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F79E8" w14:textId="24A2935F" w:rsidR="007A13F2" w:rsidRPr="00A91B69" w:rsidRDefault="00F75831" w:rsidP="007A13F2">
      <w:pPr>
        <w:tabs>
          <w:tab w:val="left" w:pos="4320"/>
          <w:tab w:val="left" w:pos="5040"/>
          <w:tab w:val="left" w:pos="5760"/>
          <w:tab w:val="left" w:pos="6480"/>
          <w:tab w:val="left" w:pos="7200"/>
          <w:tab w:val="left" w:pos="7920"/>
        </w:tabs>
        <w:spacing w:line="240" w:lineRule="atLeast"/>
        <w:jc w:val="center"/>
        <w:rPr>
          <w:b/>
          <w:szCs w:val="24"/>
          <w:lang w:val="en-GB"/>
        </w:rPr>
      </w:pPr>
      <w:bookmarkStart w:id="0" w:name="_Ref312818876"/>
      <w:bookmarkStart w:id="1" w:name="_Toc484300551"/>
      <w:bookmarkStart w:id="2" w:name="_Ref312913962"/>
      <w:r w:rsidRPr="00A91B69">
        <w:rPr>
          <w:b/>
          <w:szCs w:val="24"/>
          <w:lang w:val="en-GB"/>
        </w:rPr>
        <w:t xml:space="preserve">Annex to </w:t>
      </w:r>
      <w:r w:rsidR="00645147" w:rsidRPr="00A91B69">
        <w:rPr>
          <w:b/>
          <w:szCs w:val="24"/>
          <w:lang w:val="en-GB"/>
        </w:rPr>
        <w:t xml:space="preserve">the </w:t>
      </w:r>
      <w:bookmarkEnd w:id="0"/>
      <w:bookmarkEnd w:id="1"/>
      <w:bookmarkEnd w:id="2"/>
      <w:r w:rsidR="002875AB">
        <w:rPr>
          <w:b/>
          <w:szCs w:val="24"/>
          <w:lang w:val="en-GB"/>
        </w:rPr>
        <w:t>offer</w:t>
      </w:r>
    </w:p>
    <w:p w14:paraId="337F79E9" w14:textId="77777777" w:rsidR="007A13F2" w:rsidRPr="00A91B69" w:rsidRDefault="007A13F2" w:rsidP="007A13F2">
      <w:pPr>
        <w:rPr>
          <w:szCs w:val="24"/>
          <w:lang w:val="en-GB"/>
        </w:rPr>
      </w:pPr>
    </w:p>
    <w:p w14:paraId="337F79EA" w14:textId="6CFB5498" w:rsidR="007A13F2" w:rsidRPr="00A91B69" w:rsidRDefault="007A13F2" w:rsidP="007A13F2">
      <w:pPr>
        <w:autoSpaceDE w:val="0"/>
        <w:autoSpaceDN w:val="0"/>
        <w:adjustRightInd w:val="0"/>
        <w:rPr>
          <w:i/>
          <w:szCs w:val="24"/>
          <w:lang w:val="en-GB"/>
        </w:rPr>
      </w:pPr>
    </w:p>
    <w:p w14:paraId="337F79EB" w14:textId="77777777" w:rsidR="007A13F2" w:rsidRPr="00A91B69" w:rsidRDefault="007A13F2" w:rsidP="007A13F2">
      <w:pPr>
        <w:autoSpaceDE w:val="0"/>
        <w:autoSpaceDN w:val="0"/>
        <w:adjustRightInd w:val="0"/>
        <w:rPr>
          <w:szCs w:val="24"/>
          <w:lang w:val="en-G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802"/>
        <w:gridCol w:w="1168"/>
        <w:gridCol w:w="1241"/>
        <w:gridCol w:w="177"/>
        <w:gridCol w:w="1950"/>
        <w:gridCol w:w="2409"/>
      </w:tblGrid>
      <w:tr w:rsidR="007A13F2" w:rsidRPr="00A91B69" w14:paraId="337F79EF" w14:textId="77777777" w:rsidTr="005347B8">
        <w:tc>
          <w:tcPr>
            <w:tcW w:w="3970" w:type="dxa"/>
            <w:gridSpan w:val="2"/>
            <w:vAlign w:val="center"/>
          </w:tcPr>
          <w:p w14:paraId="337F79EC" w14:textId="77777777" w:rsidR="007A13F2" w:rsidRPr="00A91B69" w:rsidRDefault="00F75831" w:rsidP="005347B8">
            <w:pPr>
              <w:rPr>
                <w:b/>
                <w:szCs w:val="24"/>
                <w:lang w:val="en-GB"/>
              </w:rPr>
            </w:pPr>
            <w:r w:rsidRPr="00A91B69">
              <w:rPr>
                <w:b/>
                <w:szCs w:val="24"/>
                <w:lang w:val="en-GB"/>
              </w:rPr>
              <w:t>Name</w:t>
            </w:r>
          </w:p>
        </w:tc>
        <w:tc>
          <w:tcPr>
            <w:tcW w:w="1418" w:type="dxa"/>
            <w:gridSpan w:val="2"/>
            <w:vAlign w:val="center"/>
          </w:tcPr>
          <w:p w14:paraId="337F79ED" w14:textId="77777777" w:rsidR="007A13F2" w:rsidRPr="00A91B69" w:rsidRDefault="00F75831" w:rsidP="005347B8">
            <w:pPr>
              <w:autoSpaceDE w:val="0"/>
              <w:autoSpaceDN w:val="0"/>
              <w:adjustRightInd w:val="0"/>
              <w:rPr>
                <w:b/>
                <w:szCs w:val="24"/>
                <w:lang w:val="en-GB"/>
              </w:rPr>
            </w:pPr>
            <w:r w:rsidRPr="00A91B69">
              <w:rPr>
                <w:b/>
                <w:szCs w:val="24"/>
                <w:lang w:val="en-GB"/>
              </w:rPr>
              <w:t>Item</w:t>
            </w:r>
          </w:p>
        </w:tc>
        <w:tc>
          <w:tcPr>
            <w:tcW w:w="4359" w:type="dxa"/>
            <w:gridSpan w:val="2"/>
            <w:vAlign w:val="center"/>
          </w:tcPr>
          <w:p w14:paraId="337F79EE" w14:textId="77777777" w:rsidR="007A13F2" w:rsidRPr="00A91B69" w:rsidRDefault="00F75831" w:rsidP="001E01EB">
            <w:pPr>
              <w:jc w:val="both"/>
              <w:rPr>
                <w:b/>
                <w:szCs w:val="24"/>
                <w:lang w:val="en-GB"/>
              </w:rPr>
            </w:pPr>
            <w:r w:rsidRPr="00A91B69">
              <w:rPr>
                <w:b/>
                <w:szCs w:val="24"/>
                <w:lang w:val="en-GB"/>
              </w:rPr>
              <w:t>Entry</w:t>
            </w:r>
            <w:r w:rsidR="007A13F2" w:rsidRPr="00A91B69">
              <w:rPr>
                <w:b/>
                <w:szCs w:val="24"/>
                <w:lang w:val="en-GB"/>
              </w:rPr>
              <w:t xml:space="preserve"> </w:t>
            </w:r>
          </w:p>
        </w:tc>
      </w:tr>
      <w:tr w:rsidR="007A13F2" w:rsidRPr="00A91B69" w14:paraId="337F79F7" w14:textId="77777777" w:rsidTr="005347B8">
        <w:tc>
          <w:tcPr>
            <w:tcW w:w="3970" w:type="dxa"/>
            <w:gridSpan w:val="2"/>
          </w:tcPr>
          <w:p w14:paraId="337F79F0" w14:textId="77777777" w:rsidR="007A13F2" w:rsidRPr="00A91B69" w:rsidRDefault="00E669F8" w:rsidP="005347B8">
            <w:pPr>
              <w:autoSpaceDE w:val="0"/>
              <w:autoSpaceDN w:val="0"/>
              <w:adjustRightInd w:val="0"/>
              <w:rPr>
                <w:szCs w:val="24"/>
                <w:lang w:val="en-GB"/>
              </w:rPr>
            </w:pPr>
            <w:r w:rsidRPr="00A91B69">
              <w:rPr>
                <w:szCs w:val="24"/>
                <w:lang w:val="en-GB"/>
              </w:rPr>
              <w:t>Name and address of the customer</w:t>
            </w:r>
            <w:r w:rsidR="007A13F2" w:rsidRPr="00A91B69">
              <w:rPr>
                <w:szCs w:val="24"/>
                <w:lang w:val="en-GB"/>
              </w:rPr>
              <w:t xml:space="preserve"> </w:t>
            </w:r>
          </w:p>
        </w:tc>
        <w:tc>
          <w:tcPr>
            <w:tcW w:w="1418" w:type="dxa"/>
            <w:gridSpan w:val="2"/>
          </w:tcPr>
          <w:p w14:paraId="337F79F1" w14:textId="77777777" w:rsidR="007A13F2" w:rsidRPr="00A91B69" w:rsidRDefault="007A13F2" w:rsidP="005347B8">
            <w:pPr>
              <w:autoSpaceDE w:val="0"/>
              <w:autoSpaceDN w:val="0"/>
              <w:adjustRightInd w:val="0"/>
              <w:rPr>
                <w:szCs w:val="24"/>
                <w:u w:val="single"/>
                <w:lang w:val="en-GB"/>
              </w:rPr>
            </w:pPr>
            <w:r w:rsidRPr="00A91B69">
              <w:rPr>
                <w:szCs w:val="24"/>
                <w:lang w:val="en-GB"/>
              </w:rPr>
              <w:t>1.1.2.2 &amp; 1.3</w:t>
            </w:r>
          </w:p>
        </w:tc>
        <w:tc>
          <w:tcPr>
            <w:tcW w:w="4359" w:type="dxa"/>
            <w:gridSpan w:val="2"/>
            <w:vAlign w:val="center"/>
          </w:tcPr>
          <w:p w14:paraId="337F79F2" w14:textId="77777777" w:rsidR="007A13F2" w:rsidRPr="00A91B69" w:rsidRDefault="007A13F2" w:rsidP="001E01EB">
            <w:pPr>
              <w:jc w:val="both"/>
              <w:rPr>
                <w:color w:val="000000"/>
                <w:szCs w:val="24"/>
                <w:shd w:val="clear" w:color="auto" w:fill="FFFFFF"/>
                <w:lang w:val="en-GB" w:eastAsia="lt-LT"/>
              </w:rPr>
            </w:pPr>
            <w:r w:rsidRPr="00A91B69">
              <w:rPr>
                <w:color w:val="000000"/>
                <w:szCs w:val="24"/>
                <w:shd w:val="clear" w:color="auto" w:fill="FFFFFF"/>
                <w:lang w:val="en-GB" w:eastAsia="lt-LT"/>
              </w:rPr>
              <w:t>LITGRID AB</w:t>
            </w:r>
          </w:p>
          <w:p w14:paraId="337F79F4" w14:textId="46490449" w:rsidR="007A13F2" w:rsidRPr="003A603E" w:rsidRDefault="00E669F8" w:rsidP="001E01EB">
            <w:pPr>
              <w:jc w:val="both"/>
              <w:rPr>
                <w:color w:val="000000"/>
                <w:szCs w:val="24"/>
                <w:shd w:val="clear" w:color="auto" w:fill="FFFFFF"/>
                <w:lang w:val="en-GB" w:eastAsia="lt-LT"/>
              </w:rPr>
            </w:pPr>
            <w:r w:rsidRPr="00A91B69">
              <w:rPr>
                <w:color w:val="000000"/>
                <w:szCs w:val="24"/>
                <w:shd w:val="clear" w:color="auto" w:fill="FFFFFF"/>
                <w:lang w:val="en-GB" w:eastAsia="lt-LT"/>
              </w:rPr>
              <w:t>Addressee</w:t>
            </w:r>
            <w:r w:rsidR="007A13F2" w:rsidRPr="00A91B69">
              <w:rPr>
                <w:color w:val="000000"/>
                <w:szCs w:val="24"/>
                <w:shd w:val="clear" w:color="auto" w:fill="FFFFFF"/>
                <w:lang w:val="en-GB" w:eastAsia="lt-LT"/>
              </w:rPr>
              <w:t xml:space="preserve">: </w:t>
            </w:r>
            <w:r w:rsidR="00E8464D" w:rsidRPr="00E8464D">
              <w:rPr>
                <w:color w:val="000000"/>
                <w:szCs w:val="24"/>
                <w:shd w:val="clear" w:color="auto" w:fill="FFFFFF"/>
                <w:lang w:val="en-GB" w:eastAsia="lt-LT"/>
              </w:rPr>
              <w:t xml:space="preserve">Karlo Gustavo Emilio Manerheimo </w:t>
            </w:r>
            <w:r w:rsidR="00E8464D">
              <w:rPr>
                <w:color w:val="000000"/>
                <w:szCs w:val="24"/>
                <w:shd w:val="clear" w:color="auto" w:fill="FFFFFF"/>
                <w:lang w:val="en-GB" w:eastAsia="lt-LT"/>
              </w:rPr>
              <w:t>str.</w:t>
            </w:r>
            <w:r w:rsidR="00E8464D" w:rsidRPr="00E8464D">
              <w:rPr>
                <w:color w:val="000000"/>
                <w:szCs w:val="24"/>
                <w:shd w:val="clear" w:color="auto" w:fill="FFFFFF"/>
                <w:lang w:val="en-GB" w:eastAsia="lt-LT"/>
              </w:rPr>
              <w:t xml:space="preserve"> 8,</w:t>
            </w:r>
            <w:r w:rsidR="009041A8" w:rsidRPr="00A91B69">
              <w:rPr>
                <w:color w:val="000000"/>
                <w:szCs w:val="24"/>
                <w:shd w:val="clear" w:color="auto" w:fill="FFFFFF"/>
                <w:lang w:val="en-GB" w:eastAsia="lt-LT"/>
              </w:rPr>
              <w:t xml:space="preserve"> </w:t>
            </w:r>
            <w:r w:rsidR="009041A8" w:rsidRPr="003A603E">
              <w:rPr>
                <w:color w:val="000000"/>
                <w:szCs w:val="24"/>
                <w:shd w:val="clear" w:color="auto" w:fill="FFFFFF"/>
                <w:lang w:val="en-GB" w:eastAsia="lt-LT"/>
              </w:rPr>
              <w:t xml:space="preserve">Vilnius, Lithuania </w:t>
            </w:r>
          </w:p>
          <w:p w14:paraId="337F79F5" w14:textId="6EB5468B" w:rsidR="007A13F2" w:rsidRPr="003A603E" w:rsidRDefault="007A13F2" w:rsidP="001E01EB">
            <w:pPr>
              <w:jc w:val="both"/>
              <w:rPr>
                <w:color w:val="000000"/>
                <w:szCs w:val="24"/>
                <w:shd w:val="clear" w:color="auto" w:fill="FFFFFF"/>
                <w:lang w:val="en-GB" w:eastAsia="lt-LT"/>
              </w:rPr>
            </w:pPr>
            <w:r w:rsidRPr="003A603E">
              <w:rPr>
                <w:color w:val="000000"/>
                <w:szCs w:val="24"/>
                <w:shd w:val="clear" w:color="auto" w:fill="FFFFFF"/>
                <w:lang w:val="en-GB" w:eastAsia="lt-LT"/>
              </w:rPr>
              <w:t>Tel</w:t>
            </w:r>
            <w:r w:rsidR="00E669F8" w:rsidRPr="003A603E">
              <w:rPr>
                <w:color w:val="000000"/>
                <w:szCs w:val="24"/>
                <w:shd w:val="clear" w:color="auto" w:fill="FFFFFF"/>
                <w:lang w:val="en-GB" w:eastAsia="lt-LT"/>
              </w:rPr>
              <w:t>ephone</w:t>
            </w:r>
            <w:r w:rsidRPr="003A603E">
              <w:rPr>
                <w:color w:val="000000"/>
                <w:szCs w:val="24"/>
                <w:shd w:val="clear" w:color="auto" w:fill="FFFFFF"/>
                <w:lang w:val="en-GB" w:eastAsia="lt-LT"/>
              </w:rPr>
              <w:t xml:space="preserve">: </w:t>
            </w:r>
            <w:r w:rsidR="009041A8" w:rsidRPr="003A603E">
              <w:rPr>
                <w:color w:val="000000"/>
                <w:szCs w:val="24"/>
                <w:shd w:val="clear" w:color="auto" w:fill="FFFFFF"/>
                <w:lang w:eastAsia="lt-LT"/>
              </w:rPr>
              <w:t>+ 370 70702171</w:t>
            </w:r>
          </w:p>
          <w:p w14:paraId="337F79F6" w14:textId="3B602840" w:rsidR="007A13F2" w:rsidRPr="00A91B69" w:rsidRDefault="007A13F2" w:rsidP="001E01EB">
            <w:pPr>
              <w:jc w:val="both"/>
              <w:rPr>
                <w:szCs w:val="24"/>
                <w:lang w:val="en-GB"/>
              </w:rPr>
            </w:pPr>
            <w:r w:rsidRPr="003A603E">
              <w:rPr>
                <w:color w:val="000000"/>
                <w:szCs w:val="24"/>
                <w:shd w:val="clear" w:color="auto" w:fill="FFFFFF"/>
                <w:lang w:val="en-GB" w:eastAsia="lt-LT"/>
              </w:rPr>
              <w:t>E</w:t>
            </w:r>
            <w:r w:rsidR="00E669F8" w:rsidRPr="003A603E">
              <w:rPr>
                <w:color w:val="000000"/>
                <w:szCs w:val="24"/>
                <w:shd w:val="clear" w:color="auto" w:fill="FFFFFF"/>
                <w:lang w:val="en-GB" w:eastAsia="lt-LT"/>
              </w:rPr>
              <w:t>-mail</w:t>
            </w:r>
            <w:r w:rsidRPr="003A603E">
              <w:rPr>
                <w:color w:val="000000"/>
                <w:szCs w:val="24"/>
                <w:shd w:val="clear" w:color="auto" w:fill="FFFFFF"/>
                <w:lang w:val="en-GB" w:eastAsia="lt-LT"/>
              </w:rPr>
              <w:t xml:space="preserve">: </w:t>
            </w:r>
            <w:r w:rsidR="009041A8" w:rsidRPr="003A603E">
              <w:rPr>
                <w:color w:val="000000"/>
                <w:szCs w:val="24"/>
                <w:shd w:val="clear" w:color="auto" w:fill="FFFFFF"/>
                <w:lang w:eastAsia="lt-LT"/>
              </w:rPr>
              <w:t>info@litgrid.eu</w:t>
            </w:r>
          </w:p>
        </w:tc>
      </w:tr>
      <w:tr w:rsidR="007A13F2" w:rsidRPr="00A91B69" w14:paraId="337F79FD" w14:textId="77777777" w:rsidTr="002104AD">
        <w:trPr>
          <w:trHeight w:val="1582"/>
        </w:trPr>
        <w:tc>
          <w:tcPr>
            <w:tcW w:w="3970" w:type="dxa"/>
            <w:gridSpan w:val="2"/>
          </w:tcPr>
          <w:p w14:paraId="337F79F8" w14:textId="77777777" w:rsidR="007A13F2" w:rsidRPr="00A91B69" w:rsidRDefault="00E669F8" w:rsidP="005347B8">
            <w:pPr>
              <w:autoSpaceDE w:val="0"/>
              <w:autoSpaceDN w:val="0"/>
              <w:adjustRightInd w:val="0"/>
              <w:rPr>
                <w:szCs w:val="24"/>
                <w:lang w:val="en-GB"/>
              </w:rPr>
            </w:pPr>
            <w:r w:rsidRPr="00A91B69">
              <w:rPr>
                <w:szCs w:val="24"/>
                <w:lang w:val="en-GB"/>
              </w:rPr>
              <w:t xml:space="preserve">Representative of the customer </w:t>
            </w:r>
          </w:p>
        </w:tc>
        <w:tc>
          <w:tcPr>
            <w:tcW w:w="1418" w:type="dxa"/>
            <w:gridSpan w:val="2"/>
          </w:tcPr>
          <w:p w14:paraId="337F79F9" w14:textId="77777777" w:rsidR="007A13F2" w:rsidRPr="00A91B69" w:rsidRDefault="007A13F2" w:rsidP="005347B8">
            <w:pPr>
              <w:autoSpaceDE w:val="0"/>
              <w:autoSpaceDN w:val="0"/>
              <w:adjustRightInd w:val="0"/>
              <w:rPr>
                <w:szCs w:val="24"/>
                <w:lang w:val="en-GB"/>
              </w:rPr>
            </w:pPr>
            <w:r w:rsidRPr="00A91B69">
              <w:rPr>
                <w:szCs w:val="24"/>
                <w:lang w:val="en-GB"/>
              </w:rPr>
              <w:t>1.15</w:t>
            </w:r>
          </w:p>
        </w:tc>
        <w:tc>
          <w:tcPr>
            <w:tcW w:w="4359" w:type="dxa"/>
            <w:gridSpan w:val="2"/>
            <w:vAlign w:val="center"/>
          </w:tcPr>
          <w:p w14:paraId="337F79FC" w14:textId="1248BFEB" w:rsidR="001777A6" w:rsidRPr="00A91B69" w:rsidRDefault="001777A6" w:rsidP="00544BB2">
            <w:pPr>
              <w:jc w:val="both"/>
              <w:rPr>
                <w:szCs w:val="24"/>
                <w:lang w:val="en-GB"/>
              </w:rPr>
            </w:pPr>
          </w:p>
        </w:tc>
      </w:tr>
      <w:tr w:rsidR="007A13F2" w:rsidRPr="00A91B69" w14:paraId="337F7A04" w14:textId="77777777" w:rsidTr="005347B8">
        <w:tc>
          <w:tcPr>
            <w:tcW w:w="3970" w:type="dxa"/>
            <w:gridSpan w:val="2"/>
          </w:tcPr>
          <w:p w14:paraId="337F79FE" w14:textId="77777777" w:rsidR="007A13F2" w:rsidRPr="00A91B69" w:rsidRDefault="00E669F8" w:rsidP="005347B8">
            <w:pPr>
              <w:autoSpaceDE w:val="0"/>
              <w:autoSpaceDN w:val="0"/>
              <w:adjustRightInd w:val="0"/>
              <w:rPr>
                <w:szCs w:val="24"/>
                <w:lang w:val="en-GB"/>
              </w:rPr>
            </w:pPr>
            <w:r w:rsidRPr="00A91B69">
              <w:rPr>
                <w:szCs w:val="24"/>
                <w:lang w:val="en-GB"/>
              </w:rPr>
              <w:t>Name and address of the contractor</w:t>
            </w:r>
            <w:r w:rsidR="007A13F2" w:rsidRPr="00A91B69">
              <w:rPr>
                <w:szCs w:val="24"/>
                <w:lang w:val="en-GB"/>
              </w:rPr>
              <w:t>*</w:t>
            </w:r>
          </w:p>
        </w:tc>
        <w:tc>
          <w:tcPr>
            <w:tcW w:w="1418" w:type="dxa"/>
            <w:gridSpan w:val="2"/>
          </w:tcPr>
          <w:p w14:paraId="337F79FF" w14:textId="77777777" w:rsidR="007A13F2" w:rsidRPr="00A91B69" w:rsidRDefault="007A13F2" w:rsidP="005347B8">
            <w:pPr>
              <w:autoSpaceDE w:val="0"/>
              <w:autoSpaceDN w:val="0"/>
              <w:adjustRightInd w:val="0"/>
              <w:rPr>
                <w:szCs w:val="24"/>
                <w:lang w:val="en-GB"/>
              </w:rPr>
            </w:pPr>
            <w:r w:rsidRPr="00A91B69">
              <w:rPr>
                <w:szCs w:val="24"/>
                <w:lang w:val="en-GB"/>
              </w:rPr>
              <w:t>1.1.2.3 &amp; 1.3</w:t>
            </w:r>
          </w:p>
          <w:p w14:paraId="337F7A00" w14:textId="77777777" w:rsidR="007A13F2" w:rsidRPr="00A91B69" w:rsidRDefault="007A13F2" w:rsidP="005347B8">
            <w:pPr>
              <w:autoSpaceDE w:val="0"/>
              <w:autoSpaceDN w:val="0"/>
              <w:adjustRightInd w:val="0"/>
              <w:rPr>
                <w:szCs w:val="24"/>
                <w:lang w:val="en-GB"/>
              </w:rPr>
            </w:pPr>
          </w:p>
        </w:tc>
        <w:tc>
          <w:tcPr>
            <w:tcW w:w="4359" w:type="dxa"/>
            <w:gridSpan w:val="2"/>
            <w:vAlign w:val="center"/>
          </w:tcPr>
          <w:p w14:paraId="01E5ADA4" w14:textId="77777777" w:rsidR="00E8464D" w:rsidRPr="00E8464D" w:rsidRDefault="00E8464D" w:rsidP="00E8464D">
            <w:pPr>
              <w:jc w:val="both"/>
              <w:rPr>
                <w:szCs w:val="24"/>
                <w:lang w:val="en-GB"/>
              </w:rPr>
            </w:pPr>
            <w:r w:rsidRPr="00E8464D">
              <w:rPr>
                <w:szCs w:val="24"/>
                <w:lang w:val="en-GB"/>
              </w:rPr>
              <w:t>The Contractor is an open consortium between</w:t>
            </w:r>
          </w:p>
          <w:p w14:paraId="63432BBE" w14:textId="77777777" w:rsidR="00E8464D" w:rsidRPr="00E8464D" w:rsidRDefault="00E8464D" w:rsidP="00E8464D">
            <w:pPr>
              <w:jc w:val="both"/>
              <w:rPr>
                <w:szCs w:val="24"/>
                <w:lang w:val="en-GB"/>
              </w:rPr>
            </w:pPr>
            <w:r w:rsidRPr="00E8464D">
              <w:rPr>
                <w:szCs w:val="24"/>
                <w:lang w:val="en-GB"/>
              </w:rPr>
              <w:t xml:space="preserve">Siemens Energy Oy </w:t>
            </w:r>
            <w:proofErr w:type="spellStart"/>
            <w:r w:rsidRPr="00E8464D">
              <w:rPr>
                <w:szCs w:val="24"/>
                <w:lang w:val="en-GB"/>
              </w:rPr>
              <w:t>Lithuanían</w:t>
            </w:r>
            <w:proofErr w:type="spellEnd"/>
            <w:r w:rsidRPr="00E8464D">
              <w:rPr>
                <w:szCs w:val="24"/>
                <w:lang w:val="en-GB"/>
              </w:rPr>
              <w:t xml:space="preserve"> Branch</w:t>
            </w:r>
          </w:p>
          <w:p w14:paraId="22F1F696" w14:textId="77777777" w:rsidR="00E8464D" w:rsidRPr="00E8464D" w:rsidRDefault="00E8464D" w:rsidP="00E8464D">
            <w:pPr>
              <w:jc w:val="both"/>
              <w:rPr>
                <w:szCs w:val="24"/>
                <w:lang w:val="en-GB"/>
              </w:rPr>
            </w:pPr>
            <w:r w:rsidRPr="00E8464D">
              <w:rPr>
                <w:szCs w:val="24"/>
                <w:lang w:val="en-GB"/>
              </w:rPr>
              <w:t>(</w:t>
            </w:r>
            <w:proofErr w:type="spellStart"/>
            <w:r w:rsidRPr="00E8464D">
              <w:rPr>
                <w:szCs w:val="24"/>
                <w:lang w:val="en-GB"/>
              </w:rPr>
              <w:t>Consodium</w:t>
            </w:r>
            <w:proofErr w:type="spellEnd"/>
            <w:r w:rsidRPr="00E8464D">
              <w:rPr>
                <w:szCs w:val="24"/>
                <w:lang w:val="en-GB"/>
              </w:rPr>
              <w:t xml:space="preserve"> Lead)</w:t>
            </w:r>
          </w:p>
          <w:p w14:paraId="378DABD0" w14:textId="77777777" w:rsidR="00E8464D" w:rsidRPr="00E8464D" w:rsidRDefault="00E8464D" w:rsidP="00E8464D">
            <w:pPr>
              <w:jc w:val="both"/>
              <w:rPr>
                <w:szCs w:val="24"/>
                <w:lang w:val="en-GB"/>
              </w:rPr>
            </w:pPr>
            <w:r w:rsidRPr="00E8464D">
              <w:rPr>
                <w:szCs w:val="24"/>
                <w:lang w:val="en-GB"/>
              </w:rPr>
              <w:t>Legal form of the legal entity:</w:t>
            </w:r>
          </w:p>
          <w:p w14:paraId="7863DD9E" w14:textId="77777777" w:rsidR="007A13F2" w:rsidRDefault="00E8464D" w:rsidP="00E8464D">
            <w:pPr>
              <w:jc w:val="both"/>
              <w:rPr>
                <w:szCs w:val="24"/>
                <w:lang w:val="en-GB"/>
              </w:rPr>
            </w:pPr>
            <w:r w:rsidRPr="00E8464D">
              <w:rPr>
                <w:szCs w:val="24"/>
                <w:lang w:val="en-GB"/>
              </w:rPr>
              <w:t>Lithuanian branch of Siemens Energy OY</w:t>
            </w:r>
          </w:p>
          <w:p w14:paraId="0A85BCD7" w14:textId="77777777" w:rsidR="00E8464D" w:rsidRDefault="00E8464D" w:rsidP="00E8464D">
            <w:pPr>
              <w:jc w:val="both"/>
              <w:rPr>
                <w:szCs w:val="24"/>
                <w:lang w:val="en-GB"/>
              </w:rPr>
            </w:pPr>
          </w:p>
          <w:p w14:paraId="180927C9" w14:textId="77777777" w:rsidR="00E8464D" w:rsidRPr="00E8464D" w:rsidRDefault="00E8464D" w:rsidP="00E8464D">
            <w:pPr>
              <w:jc w:val="both"/>
              <w:rPr>
                <w:szCs w:val="24"/>
                <w:lang w:val="en-GB"/>
              </w:rPr>
            </w:pPr>
            <w:r w:rsidRPr="00E8464D">
              <w:rPr>
                <w:szCs w:val="24"/>
                <w:lang w:val="en-GB"/>
              </w:rPr>
              <w:t>Registered office:</w:t>
            </w:r>
          </w:p>
          <w:p w14:paraId="3247FBD9" w14:textId="77777777" w:rsidR="00E8464D" w:rsidRPr="00E8464D" w:rsidRDefault="00E8464D" w:rsidP="00E8464D">
            <w:pPr>
              <w:jc w:val="both"/>
              <w:rPr>
                <w:szCs w:val="24"/>
                <w:lang w:val="en-GB"/>
              </w:rPr>
            </w:pPr>
            <w:r w:rsidRPr="00E8464D">
              <w:rPr>
                <w:szCs w:val="24"/>
                <w:lang w:val="en-GB"/>
              </w:rPr>
              <w:t xml:space="preserve">J. </w:t>
            </w:r>
            <w:proofErr w:type="spellStart"/>
            <w:r w:rsidRPr="00E8464D">
              <w:rPr>
                <w:szCs w:val="24"/>
                <w:lang w:val="en-GB"/>
              </w:rPr>
              <w:t>Jasinskio</w:t>
            </w:r>
            <w:proofErr w:type="spellEnd"/>
            <w:r w:rsidRPr="00E8464D">
              <w:rPr>
                <w:szCs w:val="24"/>
                <w:lang w:val="en-GB"/>
              </w:rPr>
              <w:t xml:space="preserve"> str. 16C, 03163,</w:t>
            </w:r>
          </w:p>
          <w:p w14:paraId="0E9585A8" w14:textId="77777777" w:rsidR="00E8464D" w:rsidRPr="00E8464D" w:rsidRDefault="00E8464D" w:rsidP="00E8464D">
            <w:pPr>
              <w:jc w:val="both"/>
              <w:rPr>
                <w:szCs w:val="24"/>
                <w:lang w:val="en-GB"/>
              </w:rPr>
            </w:pPr>
            <w:proofErr w:type="spellStart"/>
            <w:r w:rsidRPr="00E8464D">
              <w:rPr>
                <w:szCs w:val="24"/>
                <w:lang w:val="en-GB"/>
              </w:rPr>
              <w:t>Vilníus</w:t>
            </w:r>
            <w:proofErr w:type="spellEnd"/>
            <w:r w:rsidRPr="00E8464D">
              <w:rPr>
                <w:szCs w:val="24"/>
                <w:lang w:val="en-GB"/>
              </w:rPr>
              <w:t>, Lithuania</w:t>
            </w:r>
          </w:p>
          <w:p w14:paraId="19353EFF" w14:textId="77777777" w:rsidR="00E8464D" w:rsidRPr="00E8464D" w:rsidRDefault="00E8464D" w:rsidP="00E8464D">
            <w:pPr>
              <w:jc w:val="both"/>
              <w:rPr>
                <w:szCs w:val="24"/>
                <w:lang w:val="en-GB"/>
              </w:rPr>
            </w:pPr>
            <w:r w:rsidRPr="00E8464D">
              <w:rPr>
                <w:szCs w:val="24"/>
                <w:lang w:val="en-GB"/>
              </w:rPr>
              <w:t>phone: +370 5 2391500</w:t>
            </w:r>
          </w:p>
          <w:p w14:paraId="2ABE829F" w14:textId="77777777" w:rsidR="00E8464D" w:rsidRPr="00E8464D" w:rsidRDefault="00E8464D" w:rsidP="00E8464D">
            <w:pPr>
              <w:jc w:val="both"/>
              <w:rPr>
                <w:szCs w:val="24"/>
                <w:lang w:val="en-GB"/>
              </w:rPr>
            </w:pPr>
            <w:r w:rsidRPr="00E8464D">
              <w:rPr>
                <w:szCs w:val="24"/>
                <w:lang w:val="en-GB"/>
              </w:rPr>
              <w:t>e-mail: info.lt@siemens.com</w:t>
            </w:r>
          </w:p>
          <w:p w14:paraId="69A5DA43" w14:textId="77777777" w:rsidR="00E8464D" w:rsidRPr="00E8464D" w:rsidRDefault="00E8464D" w:rsidP="00E8464D">
            <w:pPr>
              <w:jc w:val="both"/>
              <w:rPr>
                <w:szCs w:val="24"/>
                <w:lang w:val="en-GB"/>
              </w:rPr>
            </w:pPr>
            <w:r w:rsidRPr="00E8464D">
              <w:rPr>
                <w:szCs w:val="24"/>
                <w:lang w:val="en-GB"/>
              </w:rPr>
              <w:t>The name of the Register accumulating and storing the</w:t>
            </w:r>
          </w:p>
          <w:p w14:paraId="1AB327A4" w14:textId="77777777" w:rsidR="00E8464D" w:rsidRPr="00E8464D" w:rsidRDefault="00E8464D" w:rsidP="00E8464D">
            <w:pPr>
              <w:jc w:val="both"/>
              <w:rPr>
                <w:szCs w:val="24"/>
                <w:lang w:val="en-GB"/>
              </w:rPr>
            </w:pPr>
            <w:r w:rsidRPr="00E8464D">
              <w:rPr>
                <w:szCs w:val="24"/>
                <w:lang w:val="en-GB"/>
              </w:rPr>
              <w:t>data about the Supplier:</w:t>
            </w:r>
          </w:p>
          <w:p w14:paraId="6604763F" w14:textId="77777777" w:rsidR="00E8464D" w:rsidRPr="00E8464D" w:rsidRDefault="00E8464D" w:rsidP="00E8464D">
            <w:pPr>
              <w:jc w:val="both"/>
              <w:rPr>
                <w:szCs w:val="24"/>
                <w:lang w:val="en-GB"/>
              </w:rPr>
            </w:pPr>
            <w:r w:rsidRPr="00E8464D">
              <w:rPr>
                <w:szCs w:val="24"/>
                <w:lang w:val="en-GB"/>
              </w:rPr>
              <w:t>State Enterprise Centre of Registers,</w:t>
            </w:r>
          </w:p>
          <w:p w14:paraId="54394D84" w14:textId="77777777" w:rsidR="00E8464D" w:rsidRPr="00E8464D" w:rsidRDefault="00E8464D" w:rsidP="00E8464D">
            <w:pPr>
              <w:jc w:val="both"/>
              <w:rPr>
                <w:szCs w:val="24"/>
                <w:lang w:val="en-GB"/>
              </w:rPr>
            </w:pPr>
            <w:r w:rsidRPr="00E8464D">
              <w:rPr>
                <w:szCs w:val="24"/>
                <w:lang w:val="en-GB"/>
              </w:rPr>
              <w:t xml:space="preserve">Legal entity code - </w:t>
            </w:r>
            <w:proofErr w:type="gramStart"/>
            <w:r w:rsidRPr="00E8464D">
              <w:rPr>
                <w:szCs w:val="24"/>
                <w:lang w:val="en-GB"/>
              </w:rPr>
              <w:t>305427888;</w:t>
            </w:r>
            <w:proofErr w:type="gramEnd"/>
          </w:p>
          <w:p w14:paraId="3FC82ACB" w14:textId="4A69E0EC" w:rsidR="00E8464D" w:rsidRDefault="00E8464D" w:rsidP="00E8464D">
            <w:pPr>
              <w:jc w:val="both"/>
              <w:rPr>
                <w:szCs w:val="24"/>
                <w:lang w:val="en-GB"/>
              </w:rPr>
            </w:pPr>
            <w:r w:rsidRPr="00E8464D">
              <w:rPr>
                <w:szCs w:val="24"/>
                <w:lang w:val="en-GB"/>
              </w:rPr>
              <w:t xml:space="preserve">Code </w:t>
            </w:r>
            <w:proofErr w:type="spellStart"/>
            <w:r w:rsidRPr="00E8464D">
              <w:rPr>
                <w:szCs w:val="24"/>
                <w:lang w:val="en-GB"/>
              </w:rPr>
              <w:t>ofthe</w:t>
            </w:r>
            <w:proofErr w:type="spellEnd"/>
            <w:r w:rsidRPr="00E8464D">
              <w:rPr>
                <w:szCs w:val="24"/>
                <w:lang w:val="en-GB"/>
              </w:rPr>
              <w:t xml:space="preserve"> value added </w:t>
            </w:r>
            <w:proofErr w:type="gramStart"/>
            <w:r w:rsidRPr="00E8464D">
              <w:rPr>
                <w:szCs w:val="24"/>
                <w:lang w:val="en-GB"/>
              </w:rPr>
              <w:t>tax payer</w:t>
            </w:r>
            <w:proofErr w:type="gramEnd"/>
            <w:r w:rsidRPr="00E8464D">
              <w:rPr>
                <w:szCs w:val="24"/>
                <w:lang w:val="en-GB"/>
              </w:rPr>
              <w:t xml:space="preserve"> -L</w:t>
            </w:r>
            <w:r>
              <w:rPr>
                <w:szCs w:val="24"/>
                <w:lang w:val="en-GB"/>
              </w:rPr>
              <w:t>T</w:t>
            </w:r>
            <w:r w:rsidRPr="00E8464D">
              <w:rPr>
                <w:szCs w:val="24"/>
                <w:lang w:val="en-GB"/>
              </w:rPr>
              <w:t>100012911819</w:t>
            </w:r>
          </w:p>
          <w:p w14:paraId="14BD9444" w14:textId="77777777" w:rsidR="00E8464D" w:rsidRDefault="00E8464D" w:rsidP="00E8464D">
            <w:pPr>
              <w:jc w:val="both"/>
              <w:rPr>
                <w:szCs w:val="24"/>
                <w:lang w:val="en-GB"/>
              </w:rPr>
            </w:pPr>
          </w:p>
          <w:p w14:paraId="593E7F4E" w14:textId="5A33A2E6" w:rsidR="00E8464D" w:rsidRDefault="00E8464D" w:rsidP="00E8464D">
            <w:pPr>
              <w:jc w:val="both"/>
              <w:rPr>
                <w:szCs w:val="24"/>
                <w:lang w:val="en-GB"/>
              </w:rPr>
            </w:pPr>
            <w:r w:rsidRPr="00E8464D">
              <w:rPr>
                <w:szCs w:val="24"/>
                <w:lang w:val="en-GB"/>
              </w:rPr>
              <w:t>And</w:t>
            </w:r>
          </w:p>
          <w:p w14:paraId="1AF6EF0A" w14:textId="77777777" w:rsidR="00E8464D" w:rsidRPr="00E8464D" w:rsidRDefault="00E8464D" w:rsidP="00E8464D">
            <w:pPr>
              <w:jc w:val="both"/>
              <w:rPr>
                <w:szCs w:val="24"/>
                <w:lang w:val="en-GB"/>
              </w:rPr>
            </w:pPr>
          </w:p>
          <w:p w14:paraId="4DA6B557" w14:textId="09FD2B2C" w:rsidR="00E8464D" w:rsidRPr="00E8464D" w:rsidRDefault="00E8464D" w:rsidP="00E8464D">
            <w:pPr>
              <w:jc w:val="both"/>
              <w:rPr>
                <w:szCs w:val="24"/>
                <w:lang w:val="en-GB"/>
              </w:rPr>
            </w:pPr>
            <w:r w:rsidRPr="00E8464D">
              <w:rPr>
                <w:szCs w:val="24"/>
                <w:lang w:val="en-GB"/>
              </w:rPr>
              <w:t>Siemens Energy Global</w:t>
            </w:r>
            <w:r>
              <w:rPr>
                <w:szCs w:val="24"/>
                <w:lang w:val="en-GB"/>
              </w:rPr>
              <w:t xml:space="preserve"> </w:t>
            </w:r>
            <w:r w:rsidRPr="00E8464D">
              <w:rPr>
                <w:szCs w:val="24"/>
                <w:lang w:val="en-GB"/>
              </w:rPr>
              <w:t>GmbH &amp; Co, KG</w:t>
            </w:r>
          </w:p>
          <w:p w14:paraId="0F87BAED" w14:textId="77777777" w:rsidR="00E8464D" w:rsidRPr="00E8464D" w:rsidRDefault="00E8464D" w:rsidP="00E8464D">
            <w:pPr>
              <w:jc w:val="both"/>
              <w:rPr>
                <w:szCs w:val="24"/>
                <w:lang w:val="en-GB"/>
              </w:rPr>
            </w:pPr>
            <w:r w:rsidRPr="00E8464D">
              <w:rPr>
                <w:szCs w:val="24"/>
                <w:lang w:val="en-GB"/>
              </w:rPr>
              <w:t>Registered office:</w:t>
            </w:r>
          </w:p>
          <w:p w14:paraId="651AD449" w14:textId="77777777" w:rsidR="00E8464D" w:rsidRPr="00E8464D" w:rsidRDefault="00E8464D" w:rsidP="00E8464D">
            <w:pPr>
              <w:jc w:val="both"/>
              <w:rPr>
                <w:szCs w:val="24"/>
                <w:lang w:val="en-GB"/>
              </w:rPr>
            </w:pPr>
            <w:proofErr w:type="spellStart"/>
            <w:r w:rsidRPr="00E8464D">
              <w:rPr>
                <w:szCs w:val="24"/>
                <w:lang w:val="en-GB"/>
              </w:rPr>
              <w:t>Freyeslebenstr</w:t>
            </w:r>
            <w:proofErr w:type="spellEnd"/>
            <w:r w:rsidRPr="00E8464D">
              <w:rPr>
                <w:szCs w:val="24"/>
                <w:lang w:val="en-GB"/>
              </w:rPr>
              <w:t>. 1</w:t>
            </w:r>
          </w:p>
          <w:p w14:paraId="514EEB94" w14:textId="77777777" w:rsidR="00E8464D" w:rsidRPr="00E8464D" w:rsidRDefault="00E8464D" w:rsidP="00E8464D">
            <w:pPr>
              <w:jc w:val="both"/>
              <w:rPr>
                <w:szCs w:val="24"/>
                <w:lang w:val="en-GB"/>
              </w:rPr>
            </w:pPr>
            <w:r w:rsidRPr="00E8464D">
              <w:rPr>
                <w:szCs w:val="24"/>
                <w:lang w:val="en-GB"/>
              </w:rPr>
              <w:t>91 058 Erlangen, Germany,</w:t>
            </w:r>
          </w:p>
          <w:p w14:paraId="5BB07EA8" w14:textId="77777777" w:rsidR="00E8464D" w:rsidRPr="00E8464D" w:rsidRDefault="00E8464D" w:rsidP="00E8464D">
            <w:pPr>
              <w:jc w:val="both"/>
              <w:rPr>
                <w:szCs w:val="24"/>
                <w:lang w:val="en-GB"/>
              </w:rPr>
            </w:pPr>
            <w:r w:rsidRPr="00E8464D">
              <w:rPr>
                <w:szCs w:val="24"/>
                <w:lang w:val="en-GB"/>
              </w:rPr>
              <w:t>phone: +49 (9131) 17-35552</w:t>
            </w:r>
          </w:p>
          <w:p w14:paraId="6A055279" w14:textId="18C4423B" w:rsidR="00E8464D" w:rsidRPr="00E8464D" w:rsidRDefault="00E8464D" w:rsidP="00E8464D">
            <w:pPr>
              <w:jc w:val="both"/>
              <w:rPr>
                <w:szCs w:val="24"/>
                <w:lang w:val="en-GB"/>
              </w:rPr>
            </w:pPr>
            <w:r w:rsidRPr="00E8464D">
              <w:rPr>
                <w:szCs w:val="24"/>
                <w:lang w:val="en-GB"/>
              </w:rPr>
              <w:t xml:space="preserve">The name of the </w:t>
            </w:r>
            <w:proofErr w:type="spellStart"/>
            <w:r w:rsidRPr="00E8464D">
              <w:rPr>
                <w:szCs w:val="24"/>
                <w:lang w:val="en-GB"/>
              </w:rPr>
              <w:t>Regíster</w:t>
            </w:r>
            <w:proofErr w:type="spellEnd"/>
            <w:r w:rsidRPr="00E8464D">
              <w:rPr>
                <w:szCs w:val="24"/>
                <w:lang w:val="en-GB"/>
              </w:rPr>
              <w:t xml:space="preserve"> accumulating and </w:t>
            </w:r>
            <w:proofErr w:type="spellStart"/>
            <w:r w:rsidRPr="00E8464D">
              <w:rPr>
                <w:szCs w:val="24"/>
                <w:lang w:val="en-GB"/>
              </w:rPr>
              <w:t>storíng</w:t>
            </w:r>
            <w:proofErr w:type="spellEnd"/>
            <w:r w:rsidRPr="00E8464D">
              <w:rPr>
                <w:szCs w:val="24"/>
                <w:lang w:val="en-GB"/>
              </w:rPr>
              <w:t xml:space="preserve"> the</w:t>
            </w:r>
            <w:r w:rsidR="0031649D">
              <w:rPr>
                <w:szCs w:val="24"/>
                <w:lang w:val="en-GB"/>
              </w:rPr>
              <w:t xml:space="preserve"> </w:t>
            </w:r>
            <w:r w:rsidRPr="00E8464D">
              <w:rPr>
                <w:szCs w:val="24"/>
                <w:lang w:val="en-GB"/>
              </w:rPr>
              <w:t xml:space="preserve">data about the Supplier - </w:t>
            </w:r>
            <w:proofErr w:type="spellStart"/>
            <w:r w:rsidR="0031649D" w:rsidRPr="0031649D">
              <w:rPr>
                <w:szCs w:val="24"/>
                <w:lang w:val="en-GB"/>
              </w:rPr>
              <w:t>Hanselsregister</w:t>
            </w:r>
            <w:proofErr w:type="spellEnd"/>
            <w:r w:rsidR="0031649D" w:rsidRPr="0031649D">
              <w:rPr>
                <w:szCs w:val="24"/>
                <w:lang w:val="en-GB"/>
              </w:rPr>
              <w:t>.</w:t>
            </w:r>
          </w:p>
          <w:p w14:paraId="6939E5B7" w14:textId="77777777" w:rsidR="00E8464D" w:rsidRPr="00E8464D" w:rsidRDefault="00E8464D" w:rsidP="00E8464D">
            <w:pPr>
              <w:jc w:val="both"/>
              <w:rPr>
                <w:szCs w:val="24"/>
                <w:lang w:val="en-GB"/>
              </w:rPr>
            </w:pPr>
            <w:r w:rsidRPr="00E8464D">
              <w:rPr>
                <w:szCs w:val="24"/>
                <w:lang w:val="en-GB"/>
              </w:rPr>
              <w:t xml:space="preserve">Legal entity code - </w:t>
            </w:r>
            <w:proofErr w:type="gramStart"/>
            <w:r w:rsidRPr="00E8464D">
              <w:rPr>
                <w:szCs w:val="24"/>
                <w:lang w:val="en-GB"/>
              </w:rPr>
              <w:t>HRA111200;</w:t>
            </w:r>
            <w:proofErr w:type="gramEnd"/>
          </w:p>
          <w:p w14:paraId="337F7A03" w14:textId="48600BF7" w:rsidR="00E8464D" w:rsidRPr="00914D88" w:rsidRDefault="00E8464D" w:rsidP="00E8464D">
            <w:pPr>
              <w:jc w:val="both"/>
              <w:rPr>
                <w:szCs w:val="24"/>
                <w:highlight w:val="yellow"/>
                <w:lang w:val="en-GB"/>
              </w:rPr>
            </w:pPr>
            <w:r w:rsidRPr="00E8464D">
              <w:rPr>
                <w:szCs w:val="24"/>
                <w:lang w:val="en-GB"/>
              </w:rPr>
              <w:t xml:space="preserve">Code of the value added </w:t>
            </w:r>
            <w:proofErr w:type="gramStart"/>
            <w:r w:rsidRPr="00E8464D">
              <w:rPr>
                <w:szCs w:val="24"/>
                <w:lang w:val="en-GB"/>
              </w:rPr>
              <w:t>tax payer</w:t>
            </w:r>
            <w:proofErr w:type="gramEnd"/>
            <w:r w:rsidRPr="00E8464D">
              <w:rPr>
                <w:szCs w:val="24"/>
                <w:lang w:val="en-GB"/>
              </w:rPr>
              <w:t xml:space="preserve"> - D</w:t>
            </w:r>
            <w:r>
              <w:rPr>
                <w:szCs w:val="24"/>
                <w:lang w:val="en-GB"/>
              </w:rPr>
              <w:t>E</w:t>
            </w:r>
            <w:r w:rsidRPr="00E8464D">
              <w:rPr>
                <w:szCs w:val="24"/>
                <w:lang w:val="en-GB"/>
              </w:rPr>
              <w:t>325998031</w:t>
            </w:r>
          </w:p>
        </w:tc>
      </w:tr>
      <w:tr w:rsidR="007A13F2" w:rsidRPr="00A91B69" w14:paraId="337F7A0A" w14:textId="77777777" w:rsidTr="005347B8">
        <w:tc>
          <w:tcPr>
            <w:tcW w:w="3970" w:type="dxa"/>
            <w:gridSpan w:val="2"/>
          </w:tcPr>
          <w:p w14:paraId="337F7A05" w14:textId="77777777" w:rsidR="007A13F2" w:rsidRPr="00A91B69" w:rsidRDefault="00E669F8" w:rsidP="005347B8">
            <w:pPr>
              <w:autoSpaceDE w:val="0"/>
              <w:autoSpaceDN w:val="0"/>
              <w:adjustRightInd w:val="0"/>
              <w:rPr>
                <w:szCs w:val="24"/>
                <w:lang w:val="en-GB"/>
              </w:rPr>
            </w:pPr>
            <w:r w:rsidRPr="00A91B69">
              <w:rPr>
                <w:szCs w:val="24"/>
                <w:lang w:val="en-GB"/>
              </w:rPr>
              <w:lastRenderedPageBreak/>
              <w:t xml:space="preserve">Representative of the contractor </w:t>
            </w:r>
          </w:p>
        </w:tc>
        <w:tc>
          <w:tcPr>
            <w:tcW w:w="1418" w:type="dxa"/>
            <w:gridSpan w:val="2"/>
          </w:tcPr>
          <w:p w14:paraId="337F7A06" w14:textId="77777777" w:rsidR="007A13F2" w:rsidRPr="00A91B69" w:rsidRDefault="007A13F2" w:rsidP="005347B8">
            <w:pPr>
              <w:autoSpaceDE w:val="0"/>
              <w:autoSpaceDN w:val="0"/>
              <w:adjustRightInd w:val="0"/>
              <w:rPr>
                <w:szCs w:val="24"/>
                <w:lang w:val="en-GB"/>
              </w:rPr>
            </w:pPr>
            <w:r w:rsidRPr="00A91B69">
              <w:rPr>
                <w:szCs w:val="24"/>
                <w:lang w:val="en-GB"/>
              </w:rPr>
              <w:t>1.1.2.5 &amp; 4.3</w:t>
            </w:r>
          </w:p>
        </w:tc>
        <w:tc>
          <w:tcPr>
            <w:tcW w:w="4359" w:type="dxa"/>
            <w:gridSpan w:val="2"/>
            <w:vAlign w:val="center"/>
          </w:tcPr>
          <w:p w14:paraId="337F7A09" w14:textId="5B3BD333" w:rsidR="00E8464D" w:rsidRPr="00914D88" w:rsidRDefault="00E8464D" w:rsidP="00E8464D">
            <w:pPr>
              <w:jc w:val="both"/>
              <w:rPr>
                <w:szCs w:val="24"/>
                <w:highlight w:val="yellow"/>
                <w:lang w:val="en-GB"/>
              </w:rPr>
            </w:pPr>
          </w:p>
        </w:tc>
      </w:tr>
      <w:tr w:rsidR="007A13F2" w:rsidRPr="00A91B69" w14:paraId="337F7A11" w14:textId="77777777" w:rsidTr="005347B8">
        <w:tc>
          <w:tcPr>
            <w:tcW w:w="3970" w:type="dxa"/>
            <w:gridSpan w:val="2"/>
          </w:tcPr>
          <w:p w14:paraId="337F7A0B" w14:textId="77777777" w:rsidR="007A13F2" w:rsidRPr="00A91B69" w:rsidRDefault="00E669F8" w:rsidP="005347B8">
            <w:pPr>
              <w:autoSpaceDE w:val="0"/>
              <w:autoSpaceDN w:val="0"/>
              <w:adjustRightInd w:val="0"/>
              <w:rPr>
                <w:szCs w:val="24"/>
                <w:lang w:val="en-GB"/>
              </w:rPr>
            </w:pPr>
            <w:r w:rsidRPr="00A91B69">
              <w:rPr>
                <w:szCs w:val="24"/>
                <w:lang w:val="en-GB"/>
              </w:rPr>
              <w:t xml:space="preserve">Engineer </w:t>
            </w:r>
            <w:r w:rsidR="007A13F2" w:rsidRPr="00A91B69">
              <w:rPr>
                <w:szCs w:val="24"/>
                <w:lang w:val="en-GB"/>
              </w:rPr>
              <w:t xml:space="preserve">  </w:t>
            </w:r>
          </w:p>
        </w:tc>
        <w:tc>
          <w:tcPr>
            <w:tcW w:w="1418" w:type="dxa"/>
            <w:gridSpan w:val="2"/>
          </w:tcPr>
          <w:p w14:paraId="337F7A0C" w14:textId="77777777" w:rsidR="007A13F2" w:rsidRPr="00A91B69" w:rsidRDefault="007A13F2" w:rsidP="005347B8">
            <w:pPr>
              <w:autoSpaceDE w:val="0"/>
              <w:autoSpaceDN w:val="0"/>
              <w:adjustRightInd w:val="0"/>
              <w:rPr>
                <w:szCs w:val="24"/>
                <w:lang w:val="en-GB"/>
              </w:rPr>
            </w:pPr>
            <w:r w:rsidRPr="00A91B69">
              <w:rPr>
                <w:szCs w:val="24"/>
                <w:lang w:val="en-GB"/>
              </w:rPr>
              <w:t>1.1.2.4 &amp; 1.3</w:t>
            </w:r>
          </w:p>
          <w:p w14:paraId="337F7A0D" w14:textId="77777777" w:rsidR="007A13F2" w:rsidRPr="00A91B69" w:rsidRDefault="007A13F2" w:rsidP="005347B8">
            <w:pPr>
              <w:autoSpaceDE w:val="0"/>
              <w:autoSpaceDN w:val="0"/>
              <w:adjustRightInd w:val="0"/>
              <w:rPr>
                <w:szCs w:val="24"/>
                <w:lang w:val="en-GB"/>
              </w:rPr>
            </w:pPr>
          </w:p>
        </w:tc>
        <w:tc>
          <w:tcPr>
            <w:tcW w:w="4359" w:type="dxa"/>
            <w:gridSpan w:val="2"/>
          </w:tcPr>
          <w:p w14:paraId="337F7A10" w14:textId="02161592" w:rsidR="007A13F2" w:rsidRPr="00A91B69" w:rsidRDefault="007A13F2" w:rsidP="00E669F8">
            <w:pPr>
              <w:jc w:val="both"/>
              <w:rPr>
                <w:szCs w:val="24"/>
                <w:lang w:val="en-GB"/>
              </w:rPr>
            </w:pPr>
          </w:p>
        </w:tc>
      </w:tr>
      <w:tr w:rsidR="007A13F2" w:rsidRPr="00A91B69" w14:paraId="337F7A15" w14:textId="77777777" w:rsidTr="005347B8">
        <w:tc>
          <w:tcPr>
            <w:tcW w:w="3970" w:type="dxa"/>
            <w:gridSpan w:val="2"/>
          </w:tcPr>
          <w:p w14:paraId="337F7A12" w14:textId="77777777" w:rsidR="007A13F2" w:rsidRPr="00A91B69" w:rsidRDefault="00B92FE8" w:rsidP="005347B8">
            <w:pPr>
              <w:autoSpaceDE w:val="0"/>
              <w:autoSpaceDN w:val="0"/>
              <w:adjustRightInd w:val="0"/>
              <w:rPr>
                <w:szCs w:val="24"/>
                <w:lang w:val="en-GB"/>
              </w:rPr>
            </w:pPr>
            <w:r w:rsidRPr="00A91B69">
              <w:rPr>
                <w:szCs w:val="24"/>
                <w:lang w:val="en-GB"/>
              </w:rPr>
              <w:t>Completion term</w:t>
            </w:r>
          </w:p>
        </w:tc>
        <w:tc>
          <w:tcPr>
            <w:tcW w:w="1418" w:type="dxa"/>
            <w:gridSpan w:val="2"/>
          </w:tcPr>
          <w:p w14:paraId="337F7A13" w14:textId="77777777" w:rsidR="007A13F2" w:rsidRPr="00A91B69" w:rsidRDefault="007A13F2" w:rsidP="005347B8">
            <w:pPr>
              <w:autoSpaceDE w:val="0"/>
              <w:autoSpaceDN w:val="0"/>
              <w:adjustRightInd w:val="0"/>
              <w:rPr>
                <w:szCs w:val="24"/>
                <w:lang w:val="en-GB"/>
              </w:rPr>
            </w:pPr>
            <w:r w:rsidRPr="00A91B69">
              <w:rPr>
                <w:szCs w:val="24"/>
                <w:lang w:val="en-GB"/>
              </w:rPr>
              <w:t>1.1.3.3</w:t>
            </w:r>
          </w:p>
        </w:tc>
        <w:tc>
          <w:tcPr>
            <w:tcW w:w="4359" w:type="dxa"/>
            <w:gridSpan w:val="2"/>
          </w:tcPr>
          <w:p w14:paraId="337F7A14" w14:textId="77777777" w:rsidR="007A13F2" w:rsidRPr="00A91B69" w:rsidRDefault="00645147" w:rsidP="00020CCF">
            <w:pPr>
              <w:jc w:val="both"/>
              <w:rPr>
                <w:szCs w:val="24"/>
                <w:lang w:val="en-GB"/>
              </w:rPr>
            </w:pPr>
            <w:r w:rsidRPr="00A91B69">
              <w:rPr>
                <w:szCs w:val="24"/>
                <w:lang w:val="en-GB"/>
              </w:rPr>
              <w:t>The completion terms are indicated at the end of this annex to the tender</w:t>
            </w:r>
            <w:r w:rsidR="006A3694" w:rsidRPr="00A91B69">
              <w:rPr>
                <w:szCs w:val="24"/>
                <w:lang w:val="en-GB"/>
              </w:rPr>
              <w:t>.</w:t>
            </w:r>
          </w:p>
        </w:tc>
      </w:tr>
      <w:tr w:rsidR="007A13F2" w:rsidRPr="00A91B69" w14:paraId="337F7A1D" w14:textId="77777777" w:rsidTr="005347B8">
        <w:tc>
          <w:tcPr>
            <w:tcW w:w="3970" w:type="dxa"/>
            <w:gridSpan w:val="2"/>
          </w:tcPr>
          <w:p w14:paraId="337F7A16" w14:textId="77777777" w:rsidR="007A13F2" w:rsidRPr="00A91B69" w:rsidRDefault="00B92FE8" w:rsidP="005347B8">
            <w:pPr>
              <w:autoSpaceDE w:val="0"/>
              <w:autoSpaceDN w:val="0"/>
              <w:adjustRightInd w:val="0"/>
              <w:rPr>
                <w:szCs w:val="24"/>
                <w:lang w:val="en-GB"/>
              </w:rPr>
            </w:pPr>
            <w:r w:rsidRPr="00A91B69">
              <w:rPr>
                <w:szCs w:val="24"/>
                <w:lang w:val="en-GB"/>
              </w:rPr>
              <w:t xml:space="preserve">Term for notification about defects </w:t>
            </w:r>
          </w:p>
        </w:tc>
        <w:tc>
          <w:tcPr>
            <w:tcW w:w="1418" w:type="dxa"/>
            <w:gridSpan w:val="2"/>
          </w:tcPr>
          <w:p w14:paraId="337F7A17" w14:textId="77777777" w:rsidR="007A13F2" w:rsidRPr="00A91B69" w:rsidRDefault="007A13F2" w:rsidP="005347B8">
            <w:pPr>
              <w:autoSpaceDE w:val="0"/>
              <w:autoSpaceDN w:val="0"/>
              <w:adjustRightInd w:val="0"/>
              <w:rPr>
                <w:szCs w:val="24"/>
                <w:lang w:val="en-GB"/>
              </w:rPr>
            </w:pPr>
            <w:r w:rsidRPr="00A91B69">
              <w:rPr>
                <w:szCs w:val="24"/>
                <w:lang w:val="en-GB"/>
              </w:rPr>
              <w:t>1.1.3.7</w:t>
            </w:r>
          </w:p>
        </w:tc>
        <w:tc>
          <w:tcPr>
            <w:tcW w:w="4359" w:type="dxa"/>
            <w:gridSpan w:val="2"/>
          </w:tcPr>
          <w:p w14:paraId="337F7A18" w14:textId="77777777" w:rsidR="007A13F2" w:rsidRPr="00A91B69" w:rsidRDefault="003D6B60" w:rsidP="001E01EB">
            <w:pPr>
              <w:jc w:val="both"/>
              <w:rPr>
                <w:szCs w:val="24"/>
                <w:lang w:val="en-GB"/>
              </w:rPr>
            </w:pPr>
            <w:r w:rsidRPr="00A91B69">
              <w:rPr>
                <w:szCs w:val="24"/>
                <w:lang w:val="en-GB"/>
              </w:rPr>
              <w:t xml:space="preserve">The following terms for notification about defects (guarantee terms) are established, they shall be calculated from the </w:t>
            </w:r>
            <w:proofErr w:type="gramStart"/>
            <w:r w:rsidRPr="00A91B69">
              <w:rPr>
                <w:szCs w:val="24"/>
                <w:lang w:val="en-GB"/>
              </w:rPr>
              <w:t>guarantee</w:t>
            </w:r>
            <w:proofErr w:type="gramEnd"/>
            <w:r w:rsidRPr="00A91B69">
              <w:rPr>
                <w:szCs w:val="24"/>
                <w:lang w:val="en-GB"/>
              </w:rPr>
              <w:t xml:space="preserve"> term commencement date</w:t>
            </w:r>
            <w:r w:rsidR="007A13F2" w:rsidRPr="00A91B69">
              <w:rPr>
                <w:szCs w:val="24"/>
                <w:lang w:val="en-GB"/>
              </w:rPr>
              <w:t>:</w:t>
            </w:r>
          </w:p>
          <w:p w14:paraId="337F7A19" w14:textId="77777777" w:rsidR="007A13F2" w:rsidRPr="00A91B69" w:rsidRDefault="007A13F2" w:rsidP="001E01EB">
            <w:pPr>
              <w:ind w:left="566" w:hanging="566"/>
              <w:jc w:val="both"/>
              <w:rPr>
                <w:szCs w:val="24"/>
                <w:lang w:val="en-GB"/>
              </w:rPr>
            </w:pPr>
            <w:r w:rsidRPr="00A91B69">
              <w:rPr>
                <w:szCs w:val="24"/>
                <w:lang w:val="en-GB"/>
              </w:rPr>
              <w:t>(a)</w:t>
            </w:r>
            <w:r w:rsidRPr="00A91B69">
              <w:rPr>
                <w:szCs w:val="24"/>
                <w:lang w:val="en-GB"/>
              </w:rPr>
              <w:tab/>
            </w:r>
            <w:r w:rsidR="003D6B60" w:rsidRPr="00A91B69">
              <w:rPr>
                <w:szCs w:val="24"/>
                <w:lang w:val="en-GB"/>
              </w:rPr>
              <w:t>for mechanical – technological part of the works</w:t>
            </w:r>
            <w:r w:rsidRPr="00A91B69">
              <w:rPr>
                <w:szCs w:val="24"/>
                <w:lang w:val="en-GB"/>
              </w:rPr>
              <w:t xml:space="preserve"> – </w:t>
            </w:r>
            <w:r w:rsidR="003D6B60" w:rsidRPr="00A91B69">
              <w:rPr>
                <w:szCs w:val="24"/>
                <w:lang w:val="en-GB"/>
              </w:rPr>
              <w:t>terms established under other documents of the contract</w:t>
            </w:r>
            <w:r w:rsidRPr="00A91B69">
              <w:rPr>
                <w:szCs w:val="24"/>
                <w:lang w:val="en-GB"/>
              </w:rPr>
              <w:t xml:space="preserve">, </w:t>
            </w:r>
            <w:r w:rsidR="003D6B60" w:rsidRPr="00A91B69">
              <w:rPr>
                <w:szCs w:val="24"/>
                <w:lang w:val="en-GB"/>
              </w:rPr>
              <w:t>in case the documents of the contract do not establish such terms</w:t>
            </w:r>
            <w:r w:rsidR="00DE1B52" w:rsidRPr="00A91B69">
              <w:rPr>
                <w:szCs w:val="24"/>
                <w:lang w:val="en-GB"/>
              </w:rPr>
              <w:t xml:space="preserve"> – 2 </w:t>
            </w:r>
            <w:r w:rsidR="003D6B60" w:rsidRPr="00A91B69">
              <w:rPr>
                <w:szCs w:val="24"/>
                <w:lang w:val="en-GB"/>
              </w:rPr>
              <w:t>years</w:t>
            </w:r>
            <w:r w:rsidR="00DE1B52" w:rsidRPr="00A91B69">
              <w:rPr>
                <w:szCs w:val="24"/>
                <w:lang w:val="en-GB"/>
              </w:rPr>
              <w:t xml:space="preserve">, </w:t>
            </w:r>
            <w:r w:rsidR="003D6B60" w:rsidRPr="00A91B69">
              <w:rPr>
                <w:szCs w:val="24"/>
                <w:lang w:val="en-GB"/>
              </w:rPr>
              <w:t xml:space="preserve">nevertheless, in any case, not shorter than the </w:t>
            </w:r>
            <w:proofErr w:type="gramStart"/>
            <w:r w:rsidR="003D6B60" w:rsidRPr="00A91B69">
              <w:rPr>
                <w:szCs w:val="24"/>
                <w:lang w:val="en-GB"/>
              </w:rPr>
              <w:t>guarantee</w:t>
            </w:r>
            <w:proofErr w:type="gramEnd"/>
            <w:r w:rsidR="003D6B60" w:rsidRPr="00A91B69">
              <w:rPr>
                <w:szCs w:val="24"/>
                <w:lang w:val="en-GB"/>
              </w:rPr>
              <w:t xml:space="preserve"> term granted by the manufacturer of certain equipment (part thereof</w:t>
            </w:r>
            <w:proofErr w:type="gramStart"/>
            <w:r w:rsidR="003D6B60" w:rsidRPr="00A91B69">
              <w:rPr>
                <w:szCs w:val="24"/>
                <w:lang w:val="en-GB"/>
              </w:rPr>
              <w:t>)</w:t>
            </w:r>
            <w:r w:rsidRPr="00A91B69">
              <w:rPr>
                <w:szCs w:val="24"/>
                <w:lang w:val="en-GB"/>
              </w:rPr>
              <w:t>;</w:t>
            </w:r>
            <w:proofErr w:type="gramEnd"/>
            <w:r w:rsidRPr="00A91B69">
              <w:rPr>
                <w:szCs w:val="24"/>
                <w:lang w:val="en-GB"/>
              </w:rPr>
              <w:t xml:space="preserve"> </w:t>
            </w:r>
          </w:p>
          <w:p w14:paraId="337F7A1A" w14:textId="77777777" w:rsidR="007A13F2" w:rsidRPr="00A91B69" w:rsidRDefault="007A13F2" w:rsidP="001E01EB">
            <w:pPr>
              <w:ind w:left="566" w:hanging="566"/>
              <w:jc w:val="both"/>
              <w:rPr>
                <w:szCs w:val="24"/>
                <w:lang w:val="en-GB"/>
              </w:rPr>
            </w:pPr>
            <w:r w:rsidRPr="00A91B69">
              <w:rPr>
                <w:szCs w:val="24"/>
                <w:lang w:val="en-GB"/>
              </w:rPr>
              <w:t>(b)</w:t>
            </w:r>
            <w:r w:rsidRPr="00A91B69">
              <w:rPr>
                <w:szCs w:val="24"/>
                <w:lang w:val="en-GB"/>
              </w:rPr>
              <w:tab/>
            </w:r>
            <w:r w:rsidR="003D6B60" w:rsidRPr="00A91B69">
              <w:rPr>
                <w:szCs w:val="24"/>
                <w:lang w:val="en-GB"/>
              </w:rPr>
              <w:t xml:space="preserve">for evident defects of the buildings </w:t>
            </w:r>
            <w:r w:rsidRPr="00A91B69">
              <w:rPr>
                <w:szCs w:val="24"/>
                <w:lang w:val="en-GB"/>
              </w:rPr>
              <w:t xml:space="preserve">– 5 </w:t>
            </w:r>
            <w:proofErr w:type="gramStart"/>
            <w:r w:rsidR="003D6B60" w:rsidRPr="00A91B69">
              <w:rPr>
                <w:szCs w:val="24"/>
                <w:lang w:val="en-GB"/>
              </w:rPr>
              <w:t>years</w:t>
            </w:r>
            <w:r w:rsidRPr="00A91B69">
              <w:rPr>
                <w:szCs w:val="24"/>
                <w:lang w:val="en-GB"/>
              </w:rPr>
              <w:t>;</w:t>
            </w:r>
            <w:proofErr w:type="gramEnd"/>
          </w:p>
          <w:p w14:paraId="337F7A1B" w14:textId="77777777" w:rsidR="007A13F2" w:rsidRPr="00A91B69" w:rsidRDefault="007A13F2" w:rsidP="001E01EB">
            <w:pPr>
              <w:ind w:left="566" w:hanging="566"/>
              <w:jc w:val="both"/>
              <w:rPr>
                <w:szCs w:val="24"/>
                <w:lang w:val="en-GB"/>
              </w:rPr>
            </w:pPr>
            <w:r w:rsidRPr="00A91B69">
              <w:rPr>
                <w:szCs w:val="24"/>
                <w:lang w:val="en-GB"/>
              </w:rPr>
              <w:t>(c)</w:t>
            </w:r>
            <w:r w:rsidRPr="00A91B69">
              <w:rPr>
                <w:szCs w:val="24"/>
                <w:lang w:val="en-GB"/>
              </w:rPr>
              <w:tab/>
            </w:r>
            <w:r w:rsidR="003D6B60" w:rsidRPr="00A91B69">
              <w:rPr>
                <w:szCs w:val="24"/>
                <w:lang w:val="en-GB"/>
              </w:rPr>
              <w:t>for hidden defects of buildings</w:t>
            </w:r>
            <w:r w:rsidRPr="00A91B69">
              <w:rPr>
                <w:szCs w:val="24"/>
                <w:lang w:val="en-GB"/>
              </w:rPr>
              <w:t xml:space="preserve">, </w:t>
            </w:r>
            <w:r w:rsidR="003D6B60" w:rsidRPr="00A91B69">
              <w:rPr>
                <w:szCs w:val="24"/>
                <w:lang w:val="en-GB"/>
              </w:rPr>
              <w:t xml:space="preserve">including defects in hidden elements of the buildings </w:t>
            </w:r>
            <w:r w:rsidRPr="00A91B69">
              <w:rPr>
                <w:szCs w:val="24"/>
                <w:lang w:val="en-GB"/>
              </w:rPr>
              <w:t xml:space="preserve">- 10 </w:t>
            </w:r>
            <w:proofErr w:type="gramStart"/>
            <w:r w:rsidR="003D6B60" w:rsidRPr="00A91B69">
              <w:rPr>
                <w:szCs w:val="24"/>
                <w:lang w:val="en-GB"/>
              </w:rPr>
              <w:t>years</w:t>
            </w:r>
            <w:r w:rsidRPr="00A91B69">
              <w:rPr>
                <w:szCs w:val="24"/>
                <w:lang w:val="en-GB"/>
              </w:rPr>
              <w:t>;</w:t>
            </w:r>
            <w:proofErr w:type="gramEnd"/>
          </w:p>
          <w:p w14:paraId="337F7A1C" w14:textId="77777777" w:rsidR="002023AA" w:rsidRPr="00A91B69" w:rsidRDefault="007A13F2" w:rsidP="001E01EB">
            <w:pPr>
              <w:ind w:left="566" w:hanging="566"/>
              <w:jc w:val="both"/>
              <w:rPr>
                <w:szCs w:val="24"/>
                <w:lang w:val="en-GB"/>
              </w:rPr>
            </w:pPr>
            <w:r w:rsidRPr="00A91B69">
              <w:rPr>
                <w:szCs w:val="24"/>
                <w:lang w:val="en-GB"/>
              </w:rPr>
              <w:t>(d)</w:t>
            </w:r>
            <w:r w:rsidRPr="00A91B69">
              <w:rPr>
                <w:szCs w:val="24"/>
                <w:lang w:val="en-GB"/>
              </w:rPr>
              <w:tab/>
            </w:r>
            <w:r w:rsidR="003D6B60" w:rsidRPr="00A91B69">
              <w:rPr>
                <w:szCs w:val="24"/>
                <w:lang w:val="en-GB"/>
              </w:rPr>
              <w:t xml:space="preserve">for deliberately hidden defects of the buildings </w:t>
            </w:r>
            <w:r w:rsidRPr="00A91B69">
              <w:rPr>
                <w:szCs w:val="24"/>
                <w:lang w:val="en-GB"/>
              </w:rPr>
              <w:t xml:space="preserve">– 20 </w:t>
            </w:r>
            <w:r w:rsidR="003D6B60" w:rsidRPr="00A91B69">
              <w:rPr>
                <w:szCs w:val="24"/>
                <w:lang w:val="en-GB"/>
              </w:rPr>
              <w:t>years</w:t>
            </w:r>
            <w:r w:rsidRPr="00A91B69">
              <w:rPr>
                <w:szCs w:val="24"/>
                <w:lang w:val="en-GB"/>
              </w:rPr>
              <w:t>.</w:t>
            </w:r>
          </w:p>
        </w:tc>
      </w:tr>
      <w:tr w:rsidR="007A13F2" w:rsidRPr="00A91B69" w14:paraId="337F7A21" w14:textId="77777777" w:rsidTr="005347B8">
        <w:tc>
          <w:tcPr>
            <w:tcW w:w="3970" w:type="dxa"/>
            <w:gridSpan w:val="2"/>
          </w:tcPr>
          <w:p w14:paraId="337F7A1E" w14:textId="77777777" w:rsidR="007A13F2" w:rsidRPr="00A91B69" w:rsidRDefault="00B92FE8" w:rsidP="005347B8">
            <w:pPr>
              <w:autoSpaceDE w:val="0"/>
              <w:autoSpaceDN w:val="0"/>
              <w:adjustRightInd w:val="0"/>
              <w:rPr>
                <w:szCs w:val="24"/>
                <w:lang w:val="en-GB"/>
              </w:rPr>
            </w:pPr>
            <w:r w:rsidRPr="00A91B69">
              <w:rPr>
                <w:szCs w:val="24"/>
                <w:lang w:val="en-GB"/>
              </w:rPr>
              <w:t xml:space="preserve">Applicable law </w:t>
            </w:r>
          </w:p>
        </w:tc>
        <w:tc>
          <w:tcPr>
            <w:tcW w:w="1418" w:type="dxa"/>
            <w:gridSpan w:val="2"/>
          </w:tcPr>
          <w:p w14:paraId="337F7A1F" w14:textId="77777777" w:rsidR="007A13F2" w:rsidRPr="00A91B69" w:rsidRDefault="007A13F2" w:rsidP="005347B8">
            <w:pPr>
              <w:autoSpaceDE w:val="0"/>
              <w:autoSpaceDN w:val="0"/>
              <w:adjustRightInd w:val="0"/>
              <w:rPr>
                <w:szCs w:val="24"/>
                <w:lang w:val="en-GB"/>
              </w:rPr>
            </w:pPr>
            <w:r w:rsidRPr="00A91B69">
              <w:rPr>
                <w:szCs w:val="24"/>
                <w:lang w:val="en-GB"/>
              </w:rPr>
              <w:t>1.4</w:t>
            </w:r>
          </w:p>
        </w:tc>
        <w:tc>
          <w:tcPr>
            <w:tcW w:w="4359" w:type="dxa"/>
            <w:gridSpan w:val="2"/>
          </w:tcPr>
          <w:p w14:paraId="337F7A20" w14:textId="77777777" w:rsidR="007A13F2" w:rsidRPr="00A91B69" w:rsidRDefault="00645147" w:rsidP="001E01EB">
            <w:pPr>
              <w:jc w:val="both"/>
              <w:rPr>
                <w:szCs w:val="24"/>
                <w:lang w:val="en-GB"/>
              </w:rPr>
            </w:pPr>
            <w:r w:rsidRPr="00A91B69">
              <w:rPr>
                <w:szCs w:val="24"/>
                <w:lang w:val="en-GB"/>
              </w:rPr>
              <w:t>Law of the Republic of Lithuania</w:t>
            </w:r>
          </w:p>
        </w:tc>
      </w:tr>
      <w:tr w:rsidR="007A13F2" w:rsidRPr="00A91B69" w14:paraId="337F7A25" w14:textId="77777777" w:rsidTr="005347B8">
        <w:tc>
          <w:tcPr>
            <w:tcW w:w="3970" w:type="dxa"/>
            <w:gridSpan w:val="2"/>
          </w:tcPr>
          <w:p w14:paraId="337F7A22" w14:textId="77777777" w:rsidR="007A13F2" w:rsidRPr="00A91B69" w:rsidRDefault="00B92FE8" w:rsidP="005347B8">
            <w:pPr>
              <w:autoSpaceDE w:val="0"/>
              <w:autoSpaceDN w:val="0"/>
              <w:adjustRightInd w:val="0"/>
              <w:rPr>
                <w:szCs w:val="24"/>
                <w:lang w:val="en-GB"/>
              </w:rPr>
            </w:pPr>
            <w:r w:rsidRPr="00A91B69">
              <w:rPr>
                <w:szCs w:val="24"/>
                <w:lang w:val="en-GB"/>
              </w:rPr>
              <w:t xml:space="preserve">Main language </w:t>
            </w:r>
          </w:p>
        </w:tc>
        <w:tc>
          <w:tcPr>
            <w:tcW w:w="1418" w:type="dxa"/>
            <w:gridSpan w:val="2"/>
          </w:tcPr>
          <w:p w14:paraId="337F7A23" w14:textId="77777777" w:rsidR="007A13F2" w:rsidRPr="00A91B69" w:rsidRDefault="007A13F2" w:rsidP="005347B8">
            <w:pPr>
              <w:autoSpaceDE w:val="0"/>
              <w:autoSpaceDN w:val="0"/>
              <w:adjustRightInd w:val="0"/>
              <w:rPr>
                <w:szCs w:val="24"/>
                <w:lang w:val="en-GB"/>
              </w:rPr>
            </w:pPr>
            <w:r w:rsidRPr="00A91B69">
              <w:rPr>
                <w:szCs w:val="24"/>
                <w:lang w:val="en-GB"/>
              </w:rPr>
              <w:t>1.4</w:t>
            </w:r>
          </w:p>
        </w:tc>
        <w:tc>
          <w:tcPr>
            <w:tcW w:w="4359" w:type="dxa"/>
            <w:gridSpan w:val="2"/>
          </w:tcPr>
          <w:p w14:paraId="337F7A24" w14:textId="77777777" w:rsidR="007A13F2" w:rsidRPr="00A91B69" w:rsidRDefault="00645147" w:rsidP="001E01EB">
            <w:pPr>
              <w:jc w:val="both"/>
              <w:rPr>
                <w:szCs w:val="24"/>
                <w:lang w:val="en-GB"/>
              </w:rPr>
            </w:pPr>
            <w:r w:rsidRPr="00A91B69">
              <w:rPr>
                <w:szCs w:val="24"/>
                <w:lang w:val="en-GB"/>
              </w:rPr>
              <w:t>Lithuanian language</w:t>
            </w:r>
          </w:p>
        </w:tc>
      </w:tr>
      <w:tr w:rsidR="007A13F2" w:rsidRPr="00A91B69" w14:paraId="337F7A29" w14:textId="77777777" w:rsidTr="005347B8">
        <w:tc>
          <w:tcPr>
            <w:tcW w:w="3970" w:type="dxa"/>
            <w:gridSpan w:val="2"/>
          </w:tcPr>
          <w:p w14:paraId="337F7A26" w14:textId="77777777" w:rsidR="007A13F2" w:rsidRPr="00A91B69" w:rsidRDefault="00B92FE8" w:rsidP="005347B8">
            <w:pPr>
              <w:autoSpaceDE w:val="0"/>
              <w:autoSpaceDN w:val="0"/>
              <w:adjustRightInd w:val="0"/>
              <w:rPr>
                <w:szCs w:val="24"/>
                <w:lang w:val="en-GB"/>
              </w:rPr>
            </w:pPr>
            <w:r w:rsidRPr="00A91B69">
              <w:rPr>
                <w:szCs w:val="24"/>
                <w:lang w:val="en-GB"/>
              </w:rPr>
              <w:t xml:space="preserve">Communication language </w:t>
            </w:r>
          </w:p>
        </w:tc>
        <w:tc>
          <w:tcPr>
            <w:tcW w:w="1418" w:type="dxa"/>
            <w:gridSpan w:val="2"/>
          </w:tcPr>
          <w:p w14:paraId="337F7A27" w14:textId="77777777" w:rsidR="007A13F2" w:rsidRPr="00A91B69" w:rsidRDefault="007A13F2" w:rsidP="005347B8">
            <w:pPr>
              <w:autoSpaceDE w:val="0"/>
              <w:autoSpaceDN w:val="0"/>
              <w:adjustRightInd w:val="0"/>
              <w:rPr>
                <w:szCs w:val="24"/>
                <w:lang w:val="en-GB"/>
              </w:rPr>
            </w:pPr>
            <w:r w:rsidRPr="00A91B69">
              <w:rPr>
                <w:szCs w:val="24"/>
                <w:lang w:val="en-GB"/>
              </w:rPr>
              <w:t>1.4</w:t>
            </w:r>
          </w:p>
        </w:tc>
        <w:tc>
          <w:tcPr>
            <w:tcW w:w="4359" w:type="dxa"/>
            <w:gridSpan w:val="2"/>
          </w:tcPr>
          <w:p w14:paraId="337F7A28" w14:textId="77777777" w:rsidR="007A13F2" w:rsidRPr="00A91B69" w:rsidRDefault="00645147" w:rsidP="001E01EB">
            <w:pPr>
              <w:jc w:val="both"/>
              <w:rPr>
                <w:szCs w:val="24"/>
                <w:lang w:val="en-GB"/>
              </w:rPr>
            </w:pPr>
            <w:r w:rsidRPr="00A91B69">
              <w:rPr>
                <w:szCs w:val="24"/>
                <w:lang w:val="en-GB"/>
              </w:rPr>
              <w:t xml:space="preserve">Lithuanian language and/ or English language </w:t>
            </w:r>
          </w:p>
        </w:tc>
      </w:tr>
      <w:tr w:rsidR="007A13F2" w:rsidRPr="00A91B69" w14:paraId="337F7A2D" w14:textId="77777777" w:rsidTr="005347B8">
        <w:tc>
          <w:tcPr>
            <w:tcW w:w="3970" w:type="dxa"/>
            <w:gridSpan w:val="2"/>
          </w:tcPr>
          <w:p w14:paraId="337F7A2A" w14:textId="77777777" w:rsidR="007A13F2" w:rsidRPr="00A91B69" w:rsidRDefault="00B92FE8" w:rsidP="005347B8">
            <w:pPr>
              <w:autoSpaceDE w:val="0"/>
              <w:autoSpaceDN w:val="0"/>
              <w:adjustRightInd w:val="0"/>
              <w:rPr>
                <w:szCs w:val="24"/>
                <w:lang w:val="en-GB"/>
              </w:rPr>
            </w:pPr>
            <w:r w:rsidRPr="00A91B69">
              <w:rPr>
                <w:szCs w:val="24"/>
                <w:lang w:val="en-GB"/>
              </w:rPr>
              <w:t xml:space="preserve">Time for accessing the construction site </w:t>
            </w:r>
          </w:p>
        </w:tc>
        <w:tc>
          <w:tcPr>
            <w:tcW w:w="1418" w:type="dxa"/>
            <w:gridSpan w:val="2"/>
          </w:tcPr>
          <w:p w14:paraId="337F7A2B" w14:textId="77777777" w:rsidR="007A13F2" w:rsidRPr="00A91B69" w:rsidRDefault="007A13F2" w:rsidP="005347B8">
            <w:pPr>
              <w:autoSpaceDE w:val="0"/>
              <w:autoSpaceDN w:val="0"/>
              <w:adjustRightInd w:val="0"/>
              <w:rPr>
                <w:szCs w:val="24"/>
                <w:lang w:val="en-GB"/>
              </w:rPr>
            </w:pPr>
            <w:r w:rsidRPr="00A91B69">
              <w:rPr>
                <w:szCs w:val="24"/>
                <w:lang w:val="en-GB"/>
              </w:rPr>
              <w:t>2.1</w:t>
            </w:r>
          </w:p>
        </w:tc>
        <w:tc>
          <w:tcPr>
            <w:tcW w:w="4359" w:type="dxa"/>
            <w:gridSpan w:val="2"/>
          </w:tcPr>
          <w:p w14:paraId="337F7A2C" w14:textId="3921CEC1" w:rsidR="007A13F2" w:rsidRPr="00A91B69" w:rsidRDefault="00645147" w:rsidP="001E01EB">
            <w:pPr>
              <w:jc w:val="both"/>
              <w:rPr>
                <w:szCs w:val="24"/>
                <w:lang w:val="en-GB"/>
              </w:rPr>
            </w:pPr>
            <w:r w:rsidRPr="00A91B69">
              <w:rPr>
                <w:szCs w:val="24"/>
                <w:lang w:val="en-GB"/>
              </w:rPr>
              <w:t>From the</w:t>
            </w:r>
            <w:r w:rsidR="00A75669">
              <w:rPr>
                <w:szCs w:val="24"/>
                <w:lang w:val="en-GB"/>
              </w:rPr>
              <w:t xml:space="preserve"> moment</w:t>
            </w:r>
            <w:r w:rsidRPr="00A91B69">
              <w:rPr>
                <w:szCs w:val="24"/>
                <w:lang w:val="en-GB"/>
              </w:rPr>
              <w:t xml:space="preserve"> </w:t>
            </w:r>
            <w:r w:rsidR="00A75669" w:rsidRPr="00A75669">
              <w:rPr>
                <w:szCs w:val="24"/>
                <w:lang w:val="en-GB"/>
              </w:rPr>
              <w:t xml:space="preserve">Site transfer and acceptance certificates signed </w:t>
            </w:r>
          </w:p>
        </w:tc>
      </w:tr>
      <w:tr w:rsidR="00344860" w:rsidRPr="00A91B69" w14:paraId="38CEEFDE" w14:textId="77777777" w:rsidTr="005347B8">
        <w:tc>
          <w:tcPr>
            <w:tcW w:w="3970" w:type="dxa"/>
            <w:gridSpan w:val="2"/>
          </w:tcPr>
          <w:p w14:paraId="7375D366" w14:textId="48C815DB" w:rsidR="00344860" w:rsidRPr="00A91B69" w:rsidRDefault="00344860" w:rsidP="00344860">
            <w:pPr>
              <w:autoSpaceDE w:val="0"/>
              <w:autoSpaceDN w:val="0"/>
              <w:adjustRightInd w:val="0"/>
              <w:rPr>
                <w:szCs w:val="24"/>
                <w:lang w:val="en-GB"/>
              </w:rPr>
            </w:pPr>
            <w:r w:rsidRPr="00344860">
              <w:rPr>
                <w:szCs w:val="24"/>
                <w:lang w:val="en-GB"/>
              </w:rPr>
              <w:t>Penalties for delays in eliminating shortcomings in the quality of works</w:t>
            </w:r>
          </w:p>
        </w:tc>
        <w:tc>
          <w:tcPr>
            <w:tcW w:w="1418" w:type="dxa"/>
            <w:gridSpan w:val="2"/>
          </w:tcPr>
          <w:p w14:paraId="0A3BDC2E" w14:textId="288E0D50" w:rsidR="00344860" w:rsidRPr="00A91B69" w:rsidRDefault="00344860" w:rsidP="00344860">
            <w:pPr>
              <w:autoSpaceDE w:val="0"/>
              <w:autoSpaceDN w:val="0"/>
              <w:adjustRightInd w:val="0"/>
              <w:rPr>
                <w:szCs w:val="24"/>
                <w:lang w:val="en-GB"/>
              </w:rPr>
            </w:pPr>
            <w:r>
              <w:rPr>
                <w:rFonts w:ascii="Arial" w:hAnsi="Arial" w:cs="Arial"/>
                <w:sz w:val="20"/>
                <w:szCs w:val="20"/>
              </w:rPr>
              <w:t>2.6</w:t>
            </w:r>
          </w:p>
        </w:tc>
        <w:tc>
          <w:tcPr>
            <w:tcW w:w="4359" w:type="dxa"/>
            <w:gridSpan w:val="2"/>
          </w:tcPr>
          <w:p w14:paraId="357A8862" w14:textId="1EBAFFD3" w:rsidR="00344860" w:rsidRPr="00A91B69" w:rsidRDefault="00176A5C" w:rsidP="00344860">
            <w:pPr>
              <w:jc w:val="both"/>
              <w:rPr>
                <w:szCs w:val="24"/>
                <w:lang w:val="en-GB"/>
              </w:rPr>
            </w:pPr>
            <w:r>
              <w:rPr>
                <w:szCs w:val="24"/>
                <w:lang w:val="en-GB"/>
              </w:rPr>
              <w:t xml:space="preserve">A </w:t>
            </w:r>
            <w:r w:rsidR="009041A8">
              <w:rPr>
                <w:szCs w:val="24"/>
                <w:lang w:val="en-GB"/>
              </w:rPr>
              <w:t>default interest</w:t>
            </w:r>
            <w:r w:rsidR="00344860" w:rsidRPr="00344860">
              <w:rPr>
                <w:szCs w:val="24"/>
                <w:lang w:val="en-GB"/>
              </w:rPr>
              <w:t xml:space="preserve"> of 1</w:t>
            </w:r>
            <w:r w:rsidR="008B490B">
              <w:rPr>
                <w:szCs w:val="24"/>
                <w:lang w:val="en-GB"/>
              </w:rPr>
              <w:t> </w:t>
            </w:r>
            <w:r w:rsidR="00344860" w:rsidRPr="00344860">
              <w:rPr>
                <w:szCs w:val="24"/>
                <w:lang w:val="en-GB"/>
              </w:rPr>
              <w:t>000</w:t>
            </w:r>
            <w:r w:rsidR="008B490B">
              <w:rPr>
                <w:szCs w:val="24"/>
                <w:lang w:val="en-GB"/>
              </w:rPr>
              <w:t xml:space="preserve"> EUR</w:t>
            </w:r>
            <w:r w:rsidR="00344860" w:rsidRPr="00344860">
              <w:rPr>
                <w:szCs w:val="24"/>
                <w:lang w:val="en-GB"/>
              </w:rPr>
              <w:t xml:space="preserve"> for each day of delay, calculated separately for each case of infringement.</w:t>
            </w:r>
          </w:p>
        </w:tc>
      </w:tr>
      <w:tr w:rsidR="00344860" w:rsidRPr="00A91B69" w14:paraId="18D950CB" w14:textId="77777777" w:rsidTr="005347B8">
        <w:tc>
          <w:tcPr>
            <w:tcW w:w="3970" w:type="dxa"/>
            <w:gridSpan w:val="2"/>
          </w:tcPr>
          <w:p w14:paraId="53CC7959" w14:textId="057A4324" w:rsidR="00344860" w:rsidRPr="00A91B69" w:rsidRDefault="00344860" w:rsidP="00344860">
            <w:pPr>
              <w:autoSpaceDE w:val="0"/>
              <w:autoSpaceDN w:val="0"/>
              <w:adjustRightInd w:val="0"/>
              <w:rPr>
                <w:szCs w:val="24"/>
                <w:lang w:val="en-GB"/>
              </w:rPr>
            </w:pPr>
            <w:r w:rsidRPr="00344860">
              <w:rPr>
                <w:szCs w:val="24"/>
                <w:lang w:val="en-GB"/>
              </w:rPr>
              <w:t>Penalties for disconnection of electrical equipment or change of the planned disconnection time due to the fault of the Contractor</w:t>
            </w:r>
          </w:p>
        </w:tc>
        <w:tc>
          <w:tcPr>
            <w:tcW w:w="1418" w:type="dxa"/>
            <w:gridSpan w:val="2"/>
          </w:tcPr>
          <w:p w14:paraId="66583979" w14:textId="6CA18CD4" w:rsidR="00344860" w:rsidRPr="00A91B69" w:rsidRDefault="00344860" w:rsidP="00344860">
            <w:pPr>
              <w:autoSpaceDE w:val="0"/>
              <w:autoSpaceDN w:val="0"/>
              <w:adjustRightInd w:val="0"/>
              <w:rPr>
                <w:szCs w:val="24"/>
                <w:lang w:val="en-GB"/>
              </w:rPr>
            </w:pPr>
            <w:r>
              <w:rPr>
                <w:rFonts w:ascii="Arial" w:hAnsi="Arial" w:cs="Arial"/>
                <w:sz w:val="20"/>
                <w:szCs w:val="20"/>
              </w:rPr>
              <w:t>2.7</w:t>
            </w:r>
          </w:p>
        </w:tc>
        <w:tc>
          <w:tcPr>
            <w:tcW w:w="4359" w:type="dxa"/>
            <w:gridSpan w:val="2"/>
          </w:tcPr>
          <w:p w14:paraId="61A1D79B" w14:textId="7798D15B" w:rsidR="00344860" w:rsidRPr="00A91B69" w:rsidRDefault="00344860" w:rsidP="00344860">
            <w:pPr>
              <w:jc w:val="both"/>
              <w:rPr>
                <w:szCs w:val="24"/>
                <w:lang w:val="en-GB"/>
              </w:rPr>
            </w:pPr>
            <w:r w:rsidRPr="00A91B69">
              <w:rPr>
                <w:szCs w:val="24"/>
                <w:lang w:val="en-GB"/>
              </w:rPr>
              <w:t>A penalty</w:t>
            </w:r>
            <w:r w:rsidRPr="00344860">
              <w:rPr>
                <w:szCs w:val="24"/>
                <w:lang w:val="en-GB"/>
              </w:rPr>
              <w:t xml:space="preserve"> of 10</w:t>
            </w:r>
            <w:r>
              <w:rPr>
                <w:szCs w:val="24"/>
                <w:lang w:val="en-GB"/>
              </w:rPr>
              <w:t> </w:t>
            </w:r>
            <w:r w:rsidRPr="00344860">
              <w:rPr>
                <w:szCs w:val="24"/>
                <w:lang w:val="en-GB"/>
              </w:rPr>
              <w:t>000</w:t>
            </w:r>
            <w:r>
              <w:rPr>
                <w:szCs w:val="24"/>
                <w:lang w:val="en-GB"/>
              </w:rPr>
              <w:t xml:space="preserve"> EUR</w:t>
            </w:r>
            <w:r w:rsidRPr="00344860">
              <w:rPr>
                <w:szCs w:val="24"/>
                <w:lang w:val="en-GB"/>
              </w:rPr>
              <w:t xml:space="preserve"> per case for each disconnected device.</w:t>
            </w:r>
          </w:p>
        </w:tc>
      </w:tr>
      <w:tr w:rsidR="00026974" w:rsidRPr="00A91B69" w14:paraId="337F7A31" w14:textId="77777777" w:rsidTr="005347B8">
        <w:tc>
          <w:tcPr>
            <w:tcW w:w="3970" w:type="dxa"/>
            <w:gridSpan w:val="2"/>
          </w:tcPr>
          <w:p w14:paraId="337F7A2E" w14:textId="77777777" w:rsidR="00026974" w:rsidRPr="00A91B69" w:rsidRDefault="00B92FE8" w:rsidP="005347B8">
            <w:pPr>
              <w:autoSpaceDE w:val="0"/>
              <w:autoSpaceDN w:val="0"/>
              <w:adjustRightInd w:val="0"/>
              <w:rPr>
                <w:szCs w:val="24"/>
                <w:lang w:val="en-GB"/>
              </w:rPr>
            </w:pPr>
            <w:r w:rsidRPr="00A91B69">
              <w:rPr>
                <w:szCs w:val="24"/>
                <w:lang w:val="en-GB"/>
              </w:rPr>
              <w:t xml:space="preserve">Maximum size of penalty pertaining to failure to execute liabilities regarding system access </w:t>
            </w:r>
          </w:p>
        </w:tc>
        <w:tc>
          <w:tcPr>
            <w:tcW w:w="1418" w:type="dxa"/>
            <w:gridSpan w:val="2"/>
          </w:tcPr>
          <w:p w14:paraId="337F7A2F" w14:textId="77777777" w:rsidR="00026974" w:rsidRPr="00A91B69" w:rsidRDefault="00026974" w:rsidP="005347B8">
            <w:pPr>
              <w:autoSpaceDE w:val="0"/>
              <w:autoSpaceDN w:val="0"/>
              <w:adjustRightInd w:val="0"/>
              <w:rPr>
                <w:szCs w:val="24"/>
                <w:lang w:val="en-GB"/>
              </w:rPr>
            </w:pPr>
            <w:r w:rsidRPr="00A91B69">
              <w:rPr>
                <w:szCs w:val="24"/>
                <w:lang w:val="en-GB"/>
              </w:rPr>
              <w:t>4.1</w:t>
            </w:r>
          </w:p>
        </w:tc>
        <w:tc>
          <w:tcPr>
            <w:tcW w:w="4359" w:type="dxa"/>
            <w:gridSpan w:val="2"/>
          </w:tcPr>
          <w:p w14:paraId="337F7A30" w14:textId="77777777" w:rsidR="00026974" w:rsidRPr="00A91B69" w:rsidRDefault="00EB0FC0" w:rsidP="00026974">
            <w:pPr>
              <w:jc w:val="both"/>
              <w:rPr>
                <w:szCs w:val="24"/>
                <w:lang w:val="en-GB"/>
              </w:rPr>
            </w:pPr>
            <w:r w:rsidRPr="00A91B69">
              <w:rPr>
                <w:szCs w:val="24"/>
                <w:lang w:val="en-GB"/>
              </w:rPr>
              <w:t>10</w:t>
            </w:r>
            <w:r w:rsidR="00BA3E5F" w:rsidRPr="00A91B69">
              <w:rPr>
                <w:szCs w:val="24"/>
                <w:lang w:val="en-GB"/>
              </w:rPr>
              <w:t xml:space="preserve"> </w:t>
            </w:r>
            <w:r w:rsidRPr="00A91B69">
              <w:rPr>
                <w:szCs w:val="24"/>
                <w:lang w:val="en-GB"/>
              </w:rPr>
              <w:t xml:space="preserve">% </w:t>
            </w:r>
            <w:r w:rsidR="00BA3E5F" w:rsidRPr="00A91B69">
              <w:rPr>
                <w:szCs w:val="24"/>
                <w:lang w:val="en-GB"/>
              </w:rPr>
              <w:t xml:space="preserve">from the accepted contract sum </w:t>
            </w:r>
            <w:r w:rsidRPr="00A91B69">
              <w:rPr>
                <w:szCs w:val="24"/>
                <w:lang w:val="en-GB"/>
              </w:rPr>
              <w:t>(</w:t>
            </w:r>
            <w:r w:rsidR="00BA3E5F" w:rsidRPr="00A91B69">
              <w:rPr>
                <w:szCs w:val="24"/>
                <w:lang w:val="en-GB"/>
              </w:rPr>
              <w:t>not including VAT</w:t>
            </w:r>
            <w:r w:rsidRPr="00A91B69">
              <w:rPr>
                <w:szCs w:val="24"/>
                <w:lang w:val="en-GB"/>
              </w:rPr>
              <w:t xml:space="preserve">). </w:t>
            </w:r>
            <w:r w:rsidR="00BA3E5F" w:rsidRPr="00A91B69">
              <w:rPr>
                <w:szCs w:val="24"/>
                <w:lang w:val="en-GB"/>
              </w:rPr>
              <w:t>The penalty calculation methodology is established under the requirements of the customer</w:t>
            </w:r>
            <w:r w:rsidRPr="00A91B69">
              <w:rPr>
                <w:szCs w:val="24"/>
                <w:lang w:val="en-GB"/>
              </w:rPr>
              <w:t>.</w:t>
            </w:r>
          </w:p>
        </w:tc>
      </w:tr>
      <w:tr w:rsidR="004D7474" w:rsidRPr="00A91B69" w14:paraId="337F7A35" w14:textId="77777777" w:rsidTr="005347B8">
        <w:tc>
          <w:tcPr>
            <w:tcW w:w="3970" w:type="dxa"/>
            <w:gridSpan w:val="2"/>
          </w:tcPr>
          <w:p w14:paraId="337F7A32" w14:textId="77777777" w:rsidR="004D7474" w:rsidRPr="00A91B69" w:rsidRDefault="00B92FE8" w:rsidP="005347B8">
            <w:pPr>
              <w:autoSpaceDE w:val="0"/>
              <w:autoSpaceDN w:val="0"/>
              <w:adjustRightInd w:val="0"/>
              <w:rPr>
                <w:szCs w:val="24"/>
                <w:lang w:val="en-GB"/>
              </w:rPr>
            </w:pPr>
            <w:r w:rsidRPr="00A91B69">
              <w:rPr>
                <w:szCs w:val="24"/>
                <w:lang w:val="en-GB"/>
              </w:rPr>
              <w:lastRenderedPageBreak/>
              <w:t xml:space="preserve">Maximum size of penalty pertaining to failure to execute liabilities regarding the guaranteed system losses </w:t>
            </w:r>
          </w:p>
        </w:tc>
        <w:tc>
          <w:tcPr>
            <w:tcW w:w="1418" w:type="dxa"/>
            <w:gridSpan w:val="2"/>
          </w:tcPr>
          <w:p w14:paraId="337F7A33" w14:textId="77777777" w:rsidR="004D7474" w:rsidRPr="00A91B69" w:rsidRDefault="004D7474" w:rsidP="005347B8">
            <w:pPr>
              <w:autoSpaceDE w:val="0"/>
              <w:autoSpaceDN w:val="0"/>
              <w:adjustRightInd w:val="0"/>
              <w:rPr>
                <w:szCs w:val="24"/>
                <w:lang w:val="en-GB"/>
              </w:rPr>
            </w:pPr>
            <w:r w:rsidRPr="00A91B69">
              <w:rPr>
                <w:szCs w:val="24"/>
                <w:lang w:val="en-GB"/>
              </w:rPr>
              <w:t>4.1</w:t>
            </w:r>
          </w:p>
        </w:tc>
        <w:tc>
          <w:tcPr>
            <w:tcW w:w="4359" w:type="dxa"/>
            <w:gridSpan w:val="2"/>
          </w:tcPr>
          <w:p w14:paraId="337F7A34" w14:textId="77777777" w:rsidR="004D7474" w:rsidRPr="00A91B69" w:rsidRDefault="004D7474" w:rsidP="00026974">
            <w:pPr>
              <w:jc w:val="both"/>
              <w:rPr>
                <w:szCs w:val="24"/>
                <w:lang w:val="en-GB"/>
              </w:rPr>
            </w:pPr>
            <w:r w:rsidRPr="00A91B69">
              <w:rPr>
                <w:szCs w:val="24"/>
                <w:lang w:val="en-GB"/>
              </w:rPr>
              <w:t xml:space="preserve">10% </w:t>
            </w:r>
            <w:r w:rsidR="00BA3E5F" w:rsidRPr="00A91B69">
              <w:rPr>
                <w:szCs w:val="24"/>
                <w:lang w:val="en-GB"/>
              </w:rPr>
              <w:t>from the accepted contract sum (not including VAT)</w:t>
            </w:r>
            <w:r w:rsidRPr="00A91B69">
              <w:rPr>
                <w:szCs w:val="24"/>
                <w:lang w:val="en-GB"/>
              </w:rPr>
              <w:t xml:space="preserve">. </w:t>
            </w:r>
            <w:r w:rsidR="00BA3E5F" w:rsidRPr="00A91B69">
              <w:rPr>
                <w:szCs w:val="24"/>
                <w:lang w:val="en-GB"/>
              </w:rPr>
              <w:t>The penalty calculation methodology is established under the requirements of the customer</w:t>
            </w:r>
            <w:r w:rsidRPr="00A91B69">
              <w:rPr>
                <w:szCs w:val="24"/>
                <w:lang w:val="en-GB"/>
              </w:rPr>
              <w:t>.</w:t>
            </w:r>
          </w:p>
        </w:tc>
      </w:tr>
      <w:tr w:rsidR="008B490B" w:rsidRPr="00A91B69" w14:paraId="33A063ED" w14:textId="77777777" w:rsidTr="005347B8">
        <w:tc>
          <w:tcPr>
            <w:tcW w:w="3970" w:type="dxa"/>
            <w:gridSpan w:val="2"/>
          </w:tcPr>
          <w:p w14:paraId="26849FF6" w14:textId="23CDE75F" w:rsidR="008B490B" w:rsidRPr="00A91B69" w:rsidRDefault="008B490B" w:rsidP="005347B8">
            <w:pPr>
              <w:autoSpaceDE w:val="0"/>
              <w:autoSpaceDN w:val="0"/>
              <w:adjustRightInd w:val="0"/>
              <w:rPr>
                <w:szCs w:val="24"/>
                <w:lang w:val="en-GB"/>
              </w:rPr>
            </w:pPr>
            <w:r w:rsidRPr="008B490B">
              <w:rPr>
                <w:szCs w:val="24"/>
                <w:lang w:val="en-GB"/>
              </w:rPr>
              <w:t>Penalties for non-compliance with the obligation to hold teleconferences and live meetings</w:t>
            </w:r>
          </w:p>
        </w:tc>
        <w:tc>
          <w:tcPr>
            <w:tcW w:w="1418" w:type="dxa"/>
            <w:gridSpan w:val="2"/>
          </w:tcPr>
          <w:p w14:paraId="48F95903" w14:textId="6CF5AA38" w:rsidR="008B490B" w:rsidRPr="00A91B69" w:rsidRDefault="008B490B" w:rsidP="005347B8">
            <w:pPr>
              <w:autoSpaceDE w:val="0"/>
              <w:autoSpaceDN w:val="0"/>
              <w:adjustRightInd w:val="0"/>
              <w:rPr>
                <w:szCs w:val="24"/>
                <w:lang w:val="en-GB"/>
              </w:rPr>
            </w:pPr>
            <w:r w:rsidRPr="00A91B69">
              <w:rPr>
                <w:szCs w:val="24"/>
                <w:lang w:val="en-GB"/>
              </w:rPr>
              <w:t>4.1</w:t>
            </w:r>
          </w:p>
        </w:tc>
        <w:tc>
          <w:tcPr>
            <w:tcW w:w="4359" w:type="dxa"/>
            <w:gridSpan w:val="2"/>
          </w:tcPr>
          <w:p w14:paraId="20D8AE38" w14:textId="42DD4777" w:rsidR="008B490B" w:rsidRPr="00A91B69" w:rsidRDefault="008B490B" w:rsidP="008B490B">
            <w:pPr>
              <w:jc w:val="both"/>
              <w:rPr>
                <w:szCs w:val="24"/>
                <w:lang w:val="en-GB"/>
              </w:rPr>
            </w:pPr>
            <w:r w:rsidRPr="00A91B69">
              <w:rPr>
                <w:szCs w:val="24"/>
                <w:lang w:val="en-GB"/>
              </w:rPr>
              <w:t>A penalty</w:t>
            </w:r>
            <w:r w:rsidRPr="00344860">
              <w:rPr>
                <w:szCs w:val="24"/>
                <w:lang w:val="en-GB"/>
              </w:rPr>
              <w:t xml:space="preserve"> of 1</w:t>
            </w:r>
            <w:r>
              <w:rPr>
                <w:szCs w:val="24"/>
                <w:lang w:val="en-GB"/>
              </w:rPr>
              <w:t xml:space="preserve"> </w:t>
            </w:r>
            <w:r w:rsidRPr="00344860">
              <w:rPr>
                <w:szCs w:val="24"/>
                <w:lang w:val="en-GB"/>
              </w:rPr>
              <w:t>000</w:t>
            </w:r>
            <w:r>
              <w:rPr>
                <w:szCs w:val="24"/>
                <w:lang w:val="en-GB"/>
              </w:rPr>
              <w:t xml:space="preserve"> EUR</w:t>
            </w:r>
            <w:r w:rsidRPr="00344860">
              <w:rPr>
                <w:szCs w:val="24"/>
                <w:lang w:val="en-GB"/>
              </w:rPr>
              <w:t xml:space="preserve"> </w:t>
            </w:r>
            <w:r w:rsidRPr="008B490B">
              <w:rPr>
                <w:szCs w:val="24"/>
                <w:lang w:val="en-GB"/>
              </w:rPr>
              <w:t>for each violation.</w:t>
            </w:r>
          </w:p>
        </w:tc>
      </w:tr>
      <w:tr w:rsidR="007A13F2" w:rsidRPr="00A91B69" w14:paraId="337F7A39" w14:textId="77777777" w:rsidTr="005347B8">
        <w:tc>
          <w:tcPr>
            <w:tcW w:w="3970" w:type="dxa"/>
            <w:gridSpan w:val="2"/>
          </w:tcPr>
          <w:p w14:paraId="337F7A36" w14:textId="77777777" w:rsidR="007A13F2" w:rsidRPr="00A91B69" w:rsidRDefault="00B92FE8" w:rsidP="005347B8">
            <w:pPr>
              <w:autoSpaceDE w:val="0"/>
              <w:autoSpaceDN w:val="0"/>
              <w:adjustRightInd w:val="0"/>
              <w:rPr>
                <w:szCs w:val="24"/>
                <w:lang w:val="en-GB"/>
              </w:rPr>
            </w:pPr>
            <w:r w:rsidRPr="00A91B69">
              <w:rPr>
                <w:szCs w:val="24"/>
                <w:lang w:val="en-GB"/>
              </w:rPr>
              <w:t xml:space="preserve">Sum of ensuring the execution </w:t>
            </w:r>
          </w:p>
        </w:tc>
        <w:tc>
          <w:tcPr>
            <w:tcW w:w="1418" w:type="dxa"/>
            <w:gridSpan w:val="2"/>
          </w:tcPr>
          <w:p w14:paraId="337F7A37" w14:textId="77777777" w:rsidR="007A13F2" w:rsidRPr="00A91B69" w:rsidRDefault="007A13F2" w:rsidP="005347B8">
            <w:pPr>
              <w:autoSpaceDE w:val="0"/>
              <w:autoSpaceDN w:val="0"/>
              <w:adjustRightInd w:val="0"/>
              <w:rPr>
                <w:szCs w:val="24"/>
                <w:lang w:val="en-GB"/>
              </w:rPr>
            </w:pPr>
            <w:r w:rsidRPr="00A91B69">
              <w:rPr>
                <w:szCs w:val="24"/>
                <w:lang w:val="en-GB"/>
              </w:rPr>
              <w:t>4.2</w:t>
            </w:r>
          </w:p>
        </w:tc>
        <w:tc>
          <w:tcPr>
            <w:tcW w:w="4359" w:type="dxa"/>
            <w:gridSpan w:val="2"/>
          </w:tcPr>
          <w:p w14:paraId="337F7A38" w14:textId="77777777" w:rsidR="007A13F2" w:rsidRPr="00A91B69" w:rsidRDefault="007A13F2" w:rsidP="001E01EB">
            <w:pPr>
              <w:autoSpaceDE w:val="0"/>
              <w:autoSpaceDN w:val="0"/>
              <w:adjustRightInd w:val="0"/>
              <w:jc w:val="both"/>
              <w:rPr>
                <w:szCs w:val="24"/>
                <w:lang w:val="en-GB"/>
              </w:rPr>
            </w:pPr>
            <w:r w:rsidRPr="00A91B69">
              <w:rPr>
                <w:szCs w:val="24"/>
                <w:lang w:val="en-GB"/>
              </w:rPr>
              <w:t>10</w:t>
            </w:r>
            <w:r w:rsidR="00BA3E5F" w:rsidRPr="00A91B69">
              <w:rPr>
                <w:szCs w:val="24"/>
                <w:lang w:val="en-GB"/>
              </w:rPr>
              <w:t xml:space="preserve"> </w:t>
            </w:r>
            <w:r w:rsidRPr="00A91B69">
              <w:rPr>
                <w:szCs w:val="24"/>
                <w:lang w:val="en-GB"/>
              </w:rPr>
              <w:t xml:space="preserve">% </w:t>
            </w:r>
            <w:r w:rsidR="00BA3E5F" w:rsidRPr="00A91B69">
              <w:rPr>
                <w:szCs w:val="24"/>
                <w:lang w:val="en-GB"/>
              </w:rPr>
              <w:t>from the accepted contract sum</w:t>
            </w:r>
            <w:r w:rsidR="008A2595" w:rsidRPr="00A91B69">
              <w:rPr>
                <w:szCs w:val="24"/>
                <w:lang w:val="en-GB"/>
              </w:rPr>
              <w:t xml:space="preserve"> (</w:t>
            </w:r>
            <w:r w:rsidR="00BA3E5F" w:rsidRPr="00A91B69">
              <w:rPr>
                <w:szCs w:val="24"/>
                <w:lang w:val="en-GB"/>
              </w:rPr>
              <w:t>not including VAT</w:t>
            </w:r>
            <w:r w:rsidR="008A2595" w:rsidRPr="00A91B69">
              <w:rPr>
                <w:szCs w:val="24"/>
                <w:lang w:val="en-GB"/>
              </w:rPr>
              <w:t>)</w:t>
            </w:r>
            <w:r w:rsidR="001E01EB" w:rsidRPr="00A91B69">
              <w:rPr>
                <w:szCs w:val="24"/>
                <w:lang w:val="en-GB"/>
              </w:rPr>
              <w:t xml:space="preserve"> </w:t>
            </w:r>
            <w:r w:rsidR="00BA3E5F" w:rsidRPr="00A91B69">
              <w:rPr>
                <w:szCs w:val="24"/>
                <w:lang w:val="en-GB"/>
              </w:rPr>
              <w:t>expressed and payable in EUR</w:t>
            </w:r>
          </w:p>
        </w:tc>
      </w:tr>
      <w:tr w:rsidR="008B490B" w:rsidRPr="00A91B69" w14:paraId="16BD28A8" w14:textId="77777777" w:rsidTr="005347B8">
        <w:tc>
          <w:tcPr>
            <w:tcW w:w="3970" w:type="dxa"/>
            <w:gridSpan w:val="2"/>
          </w:tcPr>
          <w:p w14:paraId="74285EFE" w14:textId="61059D73" w:rsidR="008B490B" w:rsidRPr="001029FE" w:rsidRDefault="001777A6" w:rsidP="008B490B">
            <w:pPr>
              <w:autoSpaceDE w:val="0"/>
              <w:autoSpaceDN w:val="0"/>
              <w:adjustRightInd w:val="0"/>
              <w:rPr>
                <w:szCs w:val="24"/>
                <w:lang w:val="en-US"/>
              </w:rPr>
            </w:pPr>
            <w:r w:rsidRPr="001029FE">
              <w:rPr>
                <w:szCs w:val="24"/>
                <w:lang w:val="en-US"/>
              </w:rPr>
              <w:t>Penalties</w:t>
            </w:r>
            <w:r w:rsidR="008B490B" w:rsidRPr="001029FE">
              <w:rPr>
                <w:szCs w:val="24"/>
                <w:lang w:val="en-US"/>
              </w:rPr>
              <w:t xml:space="preserve"> </w:t>
            </w:r>
            <w:r w:rsidRPr="001029FE">
              <w:rPr>
                <w:szCs w:val="24"/>
                <w:lang w:val="en-US"/>
              </w:rPr>
              <w:t>for non-compliance with the obligation</w:t>
            </w:r>
            <w:r w:rsidR="008B490B" w:rsidRPr="001029FE">
              <w:rPr>
                <w:szCs w:val="24"/>
                <w:lang w:val="en-US"/>
              </w:rPr>
              <w:t xml:space="preserve"> regarding road dustiness</w:t>
            </w:r>
          </w:p>
        </w:tc>
        <w:tc>
          <w:tcPr>
            <w:tcW w:w="1418" w:type="dxa"/>
            <w:gridSpan w:val="2"/>
          </w:tcPr>
          <w:p w14:paraId="4BD128B0" w14:textId="57028627" w:rsidR="008B490B" w:rsidRPr="00A91B69" w:rsidRDefault="008B490B" w:rsidP="008B490B">
            <w:pPr>
              <w:autoSpaceDE w:val="0"/>
              <w:autoSpaceDN w:val="0"/>
              <w:adjustRightInd w:val="0"/>
              <w:rPr>
                <w:szCs w:val="24"/>
                <w:lang w:val="en-GB"/>
              </w:rPr>
            </w:pPr>
            <w:r>
              <w:rPr>
                <w:rFonts w:ascii="Arial" w:hAnsi="Arial" w:cs="Arial"/>
                <w:sz w:val="20"/>
                <w:szCs w:val="20"/>
              </w:rPr>
              <w:t>4.15</w:t>
            </w:r>
          </w:p>
        </w:tc>
        <w:tc>
          <w:tcPr>
            <w:tcW w:w="4359" w:type="dxa"/>
            <w:gridSpan w:val="2"/>
          </w:tcPr>
          <w:p w14:paraId="3212CFDD" w14:textId="3EF593CF" w:rsidR="008B490B" w:rsidRPr="00A91B69" w:rsidRDefault="008B490B" w:rsidP="008B490B">
            <w:pPr>
              <w:autoSpaceDE w:val="0"/>
              <w:autoSpaceDN w:val="0"/>
              <w:adjustRightInd w:val="0"/>
              <w:jc w:val="both"/>
              <w:rPr>
                <w:szCs w:val="24"/>
                <w:lang w:val="en-GB"/>
              </w:rPr>
            </w:pPr>
            <w:r w:rsidRPr="00A91B69">
              <w:rPr>
                <w:szCs w:val="24"/>
                <w:lang w:val="en-GB"/>
              </w:rPr>
              <w:t>A penalty</w:t>
            </w:r>
            <w:r w:rsidRPr="00344860">
              <w:rPr>
                <w:szCs w:val="24"/>
                <w:lang w:val="en-GB"/>
              </w:rPr>
              <w:t xml:space="preserve"> of 1</w:t>
            </w:r>
            <w:r>
              <w:rPr>
                <w:szCs w:val="24"/>
                <w:lang w:val="en-GB"/>
              </w:rPr>
              <w:t xml:space="preserve"> </w:t>
            </w:r>
            <w:r w:rsidRPr="00344860">
              <w:rPr>
                <w:szCs w:val="24"/>
                <w:lang w:val="en-GB"/>
              </w:rPr>
              <w:t>000</w:t>
            </w:r>
            <w:r>
              <w:rPr>
                <w:szCs w:val="24"/>
                <w:lang w:val="en-GB"/>
              </w:rPr>
              <w:t xml:space="preserve"> EUR</w:t>
            </w:r>
            <w:r w:rsidRPr="00344860">
              <w:rPr>
                <w:szCs w:val="24"/>
                <w:lang w:val="en-GB"/>
              </w:rPr>
              <w:t xml:space="preserve"> </w:t>
            </w:r>
            <w:r w:rsidRPr="008B490B">
              <w:rPr>
                <w:szCs w:val="24"/>
                <w:lang w:val="en-GB"/>
              </w:rPr>
              <w:t>for each violation.</w:t>
            </w:r>
          </w:p>
        </w:tc>
      </w:tr>
      <w:tr w:rsidR="008B490B" w:rsidRPr="00A91B69" w14:paraId="3522A8E3" w14:textId="77777777" w:rsidTr="005347B8">
        <w:tc>
          <w:tcPr>
            <w:tcW w:w="3970" w:type="dxa"/>
            <w:gridSpan w:val="2"/>
          </w:tcPr>
          <w:p w14:paraId="7A9C3373" w14:textId="4EF606A2" w:rsidR="008B490B" w:rsidRPr="001029FE" w:rsidRDefault="001777A6" w:rsidP="008B490B">
            <w:pPr>
              <w:autoSpaceDE w:val="0"/>
              <w:autoSpaceDN w:val="0"/>
              <w:adjustRightInd w:val="0"/>
              <w:rPr>
                <w:szCs w:val="24"/>
                <w:lang w:val="en-US"/>
              </w:rPr>
            </w:pPr>
            <w:r w:rsidRPr="001029FE">
              <w:rPr>
                <w:szCs w:val="24"/>
                <w:lang w:val="en-US"/>
              </w:rPr>
              <w:t>Penalties</w:t>
            </w:r>
            <w:r w:rsidR="008B490B" w:rsidRPr="001029FE">
              <w:rPr>
                <w:szCs w:val="24"/>
                <w:lang w:val="en-US"/>
              </w:rPr>
              <w:t xml:space="preserve"> for non-submission and / or non-compliance of the Progress Report</w:t>
            </w:r>
          </w:p>
        </w:tc>
        <w:tc>
          <w:tcPr>
            <w:tcW w:w="1418" w:type="dxa"/>
            <w:gridSpan w:val="2"/>
          </w:tcPr>
          <w:p w14:paraId="556ECF44" w14:textId="5C47858D" w:rsidR="008B490B" w:rsidRPr="00A91B69" w:rsidRDefault="008B490B" w:rsidP="008B490B">
            <w:pPr>
              <w:autoSpaceDE w:val="0"/>
              <w:autoSpaceDN w:val="0"/>
              <w:adjustRightInd w:val="0"/>
              <w:rPr>
                <w:szCs w:val="24"/>
                <w:lang w:val="en-GB"/>
              </w:rPr>
            </w:pPr>
            <w:r>
              <w:rPr>
                <w:rFonts w:ascii="Arial" w:hAnsi="Arial" w:cs="Arial"/>
                <w:sz w:val="20"/>
                <w:szCs w:val="20"/>
              </w:rPr>
              <w:t>4.21</w:t>
            </w:r>
          </w:p>
        </w:tc>
        <w:tc>
          <w:tcPr>
            <w:tcW w:w="4359" w:type="dxa"/>
            <w:gridSpan w:val="2"/>
          </w:tcPr>
          <w:p w14:paraId="171253B9" w14:textId="4F694819" w:rsidR="008B490B" w:rsidRPr="00A91B69" w:rsidRDefault="00176A5C" w:rsidP="008B490B">
            <w:pPr>
              <w:autoSpaceDE w:val="0"/>
              <w:autoSpaceDN w:val="0"/>
              <w:adjustRightInd w:val="0"/>
              <w:jc w:val="both"/>
              <w:rPr>
                <w:szCs w:val="24"/>
                <w:lang w:val="en-GB"/>
              </w:rPr>
            </w:pPr>
            <w:r>
              <w:rPr>
                <w:szCs w:val="24"/>
                <w:lang w:val="en-GB"/>
              </w:rPr>
              <w:t xml:space="preserve">A </w:t>
            </w:r>
            <w:r w:rsidR="009041A8">
              <w:rPr>
                <w:szCs w:val="24"/>
                <w:lang w:val="en-GB"/>
              </w:rPr>
              <w:t>default interest</w:t>
            </w:r>
            <w:r w:rsidR="001029FE">
              <w:rPr>
                <w:szCs w:val="24"/>
                <w:lang w:val="en-GB"/>
              </w:rPr>
              <w:t xml:space="preserve"> </w:t>
            </w:r>
            <w:r w:rsidR="008B490B" w:rsidRPr="00344860">
              <w:rPr>
                <w:szCs w:val="24"/>
                <w:lang w:val="en-GB"/>
              </w:rPr>
              <w:t>of 1</w:t>
            </w:r>
            <w:r w:rsidR="008B490B">
              <w:rPr>
                <w:szCs w:val="24"/>
                <w:lang w:val="en-GB"/>
              </w:rPr>
              <w:t> </w:t>
            </w:r>
            <w:r w:rsidR="008B490B" w:rsidRPr="00344860">
              <w:rPr>
                <w:szCs w:val="24"/>
                <w:lang w:val="en-GB"/>
              </w:rPr>
              <w:t>000</w:t>
            </w:r>
            <w:r w:rsidR="008B490B">
              <w:rPr>
                <w:szCs w:val="24"/>
                <w:lang w:val="en-GB"/>
              </w:rPr>
              <w:t xml:space="preserve"> EUR</w:t>
            </w:r>
            <w:r w:rsidR="008B490B" w:rsidRPr="00344860">
              <w:rPr>
                <w:szCs w:val="24"/>
                <w:lang w:val="en-GB"/>
              </w:rPr>
              <w:t xml:space="preserve"> for each day of delay</w:t>
            </w:r>
          </w:p>
        </w:tc>
      </w:tr>
      <w:tr w:rsidR="007A13F2" w:rsidRPr="00A91B69" w14:paraId="337F7A3D" w14:textId="77777777" w:rsidTr="005347B8">
        <w:tc>
          <w:tcPr>
            <w:tcW w:w="3970" w:type="dxa"/>
            <w:gridSpan w:val="2"/>
          </w:tcPr>
          <w:p w14:paraId="337F7A3A" w14:textId="77777777" w:rsidR="007A13F2" w:rsidRPr="00A91B69" w:rsidRDefault="00B92FE8" w:rsidP="005347B8">
            <w:pPr>
              <w:autoSpaceDE w:val="0"/>
              <w:autoSpaceDN w:val="0"/>
              <w:adjustRightInd w:val="0"/>
              <w:rPr>
                <w:szCs w:val="24"/>
                <w:lang w:val="en-GB"/>
              </w:rPr>
            </w:pPr>
            <w:r w:rsidRPr="00A91B69">
              <w:rPr>
                <w:szCs w:val="24"/>
                <w:lang w:val="en-GB"/>
              </w:rPr>
              <w:t>Term for submission of notifications pertaining to unforeseen mistakes, drawbacks and defects in the liabilities of the customer</w:t>
            </w:r>
            <w:r w:rsidR="007A13F2" w:rsidRPr="00A91B69">
              <w:rPr>
                <w:szCs w:val="24"/>
                <w:lang w:val="en-GB"/>
              </w:rPr>
              <w:t xml:space="preserve"> </w:t>
            </w:r>
          </w:p>
        </w:tc>
        <w:tc>
          <w:tcPr>
            <w:tcW w:w="1418" w:type="dxa"/>
            <w:gridSpan w:val="2"/>
          </w:tcPr>
          <w:p w14:paraId="337F7A3B" w14:textId="77777777" w:rsidR="007A13F2" w:rsidRPr="00A91B69" w:rsidRDefault="007A13F2" w:rsidP="005347B8">
            <w:pPr>
              <w:autoSpaceDE w:val="0"/>
              <w:autoSpaceDN w:val="0"/>
              <w:adjustRightInd w:val="0"/>
              <w:rPr>
                <w:szCs w:val="24"/>
                <w:lang w:val="en-GB"/>
              </w:rPr>
            </w:pPr>
            <w:r w:rsidRPr="00A91B69">
              <w:rPr>
                <w:szCs w:val="24"/>
                <w:lang w:val="en-GB"/>
              </w:rPr>
              <w:t>5.1</w:t>
            </w:r>
          </w:p>
        </w:tc>
        <w:tc>
          <w:tcPr>
            <w:tcW w:w="4359" w:type="dxa"/>
            <w:gridSpan w:val="2"/>
          </w:tcPr>
          <w:p w14:paraId="337F7A3C" w14:textId="77777777" w:rsidR="007A13F2" w:rsidRPr="00A91B69" w:rsidRDefault="007A13F2" w:rsidP="001E01EB">
            <w:pPr>
              <w:autoSpaceDE w:val="0"/>
              <w:autoSpaceDN w:val="0"/>
              <w:adjustRightInd w:val="0"/>
              <w:jc w:val="both"/>
              <w:rPr>
                <w:szCs w:val="24"/>
                <w:highlight w:val="yellow"/>
                <w:lang w:val="en-GB"/>
              </w:rPr>
            </w:pPr>
            <w:r w:rsidRPr="00A91B69">
              <w:rPr>
                <w:szCs w:val="24"/>
                <w:lang w:val="en-GB"/>
              </w:rPr>
              <w:t xml:space="preserve">6 </w:t>
            </w:r>
            <w:r w:rsidR="00BA3E5F" w:rsidRPr="00A91B69">
              <w:rPr>
                <w:szCs w:val="24"/>
                <w:lang w:val="en-GB"/>
              </w:rPr>
              <w:t>months</w:t>
            </w:r>
          </w:p>
        </w:tc>
      </w:tr>
      <w:tr w:rsidR="007A13F2" w:rsidRPr="00A91B69" w14:paraId="337F7A41" w14:textId="77777777" w:rsidTr="005347B8">
        <w:tc>
          <w:tcPr>
            <w:tcW w:w="3970" w:type="dxa"/>
            <w:gridSpan w:val="2"/>
          </w:tcPr>
          <w:p w14:paraId="337F7A3E" w14:textId="77777777" w:rsidR="007A13F2" w:rsidRPr="00A91B69" w:rsidRDefault="00B92FE8" w:rsidP="005347B8">
            <w:pPr>
              <w:autoSpaceDE w:val="0"/>
              <w:autoSpaceDN w:val="0"/>
              <w:adjustRightInd w:val="0"/>
              <w:rPr>
                <w:szCs w:val="24"/>
                <w:lang w:val="en-GB"/>
              </w:rPr>
            </w:pPr>
            <w:r w:rsidRPr="00A91B69">
              <w:rPr>
                <w:szCs w:val="24"/>
                <w:lang w:val="en-GB"/>
              </w:rPr>
              <w:t xml:space="preserve">The ordinary work hours </w:t>
            </w:r>
          </w:p>
        </w:tc>
        <w:tc>
          <w:tcPr>
            <w:tcW w:w="1418" w:type="dxa"/>
            <w:gridSpan w:val="2"/>
          </w:tcPr>
          <w:p w14:paraId="337F7A3F" w14:textId="77777777" w:rsidR="007A13F2" w:rsidRPr="00A91B69" w:rsidRDefault="007A13F2" w:rsidP="005347B8">
            <w:pPr>
              <w:autoSpaceDE w:val="0"/>
              <w:autoSpaceDN w:val="0"/>
              <w:adjustRightInd w:val="0"/>
              <w:rPr>
                <w:szCs w:val="24"/>
                <w:lang w:val="en-GB"/>
              </w:rPr>
            </w:pPr>
            <w:r w:rsidRPr="00A91B69">
              <w:rPr>
                <w:szCs w:val="24"/>
                <w:lang w:val="en-GB"/>
              </w:rPr>
              <w:t>6.5</w:t>
            </w:r>
          </w:p>
        </w:tc>
        <w:tc>
          <w:tcPr>
            <w:tcW w:w="4359" w:type="dxa"/>
            <w:gridSpan w:val="2"/>
          </w:tcPr>
          <w:p w14:paraId="337F7A40" w14:textId="77777777" w:rsidR="007A13F2" w:rsidRPr="00A91B69" w:rsidRDefault="00BA3E5F" w:rsidP="001E01EB">
            <w:pPr>
              <w:jc w:val="both"/>
              <w:rPr>
                <w:szCs w:val="24"/>
                <w:lang w:val="en-GB"/>
              </w:rPr>
            </w:pPr>
            <w:r w:rsidRPr="00A91B69">
              <w:rPr>
                <w:szCs w:val="24"/>
                <w:lang w:val="en-GB"/>
              </w:rPr>
              <w:t>From</w:t>
            </w:r>
            <w:r w:rsidR="007A13F2" w:rsidRPr="00A91B69">
              <w:rPr>
                <w:szCs w:val="24"/>
                <w:lang w:val="en-GB"/>
              </w:rPr>
              <w:t xml:space="preserve"> 7.30 </w:t>
            </w:r>
            <w:r w:rsidRPr="00A91B69">
              <w:rPr>
                <w:szCs w:val="24"/>
                <w:lang w:val="en-GB"/>
              </w:rPr>
              <w:t>to</w:t>
            </w:r>
            <w:r w:rsidR="007A13F2" w:rsidRPr="00A91B69">
              <w:rPr>
                <w:szCs w:val="24"/>
                <w:lang w:val="en-GB"/>
              </w:rPr>
              <w:t xml:space="preserve"> 16.30</w:t>
            </w:r>
          </w:p>
        </w:tc>
      </w:tr>
      <w:tr w:rsidR="008B490B" w:rsidRPr="00A91B69" w14:paraId="3974B4E1" w14:textId="77777777" w:rsidTr="005347B8">
        <w:tc>
          <w:tcPr>
            <w:tcW w:w="3970" w:type="dxa"/>
            <w:gridSpan w:val="2"/>
          </w:tcPr>
          <w:p w14:paraId="23ADE0B2" w14:textId="59322B6B" w:rsidR="008B490B" w:rsidRPr="001029FE" w:rsidRDefault="001777A6" w:rsidP="008B490B">
            <w:pPr>
              <w:autoSpaceDE w:val="0"/>
              <w:autoSpaceDN w:val="0"/>
              <w:adjustRightInd w:val="0"/>
              <w:rPr>
                <w:szCs w:val="24"/>
                <w:lang w:val="en-US"/>
              </w:rPr>
            </w:pPr>
            <w:r w:rsidRPr="001029FE">
              <w:rPr>
                <w:szCs w:val="24"/>
                <w:lang w:val="en-US"/>
              </w:rPr>
              <w:t>Penalties</w:t>
            </w:r>
            <w:r w:rsidR="008B490B" w:rsidRPr="001029FE">
              <w:rPr>
                <w:szCs w:val="24"/>
                <w:lang w:val="en-US"/>
              </w:rPr>
              <w:t xml:space="preserve"> for non-compliance with obligations relating to alcoholic beverages and drugs</w:t>
            </w:r>
          </w:p>
        </w:tc>
        <w:tc>
          <w:tcPr>
            <w:tcW w:w="1418" w:type="dxa"/>
            <w:gridSpan w:val="2"/>
          </w:tcPr>
          <w:p w14:paraId="6091E3F4" w14:textId="0296818D" w:rsidR="008B490B" w:rsidRPr="00A91B69" w:rsidRDefault="008B490B" w:rsidP="008B490B">
            <w:pPr>
              <w:autoSpaceDE w:val="0"/>
              <w:autoSpaceDN w:val="0"/>
              <w:adjustRightInd w:val="0"/>
              <w:rPr>
                <w:szCs w:val="24"/>
                <w:lang w:val="en-GB"/>
              </w:rPr>
            </w:pPr>
            <w:r>
              <w:rPr>
                <w:rFonts w:ascii="Arial" w:hAnsi="Arial" w:cs="Arial"/>
                <w:sz w:val="20"/>
                <w:szCs w:val="20"/>
              </w:rPr>
              <w:t>6.12</w:t>
            </w:r>
          </w:p>
        </w:tc>
        <w:tc>
          <w:tcPr>
            <w:tcW w:w="4359" w:type="dxa"/>
            <w:gridSpan w:val="2"/>
          </w:tcPr>
          <w:p w14:paraId="57E2F8EE" w14:textId="74B8A047" w:rsidR="008B490B" w:rsidRPr="00A91B69" w:rsidRDefault="008B490B" w:rsidP="008B490B">
            <w:pPr>
              <w:jc w:val="both"/>
              <w:rPr>
                <w:szCs w:val="24"/>
                <w:lang w:val="en-GB"/>
              </w:rPr>
            </w:pPr>
            <w:r w:rsidRPr="00A91B69">
              <w:rPr>
                <w:szCs w:val="24"/>
                <w:lang w:val="en-GB"/>
              </w:rPr>
              <w:t>A penalty</w:t>
            </w:r>
            <w:r w:rsidRPr="00344860">
              <w:rPr>
                <w:szCs w:val="24"/>
                <w:lang w:val="en-GB"/>
              </w:rPr>
              <w:t xml:space="preserve"> of 1</w:t>
            </w:r>
            <w:r>
              <w:rPr>
                <w:szCs w:val="24"/>
                <w:lang w:val="en-GB"/>
              </w:rPr>
              <w:t xml:space="preserve"> </w:t>
            </w:r>
            <w:r w:rsidR="00D15E59">
              <w:rPr>
                <w:szCs w:val="24"/>
                <w:lang w:val="en-GB"/>
              </w:rPr>
              <w:t>5</w:t>
            </w:r>
            <w:r w:rsidRPr="00344860">
              <w:rPr>
                <w:szCs w:val="24"/>
                <w:lang w:val="en-GB"/>
              </w:rPr>
              <w:t>00</w:t>
            </w:r>
            <w:r>
              <w:rPr>
                <w:szCs w:val="24"/>
                <w:lang w:val="en-GB"/>
              </w:rPr>
              <w:t xml:space="preserve"> EUR</w:t>
            </w:r>
            <w:r w:rsidRPr="00344860">
              <w:rPr>
                <w:szCs w:val="24"/>
                <w:lang w:val="en-GB"/>
              </w:rPr>
              <w:t xml:space="preserve"> </w:t>
            </w:r>
            <w:r w:rsidRPr="008B490B">
              <w:rPr>
                <w:szCs w:val="24"/>
                <w:lang w:val="en-GB"/>
              </w:rPr>
              <w:t>for each violation.</w:t>
            </w:r>
          </w:p>
        </w:tc>
      </w:tr>
      <w:tr w:rsidR="006A3694" w:rsidRPr="00A91B69" w14:paraId="337F7A45" w14:textId="77777777" w:rsidTr="004F4AD5">
        <w:tc>
          <w:tcPr>
            <w:tcW w:w="3970" w:type="dxa"/>
            <w:gridSpan w:val="2"/>
          </w:tcPr>
          <w:p w14:paraId="337F7A42" w14:textId="77777777" w:rsidR="006A3694" w:rsidRPr="00A91B69" w:rsidRDefault="00B92FE8" w:rsidP="005347B8">
            <w:pPr>
              <w:autoSpaceDE w:val="0"/>
              <w:autoSpaceDN w:val="0"/>
              <w:adjustRightInd w:val="0"/>
              <w:rPr>
                <w:szCs w:val="24"/>
                <w:lang w:val="en-GB"/>
              </w:rPr>
            </w:pPr>
            <w:r w:rsidRPr="00A91B69">
              <w:rPr>
                <w:szCs w:val="24"/>
                <w:lang w:val="en-GB"/>
              </w:rPr>
              <w:t xml:space="preserve">Commencement of work </w:t>
            </w:r>
          </w:p>
        </w:tc>
        <w:tc>
          <w:tcPr>
            <w:tcW w:w="1418" w:type="dxa"/>
            <w:gridSpan w:val="2"/>
          </w:tcPr>
          <w:p w14:paraId="337F7A43" w14:textId="77777777" w:rsidR="006A3694" w:rsidRPr="004F4AD5" w:rsidRDefault="006A3694" w:rsidP="005347B8">
            <w:pPr>
              <w:autoSpaceDE w:val="0"/>
              <w:autoSpaceDN w:val="0"/>
              <w:adjustRightInd w:val="0"/>
              <w:rPr>
                <w:szCs w:val="24"/>
                <w:lang w:val="en-GB"/>
              </w:rPr>
            </w:pPr>
            <w:r w:rsidRPr="004F4AD5">
              <w:rPr>
                <w:szCs w:val="24"/>
                <w:lang w:val="en-GB"/>
              </w:rPr>
              <w:t>8.1</w:t>
            </w:r>
          </w:p>
        </w:tc>
        <w:tc>
          <w:tcPr>
            <w:tcW w:w="4359" w:type="dxa"/>
            <w:gridSpan w:val="2"/>
          </w:tcPr>
          <w:p w14:paraId="337F7A44" w14:textId="77777777" w:rsidR="006A3694" w:rsidRPr="004F4AD5" w:rsidRDefault="00BA3E5F" w:rsidP="001E01EB">
            <w:pPr>
              <w:jc w:val="both"/>
              <w:rPr>
                <w:szCs w:val="24"/>
                <w:lang w:val="en-GB"/>
              </w:rPr>
            </w:pPr>
            <w:r w:rsidRPr="004F4AD5">
              <w:rPr>
                <w:szCs w:val="24"/>
                <w:lang w:val="en-GB"/>
              </w:rPr>
              <w:t xml:space="preserve">Contract enforcement day </w:t>
            </w:r>
          </w:p>
        </w:tc>
      </w:tr>
      <w:tr w:rsidR="00B74046" w:rsidRPr="00A91B69" w14:paraId="337F7A4B" w14:textId="77777777" w:rsidTr="005347B8">
        <w:tc>
          <w:tcPr>
            <w:tcW w:w="3970" w:type="dxa"/>
            <w:gridSpan w:val="2"/>
          </w:tcPr>
          <w:p w14:paraId="337F7A46" w14:textId="75C5869F" w:rsidR="00B74046" w:rsidRPr="00A91B69" w:rsidRDefault="00D15E59" w:rsidP="005347B8">
            <w:pPr>
              <w:autoSpaceDE w:val="0"/>
              <w:autoSpaceDN w:val="0"/>
              <w:adjustRightInd w:val="0"/>
              <w:rPr>
                <w:szCs w:val="24"/>
                <w:lang w:val="en-GB"/>
              </w:rPr>
            </w:pPr>
            <w:r>
              <w:rPr>
                <w:szCs w:val="24"/>
                <w:lang w:val="en-GB"/>
              </w:rPr>
              <w:t xml:space="preserve">Penalties </w:t>
            </w:r>
            <w:r w:rsidR="00B92FE8" w:rsidRPr="00A91B69">
              <w:rPr>
                <w:szCs w:val="24"/>
                <w:lang w:val="en-GB"/>
              </w:rPr>
              <w:t xml:space="preserve">for delays in submission of the programme </w:t>
            </w:r>
          </w:p>
        </w:tc>
        <w:tc>
          <w:tcPr>
            <w:tcW w:w="1418" w:type="dxa"/>
            <w:gridSpan w:val="2"/>
          </w:tcPr>
          <w:p w14:paraId="337F7A47" w14:textId="77777777" w:rsidR="00B74046" w:rsidRPr="00A91B69" w:rsidRDefault="00B74046" w:rsidP="005347B8">
            <w:pPr>
              <w:autoSpaceDE w:val="0"/>
              <w:autoSpaceDN w:val="0"/>
              <w:adjustRightInd w:val="0"/>
              <w:rPr>
                <w:szCs w:val="24"/>
                <w:lang w:val="en-GB"/>
              </w:rPr>
            </w:pPr>
            <w:r w:rsidRPr="00A91B69">
              <w:rPr>
                <w:szCs w:val="24"/>
                <w:lang w:val="en-GB"/>
              </w:rPr>
              <w:t>8.3</w:t>
            </w:r>
          </w:p>
        </w:tc>
        <w:tc>
          <w:tcPr>
            <w:tcW w:w="4359" w:type="dxa"/>
            <w:gridSpan w:val="2"/>
          </w:tcPr>
          <w:p w14:paraId="337F7A48" w14:textId="35CA809E" w:rsidR="00B74046" w:rsidRPr="00A91B69" w:rsidRDefault="00BA3E5F" w:rsidP="00B74046">
            <w:pPr>
              <w:jc w:val="both"/>
              <w:rPr>
                <w:szCs w:val="24"/>
                <w:lang w:val="en-GB"/>
              </w:rPr>
            </w:pPr>
            <w:r w:rsidRPr="00A91B69">
              <w:rPr>
                <w:szCs w:val="24"/>
                <w:lang w:val="en-GB"/>
              </w:rPr>
              <w:t xml:space="preserve">A penalty of </w:t>
            </w:r>
            <w:r w:rsidR="00176A5C">
              <w:rPr>
                <w:szCs w:val="24"/>
                <w:lang w:val="en-GB"/>
              </w:rPr>
              <w:t>10</w:t>
            </w:r>
            <w:r w:rsidRPr="00A91B69">
              <w:rPr>
                <w:szCs w:val="24"/>
                <w:lang w:val="en-GB"/>
              </w:rPr>
              <w:t>,</w:t>
            </w:r>
            <w:r w:rsidR="00B74046" w:rsidRPr="00A91B69">
              <w:rPr>
                <w:szCs w:val="24"/>
                <w:lang w:val="en-GB"/>
              </w:rPr>
              <w:t xml:space="preserve">000 </w:t>
            </w:r>
            <w:r w:rsidRPr="00A91B69">
              <w:rPr>
                <w:szCs w:val="24"/>
                <w:lang w:val="en-GB"/>
              </w:rPr>
              <w:t>EUR for delay to submit the initial programme</w:t>
            </w:r>
            <w:r w:rsidR="000F4931" w:rsidRPr="00A91B69">
              <w:rPr>
                <w:szCs w:val="24"/>
                <w:lang w:val="en-GB"/>
              </w:rPr>
              <w:t>.</w:t>
            </w:r>
            <w:r w:rsidR="00B74046" w:rsidRPr="00A91B69">
              <w:rPr>
                <w:szCs w:val="24"/>
                <w:lang w:val="en-GB"/>
              </w:rPr>
              <w:t xml:space="preserve"> </w:t>
            </w:r>
          </w:p>
          <w:p w14:paraId="337F7A49" w14:textId="770F8F43" w:rsidR="00B74046" w:rsidRPr="00A91B69" w:rsidRDefault="00176A5C" w:rsidP="00B74046">
            <w:pPr>
              <w:jc w:val="both"/>
              <w:rPr>
                <w:szCs w:val="24"/>
                <w:lang w:val="en-GB"/>
              </w:rPr>
            </w:pPr>
            <w:r>
              <w:rPr>
                <w:szCs w:val="24"/>
                <w:lang w:val="en-GB"/>
              </w:rPr>
              <w:t xml:space="preserve">A </w:t>
            </w:r>
            <w:r w:rsidR="009041A8">
              <w:rPr>
                <w:szCs w:val="24"/>
                <w:lang w:val="en-GB"/>
              </w:rPr>
              <w:t>default interest</w:t>
            </w:r>
            <w:r w:rsidR="00BA3E5F" w:rsidRPr="00A91B69">
              <w:rPr>
                <w:szCs w:val="24"/>
                <w:lang w:val="en-GB"/>
              </w:rPr>
              <w:t xml:space="preserve"> of </w:t>
            </w:r>
            <w:r w:rsidR="00B74046" w:rsidRPr="00A91B69">
              <w:rPr>
                <w:szCs w:val="24"/>
                <w:lang w:val="en-GB"/>
              </w:rPr>
              <w:t>100</w:t>
            </w:r>
            <w:r>
              <w:rPr>
                <w:szCs w:val="24"/>
                <w:lang w:val="en-GB"/>
              </w:rPr>
              <w:t>0</w:t>
            </w:r>
            <w:r w:rsidR="00B74046" w:rsidRPr="00A91B69">
              <w:rPr>
                <w:szCs w:val="24"/>
                <w:lang w:val="en-GB"/>
              </w:rPr>
              <w:t xml:space="preserve"> </w:t>
            </w:r>
            <w:r w:rsidR="00BA3E5F" w:rsidRPr="00A91B69">
              <w:rPr>
                <w:szCs w:val="24"/>
                <w:lang w:val="en-GB"/>
              </w:rPr>
              <w:t>EUR for every day of delay</w:t>
            </w:r>
            <w:r w:rsidR="00B74046" w:rsidRPr="00A91B69">
              <w:rPr>
                <w:szCs w:val="24"/>
                <w:lang w:val="en-GB"/>
              </w:rPr>
              <w:t xml:space="preserve"> </w:t>
            </w:r>
            <w:r w:rsidR="00BA3E5F" w:rsidRPr="00A91B69">
              <w:rPr>
                <w:szCs w:val="24"/>
                <w:lang w:val="en-GB"/>
              </w:rPr>
              <w:t>when the submission of renewed programme is delayed</w:t>
            </w:r>
            <w:r w:rsidR="000F4931" w:rsidRPr="00A91B69">
              <w:rPr>
                <w:szCs w:val="24"/>
                <w:lang w:val="en-GB"/>
              </w:rPr>
              <w:t>.</w:t>
            </w:r>
          </w:p>
          <w:p w14:paraId="337F7A4A" w14:textId="734FF5E9" w:rsidR="00B74046" w:rsidRPr="00A91B69" w:rsidRDefault="00BA3E5F" w:rsidP="00B74046">
            <w:pPr>
              <w:jc w:val="both"/>
              <w:rPr>
                <w:szCs w:val="24"/>
                <w:lang w:val="en-GB"/>
              </w:rPr>
            </w:pPr>
            <w:r w:rsidRPr="00A91B69">
              <w:rPr>
                <w:szCs w:val="24"/>
                <w:lang w:val="en-GB"/>
              </w:rPr>
              <w:t xml:space="preserve">The </w:t>
            </w:r>
            <w:r w:rsidR="00876559" w:rsidRPr="00A91B69">
              <w:rPr>
                <w:szCs w:val="24"/>
                <w:lang w:val="en-GB"/>
              </w:rPr>
              <w:t xml:space="preserve">total liability for delay to submit the programme or the renewed programme cannot exceed </w:t>
            </w:r>
            <w:r w:rsidR="00176A5C">
              <w:rPr>
                <w:szCs w:val="24"/>
                <w:lang w:val="en-GB"/>
              </w:rPr>
              <w:t xml:space="preserve">50 </w:t>
            </w:r>
            <w:r w:rsidR="00B74046" w:rsidRPr="00A91B69">
              <w:rPr>
                <w:szCs w:val="24"/>
                <w:lang w:val="en-GB"/>
              </w:rPr>
              <w:t xml:space="preserve">000 </w:t>
            </w:r>
            <w:r w:rsidR="00876559" w:rsidRPr="00A91B69">
              <w:rPr>
                <w:szCs w:val="24"/>
                <w:lang w:val="en-GB"/>
              </w:rPr>
              <w:t>EUR</w:t>
            </w:r>
            <w:r w:rsidR="00B74046" w:rsidRPr="00A91B69">
              <w:rPr>
                <w:szCs w:val="24"/>
                <w:lang w:val="en-GB"/>
              </w:rPr>
              <w:t>.</w:t>
            </w:r>
          </w:p>
        </w:tc>
      </w:tr>
      <w:tr w:rsidR="007A13F2" w:rsidRPr="00A91B69" w14:paraId="337F7A53" w14:textId="77777777" w:rsidTr="005347B8">
        <w:tc>
          <w:tcPr>
            <w:tcW w:w="3970" w:type="dxa"/>
            <w:gridSpan w:val="2"/>
          </w:tcPr>
          <w:p w14:paraId="337F7A4C" w14:textId="77777777" w:rsidR="007A13F2" w:rsidRPr="00A91B69" w:rsidRDefault="00B92FE8" w:rsidP="000F4931">
            <w:pPr>
              <w:autoSpaceDE w:val="0"/>
              <w:autoSpaceDN w:val="0"/>
              <w:adjustRightInd w:val="0"/>
              <w:rPr>
                <w:szCs w:val="24"/>
                <w:lang w:val="en-GB"/>
              </w:rPr>
            </w:pPr>
            <w:r w:rsidRPr="00A91B69">
              <w:rPr>
                <w:szCs w:val="24"/>
                <w:lang w:val="en-GB"/>
              </w:rPr>
              <w:t xml:space="preserve">Compensation for delay </w:t>
            </w:r>
          </w:p>
        </w:tc>
        <w:tc>
          <w:tcPr>
            <w:tcW w:w="1418" w:type="dxa"/>
            <w:gridSpan w:val="2"/>
          </w:tcPr>
          <w:p w14:paraId="337F7A4D" w14:textId="77777777" w:rsidR="007A13F2" w:rsidRPr="00A91B69" w:rsidRDefault="007A13F2" w:rsidP="005347B8">
            <w:pPr>
              <w:autoSpaceDE w:val="0"/>
              <w:autoSpaceDN w:val="0"/>
              <w:adjustRightInd w:val="0"/>
              <w:ind w:right="-108"/>
              <w:rPr>
                <w:szCs w:val="24"/>
                <w:lang w:val="en-GB"/>
              </w:rPr>
            </w:pPr>
            <w:r w:rsidRPr="00A91B69">
              <w:rPr>
                <w:szCs w:val="24"/>
                <w:lang w:val="en-GB"/>
              </w:rPr>
              <w:t>8.7</w:t>
            </w:r>
          </w:p>
        </w:tc>
        <w:tc>
          <w:tcPr>
            <w:tcW w:w="4359" w:type="dxa"/>
            <w:gridSpan w:val="2"/>
          </w:tcPr>
          <w:p w14:paraId="337F7A52" w14:textId="50A8A7E7" w:rsidR="0028035F" w:rsidRPr="00A91B69" w:rsidRDefault="00D15E59" w:rsidP="00CD7476">
            <w:pPr>
              <w:autoSpaceDE w:val="0"/>
              <w:autoSpaceDN w:val="0"/>
              <w:adjustRightInd w:val="0"/>
              <w:jc w:val="both"/>
              <w:rPr>
                <w:szCs w:val="24"/>
                <w:lang w:val="en-GB"/>
              </w:rPr>
            </w:pPr>
            <w:r w:rsidRPr="00D15E59">
              <w:rPr>
                <w:szCs w:val="24"/>
                <w:lang w:val="en-GB"/>
              </w:rPr>
              <w:t xml:space="preserve">Penalties for non-compliance with the terms of the Works (Completion date) at each substation - 0.04% of the cost of the Works excluding VAT for each substation for each day; </w:t>
            </w:r>
            <w:r>
              <w:rPr>
                <w:szCs w:val="24"/>
                <w:lang w:val="en-GB"/>
              </w:rPr>
              <w:t>penalties</w:t>
            </w:r>
            <w:r w:rsidRPr="00D15E59">
              <w:rPr>
                <w:szCs w:val="24"/>
                <w:lang w:val="en-GB"/>
              </w:rPr>
              <w:t xml:space="preserve"> for non-compliance with the deadlines for completing the Works (excluding the deadlines for completing final works) </w:t>
            </w:r>
            <w:r w:rsidR="00B70A69" w:rsidRPr="00B70A69">
              <w:rPr>
                <w:szCs w:val="24"/>
                <w:lang w:val="en-GB"/>
              </w:rPr>
              <w:t>at each substation - 0.0</w:t>
            </w:r>
            <w:r w:rsidR="00B70A69">
              <w:rPr>
                <w:szCs w:val="24"/>
                <w:lang w:val="en-GB"/>
              </w:rPr>
              <w:t>1</w:t>
            </w:r>
            <w:r w:rsidR="00B70A69" w:rsidRPr="00B70A69">
              <w:rPr>
                <w:szCs w:val="24"/>
                <w:lang w:val="en-GB"/>
              </w:rPr>
              <w:t>% of the cost of the Works excluding VAT for each substation for each day</w:t>
            </w:r>
            <w:r w:rsidRPr="00D15E59">
              <w:rPr>
                <w:szCs w:val="24"/>
                <w:lang w:val="en-GB"/>
              </w:rPr>
              <w:t>; the maximum amount of compensation for delays is 10% of the contract price excluding VAT.</w:t>
            </w:r>
          </w:p>
        </w:tc>
      </w:tr>
      <w:tr w:rsidR="007A13F2" w:rsidRPr="00A91B69" w14:paraId="337F7A57" w14:textId="77777777" w:rsidTr="005347B8">
        <w:tc>
          <w:tcPr>
            <w:tcW w:w="3970" w:type="dxa"/>
            <w:gridSpan w:val="2"/>
          </w:tcPr>
          <w:p w14:paraId="337F7A54" w14:textId="77777777" w:rsidR="007A13F2" w:rsidRPr="00A91B69" w:rsidRDefault="00B92FE8" w:rsidP="005347B8">
            <w:pPr>
              <w:autoSpaceDE w:val="0"/>
              <w:autoSpaceDN w:val="0"/>
              <w:adjustRightInd w:val="0"/>
              <w:rPr>
                <w:szCs w:val="24"/>
                <w:lang w:val="en-GB"/>
              </w:rPr>
            </w:pPr>
            <w:r w:rsidRPr="00A91B69">
              <w:rPr>
                <w:szCs w:val="24"/>
                <w:lang w:val="en-GB"/>
              </w:rPr>
              <w:lastRenderedPageBreak/>
              <w:t xml:space="preserve">The </w:t>
            </w:r>
            <w:r w:rsidR="005A5A17" w:rsidRPr="00A91B69">
              <w:rPr>
                <w:szCs w:val="24"/>
                <w:lang w:val="en-GB"/>
              </w:rPr>
              <w:t>biggest</w:t>
            </w:r>
            <w:r w:rsidRPr="00A91B69">
              <w:rPr>
                <w:szCs w:val="24"/>
                <w:lang w:val="en-GB"/>
              </w:rPr>
              <w:t xml:space="preserve"> agreed sum of compensation for delay </w:t>
            </w:r>
          </w:p>
        </w:tc>
        <w:tc>
          <w:tcPr>
            <w:tcW w:w="1418" w:type="dxa"/>
            <w:gridSpan w:val="2"/>
          </w:tcPr>
          <w:p w14:paraId="337F7A55" w14:textId="77777777" w:rsidR="007A13F2" w:rsidRPr="00A91B69" w:rsidRDefault="007A13F2" w:rsidP="005347B8">
            <w:pPr>
              <w:autoSpaceDE w:val="0"/>
              <w:autoSpaceDN w:val="0"/>
              <w:adjustRightInd w:val="0"/>
              <w:ind w:right="-108"/>
              <w:rPr>
                <w:szCs w:val="24"/>
                <w:lang w:val="en-GB"/>
              </w:rPr>
            </w:pPr>
            <w:r w:rsidRPr="00A91B69">
              <w:rPr>
                <w:szCs w:val="24"/>
                <w:lang w:val="en-GB"/>
              </w:rPr>
              <w:t>8.7</w:t>
            </w:r>
          </w:p>
        </w:tc>
        <w:tc>
          <w:tcPr>
            <w:tcW w:w="4359" w:type="dxa"/>
            <w:gridSpan w:val="2"/>
          </w:tcPr>
          <w:p w14:paraId="337F7A56" w14:textId="3583CFA2" w:rsidR="007A13F2" w:rsidRPr="00A91B69" w:rsidRDefault="007A13F2" w:rsidP="000F4931">
            <w:pPr>
              <w:autoSpaceDE w:val="0"/>
              <w:autoSpaceDN w:val="0"/>
              <w:adjustRightInd w:val="0"/>
              <w:jc w:val="both"/>
              <w:rPr>
                <w:szCs w:val="24"/>
                <w:lang w:val="en-GB"/>
              </w:rPr>
            </w:pPr>
            <w:r w:rsidRPr="00A91B69">
              <w:rPr>
                <w:szCs w:val="24"/>
                <w:lang w:val="en-GB"/>
              </w:rPr>
              <w:t>10</w:t>
            </w:r>
            <w:r w:rsidR="00CD7476" w:rsidRPr="00A91B69">
              <w:rPr>
                <w:szCs w:val="24"/>
                <w:lang w:val="en-GB"/>
              </w:rPr>
              <w:t xml:space="preserve"> </w:t>
            </w:r>
            <w:r w:rsidRPr="00A91B69">
              <w:rPr>
                <w:szCs w:val="24"/>
                <w:lang w:val="en-GB"/>
              </w:rPr>
              <w:t xml:space="preserve">% </w:t>
            </w:r>
            <w:r w:rsidR="00CD7476" w:rsidRPr="00A91B69">
              <w:rPr>
                <w:szCs w:val="24"/>
                <w:lang w:val="en-GB"/>
              </w:rPr>
              <w:t xml:space="preserve">from the </w:t>
            </w:r>
            <w:r w:rsidR="00D15E59">
              <w:rPr>
                <w:szCs w:val="24"/>
                <w:lang w:val="en-GB"/>
              </w:rPr>
              <w:t>C</w:t>
            </w:r>
            <w:r w:rsidR="00CD7476" w:rsidRPr="00A91B69">
              <w:rPr>
                <w:szCs w:val="24"/>
                <w:lang w:val="en-GB"/>
              </w:rPr>
              <w:t xml:space="preserve">ontract </w:t>
            </w:r>
            <w:r w:rsidR="00D15E59">
              <w:rPr>
                <w:szCs w:val="24"/>
                <w:lang w:val="en-GB"/>
              </w:rPr>
              <w:t>price</w:t>
            </w:r>
            <w:r w:rsidR="00CD7476" w:rsidRPr="00A91B69">
              <w:rPr>
                <w:szCs w:val="24"/>
                <w:lang w:val="en-GB"/>
              </w:rPr>
              <w:t xml:space="preserve"> </w:t>
            </w:r>
            <w:r w:rsidRPr="00A91B69">
              <w:rPr>
                <w:szCs w:val="24"/>
                <w:lang w:val="en-GB"/>
              </w:rPr>
              <w:t>(</w:t>
            </w:r>
            <w:r w:rsidR="00CD7476" w:rsidRPr="00A91B69">
              <w:rPr>
                <w:szCs w:val="24"/>
                <w:lang w:val="en-GB"/>
              </w:rPr>
              <w:t>not including VAT</w:t>
            </w:r>
            <w:r w:rsidRPr="00A91B69">
              <w:rPr>
                <w:szCs w:val="24"/>
                <w:lang w:val="en-GB"/>
              </w:rPr>
              <w:t>)</w:t>
            </w:r>
            <w:r w:rsidR="00020CCF" w:rsidRPr="00A91B69">
              <w:rPr>
                <w:szCs w:val="24"/>
                <w:lang w:val="en-GB"/>
              </w:rPr>
              <w:t xml:space="preserve">, </w:t>
            </w:r>
            <w:r w:rsidR="00CD7476" w:rsidRPr="00A91B69">
              <w:rPr>
                <w:szCs w:val="24"/>
                <w:lang w:val="en-GB"/>
              </w:rPr>
              <w:t>calculated by adding up all the compensations for delay</w:t>
            </w:r>
            <w:r w:rsidR="00E26DBF" w:rsidRPr="00A91B69">
              <w:rPr>
                <w:szCs w:val="24"/>
                <w:lang w:val="en-GB"/>
              </w:rPr>
              <w:t>.</w:t>
            </w:r>
          </w:p>
        </w:tc>
      </w:tr>
      <w:tr w:rsidR="00020CCF" w:rsidRPr="00A91B69" w14:paraId="337F7A5B" w14:textId="77777777" w:rsidTr="005347B8">
        <w:tc>
          <w:tcPr>
            <w:tcW w:w="3970" w:type="dxa"/>
            <w:gridSpan w:val="2"/>
          </w:tcPr>
          <w:p w14:paraId="337F7A58" w14:textId="77777777" w:rsidR="00020CCF" w:rsidRPr="00A91B69" w:rsidRDefault="00B92FE8" w:rsidP="005347B8">
            <w:pPr>
              <w:autoSpaceDE w:val="0"/>
              <w:autoSpaceDN w:val="0"/>
              <w:adjustRightInd w:val="0"/>
              <w:rPr>
                <w:szCs w:val="24"/>
                <w:lang w:val="en-GB"/>
              </w:rPr>
            </w:pPr>
            <w:r w:rsidRPr="00A91B69">
              <w:rPr>
                <w:szCs w:val="24"/>
                <w:lang w:val="en-GB"/>
              </w:rPr>
              <w:t xml:space="preserve">Forfeit for delay to complete minor unfinished work and/ or eliminate the defects </w:t>
            </w:r>
          </w:p>
        </w:tc>
        <w:tc>
          <w:tcPr>
            <w:tcW w:w="1418" w:type="dxa"/>
            <w:gridSpan w:val="2"/>
          </w:tcPr>
          <w:p w14:paraId="337F7A59" w14:textId="77777777" w:rsidR="00020CCF" w:rsidRPr="00A91B69" w:rsidRDefault="00020CCF" w:rsidP="005347B8">
            <w:pPr>
              <w:autoSpaceDE w:val="0"/>
              <w:autoSpaceDN w:val="0"/>
              <w:adjustRightInd w:val="0"/>
              <w:ind w:right="-108"/>
              <w:rPr>
                <w:szCs w:val="24"/>
                <w:lang w:val="en-GB"/>
              </w:rPr>
            </w:pPr>
            <w:r w:rsidRPr="00A91B69">
              <w:rPr>
                <w:szCs w:val="24"/>
                <w:lang w:val="en-GB"/>
              </w:rPr>
              <w:t>10.5</w:t>
            </w:r>
          </w:p>
        </w:tc>
        <w:tc>
          <w:tcPr>
            <w:tcW w:w="4359" w:type="dxa"/>
            <w:gridSpan w:val="2"/>
          </w:tcPr>
          <w:p w14:paraId="337F7A5A" w14:textId="22438978" w:rsidR="00020CCF" w:rsidRPr="00A91B69" w:rsidRDefault="00CD7476" w:rsidP="00020CCF">
            <w:pPr>
              <w:autoSpaceDE w:val="0"/>
              <w:autoSpaceDN w:val="0"/>
              <w:adjustRightInd w:val="0"/>
              <w:jc w:val="both"/>
              <w:rPr>
                <w:szCs w:val="24"/>
                <w:lang w:val="en-GB"/>
              </w:rPr>
            </w:pPr>
            <w:r w:rsidRPr="00A91B69">
              <w:rPr>
                <w:szCs w:val="24"/>
                <w:lang w:val="en-GB"/>
              </w:rPr>
              <w:t xml:space="preserve">A </w:t>
            </w:r>
            <w:r w:rsidR="009041A8">
              <w:rPr>
                <w:szCs w:val="24"/>
                <w:lang w:val="en-GB"/>
              </w:rPr>
              <w:t>default interest</w:t>
            </w:r>
            <w:r w:rsidR="00BE7AD0">
              <w:rPr>
                <w:szCs w:val="24"/>
                <w:lang w:val="en-GB"/>
              </w:rPr>
              <w:t xml:space="preserve"> </w:t>
            </w:r>
            <w:r w:rsidRPr="00A91B69">
              <w:rPr>
                <w:szCs w:val="24"/>
                <w:lang w:val="en-GB"/>
              </w:rPr>
              <w:t xml:space="preserve">of </w:t>
            </w:r>
            <w:r w:rsidR="00020CCF" w:rsidRPr="00A91B69">
              <w:rPr>
                <w:szCs w:val="24"/>
                <w:lang w:val="en-GB"/>
              </w:rPr>
              <w:t>1</w:t>
            </w:r>
            <w:r w:rsidRPr="00A91B69">
              <w:rPr>
                <w:szCs w:val="24"/>
                <w:lang w:val="en-GB"/>
              </w:rPr>
              <w:t>,</w:t>
            </w:r>
            <w:r w:rsidR="00020CCF" w:rsidRPr="00A91B69">
              <w:rPr>
                <w:szCs w:val="24"/>
                <w:lang w:val="en-GB"/>
              </w:rPr>
              <w:t>000 E</w:t>
            </w:r>
            <w:r w:rsidRPr="00A91B69">
              <w:rPr>
                <w:szCs w:val="24"/>
                <w:lang w:val="en-GB"/>
              </w:rPr>
              <w:t>UR for every day</w:t>
            </w:r>
            <w:r w:rsidR="00020CCF" w:rsidRPr="00A91B69">
              <w:rPr>
                <w:szCs w:val="24"/>
                <w:lang w:val="en-GB"/>
              </w:rPr>
              <w:t xml:space="preserve">, </w:t>
            </w:r>
            <w:r w:rsidRPr="00A91B69">
              <w:rPr>
                <w:szCs w:val="24"/>
                <w:lang w:val="en-GB"/>
              </w:rPr>
              <w:t xml:space="preserve">calculated separately for every incident of breach </w:t>
            </w:r>
          </w:p>
        </w:tc>
      </w:tr>
      <w:tr w:rsidR="00A815A7" w:rsidRPr="00A91B69" w14:paraId="337F7A62" w14:textId="77777777" w:rsidTr="005347B8">
        <w:tc>
          <w:tcPr>
            <w:tcW w:w="3970" w:type="dxa"/>
            <w:gridSpan w:val="2"/>
          </w:tcPr>
          <w:p w14:paraId="337F7A5C" w14:textId="77777777" w:rsidR="00A815A7" w:rsidRPr="00A91B69" w:rsidRDefault="00B92FE8" w:rsidP="005347B8">
            <w:pPr>
              <w:autoSpaceDE w:val="0"/>
              <w:autoSpaceDN w:val="0"/>
              <w:adjustRightInd w:val="0"/>
              <w:rPr>
                <w:szCs w:val="24"/>
                <w:lang w:val="en-GB"/>
              </w:rPr>
            </w:pPr>
            <w:r w:rsidRPr="00A91B69">
              <w:rPr>
                <w:szCs w:val="24"/>
                <w:lang w:val="en-GB"/>
              </w:rPr>
              <w:t xml:space="preserve">Minimal sum of guarantee during the guarantee period </w:t>
            </w:r>
          </w:p>
        </w:tc>
        <w:tc>
          <w:tcPr>
            <w:tcW w:w="1418" w:type="dxa"/>
            <w:gridSpan w:val="2"/>
          </w:tcPr>
          <w:p w14:paraId="337F7A5D" w14:textId="77777777" w:rsidR="00A815A7" w:rsidRPr="00A91B69" w:rsidRDefault="00A815A7" w:rsidP="005347B8">
            <w:pPr>
              <w:autoSpaceDE w:val="0"/>
              <w:autoSpaceDN w:val="0"/>
              <w:adjustRightInd w:val="0"/>
              <w:ind w:right="-108"/>
              <w:rPr>
                <w:szCs w:val="24"/>
                <w:lang w:val="en-GB"/>
              </w:rPr>
            </w:pPr>
            <w:r w:rsidRPr="00A91B69">
              <w:rPr>
                <w:szCs w:val="24"/>
                <w:lang w:val="en-GB"/>
              </w:rPr>
              <w:t>10.6</w:t>
            </w:r>
          </w:p>
        </w:tc>
        <w:tc>
          <w:tcPr>
            <w:tcW w:w="4359" w:type="dxa"/>
            <w:gridSpan w:val="2"/>
          </w:tcPr>
          <w:p w14:paraId="337F7A5E" w14:textId="77777777" w:rsidR="00A815A7" w:rsidRPr="00A91B69" w:rsidRDefault="00CD7476" w:rsidP="00A815A7">
            <w:pPr>
              <w:autoSpaceDE w:val="0"/>
              <w:autoSpaceDN w:val="0"/>
              <w:adjustRightInd w:val="0"/>
              <w:jc w:val="both"/>
              <w:rPr>
                <w:szCs w:val="24"/>
                <w:lang w:val="en-GB"/>
              </w:rPr>
            </w:pPr>
            <w:r w:rsidRPr="00A91B69">
              <w:rPr>
                <w:szCs w:val="24"/>
                <w:lang w:val="en-GB"/>
              </w:rPr>
              <w:t xml:space="preserve">During the first year of </w:t>
            </w:r>
            <w:proofErr w:type="gramStart"/>
            <w:r w:rsidRPr="00A91B69">
              <w:rPr>
                <w:szCs w:val="24"/>
                <w:lang w:val="en-GB"/>
              </w:rPr>
              <w:t>guarantee</w:t>
            </w:r>
            <w:proofErr w:type="gramEnd"/>
            <w:r w:rsidRPr="00A91B69">
              <w:rPr>
                <w:szCs w:val="24"/>
                <w:lang w:val="en-GB"/>
              </w:rPr>
              <w:t xml:space="preserve"> term </w:t>
            </w:r>
            <w:r w:rsidR="00A815A7" w:rsidRPr="00A91B69">
              <w:rPr>
                <w:szCs w:val="24"/>
                <w:lang w:val="en-GB"/>
              </w:rPr>
              <w:t>– 10</w:t>
            </w:r>
            <w:r w:rsidRPr="00A91B69">
              <w:rPr>
                <w:szCs w:val="24"/>
                <w:lang w:val="en-GB"/>
              </w:rPr>
              <w:t xml:space="preserve"> </w:t>
            </w:r>
            <w:r w:rsidR="00A815A7" w:rsidRPr="00A91B69">
              <w:rPr>
                <w:szCs w:val="24"/>
                <w:lang w:val="en-GB"/>
              </w:rPr>
              <w:t xml:space="preserve">% </w:t>
            </w:r>
            <w:r w:rsidRPr="00A91B69">
              <w:rPr>
                <w:szCs w:val="24"/>
                <w:lang w:val="en-GB"/>
              </w:rPr>
              <w:t xml:space="preserve">from the price of </w:t>
            </w:r>
            <w:r w:rsidR="00B330F6" w:rsidRPr="00A91B69">
              <w:rPr>
                <w:szCs w:val="24"/>
                <w:lang w:val="en-GB"/>
              </w:rPr>
              <w:t xml:space="preserve">the works of a certain group </w:t>
            </w:r>
            <w:r w:rsidR="00A815A7" w:rsidRPr="00A91B69">
              <w:rPr>
                <w:szCs w:val="24"/>
                <w:lang w:val="en-GB"/>
              </w:rPr>
              <w:t>(</w:t>
            </w:r>
            <w:r w:rsidRPr="00A91B69">
              <w:rPr>
                <w:szCs w:val="24"/>
                <w:lang w:val="en-GB"/>
              </w:rPr>
              <w:t>not including VAT</w:t>
            </w:r>
            <w:r w:rsidR="00A815A7" w:rsidRPr="00A91B69">
              <w:rPr>
                <w:szCs w:val="24"/>
                <w:lang w:val="en-GB"/>
              </w:rPr>
              <w:t>)</w:t>
            </w:r>
            <w:r w:rsidRPr="00A91B69">
              <w:rPr>
                <w:szCs w:val="24"/>
                <w:lang w:val="en-GB"/>
              </w:rPr>
              <w:t>.</w:t>
            </w:r>
          </w:p>
          <w:p w14:paraId="337F7A5F" w14:textId="77777777" w:rsidR="00CD7476" w:rsidRPr="00A91B69" w:rsidRDefault="00CD7476" w:rsidP="00B2544C">
            <w:pPr>
              <w:autoSpaceDE w:val="0"/>
              <w:autoSpaceDN w:val="0"/>
              <w:adjustRightInd w:val="0"/>
              <w:jc w:val="both"/>
              <w:rPr>
                <w:szCs w:val="24"/>
                <w:lang w:val="en-GB"/>
              </w:rPr>
            </w:pPr>
            <w:r w:rsidRPr="00A91B69">
              <w:rPr>
                <w:szCs w:val="24"/>
                <w:lang w:val="en-GB"/>
              </w:rPr>
              <w:t xml:space="preserve">During the second and the third year of </w:t>
            </w:r>
            <w:proofErr w:type="gramStart"/>
            <w:r w:rsidRPr="00A91B69">
              <w:rPr>
                <w:szCs w:val="24"/>
                <w:lang w:val="en-GB"/>
              </w:rPr>
              <w:t>guarantee</w:t>
            </w:r>
            <w:proofErr w:type="gramEnd"/>
            <w:r w:rsidRPr="00A91B69">
              <w:rPr>
                <w:szCs w:val="24"/>
                <w:lang w:val="en-GB"/>
              </w:rPr>
              <w:t xml:space="preserve"> term </w:t>
            </w:r>
            <w:r w:rsidR="00A815A7" w:rsidRPr="00A91B69">
              <w:rPr>
                <w:szCs w:val="24"/>
                <w:lang w:val="en-GB"/>
              </w:rPr>
              <w:t>– 5</w:t>
            </w:r>
            <w:r w:rsidRPr="00A91B69">
              <w:rPr>
                <w:szCs w:val="24"/>
                <w:lang w:val="en-GB"/>
              </w:rPr>
              <w:t xml:space="preserve"> </w:t>
            </w:r>
            <w:r w:rsidR="00A815A7" w:rsidRPr="00A91B69">
              <w:rPr>
                <w:szCs w:val="24"/>
                <w:lang w:val="en-GB"/>
              </w:rPr>
              <w:t xml:space="preserve">% </w:t>
            </w:r>
            <w:r w:rsidRPr="00A91B69">
              <w:rPr>
                <w:szCs w:val="24"/>
                <w:lang w:val="en-GB"/>
              </w:rPr>
              <w:t xml:space="preserve">from the price of </w:t>
            </w:r>
            <w:r w:rsidR="00B330F6" w:rsidRPr="00A91B69">
              <w:rPr>
                <w:szCs w:val="24"/>
                <w:lang w:val="en-GB"/>
              </w:rPr>
              <w:t xml:space="preserve">the works of a certain group </w:t>
            </w:r>
            <w:r w:rsidRPr="00A91B69">
              <w:rPr>
                <w:szCs w:val="24"/>
                <w:lang w:val="en-GB"/>
              </w:rPr>
              <w:t>(not including VAT).</w:t>
            </w:r>
          </w:p>
          <w:p w14:paraId="337F7A60" w14:textId="77777777" w:rsidR="00594B4C" w:rsidRPr="00A91B69" w:rsidRDefault="00CD7476" w:rsidP="00B2544C">
            <w:pPr>
              <w:autoSpaceDE w:val="0"/>
              <w:autoSpaceDN w:val="0"/>
              <w:adjustRightInd w:val="0"/>
              <w:jc w:val="both"/>
              <w:rPr>
                <w:szCs w:val="24"/>
                <w:lang w:val="en-GB"/>
              </w:rPr>
            </w:pPr>
            <w:r w:rsidRPr="00A91B69">
              <w:rPr>
                <w:szCs w:val="24"/>
                <w:lang w:val="en-GB"/>
              </w:rPr>
              <w:t>Groups of works are indicated at the end of this annex to the tender</w:t>
            </w:r>
            <w:r w:rsidR="00594B4C" w:rsidRPr="00A91B69">
              <w:rPr>
                <w:szCs w:val="24"/>
                <w:lang w:val="en-GB"/>
              </w:rPr>
              <w:t>.</w:t>
            </w:r>
          </w:p>
          <w:p w14:paraId="337F7A61" w14:textId="77777777" w:rsidR="00594B4C" w:rsidRPr="00A91B69" w:rsidRDefault="00B330F6" w:rsidP="00B2544C">
            <w:pPr>
              <w:autoSpaceDE w:val="0"/>
              <w:autoSpaceDN w:val="0"/>
              <w:adjustRightInd w:val="0"/>
              <w:jc w:val="both"/>
              <w:rPr>
                <w:szCs w:val="24"/>
                <w:lang w:val="en-GB"/>
              </w:rPr>
            </w:pPr>
            <w:r w:rsidRPr="00A91B69">
              <w:rPr>
                <w:szCs w:val="24"/>
                <w:lang w:val="en-GB"/>
              </w:rPr>
              <w:t xml:space="preserve">Three guarantees for the </w:t>
            </w:r>
            <w:proofErr w:type="gramStart"/>
            <w:r w:rsidRPr="00A91B69">
              <w:rPr>
                <w:szCs w:val="24"/>
                <w:lang w:val="en-GB"/>
              </w:rPr>
              <w:t>guarantee</w:t>
            </w:r>
            <w:proofErr w:type="gramEnd"/>
            <w:r w:rsidRPr="00A91B69">
              <w:rPr>
                <w:szCs w:val="24"/>
                <w:lang w:val="en-GB"/>
              </w:rPr>
              <w:t xml:space="preserve"> term must be submitted in total</w:t>
            </w:r>
            <w:r w:rsidR="00594B4C" w:rsidRPr="00A91B69">
              <w:rPr>
                <w:szCs w:val="24"/>
                <w:lang w:val="en-GB"/>
              </w:rPr>
              <w:t>.</w:t>
            </w:r>
          </w:p>
        </w:tc>
      </w:tr>
      <w:tr w:rsidR="00B20FE2" w:rsidRPr="00A91B69" w14:paraId="337F7A66" w14:textId="77777777" w:rsidTr="005347B8">
        <w:tc>
          <w:tcPr>
            <w:tcW w:w="3970" w:type="dxa"/>
            <w:gridSpan w:val="2"/>
          </w:tcPr>
          <w:p w14:paraId="337F7A63" w14:textId="77777777" w:rsidR="00B20FE2" w:rsidRPr="00A91B69" w:rsidRDefault="00B92FE8" w:rsidP="005347B8">
            <w:pPr>
              <w:autoSpaceDE w:val="0"/>
              <w:autoSpaceDN w:val="0"/>
              <w:adjustRightInd w:val="0"/>
              <w:rPr>
                <w:szCs w:val="24"/>
                <w:lang w:val="en-GB"/>
              </w:rPr>
            </w:pPr>
            <w:r w:rsidRPr="00A91B69">
              <w:rPr>
                <w:szCs w:val="24"/>
                <w:lang w:val="en-GB"/>
              </w:rPr>
              <w:t xml:space="preserve">List of spare parts and materials used </w:t>
            </w:r>
          </w:p>
        </w:tc>
        <w:tc>
          <w:tcPr>
            <w:tcW w:w="1418" w:type="dxa"/>
            <w:gridSpan w:val="2"/>
          </w:tcPr>
          <w:p w14:paraId="337F7A64" w14:textId="77777777" w:rsidR="00B20FE2" w:rsidRPr="00A91B69" w:rsidRDefault="00B20FE2" w:rsidP="005347B8">
            <w:pPr>
              <w:autoSpaceDE w:val="0"/>
              <w:autoSpaceDN w:val="0"/>
              <w:adjustRightInd w:val="0"/>
              <w:ind w:right="-108"/>
              <w:rPr>
                <w:szCs w:val="24"/>
                <w:lang w:val="en-GB"/>
              </w:rPr>
            </w:pPr>
            <w:r w:rsidRPr="00A91B69">
              <w:rPr>
                <w:szCs w:val="24"/>
                <w:lang w:val="en-GB"/>
              </w:rPr>
              <w:t>10.7</w:t>
            </w:r>
          </w:p>
        </w:tc>
        <w:tc>
          <w:tcPr>
            <w:tcW w:w="4359" w:type="dxa"/>
            <w:gridSpan w:val="2"/>
          </w:tcPr>
          <w:p w14:paraId="337F7A65" w14:textId="77777777" w:rsidR="00B20FE2" w:rsidRPr="00A91B69" w:rsidRDefault="00B330F6" w:rsidP="00A815A7">
            <w:pPr>
              <w:autoSpaceDE w:val="0"/>
              <w:autoSpaceDN w:val="0"/>
              <w:adjustRightInd w:val="0"/>
              <w:jc w:val="both"/>
              <w:rPr>
                <w:szCs w:val="24"/>
                <w:lang w:val="en-GB"/>
              </w:rPr>
            </w:pPr>
            <w:r w:rsidRPr="00A91B69">
              <w:rPr>
                <w:szCs w:val="24"/>
                <w:lang w:val="en-GB"/>
              </w:rPr>
              <w:t>Must be submitted</w:t>
            </w:r>
          </w:p>
        </w:tc>
      </w:tr>
      <w:tr w:rsidR="00C40988" w:rsidRPr="00A91B69" w14:paraId="337F7A6A" w14:textId="77777777" w:rsidTr="005347B8">
        <w:tc>
          <w:tcPr>
            <w:tcW w:w="3970" w:type="dxa"/>
            <w:gridSpan w:val="2"/>
          </w:tcPr>
          <w:p w14:paraId="337F7A67" w14:textId="77777777" w:rsidR="00C40988" w:rsidRPr="00A91B69" w:rsidRDefault="00B92FE8" w:rsidP="00321525">
            <w:pPr>
              <w:autoSpaceDE w:val="0"/>
              <w:autoSpaceDN w:val="0"/>
              <w:adjustRightInd w:val="0"/>
              <w:rPr>
                <w:szCs w:val="24"/>
                <w:lang w:val="en-GB"/>
              </w:rPr>
            </w:pPr>
            <w:r w:rsidRPr="00A91B69">
              <w:rPr>
                <w:szCs w:val="24"/>
                <w:lang w:val="en-GB"/>
              </w:rPr>
              <w:t xml:space="preserve">Forfeit for delay in elimination of defects within the term established for </w:t>
            </w:r>
            <w:r w:rsidR="006F3EEF" w:rsidRPr="00A91B69">
              <w:rPr>
                <w:szCs w:val="24"/>
                <w:lang w:val="en-GB"/>
              </w:rPr>
              <w:t>notification about</w:t>
            </w:r>
            <w:r w:rsidRPr="00A91B69">
              <w:rPr>
                <w:szCs w:val="24"/>
                <w:lang w:val="en-GB"/>
              </w:rPr>
              <w:t xml:space="preserve"> defects </w:t>
            </w:r>
          </w:p>
        </w:tc>
        <w:tc>
          <w:tcPr>
            <w:tcW w:w="1418" w:type="dxa"/>
            <w:gridSpan w:val="2"/>
          </w:tcPr>
          <w:p w14:paraId="337F7A68" w14:textId="77777777" w:rsidR="00C40988" w:rsidRPr="00A91B69" w:rsidRDefault="00C40988" w:rsidP="005347B8">
            <w:pPr>
              <w:autoSpaceDE w:val="0"/>
              <w:autoSpaceDN w:val="0"/>
              <w:adjustRightInd w:val="0"/>
              <w:ind w:right="-108"/>
              <w:rPr>
                <w:szCs w:val="24"/>
                <w:lang w:val="en-GB"/>
              </w:rPr>
            </w:pPr>
            <w:r w:rsidRPr="00A91B69">
              <w:rPr>
                <w:szCs w:val="24"/>
                <w:lang w:val="en-GB"/>
              </w:rPr>
              <w:t>11.4</w:t>
            </w:r>
          </w:p>
        </w:tc>
        <w:tc>
          <w:tcPr>
            <w:tcW w:w="4359" w:type="dxa"/>
            <w:gridSpan w:val="2"/>
          </w:tcPr>
          <w:p w14:paraId="337F7A69" w14:textId="022BD0BC" w:rsidR="00C40988" w:rsidRPr="00A91B69" w:rsidRDefault="00B330F6" w:rsidP="00A815A7">
            <w:pPr>
              <w:autoSpaceDE w:val="0"/>
              <w:autoSpaceDN w:val="0"/>
              <w:adjustRightInd w:val="0"/>
              <w:jc w:val="both"/>
              <w:rPr>
                <w:szCs w:val="24"/>
                <w:lang w:val="en-GB"/>
              </w:rPr>
            </w:pPr>
            <w:r w:rsidRPr="00A91B69">
              <w:rPr>
                <w:szCs w:val="24"/>
                <w:lang w:val="en-GB"/>
              </w:rPr>
              <w:t xml:space="preserve">A </w:t>
            </w:r>
            <w:r w:rsidR="009041A8">
              <w:rPr>
                <w:szCs w:val="24"/>
                <w:lang w:val="en-GB"/>
              </w:rPr>
              <w:t>default interest</w:t>
            </w:r>
            <w:r w:rsidRPr="00A91B69">
              <w:rPr>
                <w:szCs w:val="24"/>
                <w:lang w:val="en-GB"/>
              </w:rPr>
              <w:t xml:space="preserve"> of </w:t>
            </w:r>
            <w:r w:rsidR="00321525" w:rsidRPr="00A91B69">
              <w:rPr>
                <w:szCs w:val="24"/>
                <w:lang w:val="en-GB"/>
              </w:rPr>
              <w:t>1</w:t>
            </w:r>
            <w:r w:rsidRPr="00A91B69">
              <w:rPr>
                <w:szCs w:val="24"/>
                <w:lang w:val="en-GB"/>
              </w:rPr>
              <w:t>,</w:t>
            </w:r>
            <w:r w:rsidR="00321525" w:rsidRPr="00A91B69">
              <w:rPr>
                <w:szCs w:val="24"/>
                <w:lang w:val="en-GB"/>
              </w:rPr>
              <w:t>000 E</w:t>
            </w:r>
            <w:r w:rsidRPr="00A91B69">
              <w:rPr>
                <w:szCs w:val="24"/>
                <w:lang w:val="en-GB"/>
              </w:rPr>
              <w:t>UR for every day</w:t>
            </w:r>
            <w:r w:rsidR="00321525" w:rsidRPr="00A91B69">
              <w:rPr>
                <w:szCs w:val="24"/>
                <w:lang w:val="en-GB"/>
              </w:rPr>
              <w:t xml:space="preserve">, </w:t>
            </w:r>
            <w:r w:rsidRPr="00A91B69">
              <w:rPr>
                <w:szCs w:val="24"/>
                <w:lang w:val="en-GB"/>
              </w:rPr>
              <w:t>calculated separately for every incident of breach.</w:t>
            </w:r>
          </w:p>
        </w:tc>
      </w:tr>
      <w:tr w:rsidR="007A13F2" w:rsidRPr="00A91B69" w14:paraId="337F7A72" w14:textId="77777777" w:rsidTr="005347B8">
        <w:tc>
          <w:tcPr>
            <w:tcW w:w="3970" w:type="dxa"/>
            <w:gridSpan w:val="2"/>
          </w:tcPr>
          <w:p w14:paraId="337F7A6F" w14:textId="77777777" w:rsidR="007A13F2" w:rsidRPr="00A91B69" w:rsidRDefault="006F3EEF" w:rsidP="005347B8">
            <w:pPr>
              <w:autoSpaceDE w:val="0"/>
              <w:autoSpaceDN w:val="0"/>
              <w:adjustRightInd w:val="0"/>
              <w:rPr>
                <w:szCs w:val="24"/>
                <w:lang w:val="en-GB"/>
              </w:rPr>
            </w:pPr>
            <w:r w:rsidRPr="00A91B69">
              <w:rPr>
                <w:szCs w:val="24"/>
                <w:lang w:val="en-GB"/>
              </w:rPr>
              <w:t xml:space="preserve">The total sum and currency of advance payment </w:t>
            </w:r>
          </w:p>
        </w:tc>
        <w:tc>
          <w:tcPr>
            <w:tcW w:w="1418" w:type="dxa"/>
            <w:gridSpan w:val="2"/>
          </w:tcPr>
          <w:p w14:paraId="337F7A70" w14:textId="77777777" w:rsidR="007A13F2" w:rsidRPr="00A91B69" w:rsidRDefault="007A13F2" w:rsidP="005347B8">
            <w:pPr>
              <w:autoSpaceDE w:val="0"/>
              <w:autoSpaceDN w:val="0"/>
              <w:adjustRightInd w:val="0"/>
              <w:rPr>
                <w:szCs w:val="24"/>
                <w:lang w:val="en-GB"/>
              </w:rPr>
            </w:pPr>
            <w:r w:rsidRPr="00A91B69">
              <w:rPr>
                <w:szCs w:val="24"/>
                <w:lang w:val="en-GB"/>
              </w:rPr>
              <w:t>14.2</w:t>
            </w:r>
          </w:p>
        </w:tc>
        <w:tc>
          <w:tcPr>
            <w:tcW w:w="4359" w:type="dxa"/>
            <w:gridSpan w:val="2"/>
          </w:tcPr>
          <w:p w14:paraId="337F7A71" w14:textId="77777777" w:rsidR="007A13F2" w:rsidRPr="00A91B69" w:rsidRDefault="00F2031F" w:rsidP="001E01EB">
            <w:pPr>
              <w:jc w:val="both"/>
              <w:rPr>
                <w:szCs w:val="24"/>
                <w:lang w:val="en-GB"/>
              </w:rPr>
            </w:pPr>
            <w:r w:rsidRPr="00A91B69">
              <w:rPr>
                <w:szCs w:val="24"/>
                <w:lang w:val="en-GB"/>
              </w:rPr>
              <w:t>10</w:t>
            </w:r>
            <w:r w:rsidR="00B330F6" w:rsidRPr="00A91B69">
              <w:rPr>
                <w:szCs w:val="24"/>
                <w:lang w:val="en-GB"/>
              </w:rPr>
              <w:t xml:space="preserve"> </w:t>
            </w:r>
            <w:r w:rsidR="007A13F2" w:rsidRPr="00A91B69">
              <w:rPr>
                <w:szCs w:val="24"/>
                <w:lang w:val="en-GB"/>
              </w:rPr>
              <w:t xml:space="preserve">% </w:t>
            </w:r>
            <w:r w:rsidR="00B330F6" w:rsidRPr="00A91B69">
              <w:rPr>
                <w:szCs w:val="24"/>
                <w:lang w:val="en-GB"/>
              </w:rPr>
              <w:t xml:space="preserve">from the accepted contract sum </w:t>
            </w:r>
            <w:r w:rsidR="00E056AA" w:rsidRPr="00A91B69">
              <w:rPr>
                <w:szCs w:val="24"/>
                <w:lang w:val="en-GB"/>
              </w:rPr>
              <w:t>(</w:t>
            </w:r>
            <w:r w:rsidR="00B330F6" w:rsidRPr="00A91B69">
              <w:rPr>
                <w:szCs w:val="24"/>
                <w:lang w:val="en-GB"/>
              </w:rPr>
              <w:t>not including VAT</w:t>
            </w:r>
            <w:r w:rsidR="00E056AA" w:rsidRPr="00A91B69">
              <w:rPr>
                <w:szCs w:val="24"/>
                <w:lang w:val="en-GB"/>
              </w:rPr>
              <w:t>)</w:t>
            </w:r>
            <w:r w:rsidR="007A13F2" w:rsidRPr="00A91B69">
              <w:rPr>
                <w:szCs w:val="24"/>
                <w:lang w:val="en-GB"/>
              </w:rPr>
              <w:t xml:space="preserve">, </w:t>
            </w:r>
            <w:r w:rsidR="00B330F6" w:rsidRPr="00A91B69">
              <w:rPr>
                <w:szCs w:val="24"/>
                <w:lang w:val="en-GB"/>
              </w:rPr>
              <w:t>paid in EUR.</w:t>
            </w:r>
          </w:p>
        </w:tc>
      </w:tr>
      <w:tr w:rsidR="007A13F2" w:rsidRPr="00A91B69" w14:paraId="337F7A76" w14:textId="77777777" w:rsidTr="005347B8">
        <w:tc>
          <w:tcPr>
            <w:tcW w:w="3970" w:type="dxa"/>
            <w:gridSpan w:val="2"/>
          </w:tcPr>
          <w:p w14:paraId="337F7A73" w14:textId="77777777" w:rsidR="007A13F2" w:rsidRPr="00A91B69" w:rsidRDefault="006F3EEF" w:rsidP="005347B8">
            <w:pPr>
              <w:autoSpaceDE w:val="0"/>
              <w:autoSpaceDN w:val="0"/>
              <w:adjustRightInd w:val="0"/>
              <w:rPr>
                <w:szCs w:val="24"/>
                <w:lang w:val="en-GB"/>
              </w:rPr>
            </w:pPr>
            <w:r w:rsidRPr="00A91B69">
              <w:rPr>
                <w:szCs w:val="24"/>
                <w:lang w:val="en-GB"/>
              </w:rPr>
              <w:t xml:space="preserve">Number of payment parts </w:t>
            </w:r>
          </w:p>
        </w:tc>
        <w:tc>
          <w:tcPr>
            <w:tcW w:w="1418" w:type="dxa"/>
            <w:gridSpan w:val="2"/>
          </w:tcPr>
          <w:p w14:paraId="337F7A74" w14:textId="77777777" w:rsidR="007A13F2" w:rsidRPr="00A91B69" w:rsidRDefault="007A13F2" w:rsidP="005347B8">
            <w:pPr>
              <w:autoSpaceDE w:val="0"/>
              <w:autoSpaceDN w:val="0"/>
              <w:adjustRightInd w:val="0"/>
              <w:rPr>
                <w:szCs w:val="24"/>
                <w:lang w:val="en-GB"/>
              </w:rPr>
            </w:pPr>
            <w:r w:rsidRPr="00A91B69">
              <w:rPr>
                <w:szCs w:val="24"/>
                <w:lang w:val="en-GB"/>
              </w:rPr>
              <w:t>14.2</w:t>
            </w:r>
          </w:p>
        </w:tc>
        <w:tc>
          <w:tcPr>
            <w:tcW w:w="4359" w:type="dxa"/>
            <w:gridSpan w:val="2"/>
          </w:tcPr>
          <w:p w14:paraId="337F7A75" w14:textId="77777777" w:rsidR="007A13F2" w:rsidRPr="00A91B69" w:rsidRDefault="007A13F2" w:rsidP="001E01EB">
            <w:pPr>
              <w:jc w:val="both"/>
              <w:rPr>
                <w:szCs w:val="24"/>
                <w:lang w:val="en-GB"/>
              </w:rPr>
            </w:pPr>
            <w:r w:rsidRPr="00A91B69">
              <w:rPr>
                <w:szCs w:val="24"/>
                <w:lang w:val="en-GB"/>
              </w:rPr>
              <w:t xml:space="preserve">1 </w:t>
            </w:r>
            <w:r w:rsidR="00B330F6" w:rsidRPr="00A91B69">
              <w:rPr>
                <w:szCs w:val="24"/>
                <w:lang w:val="en-GB"/>
              </w:rPr>
              <w:t>payment.</w:t>
            </w:r>
          </w:p>
        </w:tc>
      </w:tr>
      <w:tr w:rsidR="00540CF2" w:rsidRPr="00A91B69" w14:paraId="337F7A7A" w14:textId="77777777" w:rsidTr="005347B8">
        <w:tc>
          <w:tcPr>
            <w:tcW w:w="3970" w:type="dxa"/>
            <w:gridSpan w:val="2"/>
          </w:tcPr>
          <w:p w14:paraId="337F7A77" w14:textId="77777777" w:rsidR="00540CF2" w:rsidRPr="00A91B69" w:rsidRDefault="006F3EEF" w:rsidP="005347B8">
            <w:pPr>
              <w:autoSpaceDE w:val="0"/>
              <w:autoSpaceDN w:val="0"/>
              <w:adjustRightInd w:val="0"/>
              <w:rPr>
                <w:szCs w:val="24"/>
                <w:lang w:val="en-GB"/>
              </w:rPr>
            </w:pPr>
            <w:r w:rsidRPr="00A91B69">
              <w:rPr>
                <w:szCs w:val="24"/>
                <w:lang w:val="en-GB"/>
              </w:rPr>
              <w:t xml:space="preserve">Advance payment return percentage </w:t>
            </w:r>
          </w:p>
        </w:tc>
        <w:tc>
          <w:tcPr>
            <w:tcW w:w="1418" w:type="dxa"/>
            <w:gridSpan w:val="2"/>
          </w:tcPr>
          <w:p w14:paraId="337F7A78" w14:textId="77777777" w:rsidR="00540CF2" w:rsidRPr="00A91B69" w:rsidRDefault="00540CF2" w:rsidP="005347B8">
            <w:pPr>
              <w:autoSpaceDE w:val="0"/>
              <w:autoSpaceDN w:val="0"/>
              <w:adjustRightInd w:val="0"/>
              <w:rPr>
                <w:szCs w:val="24"/>
                <w:lang w:val="en-GB"/>
              </w:rPr>
            </w:pPr>
            <w:r w:rsidRPr="00A91B69">
              <w:rPr>
                <w:szCs w:val="24"/>
                <w:lang w:val="en-GB"/>
              </w:rPr>
              <w:t>14.2</w:t>
            </w:r>
          </w:p>
        </w:tc>
        <w:tc>
          <w:tcPr>
            <w:tcW w:w="4359" w:type="dxa"/>
            <w:gridSpan w:val="2"/>
          </w:tcPr>
          <w:p w14:paraId="337F7A79" w14:textId="77777777" w:rsidR="00540CF2" w:rsidRPr="00A91B69" w:rsidRDefault="00F2031F" w:rsidP="001E01EB">
            <w:pPr>
              <w:jc w:val="both"/>
              <w:rPr>
                <w:szCs w:val="24"/>
                <w:lang w:val="en-GB"/>
              </w:rPr>
            </w:pPr>
            <w:r w:rsidRPr="00A91B69">
              <w:rPr>
                <w:szCs w:val="24"/>
                <w:lang w:val="en-GB"/>
              </w:rPr>
              <w:t>10</w:t>
            </w:r>
            <w:r w:rsidR="00540CF2" w:rsidRPr="00A91B69">
              <w:rPr>
                <w:szCs w:val="24"/>
                <w:lang w:val="en-GB"/>
              </w:rPr>
              <w:t>%</w:t>
            </w:r>
          </w:p>
        </w:tc>
      </w:tr>
      <w:tr w:rsidR="007A13F2" w:rsidRPr="00A91B69" w14:paraId="337F7A7E" w14:textId="77777777" w:rsidTr="005347B8">
        <w:tc>
          <w:tcPr>
            <w:tcW w:w="3970" w:type="dxa"/>
            <w:gridSpan w:val="2"/>
          </w:tcPr>
          <w:p w14:paraId="337F7A7B" w14:textId="77777777" w:rsidR="007A13F2" w:rsidRPr="00A91B69" w:rsidRDefault="006F3EEF" w:rsidP="005347B8">
            <w:pPr>
              <w:autoSpaceDE w:val="0"/>
              <w:autoSpaceDN w:val="0"/>
              <w:adjustRightInd w:val="0"/>
              <w:rPr>
                <w:szCs w:val="24"/>
                <w:lang w:val="en-GB"/>
              </w:rPr>
            </w:pPr>
            <w:r w:rsidRPr="00A91B69">
              <w:rPr>
                <w:szCs w:val="24"/>
                <w:lang w:val="en-GB"/>
              </w:rPr>
              <w:t xml:space="preserve">The smallest amount of intermediary payment certificates </w:t>
            </w:r>
          </w:p>
        </w:tc>
        <w:tc>
          <w:tcPr>
            <w:tcW w:w="1418" w:type="dxa"/>
            <w:gridSpan w:val="2"/>
          </w:tcPr>
          <w:p w14:paraId="337F7A7C" w14:textId="77777777" w:rsidR="007A13F2" w:rsidRPr="00A91B69" w:rsidRDefault="007A13F2" w:rsidP="005347B8">
            <w:pPr>
              <w:autoSpaceDE w:val="0"/>
              <w:autoSpaceDN w:val="0"/>
              <w:adjustRightInd w:val="0"/>
              <w:rPr>
                <w:szCs w:val="24"/>
                <w:lang w:val="en-GB"/>
              </w:rPr>
            </w:pPr>
            <w:r w:rsidRPr="00A91B69">
              <w:rPr>
                <w:szCs w:val="24"/>
                <w:lang w:val="en-GB"/>
              </w:rPr>
              <w:t>14.6</w:t>
            </w:r>
          </w:p>
        </w:tc>
        <w:tc>
          <w:tcPr>
            <w:tcW w:w="4359" w:type="dxa"/>
            <w:gridSpan w:val="2"/>
          </w:tcPr>
          <w:p w14:paraId="337F7A7D" w14:textId="77777777" w:rsidR="007A13F2" w:rsidRPr="00A91B69" w:rsidRDefault="00B330F6" w:rsidP="001E01EB">
            <w:pPr>
              <w:jc w:val="both"/>
              <w:rPr>
                <w:szCs w:val="24"/>
                <w:lang w:val="en-GB"/>
              </w:rPr>
            </w:pPr>
            <w:r w:rsidRPr="00A91B69">
              <w:rPr>
                <w:szCs w:val="24"/>
                <w:lang w:val="en-GB"/>
              </w:rPr>
              <w:t>Not applicable</w:t>
            </w:r>
            <w:r w:rsidR="007A13F2" w:rsidRPr="00A91B69">
              <w:rPr>
                <w:szCs w:val="24"/>
                <w:lang w:val="en-GB"/>
              </w:rPr>
              <w:t>.</w:t>
            </w:r>
          </w:p>
        </w:tc>
      </w:tr>
      <w:tr w:rsidR="00624CB2" w:rsidRPr="00A91B69" w14:paraId="337F7A82" w14:textId="77777777" w:rsidTr="005347B8">
        <w:tc>
          <w:tcPr>
            <w:tcW w:w="3970" w:type="dxa"/>
            <w:gridSpan w:val="2"/>
          </w:tcPr>
          <w:p w14:paraId="337F7A7F" w14:textId="77777777" w:rsidR="00624CB2" w:rsidRPr="00A91B69" w:rsidRDefault="006F3EEF" w:rsidP="005347B8">
            <w:pPr>
              <w:autoSpaceDE w:val="0"/>
              <w:autoSpaceDN w:val="0"/>
              <w:adjustRightInd w:val="0"/>
              <w:rPr>
                <w:szCs w:val="24"/>
                <w:lang w:val="en-GB"/>
              </w:rPr>
            </w:pPr>
            <w:r w:rsidRPr="00A91B69">
              <w:rPr>
                <w:szCs w:val="24"/>
                <w:lang w:val="en-GB"/>
              </w:rPr>
              <w:t xml:space="preserve">Penalties for delayed payments </w:t>
            </w:r>
          </w:p>
        </w:tc>
        <w:tc>
          <w:tcPr>
            <w:tcW w:w="1418" w:type="dxa"/>
            <w:gridSpan w:val="2"/>
          </w:tcPr>
          <w:p w14:paraId="337F7A80" w14:textId="77777777" w:rsidR="00624CB2" w:rsidRPr="00A91B69" w:rsidRDefault="00624CB2" w:rsidP="005347B8">
            <w:pPr>
              <w:autoSpaceDE w:val="0"/>
              <w:autoSpaceDN w:val="0"/>
              <w:adjustRightInd w:val="0"/>
              <w:rPr>
                <w:szCs w:val="24"/>
                <w:lang w:val="en-GB"/>
              </w:rPr>
            </w:pPr>
            <w:r w:rsidRPr="00A91B69">
              <w:rPr>
                <w:szCs w:val="24"/>
                <w:lang w:val="en-GB"/>
              </w:rPr>
              <w:t>14.8</w:t>
            </w:r>
          </w:p>
        </w:tc>
        <w:tc>
          <w:tcPr>
            <w:tcW w:w="4359" w:type="dxa"/>
            <w:gridSpan w:val="2"/>
          </w:tcPr>
          <w:p w14:paraId="337F7A81" w14:textId="77777777" w:rsidR="00624CB2" w:rsidRPr="00A91B69" w:rsidRDefault="00624CB2" w:rsidP="00624CB2">
            <w:pPr>
              <w:jc w:val="both"/>
              <w:rPr>
                <w:szCs w:val="24"/>
                <w:lang w:val="en-GB"/>
              </w:rPr>
            </w:pPr>
            <w:r w:rsidRPr="00A91B69">
              <w:rPr>
                <w:szCs w:val="24"/>
                <w:lang w:val="en-GB"/>
              </w:rPr>
              <w:t>0</w:t>
            </w:r>
            <w:r w:rsidR="00B330F6" w:rsidRPr="00A91B69">
              <w:rPr>
                <w:szCs w:val="24"/>
                <w:lang w:val="en-GB"/>
              </w:rPr>
              <w:t>.</w:t>
            </w:r>
            <w:r w:rsidRPr="00A91B69">
              <w:rPr>
                <w:szCs w:val="24"/>
                <w:lang w:val="en-GB"/>
              </w:rPr>
              <w:t>04</w:t>
            </w:r>
            <w:r w:rsidR="00B330F6" w:rsidRPr="00A91B69">
              <w:rPr>
                <w:szCs w:val="24"/>
                <w:lang w:val="en-GB"/>
              </w:rPr>
              <w:t xml:space="preserve"> </w:t>
            </w:r>
            <w:r w:rsidRPr="00A91B69">
              <w:rPr>
                <w:szCs w:val="24"/>
                <w:lang w:val="en-GB"/>
              </w:rPr>
              <w:t>%</w:t>
            </w:r>
            <w:r w:rsidR="004A3855" w:rsidRPr="00A91B69">
              <w:rPr>
                <w:szCs w:val="24"/>
                <w:lang w:val="en-GB"/>
              </w:rPr>
              <w:t xml:space="preserve"> </w:t>
            </w:r>
            <w:r w:rsidR="00B330F6" w:rsidRPr="00A91B69">
              <w:rPr>
                <w:szCs w:val="24"/>
                <w:lang w:val="en-GB"/>
              </w:rPr>
              <w:t>from the delayed sum for every day of delay.</w:t>
            </w:r>
          </w:p>
        </w:tc>
      </w:tr>
      <w:tr w:rsidR="00176A5C" w:rsidRPr="00A91B69" w14:paraId="549AE818" w14:textId="77777777" w:rsidTr="005347B8">
        <w:tc>
          <w:tcPr>
            <w:tcW w:w="3970" w:type="dxa"/>
            <w:gridSpan w:val="2"/>
          </w:tcPr>
          <w:p w14:paraId="52A6F151" w14:textId="02C3DACC" w:rsidR="00617358" w:rsidRPr="001029FE" w:rsidRDefault="00092166" w:rsidP="00617358">
            <w:pPr>
              <w:jc w:val="both"/>
              <w:rPr>
                <w:lang w:val="en-US"/>
              </w:rPr>
            </w:pPr>
            <w:r w:rsidRPr="001029FE">
              <w:rPr>
                <w:lang w:val="en-US"/>
              </w:rPr>
              <w:t>Additional Remuneration</w:t>
            </w:r>
            <w:r w:rsidR="00617358" w:rsidRPr="001029FE">
              <w:rPr>
                <w:lang w:val="en-US"/>
              </w:rPr>
              <w:t xml:space="preserve"> amounts </w:t>
            </w:r>
          </w:p>
          <w:p w14:paraId="1A0C2C2D" w14:textId="23A6546A" w:rsidR="00176A5C" w:rsidRPr="00A91B69" w:rsidRDefault="00176A5C" w:rsidP="005347B8">
            <w:pPr>
              <w:autoSpaceDE w:val="0"/>
              <w:autoSpaceDN w:val="0"/>
              <w:adjustRightInd w:val="0"/>
              <w:rPr>
                <w:szCs w:val="24"/>
                <w:lang w:val="en-GB"/>
              </w:rPr>
            </w:pPr>
          </w:p>
        </w:tc>
        <w:tc>
          <w:tcPr>
            <w:tcW w:w="1418" w:type="dxa"/>
            <w:gridSpan w:val="2"/>
          </w:tcPr>
          <w:p w14:paraId="60077BD5" w14:textId="481B2F34" w:rsidR="00176A5C" w:rsidRPr="00A91B69" w:rsidRDefault="00176A5C" w:rsidP="005347B8">
            <w:pPr>
              <w:autoSpaceDE w:val="0"/>
              <w:autoSpaceDN w:val="0"/>
              <w:adjustRightInd w:val="0"/>
              <w:rPr>
                <w:szCs w:val="24"/>
                <w:lang w:val="en-GB"/>
              </w:rPr>
            </w:pPr>
            <w:r w:rsidRPr="00176A5C">
              <w:rPr>
                <w:szCs w:val="24"/>
                <w:lang w:val="en-GB"/>
              </w:rPr>
              <w:t>14.16</w:t>
            </w:r>
          </w:p>
        </w:tc>
        <w:tc>
          <w:tcPr>
            <w:tcW w:w="4359" w:type="dxa"/>
            <w:gridSpan w:val="2"/>
          </w:tcPr>
          <w:p w14:paraId="00CCD4C9" w14:textId="77777777" w:rsidR="00092166" w:rsidRPr="001029FE" w:rsidRDefault="00092166" w:rsidP="00092166">
            <w:pPr>
              <w:jc w:val="both"/>
              <w:rPr>
                <w:lang w:val="en-US"/>
              </w:rPr>
            </w:pPr>
            <w:r w:rsidRPr="001029FE">
              <w:rPr>
                <w:lang w:val="en-US"/>
              </w:rPr>
              <w:t xml:space="preserve">In case the Contractor properly performs and completes the works of Alytus and </w:t>
            </w:r>
            <w:proofErr w:type="spellStart"/>
            <w:r w:rsidRPr="001029FE">
              <w:rPr>
                <w:lang w:val="en-US"/>
              </w:rPr>
              <w:t>Telšiai</w:t>
            </w:r>
            <w:proofErr w:type="spellEnd"/>
            <w:r w:rsidRPr="001029FE">
              <w:rPr>
                <w:lang w:val="en-US"/>
              </w:rPr>
              <w:t xml:space="preserve"> Groups by following the procedure established under the Contract as well as transferring them to the Customer and also receives the certificates of completion of works for both of these two Groups earlier than the established initial term for execution (completion term) of works of these both Groups, for every full month until the Term of Execution (calculating from the date, when the contractor received both notes on completion of construction, until the Term for Execution of works (completion term) established under the Contract) the Customer shall pay the Contractor </w:t>
            </w:r>
            <w:proofErr w:type="spellStart"/>
            <w:r w:rsidRPr="001029FE">
              <w:rPr>
                <w:lang w:val="en-US"/>
              </w:rPr>
              <w:t>a</w:t>
            </w:r>
            <w:proofErr w:type="spellEnd"/>
            <w:r w:rsidRPr="001029FE">
              <w:rPr>
                <w:lang w:val="en-US"/>
              </w:rPr>
              <w:t xml:space="preserve"> additional remuneration of the </w:t>
            </w:r>
            <w:r w:rsidRPr="001029FE">
              <w:rPr>
                <w:lang w:val="en-US"/>
              </w:rPr>
              <w:lastRenderedPageBreak/>
              <w:t>size established under this Paragraph, but for a period not exceeding 4 months:</w:t>
            </w:r>
          </w:p>
          <w:p w14:paraId="4D0BC99B" w14:textId="0E624CC0" w:rsidR="00092166" w:rsidRPr="001029FE" w:rsidRDefault="00092166" w:rsidP="00092166">
            <w:pPr>
              <w:pStyle w:val="ListParagraph"/>
              <w:numPr>
                <w:ilvl w:val="0"/>
                <w:numId w:val="33"/>
              </w:numPr>
              <w:suppressAutoHyphens/>
              <w:autoSpaceDN w:val="0"/>
              <w:spacing w:after="200" w:line="276" w:lineRule="auto"/>
              <w:jc w:val="both"/>
              <w:textAlignment w:val="baseline"/>
              <w:rPr>
                <w:lang w:val="en-US"/>
              </w:rPr>
            </w:pPr>
            <w:r w:rsidRPr="001029FE">
              <w:rPr>
                <w:lang w:val="en-US"/>
              </w:rPr>
              <w:t xml:space="preserve">completed Works one (1) month earlier - 500 000,00 </w:t>
            </w:r>
            <w:proofErr w:type="spellStart"/>
            <w:proofErr w:type="gramStart"/>
            <w:r w:rsidRPr="001029FE">
              <w:rPr>
                <w:lang w:val="en-US"/>
              </w:rPr>
              <w:t>Eur</w:t>
            </w:r>
            <w:proofErr w:type="spellEnd"/>
            <w:r w:rsidRPr="001029FE">
              <w:rPr>
                <w:lang w:val="en-US"/>
              </w:rPr>
              <w:t>;</w:t>
            </w:r>
            <w:proofErr w:type="gramEnd"/>
          </w:p>
          <w:p w14:paraId="58422E0D" w14:textId="1065044A" w:rsidR="00092166" w:rsidRPr="001029FE" w:rsidRDefault="00092166" w:rsidP="00092166">
            <w:pPr>
              <w:pStyle w:val="ListParagraph"/>
              <w:numPr>
                <w:ilvl w:val="0"/>
                <w:numId w:val="33"/>
              </w:numPr>
              <w:suppressAutoHyphens/>
              <w:autoSpaceDN w:val="0"/>
              <w:spacing w:after="200" w:line="276" w:lineRule="auto"/>
              <w:jc w:val="both"/>
              <w:textAlignment w:val="baseline"/>
              <w:rPr>
                <w:lang w:val="en-US"/>
              </w:rPr>
            </w:pPr>
            <w:r w:rsidRPr="001029FE">
              <w:rPr>
                <w:lang w:val="en-US"/>
              </w:rPr>
              <w:t xml:space="preserve">completed Works two (2) months earlier - 1 000 000,00 </w:t>
            </w:r>
            <w:proofErr w:type="spellStart"/>
            <w:proofErr w:type="gramStart"/>
            <w:r w:rsidRPr="001029FE">
              <w:rPr>
                <w:lang w:val="en-US"/>
              </w:rPr>
              <w:t>Eur</w:t>
            </w:r>
            <w:proofErr w:type="spellEnd"/>
            <w:r w:rsidRPr="001029FE">
              <w:rPr>
                <w:lang w:val="en-US"/>
              </w:rPr>
              <w:t>;</w:t>
            </w:r>
            <w:proofErr w:type="gramEnd"/>
          </w:p>
          <w:p w14:paraId="7DED9FDB" w14:textId="77777777" w:rsidR="00092166" w:rsidRPr="001029FE" w:rsidRDefault="00092166" w:rsidP="00092166">
            <w:pPr>
              <w:pStyle w:val="ListParagraph"/>
              <w:numPr>
                <w:ilvl w:val="0"/>
                <w:numId w:val="33"/>
              </w:numPr>
              <w:suppressAutoHyphens/>
              <w:autoSpaceDN w:val="0"/>
              <w:spacing w:after="200" w:line="276" w:lineRule="auto"/>
              <w:jc w:val="both"/>
              <w:textAlignment w:val="baseline"/>
              <w:rPr>
                <w:lang w:val="en-US"/>
              </w:rPr>
            </w:pPr>
            <w:r w:rsidRPr="001029FE">
              <w:rPr>
                <w:lang w:val="en-US"/>
              </w:rPr>
              <w:t xml:space="preserve">completed Works three (3) months earlier - 1 500 000,00 </w:t>
            </w:r>
            <w:proofErr w:type="spellStart"/>
            <w:proofErr w:type="gramStart"/>
            <w:r w:rsidRPr="001029FE">
              <w:rPr>
                <w:lang w:val="en-US"/>
              </w:rPr>
              <w:t>Eur</w:t>
            </w:r>
            <w:proofErr w:type="spellEnd"/>
            <w:r w:rsidRPr="001029FE">
              <w:rPr>
                <w:lang w:val="en-US"/>
              </w:rPr>
              <w:t>;</w:t>
            </w:r>
            <w:proofErr w:type="gramEnd"/>
          </w:p>
          <w:p w14:paraId="1A269125" w14:textId="16744CAC" w:rsidR="00176A5C" w:rsidRPr="00092166" w:rsidRDefault="00092166" w:rsidP="00092166">
            <w:pPr>
              <w:pStyle w:val="ListParagraph"/>
              <w:numPr>
                <w:ilvl w:val="0"/>
                <w:numId w:val="33"/>
              </w:numPr>
              <w:suppressAutoHyphens/>
              <w:autoSpaceDN w:val="0"/>
              <w:spacing w:after="200" w:line="276" w:lineRule="auto"/>
              <w:jc w:val="both"/>
              <w:textAlignment w:val="baseline"/>
            </w:pPr>
            <w:r w:rsidRPr="001029FE">
              <w:rPr>
                <w:lang w:val="en-US"/>
              </w:rPr>
              <w:t xml:space="preserve">completed Works four (4) months earlier - 2 000 000,00 </w:t>
            </w:r>
            <w:proofErr w:type="spellStart"/>
            <w:r w:rsidRPr="001029FE">
              <w:rPr>
                <w:lang w:val="en-US"/>
              </w:rPr>
              <w:t>Eur</w:t>
            </w:r>
            <w:proofErr w:type="spellEnd"/>
            <w:r>
              <w:t>.</w:t>
            </w:r>
          </w:p>
        </w:tc>
      </w:tr>
      <w:tr w:rsidR="007A13F2" w:rsidRPr="00A91B69" w14:paraId="337F7A86" w14:textId="77777777" w:rsidTr="005347B8">
        <w:trPr>
          <w:trHeight w:val="408"/>
        </w:trPr>
        <w:tc>
          <w:tcPr>
            <w:tcW w:w="3970" w:type="dxa"/>
            <w:gridSpan w:val="2"/>
          </w:tcPr>
          <w:p w14:paraId="337F7A83" w14:textId="77777777" w:rsidR="007A13F2" w:rsidRPr="00A91B69" w:rsidRDefault="006F3EEF" w:rsidP="005347B8">
            <w:pPr>
              <w:autoSpaceDE w:val="0"/>
              <w:autoSpaceDN w:val="0"/>
              <w:adjustRightInd w:val="0"/>
              <w:rPr>
                <w:szCs w:val="24"/>
                <w:lang w:val="en-GB"/>
              </w:rPr>
            </w:pPr>
            <w:r w:rsidRPr="00A91B69">
              <w:rPr>
                <w:szCs w:val="24"/>
                <w:lang w:val="en-GB"/>
              </w:rPr>
              <w:lastRenderedPageBreak/>
              <w:t>Terms for submission of insurance documents</w:t>
            </w:r>
            <w:r w:rsidR="007A13F2" w:rsidRPr="00A91B69">
              <w:rPr>
                <w:szCs w:val="24"/>
                <w:lang w:val="en-GB"/>
              </w:rPr>
              <w:t>:</w:t>
            </w:r>
          </w:p>
        </w:tc>
        <w:tc>
          <w:tcPr>
            <w:tcW w:w="1418" w:type="dxa"/>
            <w:gridSpan w:val="2"/>
          </w:tcPr>
          <w:p w14:paraId="337F7A84" w14:textId="77777777" w:rsidR="007A13F2" w:rsidRPr="00A91B69" w:rsidRDefault="007A13F2" w:rsidP="005347B8">
            <w:pPr>
              <w:autoSpaceDE w:val="0"/>
              <w:autoSpaceDN w:val="0"/>
              <w:adjustRightInd w:val="0"/>
              <w:rPr>
                <w:szCs w:val="24"/>
                <w:lang w:val="en-GB"/>
              </w:rPr>
            </w:pPr>
          </w:p>
        </w:tc>
        <w:tc>
          <w:tcPr>
            <w:tcW w:w="4359" w:type="dxa"/>
            <w:gridSpan w:val="2"/>
          </w:tcPr>
          <w:p w14:paraId="337F7A85" w14:textId="77777777" w:rsidR="007A13F2" w:rsidRPr="00A91B69" w:rsidRDefault="007A13F2" w:rsidP="001E01EB">
            <w:pPr>
              <w:jc w:val="both"/>
              <w:rPr>
                <w:szCs w:val="24"/>
                <w:lang w:val="en-GB"/>
              </w:rPr>
            </w:pPr>
          </w:p>
        </w:tc>
      </w:tr>
      <w:tr w:rsidR="007A13F2" w:rsidRPr="00A91B69" w14:paraId="337F7A8A" w14:textId="77777777" w:rsidTr="005347B8">
        <w:tc>
          <w:tcPr>
            <w:tcW w:w="3970" w:type="dxa"/>
            <w:gridSpan w:val="2"/>
          </w:tcPr>
          <w:p w14:paraId="337F7A87" w14:textId="77777777" w:rsidR="007A13F2" w:rsidRPr="00A91B69" w:rsidRDefault="007A13F2" w:rsidP="00CC71EA">
            <w:pPr>
              <w:autoSpaceDE w:val="0"/>
              <w:autoSpaceDN w:val="0"/>
              <w:adjustRightInd w:val="0"/>
              <w:rPr>
                <w:szCs w:val="24"/>
                <w:lang w:val="en-GB"/>
              </w:rPr>
            </w:pPr>
            <w:r w:rsidRPr="00A91B69">
              <w:rPr>
                <w:szCs w:val="24"/>
                <w:lang w:val="en-GB"/>
              </w:rPr>
              <w:t xml:space="preserve">(a) </w:t>
            </w:r>
            <w:r w:rsidR="006F3EEF" w:rsidRPr="00A91B69">
              <w:rPr>
                <w:szCs w:val="24"/>
                <w:lang w:val="en-GB"/>
              </w:rPr>
              <w:t>insurance proofs</w:t>
            </w:r>
          </w:p>
        </w:tc>
        <w:tc>
          <w:tcPr>
            <w:tcW w:w="1418" w:type="dxa"/>
            <w:gridSpan w:val="2"/>
          </w:tcPr>
          <w:p w14:paraId="337F7A88" w14:textId="77777777" w:rsidR="007A13F2" w:rsidRPr="00A91B69" w:rsidRDefault="007A13F2" w:rsidP="005347B8">
            <w:pPr>
              <w:autoSpaceDE w:val="0"/>
              <w:autoSpaceDN w:val="0"/>
              <w:adjustRightInd w:val="0"/>
              <w:rPr>
                <w:szCs w:val="24"/>
                <w:lang w:val="en-GB"/>
              </w:rPr>
            </w:pPr>
            <w:r w:rsidRPr="00A91B69">
              <w:rPr>
                <w:szCs w:val="24"/>
                <w:lang w:val="en-GB"/>
              </w:rPr>
              <w:t>18.1</w:t>
            </w:r>
          </w:p>
        </w:tc>
        <w:tc>
          <w:tcPr>
            <w:tcW w:w="4359" w:type="dxa"/>
            <w:gridSpan w:val="2"/>
          </w:tcPr>
          <w:p w14:paraId="337F7A89" w14:textId="77777777" w:rsidR="007A13F2" w:rsidRPr="00A91B69" w:rsidRDefault="00B330F6" w:rsidP="001E01EB">
            <w:pPr>
              <w:jc w:val="both"/>
              <w:rPr>
                <w:szCs w:val="24"/>
                <w:lang w:val="en-GB"/>
              </w:rPr>
            </w:pPr>
            <w:r w:rsidRPr="00A91B69">
              <w:rPr>
                <w:szCs w:val="24"/>
                <w:lang w:val="en-GB"/>
              </w:rPr>
              <w:t xml:space="preserve">Until commencement of the works </w:t>
            </w:r>
          </w:p>
        </w:tc>
      </w:tr>
      <w:tr w:rsidR="007A13F2" w:rsidRPr="00A91B69" w14:paraId="337F7A8E" w14:textId="77777777" w:rsidTr="005347B8">
        <w:trPr>
          <w:trHeight w:val="227"/>
        </w:trPr>
        <w:tc>
          <w:tcPr>
            <w:tcW w:w="3970" w:type="dxa"/>
            <w:gridSpan w:val="2"/>
          </w:tcPr>
          <w:p w14:paraId="337F7A8B" w14:textId="77777777" w:rsidR="007A13F2" w:rsidRPr="00A91B69" w:rsidRDefault="007A13F2" w:rsidP="005347B8">
            <w:pPr>
              <w:autoSpaceDE w:val="0"/>
              <w:autoSpaceDN w:val="0"/>
              <w:adjustRightInd w:val="0"/>
              <w:rPr>
                <w:szCs w:val="24"/>
                <w:lang w:val="en-GB"/>
              </w:rPr>
            </w:pPr>
            <w:r w:rsidRPr="00A91B69">
              <w:rPr>
                <w:szCs w:val="24"/>
                <w:lang w:val="en-GB"/>
              </w:rPr>
              <w:t xml:space="preserve">(b) </w:t>
            </w:r>
            <w:r w:rsidR="006F3EEF" w:rsidRPr="00A91B69">
              <w:rPr>
                <w:szCs w:val="24"/>
                <w:lang w:val="en-GB"/>
              </w:rPr>
              <w:t xml:space="preserve">transcripts of respectful insurance policies </w:t>
            </w:r>
          </w:p>
        </w:tc>
        <w:tc>
          <w:tcPr>
            <w:tcW w:w="1418" w:type="dxa"/>
            <w:gridSpan w:val="2"/>
          </w:tcPr>
          <w:p w14:paraId="337F7A8C" w14:textId="77777777" w:rsidR="007A13F2" w:rsidRPr="00A91B69" w:rsidRDefault="007A13F2" w:rsidP="005347B8">
            <w:pPr>
              <w:autoSpaceDE w:val="0"/>
              <w:autoSpaceDN w:val="0"/>
              <w:adjustRightInd w:val="0"/>
              <w:rPr>
                <w:szCs w:val="24"/>
                <w:lang w:val="en-GB"/>
              </w:rPr>
            </w:pPr>
            <w:r w:rsidRPr="00A91B69">
              <w:rPr>
                <w:szCs w:val="24"/>
                <w:lang w:val="en-GB"/>
              </w:rPr>
              <w:t>18.1</w:t>
            </w:r>
          </w:p>
        </w:tc>
        <w:tc>
          <w:tcPr>
            <w:tcW w:w="4359" w:type="dxa"/>
            <w:gridSpan w:val="2"/>
          </w:tcPr>
          <w:p w14:paraId="337F7A8D" w14:textId="77777777" w:rsidR="007A13F2" w:rsidRPr="00A91B69" w:rsidRDefault="00B330F6" w:rsidP="001E01EB">
            <w:pPr>
              <w:jc w:val="both"/>
              <w:rPr>
                <w:szCs w:val="24"/>
                <w:lang w:val="en-GB"/>
              </w:rPr>
            </w:pPr>
            <w:r w:rsidRPr="00A91B69">
              <w:rPr>
                <w:szCs w:val="24"/>
                <w:lang w:val="en-GB"/>
              </w:rPr>
              <w:t>Until commencement of the works</w:t>
            </w:r>
          </w:p>
        </w:tc>
      </w:tr>
      <w:tr w:rsidR="007A13F2" w:rsidRPr="00A91B69" w14:paraId="337F7A92" w14:textId="77777777" w:rsidTr="005347B8">
        <w:trPr>
          <w:trHeight w:val="227"/>
        </w:trPr>
        <w:tc>
          <w:tcPr>
            <w:tcW w:w="3970" w:type="dxa"/>
            <w:gridSpan w:val="2"/>
          </w:tcPr>
          <w:p w14:paraId="337F7A8F" w14:textId="77777777" w:rsidR="007A13F2" w:rsidRPr="00A91B69" w:rsidRDefault="006F3EEF" w:rsidP="005347B8">
            <w:pPr>
              <w:autoSpaceDE w:val="0"/>
              <w:autoSpaceDN w:val="0"/>
              <w:adjustRightInd w:val="0"/>
              <w:rPr>
                <w:szCs w:val="24"/>
                <w:lang w:val="en-GB"/>
              </w:rPr>
            </w:pPr>
            <w:r w:rsidRPr="00A91B69">
              <w:rPr>
                <w:szCs w:val="24"/>
                <w:lang w:val="en-GB"/>
              </w:rPr>
              <w:t>Maximum sum of deduction (franchise) for compulsory insurance of works</w:t>
            </w:r>
          </w:p>
        </w:tc>
        <w:tc>
          <w:tcPr>
            <w:tcW w:w="1418" w:type="dxa"/>
            <w:gridSpan w:val="2"/>
          </w:tcPr>
          <w:p w14:paraId="337F7A90" w14:textId="77777777" w:rsidR="007A13F2" w:rsidRPr="00A91B69" w:rsidRDefault="007A13F2" w:rsidP="005347B8">
            <w:pPr>
              <w:autoSpaceDE w:val="0"/>
              <w:autoSpaceDN w:val="0"/>
              <w:adjustRightInd w:val="0"/>
              <w:rPr>
                <w:szCs w:val="24"/>
                <w:lang w:val="en-GB"/>
              </w:rPr>
            </w:pPr>
            <w:r w:rsidRPr="00A91B69">
              <w:rPr>
                <w:szCs w:val="24"/>
                <w:lang w:val="en-GB"/>
              </w:rPr>
              <w:t>18.2</w:t>
            </w:r>
          </w:p>
        </w:tc>
        <w:tc>
          <w:tcPr>
            <w:tcW w:w="4359" w:type="dxa"/>
            <w:gridSpan w:val="2"/>
          </w:tcPr>
          <w:p w14:paraId="337F7A91" w14:textId="77777777" w:rsidR="007A13F2" w:rsidRPr="00A91B69" w:rsidRDefault="00F506EE" w:rsidP="001E01EB">
            <w:pPr>
              <w:jc w:val="both"/>
              <w:rPr>
                <w:szCs w:val="24"/>
                <w:lang w:val="en-GB"/>
              </w:rPr>
            </w:pPr>
            <w:r w:rsidRPr="00A91B69">
              <w:rPr>
                <w:szCs w:val="24"/>
                <w:lang w:val="en-GB"/>
              </w:rPr>
              <w:t>N</w:t>
            </w:r>
            <w:r w:rsidR="00B330F6" w:rsidRPr="00A91B69">
              <w:rPr>
                <w:szCs w:val="24"/>
                <w:lang w:val="en-GB"/>
              </w:rPr>
              <w:t xml:space="preserve">ot more than </w:t>
            </w:r>
            <w:r w:rsidR="00BD6DDA" w:rsidRPr="00A91B69">
              <w:rPr>
                <w:szCs w:val="24"/>
                <w:lang w:val="en-GB"/>
              </w:rPr>
              <w:t>0</w:t>
            </w:r>
            <w:r w:rsidR="00B330F6" w:rsidRPr="00A91B69">
              <w:rPr>
                <w:szCs w:val="24"/>
                <w:lang w:val="en-GB"/>
              </w:rPr>
              <w:t>.</w:t>
            </w:r>
            <w:r w:rsidR="00BD6DDA" w:rsidRPr="00A91B69">
              <w:rPr>
                <w:szCs w:val="24"/>
                <w:lang w:val="en-GB"/>
              </w:rPr>
              <w:t>1</w:t>
            </w:r>
            <w:r w:rsidR="00B330F6" w:rsidRPr="00A91B69">
              <w:rPr>
                <w:szCs w:val="24"/>
                <w:lang w:val="en-GB"/>
              </w:rPr>
              <w:t xml:space="preserve"> </w:t>
            </w:r>
            <w:r w:rsidR="00BD6DDA" w:rsidRPr="00A91B69">
              <w:rPr>
                <w:szCs w:val="24"/>
                <w:lang w:val="en-GB"/>
              </w:rPr>
              <w:t xml:space="preserve">% </w:t>
            </w:r>
            <w:r w:rsidR="00B330F6" w:rsidRPr="00A91B69">
              <w:rPr>
                <w:szCs w:val="24"/>
                <w:lang w:val="en-GB"/>
              </w:rPr>
              <w:t>from the insurance of the works sum</w:t>
            </w:r>
            <w:r w:rsidR="0078720E" w:rsidRPr="00A91B69">
              <w:rPr>
                <w:szCs w:val="24"/>
                <w:lang w:val="en-GB"/>
              </w:rPr>
              <w:t>.</w:t>
            </w:r>
          </w:p>
        </w:tc>
      </w:tr>
      <w:tr w:rsidR="007A13F2" w:rsidRPr="00A91B69" w14:paraId="337F7A96" w14:textId="77777777" w:rsidTr="005347B8">
        <w:trPr>
          <w:trHeight w:val="227"/>
        </w:trPr>
        <w:tc>
          <w:tcPr>
            <w:tcW w:w="3970" w:type="dxa"/>
            <w:gridSpan w:val="2"/>
          </w:tcPr>
          <w:p w14:paraId="337F7A93" w14:textId="718F3B0E" w:rsidR="007A13F2" w:rsidRPr="00A91B69" w:rsidRDefault="006F3EEF" w:rsidP="005347B8">
            <w:pPr>
              <w:autoSpaceDE w:val="0"/>
              <w:autoSpaceDN w:val="0"/>
              <w:adjustRightInd w:val="0"/>
              <w:rPr>
                <w:szCs w:val="24"/>
                <w:lang w:val="en-GB"/>
              </w:rPr>
            </w:pPr>
            <w:r w:rsidRPr="00A91B69">
              <w:rPr>
                <w:szCs w:val="24"/>
                <w:lang w:val="en-GB"/>
              </w:rPr>
              <w:t xml:space="preserve">Minimal sum of civil liability compulsory insurance of the contractor </w:t>
            </w:r>
            <w:r w:rsidR="00A75669">
              <w:rPr>
                <w:szCs w:val="24"/>
                <w:lang w:val="en-GB"/>
              </w:rPr>
              <w:t>as designer</w:t>
            </w:r>
          </w:p>
        </w:tc>
        <w:tc>
          <w:tcPr>
            <w:tcW w:w="1418" w:type="dxa"/>
            <w:gridSpan w:val="2"/>
          </w:tcPr>
          <w:p w14:paraId="337F7A94" w14:textId="65F36C19" w:rsidR="007A13F2" w:rsidRPr="00A91B69" w:rsidRDefault="007A13F2" w:rsidP="005347B8">
            <w:pPr>
              <w:autoSpaceDE w:val="0"/>
              <w:autoSpaceDN w:val="0"/>
              <w:adjustRightInd w:val="0"/>
              <w:rPr>
                <w:szCs w:val="24"/>
                <w:lang w:val="en-GB"/>
              </w:rPr>
            </w:pPr>
            <w:r w:rsidRPr="00A91B69">
              <w:rPr>
                <w:szCs w:val="24"/>
                <w:lang w:val="en-GB"/>
              </w:rPr>
              <w:t>18.</w:t>
            </w:r>
            <w:r w:rsidR="00A75669">
              <w:rPr>
                <w:szCs w:val="24"/>
                <w:lang w:val="en-GB"/>
              </w:rPr>
              <w:t>5</w:t>
            </w:r>
          </w:p>
        </w:tc>
        <w:tc>
          <w:tcPr>
            <w:tcW w:w="4359" w:type="dxa"/>
            <w:gridSpan w:val="2"/>
          </w:tcPr>
          <w:p w14:paraId="337F7A95" w14:textId="77777777" w:rsidR="007A13F2" w:rsidRPr="00A91B69" w:rsidRDefault="00F506EE" w:rsidP="00DA6F36">
            <w:pPr>
              <w:jc w:val="both"/>
              <w:rPr>
                <w:szCs w:val="24"/>
                <w:lang w:val="en-GB"/>
              </w:rPr>
            </w:pPr>
            <w:r w:rsidRPr="00A91B69">
              <w:rPr>
                <w:szCs w:val="24"/>
                <w:lang w:val="en-GB"/>
              </w:rPr>
              <w:t>N</w:t>
            </w:r>
            <w:r w:rsidR="00B330F6" w:rsidRPr="00A91B69">
              <w:rPr>
                <w:szCs w:val="24"/>
                <w:lang w:val="en-GB"/>
              </w:rPr>
              <w:t xml:space="preserve">ot smaller than </w:t>
            </w:r>
            <w:r w:rsidR="00BD6DDA" w:rsidRPr="00A91B69">
              <w:rPr>
                <w:szCs w:val="24"/>
                <w:lang w:val="en-GB"/>
              </w:rPr>
              <w:t>5</w:t>
            </w:r>
            <w:r w:rsidR="00B330F6" w:rsidRPr="00A91B69">
              <w:rPr>
                <w:szCs w:val="24"/>
                <w:lang w:val="en-GB"/>
              </w:rPr>
              <w:t xml:space="preserve"> </w:t>
            </w:r>
            <w:r w:rsidR="00BD6DDA" w:rsidRPr="00A91B69">
              <w:rPr>
                <w:szCs w:val="24"/>
                <w:lang w:val="en-GB"/>
              </w:rPr>
              <w:t xml:space="preserve">% </w:t>
            </w:r>
            <w:r w:rsidR="005A5A17" w:rsidRPr="00A91B69">
              <w:rPr>
                <w:szCs w:val="24"/>
                <w:lang w:val="en-GB"/>
              </w:rPr>
              <w:t xml:space="preserve">of the accepted contract value </w:t>
            </w:r>
            <w:r w:rsidRPr="00A91B69">
              <w:rPr>
                <w:szCs w:val="24"/>
                <w:lang w:val="en-GB"/>
              </w:rPr>
              <w:t>(</w:t>
            </w:r>
            <w:r w:rsidR="005A5A17" w:rsidRPr="00A91B69">
              <w:rPr>
                <w:szCs w:val="24"/>
                <w:lang w:val="en-GB"/>
              </w:rPr>
              <w:t>not including VAT</w:t>
            </w:r>
            <w:r w:rsidRPr="00A91B69">
              <w:rPr>
                <w:szCs w:val="24"/>
                <w:lang w:val="en-GB"/>
              </w:rPr>
              <w:t>)</w:t>
            </w:r>
            <w:r w:rsidR="00BD6DDA" w:rsidRPr="00A91B69">
              <w:rPr>
                <w:szCs w:val="24"/>
                <w:lang w:val="en-GB"/>
              </w:rPr>
              <w:t xml:space="preserve">, </w:t>
            </w:r>
            <w:r w:rsidR="005A5A17" w:rsidRPr="00A91B69">
              <w:rPr>
                <w:szCs w:val="24"/>
                <w:lang w:val="en-GB"/>
              </w:rPr>
              <w:t xml:space="preserve">but not less than </w:t>
            </w:r>
            <w:r w:rsidR="00BD6DDA" w:rsidRPr="00A91B69">
              <w:rPr>
                <w:szCs w:val="24"/>
                <w:lang w:val="en-GB"/>
              </w:rPr>
              <w:t>43.400 E</w:t>
            </w:r>
            <w:r w:rsidR="005A5A17" w:rsidRPr="00A91B69">
              <w:rPr>
                <w:szCs w:val="24"/>
                <w:lang w:val="en-GB"/>
              </w:rPr>
              <w:t>UR for one contingency.</w:t>
            </w:r>
          </w:p>
        </w:tc>
      </w:tr>
      <w:tr w:rsidR="00A75669" w:rsidRPr="00A91B69" w14:paraId="1223449B" w14:textId="77777777" w:rsidTr="005347B8">
        <w:trPr>
          <w:trHeight w:val="227"/>
        </w:trPr>
        <w:tc>
          <w:tcPr>
            <w:tcW w:w="3970" w:type="dxa"/>
            <w:gridSpan w:val="2"/>
          </w:tcPr>
          <w:p w14:paraId="483B5648" w14:textId="577CEF93" w:rsidR="00A75669" w:rsidRPr="00A91B69" w:rsidRDefault="00F14D6D" w:rsidP="005347B8">
            <w:pPr>
              <w:autoSpaceDE w:val="0"/>
              <w:autoSpaceDN w:val="0"/>
              <w:adjustRightInd w:val="0"/>
              <w:rPr>
                <w:szCs w:val="24"/>
                <w:lang w:val="en-GB"/>
              </w:rPr>
            </w:pPr>
            <w:r w:rsidRPr="00A91B69">
              <w:rPr>
                <w:szCs w:val="24"/>
                <w:lang w:val="en-GB"/>
              </w:rPr>
              <w:t>Minimal sum of civil liability compulsory insurance of the</w:t>
            </w:r>
            <w:r>
              <w:rPr>
                <w:szCs w:val="24"/>
                <w:lang w:val="en-GB"/>
              </w:rPr>
              <w:t xml:space="preserve"> construction works and the contractor.</w:t>
            </w:r>
          </w:p>
        </w:tc>
        <w:tc>
          <w:tcPr>
            <w:tcW w:w="1418" w:type="dxa"/>
            <w:gridSpan w:val="2"/>
          </w:tcPr>
          <w:p w14:paraId="2769DB7A" w14:textId="77777777" w:rsidR="00A75669" w:rsidRPr="00A91B69" w:rsidRDefault="00A75669" w:rsidP="005347B8">
            <w:pPr>
              <w:autoSpaceDE w:val="0"/>
              <w:autoSpaceDN w:val="0"/>
              <w:adjustRightInd w:val="0"/>
              <w:rPr>
                <w:szCs w:val="24"/>
                <w:lang w:val="en-GB"/>
              </w:rPr>
            </w:pPr>
          </w:p>
        </w:tc>
        <w:tc>
          <w:tcPr>
            <w:tcW w:w="4359" w:type="dxa"/>
            <w:gridSpan w:val="2"/>
          </w:tcPr>
          <w:p w14:paraId="100DC91E" w14:textId="77777777" w:rsidR="00A75669" w:rsidRDefault="00F14D6D" w:rsidP="00DA6F36">
            <w:pPr>
              <w:jc w:val="both"/>
              <w:rPr>
                <w:szCs w:val="24"/>
                <w:lang w:val="en-GB"/>
              </w:rPr>
            </w:pPr>
            <w:r>
              <w:rPr>
                <w:szCs w:val="24"/>
                <w:lang w:val="en-GB"/>
              </w:rPr>
              <w:t xml:space="preserve">Construction work must be </w:t>
            </w:r>
            <w:r w:rsidRPr="00F14D6D">
              <w:rPr>
                <w:szCs w:val="24"/>
                <w:lang w:val="en-GB"/>
              </w:rPr>
              <w:t>insured at full replacement value</w:t>
            </w:r>
            <w:r>
              <w:rPr>
                <w:szCs w:val="24"/>
                <w:lang w:val="en-GB"/>
              </w:rPr>
              <w:t>.</w:t>
            </w:r>
          </w:p>
          <w:p w14:paraId="2315B090" w14:textId="1D20AD41" w:rsidR="00F14D6D" w:rsidRPr="00A91B69" w:rsidRDefault="00F14D6D" w:rsidP="00DA6F36">
            <w:pPr>
              <w:jc w:val="both"/>
              <w:rPr>
                <w:szCs w:val="24"/>
                <w:lang w:val="en-GB"/>
              </w:rPr>
            </w:pPr>
            <w:r w:rsidRPr="00F14D6D">
              <w:rPr>
                <w:szCs w:val="24"/>
                <w:lang w:val="en-GB"/>
              </w:rPr>
              <w:t>the Contractor's civil liability insurance must be at least 5% of the amount of the Accepted Contract (excluding VAT), not less than EUR 43,400 per insured event</w:t>
            </w:r>
          </w:p>
        </w:tc>
      </w:tr>
      <w:tr w:rsidR="00DA6F36" w:rsidRPr="00A91B69" w14:paraId="337F7A9A" w14:textId="77777777" w:rsidTr="005347B8">
        <w:trPr>
          <w:trHeight w:val="227"/>
        </w:trPr>
        <w:tc>
          <w:tcPr>
            <w:tcW w:w="3970" w:type="dxa"/>
            <w:gridSpan w:val="2"/>
          </w:tcPr>
          <w:p w14:paraId="337F7A97" w14:textId="5108BE64" w:rsidR="00DA6F36" w:rsidRPr="00A91B69" w:rsidRDefault="006F3EEF" w:rsidP="005347B8">
            <w:pPr>
              <w:autoSpaceDE w:val="0"/>
              <w:autoSpaceDN w:val="0"/>
              <w:adjustRightInd w:val="0"/>
              <w:rPr>
                <w:szCs w:val="24"/>
                <w:lang w:val="en-GB"/>
              </w:rPr>
            </w:pPr>
            <w:r w:rsidRPr="00A91B69">
              <w:rPr>
                <w:szCs w:val="24"/>
                <w:lang w:val="en-GB"/>
              </w:rPr>
              <w:t>Maximum sum of deduction (franchise) for civil liability compulsory insurance of the contractor</w:t>
            </w:r>
            <w:r w:rsidR="00F14D6D">
              <w:rPr>
                <w:szCs w:val="24"/>
                <w:lang w:val="en-GB"/>
              </w:rPr>
              <w:t xml:space="preserve"> and construction works</w:t>
            </w:r>
          </w:p>
        </w:tc>
        <w:tc>
          <w:tcPr>
            <w:tcW w:w="1418" w:type="dxa"/>
            <w:gridSpan w:val="2"/>
          </w:tcPr>
          <w:p w14:paraId="337F7A98" w14:textId="77777777" w:rsidR="00DA6F36" w:rsidRPr="00A91B69" w:rsidRDefault="00DA6F36" w:rsidP="005347B8">
            <w:pPr>
              <w:autoSpaceDE w:val="0"/>
              <w:autoSpaceDN w:val="0"/>
              <w:adjustRightInd w:val="0"/>
              <w:rPr>
                <w:szCs w:val="24"/>
                <w:lang w:val="en-GB"/>
              </w:rPr>
            </w:pPr>
            <w:r w:rsidRPr="00A91B69">
              <w:rPr>
                <w:szCs w:val="24"/>
                <w:lang w:val="en-GB"/>
              </w:rPr>
              <w:t>18.5</w:t>
            </w:r>
          </w:p>
        </w:tc>
        <w:tc>
          <w:tcPr>
            <w:tcW w:w="4359" w:type="dxa"/>
            <w:gridSpan w:val="2"/>
          </w:tcPr>
          <w:p w14:paraId="337F7A99" w14:textId="77777777" w:rsidR="00DA6F36" w:rsidRPr="00A91B69" w:rsidRDefault="005A5A17" w:rsidP="001E01EB">
            <w:pPr>
              <w:jc w:val="both"/>
              <w:rPr>
                <w:szCs w:val="24"/>
                <w:lang w:val="en-GB"/>
              </w:rPr>
            </w:pPr>
            <w:r w:rsidRPr="00A91B69">
              <w:rPr>
                <w:szCs w:val="24"/>
                <w:lang w:val="en-GB"/>
              </w:rPr>
              <w:t xml:space="preserve">Not more than </w:t>
            </w:r>
            <w:r w:rsidR="00F1427A" w:rsidRPr="00A91B69">
              <w:rPr>
                <w:szCs w:val="24"/>
                <w:lang w:val="en-GB"/>
              </w:rPr>
              <w:t>2</w:t>
            </w:r>
            <w:r w:rsidRPr="00A91B69">
              <w:rPr>
                <w:szCs w:val="24"/>
                <w:lang w:val="en-GB"/>
              </w:rPr>
              <w:t>,</w:t>
            </w:r>
            <w:r w:rsidR="00F1427A" w:rsidRPr="00A91B69">
              <w:rPr>
                <w:szCs w:val="24"/>
                <w:lang w:val="en-GB"/>
              </w:rPr>
              <w:t>9</w:t>
            </w:r>
            <w:r w:rsidR="00DA6F36" w:rsidRPr="00A91B69">
              <w:rPr>
                <w:szCs w:val="24"/>
                <w:lang w:val="en-GB"/>
              </w:rPr>
              <w:t>00 E</w:t>
            </w:r>
            <w:r w:rsidRPr="00A91B69">
              <w:rPr>
                <w:szCs w:val="24"/>
                <w:lang w:val="en-GB"/>
              </w:rPr>
              <w:t>UR</w:t>
            </w:r>
          </w:p>
        </w:tc>
      </w:tr>
      <w:tr w:rsidR="008851D4" w:rsidRPr="00A91B69" w14:paraId="337F7A9C" w14:textId="77777777" w:rsidTr="00F95055">
        <w:trPr>
          <w:trHeight w:val="227"/>
        </w:trPr>
        <w:tc>
          <w:tcPr>
            <w:tcW w:w="9747" w:type="dxa"/>
            <w:gridSpan w:val="6"/>
          </w:tcPr>
          <w:p w14:paraId="337F7A9B" w14:textId="77777777" w:rsidR="008851D4" w:rsidRPr="00A91B69" w:rsidRDefault="006F3EEF" w:rsidP="008851D4">
            <w:pPr>
              <w:rPr>
                <w:szCs w:val="24"/>
                <w:lang w:val="en-GB"/>
              </w:rPr>
            </w:pPr>
            <w:r w:rsidRPr="00A91B69">
              <w:rPr>
                <w:szCs w:val="24"/>
                <w:lang w:val="en-GB"/>
              </w:rPr>
              <w:t>Definitions of groups</w:t>
            </w:r>
            <w:r w:rsidR="008851D4" w:rsidRPr="00A91B69">
              <w:rPr>
                <w:szCs w:val="24"/>
                <w:lang w:val="en-GB"/>
              </w:rPr>
              <w:t>:</w:t>
            </w:r>
          </w:p>
        </w:tc>
      </w:tr>
      <w:tr w:rsidR="002726AC" w:rsidRPr="00A91B69" w14:paraId="337F7AA3" w14:textId="77777777" w:rsidTr="005347B8">
        <w:trPr>
          <w:trHeight w:val="227"/>
        </w:trPr>
        <w:tc>
          <w:tcPr>
            <w:tcW w:w="2802" w:type="dxa"/>
          </w:tcPr>
          <w:p w14:paraId="337F7A9D" w14:textId="77777777" w:rsidR="002726AC" w:rsidRPr="00A91B69" w:rsidRDefault="005A5A17" w:rsidP="005347B8">
            <w:pPr>
              <w:autoSpaceDE w:val="0"/>
              <w:autoSpaceDN w:val="0"/>
              <w:adjustRightInd w:val="0"/>
              <w:jc w:val="center"/>
              <w:rPr>
                <w:szCs w:val="24"/>
                <w:lang w:val="en-GB"/>
              </w:rPr>
            </w:pPr>
            <w:r w:rsidRPr="00A91B69">
              <w:rPr>
                <w:szCs w:val="24"/>
                <w:lang w:val="en-GB"/>
              </w:rPr>
              <w:t>Description</w:t>
            </w:r>
          </w:p>
          <w:p w14:paraId="337F7A9E" w14:textId="77777777" w:rsidR="002726AC" w:rsidRPr="00A91B69" w:rsidRDefault="002726AC" w:rsidP="005347B8">
            <w:pPr>
              <w:autoSpaceDE w:val="0"/>
              <w:autoSpaceDN w:val="0"/>
              <w:adjustRightInd w:val="0"/>
              <w:jc w:val="center"/>
              <w:rPr>
                <w:szCs w:val="24"/>
                <w:lang w:val="en-GB"/>
              </w:rPr>
            </w:pPr>
            <w:r w:rsidRPr="00A91B69">
              <w:rPr>
                <w:szCs w:val="24"/>
                <w:lang w:val="en-GB"/>
              </w:rPr>
              <w:t>(</w:t>
            </w:r>
            <w:r w:rsidR="005A5A17" w:rsidRPr="00A91B69">
              <w:rPr>
                <w:szCs w:val="24"/>
                <w:lang w:val="en-GB"/>
              </w:rPr>
              <w:t xml:space="preserve">Item </w:t>
            </w:r>
            <w:r w:rsidRPr="00A91B69">
              <w:rPr>
                <w:szCs w:val="24"/>
                <w:lang w:val="en-GB"/>
              </w:rPr>
              <w:t>1.1.5.6)</w:t>
            </w:r>
          </w:p>
        </w:tc>
        <w:tc>
          <w:tcPr>
            <w:tcW w:w="2409" w:type="dxa"/>
            <w:gridSpan w:val="2"/>
          </w:tcPr>
          <w:p w14:paraId="337F7A9F" w14:textId="77777777" w:rsidR="002726AC" w:rsidRPr="00A91B69" w:rsidRDefault="00AD1F06" w:rsidP="00AB4340">
            <w:pPr>
              <w:autoSpaceDE w:val="0"/>
              <w:autoSpaceDN w:val="0"/>
              <w:adjustRightInd w:val="0"/>
              <w:jc w:val="center"/>
              <w:rPr>
                <w:szCs w:val="24"/>
                <w:highlight w:val="yellow"/>
                <w:lang w:val="en-GB"/>
              </w:rPr>
            </w:pPr>
            <w:r w:rsidRPr="00A91B69">
              <w:rPr>
                <w:szCs w:val="24"/>
                <w:lang w:val="en-GB"/>
              </w:rPr>
              <w:t>Price of the group of works</w:t>
            </w:r>
            <w:r w:rsidR="00B804DD" w:rsidRPr="00A91B69">
              <w:rPr>
                <w:szCs w:val="24"/>
                <w:lang w:val="en-GB"/>
              </w:rPr>
              <w:t>, E</w:t>
            </w:r>
            <w:r w:rsidRPr="00A91B69">
              <w:rPr>
                <w:szCs w:val="24"/>
                <w:lang w:val="en-GB"/>
              </w:rPr>
              <w:t>UR</w:t>
            </w:r>
          </w:p>
        </w:tc>
        <w:tc>
          <w:tcPr>
            <w:tcW w:w="2127" w:type="dxa"/>
            <w:gridSpan w:val="2"/>
          </w:tcPr>
          <w:p w14:paraId="337F7AA0" w14:textId="77777777" w:rsidR="002726AC" w:rsidRPr="00A91B69" w:rsidRDefault="00AD1F06" w:rsidP="005347B8">
            <w:pPr>
              <w:jc w:val="center"/>
              <w:rPr>
                <w:szCs w:val="24"/>
                <w:lang w:val="en-GB"/>
              </w:rPr>
            </w:pPr>
            <w:r w:rsidRPr="00A91B69">
              <w:rPr>
                <w:szCs w:val="24"/>
                <w:lang w:val="en-GB"/>
              </w:rPr>
              <w:t>Completion term</w:t>
            </w:r>
          </w:p>
          <w:p w14:paraId="337F7AA1" w14:textId="77777777" w:rsidR="002726AC" w:rsidRPr="00A91B69" w:rsidRDefault="002726AC" w:rsidP="005347B8">
            <w:pPr>
              <w:jc w:val="center"/>
              <w:rPr>
                <w:szCs w:val="24"/>
                <w:highlight w:val="yellow"/>
                <w:lang w:val="en-GB"/>
              </w:rPr>
            </w:pPr>
            <w:r w:rsidRPr="00A91B69">
              <w:rPr>
                <w:szCs w:val="24"/>
                <w:lang w:val="en-GB"/>
              </w:rPr>
              <w:t>(</w:t>
            </w:r>
            <w:r w:rsidR="00AD1F06" w:rsidRPr="00A91B69">
              <w:rPr>
                <w:szCs w:val="24"/>
                <w:lang w:val="en-GB"/>
              </w:rPr>
              <w:t xml:space="preserve">Item </w:t>
            </w:r>
            <w:r w:rsidRPr="00A91B69">
              <w:rPr>
                <w:szCs w:val="24"/>
                <w:lang w:val="en-GB"/>
              </w:rPr>
              <w:t>1.1.3.3)</w:t>
            </w:r>
          </w:p>
        </w:tc>
        <w:tc>
          <w:tcPr>
            <w:tcW w:w="2409" w:type="dxa"/>
          </w:tcPr>
          <w:p w14:paraId="337F7AA2" w14:textId="34ED9689" w:rsidR="002726AC" w:rsidRPr="00A91B69" w:rsidRDefault="00AD1F06" w:rsidP="005347B8">
            <w:pPr>
              <w:jc w:val="center"/>
              <w:rPr>
                <w:szCs w:val="24"/>
                <w:lang w:val="en-GB"/>
              </w:rPr>
            </w:pPr>
            <w:r w:rsidRPr="00A91B69">
              <w:rPr>
                <w:szCs w:val="24"/>
                <w:lang w:val="en-GB"/>
              </w:rPr>
              <w:t xml:space="preserve">Compensation for </w:t>
            </w:r>
            <w:r w:rsidR="00490146">
              <w:rPr>
                <w:szCs w:val="24"/>
                <w:lang w:val="en-GB"/>
              </w:rPr>
              <w:t xml:space="preserve">completion term </w:t>
            </w:r>
            <w:r w:rsidRPr="00A91B69">
              <w:rPr>
                <w:szCs w:val="24"/>
                <w:lang w:val="en-GB"/>
              </w:rPr>
              <w:t xml:space="preserve">delay </w:t>
            </w:r>
            <w:r w:rsidR="002726AC" w:rsidRPr="00A91B69">
              <w:rPr>
                <w:szCs w:val="24"/>
                <w:lang w:val="en-GB"/>
              </w:rPr>
              <w:t>(</w:t>
            </w:r>
            <w:r w:rsidRPr="00A91B69">
              <w:rPr>
                <w:szCs w:val="24"/>
                <w:lang w:val="en-GB"/>
              </w:rPr>
              <w:t xml:space="preserve">Item </w:t>
            </w:r>
            <w:r w:rsidR="002726AC" w:rsidRPr="00A91B69">
              <w:rPr>
                <w:szCs w:val="24"/>
                <w:lang w:val="en-GB"/>
              </w:rPr>
              <w:t>8.7)</w:t>
            </w:r>
          </w:p>
        </w:tc>
      </w:tr>
      <w:tr w:rsidR="002726AC" w:rsidRPr="00A91B69" w14:paraId="337F7AA8" w14:textId="77777777" w:rsidTr="005347B8">
        <w:trPr>
          <w:trHeight w:val="227"/>
        </w:trPr>
        <w:tc>
          <w:tcPr>
            <w:tcW w:w="2802" w:type="dxa"/>
          </w:tcPr>
          <w:p w14:paraId="337F7AA4" w14:textId="77777777" w:rsidR="002726AC" w:rsidRPr="00A91B69" w:rsidRDefault="008232B4" w:rsidP="005347B8">
            <w:pPr>
              <w:autoSpaceDE w:val="0"/>
              <w:autoSpaceDN w:val="0"/>
              <w:adjustRightInd w:val="0"/>
              <w:rPr>
                <w:szCs w:val="24"/>
                <w:lang w:val="en-GB"/>
              </w:rPr>
            </w:pPr>
            <w:r w:rsidRPr="00A91B69">
              <w:rPr>
                <w:szCs w:val="24"/>
                <w:lang w:val="en-GB"/>
              </w:rPr>
              <w:t xml:space="preserve">Works at </w:t>
            </w:r>
            <w:r w:rsidR="00B804DD" w:rsidRPr="00A91B69">
              <w:rPr>
                <w:szCs w:val="24"/>
                <w:lang w:val="en-GB"/>
              </w:rPr>
              <w:t>Alyt</w:t>
            </w:r>
            <w:r w:rsidRPr="00A91B69">
              <w:rPr>
                <w:szCs w:val="24"/>
                <w:lang w:val="en-GB"/>
              </w:rPr>
              <w:t xml:space="preserve">us substation </w:t>
            </w:r>
          </w:p>
        </w:tc>
        <w:tc>
          <w:tcPr>
            <w:tcW w:w="2409" w:type="dxa"/>
            <w:gridSpan w:val="2"/>
          </w:tcPr>
          <w:p w14:paraId="337F7AA5" w14:textId="6CEBC029" w:rsidR="002726AC" w:rsidRPr="00A91B69" w:rsidRDefault="00505A45" w:rsidP="005347B8">
            <w:pPr>
              <w:autoSpaceDE w:val="0"/>
              <w:autoSpaceDN w:val="0"/>
              <w:adjustRightInd w:val="0"/>
              <w:rPr>
                <w:szCs w:val="24"/>
                <w:highlight w:val="yellow"/>
                <w:lang w:val="en-GB"/>
              </w:rPr>
            </w:pPr>
            <w:r w:rsidRPr="00505A45">
              <w:rPr>
                <w:szCs w:val="24"/>
                <w:lang w:val="en-GB"/>
              </w:rPr>
              <w:t>31</w:t>
            </w:r>
            <w:r>
              <w:rPr>
                <w:szCs w:val="24"/>
                <w:lang w:val="en-GB"/>
              </w:rPr>
              <w:t> </w:t>
            </w:r>
            <w:r w:rsidRPr="00505A45">
              <w:rPr>
                <w:szCs w:val="24"/>
                <w:lang w:val="en-GB"/>
              </w:rPr>
              <w:t>1</w:t>
            </w:r>
            <w:r>
              <w:rPr>
                <w:szCs w:val="24"/>
                <w:lang w:val="en-GB"/>
              </w:rPr>
              <w:t xml:space="preserve">80 </w:t>
            </w:r>
            <w:r w:rsidRPr="00505A45">
              <w:rPr>
                <w:szCs w:val="24"/>
                <w:lang w:val="en-GB"/>
              </w:rPr>
              <w:t>651,00</w:t>
            </w:r>
          </w:p>
        </w:tc>
        <w:tc>
          <w:tcPr>
            <w:tcW w:w="2127" w:type="dxa"/>
            <w:gridSpan w:val="2"/>
          </w:tcPr>
          <w:p w14:paraId="337F7AA6" w14:textId="77777777" w:rsidR="002726AC" w:rsidRPr="00A91B69" w:rsidRDefault="008232B4" w:rsidP="001E01EB">
            <w:pPr>
              <w:jc w:val="both"/>
              <w:rPr>
                <w:szCs w:val="24"/>
                <w:lang w:val="en-GB"/>
              </w:rPr>
            </w:pPr>
            <w:r w:rsidRPr="00A91B69">
              <w:rPr>
                <w:szCs w:val="24"/>
                <w:lang w:val="en-GB"/>
              </w:rPr>
              <w:t>22 months from the day of concluding the contract</w:t>
            </w:r>
          </w:p>
        </w:tc>
        <w:tc>
          <w:tcPr>
            <w:tcW w:w="2409" w:type="dxa"/>
          </w:tcPr>
          <w:p w14:paraId="337F7AA7" w14:textId="4D4A38D4" w:rsidR="002726AC" w:rsidRPr="00A91B69" w:rsidRDefault="00FD0E29" w:rsidP="001E01EB">
            <w:pPr>
              <w:jc w:val="both"/>
              <w:rPr>
                <w:szCs w:val="24"/>
                <w:lang w:val="en-GB"/>
              </w:rPr>
            </w:pPr>
            <w:r w:rsidRPr="00A91B69">
              <w:rPr>
                <w:szCs w:val="24"/>
                <w:lang w:val="en-GB"/>
              </w:rPr>
              <w:t>0.04%</w:t>
            </w:r>
            <w:r w:rsidR="00490146">
              <w:rPr>
                <w:szCs w:val="24"/>
                <w:lang w:val="en-GB"/>
              </w:rPr>
              <w:t xml:space="preserve"> from</w:t>
            </w:r>
            <w:r w:rsidR="00490146" w:rsidRPr="00490146">
              <w:rPr>
                <w:szCs w:val="24"/>
                <w:lang w:val="en-GB"/>
              </w:rPr>
              <w:t xml:space="preserve"> price of works </w:t>
            </w:r>
            <w:r w:rsidR="004F4AD5">
              <w:rPr>
                <w:szCs w:val="24"/>
                <w:lang w:val="en-GB"/>
              </w:rPr>
              <w:t xml:space="preserve">at substation </w:t>
            </w:r>
            <w:r w:rsidR="00490146" w:rsidRPr="00490146">
              <w:rPr>
                <w:szCs w:val="24"/>
                <w:lang w:val="en-GB"/>
              </w:rPr>
              <w:t xml:space="preserve">for each day, paid in </w:t>
            </w:r>
            <w:r w:rsidR="004F4AD5">
              <w:rPr>
                <w:szCs w:val="24"/>
                <w:lang w:val="en-GB"/>
              </w:rPr>
              <w:t>EUR</w:t>
            </w:r>
            <w:r w:rsidRPr="00A91B69">
              <w:rPr>
                <w:szCs w:val="24"/>
                <w:lang w:val="en-GB"/>
              </w:rPr>
              <w:t xml:space="preserve"> </w:t>
            </w:r>
          </w:p>
        </w:tc>
      </w:tr>
      <w:tr w:rsidR="002726AC" w:rsidRPr="00A91B69" w14:paraId="337F7AAD" w14:textId="77777777" w:rsidTr="005347B8">
        <w:trPr>
          <w:trHeight w:val="227"/>
        </w:trPr>
        <w:tc>
          <w:tcPr>
            <w:tcW w:w="2802" w:type="dxa"/>
          </w:tcPr>
          <w:p w14:paraId="337F7AA9" w14:textId="77777777" w:rsidR="002726AC" w:rsidRPr="00A91B69" w:rsidRDefault="008232B4" w:rsidP="005347B8">
            <w:pPr>
              <w:autoSpaceDE w:val="0"/>
              <w:autoSpaceDN w:val="0"/>
              <w:adjustRightInd w:val="0"/>
              <w:rPr>
                <w:szCs w:val="24"/>
                <w:lang w:val="en-GB"/>
              </w:rPr>
            </w:pPr>
            <w:r w:rsidRPr="00A91B69">
              <w:rPr>
                <w:szCs w:val="24"/>
                <w:lang w:val="en-GB"/>
              </w:rPr>
              <w:t>Works at</w:t>
            </w:r>
            <w:r w:rsidR="00B804DD" w:rsidRPr="00A91B69">
              <w:rPr>
                <w:szCs w:val="24"/>
                <w:lang w:val="en-GB"/>
              </w:rPr>
              <w:t xml:space="preserve"> </w:t>
            </w:r>
            <w:proofErr w:type="spellStart"/>
            <w:r w:rsidR="00B804DD" w:rsidRPr="00A91B69">
              <w:rPr>
                <w:szCs w:val="24"/>
                <w:lang w:val="en-GB"/>
              </w:rPr>
              <w:t>Telši</w:t>
            </w:r>
            <w:r w:rsidRPr="00A91B69">
              <w:rPr>
                <w:szCs w:val="24"/>
                <w:lang w:val="en-GB"/>
              </w:rPr>
              <w:t>ai</w:t>
            </w:r>
            <w:proofErr w:type="spellEnd"/>
            <w:r w:rsidRPr="00A91B69">
              <w:rPr>
                <w:szCs w:val="24"/>
                <w:lang w:val="en-GB"/>
              </w:rPr>
              <w:t xml:space="preserve"> substation </w:t>
            </w:r>
          </w:p>
        </w:tc>
        <w:tc>
          <w:tcPr>
            <w:tcW w:w="2409" w:type="dxa"/>
            <w:gridSpan w:val="2"/>
          </w:tcPr>
          <w:p w14:paraId="337F7AAA" w14:textId="14DB70A8" w:rsidR="002726AC" w:rsidRPr="00A91B69" w:rsidRDefault="00505A45" w:rsidP="005347B8">
            <w:pPr>
              <w:autoSpaceDE w:val="0"/>
              <w:autoSpaceDN w:val="0"/>
              <w:adjustRightInd w:val="0"/>
              <w:rPr>
                <w:szCs w:val="24"/>
                <w:highlight w:val="yellow"/>
                <w:lang w:val="en-GB"/>
              </w:rPr>
            </w:pPr>
            <w:r w:rsidRPr="00505A45">
              <w:rPr>
                <w:szCs w:val="24"/>
                <w:lang w:val="en-GB"/>
              </w:rPr>
              <w:t>28</w:t>
            </w:r>
            <w:r>
              <w:rPr>
                <w:szCs w:val="24"/>
                <w:lang w:val="en-GB"/>
              </w:rPr>
              <w:t> </w:t>
            </w:r>
            <w:r w:rsidRPr="00505A45">
              <w:rPr>
                <w:szCs w:val="24"/>
                <w:lang w:val="en-GB"/>
              </w:rPr>
              <w:t>438</w:t>
            </w:r>
            <w:r>
              <w:rPr>
                <w:szCs w:val="24"/>
                <w:lang w:val="en-GB"/>
              </w:rPr>
              <w:t> </w:t>
            </w:r>
            <w:r w:rsidRPr="00505A45">
              <w:rPr>
                <w:szCs w:val="24"/>
                <w:lang w:val="en-GB"/>
              </w:rPr>
              <w:t>854</w:t>
            </w:r>
            <w:r>
              <w:rPr>
                <w:szCs w:val="24"/>
                <w:lang w:val="en-GB"/>
              </w:rPr>
              <w:t>,00</w:t>
            </w:r>
          </w:p>
        </w:tc>
        <w:tc>
          <w:tcPr>
            <w:tcW w:w="2127" w:type="dxa"/>
            <w:gridSpan w:val="2"/>
          </w:tcPr>
          <w:p w14:paraId="337F7AAB" w14:textId="77777777" w:rsidR="002726AC" w:rsidRPr="00A91B69" w:rsidRDefault="00B804DD" w:rsidP="001E01EB">
            <w:pPr>
              <w:jc w:val="both"/>
              <w:rPr>
                <w:szCs w:val="24"/>
                <w:lang w:val="en-GB"/>
              </w:rPr>
            </w:pPr>
            <w:r w:rsidRPr="00A91B69">
              <w:rPr>
                <w:szCs w:val="24"/>
                <w:lang w:val="en-GB"/>
              </w:rPr>
              <w:t xml:space="preserve">22 </w:t>
            </w:r>
            <w:r w:rsidR="008232B4" w:rsidRPr="00A91B69">
              <w:rPr>
                <w:szCs w:val="24"/>
                <w:lang w:val="en-GB"/>
              </w:rPr>
              <w:t>months from the day of concluding the contract</w:t>
            </w:r>
          </w:p>
        </w:tc>
        <w:tc>
          <w:tcPr>
            <w:tcW w:w="2409" w:type="dxa"/>
          </w:tcPr>
          <w:p w14:paraId="337F7AAC" w14:textId="2931514C" w:rsidR="002726AC" w:rsidRPr="00A91B69" w:rsidRDefault="004F4AD5" w:rsidP="001E01EB">
            <w:pPr>
              <w:jc w:val="both"/>
              <w:rPr>
                <w:szCs w:val="24"/>
                <w:lang w:val="en-GB"/>
              </w:rPr>
            </w:pPr>
            <w:r w:rsidRPr="00A91B69">
              <w:rPr>
                <w:szCs w:val="24"/>
                <w:lang w:val="en-GB"/>
              </w:rPr>
              <w:t>0.04%</w:t>
            </w:r>
            <w:r>
              <w:rPr>
                <w:szCs w:val="24"/>
                <w:lang w:val="en-GB"/>
              </w:rPr>
              <w:t xml:space="preserve"> from</w:t>
            </w:r>
            <w:r w:rsidRPr="00490146">
              <w:rPr>
                <w:szCs w:val="24"/>
                <w:lang w:val="en-GB"/>
              </w:rPr>
              <w:t xml:space="preserve"> price of works </w:t>
            </w:r>
            <w:r>
              <w:rPr>
                <w:szCs w:val="24"/>
                <w:lang w:val="en-GB"/>
              </w:rPr>
              <w:t xml:space="preserve">at substation </w:t>
            </w:r>
            <w:r w:rsidRPr="00490146">
              <w:rPr>
                <w:szCs w:val="24"/>
                <w:lang w:val="en-GB"/>
              </w:rPr>
              <w:t xml:space="preserve">for each day, paid in </w:t>
            </w:r>
            <w:r>
              <w:rPr>
                <w:szCs w:val="24"/>
                <w:lang w:val="en-GB"/>
              </w:rPr>
              <w:t>EUR</w:t>
            </w:r>
          </w:p>
        </w:tc>
      </w:tr>
      <w:tr w:rsidR="002726AC" w:rsidRPr="00A91B69" w14:paraId="337F7AB2" w14:textId="77777777" w:rsidTr="005347B8">
        <w:trPr>
          <w:trHeight w:val="227"/>
        </w:trPr>
        <w:tc>
          <w:tcPr>
            <w:tcW w:w="2802" w:type="dxa"/>
          </w:tcPr>
          <w:p w14:paraId="337F7AAE" w14:textId="77777777" w:rsidR="002726AC" w:rsidRPr="00A91B69" w:rsidRDefault="008232B4" w:rsidP="005347B8">
            <w:pPr>
              <w:autoSpaceDE w:val="0"/>
              <w:autoSpaceDN w:val="0"/>
              <w:adjustRightInd w:val="0"/>
              <w:rPr>
                <w:szCs w:val="24"/>
                <w:lang w:val="en-GB"/>
              </w:rPr>
            </w:pPr>
            <w:r w:rsidRPr="00A91B69">
              <w:rPr>
                <w:szCs w:val="24"/>
                <w:lang w:val="en-GB"/>
              </w:rPr>
              <w:lastRenderedPageBreak/>
              <w:t>Works at</w:t>
            </w:r>
            <w:r w:rsidR="00B804DD" w:rsidRPr="00A91B69">
              <w:rPr>
                <w:szCs w:val="24"/>
                <w:lang w:val="en-GB"/>
              </w:rPr>
              <w:t xml:space="preserve"> Neris </w:t>
            </w:r>
            <w:r w:rsidRPr="00A91B69">
              <w:rPr>
                <w:szCs w:val="24"/>
                <w:lang w:val="en-GB"/>
              </w:rPr>
              <w:t xml:space="preserve">substation </w:t>
            </w:r>
          </w:p>
        </w:tc>
        <w:tc>
          <w:tcPr>
            <w:tcW w:w="2409" w:type="dxa"/>
            <w:gridSpan w:val="2"/>
          </w:tcPr>
          <w:p w14:paraId="337F7AAF" w14:textId="461010CC" w:rsidR="002726AC" w:rsidRPr="00A91B69" w:rsidRDefault="00505A45" w:rsidP="005347B8">
            <w:pPr>
              <w:autoSpaceDE w:val="0"/>
              <w:autoSpaceDN w:val="0"/>
              <w:adjustRightInd w:val="0"/>
              <w:rPr>
                <w:szCs w:val="24"/>
                <w:highlight w:val="yellow"/>
                <w:lang w:val="en-GB"/>
              </w:rPr>
            </w:pPr>
            <w:r w:rsidRPr="00505A45">
              <w:rPr>
                <w:szCs w:val="24"/>
                <w:lang w:val="en-GB"/>
              </w:rPr>
              <w:t>28</w:t>
            </w:r>
            <w:r>
              <w:rPr>
                <w:szCs w:val="24"/>
                <w:lang w:val="en-GB"/>
              </w:rPr>
              <w:t> </w:t>
            </w:r>
            <w:r w:rsidRPr="00505A45">
              <w:rPr>
                <w:szCs w:val="24"/>
                <w:lang w:val="en-GB"/>
              </w:rPr>
              <w:t>130</w:t>
            </w:r>
            <w:r>
              <w:rPr>
                <w:szCs w:val="24"/>
                <w:lang w:val="en-GB"/>
              </w:rPr>
              <w:t xml:space="preserve"> </w:t>
            </w:r>
            <w:r w:rsidRPr="00505A45">
              <w:rPr>
                <w:szCs w:val="24"/>
                <w:lang w:val="en-GB"/>
              </w:rPr>
              <w:t>442,00</w:t>
            </w:r>
          </w:p>
        </w:tc>
        <w:tc>
          <w:tcPr>
            <w:tcW w:w="2127" w:type="dxa"/>
            <w:gridSpan w:val="2"/>
          </w:tcPr>
          <w:p w14:paraId="337F7AB0" w14:textId="38639346" w:rsidR="002726AC" w:rsidRPr="00A91B69" w:rsidRDefault="00F14D6D" w:rsidP="001E01EB">
            <w:pPr>
              <w:jc w:val="both"/>
              <w:rPr>
                <w:szCs w:val="24"/>
                <w:lang w:val="en-GB"/>
              </w:rPr>
            </w:pPr>
            <w:r w:rsidRPr="00A91B69">
              <w:rPr>
                <w:szCs w:val="24"/>
                <w:lang w:val="en-GB"/>
              </w:rPr>
              <w:t>3</w:t>
            </w:r>
            <w:r>
              <w:rPr>
                <w:szCs w:val="24"/>
                <w:lang w:val="en-GB"/>
              </w:rPr>
              <w:t>0</w:t>
            </w:r>
            <w:r w:rsidR="008232B4" w:rsidRPr="00A91B69">
              <w:rPr>
                <w:szCs w:val="24"/>
                <w:lang w:val="en-GB"/>
              </w:rPr>
              <w:t>-</w:t>
            </w:r>
            <w:r w:rsidRPr="00A91B69">
              <w:rPr>
                <w:szCs w:val="24"/>
                <w:lang w:val="en-GB"/>
              </w:rPr>
              <w:t>1</w:t>
            </w:r>
            <w:r>
              <w:rPr>
                <w:szCs w:val="24"/>
                <w:lang w:val="en-GB"/>
              </w:rPr>
              <w:t>1</w:t>
            </w:r>
            <w:r w:rsidR="008232B4" w:rsidRPr="00A91B69">
              <w:rPr>
                <w:szCs w:val="24"/>
                <w:lang w:val="en-GB"/>
              </w:rPr>
              <w:t>-</w:t>
            </w:r>
            <w:r w:rsidR="00EF2FE7" w:rsidRPr="00A91B69">
              <w:rPr>
                <w:szCs w:val="24"/>
                <w:lang w:val="en-GB"/>
              </w:rPr>
              <w:t>202</w:t>
            </w:r>
            <w:r w:rsidR="00B804DD" w:rsidRPr="00A91B69">
              <w:rPr>
                <w:szCs w:val="24"/>
                <w:lang w:val="en-GB"/>
              </w:rPr>
              <w:t>4</w:t>
            </w:r>
          </w:p>
        </w:tc>
        <w:tc>
          <w:tcPr>
            <w:tcW w:w="2409" w:type="dxa"/>
          </w:tcPr>
          <w:p w14:paraId="337F7AB1" w14:textId="6BD2B25F" w:rsidR="002726AC" w:rsidRPr="00A91B69" w:rsidRDefault="004F4AD5" w:rsidP="001E01EB">
            <w:pPr>
              <w:jc w:val="both"/>
              <w:rPr>
                <w:szCs w:val="24"/>
                <w:lang w:val="en-GB"/>
              </w:rPr>
            </w:pPr>
            <w:r w:rsidRPr="00A91B69">
              <w:rPr>
                <w:szCs w:val="24"/>
                <w:lang w:val="en-GB"/>
              </w:rPr>
              <w:t>0.04%</w:t>
            </w:r>
            <w:r>
              <w:rPr>
                <w:szCs w:val="24"/>
                <w:lang w:val="en-GB"/>
              </w:rPr>
              <w:t xml:space="preserve"> from</w:t>
            </w:r>
            <w:r w:rsidRPr="00490146">
              <w:rPr>
                <w:szCs w:val="24"/>
                <w:lang w:val="en-GB"/>
              </w:rPr>
              <w:t xml:space="preserve"> price of works </w:t>
            </w:r>
            <w:r>
              <w:rPr>
                <w:szCs w:val="24"/>
                <w:lang w:val="en-GB"/>
              </w:rPr>
              <w:t xml:space="preserve">at substation </w:t>
            </w:r>
            <w:r w:rsidRPr="00490146">
              <w:rPr>
                <w:szCs w:val="24"/>
                <w:lang w:val="en-GB"/>
              </w:rPr>
              <w:t xml:space="preserve">for each day, paid in </w:t>
            </w:r>
            <w:r>
              <w:rPr>
                <w:szCs w:val="24"/>
                <w:lang w:val="en-GB"/>
              </w:rPr>
              <w:t>EUR</w:t>
            </w:r>
          </w:p>
        </w:tc>
      </w:tr>
    </w:tbl>
    <w:p w14:paraId="337F7AB3" w14:textId="77777777" w:rsidR="007A13F2" w:rsidRPr="00A91B69" w:rsidRDefault="007A13F2" w:rsidP="008232B4">
      <w:pPr>
        <w:autoSpaceDE w:val="0"/>
        <w:autoSpaceDN w:val="0"/>
        <w:adjustRightInd w:val="0"/>
        <w:jc w:val="both"/>
        <w:rPr>
          <w:szCs w:val="24"/>
          <w:lang w:val="en-GB"/>
        </w:rPr>
      </w:pPr>
      <w:r w:rsidRPr="00A91B69">
        <w:rPr>
          <w:szCs w:val="24"/>
          <w:lang w:val="en-GB"/>
        </w:rPr>
        <w:t xml:space="preserve">* </w:t>
      </w:r>
      <w:r w:rsidR="008232B4" w:rsidRPr="00A91B69">
        <w:rPr>
          <w:szCs w:val="24"/>
          <w:lang w:val="en-GB"/>
        </w:rPr>
        <w:t>In case several persons act as the contractor</w:t>
      </w:r>
      <w:r w:rsidRPr="00A91B69">
        <w:rPr>
          <w:szCs w:val="24"/>
          <w:lang w:val="en-GB"/>
        </w:rPr>
        <w:t xml:space="preserve">, </w:t>
      </w:r>
      <w:r w:rsidR="008232B4" w:rsidRPr="00A91B69">
        <w:rPr>
          <w:szCs w:val="24"/>
          <w:lang w:val="en-GB"/>
        </w:rPr>
        <w:t xml:space="preserve">it must be indicated, which of them shall have the authorisation to </w:t>
      </w:r>
      <w:r w:rsidR="0046662A" w:rsidRPr="00A91B69">
        <w:rPr>
          <w:szCs w:val="24"/>
          <w:lang w:val="en-GB"/>
        </w:rPr>
        <w:t>commit other persons to execute the liabilities of the contractor</w:t>
      </w:r>
      <w:r w:rsidR="009304B7" w:rsidRPr="00A91B69">
        <w:rPr>
          <w:szCs w:val="24"/>
          <w:lang w:val="en-GB"/>
        </w:rPr>
        <w:t>.</w:t>
      </w:r>
    </w:p>
    <w:p w14:paraId="337F7AB4" w14:textId="77777777" w:rsidR="00386EC0" w:rsidRPr="00A91B69" w:rsidRDefault="00386EC0" w:rsidP="007A13F2">
      <w:pPr>
        <w:autoSpaceDE w:val="0"/>
        <w:autoSpaceDN w:val="0"/>
        <w:adjustRightInd w:val="0"/>
        <w:rPr>
          <w:szCs w:val="24"/>
          <w:lang w:val="en-GB"/>
        </w:rPr>
      </w:pPr>
    </w:p>
    <w:p w14:paraId="337F7AB5" w14:textId="77777777" w:rsidR="00386EC0" w:rsidRPr="00A91B69" w:rsidRDefault="006F3EEF" w:rsidP="007A13F2">
      <w:pPr>
        <w:autoSpaceDE w:val="0"/>
        <w:autoSpaceDN w:val="0"/>
        <w:adjustRightInd w:val="0"/>
        <w:rPr>
          <w:szCs w:val="24"/>
          <w:lang w:val="en-GB"/>
        </w:rPr>
      </w:pPr>
      <w:r w:rsidRPr="00A91B69">
        <w:rPr>
          <w:szCs w:val="24"/>
          <w:lang w:val="en-GB"/>
        </w:rPr>
        <w:t>On behalf of the contractor</w:t>
      </w:r>
      <w:r w:rsidR="00386EC0" w:rsidRPr="00A91B69">
        <w:rPr>
          <w:szCs w:val="24"/>
          <w:lang w:val="en-GB"/>
        </w:rPr>
        <w:t>:</w:t>
      </w:r>
    </w:p>
    <w:sectPr w:rsidR="00386EC0" w:rsidRPr="00A91B69" w:rsidSect="00A91B69">
      <w:headerReference w:type="even" r:id="rId12"/>
      <w:headerReference w:type="default" r:id="rId13"/>
      <w:footerReference w:type="even" r:id="rId14"/>
      <w:footerReference w:type="default" r:id="rId15"/>
      <w:headerReference w:type="first" r:id="rId16"/>
      <w:footerReference w:type="first" r:id="rId17"/>
      <w:pgSz w:w="11906" w:h="16838" w:code="9"/>
      <w:pgMar w:top="1134" w:right="567" w:bottom="1134" w:left="1701" w:header="851" w:footer="851" w:gutter="0"/>
      <w:cols w:space="1296"/>
      <w:docGrid w:linePitch="326"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7FBE7" w14:textId="77777777" w:rsidR="00706F7F" w:rsidRDefault="00706F7F" w:rsidP="00993421">
      <w:r>
        <w:separator/>
      </w:r>
    </w:p>
  </w:endnote>
  <w:endnote w:type="continuationSeparator" w:id="0">
    <w:p w14:paraId="583925BB" w14:textId="77777777" w:rsidR="00706F7F" w:rsidRDefault="00706F7F" w:rsidP="00993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notTrueType/>
    <w:pitch w:val="variable"/>
    <w:sig w:usb0="00000003" w:usb1="00000000" w:usb2="00000000" w:usb3="00000000" w:csb0="00000001" w:csb1="00000000"/>
  </w:font>
  <w:font w:name="Times New Roman Standard">
    <w:altName w:val="MS Mincho"/>
    <w:charset w:val="80"/>
    <w:family w:val="roman"/>
    <w:pitch w:val="variable"/>
    <w:sig w:usb0="E0002AEF" w:usb1="C8077841" w:usb2="00000019" w:usb3="00000000" w:csb0="000201FF" w:csb1="00000000"/>
  </w:font>
  <w:font w:name="Tahoma">
    <w:panose1 w:val="020B0604030504040204"/>
    <w:charset w:val="BA"/>
    <w:family w:val="swiss"/>
    <w:pitch w:val="variable"/>
    <w:sig w:usb0="E1002EFF" w:usb1="C000605B" w:usb2="00000029" w:usb3="00000000" w:csb0="000101FF" w:csb1="00000000"/>
  </w:font>
  <w:font w:name="CG Times (E1)">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F38EB" w14:textId="77777777" w:rsidR="00B75CE6" w:rsidRDefault="00B75C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F6476" w14:textId="77777777" w:rsidR="00B75CE6" w:rsidRDefault="00B75C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D890D" w14:textId="77777777" w:rsidR="00B75CE6" w:rsidRDefault="00B75C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BED03" w14:textId="77777777" w:rsidR="00706F7F" w:rsidRDefault="00706F7F" w:rsidP="00993421">
      <w:r>
        <w:separator/>
      </w:r>
    </w:p>
  </w:footnote>
  <w:footnote w:type="continuationSeparator" w:id="0">
    <w:p w14:paraId="367BA13C" w14:textId="77777777" w:rsidR="00706F7F" w:rsidRDefault="00706F7F" w:rsidP="009934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9256F" w14:textId="77777777" w:rsidR="00B75CE6" w:rsidRDefault="00B75C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52E1E" w14:textId="365D067D" w:rsidR="00B75CE6" w:rsidRPr="00B75CE6" w:rsidRDefault="00B75CE6" w:rsidP="00F75831">
    <w:pPr>
      <w:pStyle w:val="Header"/>
      <w:jc w:val="right"/>
      <w:rPr>
        <w:sz w:val="20"/>
        <w:szCs w:val="20"/>
        <w:u w:val="single"/>
        <w:lang w:val="en-GB"/>
      </w:rPr>
    </w:pPr>
    <w:r>
      <w:rPr>
        <w:sz w:val="20"/>
        <w:szCs w:val="20"/>
        <w:u w:val="single"/>
        <w:lang w:val="en-GB"/>
      </w:rPr>
      <w:t xml:space="preserve">ANNEX 3 </w:t>
    </w:r>
  </w:p>
  <w:p w14:paraId="337F7ABA" w14:textId="66FB4C90" w:rsidR="00F75831" w:rsidRPr="00692683" w:rsidRDefault="00F75831" w:rsidP="00F75831">
    <w:pPr>
      <w:pStyle w:val="Header"/>
      <w:jc w:val="right"/>
      <w:rPr>
        <w:i/>
        <w:iCs/>
        <w:sz w:val="20"/>
        <w:szCs w:val="20"/>
        <w:u w:val="single"/>
        <w:lang w:val="en-GB"/>
      </w:rPr>
    </w:pPr>
    <w:r w:rsidRPr="00692683">
      <w:rPr>
        <w:i/>
        <w:iCs/>
        <w:sz w:val="20"/>
        <w:szCs w:val="20"/>
        <w:u w:val="single"/>
        <w:lang w:val="en-GB"/>
      </w:rPr>
      <w:t>Translation from Lithuanian</w:t>
    </w:r>
  </w:p>
  <w:p w14:paraId="337F7ABB" w14:textId="77777777" w:rsidR="00F75831" w:rsidRPr="00A91B69" w:rsidRDefault="00F75831">
    <w:pPr>
      <w:pStyle w:val="Header"/>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2653F" w14:textId="77777777" w:rsidR="00B75CE6" w:rsidRDefault="00B75C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385"/>
        </w:tabs>
        <w:ind w:left="1817" w:hanging="432"/>
      </w:pPr>
      <w:rPr>
        <w:rFonts w:cs="Times New Roman"/>
      </w:rPr>
    </w:lvl>
    <w:lvl w:ilvl="1">
      <w:start w:val="1"/>
      <w:numFmt w:val="none"/>
      <w:suff w:val="nothing"/>
      <w:lvlText w:val=""/>
      <w:lvlJc w:val="left"/>
      <w:pPr>
        <w:tabs>
          <w:tab w:val="num" w:pos="1385"/>
        </w:tabs>
        <w:ind w:left="1961" w:hanging="576"/>
      </w:pPr>
      <w:rPr>
        <w:rFonts w:cs="Times New Roman"/>
      </w:rPr>
    </w:lvl>
    <w:lvl w:ilvl="2">
      <w:start w:val="1"/>
      <w:numFmt w:val="none"/>
      <w:suff w:val="nothing"/>
      <w:lvlText w:val=""/>
      <w:lvlJc w:val="left"/>
      <w:pPr>
        <w:tabs>
          <w:tab w:val="num" w:pos="1385"/>
        </w:tabs>
        <w:ind w:left="2105" w:hanging="720"/>
      </w:pPr>
      <w:rPr>
        <w:rFonts w:cs="Times New Roman"/>
      </w:rPr>
    </w:lvl>
    <w:lvl w:ilvl="3">
      <w:start w:val="1"/>
      <w:numFmt w:val="none"/>
      <w:pStyle w:val="Heading4"/>
      <w:suff w:val="nothing"/>
      <w:lvlText w:val=""/>
      <w:lvlJc w:val="left"/>
      <w:pPr>
        <w:tabs>
          <w:tab w:val="num" w:pos="1385"/>
        </w:tabs>
        <w:ind w:left="2249" w:hanging="864"/>
      </w:pPr>
      <w:rPr>
        <w:rFonts w:cs="Times New Roman"/>
      </w:rPr>
    </w:lvl>
    <w:lvl w:ilvl="4">
      <w:start w:val="1"/>
      <w:numFmt w:val="none"/>
      <w:suff w:val="nothing"/>
      <w:lvlText w:val=""/>
      <w:lvlJc w:val="left"/>
      <w:pPr>
        <w:tabs>
          <w:tab w:val="num" w:pos="1385"/>
        </w:tabs>
        <w:ind w:left="2393" w:hanging="1008"/>
      </w:pPr>
      <w:rPr>
        <w:rFonts w:cs="Times New Roman"/>
      </w:rPr>
    </w:lvl>
    <w:lvl w:ilvl="5">
      <w:start w:val="1"/>
      <w:numFmt w:val="none"/>
      <w:pStyle w:val="Heading6"/>
      <w:suff w:val="nothing"/>
      <w:lvlText w:val=""/>
      <w:lvlJc w:val="left"/>
      <w:pPr>
        <w:tabs>
          <w:tab w:val="num" w:pos="1385"/>
        </w:tabs>
        <w:ind w:left="2537" w:hanging="1152"/>
      </w:pPr>
      <w:rPr>
        <w:rFonts w:cs="Times New Roman"/>
      </w:rPr>
    </w:lvl>
    <w:lvl w:ilvl="6">
      <w:start w:val="1"/>
      <w:numFmt w:val="none"/>
      <w:pStyle w:val="Heading7"/>
      <w:suff w:val="nothing"/>
      <w:lvlText w:val=""/>
      <w:lvlJc w:val="left"/>
      <w:pPr>
        <w:tabs>
          <w:tab w:val="num" w:pos="1385"/>
        </w:tabs>
        <w:ind w:left="2681" w:hanging="1296"/>
      </w:pPr>
      <w:rPr>
        <w:rFonts w:cs="Times New Roman"/>
      </w:rPr>
    </w:lvl>
    <w:lvl w:ilvl="7">
      <w:start w:val="1"/>
      <w:numFmt w:val="none"/>
      <w:pStyle w:val="Heading8"/>
      <w:suff w:val="nothing"/>
      <w:lvlText w:val=""/>
      <w:lvlJc w:val="left"/>
      <w:pPr>
        <w:tabs>
          <w:tab w:val="num" w:pos="1385"/>
        </w:tabs>
        <w:ind w:left="2825" w:hanging="1440"/>
      </w:pPr>
      <w:rPr>
        <w:rFonts w:cs="Times New Roman"/>
      </w:rPr>
    </w:lvl>
    <w:lvl w:ilvl="8">
      <w:start w:val="1"/>
      <w:numFmt w:val="none"/>
      <w:pStyle w:val="Heading9"/>
      <w:suff w:val="nothing"/>
      <w:lvlText w:val=""/>
      <w:lvlJc w:val="left"/>
      <w:pPr>
        <w:tabs>
          <w:tab w:val="num" w:pos="1385"/>
        </w:tabs>
        <w:ind w:left="2969" w:hanging="1584"/>
      </w:pPr>
      <w:rPr>
        <w:rFonts w:cs="Times New Roman"/>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12"/>
    <w:multiLevelType w:val="multilevel"/>
    <w:tmpl w:val="00000012"/>
    <w:name w:val="WW8Num18"/>
    <w:lvl w:ilvl="0">
      <w:start w:val="1"/>
      <w:numFmt w:val="bullet"/>
      <w:lvlText w:val=""/>
      <w:lvlJc w:val="left"/>
      <w:pPr>
        <w:tabs>
          <w:tab w:val="num" w:pos="0"/>
        </w:tabs>
        <w:ind w:left="2629" w:hanging="360"/>
      </w:pPr>
      <w:rPr>
        <w:rFonts w:ascii="Symbol" w:hAnsi="Symbol"/>
      </w:rPr>
    </w:lvl>
    <w:lvl w:ilvl="1">
      <w:start w:val="1"/>
      <w:numFmt w:val="bullet"/>
      <w:lvlText w:val="o"/>
      <w:lvlJc w:val="left"/>
      <w:pPr>
        <w:tabs>
          <w:tab w:val="num" w:pos="0"/>
        </w:tabs>
        <w:ind w:left="3570" w:hanging="360"/>
      </w:pPr>
      <w:rPr>
        <w:rFonts w:ascii="Courier New" w:hAnsi="Courier New"/>
      </w:rPr>
    </w:lvl>
    <w:lvl w:ilvl="2">
      <w:start w:val="1"/>
      <w:numFmt w:val="bullet"/>
      <w:lvlText w:val=""/>
      <w:lvlJc w:val="left"/>
      <w:pPr>
        <w:tabs>
          <w:tab w:val="num" w:pos="0"/>
        </w:tabs>
        <w:ind w:left="4290" w:hanging="360"/>
      </w:pPr>
      <w:rPr>
        <w:rFonts w:ascii="Wingdings" w:hAnsi="Wingdings"/>
      </w:rPr>
    </w:lvl>
    <w:lvl w:ilvl="3">
      <w:start w:val="1"/>
      <w:numFmt w:val="bullet"/>
      <w:lvlText w:val=""/>
      <w:lvlJc w:val="left"/>
      <w:pPr>
        <w:tabs>
          <w:tab w:val="num" w:pos="0"/>
        </w:tabs>
        <w:ind w:left="5010" w:hanging="360"/>
      </w:pPr>
      <w:rPr>
        <w:rFonts w:ascii="Symbol" w:hAnsi="Symbol"/>
      </w:rPr>
    </w:lvl>
    <w:lvl w:ilvl="4">
      <w:start w:val="1"/>
      <w:numFmt w:val="bullet"/>
      <w:lvlText w:val="o"/>
      <w:lvlJc w:val="left"/>
      <w:pPr>
        <w:tabs>
          <w:tab w:val="num" w:pos="0"/>
        </w:tabs>
        <w:ind w:left="5730" w:hanging="360"/>
      </w:pPr>
      <w:rPr>
        <w:rFonts w:ascii="Courier New" w:hAnsi="Courier New"/>
      </w:rPr>
    </w:lvl>
    <w:lvl w:ilvl="5">
      <w:start w:val="1"/>
      <w:numFmt w:val="bullet"/>
      <w:lvlText w:val=""/>
      <w:lvlJc w:val="left"/>
      <w:pPr>
        <w:tabs>
          <w:tab w:val="num" w:pos="0"/>
        </w:tabs>
        <w:ind w:left="6450" w:hanging="360"/>
      </w:pPr>
      <w:rPr>
        <w:rFonts w:ascii="Wingdings" w:hAnsi="Wingdings"/>
      </w:rPr>
    </w:lvl>
    <w:lvl w:ilvl="6">
      <w:start w:val="1"/>
      <w:numFmt w:val="bullet"/>
      <w:lvlText w:val=""/>
      <w:lvlJc w:val="left"/>
      <w:pPr>
        <w:tabs>
          <w:tab w:val="num" w:pos="0"/>
        </w:tabs>
        <w:ind w:left="7170" w:hanging="360"/>
      </w:pPr>
      <w:rPr>
        <w:rFonts w:ascii="Symbol" w:hAnsi="Symbol"/>
      </w:rPr>
    </w:lvl>
    <w:lvl w:ilvl="7">
      <w:start w:val="1"/>
      <w:numFmt w:val="bullet"/>
      <w:lvlText w:val="o"/>
      <w:lvlJc w:val="left"/>
      <w:pPr>
        <w:tabs>
          <w:tab w:val="num" w:pos="0"/>
        </w:tabs>
        <w:ind w:left="7890" w:hanging="360"/>
      </w:pPr>
      <w:rPr>
        <w:rFonts w:ascii="Courier New" w:hAnsi="Courier New"/>
      </w:rPr>
    </w:lvl>
    <w:lvl w:ilvl="8">
      <w:start w:val="1"/>
      <w:numFmt w:val="bullet"/>
      <w:lvlText w:val=""/>
      <w:lvlJc w:val="left"/>
      <w:pPr>
        <w:tabs>
          <w:tab w:val="num" w:pos="0"/>
        </w:tabs>
        <w:ind w:left="8610" w:hanging="360"/>
      </w:pPr>
      <w:rPr>
        <w:rFonts w:ascii="Wingdings" w:hAnsi="Wingdings"/>
      </w:rPr>
    </w:lvl>
  </w:abstractNum>
  <w:abstractNum w:abstractNumId="3" w15:restartNumberingAfterBreak="0">
    <w:nsid w:val="04BB1F71"/>
    <w:multiLevelType w:val="hybridMultilevel"/>
    <w:tmpl w:val="DC4027E4"/>
    <w:lvl w:ilvl="0" w:tplc="66508918">
      <w:start w:val="1"/>
      <w:numFmt w:val="lowerLetter"/>
      <w:lvlText w:val="(%1)"/>
      <w:lvlJc w:val="left"/>
      <w:pPr>
        <w:ind w:left="2847" w:hanging="360"/>
      </w:pPr>
      <w:rPr>
        <w:rFonts w:cs="Times New Roman" w:hint="default"/>
      </w:rPr>
    </w:lvl>
    <w:lvl w:ilvl="1" w:tplc="66508918">
      <w:start w:val="1"/>
      <w:numFmt w:val="lowerLetter"/>
      <w:lvlText w:val="(%2)"/>
      <w:lvlJc w:val="left"/>
      <w:pPr>
        <w:ind w:left="3567" w:hanging="360"/>
      </w:pPr>
      <w:rPr>
        <w:rFonts w:cs="Times New Roman" w:hint="default"/>
      </w:rPr>
    </w:lvl>
    <w:lvl w:ilvl="2" w:tplc="0427001B" w:tentative="1">
      <w:start w:val="1"/>
      <w:numFmt w:val="lowerRoman"/>
      <w:lvlText w:val="%3."/>
      <w:lvlJc w:val="right"/>
      <w:pPr>
        <w:ind w:left="4287" w:hanging="180"/>
      </w:pPr>
      <w:rPr>
        <w:rFonts w:cs="Times New Roman"/>
      </w:rPr>
    </w:lvl>
    <w:lvl w:ilvl="3" w:tplc="0427000F" w:tentative="1">
      <w:start w:val="1"/>
      <w:numFmt w:val="decimal"/>
      <w:lvlText w:val="%4."/>
      <w:lvlJc w:val="left"/>
      <w:pPr>
        <w:ind w:left="5007" w:hanging="360"/>
      </w:pPr>
      <w:rPr>
        <w:rFonts w:cs="Times New Roman"/>
      </w:rPr>
    </w:lvl>
    <w:lvl w:ilvl="4" w:tplc="04270019" w:tentative="1">
      <w:start w:val="1"/>
      <w:numFmt w:val="lowerLetter"/>
      <w:lvlText w:val="%5."/>
      <w:lvlJc w:val="left"/>
      <w:pPr>
        <w:ind w:left="5727" w:hanging="360"/>
      </w:pPr>
      <w:rPr>
        <w:rFonts w:cs="Times New Roman"/>
      </w:rPr>
    </w:lvl>
    <w:lvl w:ilvl="5" w:tplc="0427001B" w:tentative="1">
      <w:start w:val="1"/>
      <w:numFmt w:val="lowerRoman"/>
      <w:lvlText w:val="%6."/>
      <w:lvlJc w:val="right"/>
      <w:pPr>
        <w:ind w:left="6447" w:hanging="180"/>
      </w:pPr>
      <w:rPr>
        <w:rFonts w:cs="Times New Roman"/>
      </w:rPr>
    </w:lvl>
    <w:lvl w:ilvl="6" w:tplc="0427000F" w:tentative="1">
      <w:start w:val="1"/>
      <w:numFmt w:val="decimal"/>
      <w:lvlText w:val="%7."/>
      <w:lvlJc w:val="left"/>
      <w:pPr>
        <w:ind w:left="7167" w:hanging="360"/>
      </w:pPr>
      <w:rPr>
        <w:rFonts w:cs="Times New Roman"/>
      </w:rPr>
    </w:lvl>
    <w:lvl w:ilvl="7" w:tplc="04270019" w:tentative="1">
      <w:start w:val="1"/>
      <w:numFmt w:val="lowerLetter"/>
      <w:lvlText w:val="%8."/>
      <w:lvlJc w:val="left"/>
      <w:pPr>
        <w:ind w:left="7887" w:hanging="360"/>
      </w:pPr>
      <w:rPr>
        <w:rFonts w:cs="Times New Roman"/>
      </w:rPr>
    </w:lvl>
    <w:lvl w:ilvl="8" w:tplc="0427001B" w:tentative="1">
      <w:start w:val="1"/>
      <w:numFmt w:val="lowerRoman"/>
      <w:lvlText w:val="%9."/>
      <w:lvlJc w:val="right"/>
      <w:pPr>
        <w:ind w:left="8607" w:hanging="180"/>
      </w:pPr>
      <w:rPr>
        <w:rFonts w:cs="Times New Roman"/>
      </w:rPr>
    </w:lvl>
  </w:abstractNum>
  <w:abstractNum w:abstractNumId="4" w15:restartNumberingAfterBreak="0">
    <w:nsid w:val="05775E72"/>
    <w:multiLevelType w:val="hybridMultilevel"/>
    <w:tmpl w:val="FC9C6ECC"/>
    <w:lvl w:ilvl="0" w:tplc="BDFAD40A">
      <w:start w:val="1"/>
      <w:numFmt w:val="lowerLetter"/>
      <w:lvlText w:val="(%1)"/>
      <w:lvlJc w:val="left"/>
      <w:pPr>
        <w:ind w:left="2484" w:hanging="360"/>
      </w:pPr>
      <w:rPr>
        <w:rFonts w:cs="Times New Roman" w:hint="default"/>
      </w:rPr>
    </w:lvl>
    <w:lvl w:ilvl="1" w:tplc="04270019" w:tentative="1">
      <w:start w:val="1"/>
      <w:numFmt w:val="lowerLetter"/>
      <w:lvlText w:val="%2."/>
      <w:lvlJc w:val="left"/>
      <w:pPr>
        <w:ind w:left="3204" w:hanging="360"/>
      </w:pPr>
      <w:rPr>
        <w:rFonts w:cs="Times New Roman"/>
      </w:rPr>
    </w:lvl>
    <w:lvl w:ilvl="2" w:tplc="0427001B" w:tentative="1">
      <w:start w:val="1"/>
      <w:numFmt w:val="lowerRoman"/>
      <w:lvlText w:val="%3."/>
      <w:lvlJc w:val="right"/>
      <w:pPr>
        <w:ind w:left="3924" w:hanging="180"/>
      </w:pPr>
      <w:rPr>
        <w:rFonts w:cs="Times New Roman"/>
      </w:rPr>
    </w:lvl>
    <w:lvl w:ilvl="3" w:tplc="0427000F" w:tentative="1">
      <w:start w:val="1"/>
      <w:numFmt w:val="decimal"/>
      <w:lvlText w:val="%4."/>
      <w:lvlJc w:val="left"/>
      <w:pPr>
        <w:ind w:left="4644" w:hanging="360"/>
      </w:pPr>
      <w:rPr>
        <w:rFonts w:cs="Times New Roman"/>
      </w:rPr>
    </w:lvl>
    <w:lvl w:ilvl="4" w:tplc="04270019" w:tentative="1">
      <w:start w:val="1"/>
      <w:numFmt w:val="lowerLetter"/>
      <w:lvlText w:val="%5."/>
      <w:lvlJc w:val="left"/>
      <w:pPr>
        <w:ind w:left="5364" w:hanging="360"/>
      </w:pPr>
      <w:rPr>
        <w:rFonts w:cs="Times New Roman"/>
      </w:rPr>
    </w:lvl>
    <w:lvl w:ilvl="5" w:tplc="0427001B" w:tentative="1">
      <w:start w:val="1"/>
      <w:numFmt w:val="lowerRoman"/>
      <w:lvlText w:val="%6."/>
      <w:lvlJc w:val="right"/>
      <w:pPr>
        <w:ind w:left="6084" w:hanging="180"/>
      </w:pPr>
      <w:rPr>
        <w:rFonts w:cs="Times New Roman"/>
      </w:rPr>
    </w:lvl>
    <w:lvl w:ilvl="6" w:tplc="0427000F" w:tentative="1">
      <w:start w:val="1"/>
      <w:numFmt w:val="decimal"/>
      <w:lvlText w:val="%7."/>
      <w:lvlJc w:val="left"/>
      <w:pPr>
        <w:ind w:left="6804" w:hanging="360"/>
      </w:pPr>
      <w:rPr>
        <w:rFonts w:cs="Times New Roman"/>
      </w:rPr>
    </w:lvl>
    <w:lvl w:ilvl="7" w:tplc="04270019" w:tentative="1">
      <w:start w:val="1"/>
      <w:numFmt w:val="lowerLetter"/>
      <w:lvlText w:val="%8."/>
      <w:lvlJc w:val="left"/>
      <w:pPr>
        <w:ind w:left="7524" w:hanging="360"/>
      </w:pPr>
      <w:rPr>
        <w:rFonts w:cs="Times New Roman"/>
      </w:rPr>
    </w:lvl>
    <w:lvl w:ilvl="8" w:tplc="0427001B" w:tentative="1">
      <w:start w:val="1"/>
      <w:numFmt w:val="lowerRoman"/>
      <w:lvlText w:val="%9."/>
      <w:lvlJc w:val="right"/>
      <w:pPr>
        <w:ind w:left="8244" w:hanging="180"/>
      </w:pPr>
      <w:rPr>
        <w:rFonts w:cs="Times New Roman"/>
      </w:rPr>
    </w:lvl>
  </w:abstractNum>
  <w:abstractNum w:abstractNumId="5" w15:restartNumberingAfterBreak="0">
    <w:nsid w:val="0BB25BF1"/>
    <w:multiLevelType w:val="hybridMultilevel"/>
    <w:tmpl w:val="BC8E46C0"/>
    <w:lvl w:ilvl="0" w:tplc="3856BAAE">
      <w:start w:val="1"/>
      <w:numFmt w:val="decimal"/>
      <w:lvlText w:val="%1."/>
      <w:lvlJc w:val="left"/>
      <w:pPr>
        <w:ind w:left="927" w:hanging="360"/>
      </w:pPr>
      <w:rPr>
        <w:rFonts w:cs="Times New Roman" w:hint="default"/>
      </w:rPr>
    </w:lvl>
    <w:lvl w:ilvl="1" w:tplc="0A40B0C2">
      <w:start w:val="442"/>
      <w:numFmt w:val="bullet"/>
      <w:lvlText w:val="•"/>
      <w:lvlJc w:val="left"/>
      <w:pPr>
        <w:ind w:left="2037" w:hanging="750"/>
      </w:pPr>
      <w:rPr>
        <w:rFonts w:ascii="Times New Roman" w:eastAsia="Times New Roman" w:hAnsi="Times New Roman" w:hint="default"/>
      </w:rPr>
    </w:lvl>
    <w:lvl w:ilvl="2" w:tplc="46DCC524">
      <w:start w:val="1"/>
      <w:numFmt w:val="decimal"/>
      <w:lvlText w:val="%3."/>
      <w:lvlJc w:val="left"/>
      <w:pPr>
        <w:ind w:left="2937" w:hanging="750"/>
      </w:pPr>
      <w:rPr>
        <w:rFonts w:cs="Times New Roman" w:hint="default"/>
      </w:rPr>
    </w:lvl>
    <w:lvl w:ilvl="3" w:tplc="FB1874E0">
      <w:start w:val="1"/>
      <w:numFmt w:val="lowerLetter"/>
      <w:lvlText w:val="(%4)"/>
      <w:lvlJc w:val="left"/>
      <w:pPr>
        <w:ind w:left="4755" w:hanging="360"/>
      </w:pPr>
      <w:rPr>
        <w:rFonts w:cs="Times New Roman" w:hint="default"/>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6" w15:restartNumberingAfterBreak="0">
    <w:nsid w:val="0C9A31C6"/>
    <w:multiLevelType w:val="hybridMultilevel"/>
    <w:tmpl w:val="6AACDF2C"/>
    <w:lvl w:ilvl="0" w:tplc="2A30DFA6">
      <w:start w:val="1"/>
      <w:numFmt w:val="lowerLetter"/>
      <w:lvlText w:val="(%1)"/>
      <w:lvlJc w:val="left"/>
      <w:pPr>
        <w:ind w:left="2487" w:hanging="360"/>
      </w:pPr>
      <w:rPr>
        <w:rFonts w:cs="Times New Roman" w:hint="default"/>
      </w:rPr>
    </w:lvl>
    <w:lvl w:ilvl="1" w:tplc="04270019" w:tentative="1">
      <w:start w:val="1"/>
      <w:numFmt w:val="lowerLetter"/>
      <w:lvlText w:val="%2."/>
      <w:lvlJc w:val="left"/>
      <w:pPr>
        <w:ind w:left="3207" w:hanging="360"/>
      </w:pPr>
      <w:rPr>
        <w:rFonts w:cs="Times New Roman"/>
      </w:rPr>
    </w:lvl>
    <w:lvl w:ilvl="2" w:tplc="0427001B" w:tentative="1">
      <w:start w:val="1"/>
      <w:numFmt w:val="lowerRoman"/>
      <w:lvlText w:val="%3."/>
      <w:lvlJc w:val="right"/>
      <w:pPr>
        <w:ind w:left="3927" w:hanging="180"/>
      </w:pPr>
      <w:rPr>
        <w:rFonts w:cs="Times New Roman"/>
      </w:rPr>
    </w:lvl>
    <w:lvl w:ilvl="3" w:tplc="0427000F" w:tentative="1">
      <w:start w:val="1"/>
      <w:numFmt w:val="decimal"/>
      <w:lvlText w:val="%4."/>
      <w:lvlJc w:val="left"/>
      <w:pPr>
        <w:ind w:left="4647" w:hanging="360"/>
      </w:pPr>
      <w:rPr>
        <w:rFonts w:cs="Times New Roman"/>
      </w:rPr>
    </w:lvl>
    <w:lvl w:ilvl="4" w:tplc="04270019" w:tentative="1">
      <w:start w:val="1"/>
      <w:numFmt w:val="lowerLetter"/>
      <w:lvlText w:val="%5."/>
      <w:lvlJc w:val="left"/>
      <w:pPr>
        <w:ind w:left="5367" w:hanging="360"/>
      </w:pPr>
      <w:rPr>
        <w:rFonts w:cs="Times New Roman"/>
      </w:rPr>
    </w:lvl>
    <w:lvl w:ilvl="5" w:tplc="0427001B" w:tentative="1">
      <w:start w:val="1"/>
      <w:numFmt w:val="lowerRoman"/>
      <w:lvlText w:val="%6."/>
      <w:lvlJc w:val="right"/>
      <w:pPr>
        <w:ind w:left="6087" w:hanging="180"/>
      </w:pPr>
      <w:rPr>
        <w:rFonts w:cs="Times New Roman"/>
      </w:rPr>
    </w:lvl>
    <w:lvl w:ilvl="6" w:tplc="0427000F" w:tentative="1">
      <w:start w:val="1"/>
      <w:numFmt w:val="decimal"/>
      <w:lvlText w:val="%7."/>
      <w:lvlJc w:val="left"/>
      <w:pPr>
        <w:ind w:left="6807" w:hanging="360"/>
      </w:pPr>
      <w:rPr>
        <w:rFonts w:cs="Times New Roman"/>
      </w:rPr>
    </w:lvl>
    <w:lvl w:ilvl="7" w:tplc="04270019" w:tentative="1">
      <w:start w:val="1"/>
      <w:numFmt w:val="lowerLetter"/>
      <w:lvlText w:val="%8."/>
      <w:lvlJc w:val="left"/>
      <w:pPr>
        <w:ind w:left="7527" w:hanging="360"/>
      </w:pPr>
      <w:rPr>
        <w:rFonts w:cs="Times New Roman"/>
      </w:rPr>
    </w:lvl>
    <w:lvl w:ilvl="8" w:tplc="0427001B" w:tentative="1">
      <w:start w:val="1"/>
      <w:numFmt w:val="lowerRoman"/>
      <w:lvlText w:val="%9."/>
      <w:lvlJc w:val="right"/>
      <w:pPr>
        <w:ind w:left="8247" w:hanging="180"/>
      </w:pPr>
      <w:rPr>
        <w:rFonts w:cs="Times New Roman"/>
      </w:rPr>
    </w:lvl>
  </w:abstractNum>
  <w:abstractNum w:abstractNumId="7" w15:restartNumberingAfterBreak="0">
    <w:nsid w:val="0D553B0A"/>
    <w:multiLevelType w:val="multilevel"/>
    <w:tmpl w:val="AFCCBADE"/>
    <w:lvl w:ilvl="0">
      <w:start w:val="1"/>
      <w:numFmt w:val="decimal"/>
      <w:pStyle w:val="Antraste1"/>
      <w:lvlText w:val="%1."/>
      <w:lvlJc w:val="left"/>
      <w:rPr>
        <w:rFonts w:cs="Times New Roman" w:hint="default"/>
      </w:rPr>
    </w:lvl>
    <w:lvl w:ilvl="1">
      <w:start w:val="1"/>
      <w:numFmt w:val="decimal"/>
      <w:lvlText w:val="%1.%2."/>
      <w:lvlJc w:val="left"/>
      <w:pPr>
        <w:ind w:firstLine="567"/>
      </w:pPr>
      <w:rPr>
        <w:rFonts w:cs="Times New Roman" w:hint="default"/>
      </w:rPr>
    </w:lvl>
    <w:lvl w:ilvl="2">
      <w:start w:val="1"/>
      <w:numFmt w:val="decimal"/>
      <w:lvlText w:val="%1.%2.%3."/>
      <w:lvlJc w:val="left"/>
      <w:pPr>
        <w:ind w:left="1134" w:hanging="567"/>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11A9454C"/>
    <w:multiLevelType w:val="multilevel"/>
    <w:tmpl w:val="BDAE43B8"/>
    <w:lvl w:ilvl="0">
      <w:start w:val="1"/>
      <w:numFmt w:val="lowerLetter"/>
      <w:lvlText w:val="(%1)"/>
      <w:lvlJc w:val="left"/>
      <w:pPr>
        <w:tabs>
          <w:tab w:val="num" w:pos="0"/>
        </w:tabs>
        <w:ind w:left="2629" w:hanging="360"/>
      </w:pPr>
      <w:rPr>
        <w:rFonts w:cs="Times New Roman" w:hint="default"/>
      </w:rPr>
    </w:lvl>
    <w:lvl w:ilvl="1">
      <w:start w:val="1"/>
      <w:numFmt w:val="bullet"/>
      <w:lvlText w:val="o"/>
      <w:lvlJc w:val="left"/>
      <w:pPr>
        <w:tabs>
          <w:tab w:val="num" w:pos="0"/>
        </w:tabs>
        <w:ind w:left="3570" w:hanging="360"/>
      </w:pPr>
      <w:rPr>
        <w:rFonts w:ascii="Courier New" w:hAnsi="Courier New"/>
      </w:rPr>
    </w:lvl>
    <w:lvl w:ilvl="2">
      <w:start w:val="1"/>
      <w:numFmt w:val="bullet"/>
      <w:lvlText w:val=""/>
      <w:lvlJc w:val="left"/>
      <w:pPr>
        <w:tabs>
          <w:tab w:val="num" w:pos="0"/>
        </w:tabs>
        <w:ind w:left="4290" w:hanging="360"/>
      </w:pPr>
      <w:rPr>
        <w:rFonts w:ascii="Wingdings" w:hAnsi="Wingdings"/>
      </w:rPr>
    </w:lvl>
    <w:lvl w:ilvl="3">
      <w:start w:val="1"/>
      <w:numFmt w:val="bullet"/>
      <w:lvlText w:val=""/>
      <w:lvlJc w:val="left"/>
      <w:pPr>
        <w:tabs>
          <w:tab w:val="num" w:pos="0"/>
        </w:tabs>
        <w:ind w:left="5010" w:hanging="360"/>
      </w:pPr>
      <w:rPr>
        <w:rFonts w:ascii="Symbol" w:hAnsi="Symbol"/>
      </w:rPr>
    </w:lvl>
    <w:lvl w:ilvl="4">
      <w:start w:val="1"/>
      <w:numFmt w:val="bullet"/>
      <w:lvlText w:val="o"/>
      <w:lvlJc w:val="left"/>
      <w:pPr>
        <w:tabs>
          <w:tab w:val="num" w:pos="0"/>
        </w:tabs>
        <w:ind w:left="5730" w:hanging="360"/>
      </w:pPr>
      <w:rPr>
        <w:rFonts w:ascii="Courier New" w:hAnsi="Courier New"/>
      </w:rPr>
    </w:lvl>
    <w:lvl w:ilvl="5">
      <w:start w:val="1"/>
      <w:numFmt w:val="bullet"/>
      <w:lvlText w:val=""/>
      <w:lvlJc w:val="left"/>
      <w:pPr>
        <w:tabs>
          <w:tab w:val="num" w:pos="0"/>
        </w:tabs>
        <w:ind w:left="6450" w:hanging="360"/>
      </w:pPr>
      <w:rPr>
        <w:rFonts w:ascii="Wingdings" w:hAnsi="Wingdings"/>
      </w:rPr>
    </w:lvl>
    <w:lvl w:ilvl="6">
      <w:start w:val="1"/>
      <w:numFmt w:val="bullet"/>
      <w:lvlText w:val=""/>
      <w:lvlJc w:val="left"/>
      <w:pPr>
        <w:tabs>
          <w:tab w:val="num" w:pos="0"/>
        </w:tabs>
        <w:ind w:left="7170" w:hanging="360"/>
      </w:pPr>
      <w:rPr>
        <w:rFonts w:ascii="Symbol" w:hAnsi="Symbol"/>
      </w:rPr>
    </w:lvl>
    <w:lvl w:ilvl="7">
      <w:start w:val="1"/>
      <w:numFmt w:val="bullet"/>
      <w:lvlText w:val="o"/>
      <w:lvlJc w:val="left"/>
      <w:pPr>
        <w:tabs>
          <w:tab w:val="num" w:pos="0"/>
        </w:tabs>
        <w:ind w:left="7890" w:hanging="360"/>
      </w:pPr>
      <w:rPr>
        <w:rFonts w:ascii="Courier New" w:hAnsi="Courier New"/>
      </w:rPr>
    </w:lvl>
    <w:lvl w:ilvl="8">
      <w:start w:val="1"/>
      <w:numFmt w:val="bullet"/>
      <w:lvlText w:val=""/>
      <w:lvlJc w:val="left"/>
      <w:pPr>
        <w:tabs>
          <w:tab w:val="num" w:pos="0"/>
        </w:tabs>
        <w:ind w:left="8610" w:hanging="360"/>
      </w:pPr>
      <w:rPr>
        <w:rFonts w:ascii="Wingdings" w:hAnsi="Wingdings"/>
      </w:rPr>
    </w:lvl>
  </w:abstractNum>
  <w:abstractNum w:abstractNumId="9" w15:restartNumberingAfterBreak="0">
    <w:nsid w:val="17CA6056"/>
    <w:multiLevelType w:val="hybridMultilevel"/>
    <w:tmpl w:val="9BE4E464"/>
    <w:lvl w:ilvl="0" w:tplc="2A30DFA6">
      <w:start w:val="1"/>
      <w:numFmt w:val="lowerLetter"/>
      <w:lvlText w:val="(%1)"/>
      <w:lvlJc w:val="left"/>
      <w:pPr>
        <w:ind w:left="2487" w:hanging="360"/>
      </w:pPr>
      <w:rPr>
        <w:rFonts w:cs="Times New Roman" w:hint="default"/>
      </w:rPr>
    </w:lvl>
    <w:lvl w:ilvl="1" w:tplc="04270019" w:tentative="1">
      <w:start w:val="1"/>
      <w:numFmt w:val="lowerLetter"/>
      <w:lvlText w:val="%2."/>
      <w:lvlJc w:val="left"/>
      <w:pPr>
        <w:ind w:left="3207" w:hanging="360"/>
      </w:pPr>
      <w:rPr>
        <w:rFonts w:cs="Times New Roman"/>
      </w:rPr>
    </w:lvl>
    <w:lvl w:ilvl="2" w:tplc="0427001B" w:tentative="1">
      <w:start w:val="1"/>
      <w:numFmt w:val="lowerRoman"/>
      <w:lvlText w:val="%3."/>
      <w:lvlJc w:val="right"/>
      <w:pPr>
        <w:ind w:left="3927" w:hanging="180"/>
      </w:pPr>
      <w:rPr>
        <w:rFonts w:cs="Times New Roman"/>
      </w:rPr>
    </w:lvl>
    <w:lvl w:ilvl="3" w:tplc="0427000F" w:tentative="1">
      <w:start w:val="1"/>
      <w:numFmt w:val="decimal"/>
      <w:lvlText w:val="%4."/>
      <w:lvlJc w:val="left"/>
      <w:pPr>
        <w:ind w:left="4647" w:hanging="360"/>
      </w:pPr>
      <w:rPr>
        <w:rFonts w:cs="Times New Roman"/>
      </w:rPr>
    </w:lvl>
    <w:lvl w:ilvl="4" w:tplc="04270019" w:tentative="1">
      <w:start w:val="1"/>
      <w:numFmt w:val="lowerLetter"/>
      <w:lvlText w:val="%5."/>
      <w:lvlJc w:val="left"/>
      <w:pPr>
        <w:ind w:left="5367" w:hanging="360"/>
      </w:pPr>
      <w:rPr>
        <w:rFonts w:cs="Times New Roman"/>
      </w:rPr>
    </w:lvl>
    <w:lvl w:ilvl="5" w:tplc="0427001B" w:tentative="1">
      <w:start w:val="1"/>
      <w:numFmt w:val="lowerRoman"/>
      <w:lvlText w:val="%6."/>
      <w:lvlJc w:val="right"/>
      <w:pPr>
        <w:ind w:left="6087" w:hanging="180"/>
      </w:pPr>
      <w:rPr>
        <w:rFonts w:cs="Times New Roman"/>
      </w:rPr>
    </w:lvl>
    <w:lvl w:ilvl="6" w:tplc="0427000F" w:tentative="1">
      <w:start w:val="1"/>
      <w:numFmt w:val="decimal"/>
      <w:lvlText w:val="%7."/>
      <w:lvlJc w:val="left"/>
      <w:pPr>
        <w:ind w:left="6807" w:hanging="360"/>
      </w:pPr>
      <w:rPr>
        <w:rFonts w:cs="Times New Roman"/>
      </w:rPr>
    </w:lvl>
    <w:lvl w:ilvl="7" w:tplc="04270019" w:tentative="1">
      <w:start w:val="1"/>
      <w:numFmt w:val="lowerLetter"/>
      <w:lvlText w:val="%8."/>
      <w:lvlJc w:val="left"/>
      <w:pPr>
        <w:ind w:left="7527" w:hanging="360"/>
      </w:pPr>
      <w:rPr>
        <w:rFonts w:cs="Times New Roman"/>
      </w:rPr>
    </w:lvl>
    <w:lvl w:ilvl="8" w:tplc="0427001B" w:tentative="1">
      <w:start w:val="1"/>
      <w:numFmt w:val="lowerRoman"/>
      <w:lvlText w:val="%9."/>
      <w:lvlJc w:val="right"/>
      <w:pPr>
        <w:ind w:left="8247" w:hanging="180"/>
      </w:pPr>
      <w:rPr>
        <w:rFonts w:cs="Times New Roman"/>
      </w:rPr>
    </w:lvl>
  </w:abstractNum>
  <w:abstractNum w:abstractNumId="10" w15:restartNumberingAfterBreak="0">
    <w:nsid w:val="1E3E737B"/>
    <w:multiLevelType w:val="hybridMultilevel"/>
    <w:tmpl w:val="E8D82810"/>
    <w:lvl w:ilvl="0" w:tplc="4CB29A20">
      <w:start w:val="1"/>
      <w:numFmt w:val="lowerLetter"/>
      <w:lvlText w:val="(%1)"/>
      <w:lvlJc w:val="left"/>
      <w:pPr>
        <w:ind w:left="284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0120C35"/>
    <w:multiLevelType w:val="hybridMultilevel"/>
    <w:tmpl w:val="9BE4E464"/>
    <w:lvl w:ilvl="0" w:tplc="2A30DFA6">
      <w:start w:val="1"/>
      <w:numFmt w:val="lowerLetter"/>
      <w:lvlText w:val="(%1)"/>
      <w:lvlJc w:val="left"/>
      <w:pPr>
        <w:ind w:left="2487" w:hanging="360"/>
      </w:pPr>
      <w:rPr>
        <w:rFonts w:cs="Times New Roman" w:hint="default"/>
      </w:rPr>
    </w:lvl>
    <w:lvl w:ilvl="1" w:tplc="04270019" w:tentative="1">
      <w:start w:val="1"/>
      <w:numFmt w:val="lowerLetter"/>
      <w:lvlText w:val="%2."/>
      <w:lvlJc w:val="left"/>
      <w:pPr>
        <w:ind w:left="3207" w:hanging="360"/>
      </w:pPr>
      <w:rPr>
        <w:rFonts w:cs="Times New Roman"/>
      </w:rPr>
    </w:lvl>
    <w:lvl w:ilvl="2" w:tplc="0427001B" w:tentative="1">
      <w:start w:val="1"/>
      <w:numFmt w:val="lowerRoman"/>
      <w:lvlText w:val="%3."/>
      <w:lvlJc w:val="right"/>
      <w:pPr>
        <w:ind w:left="3927" w:hanging="180"/>
      </w:pPr>
      <w:rPr>
        <w:rFonts w:cs="Times New Roman"/>
      </w:rPr>
    </w:lvl>
    <w:lvl w:ilvl="3" w:tplc="0427000F" w:tentative="1">
      <w:start w:val="1"/>
      <w:numFmt w:val="decimal"/>
      <w:lvlText w:val="%4."/>
      <w:lvlJc w:val="left"/>
      <w:pPr>
        <w:ind w:left="4647" w:hanging="360"/>
      </w:pPr>
      <w:rPr>
        <w:rFonts w:cs="Times New Roman"/>
      </w:rPr>
    </w:lvl>
    <w:lvl w:ilvl="4" w:tplc="04270019" w:tentative="1">
      <w:start w:val="1"/>
      <w:numFmt w:val="lowerLetter"/>
      <w:lvlText w:val="%5."/>
      <w:lvlJc w:val="left"/>
      <w:pPr>
        <w:ind w:left="5367" w:hanging="360"/>
      </w:pPr>
      <w:rPr>
        <w:rFonts w:cs="Times New Roman"/>
      </w:rPr>
    </w:lvl>
    <w:lvl w:ilvl="5" w:tplc="0427001B" w:tentative="1">
      <w:start w:val="1"/>
      <w:numFmt w:val="lowerRoman"/>
      <w:lvlText w:val="%6."/>
      <w:lvlJc w:val="right"/>
      <w:pPr>
        <w:ind w:left="6087" w:hanging="180"/>
      </w:pPr>
      <w:rPr>
        <w:rFonts w:cs="Times New Roman"/>
      </w:rPr>
    </w:lvl>
    <w:lvl w:ilvl="6" w:tplc="0427000F" w:tentative="1">
      <w:start w:val="1"/>
      <w:numFmt w:val="decimal"/>
      <w:lvlText w:val="%7."/>
      <w:lvlJc w:val="left"/>
      <w:pPr>
        <w:ind w:left="6807" w:hanging="360"/>
      </w:pPr>
      <w:rPr>
        <w:rFonts w:cs="Times New Roman"/>
      </w:rPr>
    </w:lvl>
    <w:lvl w:ilvl="7" w:tplc="04270019" w:tentative="1">
      <w:start w:val="1"/>
      <w:numFmt w:val="lowerLetter"/>
      <w:lvlText w:val="%8."/>
      <w:lvlJc w:val="left"/>
      <w:pPr>
        <w:ind w:left="7527" w:hanging="360"/>
      </w:pPr>
      <w:rPr>
        <w:rFonts w:cs="Times New Roman"/>
      </w:rPr>
    </w:lvl>
    <w:lvl w:ilvl="8" w:tplc="0427001B" w:tentative="1">
      <w:start w:val="1"/>
      <w:numFmt w:val="lowerRoman"/>
      <w:lvlText w:val="%9."/>
      <w:lvlJc w:val="right"/>
      <w:pPr>
        <w:ind w:left="8247" w:hanging="180"/>
      </w:pPr>
      <w:rPr>
        <w:rFonts w:cs="Times New Roman"/>
      </w:rPr>
    </w:lvl>
  </w:abstractNum>
  <w:abstractNum w:abstractNumId="12" w15:restartNumberingAfterBreak="0">
    <w:nsid w:val="23234073"/>
    <w:multiLevelType w:val="hybridMultilevel"/>
    <w:tmpl w:val="6A56C376"/>
    <w:name w:val="WW8Num214"/>
    <w:lvl w:ilvl="0" w:tplc="ECF4F77E">
      <w:start w:val="9"/>
      <w:numFmt w:val="lowerLetter"/>
      <w:lvlText w:val="(%1)"/>
      <w:lvlJc w:val="left"/>
      <w:pPr>
        <w:ind w:left="2487"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5CB1E21"/>
    <w:multiLevelType w:val="hybridMultilevel"/>
    <w:tmpl w:val="79C4BDAA"/>
    <w:lvl w:ilvl="0" w:tplc="0ED0883A">
      <w:start w:val="1"/>
      <w:numFmt w:val="upperLetter"/>
      <w:lvlText w:val="(%1)"/>
      <w:lvlJc w:val="left"/>
      <w:pPr>
        <w:ind w:left="720" w:hanging="360"/>
      </w:pPr>
      <w:rPr>
        <w:rFonts w:ascii="Arial" w:hAnsi="Arial" w:cs="Arial" w:hint="default"/>
        <w:sz w:val="20"/>
        <w:szCs w:val="20"/>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27A52AA1"/>
    <w:multiLevelType w:val="multilevel"/>
    <w:tmpl w:val="206421CC"/>
    <w:lvl w:ilvl="0">
      <w:start w:val="19"/>
      <w:numFmt w:val="decimal"/>
      <w:lvlText w:val="%1"/>
      <w:lvlJc w:val="left"/>
      <w:pPr>
        <w:tabs>
          <w:tab w:val="num" w:pos="2160"/>
        </w:tabs>
        <w:ind w:left="2160" w:hanging="2160"/>
      </w:pPr>
      <w:rPr>
        <w:rFonts w:cs="Times New Roman" w:hint="default"/>
        <w:b w:val="0"/>
      </w:rPr>
    </w:lvl>
    <w:lvl w:ilvl="1">
      <w:start w:val="6"/>
      <w:numFmt w:val="decimal"/>
      <w:lvlText w:val="%1.%2"/>
      <w:lvlJc w:val="left"/>
      <w:pPr>
        <w:tabs>
          <w:tab w:val="num" w:pos="2160"/>
        </w:tabs>
        <w:ind w:left="2160" w:hanging="2160"/>
      </w:pPr>
      <w:rPr>
        <w:rFonts w:cs="Times New Roman" w:hint="default"/>
        <w:b w:val="0"/>
      </w:rPr>
    </w:lvl>
    <w:lvl w:ilvl="2">
      <w:start w:val="1"/>
      <w:numFmt w:val="decimal"/>
      <w:lvlText w:val="%1.%2.%3"/>
      <w:lvlJc w:val="left"/>
      <w:pPr>
        <w:tabs>
          <w:tab w:val="num" w:pos="2160"/>
        </w:tabs>
        <w:ind w:left="2160" w:hanging="2160"/>
      </w:pPr>
      <w:rPr>
        <w:rFonts w:cs="Times New Roman" w:hint="default"/>
        <w:b w:val="0"/>
      </w:rPr>
    </w:lvl>
    <w:lvl w:ilvl="3">
      <w:start w:val="1"/>
      <w:numFmt w:val="decimal"/>
      <w:lvlText w:val="%1.%2.%3.%4"/>
      <w:lvlJc w:val="left"/>
      <w:pPr>
        <w:tabs>
          <w:tab w:val="num" w:pos="2160"/>
        </w:tabs>
        <w:ind w:left="2160" w:hanging="2160"/>
      </w:pPr>
      <w:rPr>
        <w:rFonts w:cs="Times New Roman" w:hint="default"/>
        <w:b w:val="0"/>
      </w:rPr>
    </w:lvl>
    <w:lvl w:ilvl="4">
      <w:start w:val="1"/>
      <w:numFmt w:val="decimal"/>
      <w:lvlText w:val="%1.%2.%3.%4.%5"/>
      <w:lvlJc w:val="left"/>
      <w:pPr>
        <w:tabs>
          <w:tab w:val="num" w:pos="2160"/>
        </w:tabs>
        <w:ind w:left="2160" w:hanging="2160"/>
      </w:pPr>
      <w:rPr>
        <w:rFonts w:cs="Times New Roman" w:hint="default"/>
        <w:b w:val="0"/>
      </w:rPr>
    </w:lvl>
    <w:lvl w:ilvl="5">
      <w:start w:val="1"/>
      <w:numFmt w:val="decimal"/>
      <w:lvlText w:val="%1.%2.%3.%4.%5.%6"/>
      <w:lvlJc w:val="left"/>
      <w:pPr>
        <w:tabs>
          <w:tab w:val="num" w:pos="2160"/>
        </w:tabs>
        <w:ind w:left="2160" w:hanging="2160"/>
      </w:pPr>
      <w:rPr>
        <w:rFonts w:cs="Times New Roman" w:hint="default"/>
        <w:b w:val="0"/>
      </w:rPr>
    </w:lvl>
    <w:lvl w:ilvl="6">
      <w:start w:val="1"/>
      <w:numFmt w:val="decimal"/>
      <w:lvlText w:val="%1.%2.%3.%4.%5.%6.%7"/>
      <w:lvlJc w:val="left"/>
      <w:pPr>
        <w:tabs>
          <w:tab w:val="num" w:pos="2160"/>
        </w:tabs>
        <w:ind w:left="2160" w:hanging="2160"/>
      </w:pPr>
      <w:rPr>
        <w:rFonts w:cs="Times New Roman" w:hint="default"/>
        <w:b w:val="0"/>
      </w:rPr>
    </w:lvl>
    <w:lvl w:ilvl="7">
      <w:start w:val="1"/>
      <w:numFmt w:val="decimal"/>
      <w:lvlText w:val="%1.%2.%3.%4.%5.%6.%7.%8"/>
      <w:lvlJc w:val="left"/>
      <w:pPr>
        <w:tabs>
          <w:tab w:val="num" w:pos="2160"/>
        </w:tabs>
        <w:ind w:left="2160" w:hanging="2160"/>
      </w:pPr>
      <w:rPr>
        <w:rFonts w:cs="Times New Roman" w:hint="default"/>
        <w:b w:val="0"/>
      </w:rPr>
    </w:lvl>
    <w:lvl w:ilvl="8">
      <w:start w:val="1"/>
      <w:numFmt w:val="decimal"/>
      <w:lvlText w:val="%1.%2.%3.%4.%5.%6.%7.%8.%9"/>
      <w:lvlJc w:val="left"/>
      <w:pPr>
        <w:tabs>
          <w:tab w:val="num" w:pos="2160"/>
        </w:tabs>
        <w:ind w:left="2160" w:hanging="2160"/>
      </w:pPr>
      <w:rPr>
        <w:rFonts w:cs="Times New Roman" w:hint="default"/>
        <w:b w:val="0"/>
      </w:rPr>
    </w:lvl>
  </w:abstractNum>
  <w:abstractNum w:abstractNumId="15" w15:restartNumberingAfterBreak="0">
    <w:nsid w:val="29833E72"/>
    <w:multiLevelType w:val="hybridMultilevel"/>
    <w:tmpl w:val="D11EF7E2"/>
    <w:lvl w:ilvl="0" w:tplc="A9B62978">
      <w:start w:val="7"/>
      <w:numFmt w:val="lowerLetter"/>
      <w:lvlText w:val="(%1)"/>
      <w:lvlJc w:val="left"/>
      <w:pPr>
        <w:ind w:left="2629"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2C393A47"/>
    <w:multiLevelType w:val="hybridMultilevel"/>
    <w:tmpl w:val="1C822F28"/>
    <w:lvl w:ilvl="0" w:tplc="1A1607C6">
      <w:start w:val="1"/>
      <w:numFmt w:val="lowerLetter"/>
      <w:lvlText w:val="(%1)"/>
      <w:lvlJc w:val="left"/>
      <w:pPr>
        <w:ind w:left="2883" w:hanging="756"/>
      </w:pPr>
      <w:rPr>
        <w:rFonts w:cs="Times New Roman" w:hint="default"/>
      </w:rPr>
    </w:lvl>
    <w:lvl w:ilvl="1" w:tplc="776E23BC">
      <w:start w:val="3"/>
      <w:numFmt w:val="bullet"/>
      <w:lvlText w:val="-"/>
      <w:lvlJc w:val="left"/>
      <w:pPr>
        <w:ind w:left="3603" w:hanging="756"/>
      </w:pPr>
      <w:rPr>
        <w:rFonts w:ascii="Times New Roman" w:eastAsia="Times New Roman" w:hAnsi="Times New Roman" w:hint="default"/>
      </w:rPr>
    </w:lvl>
    <w:lvl w:ilvl="2" w:tplc="0427001B" w:tentative="1">
      <w:start w:val="1"/>
      <w:numFmt w:val="lowerRoman"/>
      <w:lvlText w:val="%3."/>
      <w:lvlJc w:val="right"/>
      <w:pPr>
        <w:ind w:left="3927" w:hanging="180"/>
      </w:pPr>
      <w:rPr>
        <w:rFonts w:cs="Times New Roman"/>
      </w:rPr>
    </w:lvl>
    <w:lvl w:ilvl="3" w:tplc="0427000F" w:tentative="1">
      <w:start w:val="1"/>
      <w:numFmt w:val="decimal"/>
      <w:lvlText w:val="%4."/>
      <w:lvlJc w:val="left"/>
      <w:pPr>
        <w:ind w:left="4647" w:hanging="360"/>
      </w:pPr>
      <w:rPr>
        <w:rFonts w:cs="Times New Roman"/>
      </w:rPr>
    </w:lvl>
    <w:lvl w:ilvl="4" w:tplc="04270019" w:tentative="1">
      <w:start w:val="1"/>
      <w:numFmt w:val="lowerLetter"/>
      <w:lvlText w:val="%5."/>
      <w:lvlJc w:val="left"/>
      <w:pPr>
        <w:ind w:left="5367" w:hanging="360"/>
      </w:pPr>
      <w:rPr>
        <w:rFonts w:cs="Times New Roman"/>
      </w:rPr>
    </w:lvl>
    <w:lvl w:ilvl="5" w:tplc="0427001B" w:tentative="1">
      <w:start w:val="1"/>
      <w:numFmt w:val="lowerRoman"/>
      <w:lvlText w:val="%6."/>
      <w:lvlJc w:val="right"/>
      <w:pPr>
        <w:ind w:left="6087" w:hanging="180"/>
      </w:pPr>
      <w:rPr>
        <w:rFonts w:cs="Times New Roman"/>
      </w:rPr>
    </w:lvl>
    <w:lvl w:ilvl="6" w:tplc="0427000F" w:tentative="1">
      <w:start w:val="1"/>
      <w:numFmt w:val="decimal"/>
      <w:lvlText w:val="%7."/>
      <w:lvlJc w:val="left"/>
      <w:pPr>
        <w:ind w:left="6807" w:hanging="360"/>
      </w:pPr>
      <w:rPr>
        <w:rFonts w:cs="Times New Roman"/>
      </w:rPr>
    </w:lvl>
    <w:lvl w:ilvl="7" w:tplc="04270019" w:tentative="1">
      <w:start w:val="1"/>
      <w:numFmt w:val="lowerLetter"/>
      <w:lvlText w:val="%8."/>
      <w:lvlJc w:val="left"/>
      <w:pPr>
        <w:ind w:left="7527" w:hanging="360"/>
      </w:pPr>
      <w:rPr>
        <w:rFonts w:cs="Times New Roman"/>
      </w:rPr>
    </w:lvl>
    <w:lvl w:ilvl="8" w:tplc="0427001B" w:tentative="1">
      <w:start w:val="1"/>
      <w:numFmt w:val="lowerRoman"/>
      <w:lvlText w:val="%9."/>
      <w:lvlJc w:val="right"/>
      <w:pPr>
        <w:ind w:left="8247" w:hanging="180"/>
      </w:pPr>
      <w:rPr>
        <w:rFonts w:cs="Times New Roman"/>
      </w:rPr>
    </w:lvl>
  </w:abstractNum>
  <w:abstractNum w:abstractNumId="17" w15:restartNumberingAfterBreak="0">
    <w:nsid w:val="2CED3D42"/>
    <w:multiLevelType w:val="hybridMultilevel"/>
    <w:tmpl w:val="E702F9FE"/>
    <w:lvl w:ilvl="0" w:tplc="0C00D8D6">
      <w:start w:val="1"/>
      <w:numFmt w:val="lowerLetter"/>
      <w:lvlText w:val="(%1)"/>
      <w:lvlJc w:val="left"/>
      <w:pPr>
        <w:tabs>
          <w:tab w:val="num" w:pos="2579"/>
        </w:tabs>
        <w:ind w:left="2579" w:hanging="795"/>
      </w:pPr>
      <w:rPr>
        <w:rFonts w:cs="Times New Roman" w:hint="default"/>
      </w:rPr>
    </w:lvl>
    <w:lvl w:ilvl="1" w:tplc="1A7A0D72">
      <w:start w:val="1"/>
      <w:numFmt w:val="decimal"/>
      <w:lvlText w:val="(%2)"/>
      <w:lvlJc w:val="left"/>
      <w:pPr>
        <w:ind w:left="2864" w:hanging="360"/>
      </w:pPr>
      <w:rPr>
        <w:rFonts w:cs="Times New Roman" w:hint="default"/>
      </w:rPr>
    </w:lvl>
    <w:lvl w:ilvl="2" w:tplc="0B703B42">
      <w:start w:val="1"/>
      <w:numFmt w:val="decimal"/>
      <w:lvlText w:val="%3."/>
      <w:lvlJc w:val="left"/>
      <w:pPr>
        <w:ind w:left="3764" w:hanging="360"/>
      </w:pPr>
      <w:rPr>
        <w:rFonts w:cs="Times New Roman" w:hint="default"/>
      </w:rPr>
    </w:lvl>
    <w:lvl w:ilvl="3" w:tplc="0C9E624C">
      <w:start w:val="1"/>
      <w:numFmt w:val="lowerLetter"/>
      <w:lvlText w:val="%4)"/>
      <w:lvlJc w:val="left"/>
      <w:pPr>
        <w:ind w:left="4700" w:hanging="756"/>
      </w:pPr>
      <w:rPr>
        <w:rFonts w:cs="Times New Roman" w:hint="default"/>
      </w:rPr>
    </w:lvl>
    <w:lvl w:ilvl="4" w:tplc="04090019" w:tentative="1">
      <w:start w:val="1"/>
      <w:numFmt w:val="lowerLetter"/>
      <w:lvlText w:val="%5."/>
      <w:lvlJc w:val="left"/>
      <w:pPr>
        <w:tabs>
          <w:tab w:val="num" w:pos="5024"/>
        </w:tabs>
        <w:ind w:left="5024" w:hanging="360"/>
      </w:pPr>
      <w:rPr>
        <w:rFonts w:cs="Times New Roman"/>
      </w:rPr>
    </w:lvl>
    <w:lvl w:ilvl="5" w:tplc="0409001B" w:tentative="1">
      <w:start w:val="1"/>
      <w:numFmt w:val="lowerRoman"/>
      <w:lvlText w:val="%6."/>
      <w:lvlJc w:val="right"/>
      <w:pPr>
        <w:tabs>
          <w:tab w:val="num" w:pos="5744"/>
        </w:tabs>
        <w:ind w:left="5744" w:hanging="180"/>
      </w:pPr>
      <w:rPr>
        <w:rFonts w:cs="Times New Roman"/>
      </w:rPr>
    </w:lvl>
    <w:lvl w:ilvl="6" w:tplc="0409000F" w:tentative="1">
      <w:start w:val="1"/>
      <w:numFmt w:val="decimal"/>
      <w:lvlText w:val="%7."/>
      <w:lvlJc w:val="left"/>
      <w:pPr>
        <w:tabs>
          <w:tab w:val="num" w:pos="6464"/>
        </w:tabs>
        <w:ind w:left="6464" w:hanging="360"/>
      </w:pPr>
      <w:rPr>
        <w:rFonts w:cs="Times New Roman"/>
      </w:rPr>
    </w:lvl>
    <w:lvl w:ilvl="7" w:tplc="04090019" w:tentative="1">
      <w:start w:val="1"/>
      <w:numFmt w:val="lowerLetter"/>
      <w:lvlText w:val="%8."/>
      <w:lvlJc w:val="left"/>
      <w:pPr>
        <w:tabs>
          <w:tab w:val="num" w:pos="7184"/>
        </w:tabs>
        <w:ind w:left="7184" w:hanging="360"/>
      </w:pPr>
      <w:rPr>
        <w:rFonts w:cs="Times New Roman"/>
      </w:rPr>
    </w:lvl>
    <w:lvl w:ilvl="8" w:tplc="0409001B" w:tentative="1">
      <w:start w:val="1"/>
      <w:numFmt w:val="lowerRoman"/>
      <w:lvlText w:val="%9."/>
      <w:lvlJc w:val="right"/>
      <w:pPr>
        <w:tabs>
          <w:tab w:val="num" w:pos="7904"/>
        </w:tabs>
        <w:ind w:left="7904" w:hanging="180"/>
      </w:pPr>
      <w:rPr>
        <w:rFonts w:cs="Times New Roman"/>
      </w:rPr>
    </w:lvl>
  </w:abstractNum>
  <w:abstractNum w:abstractNumId="18" w15:restartNumberingAfterBreak="0">
    <w:nsid w:val="2FB60C42"/>
    <w:multiLevelType w:val="hybridMultilevel"/>
    <w:tmpl w:val="D6700376"/>
    <w:lvl w:ilvl="0" w:tplc="3CCCC1F4">
      <w:start w:val="1"/>
      <w:numFmt w:val="lowerLetter"/>
      <w:lvlText w:val="(%1)"/>
      <w:lvlJc w:val="left"/>
      <w:pPr>
        <w:ind w:left="2847"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36517A52"/>
    <w:multiLevelType w:val="multilevel"/>
    <w:tmpl w:val="BC84B264"/>
    <w:lvl w:ilvl="0">
      <w:start w:val="17"/>
      <w:numFmt w:val="decimal"/>
      <w:lvlText w:val="%1"/>
      <w:lvlJc w:val="left"/>
      <w:pPr>
        <w:tabs>
          <w:tab w:val="num" w:pos="2130"/>
        </w:tabs>
        <w:ind w:left="2130" w:hanging="2130"/>
      </w:pPr>
      <w:rPr>
        <w:rFonts w:cs="Times New Roman" w:hint="default"/>
        <w:b w:val="0"/>
      </w:rPr>
    </w:lvl>
    <w:lvl w:ilvl="1">
      <w:start w:val="5"/>
      <w:numFmt w:val="decimal"/>
      <w:lvlText w:val="%1.%2"/>
      <w:lvlJc w:val="left"/>
      <w:pPr>
        <w:tabs>
          <w:tab w:val="num" w:pos="2130"/>
        </w:tabs>
        <w:ind w:left="2130" w:hanging="2130"/>
      </w:pPr>
      <w:rPr>
        <w:rFonts w:cs="Times New Roman" w:hint="default"/>
        <w:b w:val="0"/>
      </w:rPr>
    </w:lvl>
    <w:lvl w:ilvl="2">
      <w:start w:val="1"/>
      <w:numFmt w:val="decimal"/>
      <w:lvlText w:val="%1.%2.%3"/>
      <w:lvlJc w:val="left"/>
      <w:pPr>
        <w:tabs>
          <w:tab w:val="num" w:pos="2130"/>
        </w:tabs>
        <w:ind w:left="2130" w:hanging="2130"/>
      </w:pPr>
      <w:rPr>
        <w:rFonts w:cs="Times New Roman" w:hint="default"/>
        <w:b w:val="0"/>
      </w:rPr>
    </w:lvl>
    <w:lvl w:ilvl="3">
      <w:start w:val="1"/>
      <w:numFmt w:val="decimal"/>
      <w:lvlText w:val="%1.%2.%3.%4"/>
      <w:lvlJc w:val="left"/>
      <w:pPr>
        <w:tabs>
          <w:tab w:val="num" w:pos="2130"/>
        </w:tabs>
        <w:ind w:left="2130" w:hanging="2130"/>
      </w:pPr>
      <w:rPr>
        <w:rFonts w:cs="Times New Roman" w:hint="default"/>
        <w:b w:val="0"/>
      </w:rPr>
    </w:lvl>
    <w:lvl w:ilvl="4">
      <w:start w:val="1"/>
      <w:numFmt w:val="decimal"/>
      <w:lvlText w:val="%1.%2.%3.%4.%5"/>
      <w:lvlJc w:val="left"/>
      <w:pPr>
        <w:tabs>
          <w:tab w:val="num" w:pos="2130"/>
        </w:tabs>
        <w:ind w:left="2130" w:hanging="2130"/>
      </w:pPr>
      <w:rPr>
        <w:rFonts w:cs="Times New Roman" w:hint="default"/>
        <w:b w:val="0"/>
      </w:rPr>
    </w:lvl>
    <w:lvl w:ilvl="5">
      <w:start w:val="1"/>
      <w:numFmt w:val="decimal"/>
      <w:lvlText w:val="%1.%2.%3.%4.%5.%6"/>
      <w:lvlJc w:val="left"/>
      <w:pPr>
        <w:tabs>
          <w:tab w:val="num" w:pos="2130"/>
        </w:tabs>
        <w:ind w:left="2130" w:hanging="2130"/>
      </w:pPr>
      <w:rPr>
        <w:rFonts w:cs="Times New Roman" w:hint="default"/>
        <w:b w:val="0"/>
      </w:rPr>
    </w:lvl>
    <w:lvl w:ilvl="6">
      <w:start w:val="1"/>
      <w:numFmt w:val="decimal"/>
      <w:lvlText w:val="%1.%2.%3.%4.%5.%6.%7"/>
      <w:lvlJc w:val="left"/>
      <w:pPr>
        <w:tabs>
          <w:tab w:val="num" w:pos="2130"/>
        </w:tabs>
        <w:ind w:left="2130" w:hanging="2130"/>
      </w:pPr>
      <w:rPr>
        <w:rFonts w:cs="Times New Roman" w:hint="default"/>
        <w:b w:val="0"/>
      </w:rPr>
    </w:lvl>
    <w:lvl w:ilvl="7">
      <w:start w:val="1"/>
      <w:numFmt w:val="decimal"/>
      <w:lvlText w:val="%1.%2.%3.%4.%5.%6.%7.%8"/>
      <w:lvlJc w:val="left"/>
      <w:pPr>
        <w:tabs>
          <w:tab w:val="num" w:pos="2130"/>
        </w:tabs>
        <w:ind w:left="2130" w:hanging="2130"/>
      </w:pPr>
      <w:rPr>
        <w:rFonts w:cs="Times New Roman" w:hint="default"/>
        <w:b w:val="0"/>
      </w:rPr>
    </w:lvl>
    <w:lvl w:ilvl="8">
      <w:start w:val="1"/>
      <w:numFmt w:val="decimal"/>
      <w:lvlText w:val="%1.%2.%3.%4.%5.%6.%7.%8.%9"/>
      <w:lvlJc w:val="left"/>
      <w:pPr>
        <w:tabs>
          <w:tab w:val="num" w:pos="2130"/>
        </w:tabs>
        <w:ind w:left="2130" w:hanging="2130"/>
      </w:pPr>
      <w:rPr>
        <w:rFonts w:cs="Times New Roman" w:hint="default"/>
        <w:b w:val="0"/>
      </w:rPr>
    </w:lvl>
  </w:abstractNum>
  <w:abstractNum w:abstractNumId="20" w15:restartNumberingAfterBreak="0">
    <w:nsid w:val="3AD257F4"/>
    <w:multiLevelType w:val="multilevel"/>
    <w:tmpl w:val="CAAE0C2C"/>
    <w:lvl w:ilvl="0">
      <w:start w:val="4"/>
      <w:numFmt w:val="decimal"/>
      <w:lvlText w:val="%1"/>
      <w:lvlJc w:val="left"/>
      <w:pPr>
        <w:ind w:left="360" w:hanging="360"/>
      </w:pPr>
      <w:rPr>
        <w:rFonts w:cs="Times New Roman" w:hint="default"/>
      </w:rPr>
    </w:lvl>
    <w:lvl w:ilvl="1">
      <w:start w:val="1"/>
      <w:numFmt w:val="decimal"/>
      <w:lvlText w:val="%1.%2"/>
      <w:lvlJc w:val="left"/>
      <w:pPr>
        <w:ind w:left="2507" w:hanging="360"/>
      </w:pPr>
      <w:rPr>
        <w:rFonts w:cs="Times New Roman" w:hint="default"/>
      </w:rPr>
    </w:lvl>
    <w:lvl w:ilvl="2">
      <w:start w:val="1"/>
      <w:numFmt w:val="decimal"/>
      <w:lvlText w:val="%1.%2.%3"/>
      <w:lvlJc w:val="left"/>
      <w:pPr>
        <w:ind w:left="5014" w:hanging="720"/>
      </w:pPr>
      <w:rPr>
        <w:rFonts w:cs="Times New Roman" w:hint="default"/>
      </w:rPr>
    </w:lvl>
    <w:lvl w:ilvl="3">
      <w:start w:val="1"/>
      <w:numFmt w:val="decimal"/>
      <w:lvlText w:val="%1.%2.%3.%4"/>
      <w:lvlJc w:val="left"/>
      <w:pPr>
        <w:ind w:left="7161" w:hanging="720"/>
      </w:pPr>
      <w:rPr>
        <w:rFonts w:cs="Times New Roman" w:hint="default"/>
      </w:rPr>
    </w:lvl>
    <w:lvl w:ilvl="4">
      <w:start w:val="1"/>
      <w:numFmt w:val="decimal"/>
      <w:lvlText w:val="%1.%2.%3.%4.%5"/>
      <w:lvlJc w:val="left"/>
      <w:pPr>
        <w:ind w:left="9668" w:hanging="1080"/>
      </w:pPr>
      <w:rPr>
        <w:rFonts w:cs="Times New Roman" w:hint="default"/>
      </w:rPr>
    </w:lvl>
    <w:lvl w:ilvl="5">
      <w:start w:val="1"/>
      <w:numFmt w:val="decimal"/>
      <w:lvlText w:val="%1.%2.%3.%4.%5.%6"/>
      <w:lvlJc w:val="left"/>
      <w:pPr>
        <w:ind w:left="11815" w:hanging="1080"/>
      </w:pPr>
      <w:rPr>
        <w:rFonts w:cs="Times New Roman" w:hint="default"/>
      </w:rPr>
    </w:lvl>
    <w:lvl w:ilvl="6">
      <w:start w:val="1"/>
      <w:numFmt w:val="decimal"/>
      <w:lvlText w:val="%1.%2.%3.%4.%5.%6.%7"/>
      <w:lvlJc w:val="left"/>
      <w:pPr>
        <w:ind w:left="14322" w:hanging="1440"/>
      </w:pPr>
      <w:rPr>
        <w:rFonts w:cs="Times New Roman" w:hint="default"/>
      </w:rPr>
    </w:lvl>
    <w:lvl w:ilvl="7">
      <w:start w:val="1"/>
      <w:numFmt w:val="decimal"/>
      <w:lvlText w:val="%1.%2.%3.%4.%5.%6.%7.%8"/>
      <w:lvlJc w:val="left"/>
      <w:pPr>
        <w:ind w:left="16469" w:hanging="1440"/>
      </w:pPr>
      <w:rPr>
        <w:rFonts w:cs="Times New Roman" w:hint="default"/>
      </w:rPr>
    </w:lvl>
    <w:lvl w:ilvl="8">
      <w:start w:val="1"/>
      <w:numFmt w:val="decimal"/>
      <w:lvlText w:val="%1.%2.%3.%4.%5.%6.%7.%8.%9"/>
      <w:lvlJc w:val="left"/>
      <w:pPr>
        <w:ind w:left="18976" w:hanging="1800"/>
      </w:pPr>
      <w:rPr>
        <w:rFonts w:cs="Times New Roman" w:hint="default"/>
      </w:rPr>
    </w:lvl>
  </w:abstractNum>
  <w:abstractNum w:abstractNumId="21" w15:restartNumberingAfterBreak="0">
    <w:nsid w:val="3DF17DB6"/>
    <w:multiLevelType w:val="hybridMultilevel"/>
    <w:tmpl w:val="22B28B40"/>
    <w:lvl w:ilvl="0" w:tplc="6A4C5C66">
      <w:start w:val="1"/>
      <w:numFmt w:val="lowerLetter"/>
      <w:lvlText w:val="(%1)"/>
      <w:lvlJc w:val="left"/>
      <w:pPr>
        <w:ind w:left="2850" w:hanging="360"/>
      </w:pPr>
      <w:rPr>
        <w:rFonts w:ascii="Times New Roman" w:hAnsi="Times New Roman" w:cs="Times New Roman" w:hint="default"/>
      </w:rPr>
    </w:lvl>
    <w:lvl w:ilvl="1" w:tplc="04270019" w:tentative="1">
      <w:start w:val="1"/>
      <w:numFmt w:val="lowerLetter"/>
      <w:lvlText w:val="%2."/>
      <w:lvlJc w:val="left"/>
      <w:pPr>
        <w:ind w:left="3570" w:hanging="360"/>
      </w:pPr>
      <w:rPr>
        <w:rFonts w:cs="Times New Roman"/>
      </w:rPr>
    </w:lvl>
    <w:lvl w:ilvl="2" w:tplc="0427001B" w:tentative="1">
      <w:start w:val="1"/>
      <w:numFmt w:val="lowerRoman"/>
      <w:lvlText w:val="%3."/>
      <w:lvlJc w:val="right"/>
      <w:pPr>
        <w:ind w:left="4290" w:hanging="180"/>
      </w:pPr>
      <w:rPr>
        <w:rFonts w:cs="Times New Roman"/>
      </w:rPr>
    </w:lvl>
    <w:lvl w:ilvl="3" w:tplc="0427000F" w:tentative="1">
      <w:start w:val="1"/>
      <w:numFmt w:val="decimal"/>
      <w:lvlText w:val="%4."/>
      <w:lvlJc w:val="left"/>
      <w:pPr>
        <w:ind w:left="5010" w:hanging="360"/>
      </w:pPr>
      <w:rPr>
        <w:rFonts w:cs="Times New Roman"/>
      </w:rPr>
    </w:lvl>
    <w:lvl w:ilvl="4" w:tplc="04270019" w:tentative="1">
      <w:start w:val="1"/>
      <w:numFmt w:val="lowerLetter"/>
      <w:lvlText w:val="%5."/>
      <w:lvlJc w:val="left"/>
      <w:pPr>
        <w:ind w:left="5730" w:hanging="360"/>
      </w:pPr>
      <w:rPr>
        <w:rFonts w:cs="Times New Roman"/>
      </w:rPr>
    </w:lvl>
    <w:lvl w:ilvl="5" w:tplc="0427001B" w:tentative="1">
      <w:start w:val="1"/>
      <w:numFmt w:val="lowerRoman"/>
      <w:lvlText w:val="%6."/>
      <w:lvlJc w:val="right"/>
      <w:pPr>
        <w:ind w:left="6450" w:hanging="180"/>
      </w:pPr>
      <w:rPr>
        <w:rFonts w:cs="Times New Roman"/>
      </w:rPr>
    </w:lvl>
    <w:lvl w:ilvl="6" w:tplc="0427000F" w:tentative="1">
      <w:start w:val="1"/>
      <w:numFmt w:val="decimal"/>
      <w:lvlText w:val="%7."/>
      <w:lvlJc w:val="left"/>
      <w:pPr>
        <w:ind w:left="7170" w:hanging="360"/>
      </w:pPr>
      <w:rPr>
        <w:rFonts w:cs="Times New Roman"/>
      </w:rPr>
    </w:lvl>
    <w:lvl w:ilvl="7" w:tplc="04270019" w:tentative="1">
      <w:start w:val="1"/>
      <w:numFmt w:val="lowerLetter"/>
      <w:lvlText w:val="%8."/>
      <w:lvlJc w:val="left"/>
      <w:pPr>
        <w:ind w:left="7890" w:hanging="360"/>
      </w:pPr>
      <w:rPr>
        <w:rFonts w:cs="Times New Roman"/>
      </w:rPr>
    </w:lvl>
    <w:lvl w:ilvl="8" w:tplc="0427001B" w:tentative="1">
      <w:start w:val="1"/>
      <w:numFmt w:val="lowerRoman"/>
      <w:lvlText w:val="%9."/>
      <w:lvlJc w:val="right"/>
      <w:pPr>
        <w:ind w:left="8610" w:hanging="180"/>
      </w:pPr>
      <w:rPr>
        <w:rFonts w:cs="Times New Roman"/>
      </w:rPr>
    </w:lvl>
  </w:abstractNum>
  <w:abstractNum w:abstractNumId="22" w15:restartNumberingAfterBreak="0">
    <w:nsid w:val="420624B0"/>
    <w:multiLevelType w:val="multilevel"/>
    <w:tmpl w:val="7BD887B0"/>
    <w:styleLink w:val="WWNum17"/>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3" w15:restartNumberingAfterBreak="0">
    <w:nsid w:val="4C9778CC"/>
    <w:multiLevelType w:val="hybridMultilevel"/>
    <w:tmpl w:val="CE30B37A"/>
    <w:lvl w:ilvl="0" w:tplc="CD12A0AE">
      <w:start w:val="1"/>
      <w:numFmt w:val="lowerLetter"/>
      <w:lvlText w:val="(%1)"/>
      <w:lvlJc w:val="left"/>
      <w:pPr>
        <w:ind w:left="501" w:hanging="360"/>
      </w:pPr>
      <w:rPr>
        <w:rFonts w:cs="Times New Roman" w:hint="default"/>
      </w:rPr>
    </w:lvl>
    <w:lvl w:ilvl="1" w:tplc="08090019" w:tentative="1">
      <w:start w:val="1"/>
      <w:numFmt w:val="lowerLetter"/>
      <w:lvlText w:val="%2."/>
      <w:lvlJc w:val="left"/>
      <w:pPr>
        <w:ind w:left="1221" w:hanging="360"/>
      </w:pPr>
      <w:rPr>
        <w:rFonts w:cs="Times New Roman"/>
      </w:rPr>
    </w:lvl>
    <w:lvl w:ilvl="2" w:tplc="0809001B" w:tentative="1">
      <w:start w:val="1"/>
      <w:numFmt w:val="lowerRoman"/>
      <w:lvlText w:val="%3."/>
      <w:lvlJc w:val="right"/>
      <w:pPr>
        <w:ind w:left="1941" w:hanging="180"/>
      </w:pPr>
      <w:rPr>
        <w:rFonts w:cs="Times New Roman"/>
      </w:rPr>
    </w:lvl>
    <w:lvl w:ilvl="3" w:tplc="0809000F" w:tentative="1">
      <w:start w:val="1"/>
      <w:numFmt w:val="decimal"/>
      <w:lvlText w:val="%4."/>
      <w:lvlJc w:val="left"/>
      <w:pPr>
        <w:ind w:left="2661" w:hanging="360"/>
      </w:pPr>
      <w:rPr>
        <w:rFonts w:cs="Times New Roman"/>
      </w:rPr>
    </w:lvl>
    <w:lvl w:ilvl="4" w:tplc="08090019" w:tentative="1">
      <w:start w:val="1"/>
      <w:numFmt w:val="lowerLetter"/>
      <w:lvlText w:val="%5."/>
      <w:lvlJc w:val="left"/>
      <w:pPr>
        <w:ind w:left="3381" w:hanging="360"/>
      </w:pPr>
      <w:rPr>
        <w:rFonts w:cs="Times New Roman"/>
      </w:rPr>
    </w:lvl>
    <w:lvl w:ilvl="5" w:tplc="0809001B" w:tentative="1">
      <w:start w:val="1"/>
      <w:numFmt w:val="lowerRoman"/>
      <w:lvlText w:val="%6."/>
      <w:lvlJc w:val="right"/>
      <w:pPr>
        <w:ind w:left="4101" w:hanging="180"/>
      </w:pPr>
      <w:rPr>
        <w:rFonts w:cs="Times New Roman"/>
      </w:rPr>
    </w:lvl>
    <w:lvl w:ilvl="6" w:tplc="0809000F" w:tentative="1">
      <w:start w:val="1"/>
      <w:numFmt w:val="decimal"/>
      <w:lvlText w:val="%7."/>
      <w:lvlJc w:val="left"/>
      <w:pPr>
        <w:ind w:left="4821" w:hanging="360"/>
      </w:pPr>
      <w:rPr>
        <w:rFonts w:cs="Times New Roman"/>
      </w:rPr>
    </w:lvl>
    <w:lvl w:ilvl="7" w:tplc="08090019" w:tentative="1">
      <w:start w:val="1"/>
      <w:numFmt w:val="lowerLetter"/>
      <w:lvlText w:val="%8."/>
      <w:lvlJc w:val="left"/>
      <w:pPr>
        <w:ind w:left="5541" w:hanging="360"/>
      </w:pPr>
      <w:rPr>
        <w:rFonts w:cs="Times New Roman"/>
      </w:rPr>
    </w:lvl>
    <w:lvl w:ilvl="8" w:tplc="0809001B" w:tentative="1">
      <w:start w:val="1"/>
      <w:numFmt w:val="lowerRoman"/>
      <w:lvlText w:val="%9."/>
      <w:lvlJc w:val="right"/>
      <w:pPr>
        <w:ind w:left="6261" w:hanging="180"/>
      </w:pPr>
      <w:rPr>
        <w:rFonts w:cs="Times New Roman"/>
      </w:rPr>
    </w:lvl>
  </w:abstractNum>
  <w:abstractNum w:abstractNumId="24" w15:restartNumberingAfterBreak="0">
    <w:nsid w:val="4F3B4011"/>
    <w:multiLevelType w:val="multilevel"/>
    <w:tmpl w:val="2BE67BA6"/>
    <w:lvl w:ilvl="0">
      <w:start w:val="4"/>
      <w:numFmt w:val="decimal"/>
      <w:lvlText w:val="%1"/>
      <w:lvlJc w:val="left"/>
      <w:pPr>
        <w:ind w:left="360" w:hanging="360"/>
      </w:pPr>
      <w:rPr>
        <w:rFonts w:cs="Times New Roman" w:hint="default"/>
        <w:b w:val="0"/>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25" w15:restartNumberingAfterBreak="0">
    <w:nsid w:val="5B08040E"/>
    <w:multiLevelType w:val="multilevel"/>
    <w:tmpl w:val="448AE3B8"/>
    <w:lvl w:ilvl="0">
      <w:start w:val="1"/>
      <w:numFmt w:val="decimal"/>
      <w:lvlText w:val="%1"/>
      <w:lvlJc w:val="left"/>
      <w:pPr>
        <w:ind w:left="2160" w:hanging="2160"/>
      </w:pPr>
      <w:rPr>
        <w:rFonts w:cs="Times New Roman" w:hint="default"/>
        <w:b w:val="0"/>
      </w:rPr>
    </w:lvl>
    <w:lvl w:ilvl="1">
      <w:start w:val="1"/>
      <w:numFmt w:val="decimal"/>
      <w:lvlText w:val="%1.%2"/>
      <w:lvlJc w:val="left"/>
      <w:pPr>
        <w:ind w:left="2160" w:hanging="2160"/>
      </w:pPr>
      <w:rPr>
        <w:rFonts w:cs="Times New Roman" w:hint="default"/>
        <w:b/>
      </w:rPr>
    </w:lvl>
    <w:lvl w:ilvl="2">
      <w:start w:val="1"/>
      <w:numFmt w:val="decimal"/>
      <w:lvlText w:val="%1.%2.%3"/>
      <w:lvlJc w:val="left"/>
      <w:pPr>
        <w:ind w:left="2160" w:hanging="2160"/>
      </w:pPr>
      <w:rPr>
        <w:rFonts w:cs="Times New Roman" w:hint="default"/>
        <w:b w:val="0"/>
      </w:rPr>
    </w:lvl>
    <w:lvl w:ilvl="3">
      <w:start w:val="1"/>
      <w:numFmt w:val="decimal"/>
      <w:lvlText w:val="%1.%2.%3.%4"/>
      <w:lvlJc w:val="left"/>
      <w:pPr>
        <w:ind w:left="2160" w:hanging="2160"/>
      </w:pPr>
      <w:rPr>
        <w:rFonts w:cs="Times New Roman" w:hint="default"/>
        <w:b w:val="0"/>
      </w:rPr>
    </w:lvl>
    <w:lvl w:ilvl="4">
      <w:start w:val="1"/>
      <w:numFmt w:val="decimal"/>
      <w:lvlText w:val="%1.%2.%3.%4.%5"/>
      <w:lvlJc w:val="left"/>
      <w:pPr>
        <w:ind w:left="2160" w:hanging="2160"/>
      </w:pPr>
      <w:rPr>
        <w:rFonts w:cs="Times New Roman" w:hint="default"/>
        <w:b w:val="0"/>
      </w:rPr>
    </w:lvl>
    <w:lvl w:ilvl="5">
      <w:start w:val="1"/>
      <w:numFmt w:val="decimal"/>
      <w:lvlText w:val="%1.%2.%3.%4.%5.%6"/>
      <w:lvlJc w:val="left"/>
      <w:pPr>
        <w:ind w:left="2160" w:hanging="2160"/>
      </w:pPr>
      <w:rPr>
        <w:rFonts w:cs="Times New Roman" w:hint="default"/>
        <w:b w:val="0"/>
      </w:rPr>
    </w:lvl>
    <w:lvl w:ilvl="6">
      <w:start w:val="1"/>
      <w:numFmt w:val="decimal"/>
      <w:lvlText w:val="%1.%2.%3.%4.%5.%6.%7"/>
      <w:lvlJc w:val="left"/>
      <w:pPr>
        <w:ind w:left="2160" w:hanging="2160"/>
      </w:pPr>
      <w:rPr>
        <w:rFonts w:cs="Times New Roman" w:hint="default"/>
        <w:b w:val="0"/>
      </w:rPr>
    </w:lvl>
    <w:lvl w:ilvl="7">
      <w:start w:val="1"/>
      <w:numFmt w:val="decimal"/>
      <w:lvlText w:val="%1.%2.%3.%4.%5.%6.%7.%8"/>
      <w:lvlJc w:val="left"/>
      <w:pPr>
        <w:ind w:left="2160" w:hanging="2160"/>
      </w:pPr>
      <w:rPr>
        <w:rFonts w:cs="Times New Roman" w:hint="default"/>
        <w:b w:val="0"/>
      </w:rPr>
    </w:lvl>
    <w:lvl w:ilvl="8">
      <w:start w:val="1"/>
      <w:numFmt w:val="decimal"/>
      <w:lvlText w:val="%1.%2.%3.%4.%5.%6.%7.%8.%9"/>
      <w:lvlJc w:val="left"/>
      <w:pPr>
        <w:ind w:left="2160" w:hanging="2160"/>
      </w:pPr>
      <w:rPr>
        <w:rFonts w:cs="Times New Roman" w:hint="default"/>
        <w:b w:val="0"/>
      </w:rPr>
    </w:lvl>
  </w:abstractNum>
  <w:abstractNum w:abstractNumId="26" w15:restartNumberingAfterBreak="0">
    <w:nsid w:val="5B952071"/>
    <w:multiLevelType w:val="hybridMultilevel"/>
    <w:tmpl w:val="A84A919E"/>
    <w:lvl w:ilvl="0" w:tplc="B6265E1A">
      <w:start w:val="1"/>
      <w:numFmt w:val="lowerLetter"/>
      <w:lvlText w:val="(%1)"/>
      <w:lvlJc w:val="left"/>
      <w:pPr>
        <w:ind w:left="2487" w:hanging="360"/>
      </w:pPr>
      <w:rPr>
        <w:rFonts w:cs="Times New Roman" w:hint="default"/>
      </w:rPr>
    </w:lvl>
    <w:lvl w:ilvl="1" w:tplc="04270019" w:tentative="1">
      <w:start w:val="1"/>
      <w:numFmt w:val="lowerLetter"/>
      <w:lvlText w:val="%2."/>
      <w:lvlJc w:val="left"/>
      <w:pPr>
        <w:ind w:left="3207" w:hanging="360"/>
      </w:pPr>
      <w:rPr>
        <w:rFonts w:cs="Times New Roman"/>
      </w:rPr>
    </w:lvl>
    <w:lvl w:ilvl="2" w:tplc="0427001B" w:tentative="1">
      <w:start w:val="1"/>
      <w:numFmt w:val="lowerRoman"/>
      <w:lvlText w:val="%3."/>
      <w:lvlJc w:val="right"/>
      <w:pPr>
        <w:ind w:left="3927" w:hanging="180"/>
      </w:pPr>
      <w:rPr>
        <w:rFonts w:cs="Times New Roman"/>
      </w:rPr>
    </w:lvl>
    <w:lvl w:ilvl="3" w:tplc="0427000F" w:tentative="1">
      <w:start w:val="1"/>
      <w:numFmt w:val="decimal"/>
      <w:lvlText w:val="%4."/>
      <w:lvlJc w:val="left"/>
      <w:pPr>
        <w:ind w:left="4647" w:hanging="360"/>
      </w:pPr>
      <w:rPr>
        <w:rFonts w:cs="Times New Roman"/>
      </w:rPr>
    </w:lvl>
    <w:lvl w:ilvl="4" w:tplc="04270019" w:tentative="1">
      <w:start w:val="1"/>
      <w:numFmt w:val="lowerLetter"/>
      <w:lvlText w:val="%5."/>
      <w:lvlJc w:val="left"/>
      <w:pPr>
        <w:ind w:left="5367" w:hanging="360"/>
      </w:pPr>
      <w:rPr>
        <w:rFonts w:cs="Times New Roman"/>
      </w:rPr>
    </w:lvl>
    <w:lvl w:ilvl="5" w:tplc="0427001B" w:tentative="1">
      <w:start w:val="1"/>
      <w:numFmt w:val="lowerRoman"/>
      <w:lvlText w:val="%6."/>
      <w:lvlJc w:val="right"/>
      <w:pPr>
        <w:ind w:left="6087" w:hanging="180"/>
      </w:pPr>
      <w:rPr>
        <w:rFonts w:cs="Times New Roman"/>
      </w:rPr>
    </w:lvl>
    <w:lvl w:ilvl="6" w:tplc="0427000F" w:tentative="1">
      <w:start w:val="1"/>
      <w:numFmt w:val="decimal"/>
      <w:lvlText w:val="%7."/>
      <w:lvlJc w:val="left"/>
      <w:pPr>
        <w:ind w:left="6807" w:hanging="360"/>
      </w:pPr>
      <w:rPr>
        <w:rFonts w:cs="Times New Roman"/>
      </w:rPr>
    </w:lvl>
    <w:lvl w:ilvl="7" w:tplc="04270019" w:tentative="1">
      <w:start w:val="1"/>
      <w:numFmt w:val="lowerLetter"/>
      <w:lvlText w:val="%8."/>
      <w:lvlJc w:val="left"/>
      <w:pPr>
        <w:ind w:left="7527" w:hanging="360"/>
      </w:pPr>
      <w:rPr>
        <w:rFonts w:cs="Times New Roman"/>
      </w:rPr>
    </w:lvl>
    <w:lvl w:ilvl="8" w:tplc="0427001B" w:tentative="1">
      <w:start w:val="1"/>
      <w:numFmt w:val="lowerRoman"/>
      <w:lvlText w:val="%9."/>
      <w:lvlJc w:val="right"/>
      <w:pPr>
        <w:ind w:left="8247" w:hanging="180"/>
      </w:pPr>
      <w:rPr>
        <w:rFonts w:cs="Times New Roman"/>
      </w:rPr>
    </w:lvl>
  </w:abstractNum>
  <w:abstractNum w:abstractNumId="27" w15:restartNumberingAfterBreak="0">
    <w:nsid w:val="5D9B4AB4"/>
    <w:multiLevelType w:val="hybridMultilevel"/>
    <w:tmpl w:val="A4FCDD92"/>
    <w:lvl w:ilvl="0" w:tplc="86EC9DC8">
      <w:start w:val="1"/>
      <w:numFmt w:val="lowerLetter"/>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62D54563"/>
    <w:multiLevelType w:val="hybridMultilevel"/>
    <w:tmpl w:val="58CCEB7E"/>
    <w:lvl w:ilvl="0" w:tplc="FB1874E0">
      <w:start w:val="1"/>
      <w:numFmt w:val="lowerLetter"/>
      <w:lvlText w:val="(%1)"/>
      <w:lvlJc w:val="left"/>
      <w:pPr>
        <w:ind w:left="3087"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62FD4CE1"/>
    <w:multiLevelType w:val="hybridMultilevel"/>
    <w:tmpl w:val="0D387734"/>
    <w:lvl w:ilvl="0" w:tplc="F470FE06">
      <w:start w:val="1"/>
      <w:numFmt w:val="lowerLetter"/>
      <w:lvlText w:val="(%1)"/>
      <w:lvlJc w:val="left"/>
      <w:pPr>
        <w:ind w:left="2629"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632B3630"/>
    <w:multiLevelType w:val="hybridMultilevel"/>
    <w:tmpl w:val="A4FCDD92"/>
    <w:lvl w:ilvl="0" w:tplc="86EC9DC8">
      <w:start w:val="1"/>
      <w:numFmt w:val="lowerLetter"/>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69D55E6F"/>
    <w:multiLevelType w:val="hybridMultilevel"/>
    <w:tmpl w:val="C3ECDD84"/>
    <w:lvl w:ilvl="0" w:tplc="755A81B0">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6BCF2306"/>
    <w:multiLevelType w:val="hybridMultilevel"/>
    <w:tmpl w:val="AE78D53A"/>
    <w:lvl w:ilvl="0" w:tplc="66508918">
      <w:start w:val="1"/>
      <w:numFmt w:val="lowerLetter"/>
      <w:lvlText w:val="(%1)"/>
      <w:lvlJc w:val="left"/>
      <w:pPr>
        <w:ind w:left="2847" w:hanging="360"/>
      </w:pPr>
      <w:rPr>
        <w:rFonts w:cs="Times New Roman" w:hint="default"/>
      </w:rPr>
    </w:lvl>
    <w:lvl w:ilvl="1" w:tplc="04270019" w:tentative="1">
      <w:start w:val="1"/>
      <w:numFmt w:val="lowerLetter"/>
      <w:lvlText w:val="%2."/>
      <w:lvlJc w:val="left"/>
      <w:pPr>
        <w:ind w:left="3567" w:hanging="360"/>
      </w:pPr>
      <w:rPr>
        <w:rFonts w:cs="Times New Roman"/>
      </w:rPr>
    </w:lvl>
    <w:lvl w:ilvl="2" w:tplc="0427001B" w:tentative="1">
      <w:start w:val="1"/>
      <w:numFmt w:val="lowerRoman"/>
      <w:lvlText w:val="%3."/>
      <w:lvlJc w:val="right"/>
      <w:pPr>
        <w:ind w:left="4287" w:hanging="180"/>
      </w:pPr>
      <w:rPr>
        <w:rFonts w:cs="Times New Roman"/>
      </w:rPr>
    </w:lvl>
    <w:lvl w:ilvl="3" w:tplc="0427000F" w:tentative="1">
      <w:start w:val="1"/>
      <w:numFmt w:val="decimal"/>
      <w:lvlText w:val="%4."/>
      <w:lvlJc w:val="left"/>
      <w:pPr>
        <w:ind w:left="5007" w:hanging="360"/>
      </w:pPr>
      <w:rPr>
        <w:rFonts w:cs="Times New Roman"/>
      </w:rPr>
    </w:lvl>
    <w:lvl w:ilvl="4" w:tplc="04270019" w:tentative="1">
      <w:start w:val="1"/>
      <w:numFmt w:val="lowerLetter"/>
      <w:lvlText w:val="%5."/>
      <w:lvlJc w:val="left"/>
      <w:pPr>
        <w:ind w:left="5727" w:hanging="360"/>
      </w:pPr>
      <w:rPr>
        <w:rFonts w:cs="Times New Roman"/>
      </w:rPr>
    </w:lvl>
    <w:lvl w:ilvl="5" w:tplc="0427001B" w:tentative="1">
      <w:start w:val="1"/>
      <w:numFmt w:val="lowerRoman"/>
      <w:lvlText w:val="%6."/>
      <w:lvlJc w:val="right"/>
      <w:pPr>
        <w:ind w:left="6447" w:hanging="180"/>
      </w:pPr>
      <w:rPr>
        <w:rFonts w:cs="Times New Roman"/>
      </w:rPr>
    </w:lvl>
    <w:lvl w:ilvl="6" w:tplc="0427000F" w:tentative="1">
      <w:start w:val="1"/>
      <w:numFmt w:val="decimal"/>
      <w:lvlText w:val="%7."/>
      <w:lvlJc w:val="left"/>
      <w:pPr>
        <w:ind w:left="7167" w:hanging="360"/>
      </w:pPr>
      <w:rPr>
        <w:rFonts w:cs="Times New Roman"/>
      </w:rPr>
    </w:lvl>
    <w:lvl w:ilvl="7" w:tplc="04270019" w:tentative="1">
      <w:start w:val="1"/>
      <w:numFmt w:val="lowerLetter"/>
      <w:lvlText w:val="%8."/>
      <w:lvlJc w:val="left"/>
      <w:pPr>
        <w:ind w:left="7887" w:hanging="360"/>
      </w:pPr>
      <w:rPr>
        <w:rFonts w:cs="Times New Roman"/>
      </w:rPr>
    </w:lvl>
    <w:lvl w:ilvl="8" w:tplc="0427001B" w:tentative="1">
      <w:start w:val="1"/>
      <w:numFmt w:val="lowerRoman"/>
      <w:lvlText w:val="%9."/>
      <w:lvlJc w:val="right"/>
      <w:pPr>
        <w:ind w:left="8607" w:hanging="180"/>
      </w:pPr>
      <w:rPr>
        <w:rFonts w:cs="Times New Roman"/>
      </w:rPr>
    </w:lvl>
  </w:abstractNum>
  <w:abstractNum w:abstractNumId="33" w15:restartNumberingAfterBreak="0">
    <w:nsid w:val="7F374590"/>
    <w:multiLevelType w:val="hybridMultilevel"/>
    <w:tmpl w:val="CA546DA4"/>
    <w:lvl w:ilvl="0" w:tplc="1698480A">
      <w:start w:val="1"/>
      <w:numFmt w:val="lowerLetter"/>
      <w:lvlText w:val="(%1)"/>
      <w:lvlJc w:val="left"/>
      <w:pPr>
        <w:ind w:left="2487" w:hanging="360"/>
      </w:pPr>
      <w:rPr>
        <w:rFonts w:cs="Times New Roman"/>
      </w:rPr>
    </w:lvl>
    <w:lvl w:ilvl="1" w:tplc="04270019">
      <w:start w:val="1"/>
      <w:numFmt w:val="lowerLetter"/>
      <w:lvlText w:val="%2."/>
      <w:lvlJc w:val="left"/>
      <w:pPr>
        <w:ind w:left="3207" w:hanging="360"/>
      </w:pPr>
      <w:rPr>
        <w:rFonts w:cs="Times New Roman"/>
      </w:rPr>
    </w:lvl>
    <w:lvl w:ilvl="2" w:tplc="0427001B">
      <w:start w:val="1"/>
      <w:numFmt w:val="lowerRoman"/>
      <w:lvlText w:val="%3."/>
      <w:lvlJc w:val="right"/>
      <w:pPr>
        <w:ind w:left="3927" w:hanging="180"/>
      </w:pPr>
      <w:rPr>
        <w:rFonts w:cs="Times New Roman"/>
      </w:rPr>
    </w:lvl>
    <w:lvl w:ilvl="3" w:tplc="0427000F">
      <w:start w:val="1"/>
      <w:numFmt w:val="decimal"/>
      <w:lvlText w:val="%4."/>
      <w:lvlJc w:val="left"/>
      <w:pPr>
        <w:ind w:left="4647" w:hanging="360"/>
      </w:pPr>
      <w:rPr>
        <w:rFonts w:cs="Times New Roman"/>
      </w:rPr>
    </w:lvl>
    <w:lvl w:ilvl="4" w:tplc="04270019">
      <w:start w:val="1"/>
      <w:numFmt w:val="lowerLetter"/>
      <w:lvlText w:val="%5."/>
      <w:lvlJc w:val="left"/>
      <w:pPr>
        <w:ind w:left="5367" w:hanging="360"/>
      </w:pPr>
      <w:rPr>
        <w:rFonts w:cs="Times New Roman"/>
      </w:rPr>
    </w:lvl>
    <w:lvl w:ilvl="5" w:tplc="0427001B">
      <w:start w:val="1"/>
      <w:numFmt w:val="lowerRoman"/>
      <w:lvlText w:val="%6."/>
      <w:lvlJc w:val="right"/>
      <w:pPr>
        <w:ind w:left="6087" w:hanging="180"/>
      </w:pPr>
      <w:rPr>
        <w:rFonts w:cs="Times New Roman"/>
      </w:rPr>
    </w:lvl>
    <w:lvl w:ilvl="6" w:tplc="0427000F">
      <w:start w:val="1"/>
      <w:numFmt w:val="decimal"/>
      <w:lvlText w:val="%7."/>
      <w:lvlJc w:val="left"/>
      <w:pPr>
        <w:ind w:left="6807" w:hanging="360"/>
      </w:pPr>
      <w:rPr>
        <w:rFonts w:cs="Times New Roman"/>
      </w:rPr>
    </w:lvl>
    <w:lvl w:ilvl="7" w:tplc="04270019">
      <w:start w:val="1"/>
      <w:numFmt w:val="lowerLetter"/>
      <w:lvlText w:val="%8."/>
      <w:lvlJc w:val="left"/>
      <w:pPr>
        <w:ind w:left="7527" w:hanging="360"/>
      </w:pPr>
      <w:rPr>
        <w:rFonts w:cs="Times New Roman"/>
      </w:rPr>
    </w:lvl>
    <w:lvl w:ilvl="8" w:tplc="0427001B">
      <w:start w:val="1"/>
      <w:numFmt w:val="lowerRoman"/>
      <w:lvlText w:val="%9."/>
      <w:lvlJc w:val="right"/>
      <w:pPr>
        <w:ind w:left="8247" w:hanging="180"/>
      </w:pPr>
      <w:rPr>
        <w:rFonts w:cs="Times New Roman"/>
      </w:rPr>
    </w:lvl>
  </w:abstractNum>
  <w:abstractNum w:abstractNumId="34" w15:restartNumberingAfterBreak="0">
    <w:nsid w:val="7FF109E1"/>
    <w:multiLevelType w:val="hybridMultilevel"/>
    <w:tmpl w:val="1E52B6D8"/>
    <w:lvl w:ilvl="0" w:tplc="64F8F492">
      <w:start w:val="1"/>
      <w:numFmt w:val="lowerLetter"/>
      <w:lvlText w:val="(%1)"/>
      <w:lvlJc w:val="left"/>
      <w:pPr>
        <w:ind w:left="2490" w:hanging="360"/>
      </w:pPr>
      <w:rPr>
        <w:rFonts w:cs="Times New Roman" w:hint="default"/>
      </w:rPr>
    </w:lvl>
    <w:lvl w:ilvl="1" w:tplc="04270019" w:tentative="1">
      <w:start w:val="1"/>
      <w:numFmt w:val="lowerLetter"/>
      <w:lvlText w:val="%2."/>
      <w:lvlJc w:val="left"/>
      <w:pPr>
        <w:ind w:left="3210" w:hanging="360"/>
      </w:pPr>
      <w:rPr>
        <w:rFonts w:cs="Times New Roman"/>
      </w:rPr>
    </w:lvl>
    <w:lvl w:ilvl="2" w:tplc="0427001B" w:tentative="1">
      <w:start w:val="1"/>
      <w:numFmt w:val="lowerRoman"/>
      <w:lvlText w:val="%3."/>
      <w:lvlJc w:val="right"/>
      <w:pPr>
        <w:ind w:left="3930" w:hanging="180"/>
      </w:pPr>
      <w:rPr>
        <w:rFonts w:cs="Times New Roman"/>
      </w:rPr>
    </w:lvl>
    <w:lvl w:ilvl="3" w:tplc="0427000F" w:tentative="1">
      <w:start w:val="1"/>
      <w:numFmt w:val="decimal"/>
      <w:lvlText w:val="%4."/>
      <w:lvlJc w:val="left"/>
      <w:pPr>
        <w:ind w:left="4650" w:hanging="360"/>
      </w:pPr>
      <w:rPr>
        <w:rFonts w:cs="Times New Roman"/>
      </w:rPr>
    </w:lvl>
    <w:lvl w:ilvl="4" w:tplc="04270019" w:tentative="1">
      <w:start w:val="1"/>
      <w:numFmt w:val="lowerLetter"/>
      <w:lvlText w:val="%5."/>
      <w:lvlJc w:val="left"/>
      <w:pPr>
        <w:ind w:left="5370" w:hanging="360"/>
      </w:pPr>
      <w:rPr>
        <w:rFonts w:cs="Times New Roman"/>
      </w:rPr>
    </w:lvl>
    <w:lvl w:ilvl="5" w:tplc="0427001B" w:tentative="1">
      <w:start w:val="1"/>
      <w:numFmt w:val="lowerRoman"/>
      <w:lvlText w:val="%6."/>
      <w:lvlJc w:val="right"/>
      <w:pPr>
        <w:ind w:left="6090" w:hanging="180"/>
      </w:pPr>
      <w:rPr>
        <w:rFonts w:cs="Times New Roman"/>
      </w:rPr>
    </w:lvl>
    <w:lvl w:ilvl="6" w:tplc="0427000F" w:tentative="1">
      <w:start w:val="1"/>
      <w:numFmt w:val="decimal"/>
      <w:lvlText w:val="%7."/>
      <w:lvlJc w:val="left"/>
      <w:pPr>
        <w:ind w:left="6810" w:hanging="360"/>
      </w:pPr>
      <w:rPr>
        <w:rFonts w:cs="Times New Roman"/>
      </w:rPr>
    </w:lvl>
    <w:lvl w:ilvl="7" w:tplc="04270019" w:tentative="1">
      <w:start w:val="1"/>
      <w:numFmt w:val="lowerLetter"/>
      <w:lvlText w:val="%8."/>
      <w:lvlJc w:val="left"/>
      <w:pPr>
        <w:ind w:left="7530" w:hanging="360"/>
      </w:pPr>
      <w:rPr>
        <w:rFonts w:cs="Times New Roman"/>
      </w:rPr>
    </w:lvl>
    <w:lvl w:ilvl="8" w:tplc="0427001B" w:tentative="1">
      <w:start w:val="1"/>
      <w:numFmt w:val="lowerRoman"/>
      <w:lvlText w:val="%9."/>
      <w:lvlJc w:val="right"/>
      <w:pPr>
        <w:ind w:left="8250" w:hanging="180"/>
      </w:pPr>
      <w:rPr>
        <w:rFonts w:cs="Times New Roman"/>
      </w:rPr>
    </w:lvl>
  </w:abstractNum>
  <w:num w:numId="1" w16cid:durableId="1351683350">
    <w:abstractNumId w:val="7"/>
    <w:lvlOverride w:ilvl="0">
      <w:lvl w:ilvl="0">
        <w:start w:val="1"/>
        <w:numFmt w:val="decimal"/>
        <w:pStyle w:val="Antraste1"/>
        <w:lvlText w:val="%1."/>
        <w:lvlJc w:val="left"/>
        <w:rPr>
          <w:rFonts w:cs="Times New Roman" w:hint="default"/>
        </w:rPr>
      </w:lvl>
    </w:lvlOverride>
    <w:lvlOverride w:ilvl="1">
      <w:lvl w:ilvl="1">
        <w:start w:val="1"/>
        <w:numFmt w:val="decimal"/>
        <w:lvlText w:val="%1.%2."/>
        <w:lvlJc w:val="left"/>
        <w:rPr>
          <w:rFonts w:cs="Times New Roman" w:hint="default"/>
        </w:rPr>
      </w:lvl>
    </w:lvlOverride>
    <w:lvlOverride w:ilvl="2">
      <w:lvl w:ilvl="2">
        <w:start w:val="1"/>
        <w:numFmt w:val="decimal"/>
        <w:lvlText w:val="%1.%2.%3."/>
        <w:lvlJc w:val="left"/>
        <w:pPr>
          <w:ind w:left="1134" w:hanging="567"/>
        </w:pPr>
        <w:rPr>
          <w:rFonts w:cs="Times New Roman" w:hint="default"/>
        </w:rPr>
      </w:lvl>
    </w:lvlOverride>
    <w:lvlOverride w:ilvl="3">
      <w:lvl w:ilvl="3">
        <w:start w:val="1"/>
        <w:numFmt w:val="decimal"/>
        <w:lvlText w:val="%1.%2.%3.%4."/>
        <w:lvlJc w:val="left"/>
        <w:pPr>
          <w:ind w:left="1728" w:hanging="648"/>
        </w:pPr>
        <w:rPr>
          <w:rFonts w:cs="Times New Roman" w:hint="default"/>
        </w:rPr>
      </w:lvl>
    </w:lvlOverride>
    <w:lvlOverride w:ilvl="4">
      <w:lvl w:ilvl="4">
        <w:start w:val="1"/>
        <w:numFmt w:val="decimal"/>
        <w:lvlText w:val="%1.%2.%3.%4.%5."/>
        <w:lvlJc w:val="left"/>
        <w:pPr>
          <w:ind w:left="2232" w:hanging="792"/>
        </w:pPr>
        <w:rPr>
          <w:rFonts w:cs="Times New Roman" w:hint="default"/>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 w:numId="2" w16cid:durableId="1121729832">
    <w:abstractNumId w:val="0"/>
  </w:num>
  <w:num w:numId="3" w16cid:durableId="2079285153">
    <w:abstractNumId w:val="17"/>
  </w:num>
  <w:num w:numId="4" w16cid:durableId="945772136">
    <w:abstractNumId w:val="5"/>
  </w:num>
  <w:num w:numId="5" w16cid:durableId="930433358">
    <w:abstractNumId w:val="22"/>
  </w:num>
  <w:num w:numId="6" w16cid:durableId="1642997948">
    <w:abstractNumId w:val="26"/>
  </w:num>
  <w:num w:numId="7" w16cid:durableId="1099637588">
    <w:abstractNumId w:val="12"/>
  </w:num>
  <w:num w:numId="8" w16cid:durableId="922691121">
    <w:abstractNumId w:val="10"/>
  </w:num>
  <w:num w:numId="9" w16cid:durableId="678584172">
    <w:abstractNumId w:val="29"/>
  </w:num>
  <w:num w:numId="10" w16cid:durableId="212036164">
    <w:abstractNumId w:val="19"/>
  </w:num>
  <w:num w:numId="11" w16cid:durableId="1770198291">
    <w:abstractNumId w:val="14"/>
  </w:num>
  <w:num w:numId="12" w16cid:durableId="290980362">
    <w:abstractNumId w:val="13"/>
  </w:num>
  <w:num w:numId="13" w16cid:durableId="1873616996">
    <w:abstractNumId w:val="18"/>
  </w:num>
  <w:num w:numId="14" w16cid:durableId="1107113975">
    <w:abstractNumId w:val="21"/>
  </w:num>
  <w:num w:numId="15" w16cid:durableId="745802474">
    <w:abstractNumId w:val="34"/>
  </w:num>
  <w:num w:numId="16" w16cid:durableId="681126122">
    <w:abstractNumId w:val="28"/>
  </w:num>
  <w:num w:numId="17" w16cid:durableId="28477657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39672304">
    <w:abstractNumId w:val="9"/>
  </w:num>
  <w:num w:numId="19" w16cid:durableId="1809542401">
    <w:abstractNumId w:val="11"/>
  </w:num>
  <w:num w:numId="20" w16cid:durableId="1610508604">
    <w:abstractNumId w:val="16"/>
  </w:num>
  <w:num w:numId="21" w16cid:durableId="416823862">
    <w:abstractNumId w:val="32"/>
  </w:num>
  <w:num w:numId="22" w16cid:durableId="1676611637">
    <w:abstractNumId w:val="4"/>
  </w:num>
  <w:num w:numId="23" w16cid:durableId="893809202">
    <w:abstractNumId w:val="6"/>
  </w:num>
  <w:num w:numId="24" w16cid:durableId="1612742326">
    <w:abstractNumId w:val="8"/>
  </w:num>
  <w:num w:numId="25" w16cid:durableId="1533348294">
    <w:abstractNumId w:val="3"/>
  </w:num>
  <w:num w:numId="26" w16cid:durableId="433987587">
    <w:abstractNumId w:val="20"/>
  </w:num>
  <w:num w:numId="27" w16cid:durableId="521170075">
    <w:abstractNumId w:val="15"/>
  </w:num>
  <w:num w:numId="28" w16cid:durableId="1672566852">
    <w:abstractNumId w:val="23"/>
  </w:num>
  <w:num w:numId="29" w16cid:durableId="1852910840">
    <w:abstractNumId w:val="25"/>
  </w:num>
  <w:num w:numId="30" w16cid:durableId="350449104">
    <w:abstractNumId w:val="24"/>
  </w:num>
  <w:num w:numId="31" w16cid:durableId="1330521196">
    <w:abstractNumId w:val="31"/>
  </w:num>
  <w:num w:numId="32" w16cid:durableId="964431528">
    <w:abstractNumId w:val="30"/>
  </w:num>
  <w:num w:numId="33" w16cid:durableId="1888180787">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NotTrackFormatting/>
  <w:defaultTabStop w:val="720"/>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93D"/>
    <w:rsid w:val="00002B81"/>
    <w:rsid w:val="000038BF"/>
    <w:rsid w:val="00006248"/>
    <w:rsid w:val="0000720B"/>
    <w:rsid w:val="000074E4"/>
    <w:rsid w:val="0000782D"/>
    <w:rsid w:val="00007869"/>
    <w:rsid w:val="00011D3A"/>
    <w:rsid w:val="0001220B"/>
    <w:rsid w:val="00012BEE"/>
    <w:rsid w:val="00015204"/>
    <w:rsid w:val="000156BE"/>
    <w:rsid w:val="0001598C"/>
    <w:rsid w:val="00015E9B"/>
    <w:rsid w:val="000166CB"/>
    <w:rsid w:val="0002019F"/>
    <w:rsid w:val="00020CCF"/>
    <w:rsid w:val="00020E31"/>
    <w:rsid w:val="000219CB"/>
    <w:rsid w:val="00022E28"/>
    <w:rsid w:val="000236A4"/>
    <w:rsid w:val="00023750"/>
    <w:rsid w:val="0002598A"/>
    <w:rsid w:val="000259EA"/>
    <w:rsid w:val="00026974"/>
    <w:rsid w:val="00027624"/>
    <w:rsid w:val="000276D3"/>
    <w:rsid w:val="00030876"/>
    <w:rsid w:val="000324A2"/>
    <w:rsid w:val="0003326D"/>
    <w:rsid w:val="00033EFA"/>
    <w:rsid w:val="0003463F"/>
    <w:rsid w:val="00034725"/>
    <w:rsid w:val="00037323"/>
    <w:rsid w:val="00040D96"/>
    <w:rsid w:val="000422A8"/>
    <w:rsid w:val="00042376"/>
    <w:rsid w:val="000430D9"/>
    <w:rsid w:val="000438AC"/>
    <w:rsid w:val="00043B18"/>
    <w:rsid w:val="00043D29"/>
    <w:rsid w:val="00045E22"/>
    <w:rsid w:val="00046630"/>
    <w:rsid w:val="0004674F"/>
    <w:rsid w:val="000468BA"/>
    <w:rsid w:val="00046936"/>
    <w:rsid w:val="000478A7"/>
    <w:rsid w:val="00047E03"/>
    <w:rsid w:val="00050B58"/>
    <w:rsid w:val="00051682"/>
    <w:rsid w:val="000522CF"/>
    <w:rsid w:val="000534D1"/>
    <w:rsid w:val="00054D94"/>
    <w:rsid w:val="00056C95"/>
    <w:rsid w:val="00056E6C"/>
    <w:rsid w:val="00056F8F"/>
    <w:rsid w:val="0006042A"/>
    <w:rsid w:val="00061686"/>
    <w:rsid w:val="00061D02"/>
    <w:rsid w:val="00065784"/>
    <w:rsid w:val="000659E7"/>
    <w:rsid w:val="000660F9"/>
    <w:rsid w:val="00066712"/>
    <w:rsid w:val="0007193A"/>
    <w:rsid w:val="00072388"/>
    <w:rsid w:val="0007291D"/>
    <w:rsid w:val="00074FA1"/>
    <w:rsid w:val="00075F8D"/>
    <w:rsid w:val="00076368"/>
    <w:rsid w:val="000764B8"/>
    <w:rsid w:val="000800E1"/>
    <w:rsid w:val="00081330"/>
    <w:rsid w:val="000814EC"/>
    <w:rsid w:val="00083CE4"/>
    <w:rsid w:val="00084813"/>
    <w:rsid w:val="00087C13"/>
    <w:rsid w:val="00090D35"/>
    <w:rsid w:val="000912BA"/>
    <w:rsid w:val="00092166"/>
    <w:rsid w:val="0009306F"/>
    <w:rsid w:val="0009316E"/>
    <w:rsid w:val="00094A74"/>
    <w:rsid w:val="00095A56"/>
    <w:rsid w:val="00096C1E"/>
    <w:rsid w:val="000A2353"/>
    <w:rsid w:val="000A3163"/>
    <w:rsid w:val="000A398C"/>
    <w:rsid w:val="000A4C26"/>
    <w:rsid w:val="000B2DA3"/>
    <w:rsid w:val="000B4197"/>
    <w:rsid w:val="000B646D"/>
    <w:rsid w:val="000B6DF2"/>
    <w:rsid w:val="000C01DF"/>
    <w:rsid w:val="000C132B"/>
    <w:rsid w:val="000C1E3F"/>
    <w:rsid w:val="000C224C"/>
    <w:rsid w:val="000C2935"/>
    <w:rsid w:val="000C3412"/>
    <w:rsid w:val="000C5393"/>
    <w:rsid w:val="000C5D47"/>
    <w:rsid w:val="000C5E65"/>
    <w:rsid w:val="000C6B68"/>
    <w:rsid w:val="000C6FE7"/>
    <w:rsid w:val="000D007A"/>
    <w:rsid w:val="000D02FD"/>
    <w:rsid w:val="000D0F16"/>
    <w:rsid w:val="000D2448"/>
    <w:rsid w:val="000D2CB8"/>
    <w:rsid w:val="000D39EB"/>
    <w:rsid w:val="000D6599"/>
    <w:rsid w:val="000E1F59"/>
    <w:rsid w:val="000E2350"/>
    <w:rsid w:val="000E2F27"/>
    <w:rsid w:val="000E53B9"/>
    <w:rsid w:val="000E6DDC"/>
    <w:rsid w:val="000F196A"/>
    <w:rsid w:val="000F2C28"/>
    <w:rsid w:val="000F37C7"/>
    <w:rsid w:val="000F3E83"/>
    <w:rsid w:val="000F47C8"/>
    <w:rsid w:val="000F4931"/>
    <w:rsid w:val="000F5997"/>
    <w:rsid w:val="000F6E53"/>
    <w:rsid w:val="000F6E7E"/>
    <w:rsid w:val="000F7A89"/>
    <w:rsid w:val="00101A49"/>
    <w:rsid w:val="001029FE"/>
    <w:rsid w:val="00104160"/>
    <w:rsid w:val="001042CA"/>
    <w:rsid w:val="001061AB"/>
    <w:rsid w:val="00106C42"/>
    <w:rsid w:val="00111745"/>
    <w:rsid w:val="001126DB"/>
    <w:rsid w:val="00112F6C"/>
    <w:rsid w:val="0011347F"/>
    <w:rsid w:val="00113980"/>
    <w:rsid w:val="001165FB"/>
    <w:rsid w:val="001212C6"/>
    <w:rsid w:val="0012291A"/>
    <w:rsid w:val="00124E22"/>
    <w:rsid w:val="001252A5"/>
    <w:rsid w:val="00126E3B"/>
    <w:rsid w:val="00127EAC"/>
    <w:rsid w:val="001312E9"/>
    <w:rsid w:val="001325F2"/>
    <w:rsid w:val="00132C9C"/>
    <w:rsid w:val="001330B3"/>
    <w:rsid w:val="00133825"/>
    <w:rsid w:val="001342DA"/>
    <w:rsid w:val="00135F81"/>
    <w:rsid w:val="0013663D"/>
    <w:rsid w:val="001366C9"/>
    <w:rsid w:val="00140832"/>
    <w:rsid w:val="001417CC"/>
    <w:rsid w:val="00141965"/>
    <w:rsid w:val="001419E6"/>
    <w:rsid w:val="0014237D"/>
    <w:rsid w:val="00143756"/>
    <w:rsid w:val="00147F5E"/>
    <w:rsid w:val="00151311"/>
    <w:rsid w:val="001521C7"/>
    <w:rsid w:val="00152302"/>
    <w:rsid w:val="00155023"/>
    <w:rsid w:val="00155BEE"/>
    <w:rsid w:val="001563B2"/>
    <w:rsid w:val="0015698B"/>
    <w:rsid w:val="001571C3"/>
    <w:rsid w:val="00157594"/>
    <w:rsid w:val="001576B7"/>
    <w:rsid w:val="001579BA"/>
    <w:rsid w:val="00157CC5"/>
    <w:rsid w:val="001613D8"/>
    <w:rsid w:val="00161DDB"/>
    <w:rsid w:val="001622FB"/>
    <w:rsid w:val="00163142"/>
    <w:rsid w:val="00163143"/>
    <w:rsid w:val="00163447"/>
    <w:rsid w:val="00163E5F"/>
    <w:rsid w:val="00164E91"/>
    <w:rsid w:val="00165923"/>
    <w:rsid w:val="00167703"/>
    <w:rsid w:val="0016796A"/>
    <w:rsid w:val="00170296"/>
    <w:rsid w:val="00170F09"/>
    <w:rsid w:val="0017242E"/>
    <w:rsid w:val="001748F3"/>
    <w:rsid w:val="0017569C"/>
    <w:rsid w:val="00176A5C"/>
    <w:rsid w:val="001777A6"/>
    <w:rsid w:val="001779A2"/>
    <w:rsid w:val="001822ED"/>
    <w:rsid w:val="001825A2"/>
    <w:rsid w:val="00182B27"/>
    <w:rsid w:val="0018311E"/>
    <w:rsid w:val="00186376"/>
    <w:rsid w:val="0019054A"/>
    <w:rsid w:val="00190F7D"/>
    <w:rsid w:val="00191C0A"/>
    <w:rsid w:val="00192623"/>
    <w:rsid w:val="0019756B"/>
    <w:rsid w:val="00197FA4"/>
    <w:rsid w:val="001A0317"/>
    <w:rsid w:val="001A1363"/>
    <w:rsid w:val="001A1FC6"/>
    <w:rsid w:val="001A2025"/>
    <w:rsid w:val="001A27CF"/>
    <w:rsid w:val="001A2F1B"/>
    <w:rsid w:val="001A3004"/>
    <w:rsid w:val="001A3ABF"/>
    <w:rsid w:val="001A3CFD"/>
    <w:rsid w:val="001A61A9"/>
    <w:rsid w:val="001A6B7A"/>
    <w:rsid w:val="001A7071"/>
    <w:rsid w:val="001A7D74"/>
    <w:rsid w:val="001B089D"/>
    <w:rsid w:val="001B1528"/>
    <w:rsid w:val="001B3976"/>
    <w:rsid w:val="001B499C"/>
    <w:rsid w:val="001B6728"/>
    <w:rsid w:val="001B68BD"/>
    <w:rsid w:val="001B7BF9"/>
    <w:rsid w:val="001C09C6"/>
    <w:rsid w:val="001C0A3F"/>
    <w:rsid w:val="001C0FBB"/>
    <w:rsid w:val="001C12B0"/>
    <w:rsid w:val="001C1BEF"/>
    <w:rsid w:val="001C39E9"/>
    <w:rsid w:val="001C404A"/>
    <w:rsid w:val="001C583D"/>
    <w:rsid w:val="001C771B"/>
    <w:rsid w:val="001D08B4"/>
    <w:rsid w:val="001D0C1E"/>
    <w:rsid w:val="001D2FC2"/>
    <w:rsid w:val="001D3B81"/>
    <w:rsid w:val="001D59ED"/>
    <w:rsid w:val="001D5CE9"/>
    <w:rsid w:val="001D7A28"/>
    <w:rsid w:val="001E01EB"/>
    <w:rsid w:val="001E19DF"/>
    <w:rsid w:val="001E2ACD"/>
    <w:rsid w:val="001E3F8B"/>
    <w:rsid w:val="001E4109"/>
    <w:rsid w:val="001E4867"/>
    <w:rsid w:val="001E4873"/>
    <w:rsid w:val="001E6616"/>
    <w:rsid w:val="001E7803"/>
    <w:rsid w:val="001F228B"/>
    <w:rsid w:val="001F26D1"/>
    <w:rsid w:val="001F30F0"/>
    <w:rsid w:val="001F499A"/>
    <w:rsid w:val="001F5539"/>
    <w:rsid w:val="001F5BA6"/>
    <w:rsid w:val="001F6A32"/>
    <w:rsid w:val="00201026"/>
    <w:rsid w:val="00201FBF"/>
    <w:rsid w:val="002023AA"/>
    <w:rsid w:val="002026F6"/>
    <w:rsid w:val="00202F1C"/>
    <w:rsid w:val="00206463"/>
    <w:rsid w:val="0020748B"/>
    <w:rsid w:val="00207E52"/>
    <w:rsid w:val="002104AD"/>
    <w:rsid w:val="002107BD"/>
    <w:rsid w:val="00210CC8"/>
    <w:rsid w:val="0021137A"/>
    <w:rsid w:val="00212521"/>
    <w:rsid w:val="00213086"/>
    <w:rsid w:val="00214120"/>
    <w:rsid w:val="00217643"/>
    <w:rsid w:val="002206B3"/>
    <w:rsid w:val="00221286"/>
    <w:rsid w:val="002215D7"/>
    <w:rsid w:val="00221FF7"/>
    <w:rsid w:val="0022275B"/>
    <w:rsid w:val="002234F5"/>
    <w:rsid w:val="002239F3"/>
    <w:rsid w:val="0022475D"/>
    <w:rsid w:val="00224E5C"/>
    <w:rsid w:val="00225436"/>
    <w:rsid w:val="002309C6"/>
    <w:rsid w:val="00231886"/>
    <w:rsid w:val="00231C4B"/>
    <w:rsid w:val="002323ED"/>
    <w:rsid w:val="0023243D"/>
    <w:rsid w:val="002342C1"/>
    <w:rsid w:val="00234357"/>
    <w:rsid w:val="00234DE1"/>
    <w:rsid w:val="00235448"/>
    <w:rsid w:val="00235C18"/>
    <w:rsid w:val="002369CD"/>
    <w:rsid w:val="00236AB1"/>
    <w:rsid w:val="00236B7D"/>
    <w:rsid w:val="0023703D"/>
    <w:rsid w:val="00237950"/>
    <w:rsid w:val="00237CEB"/>
    <w:rsid w:val="002407BE"/>
    <w:rsid w:val="002425BC"/>
    <w:rsid w:val="00242BCA"/>
    <w:rsid w:val="00242F0F"/>
    <w:rsid w:val="0024314E"/>
    <w:rsid w:val="00243BEB"/>
    <w:rsid w:val="002445C9"/>
    <w:rsid w:val="00244992"/>
    <w:rsid w:val="00245DE5"/>
    <w:rsid w:val="00246F20"/>
    <w:rsid w:val="0025128F"/>
    <w:rsid w:val="002517D6"/>
    <w:rsid w:val="00251B17"/>
    <w:rsid w:val="00252EB5"/>
    <w:rsid w:val="00253F1A"/>
    <w:rsid w:val="0025468A"/>
    <w:rsid w:val="00254DB9"/>
    <w:rsid w:val="002551E0"/>
    <w:rsid w:val="002560C3"/>
    <w:rsid w:val="00256539"/>
    <w:rsid w:val="00256CB4"/>
    <w:rsid w:val="00257856"/>
    <w:rsid w:val="00257EFB"/>
    <w:rsid w:val="00261D65"/>
    <w:rsid w:val="00262322"/>
    <w:rsid w:val="00263136"/>
    <w:rsid w:val="00264382"/>
    <w:rsid w:val="002657DB"/>
    <w:rsid w:val="00265D5B"/>
    <w:rsid w:val="00266017"/>
    <w:rsid w:val="002726AC"/>
    <w:rsid w:val="00272818"/>
    <w:rsid w:val="00272F8E"/>
    <w:rsid w:val="0027426E"/>
    <w:rsid w:val="00277262"/>
    <w:rsid w:val="00277A7B"/>
    <w:rsid w:val="0028035F"/>
    <w:rsid w:val="002819A1"/>
    <w:rsid w:val="002825F0"/>
    <w:rsid w:val="0028280D"/>
    <w:rsid w:val="00282B23"/>
    <w:rsid w:val="002839B3"/>
    <w:rsid w:val="00284B83"/>
    <w:rsid w:val="00284DA5"/>
    <w:rsid w:val="00284FBD"/>
    <w:rsid w:val="00286ACD"/>
    <w:rsid w:val="002875AB"/>
    <w:rsid w:val="00287E5D"/>
    <w:rsid w:val="00290D27"/>
    <w:rsid w:val="00291091"/>
    <w:rsid w:val="00291607"/>
    <w:rsid w:val="00291B5E"/>
    <w:rsid w:val="00291D27"/>
    <w:rsid w:val="002924F5"/>
    <w:rsid w:val="002927E4"/>
    <w:rsid w:val="002931FC"/>
    <w:rsid w:val="002952D6"/>
    <w:rsid w:val="00295442"/>
    <w:rsid w:val="002A31CE"/>
    <w:rsid w:val="002A524E"/>
    <w:rsid w:val="002A6871"/>
    <w:rsid w:val="002A68CC"/>
    <w:rsid w:val="002B1081"/>
    <w:rsid w:val="002B1435"/>
    <w:rsid w:val="002B2928"/>
    <w:rsid w:val="002B2E45"/>
    <w:rsid w:val="002B2F74"/>
    <w:rsid w:val="002B4CB6"/>
    <w:rsid w:val="002B4D50"/>
    <w:rsid w:val="002B66D7"/>
    <w:rsid w:val="002B6B60"/>
    <w:rsid w:val="002B74F5"/>
    <w:rsid w:val="002C00E0"/>
    <w:rsid w:val="002C0380"/>
    <w:rsid w:val="002C1B2D"/>
    <w:rsid w:val="002C3D57"/>
    <w:rsid w:val="002C593B"/>
    <w:rsid w:val="002C6082"/>
    <w:rsid w:val="002C6920"/>
    <w:rsid w:val="002C6F38"/>
    <w:rsid w:val="002D0011"/>
    <w:rsid w:val="002D0399"/>
    <w:rsid w:val="002D0F8C"/>
    <w:rsid w:val="002D273F"/>
    <w:rsid w:val="002D30F2"/>
    <w:rsid w:val="002D5802"/>
    <w:rsid w:val="002D58AC"/>
    <w:rsid w:val="002D6FD0"/>
    <w:rsid w:val="002D7F22"/>
    <w:rsid w:val="002E0893"/>
    <w:rsid w:val="002E1AFB"/>
    <w:rsid w:val="002E3247"/>
    <w:rsid w:val="002E3573"/>
    <w:rsid w:val="002F0226"/>
    <w:rsid w:val="002F253A"/>
    <w:rsid w:val="002F2BD0"/>
    <w:rsid w:val="002F40D5"/>
    <w:rsid w:val="002F45EA"/>
    <w:rsid w:val="002F5409"/>
    <w:rsid w:val="003005B9"/>
    <w:rsid w:val="00300D30"/>
    <w:rsid w:val="003012FE"/>
    <w:rsid w:val="00301AA2"/>
    <w:rsid w:val="00301D91"/>
    <w:rsid w:val="00302F85"/>
    <w:rsid w:val="003034CF"/>
    <w:rsid w:val="00306497"/>
    <w:rsid w:val="003065DA"/>
    <w:rsid w:val="00313B2E"/>
    <w:rsid w:val="003146C8"/>
    <w:rsid w:val="00315909"/>
    <w:rsid w:val="0031649D"/>
    <w:rsid w:val="00317141"/>
    <w:rsid w:val="00317F46"/>
    <w:rsid w:val="00320C0F"/>
    <w:rsid w:val="00321525"/>
    <w:rsid w:val="00321BE2"/>
    <w:rsid w:val="003221DB"/>
    <w:rsid w:val="00322912"/>
    <w:rsid w:val="00322BFF"/>
    <w:rsid w:val="00322E13"/>
    <w:rsid w:val="00324B82"/>
    <w:rsid w:val="00325045"/>
    <w:rsid w:val="00325F56"/>
    <w:rsid w:val="0032797A"/>
    <w:rsid w:val="003319DA"/>
    <w:rsid w:val="003330B7"/>
    <w:rsid w:val="0033429A"/>
    <w:rsid w:val="00334F78"/>
    <w:rsid w:val="0033609C"/>
    <w:rsid w:val="003362F3"/>
    <w:rsid w:val="00336BB9"/>
    <w:rsid w:val="00336FA4"/>
    <w:rsid w:val="00340D7D"/>
    <w:rsid w:val="0034148E"/>
    <w:rsid w:val="003427D2"/>
    <w:rsid w:val="003431B5"/>
    <w:rsid w:val="003440E4"/>
    <w:rsid w:val="003443B1"/>
    <w:rsid w:val="00344860"/>
    <w:rsid w:val="0034640D"/>
    <w:rsid w:val="00347211"/>
    <w:rsid w:val="003477C2"/>
    <w:rsid w:val="00350BCC"/>
    <w:rsid w:val="003524E5"/>
    <w:rsid w:val="003553C4"/>
    <w:rsid w:val="00355742"/>
    <w:rsid w:val="0035672C"/>
    <w:rsid w:val="00360B94"/>
    <w:rsid w:val="00360C8E"/>
    <w:rsid w:val="00361CB7"/>
    <w:rsid w:val="00362A42"/>
    <w:rsid w:val="00362BFE"/>
    <w:rsid w:val="00364B08"/>
    <w:rsid w:val="00370EAB"/>
    <w:rsid w:val="003723AB"/>
    <w:rsid w:val="0037257F"/>
    <w:rsid w:val="003734E6"/>
    <w:rsid w:val="00375109"/>
    <w:rsid w:val="00375E9C"/>
    <w:rsid w:val="00376185"/>
    <w:rsid w:val="003815FD"/>
    <w:rsid w:val="003844F7"/>
    <w:rsid w:val="003845DB"/>
    <w:rsid w:val="00385FFD"/>
    <w:rsid w:val="00386DB9"/>
    <w:rsid w:val="00386EC0"/>
    <w:rsid w:val="00391E2B"/>
    <w:rsid w:val="00392182"/>
    <w:rsid w:val="00395E97"/>
    <w:rsid w:val="0039695B"/>
    <w:rsid w:val="00396BBD"/>
    <w:rsid w:val="003974D7"/>
    <w:rsid w:val="003A0C1E"/>
    <w:rsid w:val="003A0D32"/>
    <w:rsid w:val="003A3AE7"/>
    <w:rsid w:val="003A4FF1"/>
    <w:rsid w:val="003A5476"/>
    <w:rsid w:val="003A5882"/>
    <w:rsid w:val="003A58E8"/>
    <w:rsid w:val="003A603E"/>
    <w:rsid w:val="003A6756"/>
    <w:rsid w:val="003A7F9B"/>
    <w:rsid w:val="003B30FE"/>
    <w:rsid w:val="003B3BFA"/>
    <w:rsid w:val="003B3E23"/>
    <w:rsid w:val="003B781E"/>
    <w:rsid w:val="003C1190"/>
    <w:rsid w:val="003C12A0"/>
    <w:rsid w:val="003C33E4"/>
    <w:rsid w:val="003C3DAE"/>
    <w:rsid w:val="003C4B63"/>
    <w:rsid w:val="003C5B20"/>
    <w:rsid w:val="003C6DB0"/>
    <w:rsid w:val="003C74DE"/>
    <w:rsid w:val="003C7E6A"/>
    <w:rsid w:val="003C7E75"/>
    <w:rsid w:val="003D0551"/>
    <w:rsid w:val="003D093F"/>
    <w:rsid w:val="003D153E"/>
    <w:rsid w:val="003D25B2"/>
    <w:rsid w:val="003D373D"/>
    <w:rsid w:val="003D3B56"/>
    <w:rsid w:val="003D5598"/>
    <w:rsid w:val="003D6B60"/>
    <w:rsid w:val="003E064B"/>
    <w:rsid w:val="003E1196"/>
    <w:rsid w:val="003E145B"/>
    <w:rsid w:val="003E1B2B"/>
    <w:rsid w:val="003E217A"/>
    <w:rsid w:val="003E40DC"/>
    <w:rsid w:val="003E41E2"/>
    <w:rsid w:val="003E5797"/>
    <w:rsid w:val="003E5E04"/>
    <w:rsid w:val="003F0766"/>
    <w:rsid w:val="003F15D3"/>
    <w:rsid w:val="003F1B10"/>
    <w:rsid w:val="003F218F"/>
    <w:rsid w:val="003F2469"/>
    <w:rsid w:val="003F2A69"/>
    <w:rsid w:val="003F30F8"/>
    <w:rsid w:val="003F3123"/>
    <w:rsid w:val="003F680B"/>
    <w:rsid w:val="003F6A39"/>
    <w:rsid w:val="003F754F"/>
    <w:rsid w:val="0040153B"/>
    <w:rsid w:val="004015A4"/>
    <w:rsid w:val="00403AC9"/>
    <w:rsid w:val="00403CC2"/>
    <w:rsid w:val="00403CF6"/>
    <w:rsid w:val="00405B8E"/>
    <w:rsid w:val="004120B3"/>
    <w:rsid w:val="004120BD"/>
    <w:rsid w:val="00412E85"/>
    <w:rsid w:val="0041383D"/>
    <w:rsid w:val="00414DFC"/>
    <w:rsid w:val="00416DA7"/>
    <w:rsid w:val="00417231"/>
    <w:rsid w:val="004203EE"/>
    <w:rsid w:val="00421662"/>
    <w:rsid w:val="0042243A"/>
    <w:rsid w:val="004230F8"/>
    <w:rsid w:val="004251B7"/>
    <w:rsid w:val="00426D11"/>
    <w:rsid w:val="00426F4A"/>
    <w:rsid w:val="00430D41"/>
    <w:rsid w:val="00431E1E"/>
    <w:rsid w:val="00433BCC"/>
    <w:rsid w:val="00434D1A"/>
    <w:rsid w:val="00434FD2"/>
    <w:rsid w:val="0043682E"/>
    <w:rsid w:val="0044221E"/>
    <w:rsid w:val="004425EF"/>
    <w:rsid w:val="00442641"/>
    <w:rsid w:val="004432B8"/>
    <w:rsid w:val="00443F88"/>
    <w:rsid w:val="00446BCE"/>
    <w:rsid w:val="00447B3E"/>
    <w:rsid w:val="00447D0F"/>
    <w:rsid w:val="00454565"/>
    <w:rsid w:val="00454DD4"/>
    <w:rsid w:val="004556FE"/>
    <w:rsid w:val="00455C36"/>
    <w:rsid w:val="00457F58"/>
    <w:rsid w:val="00463126"/>
    <w:rsid w:val="0046338D"/>
    <w:rsid w:val="00463DD2"/>
    <w:rsid w:val="00463E5C"/>
    <w:rsid w:val="0046404E"/>
    <w:rsid w:val="004642E7"/>
    <w:rsid w:val="004648CC"/>
    <w:rsid w:val="00464E09"/>
    <w:rsid w:val="0046662A"/>
    <w:rsid w:val="00466BB6"/>
    <w:rsid w:val="00467941"/>
    <w:rsid w:val="00467C2A"/>
    <w:rsid w:val="0047014A"/>
    <w:rsid w:val="0047048F"/>
    <w:rsid w:val="0047108B"/>
    <w:rsid w:val="00473752"/>
    <w:rsid w:val="00474733"/>
    <w:rsid w:val="00475A8D"/>
    <w:rsid w:val="00476600"/>
    <w:rsid w:val="00476873"/>
    <w:rsid w:val="004806EE"/>
    <w:rsid w:val="00480C6F"/>
    <w:rsid w:val="00480DFB"/>
    <w:rsid w:val="0048216C"/>
    <w:rsid w:val="0048248F"/>
    <w:rsid w:val="00484BBF"/>
    <w:rsid w:val="0048703A"/>
    <w:rsid w:val="004873FE"/>
    <w:rsid w:val="00490118"/>
    <w:rsid w:val="00490146"/>
    <w:rsid w:val="00490156"/>
    <w:rsid w:val="00491D5C"/>
    <w:rsid w:val="00494670"/>
    <w:rsid w:val="00494694"/>
    <w:rsid w:val="004956AA"/>
    <w:rsid w:val="0049677D"/>
    <w:rsid w:val="00496CDA"/>
    <w:rsid w:val="00496E21"/>
    <w:rsid w:val="004974DC"/>
    <w:rsid w:val="004A0444"/>
    <w:rsid w:val="004A0524"/>
    <w:rsid w:val="004A11A2"/>
    <w:rsid w:val="004A13C3"/>
    <w:rsid w:val="004A1687"/>
    <w:rsid w:val="004A19D4"/>
    <w:rsid w:val="004A2C00"/>
    <w:rsid w:val="004A3855"/>
    <w:rsid w:val="004A3F05"/>
    <w:rsid w:val="004A6EDE"/>
    <w:rsid w:val="004A7F7B"/>
    <w:rsid w:val="004B0C0F"/>
    <w:rsid w:val="004B1831"/>
    <w:rsid w:val="004B2CE0"/>
    <w:rsid w:val="004B2E3F"/>
    <w:rsid w:val="004B4AE6"/>
    <w:rsid w:val="004B4CE0"/>
    <w:rsid w:val="004B5ADF"/>
    <w:rsid w:val="004B5BFB"/>
    <w:rsid w:val="004C18A1"/>
    <w:rsid w:val="004C3CEA"/>
    <w:rsid w:val="004C3F20"/>
    <w:rsid w:val="004C406F"/>
    <w:rsid w:val="004C5094"/>
    <w:rsid w:val="004C524E"/>
    <w:rsid w:val="004C539E"/>
    <w:rsid w:val="004C5F71"/>
    <w:rsid w:val="004D0963"/>
    <w:rsid w:val="004D2336"/>
    <w:rsid w:val="004D275E"/>
    <w:rsid w:val="004D35A9"/>
    <w:rsid w:val="004D5128"/>
    <w:rsid w:val="004D58C5"/>
    <w:rsid w:val="004D61EC"/>
    <w:rsid w:val="004D7474"/>
    <w:rsid w:val="004E025A"/>
    <w:rsid w:val="004E11E9"/>
    <w:rsid w:val="004E1B6E"/>
    <w:rsid w:val="004E1E1F"/>
    <w:rsid w:val="004E4FD2"/>
    <w:rsid w:val="004E5953"/>
    <w:rsid w:val="004E5A0C"/>
    <w:rsid w:val="004E7B3C"/>
    <w:rsid w:val="004F157D"/>
    <w:rsid w:val="004F1B35"/>
    <w:rsid w:val="004F2A83"/>
    <w:rsid w:val="004F304B"/>
    <w:rsid w:val="004F4392"/>
    <w:rsid w:val="004F43D9"/>
    <w:rsid w:val="004F4AD5"/>
    <w:rsid w:val="004F4AF0"/>
    <w:rsid w:val="004F5B9E"/>
    <w:rsid w:val="004F5DDA"/>
    <w:rsid w:val="004F6A47"/>
    <w:rsid w:val="005008FD"/>
    <w:rsid w:val="00500B99"/>
    <w:rsid w:val="005015D8"/>
    <w:rsid w:val="005026CC"/>
    <w:rsid w:val="00503243"/>
    <w:rsid w:val="00504B41"/>
    <w:rsid w:val="00505A45"/>
    <w:rsid w:val="005062E5"/>
    <w:rsid w:val="005064AE"/>
    <w:rsid w:val="00507F4D"/>
    <w:rsid w:val="00507FCC"/>
    <w:rsid w:val="005112C1"/>
    <w:rsid w:val="00512EA9"/>
    <w:rsid w:val="00513CE5"/>
    <w:rsid w:val="00515342"/>
    <w:rsid w:val="00515D64"/>
    <w:rsid w:val="00521D5C"/>
    <w:rsid w:val="00521EF8"/>
    <w:rsid w:val="00523215"/>
    <w:rsid w:val="00524A0C"/>
    <w:rsid w:val="00525B4B"/>
    <w:rsid w:val="00526F1D"/>
    <w:rsid w:val="0052704D"/>
    <w:rsid w:val="0053215F"/>
    <w:rsid w:val="005347B8"/>
    <w:rsid w:val="00540550"/>
    <w:rsid w:val="00540CF2"/>
    <w:rsid w:val="00544BB2"/>
    <w:rsid w:val="00544D85"/>
    <w:rsid w:val="005459A5"/>
    <w:rsid w:val="005515EB"/>
    <w:rsid w:val="00551E5F"/>
    <w:rsid w:val="005527F3"/>
    <w:rsid w:val="00552E2F"/>
    <w:rsid w:val="00553993"/>
    <w:rsid w:val="005540C8"/>
    <w:rsid w:val="00555675"/>
    <w:rsid w:val="00555DBA"/>
    <w:rsid w:val="00555F8A"/>
    <w:rsid w:val="00556F6A"/>
    <w:rsid w:val="0055790E"/>
    <w:rsid w:val="0056027B"/>
    <w:rsid w:val="0056081E"/>
    <w:rsid w:val="00561915"/>
    <w:rsid w:val="00563210"/>
    <w:rsid w:val="005641C7"/>
    <w:rsid w:val="005641F6"/>
    <w:rsid w:val="00565D47"/>
    <w:rsid w:val="0056630B"/>
    <w:rsid w:val="0056763D"/>
    <w:rsid w:val="00567E06"/>
    <w:rsid w:val="005720A4"/>
    <w:rsid w:val="00572A29"/>
    <w:rsid w:val="00573E84"/>
    <w:rsid w:val="0057407D"/>
    <w:rsid w:val="0057577C"/>
    <w:rsid w:val="00580CB9"/>
    <w:rsid w:val="00582371"/>
    <w:rsid w:val="0058276E"/>
    <w:rsid w:val="00583DC3"/>
    <w:rsid w:val="00584AC7"/>
    <w:rsid w:val="00585AB2"/>
    <w:rsid w:val="00586800"/>
    <w:rsid w:val="005909AF"/>
    <w:rsid w:val="00590C5E"/>
    <w:rsid w:val="0059106A"/>
    <w:rsid w:val="00592A9D"/>
    <w:rsid w:val="00592B03"/>
    <w:rsid w:val="00592C35"/>
    <w:rsid w:val="005937B9"/>
    <w:rsid w:val="0059484C"/>
    <w:rsid w:val="00594B4C"/>
    <w:rsid w:val="005959F0"/>
    <w:rsid w:val="0059627B"/>
    <w:rsid w:val="00597EBB"/>
    <w:rsid w:val="005A2519"/>
    <w:rsid w:val="005A286E"/>
    <w:rsid w:val="005A34E0"/>
    <w:rsid w:val="005A4BBA"/>
    <w:rsid w:val="005A59CD"/>
    <w:rsid w:val="005A5A17"/>
    <w:rsid w:val="005A5E95"/>
    <w:rsid w:val="005A693F"/>
    <w:rsid w:val="005A7B9D"/>
    <w:rsid w:val="005B1312"/>
    <w:rsid w:val="005B23DB"/>
    <w:rsid w:val="005B2C6E"/>
    <w:rsid w:val="005B2DAC"/>
    <w:rsid w:val="005B315F"/>
    <w:rsid w:val="005B534D"/>
    <w:rsid w:val="005B5916"/>
    <w:rsid w:val="005B5EC2"/>
    <w:rsid w:val="005B75E8"/>
    <w:rsid w:val="005C174F"/>
    <w:rsid w:val="005C18D5"/>
    <w:rsid w:val="005C21AF"/>
    <w:rsid w:val="005C30AE"/>
    <w:rsid w:val="005C4084"/>
    <w:rsid w:val="005C6414"/>
    <w:rsid w:val="005C68F9"/>
    <w:rsid w:val="005D0731"/>
    <w:rsid w:val="005D0C9F"/>
    <w:rsid w:val="005D17F4"/>
    <w:rsid w:val="005D1C3D"/>
    <w:rsid w:val="005D2686"/>
    <w:rsid w:val="005D3396"/>
    <w:rsid w:val="005D36B1"/>
    <w:rsid w:val="005D6B13"/>
    <w:rsid w:val="005D7DE4"/>
    <w:rsid w:val="005E0369"/>
    <w:rsid w:val="005E1892"/>
    <w:rsid w:val="005E29AA"/>
    <w:rsid w:val="005E3718"/>
    <w:rsid w:val="005E40F9"/>
    <w:rsid w:val="005E49A5"/>
    <w:rsid w:val="005E56C1"/>
    <w:rsid w:val="005E5C14"/>
    <w:rsid w:val="005F51D3"/>
    <w:rsid w:val="005F53FC"/>
    <w:rsid w:val="005F7D3D"/>
    <w:rsid w:val="00601A40"/>
    <w:rsid w:val="00601CF6"/>
    <w:rsid w:val="006020DE"/>
    <w:rsid w:val="00603086"/>
    <w:rsid w:val="00603B14"/>
    <w:rsid w:val="0060601B"/>
    <w:rsid w:val="00612752"/>
    <w:rsid w:val="00613A0B"/>
    <w:rsid w:val="00616F60"/>
    <w:rsid w:val="00617358"/>
    <w:rsid w:val="00620634"/>
    <w:rsid w:val="00621130"/>
    <w:rsid w:val="00624CB2"/>
    <w:rsid w:val="00624FBB"/>
    <w:rsid w:val="0062514B"/>
    <w:rsid w:val="00626815"/>
    <w:rsid w:val="00630FA6"/>
    <w:rsid w:val="0063139C"/>
    <w:rsid w:val="0063155E"/>
    <w:rsid w:val="0063309F"/>
    <w:rsid w:val="00633715"/>
    <w:rsid w:val="00634956"/>
    <w:rsid w:val="006350EC"/>
    <w:rsid w:val="00636512"/>
    <w:rsid w:val="00637241"/>
    <w:rsid w:val="00640A2E"/>
    <w:rsid w:val="00640B09"/>
    <w:rsid w:val="0064270B"/>
    <w:rsid w:val="00643C27"/>
    <w:rsid w:val="00645147"/>
    <w:rsid w:val="00645892"/>
    <w:rsid w:val="00647904"/>
    <w:rsid w:val="00650924"/>
    <w:rsid w:val="0065192A"/>
    <w:rsid w:val="00651A7D"/>
    <w:rsid w:val="00652E42"/>
    <w:rsid w:val="00653A40"/>
    <w:rsid w:val="00654CF6"/>
    <w:rsid w:val="0065525E"/>
    <w:rsid w:val="0065562B"/>
    <w:rsid w:val="006569DA"/>
    <w:rsid w:val="00662A5D"/>
    <w:rsid w:val="00662A8A"/>
    <w:rsid w:val="00663ABB"/>
    <w:rsid w:val="006640D7"/>
    <w:rsid w:val="00664519"/>
    <w:rsid w:val="00664528"/>
    <w:rsid w:val="0066553B"/>
    <w:rsid w:val="0066678F"/>
    <w:rsid w:val="006679A2"/>
    <w:rsid w:val="00670BED"/>
    <w:rsid w:val="00671860"/>
    <w:rsid w:val="006718F2"/>
    <w:rsid w:val="00672B57"/>
    <w:rsid w:val="00674D06"/>
    <w:rsid w:val="00674DD3"/>
    <w:rsid w:val="006775F2"/>
    <w:rsid w:val="00677FA3"/>
    <w:rsid w:val="006812DB"/>
    <w:rsid w:val="00682F96"/>
    <w:rsid w:val="006852C4"/>
    <w:rsid w:val="00685450"/>
    <w:rsid w:val="0068598A"/>
    <w:rsid w:val="00685BBD"/>
    <w:rsid w:val="00687FE1"/>
    <w:rsid w:val="00691390"/>
    <w:rsid w:val="00692683"/>
    <w:rsid w:val="0069367D"/>
    <w:rsid w:val="00694278"/>
    <w:rsid w:val="0069485F"/>
    <w:rsid w:val="00696B80"/>
    <w:rsid w:val="00697B48"/>
    <w:rsid w:val="006A1438"/>
    <w:rsid w:val="006A27B1"/>
    <w:rsid w:val="006A284D"/>
    <w:rsid w:val="006A3694"/>
    <w:rsid w:val="006A4002"/>
    <w:rsid w:val="006A42FE"/>
    <w:rsid w:val="006A62E0"/>
    <w:rsid w:val="006A7D6D"/>
    <w:rsid w:val="006B0D18"/>
    <w:rsid w:val="006B1217"/>
    <w:rsid w:val="006B1CF5"/>
    <w:rsid w:val="006B2971"/>
    <w:rsid w:val="006B44C4"/>
    <w:rsid w:val="006B5DE9"/>
    <w:rsid w:val="006B687C"/>
    <w:rsid w:val="006B7CD0"/>
    <w:rsid w:val="006B7DD8"/>
    <w:rsid w:val="006C13A5"/>
    <w:rsid w:val="006C24E5"/>
    <w:rsid w:val="006C26EC"/>
    <w:rsid w:val="006C311C"/>
    <w:rsid w:val="006C3AD6"/>
    <w:rsid w:val="006C3CFC"/>
    <w:rsid w:val="006C3D74"/>
    <w:rsid w:val="006C40E6"/>
    <w:rsid w:val="006C4233"/>
    <w:rsid w:val="006C6BC7"/>
    <w:rsid w:val="006C7876"/>
    <w:rsid w:val="006D1F7F"/>
    <w:rsid w:val="006D38BA"/>
    <w:rsid w:val="006D3B72"/>
    <w:rsid w:val="006D460E"/>
    <w:rsid w:val="006D5C8D"/>
    <w:rsid w:val="006D61D7"/>
    <w:rsid w:val="006D6203"/>
    <w:rsid w:val="006D6873"/>
    <w:rsid w:val="006E2332"/>
    <w:rsid w:val="006E2581"/>
    <w:rsid w:val="006E4411"/>
    <w:rsid w:val="006E4446"/>
    <w:rsid w:val="006E49DB"/>
    <w:rsid w:val="006E4C21"/>
    <w:rsid w:val="006E5148"/>
    <w:rsid w:val="006E5BCF"/>
    <w:rsid w:val="006E7065"/>
    <w:rsid w:val="006F04C1"/>
    <w:rsid w:val="006F145F"/>
    <w:rsid w:val="006F207B"/>
    <w:rsid w:val="006F3EEF"/>
    <w:rsid w:val="006F574C"/>
    <w:rsid w:val="006F7261"/>
    <w:rsid w:val="006F7300"/>
    <w:rsid w:val="006F7546"/>
    <w:rsid w:val="00700872"/>
    <w:rsid w:val="00700AEE"/>
    <w:rsid w:val="0070107E"/>
    <w:rsid w:val="00702803"/>
    <w:rsid w:val="00702EC5"/>
    <w:rsid w:val="00703597"/>
    <w:rsid w:val="00704393"/>
    <w:rsid w:val="0070621C"/>
    <w:rsid w:val="00706F7F"/>
    <w:rsid w:val="00707122"/>
    <w:rsid w:val="00710D10"/>
    <w:rsid w:val="0071100C"/>
    <w:rsid w:val="007114B4"/>
    <w:rsid w:val="00713105"/>
    <w:rsid w:val="00713230"/>
    <w:rsid w:val="0071474D"/>
    <w:rsid w:val="00715870"/>
    <w:rsid w:val="00720734"/>
    <w:rsid w:val="007222D2"/>
    <w:rsid w:val="00722F6E"/>
    <w:rsid w:val="007230C9"/>
    <w:rsid w:val="00723AC2"/>
    <w:rsid w:val="00723B03"/>
    <w:rsid w:val="00724292"/>
    <w:rsid w:val="007262E8"/>
    <w:rsid w:val="007274F6"/>
    <w:rsid w:val="007310FE"/>
    <w:rsid w:val="00731541"/>
    <w:rsid w:val="00731782"/>
    <w:rsid w:val="0073246C"/>
    <w:rsid w:val="00732DE5"/>
    <w:rsid w:val="00732FF9"/>
    <w:rsid w:val="007339F9"/>
    <w:rsid w:val="007347C9"/>
    <w:rsid w:val="007363D4"/>
    <w:rsid w:val="00736F2C"/>
    <w:rsid w:val="007376D0"/>
    <w:rsid w:val="007416C0"/>
    <w:rsid w:val="0074213A"/>
    <w:rsid w:val="007426A2"/>
    <w:rsid w:val="007442BE"/>
    <w:rsid w:val="00744BD7"/>
    <w:rsid w:val="00744F9F"/>
    <w:rsid w:val="0074556B"/>
    <w:rsid w:val="00745CBB"/>
    <w:rsid w:val="00745F49"/>
    <w:rsid w:val="0075065A"/>
    <w:rsid w:val="007516CE"/>
    <w:rsid w:val="007516F1"/>
    <w:rsid w:val="0075187A"/>
    <w:rsid w:val="0075299F"/>
    <w:rsid w:val="007540C8"/>
    <w:rsid w:val="00754C47"/>
    <w:rsid w:val="00757797"/>
    <w:rsid w:val="00757893"/>
    <w:rsid w:val="00757C79"/>
    <w:rsid w:val="00760092"/>
    <w:rsid w:val="007606B8"/>
    <w:rsid w:val="00762F53"/>
    <w:rsid w:val="00764FD2"/>
    <w:rsid w:val="00764FD9"/>
    <w:rsid w:val="00765DE2"/>
    <w:rsid w:val="00766241"/>
    <w:rsid w:val="00767F6D"/>
    <w:rsid w:val="00770509"/>
    <w:rsid w:val="00772BDA"/>
    <w:rsid w:val="007754F1"/>
    <w:rsid w:val="00776F72"/>
    <w:rsid w:val="00777341"/>
    <w:rsid w:val="00777559"/>
    <w:rsid w:val="007804E2"/>
    <w:rsid w:val="007804EC"/>
    <w:rsid w:val="00780F93"/>
    <w:rsid w:val="00781A21"/>
    <w:rsid w:val="0078459E"/>
    <w:rsid w:val="00785FD7"/>
    <w:rsid w:val="0078720E"/>
    <w:rsid w:val="00791086"/>
    <w:rsid w:val="007930BA"/>
    <w:rsid w:val="00793562"/>
    <w:rsid w:val="00794243"/>
    <w:rsid w:val="00794B52"/>
    <w:rsid w:val="00795533"/>
    <w:rsid w:val="007955C7"/>
    <w:rsid w:val="00795C44"/>
    <w:rsid w:val="007960FD"/>
    <w:rsid w:val="00797411"/>
    <w:rsid w:val="007975BB"/>
    <w:rsid w:val="00797902"/>
    <w:rsid w:val="007A096F"/>
    <w:rsid w:val="007A1246"/>
    <w:rsid w:val="007A13F2"/>
    <w:rsid w:val="007A1811"/>
    <w:rsid w:val="007A1FEB"/>
    <w:rsid w:val="007A4FC3"/>
    <w:rsid w:val="007B006B"/>
    <w:rsid w:val="007B1028"/>
    <w:rsid w:val="007B179B"/>
    <w:rsid w:val="007B3052"/>
    <w:rsid w:val="007B3B1C"/>
    <w:rsid w:val="007B6121"/>
    <w:rsid w:val="007B6473"/>
    <w:rsid w:val="007B7E01"/>
    <w:rsid w:val="007C142A"/>
    <w:rsid w:val="007C1750"/>
    <w:rsid w:val="007C254B"/>
    <w:rsid w:val="007C2DC2"/>
    <w:rsid w:val="007C7C5F"/>
    <w:rsid w:val="007D2B3F"/>
    <w:rsid w:val="007D334C"/>
    <w:rsid w:val="007D495E"/>
    <w:rsid w:val="007D6EA4"/>
    <w:rsid w:val="007E00B6"/>
    <w:rsid w:val="007E4A05"/>
    <w:rsid w:val="007E5400"/>
    <w:rsid w:val="007E7FEE"/>
    <w:rsid w:val="007F15F3"/>
    <w:rsid w:val="007F1FE3"/>
    <w:rsid w:val="007F296D"/>
    <w:rsid w:val="007F3853"/>
    <w:rsid w:val="007F4118"/>
    <w:rsid w:val="007F4186"/>
    <w:rsid w:val="007F4462"/>
    <w:rsid w:val="007F4BE9"/>
    <w:rsid w:val="007F5DAF"/>
    <w:rsid w:val="007F6038"/>
    <w:rsid w:val="007F606A"/>
    <w:rsid w:val="007F689B"/>
    <w:rsid w:val="0080115F"/>
    <w:rsid w:val="008031C1"/>
    <w:rsid w:val="0080331D"/>
    <w:rsid w:val="008038DE"/>
    <w:rsid w:val="0080440A"/>
    <w:rsid w:val="00804552"/>
    <w:rsid w:val="00804EC7"/>
    <w:rsid w:val="00805291"/>
    <w:rsid w:val="00805FC5"/>
    <w:rsid w:val="0080631C"/>
    <w:rsid w:val="0080765C"/>
    <w:rsid w:val="008100D4"/>
    <w:rsid w:val="008112B2"/>
    <w:rsid w:val="00811665"/>
    <w:rsid w:val="008118E4"/>
    <w:rsid w:val="008120AC"/>
    <w:rsid w:val="008130FC"/>
    <w:rsid w:val="008137F3"/>
    <w:rsid w:val="00814A56"/>
    <w:rsid w:val="0081552B"/>
    <w:rsid w:val="00816B1C"/>
    <w:rsid w:val="00816C06"/>
    <w:rsid w:val="00821313"/>
    <w:rsid w:val="00821C41"/>
    <w:rsid w:val="008232B4"/>
    <w:rsid w:val="00823A9E"/>
    <w:rsid w:val="008249B6"/>
    <w:rsid w:val="00825924"/>
    <w:rsid w:val="00825D60"/>
    <w:rsid w:val="00826155"/>
    <w:rsid w:val="0082797C"/>
    <w:rsid w:val="00830A3F"/>
    <w:rsid w:val="00831000"/>
    <w:rsid w:val="008312AF"/>
    <w:rsid w:val="00831F42"/>
    <w:rsid w:val="008336B0"/>
    <w:rsid w:val="008350CE"/>
    <w:rsid w:val="00835D6C"/>
    <w:rsid w:val="008404D6"/>
    <w:rsid w:val="0084061A"/>
    <w:rsid w:val="00841E96"/>
    <w:rsid w:val="00842673"/>
    <w:rsid w:val="00843DE5"/>
    <w:rsid w:val="00844656"/>
    <w:rsid w:val="00846A48"/>
    <w:rsid w:val="00846FD6"/>
    <w:rsid w:val="00847388"/>
    <w:rsid w:val="00847827"/>
    <w:rsid w:val="00850A04"/>
    <w:rsid w:val="00851B32"/>
    <w:rsid w:val="008563CA"/>
    <w:rsid w:val="00856E60"/>
    <w:rsid w:val="00857DD9"/>
    <w:rsid w:val="00863AD0"/>
    <w:rsid w:val="00864B97"/>
    <w:rsid w:val="0086531E"/>
    <w:rsid w:val="00865328"/>
    <w:rsid w:val="008653AE"/>
    <w:rsid w:val="00865864"/>
    <w:rsid w:val="00865D01"/>
    <w:rsid w:val="0086648A"/>
    <w:rsid w:val="008668C6"/>
    <w:rsid w:val="00866BFB"/>
    <w:rsid w:val="00866EC4"/>
    <w:rsid w:val="00867257"/>
    <w:rsid w:val="00867750"/>
    <w:rsid w:val="00870C67"/>
    <w:rsid w:val="00870F15"/>
    <w:rsid w:val="00871EDA"/>
    <w:rsid w:val="00872EF8"/>
    <w:rsid w:val="008737E9"/>
    <w:rsid w:val="00873888"/>
    <w:rsid w:val="00873D43"/>
    <w:rsid w:val="008750A5"/>
    <w:rsid w:val="00876559"/>
    <w:rsid w:val="008800EF"/>
    <w:rsid w:val="00880F82"/>
    <w:rsid w:val="00881580"/>
    <w:rsid w:val="008820FB"/>
    <w:rsid w:val="008831F4"/>
    <w:rsid w:val="00884B7E"/>
    <w:rsid w:val="008851D4"/>
    <w:rsid w:val="00885D12"/>
    <w:rsid w:val="0088708C"/>
    <w:rsid w:val="00887DDA"/>
    <w:rsid w:val="00887F8D"/>
    <w:rsid w:val="008909C7"/>
    <w:rsid w:val="0089116F"/>
    <w:rsid w:val="0089143C"/>
    <w:rsid w:val="00891C95"/>
    <w:rsid w:val="0089307C"/>
    <w:rsid w:val="00894A96"/>
    <w:rsid w:val="00896259"/>
    <w:rsid w:val="00897802"/>
    <w:rsid w:val="008A02C1"/>
    <w:rsid w:val="008A040E"/>
    <w:rsid w:val="008A0D5F"/>
    <w:rsid w:val="008A0FE7"/>
    <w:rsid w:val="008A2595"/>
    <w:rsid w:val="008A2928"/>
    <w:rsid w:val="008A6CB0"/>
    <w:rsid w:val="008B07B3"/>
    <w:rsid w:val="008B2D4D"/>
    <w:rsid w:val="008B3D4D"/>
    <w:rsid w:val="008B40E9"/>
    <w:rsid w:val="008B490B"/>
    <w:rsid w:val="008B4AFD"/>
    <w:rsid w:val="008B60D2"/>
    <w:rsid w:val="008B65E8"/>
    <w:rsid w:val="008B7CAF"/>
    <w:rsid w:val="008C258D"/>
    <w:rsid w:val="008C469D"/>
    <w:rsid w:val="008C76E7"/>
    <w:rsid w:val="008C774E"/>
    <w:rsid w:val="008D0082"/>
    <w:rsid w:val="008D0A7D"/>
    <w:rsid w:val="008D10A6"/>
    <w:rsid w:val="008D1690"/>
    <w:rsid w:val="008D26E7"/>
    <w:rsid w:val="008D358F"/>
    <w:rsid w:val="008D45C6"/>
    <w:rsid w:val="008D473E"/>
    <w:rsid w:val="008D54D6"/>
    <w:rsid w:val="008D7D45"/>
    <w:rsid w:val="008E2F55"/>
    <w:rsid w:val="008E3E1D"/>
    <w:rsid w:val="008E4022"/>
    <w:rsid w:val="008E5225"/>
    <w:rsid w:val="008E6199"/>
    <w:rsid w:val="008E68AF"/>
    <w:rsid w:val="008E6C09"/>
    <w:rsid w:val="008E79A0"/>
    <w:rsid w:val="008F02A7"/>
    <w:rsid w:val="008F04FE"/>
    <w:rsid w:val="008F2132"/>
    <w:rsid w:val="008F2A6F"/>
    <w:rsid w:val="008F2F42"/>
    <w:rsid w:val="008F5903"/>
    <w:rsid w:val="008F5C37"/>
    <w:rsid w:val="008F61E9"/>
    <w:rsid w:val="008F7891"/>
    <w:rsid w:val="00900666"/>
    <w:rsid w:val="00901C06"/>
    <w:rsid w:val="00903561"/>
    <w:rsid w:val="009041A8"/>
    <w:rsid w:val="00904CC4"/>
    <w:rsid w:val="00905CF8"/>
    <w:rsid w:val="00907152"/>
    <w:rsid w:val="009112B1"/>
    <w:rsid w:val="00912FE8"/>
    <w:rsid w:val="009132EF"/>
    <w:rsid w:val="00914D88"/>
    <w:rsid w:val="009160C5"/>
    <w:rsid w:val="0092093F"/>
    <w:rsid w:val="009226A1"/>
    <w:rsid w:val="00923967"/>
    <w:rsid w:val="00924F83"/>
    <w:rsid w:val="00927313"/>
    <w:rsid w:val="009304B7"/>
    <w:rsid w:val="00932609"/>
    <w:rsid w:val="009348D3"/>
    <w:rsid w:val="00936872"/>
    <w:rsid w:val="00936BB1"/>
    <w:rsid w:val="0094117D"/>
    <w:rsid w:val="0094174C"/>
    <w:rsid w:val="00941CA9"/>
    <w:rsid w:val="00941FEB"/>
    <w:rsid w:val="0094271D"/>
    <w:rsid w:val="009443C6"/>
    <w:rsid w:val="009444C1"/>
    <w:rsid w:val="0094682D"/>
    <w:rsid w:val="00946C7C"/>
    <w:rsid w:val="009471CC"/>
    <w:rsid w:val="009471ED"/>
    <w:rsid w:val="00947495"/>
    <w:rsid w:val="00947A75"/>
    <w:rsid w:val="009513D1"/>
    <w:rsid w:val="0095165E"/>
    <w:rsid w:val="0095444A"/>
    <w:rsid w:val="00954B5F"/>
    <w:rsid w:val="009550C7"/>
    <w:rsid w:val="009563CC"/>
    <w:rsid w:val="00956CBD"/>
    <w:rsid w:val="009601DD"/>
    <w:rsid w:val="00962853"/>
    <w:rsid w:val="00962A94"/>
    <w:rsid w:val="00962BDB"/>
    <w:rsid w:val="00962CC5"/>
    <w:rsid w:val="00963E76"/>
    <w:rsid w:val="00967CDF"/>
    <w:rsid w:val="009713BC"/>
    <w:rsid w:val="00971C11"/>
    <w:rsid w:val="00973555"/>
    <w:rsid w:val="00974526"/>
    <w:rsid w:val="00975AD8"/>
    <w:rsid w:val="00980E06"/>
    <w:rsid w:val="00982E70"/>
    <w:rsid w:val="00983E4F"/>
    <w:rsid w:val="00984BF8"/>
    <w:rsid w:val="0098511F"/>
    <w:rsid w:val="00986FBA"/>
    <w:rsid w:val="009879DF"/>
    <w:rsid w:val="00987B92"/>
    <w:rsid w:val="00990413"/>
    <w:rsid w:val="00992FC4"/>
    <w:rsid w:val="00993421"/>
    <w:rsid w:val="009955CB"/>
    <w:rsid w:val="009971AA"/>
    <w:rsid w:val="009979BC"/>
    <w:rsid w:val="00997AB0"/>
    <w:rsid w:val="009A29B3"/>
    <w:rsid w:val="009A2DE4"/>
    <w:rsid w:val="009A2ED4"/>
    <w:rsid w:val="009A3636"/>
    <w:rsid w:val="009A37B7"/>
    <w:rsid w:val="009A3C5C"/>
    <w:rsid w:val="009A79F6"/>
    <w:rsid w:val="009A7BD7"/>
    <w:rsid w:val="009B0F72"/>
    <w:rsid w:val="009B4818"/>
    <w:rsid w:val="009B48B7"/>
    <w:rsid w:val="009C035A"/>
    <w:rsid w:val="009C1344"/>
    <w:rsid w:val="009C15D9"/>
    <w:rsid w:val="009C26A6"/>
    <w:rsid w:val="009C27E1"/>
    <w:rsid w:val="009C28CB"/>
    <w:rsid w:val="009C47D7"/>
    <w:rsid w:val="009C7C23"/>
    <w:rsid w:val="009D0839"/>
    <w:rsid w:val="009D2260"/>
    <w:rsid w:val="009D2B19"/>
    <w:rsid w:val="009D3D35"/>
    <w:rsid w:val="009D61E6"/>
    <w:rsid w:val="009D72DF"/>
    <w:rsid w:val="009D773A"/>
    <w:rsid w:val="009E3446"/>
    <w:rsid w:val="009E75F3"/>
    <w:rsid w:val="009E79FB"/>
    <w:rsid w:val="009F0F3C"/>
    <w:rsid w:val="009F2833"/>
    <w:rsid w:val="009F3C35"/>
    <w:rsid w:val="009F435D"/>
    <w:rsid w:val="009F49FF"/>
    <w:rsid w:val="009F4D31"/>
    <w:rsid w:val="009F508C"/>
    <w:rsid w:val="009F517A"/>
    <w:rsid w:val="009F5EDC"/>
    <w:rsid w:val="009F75A8"/>
    <w:rsid w:val="009F7EA9"/>
    <w:rsid w:val="00A011E7"/>
    <w:rsid w:val="00A03BE6"/>
    <w:rsid w:val="00A05232"/>
    <w:rsid w:val="00A062D4"/>
    <w:rsid w:val="00A06397"/>
    <w:rsid w:val="00A069A3"/>
    <w:rsid w:val="00A10B4B"/>
    <w:rsid w:val="00A10BB7"/>
    <w:rsid w:val="00A10C78"/>
    <w:rsid w:val="00A13AC4"/>
    <w:rsid w:val="00A1456D"/>
    <w:rsid w:val="00A14E96"/>
    <w:rsid w:val="00A157DD"/>
    <w:rsid w:val="00A1632F"/>
    <w:rsid w:val="00A1773B"/>
    <w:rsid w:val="00A21219"/>
    <w:rsid w:val="00A21E79"/>
    <w:rsid w:val="00A22C5B"/>
    <w:rsid w:val="00A2427C"/>
    <w:rsid w:val="00A25724"/>
    <w:rsid w:val="00A260F0"/>
    <w:rsid w:val="00A261B6"/>
    <w:rsid w:val="00A26FF4"/>
    <w:rsid w:val="00A27AC2"/>
    <w:rsid w:val="00A302C8"/>
    <w:rsid w:val="00A30537"/>
    <w:rsid w:val="00A31731"/>
    <w:rsid w:val="00A323A5"/>
    <w:rsid w:val="00A328E8"/>
    <w:rsid w:val="00A33605"/>
    <w:rsid w:val="00A3429C"/>
    <w:rsid w:val="00A342AA"/>
    <w:rsid w:val="00A36069"/>
    <w:rsid w:val="00A40475"/>
    <w:rsid w:val="00A404ED"/>
    <w:rsid w:val="00A41B5F"/>
    <w:rsid w:val="00A44719"/>
    <w:rsid w:val="00A44AC9"/>
    <w:rsid w:val="00A4525E"/>
    <w:rsid w:val="00A465E7"/>
    <w:rsid w:val="00A4765F"/>
    <w:rsid w:val="00A47C77"/>
    <w:rsid w:val="00A50637"/>
    <w:rsid w:val="00A51C69"/>
    <w:rsid w:val="00A51FBB"/>
    <w:rsid w:val="00A522AA"/>
    <w:rsid w:val="00A5296B"/>
    <w:rsid w:val="00A53E91"/>
    <w:rsid w:val="00A54F6C"/>
    <w:rsid w:val="00A550A0"/>
    <w:rsid w:val="00A56C32"/>
    <w:rsid w:val="00A577FE"/>
    <w:rsid w:val="00A604AF"/>
    <w:rsid w:val="00A60C7F"/>
    <w:rsid w:val="00A60F32"/>
    <w:rsid w:val="00A61447"/>
    <w:rsid w:val="00A62FD2"/>
    <w:rsid w:val="00A63258"/>
    <w:rsid w:val="00A63F80"/>
    <w:rsid w:val="00A6403E"/>
    <w:rsid w:val="00A6534E"/>
    <w:rsid w:val="00A65746"/>
    <w:rsid w:val="00A66157"/>
    <w:rsid w:val="00A66881"/>
    <w:rsid w:val="00A66BA8"/>
    <w:rsid w:val="00A66F45"/>
    <w:rsid w:val="00A6762A"/>
    <w:rsid w:val="00A7299C"/>
    <w:rsid w:val="00A72AD0"/>
    <w:rsid w:val="00A73A27"/>
    <w:rsid w:val="00A74A2A"/>
    <w:rsid w:val="00A75669"/>
    <w:rsid w:val="00A75DF1"/>
    <w:rsid w:val="00A76A5B"/>
    <w:rsid w:val="00A772EA"/>
    <w:rsid w:val="00A815A7"/>
    <w:rsid w:val="00A82788"/>
    <w:rsid w:val="00A85753"/>
    <w:rsid w:val="00A87924"/>
    <w:rsid w:val="00A87ADE"/>
    <w:rsid w:val="00A908FD"/>
    <w:rsid w:val="00A90DFC"/>
    <w:rsid w:val="00A9132C"/>
    <w:rsid w:val="00A91A42"/>
    <w:rsid w:val="00A91B69"/>
    <w:rsid w:val="00A92BC0"/>
    <w:rsid w:val="00A9309E"/>
    <w:rsid w:val="00A953AF"/>
    <w:rsid w:val="00A95593"/>
    <w:rsid w:val="00A96A11"/>
    <w:rsid w:val="00A9747F"/>
    <w:rsid w:val="00A97F9A"/>
    <w:rsid w:val="00AA0401"/>
    <w:rsid w:val="00AA110F"/>
    <w:rsid w:val="00AA2DBD"/>
    <w:rsid w:val="00AA3CB6"/>
    <w:rsid w:val="00AA3D6F"/>
    <w:rsid w:val="00AA4E65"/>
    <w:rsid w:val="00AA63E1"/>
    <w:rsid w:val="00AA73B7"/>
    <w:rsid w:val="00AA7DA8"/>
    <w:rsid w:val="00AB0D1D"/>
    <w:rsid w:val="00AB2EB4"/>
    <w:rsid w:val="00AB3018"/>
    <w:rsid w:val="00AB3052"/>
    <w:rsid w:val="00AB335E"/>
    <w:rsid w:val="00AB415A"/>
    <w:rsid w:val="00AB4340"/>
    <w:rsid w:val="00AB43C9"/>
    <w:rsid w:val="00AB718E"/>
    <w:rsid w:val="00AC0731"/>
    <w:rsid w:val="00AC0F61"/>
    <w:rsid w:val="00AC1EF0"/>
    <w:rsid w:val="00AC4546"/>
    <w:rsid w:val="00AC52FB"/>
    <w:rsid w:val="00AC5BF4"/>
    <w:rsid w:val="00AC5C00"/>
    <w:rsid w:val="00AC64B4"/>
    <w:rsid w:val="00AC7861"/>
    <w:rsid w:val="00AD12D1"/>
    <w:rsid w:val="00AD19E1"/>
    <w:rsid w:val="00AD1B68"/>
    <w:rsid w:val="00AD1F06"/>
    <w:rsid w:val="00AD20B4"/>
    <w:rsid w:val="00AD3C33"/>
    <w:rsid w:val="00AD5274"/>
    <w:rsid w:val="00AD5F39"/>
    <w:rsid w:val="00AD6E5A"/>
    <w:rsid w:val="00AD6F4B"/>
    <w:rsid w:val="00AD7263"/>
    <w:rsid w:val="00AE1617"/>
    <w:rsid w:val="00AE1AFE"/>
    <w:rsid w:val="00AE4C46"/>
    <w:rsid w:val="00AE5CB8"/>
    <w:rsid w:val="00AE63CD"/>
    <w:rsid w:val="00AE6900"/>
    <w:rsid w:val="00AF48BF"/>
    <w:rsid w:val="00AF568D"/>
    <w:rsid w:val="00AF612B"/>
    <w:rsid w:val="00AF678A"/>
    <w:rsid w:val="00AF6C13"/>
    <w:rsid w:val="00AF6FDF"/>
    <w:rsid w:val="00AF7727"/>
    <w:rsid w:val="00B00B25"/>
    <w:rsid w:val="00B01169"/>
    <w:rsid w:val="00B0362A"/>
    <w:rsid w:val="00B03867"/>
    <w:rsid w:val="00B044F2"/>
    <w:rsid w:val="00B05883"/>
    <w:rsid w:val="00B06041"/>
    <w:rsid w:val="00B0686A"/>
    <w:rsid w:val="00B06E6F"/>
    <w:rsid w:val="00B0721E"/>
    <w:rsid w:val="00B07380"/>
    <w:rsid w:val="00B073D8"/>
    <w:rsid w:val="00B10071"/>
    <w:rsid w:val="00B10085"/>
    <w:rsid w:val="00B103D7"/>
    <w:rsid w:val="00B13A50"/>
    <w:rsid w:val="00B15127"/>
    <w:rsid w:val="00B15602"/>
    <w:rsid w:val="00B15C0C"/>
    <w:rsid w:val="00B1654A"/>
    <w:rsid w:val="00B167BB"/>
    <w:rsid w:val="00B16D44"/>
    <w:rsid w:val="00B170FC"/>
    <w:rsid w:val="00B17C16"/>
    <w:rsid w:val="00B20FE2"/>
    <w:rsid w:val="00B217B4"/>
    <w:rsid w:val="00B2467C"/>
    <w:rsid w:val="00B2544C"/>
    <w:rsid w:val="00B30ED5"/>
    <w:rsid w:val="00B31037"/>
    <w:rsid w:val="00B316C5"/>
    <w:rsid w:val="00B32C1A"/>
    <w:rsid w:val="00B330F6"/>
    <w:rsid w:val="00B347CF"/>
    <w:rsid w:val="00B34A43"/>
    <w:rsid w:val="00B3513F"/>
    <w:rsid w:val="00B35F56"/>
    <w:rsid w:val="00B367AC"/>
    <w:rsid w:val="00B40449"/>
    <w:rsid w:val="00B41885"/>
    <w:rsid w:val="00B41B31"/>
    <w:rsid w:val="00B43221"/>
    <w:rsid w:val="00B43610"/>
    <w:rsid w:val="00B43E12"/>
    <w:rsid w:val="00B44E8A"/>
    <w:rsid w:val="00B44F66"/>
    <w:rsid w:val="00B4558A"/>
    <w:rsid w:val="00B47E7F"/>
    <w:rsid w:val="00B51C52"/>
    <w:rsid w:val="00B5459D"/>
    <w:rsid w:val="00B54CA6"/>
    <w:rsid w:val="00B559AC"/>
    <w:rsid w:val="00B56418"/>
    <w:rsid w:val="00B573C9"/>
    <w:rsid w:val="00B619E5"/>
    <w:rsid w:val="00B62AB8"/>
    <w:rsid w:val="00B6395C"/>
    <w:rsid w:val="00B63AF8"/>
    <w:rsid w:val="00B63CDE"/>
    <w:rsid w:val="00B64522"/>
    <w:rsid w:val="00B65AE8"/>
    <w:rsid w:val="00B66201"/>
    <w:rsid w:val="00B663F4"/>
    <w:rsid w:val="00B70A69"/>
    <w:rsid w:val="00B7221E"/>
    <w:rsid w:val="00B72556"/>
    <w:rsid w:val="00B73B50"/>
    <w:rsid w:val="00B73DBE"/>
    <w:rsid w:val="00B74046"/>
    <w:rsid w:val="00B749CE"/>
    <w:rsid w:val="00B75CE6"/>
    <w:rsid w:val="00B76831"/>
    <w:rsid w:val="00B77A75"/>
    <w:rsid w:val="00B804DD"/>
    <w:rsid w:val="00B80679"/>
    <w:rsid w:val="00B81F7D"/>
    <w:rsid w:val="00B822B6"/>
    <w:rsid w:val="00B858CC"/>
    <w:rsid w:val="00B86A8C"/>
    <w:rsid w:val="00B87CBF"/>
    <w:rsid w:val="00B91836"/>
    <w:rsid w:val="00B9215B"/>
    <w:rsid w:val="00B92FC4"/>
    <w:rsid w:val="00B92FE8"/>
    <w:rsid w:val="00B9329F"/>
    <w:rsid w:val="00B938C0"/>
    <w:rsid w:val="00B944BB"/>
    <w:rsid w:val="00B94BE6"/>
    <w:rsid w:val="00B94FF5"/>
    <w:rsid w:val="00BA0945"/>
    <w:rsid w:val="00BA0A6A"/>
    <w:rsid w:val="00BA2E47"/>
    <w:rsid w:val="00BA33EA"/>
    <w:rsid w:val="00BA3A14"/>
    <w:rsid w:val="00BA3E5F"/>
    <w:rsid w:val="00BA41CC"/>
    <w:rsid w:val="00BA4242"/>
    <w:rsid w:val="00BA4317"/>
    <w:rsid w:val="00BA4FC7"/>
    <w:rsid w:val="00BA7A11"/>
    <w:rsid w:val="00BB7F2D"/>
    <w:rsid w:val="00BC01E9"/>
    <w:rsid w:val="00BC1516"/>
    <w:rsid w:val="00BC15D6"/>
    <w:rsid w:val="00BC16A5"/>
    <w:rsid w:val="00BC18A0"/>
    <w:rsid w:val="00BC2617"/>
    <w:rsid w:val="00BC2636"/>
    <w:rsid w:val="00BC26D6"/>
    <w:rsid w:val="00BC2BA9"/>
    <w:rsid w:val="00BC3A96"/>
    <w:rsid w:val="00BC41C0"/>
    <w:rsid w:val="00BC701E"/>
    <w:rsid w:val="00BC7A97"/>
    <w:rsid w:val="00BC7C7A"/>
    <w:rsid w:val="00BD0B4D"/>
    <w:rsid w:val="00BD0C27"/>
    <w:rsid w:val="00BD2228"/>
    <w:rsid w:val="00BD26E0"/>
    <w:rsid w:val="00BD30A1"/>
    <w:rsid w:val="00BD5589"/>
    <w:rsid w:val="00BD6DDA"/>
    <w:rsid w:val="00BE0E0C"/>
    <w:rsid w:val="00BE4344"/>
    <w:rsid w:val="00BE5D86"/>
    <w:rsid w:val="00BE61F2"/>
    <w:rsid w:val="00BE689A"/>
    <w:rsid w:val="00BE6D26"/>
    <w:rsid w:val="00BE7608"/>
    <w:rsid w:val="00BE7AD0"/>
    <w:rsid w:val="00BF0A61"/>
    <w:rsid w:val="00BF3936"/>
    <w:rsid w:val="00BF395E"/>
    <w:rsid w:val="00BF4857"/>
    <w:rsid w:val="00BF59BA"/>
    <w:rsid w:val="00BF6075"/>
    <w:rsid w:val="00BF6939"/>
    <w:rsid w:val="00BF747D"/>
    <w:rsid w:val="00C000D4"/>
    <w:rsid w:val="00C01B18"/>
    <w:rsid w:val="00C027A5"/>
    <w:rsid w:val="00C04679"/>
    <w:rsid w:val="00C05184"/>
    <w:rsid w:val="00C068FA"/>
    <w:rsid w:val="00C132FC"/>
    <w:rsid w:val="00C17318"/>
    <w:rsid w:val="00C178E1"/>
    <w:rsid w:val="00C200A9"/>
    <w:rsid w:val="00C20A8F"/>
    <w:rsid w:val="00C21DEE"/>
    <w:rsid w:val="00C2348A"/>
    <w:rsid w:val="00C263DD"/>
    <w:rsid w:val="00C27123"/>
    <w:rsid w:val="00C30233"/>
    <w:rsid w:val="00C30877"/>
    <w:rsid w:val="00C312DA"/>
    <w:rsid w:val="00C31466"/>
    <w:rsid w:val="00C3312E"/>
    <w:rsid w:val="00C371F9"/>
    <w:rsid w:val="00C37768"/>
    <w:rsid w:val="00C40988"/>
    <w:rsid w:val="00C41B01"/>
    <w:rsid w:val="00C4281B"/>
    <w:rsid w:val="00C43F34"/>
    <w:rsid w:val="00C45786"/>
    <w:rsid w:val="00C459D3"/>
    <w:rsid w:val="00C4611D"/>
    <w:rsid w:val="00C47C9B"/>
    <w:rsid w:val="00C50159"/>
    <w:rsid w:val="00C524E3"/>
    <w:rsid w:val="00C54C6C"/>
    <w:rsid w:val="00C550B6"/>
    <w:rsid w:val="00C565C6"/>
    <w:rsid w:val="00C56995"/>
    <w:rsid w:val="00C57003"/>
    <w:rsid w:val="00C6053F"/>
    <w:rsid w:val="00C612FC"/>
    <w:rsid w:val="00C6220F"/>
    <w:rsid w:val="00C62814"/>
    <w:rsid w:val="00C6408C"/>
    <w:rsid w:val="00C65149"/>
    <w:rsid w:val="00C672B4"/>
    <w:rsid w:val="00C70B19"/>
    <w:rsid w:val="00C74339"/>
    <w:rsid w:val="00C74D12"/>
    <w:rsid w:val="00C74E3E"/>
    <w:rsid w:val="00C75B46"/>
    <w:rsid w:val="00C76595"/>
    <w:rsid w:val="00C81C42"/>
    <w:rsid w:val="00C82383"/>
    <w:rsid w:val="00C83857"/>
    <w:rsid w:val="00C83F69"/>
    <w:rsid w:val="00C853AF"/>
    <w:rsid w:val="00C85C86"/>
    <w:rsid w:val="00C870E3"/>
    <w:rsid w:val="00C9005A"/>
    <w:rsid w:val="00C90431"/>
    <w:rsid w:val="00C90C4B"/>
    <w:rsid w:val="00C922F3"/>
    <w:rsid w:val="00C92C52"/>
    <w:rsid w:val="00C93A49"/>
    <w:rsid w:val="00C94342"/>
    <w:rsid w:val="00C94F42"/>
    <w:rsid w:val="00C95942"/>
    <w:rsid w:val="00C96995"/>
    <w:rsid w:val="00C97598"/>
    <w:rsid w:val="00CA12AA"/>
    <w:rsid w:val="00CA14C5"/>
    <w:rsid w:val="00CA156E"/>
    <w:rsid w:val="00CA2A07"/>
    <w:rsid w:val="00CA2FCB"/>
    <w:rsid w:val="00CA4258"/>
    <w:rsid w:val="00CA6E39"/>
    <w:rsid w:val="00CA7526"/>
    <w:rsid w:val="00CB086A"/>
    <w:rsid w:val="00CB224F"/>
    <w:rsid w:val="00CB2425"/>
    <w:rsid w:val="00CB4394"/>
    <w:rsid w:val="00CB563C"/>
    <w:rsid w:val="00CB5AD4"/>
    <w:rsid w:val="00CB6B95"/>
    <w:rsid w:val="00CC17EA"/>
    <w:rsid w:val="00CC27C3"/>
    <w:rsid w:val="00CC3F81"/>
    <w:rsid w:val="00CC4890"/>
    <w:rsid w:val="00CC5326"/>
    <w:rsid w:val="00CC63C8"/>
    <w:rsid w:val="00CC7192"/>
    <w:rsid w:val="00CC71EA"/>
    <w:rsid w:val="00CD0B16"/>
    <w:rsid w:val="00CD24AC"/>
    <w:rsid w:val="00CD2AEE"/>
    <w:rsid w:val="00CD3653"/>
    <w:rsid w:val="00CD56BF"/>
    <w:rsid w:val="00CD5F8A"/>
    <w:rsid w:val="00CD68B9"/>
    <w:rsid w:val="00CD7476"/>
    <w:rsid w:val="00CE11DC"/>
    <w:rsid w:val="00CE3A5C"/>
    <w:rsid w:val="00CE4999"/>
    <w:rsid w:val="00CE57E0"/>
    <w:rsid w:val="00CE67FF"/>
    <w:rsid w:val="00CE76E0"/>
    <w:rsid w:val="00CF0626"/>
    <w:rsid w:val="00CF3EA3"/>
    <w:rsid w:val="00CF5A85"/>
    <w:rsid w:val="00CF5CE2"/>
    <w:rsid w:val="00CF6005"/>
    <w:rsid w:val="00CF6507"/>
    <w:rsid w:val="00CF6FEB"/>
    <w:rsid w:val="00CF792C"/>
    <w:rsid w:val="00D01828"/>
    <w:rsid w:val="00D0199A"/>
    <w:rsid w:val="00D01B50"/>
    <w:rsid w:val="00D02789"/>
    <w:rsid w:val="00D03E02"/>
    <w:rsid w:val="00D04321"/>
    <w:rsid w:val="00D04DC8"/>
    <w:rsid w:val="00D055CE"/>
    <w:rsid w:val="00D0567C"/>
    <w:rsid w:val="00D07BCC"/>
    <w:rsid w:val="00D11D47"/>
    <w:rsid w:val="00D12526"/>
    <w:rsid w:val="00D1332D"/>
    <w:rsid w:val="00D14E1E"/>
    <w:rsid w:val="00D15E59"/>
    <w:rsid w:val="00D172F8"/>
    <w:rsid w:val="00D17D0F"/>
    <w:rsid w:val="00D2156B"/>
    <w:rsid w:val="00D23014"/>
    <w:rsid w:val="00D2379C"/>
    <w:rsid w:val="00D2395E"/>
    <w:rsid w:val="00D24083"/>
    <w:rsid w:val="00D25F7C"/>
    <w:rsid w:val="00D2686F"/>
    <w:rsid w:val="00D27404"/>
    <w:rsid w:val="00D27621"/>
    <w:rsid w:val="00D3088E"/>
    <w:rsid w:val="00D30BC5"/>
    <w:rsid w:val="00D3289F"/>
    <w:rsid w:val="00D33065"/>
    <w:rsid w:val="00D333EF"/>
    <w:rsid w:val="00D3415A"/>
    <w:rsid w:val="00D34242"/>
    <w:rsid w:val="00D34670"/>
    <w:rsid w:val="00D363EC"/>
    <w:rsid w:val="00D374E0"/>
    <w:rsid w:val="00D37ADD"/>
    <w:rsid w:val="00D40722"/>
    <w:rsid w:val="00D40AE5"/>
    <w:rsid w:val="00D437B0"/>
    <w:rsid w:val="00D43F04"/>
    <w:rsid w:val="00D44921"/>
    <w:rsid w:val="00D4593D"/>
    <w:rsid w:val="00D46553"/>
    <w:rsid w:val="00D46F85"/>
    <w:rsid w:val="00D474C2"/>
    <w:rsid w:val="00D51283"/>
    <w:rsid w:val="00D52EA3"/>
    <w:rsid w:val="00D54EAE"/>
    <w:rsid w:val="00D5546C"/>
    <w:rsid w:val="00D554DA"/>
    <w:rsid w:val="00D55803"/>
    <w:rsid w:val="00D5594C"/>
    <w:rsid w:val="00D55D9A"/>
    <w:rsid w:val="00D56695"/>
    <w:rsid w:val="00D57137"/>
    <w:rsid w:val="00D60AA6"/>
    <w:rsid w:val="00D60FFA"/>
    <w:rsid w:val="00D618E5"/>
    <w:rsid w:val="00D62DEA"/>
    <w:rsid w:val="00D64B90"/>
    <w:rsid w:val="00D66E38"/>
    <w:rsid w:val="00D70B85"/>
    <w:rsid w:val="00D740C0"/>
    <w:rsid w:val="00D747D9"/>
    <w:rsid w:val="00D7515D"/>
    <w:rsid w:val="00D7656D"/>
    <w:rsid w:val="00D76A77"/>
    <w:rsid w:val="00D7712F"/>
    <w:rsid w:val="00D77FF4"/>
    <w:rsid w:val="00D82854"/>
    <w:rsid w:val="00D82ED8"/>
    <w:rsid w:val="00D83575"/>
    <w:rsid w:val="00D865CF"/>
    <w:rsid w:val="00D86CB5"/>
    <w:rsid w:val="00D879CF"/>
    <w:rsid w:val="00D908CC"/>
    <w:rsid w:val="00D9105C"/>
    <w:rsid w:val="00D9273B"/>
    <w:rsid w:val="00D930AF"/>
    <w:rsid w:val="00D93BEA"/>
    <w:rsid w:val="00D943BC"/>
    <w:rsid w:val="00D949D0"/>
    <w:rsid w:val="00D94D68"/>
    <w:rsid w:val="00D95BBC"/>
    <w:rsid w:val="00D95BC1"/>
    <w:rsid w:val="00D96535"/>
    <w:rsid w:val="00D97F44"/>
    <w:rsid w:val="00DA3154"/>
    <w:rsid w:val="00DA39A7"/>
    <w:rsid w:val="00DA5FD2"/>
    <w:rsid w:val="00DA652C"/>
    <w:rsid w:val="00DA660E"/>
    <w:rsid w:val="00DA6CB6"/>
    <w:rsid w:val="00DA6E2C"/>
    <w:rsid w:val="00DA6F36"/>
    <w:rsid w:val="00DA6FFF"/>
    <w:rsid w:val="00DA7B78"/>
    <w:rsid w:val="00DB0F38"/>
    <w:rsid w:val="00DB13C8"/>
    <w:rsid w:val="00DB13E4"/>
    <w:rsid w:val="00DB193D"/>
    <w:rsid w:val="00DB3764"/>
    <w:rsid w:val="00DB56D5"/>
    <w:rsid w:val="00DB626E"/>
    <w:rsid w:val="00DC1ACB"/>
    <w:rsid w:val="00DC24BD"/>
    <w:rsid w:val="00DC2AA2"/>
    <w:rsid w:val="00DC31A7"/>
    <w:rsid w:val="00DC5226"/>
    <w:rsid w:val="00DC5940"/>
    <w:rsid w:val="00DC5DB6"/>
    <w:rsid w:val="00DC64FF"/>
    <w:rsid w:val="00DC6CEE"/>
    <w:rsid w:val="00DC7F25"/>
    <w:rsid w:val="00DD0508"/>
    <w:rsid w:val="00DD2277"/>
    <w:rsid w:val="00DD290E"/>
    <w:rsid w:val="00DD2CD2"/>
    <w:rsid w:val="00DD361B"/>
    <w:rsid w:val="00DD581E"/>
    <w:rsid w:val="00DD666E"/>
    <w:rsid w:val="00DD78FE"/>
    <w:rsid w:val="00DE1B52"/>
    <w:rsid w:val="00DE1DF3"/>
    <w:rsid w:val="00DE22A0"/>
    <w:rsid w:val="00DE30A4"/>
    <w:rsid w:val="00DE3256"/>
    <w:rsid w:val="00DE424C"/>
    <w:rsid w:val="00DE62C5"/>
    <w:rsid w:val="00DE66C0"/>
    <w:rsid w:val="00DE7B81"/>
    <w:rsid w:val="00DF1BB5"/>
    <w:rsid w:val="00DF23D8"/>
    <w:rsid w:val="00DF2A55"/>
    <w:rsid w:val="00DF5860"/>
    <w:rsid w:val="00DF63CC"/>
    <w:rsid w:val="00E00764"/>
    <w:rsid w:val="00E00F70"/>
    <w:rsid w:val="00E02559"/>
    <w:rsid w:val="00E0288C"/>
    <w:rsid w:val="00E042ED"/>
    <w:rsid w:val="00E04B31"/>
    <w:rsid w:val="00E055B1"/>
    <w:rsid w:val="00E056AA"/>
    <w:rsid w:val="00E10DF5"/>
    <w:rsid w:val="00E11F1B"/>
    <w:rsid w:val="00E12EE9"/>
    <w:rsid w:val="00E1574C"/>
    <w:rsid w:val="00E15A73"/>
    <w:rsid w:val="00E1719D"/>
    <w:rsid w:val="00E23239"/>
    <w:rsid w:val="00E23988"/>
    <w:rsid w:val="00E2433F"/>
    <w:rsid w:val="00E2445A"/>
    <w:rsid w:val="00E263BD"/>
    <w:rsid w:val="00E26DBF"/>
    <w:rsid w:val="00E27614"/>
    <w:rsid w:val="00E303D8"/>
    <w:rsid w:val="00E3054D"/>
    <w:rsid w:val="00E31184"/>
    <w:rsid w:val="00E32D7A"/>
    <w:rsid w:val="00E36BBE"/>
    <w:rsid w:val="00E3701A"/>
    <w:rsid w:val="00E403E3"/>
    <w:rsid w:val="00E40491"/>
    <w:rsid w:val="00E40707"/>
    <w:rsid w:val="00E40F11"/>
    <w:rsid w:val="00E41780"/>
    <w:rsid w:val="00E41C87"/>
    <w:rsid w:val="00E41FA7"/>
    <w:rsid w:val="00E4270F"/>
    <w:rsid w:val="00E42748"/>
    <w:rsid w:val="00E4351B"/>
    <w:rsid w:val="00E442B3"/>
    <w:rsid w:val="00E449F8"/>
    <w:rsid w:val="00E44E77"/>
    <w:rsid w:val="00E44FAA"/>
    <w:rsid w:val="00E45B6D"/>
    <w:rsid w:val="00E460B3"/>
    <w:rsid w:val="00E513D9"/>
    <w:rsid w:val="00E52337"/>
    <w:rsid w:val="00E534DA"/>
    <w:rsid w:val="00E53B4C"/>
    <w:rsid w:val="00E53E70"/>
    <w:rsid w:val="00E543B7"/>
    <w:rsid w:val="00E54522"/>
    <w:rsid w:val="00E54B16"/>
    <w:rsid w:val="00E56FA0"/>
    <w:rsid w:val="00E61F80"/>
    <w:rsid w:val="00E633ED"/>
    <w:rsid w:val="00E648B9"/>
    <w:rsid w:val="00E65A9E"/>
    <w:rsid w:val="00E66993"/>
    <w:rsid w:val="00E669F8"/>
    <w:rsid w:val="00E730DB"/>
    <w:rsid w:val="00E730EC"/>
    <w:rsid w:val="00E735A9"/>
    <w:rsid w:val="00E736D0"/>
    <w:rsid w:val="00E7390B"/>
    <w:rsid w:val="00E73E54"/>
    <w:rsid w:val="00E748DB"/>
    <w:rsid w:val="00E754E6"/>
    <w:rsid w:val="00E75685"/>
    <w:rsid w:val="00E75BD6"/>
    <w:rsid w:val="00E7684D"/>
    <w:rsid w:val="00E76DD8"/>
    <w:rsid w:val="00E809BD"/>
    <w:rsid w:val="00E821C6"/>
    <w:rsid w:val="00E82850"/>
    <w:rsid w:val="00E829B8"/>
    <w:rsid w:val="00E82DFA"/>
    <w:rsid w:val="00E8464D"/>
    <w:rsid w:val="00E869DA"/>
    <w:rsid w:val="00E87882"/>
    <w:rsid w:val="00E92858"/>
    <w:rsid w:val="00E93BC9"/>
    <w:rsid w:val="00E9572C"/>
    <w:rsid w:val="00E9646D"/>
    <w:rsid w:val="00E9695C"/>
    <w:rsid w:val="00E96F46"/>
    <w:rsid w:val="00E972B4"/>
    <w:rsid w:val="00E97734"/>
    <w:rsid w:val="00E97F5A"/>
    <w:rsid w:val="00EA24EF"/>
    <w:rsid w:val="00EA3750"/>
    <w:rsid w:val="00EA41E2"/>
    <w:rsid w:val="00EA49C1"/>
    <w:rsid w:val="00EA5B23"/>
    <w:rsid w:val="00EA601B"/>
    <w:rsid w:val="00EA67B1"/>
    <w:rsid w:val="00EA6C56"/>
    <w:rsid w:val="00EB0FC0"/>
    <w:rsid w:val="00EB2250"/>
    <w:rsid w:val="00EB270E"/>
    <w:rsid w:val="00EB3BE0"/>
    <w:rsid w:val="00EB4D00"/>
    <w:rsid w:val="00EB4DBA"/>
    <w:rsid w:val="00EB4FA1"/>
    <w:rsid w:val="00EB5189"/>
    <w:rsid w:val="00EB5248"/>
    <w:rsid w:val="00EB5E3F"/>
    <w:rsid w:val="00EB6041"/>
    <w:rsid w:val="00EB7BCE"/>
    <w:rsid w:val="00EB7D0A"/>
    <w:rsid w:val="00EC3CE4"/>
    <w:rsid w:val="00EC43E0"/>
    <w:rsid w:val="00EC4481"/>
    <w:rsid w:val="00EC4B01"/>
    <w:rsid w:val="00EC4BAA"/>
    <w:rsid w:val="00EC593B"/>
    <w:rsid w:val="00EC6E37"/>
    <w:rsid w:val="00EC7265"/>
    <w:rsid w:val="00EC73C9"/>
    <w:rsid w:val="00EC74AE"/>
    <w:rsid w:val="00EC79B5"/>
    <w:rsid w:val="00ED1E90"/>
    <w:rsid w:val="00ED30D7"/>
    <w:rsid w:val="00ED3153"/>
    <w:rsid w:val="00ED3FEB"/>
    <w:rsid w:val="00ED484D"/>
    <w:rsid w:val="00ED5F39"/>
    <w:rsid w:val="00EE0218"/>
    <w:rsid w:val="00EE0BAC"/>
    <w:rsid w:val="00EE0E22"/>
    <w:rsid w:val="00EE1167"/>
    <w:rsid w:val="00EE5FA8"/>
    <w:rsid w:val="00EE60E6"/>
    <w:rsid w:val="00EF1DAE"/>
    <w:rsid w:val="00EF1F88"/>
    <w:rsid w:val="00EF2FE7"/>
    <w:rsid w:val="00EF6819"/>
    <w:rsid w:val="00EF73F6"/>
    <w:rsid w:val="00F0328C"/>
    <w:rsid w:val="00F03405"/>
    <w:rsid w:val="00F03E46"/>
    <w:rsid w:val="00F04502"/>
    <w:rsid w:val="00F0586E"/>
    <w:rsid w:val="00F108CB"/>
    <w:rsid w:val="00F10A6C"/>
    <w:rsid w:val="00F10EE4"/>
    <w:rsid w:val="00F112D5"/>
    <w:rsid w:val="00F11F12"/>
    <w:rsid w:val="00F13ABD"/>
    <w:rsid w:val="00F13B4B"/>
    <w:rsid w:val="00F1427A"/>
    <w:rsid w:val="00F14D6D"/>
    <w:rsid w:val="00F158B0"/>
    <w:rsid w:val="00F16A1D"/>
    <w:rsid w:val="00F2031F"/>
    <w:rsid w:val="00F262FF"/>
    <w:rsid w:val="00F30E40"/>
    <w:rsid w:val="00F31138"/>
    <w:rsid w:val="00F31CBD"/>
    <w:rsid w:val="00F3248C"/>
    <w:rsid w:val="00F328F1"/>
    <w:rsid w:val="00F33938"/>
    <w:rsid w:val="00F33ECE"/>
    <w:rsid w:val="00F3521A"/>
    <w:rsid w:val="00F3599B"/>
    <w:rsid w:val="00F3611C"/>
    <w:rsid w:val="00F3613D"/>
    <w:rsid w:val="00F379B3"/>
    <w:rsid w:val="00F406F1"/>
    <w:rsid w:val="00F42847"/>
    <w:rsid w:val="00F463C5"/>
    <w:rsid w:val="00F506EE"/>
    <w:rsid w:val="00F50FE0"/>
    <w:rsid w:val="00F52C60"/>
    <w:rsid w:val="00F52CE8"/>
    <w:rsid w:val="00F531B4"/>
    <w:rsid w:val="00F53513"/>
    <w:rsid w:val="00F566C8"/>
    <w:rsid w:val="00F57540"/>
    <w:rsid w:val="00F57BF0"/>
    <w:rsid w:val="00F57C0B"/>
    <w:rsid w:val="00F57D84"/>
    <w:rsid w:val="00F6084B"/>
    <w:rsid w:val="00F60A4A"/>
    <w:rsid w:val="00F612B8"/>
    <w:rsid w:val="00F62161"/>
    <w:rsid w:val="00F62EEE"/>
    <w:rsid w:val="00F635EA"/>
    <w:rsid w:val="00F64E02"/>
    <w:rsid w:val="00F64FA0"/>
    <w:rsid w:val="00F65DE3"/>
    <w:rsid w:val="00F66965"/>
    <w:rsid w:val="00F70A1C"/>
    <w:rsid w:val="00F71128"/>
    <w:rsid w:val="00F7126A"/>
    <w:rsid w:val="00F715FF"/>
    <w:rsid w:val="00F73DD5"/>
    <w:rsid w:val="00F73FF8"/>
    <w:rsid w:val="00F7428A"/>
    <w:rsid w:val="00F7532B"/>
    <w:rsid w:val="00F75831"/>
    <w:rsid w:val="00F75EFA"/>
    <w:rsid w:val="00F76744"/>
    <w:rsid w:val="00F77213"/>
    <w:rsid w:val="00F822D6"/>
    <w:rsid w:val="00F82A18"/>
    <w:rsid w:val="00F86BE1"/>
    <w:rsid w:val="00F91411"/>
    <w:rsid w:val="00F9471C"/>
    <w:rsid w:val="00F95055"/>
    <w:rsid w:val="00F95340"/>
    <w:rsid w:val="00F955DF"/>
    <w:rsid w:val="00F96387"/>
    <w:rsid w:val="00F968DC"/>
    <w:rsid w:val="00F96ED1"/>
    <w:rsid w:val="00FA1298"/>
    <w:rsid w:val="00FA1570"/>
    <w:rsid w:val="00FA248A"/>
    <w:rsid w:val="00FA2F62"/>
    <w:rsid w:val="00FA4BC2"/>
    <w:rsid w:val="00FA51C8"/>
    <w:rsid w:val="00FA60EC"/>
    <w:rsid w:val="00FB1929"/>
    <w:rsid w:val="00FB266D"/>
    <w:rsid w:val="00FB3579"/>
    <w:rsid w:val="00FB58DC"/>
    <w:rsid w:val="00FB5D61"/>
    <w:rsid w:val="00FB772C"/>
    <w:rsid w:val="00FB7A93"/>
    <w:rsid w:val="00FC1411"/>
    <w:rsid w:val="00FC1E8B"/>
    <w:rsid w:val="00FC3814"/>
    <w:rsid w:val="00FC4253"/>
    <w:rsid w:val="00FC580A"/>
    <w:rsid w:val="00FC66DE"/>
    <w:rsid w:val="00FC671C"/>
    <w:rsid w:val="00FC7926"/>
    <w:rsid w:val="00FD0378"/>
    <w:rsid w:val="00FD0E29"/>
    <w:rsid w:val="00FD278F"/>
    <w:rsid w:val="00FD2990"/>
    <w:rsid w:val="00FD2E00"/>
    <w:rsid w:val="00FD345D"/>
    <w:rsid w:val="00FD3EAF"/>
    <w:rsid w:val="00FD3ED0"/>
    <w:rsid w:val="00FD4200"/>
    <w:rsid w:val="00FD5141"/>
    <w:rsid w:val="00FD545D"/>
    <w:rsid w:val="00FD5F29"/>
    <w:rsid w:val="00FD69E9"/>
    <w:rsid w:val="00FD6F57"/>
    <w:rsid w:val="00FD7B18"/>
    <w:rsid w:val="00FE15C5"/>
    <w:rsid w:val="00FE4381"/>
    <w:rsid w:val="00FE4B20"/>
    <w:rsid w:val="00FE5765"/>
    <w:rsid w:val="00FE6AE1"/>
    <w:rsid w:val="00FF0101"/>
    <w:rsid w:val="00FF0632"/>
    <w:rsid w:val="00FF16E1"/>
    <w:rsid w:val="00FF2AB6"/>
    <w:rsid w:val="00FF48B8"/>
    <w:rsid w:val="00FF4DB5"/>
    <w:rsid w:val="00FF5E2F"/>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7F79E8"/>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93D"/>
    <w:rPr>
      <w:kern w:val="1"/>
      <w:sz w:val="24"/>
      <w:szCs w:val="32"/>
      <w:lang w:eastAsia="ar-SA"/>
    </w:rPr>
  </w:style>
  <w:style w:type="paragraph" w:styleId="Heading1">
    <w:name w:val="heading 1"/>
    <w:basedOn w:val="Normal"/>
    <w:next w:val="Normal"/>
    <w:link w:val="Heading1Char"/>
    <w:uiPriority w:val="9"/>
    <w:qFormat/>
    <w:rsid w:val="00B43E12"/>
    <w:pPr>
      <w:keepNext/>
      <w:outlineLvl w:val="0"/>
    </w:pPr>
    <w:rPr>
      <w:rFonts w:ascii="Arial" w:hAnsi="Arial" w:cs="Arial"/>
      <w:szCs w:val="20"/>
    </w:rPr>
  </w:style>
  <w:style w:type="paragraph" w:styleId="Heading2">
    <w:name w:val="heading 2"/>
    <w:basedOn w:val="Normal"/>
    <w:next w:val="Normal"/>
    <w:link w:val="Heading2Char"/>
    <w:uiPriority w:val="9"/>
    <w:qFormat/>
    <w:rsid w:val="00B43E12"/>
    <w:pPr>
      <w:keepNext/>
      <w:jc w:val="center"/>
      <w:outlineLvl w:val="1"/>
    </w:pPr>
    <w:rPr>
      <w:rFonts w:ascii="Arial" w:hAnsi="Arial" w:cs="Arial"/>
      <w:b/>
      <w:bCs/>
      <w:szCs w:val="20"/>
    </w:rPr>
  </w:style>
  <w:style w:type="paragraph" w:styleId="Heading3">
    <w:name w:val="heading 3"/>
    <w:basedOn w:val="Normal"/>
    <w:next w:val="BodyText"/>
    <w:link w:val="Heading3Char"/>
    <w:uiPriority w:val="9"/>
    <w:qFormat/>
    <w:rsid w:val="00DB193D"/>
    <w:pPr>
      <w:keepNext/>
      <w:tabs>
        <w:tab w:val="num" w:pos="0"/>
      </w:tabs>
      <w:spacing w:before="480"/>
      <w:ind w:left="432" w:hanging="432"/>
      <w:jc w:val="both"/>
      <w:outlineLvl w:val="2"/>
    </w:pPr>
    <w:rPr>
      <w:rFonts w:ascii="Arial" w:hAnsi="Arial"/>
      <w:b/>
      <w:sz w:val="22"/>
    </w:rPr>
  </w:style>
  <w:style w:type="paragraph" w:styleId="Heading4">
    <w:name w:val="heading 4"/>
    <w:basedOn w:val="Normal"/>
    <w:next w:val="BodyText"/>
    <w:link w:val="Heading4Char"/>
    <w:uiPriority w:val="9"/>
    <w:qFormat/>
    <w:rsid w:val="00DB193D"/>
    <w:pPr>
      <w:keepNext/>
      <w:numPr>
        <w:ilvl w:val="3"/>
        <w:numId w:val="2"/>
      </w:numPr>
      <w:spacing w:before="480"/>
      <w:jc w:val="both"/>
      <w:outlineLvl w:val="3"/>
    </w:pPr>
  </w:style>
  <w:style w:type="paragraph" w:styleId="Heading5">
    <w:name w:val="heading 5"/>
    <w:basedOn w:val="Normal"/>
    <w:next w:val="BodyText"/>
    <w:link w:val="Heading5Char"/>
    <w:uiPriority w:val="9"/>
    <w:qFormat/>
    <w:rsid w:val="00DB193D"/>
    <w:pPr>
      <w:tabs>
        <w:tab w:val="num" w:pos="0"/>
      </w:tabs>
      <w:spacing w:before="240" w:after="60"/>
      <w:ind w:left="432" w:hanging="432"/>
      <w:jc w:val="both"/>
      <w:outlineLvl w:val="4"/>
    </w:pPr>
    <w:rPr>
      <w:rFonts w:ascii="Arial" w:hAnsi="Arial"/>
      <w:sz w:val="22"/>
    </w:rPr>
  </w:style>
  <w:style w:type="paragraph" w:styleId="Heading6">
    <w:name w:val="heading 6"/>
    <w:basedOn w:val="Normal"/>
    <w:next w:val="BodyText"/>
    <w:link w:val="Heading6Char"/>
    <w:uiPriority w:val="9"/>
    <w:qFormat/>
    <w:rsid w:val="00DB193D"/>
    <w:pPr>
      <w:numPr>
        <w:ilvl w:val="5"/>
        <w:numId w:val="2"/>
      </w:numPr>
      <w:spacing w:before="240" w:after="60"/>
      <w:jc w:val="both"/>
      <w:outlineLvl w:val="5"/>
    </w:pPr>
    <w:rPr>
      <w:rFonts w:ascii="Arial" w:hAnsi="Arial"/>
      <w:i/>
      <w:sz w:val="22"/>
    </w:rPr>
  </w:style>
  <w:style w:type="paragraph" w:styleId="Heading7">
    <w:name w:val="heading 7"/>
    <w:basedOn w:val="Normal"/>
    <w:next w:val="BodyText"/>
    <w:link w:val="Heading7Char"/>
    <w:uiPriority w:val="9"/>
    <w:qFormat/>
    <w:rsid w:val="00DB193D"/>
    <w:pPr>
      <w:numPr>
        <w:ilvl w:val="6"/>
        <w:numId w:val="2"/>
      </w:numPr>
      <w:spacing w:before="240" w:after="60"/>
      <w:jc w:val="both"/>
      <w:outlineLvl w:val="6"/>
    </w:pPr>
    <w:rPr>
      <w:rFonts w:ascii="Arial" w:hAnsi="Arial"/>
    </w:rPr>
  </w:style>
  <w:style w:type="paragraph" w:styleId="Heading8">
    <w:name w:val="heading 8"/>
    <w:basedOn w:val="Normal"/>
    <w:next w:val="BodyText"/>
    <w:link w:val="Heading8Char"/>
    <w:uiPriority w:val="9"/>
    <w:qFormat/>
    <w:rsid w:val="00DB193D"/>
    <w:pPr>
      <w:numPr>
        <w:ilvl w:val="7"/>
        <w:numId w:val="2"/>
      </w:numPr>
      <w:spacing w:before="240" w:after="60"/>
      <w:jc w:val="both"/>
      <w:outlineLvl w:val="7"/>
    </w:pPr>
    <w:rPr>
      <w:rFonts w:ascii="Arial" w:hAnsi="Arial"/>
      <w:i/>
    </w:rPr>
  </w:style>
  <w:style w:type="paragraph" w:styleId="Heading9">
    <w:name w:val="heading 9"/>
    <w:basedOn w:val="Normal"/>
    <w:next w:val="BodyText"/>
    <w:link w:val="Heading9Char"/>
    <w:uiPriority w:val="9"/>
    <w:qFormat/>
    <w:rsid w:val="00DB193D"/>
    <w:pPr>
      <w:numPr>
        <w:ilvl w:val="8"/>
        <w:numId w:val="2"/>
      </w:num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43E12"/>
    <w:rPr>
      <w:rFonts w:ascii="Arial" w:hAnsi="Arial"/>
      <w:sz w:val="24"/>
      <w:lang w:val="lt-LT" w:eastAsia="x-none"/>
    </w:rPr>
  </w:style>
  <w:style w:type="character" w:customStyle="1" w:styleId="Heading2Char">
    <w:name w:val="Heading 2 Char"/>
    <w:basedOn w:val="DefaultParagraphFont"/>
    <w:link w:val="Heading2"/>
    <w:uiPriority w:val="9"/>
    <w:locked/>
    <w:rsid w:val="00B43E12"/>
    <w:rPr>
      <w:rFonts w:ascii="Arial" w:hAnsi="Arial"/>
      <w:b/>
      <w:sz w:val="24"/>
      <w:lang w:val="lt-LT" w:eastAsia="x-none"/>
    </w:rPr>
  </w:style>
  <w:style w:type="character" w:customStyle="1" w:styleId="Heading3Char">
    <w:name w:val="Heading 3 Char"/>
    <w:basedOn w:val="DefaultParagraphFont"/>
    <w:link w:val="Heading3"/>
    <w:uiPriority w:val="9"/>
    <w:locked/>
    <w:rsid w:val="00DB193D"/>
    <w:rPr>
      <w:rFonts w:ascii="Arial" w:hAnsi="Arial"/>
      <w:b/>
      <w:kern w:val="1"/>
      <w:sz w:val="32"/>
      <w:lang w:val="de-DE" w:eastAsia="ar-SA" w:bidi="ar-SA"/>
    </w:rPr>
  </w:style>
  <w:style w:type="character" w:customStyle="1" w:styleId="Heading4Char">
    <w:name w:val="Heading 4 Char"/>
    <w:basedOn w:val="DefaultParagraphFont"/>
    <w:link w:val="Heading4"/>
    <w:uiPriority w:val="9"/>
    <w:locked/>
    <w:rsid w:val="00DB193D"/>
    <w:rPr>
      <w:kern w:val="1"/>
      <w:sz w:val="32"/>
      <w:lang w:val="x-none" w:eastAsia="ar-SA" w:bidi="ar-SA"/>
    </w:rPr>
  </w:style>
  <w:style w:type="character" w:customStyle="1" w:styleId="Heading5Char">
    <w:name w:val="Heading 5 Char"/>
    <w:basedOn w:val="DefaultParagraphFont"/>
    <w:link w:val="Heading5"/>
    <w:uiPriority w:val="9"/>
    <w:locked/>
    <w:rsid w:val="00DB193D"/>
    <w:rPr>
      <w:rFonts w:ascii="Arial" w:hAnsi="Arial"/>
      <w:kern w:val="1"/>
      <w:sz w:val="32"/>
      <w:lang w:val="de-DE" w:eastAsia="ar-SA" w:bidi="ar-SA"/>
    </w:rPr>
  </w:style>
  <w:style w:type="character" w:customStyle="1" w:styleId="Heading6Char">
    <w:name w:val="Heading 6 Char"/>
    <w:basedOn w:val="DefaultParagraphFont"/>
    <w:link w:val="Heading6"/>
    <w:uiPriority w:val="9"/>
    <w:locked/>
    <w:rsid w:val="00DB193D"/>
    <w:rPr>
      <w:rFonts w:ascii="Arial" w:hAnsi="Arial"/>
      <w:i/>
      <w:kern w:val="1"/>
      <w:sz w:val="32"/>
      <w:lang w:val="x-none" w:eastAsia="ar-SA" w:bidi="ar-SA"/>
    </w:rPr>
  </w:style>
  <w:style w:type="character" w:customStyle="1" w:styleId="Heading7Char">
    <w:name w:val="Heading 7 Char"/>
    <w:basedOn w:val="DefaultParagraphFont"/>
    <w:link w:val="Heading7"/>
    <w:uiPriority w:val="9"/>
    <w:locked/>
    <w:rsid w:val="00DB193D"/>
    <w:rPr>
      <w:rFonts w:ascii="Arial" w:hAnsi="Arial"/>
      <w:kern w:val="1"/>
      <w:sz w:val="32"/>
      <w:lang w:val="x-none" w:eastAsia="ar-SA" w:bidi="ar-SA"/>
    </w:rPr>
  </w:style>
  <w:style w:type="character" w:customStyle="1" w:styleId="Heading8Char">
    <w:name w:val="Heading 8 Char"/>
    <w:basedOn w:val="DefaultParagraphFont"/>
    <w:link w:val="Heading8"/>
    <w:uiPriority w:val="9"/>
    <w:locked/>
    <w:rsid w:val="00DB193D"/>
    <w:rPr>
      <w:rFonts w:ascii="Arial" w:hAnsi="Arial"/>
      <w:i/>
      <w:kern w:val="1"/>
      <w:sz w:val="32"/>
      <w:lang w:val="x-none" w:eastAsia="ar-SA" w:bidi="ar-SA"/>
    </w:rPr>
  </w:style>
  <w:style w:type="character" w:customStyle="1" w:styleId="Heading9Char">
    <w:name w:val="Heading 9 Char"/>
    <w:basedOn w:val="DefaultParagraphFont"/>
    <w:link w:val="Heading9"/>
    <w:uiPriority w:val="9"/>
    <w:locked/>
    <w:rsid w:val="00DB193D"/>
    <w:rPr>
      <w:rFonts w:ascii="Arial" w:hAnsi="Arial"/>
      <w:i/>
      <w:kern w:val="1"/>
      <w:sz w:val="32"/>
      <w:lang w:val="x-none" w:eastAsia="ar-SA" w:bidi="ar-SA"/>
    </w:rPr>
  </w:style>
  <w:style w:type="paragraph" w:customStyle="1" w:styleId="Antraste1">
    <w:name w:val="Antraste1"/>
    <w:basedOn w:val="Normal"/>
    <w:link w:val="Antraste1Diagrama"/>
    <w:qFormat/>
    <w:rsid w:val="00B43E12"/>
    <w:pPr>
      <w:numPr>
        <w:numId w:val="1"/>
      </w:numPr>
      <w:jc w:val="both"/>
    </w:pPr>
    <w:rPr>
      <w:rFonts w:ascii="Book Antiqua" w:hAnsi="Book Antiqua"/>
      <w:sz w:val="22"/>
      <w:szCs w:val="22"/>
    </w:rPr>
  </w:style>
  <w:style w:type="character" w:customStyle="1" w:styleId="Antraste1Diagrama">
    <w:name w:val="Antraste1 Diagrama"/>
    <w:link w:val="Antraste1"/>
    <w:locked/>
    <w:rsid w:val="00B43E12"/>
    <w:rPr>
      <w:rFonts w:ascii="Book Antiqua" w:hAnsi="Book Antiqua"/>
      <w:kern w:val="1"/>
      <w:sz w:val="22"/>
      <w:lang w:val="x-none" w:eastAsia="ar-SA" w:bidi="ar-SA"/>
    </w:rPr>
  </w:style>
  <w:style w:type="paragraph" w:customStyle="1" w:styleId="Sutartis">
    <w:name w:val="Sutartis"/>
    <w:basedOn w:val="Antraste1"/>
    <w:link w:val="SutartisDiagrama"/>
    <w:qFormat/>
    <w:rsid w:val="00B43E12"/>
    <w:pPr>
      <w:numPr>
        <w:numId w:val="0"/>
      </w:numPr>
    </w:pPr>
  </w:style>
  <w:style w:type="character" w:customStyle="1" w:styleId="SutartisDiagrama">
    <w:name w:val="Sutartis Diagrama"/>
    <w:link w:val="Sutartis"/>
    <w:locked/>
    <w:rsid w:val="00B43E12"/>
    <w:rPr>
      <w:rFonts w:ascii="Book Antiqua" w:hAnsi="Book Antiqua"/>
      <w:kern w:val="1"/>
      <w:sz w:val="22"/>
      <w:lang w:val="lt-LT" w:eastAsia="ar-SA" w:bidi="ar-SA"/>
    </w:rPr>
  </w:style>
  <w:style w:type="character" w:customStyle="1" w:styleId="WW8Num4z0">
    <w:name w:val="WW8Num4z0"/>
    <w:rsid w:val="00DB193D"/>
    <w:rPr>
      <w:rFonts w:ascii="Arial" w:hAnsi="Arial"/>
    </w:rPr>
  </w:style>
  <w:style w:type="character" w:customStyle="1" w:styleId="WW8Num4z1">
    <w:name w:val="WW8Num4z1"/>
    <w:rsid w:val="00DB193D"/>
    <w:rPr>
      <w:rFonts w:ascii="Courier New" w:hAnsi="Courier New"/>
    </w:rPr>
  </w:style>
  <w:style w:type="character" w:customStyle="1" w:styleId="WW8Num4z2">
    <w:name w:val="WW8Num4z2"/>
    <w:rsid w:val="00DB193D"/>
    <w:rPr>
      <w:rFonts w:ascii="Wingdings" w:hAnsi="Wingdings"/>
    </w:rPr>
  </w:style>
  <w:style w:type="character" w:customStyle="1" w:styleId="WW8Num4z3">
    <w:name w:val="WW8Num4z3"/>
    <w:rsid w:val="00DB193D"/>
    <w:rPr>
      <w:rFonts w:ascii="Symbol" w:hAnsi="Symbol"/>
    </w:rPr>
  </w:style>
  <w:style w:type="character" w:customStyle="1" w:styleId="WW8Num7z0">
    <w:name w:val="WW8Num7z0"/>
    <w:rsid w:val="00DB193D"/>
    <w:rPr>
      <w:b/>
    </w:rPr>
  </w:style>
  <w:style w:type="character" w:customStyle="1" w:styleId="WW8Num7z3">
    <w:name w:val="WW8Num7z3"/>
    <w:rsid w:val="00DB193D"/>
    <w:rPr>
      <w:b/>
      <w:lang w:val="en-GB" w:eastAsia="x-none"/>
    </w:rPr>
  </w:style>
  <w:style w:type="character" w:customStyle="1" w:styleId="WW8Num9z0">
    <w:name w:val="WW8Num9z0"/>
    <w:rsid w:val="00DB193D"/>
    <w:rPr>
      <w:rFonts w:ascii="Times New Roman" w:hAnsi="Times New Roman"/>
    </w:rPr>
  </w:style>
  <w:style w:type="character" w:customStyle="1" w:styleId="WW8Num9z1">
    <w:name w:val="WW8Num9z1"/>
    <w:rsid w:val="00DB193D"/>
    <w:rPr>
      <w:rFonts w:ascii="Courier New" w:hAnsi="Courier New"/>
    </w:rPr>
  </w:style>
  <w:style w:type="character" w:customStyle="1" w:styleId="WW8Num9z2">
    <w:name w:val="WW8Num9z2"/>
    <w:rsid w:val="00DB193D"/>
    <w:rPr>
      <w:rFonts w:ascii="Wingdings" w:hAnsi="Wingdings"/>
    </w:rPr>
  </w:style>
  <w:style w:type="character" w:customStyle="1" w:styleId="WW8Num10z0">
    <w:name w:val="WW8Num10z0"/>
    <w:rsid w:val="00DB193D"/>
    <w:rPr>
      <w:rFonts w:ascii="Times New Roman" w:hAnsi="Times New Roman"/>
    </w:rPr>
  </w:style>
  <w:style w:type="character" w:customStyle="1" w:styleId="WW8Num10z1">
    <w:name w:val="WW8Num10z1"/>
    <w:rsid w:val="00DB193D"/>
    <w:rPr>
      <w:rFonts w:ascii="Courier New" w:hAnsi="Courier New"/>
    </w:rPr>
  </w:style>
  <w:style w:type="character" w:customStyle="1" w:styleId="WW8Num10z2">
    <w:name w:val="WW8Num10z2"/>
    <w:rsid w:val="00DB193D"/>
    <w:rPr>
      <w:rFonts w:ascii="Wingdings" w:hAnsi="Wingdings"/>
    </w:rPr>
  </w:style>
  <w:style w:type="character" w:customStyle="1" w:styleId="WW8Num10z3">
    <w:name w:val="WW8Num10z3"/>
    <w:rsid w:val="00DB193D"/>
    <w:rPr>
      <w:rFonts w:ascii="Symbol" w:hAnsi="Symbol"/>
    </w:rPr>
  </w:style>
  <w:style w:type="character" w:customStyle="1" w:styleId="WW8Num11z5">
    <w:name w:val="WW8Num11z5"/>
    <w:rsid w:val="00DB193D"/>
    <w:rPr>
      <w:rFonts w:ascii="Arial" w:hAnsi="Arial"/>
    </w:rPr>
  </w:style>
  <w:style w:type="character" w:customStyle="1" w:styleId="WW8Num12z0">
    <w:name w:val="WW8Num12z0"/>
    <w:rsid w:val="00DB193D"/>
    <w:rPr>
      <w:rFonts w:ascii="Arial" w:hAnsi="Arial"/>
    </w:rPr>
  </w:style>
  <w:style w:type="character" w:customStyle="1" w:styleId="WW8Num12z1">
    <w:name w:val="WW8Num12z1"/>
    <w:rsid w:val="00DB193D"/>
    <w:rPr>
      <w:rFonts w:ascii="Courier New" w:hAnsi="Courier New"/>
    </w:rPr>
  </w:style>
  <w:style w:type="character" w:customStyle="1" w:styleId="WW8Num12z2">
    <w:name w:val="WW8Num12z2"/>
    <w:rsid w:val="00DB193D"/>
    <w:rPr>
      <w:rFonts w:ascii="Wingdings" w:hAnsi="Wingdings"/>
    </w:rPr>
  </w:style>
  <w:style w:type="character" w:customStyle="1" w:styleId="WW8Num13z0">
    <w:name w:val="WW8Num13z0"/>
    <w:rsid w:val="00DB193D"/>
    <w:rPr>
      <w:rFonts w:ascii="Arial" w:hAnsi="Arial"/>
    </w:rPr>
  </w:style>
  <w:style w:type="character" w:customStyle="1" w:styleId="WW8Num13z1">
    <w:name w:val="WW8Num13z1"/>
    <w:rsid w:val="00DB193D"/>
    <w:rPr>
      <w:rFonts w:ascii="Courier New" w:hAnsi="Courier New"/>
    </w:rPr>
  </w:style>
  <w:style w:type="character" w:customStyle="1" w:styleId="WW8Num13z2">
    <w:name w:val="WW8Num13z2"/>
    <w:rsid w:val="00DB193D"/>
    <w:rPr>
      <w:rFonts w:ascii="Wingdings" w:hAnsi="Wingdings"/>
    </w:rPr>
  </w:style>
  <w:style w:type="character" w:customStyle="1" w:styleId="WW8Num13z3">
    <w:name w:val="WW8Num13z3"/>
    <w:rsid w:val="00DB193D"/>
    <w:rPr>
      <w:rFonts w:ascii="Symbol" w:hAnsi="Symbol"/>
    </w:rPr>
  </w:style>
  <w:style w:type="character" w:customStyle="1" w:styleId="WW8Num15z0">
    <w:name w:val="WW8Num15z0"/>
    <w:rsid w:val="00DB193D"/>
    <w:rPr>
      <w:rFonts w:ascii="Symbol" w:hAnsi="Symbol"/>
      <w:sz w:val="12"/>
    </w:rPr>
  </w:style>
  <w:style w:type="character" w:customStyle="1" w:styleId="WW8Num16z0">
    <w:name w:val="WW8Num16z0"/>
    <w:rsid w:val="00DB193D"/>
    <w:rPr>
      <w:rFonts w:ascii="Symbol" w:hAnsi="Symbol"/>
      <w:sz w:val="12"/>
    </w:rPr>
  </w:style>
  <w:style w:type="character" w:customStyle="1" w:styleId="WW8Num16z1">
    <w:name w:val="WW8Num16z1"/>
    <w:rsid w:val="00DB193D"/>
    <w:rPr>
      <w:rFonts w:ascii="Courier New" w:hAnsi="Courier New"/>
    </w:rPr>
  </w:style>
  <w:style w:type="character" w:customStyle="1" w:styleId="WW8Num16z2">
    <w:name w:val="WW8Num16z2"/>
    <w:rsid w:val="00DB193D"/>
    <w:rPr>
      <w:rFonts w:ascii="Wingdings" w:hAnsi="Wingdings"/>
    </w:rPr>
  </w:style>
  <w:style w:type="character" w:customStyle="1" w:styleId="WW8Num16z3">
    <w:name w:val="WW8Num16z3"/>
    <w:rsid w:val="00DB193D"/>
    <w:rPr>
      <w:rFonts w:ascii="Times New Roman" w:hAnsi="Times New Roman"/>
      <w:sz w:val="12"/>
    </w:rPr>
  </w:style>
  <w:style w:type="character" w:customStyle="1" w:styleId="WW8Num16z6">
    <w:name w:val="WW8Num16z6"/>
    <w:rsid w:val="00DB193D"/>
    <w:rPr>
      <w:rFonts w:ascii="Symbol" w:hAnsi="Symbol"/>
    </w:rPr>
  </w:style>
  <w:style w:type="character" w:customStyle="1" w:styleId="WW8Num18z0">
    <w:name w:val="WW8Num18z0"/>
    <w:rsid w:val="00DB193D"/>
    <w:rPr>
      <w:rFonts w:ascii="Symbol" w:hAnsi="Symbol"/>
    </w:rPr>
  </w:style>
  <w:style w:type="character" w:customStyle="1" w:styleId="WW8Num18z1">
    <w:name w:val="WW8Num18z1"/>
    <w:rsid w:val="00DB193D"/>
    <w:rPr>
      <w:rFonts w:ascii="Courier New" w:hAnsi="Courier New"/>
    </w:rPr>
  </w:style>
  <w:style w:type="character" w:customStyle="1" w:styleId="WW8Num18z2">
    <w:name w:val="WW8Num18z2"/>
    <w:rsid w:val="00DB193D"/>
    <w:rPr>
      <w:rFonts w:ascii="Wingdings" w:hAnsi="Wingdings"/>
    </w:rPr>
  </w:style>
  <w:style w:type="character" w:customStyle="1" w:styleId="Absatz-Standardschriftart1">
    <w:name w:val="Absatz-Standardschriftart1"/>
    <w:rsid w:val="00DB193D"/>
  </w:style>
  <w:style w:type="character" w:customStyle="1" w:styleId="WW8Num3z0">
    <w:name w:val="WW8Num3z0"/>
    <w:rsid w:val="00DB193D"/>
    <w:rPr>
      <w:rFonts w:ascii="Arial" w:hAnsi="Arial"/>
    </w:rPr>
  </w:style>
  <w:style w:type="character" w:customStyle="1" w:styleId="WW8Num3z1">
    <w:name w:val="WW8Num3z1"/>
    <w:rsid w:val="00DB193D"/>
    <w:rPr>
      <w:rFonts w:ascii="Courier New" w:hAnsi="Courier New"/>
    </w:rPr>
  </w:style>
  <w:style w:type="character" w:customStyle="1" w:styleId="WW8Num3z2">
    <w:name w:val="WW8Num3z2"/>
    <w:rsid w:val="00DB193D"/>
    <w:rPr>
      <w:rFonts w:ascii="Wingdings" w:hAnsi="Wingdings"/>
    </w:rPr>
  </w:style>
  <w:style w:type="character" w:customStyle="1" w:styleId="WW8Num3z3">
    <w:name w:val="WW8Num3z3"/>
    <w:rsid w:val="00DB193D"/>
    <w:rPr>
      <w:rFonts w:ascii="Symbol" w:hAnsi="Symbol"/>
    </w:rPr>
  </w:style>
  <w:style w:type="character" w:customStyle="1" w:styleId="WW8Num6z0">
    <w:name w:val="WW8Num6z0"/>
    <w:rsid w:val="00DB193D"/>
    <w:rPr>
      <w:b/>
    </w:rPr>
  </w:style>
  <w:style w:type="character" w:customStyle="1" w:styleId="WW8Num6z3">
    <w:name w:val="WW8Num6z3"/>
    <w:rsid w:val="00DB193D"/>
    <w:rPr>
      <w:b/>
      <w:lang w:val="en-GB" w:eastAsia="x-none"/>
    </w:rPr>
  </w:style>
  <w:style w:type="character" w:customStyle="1" w:styleId="WW8Num8z0">
    <w:name w:val="WW8Num8z0"/>
    <w:rsid w:val="00DB193D"/>
    <w:rPr>
      <w:rFonts w:ascii="Symbol" w:hAnsi="Symbol"/>
    </w:rPr>
  </w:style>
  <w:style w:type="character" w:customStyle="1" w:styleId="WW8Num8z1">
    <w:name w:val="WW8Num8z1"/>
    <w:rsid w:val="00DB193D"/>
    <w:rPr>
      <w:rFonts w:ascii="Courier New" w:hAnsi="Courier New"/>
    </w:rPr>
  </w:style>
  <w:style w:type="character" w:customStyle="1" w:styleId="WW8Num8z2">
    <w:name w:val="WW8Num8z2"/>
    <w:rsid w:val="00DB193D"/>
    <w:rPr>
      <w:rFonts w:ascii="Wingdings" w:hAnsi="Wingdings"/>
    </w:rPr>
  </w:style>
  <w:style w:type="character" w:customStyle="1" w:styleId="WW8Num9z3">
    <w:name w:val="WW8Num9z3"/>
    <w:rsid w:val="00DB193D"/>
    <w:rPr>
      <w:rFonts w:ascii="Symbol" w:hAnsi="Symbol"/>
    </w:rPr>
  </w:style>
  <w:style w:type="character" w:customStyle="1" w:styleId="WW8Num10z5">
    <w:name w:val="WW8Num10z5"/>
    <w:rsid w:val="00DB193D"/>
    <w:rPr>
      <w:rFonts w:ascii="Arial" w:hAnsi="Arial"/>
    </w:rPr>
  </w:style>
  <w:style w:type="character" w:customStyle="1" w:styleId="WW8Num11z0">
    <w:name w:val="WW8Num11z0"/>
    <w:rsid w:val="00DB193D"/>
    <w:rPr>
      <w:rFonts w:ascii="Symbol" w:hAnsi="Symbol"/>
    </w:rPr>
  </w:style>
  <w:style w:type="character" w:customStyle="1" w:styleId="WW8Num11z1">
    <w:name w:val="WW8Num11z1"/>
    <w:rsid w:val="00DB193D"/>
    <w:rPr>
      <w:rFonts w:ascii="Courier New" w:hAnsi="Courier New"/>
    </w:rPr>
  </w:style>
  <w:style w:type="character" w:customStyle="1" w:styleId="WW8Num11z2">
    <w:name w:val="WW8Num11z2"/>
    <w:rsid w:val="00DB193D"/>
    <w:rPr>
      <w:rFonts w:ascii="Wingdings" w:hAnsi="Wingdings"/>
    </w:rPr>
  </w:style>
  <w:style w:type="character" w:customStyle="1" w:styleId="WW8Num12z3">
    <w:name w:val="WW8Num12z3"/>
    <w:rsid w:val="00DB193D"/>
    <w:rPr>
      <w:rFonts w:ascii="Symbol" w:hAnsi="Symbol"/>
    </w:rPr>
  </w:style>
  <w:style w:type="character" w:customStyle="1" w:styleId="WW8Num14z0">
    <w:name w:val="WW8Num14z0"/>
    <w:rsid w:val="00DB193D"/>
    <w:rPr>
      <w:rFonts w:eastAsia="Times New Roman"/>
    </w:rPr>
  </w:style>
  <w:style w:type="character" w:customStyle="1" w:styleId="WW8Num15z1">
    <w:name w:val="WW8Num15z1"/>
    <w:rsid w:val="00DB193D"/>
    <w:rPr>
      <w:rFonts w:ascii="Courier New" w:hAnsi="Courier New"/>
    </w:rPr>
  </w:style>
  <w:style w:type="character" w:customStyle="1" w:styleId="WW8Num15z2">
    <w:name w:val="WW8Num15z2"/>
    <w:rsid w:val="00DB193D"/>
    <w:rPr>
      <w:rFonts w:ascii="Wingdings" w:hAnsi="Wingdings"/>
    </w:rPr>
  </w:style>
  <w:style w:type="character" w:customStyle="1" w:styleId="WW8Num15z3">
    <w:name w:val="WW8Num15z3"/>
    <w:rsid w:val="00DB193D"/>
    <w:rPr>
      <w:rFonts w:ascii="Times New Roman" w:hAnsi="Times New Roman"/>
      <w:sz w:val="12"/>
    </w:rPr>
  </w:style>
  <w:style w:type="character" w:customStyle="1" w:styleId="WW8Num15z6">
    <w:name w:val="WW8Num15z6"/>
    <w:rsid w:val="00DB193D"/>
    <w:rPr>
      <w:rFonts w:ascii="Symbol" w:hAnsi="Symbol"/>
    </w:rPr>
  </w:style>
  <w:style w:type="character" w:customStyle="1" w:styleId="WW8Num17z0">
    <w:name w:val="WW8Num17z0"/>
    <w:rsid w:val="00DB193D"/>
    <w:rPr>
      <w:rFonts w:ascii="Symbol" w:hAnsi="Symbol"/>
    </w:rPr>
  </w:style>
  <w:style w:type="character" w:customStyle="1" w:styleId="WW8Num17z1">
    <w:name w:val="WW8Num17z1"/>
    <w:rsid w:val="00DB193D"/>
    <w:rPr>
      <w:rFonts w:ascii="Courier New" w:hAnsi="Courier New"/>
    </w:rPr>
  </w:style>
  <w:style w:type="character" w:customStyle="1" w:styleId="WW8Num17z2">
    <w:name w:val="WW8Num17z2"/>
    <w:rsid w:val="00DB193D"/>
    <w:rPr>
      <w:rFonts w:ascii="Wingdings" w:hAnsi="Wingdings"/>
    </w:rPr>
  </w:style>
  <w:style w:type="character" w:customStyle="1" w:styleId="WW-Absatz-Standardschriftart">
    <w:name w:val="WW-Absatz-Standardschriftart"/>
    <w:rsid w:val="00DB193D"/>
  </w:style>
  <w:style w:type="character" w:customStyle="1" w:styleId="ListLabel1">
    <w:name w:val="ListLabel 1"/>
    <w:rsid w:val="00DB193D"/>
    <w:rPr>
      <w:outline/>
      <w:color w:val="FFFFFF"/>
      <w14:textOutline w14:w="9525" w14:cap="flat" w14:cmpd="sng" w14:algn="ctr">
        <w14:solidFill>
          <w14:srgbClr w14:val="FFFFFF"/>
        </w14:solidFill>
        <w14:prstDash w14:val="solid"/>
        <w14:round/>
      </w14:textOutline>
      <w14:textFill>
        <w14:noFill/>
      </w14:textFill>
    </w:rPr>
  </w:style>
  <w:style w:type="character" w:customStyle="1" w:styleId="ListLabel2">
    <w:name w:val="ListLabel 2"/>
    <w:rsid w:val="00DB193D"/>
    <w:rPr>
      <w:rFonts w:eastAsia="Times New Roman"/>
    </w:rPr>
  </w:style>
  <w:style w:type="character" w:customStyle="1" w:styleId="ListLabel3">
    <w:name w:val="ListLabel 3"/>
    <w:rsid w:val="00DB193D"/>
  </w:style>
  <w:style w:type="character" w:customStyle="1" w:styleId="ListLabel4">
    <w:name w:val="ListLabel 4"/>
    <w:rsid w:val="00DB193D"/>
    <w:rPr>
      <w:rFonts w:eastAsia="Times New Roman"/>
    </w:rPr>
  </w:style>
  <w:style w:type="character" w:customStyle="1" w:styleId="ListLabel5">
    <w:name w:val="ListLabel 5"/>
    <w:rsid w:val="00DB193D"/>
    <w:rPr>
      <w:b/>
    </w:rPr>
  </w:style>
  <w:style w:type="character" w:customStyle="1" w:styleId="ListLabel6">
    <w:name w:val="ListLabel 6"/>
    <w:rsid w:val="00DB193D"/>
    <w:rPr>
      <w:b/>
      <w:lang w:val="en-GB" w:eastAsia="x-none"/>
    </w:rPr>
  </w:style>
  <w:style w:type="character" w:customStyle="1" w:styleId="ListLabel7">
    <w:name w:val="ListLabel 7"/>
    <w:rsid w:val="00DB193D"/>
    <w:rPr>
      <w:rFonts w:eastAsia="Batang"/>
    </w:rPr>
  </w:style>
  <w:style w:type="character" w:customStyle="1" w:styleId="ListLabel8">
    <w:name w:val="ListLabel 8"/>
    <w:rsid w:val="00DB193D"/>
    <w:rPr>
      <w:rFonts w:eastAsia="Times New Roman"/>
    </w:rPr>
  </w:style>
  <w:style w:type="character" w:customStyle="1" w:styleId="ListLabel9">
    <w:name w:val="ListLabel 9"/>
    <w:rsid w:val="00DB193D"/>
    <w:rPr>
      <w:rFonts w:eastAsia="Times New Roman"/>
      <w:sz w:val="12"/>
    </w:rPr>
  </w:style>
  <w:style w:type="character" w:customStyle="1" w:styleId="ListLabel10">
    <w:name w:val="ListLabel 10"/>
    <w:rsid w:val="00DB193D"/>
    <w:rPr>
      <w:rFonts w:eastAsia="Times New Roman"/>
      <w:sz w:val="12"/>
    </w:rPr>
  </w:style>
  <w:style w:type="character" w:customStyle="1" w:styleId="ListLabel11">
    <w:name w:val="ListLabel 11"/>
    <w:rsid w:val="00DB193D"/>
    <w:rPr>
      <w:b/>
    </w:rPr>
  </w:style>
  <w:style w:type="character" w:customStyle="1" w:styleId="DefaultParagraphFont1">
    <w:name w:val="Default Paragraph Font1"/>
    <w:rsid w:val="00DB193D"/>
  </w:style>
  <w:style w:type="character" w:customStyle="1" w:styleId="TextChar">
    <w:name w:val="Text Char"/>
    <w:basedOn w:val="DefaultParagraphFont1"/>
    <w:rsid w:val="00DB193D"/>
    <w:rPr>
      <w:rFonts w:cs="Times New Roman"/>
    </w:rPr>
  </w:style>
  <w:style w:type="character" w:customStyle="1" w:styleId="Abs-FirmaZchn">
    <w:name w:val="Abs-Firma Zchn"/>
    <w:basedOn w:val="DefaultParagraphFont1"/>
    <w:rsid w:val="00DB193D"/>
    <w:rPr>
      <w:rFonts w:cs="Times New Roman"/>
    </w:rPr>
  </w:style>
  <w:style w:type="character" w:customStyle="1" w:styleId="FormatvorlageAbs-Firma14ptZchn">
    <w:name w:val="Formatvorlage Abs-Firma + 14 pt Zchn"/>
    <w:basedOn w:val="Abs-FirmaZchn"/>
    <w:rsid w:val="00DB193D"/>
    <w:rPr>
      <w:rFonts w:cs="Times New Roman"/>
    </w:rPr>
  </w:style>
  <w:style w:type="character" w:customStyle="1" w:styleId="PageNumber1">
    <w:name w:val="Page Number1"/>
    <w:basedOn w:val="DefaultParagraphFont1"/>
    <w:rsid w:val="00DB193D"/>
    <w:rPr>
      <w:rFonts w:cs="Times New Roman"/>
    </w:rPr>
  </w:style>
  <w:style w:type="character" w:styleId="Emphasis">
    <w:name w:val="Emphasis"/>
    <w:basedOn w:val="DefaultParagraphFont"/>
    <w:uiPriority w:val="20"/>
    <w:qFormat/>
    <w:rsid w:val="00DB193D"/>
    <w:rPr>
      <w:i/>
    </w:rPr>
  </w:style>
  <w:style w:type="character" w:customStyle="1" w:styleId="TextZchn">
    <w:name w:val="Text Zchn"/>
    <w:basedOn w:val="DefaultParagraphFont1"/>
    <w:rsid w:val="00DB193D"/>
    <w:rPr>
      <w:rFonts w:cs="Times New Roman"/>
    </w:rPr>
  </w:style>
  <w:style w:type="character" w:customStyle="1" w:styleId="StyleAbs-Firma14ptBoldChar">
    <w:name w:val="Style Abs-Firma + 14 pt Bold Char"/>
    <w:basedOn w:val="DefaultParagraphFont1"/>
    <w:rsid w:val="00DB193D"/>
    <w:rPr>
      <w:rFonts w:cs="Times New Roman"/>
    </w:rPr>
  </w:style>
  <w:style w:type="character" w:customStyle="1" w:styleId="CommentReference1">
    <w:name w:val="Comment Reference1"/>
    <w:basedOn w:val="DefaultParagraphFont1"/>
    <w:rsid w:val="00DB193D"/>
    <w:rPr>
      <w:rFonts w:cs="Times New Roman"/>
    </w:rPr>
  </w:style>
  <w:style w:type="character" w:customStyle="1" w:styleId="TextkrperZchn">
    <w:name w:val="Textkörper Zchn"/>
    <w:basedOn w:val="DefaultParagraphFont1"/>
    <w:rsid w:val="00DB193D"/>
    <w:rPr>
      <w:rFonts w:cs="Times New Roman"/>
    </w:rPr>
  </w:style>
  <w:style w:type="character" w:styleId="Hyperlink">
    <w:name w:val="Hyperlink"/>
    <w:basedOn w:val="DefaultParagraphFont"/>
    <w:uiPriority w:val="99"/>
    <w:rsid w:val="00DB193D"/>
    <w:rPr>
      <w:color w:val="0000FF"/>
      <w:u w:val="single"/>
    </w:rPr>
  </w:style>
  <w:style w:type="character" w:customStyle="1" w:styleId="DeltaViewInsertion">
    <w:name w:val="DeltaView Insertion"/>
    <w:rsid w:val="00DB193D"/>
  </w:style>
  <w:style w:type="character" w:customStyle="1" w:styleId="ZchnZchn1">
    <w:name w:val="Zchn Zchn1"/>
    <w:basedOn w:val="DefaultParagraphFont1"/>
    <w:rsid w:val="00DB193D"/>
    <w:rPr>
      <w:rFonts w:cs="Times New Roman"/>
    </w:rPr>
  </w:style>
  <w:style w:type="character" w:customStyle="1" w:styleId="ExplorateurdedocumentsCar">
    <w:name w:val="Explorateur de documents Car"/>
    <w:basedOn w:val="DefaultParagraphFont1"/>
    <w:rsid w:val="00DB193D"/>
    <w:rPr>
      <w:rFonts w:cs="Times New Roman"/>
    </w:rPr>
  </w:style>
  <w:style w:type="character" w:customStyle="1" w:styleId="DeltaViewDeletion">
    <w:name w:val="DeltaView Deletion"/>
    <w:rsid w:val="00DB193D"/>
  </w:style>
  <w:style w:type="character" w:customStyle="1" w:styleId="KopfzeileZchn">
    <w:name w:val="Kopfzeile Zchn"/>
    <w:basedOn w:val="DefaultParagraphFont1"/>
    <w:rsid w:val="00DB193D"/>
    <w:rPr>
      <w:rFonts w:cs="Times New Roman"/>
    </w:rPr>
  </w:style>
  <w:style w:type="character" w:customStyle="1" w:styleId="TitelZchn">
    <w:name w:val="Titel Zchn"/>
    <w:basedOn w:val="DefaultParagraphFont1"/>
    <w:rsid w:val="00DB193D"/>
    <w:rPr>
      <w:rFonts w:cs="Times New Roman"/>
    </w:rPr>
  </w:style>
  <w:style w:type="character" w:customStyle="1" w:styleId="NumberingSymbols">
    <w:name w:val="Numbering Symbols"/>
    <w:rsid w:val="00DB193D"/>
  </w:style>
  <w:style w:type="character" w:customStyle="1" w:styleId="Numatytasispastraiposriftas1">
    <w:name w:val="Numatytasis pastraipos šriftas1"/>
    <w:rsid w:val="00DB193D"/>
  </w:style>
  <w:style w:type="character" w:customStyle="1" w:styleId="PagrindinistekstasDiagrama">
    <w:name w:val="Pagrindinis tekstas Diagrama"/>
    <w:rsid w:val="00DB193D"/>
    <w:rPr>
      <w:rFonts w:eastAsia="Batang"/>
      <w:sz w:val="22"/>
      <w:lang w:val="en-GB" w:eastAsia="ar-SA" w:bidi="ar-SA"/>
    </w:rPr>
  </w:style>
  <w:style w:type="character" w:customStyle="1" w:styleId="ItemsChar">
    <w:name w:val="Items Char"/>
    <w:rsid w:val="00DB193D"/>
    <w:rPr>
      <w:rFonts w:eastAsia="Batang"/>
      <w:b/>
      <w:sz w:val="22"/>
      <w:lang w:val="en-GB" w:eastAsia="ar-SA" w:bidi="ar-SA"/>
    </w:rPr>
  </w:style>
  <w:style w:type="paragraph" w:customStyle="1" w:styleId="Heading">
    <w:name w:val="Heading"/>
    <w:basedOn w:val="Normal"/>
    <w:next w:val="BodyText"/>
    <w:rsid w:val="00DB193D"/>
    <w:pPr>
      <w:keepNext/>
      <w:spacing w:before="240" w:after="120"/>
    </w:pPr>
    <w:rPr>
      <w:rFonts w:ascii="Arial" w:eastAsia="Arial Unicode MS" w:hAnsi="Arial" w:cs="Arial Unicode MS"/>
      <w:sz w:val="28"/>
      <w:szCs w:val="28"/>
    </w:rPr>
  </w:style>
  <w:style w:type="paragraph" w:styleId="BodyText">
    <w:name w:val="Body Text"/>
    <w:basedOn w:val="Normal"/>
    <w:link w:val="BodyTextChar"/>
    <w:uiPriority w:val="99"/>
    <w:rsid w:val="00DB193D"/>
    <w:pPr>
      <w:keepN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jc w:val="both"/>
    </w:pPr>
    <w:rPr>
      <w:rFonts w:ascii="Times New Roman Standard" w:eastAsia="Times New Roman Standard"/>
      <w:szCs w:val="20"/>
      <w:lang w:val="en-GB"/>
    </w:rPr>
  </w:style>
  <w:style w:type="character" w:customStyle="1" w:styleId="BodyTextChar">
    <w:name w:val="Body Text Char"/>
    <w:basedOn w:val="DefaultParagraphFont"/>
    <w:link w:val="BodyText"/>
    <w:uiPriority w:val="99"/>
    <w:locked/>
    <w:rsid w:val="00DB193D"/>
    <w:rPr>
      <w:rFonts w:ascii="Times New Roman Standard" w:eastAsia="Times New Roman Standard"/>
      <w:kern w:val="1"/>
      <w:sz w:val="24"/>
      <w:lang w:val="x-none" w:eastAsia="ar-SA" w:bidi="ar-SA"/>
    </w:rPr>
  </w:style>
  <w:style w:type="paragraph" w:styleId="List">
    <w:name w:val="List"/>
    <w:basedOn w:val="Normal"/>
    <w:uiPriority w:val="99"/>
    <w:rsid w:val="00DB193D"/>
    <w:rPr>
      <w:szCs w:val="20"/>
      <w:lang w:val="lv-LV"/>
    </w:rPr>
  </w:style>
  <w:style w:type="paragraph" w:customStyle="1" w:styleId="Caption1">
    <w:name w:val="Caption1"/>
    <w:basedOn w:val="Normal"/>
    <w:rsid w:val="00DB193D"/>
    <w:pPr>
      <w:suppressLineNumbers/>
      <w:spacing w:before="120" w:after="120"/>
    </w:pPr>
    <w:rPr>
      <w:i/>
      <w:iCs/>
      <w:szCs w:val="24"/>
    </w:rPr>
  </w:style>
  <w:style w:type="paragraph" w:customStyle="1" w:styleId="Index">
    <w:name w:val="Index"/>
    <w:basedOn w:val="Normal"/>
    <w:rsid w:val="00DB193D"/>
    <w:pPr>
      <w:suppressLineNumbers/>
    </w:pPr>
  </w:style>
  <w:style w:type="paragraph" w:customStyle="1" w:styleId="Text">
    <w:name w:val="Text"/>
    <w:basedOn w:val="Normal"/>
    <w:rsid w:val="00DB193D"/>
    <w:pPr>
      <w:spacing w:before="240"/>
      <w:ind w:left="1134"/>
      <w:jc w:val="both"/>
    </w:pPr>
    <w:rPr>
      <w:lang w:val="de-CH"/>
    </w:rPr>
  </w:style>
  <w:style w:type="paragraph" w:styleId="Header">
    <w:name w:val="header"/>
    <w:basedOn w:val="Normal"/>
    <w:link w:val="HeaderChar"/>
    <w:uiPriority w:val="99"/>
    <w:rsid w:val="00DB193D"/>
    <w:pPr>
      <w:suppressLineNumbers/>
      <w:tabs>
        <w:tab w:val="right" w:pos="9639"/>
      </w:tabs>
      <w:jc w:val="both"/>
    </w:pPr>
    <w:rPr>
      <w:sz w:val="18"/>
    </w:rPr>
  </w:style>
  <w:style w:type="character" w:customStyle="1" w:styleId="HeaderChar">
    <w:name w:val="Header Char"/>
    <w:basedOn w:val="DefaultParagraphFont"/>
    <w:link w:val="Header"/>
    <w:uiPriority w:val="99"/>
    <w:locked/>
    <w:rsid w:val="00DB193D"/>
    <w:rPr>
      <w:kern w:val="1"/>
      <w:sz w:val="32"/>
      <w:lang w:val="de-DE" w:eastAsia="ar-SA" w:bidi="ar-SA"/>
    </w:rPr>
  </w:style>
  <w:style w:type="paragraph" w:customStyle="1" w:styleId="Strich">
    <w:name w:val="Strich"/>
    <w:basedOn w:val="Normal"/>
    <w:rsid w:val="00DB193D"/>
  </w:style>
  <w:style w:type="paragraph" w:customStyle="1" w:styleId="Caption2">
    <w:name w:val="Caption2"/>
    <w:basedOn w:val="Normal"/>
    <w:rsid w:val="00DB193D"/>
  </w:style>
  <w:style w:type="paragraph" w:styleId="Title">
    <w:name w:val="Title"/>
    <w:basedOn w:val="Normal"/>
    <w:next w:val="Subtitle"/>
    <w:link w:val="TitleChar"/>
    <w:uiPriority w:val="10"/>
    <w:qFormat/>
    <w:rsid w:val="00DB193D"/>
    <w:pPr>
      <w:jc w:val="center"/>
    </w:pPr>
    <w:rPr>
      <w:rFonts w:ascii="Arial" w:hAnsi="Arial"/>
      <w:b/>
      <w:bCs/>
      <w:sz w:val="36"/>
      <w:szCs w:val="36"/>
      <w:lang w:val="de-CH"/>
    </w:rPr>
  </w:style>
  <w:style w:type="character" w:customStyle="1" w:styleId="TitleChar">
    <w:name w:val="Title Char"/>
    <w:basedOn w:val="DefaultParagraphFont"/>
    <w:link w:val="Title"/>
    <w:uiPriority w:val="10"/>
    <w:locked/>
    <w:rsid w:val="00DB193D"/>
    <w:rPr>
      <w:rFonts w:ascii="Arial" w:hAnsi="Arial"/>
      <w:b/>
      <w:kern w:val="1"/>
      <w:sz w:val="36"/>
      <w:lang w:val="de-CH" w:eastAsia="ar-SA" w:bidi="ar-SA"/>
    </w:rPr>
  </w:style>
  <w:style w:type="paragraph" w:styleId="Subtitle">
    <w:name w:val="Subtitle"/>
    <w:basedOn w:val="Heading"/>
    <w:next w:val="BodyText"/>
    <w:link w:val="SubtitleChar"/>
    <w:uiPriority w:val="11"/>
    <w:qFormat/>
    <w:rsid w:val="00DB193D"/>
    <w:pPr>
      <w:jc w:val="center"/>
    </w:pPr>
    <w:rPr>
      <w:i/>
      <w:iCs/>
    </w:rPr>
  </w:style>
  <w:style w:type="character" w:customStyle="1" w:styleId="SubtitleChar">
    <w:name w:val="Subtitle Char"/>
    <w:basedOn w:val="DefaultParagraphFont"/>
    <w:link w:val="Subtitle"/>
    <w:uiPriority w:val="11"/>
    <w:locked/>
    <w:rsid w:val="00DB193D"/>
    <w:rPr>
      <w:rFonts w:ascii="Arial" w:eastAsia="Arial Unicode MS" w:hAnsi="Arial"/>
      <w:i/>
      <w:kern w:val="1"/>
      <w:sz w:val="28"/>
      <w:lang w:val="de-DE" w:eastAsia="ar-SA" w:bidi="ar-SA"/>
    </w:rPr>
  </w:style>
  <w:style w:type="paragraph" w:styleId="Footer">
    <w:name w:val="footer"/>
    <w:basedOn w:val="Normal"/>
    <w:link w:val="FooterChar"/>
    <w:uiPriority w:val="99"/>
    <w:rsid w:val="00DB193D"/>
    <w:pPr>
      <w:suppressLineNumbers/>
      <w:tabs>
        <w:tab w:val="left" w:pos="4253"/>
        <w:tab w:val="right" w:pos="9639"/>
      </w:tabs>
    </w:pPr>
  </w:style>
  <w:style w:type="character" w:customStyle="1" w:styleId="FooterChar">
    <w:name w:val="Footer Char"/>
    <w:basedOn w:val="DefaultParagraphFont"/>
    <w:link w:val="Footer"/>
    <w:uiPriority w:val="99"/>
    <w:locked/>
    <w:rsid w:val="00DB193D"/>
    <w:rPr>
      <w:kern w:val="1"/>
      <w:sz w:val="32"/>
      <w:lang w:val="de-DE" w:eastAsia="ar-SA" w:bidi="ar-SA"/>
    </w:rPr>
  </w:style>
  <w:style w:type="paragraph" w:customStyle="1" w:styleId="Abs-Firma">
    <w:name w:val="Abs-Firma"/>
    <w:basedOn w:val="Normal"/>
    <w:rsid w:val="00DB193D"/>
  </w:style>
  <w:style w:type="paragraph" w:styleId="TOC1">
    <w:name w:val="toc 1"/>
    <w:basedOn w:val="Normal"/>
    <w:uiPriority w:val="39"/>
    <w:qFormat/>
    <w:rsid w:val="00075F8D"/>
    <w:pPr>
      <w:tabs>
        <w:tab w:val="left" w:pos="1134"/>
        <w:tab w:val="right" w:leader="dot" w:pos="9627"/>
      </w:tabs>
      <w:ind w:left="1134" w:right="567" w:hanging="1134"/>
    </w:pPr>
    <w:rPr>
      <w:bCs/>
      <w:sz w:val="22"/>
      <w:lang w:val="en-GB"/>
    </w:rPr>
  </w:style>
  <w:style w:type="paragraph" w:styleId="TOC2">
    <w:name w:val="toc 2"/>
    <w:basedOn w:val="Normal"/>
    <w:uiPriority w:val="39"/>
    <w:qFormat/>
    <w:rsid w:val="00DB193D"/>
    <w:pPr>
      <w:tabs>
        <w:tab w:val="left" w:pos="1134"/>
        <w:tab w:val="right" w:leader="dot" w:pos="9627"/>
      </w:tabs>
      <w:spacing w:before="120"/>
      <w:ind w:left="1134" w:right="567" w:hanging="1134"/>
    </w:pPr>
  </w:style>
  <w:style w:type="paragraph" w:styleId="TOC3">
    <w:name w:val="toc 3"/>
    <w:basedOn w:val="Normal"/>
    <w:uiPriority w:val="39"/>
    <w:qFormat/>
    <w:rsid w:val="00DB193D"/>
    <w:pPr>
      <w:tabs>
        <w:tab w:val="left" w:pos="1134"/>
        <w:tab w:val="right" w:leader="dot" w:pos="9627"/>
      </w:tabs>
      <w:ind w:left="1134" w:right="567" w:hanging="1134"/>
    </w:pPr>
  </w:style>
  <w:style w:type="paragraph" w:styleId="TOC4">
    <w:name w:val="toc 4"/>
    <w:basedOn w:val="Normal"/>
    <w:uiPriority w:val="39"/>
    <w:rsid w:val="00DB193D"/>
    <w:pPr>
      <w:tabs>
        <w:tab w:val="left" w:pos="1134"/>
        <w:tab w:val="right" w:leader="dot" w:pos="9627"/>
      </w:tabs>
      <w:ind w:left="1134" w:hanging="1134"/>
    </w:pPr>
  </w:style>
  <w:style w:type="paragraph" w:styleId="TOC5">
    <w:name w:val="toc 5"/>
    <w:basedOn w:val="Normal"/>
    <w:uiPriority w:val="39"/>
    <w:rsid w:val="00DB193D"/>
    <w:pPr>
      <w:tabs>
        <w:tab w:val="right" w:leader="dot" w:pos="8506"/>
      </w:tabs>
      <w:ind w:left="880"/>
    </w:pPr>
  </w:style>
  <w:style w:type="paragraph" w:styleId="TOC6">
    <w:name w:val="toc 6"/>
    <w:basedOn w:val="Normal"/>
    <w:uiPriority w:val="39"/>
    <w:rsid w:val="00DB193D"/>
    <w:pPr>
      <w:tabs>
        <w:tab w:val="right" w:leader="dot" w:pos="8223"/>
      </w:tabs>
      <w:ind w:left="1100"/>
    </w:pPr>
  </w:style>
  <w:style w:type="paragraph" w:customStyle="1" w:styleId="DocumentMap1">
    <w:name w:val="Document Map1"/>
    <w:basedOn w:val="Normal"/>
    <w:rsid w:val="00DB193D"/>
  </w:style>
  <w:style w:type="paragraph" w:styleId="TOC7">
    <w:name w:val="toc 7"/>
    <w:basedOn w:val="Normal"/>
    <w:uiPriority w:val="39"/>
    <w:rsid w:val="00DB193D"/>
    <w:pPr>
      <w:tabs>
        <w:tab w:val="right" w:leader="dot" w:pos="7940"/>
      </w:tabs>
      <w:ind w:left="1320"/>
    </w:pPr>
  </w:style>
  <w:style w:type="paragraph" w:styleId="TOC8">
    <w:name w:val="toc 8"/>
    <w:basedOn w:val="Normal"/>
    <w:uiPriority w:val="39"/>
    <w:rsid w:val="00DB193D"/>
    <w:pPr>
      <w:tabs>
        <w:tab w:val="right" w:leader="dot" w:pos="7657"/>
      </w:tabs>
      <w:ind w:left="1540"/>
    </w:pPr>
  </w:style>
  <w:style w:type="paragraph" w:customStyle="1" w:styleId="Abs-Name">
    <w:name w:val="Abs-Name"/>
    <w:basedOn w:val="Normal"/>
    <w:rsid w:val="00DB193D"/>
  </w:style>
  <w:style w:type="paragraph" w:styleId="TOC9">
    <w:name w:val="toc 9"/>
    <w:basedOn w:val="Normal"/>
    <w:uiPriority w:val="39"/>
    <w:rsid w:val="00DB193D"/>
    <w:pPr>
      <w:tabs>
        <w:tab w:val="right" w:leader="dot" w:pos="7374"/>
      </w:tabs>
      <w:ind w:left="1760"/>
    </w:pPr>
  </w:style>
  <w:style w:type="paragraph" w:customStyle="1" w:styleId="copyright">
    <w:name w:val="copyright"/>
    <w:basedOn w:val="Normal"/>
    <w:rsid w:val="00DB193D"/>
  </w:style>
  <w:style w:type="paragraph" w:customStyle="1" w:styleId="FormatvorlageAbs-Firma14pt">
    <w:name w:val="Formatvorlage Abs-Firma + 14 pt"/>
    <w:basedOn w:val="Abs-Firma"/>
    <w:rsid w:val="00DB193D"/>
  </w:style>
  <w:style w:type="paragraph" w:customStyle="1" w:styleId="Abs-Firma-Titel">
    <w:name w:val="Abs-Firma-Titel"/>
    <w:basedOn w:val="Abs-Firma"/>
    <w:rsid w:val="00DB193D"/>
  </w:style>
  <w:style w:type="paragraph" w:styleId="BodyTextIndent">
    <w:name w:val="Body Text Indent"/>
    <w:basedOn w:val="Normal"/>
    <w:link w:val="BodyTextIndentChar"/>
    <w:uiPriority w:val="99"/>
    <w:rsid w:val="00DB193D"/>
    <w:pPr>
      <w:tabs>
        <w:tab w:val="left" w:pos="-11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left="709"/>
      <w:jc w:val="both"/>
    </w:pPr>
    <w:rPr>
      <w:rFonts w:ascii="Times New Roman Standard" w:eastAsia="Times New Roman Standard"/>
      <w:szCs w:val="20"/>
      <w:lang w:val="en-GB"/>
    </w:rPr>
  </w:style>
  <w:style w:type="character" w:customStyle="1" w:styleId="BodyTextIndentChar">
    <w:name w:val="Body Text Indent Char"/>
    <w:basedOn w:val="DefaultParagraphFont"/>
    <w:link w:val="BodyTextIndent"/>
    <w:uiPriority w:val="99"/>
    <w:locked/>
    <w:rsid w:val="00DB193D"/>
    <w:rPr>
      <w:rFonts w:ascii="Times New Roman Standard" w:eastAsia="Times New Roman Standard"/>
      <w:kern w:val="1"/>
      <w:sz w:val="24"/>
      <w:lang w:val="x-none" w:eastAsia="ar-SA" w:bidi="ar-SA"/>
    </w:rPr>
  </w:style>
  <w:style w:type="paragraph" w:customStyle="1" w:styleId="BodyTextIndent21">
    <w:name w:val="Body Text Indent 21"/>
    <w:basedOn w:val="Normal"/>
    <w:rsid w:val="00DB193D"/>
  </w:style>
  <w:style w:type="paragraph" w:customStyle="1" w:styleId="BodyTextIndent31">
    <w:name w:val="Body Text Indent 31"/>
    <w:basedOn w:val="Normal"/>
    <w:rsid w:val="00DB193D"/>
  </w:style>
  <w:style w:type="paragraph" w:customStyle="1" w:styleId="Spiegelstrich1">
    <w:name w:val="Spiegelstrich1"/>
    <w:basedOn w:val="Normal"/>
    <w:rsid w:val="00DB193D"/>
  </w:style>
  <w:style w:type="paragraph" w:customStyle="1" w:styleId="Spiegelstrich2">
    <w:name w:val="Spiegelstrich2"/>
    <w:basedOn w:val="Spiegelstrich1"/>
    <w:rsid w:val="00DB193D"/>
  </w:style>
  <w:style w:type="paragraph" w:customStyle="1" w:styleId="BodyText21">
    <w:name w:val="Body Text 21"/>
    <w:basedOn w:val="Normal"/>
    <w:rsid w:val="00DB193D"/>
  </w:style>
  <w:style w:type="paragraph" w:customStyle="1" w:styleId="Liste1">
    <w:name w:val="Liste 1"/>
    <w:basedOn w:val="Normal"/>
    <w:rsid w:val="00DB193D"/>
  </w:style>
  <w:style w:type="paragraph" w:customStyle="1" w:styleId="StyleAbs-Firma14ptBold">
    <w:name w:val="Style Abs-Firma + 14 pt Bold"/>
    <w:basedOn w:val="Abs-Firma"/>
    <w:rsid w:val="00DB193D"/>
  </w:style>
  <w:style w:type="paragraph" w:customStyle="1" w:styleId="AFThermalEnergyPlants">
    <w:name w:val="AF Thermal Energy Plants"/>
    <w:rsid w:val="00DB193D"/>
    <w:pPr>
      <w:widowControl w:val="0"/>
      <w:suppressAutoHyphens/>
    </w:pPr>
    <w:rPr>
      <w:kern w:val="1"/>
      <w:lang w:val="de-CH" w:eastAsia="ar-SA"/>
    </w:rPr>
  </w:style>
  <w:style w:type="paragraph" w:customStyle="1" w:styleId="CommentText1">
    <w:name w:val="Comment Text1"/>
    <w:basedOn w:val="Normal"/>
    <w:rsid w:val="00DB193D"/>
  </w:style>
  <w:style w:type="paragraph" w:customStyle="1" w:styleId="CommentSubject1">
    <w:name w:val="Comment Subject1"/>
    <w:basedOn w:val="CommentText1"/>
    <w:rsid w:val="00DB193D"/>
  </w:style>
  <w:style w:type="paragraph" w:customStyle="1" w:styleId="BalloonText1">
    <w:name w:val="Balloon Text1"/>
    <w:basedOn w:val="Normal"/>
    <w:rsid w:val="00DB193D"/>
  </w:style>
  <w:style w:type="paragraph" w:customStyle="1" w:styleId="Tabelle">
    <w:name w:val="Tabelle"/>
    <w:basedOn w:val="Text"/>
    <w:rsid w:val="00DB193D"/>
  </w:style>
  <w:style w:type="paragraph" w:customStyle="1" w:styleId="ListBullet1">
    <w:name w:val="List Bullet1"/>
    <w:basedOn w:val="Normal"/>
    <w:rsid w:val="00DB193D"/>
  </w:style>
  <w:style w:type="paragraph" w:customStyle="1" w:styleId="NormalIndent1">
    <w:name w:val="Normal Indent1"/>
    <w:basedOn w:val="Normal"/>
    <w:rsid w:val="00DB193D"/>
  </w:style>
  <w:style w:type="paragraph" w:customStyle="1" w:styleId="Head21">
    <w:name w:val="Head 2.1"/>
    <w:basedOn w:val="Normal"/>
    <w:rsid w:val="00DB193D"/>
  </w:style>
  <w:style w:type="paragraph" w:customStyle="1" w:styleId="Head22">
    <w:name w:val="Head 2.2"/>
    <w:basedOn w:val="Normal"/>
    <w:rsid w:val="00DB193D"/>
  </w:style>
  <w:style w:type="paragraph" w:customStyle="1" w:styleId="List21">
    <w:name w:val="List 21"/>
    <w:basedOn w:val="Normal"/>
    <w:rsid w:val="00DB193D"/>
    <w:pPr>
      <w:spacing w:after="120"/>
      <w:ind w:left="566" w:hanging="283"/>
      <w:jc w:val="both"/>
    </w:pPr>
    <w:rPr>
      <w:rFonts w:ascii="Arial" w:hAnsi="Arial"/>
      <w:sz w:val="22"/>
      <w:szCs w:val="20"/>
      <w:lang w:val="en-GB"/>
    </w:rPr>
  </w:style>
  <w:style w:type="paragraph" w:customStyle="1" w:styleId="naisf">
    <w:name w:val="naisf"/>
    <w:basedOn w:val="Normal"/>
    <w:rsid w:val="00DB193D"/>
  </w:style>
  <w:style w:type="paragraph" w:customStyle="1" w:styleId="Paragraphedeliste">
    <w:name w:val="Paragraphe de liste"/>
    <w:basedOn w:val="Normal"/>
    <w:rsid w:val="00DB193D"/>
  </w:style>
  <w:style w:type="paragraph" w:customStyle="1" w:styleId="BalloonText2">
    <w:name w:val="Balloon Text2"/>
    <w:basedOn w:val="Normal"/>
    <w:rsid w:val="00DB193D"/>
  </w:style>
  <w:style w:type="paragraph" w:customStyle="1" w:styleId="CommentSubject2">
    <w:name w:val="Comment Subject2"/>
    <w:basedOn w:val="CommentText1"/>
    <w:rsid w:val="00DB193D"/>
  </w:style>
  <w:style w:type="paragraph" w:customStyle="1" w:styleId="-StrichIEC">
    <w:name w:val="- Strich IEC"/>
    <w:basedOn w:val="Strich"/>
    <w:rsid w:val="00DB193D"/>
  </w:style>
  <w:style w:type="paragraph" w:customStyle="1" w:styleId="Level1">
    <w:name w:val="Level 1"/>
    <w:basedOn w:val="Normal"/>
    <w:rsid w:val="00DB193D"/>
  </w:style>
  <w:style w:type="paragraph" w:customStyle="1" w:styleId="Level2">
    <w:name w:val="Level 2"/>
    <w:basedOn w:val="Normal"/>
    <w:rsid w:val="00DB193D"/>
  </w:style>
  <w:style w:type="paragraph" w:customStyle="1" w:styleId="Level3">
    <w:name w:val="Level 3"/>
    <w:basedOn w:val="Normal"/>
    <w:rsid w:val="00DB193D"/>
  </w:style>
  <w:style w:type="paragraph" w:customStyle="1" w:styleId="Level5">
    <w:name w:val="Level 5"/>
    <w:basedOn w:val="Normal"/>
    <w:rsid w:val="00DB193D"/>
  </w:style>
  <w:style w:type="paragraph" w:customStyle="1" w:styleId="Body2">
    <w:name w:val="Body 2"/>
    <w:basedOn w:val="Normal"/>
    <w:rsid w:val="00DB193D"/>
  </w:style>
  <w:style w:type="paragraph" w:customStyle="1" w:styleId="TxBrp11">
    <w:name w:val="TxBr_p11"/>
    <w:basedOn w:val="Normal"/>
    <w:rsid w:val="00DB193D"/>
  </w:style>
  <w:style w:type="paragraph" w:customStyle="1" w:styleId="TxBrt2">
    <w:name w:val="TxBr_t2"/>
    <w:basedOn w:val="Normal"/>
    <w:rsid w:val="00DB193D"/>
  </w:style>
  <w:style w:type="paragraph" w:customStyle="1" w:styleId="TxBrt3">
    <w:name w:val="TxBr_t3"/>
    <w:basedOn w:val="Normal"/>
    <w:rsid w:val="00DB193D"/>
  </w:style>
  <w:style w:type="paragraph" w:customStyle="1" w:styleId="TxBrt6">
    <w:name w:val="TxBr_t6"/>
    <w:basedOn w:val="Normal"/>
    <w:rsid w:val="00DB193D"/>
  </w:style>
  <w:style w:type="paragraph" w:customStyle="1" w:styleId="TxBrp9">
    <w:name w:val="TxBr_p9"/>
    <w:basedOn w:val="Normal"/>
    <w:rsid w:val="00DB193D"/>
  </w:style>
  <w:style w:type="paragraph" w:customStyle="1" w:styleId="TxBrp10">
    <w:name w:val="TxBr_p10"/>
    <w:basedOn w:val="Normal"/>
    <w:rsid w:val="00DB193D"/>
  </w:style>
  <w:style w:type="paragraph" w:customStyle="1" w:styleId="TxBrp12">
    <w:name w:val="TxBr_p12"/>
    <w:basedOn w:val="Normal"/>
    <w:rsid w:val="00DB193D"/>
  </w:style>
  <w:style w:type="paragraph" w:customStyle="1" w:styleId="TxBrp13">
    <w:name w:val="TxBr_p13"/>
    <w:basedOn w:val="Normal"/>
    <w:rsid w:val="00DB193D"/>
  </w:style>
  <w:style w:type="paragraph" w:customStyle="1" w:styleId="TxBrp15">
    <w:name w:val="TxBr_p15"/>
    <w:basedOn w:val="Normal"/>
    <w:rsid w:val="00DB193D"/>
  </w:style>
  <w:style w:type="paragraph" w:customStyle="1" w:styleId="TxBrp16">
    <w:name w:val="TxBr_p16"/>
    <w:basedOn w:val="Normal"/>
    <w:rsid w:val="00DB193D"/>
  </w:style>
  <w:style w:type="paragraph" w:customStyle="1" w:styleId="TxBrp17">
    <w:name w:val="TxBr_p17"/>
    <w:basedOn w:val="Normal"/>
    <w:rsid w:val="00DB193D"/>
  </w:style>
  <w:style w:type="paragraph" w:customStyle="1" w:styleId="TxBrt23">
    <w:name w:val="TxBr_t23"/>
    <w:basedOn w:val="Normal"/>
    <w:rsid w:val="00DB193D"/>
  </w:style>
  <w:style w:type="paragraph" w:customStyle="1" w:styleId="TxBrp5">
    <w:name w:val="TxBr_p5"/>
    <w:basedOn w:val="Normal"/>
    <w:rsid w:val="00DB193D"/>
  </w:style>
  <w:style w:type="paragraph" w:customStyle="1" w:styleId="TxBrp6">
    <w:name w:val="TxBr_p6"/>
    <w:basedOn w:val="Normal"/>
    <w:rsid w:val="00DB193D"/>
  </w:style>
  <w:style w:type="paragraph" w:customStyle="1" w:styleId="TxBrp8">
    <w:name w:val="TxBr_p8"/>
    <w:basedOn w:val="Normal"/>
    <w:rsid w:val="00DB193D"/>
  </w:style>
  <w:style w:type="paragraph" w:customStyle="1" w:styleId="TxBrp4">
    <w:name w:val="TxBr_p4"/>
    <w:basedOn w:val="Normal"/>
    <w:rsid w:val="00DB193D"/>
  </w:style>
  <w:style w:type="paragraph" w:customStyle="1" w:styleId="TxBrp3">
    <w:name w:val="TxBr_p3"/>
    <w:basedOn w:val="Normal"/>
    <w:rsid w:val="00DB193D"/>
  </w:style>
  <w:style w:type="paragraph" w:customStyle="1" w:styleId="TxBrp7">
    <w:name w:val="TxBr_p7"/>
    <w:basedOn w:val="Normal"/>
    <w:rsid w:val="00DB193D"/>
  </w:style>
  <w:style w:type="paragraph" w:customStyle="1" w:styleId="OmniPage2">
    <w:name w:val="OmniPage #2"/>
    <w:rsid w:val="00DB193D"/>
    <w:pPr>
      <w:widowControl w:val="0"/>
      <w:suppressAutoHyphens/>
    </w:pPr>
    <w:rPr>
      <w:kern w:val="1"/>
      <w:lang w:val="de-CH" w:eastAsia="ar-SA"/>
    </w:rPr>
  </w:style>
  <w:style w:type="paragraph" w:customStyle="1" w:styleId="OmniPage3">
    <w:name w:val="OmniPage #3"/>
    <w:rsid w:val="00DB193D"/>
    <w:pPr>
      <w:widowControl w:val="0"/>
      <w:suppressAutoHyphens/>
    </w:pPr>
    <w:rPr>
      <w:kern w:val="1"/>
      <w:lang w:val="de-CH" w:eastAsia="ar-SA"/>
    </w:rPr>
  </w:style>
  <w:style w:type="paragraph" w:customStyle="1" w:styleId="ListParagraph1">
    <w:name w:val="List Paragraph1"/>
    <w:basedOn w:val="Normal"/>
    <w:rsid w:val="00DB193D"/>
  </w:style>
  <w:style w:type="paragraph" w:customStyle="1" w:styleId="TableContents">
    <w:name w:val="Table Contents"/>
    <w:basedOn w:val="Normal"/>
    <w:rsid w:val="00DB193D"/>
    <w:pPr>
      <w:suppressLineNumbers/>
    </w:pPr>
  </w:style>
  <w:style w:type="paragraph" w:customStyle="1" w:styleId="TableHeading">
    <w:name w:val="Table Heading"/>
    <w:basedOn w:val="TableContents"/>
    <w:rsid w:val="00DB193D"/>
    <w:pPr>
      <w:jc w:val="center"/>
    </w:pPr>
    <w:rPr>
      <w:b/>
      <w:bCs/>
    </w:rPr>
  </w:style>
  <w:style w:type="paragraph" w:styleId="ListParagraph">
    <w:name w:val="List Paragraph"/>
    <w:aliases w:val="List Paragraph Red,Bullet EY,Buletai,List Paragraph21,List Paragraph2,lp1,Bullet 1,Use Case List Paragraph,Numbering,ERP-List Paragraph,List Paragraph11,List Paragraph111,Paragraph"/>
    <w:basedOn w:val="Normal"/>
    <w:link w:val="ListParagraphChar"/>
    <w:uiPriority w:val="34"/>
    <w:qFormat/>
    <w:rsid w:val="00DB193D"/>
    <w:pPr>
      <w:ind w:left="1296"/>
    </w:pPr>
  </w:style>
  <w:style w:type="paragraph" w:styleId="BalloonText">
    <w:name w:val="Balloon Text"/>
    <w:basedOn w:val="Normal"/>
    <w:link w:val="BalloonTextChar"/>
    <w:uiPriority w:val="99"/>
    <w:semiHidden/>
    <w:unhideWhenUsed/>
    <w:rsid w:val="00DB193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B193D"/>
    <w:rPr>
      <w:rFonts w:ascii="Tahoma" w:hAnsi="Tahoma"/>
      <w:kern w:val="1"/>
      <w:sz w:val="16"/>
      <w:lang w:val="de-DE" w:eastAsia="ar-SA" w:bidi="ar-SA"/>
    </w:rPr>
  </w:style>
  <w:style w:type="character" w:styleId="CommentReference">
    <w:name w:val="annotation reference"/>
    <w:basedOn w:val="DefaultParagraphFont"/>
    <w:uiPriority w:val="99"/>
    <w:unhideWhenUsed/>
    <w:rsid w:val="00DB193D"/>
    <w:rPr>
      <w:sz w:val="16"/>
    </w:rPr>
  </w:style>
  <w:style w:type="paragraph" w:styleId="CommentText">
    <w:name w:val="annotation text"/>
    <w:basedOn w:val="Normal"/>
    <w:link w:val="CommentTextChar"/>
    <w:uiPriority w:val="99"/>
    <w:unhideWhenUsed/>
    <w:rsid w:val="00DB193D"/>
    <w:rPr>
      <w:sz w:val="20"/>
      <w:szCs w:val="20"/>
    </w:rPr>
  </w:style>
  <w:style w:type="character" w:customStyle="1" w:styleId="CommentTextChar">
    <w:name w:val="Comment Text Char"/>
    <w:basedOn w:val="DefaultParagraphFont"/>
    <w:link w:val="CommentText"/>
    <w:uiPriority w:val="99"/>
    <w:locked/>
    <w:rsid w:val="00DB193D"/>
    <w:rPr>
      <w:kern w:val="1"/>
      <w:lang w:val="de-DE" w:eastAsia="ar-SA" w:bidi="ar-SA"/>
    </w:rPr>
  </w:style>
  <w:style w:type="paragraph" w:styleId="CommentSubject">
    <w:name w:val="annotation subject"/>
    <w:basedOn w:val="CommentText"/>
    <w:next w:val="CommentText"/>
    <w:link w:val="CommentSubjectChar"/>
    <w:uiPriority w:val="99"/>
    <w:semiHidden/>
    <w:unhideWhenUsed/>
    <w:rsid w:val="00DB193D"/>
    <w:rPr>
      <w:b/>
      <w:bCs/>
    </w:rPr>
  </w:style>
  <w:style w:type="character" w:customStyle="1" w:styleId="CommentSubjectChar">
    <w:name w:val="Comment Subject Char"/>
    <w:basedOn w:val="CommentTextChar"/>
    <w:link w:val="CommentSubject"/>
    <w:uiPriority w:val="99"/>
    <w:semiHidden/>
    <w:locked/>
    <w:rsid w:val="00DB193D"/>
    <w:rPr>
      <w:b/>
      <w:kern w:val="1"/>
      <w:lang w:val="de-DE" w:eastAsia="ar-SA" w:bidi="ar-SA"/>
    </w:rPr>
  </w:style>
  <w:style w:type="paragraph" w:styleId="NormalIndent">
    <w:name w:val="Normal Indent"/>
    <w:aliases w:val="Normal Indent Char1,Normal Indent Char Char,Normal Indent Char2 Char Char,Normal Indent Char1 Char1 Char Char,Normal Indent Char Char Char1 Char Char,Normal Indent Char1 Char Char Char Char Char,Normal Indent Char"/>
    <w:basedOn w:val="Normal"/>
    <w:uiPriority w:val="99"/>
    <w:rsid w:val="00DB193D"/>
    <w:pPr>
      <w:spacing w:after="120"/>
      <w:ind w:left="1304"/>
    </w:pPr>
    <w:rPr>
      <w:kern w:val="0"/>
      <w:szCs w:val="20"/>
      <w:lang w:val="en-GB" w:eastAsia="fi-FI"/>
    </w:rPr>
  </w:style>
  <w:style w:type="character" w:styleId="Strong">
    <w:name w:val="Strong"/>
    <w:basedOn w:val="DefaultParagraphFont"/>
    <w:uiPriority w:val="22"/>
    <w:qFormat/>
    <w:rsid w:val="00DB193D"/>
    <w:rPr>
      <w:b/>
    </w:rPr>
  </w:style>
  <w:style w:type="paragraph" w:customStyle="1" w:styleId="Section1">
    <w:name w:val="Section 1"/>
    <w:basedOn w:val="Normal"/>
    <w:rsid w:val="00DB193D"/>
    <w:pPr>
      <w:keepLines/>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line="240" w:lineRule="atLeast"/>
      <w:jc w:val="both"/>
    </w:pPr>
    <w:rPr>
      <w:rFonts w:ascii="CG Times (E1)" w:hAnsi="CG Times (E1)"/>
      <w:kern w:val="0"/>
      <w:szCs w:val="20"/>
      <w:lang w:val="en-GB" w:eastAsia="en-GB"/>
    </w:rPr>
  </w:style>
  <w:style w:type="paragraph" w:customStyle="1" w:styleId="Standard">
    <w:name w:val="Standard"/>
    <w:rsid w:val="00DB193D"/>
    <w:pPr>
      <w:suppressAutoHyphens/>
      <w:autoSpaceDN w:val="0"/>
      <w:textAlignment w:val="baseline"/>
    </w:pPr>
    <w:rPr>
      <w:kern w:val="3"/>
      <w:sz w:val="24"/>
      <w:lang w:val="de-DE" w:eastAsia="de-CH"/>
    </w:rPr>
  </w:style>
  <w:style w:type="paragraph" w:customStyle="1" w:styleId="Pagrindiniotekstotrauka31">
    <w:name w:val="Pagrindinio teksto įtrauka 31"/>
    <w:basedOn w:val="Normal"/>
    <w:rsid w:val="00DB193D"/>
  </w:style>
  <w:style w:type="paragraph" w:customStyle="1" w:styleId="Pagrindiniotekstotrauka32">
    <w:name w:val="Pagrindinio teksto įtrauka 32"/>
    <w:basedOn w:val="Normal"/>
    <w:rsid w:val="00DB193D"/>
  </w:style>
  <w:style w:type="paragraph" w:styleId="Caption">
    <w:name w:val="caption"/>
    <w:basedOn w:val="Normal"/>
    <w:next w:val="Normal"/>
    <w:uiPriority w:val="35"/>
    <w:qFormat/>
    <w:rsid w:val="00DB193D"/>
    <w:pPr>
      <w:spacing w:after="200"/>
    </w:pPr>
    <w:rPr>
      <w:b/>
      <w:bCs/>
      <w:color w:val="4F81BD"/>
      <w:sz w:val="18"/>
      <w:szCs w:val="18"/>
    </w:rPr>
  </w:style>
  <w:style w:type="paragraph" w:styleId="TOCHeading">
    <w:name w:val="TOC Heading"/>
    <w:basedOn w:val="Heading1"/>
    <w:next w:val="Normal"/>
    <w:uiPriority w:val="39"/>
    <w:qFormat/>
    <w:rsid w:val="00075F8D"/>
    <w:pPr>
      <w:keepLines/>
      <w:spacing w:before="480" w:line="276" w:lineRule="auto"/>
      <w:outlineLvl w:val="9"/>
    </w:pPr>
    <w:rPr>
      <w:rFonts w:ascii="Cambria" w:hAnsi="Cambria" w:cs="Times New Roman"/>
      <w:b/>
      <w:bCs/>
      <w:color w:val="365F91"/>
      <w:kern w:val="0"/>
      <w:sz w:val="28"/>
      <w:szCs w:val="28"/>
      <w:lang w:eastAsia="lt-LT"/>
    </w:rPr>
  </w:style>
  <w:style w:type="paragraph" w:customStyle="1" w:styleId="Stilius1">
    <w:name w:val="Stilius1"/>
    <w:basedOn w:val="Heading2"/>
    <w:link w:val="Stilius1Diagrama"/>
    <w:qFormat/>
    <w:rsid w:val="005064AE"/>
    <w:pPr>
      <w:spacing w:before="480" w:after="120"/>
      <w:ind w:left="2127" w:hanging="2127"/>
      <w:jc w:val="both"/>
    </w:pPr>
    <w:rPr>
      <w:rFonts w:ascii="Times New Roman" w:hAnsi="Times New Roman" w:cs="Times New Roman"/>
      <w:bCs w:val="0"/>
      <w:position w:val="14"/>
      <w:sz w:val="28"/>
      <w:szCs w:val="32"/>
      <w:lang w:val="en-GB"/>
    </w:rPr>
  </w:style>
  <w:style w:type="paragraph" w:customStyle="1" w:styleId="Stilius2">
    <w:name w:val="Stilius2"/>
    <w:basedOn w:val="Normal"/>
    <w:link w:val="Stilius2Diagrama"/>
    <w:qFormat/>
    <w:rsid w:val="005064AE"/>
    <w:pPr>
      <w:outlineLvl w:val="0"/>
    </w:pPr>
    <w:rPr>
      <w:b/>
      <w:sz w:val="28"/>
      <w:lang w:val="en-GB"/>
    </w:rPr>
  </w:style>
  <w:style w:type="character" w:customStyle="1" w:styleId="Stilius1Diagrama">
    <w:name w:val="Stilius1 Diagrama"/>
    <w:link w:val="Stilius1"/>
    <w:locked/>
    <w:rsid w:val="005064AE"/>
    <w:rPr>
      <w:rFonts w:ascii="Arial" w:hAnsi="Arial"/>
      <w:kern w:val="1"/>
      <w:position w:val="14"/>
      <w:sz w:val="32"/>
      <w:lang w:val="lt-LT" w:eastAsia="ar-SA" w:bidi="ar-SA"/>
    </w:rPr>
  </w:style>
  <w:style w:type="character" w:customStyle="1" w:styleId="Stilius2Diagrama">
    <w:name w:val="Stilius2 Diagrama"/>
    <w:link w:val="Stilius2"/>
    <w:locked/>
    <w:rsid w:val="005064AE"/>
    <w:rPr>
      <w:b/>
      <w:kern w:val="1"/>
      <w:sz w:val="32"/>
      <w:lang w:val="x-none" w:eastAsia="ar-SA" w:bidi="ar-SA"/>
    </w:rPr>
  </w:style>
  <w:style w:type="paragraph" w:styleId="Revision">
    <w:name w:val="Revision"/>
    <w:hidden/>
    <w:uiPriority w:val="99"/>
    <w:semiHidden/>
    <w:rsid w:val="00C85C86"/>
    <w:rPr>
      <w:kern w:val="1"/>
      <w:sz w:val="24"/>
      <w:szCs w:val="32"/>
      <w:lang w:val="de-DE" w:eastAsia="ar-SA"/>
    </w:rPr>
  </w:style>
  <w:style w:type="paragraph" w:styleId="FootnoteText">
    <w:name w:val="footnote text"/>
    <w:basedOn w:val="Normal"/>
    <w:link w:val="FootnoteTextChar"/>
    <w:uiPriority w:val="99"/>
    <w:semiHidden/>
    <w:unhideWhenUsed/>
    <w:rsid w:val="00096C1E"/>
    <w:rPr>
      <w:sz w:val="20"/>
      <w:szCs w:val="20"/>
    </w:rPr>
  </w:style>
  <w:style w:type="character" w:customStyle="1" w:styleId="FootnoteTextChar">
    <w:name w:val="Footnote Text Char"/>
    <w:basedOn w:val="DefaultParagraphFont"/>
    <w:link w:val="FootnoteText"/>
    <w:uiPriority w:val="99"/>
    <w:semiHidden/>
    <w:locked/>
    <w:rsid w:val="00096C1E"/>
    <w:rPr>
      <w:kern w:val="1"/>
      <w:lang w:val="de-DE" w:eastAsia="ar-SA" w:bidi="ar-SA"/>
    </w:rPr>
  </w:style>
  <w:style w:type="character" w:styleId="FootnoteReference">
    <w:name w:val="footnote reference"/>
    <w:basedOn w:val="DefaultParagraphFont"/>
    <w:uiPriority w:val="99"/>
    <w:semiHidden/>
    <w:unhideWhenUsed/>
    <w:rsid w:val="00096C1E"/>
    <w:rPr>
      <w:vertAlign w:val="superscript"/>
    </w:rPr>
  </w:style>
  <w:style w:type="table" w:styleId="TableGrid">
    <w:name w:val="Table Grid"/>
    <w:basedOn w:val="TableNormal"/>
    <w:uiPriority w:val="59"/>
    <w:rsid w:val="00BA7A1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BE7608"/>
  </w:style>
  <w:style w:type="character" w:customStyle="1" w:styleId="Bodytext2Bold">
    <w:name w:val="Body text (2) + Bold"/>
    <w:basedOn w:val="DefaultParagraphFont"/>
    <w:rsid w:val="00BD6DDA"/>
    <w:rPr>
      <w:rFonts w:ascii="Arial" w:eastAsia="Times New Roman" w:hAnsi="Arial" w:cs="Arial"/>
      <w:b/>
      <w:bCs/>
      <w:color w:val="000000"/>
      <w:spacing w:val="0"/>
      <w:w w:val="100"/>
      <w:position w:val="0"/>
      <w:sz w:val="20"/>
      <w:szCs w:val="20"/>
      <w:u w:val="none"/>
      <w:lang w:val="lt-LT" w:eastAsia="lt-LT"/>
    </w:rPr>
  </w:style>
  <w:style w:type="numbering" w:customStyle="1" w:styleId="WWNum17">
    <w:name w:val="WWNum17"/>
    <w:pPr>
      <w:numPr>
        <w:numId w:val="5"/>
      </w:numPr>
    </w:p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basedOn w:val="DefaultParagraphFont"/>
    <w:link w:val="ListParagraph"/>
    <w:uiPriority w:val="34"/>
    <w:locked/>
    <w:rsid w:val="009041A8"/>
    <w:rPr>
      <w:kern w:val="1"/>
      <w:sz w:val="24"/>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663674">
      <w:marLeft w:val="0"/>
      <w:marRight w:val="0"/>
      <w:marTop w:val="0"/>
      <w:marBottom w:val="0"/>
      <w:divBdr>
        <w:top w:val="none" w:sz="0" w:space="0" w:color="auto"/>
        <w:left w:val="none" w:sz="0" w:space="0" w:color="auto"/>
        <w:bottom w:val="none" w:sz="0" w:space="0" w:color="auto"/>
        <w:right w:val="none" w:sz="0" w:space="0" w:color="auto"/>
      </w:divBdr>
    </w:div>
    <w:div w:id="897663675">
      <w:marLeft w:val="0"/>
      <w:marRight w:val="0"/>
      <w:marTop w:val="0"/>
      <w:marBottom w:val="0"/>
      <w:divBdr>
        <w:top w:val="none" w:sz="0" w:space="0" w:color="auto"/>
        <w:left w:val="none" w:sz="0" w:space="0" w:color="auto"/>
        <w:bottom w:val="none" w:sz="0" w:space="0" w:color="auto"/>
        <w:right w:val="none" w:sz="0" w:space="0" w:color="auto"/>
      </w:divBdr>
    </w:div>
    <w:div w:id="897663676">
      <w:marLeft w:val="0"/>
      <w:marRight w:val="0"/>
      <w:marTop w:val="0"/>
      <w:marBottom w:val="0"/>
      <w:divBdr>
        <w:top w:val="none" w:sz="0" w:space="0" w:color="auto"/>
        <w:left w:val="none" w:sz="0" w:space="0" w:color="auto"/>
        <w:bottom w:val="none" w:sz="0" w:space="0" w:color="auto"/>
        <w:right w:val="none" w:sz="0" w:space="0" w:color="auto"/>
      </w:divBdr>
    </w:div>
    <w:div w:id="897663677">
      <w:marLeft w:val="0"/>
      <w:marRight w:val="0"/>
      <w:marTop w:val="0"/>
      <w:marBottom w:val="0"/>
      <w:divBdr>
        <w:top w:val="none" w:sz="0" w:space="0" w:color="auto"/>
        <w:left w:val="none" w:sz="0" w:space="0" w:color="auto"/>
        <w:bottom w:val="none" w:sz="0" w:space="0" w:color="auto"/>
        <w:right w:val="none" w:sz="0" w:space="0" w:color="auto"/>
      </w:divBdr>
    </w:div>
    <w:div w:id="897663678">
      <w:marLeft w:val="0"/>
      <w:marRight w:val="0"/>
      <w:marTop w:val="0"/>
      <w:marBottom w:val="0"/>
      <w:divBdr>
        <w:top w:val="none" w:sz="0" w:space="0" w:color="auto"/>
        <w:left w:val="none" w:sz="0" w:space="0" w:color="auto"/>
        <w:bottom w:val="none" w:sz="0" w:space="0" w:color="auto"/>
        <w:right w:val="none" w:sz="0" w:space="0" w:color="auto"/>
      </w:divBdr>
    </w:div>
    <w:div w:id="897663679">
      <w:marLeft w:val="0"/>
      <w:marRight w:val="0"/>
      <w:marTop w:val="0"/>
      <w:marBottom w:val="0"/>
      <w:divBdr>
        <w:top w:val="none" w:sz="0" w:space="0" w:color="auto"/>
        <w:left w:val="none" w:sz="0" w:space="0" w:color="auto"/>
        <w:bottom w:val="none" w:sz="0" w:space="0" w:color="auto"/>
        <w:right w:val="none" w:sz="0" w:space="0" w:color="auto"/>
      </w:divBdr>
    </w:div>
    <w:div w:id="897663680">
      <w:marLeft w:val="0"/>
      <w:marRight w:val="0"/>
      <w:marTop w:val="0"/>
      <w:marBottom w:val="0"/>
      <w:divBdr>
        <w:top w:val="none" w:sz="0" w:space="0" w:color="auto"/>
        <w:left w:val="none" w:sz="0" w:space="0" w:color="auto"/>
        <w:bottom w:val="none" w:sz="0" w:space="0" w:color="auto"/>
        <w:right w:val="none" w:sz="0" w:space="0" w:color="auto"/>
      </w:divBdr>
    </w:div>
    <w:div w:id="897663681">
      <w:marLeft w:val="0"/>
      <w:marRight w:val="0"/>
      <w:marTop w:val="0"/>
      <w:marBottom w:val="0"/>
      <w:divBdr>
        <w:top w:val="none" w:sz="0" w:space="0" w:color="auto"/>
        <w:left w:val="none" w:sz="0" w:space="0" w:color="auto"/>
        <w:bottom w:val="none" w:sz="0" w:space="0" w:color="auto"/>
        <w:right w:val="none" w:sz="0" w:space="0" w:color="auto"/>
      </w:divBdr>
    </w:div>
    <w:div w:id="897663682">
      <w:marLeft w:val="0"/>
      <w:marRight w:val="0"/>
      <w:marTop w:val="0"/>
      <w:marBottom w:val="0"/>
      <w:divBdr>
        <w:top w:val="none" w:sz="0" w:space="0" w:color="auto"/>
        <w:left w:val="none" w:sz="0" w:space="0" w:color="auto"/>
        <w:bottom w:val="none" w:sz="0" w:space="0" w:color="auto"/>
        <w:right w:val="none" w:sz="0" w:space="0" w:color="auto"/>
      </w:divBdr>
    </w:div>
    <w:div w:id="89766368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 xmlns="58896280-883f-49e1-8f2c-86b01e3ff616">PVIS-1658280795-1661</_dlc_DocId>
    <Nuoseklūs xmlns="58896280-883f-49e1-8f2c-86b01e3ff616">
      <UserInfo>
        <DisplayName/>
        <AccountId xsi:nil="true"/>
        <AccountType/>
      </UserInfo>
    </Nuoseklūs>
    <_dlc_DocIdUrl xmlns="58896280-883f-49e1-8f2c-86b01e3ff616">
      <Url>https://projektai.intranet.litgrid.eu/PWA/Naujų sinchroninių kompensatorių įrengimas Lietuvos EES/_layouts/15/DocIdRedir.aspx?ID=PVIS-1658280795-1661</Url>
      <Description>PVIS-1658280795-1661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Tuščias dokumentas" ma:contentTypeID="0x01010066872F3CC8F7D84995438B893169A080009AE6A72AC9B4674B9C0A9FF0AC13AC2F" ma:contentTypeVersion="2" ma:contentTypeDescription="" ma:contentTypeScope="" ma:versionID="291df7ddbebfbc37a76711cf1acc5d6d">
  <xsd:schema xmlns:xsd="http://www.w3.org/2001/XMLSchema" xmlns:xs="http://www.w3.org/2001/XMLSchema" xmlns:p="http://schemas.microsoft.com/office/2006/metadata/properties" xmlns:ns2="58896280-883f-49e1-8f2c-86b01e3ff616" xmlns:ns3="8a885650-4858-4bf3-9c1b-fc05fd27c94a" targetNamespace="http://schemas.microsoft.com/office/2006/metadata/properties" ma:root="true" ma:fieldsID="469d58e731fe7c1211ee021d5f012cb0" ns2:_="" ns3: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8" nillable="true" ma:displayName="Nuoseklūs" ma:list="{93c55f10-a0b7-415d-98a1-3a0e80c2402b}" ma:SharePointGroup="0" ma:internalName="Nuosekl_x016b_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9" nillable="true" ma:displayName="Lygiagretūs" ma:list="{93c55f10-a0b7-415d-98a1-3a0e80c2402b}" ma:SharePointGroup="0" ma:internalName="Lygiagretu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328768D-F9F2-4EC7-9E09-F2CF9AC65BE5}">
  <ds:schemaRefs>
    <ds:schemaRef ds:uri="http://schemas.microsoft.com/sharepoint/v3/contenttype/forms"/>
  </ds:schemaRefs>
</ds:datastoreItem>
</file>

<file path=customXml/itemProps2.xml><?xml version="1.0" encoding="utf-8"?>
<ds:datastoreItem xmlns:ds="http://schemas.openxmlformats.org/officeDocument/2006/customXml" ds:itemID="{843D9CAB-D4C0-4712-8907-1D2A9569A62E}">
  <ds:schemaRefs>
    <ds:schemaRef ds:uri="http://schemas.microsoft.com/office/2006/metadata/properties"/>
    <ds:schemaRef ds:uri="http://schemas.microsoft.com/office/infopath/2007/PartnerControls"/>
    <ds:schemaRef ds:uri="58896280-883f-49e1-8f2c-86b01e3ff616"/>
  </ds:schemaRefs>
</ds:datastoreItem>
</file>

<file path=customXml/itemProps3.xml><?xml version="1.0" encoding="utf-8"?>
<ds:datastoreItem xmlns:ds="http://schemas.openxmlformats.org/officeDocument/2006/customXml" ds:itemID="{6154F7E7-20E5-4286-B101-33F398A20A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96280-883f-49e1-8f2c-86b01e3ff616"/>
    <ds:schemaRef ds:uri="8a885650-4858-4bf3-9c1b-fc05fd27c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7684B1-DC60-4DF4-B52E-3C5CB8E2D9F7}">
  <ds:schemaRefs>
    <ds:schemaRef ds:uri="http://schemas.openxmlformats.org/officeDocument/2006/bibliography"/>
  </ds:schemaRefs>
</ds:datastoreItem>
</file>

<file path=customXml/itemProps5.xml><?xml version="1.0" encoding="utf-8"?>
<ds:datastoreItem xmlns:ds="http://schemas.openxmlformats.org/officeDocument/2006/customXml" ds:itemID="{C40F3C3D-0BDD-4F2E-8F03-F1FEF3792B18}">
  <ds:schemaRefs>
    <ds:schemaRef ds:uri="http://schemas.microsoft.com/sharepoint/events"/>
  </ds:schemaRefs>
</ds:datastoreItem>
</file>

<file path=docMetadata/LabelInfo.xml><?xml version="1.0" encoding="utf-8"?>
<clbl:labelList xmlns:clbl="http://schemas.microsoft.com/office/2020/mipLabelMetadata">
  <clbl:label id="{7058e6ed-1f62-4b3b-a413-1541f2aa482f}" enabled="1" method="Privileged" siteId="{86bcf768-7bcf-4cd6-b041-b219988b7a9c}"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1481</Words>
  <Characters>7806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2022-05-23T08:45:00Z</dcterms:created>
  <dcterms:modified xsi:type="dcterms:W3CDTF">2025-11-27T13:02:00Z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0x01010066872F3CC8F7D84995438B893169A080009AE6A72AC9B4674B9C0A9FF0AC13AC2F</vt:lpwstr>
  </property>
  <property fmtid="{D5CDD505-2E9C-101B-9397-08002B2CF9AE}" pid="3" name="_dlc_DocIdItemGuid">
    <vt:lpwstr>9b4d6118-5cf2-4e16-b577-a566705c8a53</vt:lpwstr>
  </property>
  <property fmtid="{D5CDD505-2E9C-101B-9397-08002B2CF9AE}" pid="4" name="MSIP_Label_7058e6ed-1f62-4b3b-a413-1541f2aa482f_Enabled">
    <vt:lpwstr>true</vt:lpwstr>
  </property>
  <property fmtid="{D5CDD505-2E9C-101B-9397-08002B2CF9AE}" pid="5" name="MSIP_Label_7058e6ed-1f62-4b3b-a413-1541f2aa482f_SetDate">
    <vt:lpwstr>2021-12-02T11:51:30Z</vt:lpwstr>
  </property>
  <property fmtid="{D5CDD505-2E9C-101B-9397-08002B2CF9AE}" pid="6" name="MSIP_Label_7058e6ed-1f62-4b3b-a413-1541f2aa482f_Method">
    <vt:lpwstr>Privileged</vt:lpwstr>
  </property>
  <property fmtid="{D5CDD505-2E9C-101B-9397-08002B2CF9AE}" pid="7" name="MSIP_Label_7058e6ed-1f62-4b3b-a413-1541f2aa482f_Name">
    <vt:lpwstr>VIEŠA</vt:lpwstr>
  </property>
  <property fmtid="{D5CDD505-2E9C-101B-9397-08002B2CF9AE}" pid="8" name="MSIP_Label_7058e6ed-1f62-4b3b-a413-1541f2aa482f_SiteId">
    <vt:lpwstr>86bcf768-7bcf-4cd6-b041-b219988b7a9c</vt:lpwstr>
  </property>
  <property fmtid="{D5CDD505-2E9C-101B-9397-08002B2CF9AE}" pid="9" name="MSIP_Label_7058e6ed-1f62-4b3b-a413-1541f2aa482f_ActionId">
    <vt:lpwstr>eccfca87-4834-4dc6-bfa2-2edc972c4198</vt:lpwstr>
  </property>
  <property fmtid="{D5CDD505-2E9C-101B-9397-08002B2CF9AE}" pid="10" name="MSIP_Label_7058e6ed-1f62-4b3b-a413-1541f2aa482f_ContentBits">
    <vt:lpwstr>0</vt:lpwstr>
  </property>
</Properties>
</file>