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7B80F" w14:textId="77777777" w:rsidR="00416CBF" w:rsidRPr="006F01C9" w:rsidRDefault="00B418E6" w:rsidP="00476524">
      <w:pPr>
        <w:spacing w:before="60" w:after="60"/>
        <w:jc w:val="center"/>
        <w:rPr>
          <w:b/>
          <w:bCs/>
          <w:noProof/>
          <w:sz w:val="22"/>
          <w:szCs w:val="22"/>
        </w:rPr>
      </w:pPr>
      <w:r w:rsidRPr="006F01C9">
        <w:rPr>
          <w:b/>
          <w:bCs/>
          <w:noProof/>
          <w:sz w:val="22"/>
          <w:szCs w:val="22"/>
        </w:rPr>
        <w:t>TECHNINĖ SPECIFIKACIJA</w:t>
      </w:r>
      <w:bookmarkStart w:id="0" w:name="_Hlk115768852"/>
    </w:p>
    <w:bookmarkEnd w:id="0"/>
    <w:p w14:paraId="3AA23585" w14:textId="0F554BB0" w:rsidR="00B418E6" w:rsidRDefault="00471E2D" w:rsidP="00476524">
      <w:pPr>
        <w:tabs>
          <w:tab w:val="left" w:pos="8137"/>
        </w:tabs>
        <w:spacing w:before="60" w:after="60"/>
        <w:jc w:val="center"/>
        <w:rPr>
          <w:b/>
          <w:bCs/>
          <w:noProof/>
          <w:sz w:val="22"/>
          <w:szCs w:val="22"/>
        </w:rPr>
      </w:pPr>
      <w:r w:rsidRPr="00471E2D">
        <w:rPr>
          <w:b/>
          <w:bCs/>
          <w:noProof/>
          <w:sz w:val="22"/>
          <w:szCs w:val="22"/>
        </w:rPr>
        <w:t>(PU-12101/24) Mažosios mechanizacijos akumuliatoriniai įrenginiai: grandininiai pjūklai, krūmapjovės, aukštapjovės ir jų priedai</w:t>
      </w:r>
    </w:p>
    <w:p w14:paraId="051E2971" w14:textId="77777777" w:rsidR="00471E2D" w:rsidRPr="006F01C9" w:rsidRDefault="00471E2D" w:rsidP="00476524">
      <w:pPr>
        <w:tabs>
          <w:tab w:val="left" w:pos="8137"/>
        </w:tabs>
        <w:spacing w:before="60" w:after="60"/>
        <w:jc w:val="center"/>
        <w:rPr>
          <w:b/>
          <w:bCs/>
          <w:noProof/>
          <w:sz w:val="22"/>
          <w:szCs w:val="22"/>
        </w:rPr>
      </w:pPr>
    </w:p>
    <w:p w14:paraId="7BEC00D6" w14:textId="77777777" w:rsidR="00B418E6" w:rsidRPr="006F01C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noProof/>
          <w:sz w:val="22"/>
          <w:szCs w:val="22"/>
          <w:lang w:val="lt-LT"/>
        </w:rPr>
      </w:pPr>
      <w:r w:rsidRPr="006F01C9">
        <w:rPr>
          <w:rFonts w:ascii="Times New Roman" w:hAnsi="Times New Roman" w:cs="Times New Roman"/>
          <w:b/>
          <w:noProof/>
          <w:sz w:val="22"/>
          <w:szCs w:val="22"/>
          <w:lang w:val="lt-LT"/>
        </w:rPr>
        <w:t>SĄVOKOS IR SUTRUMPINIMAI</w:t>
      </w:r>
    </w:p>
    <w:p w14:paraId="27E9038F" w14:textId="5834D355" w:rsidR="00B418E6" w:rsidRPr="006F01C9"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noProof/>
          <w:sz w:val="22"/>
          <w:szCs w:val="22"/>
          <w:lang w:val="lt-LT"/>
        </w:rPr>
      </w:pPr>
      <w:r w:rsidRPr="006F01C9">
        <w:rPr>
          <w:rFonts w:ascii="Times New Roman" w:hAnsi="Times New Roman" w:cs="Times New Roman"/>
          <w:b/>
          <w:noProof/>
          <w:sz w:val="22"/>
          <w:szCs w:val="22"/>
          <w:lang w:val="lt-LT"/>
        </w:rPr>
        <w:t>Pirkėjas</w:t>
      </w:r>
      <w:r w:rsidRPr="006F01C9">
        <w:rPr>
          <w:rFonts w:ascii="Times New Roman" w:hAnsi="Times New Roman" w:cs="Times New Roman"/>
          <w:b/>
          <w:i/>
          <w:noProof/>
          <w:sz w:val="22"/>
          <w:szCs w:val="22"/>
          <w:lang w:val="lt-LT"/>
        </w:rPr>
        <w:t xml:space="preserve"> </w:t>
      </w:r>
      <w:r w:rsidRPr="006F01C9">
        <w:rPr>
          <w:rFonts w:ascii="Times New Roman" w:hAnsi="Times New Roman" w:cs="Times New Roman"/>
          <w:noProof/>
          <w:sz w:val="22"/>
          <w:szCs w:val="22"/>
          <w:lang w:val="lt-LT"/>
        </w:rPr>
        <w:t xml:space="preserve">– </w:t>
      </w:r>
      <w:r w:rsidR="00DD31EE" w:rsidRPr="006F01C9">
        <w:rPr>
          <w:rFonts w:ascii="Times New Roman" w:hAnsi="Times New Roman" w:cs="Times New Roman"/>
          <w:noProof/>
          <w:sz w:val="22"/>
          <w:szCs w:val="22"/>
          <w:lang w:val="lt-LT"/>
        </w:rPr>
        <w:t>AB</w:t>
      </w:r>
      <w:r w:rsidRPr="006F01C9">
        <w:rPr>
          <w:rFonts w:ascii="Times New Roman" w:hAnsi="Times New Roman" w:cs="Times New Roman"/>
          <w:noProof/>
          <w:sz w:val="22"/>
          <w:szCs w:val="22"/>
          <w:lang w:val="lt-LT"/>
        </w:rPr>
        <w:t xml:space="preserve"> „Kelių priežiūra“</w:t>
      </w:r>
      <w:r w:rsidR="00C04E8C" w:rsidRPr="006F01C9">
        <w:rPr>
          <w:rFonts w:ascii="Times New Roman" w:hAnsi="Times New Roman" w:cs="Times New Roman"/>
          <w:noProof/>
          <w:sz w:val="22"/>
          <w:szCs w:val="22"/>
          <w:lang w:val="lt-LT"/>
        </w:rPr>
        <w:t>.</w:t>
      </w:r>
    </w:p>
    <w:p w14:paraId="313A5B7E" w14:textId="7D1623D5" w:rsidR="00B418E6" w:rsidRPr="006F01C9"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noProof/>
          <w:sz w:val="22"/>
          <w:szCs w:val="22"/>
          <w:lang w:val="lt-LT"/>
        </w:rPr>
      </w:pPr>
      <w:r w:rsidRPr="006F01C9">
        <w:rPr>
          <w:rFonts w:ascii="Times New Roman" w:hAnsi="Times New Roman" w:cs="Times New Roman"/>
          <w:b/>
          <w:noProof/>
          <w:sz w:val="22"/>
          <w:szCs w:val="22"/>
          <w:lang w:val="lt-LT"/>
        </w:rPr>
        <w:t xml:space="preserve">Tiekėjas </w:t>
      </w:r>
      <w:r w:rsidR="00C04E8C" w:rsidRPr="006F01C9">
        <w:rPr>
          <w:rFonts w:ascii="Times New Roman" w:hAnsi="Times New Roman" w:cs="Times New Roman"/>
          <w:noProof/>
          <w:sz w:val="22"/>
          <w:szCs w:val="22"/>
          <w:lang w:val="lt-LT"/>
        </w:rPr>
        <w:t>–</w:t>
      </w:r>
      <w:r w:rsidRPr="006F01C9">
        <w:rPr>
          <w:rFonts w:ascii="Times New Roman" w:hAnsi="Times New Roman" w:cs="Times New Roman"/>
          <w:bCs/>
          <w:noProof/>
          <w:sz w:val="22"/>
          <w:szCs w:val="22"/>
          <w:lang w:val="lt-LT"/>
        </w:rPr>
        <w:t xml:space="preserve"> </w:t>
      </w:r>
      <w:r w:rsidR="00B418E6" w:rsidRPr="006F01C9">
        <w:rPr>
          <w:rFonts w:ascii="Times New Roman" w:hAnsi="Times New Roman" w:cs="Times New Roman"/>
          <w:bCs/>
          <w:noProof/>
          <w:sz w:val="22"/>
          <w:szCs w:val="22"/>
          <w:lang w:val="lt-LT"/>
        </w:rPr>
        <w:t>ūkio subjektas – fizinis asmuo, privatusis juridinis asmuo, viešasis juridinis asmuo, kitos organizacijos ir jų padaliniai ar tokių asmenų</w:t>
      </w:r>
      <w:r w:rsidR="00B418E6" w:rsidRPr="006F01C9">
        <w:rPr>
          <w:rFonts w:ascii="Times New Roman" w:hAnsi="Times New Roman" w:cs="Times New Roman"/>
          <w:noProof/>
          <w:sz w:val="22"/>
          <w:szCs w:val="22"/>
          <w:lang w:val="lt-LT"/>
        </w:rPr>
        <w:t xml:space="preserve"> grupė, su kuriuo Pirkėjas sudaro Sutartį.</w:t>
      </w:r>
    </w:p>
    <w:p w14:paraId="4B3FE849" w14:textId="6979EFAA" w:rsidR="00B418E6" w:rsidRPr="006F01C9"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noProof/>
          <w:sz w:val="22"/>
          <w:szCs w:val="22"/>
          <w:lang w:val="lt-LT"/>
        </w:rPr>
      </w:pPr>
      <w:r w:rsidRPr="006F01C9">
        <w:rPr>
          <w:rFonts w:ascii="Times New Roman" w:hAnsi="Times New Roman" w:cs="Times New Roman"/>
          <w:b/>
          <w:bCs/>
          <w:noProof/>
          <w:sz w:val="22"/>
          <w:szCs w:val="22"/>
          <w:lang w:val="lt-LT"/>
        </w:rPr>
        <w:t>Sutartis</w:t>
      </w:r>
      <w:r w:rsidRPr="006F01C9">
        <w:rPr>
          <w:rFonts w:ascii="Times New Roman" w:hAnsi="Times New Roman" w:cs="Times New Roman"/>
          <w:noProof/>
          <w:sz w:val="22"/>
          <w:szCs w:val="22"/>
          <w:lang w:val="lt-LT"/>
        </w:rPr>
        <w:t xml:space="preserve"> – Sutartis, sudaroma tarp</w:t>
      </w:r>
      <w:r w:rsidRPr="006F01C9">
        <w:rPr>
          <w:rFonts w:ascii="Times New Roman" w:hAnsi="Times New Roman" w:cs="Times New Roman"/>
          <w:b/>
          <w:bCs/>
          <w:noProof/>
          <w:sz w:val="22"/>
          <w:szCs w:val="22"/>
          <w:lang w:val="lt-LT"/>
        </w:rPr>
        <w:t xml:space="preserve"> Tiekėjo</w:t>
      </w:r>
      <w:r w:rsidRPr="006F01C9">
        <w:rPr>
          <w:rFonts w:ascii="Times New Roman" w:hAnsi="Times New Roman" w:cs="Times New Roman"/>
          <w:noProof/>
          <w:sz w:val="22"/>
          <w:szCs w:val="22"/>
          <w:lang w:val="lt-LT"/>
        </w:rPr>
        <w:t xml:space="preserve"> ir </w:t>
      </w:r>
      <w:r w:rsidRPr="006F01C9">
        <w:rPr>
          <w:rFonts w:ascii="Times New Roman" w:hAnsi="Times New Roman" w:cs="Times New Roman"/>
          <w:b/>
          <w:bCs/>
          <w:noProof/>
          <w:sz w:val="22"/>
          <w:szCs w:val="22"/>
          <w:lang w:val="lt-LT"/>
        </w:rPr>
        <w:t>Pirkėjo</w:t>
      </w:r>
      <w:r w:rsidRPr="006F01C9">
        <w:rPr>
          <w:rFonts w:ascii="Times New Roman" w:hAnsi="Times New Roman" w:cs="Times New Roman"/>
          <w:b/>
          <w:bCs/>
          <w:i/>
          <w:iCs/>
          <w:noProof/>
          <w:sz w:val="22"/>
          <w:szCs w:val="22"/>
          <w:lang w:val="lt-LT"/>
        </w:rPr>
        <w:t xml:space="preserve"> </w:t>
      </w:r>
      <w:r w:rsidRPr="006F01C9">
        <w:rPr>
          <w:rFonts w:ascii="Times New Roman" w:hAnsi="Times New Roman" w:cs="Times New Roman"/>
          <w:noProof/>
          <w:sz w:val="22"/>
          <w:szCs w:val="22"/>
          <w:lang w:val="lt-LT"/>
        </w:rPr>
        <w:t>dėl Pirkimo objekto.</w:t>
      </w:r>
    </w:p>
    <w:p w14:paraId="0EDB1A41" w14:textId="39DB06A0" w:rsidR="000A0167" w:rsidRPr="006F01C9"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noProof/>
          <w:sz w:val="22"/>
          <w:szCs w:val="22"/>
          <w:lang w:val="lt-LT"/>
        </w:rPr>
      </w:pPr>
      <w:r w:rsidRPr="006F01C9">
        <w:rPr>
          <w:rFonts w:ascii="Times New Roman" w:hAnsi="Times New Roman" w:cs="Times New Roman"/>
          <w:b/>
          <w:bCs/>
          <w:noProof/>
          <w:sz w:val="22"/>
          <w:szCs w:val="22"/>
          <w:lang w:val="lt-LT"/>
        </w:rPr>
        <w:t xml:space="preserve">Pirkimo objektas </w:t>
      </w:r>
      <w:r w:rsidRPr="006F01C9">
        <w:rPr>
          <w:rFonts w:ascii="Times New Roman" w:hAnsi="Times New Roman" w:cs="Times New Roman"/>
          <w:noProof/>
          <w:sz w:val="22"/>
          <w:szCs w:val="22"/>
          <w:lang w:val="lt-LT"/>
        </w:rPr>
        <w:t xml:space="preserve">– </w:t>
      </w:r>
      <w:sdt>
        <w:sdtPr>
          <w:rPr>
            <w:rFonts w:ascii="Times New Roman" w:hAnsi="Times New Roman" w:cs="Times New Roman"/>
            <w:noProof/>
            <w:sz w:val="22"/>
            <w:szCs w:val="22"/>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4D7E50" w:rsidRPr="004D7E50">
            <w:rPr>
              <w:rFonts w:ascii="Times New Roman" w:hAnsi="Times New Roman" w:cs="Times New Roman"/>
              <w:noProof/>
              <w:sz w:val="22"/>
              <w:szCs w:val="22"/>
              <w:lang w:val="lt-LT"/>
            </w:rPr>
            <w:t xml:space="preserve">mažosios mechanizacijos akumuliatoriniai įrenginiai: grandininiai pjūklai, krūmapjovės, aukštapjovės, oro pūstuvai ir jų priedai (toliau – Prekės).                                                                                     </w:t>
          </w:r>
        </w:sdtContent>
      </w:sdt>
    </w:p>
    <w:p w14:paraId="47698B83" w14:textId="77777777" w:rsidR="00FD20C1" w:rsidRPr="006F01C9" w:rsidRDefault="00FD20C1" w:rsidP="00E25C0E">
      <w:pPr>
        <w:pStyle w:val="Sraopastraipa"/>
        <w:tabs>
          <w:tab w:val="left" w:pos="567"/>
        </w:tabs>
        <w:spacing w:before="60" w:after="60"/>
        <w:ind w:left="0"/>
        <w:rPr>
          <w:b/>
          <w:i/>
          <w:noProof/>
          <w:sz w:val="22"/>
          <w:szCs w:val="22"/>
          <w:lang w:val="lt-LT"/>
        </w:rPr>
      </w:pPr>
    </w:p>
    <w:p w14:paraId="2D8EFB40" w14:textId="138A12CB" w:rsidR="00B418E6" w:rsidRPr="006F01C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noProof/>
          <w:sz w:val="22"/>
          <w:szCs w:val="22"/>
          <w:lang w:val="lt-LT"/>
        </w:rPr>
      </w:pPr>
      <w:r w:rsidRPr="006F01C9">
        <w:rPr>
          <w:rFonts w:ascii="Times New Roman" w:hAnsi="Times New Roman" w:cs="Times New Roman"/>
          <w:b/>
          <w:noProof/>
          <w:sz w:val="22"/>
          <w:szCs w:val="22"/>
          <w:lang w:val="lt-LT"/>
        </w:rPr>
        <w:t>PIRKIMO OBJEKTAS</w:t>
      </w:r>
      <w:r w:rsidR="009C1BF1" w:rsidRPr="006F01C9">
        <w:rPr>
          <w:rFonts w:ascii="Times New Roman" w:hAnsi="Times New Roman" w:cs="Times New Roman"/>
          <w:b/>
          <w:noProof/>
          <w:sz w:val="22"/>
          <w:szCs w:val="22"/>
          <w:lang w:val="lt-LT"/>
        </w:rPr>
        <w:t xml:space="preserve"> </w:t>
      </w:r>
      <w:r w:rsidR="009C1BF1" w:rsidRPr="006F01C9">
        <w:rPr>
          <w:rFonts w:ascii="Times New Roman" w:eastAsia="Times New Roman" w:hAnsi="Times New Roman" w:cs="Times New Roman"/>
          <w:b/>
          <w:noProof/>
          <w:sz w:val="22"/>
          <w:szCs w:val="22"/>
          <w:lang w:val="lt-LT" w:eastAsia="lt-LT"/>
        </w:rPr>
        <w:t>IR OBJEKTO APIMTYS</w:t>
      </w:r>
    </w:p>
    <w:p w14:paraId="705A6DB6" w14:textId="1B520857" w:rsidR="00FD1B13" w:rsidRPr="005E3C08" w:rsidRDefault="00FD1B13" w:rsidP="00846E0C">
      <w:pPr>
        <w:pStyle w:val="Sraopastraipa"/>
        <w:numPr>
          <w:ilvl w:val="1"/>
          <w:numId w:val="1"/>
        </w:numPr>
        <w:tabs>
          <w:tab w:val="left" w:pos="567"/>
        </w:tabs>
        <w:spacing w:before="60" w:after="60"/>
        <w:ind w:left="0" w:firstLine="0"/>
        <w:jc w:val="both"/>
        <w:rPr>
          <w:rFonts w:ascii="Times New Roman" w:hAnsi="Times New Roman" w:cs="Times New Roman"/>
          <w:noProof/>
          <w:sz w:val="22"/>
          <w:szCs w:val="22"/>
          <w:lang w:val="lt-LT"/>
        </w:rPr>
      </w:pPr>
      <w:r w:rsidRPr="006F01C9">
        <w:rPr>
          <w:rFonts w:ascii="Times New Roman" w:hAnsi="Times New Roman" w:cs="Times New Roman"/>
          <w:noProof/>
          <w:sz w:val="22"/>
          <w:szCs w:val="22"/>
          <w:lang w:val="lt-LT"/>
        </w:rPr>
        <w:t xml:space="preserve">  </w:t>
      </w:r>
      <w:r w:rsidRPr="006F01C9">
        <w:rPr>
          <w:rFonts w:ascii="Times New Roman" w:hAnsi="Times New Roman" w:cs="Times New Roman"/>
          <w:b/>
          <w:bCs/>
          <w:noProof/>
          <w:sz w:val="22"/>
          <w:szCs w:val="22"/>
          <w:lang w:val="lt-LT"/>
        </w:rPr>
        <w:t>Pirkimo objektas</w:t>
      </w:r>
      <w:r w:rsidRPr="006F01C9">
        <w:rPr>
          <w:rFonts w:ascii="Times New Roman" w:hAnsi="Times New Roman" w:cs="Times New Roman"/>
          <w:noProof/>
          <w:sz w:val="22"/>
          <w:szCs w:val="22"/>
          <w:lang w:val="lt-LT"/>
        </w:rPr>
        <w:t>:</w:t>
      </w:r>
      <w:r w:rsidRPr="006F01C9">
        <w:rPr>
          <w:rStyle w:val="PavadinimasDiagrama"/>
          <w:rFonts w:ascii="Times New Roman" w:hAnsi="Times New Roman" w:cs="Times New Roman"/>
          <w:noProof/>
          <w:sz w:val="22"/>
          <w:szCs w:val="22"/>
        </w:rPr>
        <w:t xml:space="preserve"> </w:t>
      </w:r>
      <w:sdt>
        <w:sdtPr>
          <w:rPr>
            <w:rStyle w:val="PavadinimasDiagrama"/>
            <w:rFonts w:ascii="Times New Roman" w:hAnsi="Times New Roman" w:cs="Times New Roman"/>
            <w:noProof/>
            <w:sz w:val="22"/>
            <w:szCs w:val="22"/>
          </w:rPr>
          <w:alias w:val="Pirkimo objekto pavadinimas"/>
          <w:tag w:val="Pirkimo objekto pavadinimas"/>
          <w:id w:val="2048322312"/>
          <w:placeholder>
            <w:docPart w:val="3B6EBFBD5A0E413F913C67516FAD4F14"/>
          </w:placeholder>
        </w:sdtPr>
        <w:sdtEndPr>
          <w:rPr>
            <w:rStyle w:val="Numatytasispastraiposriftas"/>
            <w:rFonts w:eastAsiaTheme="minorHAnsi"/>
            <w:spacing w:val="0"/>
            <w:kern w:val="0"/>
            <w:lang w:val="en-US" w:eastAsia="en-US"/>
          </w:rPr>
        </w:sdtEndPr>
        <w:sdtContent>
          <w:r w:rsidR="004961A0" w:rsidRPr="005E3C08">
            <w:rPr>
              <w:rFonts w:ascii="Times New Roman" w:hAnsi="Times New Roman" w:cs="Times New Roman"/>
              <w:noProof/>
              <w:sz w:val="22"/>
              <w:szCs w:val="22"/>
              <w:lang w:val="lt-LT"/>
            </w:rPr>
            <w:t>mažosios mechanizacijos akumuliatoriniai įrenginiai</w:t>
          </w:r>
          <w:r w:rsidR="004D7E50" w:rsidRPr="005E3C08">
            <w:rPr>
              <w:rFonts w:ascii="Times New Roman" w:hAnsi="Times New Roman" w:cs="Times New Roman"/>
              <w:noProof/>
              <w:sz w:val="22"/>
              <w:szCs w:val="22"/>
              <w:lang w:val="lt-LT"/>
            </w:rPr>
            <w:t xml:space="preserve">: </w:t>
          </w:r>
          <w:r w:rsidR="004961A0" w:rsidRPr="005E3C08">
            <w:rPr>
              <w:rFonts w:ascii="Times New Roman" w:hAnsi="Times New Roman" w:cs="Times New Roman"/>
              <w:noProof/>
              <w:sz w:val="22"/>
              <w:szCs w:val="22"/>
              <w:lang w:val="lt-LT"/>
            </w:rPr>
            <w:t>grandininiai pjūklai,</w:t>
          </w:r>
          <w:r w:rsidR="00846E0C">
            <w:rPr>
              <w:rFonts w:ascii="Times New Roman" w:hAnsi="Times New Roman" w:cs="Times New Roman"/>
              <w:noProof/>
              <w:sz w:val="22"/>
              <w:szCs w:val="22"/>
              <w:lang w:val="lt-LT"/>
            </w:rPr>
            <w:t xml:space="preserve"> </w:t>
          </w:r>
          <w:r w:rsidR="007039F7" w:rsidRPr="005E3C08">
            <w:rPr>
              <w:rFonts w:ascii="Times New Roman" w:hAnsi="Times New Roman" w:cs="Times New Roman"/>
              <w:noProof/>
              <w:sz w:val="22"/>
              <w:szCs w:val="22"/>
              <w:lang w:val="lt-LT"/>
            </w:rPr>
            <w:t>k</w:t>
          </w:r>
          <w:r w:rsidR="004961A0" w:rsidRPr="005E3C08">
            <w:rPr>
              <w:rFonts w:ascii="Times New Roman" w:hAnsi="Times New Roman" w:cs="Times New Roman"/>
              <w:noProof/>
              <w:sz w:val="22"/>
              <w:szCs w:val="22"/>
              <w:lang w:val="lt-LT"/>
            </w:rPr>
            <w:t>rūmapjovės, aukštapjovės</w:t>
          </w:r>
          <w:r w:rsidR="004D7E50" w:rsidRPr="005E3C08">
            <w:rPr>
              <w:rFonts w:ascii="Times New Roman" w:hAnsi="Times New Roman" w:cs="Times New Roman"/>
              <w:noProof/>
              <w:sz w:val="22"/>
              <w:szCs w:val="22"/>
              <w:lang w:val="lt-LT"/>
            </w:rPr>
            <w:t>, oro pūstuvai</w:t>
          </w:r>
          <w:r w:rsidR="004961A0" w:rsidRPr="005E3C08">
            <w:rPr>
              <w:rFonts w:ascii="Times New Roman" w:hAnsi="Times New Roman" w:cs="Times New Roman"/>
              <w:noProof/>
              <w:sz w:val="22"/>
              <w:szCs w:val="22"/>
              <w:lang w:val="lt-LT"/>
            </w:rPr>
            <w:t xml:space="preserve"> ir jų priedai.</w:t>
          </w:r>
          <w:r w:rsidRPr="005E3C08">
            <w:rPr>
              <w:rStyle w:val="PavadinimasDiagrama"/>
              <w:rFonts w:ascii="Times New Roman" w:hAnsi="Times New Roman" w:cs="Times New Roman"/>
              <w:noProof/>
              <w:sz w:val="22"/>
              <w:szCs w:val="22"/>
            </w:rPr>
            <w:t xml:space="preserve">                                                                                     </w:t>
          </w:r>
        </w:sdtContent>
      </w:sdt>
    </w:p>
    <w:p w14:paraId="6EAA3A4D" w14:textId="380BD01A" w:rsidR="004961A0" w:rsidRPr="005E3C08" w:rsidRDefault="00FD1B13" w:rsidP="00375736">
      <w:pPr>
        <w:pStyle w:val="Sraopastraipa"/>
        <w:numPr>
          <w:ilvl w:val="1"/>
          <w:numId w:val="1"/>
        </w:numPr>
        <w:tabs>
          <w:tab w:val="left" w:pos="567"/>
        </w:tabs>
        <w:spacing w:before="60" w:after="60"/>
        <w:ind w:left="0" w:firstLine="0"/>
        <w:rPr>
          <w:rFonts w:ascii="Times New Roman" w:hAnsi="Times New Roman" w:cs="Times New Roman"/>
          <w:iCs/>
          <w:noProof/>
          <w:sz w:val="22"/>
          <w:szCs w:val="22"/>
          <w:lang w:val="lt-LT"/>
        </w:rPr>
      </w:pPr>
      <w:r w:rsidRPr="005E3C08">
        <w:rPr>
          <w:rFonts w:ascii="Times New Roman" w:hAnsi="Times New Roman" w:cs="Times New Roman"/>
          <w:noProof/>
          <w:sz w:val="22"/>
          <w:szCs w:val="22"/>
          <w:lang w:val="lt-LT"/>
        </w:rPr>
        <w:t xml:space="preserve">Pirkimo objektas </w:t>
      </w:r>
      <w:sdt>
        <w:sdtPr>
          <w:rPr>
            <w:rFonts w:ascii="Times New Roman" w:hAnsi="Times New Roman" w:cs="Times New Roman"/>
            <w:noProof/>
            <w:sz w:val="22"/>
            <w:szCs w:val="22"/>
            <w:lang w:val="lt-LT"/>
          </w:rPr>
          <w:alias w:val="Skaidomas/neskaidomas"/>
          <w:tag w:val="Skaidomas/neskaidomas"/>
          <w:id w:val="1859618422"/>
          <w:placeholder>
            <w:docPart w:val="390731068F9646E6B8E112724E66016E"/>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9D5936" w:rsidRPr="005E3C08">
            <w:rPr>
              <w:rFonts w:ascii="Times New Roman" w:hAnsi="Times New Roman" w:cs="Times New Roman"/>
              <w:noProof/>
              <w:sz w:val="22"/>
              <w:szCs w:val="22"/>
              <w:lang w:val="lt-LT"/>
            </w:rPr>
            <w:t xml:space="preserve">skaidomas į </w:t>
          </w:r>
          <w:r w:rsidR="000C3A59" w:rsidRPr="005E3C08">
            <w:rPr>
              <w:rFonts w:ascii="Times New Roman" w:hAnsi="Times New Roman" w:cs="Times New Roman"/>
              <w:noProof/>
              <w:sz w:val="22"/>
              <w:szCs w:val="22"/>
              <w:lang w:val="lt-LT"/>
            </w:rPr>
            <w:t>4</w:t>
          </w:r>
          <w:r w:rsidR="009D5936" w:rsidRPr="005E3C08">
            <w:rPr>
              <w:rFonts w:ascii="Times New Roman" w:hAnsi="Times New Roman" w:cs="Times New Roman"/>
              <w:noProof/>
              <w:sz w:val="22"/>
              <w:szCs w:val="22"/>
              <w:lang w:val="lt-LT"/>
            </w:rPr>
            <w:t xml:space="preserve"> pirkimo dalis</w:t>
          </w:r>
          <w:r w:rsidR="00E61395" w:rsidRPr="005E3C08">
            <w:rPr>
              <w:rFonts w:ascii="Times New Roman" w:hAnsi="Times New Roman" w:cs="Times New Roman"/>
              <w:noProof/>
              <w:sz w:val="22"/>
              <w:szCs w:val="22"/>
              <w:lang w:val="lt-LT"/>
            </w:rPr>
            <w:t>.</w:t>
          </w:r>
        </w:sdtContent>
      </w:sdt>
    </w:p>
    <w:p w14:paraId="03669466" w14:textId="77777777" w:rsidR="0043512F" w:rsidRPr="005E3C08" w:rsidRDefault="004961A0" w:rsidP="00A7020B">
      <w:pPr>
        <w:pStyle w:val="Sraopastraipa"/>
        <w:numPr>
          <w:ilvl w:val="1"/>
          <w:numId w:val="1"/>
        </w:numPr>
        <w:tabs>
          <w:tab w:val="left" w:pos="567"/>
        </w:tabs>
        <w:spacing w:before="60" w:after="60"/>
        <w:ind w:left="0" w:firstLine="0"/>
        <w:rPr>
          <w:rFonts w:ascii="Times New Roman" w:hAnsi="Times New Roman" w:cs="Times New Roman"/>
          <w:iCs/>
          <w:noProof/>
          <w:sz w:val="22"/>
          <w:szCs w:val="22"/>
          <w:lang w:val="lt-LT"/>
        </w:rPr>
      </w:pPr>
      <w:r w:rsidRPr="005E3C08">
        <w:rPr>
          <w:rFonts w:ascii="Times New Roman" w:hAnsi="Times New Roman" w:cs="Times New Roman"/>
          <w:bCs/>
          <w:iCs/>
          <w:noProof/>
          <w:sz w:val="22"/>
          <w:szCs w:val="22"/>
          <w:lang w:val="lt-LT"/>
        </w:rPr>
        <w:t xml:space="preserve">Pirkimo objekto apimtis: </w:t>
      </w:r>
    </w:p>
    <w:p w14:paraId="2C834734" w14:textId="2232CCE6" w:rsidR="00875AF7" w:rsidRPr="005E3C08" w:rsidRDefault="004D7E50" w:rsidP="00A7020B">
      <w:pPr>
        <w:pStyle w:val="Sraopastraipa"/>
        <w:numPr>
          <w:ilvl w:val="1"/>
          <w:numId w:val="1"/>
        </w:numPr>
        <w:tabs>
          <w:tab w:val="left" w:pos="567"/>
        </w:tabs>
        <w:spacing w:before="60" w:after="60"/>
        <w:ind w:left="0" w:firstLine="0"/>
        <w:rPr>
          <w:rFonts w:ascii="Times New Roman" w:hAnsi="Times New Roman" w:cs="Times New Roman"/>
          <w:b/>
          <w:bCs/>
          <w:iCs/>
          <w:noProof/>
          <w:sz w:val="22"/>
          <w:szCs w:val="22"/>
          <w:lang w:val="lt-LT"/>
        </w:rPr>
      </w:pPr>
      <w:r w:rsidRPr="005E3C08">
        <w:rPr>
          <w:rFonts w:ascii="Times New Roman" w:hAnsi="Times New Roman" w:cs="Times New Roman"/>
          <w:iCs/>
          <w:noProof/>
          <w:sz w:val="22"/>
          <w:szCs w:val="22"/>
          <w:lang w:val="lt-LT"/>
        </w:rPr>
        <w:t xml:space="preserve">Pirma pirkimo dalis – </w:t>
      </w:r>
      <w:r w:rsidR="00E61395" w:rsidRPr="005E3C08">
        <w:rPr>
          <w:rFonts w:ascii="Times New Roman" w:hAnsi="Times New Roman" w:cs="Times New Roman"/>
          <w:b/>
          <w:bCs/>
          <w:iCs/>
          <w:noProof/>
          <w:sz w:val="22"/>
          <w:szCs w:val="22"/>
          <w:lang w:val="lt-LT"/>
        </w:rPr>
        <w:t>Akumuliatoriniai grandininiai pjūklai</w:t>
      </w:r>
      <w:r w:rsidRPr="005E3C08">
        <w:rPr>
          <w:rFonts w:ascii="Times New Roman" w:hAnsi="Times New Roman" w:cs="Times New Roman"/>
          <w:b/>
          <w:bCs/>
          <w:iCs/>
          <w:noProof/>
          <w:sz w:val="22"/>
          <w:szCs w:val="22"/>
          <w:lang w:val="lt-LT"/>
        </w:rPr>
        <w:t xml:space="preserve">, </w:t>
      </w:r>
      <w:r w:rsidR="00D4536D" w:rsidRPr="005E3C08">
        <w:rPr>
          <w:rFonts w:ascii="Times New Roman" w:hAnsi="Times New Roman" w:cs="Times New Roman"/>
          <w:b/>
          <w:bCs/>
          <w:iCs/>
          <w:noProof/>
          <w:sz w:val="22"/>
          <w:szCs w:val="22"/>
          <w:lang w:val="lt-LT"/>
        </w:rPr>
        <w:t>4</w:t>
      </w:r>
      <w:r w:rsidRPr="005E3C08">
        <w:rPr>
          <w:rFonts w:ascii="Times New Roman" w:hAnsi="Times New Roman" w:cs="Times New Roman"/>
          <w:b/>
          <w:bCs/>
          <w:iCs/>
          <w:noProof/>
          <w:sz w:val="22"/>
          <w:szCs w:val="22"/>
          <w:lang w:val="lt-LT"/>
        </w:rPr>
        <w:t xml:space="preserve"> vnt.</w:t>
      </w:r>
    </w:p>
    <w:p w14:paraId="696FFDB9" w14:textId="251DA828" w:rsidR="004D7E50" w:rsidRPr="005E3C08" w:rsidRDefault="004D7E50" w:rsidP="00A7020B">
      <w:pPr>
        <w:pStyle w:val="Sraopastraipa"/>
        <w:numPr>
          <w:ilvl w:val="1"/>
          <w:numId w:val="1"/>
        </w:numPr>
        <w:tabs>
          <w:tab w:val="left" w:pos="567"/>
        </w:tabs>
        <w:spacing w:before="60" w:after="60"/>
        <w:ind w:left="0" w:firstLine="0"/>
        <w:rPr>
          <w:rFonts w:ascii="Times New Roman" w:hAnsi="Times New Roman" w:cs="Times New Roman"/>
          <w:b/>
          <w:bCs/>
          <w:iCs/>
          <w:noProof/>
          <w:sz w:val="22"/>
          <w:szCs w:val="22"/>
          <w:lang w:val="lt-LT"/>
        </w:rPr>
      </w:pPr>
      <w:r w:rsidRPr="005E3C08">
        <w:rPr>
          <w:rFonts w:ascii="Times New Roman" w:hAnsi="Times New Roman" w:cs="Times New Roman"/>
          <w:iCs/>
          <w:noProof/>
          <w:sz w:val="22"/>
          <w:szCs w:val="22"/>
          <w:lang w:val="lt-LT"/>
        </w:rPr>
        <w:t>Antra pirkimo dalis</w:t>
      </w:r>
      <w:r w:rsidRPr="005E3C08">
        <w:rPr>
          <w:rFonts w:ascii="Times New Roman" w:hAnsi="Times New Roman" w:cs="Times New Roman"/>
          <w:b/>
          <w:bCs/>
          <w:iCs/>
          <w:noProof/>
          <w:sz w:val="22"/>
          <w:szCs w:val="22"/>
          <w:lang w:val="lt-LT"/>
        </w:rPr>
        <w:t xml:space="preserve"> – </w:t>
      </w:r>
      <w:bookmarkStart w:id="1" w:name="_Hlk159864991"/>
      <w:r w:rsidR="00E61395" w:rsidRPr="005E3C08">
        <w:rPr>
          <w:rFonts w:ascii="Times New Roman" w:hAnsi="Times New Roman" w:cs="Times New Roman"/>
          <w:b/>
          <w:bCs/>
          <w:iCs/>
          <w:noProof/>
          <w:sz w:val="22"/>
          <w:szCs w:val="22"/>
          <w:lang w:val="lt-LT"/>
        </w:rPr>
        <w:t>Akumuliatorinės šluotos</w:t>
      </w:r>
      <w:bookmarkEnd w:id="1"/>
      <w:r w:rsidRPr="005E3C08">
        <w:rPr>
          <w:rFonts w:ascii="Times New Roman" w:hAnsi="Times New Roman" w:cs="Times New Roman"/>
          <w:b/>
          <w:bCs/>
          <w:iCs/>
          <w:noProof/>
          <w:sz w:val="22"/>
          <w:szCs w:val="22"/>
          <w:lang w:val="lt-LT"/>
        </w:rPr>
        <w:t xml:space="preserve">, </w:t>
      </w:r>
      <w:r w:rsidR="00D4536D" w:rsidRPr="005E3C08">
        <w:rPr>
          <w:rFonts w:ascii="Times New Roman" w:hAnsi="Times New Roman" w:cs="Times New Roman"/>
          <w:b/>
          <w:bCs/>
          <w:iCs/>
          <w:noProof/>
          <w:sz w:val="22"/>
          <w:szCs w:val="22"/>
          <w:lang w:val="lt-LT"/>
        </w:rPr>
        <w:t>12</w:t>
      </w:r>
      <w:r w:rsidRPr="005E3C08">
        <w:rPr>
          <w:rFonts w:ascii="Times New Roman" w:hAnsi="Times New Roman" w:cs="Times New Roman"/>
          <w:b/>
          <w:bCs/>
          <w:iCs/>
          <w:noProof/>
          <w:sz w:val="22"/>
          <w:szCs w:val="22"/>
          <w:lang w:val="lt-LT"/>
        </w:rPr>
        <w:t xml:space="preserve"> vnt.</w:t>
      </w:r>
    </w:p>
    <w:p w14:paraId="3939C872" w14:textId="06BBBDC1" w:rsidR="004D7E50" w:rsidRPr="005E3C08" w:rsidRDefault="004D7E50" w:rsidP="00A7020B">
      <w:pPr>
        <w:pStyle w:val="Sraopastraipa"/>
        <w:numPr>
          <w:ilvl w:val="1"/>
          <w:numId w:val="1"/>
        </w:numPr>
        <w:tabs>
          <w:tab w:val="left" w:pos="567"/>
        </w:tabs>
        <w:spacing w:before="60" w:after="60"/>
        <w:ind w:left="0" w:firstLine="0"/>
        <w:rPr>
          <w:rFonts w:ascii="Times New Roman" w:hAnsi="Times New Roman" w:cs="Times New Roman"/>
          <w:b/>
          <w:bCs/>
          <w:iCs/>
          <w:noProof/>
          <w:sz w:val="22"/>
          <w:szCs w:val="22"/>
          <w:lang w:val="lt-LT"/>
        </w:rPr>
      </w:pPr>
      <w:r w:rsidRPr="005E3C08">
        <w:rPr>
          <w:rFonts w:ascii="Times New Roman" w:hAnsi="Times New Roman" w:cs="Times New Roman"/>
          <w:iCs/>
          <w:noProof/>
          <w:sz w:val="22"/>
          <w:szCs w:val="22"/>
          <w:lang w:val="lt-LT"/>
        </w:rPr>
        <w:t>Trečia pirkimo dalis</w:t>
      </w:r>
      <w:r w:rsidRPr="005E3C08">
        <w:rPr>
          <w:rFonts w:ascii="Times New Roman" w:hAnsi="Times New Roman" w:cs="Times New Roman"/>
          <w:b/>
          <w:bCs/>
          <w:iCs/>
          <w:noProof/>
          <w:sz w:val="22"/>
          <w:szCs w:val="22"/>
          <w:lang w:val="lt-LT"/>
        </w:rPr>
        <w:t xml:space="preserve"> – </w:t>
      </w:r>
      <w:bookmarkStart w:id="2" w:name="_Hlk159865024"/>
      <w:r w:rsidR="00E61395" w:rsidRPr="005E3C08">
        <w:rPr>
          <w:rFonts w:ascii="Times New Roman" w:hAnsi="Times New Roman" w:cs="Times New Roman"/>
          <w:b/>
          <w:bCs/>
          <w:iCs/>
          <w:noProof/>
          <w:sz w:val="22"/>
          <w:szCs w:val="22"/>
          <w:lang w:val="lt-LT"/>
        </w:rPr>
        <w:t>Akumuliatorinės aukštapjovės</w:t>
      </w:r>
      <w:bookmarkEnd w:id="2"/>
      <w:r w:rsidRPr="005E3C08">
        <w:rPr>
          <w:rFonts w:ascii="Times New Roman" w:hAnsi="Times New Roman" w:cs="Times New Roman"/>
          <w:b/>
          <w:bCs/>
          <w:iCs/>
          <w:noProof/>
          <w:sz w:val="22"/>
          <w:szCs w:val="22"/>
          <w:lang w:val="lt-LT"/>
        </w:rPr>
        <w:t xml:space="preserve">, 4 vnt. </w:t>
      </w:r>
    </w:p>
    <w:p w14:paraId="16ED8CE3" w14:textId="3D7A680B" w:rsidR="004D7E50" w:rsidRPr="005E3C08" w:rsidRDefault="004D7E50" w:rsidP="00A7020B">
      <w:pPr>
        <w:pStyle w:val="Sraopastraipa"/>
        <w:numPr>
          <w:ilvl w:val="1"/>
          <w:numId w:val="1"/>
        </w:numPr>
        <w:tabs>
          <w:tab w:val="left" w:pos="567"/>
        </w:tabs>
        <w:spacing w:before="60" w:after="60"/>
        <w:ind w:left="0" w:firstLine="0"/>
        <w:rPr>
          <w:rFonts w:ascii="Times New Roman" w:hAnsi="Times New Roman" w:cs="Times New Roman"/>
          <w:b/>
          <w:bCs/>
          <w:iCs/>
          <w:noProof/>
          <w:sz w:val="22"/>
          <w:szCs w:val="22"/>
          <w:lang w:val="lt-LT"/>
        </w:rPr>
      </w:pPr>
      <w:r w:rsidRPr="005E3C08">
        <w:rPr>
          <w:rFonts w:ascii="Times New Roman" w:hAnsi="Times New Roman" w:cs="Times New Roman"/>
          <w:iCs/>
          <w:noProof/>
          <w:sz w:val="22"/>
          <w:szCs w:val="22"/>
          <w:lang w:val="lt-LT"/>
        </w:rPr>
        <w:t>Ketvirta dalis</w:t>
      </w:r>
      <w:r w:rsidRPr="005E3C08">
        <w:rPr>
          <w:rFonts w:ascii="Times New Roman" w:hAnsi="Times New Roman" w:cs="Times New Roman"/>
          <w:b/>
          <w:bCs/>
          <w:iCs/>
          <w:noProof/>
          <w:sz w:val="22"/>
          <w:szCs w:val="22"/>
          <w:lang w:val="lt-LT"/>
        </w:rPr>
        <w:t xml:space="preserve"> </w:t>
      </w:r>
      <w:r w:rsidR="00E61395" w:rsidRPr="005E3C08">
        <w:rPr>
          <w:rFonts w:ascii="Times New Roman" w:hAnsi="Times New Roman" w:cs="Times New Roman"/>
          <w:b/>
          <w:bCs/>
          <w:iCs/>
          <w:noProof/>
          <w:sz w:val="22"/>
          <w:szCs w:val="22"/>
          <w:lang w:val="lt-LT"/>
        </w:rPr>
        <w:t>–</w:t>
      </w:r>
      <w:r w:rsidRPr="005E3C08">
        <w:rPr>
          <w:rFonts w:ascii="Times New Roman" w:hAnsi="Times New Roman" w:cs="Times New Roman"/>
          <w:b/>
          <w:bCs/>
          <w:iCs/>
          <w:noProof/>
          <w:sz w:val="22"/>
          <w:szCs w:val="22"/>
          <w:lang w:val="lt-LT"/>
        </w:rPr>
        <w:t xml:space="preserve"> </w:t>
      </w:r>
      <w:r w:rsidR="00E61395" w:rsidRPr="005E3C08">
        <w:rPr>
          <w:rFonts w:ascii="Times New Roman" w:hAnsi="Times New Roman" w:cs="Times New Roman"/>
          <w:b/>
          <w:bCs/>
          <w:iCs/>
          <w:noProof/>
          <w:sz w:val="22"/>
          <w:szCs w:val="22"/>
          <w:lang w:val="lt-LT"/>
        </w:rPr>
        <w:t>Akumuliatoriniai o</w:t>
      </w:r>
      <w:r w:rsidRPr="005E3C08">
        <w:rPr>
          <w:rFonts w:ascii="Times New Roman" w:hAnsi="Times New Roman" w:cs="Times New Roman"/>
          <w:b/>
          <w:bCs/>
          <w:iCs/>
          <w:noProof/>
          <w:sz w:val="22"/>
          <w:szCs w:val="22"/>
          <w:lang w:val="lt-LT"/>
        </w:rPr>
        <w:t xml:space="preserve">ro pūstuvai, </w:t>
      </w:r>
      <w:r w:rsidR="00D4536D" w:rsidRPr="005E3C08">
        <w:rPr>
          <w:rFonts w:ascii="Times New Roman" w:hAnsi="Times New Roman" w:cs="Times New Roman"/>
          <w:b/>
          <w:bCs/>
          <w:iCs/>
          <w:noProof/>
          <w:sz w:val="22"/>
          <w:szCs w:val="22"/>
          <w:lang w:val="lt-LT"/>
        </w:rPr>
        <w:t>3</w:t>
      </w:r>
      <w:r w:rsidRPr="005E3C08">
        <w:rPr>
          <w:rFonts w:ascii="Times New Roman" w:hAnsi="Times New Roman" w:cs="Times New Roman"/>
          <w:b/>
          <w:bCs/>
          <w:iCs/>
          <w:noProof/>
          <w:sz w:val="22"/>
          <w:szCs w:val="22"/>
          <w:lang w:val="lt-LT"/>
        </w:rPr>
        <w:t xml:space="preserve"> vnt.</w:t>
      </w:r>
    </w:p>
    <w:p w14:paraId="46A23502" w14:textId="0B75BF23" w:rsidR="00A7020B" w:rsidRPr="005E3C08" w:rsidRDefault="00A7020B" w:rsidP="0043512F">
      <w:pPr>
        <w:pStyle w:val="Sraopastraipa"/>
        <w:tabs>
          <w:tab w:val="left" w:pos="567"/>
        </w:tabs>
        <w:spacing w:before="60" w:after="60"/>
        <w:ind w:left="0"/>
        <w:rPr>
          <w:rFonts w:ascii="Times New Roman" w:hAnsi="Times New Roman" w:cs="Times New Roman"/>
          <w:iCs/>
          <w:noProof/>
          <w:sz w:val="22"/>
          <w:szCs w:val="22"/>
          <w:highlight w:val="lightGray"/>
          <w:lang w:val="lt-LT"/>
        </w:rPr>
      </w:pPr>
    </w:p>
    <w:p w14:paraId="3F0DDCE4" w14:textId="6556D8CF" w:rsidR="006E29F5" w:rsidRPr="005E3C08" w:rsidRDefault="00B418E6" w:rsidP="00067A2B">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noProof/>
          <w:sz w:val="22"/>
          <w:szCs w:val="22"/>
          <w:lang w:val="lt-LT"/>
        </w:rPr>
      </w:pPr>
      <w:r w:rsidRPr="005E3C08">
        <w:rPr>
          <w:rFonts w:ascii="Times New Roman" w:hAnsi="Times New Roman" w:cs="Times New Roman"/>
          <w:b/>
          <w:noProof/>
          <w:sz w:val="22"/>
          <w:szCs w:val="22"/>
          <w:lang w:val="lt-LT"/>
        </w:rPr>
        <w:t>REIKALAVIMAI PIRKIMO OBJEKTU</w:t>
      </w:r>
      <w:r w:rsidR="00E70465" w:rsidRPr="005E3C08">
        <w:rPr>
          <w:rFonts w:ascii="Times New Roman" w:hAnsi="Times New Roman" w:cs="Times New Roman"/>
          <w:b/>
          <w:noProof/>
          <w:sz w:val="22"/>
          <w:szCs w:val="22"/>
          <w:lang w:val="lt-LT"/>
        </w:rPr>
        <w:t>I</w:t>
      </w:r>
    </w:p>
    <w:p w14:paraId="1E867A26" w14:textId="7CDFEDEE" w:rsidR="00885AA6" w:rsidRPr="005E3C08" w:rsidRDefault="00885AA6" w:rsidP="001C1B27">
      <w:pPr>
        <w:pStyle w:val="Sraopastraipa"/>
        <w:numPr>
          <w:ilvl w:val="1"/>
          <w:numId w:val="1"/>
        </w:numPr>
        <w:tabs>
          <w:tab w:val="left" w:pos="426"/>
        </w:tabs>
        <w:spacing w:before="60" w:after="60"/>
        <w:ind w:left="0" w:firstLine="0"/>
        <w:jc w:val="both"/>
        <w:rPr>
          <w:rFonts w:ascii="Times New Roman" w:hAnsi="Times New Roman" w:cs="Times New Roman"/>
          <w:noProof/>
          <w:sz w:val="22"/>
          <w:szCs w:val="22"/>
          <w:lang w:val="lt-LT"/>
        </w:rPr>
      </w:pPr>
      <w:r w:rsidRPr="005E3C08">
        <w:rPr>
          <w:rFonts w:ascii="Times New Roman" w:hAnsi="Times New Roman" w:cs="Times New Roman"/>
          <w:noProof/>
          <w:sz w:val="22"/>
          <w:szCs w:val="22"/>
          <w:lang w:val="lt-LT"/>
        </w:rPr>
        <w:t>Prekė</w:t>
      </w:r>
      <w:r w:rsidR="00714519">
        <w:rPr>
          <w:rFonts w:ascii="Times New Roman" w:hAnsi="Times New Roman" w:cs="Times New Roman"/>
          <w:noProof/>
          <w:sz w:val="22"/>
          <w:szCs w:val="22"/>
          <w:lang w:val="lt-LT"/>
        </w:rPr>
        <w:t>s</w:t>
      </w:r>
      <w:r w:rsidRPr="005E3C08">
        <w:rPr>
          <w:rFonts w:ascii="Times New Roman" w:hAnsi="Times New Roman" w:cs="Times New Roman"/>
          <w:noProof/>
          <w:sz w:val="22"/>
          <w:szCs w:val="22"/>
          <w:lang w:val="lt-LT"/>
        </w:rPr>
        <w:t xml:space="preserve"> turi atitikti šios Techninės specifikacijos 1</w:t>
      </w:r>
      <w:r w:rsidR="00046813">
        <w:rPr>
          <w:rFonts w:ascii="Times New Roman" w:hAnsi="Times New Roman" w:cs="Times New Roman"/>
          <w:noProof/>
          <w:sz w:val="22"/>
          <w:szCs w:val="22"/>
          <w:lang w:val="lt-LT"/>
        </w:rPr>
        <w:t>,2,3,4</w:t>
      </w:r>
      <w:r w:rsidRPr="005E3C08">
        <w:rPr>
          <w:rFonts w:ascii="Times New Roman" w:hAnsi="Times New Roman" w:cs="Times New Roman"/>
          <w:noProof/>
          <w:sz w:val="22"/>
          <w:szCs w:val="22"/>
          <w:lang w:val="lt-LT"/>
        </w:rPr>
        <w:t xml:space="preserve"> priede</w:t>
      </w:r>
      <w:r w:rsidR="0043512F" w:rsidRPr="005E3C08">
        <w:rPr>
          <w:rFonts w:ascii="Times New Roman" w:hAnsi="Times New Roman" w:cs="Times New Roman"/>
          <w:noProof/>
          <w:sz w:val="22"/>
          <w:szCs w:val="22"/>
          <w:lang w:val="lt-LT"/>
        </w:rPr>
        <w:t xml:space="preserve">  (1, 2, 3</w:t>
      </w:r>
      <w:r w:rsidR="00005293" w:rsidRPr="005E3C08">
        <w:rPr>
          <w:rFonts w:ascii="Times New Roman" w:hAnsi="Times New Roman" w:cs="Times New Roman"/>
          <w:noProof/>
          <w:sz w:val="22"/>
          <w:szCs w:val="22"/>
          <w:lang w:val="lt-LT"/>
        </w:rPr>
        <w:t>, 4</w:t>
      </w:r>
      <w:r w:rsidR="0043512F" w:rsidRPr="005E3C08">
        <w:rPr>
          <w:rFonts w:ascii="Times New Roman" w:hAnsi="Times New Roman" w:cs="Times New Roman"/>
          <w:noProof/>
          <w:sz w:val="22"/>
          <w:szCs w:val="22"/>
          <w:lang w:val="lt-LT"/>
        </w:rPr>
        <w:t xml:space="preserve"> pirkimo dalims)</w:t>
      </w:r>
      <w:r w:rsidRPr="005E3C08">
        <w:rPr>
          <w:rFonts w:ascii="Times New Roman" w:hAnsi="Times New Roman" w:cs="Times New Roman"/>
          <w:noProof/>
          <w:sz w:val="22"/>
          <w:szCs w:val="22"/>
          <w:lang w:val="lt-LT"/>
        </w:rPr>
        <w:t xml:space="preserve"> nustatytus techninius  reikalavimus. </w:t>
      </w:r>
    </w:p>
    <w:p w14:paraId="2808CE0F" w14:textId="294EF4A2" w:rsidR="00885AA6" w:rsidRPr="005E3C08" w:rsidRDefault="00885AA6" w:rsidP="001C1B27">
      <w:pPr>
        <w:pStyle w:val="Sraopastraipa"/>
        <w:numPr>
          <w:ilvl w:val="1"/>
          <w:numId w:val="1"/>
        </w:numPr>
        <w:tabs>
          <w:tab w:val="left" w:pos="426"/>
        </w:tabs>
        <w:spacing w:before="60" w:after="60"/>
        <w:ind w:left="0" w:firstLine="0"/>
        <w:jc w:val="both"/>
        <w:rPr>
          <w:rFonts w:ascii="Times New Roman" w:hAnsi="Times New Roman" w:cs="Times New Roman"/>
          <w:noProof/>
          <w:color w:val="000000" w:themeColor="text1"/>
          <w:sz w:val="22"/>
          <w:szCs w:val="22"/>
          <w:lang w:val="lt-LT"/>
        </w:rPr>
      </w:pPr>
      <w:r w:rsidRPr="005E3C08">
        <w:rPr>
          <w:rFonts w:ascii="Times New Roman" w:hAnsi="Times New Roman" w:cs="Times New Roman"/>
          <w:noProof/>
          <w:color w:val="000000" w:themeColor="text1"/>
          <w:sz w:val="22"/>
          <w:szCs w:val="22"/>
          <w:lang w:val="lt-LT"/>
        </w:rPr>
        <w:t>Kartu su Prek</w:t>
      </w:r>
      <w:r w:rsidR="006F01C9" w:rsidRPr="005E3C08">
        <w:rPr>
          <w:rFonts w:ascii="Times New Roman" w:hAnsi="Times New Roman" w:cs="Times New Roman"/>
          <w:noProof/>
          <w:color w:val="000000" w:themeColor="text1"/>
          <w:sz w:val="22"/>
          <w:szCs w:val="22"/>
          <w:lang w:val="lt-LT"/>
        </w:rPr>
        <w:t>ėmis</w:t>
      </w:r>
      <w:r w:rsidRPr="005E3C08">
        <w:rPr>
          <w:rFonts w:ascii="Times New Roman" w:hAnsi="Times New Roman" w:cs="Times New Roman"/>
          <w:noProof/>
          <w:color w:val="000000" w:themeColor="text1"/>
          <w:sz w:val="22"/>
          <w:szCs w:val="22"/>
          <w:lang w:val="lt-LT"/>
        </w:rPr>
        <w:t xml:space="preserve"> turi būti pateikiama (ne vėliau nei Prek</w:t>
      </w:r>
      <w:r w:rsidR="006F01C9" w:rsidRPr="005E3C08">
        <w:rPr>
          <w:rFonts w:ascii="Times New Roman" w:hAnsi="Times New Roman" w:cs="Times New Roman"/>
          <w:noProof/>
          <w:color w:val="000000" w:themeColor="text1"/>
          <w:sz w:val="22"/>
          <w:szCs w:val="22"/>
          <w:lang w:val="lt-LT"/>
        </w:rPr>
        <w:t>ių</w:t>
      </w:r>
      <w:r w:rsidRPr="005E3C08">
        <w:rPr>
          <w:rFonts w:ascii="Times New Roman" w:hAnsi="Times New Roman" w:cs="Times New Roman"/>
          <w:noProof/>
          <w:color w:val="000000" w:themeColor="text1"/>
          <w:sz w:val="22"/>
          <w:szCs w:val="22"/>
          <w:lang w:val="lt-LT"/>
        </w:rPr>
        <w:t xml:space="preserve"> perdavimo dieną):</w:t>
      </w:r>
      <w:r w:rsidR="00357D5A" w:rsidRPr="005E3C08">
        <w:rPr>
          <w:rFonts w:ascii="Times New Roman" w:hAnsi="Times New Roman" w:cs="Times New Roman"/>
          <w:noProof/>
          <w:color w:val="000000" w:themeColor="text1"/>
          <w:sz w:val="22"/>
          <w:szCs w:val="22"/>
          <w:lang w:val="lt-LT"/>
        </w:rPr>
        <w:t xml:space="preserve"> naudotojo instrukcij</w:t>
      </w:r>
      <w:r w:rsidR="00AD6556" w:rsidRPr="005E3C08">
        <w:rPr>
          <w:rFonts w:ascii="Times New Roman" w:hAnsi="Times New Roman" w:cs="Times New Roman"/>
          <w:noProof/>
          <w:color w:val="000000" w:themeColor="text1"/>
          <w:sz w:val="22"/>
          <w:szCs w:val="22"/>
          <w:lang w:val="lt-LT"/>
        </w:rPr>
        <w:t>a</w:t>
      </w:r>
      <w:r w:rsidR="00357D5A" w:rsidRPr="005E3C08">
        <w:rPr>
          <w:rFonts w:ascii="Times New Roman" w:hAnsi="Times New Roman" w:cs="Times New Roman"/>
          <w:noProof/>
          <w:color w:val="000000" w:themeColor="text1"/>
          <w:sz w:val="22"/>
          <w:szCs w:val="22"/>
          <w:lang w:val="lt-LT"/>
        </w:rPr>
        <w:t xml:space="preserve"> su informacija apie mechanizmo naudojimą ir techninę priežiūrą</w:t>
      </w:r>
      <w:r w:rsidR="00DD1B26" w:rsidRPr="005E3C08">
        <w:rPr>
          <w:rFonts w:ascii="Times New Roman" w:hAnsi="Times New Roman" w:cs="Times New Roman"/>
          <w:noProof/>
          <w:color w:val="000000" w:themeColor="text1"/>
          <w:sz w:val="22"/>
          <w:szCs w:val="22"/>
          <w:lang w:val="lt-LT"/>
        </w:rPr>
        <w:t xml:space="preserve"> norint užtikrinti, kad naudojant mechanizmą būtų suvartojama mažiau energijos, o mechanizmo eksploatacijos laikotarpis būtų ilgesnis;</w:t>
      </w:r>
      <w:r w:rsidRPr="005E3C08">
        <w:rPr>
          <w:rFonts w:ascii="Times New Roman" w:hAnsi="Times New Roman" w:cs="Times New Roman"/>
          <w:noProof/>
          <w:color w:val="000000" w:themeColor="text1"/>
          <w:sz w:val="22"/>
          <w:szCs w:val="22"/>
          <w:lang w:val="lt-LT"/>
        </w:rPr>
        <w:t xml:space="preserve">  darbų saugos instrukcij</w:t>
      </w:r>
      <w:r w:rsidR="00DD1B26" w:rsidRPr="005E3C08">
        <w:rPr>
          <w:rFonts w:ascii="Times New Roman" w:hAnsi="Times New Roman" w:cs="Times New Roman"/>
          <w:noProof/>
          <w:color w:val="000000" w:themeColor="text1"/>
          <w:sz w:val="22"/>
          <w:szCs w:val="22"/>
          <w:lang w:val="lt-LT"/>
        </w:rPr>
        <w:t>a</w:t>
      </w:r>
      <w:r w:rsidRPr="005E3C08">
        <w:rPr>
          <w:rFonts w:ascii="Times New Roman" w:hAnsi="Times New Roman" w:cs="Times New Roman"/>
          <w:noProof/>
          <w:color w:val="000000" w:themeColor="text1"/>
          <w:sz w:val="22"/>
          <w:szCs w:val="22"/>
          <w:lang w:val="lt-LT"/>
        </w:rPr>
        <w:t xml:space="preserve"> lietuvių kalb</w:t>
      </w:r>
      <w:r w:rsidR="00C66A48" w:rsidRPr="005E3C08">
        <w:rPr>
          <w:rFonts w:ascii="Times New Roman" w:hAnsi="Times New Roman" w:cs="Times New Roman"/>
          <w:noProof/>
          <w:color w:val="000000" w:themeColor="text1"/>
          <w:sz w:val="22"/>
          <w:szCs w:val="22"/>
          <w:lang w:val="lt-LT"/>
        </w:rPr>
        <w:t>a</w:t>
      </w:r>
      <w:r w:rsidR="00DD1B26" w:rsidRPr="005E3C08">
        <w:rPr>
          <w:rFonts w:ascii="Times New Roman" w:hAnsi="Times New Roman" w:cs="Times New Roman"/>
          <w:noProof/>
          <w:color w:val="000000" w:themeColor="text1"/>
          <w:sz w:val="22"/>
          <w:szCs w:val="22"/>
          <w:lang w:val="lt-LT"/>
        </w:rPr>
        <w:t>;</w:t>
      </w:r>
      <w:r w:rsidRPr="005E3C08">
        <w:rPr>
          <w:rFonts w:ascii="Times New Roman" w:hAnsi="Times New Roman" w:cs="Times New Roman"/>
          <w:noProof/>
          <w:color w:val="000000" w:themeColor="text1"/>
          <w:sz w:val="22"/>
          <w:szCs w:val="22"/>
          <w:lang w:val="lt-LT"/>
        </w:rPr>
        <w:t xml:space="preserve"> atsarginių dalių katalogai. </w:t>
      </w:r>
    </w:p>
    <w:p w14:paraId="62A1B407" w14:textId="0B75FAD4" w:rsidR="00C66A48" w:rsidRPr="005E3C08" w:rsidRDefault="00F85DA9" w:rsidP="001C1B27">
      <w:pPr>
        <w:pStyle w:val="Sraopastraipa"/>
        <w:numPr>
          <w:ilvl w:val="1"/>
          <w:numId w:val="1"/>
        </w:numPr>
        <w:tabs>
          <w:tab w:val="left" w:pos="426"/>
        </w:tabs>
        <w:spacing w:before="60" w:after="60"/>
        <w:ind w:left="0" w:firstLine="0"/>
        <w:jc w:val="both"/>
        <w:rPr>
          <w:rFonts w:ascii="Times New Roman" w:hAnsi="Times New Roman" w:cs="Times New Roman"/>
          <w:noProof/>
          <w:sz w:val="22"/>
          <w:szCs w:val="22"/>
          <w:lang w:val="lt-LT"/>
        </w:rPr>
      </w:pPr>
      <w:r w:rsidRPr="005E3C08">
        <w:rPr>
          <w:rFonts w:ascii="Times New Roman" w:hAnsi="Times New Roman" w:cs="Times New Roman"/>
          <w:noProof/>
          <w:sz w:val="22"/>
          <w:szCs w:val="22"/>
          <w:lang w:val="lt-LT"/>
        </w:rPr>
        <w:t>Prekė</w:t>
      </w:r>
      <w:r w:rsidR="006F01C9" w:rsidRPr="005E3C08">
        <w:rPr>
          <w:rFonts w:ascii="Times New Roman" w:hAnsi="Times New Roman" w:cs="Times New Roman"/>
          <w:noProof/>
          <w:sz w:val="22"/>
          <w:szCs w:val="22"/>
          <w:lang w:val="lt-LT"/>
        </w:rPr>
        <w:t>s</w:t>
      </w:r>
      <w:r w:rsidRPr="005E3C08">
        <w:rPr>
          <w:rFonts w:ascii="Times New Roman" w:hAnsi="Times New Roman" w:cs="Times New Roman"/>
          <w:noProof/>
          <w:sz w:val="22"/>
          <w:szCs w:val="22"/>
          <w:lang w:val="lt-LT"/>
        </w:rPr>
        <w:t xml:space="preserve"> turi atitikti Lietuvos Respublikos galiojančių norminių dokumentų reikalavimus </w:t>
      </w:r>
      <w:r w:rsidRPr="002E0198">
        <w:rPr>
          <w:rFonts w:ascii="Times New Roman" w:hAnsi="Times New Roman" w:cs="Times New Roman"/>
          <w:b/>
          <w:bCs/>
          <w:noProof/>
          <w:sz w:val="22"/>
          <w:szCs w:val="22"/>
          <w:lang w:val="lt-LT"/>
        </w:rPr>
        <w:t>(kartu su Prek</w:t>
      </w:r>
      <w:r w:rsidR="006F01C9" w:rsidRPr="002E0198">
        <w:rPr>
          <w:rFonts w:ascii="Times New Roman" w:hAnsi="Times New Roman" w:cs="Times New Roman"/>
          <w:b/>
          <w:bCs/>
          <w:noProof/>
          <w:sz w:val="22"/>
          <w:szCs w:val="22"/>
          <w:lang w:val="lt-LT"/>
        </w:rPr>
        <w:t>ėmis</w:t>
      </w:r>
      <w:r w:rsidRPr="002E0198">
        <w:rPr>
          <w:rFonts w:ascii="Times New Roman" w:hAnsi="Times New Roman" w:cs="Times New Roman"/>
          <w:b/>
          <w:bCs/>
          <w:noProof/>
          <w:sz w:val="22"/>
          <w:szCs w:val="22"/>
          <w:lang w:val="lt-LT"/>
        </w:rPr>
        <w:t xml:space="preserve"> pateikti CE </w:t>
      </w:r>
      <w:r w:rsidR="00C67FA4" w:rsidRPr="002E0198">
        <w:rPr>
          <w:rFonts w:ascii="Times New Roman" w:hAnsi="Times New Roman" w:cs="Times New Roman"/>
          <w:b/>
          <w:bCs/>
          <w:noProof/>
          <w:sz w:val="22"/>
          <w:szCs w:val="22"/>
          <w:lang w:val="lt-LT"/>
        </w:rPr>
        <w:t xml:space="preserve">atitikties </w:t>
      </w:r>
      <w:r w:rsidRPr="002E0198">
        <w:rPr>
          <w:rFonts w:ascii="Times New Roman" w:hAnsi="Times New Roman" w:cs="Times New Roman"/>
          <w:b/>
          <w:bCs/>
          <w:noProof/>
          <w:sz w:val="22"/>
          <w:szCs w:val="22"/>
          <w:lang w:val="lt-LT"/>
        </w:rPr>
        <w:t>deklaracijos kopiją).</w:t>
      </w:r>
    </w:p>
    <w:p w14:paraId="10E9BE06" w14:textId="4119F34E" w:rsidR="006208DC" w:rsidRPr="005E3C08" w:rsidRDefault="006208DC" w:rsidP="001C1B27">
      <w:pPr>
        <w:tabs>
          <w:tab w:val="left" w:pos="426"/>
        </w:tabs>
        <w:spacing w:before="60" w:after="60"/>
        <w:jc w:val="both"/>
        <w:rPr>
          <w:rFonts w:eastAsia="Calibri"/>
          <w:noProof/>
          <w:sz w:val="22"/>
          <w:szCs w:val="22"/>
          <w:lang w:eastAsia="zh-CN"/>
        </w:rPr>
      </w:pPr>
      <w:r w:rsidRPr="005E3C08">
        <w:rPr>
          <w:rFonts w:eastAsia="Calibri"/>
          <w:b/>
          <w:bCs/>
          <w:noProof/>
          <w:sz w:val="22"/>
          <w:szCs w:val="22"/>
          <w:lang w:eastAsia="zh-CN"/>
        </w:rPr>
        <w:t>3.4.</w:t>
      </w:r>
      <w:r w:rsidRPr="005E3C08">
        <w:rPr>
          <w:rFonts w:eastAsia="Calibri"/>
          <w:noProof/>
          <w:sz w:val="22"/>
          <w:szCs w:val="22"/>
          <w:lang w:eastAsia="zh-CN"/>
        </w:rPr>
        <w:t xml:space="preserve"> Tiekėjas</w:t>
      </w:r>
      <w:r w:rsidR="006F01C9" w:rsidRPr="005E3C08">
        <w:rPr>
          <w:rFonts w:eastAsia="Calibri"/>
          <w:noProof/>
          <w:sz w:val="22"/>
          <w:szCs w:val="22"/>
          <w:lang w:eastAsia="zh-CN"/>
        </w:rPr>
        <w:t xml:space="preserve"> (arba jo pasitelkiamas subtiekėjas)</w:t>
      </w:r>
      <w:r w:rsidRPr="005E3C08">
        <w:rPr>
          <w:rFonts w:eastAsia="Calibri"/>
          <w:noProof/>
          <w:sz w:val="22"/>
          <w:szCs w:val="22"/>
          <w:lang w:eastAsia="zh-CN"/>
        </w:rPr>
        <w:t xml:space="preserve"> turi būti siūlomų Prekių gamintojo (jeigu pats nėra gamintojas) oficialus atstovas, turintis teisę atlikti siūlomų (markės/modelio) Prekių techninį aptarnavimą ir remontą garantiniu bei pogarantiniu laikotarpiu arba būti sudaręs atitinkamų paslaugų teikimo sutartį su kitu tokią teisę turinčiu ūkio subjektu. </w:t>
      </w:r>
    </w:p>
    <w:p w14:paraId="59322189" w14:textId="0B05309C" w:rsidR="006208DC" w:rsidRPr="005E3C08" w:rsidRDefault="006208DC" w:rsidP="001C1B27">
      <w:pPr>
        <w:tabs>
          <w:tab w:val="left" w:pos="426"/>
        </w:tabs>
        <w:spacing w:before="60" w:after="60"/>
        <w:jc w:val="both"/>
        <w:rPr>
          <w:b/>
          <w:bCs/>
          <w:noProof/>
          <w:sz w:val="22"/>
          <w:szCs w:val="22"/>
        </w:rPr>
      </w:pPr>
      <w:r w:rsidRPr="005E3C08">
        <w:rPr>
          <w:rFonts w:eastAsia="Calibri"/>
          <w:b/>
          <w:bCs/>
          <w:noProof/>
          <w:sz w:val="22"/>
          <w:szCs w:val="22"/>
          <w:lang w:eastAsia="zh-CN"/>
        </w:rPr>
        <w:t xml:space="preserve">Turi būti pateiktas siūlomų Prekių gamintojo įgaliojimas ar kitas dokumentas, patvirtinantis </w:t>
      </w:r>
      <w:r w:rsidR="00C67FA4" w:rsidRPr="005E3C08">
        <w:rPr>
          <w:rFonts w:eastAsia="Calibri"/>
          <w:b/>
          <w:bCs/>
          <w:noProof/>
          <w:sz w:val="22"/>
          <w:szCs w:val="22"/>
          <w:lang w:eastAsia="zh-CN"/>
        </w:rPr>
        <w:t xml:space="preserve">Tiekėjo </w:t>
      </w:r>
      <w:r w:rsidRPr="005E3C08">
        <w:rPr>
          <w:rFonts w:eastAsia="Calibri"/>
          <w:b/>
          <w:bCs/>
          <w:noProof/>
          <w:sz w:val="22"/>
          <w:szCs w:val="22"/>
          <w:lang w:eastAsia="zh-CN"/>
        </w:rPr>
        <w:t xml:space="preserve">teisę atlikti techninio aptarnavimo ir remonto paslaugas garantiniu bei pogarantiniu laikotarpiu arba pateikiami įrodymai apie sudarytą atitinkamų paslaugų teikimo sutartį su kitu tokią teisę turinčiu </w:t>
      </w:r>
      <w:r w:rsidR="006F01C9" w:rsidRPr="005E3C08">
        <w:rPr>
          <w:rFonts w:eastAsia="Calibri"/>
          <w:b/>
          <w:bCs/>
          <w:noProof/>
          <w:sz w:val="22"/>
          <w:szCs w:val="22"/>
          <w:lang w:eastAsia="zh-CN"/>
        </w:rPr>
        <w:t>subtiekėju</w:t>
      </w:r>
      <w:r w:rsidRPr="005E3C08">
        <w:rPr>
          <w:rFonts w:eastAsia="Calibri"/>
          <w:b/>
          <w:bCs/>
          <w:noProof/>
          <w:sz w:val="22"/>
          <w:szCs w:val="22"/>
          <w:lang w:eastAsia="zh-CN"/>
        </w:rPr>
        <w:t>.</w:t>
      </w:r>
    </w:p>
    <w:p w14:paraId="11AC5E45" w14:textId="2B093138" w:rsidR="006208DC" w:rsidRPr="005E3C08" w:rsidRDefault="006208DC" w:rsidP="001C1B27">
      <w:pPr>
        <w:tabs>
          <w:tab w:val="left" w:pos="426"/>
        </w:tabs>
        <w:spacing w:before="60" w:after="60"/>
        <w:jc w:val="both"/>
        <w:rPr>
          <w:b/>
          <w:bCs/>
          <w:noProof/>
          <w:sz w:val="22"/>
          <w:szCs w:val="22"/>
        </w:rPr>
      </w:pPr>
      <w:r w:rsidRPr="005E3C08">
        <w:rPr>
          <w:b/>
          <w:bCs/>
          <w:noProof/>
          <w:sz w:val="22"/>
          <w:szCs w:val="22"/>
        </w:rPr>
        <w:t>3.5.</w:t>
      </w:r>
      <w:r w:rsidRPr="005E3C08">
        <w:rPr>
          <w:rFonts w:eastAsia="Calibri"/>
          <w:noProof/>
          <w:sz w:val="22"/>
          <w:szCs w:val="22"/>
          <w:lang w:eastAsia="zh-CN"/>
        </w:rPr>
        <w:t xml:space="preserve">Tiekėjas </w:t>
      </w:r>
      <w:r w:rsidR="006F01C9" w:rsidRPr="005E3C08">
        <w:rPr>
          <w:rFonts w:eastAsia="Calibri"/>
          <w:noProof/>
          <w:sz w:val="22"/>
          <w:szCs w:val="22"/>
          <w:lang w:eastAsia="zh-CN"/>
        </w:rPr>
        <w:t xml:space="preserve">(arba jo pasitelkiamas subtiekėjas) </w:t>
      </w:r>
      <w:r w:rsidRPr="005E3C08">
        <w:rPr>
          <w:rFonts w:eastAsia="Calibri"/>
          <w:noProof/>
          <w:sz w:val="22"/>
          <w:szCs w:val="22"/>
          <w:lang w:eastAsia="zh-CN"/>
        </w:rPr>
        <w:t xml:space="preserve">privalo turėti serviso/techninę remonto bazę Lietuvoje. </w:t>
      </w:r>
      <w:r w:rsidRPr="005E3C08">
        <w:rPr>
          <w:rFonts w:eastAsia="Calibri"/>
          <w:b/>
          <w:bCs/>
          <w:noProof/>
          <w:sz w:val="22"/>
          <w:szCs w:val="22"/>
          <w:lang w:eastAsia="zh-CN"/>
        </w:rPr>
        <w:t>Turi būti  pateikti serviso/techninės remonto bazės adresas (-ai)  ir kontaktai</w:t>
      </w:r>
      <w:r w:rsidRPr="005E3C08">
        <w:rPr>
          <w:rFonts w:eastAsia="Calibri"/>
          <w:noProof/>
          <w:sz w:val="22"/>
          <w:szCs w:val="22"/>
          <w:lang w:eastAsia="zh-CN"/>
        </w:rPr>
        <w:t xml:space="preserve">. </w:t>
      </w:r>
    </w:p>
    <w:p w14:paraId="236F91B6" w14:textId="3761C19F" w:rsidR="006F01C9" w:rsidRPr="005E3C08" w:rsidRDefault="004961A0" w:rsidP="001C1B27">
      <w:pPr>
        <w:pStyle w:val="Sraopastraipa"/>
        <w:numPr>
          <w:ilvl w:val="1"/>
          <w:numId w:val="28"/>
        </w:numPr>
        <w:ind w:left="0" w:firstLine="0"/>
        <w:rPr>
          <w:rFonts w:ascii="Times New Roman" w:hAnsi="Times New Roman" w:cs="Times New Roman"/>
          <w:noProof/>
          <w:sz w:val="22"/>
          <w:szCs w:val="22"/>
          <w:lang w:val="lt-LT"/>
        </w:rPr>
      </w:pPr>
      <w:r w:rsidRPr="005E3C08">
        <w:rPr>
          <w:noProof/>
          <w:sz w:val="22"/>
          <w:szCs w:val="22"/>
          <w:lang w:val="lt-LT"/>
        </w:rPr>
        <w:t xml:space="preserve"> </w:t>
      </w:r>
      <w:r w:rsidR="00355EA1" w:rsidRPr="005E3C08">
        <w:rPr>
          <w:rFonts w:ascii="Times New Roman" w:hAnsi="Times New Roman" w:cs="Times New Roman"/>
          <w:noProof/>
          <w:sz w:val="22"/>
          <w:szCs w:val="22"/>
          <w:lang w:val="lt-LT"/>
        </w:rPr>
        <w:t xml:space="preserve">Prekėms turi būti suteikiama ne mažiau kaip </w:t>
      </w:r>
      <w:r w:rsidR="00A65A20" w:rsidRPr="005E3C08">
        <w:rPr>
          <w:rFonts w:ascii="Times New Roman" w:hAnsi="Times New Roman" w:cs="Times New Roman"/>
          <w:b/>
          <w:bCs/>
          <w:noProof/>
          <w:sz w:val="22"/>
          <w:szCs w:val="22"/>
          <w:lang w:val="lt-LT"/>
        </w:rPr>
        <w:t>12</w:t>
      </w:r>
      <w:r w:rsidR="00355EA1" w:rsidRPr="005E3C08">
        <w:rPr>
          <w:rFonts w:ascii="Times New Roman" w:hAnsi="Times New Roman" w:cs="Times New Roman"/>
          <w:b/>
          <w:bCs/>
          <w:noProof/>
          <w:sz w:val="22"/>
          <w:szCs w:val="22"/>
          <w:lang w:val="lt-LT"/>
        </w:rPr>
        <w:t xml:space="preserve"> mėn.</w:t>
      </w:r>
      <w:r w:rsidR="00355EA1" w:rsidRPr="005E3C08">
        <w:rPr>
          <w:rFonts w:ascii="Times New Roman" w:hAnsi="Times New Roman" w:cs="Times New Roman"/>
          <w:noProof/>
          <w:sz w:val="22"/>
          <w:szCs w:val="22"/>
          <w:lang w:val="lt-LT"/>
        </w:rPr>
        <w:t xml:space="preserve"> </w:t>
      </w:r>
      <w:r w:rsidR="002C1FAE" w:rsidRPr="005E3C08">
        <w:rPr>
          <w:rFonts w:ascii="Times New Roman" w:hAnsi="Times New Roman" w:cs="Times New Roman"/>
          <w:noProof/>
          <w:sz w:val="22"/>
          <w:szCs w:val="22"/>
          <w:lang w:val="lt-LT"/>
        </w:rPr>
        <w:t>g</w:t>
      </w:r>
      <w:r w:rsidR="00355EA1" w:rsidRPr="005E3C08">
        <w:rPr>
          <w:rFonts w:ascii="Times New Roman" w:hAnsi="Times New Roman" w:cs="Times New Roman"/>
          <w:noProof/>
          <w:sz w:val="22"/>
          <w:szCs w:val="22"/>
          <w:lang w:val="lt-LT"/>
        </w:rPr>
        <w:t>arantija</w:t>
      </w:r>
      <w:r w:rsidR="006F01C9" w:rsidRPr="005E3C08">
        <w:rPr>
          <w:rFonts w:ascii="Times New Roman" w:hAnsi="Times New Roman" w:cs="Times New Roman"/>
          <w:noProof/>
          <w:sz w:val="22"/>
          <w:szCs w:val="22"/>
          <w:lang w:val="lt-LT"/>
        </w:rPr>
        <w:t>,  skaičiuojama nuo Prekių perdavimo-priėmimo akto pasirašymo</w:t>
      </w:r>
      <w:r w:rsidR="002C1FAE" w:rsidRPr="005E3C08">
        <w:rPr>
          <w:rFonts w:ascii="Times New Roman" w:hAnsi="Times New Roman" w:cs="Times New Roman"/>
          <w:noProof/>
          <w:sz w:val="22"/>
          <w:szCs w:val="22"/>
          <w:lang w:val="lt-LT"/>
        </w:rPr>
        <w:t xml:space="preserve"> dienos.</w:t>
      </w:r>
      <w:r w:rsidR="006F01C9" w:rsidRPr="005E3C08">
        <w:rPr>
          <w:rFonts w:ascii="Times New Roman" w:hAnsi="Times New Roman" w:cs="Times New Roman"/>
          <w:noProof/>
          <w:sz w:val="22"/>
          <w:szCs w:val="22"/>
          <w:lang w:val="lt-LT"/>
        </w:rPr>
        <w:tab/>
        <w:t xml:space="preserve"> </w:t>
      </w:r>
    </w:p>
    <w:p w14:paraId="5BAED71C" w14:textId="2FA96A15" w:rsidR="002C1D5E" w:rsidRPr="00595F08" w:rsidRDefault="006F01C9" w:rsidP="00595F08">
      <w:pPr>
        <w:pStyle w:val="Sraopastraipa"/>
        <w:numPr>
          <w:ilvl w:val="1"/>
          <w:numId w:val="28"/>
        </w:numPr>
        <w:ind w:left="0" w:firstLine="0"/>
        <w:rPr>
          <w:rFonts w:ascii="Times New Roman" w:hAnsi="Times New Roman" w:cs="Times New Roman"/>
          <w:noProof/>
          <w:sz w:val="22"/>
          <w:szCs w:val="22"/>
          <w:lang w:val="lt-LT"/>
        </w:rPr>
      </w:pPr>
      <w:r w:rsidRPr="005E3C08">
        <w:rPr>
          <w:rFonts w:ascii="Times New Roman" w:hAnsi="Times New Roman" w:cs="Times New Roman"/>
          <w:noProof/>
          <w:sz w:val="22"/>
          <w:szCs w:val="22"/>
          <w:lang w:val="lt-LT"/>
        </w:rPr>
        <w:t xml:space="preserve">Prekių perdavimo – priėmimo metu ar garantiniu laikotarpiu nustačius Prekių trūkumus ir juos nepašalinus per </w:t>
      </w:r>
      <w:r w:rsidR="00005293" w:rsidRPr="005E3C08">
        <w:rPr>
          <w:rFonts w:ascii="Times New Roman" w:hAnsi="Times New Roman" w:cs="Times New Roman"/>
          <w:noProof/>
          <w:sz w:val="22"/>
          <w:szCs w:val="22"/>
          <w:lang w:val="lt-LT"/>
        </w:rPr>
        <w:t>5</w:t>
      </w:r>
      <w:r w:rsidRPr="005E3C08">
        <w:rPr>
          <w:rFonts w:ascii="Times New Roman" w:hAnsi="Times New Roman" w:cs="Times New Roman"/>
          <w:noProof/>
          <w:sz w:val="22"/>
          <w:szCs w:val="22"/>
          <w:lang w:val="lt-LT"/>
        </w:rPr>
        <w:t xml:space="preserve"> </w:t>
      </w:r>
      <w:r w:rsidR="00005293" w:rsidRPr="005E3C08">
        <w:rPr>
          <w:rFonts w:ascii="Times New Roman" w:hAnsi="Times New Roman" w:cs="Times New Roman"/>
          <w:noProof/>
          <w:sz w:val="22"/>
          <w:szCs w:val="22"/>
          <w:lang w:val="lt-LT"/>
        </w:rPr>
        <w:t>d. d.</w:t>
      </w:r>
      <w:r w:rsidRPr="005E3C08">
        <w:rPr>
          <w:rFonts w:ascii="Times New Roman" w:hAnsi="Times New Roman" w:cs="Times New Roman"/>
          <w:noProof/>
          <w:sz w:val="22"/>
          <w:szCs w:val="22"/>
          <w:lang w:val="lt-LT"/>
        </w:rPr>
        <w:t>, Tiekėjas įsipareigoja savo sąskaita į nurodytą Pirkėjo vietą pristatyti lygiavertę pakaitinę Prekę.</w:t>
      </w:r>
    </w:p>
    <w:p w14:paraId="1FB97D37" w14:textId="40FE570E" w:rsidR="00270771" w:rsidRPr="005E3C08" w:rsidRDefault="00332AC8" w:rsidP="006208DC">
      <w:pPr>
        <w:pStyle w:val="Sraopastraipa"/>
        <w:numPr>
          <w:ilvl w:val="0"/>
          <w:numId w:val="28"/>
        </w:numPr>
        <w:pBdr>
          <w:top w:val="single" w:sz="8" w:space="1" w:color="auto"/>
          <w:bottom w:val="single" w:sz="8" w:space="1" w:color="auto"/>
        </w:pBdr>
        <w:tabs>
          <w:tab w:val="left" w:pos="284"/>
        </w:tabs>
        <w:ind w:left="0" w:firstLine="0"/>
        <w:rPr>
          <w:rFonts w:ascii="Times New Roman" w:hAnsi="Times New Roman" w:cs="Times New Roman"/>
          <w:b/>
          <w:noProof/>
          <w:sz w:val="22"/>
          <w:szCs w:val="22"/>
          <w:lang w:val="lt-LT"/>
        </w:rPr>
      </w:pPr>
      <w:r w:rsidRPr="005E3C08">
        <w:rPr>
          <w:rFonts w:ascii="Times New Roman" w:hAnsi="Times New Roman" w:cs="Times New Roman"/>
          <w:b/>
          <w:noProof/>
          <w:sz w:val="22"/>
          <w:szCs w:val="22"/>
          <w:lang w:val="lt-LT"/>
        </w:rPr>
        <w:t>SU</w:t>
      </w:r>
      <w:r w:rsidR="00270771" w:rsidRPr="005E3C08">
        <w:rPr>
          <w:rFonts w:ascii="Times New Roman" w:hAnsi="Times New Roman" w:cs="Times New Roman"/>
          <w:b/>
          <w:noProof/>
          <w:sz w:val="22"/>
          <w:szCs w:val="22"/>
          <w:lang w:val="lt-LT"/>
        </w:rPr>
        <w:t xml:space="preserve">TARTINIŲ ĮSIPAREIGOJIMŲ VYKDYMO </w:t>
      </w:r>
      <w:r w:rsidR="00EB7E67" w:rsidRPr="005E3C08">
        <w:rPr>
          <w:rFonts w:ascii="Times New Roman" w:hAnsi="Times New Roman" w:cs="Times New Roman"/>
          <w:b/>
          <w:noProof/>
          <w:sz w:val="22"/>
          <w:szCs w:val="22"/>
          <w:lang w:val="lt-LT"/>
        </w:rPr>
        <w:t>TVARKA</w:t>
      </w:r>
      <w:r w:rsidR="0068451D" w:rsidRPr="005E3C08">
        <w:rPr>
          <w:rFonts w:ascii="Times New Roman" w:hAnsi="Times New Roman" w:cs="Times New Roman"/>
          <w:b/>
          <w:noProof/>
          <w:sz w:val="22"/>
          <w:szCs w:val="22"/>
          <w:lang w:val="lt-LT"/>
        </w:rPr>
        <w:t xml:space="preserve"> IR TERMINAI</w:t>
      </w:r>
    </w:p>
    <w:p w14:paraId="2A560F22" w14:textId="3F7CC553" w:rsidR="00FD554C" w:rsidRPr="005E3C08" w:rsidRDefault="004F141F" w:rsidP="00C67FA4">
      <w:pPr>
        <w:tabs>
          <w:tab w:val="left" w:pos="567"/>
        </w:tabs>
        <w:rPr>
          <w:iCs/>
          <w:noProof/>
          <w:sz w:val="22"/>
          <w:szCs w:val="22"/>
        </w:rPr>
      </w:pPr>
      <w:r w:rsidRPr="005E3C08">
        <w:rPr>
          <w:b/>
          <w:bCs/>
          <w:iCs/>
          <w:noProof/>
          <w:sz w:val="22"/>
          <w:szCs w:val="22"/>
        </w:rPr>
        <w:t>4.1</w:t>
      </w:r>
      <w:r w:rsidRPr="005E3C08">
        <w:rPr>
          <w:iCs/>
          <w:noProof/>
          <w:sz w:val="22"/>
          <w:szCs w:val="22"/>
        </w:rPr>
        <w:t xml:space="preserve">. </w:t>
      </w:r>
      <w:r w:rsidR="00270771" w:rsidRPr="005E3C08">
        <w:rPr>
          <w:iCs/>
          <w:noProof/>
          <w:sz w:val="22"/>
          <w:szCs w:val="22"/>
        </w:rPr>
        <w:t xml:space="preserve">Pirkėjas </w:t>
      </w:r>
      <w:r w:rsidR="0068451D" w:rsidRPr="005E3C08">
        <w:rPr>
          <w:iCs/>
          <w:noProof/>
          <w:sz w:val="22"/>
          <w:szCs w:val="22"/>
        </w:rPr>
        <w:t>P</w:t>
      </w:r>
      <w:r w:rsidR="00270771" w:rsidRPr="005E3C08">
        <w:rPr>
          <w:iCs/>
          <w:noProof/>
          <w:sz w:val="22"/>
          <w:szCs w:val="22"/>
        </w:rPr>
        <w:t>rek</w:t>
      </w:r>
      <w:r w:rsidR="002D171E" w:rsidRPr="005E3C08">
        <w:rPr>
          <w:iCs/>
          <w:noProof/>
          <w:sz w:val="22"/>
          <w:szCs w:val="22"/>
        </w:rPr>
        <w:t>es</w:t>
      </w:r>
      <w:r w:rsidR="00270771" w:rsidRPr="005E3C08">
        <w:rPr>
          <w:iCs/>
          <w:noProof/>
          <w:sz w:val="22"/>
          <w:szCs w:val="22"/>
        </w:rPr>
        <w:t xml:space="preserve"> perka </w:t>
      </w:r>
      <w:r w:rsidR="00AE3ED7" w:rsidRPr="005E3C08">
        <w:rPr>
          <w:iCs/>
          <w:noProof/>
          <w:sz w:val="22"/>
          <w:szCs w:val="22"/>
        </w:rPr>
        <w:t>su pristatymu. Tiekėjas įsipareigoja Pre</w:t>
      </w:r>
      <w:r w:rsidR="003F2770" w:rsidRPr="005E3C08">
        <w:rPr>
          <w:iCs/>
          <w:noProof/>
          <w:sz w:val="22"/>
          <w:szCs w:val="22"/>
        </w:rPr>
        <w:t>kes</w:t>
      </w:r>
      <w:r w:rsidR="00470DDE" w:rsidRPr="005E3C08">
        <w:rPr>
          <w:iCs/>
          <w:noProof/>
          <w:sz w:val="22"/>
          <w:szCs w:val="22"/>
        </w:rPr>
        <w:t xml:space="preserve"> </w:t>
      </w:r>
      <w:r w:rsidR="00AE3ED7" w:rsidRPr="005E3C08">
        <w:rPr>
          <w:iCs/>
          <w:noProof/>
          <w:sz w:val="22"/>
          <w:szCs w:val="22"/>
        </w:rPr>
        <w:t xml:space="preserve">pristatyti </w:t>
      </w:r>
      <w:r w:rsidR="00C67FA4" w:rsidRPr="005E3C08">
        <w:rPr>
          <w:iCs/>
          <w:noProof/>
          <w:sz w:val="22"/>
          <w:szCs w:val="22"/>
        </w:rPr>
        <w:t>nurodytais</w:t>
      </w:r>
      <w:r w:rsidR="00270771" w:rsidRPr="005E3C08">
        <w:rPr>
          <w:iCs/>
          <w:noProof/>
          <w:sz w:val="22"/>
          <w:szCs w:val="22"/>
        </w:rPr>
        <w:t xml:space="preserve"> adresa</w:t>
      </w:r>
      <w:r w:rsidR="007B38AB" w:rsidRPr="005E3C08">
        <w:rPr>
          <w:iCs/>
          <w:noProof/>
          <w:sz w:val="22"/>
          <w:szCs w:val="22"/>
        </w:rPr>
        <w:t>i</w:t>
      </w:r>
      <w:r w:rsidR="00C67FA4" w:rsidRPr="005E3C08">
        <w:rPr>
          <w:iCs/>
          <w:noProof/>
          <w:sz w:val="22"/>
          <w:szCs w:val="22"/>
        </w:rPr>
        <w:t>s</w:t>
      </w:r>
      <w:r w:rsidR="00270771" w:rsidRPr="005E3C08">
        <w:rPr>
          <w:iCs/>
          <w:noProof/>
          <w:sz w:val="22"/>
          <w:szCs w:val="22"/>
        </w:rPr>
        <w:t>:</w:t>
      </w:r>
      <w:bookmarkStart w:id="3" w:name="_Hlk115684541"/>
    </w:p>
    <w:p w14:paraId="647DBD8C" w14:textId="14C1B5F2" w:rsidR="0043512F" w:rsidRPr="005E3C08" w:rsidRDefault="0043512F" w:rsidP="002C1D5E">
      <w:pPr>
        <w:tabs>
          <w:tab w:val="left" w:pos="567"/>
        </w:tabs>
        <w:rPr>
          <w:b/>
          <w:bCs/>
          <w:iCs/>
          <w:noProof/>
          <w:sz w:val="22"/>
          <w:szCs w:val="22"/>
        </w:rPr>
      </w:pPr>
      <w:r w:rsidRPr="005E3C08">
        <w:rPr>
          <w:b/>
          <w:bCs/>
          <w:iCs/>
          <w:noProof/>
          <w:sz w:val="22"/>
          <w:szCs w:val="22"/>
        </w:rPr>
        <w:lastRenderedPageBreak/>
        <w:t>1 pi</w:t>
      </w:r>
      <w:r w:rsidR="00D134E7" w:rsidRPr="005E3C08">
        <w:rPr>
          <w:b/>
          <w:bCs/>
          <w:iCs/>
          <w:noProof/>
          <w:sz w:val="22"/>
          <w:szCs w:val="22"/>
        </w:rPr>
        <w:t>rkimo dalis:</w:t>
      </w:r>
    </w:p>
    <w:p w14:paraId="1CD6D8BE" w14:textId="0117D73F" w:rsidR="007875FF" w:rsidRPr="005E3C08" w:rsidRDefault="002C1FAE" w:rsidP="002C1D5E">
      <w:pPr>
        <w:tabs>
          <w:tab w:val="left" w:pos="567"/>
        </w:tabs>
        <w:rPr>
          <w:b/>
          <w:bCs/>
          <w:iCs/>
          <w:noProof/>
          <w:sz w:val="22"/>
          <w:szCs w:val="22"/>
        </w:rPr>
      </w:pPr>
      <w:r w:rsidRPr="005E3C08">
        <w:rPr>
          <w:b/>
          <w:bCs/>
          <w:iCs/>
          <w:noProof/>
          <w:sz w:val="22"/>
          <w:szCs w:val="22"/>
        </w:rPr>
        <w:t>Akumuliatoriniai g</w:t>
      </w:r>
      <w:r w:rsidR="007875FF" w:rsidRPr="005E3C08">
        <w:rPr>
          <w:b/>
          <w:bCs/>
          <w:iCs/>
          <w:noProof/>
          <w:sz w:val="22"/>
          <w:szCs w:val="22"/>
        </w:rPr>
        <w:t>randiniai pjūklai</w:t>
      </w:r>
      <w:r w:rsidR="005B758A" w:rsidRPr="005E3C08">
        <w:rPr>
          <w:b/>
          <w:bCs/>
          <w:iCs/>
          <w:noProof/>
          <w:sz w:val="22"/>
          <w:szCs w:val="22"/>
        </w:rPr>
        <w:t xml:space="preserve">, 4 </w:t>
      </w:r>
      <w:r w:rsidR="000C3A59" w:rsidRPr="005E3C08">
        <w:rPr>
          <w:b/>
          <w:bCs/>
          <w:iCs/>
          <w:noProof/>
          <w:sz w:val="22"/>
          <w:szCs w:val="22"/>
        </w:rPr>
        <w:t>kompl,</w:t>
      </w:r>
      <w:r w:rsidR="005B758A" w:rsidRPr="005E3C08">
        <w:rPr>
          <w:b/>
          <w:bCs/>
          <w:iCs/>
          <w:noProof/>
          <w:sz w:val="22"/>
          <w:szCs w:val="22"/>
        </w:rPr>
        <w:t xml:space="preserve"> </w:t>
      </w:r>
    </w:p>
    <w:tbl>
      <w:tblPr>
        <w:tblStyle w:val="Lentelstinklelis"/>
        <w:tblW w:w="10060" w:type="dxa"/>
        <w:tblLayout w:type="fixed"/>
        <w:tblLook w:val="04A0" w:firstRow="1" w:lastRow="0" w:firstColumn="1" w:lastColumn="0" w:noHBand="0" w:noVBand="1"/>
      </w:tblPr>
      <w:tblGrid>
        <w:gridCol w:w="694"/>
        <w:gridCol w:w="1128"/>
        <w:gridCol w:w="6111"/>
        <w:gridCol w:w="2127"/>
      </w:tblGrid>
      <w:tr w:rsidR="007875FF" w:rsidRPr="005E3C08" w14:paraId="01A91FC9" w14:textId="77777777" w:rsidTr="007875FF">
        <w:tc>
          <w:tcPr>
            <w:tcW w:w="694" w:type="dxa"/>
          </w:tcPr>
          <w:p w14:paraId="20558600" w14:textId="77777777" w:rsidR="007875FF" w:rsidRPr="005E3C08" w:rsidRDefault="007875FF" w:rsidP="007E2FA0">
            <w:pPr>
              <w:tabs>
                <w:tab w:val="left" w:pos="567"/>
              </w:tabs>
              <w:rPr>
                <w:iCs/>
                <w:noProof/>
                <w:sz w:val="22"/>
                <w:szCs w:val="22"/>
              </w:rPr>
            </w:pPr>
            <w:bookmarkStart w:id="4" w:name="_Hlk115684485"/>
            <w:bookmarkEnd w:id="3"/>
            <w:r w:rsidRPr="005E3C08">
              <w:rPr>
                <w:iCs/>
                <w:noProof/>
                <w:sz w:val="22"/>
                <w:szCs w:val="22"/>
              </w:rPr>
              <w:t>Eil.</w:t>
            </w:r>
          </w:p>
          <w:p w14:paraId="4F82B4B8" w14:textId="5E3A4008" w:rsidR="007875FF" w:rsidRPr="005E3C08" w:rsidRDefault="007875FF" w:rsidP="007E2FA0">
            <w:pPr>
              <w:tabs>
                <w:tab w:val="left" w:pos="567"/>
              </w:tabs>
              <w:rPr>
                <w:iCs/>
                <w:noProof/>
                <w:sz w:val="22"/>
                <w:szCs w:val="22"/>
              </w:rPr>
            </w:pPr>
            <w:r w:rsidRPr="005E3C08">
              <w:rPr>
                <w:iCs/>
                <w:noProof/>
                <w:sz w:val="22"/>
                <w:szCs w:val="22"/>
              </w:rPr>
              <w:t>Nr.</w:t>
            </w:r>
          </w:p>
        </w:tc>
        <w:tc>
          <w:tcPr>
            <w:tcW w:w="1128" w:type="dxa"/>
          </w:tcPr>
          <w:p w14:paraId="645BE570" w14:textId="21023C3F" w:rsidR="007875FF" w:rsidRPr="005E3C08" w:rsidRDefault="007875FF" w:rsidP="007E2FA0">
            <w:pPr>
              <w:tabs>
                <w:tab w:val="left" w:pos="567"/>
              </w:tabs>
              <w:rPr>
                <w:iCs/>
                <w:noProof/>
                <w:sz w:val="22"/>
                <w:szCs w:val="22"/>
              </w:rPr>
            </w:pPr>
            <w:r w:rsidRPr="005E3C08">
              <w:rPr>
                <w:iCs/>
                <w:noProof/>
                <w:sz w:val="22"/>
                <w:szCs w:val="22"/>
              </w:rPr>
              <w:t>Regionas</w:t>
            </w:r>
          </w:p>
        </w:tc>
        <w:tc>
          <w:tcPr>
            <w:tcW w:w="6111" w:type="dxa"/>
          </w:tcPr>
          <w:p w14:paraId="5ABE2CFD" w14:textId="1EDE9E55" w:rsidR="007875FF" w:rsidRPr="005E3C08" w:rsidRDefault="007875FF" w:rsidP="007E2FA0">
            <w:pPr>
              <w:tabs>
                <w:tab w:val="left" w:pos="567"/>
              </w:tabs>
              <w:rPr>
                <w:iCs/>
                <w:noProof/>
                <w:sz w:val="22"/>
                <w:szCs w:val="22"/>
              </w:rPr>
            </w:pPr>
            <w:r w:rsidRPr="005E3C08">
              <w:rPr>
                <w:iCs/>
                <w:noProof/>
                <w:sz w:val="22"/>
                <w:szCs w:val="22"/>
              </w:rPr>
              <w:t>Pristatymo adresas</w:t>
            </w:r>
          </w:p>
        </w:tc>
        <w:tc>
          <w:tcPr>
            <w:tcW w:w="2127" w:type="dxa"/>
          </w:tcPr>
          <w:p w14:paraId="78F760E4" w14:textId="6C9712C0" w:rsidR="007875FF" w:rsidRPr="005E3C08" w:rsidRDefault="007875FF" w:rsidP="007E2FA0">
            <w:pPr>
              <w:tabs>
                <w:tab w:val="left" w:pos="567"/>
              </w:tabs>
              <w:rPr>
                <w:iCs/>
                <w:noProof/>
                <w:sz w:val="22"/>
                <w:szCs w:val="22"/>
              </w:rPr>
            </w:pPr>
            <w:r w:rsidRPr="005E3C08">
              <w:rPr>
                <w:iCs/>
                <w:noProof/>
                <w:sz w:val="22"/>
                <w:szCs w:val="22"/>
              </w:rPr>
              <w:t>Kiekis, kompl.</w:t>
            </w:r>
          </w:p>
        </w:tc>
      </w:tr>
      <w:tr w:rsidR="007875FF" w:rsidRPr="005E3C08" w14:paraId="678C3B2D" w14:textId="77777777" w:rsidTr="007875FF">
        <w:tc>
          <w:tcPr>
            <w:tcW w:w="694" w:type="dxa"/>
          </w:tcPr>
          <w:p w14:paraId="7EE6BB9A" w14:textId="4ACDBDC8" w:rsidR="007875FF" w:rsidRPr="005E3C08" w:rsidRDefault="007875FF" w:rsidP="005B758A">
            <w:pPr>
              <w:tabs>
                <w:tab w:val="left" w:pos="567"/>
              </w:tabs>
              <w:jc w:val="center"/>
              <w:rPr>
                <w:iCs/>
                <w:noProof/>
                <w:sz w:val="22"/>
                <w:szCs w:val="22"/>
              </w:rPr>
            </w:pPr>
            <w:r w:rsidRPr="005E3C08">
              <w:rPr>
                <w:noProof/>
                <w:sz w:val="22"/>
                <w:szCs w:val="22"/>
              </w:rPr>
              <w:t>1</w:t>
            </w:r>
          </w:p>
        </w:tc>
        <w:tc>
          <w:tcPr>
            <w:tcW w:w="1128" w:type="dxa"/>
          </w:tcPr>
          <w:p w14:paraId="74B80D8F" w14:textId="276CB90B" w:rsidR="007875FF" w:rsidRPr="005E3C08" w:rsidRDefault="008B5A65" w:rsidP="007E2FA0">
            <w:pPr>
              <w:tabs>
                <w:tab w:val="left" w:pos="567"/>
              </w:tabs>
              <w:rPr>
                <w:iCs/>
                <w:noProof/>
                <w:sz w:val="22"/>
                <w:szCs w:val="22"/>
              </w:rPr>
            </w:pPr>
            <w:r w:rsidRPr="005E3C08">
              <w:rPr>
                <w:iCs/>
                <w:noProof/>
                <w:sz w:val="22"/>
                <w:szCs w:val="22"/>
              </w:rPr>
              <w:t>Šiaurės</w:t>
            </w:r>
          </w:p>
        </w:tc>
        <w:tc>
          <w:tcPr>
            <w:tcW w:w="6111" w:type="dxa"/>
          </w:tcPr>
          <w:p w14:paraId="53ED28A6" w14:textId="519CEBDD" w:rsidR="007875FF" w:rsidRPr="005E3C08" w:rsidRDefault="008B5A65" w:rsidP="007E2FA0">
            <w:pPr>
              <w:tabs>
                <w:tab w:val="left" w:pos="567"/>
              </w:tabs>
              <w:rPr>
                <w:iCs/>
                <w:noProof/>
                <w:sz w:val="22"/>
                <w:szCs w:val="22"/>
              </w:rPr>
            </w:pPr>
            <w:r w:rsidRPr="005E3C08">
              <w:rPr>
                <w:iCs/>
                <w:noProof/>
                <w:sz w:val="22"/>
                <w:szCs w:val="22"/>
              </w:rPr>
              <w:t>Purienų g. 4, Radviliškis, LT-82144</w:t>
            </w:r>
          </w:p>
        </w:tc>
        <w:tc>
          <w:tcPr>
            <w:tcW w:w="2127" w:type="dxa"/>
          </w:tcPr>
          <w:p w14:paraId="368AB0CA" w14:textId="0C115A46" w:rsidR="007875FF" w:rsidRPr="005E3C08" w:rsidRDefault="008B5A65" w:rsidP="00A7585B">
            <w:pPr>
              <w:tabs>
                <w:tab w:val="left" w:pos="567"/>
              </w:tabs>
              <w:jc w:val="center"/>
              <w:rPr>
                <w:noProof/>
                <w:sz w:val="22"/>
                <w:szCs w:val="22"/>
              </w:rPr>
            </w:pPr>
            <w:r w:rsidRPr="005E3C08">
              <w:rPr>
                <w:noProof/>
                <w:sz w:val="22"/>
                <w:szCs w:val="22"/>
              </w:rPr>
              <w:t>1</w:t>
            </w:r>
          </w:p>
        </w:tc>
      </w:tr>
      <w:tr w:rsidR="000D70B9" w:rsidRPr="005E3C08" w14:paraId="191A638B" w14:textId="77777777" w:rsidTr="007875FF">
        <w:tc>
          <w:tcPr>
            <w:tcW w:w="694" w:type="dxa"/>
          </w:tcPr>
          <w:p w14:paraId="66178077" w14:textId="43EEAD59" w:rsidR="000D70B9" w:rsidRPr="005E3C08" w:rsidRDefault="000C3A59" w:rsidP="000D70B9">
            <w:pPr>
              <w:tabs>
                <w:tab w:val="left" w:pos="567"/>
              </w:tabs>
              <w:jc w:val="center"/>
              <w:rPr>
                <w:iCs/>
                <w:noProof/>
                <w:sz w:val="22"/>
                <w:szCs w:val="22"/>
              </w:rPr>
            </w:pPr>
            <w:r w:rsidRPr="005E3C08">
              <w:rPr>
                <w:iCs/>
                <w:noProof/>
                <w:sz w:val="22"/>
                <w:szCs w:val="22"/>
              </w:rPr>
              <w:t>2</w:t>
            </w:r>
          </w:p>
        </w:tc>
        <w:tc>
          <w:tcPr>
            <w:tcW w:w="1128" w:type="dxa"/>
          </w:tcPr>
          <w:p w14:paraId="2EA839A3" w14:textId="6633B986" w:rsidR="000D70B9" w:rsidRPr="005E3C08" w:rsidRDefault="000D70B9" w:rsidP="000D70B9">
            <w:pPr>
              <w:tabs>
                <w:tab w:val="left" w:pos="567"/>
              </w:tabs>
              <w:rPr>
                <w:iCs/>
                <w:noProof/>
                <w:sz w:val="22"/>
                <w:szCs w:val="22"/>
              </w:rPr>
            </w:pPr>
            <w:r w:rsidRPr="005E3C08">
              <w:rPr>
                <w:noProof/>
              </w:rPr>
              <w:t>Pietų</w:t>
            </w:r>
          </w:p>
        </w:tc>
        <w:tc>
          <w:tcPr>
            <w:tcW w:w="6111" w:type="dxa"/>
          </w:tcPr>
          <w:p w14:paraId="06B7E4FB" w14:textId="2F3556F7" w:rsidR="000D70B9" w:rsidRPr="005E3C08" w:rsidRDefault="000D70B9" w:rsidP="000D70B9">
            <w:pPr>
              <w:tabs>
                <w:tab w:val="left" w:pos="567"/>
              </w:tabs>
              <w:rPr>
                <w:iCs/>
                <w:noProof/>
                <w:sz w:val="22"/>
                <w:szCs w:val="22"/>
              </w:rPr>
            </w:pPr>
            <w:r w:rsidRPr="005E3C08">
              <w:rPr>
                <w:iCs/>
                <w:noProof/>
                <w:sz w:val="22"/>
                <w:szCs w:val="22"/>
              </w:rPr>
              <w:t>Vytauto Didžiojo g. 118, Kaišiadorys, LT-56111</w:t>
            </w:r>
          </w:p>
        </w:tc>
        <w:tc>
          <w:tcPr>
            <w:tcW w:w="2127" w:type="dxa"/>
          </w:tcPr>
          <w:p w14:paraId="1E226B9B" w14:textId="33617204" w:rsidR="000D70B9" w:rsidRPr="005E3C08" w:rsidRDefault="000C3A59" w:rsidP="00A7585B">
            <w:pPr>
              <w:tabs>
                <w:tab w:val="left" w:pos="567"/>
              </w:tabs>
              <w:jc w:val="center"/>
              <w:rPr>
                <w:noProof/>
                <w:sz w:val="22"/>
                <w:szCs w:val="22"/>
              </w:rPr>
            </w:pPr>
            <w:r w:rsidRPr="005E3C08">
              <w:rPr>
                <w:noProof/>
                <w:sz w:val="22"/>
                <w:szCs w:val="22"/>
              </w:rPr>
              <w:t>1</w:t>
            </w:r>
          </w:p>
        </w:tc>
      </w:tr>
      <w:tr w:rsidR="000D70B9" w:rsidRPr="005E3C08" w14:paraId="2F253B41" w14:textId="77777777" w:rsidTr="007875FF">
        <w:tc>
          <w:tcPr>
            <w:tcW w:w="694" w:type="dxa"/>
          </w:tcPr>
          <w:p w14:paraId="73DFC023" w14:textId="736BAA75" w:rsidR="000D70B9" w:rsidRPr="005E3C08" w:rsidRDefault="000C3A59" w:rsidP="000D70B9">
            <w:pPr>
              <w:tabs>
                <w:tab w:val="left" w:pos="567"/>
              </w:tabs>
              <w:jc w:val="center"/>
              <w:rPr>
                <w:iCs/>
                <w:noProof/>
                <w:sz w:val="22"/>
                <w:szCs w:val="22"/>
              </w:rPr>
            </w:pPr>
            <w:r w:rsidRPr="005E3C08">
              <w:rPr>
                <w:iCs/>
                <w:noProof/>
                <w:sz w:val="22"/>
                <w:szCs w:val="22"/>
              </w:rPr>
              <w:t>3</w:t>
            </w:r>
          </w:p>
        </w:tc>
        <w:tc>
          <w:tcPr>
            <w:tcW w:w="1128" w:type="dxa"/>
          </w:tcPr>
          <w:p w14:paraId="69DAE870" w14:textId="696127F0" w:rsidR="000D70B9" w:rsidRPr="005E3C08" w:rsidRDefault="000D70B9" w:rsidP="000D70B9">
            <w:pPr>
              <w:tabs>
                <w:tab w:val="left" w:pos="567"/>
              </w:tabs>
              <w:rPr>
                <w:iCs/>
                <w:noProof/>
                <w:sz w:val="22"/>
                <w:szCs w:val="22"/>
              </w:rPr>
            </w:pPr>
            <w:r w:rsidRPr="005E3C08">
              <w:rPr>
                <w:noProof/>
              </w:rPr>
              <w:t>Pietų</w:t>
            </w:r>
          </w:p>
        </w:tc>
        <w:tc>
          <w:tcPr>
            <w:tcW w:w="6111" w:type="dxa"/>
          </w:tcPr>
          <w:p w14:paraId="0E13F5EB" w14:textId="7014C270" w:rsidR="000D70B9" w:rsidRPr="005E3C08" w:rsidRDefault="000D70B9" w:rsidP="000D70B9">
            <w:pPr>
              <w:tabs>
                <w:tab w:val="left" w:pos="567"/>
              </w:tabs>
              <w:rPr>
                <w:iCs/>
                <w:noProof/>
                <w:sz w:val="22"/>
                <w:szCs w:val="22"/>
              </w:rPr>
            </w:pPr>
            <w:r w:rsidRPr="005E3C08">
              <w:rPr>
                <w:iCs/>
                <w:noProof/>
                <w:sz w:val="22"/>
                <w:szCs w:val="22"/>
              </w:rPr>
              <w:t>Santaikos g. 27, Alytus, LT-62123</w:t>
            </w:r>
          </w:p>
        </w:tc>
        <w:tc>
          <w:tcPr>
            <w:tcW w:w="2127" w:type="dxa"/>
          </w:tcPr>
          <w:p w14:paraId="3314D092" w14:textId="3C5FDA12" w:rsidR="000D70B9" w:rsidRPr="005E3C08" w:rsidRDefault="000C3A59" w:rsidP="00A7585B">
            <w:pPr>
              <w:tabs>
                <w:tab w:val="left" w:pos="567"/>
              </w:tabs>
              <w:jc w:val="center"/>
              <w:rPr>
                <w:noProof/>
                <w:sz w:val="22"/>
                <w:szCs w:val="22"/>
              </w:rPr>
            </w:pPr>
            <w:r w:rsidRPr="005E3C08">
              <w:rPr>
                <w:noProof/>
                <w:sz w:val="22"/>
                <w:szCs w:val="22"/>
              </w:rPr>
              <w:t>1</w:t>
            </w:r>
          </w:p>
        </w:tc>
      </w:tr>
      <w:tr w:rsidR="000D70B9" w:rsidRPr="005E3C08" w14:paraId="7E0BE71C" w14:textId="77777777" w:rsidTr="007875FF">
        <w:tc>
          <w:tcPr>
            <w:tcW w:w="694" w:type="dxa"/>
          </w:tcPr>
          <w:p w14:paraId="5CDBAAE3" w14:textId="6FF56E03" w:rsidR="000D70B9" w:rsidRPr="005E3C08" w:rsidRDefault="000C3A59" w:rsidP="000D70B9">
            <w:pPr>
              <w:tabs>
                <w:tab w:val="left" w:pos="567"/>
              </w:tabs>
              <w:jc w:val="center"/>
              <w:rPr>
                <w:iCs/>
                <w:noProof/>
                <w:sz w:val="22"/>
                <w:szCs w:val="22"/>
              </w:rPr>
            </w:pPr>
            <w:r w:rsidRPr="005E3C08">
              <w:rPr>
                <w:iCs/>
                <w:noProof/>
                <w:sz w:val="22"/>
                <w:szCs w:val="22"/>
              </w:rPr>
              <w:t>4</w:t>
            </w:r>
          </w:p>
        </w:tc>
        <w:tc>
          <w:tcPr>
            <w:tcW w:w="1128" w:type="dxa"/>
          </w:tcPr>
          <w:p w14:paraId="7237B5BB" w14:textId="4F460F5B" w:rsidR="000D70B9" w:rsidRPr="005E3C08" w:rsidRDefault="000D70B9" w:rsidP="000D70B9">
            <w:pPr>
              <w:tabs>
                <w:tab w:val="left" w:pos="567"/>
              </w:tabs>
              <w:rPr>
                <w:iCs/>
                <w:noProof/>
                <w:sz w:val="22"/>
                <w:szCs w:val="22"/>
              </w:rPr>
            </w:pPr>
            <w:r w:rsidRPr="005E3C08">
              <w:rPr>
                <w:noProof/>
              </w:rPr>
              <w:t>Pietų</w:t>
            </w:r>
          </w:p>
        </w:tc>
        <w:tc>
          <w:tcPr>
            <w:tcW w:w="6111" w:type="dxa"/>
          </w:tcPr>
          <w:p w14:paraId="5E43BD05" w14:textId="2B5A3D2A" w:rsidR="000D70B9" w:rsidRPr="005E3C08" w:rsidRDefault="000D70B9" w:rsidP="000D70B9">
            <w:pPr>
              <w:tabs>
                <w:tab w:val="left" w:pos="567"/>
              </w:tabs>
              <w:rPr>
                <w:iCs/>
                <w:noProof/>
                <w:sz w:val="22"/>
                <w:szCs w:val="22"/>
              </w:rPr>
            </w:pPr>
            <w:r w:rsidRPr="005E3C08">
              <w:rPr>
                <w:iCs/>
                <w:noProof/>
                <w:sz w:val="22"/>
                <w:szCs w:val="22"/>
              </w:rPr>
              <w:t>Gamyklų g. 12, Marijampolė, LT-68108</w:t>
            </w:r>
          </w:p>
        </w:tc>
        <w:tc>
          <w:tcPr>
            <w:tcW w:w="2127" w:type="dxa"/>
          </w:tcPr>
          <w:p w14:paraId="4885DD71" w14:textId="443DBD7B" w:rsidR="000D70B9" w:rsidRPr="005E3C08" w:rsidRDefault="000C3A59" w:rsidP="00A7585B">
            <w:pPr>
              <w:tabs>
                <w:tab w:val="left" w:pos="567"/>
              </w:tabs>
              <w:jc w:val="center"/>
              <w:rPr>
                <w:noProof/>
                <w:sz w:val="22"/>
                <w:szCs w:val="22"/>
              </w:rPr>
            </w:pPr>
            <w:r w:rsidRPr="005E3C08">
              <w:rPr>
                <w:noProof/>
                <w:sz w:val="22"/>
                <w:szCs w:val="22"/>
              </w:rPr>
              <w:t>1</w:t>
            </w:r>
          </w:p>
        </w:tc>
      </w:tr>
      <w:bookmarkEnd w:id="4"/>
    </w:tbl>
    <w:p w14:paraId="2B99CE1A" w14:textId="77777777" w:rsidR="008F1C39" w:rsidRPr="005E3C08" w:rsidRDefault="008F1C39" w:rsidP="006C5612">
      <w:pPr>
        <w:tabs>
          <w:tab w:val="left" w:pos="567"/>
        </w:tabs>
        <w:rPr>
          <w:iCs/>
          <w:noProof/>
          <w:sz w:val="22"/>
          <w:szCs w:val="22"/>
        </w:rPr>
      </w:pPr>
    </w:p>
    <w:p w14:paraId="3F7894C2" w14:textId="5BC25BB5" w:rsidR="007875FF" w:rsidRPr="005E3C08" w:rsidRDefault="007875FF" w:rsidP="006C5612">
      <w:pPr>
        <w:tabs>
          <w:tab w:val="left" w:pos="567"/>
        </w:tabs>
        <w:rPr>
          <w:b/>
          <w:bCs/>
          <w:iCs/>
          <w:noProof/>
          <w:sz w:val="22"/>
          <w:szCs w:val="22"/>
        </w:rPr>
      </w:pPr>
      <w:r w:rsidRPr="005E3C08">
        <w:rPr>
          <w:b/>
          <w:bCs/>
          <w:iCs/>
          <w:noProof/>
          <w:sz w:val="22"/>
          <w:szCs w:val="22"/>
        </w:rPr>
        <w:t>2 pirkimo dalis:</w:t>
      </w:r>
    </w:p>
    <w:p w14:paraId="12E32675" w14:textId="23CDF4EE" w:rsidR="007875FF" w:rsidRPr="005E3C08" w:rsidRDefault="002C1FAE" w:rsidP="006C5612">
      <w:pPr>
        <w:tabs>
          <w:tab w:val="left" w:pos="567"/>
        </w:tabs>
        <w:rPr>
          <w:b/>
          <w:bCs/>
          <w:iCs/>
          <w:noProof/>
          <w:sz w:val="22"/>
          <w:szCs w:val="22"/>
        </w:rPr>
      </w:pPr>
      <w:r w:rsidRPr="005E3C08">
        <w:rPr>
          <w:b/>
          <w:bCs/>
          <w:iCs/>
          <w:noProof/>
          <w:sz w:val="22"/>
          <w:szCs w:val="22"/>
        </w:rPr>
        <w:t>Akumuliatorinės ž</w:t>
      </w:r>
      <w:r w:rsidR="008B5A65" w:rsidRPr="005E3C08">
        <w:rPr>
          <w:b/>
          <w:bCs/>
          <w:iCs/>
          <w:noProof/>
          <w:sz w:val="22"/>
          <w:szCs w:val="22"/>
        </w:rPr>
        <w:t>oliapjovės - š</w:t>
      </w:r>
      <w:r w:rsidR="007875FF" w:rsidRPr="005E3C08">
        <w:rPr>
          <w:b/>
          <w:bCs/>
          <w:iCs/>
          <w:noProof/>
          <w:sz w:val="22"/>
          <w:szCs w:val="22"/>
        </w:rPr>
        <w:t>luotos</w:t>
      </w:r>
      <w:r w:rsidR="000C3A59" w:rsidRPr="005E3C08">
        <w:rPr>
          <w:b/>
          <w:bCs/>
          <w:iCs/>
          <w:noProof/>
          <w:sz w:val="22"/>
          <w:szCs w:val="22"/>
        </w:rPr>
        <w:t>, 12 kompl.</w:t>
      </w:r>
    </w:p>
    <w:tbl>
      <w:tblPr>
        <w:tblStyle w:val="Lentelstinklelis"/>
        <w:tblW w:w="10060" w:type="dxa"/>
        <w:tblLayout w:type="fixed"/>
        <w:tblLook w:val="04A0" w:firstRow="1" w:lastRow="0" w:firstColumn="1" w:lastColumn="0" w:noHBand="0" w:noVBand="1"/>
      </w:tblPr>
      <w:tblGrid>
        <w:gridCol w:w="694"/>
        <w:gridCol w:w="1128"/>
        <w:gridCol w:w="6111"/>
        <w:gridCol w:w="2127"/>
      </w:tblGrid>
      <w:tr w:rsidR="007875FF" w:rsidRPr="005E3C08" w14:paraId="323E3226" w14:textId="77777777" w:rsidTr="00776F73">
        <w:tc>
          <w:tcPr>
            <w:tcW w:w="694" w:type="dxa"/>
          </w:tcPr>
          <w:p w14:paraId="63D0FB46" w14:textId="77777777" w:rsidR="007875FF" w:rsidRPr="005E3C08" w:rsidRDefault="007875FF" w:rsidP="00776F73">
            <w:pPr>
              <w:tabs>
                <w:tab w:val="left" w:pos="567"/>
              </w:tabs>
              <w:rPr>
                <w:iCs/>
                <w:noProof/>
                <w:sz w:val="22"/>
                <w:szCs w:val="22"/>
              </w:rPr>
            </w:pPr>
            <w:bookmarkStart w:id="5" w:name="_Hlk159865010"/>
            <w:r w:rsidRPr="005E3C08">
              <w:rPr>
                <w:iCs/>
                <w:noProof/>
                <w:sz w:val="22"/>
                <w:szCs w:val="22"/>
              </w:rPr>
              <w:t>Eil.</w:t>
            </w:r>
          </w:p>
          <w:p w14:paraId="634487EA" w14:textId="77777777" w:rsidR="007875FF" w:rsidRPr="005E3C08" w:rsidRDefault="007875FF" w:rsidP="00776F73">
            <w:pPr>
              <w:tabs>
                <w:tab w:val="left" w:pos="567"/>
              </w:tabs>
              <w:rPr>
                <w:iCs/>
                <w:noProof/>
                <w:sz w:val="22"/>
                <w:szCs w:val="22"/>
              </w:rPr>
            </w:pPr>
            <w:r w:rsidRPr="005E3C08">
              <w:rPr>
                <w:iCs/>
                <w:noProof/>
                <w:sz w:val="22"/>
                <w:szCs w:val="22"/>
              </w:rPr>
              <w:t>Nr.</w:t>
            </w:r>
          </w:p>
        </w:tc>
        <w:tc>
          <w:tcPr>
            <w:tcW w:w="1128" w:type="dxa"/>
          </w:tcPr>
          <w:p w14:paraId="571F13E4" w14:textId="77777777" w:rsidR="007875FF" w:rsidRPr="005E3C08" w:rsidRDefault="007875FF" w:rsidP="00776F73">
            <w:pPr>
              <w:tabs>
                <w:tab w:val="left" w:pos="567"/>
              </w:tabs>
              <w:rPr>
                <w:iCs/>
                <w:noProof/>
                <w:sz w:val="22"/>
                <w:szCs w:val="22"/>
              </w:rPr>
            </w:pPr>
            <w:r w:rsidRPr="005E3C08">
              <w:rPr>
                <w:iCs/>
                <w:noProof/>
                <w:sz w:val="22"/>
                <w:szCs w:val="22"/>
              </w:rPr>
              <w:t>Regionas</w:t>
            </w:r>
          </w:p>
        </w:tc>
        <w:tc>
          <w:tcPr>
            <w:tcW w:w="6111" w:type="dxa"/>
          </w:tcPr>
          <w:p w14:paraId="5E4B03A5" w14:textId="77777777" w:rsidR="007875FF" w:rsidRPr="005E3C08" w:rsidRDefault="007875FF" w:rsidP="00776F73">
            <w:pPr>
              <w:tabs>
                <w:tab w:val="left" w:pos="567"/>
              </w:tabs>
              <w:rPr>
                <w:iCs/>
                <w:noProof/>
                <w:sz w:val="22"/>
                <w:szCs w:val="22"/>
              </w:rPr>
            </w:pPr>
            <w:r w:rsidRPr="005E3C08">
              <w:rPr>
                <w:iCs/>
                <w:noProof/>
                <w:sz w:val="22"/>
                <w:szCs w:val="22"/>
              </w:rPr>
              <w:t>Pristatymo adresas</w:t>
            </w:r>
          </w:p>
        </w:tc>
        <w:tc>
          <w:tcPr>
            <w:tcW w:w="2127" w:type="dxa"/>
          </w:tcPr>
          <w:p w14:paraId="7ED7A768" w14:textId="77777777" w:rsidR="007875FF" w:rsidRPr="005E3C08" w:rsidRDefault="007875FF" w:rsidP="00776F73">
            <w:pPr>
              <w:tabs>
                <w:tab w:val="left" w:pos="567"/>
              </w:tabs>
              <w:rPr>
                <w:iCs/>
                <w:noProof/>
                <w:sz w:val="22"/>
                <w:szCs w:val="22"/>
              </w:rPr>
            </w:pPr>
            <w:r w:rsidRPr="005E3C08">
              <w:rPr>
                <w:iCs/>
                <w:noProof/>
                <w:sz w:val="22"/>
                <w:szCs w:val="22"/>
              </w:rPr>
              <w:t>Kiekis, kompl.</w:t>
            </w:r>
          </w:p>
        </w:tc>
      </w:tr>
      <w:tr w:rsidR="007875FF" w:rsidRPr="005E3C08" w14:paraId="47884632" w14:textId="77777777" w:rsidTr="00776F73">
        <w:tc>
          <w:tcPr>
            <w:tcW w:w="694" w:type="dxa"/>
          </w:tcPr>
          <w:p w14:paraId="1716AEE7" w14:textId="77777777" w:rsidR="007875FF" w:rsidRPr="005E3C08" w:rsidRDefault="007875FF" w:rsidP="005B758A">
            <w:pPr>
              <w:tabs>
                <w:tab w:val="left" w:pos="567"/>
              </w:tabs>
              <w:jc w:val="center"/>
              <w:rPr>
                <w:iCs/>
                <w:noProof/>
                <w:sz w:val="22"/>
                <w:szCs w:val="22"/>
              </w:rPr>
            </w:pPr>
            <w:r w:rsidRPr="005E3C08">
              <w:rPr>
                <w:noProof/>
                <w:sz w:val="22"/>
                <w:szCs w:val="22"/>
              </w:rPr>
              <w:t>1</w:t>
            </w:r>
          </w:p>
        </w:tc>
        <w:tc>
          <w:tcPr>
            <w:tcW w:w="1128" w:type="dxa"/>
          </w:tcPr>
          <w:p w14:paraId="5C409840" w14:textId="466753E0" w:rsidR="007875FF" w:rsidRPr="005E3C08" w:rsidRDefault="005B758A" w:rsidP="00776F73">
            <w:pPr>
              <w:tabs>
                <w:tab w:val="left" w:pos="567"/>
              </w:tabs>
              <w:rPr>
                <w:iCs/>
                <w:noProof/>
                <w:sz w:val="22"/>
                <w:szCs w:val="22"/>
              </w:rPr>
            </w:pPr>
            <w:r w:rsidRPr="005E3C08">
              <w:rPr>
                <w:iCs/>
                <w:noProof/>
                <w:sz w:val="22"/>
                <w:szCs w:val="22"/>
              </w:rPr>
              <w:t>Vakarų</w:t>
            </w:r>
          </w:p>
        </w:tc>
        <w:tc>
          <w:tcPr>
            <w:tcW w:w="6111" w:type="dxa"/>
          </w:tcPr>
          <w:p w14:paraId="351DC244" w14:textId="17A25CDD" w:rsidR="007875FF" w:rsidRPr="005E3C08" w:rsidRDefault="005B758A" w:rsidP="00776F73">
            <w:pPr>
              <w:tabs>
                <w:tab w:val="left" w:pos="567"/>
              </w:tabs>
              <w:rPr>
                <w:iCs/>
                <w:noProof/>
                <w:sz w:val="22"/>
                <w:szCs w:val="22"/>
              </w:rPr>
            </w:pPr>
            <w:r w:rsidRPr="005E3C08">
              <w:rPr>
                <w:iCs/>
                <w:noProof/>
                <w:sz w:val="22"/>
                <w:szCs w:val="22"/>
              </w:rPr>
              <w:t>Laižuvos g. 80, Mažeikiai, LT-89213</w:t>
            </w:r>
          </w:p>
        </w:tc>
        <w:tc>
          <w:tcPr>
            <w:tcW w:w="2127" w:type="dxa"/>
          </w:tcPr>
          <w:p w14:paraId="51B27D93" w14:textId="567BDE88" w:rsidR="007875FF" w:rsidRPr="005E3C08" w:rsidRDefault="005B758A" w:rsidP="005B758A">
            <w:pPr>
              <w:tabs>
                <w:tab w:val="left" w:pos="567"/>
              </w:tabs>
              <w:jc w:val="center"/>
              <w:rPr>
                <w:noProof/>
                <w:sz w:val="22"/>
                <w:szCs w:val="22"/>
              </w:rPr>
            </w:pPr>
            <w:r w:rsidRPr="005E3C08">
              <w:rPr>
                <w:noProof/>
                <w:sz w:val="22"/>
                <w:szCs w:val="22"/>
              </w:rPr>
              <w:t>1</w:t>
            </w:r>
          </w:p>
        </w:tc>
      </w:tr>
      <w:tr w:rsidR="005B758A" w:rsidRPr="005E3C08" w14:paraId="1BA5DB33" w14:textId="77777777" w:rsidTr="00776F73">
        <w:tc>
          <w:tcPr>
            <w:tcW w:w="694" w:type="dxa"/>
          </w:tcPr>
          <w:p w14:paraId="51F9C52E" w14:textId="068CF13A" w:rsidR="005B758A" w:rsidRPr="005E3C08" w:rsidRDefault="000C3A59" w:rsidP="005B758A">
            <w:pPr>
              <w:tabs>
                <w:tab w:val="left" w:pos="567"/>
              </w:tabs>
              <w:jc w:val="center"/>
              <w:rPr>
                <w:iCs/>
                <w:noProof/>
                <w:sz w:val="22"/>
                <w:szCs w:val="22"/>
              </w:rPr>
            </w:pPr>
            <w:r w:rsidRPr="005E3C08">
              <w:rPr>
                <w:iCs/>
                <w:noProof/>
                <w:sz w:val="22"/>
                <w:szCs w:val="22"/>
              </w:rPr>
              <w:t>2</w:t>
            </w:r>
          </w:p>
        </w:tc>
        <w:tc>
          <w:tcPr>
            <w:tcW w:w="1128" w:type="dxa"/>
          </w:tcPr>
          <w:p w14:paraId="760E4774" w14:textId="638E6C19" w:rsidR="005B758A" w:rsidRPr="005E3C08" w:rsidRDefault="005B758A" w:rsidP="005B758A">
            <w:pPr>
              <w:tabs>
                <w:tab w:val="left" w:pos="567"/>
              </w:tabs>
              <w:rPr>
                <w:iCs/>
                <w:noProof/>
                <w:sz w:val="22"/>
                <w:szCs w:val="22"/>
              </w:rPr>
            </w:pPr>
            <w:r w:rsidRPr="005E3C08">
              <w:rPr>
                <w:iCs/>
                <w:noProof/>
                <w:sz w:val="22"/>
                <w:szCs w:val="22"/>
              </w:rPr>
              <w:t>Vakarų</w:t>
            </w:r>
          </w:p>
        </w:tc>
        <w:tc>
          <w:tcPr>
            <w:tcW w:w="6111" w:type="dxa"/>
          </w:tcPr>
          <w:p w14:paraId="1CD833DD" w14:textId="67E16745" w:rsidR="005B758A" w:rsidRPr="005E3C08" w:rsidRDefault="005B758A" w:rsidP="005B758A">
            <w:pPr>
              <w:tabs>
                <w:tab w:val="left" w:pos="567"/>
              </w:tabs>
              <w:rPr>
                <w:iCs/>
                <w:noProof/>
                <w:sz w:val="22"/>
                <w:szCs w:val="22"/>
              </w:rPr>
            </w:pPr>
            <w:r w:rsidRPr="005E3C08">
              <w:rPr>
                <w:iCs/>
                <w:noProof/>
                <w:sz w:val="22"/>
                <w:szCs w:val="22"/>
              </w:rPr>
              <w:t>Viekšnių g. 14, Akmenė, LT-85372</w:t>
            </w:r>
          </w:p>
        </w:tc>
        <w:tc>
          <w:tcPr>
            <w:tcW w:w="2127" w:type="dxa"/>
          </w:tcPr>
          <w:p w14:paraId="2D4A6F8A" w14:textId="6914EA89" w:rsidR="005B758A" w:rsidRPr="005E3C08" w:rsidRDefault="005B758A" w:rsidP="005B758A">
            <w:pPr>
              <w:tabs>
                <w:tab w:val="left" w:pos="567"/>
              </w:tabs>
              <w:jc w:val="center"/>
              <w:rPr>
                <w:noProof/>
                <w:sz w:val="22"/>
                <w:szCs w:val="22"/>
              </w:rPr>
            </w:pPr>
            <w:r w:rsidRPr="005E3C08">
              <w:rPr>
                <w:noProof/>
                <w:sz w:val="22"/>
                <w:szCs w:val="22"/>
              </w:rPr>
              <w:t>1</w:t>
            </w:r>
          </w:p>
        </w:tc>
      </w:tr>
      <w:tr w:rsidR="005B758A" w:rsidRPr="005E3C08" w14:paraId="2A27523F" w14:textId="77777777" w:rsidTr="00776F73">
        <w:tc>
          <w:tcPr>
            <w:tcW w:w="694" w:type="dxa"/>
          </w:tcPr>
          <w:p w14:paraId="44D6F3BE" w14:textId="680EEB8D" w:rsidR="005B758A" w:rsidRPr="005E3C08" w:rsidRDefault="000C3A59" w:rsidP="005B758A">
            <w:pPr>
              <w:tabs>
                <w:tab w:val="left" w:pos="567"/>
              </w:tabs>
              <w:jc w:val="center"/>
              <w:rPr>
                <w:iCs/>
                <w:noProof/>
                <w:sz w:val="22"/>
                <w:szCs w:val="22"/>
              </w:rPr>
            </w:pPr>
            <w:r w:rsidRPr="005E3C08">
              <w:rPr>
                <w:iCs/>
                <w:noProof/>
                <w:sz w:val="22"/>
                <w:szCs w:val="22"/>
              </w:rPr>
              <w:t>3</w:t>
            </w:r>
          </w:p>
        </w:tc>
        <w:tc>
          <w:tcPr>
            <w:tcW w:w="1128" w:type="dxa"/>
          </w:tcPr>
          <w:p w14:paraId="05518D0E" w14:textId="69D5F8A9" w:rsidR="005B758A" w:rsidRPr="005E3C08" w:rsidRDefault="005B758A" w:rsidP="005B758A">
            <w:pPr>
              <w:tabs>
                <w:tab w:val="left" w:pos="567"/>
              </w:tabs>
              <w:rPr>
                <w:iCs/>
                <w:noProof/>
                <w:sz w:val="22"/>
                <w:szCs w:val="22"/>
              </w:rPr>
            </w:pPr>
            <w:r w:rsidRPr="005E3C08">
              <w:rPr>
                <w:iCs/>
                <w:noProof/>
                <w:sz w:val="22"/>
                <w:szCs w:val="22"/>
              </w:rPr>
              <w:t>Vakarų</w:t>
            </w:r>
          </w:p>
        </w:tc>
        <w:tc>
          <w:tcPr>
            <w:tcW w:w="6111" w:type="dxa"/>
          </w:tcPr>
          <w:p w14:paraId="249CFB13" w14:textId="3D33B4BD" w:rsidR="005B758A" w:rsidRPr="005E3C08" w:rsidRDefault="005B758A" w:rsidP="005B758A">
            <w:pPr>
              <w:tabs>
                <w:tab w:val="left" w:pos="567"/>
              </w:tabs>
              <w:rPr>
                <w:iCs/>
                <w:noProof/>
                <w:sz w:val="22"/>
                <w:szCs w:val="22"/>
              </w:rPr>
            </w:pPr>
            <w:r w:rsidRPr="005E3C08">
              <w:rPr>
                <w:iCs/>
                <w:noProof/>
                <w:sz w:val="22"/>
                <w:szCs w:val="22"/>
              </w:rPr>
              <w:t>Plungės g. 88, Džiuginėnų k., Gadūnavo sen., Telšių r., LT-87415</w:t>
            </w:r>
          </w:p>
        </w:tc>
        <w:tc>
          <w:tcPr>
            <w:tcW w:w="2127" w:type="dxa"/>
          </w:tcPr>
          <w:p w14:paraId="3558C917" w14:textId="62766F85" w:rsidR="005B758A" w:rsidRPr="005E3C08" w:rsidRDefault="005B758A" w:rsidP="005B758A">
            <w:pPr>
              <w:tabs>
                <w:tab w:val="left" w:pos="567"/>
              </w:tabs>
              <w:jc w:val="center"/>
              <w:rPr>
                <w:noProof/>
                <w:sz w:val="22"/>
                <w:szCs w:val="22"/>
              </w:rPr>
            </w:pPr>
            <w:r w:rsidRPr="005E3C08">
              <w:rPr>
                <w:noProof/>
                <w:sz w:val="22"/>
                <w:szCs w:val="22"/>
              </w:rPr>
              <w:t>1</w:t>
            </w:r>
          </w:p>
        </w:tc>
      </w:tr>
      <w:tr w:rsidR="005B758A" w:rsidRPr="005E3C08" w14:paraId="1AF680FD" w14:textId="77777777" w:rsidTr="00776F73">
        <w:tc>
          <w:tcPr>
            <w:tcW w:w="694" w:type="dxa"/>
          </w:tcPr>
          <w:p w14:paraId="418AFB07" w14:textId="1F6F63E1" w:rsidR="005B758A" w:rsidRPr="005E3C08" w:rsidRDefault="000C3A59" w:rsidP="005B758A">
            <w:pPr>
              <w:tabs>
                <w:tab w:val="left" w:pos="567"/>
              </w:tabs>
              <w:jc w:val="center"/>
              <w:rPr>
                <w:iCs/>
                <w:noProof/>
                <w:sz w:val="22"/>
                <w:szCs w:val="22"/>
              </w:rPr>
            </w:pPr>
            <w:r w:rsidRPr="005E3C08">
              <w:rPr>
                <w:iCs/>
                <w:noProof/>
                <w:sz w:val="22"/>
                <w:szCs w:val="22"/>
              </w:rPr>
              <w:t>4</w:t>
            </w:r>
          </w:p>
        </w:tc>
        <w:tc>
          <w:tcPr>
            <w:tcW w:w="1128" w:type="dxa"/>
          </w:tcPr>
          <w:p w14:paraId="0BCD019B" w14:textId="50B155B8" w:rsidR="005B758A" w:rsidRPr="005E3C08" w:rsidRDefault="005B758A" w:rsidP="005B758A">
            <w:pPr>
              <w:tabs>
                <w:tab w:val="left" w:pos="567"/>
              </w:tabs>
              <w:rPr>
                <w:iCs/>
                <w:noProof/>
                <w:sz w:val="22"/>
                <w:szCs w:val="22"/>
              </w:rPr>
            </w:pPr>
            <w:r w:rsidRPr="005E3C08">
              <w:rPr>
                <w:iCs/>
                <w:noProof/>
                <w:sz w:val="22"/>
                <w:szCs w:val="22"/>
              </w:rPr>
              <w:t>Vakarų</w:t>
            </w:r>
          </w:p>
        </w:tc>
        <w:tc>
          <w:tcPr>
            <w:tcW w:w="6111" w:type="dxa"/>
          </w:tcPr>
          <w:p w14:paraId="52C3446A" w14:textId="3222442C" w:rsidR="005B758A" w:rsidRPr="005E3C08" w:rsidRDefault="005B758A" w:rsidP="005B758A">
            <w:pPr>
              <w:tabs>
                <w:tab w:val="left" w:pos="567"/>
              </w:tabs>
              <w:rPr>
                <w:iCs/>
                <w:noProof/>
                <w:sz w:val="22"/>
                <w:szCs w:val="22"/>
              </w:rPr>
            </w:pPr>
            <w:r w:rsidRPr="005E3C08">
              <w:rPr>
                <w:iCs/>
                <w:noProof/>
                <w:sz w:val="22"/>
                <w:szCs w:val="22"/>
              </w:rPr>
              <w:t>Laisvés g. 50, Tauragė, LT-72309</w:t>
            </w:r>
          </w:p>
        </w:tc>
        <w:tc>
          <w:tcPr>
            <w:tcW w:w="2127" w:type="dxa"/>
          </w:tcPr>
          <w:p w14:paraId="28247DB0" w14:textId="5B5417A9" w:rsidR="005B758A" w:rsidRPr="005E3C08" w:rsidRDefault="005B758A" w:rsidP="005B758A">
            <w:pPr>
              <w:tabs>
                <w:tab w:val="left" w:pos="567"/>
              </w:tabs>
              <w:jc w:val="center"/>
              <w:rPr>
                <w:noProof/>
                <w:sz w:val="22"/>
                <w:szCs w:val="22"/>
              </w:rPr>
            </w:pPr>
            <w:r w:rsidRPr="005E3C08">
              <w:rPr>
                <w:noProof/>
                <w:sz w:val="22"/>
                <w:szCs w:val="22"/>
              </w:rPr>
              <w:t>1</w:t>
            </w:r>
          </w:p>
        </w:tc>
      </w:tr>
      <w:tr w:rsidR="005B758A" w:rsidRPr="005E3C08" w14:paraId="3DDDA27C" w14:textId="77777777" w:rsidTr="00776F73">
        <w:tc>
          <w:tcPr>
            <w:tcW w:w="694" w:type="dxa"/>
          </w:tcPr>
          <w:p w14:paraId="5A9B1FF1" w14:textId="0F57788C" w:rsidR="005B758A" w:rsidRPr="005E3C08" w:rsidRDefault="000C3A59" w:rsidP="005B758A">
            <w:pPr>
              <w:tabs>
                <w:tab w:val="left" w:pos="567"/>
              </w:tabs>
              <w:jc w:val="center"/>
              <w:rPr>
                <w:iCs/>
                <w:noProof/>
                <w:sz w:val="22"/>
                <w:szCs w:val="22"/>
              </w:rPr>
            </w:pPr>
            <w:r w:rsidRPr="005E3C08">
              <w:rPr>
                <w:iCs/>
                <w:noProof/>
                <w:sz w:val="22"/>
                <w:szCs w:val="22"/>
              </w:rPr>
              <w:t>5</w:t>
            </w:r>
          </w:p>
        </w:tc>
        <w:tc>
          <w:tcPr>
            <w:tcW w:w="1128" w:type="dxa"/>
          </w:tcPr>
          <w:p w14:paraId="0C25590A" w14:textId="3E324404" w:rsidR="005B758A" w:rsidRPr="005E3C08" w:rsidRDefault="005B758A" w:rsidP="005B758A">
            <w:pPr>
              <w:tabs>
                <w:tab w:val="left" w:pos="567"/>
              </w:tabs>
              <w:rPr>
                <w:iCs/>
                <w:noProof/>
                <w:sz w:val="22"/>
                <w:szCs w:val="22"/>
              </w:rPr>
            </w:pPr>
            <w:r w:rsidRPr="005E3C08">
              <w:rPr>
                <w:iCs/>
                <w:noProof/>
                <w:sz w:val="22"/>
                <w:szCs w:val="22"/>
              </w:rPr>
              <w:t>Vakarų</w:t>
            </w:r>
          </w:p>
        </w:tc>
        <w:tc>
          <w:tcPr>
            <w:tcW w:w="6111" w:type="dxa"/>
          </w:tcPr>
          <w:p w14:paraId="0FD58B1C" w14:textId="3BAF9E2E" w:rsidR="005B758A" w:rsidRPr="005E3C08" w:rsidRDefault="005B758A" w:rsidP="005B758A">
            <w:pPr>
              <w:tabs>
                <w:tab w:val="left" w:pos="567"/>
              </w:tabs>
              <w:rPr>
                <w:iCs/>
                <w:noProof/>
                <w:sz w:val="22"/>
                <w:szCs w:val="22"/>
              </w:rPr>
            </w:pPr>
            <w:r w:rsidRPr="005E3C08">
              <w:rPr>
                <w:iCs/>
                <w:noProof/>
                <w:sz w:val="22"/>
                <w:szCs w:val="22"/>
              </w:rPr>
              <w:t>Struikų g. 10, Šilalės, LT-85372</w:t>
            </w:r>
          </w:p>
        </w:tc>
        <w:tc>
          <w:tcPr>
            <w:tcW w:w="2127" w:type="dxa"/>
          </w:tcPr>
          <w:p w14:paraId="0E4666AD" w14:textId="441C9D23" w:rsidR="005B758A" w:rsidRPr="005E3C08" w:rsidRDefault="005B758A" w:rsidP="005B758A">
            <w:pPr>
              <w:tabs>
                <w:tab w:val="left" w:pos="567"/>
              </w:tabs>
              <w:jc w:val="center"/>
              <w:rPr>
                <w:noProof/>
                <w:sz w:val="22"/>
                <w:szCs w:val="22"/>
              </w:rPr>
            </w:pPr>
            <w:r w:rsidRPr="005E3C08">
              <w:rPr>
                <w:noProof/>
                <w:sz w:val="22"/>
                <w:szCs w:val="22"/>
              </w:rPr>
              <w:t>1</w:t>
            </w:r>
          </w:p>
        </w:tc>
      </w:tr>
      <w:tr w:rsidR="005B758A" w:rsidRPr="005E3C08" w14:paraId="3E2E6A85" w14:textId="77777777" w:rsidTr="00776F73">
        <w:tc>
          <w:tcPr>
            <w:tcW w:w="694" w:type="dxa"/>
          </w:tcPr>
          <w:p w14:paraId="7AAF4C41" w14:textId="29B8431D" w:rsidR="005B758A" w:rsidRPr="005E3C08" w:rsidRDefault="000C3A59" w:rsidP="005B758A">
            <w:pPr>
              <w:tabs>
                <w:tab w:val="left" w:pos="567"/>
              </w:tabs>
              <w:jc w:val="center"/>
              <w:rPr>
                <w:iCs/>
                <w:noProof/>
                <w:sz w:val="22"/>
                <w:szCs w:val="22"/>
              </w:rPr>
            </w:pPr>
            <w:r w:rsidRPr="005E3C08">
              <w:rPr>
                <w:iCs/>
                <w:noProof/>
                <w:sz w:val="22"/>
                <w:szCs w:val="22"/>
              </w:rPr>
              <w:t>6</w:t>
            </w:r>
          </w:p>
        </w:tc>
        <w:tc>
          <w:tcPr>
            <w:tcW w:w="1128" w:type="dxa"/>
          </w:tcPr>
          <w:p w14:paraId="320D5851" w14:textId="6558F0CD" w:rsidR="005B758A" w:rsidRPr="005E3C08" w:rsidRDefault="008B5A65" w:rsidP="00776F73">
            <w:pPr>
              <w:tabs>
                <w:tab w:val="left" w:pos="567"/>
              </w:tabs>
              <w:rPr>
                <w:iCs/>
                <w:noProof/>
                <w:sz w:val="22"/>
                <w:szCs w:val="22"/>
              </w:rPr>
            </w:pPr>
            <w:r w:rsidRPr="005E3C08">
              <w:rPr>
                <w:iCs/>
                <w:noProof/>
                <w:sz w:val="22"/>
                <w:szCs w:val="22"/>
              </w:rPr>
              <w:t>Vakarų</w:t>
            </w:r>
          </w:p>
        </w:tc>
        <w:tc>
          <w:tcPr>
            <w:tcW w:w="6111" w:type="dxa"/>
          </w:tcPr>
          <w:p w14:paraId="4501FB42" w14:textId="27D6F0B6" w:rsidR="005B758A" w:rsidRPr="005E3C08" w:rsidRDefault="005B758A" w:rsidP="00776F73">
            <w:pPr>
              <w:tabs>
                <w:tab w:val="left" w:pos="567"/>
              </w:tabs>
              <w:rPr>
                <w:iCs/>
                <w:noProof/>
                <w:sz w:val="22"/>
                <w:szCs w:val="22"/>
              </w:rPr>
            </w:pPr>
            <w:r w:rsidRPr="005E3C08">
              <w:rPr>
                <w:iCs/>
                <w:noProof/>
                <w:sz w:val="22"/>
                <w:szCs w:val="22"/>
              </w:rPr>
              <w:t>Tilzės g. 54, Klaipéda, LT-91110</w:t>
            </w:r>
          </w:p>
        </w:tc>
        <w:tc>
          <w:tcPr>
            <w:tcW w:w="2127" w:type="dxa"/>
          </w:tcPr>
          <w:p w14:paraId="7810F907" w14:textId="7BDD40F8" w:rsidR="005B758A" w:rsidRPr="005E3C08" w:rsidRDefault="005B758A" w:rsidP="005B758A">
            <w:pPr>
              <w:tabs>
                <w:tab w:val="left" w:pos="567"/>
              </w:tabs>
              <w:jc w:val="center"/>
              <w:rPr>
                <w:noProof/>
                <w:sz w:val="22"/>
                <w:szCs w:val="22"/>
              </w:rPr>
            </w:pPr>
            <w:r w:rsidRPr="005E3C08">
              <w:rPr>
                <w:noProof/>
                <w:sz w:val="22"/>
                <w:szCs w:val="22"/>
              </w:rPr>
              <w:t>1</w:t>
            </w:r>
          </w:p>
        </w:tc>
      </w:tr>
      <w:tr w:rsidR="005B758A" w:rsidRPr="005E3C08" w14:paraId="1F530913" w14:textId="77777777" w:rsidTr="00776F73">
        <w:tc>
          <w:tcPr>
            <w:tcW w:w="694" w:type="dxa"/>
          </w:tcPr>
          <w:p w14:paraId="15B9363A" w14:textId="10CA5290" w:rsidR="005B758A" w:rsidRPr="005E3C08" w:rsidRDefault="000C3A59" w:rsidP="005B758A">
            <w:pPr>
              <w:tabs>
                <w:tab w:val="left" w:pos="567"/>
              </w:tabs>
              <w:jc w:val="center"/>
              <w:rPr>
                <w:iCs/>
                <w:noProof/>
                <w:sz w:val="22"/>
                <w:szCs w:val="22"/>
              </w:rPr>
            </w:pPr>
            <w:r w:rsidRPr="005E3C08">
              <w:rPr>
                <w:iCs/>
                <w:noProof/>
                <w:sz w:val="22"/>
                <w:szCs w:val="22"/>
              </w:rPr>
              <w:t>7</w:t>
            </w:r>
          </w:p>
        </w:tc>
        <w:tc>
          <w:tcPr>
            <w:tcW w:w="1128" w:type="dxa"/>
          </w:tcPr>
          <w:p w14:paraId="7D62149A" w14:textId="1DD38A0C" w:rsidR="005B758A" w:rsidRPr="005E3C08" w:rsidRDefault="008B5A65" w:rsidP="00776F73">
            <w:pPr>
              <w:tabs>
                <w:tab w:val="left" w:pos="567"/>
              </w:tabs>
              <w:rPr>
                <w:iCs/>
                <w:noProof/>
                <w:sz w:val="22"/>
                <w:szCs w:val="22"/>
              </w:rPr>
            </w:pPr>
            <w:r w:rsidRPr="005E3C08">
              <w:rPr>
                <w:iCs/>
                <w:noProof/>
                <w:sz w:val="22"/>
                <w:szCs w:val="22"/>
              </w:rPr>
              <w:t>Šiaurės</w:t>
            </w:r>
          </w:p>
        </w:tc>
        <w:tc>
          <w:tcPr>
            <w:tcW w:w="6111" w:type="dxa"/>
          </w:tcPr>
          <w:p w14:paraId="36BD475D" w14:textId="7EA5FC9D" w:rsidR="005B758A" w:rsidRPr="005E3C08" w:rsidRDefault="005B758A" w:rsidP="00776F73">
            <w:pPr>
              <w:tabs>
                <w:tab w:val="left" w:pos="567"/>
              </w:tabs>
              <w:rPr>
                <w:iCs/>
                <w:noProof/>
                <w:sz w:val="22"/>
                <w:szCs w:val="22"/>
              </w:rPr>
            </w:pPr>
            <w:r w:rsidRPr="005E3C08">
              <w:rPr>
                <w:iCs/>
                <w:noProof/>
                <w:sz w:val="22"/>
                <w:szCs w:val="22"/>
              </w:rPr>
              <w:t>Purienų g. 4, Radviliškis, LT-82144</w:t>
            </w:r>
          </w:p>
        </w:tc>
        <w:tc>
          <w:tcPr>
            <w:tcW w:w="2127" w:type="dxa"/>
          </w:tcPr>
          <w:p w14:paraId="16679886" w14:textId="56A694FA" w:rsidR="005B758A" w:rsidRPr="005E3C08" w:rsidRDefault="000D70B9" w:rsidP="005B758A">
            <w:pPr>
              <w:tabs>
                <w:tab w:val="left" w:pos="567"/>
              </w:tabs>
              <w:jc w:val="center"/>
              <w:rPr>
                <w:noProof/>
                <w:sz w:val="22"/>
                <w:szCs w:val="22"/>
              </w:rPr>
            </w:pPr>
            <w:r w:rsidRPr="005E3C08">
              <w:rPr>
                <w:noProof/>
                <w:sz w:val="22"/>
                <w:szCs w:val="22"/>
              </w:rPr>
              <w:t>1</w:t>
            </w:r>
          </w:p>
        </w:tc>
      </w:tr>
      <w:tr w:rsidR="005B758A" w:rsidRPr="005E3C08" w14:paraId="3C0993E7" w14:textId="77777777" w:rsidTr="00776F73">
        <w:tc>
          <w:tcPr>
            <w:tcW w:w="694" w:type="dxa"/>
          </w:tcPr>
          <w:p w14:paraId="4F8FE0D0" w14:textId="3CCE280B" w:rsidR="005B758A" w:rsidRPr="005E3C08" w:rsidRDefault="000C3A59" w:rsidP="005B758A">
            <w:pPr>
              <w:tabs>
                <w:tab w:val="left" w:pos="567"/>
              </w:tabs>
              <w:jc w:val="center"/>
              <w:rPr>
                <w:iCs/>
                <w:noProof/>
                <w:sz w:val="22"/>
                <w:szCs w:val="22"/>
              </w:rPr>
            </w:pPr>
            <w:r w:rsidRPr="005E3C08">
              <w:rPr>
                <w:iCs/>
                <w:noProof/>
                <w:sz w:val="22"/>
                <w:szCs w:val="22"/>
              </w:rPr>
              <w:t>8</w:t>
            </w:r>
          </w:p>
        </w:tc>
        <w:tc>
          <w:tcPr>
            <w:tcW w:w="1128" w:type="dxa"/>
          </w:tcPr>
          <w:p w14:paraId="5DB06D44" w14:textId="469DD2B3" w:rsidR="005B758A" w:rsidRPr="005E3C08" w:rsidRDefault="008B5A65" w:rsidP="00776F73">
            <w:pPr>
              <w:tabs>
                <w:tab w:val="left" w:pos="567"/>
              </w:tabs>
              <w:rPr>
                <w:iCs/>
                <w:noProof/>
                <w:sz w:val="22"/>
                <w:szCs w:val="22"/>
              </w:rPr>
            </w:pPr>
            <w:r w:rsidRPr="005E3C08">
              <w:rPr>
                <w:iCs/>
                <w:noProof/>
                <w:sz w:val="22"/>
                <w:szCs w:val="22"/>
              </w:rPr>
              <w:t>Šiaurės</w:t>
            </w:r>
          </w:p>
        </w:tc>
        <w:tc>
          <w:tcPr>
            <w:tcW w:w="6111" w:type="dxa"/>
          </w:tcPr>
          <w:p w14:paraId="545CC482" w14:textId="769832D7" w:rsidR="005B758A" w:rsidRPr="005E3C08" w:rsidRDefault="008B5A65" w:rsidP="00776F73">
            <w:pPr>
              <w:tabs>
                <w:tab w:val="left" w:pos="567"/>
              </w:tabs>
              <w:rPr>
                <w:iCs/>
                <w:noProof/>
                <w:sz w:val="22"/>
                <w:szCs w:val="22"/>
              </w:rPr>
            </w:pPr>
            <w:r w:rsidRPr="005E3C08">
              <w:rPr>
                <w:iCs/>
                <w:noProof/>
                <w:sz w:val="22"/>
                <w:szCs w:val="22"/>
              </w:rPr>
              <w:t>J. Basanavičiaus g. 54, Biržai, LT-41164</w:t>
            </w:r>
          </w:p>
        </w:tc>
        <w:tc>
          <w:tcPr>
            <w:tcW w:w="2127" w:type="dxa"/>
          </w:tcPr>
          <w:p w14:paraId="05EBA445" w14:textId="4FAE15DC" w:rsidR="005B758A" w:rsidRPr="005E3C08" w:rsidRDefault="000D70B9" w:rsidP="005B758A">
            <w:pPr>
              <w:tabs>
                <w:tab w:val="left" w:pos="567"/>
              </w:tabs>
              <w:jc w:val="center"/>
              <w:rPr>
                <w:noProof/>
                <w:sz w:val="22"/>
                <w:szCs w:val="22"/>
              </w:rPr>
            </w:pPr>
            <w:r w:rsidRPr="005E3C08">
              <w:rPr>
                <w:noProof/>
                <w:sz w:val="22"/>
                <w:szCs w:val="22"/>
              </w:rPr>
              <w:t>1</w:t>
            </w:r>
          </w:p>
        </w:tc>
      </w:tr>
      <w:tr w:rsidR="008B5A65" w:rsidRPr="005E3C08" w14:paraId="3F4ECBFC" w14:textId="77777777" w:rsidTr="00776F73">
        <w:tc>
          <w:tcPr>
            <w:tcW w:w="694" w:type="dxa"/>
          </w:tcPr>
          <w:p w14:paraId="7F4929AB" w14:textId="4BE2FDA5" w:rsidR="008B5A65" w:rsidRPr="005E3C08" w:rsidRDefault="000C3A59" w:rsidP="005B758A">
            <w:pPr>
              <w:tabs>
                <w:tab w:val="left" w:pos="567"/>
              </w:tabs>
              <w:jc w:val="center"/>
              <w:rPr>
                <w:iCs/>
                <w:noProof/>
                <w:sz w:val="22"/>
                <w:szCs w:val="22"/>
              </w:rPr>
            </w:pPr>
            <w:r w:rsidRPr="005E3C08">
              <w:rPr>
                <w:iCs/>
                <w:noProof/>
                <w:sz w:val="22"/>
                <w:szCs w:val="22"/>
              </w:rPr>
              <w:t>9</w:t>
            </w:r>
          </w:p>
        </w:tc>
        <w:tc>
          <w:tcPr>
            <w:tcW w:w="1128" w:type="dxa"/>
          </w:tcPr>
          <w:p w14:paraId="34D08CAB" w14:textId="06EB9233" w:rsidR="008B5A65" w:rsidRPr="005E3C08" w:rsidRDefault="008B5A65" w:rsidP="00776F73">
            <w:pPr>
              <w:tabs>
                <w:tab w:val="left" w:pos="567"/>
              </w:tabs>
              <w:rPr>
                <w:iCs/>
                <w:noProof/>
                <w:sz w:val="22"/>
                <w:szCs w:val="22"/>
              </w:rPr>
            </w:pPr>
            <w:r w:rsidRPr="005E3C08">
              <w:rPr>
                <w:iCs/>
                <w:noProof/>
                <w:sz w:val="22"/>
                <w:szCs w:val="22"/>
              </w:rPr>
              <w:t>Pietų</w:t>
            </w:r>
          </w:p>
        </w:tc>
        <w:tc>
          <w:tcPr>
            <w:tcW w:w="6111" w:type="dxa"/>
          </w:tcPr>
          <w:p w14:paraId="3FB1463A" w14:textId="767D58BD" w:rsidR="008B5A65" w:rsidRPr="005E3C08" w:rsidRDefault="008B5A65" w:rsidP="008B5A65">
            <w:pPr>
              <w:tabs>
                <w:tab w:val="left" w:pos="567"/>
              </w:tabs>
              <w:rPr>
                <w:iCs/>
                <w:noProof/>
                <w:sz w:val="22"/>
                <w:szCs w:val="22"/>
              </w:rPr>
            </w:pPr>
            <w:r w:rsidRPr="005E3C08">
              <w:rPr>
                <w:iCs/>
                <w:noProof/>
                <w:sz w:val="22"/>
                <w:szCs w:val="22"/>
              </w:rPr>
              <w:t>Vytauto Didžiojo g. 118, Kaišiadorys, LT-56111</w:t>
            </w:r>
          </w:p>
        </w:tc>
        <w:tc>
          <w:tcPr>
            <w:tcW w:w="2127" w:type="dxa"/>
          </w:tcPr>
          <w:p w14:paraId="0EDFEB33" w14:textId="648966FF" w:rsidR="008B5A65" w:rsidRPr="005E3C08" w:rsidRDefault="000D70B9" w:rsidP="005B758A">
            <w:pPr>
              <w:tabs>
                <w:tab w:val="left" w:pos="567"/>
              </w:tabs>
              <w:jc w:val="center"/>
              <w:rPr>
                <w:noProof/>
                <w:sz w:val="22"/>
                <w:szCs w:val="22"/>
              </w:rPr>
            </w:pPr>
            <w:r w:rsidRPr="005E3C08">
              <w:rPr>
                <w:noProof/>
                <w:sz w:val="22"/>
                <w:szCs w:val="22"/>
              </w:rPr>
              <w:t>1</w:t>
            </w:r>
          </w:p>
        </w:tc>
      </w:tr>
      <w:tr w:rsidR="008B5A65" w:rsidRPr="005E3C08" w14:paraId="1B274ABD" w14:textId="77777777" w:rsidTr="00776F73">
        <w:tc>
          <w:tcPr>
            <w:tcW w:w="694" w:type="dxa"/>
          </w:tcPr>
          <w:p w14:paraId="4CF44ED3" w14:textId="792070C4" w:rsidR="008B5A65" w:rsidRPr="005E3C08" w:rsidRDefault="000C3A59" w:rsidP="005B758A">
            <w:pPr>
              <w:tabs>
                <w:tab w:val="left" w:pos="567"/>
              </w:tabs>
              <w:jc w:val="center"/>
              <w:rPr>
                <w:iCs/>
                <w:noProof/>
                <w:sz w:val="22"/>
                <w:szCs w:val="22"/>
              </w:rPr>
            </w:pPr>
            <w:r w:rsidRPr="005E3C08">
              <w:rPr>
                <w:iCs/>
                <w:noProof/>
                <w:sz w:val="22"/>
                <w:szCs w:val="22"/>
              </w:rPr>
              <w:t>10</w:t>
            </w:r>
          </w:p>
        </w:tc>
        <w:tc>
          <w:tcPr>
            <w:tcW w:w="1128" w:type="dxa"/>
          </w:tcPr>
          <w:p w14:paraId="5380CB0B" w14:textId="5FD26C39" w:rsidR="008B5A65" w:rsidRPr="005E3C08" w:rsidRDefault="000D70B9" w:rsidP="00776F73">
            <w:pPr>
              <w:tabs>
                <w:tab w:val="left" w:pos="567"/>
              </w:tabs>
              <w:rPr>
                <w:iCs/>
                <w:noProof/>
                <w:sz w:val="22"/>
                <w:szCs w:val="22"/>
              </w:rPr>
            </w:pPr>
            <w:r w:rsidRPr="005E3C08">
              <w:rPr>
                <w:iCs/>
                <w:noProof/>
                <w:sz w:val="22"/>
                <w:szCs w:val="22"/>
              </w:rPr>
              <w:t>Pietų</w:t>
            </w:r>
          </w:p>
        </w:tc>
        <w:tc>
          <w:tcPr>
            <w:tcW w:w="6111" w:type="dxa"/>
          </w:tcPr>
          <w:p w14:paraId="0EFA4F66" w14:textId="7C6BADFF" w:rsidR="008B5A65" w:rsidRPr="005E3C08" w:rsidRDefault="000D70B9" w:rsidP="00776F73">
            <w:pPr>
              <w:tabs>
                <w:tab w:val="left" w:pos="567"/>
              </w:tabs>
              <w:rPr>
                <w:iCs/>
                <w:noProof/>
                <w:sz w:val="22"/>
                <w:szCs w:val="22"/>
                <w:highlight w:val="yellow"/>
              </w:rPr>
            </w:pPr>
            <w:r w:rsidRPr="005E3C08">
              <w:rPr>
                <w:iCs/>
                <w:noProof/>
                <w:sz w:val="22"/>
                <w:szCs w:val="22"/>
              </w:rPr>
              <w:t>Turistų g. 11, Lazdijai, LT-67102</w:t>
            </w:r>
          </w:p>
        </w:tc>
        <w:tc>
          <w:tcPr>
            <w:tcW w:w="2127" w:type="dxa"/>
          </w:tcPr>
          <w:p w14:paraId="33C4ACD6" w14:textId="268EA38C" w:rsidR="008B5A65" w:rsidRPr="005E3C08" w:rsidRDefault="000D70B9" w:rsidP="005B758A">
            <w:pPr>
              <w:tabs>
                <w:tab w:val="left" w:pos="567"/>
              </w:tabs>
              <w:jc w:val="center"/>
              <w:rPr>
                <w:noProof/>
                <w:sz w:val="22"/>
                <w:szCs w:val="22"/>
              </w:rPr>
            </w:pPr>
            <w:r w:rsidRPr="005E3C08">
              <w:rPr>
                <w:noProof/>
                <w:sz w:val="22"/>
                <w:szCs w:val="22"/>
              </w:rPr>
              <w:t>1</w:t>
            </w:r>
          </w:p>
        </w:tc>
      </w:tr>
      <w:tr w:rsidR="006106F2" w:rsidRPr="005E3C08" w14:paraId="4B63A6F7" w14:textId="77777777" w:rsidTr="00776F73">
        <w:tc>
          <w:tcPr>
            <w:tcW w:w="694" w:type="dxa"/>
          </w:tcPr>
          <w:p w14:paraId="4D6AE297" w14:textId="5D226439" w:rsidR="006106F2" w:rsidRPr="005E3C08" w:rsidRDefault="000C3A59" w:rsidP="006106F2">
            <w:pPr>
              <w:tabs>
                <w:tab w:val="left" w:pos="567"/>
              </w:tabs>
              <w:jc w:val="center"/>
              <w:rPr>
                <w:iCs/>
                <w:noProof/>
                <w:sz w:val="22"/>
                <w:szCs w:val="22"/>
              </w:rPr>
            </w:pPr>
            <w:r w:rsidRPr="005E3C08">
              <w:rPr>
                <w:iCs/>
                <w:noProof/>
                <w:sz w:val="22"/>
                <w:szCs w:val="22"/>
              </w:rPr>
              <w:t>11</w:t>
            </w:r>
          </w:p>
        </w:tc>
        <w:tc>
          <w:tcPr>
            <w:tcW w:w="1128" w:type="dxa"/>
          </w:tcPr>
          <w:p w14:paraId="1883A1F6" w14:textId="060C86BD" w:rsidR="006106F2" w:rsidRPr="005E3C08" w:rsidRDefault="006106F2" w:rsidP="006106F2">
            <w:pPr>
              <w:tabs>
                <w:tab w:val="left" w:pos="567"/>
              </w:tabs>
              <w:rPr>
                <w:iCs/>
                <w:noProof/>
                <w:sz w:val="22"/>
                <w:szCs w:val="22"/>
              </w:rPr>
            </w:pPr>
            <w:r w:rsidRPr="005E3C08">
              <w:rPr>
                <w:noProof/>
              </w:rPr>
              <w:t>Pietų</w:t>
            </w:r>
          </w:p>
        </w:tc>
        <w:tc>
          <w:tcPr>
            <w:tcW w:w="6111" w:type="dxa"/>
          </w:tcPr>
          <w:p w14:paraId="0CE90B73" w14:textId="1B7A54E0" w:rsidR="006106F2" w:rsidRPr="005E3C08" w:rsidRDefault="006106F2" w:rsidP="006106F2">
            <w:pPr>
              <w:tabs>
                <w:tab w:val="left" w:pos="567"/>
              </w:tabs>
              <w:rPr>
                <w:iCs/>
                <w:noProof/>
                <w:sz w:val="22"/>
                <w:szCs w:val="22"/>
                <w:highlight w:val="yellow"/>
              </w:rPr>
            </w:pPr>
            <w:r w:rsidRPr="005E3C08">
              <w:rPr>
                <w:iCs/>
                <w:noProof/>
                <w:sz w:val="22"/>
                <w:szCs w:val="22"/>
              </w:rPr>
              <w:t>Statybininkų g. 16, Vievis, LT-21364</w:t>
            </w:r>
          </w:p>
        </w:tc>
        <w:tc>
          <w:tcPr>
            <w:tcW w:w="2127" w:type="dxa"/>
          </w:tcPr>
          <w:p w14:paraId="6368ED47" w14:textId="358A5F07" w:rsidR="006106F2" w:rsidRPr="005E3C08" w:rsidRDefault="000C3A59" w:rsidP="006106F2">
            <w:pPr>
              <w:tabs>
                <w:tab w:val="left" w:pos="567"/>
              </w:tabs>
              <w:jc w:val="center"/>
              <w:rPr>
                <w:noProof/>
                <w:sz w:val="22"/>
                <w:szCs w:val="22"/>
              </w:rPr>
            </w:pPr>
            <w:r w:rsidRPr="005E3C08">
              <w:rPr>
                <w:noProof/>
                <w:sz w:val="22"/>
                <w:szCs w:val="22"/>
              </w:rPr>
              <w:t>1</w:t>
            </w:r>
          </w:p>
        </w:tc>
      </w:tr>
      <w:tr w:rsidR="006106F2" w:rsidRPr="005E3C08" w14:paraId="765E7196" w14:textId="77777777" w:rsidTr="00776F73">
        <w:tc>
          <w:tcPr>
            <w:tcW w:w="694" w:type="dxa"/>
          </w:tcPr>
          <w:p w14:paraId="49093A55" w14:textId="42877702" w:rsidR="006106F2" w:rsidRPr="005E3C08" w:rsidRDefault="000C3A59" w:rsidP="006106F2">
            <w:pPr>
              <w:tabs>
                <w:tab w:val="left" w:pos="567"/>
              </w:tabs>
              <w:jc w:val="center"/>
              <w:rPr>
                <w:iCs/>
                <w:noProof/>
                <w:sz w:val="22"/>
                <w:szCs w:val="22"/>
              </w:rPr>
            </w:pPr>
            <w:r w:rsidRPr="005E3C08">
              <w:rPr>
                <w:iCs/>
                <w:noProof/>
                <w:sz w:val="22"/>
                <w:szCs w:val="22"/>
              </w:rPr>
              <w:t>12</w:t>
            </w:r>
          </w:p>
        </w:tc>
        <w:tc>
          <w:tcPr>
            <w:tcW w:w="1128" w:type="dxa"/>
          </w:tcPr>
          <w:p w14:paraId="020F983D" w14:textId="2999B530" w:rsidR="006106F2" w:rsidRPr="005E3C08" w:rsidRDefault="006106F2" w:rsidP="006106F2">
            <w:pPr>
              <w:tabs>
                <w:tab w:val="left" w:pos="567"/>
              </w:tabs>
              <w:rPr>
                <w:iCs/>
                <w:noProof/>
                <w:sz w:val="22"/>
                <w:szCs w:val="22"/>
              </w:rPr>
            </w:pPr>
            <w:r w:rsidRPr="005E3C08">
              <w:rPr>
                <w:noProof/>
              </w:rPr>
              <w:t>Pietų</w:t>
            </w:r>
          </w:p>
        </w:tc>
        <w:tc>
          <w:tcPr>
            <w:tcW w:w="6111" w:type="dxa"/>
          </w:tcPr>
          <w:p w14:paraId="2B5008F8" w14:textId="6E9418A2" w:rsidR="006106F2" w:rsidRPr="005E3C08" w:rsidRDefault="006106F2" w:rsidP="006106F2">
            <w:pPr>
              <w:tabs>
                <w:tab w:val="left" w:pos="567"/>
              </w:tabs>
              <w:rPr>
                <w:iCs/>
                <w:noProof/>
                <w:sz w:val="22"/>
                <w:szCs w:val="22"/>
                <w:highlight w:val="yellow"/>
              </w:rPr>
            </w:pPr>
            <w:r w:rsidRPr="005E3C08">
              <w:rPr>
                <w:iCs/>
                <w:noProof/>
                <w:sz w:val="22"/>
                <w:szCs w:val="22"/>
              </w:rPr>
              <w:t>Senkelio g. 13, Trakai, LT-21107</w:t>
            </w:r>
          </w:p>
        </w:tc>
        <w:tc>
          <w:tcPr>
            <w:tcW w:w="2127" w:type="dxa"/>
          </w:tcPr>
          <w:p w14:paraId="3874DD66" w14:textId="186C65CA" w:rsidR="006106F2" w:rsidRPr="005E3C08" w:rsidRDefault="000C3A59" w:rsidP="006106F2">
            <w:pPr>
              <w:tabs>
                <w:tab w:val="left" w:pos="567"/>
              </w:tabs>
              <w:jc w:val="center"/>
              <w:rPr>
                <w:noProof/>
                <w:sz w:val="22"/>
                <w:szCs w:val="22"/>
              </w:rPr>
            </w:pPr>
            <w:r w:rsidRPr="005E3C08">
              <w:rPr>
                <w:noProof/>
                <w:sz w:val="22"/>
                <w:szCs w:val="22"/>
              </w:rPr>
              <w:t>1</w:t>
            </w:r>
          </w:p>
        </w:tc>
      </w:tr>
      <w:bookmarkEnd w:id="5"/>
    </w:tbl>
    <w:p w14:paraId="52961C85" w14:textId="77777777" w:rsidR="007875FF" w:rsidRPr="005E3C08" w:rsidRDefault="007875FF" w:rsidP="006C5612">
      <w:pPr>
        <w:tabs>
          <w:tab w:val="left" w:pos="567"/>
        </w:tabs>
        <w:rPr>
          <w:b/>
          <w:bCs/>
          <w:iCs/>
          <w:noProof/>
          <w:sz w:val="22"/>
          <w:szCs w:val="22"/>
        </w:rPr>
      </w:pPr>
    </w:p>
    <w:p w14:paraId="14244368" w14:textId="25B8A606" w:rsidR="007875FF" w:rsidRPr="005E3C08" w:rsidRDefault="007875FF" w:rsidP="006C5612">
      <w:pPr>
        <w:tabs>
          <w:tab w:val="left" w:pos="567"/>
        </w:tabs>
        <w:rPr>
          <w:b/>
          <w:bCs/>
          <w:iCs/>
          <w:noProof/>
          <w:sz w:val="22"/>
          <w:szCs w:val="22"/>
        </w:rPr>
      </w:pPr>
      <w:r w:rsidRPr="005E3C08">
        <w:rPr>
          <w:b/>
          <w:bCs/>
          <w:iCs/>
          <w:noProof/>
          <w:sz w:val="22"/>
          <w:szCs w:val="22"/>
        </w:rPr>
        <w:t>3 pirkimo dalis:</w:t>
      </w:r>
    </w:p>
    <w:p w14:paraId="32F7D951" w14:textId="13ED3248" w:rsidR="007875FF" w:rsidRPr="005E3C08" w:rsidRDefault="002C1FAE" w:rsidP="006C5612">
      <w:pPr>
        <w:tabs>
          <w:tab w:val="left" w:pos="567"/>
        </w:tabs>
        <w:rPr>
          <w:iCs/>
          <w:noProof/>
          <w:sz w:val="22"/>
          <w:szCs w:val="22"/>
        </w:rPr>
      </w:pPr>
      <w:r w:rsidRPr="005E3C08">
        <w:rPr>
          <w:b/>
          <w:bCs/>
          <w:iCs/>
          <w:noProof/>
          <w:sz w:val="22"/>
          <w:szCs w:val="22"/>
        </w:rPr>
        <w:t>Akumuliatorinės a</w:t>
      </w:r>
      <w:r w:rsidR="007875FF" w:rsidRPr="005E3C08">
        <w:rPr>
          <w:b/>
          <w:bCs/>
          <w:iCs/>
          <w:noProof/>
          <w:sz w:val="22"/>
          <w:szCs w:val="22"/>
        </w:rPr>
        <w:t>ukštapjovė</w:t>
      </w:r>
      <w:r w:rsidRPr="005E3C08">
        <w:rPr>
          <w:b/>
          <w:bCs/>
          <w:iCs/>
          <w:noProof/>
          <w:sz w:val="22"/>
          <w:szCs w:val="22"/>
        </w:rPr>
        <w:t>s</w:t>
      </w:r>
      <w:r w:rsidR="000C3A59" w:rsidRPr="005E3C08">
        <w:rPr>
          <w:b/>
          <w:bCs/>
          <w:iCs/>
          <w:noProof/>
          <w:sz w:val="22"/>
          <w:szCs w:val="22"/>
        </w:rPr>
        <w:t>, 4 kompl.</w:t>
      </w:r>
    </w:p>
    <w:tbl>
      <w:tblPr>
        <w:tblStyle w:val="Lentelstinklelis"/>
        <w:tblW w:w="10060" w:type="dxa"/>
        <w:tblLayout w:type="fixed"/>
        <w:tblLook w:val="04A0" w:firstRow="1" w:lastRow="0" w:firstColumn="1" w:lastColumn="0" w:noHBand="0" w:noVBand="1"/>
      </w:tblPr>
      <w:tblGrid>
        <w:gridCol w:w="694"/>
        <w:gridCol w:w="1128"/>
        <w:gridCol w:w="6111"/>
        <w:gridCol w:w="2127"/>
      </w:tblGrid>
      <w:tr w:rsidR="007875FF" w:rsidRPr="005E3C08" w14:paraId="1B6EF421" w14:textId="77777777" w:rsidTr="00776F73">
        <w:tc>
          <w:tcPr>
            <w:tcW w:w="694" w:type="dxa"/>
          </w:tcPr>
          <w:p w14:paraId="4FFE65E0" w14:textId="77777777" w:rsidR="007875FF" w:rsidRPr="005E3C08" w:rsidRDefault="007875FF" w:rsidP="00776F73">
            <w:pPr>
              <w:tabs>
                <w:tab w:val="left" w:pos="567"/>
              </w:tabs>
              <w:rPr>
                <w:iCs/>
                <w:noProof/>
                <w:sz w:val="22"/>
                <w:szCs w:val="22"/>
              </w:rPr>
            </w:pPr>
            <w:r w:rsidRPr="005E3C08">
              <w:rPr>
                <w:iCs/>
                <w:noProof/>
                <w:sz w:val="22"/>
                <w:szCs w:val="22"/>
              </w:rPr>
              <w:t>Eil.</w:t>
            </w:r>
          </w:p>
          <w:p w14:paraId="6D973217" w14:textId="77777777" w:rsidR="007875FF" w:rsidRPr="005E3C08" w:rsidRDefault="007875FF" w:rsidP="00776F73">
            <w:pPr>
              <w:tabs>
                <w:tab w:val="left" w:pos="567"/>
              </w:tabs>
              <w:rPr>
                <w:iCs/>
                <w:noProof/>
                <w:sz w:val="22"/>
                <w:szCs w:val="22"/>
              </w:rPr>
            </w:pPr>
            <w:r w:rsidRPr="005E3C08">
              <w:rPr>
                <w:iCs/>
                <w:noProof/>
                <w:sz w:val="22"/>
                <w:szCs w:val="22"/>
              </w:rPr>
              <w:t>Nr.</w:t>
            </w:r>
          </w:p>
        </w:tc>
        <w:tc>
          <w:tcPr>
            <w:tcW w:w="1128" w:type="dxa"/>
          </w:tcPr>
          <w:p w14:paraId="5C6995E3" w14:textId="77777777" w:rsidR="007875FF" w:rsidRPr="005E3C08" w:rsidRDefault="007875FF" w:rsidP="00776F73">
            <w:pPr>
              <w:tabs>
                <w:tab w:val="left" w:pos="567"/>
              </w:tabs>
              <w:rPr>
                <w:iCs/>
                <w:noProof/>
                <w:sz w:val="22"/>
                <w:szCs w:val="22"/>
              </w:rPr>
            </w:pPr>
            <w:r w:rsidRPr="005E3C08">
              <w:rPr>
                <w:iCs/>
                <w:noProof/>
                <w:sz w:val="22"/>
                <w:szCs w:val="22"/>
              </w:rPr>
              <w:t>Regionas</w:t>
            </w:r>
          </w:p>
        </w:tc>
        <w:tc>
          <w:tcPr>
            <w:tcW w:w="6111" w:type="dxa"/>
          </w:tcPr>
          <w:p w14:paraId="59A81748" w14:textId="77777777" w:rsidR="007875FF" w:rsidRPr="005E3C08" w:rsidRDefault="007875FF" w:rsidP="00776F73">
            <w:pPr>
              <w:tabs>
                <w:tab w:val="left" w:pos="567"/>
              </w:tabs>
              <w:rPr>
                <w:iCs/>
                <w:noProof/>
                <w:sz w:val="22"/>
                <w:szCs w:val="22"/>
              </w:rPr>
            </w:pPr>
            <w:r w:rsidRPr="005E3C08">
              <w:rPr>
                <w:iCs/>
                <w:noProof/>
                <w:sz w:val="22"/>
                <w:szCs w:val="22"/>
              </w:rPr>
              <w:t>Pristatymo adresas</w:t>
            </w:r>
          </w:p>
        </w:tc>
        <w:tc>
          <w:tcPr>
            <w:tcW w:w="2127" w:type="dxa"/>
          </w:tcPr>
          <w:p w14:paraId="2091FBA0" w14:textId="77777777" w:rsidR="007875FF" w:rsidRPr="005E3C08" w:rsidRDefault="007875FF" w:rsidP="00776F73">
            <w:pPr>
              <w:tabs>
                <w:tab w:val="left" w:pos="567"/>
              </w:tabs>
              <w:rPr>
                <w:iCs/>
                <w:noProof/>
                <w:sz w:val="22"/>
                <w:szCs w:val="22"/>
              </w:rPr>
            </w:pPr>
            <w:r w:rsidRPr="005E3C08">
              <w:rPr>
                <w:iCs/>
                <w:noProof/>
                <w:sz w:val="22"/>
                <w:szCs w:val="22"/>
              </w:rPr>
              <w:t>Kiekis, kompl.</w:t>
            </w:r>
          </w:p>
        </w:tc>
      </w:tr>
      <w:tr w:rsidR="007875FF" w:rsidRPr="005E3C08" w14:paraId="05195834" w14:textId="77777777" w:rsidTr="00776F73">
        <w:tc>
          <w:tcPr>
            <w:tcW w:w="694" w:type="dxa"/>
          </w:tcPr>
          <w:p w14:paraId="0A986903" w14:textId="77777777" w:rsidR="007875FF" w:rsidRPr="005E3C08" w:rsidRDefault="007875FF" w:rsidP="00A7585B">
            <w:pPr>
              <w:tabs>
                <w:tab w:val="left" w:pos="567"/>
              </w:tabs>
              <w:jc w:val="center"/>
              <w:rPr>
                <w:iCs/>
                <w:noProof/>
                <w:sz w:val="22"/>
                <w:szCs w:val="22"/>
              </w:rPr>
            </w:pPr>
            <w:r w:rsidRPr="005E3C08">
              <w:rPr>
                <w:noProof/>
                <w:sz w:val="22"/>
                <w:szCs w:val="22"/>
              </w:rPr>
              <w:t>1</w:t>
            </w:r>
          </w:p>
        </w:tc>
        <w:tc>
          <w:tcPr>
            <w:tcW w:w="1128" w:type="dxa"/>
          </w:tcPr>
          <w:p w14:paraId="14015576" w14:textId="6B0DC560" w:rsidR="007875FF" w:rsidRPr="005E3C08" w:rsidRDefault="008B5A65" w:rsidP="00776F73">
            <w:pPr>
              <w:tabs>
                <w:tab w:val="left" w:pos="567"/>
              </w:tabs>
              <w:rPr>
                <w:iCs/>
                <w:noProof/>
                <w:sz w:val="22"/>
                <w:szCs w:val="22"/>
              </w:rPr>
            </w:pPr>
            <w:r w:rsidRPr="005E3C08">
              <w:rPr>
                <w:iCs/>
                <w:noProof/>
                <w:sz w:val="22"/>
                <w:szCs w:val="22"/>
              </w:rPr>
              <w:t>Vakarų</w:t>
            </w:r>
          </w:p>
        </w:tc>
        <w:tc>
          <w:tcPr>
            <w:tcW w:w="6111" w:type="dxa"/>
          </w:tcPr>
          <w:p w14:paraId="12383A48" w14:textId="3AB6F739" w:rsidR="007875FF" w:rsidRPr="005E3C08" w:rsidRDefault="005B758A" w:rsidP="00776F73">
            <w:pPr>
              <w:tabs>
                <w:tab w:val="left" w:pos="567"/>
              </w:tabs>
              <w:rPr>
                <w:iCs/>
                <w:noProof/>
                <w:sz w:val="22"/>
                <w:szCs w:val="22"/>
              </w:rPr>
            </w:pPr>
            <w:r w:rsidRPr="005E3C08">
              <w:rPr>
                <w:iCs/>
                <w:noProof/>
                <w:sz w:val="22"/>
                <w:szCs w:val="22"/>
              </w:rPr>
              <w:t>Laižuvos g. 80, Mažeikiai, LT-89213</w:t>
            </w:r>
          </w:p>
        </w:tc>
        <w:tc>
          <w:tcPr>
            <w:tcW w:w="2127" w:type="dxa"/>
          </w:tcPr>
          <w:p w14:paraId="1220884B" w14:textId="18370E04" w:rsidR="007875FF" w:rsidRPr="005E3C08" w:rsidRDefault="005B758A" w:rsidP="00A7585B">
            <w:pPr>
              <w:tabs>
                <w:tab w:val="left" w:pos="567"/>
              </w:tabs>
              <w:jc w:val="center"/>
              <w:rPr>
                <w:noProof/>
                <w:sz w:val="22"/>
                <w:szCs w:val="22"/>
              </w:rPr>
            </w:pPr>
            <w:r w:rsidRPr="005E3C08">
              <w:rPr>
                <w:noProof/>
                <w:sz w:val="22"/>
                <w:szCs w:val="22"/>
              </w:rPr>
              <w:t>1</w:t>
            </w:r>
          </w:p>
        </w:tc>
      </w:tr>
      <w:tr w:rsidR="007875FF" w:rsidRPr="005E3C08" w14:paraId="7EED1FED" w14:textId="77777777" w:rsidTr="00776F73">
        <w:tc>
          <w:tcPr>
            <w:tcW w:w="694" w:type="dxa"/>
          </w:tcPr>
          <w:p w14:paraId="385963C9" w14:textId="1753DE51" w:rsidR="007875FF" w:rsidRPr="005E3C08" w:rsidRDefault="000C3A59" w:rsidP="00A7585B">
            <w:pPr>
              <w:tabs>
                <w:tab w:val="left" w:pos="567"/>
              </w:tabs>
              <w:jc w:val="center"/>
              <w:rPr>
                <w:iCs/>
                <w:noProof/>
                <w:sz w:val="22"/>
                <w:szCs w:val="22"/>
              </w:rPr>
            </w:pPr>
            <w:r w:rsidRPr="005E3C08">
              <w:rPr>
                <w:iCs/>
                <w:noProof/>
                <w:sz w:val="22"/>
                <w:szCs w:val="22"/>
              </w:rPr>
              <w:t>2</w:t>
            </w:r>
          </w:p>
        </w:tc>
        <w:tc>
          <w:tcPr>
            <w:tcW w:w="1128" w:type="dxa"/>
          </w:tcPr>
          <w:p w14:paraId="5855E5E4" w14:textId="1E6D3107" w:rsidR="007875FF" w:rsidRPr="005E3C08" w:rsidRDefault="008B5A65" w:rsidP="00776F73">
            <w:pPr>
              <w:tabs>
                <w:tab w:val="left" w:pos="567"/>
              </w:tabs>
              <w:rPr>
                <w:iCs/>
                <w:noProof/>
                <w:sz w:val="22"/>
                <w:szCs w:val="22"/>
              </w:rPr>
            </w:pPr>
            <w:r w:rsidRPr="005E3C08">
              <w:rPr>
                <w:iCs/>
                <w:noProof/>
                <w:sz w:val="22"/>
                <w:szCs w:val="22"/>
              </w:rPr>
              <w:t>Šiaurės</w:t>
            </w:r>
          </w:p>
        </w:tc>
        <w:tc>
          <w:tcPr>
            <w:tcW w:w="6111" w:type="dxa"/>
          </w:tcPr>
          <w:p w14:paraId="72614DCB" w14:textId="1DE0AED8" w:rsidR="007875FF" w:rsidRPr="005E3C08" w:rsidRDefault="008B5A65" w:rsidP="00776F73">
            <w:pPr>
              <w:tabs>
                <w:tab w:val="left" w:pos="567"/>
              </w:tabs>
              <w:rPr>
                <w:iCs/>
                <w:noProof/>
                <w:sz w:val="22"/>
                <w:szCs w:val="22"/>
              </w:rPr>
            </w:pPr>
            <w:r w:rsidRPr="005E3C08">
              <w:rPr>
                <w:iCs/>
                <w:noProof/>
                <w:sz w:val="22"/>
                <w:szCs w:val="22"/>
              </w:rPr>
              <w:t>J. Basanavičiaus g. 54, Biržai, LT-41164</w:t>
            </w:r>
          </w:p>
        </w:tc>
        <w:tc>
          <w:tcPr>
            <w:tcW w:w="2127" w:type="dxa"/>
          </w:tcPr>
          <w:p w14:paraId="19F24927" w14:textId="58E00484" w:rsidR="007875FF" w:rsidRPr="005E3C08" w:rsidRDefault="000D70B9" w:rsidP="00A7585B">
            <w:pPr>
              <w:tabs>
                <w:tab w:val="left" w:pos="567"/>
              </w:tabs>
              <w:jc w:val="center"/>
              <w:rPr>
                <w:noProof/>
                <w:sz w:val="22"/>
                <w:szCs w:val="22"/>
              </w:rPr>
            </w:pPr>
            <w:r w:rsidRPr="005E3C08">
              <w:rPr>
                <w:noProof/>
                <w:sz w:val="22"/>
                <w:szCs w:val="22"/>
              </w:rPr>
              <w:t>1</w:t>
            </w:r>
          </w:p>
        </w:tc>
      </w:tr>
      <w:tr w:rsidR="007875FF" w:rsidRPr="005E3C08" w14:paraId="64497B13" w14:textId="77777777" w:rsidTr="00776F73">
        <w:tc>
          <w:tcPr>
            <w:tcW w:w="694" w:type="dxa"/>
          </w:tcPr>
          <w:p w14:paraId="69EEC13B" w14:textId="07848E5D" w:rsidR="007875FF" w:rsidRPr="005E3C08" w:rsidRDefault="000C3A59" w:rsidP="00A7585B">
            <w:pPr>
              <w:tabs>
                <w:tab w:val="left" w:pos="567"/>
              </w:tabs>
              <w:jc w:val="center"/>
              <w:rPr>
                <w:iCs/>
                <w:noProof/>
                <w:sz w:val="22"/>
                <w:szCs w:val="22"/>
              </w:rPr>
            </w:pPr>
            <w:r w:rsidRPr="005E3C08">
              <w:rPr>
                <w:iCs/>
                <w:noProof/>
                <w:sz w:val="22"/>
                <w:szCs w:val="22"/>
              </w:rPr>
              <w:t>3</w:t>
            </w:r>
          </w:p>
        </w:tc>
        <w:tc>
          <w:tcPr>
            <w:tcW w:w="1128" w:type="dxa"/>
          </w:tcPr>
          <w:p w14:paraId="0777D146" w14:textId="5FB5B4A5" w:rsidR="007875FF" w:rsidRPr="005E3C08" w:rsidRDefault="000D70B9" w:rsidP="00776F73">
            <w:pPr>
              <w:tabs>
                <w:tab w:val="left" w:pos="567"/>
              </w:tabs>
              <w:rPr>
                <w:iCs/>
                <w:noProof/>
                <w:sz w:val="22"/>
                <w:szCs w:val="22"/>
              </w:rPr>
            </w:pPr>
            <w:r w:rsidRPr="005E3C08">
              <w:rPr>
                <w:iCs/>
                <w:noProof/>
                <w:sz w:val="22"/>
                <w:szCs w:val="22"/>
              </w:rPr>
              <w:t>Pietų</w:t>
            </w:r>
          </w:p>
        </w:tc>
        <w:tc>
          <w:tcPr>
            <w:tcW w:w="6111" w:type="dxa"/>
          </w:tcPr>
          <w:p w14:paraId="1AA41FEE" w14:textId="3DE04533" w:rsidR="007875FF" w:rsidRPr="005E3C08" w:rsidRDefault="000D70B9" w:rsidP="00776F73">
            <w:pPr>
              <w:tabs>
                <w:tab w:val="left" w:pos="567"/>
              </w:tabs>
              <w:rPr>
                <w:iCs/>
                <w:noProof/>
                <w:sz w:val="22"/>
                <w:szCs w:val="22"/>
              </w:rPr>
            </w:pPr>
            <w:r w:rsidRPr="005E3C08">
              <w:rPr>
                <w:iCs/>
                <w:noProof/>
                <w:sz w:val="22"/>
                <w:szCs w:val="22"/>
              </w:rPr>
              <w:t>Turistų g. 11, Lazdijai, LT-67102</w:t>
            </w:r>
          </w:p>
        </w:tc>
        <w:tc>
          <w:tcPr>
            <w:tcW w:w="2127" w:type="dxa"/>
          </w:tcPr>
          <w:p w14:paraId="2569BB77" w14:textId="251A2F58" w:rsidR="007875FF" w:rsidRPr="005E3C08" w:rsidRDefault="000D70B9" w:rsidP="00A7585B">
            <w:pPr>
              <w:tabs>
                <w:tab w:val="left" w:pos="567"/>
              </w:tabs>
              <w:jc w:val="center"/>
              <w:rPr>
                <w:noProof/>
                <w:sz w:val="22"/>
                <w:szCs w:val="22"/>
              </w:rPr>
            </w:pPr>
            <w:r w:rsidRPr="005E3C08">
              <w:rPr>
                <w:noProof/>
                <w:sz w:val="22"/>
                <w:szCs w:val="22"/>
              </w:rPr>
              <w:t>1</w:t>
            </w:r>
          </w:p>
        </w:tc>
      </w:tr>
      <w:tr w:rsidR="000D70B9" w:rsidRPr="005E3C08" w14:paraId="11D54A4C" w14:textId="77777777" w:rsidTr="00776F73">
        <w:tc>
          <w:tcPr>
            <w:tcW w:w="694" w:type="dxa"/>
          </w:tcPr>
          <w:p w14:paraId="7203869A" w14:textId="03563D76" w:rsidR="000D70B9" w:rsidRPr="005E3C08" w:rsidRDefault="000C3A59" w:rsidP="00A7585B">
            <w:pPr>
              <w:tabs>
                <w:tab w:val="left" w:pos="567"/>
              </w:tabs>
              <w:jc w:val="center"/>
              <w:rPr>
                <w:iCs/>
                <w:noProof/>
                <w:sz w:val="22"/>
                <w:szCs w:val="22"/>
              </w:rPr>
            </w:pPr>
            <w:r w:rsidRPr="005E3C08">
              <w:rPr>
                <w:iCs/>
                <w:noProof/>
                <w:sz w:val="22"/>
                <w:szCs w:val="22"/>
              </w:rPr>
              <w:t>4</w:t>
            </w:r>
          </w:p>
        </w:tc>
        <w:tc>
          <w:tcPr>
            <w:tcW w:w="1128" w:type="dxa"/>
          </w:tcPr>
          <w:p w14:paraId="0C4FC812" w14:textId="06DDDD95" w:rsidR="000D70B9" w:rsidRPr="005E3C08" w:rsidRDefault="000D70B9" w:rsidP="000D70B9">
            <w:pPr>
              <w:tabs>
                <w:tab w:val="left" w:pos="567"/>
              </w:tabs>
              <w:rPr>
                <w:iCs/>
                <w:noProof/>
                <w:sz w:val="22"/>
                <w:szCs w:val="22"/>
              </w:rPr>
            </w:pPr>
            <w:r w:rsidRPr="005E3C08">
              <w:rPr>
                <w:iCs/>
                <w:noProof/>
                <w:sz w:val="22"/>
                <w:szCs w:val="22"/>
              </w:rPr>
              <w:t>Pietų</w:t>
            </w:r>
          </w:p>
        </w:tc>
        <w:tc>
          <w:tcPr>
            <w:tcW w:w="6111" w:type="dxa"/>
          </w:tcPr>
          <w:p w14:paraId="6BBB1368" w14:textId="088A6178" w:rsidR="000D70B9" w:rsidRPr="005E3C08" w:rsidRDefault="000D70B9" w:rsidP="000D70B9">
            <w:pPr>
              <w:tabs>
                <w:tab w:val="left" w:pos="567"/>
              </w:tabs>
              <w:rPr>
                <w:iCs/>
                <w:noProof/>
                <w:sz w:val="22"/>
                <w:szCs w:val="22"/>
              </w:rPr>
            </w:pPr>
            <w:r w:rsidRPr="005E3C08">
              <w:rPr>
                <w:iCs/>
                <w:noProof/>
                <w:sz w:val="22"/>
                <w:szCs w:val="22"/>
              </w:rPr>
              <w:t>Vytauto Didžiojo g. 118, Kaišiadorys, LT-56111</w:t>
            </w:r>
          </w:p>
        </w:tc>
        <w:tc>
          <w:tcPr>
            <w:tcW w:w="2127" w:type="dxa"/>
          </w:tcPr>
          <w:p w14:paraId="02E477D1" w14:textId="78971251" w:rsidR="000D70B9" w:rsidRPr="005E3C08" w:rsidRDefault="000D70B9" w:rsidP="00A7585B">
            <w:pPr>
              <w:tabs>
                <w:tab w:val="left" w:pos="567"/>
              </w:tabs>
              <w:jc w:val="center"/>
              <w:rPr>
                <w:noProof/>
                <w:sz w:val="22"/>
                <w:szCs w:val="22"/>
              </w:rPr>
            </w:pPr>
            <w:r w:rsidRPr="005E3C08">
              <w:rPr>
                <w:noProof/>
                <w:sz w:val="22"/>
                <w:szCs w:val="22"/>
              </w:rPr>
              <w:t>1</w:t>
            </w:r>
          </w:p>
        </w:tc>
      </w:tr>
    </w:tbl>
    <w:p w14:paraId="42CFD61A" w14:textId="77777777" w:rsidR="007875FF" w:rsidRPr="005E3C08" w:rsidRDefault="007875FF" w:rsidP="006C5612">
      <w:pPr>
        <w:tabs>
          <w:tab w:val="left" w:pos="567"/>
        </w:tabs>
        <w:rPr>
          <w:iCs/>
          <w:noProof/>
          <w:sz w:val="22"/>
          <w:szCs w:val="22"/>
        </w:rPr>
      </w:pPr>
    </w:p>
    <w:p w14:paraId="54173C74" w14:textId="6BD891D4" w:rsidR="007875FF" w:rsidRPr="005E3C08" w:rsidRDefault="007875FF" w:rsidP="006C5612">
      <w:pPr>
        <w:tabs>
          <w:tab w:val="left" w:pos="567"/>
        </w:tabs>
        <w:rPr>
          <w:b/>
          <w:bCs/>
          <w:iCs/>
          <w:noProof/>
          <w:sz w:val="22"/>
          <w:szCs w:val="22"/>
        </w:rPr>
      </w:pPr>
      <w:r w:rsidRPr="005E3C08">
        <w:rPr>
          <w:b/>
          <w:bCs/>
          <w:iCs/>
          <w:noProof/>
          <w:sz w:val="22"/>
          <w:szCs w:val="22"/>
        </w:rPr>
        <w:t>4 pirkimo dalis:</w:t>
      </w:r>
    </w:p>
    <w:p w14:paraId="5A9D1A72" w14:textId="75BE3F7A" w:rsidR="007875FF" w:rsidRPr="005E3C08" w:rsidRDefault="002C1FAE" w:rsidP="006C5612">
      <w:pPr>
        <w:tabs>
          <w:tab w:val="left" w:pos="567"/>
        </w:tabs>
        <w:rPr>
          <w:b/>
          <w:bCs/>
          <w:iCs/>
          <w:noProof/>
          <w:sz w:val="22"/>
          <w:szCs w:val="22"/>
        </w:rPr>
      </w:pPr>
      <w:r w:rsidRPr="005E3C08">
        <w:rPr>
          <w:b/>
          <w:bCs/>
          <w:iCs/>
          <w:noProof/>
          <w:sz w:val="22"/>
          <w:szCs w:val="22"/>
        </w:rPr>
        <w:t>Akumuliatoriniai o</w:t>
      </w:r>
      <w:r w:rsidR="007875FF" w:rsidRPr="005E3C08">
        <w:rPr>
          <w:b/>
          <w:bCs/>
          <w:iCs/>
          <w:noProof/>
          <w:sz w:val="22"/>
          <w:szCs w:val="22"/>
        </w:rPr>
        <w:t>ro pūstuvai</w:t>
      </w:r>
      <w:r w:rsidR="000C3A59" w:rsidRPr="005E3C08">
        <w:rPr>
          <w:b/>
          <w:bCs/>
          <w:iCs/>
          <w:noProof/>
          <w:sz w:val="22"/>
          <w:szCs w:val="22"/>
        </w:rPr>
        <w:t>, 3 kompl.</w:t>
      </w:r>
    </w:p>
    <w:tbl>
      <w:tblPr>
        <w:tblStyle w:val="Lentelstinklelis"/>
        <w:tblW w:w="10060" w:type="dxa"/>
        <w:tblLayout w:type="fixed"/>
        <w:tblLook w:val="04A0" w:firstRow="1" w:lastRow="0" w:firstColumn="1" w:lastColumn="0" w:noHBand="0" w:noVBand="1"/>
      </w:tblPr>
      <w:tblGrid>
        <w:gridCol w:w="694"/>
        <w:gridCol w:w="1128"/>
        <w:gridCol w:w="6111"/>
        <w:gridCol w:w="2127"/>
      </w:tblGrid>
      <w:tr w:rsidR="007875FF" w:rsidRPr="005E3C08" w14:paraId="54028048" w14:textId="77777777" w:rsidTr="00776F73">
        <w:tc>
          <w:tcPr>
            <w:tcW w:w="694" w:type="dxa"/>
          </w:tcPr>
          <w:p w14:paraId="502D856F" w14:textId="77777777" w:rsidR="007875FF" w:rsidRPr="005E3C08" w:rsidRDefault="007875FF" w:rsidP="00776F73">
            <w:pPr>
              <w:tabs>
                <w:tab w:val="left" w:pos="567"/>
              </w:tabs>
              <w:rPr>
                <w:iCs/>
                <w:noProof/>
                <w:sz w:val="22"/>
                <w:szCs w:val="22"/>
              </w:rPr>
            </w:pPr>
            <w:r w:rsidRPr="005E3C08">
              <w:rPr>
                <w:iCs/>
                <w:noProof/>
                <w:sz w:val="22"/>
                <w:szCs w:val="22"/>
              </w:rPr>
              <w:t>Eil.</w:t>
            </w:r>
          </w:p>
          <w:p w14:paraId="7D64D973" w14:textId="77777777" w:rsidR="007875FF" w:rsidRPr="005E3C08" w:rsidRDefault="007875FF" w:rsidP="00776F73">
            <w:pPr>
              <w:tabs>
                <w:tab w:val="left" w:pos="567"/>
              </w:tabs>
              <w:rPr>
                <w:iCs/>
                <w:noProof/>
                <w:sz w:val="22"/>
                <w:szCs w:val="22"/>
              </w:rPr>
            </w:pPr>
            <w:r w:rsidRPr="005E3C08">
              <w:rPr>
                <w:iCs/>
                <w:noProof/>
                <w:sz w:val="22"/>
                <w:szCs w:val="22"/>
              </w:rPr>
              <w:t>Nr.</w:t>
            </w:r>
          </w:p>
        </w:tc>
        <w:tc>
          <w:tcPr>
            <w:tcW w:w="1128" w:type="dxa"/>
          </w:tcPr>
          <w:p w14:paraId="20F700B9" w14:textId="77777777" w:rsidR="007875FF" w:rsidRPr="005E3C08" w:rsidRDefault="007875FF" w:rsidP="00776F73">
            <w:pPr>
              <w:tabs>
                <w:tab w:val="left" w:pos="567"/>
              </w:tabs>
              <w:rPr>
                <w:iCs/>
                <w:noProof/>
                <w:sz w:val="22"/>
                <w:szCs w:val="22"/>
              </w:rPr>
            </w:pPr>
            <w:r w:rsidRPr="005E3C08">
              <w:rPr>
                <w:iCs/>
                <w:noProof/>
                <w:sz w:val="22"/>
                <w:szCs w:val="22"/>
              </w:rPr>
              <w:t>Regionas</w:t>
            </w:r>
          </w:p>
        </w:tc>
        <w:tc>
          <w:tcPr>
            <w:tcW w:w="6111" w:type="dxa"/>
          </w:tcPr>
          <w:p w14:paraId="3EE37B12" w14:textId="77777777" w:rsidR="007875FF" w:rsidRPr="005E3C08" w:rsidRDefault="007875FF" w:rsidP="00776F73">
            <w:pPr>
              <w:tabs>
                <w:tab w:val="left" w:pos="567"/>
              </w:tabs>
              <w:rPr>
                <w:iCs/>
                <w:noProof/>
                <w:sz w:val="22"/>
                <w:szCs w:val="22"/>
              </w:rPr>
            </w:pPr>
            <w:r w:rsidRPr="005E3C08">
              <w:rPr>
                <w:iCs/>
                <w:noProof/>
                <w:sz w:val="22"/>
                <w:szCs w:val="22"/>
              </w:rPr>
              <w:t>Pristatymo adresas</w:t>
            </w:r>
          </w:p>
        </w:tc>
        <w:tc>
          <w:tcPr>
            <w:tcW w:w="2127" w:type="dxa"/>
          </w:tcPr>
          <w:p w14:paraId="37F52E6B" w14:textId="77777777" w:rsidR="007875FF" w:rsidRPr="005E3C08" w:rsidRDefault="007875FF" w:rsidP="00776F73">
            <w:pPr>
              <w:tabs>
                <w:tab w:val="left" w:pos="567"/>
              </w:tabs>
              <w:rPr>
                <w:iCs/>
                <w:noProof/>
                <w:sz w:val="22"/>
                <w:szCs w:val="22"/>
              </w:rPr>
            </w:pPr>
            <w:r w:rsidRPr="005E3C08">
              <w:rPr>
                <w:iCs/>
                <w:noProof/>
                <w:sz w:val="22"/>
                <w:szCs w:val="22"/>
              </w:rPr>
              <w:t>Kiekis, kompl.</w:t>
            </w:r>
          </w:p>
        </w:tc>
      </w:tr>
      <w:tr w:rsidR="006106F2" w:rsidRPr="005E3C08" w14:paraId="49AA33E3" w14:textId="77777777" w:rsidTr="00776F73">
        <w:tc>
          <w:tcPr>
            <w:tcW w:w="694" w:type="dxa"/>
          </w:tcPr>
          <w:p w14:paraId="7F0039F2" w14:textId="77777777" w:rsidR="006106F2" w:rsidRPr="005E3C08" w:rsidRDefault="006106F2" w:rsidP="00A7585B">
            <w:pPr>
              <w:tabs>
                <w:tab w:val="left" w:pos="567"/>
              </w:tabs>
              <w:jc w:val="center"/>
              <w:rPr>
                <w:iCs/>
                <w:noProof/>
                <w:sz w:val="22"/>
                <w:szCs w:val="22"/>
              </w:rPr>
            </w:pPr>
            <w:r w:rsidRPr="005E3C08">
              <w:rPr>
                <w:noProof/>
                <w:sz w:val="22"/>
                <w:szCs w:val="22"/>
              </w:rPr>
              <w:t>1</w:t>
            </w:r>
          </w:p>
        </w:tc>
        <w:tc>
          <w:tcPr>
            <w:tcW w:w="1128" w:type="dxa"/>
          </w:tcPr>
          <w:p w14:paraId="46BBF96A" w14:textId="57EA2C2C" w:rsidR="006106F2" w:rsidRPr="005E3C08" w:rsidRDefault="006106F2" w:rsidP="006106F2">
            <w:pPr>
              <w:tabs>
                <w:tab w:val="left" w:pos="567"/>
              </w:tabs>
              <w:rPr>
                <w:iCs/>
                <w:noProof/>
                <w:sz w:val="22"/>
                <w:szCs w:val="22"/>
              </w:rPr>
            </w:pPr>
            <w:r w:rsidRPr="005E3C08">
              <w:rPr>
                <w:noProof/>
              </w:rPr>
              <w:t>Pietų</w:t>
            </w:r>
          </w:p>
        </w:tc>
        <w:tc>
          <w:tcPr>
            <w:tcW w:w="6111" w:type="dxa"/>
          </w:tcPr>
          <w:p w14:paraId="345C4521" w14:textId="65B50AC7" w:rsidR="006106F2" w:rsidRPr="005E3C08" w:rsidRDefault="006106F2" w:rsidP="006106F2">
            <w:pPr>
              <w:tabs>
                <w:tab w:val="left" w:pos="567"/>
              </w:tabs>
              <w:rPr>
                <w:iCs/>
                <w:noProof/>
                <w:sz w:val="22"/>
                <w:szCs w:val="22"/>
              </w:rPr>
            </w:pPr>
            <w:r w:rsidRPr="005E3C08">
              <w:rPr>
                <w:iCs/>
                <w:noProof/>
                <w:sz w:val="22"/>
                <w:szCs w:val="22"/>
              </w:rPr>
              <w:t>Kauno g. 72, Pagiriai, Garliavos apylinkių sen., Kauno r., LT-53282</w:t>
            </w:r>
          </w:p>
        </w:tc>
        <w:tc>
          <w:tcPr>
            <w:tcW w:w="2127" w:type="dxa"/>
          </w:tcPr>
          <w:p w14:paraId="52D4D2DC" w14:textId="6D6B6356" w:rsidR="006106F2" w:rsidRPr="005E3C08" w:rsidRDefault="006106F2" w:rsidP="00A7585B">
            <w:pPr>
              <w:tabs>
                <w:tab w:val="left" w:pos="567"/>
              </w:tabs>
              <w:jc w:val="center"/>
              <w:rPr>
                <w:noProof/>
                <w:sz w:val="22"/>
                <w:szCs w:val="22"/>
              </w:rPr>
            </w:pPr>
            <w:r w:rsidRPr="005E3C08">
              <w:rPr>
                <w:noProof/>
                <w:sz w:val="22"/>
                <w:szCs w:val="22"/>
              </w:rPr>
              <w:t>2</w:t>
            </w:r>
          </w:p>
        </w:tc>
      </w:tr>
      <w:tr w:rsidR="006106F2" w:rsidRPr="005E3C08" w14:paraId="6E6AC425" w14:textId="77777777" w:rsidTr="00776F73">
        <w:tc>
          <w:tcPr>
            <w:tcW w:w="694" w:type="dxa"/>
          </w:tcPr>
          <w:p w14:paraId="21956FDF" w14:textId="0FD22010" w:rsidR="006106F2" w:rsidRPr="005E3C08" w:rsidRDefault="000C3A59" w:rsidP="00A7585B">
            <w:pPr>
              <w:tabs>
                <w:tab w:val="left" w:pos="567"/>
              </w:tabs>
              <w:jc w:val="center"/>
              <w:rPr>
                <w:iCs/>
                <w:noProof/>
                <w:sz w:val="22"/>
                <w:szCs w:val="22"/>
              </w:rPr>
            </w:pPr>
            <w:r w:rsidRPr="005E3C08">
              <w:rPr>
                <w:iCs/>
                <w:noProof/>
                <w:sz w:val="22"/>
                <w:szCs w:val="22"/>
              </w:rPr>
              <w:t>2</w:t>
            </w:r>
          </w:p>
        </w:tc>
        <w:tc>
          <w:tcPr>
            <w:tcW w:w="1128" w:type="dxa"/>
          </w:tcPr>
          <w:p w14:paraId="7CF180C5" w14:textId="4DAD7E75" w:rsidR="006106F2" w:rsidRPr="005E3C08" w:rsidRDefault="006106F2" w:rsidP="006106F2">
            <w:pPr>
              <w:tabs>
                <w:tab w:val="left" w:pos="567"/>
              </w:tabs>
              <w:rPr>
                <w:iCs/>
                <w:noProof/>
                <w:sz w:val="22"/>
                <w:szCs w:val="22"/>
              </w:rPr>
            </w:pPr>
            <w:r w:rsidRPr="005E3C08">
              <w:rPr>
                <w:noProof/>
              </w:rPr>
              <w:t>Pietų</w:t>
            </w:r>
          </w:p>
        </w:tc>
        <w:tc>
          <w:tcPr>
            <w:tcW w:w="6111" w:type="dxa"/>
          </w:tcPr>
          <w:p w14:paraId="57E5FFB3" w14:textId="70900E05" w:rsidR="006106F2" w:rsidRPr="005E3C08" w:rsidRDefault="006106F2" w:rsidP="00A7585B">
            <w:pPr>
              <w:tabs>
                <w:tab w:val="left" w:pos="567"/>
              </w:tabs>
              <w:rPr>
                <w:iCs/>
                <w:noProof/>
                <w:sz w:val="22"/>
                <w:szCs w:val="22"/>
              </w:rPr>
            </w:pPr>
            <w:r w:rsidRPr="005E3C08">
              <w:rPr>
                <w:iCs/>
                <w:noProof/>
                <w:sz w:val="22"/>
                <w:szCs w:val="22"/>
              </w:rPr>
              <w:t>Statybininkų g. 16, Vievis, LT-21364</w:t>
            </w:r>
          </w:p>
        </w:tc>
        <w:tc>
          <w:tcPr>
            <w:tcW w:w="2127" w:type="dxa"/>
          </w:tcPr>
          <w:p w14:paraId="2D8F52DD" w14:textId="13D92C9E" w:rsidR="006106F2" w:rsidRPr="005E3C08" w:rsidRDefault="006106F2" w:rsidP="00A7585B">
            <w:pPr>
              <w:tabs>
                <w:tab w:val="left" w:pos="567"/>
              </w:tabs>
              <w:jc w:val="center"/>
              <w:rPr>
                <w:noProof/>
                <w:sz w:val="22"/>
                <w:szCs w:val="22"/>
              </w:rPr>
            </w:pPr>
            <w:r w:rsidRPr="005E3C08">
              <w:rPr>
                <w:noProof/>
                <w:sz w:val="22"/>
                <w:szCs w:val="22"/>
              </w:rPr>
              <w:t>1</w:t>
            </w:r>
          </w:p>
        </w:tc>
      </w:tr>
    </w:tbl>
    <w:p w14:paraId="25B36866" w14:textId="77777777" w:rsidR="006E54B2" w:rsidRPr="006F01C9" w:rsidRDefault="006E54B2" w:rsidP="006C5612">
      <w:pPr>
        <w:tabs>
          <w:tab w:val="left" w:pos="567"/>
        </w:tabs>
        <w:rPr>
          <w:iCs/>
          <w:sz w:val="22"/>
          <w:szCs w:val="22"/>
        </w:rPr>
      </w:pPr>
    </w:p>
    <w:p w14:paraId="6FD79808" w14:textId="3CF04B31" w:rsidR="002C1FAE" w:rsidRPr="006F01C9" w:rsidRDefault="00FD554C" w:rsidP="006C5612">
      <w:pPr>
        <w:tabs>
          <w:tab w:val="left" w:pos="567"/>
        </w:tabs>
        <w:jc w:val="both"/>
        <w:rPr>
          <w:sz w:val="22"/>
          <w:szCs w:val="22"/>
        </w:rPr>
      </w:pPr>
      <w:r w:rsidRPr="006F01C9">
        <w:rPr>
          <w:b/>
          <w:bCs/>
          <w:sz w:val="22"/>
          <w:szCs w:val="22"/>
        </w:rPr>
        <w:t>4.3.</w:t>
      </w:r>
      <w:r w:rsidRPr="006F01C9">
        <w:rPr>
          <w:sz w:val="22"/>
          <w:szCs w:val="22"/>
        </w:rPr>
        <w:t xml:space="preserve"> </w:t>
      </w:r>
      <w:r w:rsidR="00885AA6" w:rsidRPr="006F01C9">
        <w:rPr>
          <w:sz w:val="22"/>
          <w:szCs w:val="22"/>
        </w:rPr>
        <w:t>Prekė</w:t>
      </w:r>
      <w:r w:rsidR="00AC7BA1" w:rsidRPr="006F01C9">
        <w:rPr>
          <w:sz w:val="22"/>
          <w:szCs w:val="22"/>
        </w:rPr>
        <w:t>s</w:t>
      </w:r>
      <w:r w:rsidR="00885AA6" w:rsidRPr="006F01C9">
        <w:rPr>
          <w:sz w:val="22"/>
          <w:szCs w:val="22"/>
        </w:rPr>
        <w:t xml:space="preserve"> turi būti </w:t>
      </w:r>
      <w:sdt>
        <w:sdtPr>
          <w:rPr>
            <w:sz w:val="22"/>
            <w:szCs w:val="22"/>
          </w:rPr>
          <w:alias w:val="Pasirinkti"/>
          <w:tag w:val="Pasirinkti"/>
          <w:id w:val="1203210045"/>
          <w:placeholder>
            <w:docPart w:val="4E84EFC0D8474634B3FF63351CBC1D05"/>
          </w:placeholder>
          <w:comboBox>
            <w:listItem w:value="Pasirinkite elementą."/>
            <w:listItem w:displayText="pristatytos" w:value="pristatytos"/>
            <w:listItem w:displayText="paruoštos atsiėmimui" w:value="paruoštos atsiėmimui"/>
          </w:comboBox>
        </w:sdtPr>
        <w:sdtEndPr/>
        <w:sdtContent>
          <w:r w:rsidR="00AC7BA1" w:rsidRPr="006F01C9">
            <w:rPr>
              <w:sz w:val="22"/>
              <w:szCs w:val="22"/>
            </w:rPr>
            <w:t>pristatytos</w:t>
          </w:r>
        </w:sdtContent>
      </w:sdt>
      <w:r w:rsidR="00885AA6" w:rsidRPr="006F01C9">
        <w:rPr>
          <w:sz w:val="22"/>
          <w:szCs w:val="22"/>
        </w:rPr>
        <w:t xml:space="preserve"> ne </w:t>
      </w:r>
      <w:r w:rsidR="00885AA6" w:rsidRPr="003B3D88">
        <w:rPr>
          <w:sz w:val="22"/>
          <w:szCs w:val="22"/>
        </w:rPr>
        <w:t xml:space="preserve">vėliau kaip per </w:t>
      </w:r>
      <w:sdt>
        <w:sdtPr>
          <w:alias w:val="nurodyti terminą"/>
          <w:tag w:val="nurodyti terminą"/>
          <w:id w:val="1856998716"/>
          <w:placeholder>
            <w:docPart w:val="6602B78E620C4805938B84ABDD400132"/>
          </w:placeholder>
        </w:sdtPr>
        <w:sdtEndPr/>
        <w:sdtContent>
          <w:r w:rsidR="00244F45" w:rsidRPr="003B3D88">
            <w:rPr>
              <w:sz w:val="22"/>
              <w:szCs w:val="22"/>
            </w:rPr>
            <w:t>60</w:t>
          </w:r>
        </w:sdtContent>
      </w:sdt>
      <w:r w:rsidR="00885AA6" w:rsidRPr="003B3D88">
        <w:rPr>
          <w:sz w:val="22"/>
          <w:szCs w:val="22"/>
        </w:rPr>
        <w:t xml:space="preserve">  kalendorinių</w:t>
      </w:r>
      <w:r w:rsidR="00885AA6" w:rsidRPr="006F01C9">
        <w:rPr>
          <w:sz w:val="22"/>
          <w:szCs w:val="22"/>
        </w:rPr>
        <w:t xml:space="preserve"> dienų nuo </w:t>
      </w:r>
      <w:sdt>
        <w:sdtPr>
          <w:rPr>
            <w:sz w:val="22"/>
            <w:szCs w:val="22"/>
          </w:rPr>
          <w:alias w:val="Pasirinkti"/>
          <w:tag w:val="Pasirinkti"/>
          <w:id w:val="-441924174"/>
          <w:placeholder>
            <w:docPart w:val="0B29C693E8C7424B813E2702CEF1274D"/>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00885AA6" w:rsidRPr="006F01C9">
            <w:rPr>
              <w:sz w:val="22"/>
              <w:szCs w:val="22"/>
            </w:rPr>
            <w:t>Sutarties įsigaliojimo dienos.</w:t>
          </w:r>
        </w:sdtContent>
      </w:sdt>
      <w:r w:rsidR="00885AA6" w:rsidRPr="006F01C9">
        <w:rPr>
          <w:sz w:val="22"/>
          <w:szCs w:val="22"/>
        </w:rPr>
        <w:t xml:space="preserve">  </w:t>
      </w:r>
      <w:r w:rsidR="00AC7BA1" w:rsidRPr="006F01C9">
        <w:rPr>
          <w:sz w:val="22"/>
          <w:szCs w:val="22"/>
        </w:rPr>
        <w:t>Tiekėjas</w:t>
      </w:r>
      <w:r w:rsidR="007B38AB" w:rsidRPr="006F01C9">
        <w:rPr>
          <w:sz w:val="22"/>
          <w:szCs w:val="22"/>
        </w:rPr>
        <w:t xml:space="preserve"> Prekes gali pristatyti nesulaukęs visos partijos iš gamintojo.</w:t>
      </w:r>
    </w:p>
    <w:p w14:paraId="604A7357" w14:textId="6455F4BE" w:rsidR="005C5A52" w:rsidRPr="002C1FAE" w:rsidRDefault="006C5612" w:rsidP="006C5612">
      <w:pPr>
        <w:tabs>
          <w:tab w:val="left" w:pos="567"/>
        </w:tabs>
        <w:jc w:val="both"/>
        <w:rPr>
          <w:sz w:val="22"/>
          <w:szCs w:val="22"/>
        </w:rPr>
      </w:pPr>
      <w:r w:rsidRPr="006F01C9">
        <w:rPr>
          <w:b/>
          <w:bCs/>
          <w:sz w:val="22"/>
          <w:szCs w:val="22"/>
        </w:rPr>
        <w:t>4.4.</w:t>
      </w:r>
      <w:r w:rsidRPr="006F01C9">
        <w:rPr>
          <w:sz w:val="22"/>
          <w:szCs w:val="22"/>
        </w:rPr>
        <w:t xml:space="preserve"> </w:t>
      </w:r>
      <w:r w:rsidR="00885AA6" w:rsidRPr="006F01C9">
        <w:rPr>
          <w:sz w:val="22"/>
          <w:szCs w:val="22"/>
        </w:rPr>
        <w:t xml:space="preserve">Su </w:t>
      </w:r>
      <w:r w:rsidR="00885AA6" w:rsidRPr="002C1FAE">
        <w:rPr>
          <w:sz w:val="22"/>
          <w:szCs w:val="22"/>
        </w:rPr>
        <w:t>pristatom</w:t>
      </w:r>
      <w:r w:rsidRPr="002C1FAE">
        <w:rPr>
          <w:sz w:val="22"/>
          <w:szCs w:val="22"/>
        </w:rPr>
        <w:t xml:space="preserve">omis </w:t>
      </w:r>
      <w:r w:rsidR="00885AA6" w:rsidRPr="002C1FAE">
        <w:rPr>
          <w:sz w:val="22"/>
          <w:szCs w:val="22"/>
        </w:rPr>
        <w:t>Prek</w:t>
      </w:r>
      <w:r w:rsidRPr="002C1FAE">
        <w:rPr>
          <w:sz w:val="22"/>
          <w:szCs w:val="22"/>
        </w:rPr>
        <w:t>ėmis</w:t>
      </w:r>
      <w:r w:rsidR="00885AA6" w:rsidRPr="002C1FAE">
        <w:rPr>
          <w:sz w:val="22"/>
          <w:szCs w:val="22"/>
        </w:rPr>
        <w:t xml:space="preserve"> pateikiamas Prek</w:t>
      </w:r>
      <w:r w:rsidRPr="002C1FAE">
        <w:rPr>
          <w:sz w:val="22"/>
          <w:szCs w:val="22"/>
        </w:rPr>
        <w:t>ių</w:t>
      </w:r>
      <w:r w:rsidR="00885AA6" w:rsidRPr="002C1FAE">
        <w:rPr>
          <w:sz w:val="22"/>
          <w:szCs w:val="22"/>
        </w:rPr>
        <w:t xml:space="preserve"> perdavimo - priėmimo aktas/krovinio pristatymo važtaraštis arba kitas Prek</w:t>
      </w:r>
      <w:r w:rsidRPr="002C1FAE">
        <w:rPr>
          <w:sz w:val="22"/>
          <w:szCs w:val="22"/>
        </w:rPr>
        <w:t>ių</w:t>
      </w:r>
      <w:r w:rsidR="00885AA6" w:rsidRPr="002C1FAE">
        <w:rPr>
          <w:sz w:val="22"/>
          <w:szCs w:val="22"/>
        </w:rPr>
        <w:t xml:space="preserve"> perdavimo-priėmimo faktą patvirtinantis dokumentas, kuriame būtų detalizuotos Prekės</w:t>
      </w:r>
      <w:r w:rsidR="00097B78" w:rsidRPr="002C1FAE">
        <w:rPr>
          <w:sz w:val="22"/>
          <w:szCs w:val="22"/>
        </w:rPr>
        <w:t xml:space="preserve"> </w:t>
      </w:r>
      <w:r w:rsidR="00885AA6" w:rsidRPr="002C1FAE">
        <w:rPr>
          <w:sz w:val="22"/>
          <w:szCs w:val="22"/>
        </w:rPr>
        <w:t>ir jų kieki</w:t>
      </w:r>
      <w:r w:rsidR="00097B78" w:rsidRPr="002C1FAE">
        <w:rPr>
          <w:sz w:val="22"/>
          <w:szCs w:val="22"/>
        </w:rPr>
        <w:t>ai</w:t>
      </w:r>
      <w:r w:rsidR="00885AA6" w:rsidRPr="002C1FAE">
        <w:rPr>
          <w:sz w:val="22"/>
          <w:szCs w:val="22"/>
        </w:rPr>
        <w:t>.</w:t>
      </w:r>
    </w:p>
    <w:p w14:paraId="1F640108" w14:textId="550BC464" w:rsidR="00244F45" w:rsidRPr="002C1FAE" w:rsidRDefault="00006565" w:rsidP="00244F45">
      <w:pPr>
        <w:shd w:val="clear" w:color="auto" w:fill="FFFFFF"/>
        <w:spacing w:before="60" w:after="60"/>
        <w:jc w:val="both"/>
        <w:rPr>
          <w:noProof/>
          <w:color w:val="70AD47" w:themeColor="accent6"/>
          <w:sz w:val="22"/>
          <w:szCs w:val="22"/>
        </w:rPr>
      </w:pPr>
      <w:r w:rsidRPr="002C1FAE">
        <w:rPr>
          <w:color w:val="70AD47" w:themeColor="accent6"/>
          <w:sz w:val="22"/>
          <w:szCs w:val="22"/>
        </w:rPr>
        <w:t>4.5.</w:t>
      </w:r>
      <w:r w:rsidR="00D74A6D" w:rsidRPr="002C1FAE">
        <w:rPr>
          <w:color w:val="00B050"/>
          <w:sz w:val="22"/>
          <w:szCs w:val="22"/>
        </w:rPr>
        <w:t xml:space="preserve"> </w:t>
      </w:r>
      <w:r w:rsidR="00244F45" w:rsidRPr="002C1FAE">
        <w:rPr>
          <w:noProof/>
          <w:color w:val="70AD47" w:themeColor="accent6"/>
          <w:sz w:val="22"/>
          <w:szCs w:val="22"/>
        </w:rPr>
        <w:t>Pirkėjas siekia</w:t>
      </w:r>
      <w:r w:rsidR="00A10003">
        <w:rPr>
          <w:noProof/>
          <w:color w:val="70AD47" w:themeColor="accent6"/>
          <w:sz w:val="22"/>
          <w:szCs w:val="22"/>
        </w:rPr>
        <w:t>,</w:t>
      </w:r>
      <w:r w:rsidR="00244F45" w:rsidRPr="002C1FAE">
        <w:rPr>
          <w:noProof/>
          <w:color w:val="70AD47" w:themeColor="accent6"/>
          <w:sz w:val="22"/>
          <w:szCs w:val="22"/>
        </w:rPr>
        <w:t xml:space="preserve"> jog jo ir Tiekėjo veiksmai darytų kuo mažesnį poveikį aplinkai, todėl:</w:t>
      </w:r>
    </w:p>
    <w:p w14:paraId="08C57B5A" w14:textId="77777777" w:rsidR="001300EC" w:rsidRPr="002C1FAE" w:rsidRDefault="00244F45" w:rsidP="002C1FAE">
      <w:pPr>
        <w:pStyle w:val="Sraopastraipa"/>
        <w:numPr>
          <w:ilvl w:val="2"/>
          <w:numId w:val="33"/>
        </w:numPr>
        <w:shd w:val="clear" w:color="auto" w:fill="FFFFFF"/>
        <w:spacing w:before="60" w:after="60"/>
        <w:ind w:left="567" w:hanging="567"/>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lastRenderedPageBreak/>
        <w:t>Viešojo pirkimo ir sutarties vykdymo metu bendravimas tarp Tiekėjo ir Pirkėjo bus vykdomas tik elektroninėmis   priemonėmis (CVP IS priemonėmis, telefonu, elektroniniu paštu, ar kt.);</w:t>
      </w:r>
    </w:p>
    <w:p w14:paraId="1E99D0F2" w14:textId="77777777" w:rsidR="001300EC" w:rsidRPr="002C1FAE" w:rsidRDefault="00244F45" w:rsidP="002C1FAE">
      <w:pPr>
        <w:pStyle w:val="Sraopastraipa"/>
        <w:numPr>
          <w:ilvl w:val="2"/>
          <w:numId w:val="33"/>
        </w:numPr>
        <w:shd w:val="clear" w:color="auto" w:fill="FFFFFF"/>
        <w:spacing w:before="60" w:after="60"/>
        <w:ind w:left="567" w:hanging="567"/>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Visa dokumentacija susijusi su Sutarties vykdymu teikiama Pirkėjui ir Tiekėjui elektorinėmis priemonėmis (elektoriniu paštu ar kt.);</w:t>
      </w:r>
    </w:p>
    <w:p w14:paraId="63586A45" w14:textId="77777777" w:rsidR="001300EC" w:rsidRPr="002C1FAE" w:rsidRDefault="00244F45" w:rsidP="002C1FAE">
      <w:pPr>
        <w:pStyle w:val="Sraopastraipa"/>
        <w:numPr>
          <w:ilvl w:val="2"/>
          <w:numId w:val="33"/>
        </w:numPr>
        <w:shd w:val="clear" w:color="auto" w:fill="FFFFFF"/>
        <w:spacing w:before="60" w:after="60"/>
        <w:ind w:left="567" w:hanging="567"/>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Sutartis bus pasirašoma tik elektroninėmis priemonėmis (elektroniniu parašu);</w:t>
      </w:r>
    </w:p>
    <w:p w14:paraId="06A136A7" w14:textId="77777777" w:rsidR="001300EC" w:rsidRPr="002C1FAE" w:rsidRDefault="00244F45" w:rsidP="002C1FAE">
      <w:pPr>
        <w:pStyle w:val="Sraopastraipa"/>
        <w:numPr>
          <w:ilvl w:val="2"/>
          <w:numId w:val="33"/>
        </w:numPr>
        <w:shd w:val="clear" w:color="auto" w:fill="FFFFFF"/>
        <w:spacing w:before="60" w:after="60"/>
        <w:ind w:left="567" w:hanging="567"/>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6" w:name="_Hlk127867960"/>
    </w:p>
    <w:p w14:paraId="2BA424EF" w14:textId="77777777" w:rsidR="001300EC" w:rsidRPr="002C1FAE" w:rsidRDefault="00244F45" w:rsidP="002C1FAE">
      <w:pPr>
        <w:pStyle w:val="Sraopastraipa"/>
        <w:numPr>
          <w:ilvl w:val="2"/>
          <w:numId w:val="33"/>
        </w:numPr>
        <w:shd w:val="clear" w:color="auto" w:fill="FFFFFF"/>
        <w:spacing w:before="60" w:after="60"/>
        <w:ind w:left="567" w:hanging="567"/>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 xml:space="preserve">Jei įsigyjamos Prekės turi būti tiekiamos ar perduodamos antrinėje pakuotėje, jos turi atitikti pakuotėms nustatytus minimalius aplinkos apsaugos kriterijus, nebent tai prieštarauja higienos normoms: </w:t>
      </w:r>
      <w:bookmarkStart w:id="7" w:name="_Hlk123735984"/>
      <w:r w:rsidRPr="002C1FAE">
        <w:rPr>
          <w:rFonts w:ascii="Times New Roman" w:hAnsi="Times New Roman" w:cs="Times New Roman"/>
          <w:noProof/>
          <w:color w:val="70AD47" w:themeColor="accent6"/>
          <w:sz w:val="22"/>
          <w:szCs w:val="22"/>
          <w:lang w:val="lt-LT"/>
        </w:rPr>
        <w:t>p</w:t>
      </w:r>
      <w:r w:rsidRPr="002C1FAE">
        <w:rPr>
          <w:rFonts w:ascii="Times New Roman" w:hAnsi="Times New Roman" w:cs="Times New Roman"/>
          <w:noProof/>
          <w:color w:val="70AD47" w:themeColor="accent6"/>
          <w:sz w:val="22"/>
          <w:szCs w:val="22"/>
          <w:lang w:val="lt-LT" w:eastAsia="lt-LT"/>
        </w:rPr>
        <w:t>akuotės</w:t>
      </w:r>
      <w:r w:rsidRPr="002C1FAE">
        <w:rPr>
          <w:rFonts w:ascii="Times New Roman" w:hAnsi="Times New Roman" w:cs="Times New Roman"/>
          <w:b/>
          <w:bCs/>
          <w:noProof/>
          <w:color w:val="70AD47" w:themeColor="accent6"/>
          <w:sz w:val="22"/>
          <w:szCs w:val="22"/>
          <w:lang w:val="lt-LT" w:eastAsia="lt-LT"/>
        </w:rPr>
        <w:t xml:space="preserve"> </w:t>
      </w:r>
      <w:r w:rsidRPr="002C1FAE">
        <w:rPr>
          <w:rFonts w:ascii="Times New Roman" w:hAnsi="Times New Roman" w:cs="Times New Roman"/>
          <w:noProof/>
          <w:color w:val="70AD47" w:themeColor="accent6"/>
          <w:sz w:val="22"/>
          <w:szCs w:val="22"/>
          <w:lang w:val="lt-LT" w:eastAsia="lt-LT"/>
        </w:rPr>
        <w:t>turi būti laikytinos perdirbamosiomis pakuotėmis pagal Lietuvos Respublikos mokesčio už aplinkos teršimą įstatymo nuostatas</w:t>
      </w:r>
      <w:bookmarkEnd w:id="6"/>
      <w:bookmarkEnd w:id="7"/>
      <w:r w:rsidRPr="002C1FAE">
        <w:rPr>
          <w:rFonts w:ascii="Times New Roman" w:hAnsi="Times New Roman" w:cs="Times New Roman"/>
          <w:noProof/>
          <w:color w:val="70AD47" w:themeColor="accent6"/>
          <w:sz w:val="22"/>
          <w:szCs w:val="22"/>
          <w:lang w:val="lt-LT" w:eastAsia="lt-LT"/>
        </w:rPr>
        <w:t>.</w:t>
      </w:r>
    </w:p>
    <w:p w14:paraId="70EE6FEC" w14:textId="77777777" w:rsidR="00E6308F" w:rsidRPr="002C1FAE" w:rsidRDefault="00244F45" w:rsidP="002C1FAE">
      <w:pPr>
        <w:pStyle w:val="Sraopastraipa"/>
        <w:numPr>
          <w:ilvl w:val="2"/>
          <w:numId w:val="33"/>
        </w:numPr>
        <w:shd w:val="clear" w:color="auto" w:fill="FFFFFF"/>
        <w:spacing w:before="60" w:after="60"/>
        <w:ind w:left="567" w:hanging="567"/>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5A08D1C3" w14:textId="2A6E7EE7" w:rsidR="00244F45" w:rsidRPr="002C1FAE" w:rsidRDefault="00E6308F" w:rsidP="002C1FAE">
      <w:pPr>
        <w:pStyle w:val="Sraopastraipa"/>
        <w:numPr>
          <w:ilvl w:val="2"/>
          <w:numId w:val="33"/>
        </w:numPr>
        <w:shd w:val="clear" w:color="auto" w:fill="FFFFFF"/>
        <w:spacing w:before="60" w:after="60"/>
        <w:ind w:left="567" w:hanging="567"/>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K</w:t>
      </w:r>
      <w:r w:rsidR="00244F45" w:rsidRPr="002C1FAE">
        <w:rPr>
          <w:rFonts w:ascii="Times New Roman" w:hAnsi="Times New Roman" w:cs="Times New Roman"/>
          <w:noProof/>
          <w:color w:val="70AD47" w:themeColor="accent6"/>
          <w:sz w:val="22"/>
          <w:szCs w:val="22"/>
          <w:lang w:val="lt-LT"/>
        </w:rPr>
        <w:t xml:space="preserve">ad būtų sunaudojama kuo mažiau gamtos išteklių, todėl siūlomos Prekės </w:t>
      </w:r>
      <w:r w:rsidR="00244F45" w:rsidRPr="002C1FAE">
        <w:rPr>
          <w:rFonts w:ascii="Times New Roman" w:hAnsi="Times New Roman" w:cs="Times New Roman"/>
          <w:b/>
          <w:bCs/>
          <w:noProof/>
          <w:color w:val="70AD47" w:themeColor="accent6"/>
          <w:sz w:val="22"/>
          <w:szCs w:val="22"/>
          <w:lang w:val="lt-LT"/>
        </w:rPr>
        <w:t>turi atitikti bent vieną</w:t>
      </w:r>
      <w:r w:rsidR="00244F45" w:rsidRPr="002C1FAE">
        <w:rPr>
          <w:rFonts w:ascii="Times New Roman" w:hAnsi="Times New Roman" w:cs="Times New Roman"/>
          <w:noProof/>
          <w:color w:val="70AD47" w:themeColor="accent6"/>
          <w:sz w:val="22"/>
          <w:szCs w:val="22"/>
          <w:lang w:val="lt-LT"/>
        </w:rPr>
        <w:t xml:space="preserve"> iš žemiau nurodytų reikalavimų:</w:t>
      </w:r>
    </w:p>
    <w:tbl>
      <w:tblPr>
        <w:tblW w:w="4681" w:type="pct"/>
        <w:tblInd w:w="279" w:type="dxa"/>
        <w:tblCellMar>
          <w:left w:w="0" w:type="dxa"/>
          <w:right w:w="0" w:type="dxa"/>
        </w:tblCellMar>
        <w:tblLook w:val="04A0" w:firstRow="1" w:lastRow="0" w:firstColumn="1" w:lastColumn="0" w:noHBand="0" w:noVBand="1"/>
      </w:tblPr>
      <w:tblGrid>
        <w:gridCol w:w="876"/>
        <w:gridCol w:w="5661"/>
        <w:gridCol w:w="2846"/>
      </w:tblGrid>
      <w:tr w:rsidR="00E6308F" w:rsidRPr="002C1FAE" w14:paraId="3093D7BE" w14:textId="77777777" w:rsidTr="008127C1">
        <w:trPr>
          <w:trHeight w:val="583"/>
        </w:trPr>
        <w:tc>
          <w:tcPr>
            <w:tcW w:w="26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4BE4C88" w14:textId="77777777" w:rsidR="00D74A6D" w:rsidRPr="002C1FAE" w:rsidRDefault="00D74A6D" w:rsidP="008127C1">
            <w:pPr>
              <w:autoSpaceDE w:val="0"/>
              <w:autoSpaceDN w:val="0"/>
              <w:spacing w:line="252" w:lineRule="auto"/>
              <w:jc w:val="center"/>
              <w:rPr>
                <w:noProof/>
                <w:color w:val="70AD47" w:themeColor="accent6"/>
                <w:sz w:val="22"/>
                <w:szCs w:val="22"/>
              </w:rPr>
            </w:pPr>
            <w:r w:rsidRPr="002C1FAE">
              <w:rPr>
                <w:noProof/>
                <w:color w:val="70AD47" w:themeColor="accent6"/>
                <w:sz w:val="22"/>
                <w:szCs w:val="22"/>
              </w:rPr>
              <w:t>Eil.</w:t>
            </w:r>
          </w:p>
          <w:p w14:paraId="038ACB56" w14:textId="77777777" w:rsidR="00D74A6D" w:rsidRPr="002C1FAE" w:rsidRDefault="00D74A6D" w:rsidP="008127C1">
            <w:pPr>
              <w:autoSpaceDE w:val="0"/>
              <w:autoSpaceDN w:val="0"/>
              <w:spacing w:line="252" w:lineRule="auto"/>
              <w:jc w:val="center"/>
              <w:rPr>
                <w:noProof/>
                <w:color w:val="70AD47" w:themeColor="accent6"/>
                <w:sz w:val="22"/>
                <w:szCs w:val="22"/>
              </w:rPr>
            </w:pPr>
            <w:r w:rsidRPr="002C1FAE">
              <w:rPr>
                <w:noProof/>
                <w:color w:val="70AD47" w:themeColor="accent6"/>
                <w:sz w:val="22"/>
                <w:szCs w:val="22"/>
              </w:rPr>
              <w:t>Nr.</w:t>
            </w:r>
          </w:p>
        </w:tc>
        <w:tc>
          <w:tcPr>
            <w:tcW w:w="311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A7521E" w14:textId="77777777" w:rsidR="00D74A6D" w:rsidRPr="002C1FAE" w:rsidRDefault="00D74A6D" w:rsidP="008127C1">
            <w:pPr>
              <w:autoSpaceDE w:val="0"/>
              <w:autoSpaceDN w:val="0"/>
              <w:spacing w:line="252" w:lineRule="auto"/>
              <w:jc w:val="center"/>
              <w:rPr>
                <w:noProof/>
                <w:color w:val="70AD47" w:themeColor="accent6"/>
                <w:sz w:val="22"/>
                <w:szCs w:val="22"/>
              </w:rPr>
            </w:pPr>
            <w:r w:rsidRPr="002C1FAE">
              <w:rPr>
                <w:noProof/>
                <w:color w:val="70AD47" w:themeColor="accent6"/>
                <w:sz w:val="22"/>
                <w:szCs w:val="22"/>
              </w:rPr>
              <w:t>Aplinkos apsaugos kriterijai/reikalavimai</w:t>
            </w:r>
          </w:p>
        </w:tc>
        <w:tc>
          <w:tcPr>
            <w:tcW w:w="16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064BB8" w14:textId="77777777" w:rsidR="00D74A6D" w:rsidRPr="002C1FAE" w:rsidRDefault="00D74A6D" w:rsidP="008127C1">
            <w:pPr>
              <w:autoSpaceDE w:val="0"/>
              <w:autoSpaceDN w:val="0"/>
              <w:spacing w:line="252" w:lineRule="auto"/>
              <w:jc w:val="center"/>
              <w:rPr>
                <w:noProof/>
                <w:color w:val="70AD47" w:themeColor="accent6"/>
                <w:sz w:val="22"/>
                <w:szCs w:val="22"/>
              </w:rPr>
            </w:pPr>
            <w:r w:rsidRPr="002C1FAE">
              <w:rPr>
                <w:noProof/>
                <w:color w:val="70AD47" w:themeColor="accent6"/>
                <w:sz w:val="22"/>
                <w:szCs w:val="22"/>
              </w:rPr>
              <w:t>Tiekėjo pateikiami dokumentai</w:t>
            </w:r>
          </w:p>
        </w:tc>
      </w:tr>
      <w:tr w:rsidR="00E6308F" w:rsidRPr="002C1FAE" w14:paraId="24249E77" w14:textId="77777777" w:rsidTr="00C326D3">
        <w:trPr>
          <w:trHeight w:val="689"/>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85E47" w14:textId="03B2CB53" w:rsidR="00D74A6D" w:rsidRPr="002C1FAE" w:rsidRDefault="002C1FAE" w:rsidP="008127C1">
            <w:pPr>
              <w:autoSpaceDE w:val="0"/>
              <w:autoSpaceDN w:val="0"/>
              <w:spacing w:line="252" w:lineRule="auto"/>
              <w:jc w:val="both"/>
              <w:rPr>
                <w:noProof/>
                <w:color w:val="70AD47" w:themeColor="accent6"/>
                <w:sz w:val="22"/>
                <w:szCs w:val="22"/>
              </w:rPr>
            </w:pPr>
            <w:r>
              <w:rPr>
                <w:noProof/>
                <w:color w:val="70AD47" w:themeColor="accent6"/>
                <w:sz w:val="22"/>
                <w:szCs w:val="22"/>
              </w:rPr>
              <w:t>4.5.7.1.</w:t>
            </w:r>
          </w:p>
        </w:tc>
        <w:tc>
          <w:tcPr>
            <w:tcW w:w="3117" w:type="pct"/>
            <w:tcBorders>
              <w:top w:val="nil"/>
              <w:left w:val="nil"/>
              <w:bottom w:val="single" w:sz="8" w:space="0" w:color="auto"/>
              <w:right w:val="single" w:sz="8" w:space="0" w:color="auto"/>
            </w:tcBorders>
            <w:tcMar>
              <w:top w:w="0" w:type="dxa"/>
              <w:left w:w="108" w:type="dxa"/>
              <w:bottom w:w="0" w:type="dxa"/>
              <w:right w:w="108" w:type="dxa"/>
            </w:tcMar>
            <w:hideMark/>
          </w:tcPr>
          <w:p w14:paraId="4BD5A3DB" w14:textId="77777777" w:rsidR="00D74A6D" w:rsidRPr="002C1FAE" w:rsidRDefault="00D74A6D" w:rsidP="008127C1">
            <w:pPr>
              <w:autoSpaceDE w:val="0"/>
              <w:autoSpaceDN w:val="0"/>
              <w:spacing w:line="252" w:lineRule="auto"/>
              <w:jc w:val="both"/>
              <w:rPr>
                <w:noProof/>
                <w:color w:val="70AD47" w:themeColor="accent6"/>
                <w:sz w:val="22"/>
                <w:szCs w:val="22"/>
              </w:rPr>
            </w:pPr>
            <w:r w:rsidRPr="002C1FAE">
              <w:rPr>
                <w:noProof/>
                <w:color w:val="70AD47" w:themeColor="accent6"/>
                <w:sz w:val="22"/>
                <w:szCs w:val="22"/>
              </w:rPr>
              <w:t>Prekė(s) atitinka bent vieną iš šių reikalavimų:</w:t>
            </w:r>
          </w:p>
          <w:p w14:paraId="0F633E4E" w14:textId="2009DA61" w:rsidR="00E6308F" w:rsidRPr="002C1FAE" w:rsidRDefault="00E6308F" w:rsidP="00E6308F">
            <w:pPr>
              <w:pStyle w:val="Sraopastraipa"/>
              <w:numPr>
                <w:ilvl w:val="0"/>
                <w:numId w:val="34"/>
              </w:numPr>
              <w:ind w:left="352" w:hanging="142"/>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prekei pagaminti ir (ar) tiekti sunaudojama mažiau gamtos išteklių ir (ar) sudėtyje yra pakartotinai panaudotų ir (ar) perdirbtų medžiagų;</w:t>
            </w:r>
          </w:p>
          <w:p w14:paraId="6D59EA42" w14:textId="18B30975" w:rsidR="00E6308F" w:rsidRPr="002C1FAE" w:rsidRDefault="00E6308F" w:rsidP="00E6308F">
            <w:pPr>
              <w:pStyle w:val="Sraopastraipa"/>
              <w:numPr>
                <w:ilvl w:val="0"/>
                <w:numId w:val="34"/>
              </w:numPr>
              <w:ind w:left="352" w:hanging="142"/>
              <w:jc w:val="both"/>
              <w:rPr>
                <w:rFonts w:ascii="Times New Roman" w:hAnsi="Times New Roman" w:cs="Times New Roman"/>
                <w:noProof/>
                <w:color w:val="70AD47" w:themeColor="accent6"/>
                <w:sz w:val="22"/>
                <w:szCs w:val="22"/>
                <w:lang w:val="lt-LT"/>
              </w:rPr>
            </w:pPr>
            <w:bookmarkStart w:id="8" w:name="part_644418f9684a4f0d9bfb14fa8043a68f"/>
            <w:bookmarkEnd w:id="8"/>
            <w:r w:rsidRPr="002C1FAE">
              <w:rPr>
                <w:rFonts w:ascii="Times New Roman" w:hAnsi="Times New Roman" w:cs="Times New Roman"/>
                <w:noProof/>
                <w:color w:val="70AD47" w:themeColor="accent6"/>
                <w:sz w:val="22"/>
                <w:szCs w:val="22"/>
                <w:lang w:val="lt-LT"/>
              </w:rPr>
              <w:t>prekei pagaminti, tiekti ir (ar) naudoti, sunaudojama mažiau elektros energijos ir (ar) naudojama energija iš atsinaujinančių energijos išteklių;</w:t>
            </w:r>
          </w:p>
          <w:p w14:paraId="2D7CE176" w14:textId="277E8314" w:rsidR="00E6308F" w:rsidRPr="002C1FAE" w:rsidRDefault="00E6308F" w:rsidP="00E6308F">
            <w:pPr>
              <w:pStyle w:val="Sraopastraipa"/>
              <w:numPr>
                <w:ilvl w:val="0"/>
                <w:numId w:val="34"/>
              </w:numPr>
              <w:ind w:left="352" w:hanging="142"/>
              <w:jc w:val="both"/>
              <w:rPr>
                <w:rFonts w:ascii="Times New Roman" w:hAnsi="Times New Roman" w:cs="Times New Roman"/>
                <w:noProof/>
                <w:color w:val="70AD47" w:themeColor="accent6"/>
                <w:sz w:val="22"/>
                <w:szCs w:val="22"/>
                <w:lang w:val="lt-LT"/>
              </w:rPr>
            </w:pPr>
            <w:bookmarkStart w:id="9" w:name="part_828f7d188ef245a0ad1a5f963a10d2c8"/>
            <w:bookmarkEnd w:id="9"/>
            <w:r w:rsidRPr="002C1FAE">
              <w:rPr>
                <w:rFonts w:ascii="Times New Roman" w:hAnsi="Times New Roman" w:cs="Times New Roman"/>
                <w:noProof/>
                <w:color w:val="70AD47" w:themeColor="accent6"/>
                <w:sz w:val="22"/>
                <w:szCs w:val="22"/>
                <w:lang w:val="lt-LT"/>
              </w:rPr>
              <w:t>prekei pagaminti  naudojama mažiau ar nenaudojama pavojingųjų cheminių medžiagų, neteršiama aplinka ir nekeliamas pavojus sveikatai;</w:t>
            </w:r>
          </w:p>
          <w:p w14:paraId="2AE22C88" w14:textId="3B776B3C" w:rsidR="00E6308F" w:rsidRPr="002C1FAE" w:rsidRDefault="00E6308F" w:rsidP="00E6308F">
            <w:pPr>
              <w:pStyle w:val="Sraopastraipa"/>
              <w:numPr>
                <w:ilvl w:val="0"/>
                <w:numId w:val="34"/>
              </w:numPr>
              <w:ind w:left="352" w:hanging="142"/>
              <w:jc w:val="both"/>
              <w:rPr>
                <w:rFonts w:ascii="Times New Roman" w:hAnsi="Times New Roman" w:cs="Times New Roman"/>
                <w:noProof/>
                <w:color w:val="70AD47" w:themeColor="accent6"/>
                <w:sz w:val="22"/>
                <w:szCs w:val="22"/>
                <w:lang w:val="lt-LT"/>
              </w:rPr>
            </w:pPr>
            <w:bookmarkStart w:id="10" w:name="part_c9936575198b46b8a6567db0da2b5acf"/>
            <w:bookmarkEnd w:id="10"/>
            <w:r w:rsidRPr="002C1FAE">
              <w:rPr>
                <w:rFonts w:ascii="Times New Roman" w:hAnsi="Times New Roman" w:cs="Times New Roman"/>
                <w:noProof/>
                <w:color w:val="70AD47" w:themeColor="accent6"/>
                <w:sz w:val="22"/>
                <w:szCs w:val="22"/>
                <w:lang w:val="lt-LT"/>
              </w:rPr>
              <w:t>prekė yra tvirta, ilgaamžė, funkcionali, ji ar jos sudedamosios dalys tinka naudoti daug kartų ir (ar) lengvai pataisomos, ir (ar) pakeičiamos;</w:t>
            </w:r>
          </w:p>
          <w:p w14:paraId="0E4A15D4" w14:textId="77777777" w:rsidR="00E6308F" w:rsidRPr="002C1FAE" w:rsidRDefault="00E6308F" w:rsidP="00E6308F">
            <w:pPr>
              <w:pStyle w:val="Sraopastraipa"/>
              <w:numPr>
                <w:ilvl w:val="0"/>
                <w:numId w:val="34"/>
              </w:numPr>
              <w:ind w:left="352" w:hanging="142"/>
              <w:jc w:val="both"/>
              <w:rPr>
                <w:rFonts w:ascii="Times New Roman" w:hAnsi="Times New Roman" w:cs="Times New Roman"/>
                <w:noProof/>
                <w:color w:val="70AD47" w:themeColor="accent6"/>
                <w:sz w:val="22"/>
                <w:szCs w:val="22"/>
                <w:lang w:val="lt-LT"/>
              </w:rPr>
            </w:pPr>
            <w:bookmarkStart w:id="11" w:name="part_18ef865fcabf41e988041f2ec6f4e99c"/>
            <w:bookmarkEnd w:id="11"/>
            <w:r w:rsidRPr="002C1FAE">
              <w:rPr>
                <w:rFonts w:ascii="Times New Roman" w:hAnsi="Times New Roman" w:cs="Times New Roman"/>
                <w:noProof/>
                <w:color w:val="70AD47" w:themeColor="accent6"/>
                <w:sz w:val="22"/>
                <w:szCs w:val="22"/>
                <w:lang w:val="lt-LT"/>
              </w:rPr>
              <w:t>prekė, virtusi atliekomis, tinka paruošti pakartotinai naudoti ar perdirbti.</w:t>
            </w:r>
          </w:p>
          <w:p w14:paraId="299E32B4" w14:textId="66605C42" w:rsidR="00D134E7" w:rsidRPr="002C1FAE" w:rsidRDefault="00E6308F" w:rsidP="00E6308F">
            <w:pPr>
              <w:pStyle w:val="Sraopastraipa"/>
              <w:numPr>
                <w:ilvl w:val="0"/>
                <w:numId w:val="34"/>
              </w:numPr>
              <w:ind w:left="352" w:hanging="142"/>
              <w:jc w:val="both"/>
              <w:rPr>
                <w:rFonts w:ascii="Times New Roman" w:hAnsi="Times New Roman" w:cs="Times New Roman"/>
                <w:noProof/>
                <w:color w:val="70AD47" w:themeColor="accent6"/>
                <w:sz w:val="22"/>
                <w:szCs w:val="22"/>
                <w:lang w:val="lt-LT"/>
              </w:rPr>
            </w:pPr>
            <w:r w:rsidRPr="002C1FAE">
              <w:rPr>
                <w:rFonts w:ascii="Times New Roman" w:hAnsi="Times New Roman" w:cs="Times New Roman"/>
                <w:noProof/>
                <w:color w:val="70AD47" w:themeColor="accent6"/>
                <w:sz w:val="22"/>
                <w:szCs w:val="22"/>
                <w:lang w:val="lt-LT"/>
              </w:rPr>
              <w:t xml:space="preserve">jeigu taikoma, pakuotė turi atitikti Lietuvos Respublikos pakuočių </w:t>
            </w:r>
            <w:r w:rsidRPr="002C1FAE">
              <w:rPr>
                <w:rFonts w:ascii="Times New Roman" w:hAnsi="Times New Roman" w:cs="Times New Roman"/>
                <w:noProof/>
                <w:color w:val="70AD47" w:themeColor="accent6"/>
                <w:sz w:val="22"/>
                <w:szCs w:val="22"/>
              </w:rPr>
              <w:t>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5819BF" w:rsidRPr="002C1FAE">
              <w:rPr>
                <w:rFonts w:ascii="Times New Roman" w:hAnsi="Times New Roman" w:cs="Times New Roman"/>
                <w:noProof/>
                <w:color w:val="70AD47" w:themeColor="accent6"/>
                <w:sz w:val="22"/>
                <w:szCs w:val="22"/>
              </w:rPr>
              <w:t xml:space="preserve">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7D3EDED0" w14:textId="77777777" w:rsidR="00D134E7" w:rsidRPr="002C1FAE" w:rsidRDefault="00D134E7" w:rsidP="008127C1">
            <w:pPr>
              <w:autoSpaceDE w:val="0"/>
              <w:autoSpaceDN w:val="0"/>
              <w:spacing w:line="252" w:lineRule="auto"/>
              <w:jc w:val="both"/>
              <w:rPr>
                <w:noProof/>
                <w:color w:val="70AD47" w:themeColor="accent6"/>
                <w:sz w:val="22"/>
                <w:szCs w:val="22"/>
              </w:rPr>
            </w:pPr>
          </w:p>
          <w:p w14:paraId="67DAA067" w14:textId="77777777" w:rsidR="00D134E7" w:rsidRPr="002C1FAE" w:rsidRDefault="00D134E7" w:rsidP="008127C1">
            <w:pPr>
              <w:autoSpaceDE w:val="0"/>
              <w:autoSpaceDN w:val="0"/>
              <w:spacing w:line="252" w:lineRule="auto"/>
              <w:jc w:val="both"/>
              <w:rPr>
                <w:noProof/>
                <w:color w:val="70AD47" w:themeColor="accent6"/>
                <w:sz w:val="22"/>
                <w:szCs w:val="22"/>
              </w:rPr>
            </w:pPr>
          </w:p>
          <w:p w14:paraId="7DD7AE28" w14:textId="77777777" w:rsidR="00D134E7" w:rsidRPr="002C1FAE" w:rsidRDefault="00D134E7" w:rsidP="008127C1">
            <w:pPr>
              <w:autoSpaceDE w:val="0"/>
              <w:autoSpaceDN w:val="0"/>
              <w:spacing w:line="252" w:lineRule="auto"/>
              <w:jc w:val="both"/>
              <w:rPr>
                <w:noProof/>
                <w:color w:val="70AD47" w:themeColor="accent6"/>
                <w:sz w:val="22"/>
                <w:szCs w:val="22"/>
              </w:rPr>
            </w:pPr>
          </w:p>
          <w:p w14:paraId="1EC49FB8" w14:textId="77777777" w:rsidR="00D134E7" w:rsidRPr="002C1FAE" w:rsidRDefault="00D134E7" w:rsidP="008127C1">
            <w:pPr>
              <w:autoSpaceDE w:val="0"/>
              <w:autoSpaceDN w:val="0"/>
              <w:spacing w:line="252" w:lineRule="auto"/>
              <w:jc w:val="both"/>
              <w:rPr>
                <w:noProof/>
                <w:color w:val="70AD47" w:themeColor="accent6"/>
                <w:sz w:val="22"/>
                <w:szCs w:val="22"/>
              </w:rPr>
            </w:pPr>
          </w:p>
          <w:p w14:paraId="673E30CF" w14:textId="77777777" w:rsidR="00D134E7" w:rsidRPr="002C1FAE" w:rsidRDefault="00D134E7" w:rsidP="008127C1">
            <w:pPr>
              <w:autoSpaceDE w:val="0"/>
              <w:autoSpaceDN w:val="0"/>
              <w:spacing w:line="252" w:lineRule="auto"/>
              <w:jc w:val="both"/>
              <w:rPr>
                <w:noProof/>
                <w:color w:val="70AD47" w:themeColor="accent6"/>
                <w:sz w:val="22"/>
                <w:szCs w:val="22"/>
              </w:rPr>
            </w:pPr>
          </w:p>
          <w:p w14:paraId="4C10429B" w14:textId="77777777" w:rsidR="00D134E7" w:rsidRPr="002C1FAE" w:rsidRDefault="00D134E7" w:rsidP="008127C1">
            <w:pPr>
              <w:autoSpaceDE w:val="0"/>
              <w:autoSpaceDN w:val="0"/>
              <w:spacing w:line="252" w:lineRule="auto"/>
              <w:jc w:val="both"/>
              <w:rPr>
                <w:noProof/>
                <w:color w:val="70AD47" w:themeColor="accent6"/>
                <w:sz w:val="22"/>
                <w:szCs w:val="22"/>
              </w:rPr>
            </w:pPr>
          </w:p>
          <w:p w14:paraId="350BE388" w14:textId="57E3751A" w:rsidR="00D74A6D" w:rsidRPr="002C1FAE" w:rsidRDefault="00D74A6D" w:rsidP="008127C1">
            <w:pPr>
              <w:autoSpaceDE w:val="0"/>
              <w:autoSpaceDN w:val="0"/>
              <w:spacing w:line="252" w:lineRule="auto"/>
              <w:jc w:val="both"/>
              <w:rPr>
                <w:noProof/>
                <w:color w:val="70AD47" w:themeColor="accent6"/>
                <w:sz w:val="22"/>
                <w:szCs w:val="22"/>
              </w:rPr>
            </w:pPr>
            <w:r w:rsidRPr="002C1FAE">
              <w:rPr>
                <w:noProof/>
                <w:color w:val="70AD47" w:themeColor="accent6"/>
                <w:sz w:val="22"/>
                <w:szCs w:val="22"/>
              </w:rPr>
              <w:t>Tiekėjo ir (ar) prekės gamintojo (laisvos formos) deklaracija, dėl bent vieno aplinkos apsaugos kriterijaus/reikalavimo atitikimo, pateikiant detalų aprašymą, kaip konkretus kriterijus/reikalavimas yra įgyvendinamas.</w:t>
            </w:r>
          </w:p>
        </w:tc>
      </w:tr>
    </w:tbl>
    <w:p w14:paraId="5BA3BDD4" w14:textId="32DBADA9" w:rsidR="00067A2B" w:rsidRPr="006F01C9" w:rsidRDefault="00067A2B" w:rsidP="006C5612">
      <w:pPr>
        <w:pStyle w:val="Sraopastraipa"/>
        <w:tabs>
          <w:tab w:val="left" w:pos="567"/>
        </w:tabs>
        <w:ind w:left="0"/>
        <w:jc w:val="both"/>
        <w:rPr>
          <w:rFonts w:ascii="Times New Roman" w:hAnsi="Times New Roman" w:cs="Times New Roman"/>
          <w:color w:val="70AD47" w:themeColor="accent6"/>
          <w:sz w:val="22"/>
          <w:szCs w:val="22"/>
          <w:lang w:val="lt-LT" w:eastAsia="lt-LT"/>
        </w:rPr>
      </w:pPr>
    </w:p>
    <w:p w14:paraId="4AADA05E" w14:textId="77777777" w:rsidR="00B418E6" w:rsidRPr="006F01C9" w:rsidRDefault="00B418E6" w:rsidP="006208DC">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6F01C9">
        <w:rPr>
          <w:rFonts w:ascii="Times New Roman" w:hAnsi="Times New Roman" w:cs="Times New Roman"/>
          <w:b/>
          <w:sz w:val="22"/>
          <w:szCs w:val="22"/>
          <w:lang w:val="lt-LT"/>
        </w:rPr>
        <w:t>PRIEDAI</w:t>
      </w:r>
    </w:p>
    <w:p w14:paraId="400CA19C" w14:textId="73873F0A" w:rsidR="008D3F29" w:rsidRDefault="002C1D5E" w:rsidP="005819BF">
      <w:pPr>
        <w:tabs>
          <w:tab w:val="right" w:leader="underscore" w:pos="8640"/>
        </w:tabs>
        <w:rPr>
          <w:sz w:val="22"/>
          <w:szCs w:val="22"/>
          <w:lang w:eastAsia="en-US"/>
        </w:rPr>
      </w:pPr>
      <w:r w:rsidRPr="006F01C9">
        <w:rPr>
          <w:sz w:val="22"/>
          <w:szCs w:val="22"/>
          <w:lang w:eastAsia="en-US"/>
        </w:rPr>
        <w:t>Priedas Nr. 1</w:t>
      </w:r>
      <w:r w:rsidR="00687EE4" w:rsidRPr="006F01C9">
        <w:rPr>
          <w:sz w:val="22"/>
          <w:szCs w:val="22"/>
          <w:lang w:eastAsia="en-US"/>
        </w:rPr>
        <w:t xml:space="preserve"> </w:t>
      </w:r>
      <w:r w:rsidR="0035280C" w:rsidRPr="006F01C9">
        <w:rPr>
          <w:sz w:val="22"/>
          <w:szCs w:val="22"/>
          <w:lang w:eastAsia="en-US"/>
        </w:rPr>
        <w:t>Tech</w:t>
      </w:r>
      <w:r w:rsidR="00687EE4" w:rsidRPr="006F01C9">
        <w:rPr>
          <w:sz w:val="22"/>
          <w:szCs w:val="22"/>
          <w:lang w:eastAsia="en-US"/>
        </w:rPr>
        <w:t>niniai parametrai</w:t>
      </w:r>
      <w:r w:rsidR="0064788F" w:rsidRPr="006F01C9">
        <w:rPr>
          <w:sz w:val="22"/>
          <w:szCs w:val="22"/>
          <w:lang w:eastAsia="en-US"/>
        </w:rPr>
        <w:t xml:space="preserve"> </w:t>
      </w:r>
      <w:r w:rsidR="00F66FCB">
        <w:rPr>
          <w:sz w:val="22"/>
          <w:szCs w:val="22"/>
          <w:lang w:eastAsia="en-US"/>
        </w:rPr>
        <w:t>1 pirkimo daliai.</w:t>
      </w:r>
    </w:p>
    <w:p w14:paraId="35FE02AE" w14:textId="19F50C8B" w:rsidR="00F66FCB" w:rsidRDefault="00F66FCB" w:rsidP="00F66FCB">
      <w:pPr>
        <w:tabs>
          <w:tab w:val="right" w:leader="underscore" w:pos="8640"/>
        </w:tabs>
        <w:rPr>
          <w:sz w:val="22"/>
          <w:szCs w:val="22"/>
          <w:lang w:eastAsia="en-US"/>
        </w:rPr>
      </w:pPr>
      <w:r w:rsidRPr="006F01C9">
        <w:rPr>
          <w:sz w:val="22"/>
          <w:szCs w:val="22"/>
          <w:lang w:eastAsia="en-US"/>
        </w:rPr>
        <w:t xml:space="preserve">Priedas Nr. </w:t>
      </w:r>
      <w:r>
        <w:rPr>
          <w:sz w:val="22"/>
          <w:szCs w:val="22"/>
          <w:lang w:eastAsia="en-US"/>
        </w:rPr>
        <w:t xml:space="preserve">2 </w:t>
      </w:r>
      <w:r w:rsidRPr="006F01C9">
        <w:rPr>
          <w:sz w:val="22"/>
          <w:szCs w:val="22"/>
          <w:lang w:eastAsia="en-US"/>
        </w:rPr>
        <w:t xml:space="preserve">Techniniai parametrai </w:t>
      </w:r>
      <w:r>
        <w:rPr>
          <w:sz w:val="22"/>
          <w:szCs w:val="22"/>
          <w:lang w:eastAsia="en-US"/>
        </w:rPr>
        <w:t>2 pirkimo daliai.</w:t>
      </w:r>
    </w:p>
    <w:p w14:paraId="1DFC190B" w14:textId="4EDE5C87" w:rsidR="00F66FCB" w:rsidRDefault="00F66FCB" w:rsidP="00F66FCB">
      <w:pPr>
        <w:tabs>
          <w:tab w:val="right" w:leader="underscore" w:pos="8640"/>
        </w:tabs>
        <w:rPr>
          <w:sz w:val="22"/>
          <w:szCs w:val="22"/>
          <w:lang w:eastAsia="en-US"/>
        </w:rPr>
      </w:pPr>
      <w:r w:rsidRPr="006F01C9">
        <w:rPr>
          <w:sz w:val="22"/>
          <w:szCs w:val="22"/>
          <w:lang w:eastAsia="en-US"/>
        </w:rPr>
        <w:t>Priedas Nr.</w:t>
      </w:r>
      <w:r>
        <w:rPr>
          <w:sz w:val="22"/>
          <w:szCs w:val="22"/>
          <w:lang w:eastAsia="en-US"/>
        </w:rPr>
        <w:t xml:space="preserve"> 3</w:t>
      </w:r>
      <w:r w:rsidRPr="006F01C9">
        <w:rPr>
          <w:sz w:val="22"/>
          <w:szCs w:val="22"/>
          <w:lang w:eastAsia="en-US"/>
        </w:rPr>
        <w:t xml:space="preserve"> Techniniai parametrai </w:t>
      </w:r>
      <w:r>
        <w:rPr>
          <w:sz w:val="22"/>
          <w:szCs w:val="22"/>
          <w:lang w:eastAsia="en-US"/>
        </w:rPr>
        <w:t>3 pirkimo daliai.</w:t>
      </w:r>
    </w:p>
    <w:p w14:paraId="728B1120" w14:textId="7227DAEF" w:rsidR="00F66FCB" w:rsidRPr="006F01C9" w:rsidRDefault="00F66FCB" w:rsidP="005819BF">
      <w:pPr>
        <w:tabs>
          <w:tab w:val="right" w:leader="underscore" w:pos="8640"/>
        </w:tabs>
        <w:rPr>
          <w:sz w:val="22"/>
          <w:szCs w:val="22"/>
          <w:lang w:eastAsia="en-US"/>
        </w:rPr>
      </w:pPr>
      <w:r w:rsidRPr="006F01C9">
        <w:rPr>
          <w:sz w:val="22"/>
          <w:szCs w:val="22"/>
          <w:lang w:eastAsia="en-US"/>
        </w:rPr>
        <w:t xml:space="preserve">Priedas Nr. </w:t>
      </w:r>
      <w:r>
        <w:rPr>
          <w:sz w:val="22"/>
          <w:szCs w:val="22"/>
          <w:lang w:eastAsia="en-US"/>
        </w:rPr>
        <w:t>4</w:t>
      </w:r>
      <w:r w:rsidRPr="006F01C9">
        <w:rPr>
          <w:sz w:val="22"/>
          <w:szCs w:val="22"/>
          <w:lang w:eastAsia="en-US"/>
        </w:rPr>
        <w:t xml:space="preserve"> Techniniai parametrai </w:t>
      </w:r>
      <w:r>
        <w:rPr>
          <w:sz w:val="22"/>
          <w:szCs w:val="22"/>
          <w:lang w:eastAsia="en-US"/>
        </w:rPr>
        <w:t>4 pirkimo daliai.</w:t>
      </w:r>
    </w:p>
    <w:p w14:paraId="7624C412" w14:textId="657D2CB3" w:rsidR="00B418E6" w:rsidRPr="00046813" w:rsidRDefault="00B418E6" w:rsidP="00B418E6">
      <w:pPr>
        <w:spacing w:before="60" w:after="60"/>
        <w:jc w:val="center"/>
        <w:rPr>
          <w:i/>
          <w:sz w:val="22"/>
          <w:szCs w:val="22"/>
        </w:rPr>
      </w:pPr>
      <w:r w:rsidRPr="00046813">
        <w:rPr>
          <w:i/>
          <w:sz w:val="22"/>
          <w:szCs w:val="22"/>
        </w:rPr>
        <w:t>__________</w:t>
      </w:r>
    </w:p>
    <w:p w14:paraId="72D8944B" w14:textId="7538E4B4" w:rsidR="00730BFE" w:rsidRPr="006F01C9" w:rsidRDefault="00730BFE" w:rsidP="009E0170">
      <w:pPr>
        <w:pStyle w:val="Sraopastraipa"/>
        <w:ind w:left="0"/>
        <w:jc w:val="center"/>
        <w:rPr>
          <w:rFonts w:ascii="Times New Roman" w:hAnsi="Times New Roman" w:cs="Times New Roman"/>
          <w:i/>
          <w:iCs/>
          <w:sz w:val="22"/>
          <w:szCs w:val="22"/>
          <w:lang w:val="lt-LT"/>
        </w:rPr>
        <w:sectPr w:rsidR="00730BFE" w:rsidRPr="006F01C9" w:rsidSect="00E80FC9">
          <w:footerReference w:type="even" r:id="rId11"/>
          <w:footerReference w:type="default" r:id="rId12"/>
          <w:headerReference w:type="first" r:id="rId13"/>
          <w:pgSz w:w="12240" w:h="15840"/>
          <w:pgMar w:top="1440" w:right="758" w:bottom="1440" w:left="1440" w:header="720" w:footer="720" w:gutter="0"/>
          <w:cols w:space="720"/>
          <w:titlePg/>
          <w:docGrid w:linePitch="360"/>
        </w:sectPr>
      </w:pPr>
      <w:r w:rsidRPr="00046813">
        <w:rPr>
          <w:rFonts w:ascii="Times New Roman" w:hAnsi="Times New Roman" w:cs="Times New Roman"/>
          <w:b/>
          <w:bCs/>
          <w:color w:val="000000"/>
          <w:sz w:val="22"/>
          <w:szCs w:val="22"/>
          <w:lang w:val="lt-LT"/>
        </w:rPr>
        <w:lastRenderedPageBreak/>
        <w:t xml:space="preserve">Pastaba: </w:t>
      </w:r>
      <w:r w:rsidR="007E3A3A" w:rsidRPr="00046813">
        <w:rPr>
          <w:rFonts w:ascii="Times New Roman" w:hAnsi="Times New Roman" w:cs="Times New Roman"/>
          <w:b/>
          <w:bCs/>
          <w:color w:val="000000"/>
          <w:sz w:val="22"/>
          <w:szCs w:val="22"/>
          <w:lang w:val="lt-LT"/>
        </w:rPr>
        <w:t>V</w:t>
      </w:r>
      <w:r w:rsidR="001D5FBF" w:rsidRPr="00046813">
        <w:rPr>
          <w:rFonts w:ascii="Times New Roman" w:hAnsi="Times New Roman" w:cs="Times New Roman"/>
          <w:b/>
          <w:bCs/>
          <w:color w:val="000000"/>
          <w:sz w:val="22"/>
          <w:szCs w:val="22"/>
          <w:lang w:val="lt-LT"/>
        </w:rPr>
        <w:t>isos</w:t>
      </w:r>
      <w:r w:rsidR="001D5FBF" w:rsidRPr="006F01C9">
        <w:rPr>
          <w:rFonts w:ascii="Times New Roman" w:hAnsi="Times New Roman" w:cs="Times New Roman"/>
          <w:b/>
          <w:bCs/>
          <w:color w:val="000000"/>
          <w:sz w:val="22"/>
          <w:szCs w:val="22"/>
          <w:lang w:val="lt-LT"/>
        </w:rPr>
        <w:t xml:space="preserve"> pirkimo dokumente esančios nuorodos į standartą, techninį liudijimą ar bendrąsias technines specifikacijas reiškia, kad </w:t>
      </w:r>
      <w:r w:rsidR="0068451D" w:rsidRPr="006F01C9">
        <w:rPr>
          <w:rFonts w:ascii="Times New Roman" w:hAnsi="Times New Roman" w:cs="Times New Roman"/>
          <w:b/>
          <w:bCs/>
          <w:color w:val="000000"/>
          <w:sz w:val="22"/>
          <w:szCs w:val="22"/>
          <w:lang w:val="lt-LT"/>
        </w:rPr>
        <w:t>P</w:t>
      </w:r>
      <w:r w:rsidR="001F3D70" w:rsidRPr="006F01C9">
        <w:rPr>
          <w:rFonts w:ascii="Times New Roman" w:hAnsi="Times New Roman" w:cs="Times New Roman"/>
          <w:b/>
          <w:bCs/>
          <w:color w:val="000000"/>
          <w:sz w:val="22"/>
          <w:szCs w:val="22"/>
          <w:lang w:val="lt-LT"/>
        </w:rPr>
        <w:t>irkėjas</w:t>
      </w:r>
      <w:r w:rsidR="001D5FBF" w:rsidRPr="006F01C9">
        <w:rPr>
          <w:rFonts w:ascii="Times New Roman" w:hAnsi="Times New Roman" w:cs="Times New Roman"/>
          <w:b/>
          <w:bCs/>
          <w:color w:val="000000"/>
          <w:sz w:val="22"/>
          <w:szCs w:val="22"/>
          <w:lang w:val="lt-LT"/>
        </w:rPr>
        <w:t xml:space="preserve"> priima ir kitus dalyvių lygiaverčių </w:t>
      </w:r>
      <w:r w:rsidR="0068451D" w:rsidRPr="006F01C9">
        <w:rPr>
          <w:rFonts w:ascii="Times New Roman" w:hAnsi="Times New Roman" w:cs="Times New Roman"/>
          <w:b/>
          <w:bCs/>
          <w:color w:val="000000"/>
          <w:sz w:val="22"/>
          <w:szCs w:val="22"/>
          <w:lang w:val="lt-LT"/>
        </w:rPr>
        <w:t>P</w:t>
      </w:r>
      <w:r w:rsidR="001D5FBF" w:rsidRPr="006F01C9">
        <w:rPr>
          <w:rFonts w:ascii="Times New Roman" w:hAnsi="Times New Roman" w:cs="Times New Roman"/>
          <w:b/>
          <w:bCs/>
          <w:color w:val="000000"/>
          <w:sz w:val="22"/>
          <w:szCs w:val="22"/>
          <w:lang w:val="lt-LT"/>
        </w:rPr>
        <w:t>r</w:t>
      </w:r>
      <w:r w:rsidR="004100B0" w:rsidRPr="006F01C9">
        <w:rPr>
          <w:rFonts w:ascii="Times New Roman" w:hAnsi="Times New Roman" w:cs="Times New Roman"/>
          <w:b/>
          <w:bCs/>
          <w:color w:val="000000"/>
          <w:sz w:val="22"/>
          <w:szCs w:val="22"/>
          <w:lang w:val="lt-LT"/>
        </w:rPr>
        <w:t xml:space="preserve">ekių </w:t>
      </w:r>
      <w:r w:rsidR="001D5FBF" w:rsidRPr="006F01C9">
        <w:rPr>
          <w:rFonts w:ascii="Times New Roman" w:hAnsi="Times New Roman" w:cs="Times New Roman"/>
          <w:b/>
          <w:bCs/>
          <w:color w:val="000000"/>
          <w:sz w:val="22"/>
          <w:szCs w:val="22"/>
          <w:lang w:val="lt-LT"/>
        </w:rPr>
        <w:t>įrodymus.</w:t>
      </w:r>
      <w:r w:rsidR="001D5FBF" w:rsidRPr="006F01C9">
        <w:rPr>
          <w:rFonts w:ascii="Times New Roman" w:hAnsi="Times New Roman" w:cs="Times New Roman"/>
          <w:i/>
          <w:iCs/>
          <w:sz w:val="22"/>
          <w:szCs w:val="22"/>
          <w:lang w:val="lt-LT"/>
        </w:rPr>
        <w:t xml:space="preserve"> Lygiavertiškumo įrodymas yra tiekėjo pa</w:t>
      </w:r>
      <w:r w:rsidR="00844FC9" w:rsidRPr="006F01C9">
        <w:rPr>
          <w:rFonts w:ascii="Times New Roman" w:hAnsi="Times New Roman" w:cs="Times New Roman"/>
          <w:i/>
          <w:iCs/>
          <w:sz w:val="22"/>
          <w:szCs w:val="22"/>
          <w:lang w:val="lt-LT"/>
        </w:rPr>
        <w:t>r</w:t>
      </w:r>
      <w:r w:rsidR="001D5FBF" w:rsidRPr="006F01C9">
        <w:rPr>
          <w:rFonts w:ascii="Times New Roman" w:hAnsi="Times New Roman" w:cs="Times New Roman"/>
          <w:i/>
          <w:iCs/>
          <w:sz w:val="22"/>
          <w:szCs w:val="22"/>
          <w:lang w:val="lt-LT"/>
        </w:rPr>
        <w:t>e</w:t>
      </w:r>
      <w:r w:rsidR="00FE2866">
        <w:rPr>
          <w:rFonts w:ascii="Times New Roman" w:hAnsi="Times New Roman" w:cs="Times New Roman"/>
          <w:i/>
          <w:iCs/>
          <w:sz w:val="22"/>
          <w:szCs w:val="22"/>
          <w:lang w:val="lt-LT"/>
        </w:rPr>
        <w:t>iga.</w:t>
      </w:r>
    </w:p>
    <w:p w14:paraId="0D67C776" w14:textId="712EF0A1" w:rsidR="00E36AA9" w:rsidRPr="00AB6780" w:rsidRDefault="00E36AA9" w:rsidP="00FE2866">
      <w:pPr>
        <w:tabs>
          <w:tab w:val="right" w:leader="underscore" w:pos="8640"/>
        </w:tabs>
        <w:rPr>
          <w:i/>
          <w:iCs/>
          <w:sz w:val="20"/>
          <w:szCs w:val="20"/>
        </w:rPr>
      </w:pPr>
    </w:p>
    <w:sectPr w:rsidR="00E36AA9" w:rsidRPr="00AB6780" w:rsidSect="00E80FC9">
      <w:headerReference w:type="default" r:id="rId14"/>
      <w:footerReference w:type="defaul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D9B85" w14:textId="77777777" w:rsidR="00E80FC9" w:rsidRPr="006F01C9" w:rsidRDefault="00E80FC9" w:rsidP="00BA372F">
      <w:r w:rsidRPr="006F01C9">
        <w:separator/>
      </w:r>
    </w:p>
  </w:endnote>
  <w:endnote w:type="continuationSeparator" w:id="0">
    <w:p w14:paraId="6E52A89D" w14:textId="77777777" w:rsidR="00E80FC9" w:rsidRPr="006F01C9" w:rsidRDefault="00E80FC9" w:rsidP="00BA372F">
      <w:r w:rsidRPr="006F0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4837" w14:textId="77777777" w:rsidR="00FD20C1" w:rsidRPr="006F01C9" w:rsidRDefault="00FD20C1" w:rsidP="00FD20C1">
    <w:pPr>
      <w:pStyle w:val="Porat"/>
      <w:jc w:val="right"/>
      <w:rPr>
        <w:rFonts w:cs="Arial"/>
        <w:sz w:val="20"/>
      </w:rPr>
    </w:pPr>
    <w:r w:rsidRPr="006F01C9">
      <w:tab/>
    </w:r>
    <w:r w:rsidRPr="006F01C9">
      <w:rPr>
        <w:rFonts w:cs="Arial"/>
        <w:sz w:val="20"/>
      </w:rPr>
      <w:t xml:space="preserve">Žymėjimo reikšmės: </w:t>
    </w:r>
    <w:r w:rsidRPr="006F01C9">
      <w:rPr>
        <w:rFonts w:ascii="Wingdings" w:eastAsia="Wingdings" w:hAnsi="Wingdings" w:cs="Wingdings"/>
        <w:sz w:val="20"/>
      </w:rPr>
      <w:t>x</w:t>
    </w:r>
    <w:r w:rsidRPr="006F01C9">
      <w:rPr>
        <w:rFonts w:cs="Arial"/>
        <w:sz w:val="20"/>
      </w:rPr>
      <w:t xml:space="preserve"> - Taip, </w:t>
    </w:r>
    <w:r w:rsidRPr="006F01C9">
      <w:rPr>
        <w:rFonts w:ascii="Wingdings" w:eastAsia="Wingdings" w:hAnsi="Wingdings" w:cs="Wingdings"/>
        <w:sz w:val="20"/>
      </w:rPr>
      <w:t>o</w:t>
    </w:r>
    <w:r w:rsidRPr="006F01C9">
      <w:rPr>
        <w:rFonts w:cs="Arial"/>
        <w:sz w:val="20"/>
      </w:rPr>
      <w:t xml:space="preserve"> - Ne</w:t>
    </w:r>
  </w:p>
  <w:p w14:paraId="1103665D" w14:textId="0665133E" w:rsidR="00FD20C1" w:rsidRPr="006F01C9"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EndPr/>
    <w:sdtContent>
      <w:p w14:paraId="1281FBCE" w14:textId="2C5873C0" w:rsidR="003C72BB" w:rsidRPr="006F01C9" w:rsidRDefault="003C72BB" w:rsidP="003C72BB">
        <w:pPr>
          <w:pStyle w:val="Porat"/>
          <w:jc w:val="right"/>
          <w:rPr>
            <w:rFonts w:cs="Arial"/>
            <w:sz w:val="20"/>
          </w:rPr>
        </w:pPr>
      </w:p>
      <w:p w14:paraId="7823A920" w14:textId="1FA5D0F9" w:rsidR="00BA372F" w:rsidRPr="006F01C9" w:rsidRDefault="00BA372F">
        <w:pPr>
          <w:pStyle w:val="Porat"/>
          <w:jc w:val="center"/>
        </w:pPr>
        <w:r w:rsidRPr="006F01C9">
          <w:fldChar w:fldCharType="begin"/>
        </w:r>
        <w:r w:rsidRPr="006F01C9">
          <w:instrText>PAGE   \* MERGEFORMAT</w:instrText>
        </w:r>
        <w:r w:rsidRPr="006F01C9">
          <w:fldChar w:fldCharType="separate"/>
        </w:r>
        <w:r w:rsidRPr="006F01C9">
          <w:t>2</w:t>
        </w:r>
        <w:r w:rsidRPr="006F01C9">
          <w:fldChar w:fldCharType="end"/>
        </w:r>
      </w:p>
    </w:sdtContent>
  </w:sdt>
  <w:p w14:paraId="3550DF4F" w14:textId="77777777" w:rsidR="00BA372F" w:rsidRPr="006F01C9"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6E1D" w14:textId="77777777" w:rsidR="00F47B03" w:rsidRPr="006F01C9" w:rsidRDefault="00F47B0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rsidRPr="006F01C9" w14:paraId="39637FF3" w14:textId="77777777" w:rsidTr="004545B8">
      <w:tc>
        <w:tcPr>
          <w:tcW w:w="4320" w:type="dxa"/>
        </w:tcPr>
        <w:p w14:paraId="3A17C2A6" w14:textId="5D3E31BC" w:rsidR="47E52C56" w:rsidRPr="006F01C9" w:rsidRDefault="47E52C56" w:rsidP="004545B8">
          <w:pPr>
            <w:pStyle w:val="Antrats"/>
            <w:ind w:left="-115"/>
          </w:pPr>
        </w:p>
      </w:tc>
      <w:tc>
        <w:tcPr>
          <w:tcW w:w="4320" w:type="dxa"/>
        </w:tcPr>
        <w:p w14:paraId="0CF51491" w14:textId="4EB3BDB7" w:rsidR="47E52C56" w:rsidRPr="006F01C9" w:rsidRDefault="47E52C56" w:rsidP="004545B8">
          <w:pPr>
            <w:pStyle w:val="Antrats"/>
            <w:jc w:val="center"/>
          </w:pPr>
        </w:p>
      </w:tc>
      <w:tc>
        <w:tcPr>
          <w:tcW w:w="4320" w:type="dxa"/>
        </w:tcPr>
        <w:p w14:paraId="5F2F8811" w14:textId="6B759E5B" w:rsidR="47E52C56" w:rsidRPr="006F01C9" w:rsidRDefault="47E52C56" w:rsidP="004545B8">
          <w:pPr>
            <w:pStyle w:val="Antrats"/>
            <w:ind w:right="-115"/>
            <w:jc w:val="right"/>
          </w:pPr>
        </w:p>
      </w:tc>
    </w:tr>
  </w:tbl>
  <w:p w14:paraId="05445725" w14:textId="4984A662" w:rsidR="47E52C56" w:rsidRPr="006F01C9"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2F6E3" w14:textId="77777777" w:rsidR="00E80FC9" w:rsidRPr="006F01C9" w:rsidRDefault="00E80FC9" w:rsidP="00BA372F">
      <w:r w:rsidRPr="006F01C9">
        <w:separator/>
      </w:r>
    </w:p>
  </w:footnote>
  <w:footnote w:type="continuationSeparator" w:id="0">
    <w:p w14:paraId="57D0A0E3" w14:textId="77777777" w:rsidR="00E80FC9" w:rsidRPr="006F01C9" w:rsidRDefault="00E80FC9" w:rsidP="00BA372F">
      <w:r w:rsidRPr="006F0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7B46" w14:textId="293A8695" w:rsidR="00E25C0E" w:rsidRPr="00E304FA" w:rsidRDefault="00E304FA" w:rsidP="00E304FA">
    <w:pPr>
      <w:pStyle w:val="Antrats"/>
      <w:jc w:val="right"/>
    </w:pPr>
    <w:r w:rsidRPr="00E304FA">
      <w:rPr>
        <w:sz w:val="20"/>
        <w:szCs w:val="20"/>
      </w:rPr>
      <w:t>Pirkimo sąlygų 2 priedas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rsidRPr="006F01C9" w14:paraId="76CE9D8A" w14:textId="77777777" w:rsidTr="004545B8">
      <w:tc>
        <w:tcPr>
          <w:tcW w:w="4320" w:type="dxa"/>
        </w:tcPr>
        <w:p w14:paraId="7D642C6E" w14:textId="2A88F942" w:rsidR="47E52C56" w:rsidRPr="006F01C9" w:rsidRDefault="47E52C56" w:rsidP="004545B8">
          <w:pPr>
            <w:pStyle w:val="Antrats"/>
            <w:ind w:left="-115"/>
          </w:pPr>
        </w:p>
      </w:tc>
      <w:tc>
        <w:tcPr>
          <w:tcW w:w="4320" w:type="dxa"/>
        </w:tcPr>
        <w:p w14:paraId="6446ABF0" w14:textId="28BF7AF5" w:rsidR="47E52C56" w:rsidRPr="006F01C9" w:rsidRDefault="47E52C56" w:rsidP="004545B8">
          <w:pPr>
            <w:pStyle w:val="Antrats"/>
            <w:jc w:val="center"/>
          </w:pPr>
        </w:p>
      </w:tc>
      <w:tc>
        <w:tcPr>
          <w:tcW w:w="4320" w:type="dxa"/>
        </w:tcPr>
        <w:p w14:paraId="0F1F0892" w14:textId="6EC4291D" w:rsidR="47E52C56" w:rsidRPr="006F01C9" w:rsidRDefault="47E52C56" w:rsidP="004545B8">
          <w:pPr>
            <w:pStyle w:val="Antrats"/>
            <w:ind w:right="-115"/>
            <w:jc w:val="right"/>
          </w:pPr>
        </w:p>
      </w:tc>
    </w:tr>
  </w:tbl>
  <w:p w14:paraId="09EE09C6" w14:textId="11BF9B39" w:rsidR="47E52C56" w:rsidRPr="006F01C9"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2021D2"/>
    <w:multiLevelType w:val="multilevel"/>
    <w:tmpl w:val="404AE39C"/>
    <w:lvl w:ilvl="0">
      <w:start w:val="3"/>
      <w:numFmt w:val="decimal"/>
      <w:lvlText w:val="%1."/>
      <w:lvlJc w:val="left"/>
      <w:pPr>
        <w:ind w:left="360" w:hanging="360"/>
      </w:pPr>
      <w:rPr>
        <w:rFonts w:eastAsia="Calibri" w:hint="default"/>
      </w:rPr>
    </w:lvl>
    <w:lvl w:ilvl="1">
      <w:start w:val="5"/>
      <w:numFmt w:val="decimal"/>
      <w:lvlText w:val="%1.%2."/>
      <w:lvlJc w:val="left"/>
      <w:pPr>
        <w:ind w:left="502" w:hanging="360"/>
      </w:pPr>
      <w:rPr>
        <w:rFonts w:eastAsia="Calibri" w:hint="default"/>
        <w:b/>
        <w:bCs/>
      </w:rPr>
    </w:lvl>
    <w:lvl w:ilvl="2">
      <w:start w:val="1"/>
      <w:numFmt w:val="decimal"/>
      <w:lvlText w:val="%1.%2.%3."/>
      <w:lvlJc w:val="left"/>
      <w:pPr>
        <w:ind w:left="5258" w:hanging="720"/>
      </w:pPr>
      <w:rPr>
        <w:rFonts w:eastAsia="Calibri" w:hint="default"/>
      </w:rPr>
    </w:lvl>
    <w:lvl w:ilvl="3">
      <w:start w:val="1"/>
      <w:numFmt w:val="decimal"/>
      <w:lvlText w:val="%1.%2.%3.%4."/>
      <w:lvlJc w:val="left"/>
      <w:pPr>
        <w:ind w:left="7527" w:hanging="720"/>
      </w:pPr>
      <w:rPr>
        <w:rFonts w:eastAsia="Calibri" w:hint="default"/>
      </w:rPr>
    </w:lvl>
    <w:lvl w:ilvl="4">
      <w:start w:val="1"/>
      <w:numFmt w:val="decimal"/>
      <w:lvlText w:val="%1.%2.%3.%4.%5."/>
      <w:lvlJc w:val="left"/>
      <w:pPr>
        <w:ind w:left="10156" w:hanging="1080"/>
      </w:pPr>
      <w:rPr>
        <w:rFonts w:eastAsia="Calibri" w:hint="default"/>
      </w:rPr>
    </w:lvl>
    <w:lvl w:ilvl="5">
      <w:start w:val="1"/>
      <w:numFmt w:val="decimal"/>
      <w:lvlText w:val="%1.%2.%3.%4.%5.%6."/>
      <w:lvlJc w:val="left"/>
      <w:pPr>
        <w:ind w:left="12425" w:hanging="1080"/>
      </w:pPr>
      <w:rPr>
        <w:rFonts w:eastAsia="Calibri" w:hint="default"/>
      </w:rPr>
    </w:lvl>
    <w:lvl w:ilvl="6">
      <w:start w:val="1"/>
      <w:numFmt w:val="decimal"/>
      <w:lvlText w:val="%1.%2.%3.%4.%5.%6.%7."/>
      <w:lvlJc w:val="left"/>
      <w:pPr>
        <w:ind w:left="15054" w:hanging="1440"/>
      </w:pPr>
      <w:rPr>
        <w:rFonts w:eastAsia="Calibri" w:hint="default"/>
      </w:rPr>
    </w:lvl>
    <w:lvl w:ilvl="7">
      <w:start w:val="1"/>
      <w:numFmt w:val="decimal"/>
      <w:lvlText w:val="%1.%2.%3.%4.%5.%6.%7.%8."/>
      <w:lvlJc w:val="left"/>
      <w:pPr>
        <w:ind w:left="17323" w:hanging="1440"/>
      </w:pPr>
      <w:rPr>
        <w:rFonts w:eastAsia="Calibri" w:hint="default"/>
      </w:rPr>
    </w:lvl>
    <w:lvl w:ilvl="8">
      <w:start w:val="1"/>
      <w:numFmt w:val="decimal"/>
      <w:lvlText w:val="%1.%2.%3.%4.%5.%6.%7.%8.%9."/>
      <w:lvlJc w:val="left"/>
      <w:pPr>
        <w:ind w:left="19952" w:hanging="1800"/>
      </w:pPr>
      <w:rPr>
        <w:rFonts w:eastAsia="Calibri" w:hint="default"/>
      </w:r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53D334E"/>
    <w:multiLevelType w:val="hybridMultilevel"/>
    <w:tmpl w:val="E97CD3C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67C028F"/>
    <w:multiLevelType w:val="multilevel"/>
    <w:tmpl w:val="6F625D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FF3166D"/>
    <w:multiLevelType w:val="hybridMultilevel"/>
    <w:tmpl w:val="E5382CC2"/>
    <w:lvl w:ilvl="0" w:tplc="43B6260C">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23" w15:restartNumberingAfterBreak="0">
    <w:nsid w:val="67131233"/>
    <w:multiLevelType w:val="multilevel"/>
    <w:tmpl w:val="CE34299C"/>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D696AA1"/>
    <w:multiLevelType w:val="multilevel"/>
    <w:tmpl w:val="82B83D0E"/>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646"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7193197">
    <w:abstractNumId w:val="27"/>
  </w:num>
  <w:num w:numId="2" w16cid:durableId="1992900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972374">
    <w:abstractNumId w:val="26"/>
  </w:num>
  <w:num w:numId="4" w16cid:durableId="379011431">
    <w:abstractNumId w:val="6"/>
  </w:num>
  <w:num w:numId="5" w16cid:durableId="2045130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766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6971720">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43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07088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182859">
    <w:abstractNumId w:val="8"/>
  </w:num>
  <w:num w:numId="11" w16cid:durableId="425880455">
    <w:abstractNumId w:val="21"/>
  </w:num>
  <w:num w:numId="12" w16cid:durableId="1314942849">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9212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2704002">
    <w:abstractNumId w:val="15"/>
  </w:num>
  <w:num w:numId="15" w16cid:durableId="129979280">
    <w:abstractNumId w:val="9"/>
  </w:num>
  <w:num w:numId="16" w16cid:durableId="1466197574">
    <w:abstractNumId w:val="20"/>
  </w:num>
  <w:num w:numId="17" w16cid:durableId="735200570">
    <w:abstractNumId w:val="18"/>
  </w:num>
  <w:num w:numId="18" w16cid:durableId="919094320">
    <w:abstractNumId w:val="2"/>
  </w:num>
  <w:num w:numId="19" w16cid:durableId="1746955882">
    <w:abstractNumId w:val="17"/>
  </w:num>
  <w:num w:numId="20" w16cid:durableId="1980107148">
    <w:abstractNumId w:val="1"/>
  </w:num>
  <w:num w:numId="21" w16cid:durableId="47194092">
    <w:abstractNumId w:val="19"/>
  </w:num>
  <w:num w:numId="22" w16cid:durableId="18679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949550">
    <w:abstractNumId w:val="0"/>
  </w:num>
  <w:num w:numId="24" w16cid:durableId="1564488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2106190">
    <w:abstractNumId w:val="22"/>
  </w:num>
  <w:num w:numId="26" w16cid:durableId="20573159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112140">
    <w:abstractNumId w:val="3"/>
  </w:num>
  <w:num w:numId="28" w16cid:durableId="2047023798">
    <w:abstractNumId w:val="14"/>
  </w:num>
  <w:num w:numId="29" w16cid:durableId="101154231">
    <w:abstractNumId w:val="10"/>
  </w:num>
  <w:num w:numId="30" w16cid:durableId="1532842803">
    <w:abstractNumId w:val="16"/>
  </w:num>
  <w:num w:numId="31" w16cid:durableId="1826780768">
    <w:abstractNumId w:val="5"/>
  </w:num>
  <w:num w:numId="3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835920">
    <w:abstractNumId w:val="23"/>
  </w:num>
  <w:num w:numId="34" w16cid:durableId="280384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1623"/>
    <w:rsid w:val="000032E3"/>
    <w:rsid w:val="00005293"/>
    <w:rsid w:val="00006565"/>
    <w:rsid w:val="000071A7"/>
    <w:rsid w:val="000119DD"/>
    <w:rsid w:val="0001792A"/>
    <w:rsid w:val="0002082B"/>
    <w:rsid w:val="0002461B"/>
    <w:rsid w:val="000249D3"/>
    <w:rsid w:val="0003107B"/>
    <w:rsid w:val="00033B69"/>
    <w:rsid w:val="00036E5B"/>
    <w:rsid w:val="00037B44"/>
    <w:rsid w:val="00045665"/>
    <w:rsid w:val="00046796"/>
    <w:rsid w:val="00046813"/>
    <w:rsid w:val="0005194C"/>
    <w:rsid w:val="000521C1"/>
    <w:rsid w:val="00054445"/>
    <w:rsid w:val="00057766"/>
    <w:rsid w:val="000605D3"/>
    <w:rsid w:val="0006304F"/>
    <w:rsid w:val="0006436C"/>
    <w:rsid w:val="00065C9D"/>
    <w:rsid w:val="00067A2B"/>
    <w:rsid w:val="0007765F"/>
    <w:rsid w:val="00082FD1"/>
    <w:rsid w:val="00090806"/>
    <w:rsid w:val="0009089B"/>
    <w:rsid w:val="00092DDE"/>
    <w:rsid w:val="0009726E"/>
    <w:rsid w:val="00097B78"/>
    <w:rsid w:val="000A0167"/>
    <w:rsid w:val="000A1B11"/>
    <w:rsid w:val="000A35D4"/>
    <w:rsid w:val="000A72E9"/>
    <w:rsid w:val="000A7D09"/>
    <w:rsid w:val="000B2D8A"/>
    <w:rsid w:val="000B69A2"/>
    <w:rsid w:val="000B7007"/>
    <w:rsid w:val="000B7326"/>
    <w:rsid w:val="000C1853"/>
    <w:rsid w:val="000C3A59"/>
    <w:rsid w:val="000C4B51"/>
    <w:rsid w:val="000C5510"/>
    <w:rsid w:val="000D49FC"/>
    <w:rsid w:val="000D70B9"/>
    <w:rsid w:val="000E0A1B"/>
    <w:rsid w:val="000E1312"/>
    <w:rsid w:val="000E307E"/>
    <w:rsid w:val="000F10BB"/>
    <w:rsid w:val="000F41A9"/>
    <w:rsid w:val="000F4623"/>
    <w:rsid w:val="000F49AA"/>
    <w:rsid w:val="0010158C"/>
    <w:rsid w:val="00103B1E"/>
    <w:rsid w:val="00103BBF"/>
    <w:rsid w:val="00105AFE"/>
    <w:rsid w:val="00105BF9"/>
    <w:rsid w:val="001101CE"/>
    <w:rsid w:val="0011624C"/>
    <w:rsid w:val="001175B0"/>
    <w:rsid w:val="00117DF3"/>
    <w:rsid w:val="0012465D"/>
    <w:rsid w:val="0012528C"/>
    <w:rsid w:val="00125EC3"/>
    <w:rsid w:val="001300EC"/>
    <w:rsid w:val="0013206C"/>
    <w:rsid w:val="00132244"/>
    <w:rsid w:val="00132B19"/>
    <w:rsid w:val="001339D9"/>
    <w:rsid w:val="0013508C"/>
    <w:rsid w:val="0014109A"/>
    <w:rsid w:val="00142FB0"/>
    <w:rsid w:val="00146C2D"/>
    <w:rsid w:val="00147C2F"/>
    <w:rsid w:val="001520EC"/>
    <w:rsid w:val="00160279"/>
    <w:rsid w:val="00161699"/>
    <w:rsid w:val="0016282D"/>
    <w:rsid w:val="001668CB"/>
    <w:rsid w:val="00166F66"/>
    <w:rsid w:val="001670B2"/>
    <w:rsid w:val="0016795D"/>
    <w:rsid w:val="00170E67"/>
    <w:rsid w:val="00174FE7"/>
    <w:rsid w:val="0017685B"/>
    <w:rsid w:val="001803B1"/>
    <w:rsid w:val="001870ED"/>
    <w:rsid w:val="00193895"/>
    <w:rsid w:val="00194C2C"/>
    <w:rsid w:val="00196F11"/>
    <w:rsid w:val="001A15AE"/>
    <w:rsid w:val="001A2F6F"/>
    <w:rsid w:val="001A4B90"/>
    <w:rsid w:val="001A6349"/>
    <w:rsid w:val="001A71EE"/>
    <w:rsid w:val="001B1EEA"/>
    <w:rsid w:val="001B3172"/>
    <w:rsid w:val="001B319E"/>
    <w:rsid w:val="001B34B4"/>
    <w:rsid w:val="001B5021"/>
    <w:rsid w:val="001B5558"/>
    <w:rsid w:val="001B64DF"/>
    <w:rsid w:val="001C007F"/>
    <w:rsid w:val="001C133C"/>
    <w:rsid w:val="001C1B27"/>
    <w:rsid w:val="001C231B"/>
    <w:rsid w:val="001C3FF7"/>
    <w:rsid w:val="001C59AD"/>
    <w:rsid w:val="001D3622"/>
    <w:rsid w:val="001D4397"/>
    <w:rsid w:val="001D57B5"/>
    <w:rsid w:val="001D5FBF"/>
    <w:rsid w:val="001E0CDC"/>
    <w:rsid w:val="001E2776"/>
    <w:rsid w:val="001E38A8"/>
    <w:rsid w:val="001E4E7E"/>
    <w:rsid w:val="001E5062"/>
    <w:rsid w:val="001E5E92"/>
    <w:rsid w:val="001E7E39"/>
    <w:rsid w:val="001F3D70"/>
    <w:rsid w:val="001F6E91"/>
    <w:rsid w:val="002011AC"/>
    <w:rsid w:val="00204C08"/>
    <w:rsid w:val="00205308"/>
    <w:rsid w:val="002055D0"/>
    <w:rsid w:val="00216562"/>
    <w:rsid w:val="00217BED"/>
    <w:rsid w:val="00217ED8"/>
    <w:rsid w:val="00224803"/>
    <w:rsid w:val="00231512"/>
    <w:rsid w:val="002342A0"/>
    <w:rsid w:val="00244035"/>
    <w:rsid w:val="002443DF"/>
    <w:rsid w:val="00244F45"/>
    <w:rsid w:val="00245C3B"/>
    <w:rsid w:val="00252B80"/>
    <w:rsid w:val="00260A26"/>
    <w:rsid w:val="002620D8"/>
    <w:rsid w:val="00265DC8"/>
    <w:rsid w:val="00266BC3"/>
    <w:rsid w:val="00270771"/>
    <w:rsid w:val="002751B4"/>
    <w:rsid w:val="002873DF"/>
    <w:rsid w:val="002910B8"/>
    <w:rsid w:val="00291C24"/>
    <w:rsid w:val="00296774"/>
    <w:rsid w:val="002A125B"/>
    <w:rsid w:val="002A36A6"/>
    <w:rsid w:val="002A39BC"/>
    <w:rsid w:val="002A43FF"/>
    <w:rsid w:val="002A499E"/>
    <w:rsid w:val="002A5A60"/>
    <w:rsid w:val="002A68D6"/>
    <w:rsid w:val="002B3509"/>
    <w:rsid w:val="002B4025"/>
    <w:rsid w:val="002C024B"/>
    <w:rsid w:val="002C1D5E"/>
    <w:rsid w:val="002C1FAE"/>
    <w:rsid w:val="002C37CD"/>
    <w:rsid w:val="002C4EB1"/>
    <w:rsid w:val="002C7B46"/>
    <w:rsid w:val="002C7E82"/>
    <w:rsid w:val="002D1290"/>
    <w:rsid w:val="002D171E"/>
    <w:rsid w:val="002D5C5C"/>
    <w:rsid w:val="002E0198"/>
    <w:rsid w:val="002E261E"/>
    <w:rsid w:val="002E3318"/>
    <w:rsid w:val="002E61CC"/>
    <w:rsid w:val="002E6267"/>
    <w:rsid w:val="002E6931"/>
    <w:rsid w:val="002F09F5"/>
    <w:rsid w:val="002F0C22"/>
    <w:rsid w:val="003022D1"/>
    <w:rsid w:val="00310124"/>
    <w:rsid w:val="00311167"/>
    <w:rsid w:val="00313FDA"/>
    <w:rsid w:val="00316485"/>
    <w:rsid w:val="0032022A"/>
    <w:rsid w:val="00321DE6"/>
    <w:rsid w:val="0032361E"/>
    <w:rsid w:val="0033104E"/>
    <w:rsid w:val="0033131D"/>
    <w:rsid w:val="00332AC8"/>
    <w:rsid w:val="00335911"/>
    <w:rsid w:val="00336EBC"/>
    <w:rsid w:val="00337903"/>
    <w:rsid w:val="00342B89"/>
    <w:rsid w:val="00343BA0"/>
    <w:rsid w:val="00345885"/>
    <w:rsid w:val="0035099B"/>
    <w:rsid w:val="003513FA"/>
    <w:rsid w:val="0035280C"/>
    <w:rsid w:val="00354448"/>
    <w:rsid w:val="00355EA1"/>
    <w:rsid w:val="00357D5A"/>
    <w:rsid w:val="00361147"/>
    <w:rsid w:val="00365592"/>
    <w:rsid w:val="00366A6F"/>
    <w:rsid w:val="00374A41"/>
    <w:rsid w:val="00375736"/>
    <w:rsid w:val="0038023C"/>
    <w:rsid w:val="0038263E"/>
    <w:rsid w:val="00382B78"/>
    <w:rsid w:val="00385AB2"/>
    <w:rsid w:val="00387E7F"/>
    <w:rsid w:val="00390CBB"/>
    <w:rsid w:val="00396F3E"/>
    <w:rsid w:val="003A0DCC"/>
    <w:rsid w:val="003A16C3"/>
    <w:rsid w:val="003A1C61"/>
    <w:rsid w:val="003A1E46"/>
    <w:rsid w:val="003A49A9"/>
    <w:rsid w:val="003A4FE9"/>
    <w:rsid w:val="003A5B14"/>
    <w:rsid w:val="003A76AE"/>
    <w:rsid w:val="003B3D88"/>
    <w:rsid w:val="003B79DB"/>
    <w:rsid w:val="003C2FEA"/>
    <w:rsid w:val="003C72BB"/>
    <w:rsid w:val="003D2BBD"/>
    <w:rsid w:val="003D2F9F"/>
    <w:rsid w:val="003D3984"/>
    <w:rsid w:val="003D4876"/>
    <w:rsid w:val="003E6F92"/>
    <w:rsid w:val="003E7B59"/>
    <w:rsid w:val="003F2770"/>
    <w:rsid w:val="003F3C88"/>
    <w:rsid w:val="003F44D5"/>
    <w:rsid w:val="004039A8"/>
    <w:rsid w:val="00407A18"/>
    <w:rsid w:val="004100B0"/>
    <w:rsid w:val="00410BEC"/>
    <w:rsid w:val="00411E49"/>
    <w:rsid w:val="00411FF7"/>
    <w:rsid w:val="00416CBF"/>
    <w:rsid w:val="00421E90"/>
    <w:rsid w:val="00422E40"/>
    <w:rsid w:val="00423A96"/>
    <w:rsid w:val="00426B50"/>
    <w:rsid w:val="00426B94"/>
    <w:rsid w:val="00426EB6"/>
    <w:rsid w:val="00427A01"/>
    <w:rsid w:val="00427D49"/>
    <w:rsid w:val="0043512F"/>
    <w:rsid w:val="00437D1E"/>
    <w:rsid w:val="00441351"/>
    <w:rsid w:val="00447DC7"/>
    <w:rsid w:val="004503A5"/>
    <w:rsid w:val="004545B8"/>
    <w:rsid w:val="004556B3"/>
    <w:rsid w:val="00456947"/>
    <w:rsid w:val="00456A78"/>
    <w:rsid w:val="004626E9"/>
    <w:rsid w:val="00463097"/>
    <w:rsid w:val="0047022E"/>
    <w:rsid w:val="00470DDE"/>
    <w:rsid w:val="00471E2D"/>
    <w:rsid w:val="00472338"/>
    <w:rsid w:val="00476524"/>
    <w:rsid w:val="00482A39"/>
    <w:rsid w:val="0048333E"/>
    <w:rsid w:val="00483E12"/>
    <w:rsid w:val="0048644D"/>
    <w:rsid w:val="00486AA6"/>
    <w:rsid w:val="00491AAA"/>
    <w:rsid w:val="0049327E"/>
    <w:rsid w:val="004958EA"/>
    <w:rsid w:val="004958EE"/>
    <w:rsid w:val="004961A0"/>
    <w:rsid w:val="00497160"/>
    <w:rsid w:val="004A0DD5"/>
    <w:rsid w:val="004A2B13"/>
    <w:rsid w:val="004A3585"/>
    <w:rsid w:val="004A5BE3"/>
    <w:rsid w:val="004A604A"/>
    <w:rsid w:val="004B279A"/>
    <w:rsid w:val="004B302F"/>
    <w:rsid w:val="004B6D8E"/>
    <w:rsid w:val="004C025E"/>
    <w:rsid w:val="004C0F42"/>
    <w:rsid w:val="004C1934"/>
    <w:rsid w:val="004C264E"/>
    <w:rsid w:val="004D1C29"/>
    <w:rsid w:val="004D2ED9"/>
    <w:rsid w:val="004D5F40"/>
    <w:rsid w:val="004D7E50"/>
    <w:rsid w:val="004E0CBF"/>
    <w:rsid w:val="004E56C5"/>
    <w:rsid w:val="004E581E"/>
    <w:rsid w:val="004E661F"/>
    <w:rsid w:val="004F0698"/>
    <w:rsid w:val="004F141F"/>
    <w:rsid w:val="004F2FFD"/>
    <w:rsid w:val="0051175C"/>
    <w:rsid w:val="005117E5"/>
    <w:rsid w:val="00512868"/>
    <w:rsid w:val="00513265"/>
    <w:rsid w:val="00515384"/>
    <w:rsid w:val="005158F0"/>
    <w:rsid w:val="005209CF"/>
    <w:rsid w:val="00522FAA"/>
    <w:rsid w:val="00526B4D"/>
    <w:rsid w:val="00527099"/>
    <w:rsid w:val="00527318"/>
    <w:rsid w:val="005321E8"/>
    <w:rsid w:val="00536363"/>
    <w:rsid w:val="005409E3"/>
    <w:rsid w:val="005422BC"/>
    <w:rsid w:val="00543DD7"/>
    <w:rsid w:val="00544A90"/>
    <w:rsid w:val="00547249"/>
    <w:rsid w:val="005476A7"/>
    <w:rsid w:val="00554D65"/>
    <w:rsid w:val="0056130C"/>
    <w:rsid w:val="005624DA"/>
    <w:rsid w:val="005630C0"/>
    <w:rsid w:val="00566346"/>
    <w:rsid w:val="00567FC8"/>
    <w:rsid w:val="00572332"/>
    <w:rsid w:val="00573B4A"/>
    <w:rsid w:val="005745DA"/>
    <w:rsid w:val="00575FBA"/>
    <w:rsid w:val="00577F72"/>
    <w:rsid w:val="005819BF"/>
    <w:rsid w:val="005846A5"/>
    <w:rsid w:val="00584FE9"/>
    <w:rsid w:val="005926B4"/>
    <w:rsid w:val="00595CF5"/>
    <w:rsid w:val="00595F08"/>
    <w:rsid w:val="005A0ADD"/>
    <w:rsid w:val="005A256C"/>
    <w:rsid w:val="005A33A6"/>
    <w:rsid w:val="005A4E99"/>
    <w:rsid w:val="005B5A08"/>
    <w:rsid w:val="005B758A"/>
    <w:rsid w:val="005B77C4"/>
    <w:rsid w:val="005C1C8E"/>
    <w:rsid w:val="005C1D51"/>
    <w:rsid w:val="005C5A52"/>
    <w:rsid w:val="005D07BD"/>
    <w:rsid w:val="005D0B86"/>
    <w:rsid w:val="005D3E8F"/>
    <w:rsid w:val="005D46D5"/>
    <w:rsid w:val="005D594C"/>
    <w:rsid w:val="005D683A"/>
    <w:rsid w:val="005E03D3"/>
    <w:rsid w:val="005E209B"/>
    <w:rsid w:val="005E3C08"/>
    <w:rsid w:val="005E4921"/>
    <w:rsid w:val="005E4C32"/>
    <w:rsid w:val="005F45AC"/>
    <w:rsid w:val="006101CF"/>
    <w:rsid w:val="006106F2"/>
    <w:rsid w:val="00611107"/>
    <w:rsid w:val="00611DC7"/>
    <w:rsid w:val="006120E3"/>
    <w:rsid w:val="006171A5"/>
    <w:rsid w:val="006208DC"/>
    <w:rsid w:val="00621D16"/>
    <w:rsid w:val="00626D9B"/>
    <w:rsid w:val="0062731D"/>
    <w:rsid w:val="00627992"/>
    <w:rsid w:val="00635202"/>
    <w:rsid w:val="00646C07"/>
    <w:rsid w:val="0064788F"/>
    <w:rsid w:val="00653A71"/>
    <w:rsid w:val="006605DD"/>
    <w:rsid w:val="006609E4"/>
    <w:rsid w:val="00662B2D"/>
    <w:rsid w:val="00663B95"/>
    <w:rsid w:val="00664940"/>
    <w:rsid w:val="00667D5B"/>
    <w:rsid w:val="006706C3"/>
    <w:rsid w:val="0067429D"/>
    <w:rsid w:val="0067786D"/>
    <w:rsid w:val="0067787D"/>
    <w:rsid w:val="0068451D"/>
    <w:rsid w:val="006846AE"/>
    <w:rsid w:val="00684C01"/>
    <w:rsid w:val="00687EE4"/>
    <w:rsid w:val="00691F41"/>
    <w:rsid w:val="00692A64"/>
    <w:rsid w:val="00695DFA"/>
    <w:rsid w:val="006976F1"/>
    <w:rsid w:val="006A18A8"/>
    <w:rsid w:val="006A43E6"/>
    <w:rsid w:val="006A5029"/>
    <w:rsid w:val="006B2B41"/>
    <w:rsid w:val="006B3A0E"/>
    <w:rsid w:val="006B6EA0"/>
    <w:rsid w:val="006B79B6"/>
    <w:rsid w:val="006C0BDE"/>
    <w:rsid w:val="006C3908"/>
    <w:rsid w:val="006C5612"/>
    <w:rsid w:val="006C7B6E"/>
    <w:rsid w:val="006D10CC"/>
    <w:rsid w:val="006D20DF"/>
    <w:rsid w:val="006D36B2"/>
    <w:rsid w:val="006D3F16"/>
    <w:rsid w:val="006E29F5"/>
    <w:rsid w:val="006E3F22"/>
    <w:rsid w:val="006E54B2"/>
    <w:rsid w:val="006E5DEE"/>
    <w:rsid w:val="006E7A88"/>
    <w:rsid w:val="006F01C9"/>
    <w:rsid w:val="006F1644"/>
    <w:rsid w:val="006F32C7"/>
    <w:rsid w:val="006F5FC2"/>
    <w:rsid w:val="00700AEC"/>
    <w:rsid w:val="00700DEE"/>
    <w:rsid w:val="0070108E"/>
    <w:rsid w:val="0070144B"/>
    <w:rsid w:val="007039F7"/>
    <w:rsid w:val="00704F05"/>
    <w:rsid w:val="007061C0"/>
    <w:rsid w:val="00707846"/>
    <w:rsid w:val="00707F06"/>
    <w:rsid w:val="00710639"/>
    <w:rsid w:val="00710BC5"/>
    <w:rsid w:val="00714519"/>
    <w:rsid w:val="00715802"/>
    <w:rsid w:val="0071591B"/>
    <w:rsid w:val="007176DA"/>
    <w:rsid w:val="00717F54"/>
    <w:rsid w:val="0072279E"/>
    <w:rsid w:val="00730102"/>
    <w:rsid w:val="0073079C"/>
    <w:rsid w:val="00730BFE"/>
    <w:rsid w:val="007332B4"/>
    <w:rsid w:val="00735B79"/>
    <w:rsid w:val="00736515"/>
    <w:rsid w:val="007458C5"/>
    <w:rsid w:val="00746A70"/>
    <w:rsid w:val="00753B3B"/>
    <w:rsid w:val="0075432D"/>
    <w:rsid w:val="007577E2"/>
    <w:rsid w:val="00757DF5"/>
    <w:rsid w:val="007600FC"/>
    <w:rsid w:val="00761F85"/>
    <w:rsid w:val="007762E7"/>
    <w:rsid w:val="00786FA3"/>
    <w:rsid w:val="007875FF"/>
    <w:rsid w:val="007958F8"/>
    <w:rsid w:val="007A3B28"/>
    <w:rsid w:val="007A3E97"/>
    <w:rsid w:val="007A546C"/>
    <w:rsid w:val="007B3448"/>
    <w:rsid w:val="007B38AB"/>
    <w:rsid w:val="007B4A76"/>
    <w:rsid w:val="007B4C8D"/>
    <w:rsid w:val="007C2C15"/>
    <w:rsid w:val="007C4A3A"/>
    <w:rsid w:val="007C4BAF"/>
    <w:rsid w:val="007C4FDC"/>
    <w:rsid w:val="007C6AE4"/>
    <w:rsid w:val="007C7B10"/>
    <w:rsid w:val="007D4669"/>
    <w:rsid w:val="007E22E1"/>
    <w:rsid w:val="007E2376"/>
    <w:rsid w:val="007E2FA0"/>
    <w:rsid w:val="007E3A3A"/>
    <w:rsid w:val="007F001A"/>
    <w:rsid w:val="007F51CF"/>
    <w:rsid w:val="007F5798"/>
    <w:rsid w:val="007F5B48"/>
    <w:rsid w:val="00802D73"/>
    <w:rsid w:val="008119D1"/>
    <w:rsid w:val="00815B51"/>
    <w:rsid w:val="008163E0"/>
    <w:rsid w:val="008241B8"/>
    <w:rsid w:val="00825655"/>
    <w:rsid w:val="008401B9"/>
    <w:rsid w:val="008426BF"/>
    <w:rsid w:val="00844FC9"/>
    <w:rsid w:val="008458F1"/>
    <w:rsid w:val="00846E0C"/>
    <w:rsid w:val="00851297"/>
    <w:rsid w:val="00854BF3"/>
    <w:rsid w:val="00862FCC"/>
    <w:rsid w:val="00866348"/>
    <w:rsid w:val="0086662F"/>
    <w:rsid w:val="008747BF"/>
    <w:rsid w:val="00874A0E"/>
    <w:rsid w:val="00875AF7"/>
    <w:rsid w:val="00885AA6"/>
    <w:rsid w:val="00893118"/>
    <w:rsid w:val="008A16FE"/>
    <w:rsid w:val="008A2197"/>
    <w:rsid w:val="008B27E6"/>
    <w:rsid w:val="008B5A65"/>
    <w:rsid w:val="008B7FEF"/>
    <w:rsid w:val="008C036B"/>
    <w:rsid w:val="008C4D34"/>
    <w:rsid w:val="008C617D"/>
    <w:rsid w:val="008D0374"/>
    <w:rsid w:val="008D0EB1"/>
    <w:rsid w:val="008D3F29"/>
    <w:rsid w:val="008D3FC4"/>
    <w:rsid w:val="008E142E"/>
    <w:rsid w:val="008F1C39"/>
    <w:rsid w:val="008F2DA5"/>
    <w:rsid w:val="008F55F5"/>
    <w:rsid w:val="008F5B3C"/>
    <w:rsid w:val="00900642"/>
    <w:rsid w:val="009025C6"/>
    <w:rsid w:val="00904685"/>
    <w:rsid w:val="00910195"/>
    <w:rsid w:val="00915907"/>
    <w:rsid w:val="00917334"/>
    <w:rsid w:val="00930E8F"/>
    <w:rsid w:val="009333D2"/>
    <w:rsid w:val="00943A3F"/>
    <w:rsid w:val="00947C4E"/>
    <w:rsid w:val="00957C51"/>
    <w:rsid w:val="0096043C"/>
    <w:rsid w:val="00960F47"/>
    <w:rsid w:val="009627B3"/>
    <w:rsid w:val="00962B4C"/>
    <w:rsid w:val="0096380E"/>
    <w:rsid w:val="009653E2"/>
    <w:rsid w:val="0097102D"/>
    <w:rsid w:val="0097122D"/>
    <w:rsid w:val="00975C01"/>
    <w:rsid w:val="00982C96"/>
    <w:rsid w:val="009903C2"/>
    <w:rsid w:val="0099608F"/>
    <w:rsid w:val="009977DC"/>
    <w:rsid w:val="009A08BC"/>
    <w:rsid w:val="009A0A50"/>
    <w:rsid w:val="009A3957"/>
    <w:rsid w:val="009A3AA4"/>
    <w:rsid w:val="009A48D7"/>
    <w:rsid w:val="009A7930"/>
    <w:rsid w:val="009B392B"/>
    <w:rsid w:val="009C1BF1"/>
    <w:rsid w:val="009C5282"/>
    <w:rsid w:val="009C6560"/>
    <w:rsid w:val="009D5936"/>
    <w:rsid w:val="009D6D5B"/>
    <w:rsid w:val="009D7178"/>
    <w:rsid w:val="009E0170"/>
    <w:rsid w:val="009E1B98"/>
    <w:rsid w:val="009E4521"/>
    <w:rsid w:val="009E5CD1"/>
    <w:rsid w:val="009E6E4E"/>
    <w:rsid w:val="00A0039D"/>
    <w:rsid w:val="00A01BFC"/>
    <w:rsid w:val="00A0517B"/>
    <w:rsid w:val="00A05FEB"/>
    <w:rsid w:val="00A10003"/>
    <w:rsid w:val="00A111F8"/>
    <w:rsid w:val="00A1547B"/>
    <w:rsid w:val="00A16674"/>
    <w:rsid w:val="00A17FE4"/>
    <w:rsid w:val="00A20236"/>
    <w:rsid w:val="00A22AB3"/>
    <w:rsid w:val="00A32D17"/>
    <w:rsid w:val="00A42AC5"/>
    <w:rsid w:val="00A4469F"/>
    <w:rsid w:val="00A4473B"/>
    <w:rsid w:val="00A5095A"/>
    <w:rsid w:val="00A54A1E"/>
    <w:rsid w:val="00A55486"/>
    <w:rsid w:val="00A6035D"/>
    <w:rsid w:val="00A638AD"/>
    <w:rsid w:val="00A65A20"/>
    <w:rsid w:val="00A7020B"/>
    <w:rsid w:val="00A7585B"/>
    <w:rsid w:val="00A76064"/>
    <w:rsid w:val="00A80540"/>
    <w:rsid w:val="00A81968"/>
    <w:rsid w:val="00A81C92"/>
    <w:rsid w:val="00A86CFE"/>
    <w:rsid w:val="00A919F3"/>
    <w:rsid w:val="00A9463B"/>
    <w:rsid w:val="00A95E99"/>
    <w:rsid w:val="00AA2407"/>
    <w:rsid w:val="00AB093A"/>
    <w:rsid w:val="00AB52C4"/>
    <w:rsid w:val="00AB6379"/>
    <w:rsid w:val="00AB6780"/>
    <w:rsid w:val="00AC3378"/>
    <w:rsid w:val="00AC7BA1"/>
    <w:rsid w:val="00AD6229"/>
    <w:rsid w:val="00AD6556"/>
    <w:rsid w:val="00AD7892"/>
    <w:rsid w:val="00AE223B"/>
    <w:rsid w:val="00AE3ED7"/>
    <w:rsid w:val="00AF7AF2"/>
    <w:rsid w:val="00B0058E"/>
    <w:rsid w:val="00B065CA"/>
    <w:rsid w:val="00B06CA2"/>
    <w:rsid w:val="00B11450"/>
    <w:rsid w:val="00B124A9"/>
    <w:rsid w:val="00B16AC8"/>
    <w:rsid w:val="00B16FA5"/>
    <w:rsid w:val="00B206DE"/>
    <w:rsid w:val="00B23391"/>
    <w:rsid w:val="00B23921"/>
    <w:rsid w:val="00B24883"/>
    <w:rsid w:val="00B26E62"/>
    <w:rsid w:val="00B330BA"/>
    <w:rsid w:val="00B35302"/>
    <w:rsid w:val="00B35E40"/>
    <w:rsid w:val="00B3737B"/>
    <w:rsid w:val="00B37988"/>
    <w:rsid w:val="00B37A90"/>
    <w:rsid w:val="00B418E6"/>
    <w:rsid w:val="00B43A77"/>
    <w:rsid w:val="00B6105E"/>
    <w:rsid w:val="00B61E7C"/>
    <w:rsid w:val="00B64F8A"/>
    <w:rsid w:val="00B6649F"/>
    <w:rsid w:val="00B672D5"/>
    <w:rsid w:val="00B67DC6"/>
    <w:rsid w:val="00B707BD"/>
    <w:rsid w:val="00B7117C"/>
    <w:rsid w:val="00B75134"/>
    <w:rsid w:val="00B7704C"/>
    <w:rsid w:val="00B77D1F"/>
    <w:rsid w:val="00B81701"/>
    <w:rsid w:val="00BA372F"/>
    <w:rsid w:val="00BB2163"/>
    <w:rsid w:val="00BB7140"/>
    <w:rsid w:val="00BC0229"/>
    <w:rsid w:val="00BC680E"/>
    <w:rsid w:val="00BE3FFC"/>
    <w:rsid w:val="00BE66D1"/>
    <w:rsid w:val="00BE6794"/>
    <w:rsid w:val="00BE7CE4"/>
    <w:rsid w:val="00BF0AE6"/>
    <w:rsid w:val="00BF27A1"/>
    <w:rsid w:val="00C00489"/>
    <w:rsid w:val="00C035DC"/>
    <w:rsid w:val="00C0445D"/>
    <w:rsid w:val="00C046ED"/>
    <w:rsid w:val="00C04E8C"/>
    <w:rsid w:val="00C05866"/>
    <w:rsid w:val="00C12528"/>
    <w:rsid w:val="00C12CB8"/>
    <w:rsid w:val="00C24BFF"/>
    <w:rsid w:val="00C264C1"/>
    <w:rsid w:val="00C307C1"/>
    <w:rsid w:val="00C326D3"/>
    <w:rsid w:val="00C37F6D"/>
    <w:rsid w:val="00C416EA"/>
    <w:rsid w:val="00C4373C"/>
    <w:rsid w:val="00C451A7"/>
    <w:rsid w:val="00C5084A"/>
    <w:rsid w:val="00C54049"/>
    <w:rsid w:val="00C542BA"/>
    <w:rsid w:val="00C623DC"/>
    <w:rsid w:val="00C62CCE"/>
    <w:rsid w:val="00C66A48"/>
    <w:rsid w:val="00C66EF1"/>
    <w:rsid w:val="00C6790D"/>
    <w:rsid w:val="00C67FA4"/>
    <w:rsid w:val="00C70001"/>
    <w:rsid w:val="00C7149F"/>
    <w:rsid w:val="00C8120E"/>
    <w:rsid w:val="00C839CB"/>
    <w:rsid w:val="00C84AAC"/>
    <w:rsid w:val="00C9310E"/>
    <w:rsid w:val="00C9317C"/>
    <w:rsid w:val="00C93A8D"/>
    <w:rsid w:val="00C9756A"/>
    <w:rsid w:val="00C979D4"/>
    <w:rsid w:val="00C97BC6"/>
    <w:rsid w:val="00CA368F"/>
    <w:rsid w:val="00CA3AF0"/>
    <w:rsid w:val="00CA4C0C"/>
    <w:rsid w:val="00CB0A1D"/>
    <w:rsid w:val="00CB40D4"/>
    <w:rsid w:val="00CC22C5"/>
    <w:rsid w:val="00CC4B66"/>
    <w:rsid w:val="00CC6876"/>
    <w:rsid w:val="00CC797D"/>
    <w:rsid w:val="00CD1773"/>
    <w:rsid w:val="00CD1885"/>
    <w:rsid w:val="00CD2FD5"/>
    <w:rsid w:val="00CE1FAB"/>
    <w:rsid w:val="00CE2651"/>
    <w:rsid w:val="00CE38D9"/>
    <w:rsid w:val="00CE5703"/>
    <w:rsid w:val="00CF1AB2"/>
    <w:rsid w:val="00CF425D"/>
    <w:rsid w:val="00CF74D4"/>
    <w:rsid w:val="00CF76CC"/>
    <w:rsid w:val="00D02F13"/>
    <w:rsid w:val="00D03208"/>
    <w:rsid w:val="00D134E7"/>
    <w:rsid w:val="00D1457A"/>
    <w:rsid w:val="00D154FF"/>
    <w:rsid w:val="00D16F69"/>
    <w:rsid w:val="00D20DA9"/>
    <w:rsid w:val="00D3039A"/>
    <w:rsid w:val="00D305E2"/>
    <w:rsid w:val="00D30F9A"/>
    <w:rsid w:val="00D31521"/>
    <w:rsid w:val="00D32D7A"/>
    <w:rsid w:val="00D4238C"/>
    <w:rsid w:val="00D4536D"/>
    <w:rsid w:val="00D52632"/>
    <w:rsid w:val="00D53F19"/>
    <w:rsid w:val="00D61E7A"/>
    <w:rsid w:val="00D623E1"/>
    <w:rsid w:val="00D7091A"/>
    <w:rsid w:val="00D71E0A"/>
    <w:rsid w:val="00D7400B"/>
    <w:rsid w:val="00D748BE"/>
    <w:rsid w:val="00D74A6D"/>
    <w:rsid w:val="00D80909"/>
    <w:rsid w:val="00D91DE7"/>
    <w:rsid w:val="00D92334"/>
    <w:rsid w:val="00D93CC6"/>
    <w:rsid w:val="00D94B53"/>
    <w:rsid w:val="00DA1973"/>
    <w:rsid w:val="00DA7C7A"/>
    <w:rsid w:val="00DB3E24"/>
    <w:rsid w:val="00DB678D"/>
    <w:rsid w:val="00DC1DB9"/>
    <w:rsid w:val="00DC27A5"/>
    <w:rsid w:val="00DC2F4F"/>
    <w:rsid w:val="00DC7AB7"/>
    <w:rsid w:val="00DD1B26"/>
    <w:rsid w:val="00DD22BD"/>
    <w:rsid w:val="00DD31EE"/>
    <w:rsid w:val="00DE3AAB"/>
    <w:rsid w:val="00DE49EA"/>
    <w:rsid w:val="00DE599C"/>
    <w:rsid w:val="00DF09A0"/>
    <w:rsid w:val="00DF0F5D"/>
    <w:rsid w:val="00DF2013"/>
    <w:rsid w:val="00DF2D62"/>
    <w:rsid w:val="00DF30AA"/>
    <w:rsid w:val="00DF53C8"/>
    <w:rsid w:val="00DF6B20"/>
    <w:rsid w:val="00DF6EC4"/>
    <w:rsid w:val="00E00F72"/>
    <w:rsid w:val="00E11036"/>
    <w:rsid w:val="00E126CC"/>
    <w:rsid w:val="00E21450"/>
    <w:rsid w:val="00E25C0E"/>
    <w:rsid w:val="00E26D2A"/>
    <w:rsid w:val="00E271BC"/>
    <w:rsid w:val="00E27BB2"/>
    <w:rsid w:val="00E27FFE"/>
    <w:rsid w:val="00E304FA"/>
    <w:rsid w:val="00E36AA9"/>
    <w:rsid w:val="00E408FC"/>
    <w:rsid w:val="00E426A6"/>
    <w:rsid w:val="00E50858"/>
    <w:rsid w:val="00E51DCC"/>
    <w:rsid w:val="00E54852"/>
    <w:rsid w:val="00E57279"/>
    <w:rsid w:val="00E575E6"/>
    <w:rsid w:val="00E61395"/>
    <w:rsid w:val="00E6171D"/>
    <w:rsid w:val="00E6308F"/>
    <w:rsid w:val="00E67905"/>
    <w:rsid w:val="00E70465"/>
    <w:rsid w:val="00E723B5"/>
    <w:rsid w:val="00E724A8"/>
    <w:rsid w:val="00E727D8"/>
    <w:rsid w:val="00E729F3"/>
    <w:rsid w:val="00E74037"/>
    <w:rsid w:val="00E750A2"/>
    <w:rsid w:val="00E76D12"/>
    <w:rsid w:val="00E76E87"/>
    <w:rsid w:val="00E8050B"/>
    <w:rsid w:val="00E80FC9"/>
    <w:rsid w:val="00E821A1"/>
    <w:rsid w:val="00E83AAA"/>
    <w:rsid w:val="00E92D63"/>
    <w:rsid w:val="00E9401C"/>
    <w:rsid w:val="00EA568A"/>
    <w:rsid w:val="00EA6AAA"/>
    <w:rsid w:val="00EA6E67"/>
    <w:rsid w:val="00EB4B4D"/>
    <w:rsid w:val="00EB4DDA"/>
    <w:rsid w:val="00EB6CC3"/>
    <w:rsid w:val="00EB6EC9"/>
    <w:rsid w:val="00EB7E67"/>
    <w:rsid w:val="00EC1814"/>
    <w:rsid w:val="00ED0E36"/>
    <w:rsid w:val="00ED1EE2"/>
    <w:rsid w:val="00ED3352"/>
    <w:rsid w:val="00ED36F4"/>
    <w:rsid w:val="00EE3860"/>
    <w:rsid w:val="00EE3EB4"/>
    <w:rsid w:val="00EE4AD8"/>
    <w:rsid w:val="00EE7036"/>
    <w:rsid w:val="00EE7D6B"/>
    <w:rsid w:val="00EF0A26"/>
    <w:rsid w:val="00EF14A4"/>
    <w:rsid w:val="00EF267B"/>
    <w:rsid w:val="00EF2A5A"/>
    <w:rsid w:val="00EF4AFF"/>
    <w:rsid w:val="00F04B92"/>
    <w:rsid w:val="00F14B66"/>
    <w:rsid w:val="00F23C64"/>
    <w:rsid w:val="00F259C2"/>
    <w:rsid w:val="00F26CCA"/>
    <w:rsid w:val="00F42978"/>
    <w:rsid w:val="00F42E8C"/>
    <w:rsid w:val="00F433FB"/>
    <w:rsid w:val="00F472F3"/>
    <w:rsid w:val="00F47B03"/>
    <w:rsid w:val="00F50103"/>
    <w:rsid w:val="00F51BEA"/>
    <w:rsid w:val="00F54949"/>
    <w:rsid w:val="00F55465"/>
    <w:rsid w:val="00F65839"/>
    <w:rsid w:val="00F66FCB"/>
    <w:rsid w:val="00F67642"/>
    <w:rsid w:val="00F73C92"/>
    <w:rsid w:val="00F73F3A"/>
    <w:rsid w:val="00F77D05"/>
    <w:rsid w:val="00F85DA9"/>
    <w:rsid w:val="00F905DB"/>
    <w:rsid w:val="00F935B8"/>
    <w:rsid w:val="00F95152"/>
    <w:rsid w:val="00F964BD"/>
    <w:rsid w:val="00FA1DE9"/>
    <w:rsid w:val="00FA24F2"/>
    <w:rsid w:val="00FA6C31"/>
    <w:rsid w:val="00FB02E8"/>
    <w:rsid w:val="00FB0380"/>
    <w:rsid w:val="00FB1563"/>
    <w:rsid w:val="00FC1079"/>
    <w:rsid w:val="00FC3001"/>
    <w:rsid w:val="00FC74CE"/>
    <w:rsid w:val="00FD1B13"/>
    <w:rsid w:val="00FD20C1"/>
    <w:rsid w:val="00FD554C"/>
    <w:rsid w:val="00FE13B5"/>
    <w:rsid w:val="00FE2866"/>
    <w:rsid w:val="00FE2DBF"/>
    <w:rsid w:val="00FE32FD"/>
    <w:rsid w:val="00FE6BBB"/>
    <w:rsid w:val="00FF7F7A"/>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DA5"/>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nhideWhenUsed/>
    <w:rsid w:val="00BA372F"/>
    <w:pPr>
      <w:tabs>
        <w:tab w:val="center" w:pos="4986"/>
        <w:tab w:val="right" w:pos="9972"/>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nhideWhenUsed/>
    <w:rsid w:val="005D683A"/>
    <w:rPr>
      <w:b/>
      <w:bCs/>
    </w:rPr>
  </w:style>
  <w:style w:type="character" w:customStyle="1" w:styleId="KomentarotemaDiagrama">
    <w:name w:val="Komentaro tema Diagrama"/>
    <w:basedOn w:val="KomentarotekstasDiagrama"/>
    <w:link w:val="Komentarotema"/>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nhideWhenUsed/>
    <w:rsid w:val="004A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4A604A"/>
    <w:rPr>
      <w:rFonts w:ascii="Courier New" w:eastAsia="Times New Roman" w:hAnsi="Courier New" w:cs="Courier New"/>
      <w:sz w:val="20"/>
      <w:szCs w:val="20"/>
      <w:lang w:val="lt-LT" w:eastAsia="lt-LT"/>
    </w:rPr>
  </w:style>
  <w:style w:type="character" w:customStyle="1" w:styleId="y2iqfc">
    <w:name w:val="y2iqfc"/>
    <w:basedOn w:val="Numatytasispastraiposriftas"/>
    <w:rsid w:val="004A604A"/>
  </w:style>
  <w:style w:type="character" w:styleId="Hipersaitas">
    <w:name w:val="Hyperlink"/>
    <w:uiPriority w:val="99"/>
    <w:unhideWhenUsed/>
    <w:rsid w:val="0075432D"/>
    <w:rPr>
      <w:color w:val="0563C1"/>
      <w:u w:val="single"/>
    </w:rPr>
  </w:style>
  <w:style w:type="character" w:styleId="Grietas">
    <w:name w:val="Strong"/>
    <w:uiPriority w:val="22"/>
    <w:qFormat/>
    <w:rsid w:val="00754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88375">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7660722">
      <w:bodyDiv w:val="1"/>
      <w:marLeft w:val="0"/>
      <w:marRight w:val="0"/>
      <w:marTop w:val="0"/>
      <w:marBottom w:val="0"/>
      <w:divBdr>
        <w:top w:val="none" w:sz="0" w:space="0" w:color="auto"/>
        <w:left w:val="none" w:sz="0" w:space="0" w:color="auto"/>
        <w:bottom w:val="none" w:sz="0" w:space="0" w:color="auto"/>
        <w:right w:val="none" w:sz="0" w:space="0" w:color="auto"/>
      </w:divBdr>
      <w:divsChild>
        <w:div w:id="1012151267">
          <w:marLeft w:val="0"/>
          <w:marRight w:val="0"/>
          <w:marTop w:val="0"/>
          <w:marBottom w:val="0"/>
          <w:divBdr>
            <w:top w:val="none" w:sz="0" w:space="0" w:color="auto"/>
            <w:left w:val="none" w:sz="0" w:space="0" w:color="auto"/>
            <w:bottom w:val="none" w:sz="0" w:space="0" w:color="auto"/>
            <w:right w:val="none" w:sz="0" w:space="0" w:color="auto"/>
          </w:divBdr>
        </w:div>
        <w:div w:id="654139989">
          <w:marLeft w:val="0"/>
          <w:marRight w:val="0"/>
          <w:marTop w:val="0"/>
          <w:marBottom w:val="0"/>
          <w:divBdr>
            <w:top w:val="none" w:sz="0" w:space="0" w:color="auto"/>
            <w:left w:val="none" w:sz="0" w:space="0" w:color="auto"/>
            <w:bottom w:val="none" w:sz="0" w:space="0" w:color="auto"/>
            <w:right w:val="none" w:sz="0" w:space="0" w:color="auto"/>
          </w:divBdr>
        </w:div>
        <w:div w:id="2040623795">
          <w:marLeft w:val="0"/>
          <w:marRight w:val="0"/>
          <w:marTop w:val="0"/>
          <w:marBottom w:val="0"/>
          <w:divBdr>
            <w:top w:val="none" w:sz="0" w:space="0" w:color="auto"/>
            <w:left w:val="none" w:sz="0" w:space="0" w:color="auto"/>
            <w:bottom w:val="none" w:sz="0" w:space="0" w:color="auto"/>
            <w:right w:val="none" w:sz="0" w:space="0" w:color="auto"/>
          </w:divBdr>
        </w:div>
        <w:div w:id="1847360110">
          <w:marLeft w:val="0"/>
          <w:marRight w:val="0"/>
          <w:marTop w:val="0"/>
          <w:marBottom w:val="0"/>
          <w:divBdr>
            <w:top w:val="none" w:sz="0" w:space="0" w:color="auto"/>
            <w:left w:val="none" w:sz="0" w:space="0" w:color="auto"/>
            <w:bottom w:val="none" w:sz="0" w:space="0" w:color="auto"/>
            <w:right w:val="none" w:sz="0" w:space="0" w:color="auto"/>
          </w:divBdr>
        </w:div>
        <w:div w:id="1771925775">
          <w:marLeft w:val="0"/>
          <w:marRight w:val="0"/>
          <w:marTop w:val="0"/>
          <w:marBottom w:val="0"/>
          <w:divBdr>
            <w:top w:val="none" w:sz="0" w:space="0" w:color="auto"/>
            <w:left w:val="none" w:sz="0" w:space="0" w:color="auto"/>
            <w:bottom w:val="none" w:sz="0" w:space="0" w:color="auto"/>
            <w:right w:val="none" w:sz="0" w:space="0" w:color="auto"/>
          </w:divBdr>
        </w:div>
      </w:divsChild>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4E84EFC0D8474634B3FF63351CBC1D05"/>
        <w:category>
          <w:name w:val="Bendrosios nuostatos"/>
          <w:gallery w:val="placeholder"/>
        </w:category>
        <w:types>
          <w:type w:val="bbPlcHdr"/>
        </w:types>
        <w:behaviors>
          <w:behavior w:val="content"/>
        </w:behaviors>
        <w:guid w:val="{1093235B-EF9D-41C3-AF5E-1F3E46304F54}"/>
      </w:docPartPr>
      <w:docPartBody>
        <w:p w:rsidR="00766B7B" w:rsidRDefault="002B006D" w:rsidP="002B006D">
          <w:pPr>
            <w:pStyle w:val="4E84EFC0D8474634B3FF63351CBC1D05"/>
          </w:pPr>
          <w:r w:rsidRPr="00871AF5">
            <w:rPr>
              <w:rStyle w:val="Vietosrezervavimoenklotekstas"/>
            </w:rPr>
            <w:t>Pasirinkite elementą.</w:t>
          </w:r>
        </w:p>
      </w:docPartBody>
    </w:docPart>
    <w:docPart>
      <w:docPartPr>
        <w:name w:val="6602B78E620C4805938B84ABDD400132"/>
        <w:category>
          <w:name w:val="Bendrosios nuostatos"/>
          <w:gallery w:val="placeholder"/>
        </w:category>
        <w:types>
          <w:type w:val="bbPlcHdr"/>
        </w:types>
        <w:behaviors>
          <w:behavior w:val="content"/>
        </w:behaviors>
        <w:guid w:val="{145859F2-0DC0-4968-AA73-2E47345C7242}"/>
      </w:docPartPr>
      <w:docPartBody>
        <w:p w:rsidR="00766B7B" w:rsidRDefault="002B006D" w:rsidP="002B006D">
          <w:pPr>
            <w:pStyle w:val="6602B78E620C4805938B84ABDD400132"/>
          </w:pPr>
          <w:r w:rsidRPr="00D76EEF">
            <w:rPr>
              <w:rStyle w:val="Vietosrezervavimoenklotekstas"/>
            </w:rPr>
            <w:t>Norėdami įvesti tekstą, spustelėkite arba bakstelėkite čia.</w:t>
          </w:r>
        </w:p>
      </w:docPartBody>
    </w:docPart>
    <w:docPart>
      <w:docPartPr>
        <w:name w:val="0B29C693E8C7424B813E2702CEF1274D"/>
        <w:category>
          <w:name w:val="Bendrosios nuostatos"/>
          <w:gallery w:val="placeholder"/>
        </w:category>
        <w:types>
          <w:type w:val="bbPlcHdr"/>
        </w:types>
        <w:behaviors>
          <w:behavior w:val="content"/>
        </w:behaviors>
        <w:guid w:val="{2C45827C-4B88-4B5C-93BE-E7EA0583A958}"/>
      </w:docPartPr>
      <w:docPartBody>
        <w:p w:rsidR="00766B7B" w:rsidRDefault="002B006D" w:rsidP="002B006D">
          <w:pPr>
            <w:pStyle w:val="0B29C693E8C7424B813E2702CEF1274D"/>
          </w:pPr>
          <w:r w:rsidRPr="00ED03C2">
            <w:rPr>
              <w:rStyle w:val="Vietosrezervavimoenklotekstas"/>
            </w:rPr>
            <w:t>Pasirinkite elementą.</w:t>
          </w:r>
        </w:p>
      </w:docPartBody>
    </w:docPart>
    <w:docPart>
      <w:docPartPr>
        <w:name w:val="3B6EBFBD5A0E413F913C67516FAD4F14"/>
        <w:category>
          <w:name w:val="Bendrosios nuostatos"/>
          <w:gallery w:val="placeholder"/>
        </w:category>
        <w:types>
          <w:type w:val="bbPlcHdr"/>
        </w:types>
        <w:behaviors>
          <w:behavior w:val="content"/>
        </w:behaviors>
        <w:guid w:val="{E10755F9-C40D-4A2B-A33A-595948B8C9E3}"/>
      </w:docPartPr>
      <w:docPartBody>
        <w:p w:rsidR="00675B74" w:rsidRDefault="002E33C7" w:rsidP="002E33C7">
          <w:pPr>
            <w:pStyle w:val="3B6EBFBD5A0E413F913C67516FAD4F14"/>
          </w:pPr>
          <w:r w:rsidRPr="00D76EEF">
            <w:rPr>
              <w:rStyle w:val="Vietosrezervavimoenklotekstas"/>
            </w:rPr>
            <w:t>Norėdami įvesti tekstą, spustelėkite arba bakstelėkite čia.</w:t>
          </w:r>
        </w:p>
      </w:docPartBody>
    </w:docPart>
    <w:docPart>
      <w:docPartPr>
        <w:name w:val="390731068F9646E6B8E112724E66016E"/>
        <w:category>
          <w:name w:val="Bendrosios nuostatos"/>
          <w:gallery w:val="placeholder"/>
        </w:category>
        <w:types>
          <w:type w:val="bbPlcHdr"/>
        </w:types>
        <w:behaviors>
          <w:behavior w:val="content"/>
        </w:behaviors>
        <w:guid w:val="{26B66EF5-1FDD-4FFC-AB71-6D2296A9CA24}"/>
      </w:docPartPr>
      <w:docPartBody>
        <w:p w:rsidR="00675B74" w:rsidRDefault="002E33C7" w:rsidP="002E33C7">
          <w:pPr>
            <w:pStyle w:val="390731068F9646E6B8E112724E66016E"/>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4DD4"/>
    <w:rsid w:val="0002555B"/>
    <w:rsid w:val="000271F6"/>
    <w:rsid w:val="00042A90"/>
    <w:rsid w:val="00096D5B"/>
    <w:rsid w:val="000A31F0"/>
    <w:rsid w:val="000D7FEC"/>
    <w:rsid w:val="0012742D"/>
    <w:rsid w:val="00130066"/>
    <w:rsid w:val="001667C3"/>
    <w:rsid w:val="001903BC"/>
    <w:rsid w:val="001939F5"/>
    <w:rsid w:val="00194162"/>
    <w:rsid w:val="001A287F"/>
    <w:rsid w:val="001A6292"/>
    <w:rsid w:val="001D4397"/>
    <w:rsid w:val="001F0369"/>
    <w:rsid w:val="001F2EB6"/>
    <w:rsid w:val="001F5923"/>
    <w:rsid w:val="00205136"/>
    <w:rsid w:val="002147E3"/>
    <w:rsid w:val="00214B1D"/>
    <w:rsid w:val="0022549D"/>
    <w:rsid w:val="0023543D"/>
    <w:rsid w:val="00242D2F"/>
    <w:rsid w:val="00244A71"/>
    <w:rsid w:val="00251E39"/>
    <w:rsid w:val="00252663"/>
    <w:rsid w:val="0028747F"/>
    <w:rsid w:val="002B006D"/>
    <w:rsid w:val="002D041F"/>
    <w:rsid w:val="002D09E3"/>
    <w:rsid w:val="002D2257"/>
    <w:rsid w:val="002D3279"/>
    <w:rsid w:val="002E33C7"/>
    <w:rsid w:val="002F02A6"/>
    <w:rsid w:val="002F29F5"/>
    <w:rsid w:val="00346A0E"/>
    <w:rsid w:val="00353461"/>
    <w:rsid w:val="00356858"/>
    <w:rsid w:val="00386987"/>
    <w:rsid w:val="003D73A0"/>
    <w:rsid w:val="0041204F"/>
    <w:rsid w:val="00417A9A"/>
    <w:rsid w:val="00424D9D"/>
    <w:rsid w:val="004806C4"/>
    <w:rsid w:val="00491D36"/>
    <w:rsid w:val="004A36B4"/>
    <w:rsid w:val="004A4D03"/>
    <w:rsid w:val="004D30BF"/>
    <w:rsid w:val="00501AA9"/>
    <w:rsid w:val="005207BD"/>
    <w:rsid w:val="00521E36"/>
    <w:rsid w:val="00527772"/>
    <w:rsid w:val="00547034"/>
    <w:rsid w:val="005518EE"/>
    <w:rsid w:val="00573319"/>
    <w:rsid w:val="0059222D"/>
    <w:rsid w:val="005969D0"/>
    <w:rsid w:val="005B16D6"/>
    <w:rsid w:val="005C1984"/>
    <w:rsid w:val="005D3B73"/>
    <w:rsid w:val="005D67C9"/>
    <w:rsid w:val="005E3880"/>
    <w:rsid w:val="00627885"/>
    <w:rsid w:val="006454F0"/>
    <w:rsid w:val="0065216A"/>
    <w:rsid w:val="006665BC"/>
    <w:rsid w:val="00675B74"/>
    <w:rsid w:val="00696C5C"/>
    <w:rsid w:val="006B5E54"/>
    <w:rsid w:val="006C550A"/>
    <w:rsid w:val="006C71BB"/>
    <w:rsid w:val="006C75CD"/>
    <w:rsid w:val="006D6D4F"/>
    <w:rsid w:val="006E40D3"/>
    <w:rsid w:val="006F7BCE"/>
    <w:rsid w:val="00700995"/>
    <w:rsid w:val="00707EE7"/>
    <w:rsid w:val="007271FC"/>
    <w:rsid w:val="00730878"/>
    <w:rsid w:val="00735516"/>
    <w:rsid w:val="007523EC"/>
    <w:rsid w:val="00766B7B"/>
    <w:rsid w:val="00776E09"/>
    <w:rsid w:val="007A0F00"/>
    <w:rsid w:val="007A451B"/>
    <w:rsid w:val="007A50E3"/>
    <w:rsid w:val="007A575C"/>
    <w:rsid w:val="007F7732"/>
    <w:rsid w:val="00831BC9"/>
    <w:rsid w:val="0084289D"/>
    <w:rsid w:val="008458F1"/>
    <w:rsid w:val="00857F7E"/>
    <w:rsid w:val="00864FD6"/>
    <w:rsid w:val="008A04E9"/>
    <w:rsid w:val="008A5786"/>
    <w:rsid w:val="008B2C04"/>
    <w:rsid w:val="008B79BC"/>
    <w:rsid w:val="008D14E2"/>
    <w:rsid w:val="008D1A16"/>
    <w:rsid w:val="00904EA0"/>
    <w:rsid w:val="009316E7"/>
    <w:rsid w:val="0093598F"/>
    <w:rsid w:val="00942360"/>
    <w:rsid w:val="00946643"/>
    <w:rsid w:val="00951D16"/>
    <w:rsid w:val="00952A06"/>
    <w:rsid w:val="00955960"/>
    <w:rsid w:val="0098639C"/>
    <w:rsid w:val="00991E70"/>
    <w:rsid w:val="00993693"/>
    <w:rsid w:val="009A19BA"/>
    <w:rsid w:val="00A07EA2"/>
    <w:rsid w:val="00A21CC8"/>
    <w:rsid w:val="00A442BF"/>
    <w:rsid w:val="00A472DD"/>
    <w:rsid w:val="00A53A65"/>
    <w:rsid w:val="00A62E9A"/>
    <w:rsid w:val="00A80E3D"/>
    <w:rsid w:val="00A83735"/>
    <w:rsid w:val="00AA2E85"/>
    <w:rsid w:val="00AE62AB"/>
    <w:rsid w:val="00B01100"/>
    <w:rsid w:val="00B2085C"/>
    <w:rsid w:val="00B212DC"/>
    <w:rsid w:val="00B4135E"/>
    <w:rsid w:val="00B457AC"/>
    <w:rsid w:val="00B625B0"/>
    <w:rsid w:val="00B63603"/>
    <w:rsid w:val="00B66F8C"/>
    <w:rsid w:val="00B67DC6"/>
    <w:rsid w:val="00B70091"/>
    <w:rsid w:val="00B72054"/>
    <w:rsid w:val="00B74556"/>
    <w:rsid w:val="00B93115"/>
    <w:rsid w:val="00BA1B0E"/>
    <w:rsid w:val="00BC3FA5"/>
    <w:rsid w:val="00BD1491"/>
    <w:rsid w:val="00BD1BD6"/>
    <w:rsid w:val="00BE4077"/>
    <w:rsid w:val="00C1010E"/>
    <w:rsid w:val="00C41640"/>
    <w:rsid w:val="00C6219B"/>
    <w:rsid w:val="00C65004"/>
    <w:rsid w:val="00C67257"/>
    <w:rsid w:val="00C75DBA"/>
    <w:rsid w:val="00C814A0"/>
    <w:rsid w:val="00CB21CA"/>
    <w:rsid w:val="00CB35B6"/>
    <w:rsid w:val="00CD6E8D"/>
    <w:rsid w:val="00CE2598"/>
    <w:rsid w:val="00CE78D9"/>
    <w:rsid w:val="00D07215"/>
    <w:rsid w:val="00D10108"/>
    <w:rsid w:val="00D77291"/>
    <w:rsid w:val="00D84453"/>
    <w:rsid w:val="00DB4C4D"/>
    <w:rsid w:val="00DC5571"/>
    <w:rsid w:val="00E06E4B"/>
    <w:rsid w:val="00E13399"/>
    <w:rsid w:val="00E17F39"/>
    <w:rsid w:val="00E3074B"/>
    <w:rsid w:val="00E34DAC"/>
    <w:rsid w:val="00EA5B5D"/>
    <w:rsid w:val="00EB667E"/>
    <w:rsid w:val="00EC1844"/>
    <w:rsid w:val="00ED77D7"/>
    <w:rsid w:val="00F30FE9"/>
    <w:rsid w:val="00F47384"/>
    <w:rsid w:val="00F47AD3"/>
    <w:rsid w:val="00F5022B"/>
    <w:rsid w:val="00F86CC1"/>
    <w:rsid w:val="00FB5988"/>
    <w:rsid w:val="00FB65A1"/>
    <w:rsid w:val="00FD49AD"/>
    <w:rsid w:val="00FE1B95"/>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21CA"/>
    <w:rPr>
      <w:color w:val="808080"/>
    </w:rPr>
  </w:style>
  <w:style w:type="paragraph" w:customStyle="1" w:styleId="4E84EFC0D8474634B3FF63351CBC1D05">
    <w:name w:val="4E84EFC0D8474634B3FF63351CBC1D05"/>
    <w:rsid w:val="002B006D"/>
    <w:rPr>
      <w:lang w:val="lt-LT" w:eastAsia="lt-LT"/>
    </w:rPr>
  </w:style>
  <w:style w:type="paragraph" w:customStyle="1" w:styleId="6602B78E620C4805938B84ABDD400132">
    <w:name w:val="6602B78E620C4805938B84ABDD400132"/>
    <w:rsid w:val="002B006D"/>
    <w:rPr>
      <w:lang w:val="lt-LT" w:eastAsia="lt-LT"/>
    </w:rPr>
  </w:style>
  <w:style w:type="paragraph" w:customStyle="1" w:styleId="0B29C693E8C7424B813E2702CEF1274D">
    <w:name w:val="0B29C693E8C7424B813E2702CEF1274D"/>
    <w:rsid w:val="002B006D"/>
    <w:rPr>
      <w:lang w:val="lt-LT" w:eastAsia="lt-LT"/>
    </w:rPr>
  </w:style>
  <w:style w:type="paragraph" w:customStyle="1" w:styleId="3B6EBFBD5A0E413F913C67516FAD4F14">
    <w:name w:val="3B6EBFBD5A0E413F913C67516FAD4F14"/>
    <w:rsid w:val="002E33C7"/>
    <w:rPr>
      <w:lang w:val="lt-LT" w:eastAsia="lt-LT"/>
    </w:rPr>
  </w:style>
  <w:style w:type="paragraph" w:customStyle="1" w:styleId="390731068F9646E6B8E112724E66016E">
    <w:name w:val="390731068F9646E6B8E112724E66016E"/>
    <w:rsid w:val="002E33C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5557</Words>
  <Characters>3168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Eglė Kaminaitė</cp:lastModifiedBy>
  <cp:revision>50</cp:revision>
  <cp:lastPrinted>2022-06-16T11:58:00Z</cp:lastPrinted>
  <dcterms:created xsi:type="dcterms:W3CDTF">2024-04-16T06:45:00Z</dcterms:created>
  <dcterms:modified xsi:type="dcterms:W3CDTF">2024-06-21T05:21:00Z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