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FD5277" w14:paraId="5A912BC5" w14:textId="77777777" w:rsidTr="005B1F7F">
        <w:trPr>
          <w:trHeight w:val="20"/>
        </w:trPr>
        <w:tc>
          <w:tcPr>
            <w:tcW w:w="5000" w:type="pct"/>
            <w:shd w:val="clear" w:color="auto" w:fill="FFFFCC"/>
            <w:vAlign w:val="center"/>
          </w:tcPr>
          <w:p w14:paraId="658280B9" w14:textId="600877E3" w:rsidR="00CE4A8E" w:rsidRPr="005244DC" w:rsidRDefault="00032177" w:rsidP="005B1F7F">
            <w:pPr>
              <w:jc w:val="center"/>
              <w:rPr>
                <w:rFonts w:ascii="Calibri Light" w:hAnsi="Calibri Light" w:cs="Calibri Light"/>
                <w:b/>
                <w:lang w:val="lt-LT"/>
              </w:rPr>
            </w:pPr>
            <w:bookmarkStart w:id="0" w:name="tekstoAntraste"/>
            <w:r w:rsidRPr="00032177">
              <w:rPr>
                <w:rFonts w:ascii="Calibri Light" w:hAnsi="Calibri Light" w:cs="Calibri Light"/>
                <w:b/>
                <w:lang w:val="lt-LT"/>
              </w:rPr>
              <w:t>PASIŪLYMAS DĖL INTEGRUOTOS BAUDŽIAMOJO PROCESO INFORMACINĖS SISTEMOS (MAIS) PROGRAMINĖS ĮRANGOS MODERNIZAVIMO IR INTEGRACIJOS SU MOKESČIŲ APSKAITOS INFORMACINE SISTEMA SUKŪRIMO PASLAUGŲ</w:t>
            </w:r>
            <w:bookmarkEnd w:id="0"/>
            <w:r w:rsidRPr="00032177">
              <w:rPr>
                <w:rFonts w:ascii="Calibri Light" w:hAnsi="Calibri Light" w:cs="Calibri Light"/>
                <w:b/>
                <w:lang w:val="lt-LT"/>
              </w:rPr>
              <w:t>O PASLAUGOS (PPR-784)</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638D8A54" w:rsidR="00D62727" w:rsidRPr="007F476F" w:rsidRDefault="002134AE"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lang w:val="lt-LT"/>
              </w:rPr>
              <w:t>2024-10-</w:t>
            </w:r>
            <w:r w:rsidR="00F962E6">
              <w:rPr>
                <w:rFonts w:ascii="Calibri Light" w:hAnsi="Calibri Light" w:cs="Calibri Light"/>
                <w:b w:val="0"/>
                <w:bCs w:val="0"/>
                <w:sz w:val="22"/>
                <w:szCs w:val="22"/>
                <w:lang w:val="lt-LT"/>
              </w:rPr>
              <w:t>2</w:t>
            </w:r>
            <w:r w:rsidR="00C56D2B">
              <w:rPr>
                <w:rFonts w:ascii="Calibri Light" w:hAnsi="Calibri Light" w:cs="Calibri Light"/>
                <w:b w:val="0"/>
                <w:bCs w:val="0"/>
                <w:sz w:val="22"/>
                <w:szCs w:val="22"/>
              </w:rPr>
              <w:t>8</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26E69652" w:rsidR="00D62727" w:rsidRPr="005244DC" w:rsidRDefault="002134AE"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110E99"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110E99">
        <w:rPr>
          <w:rFonts w:ascii="Calibri Light" w:hAnsi="Calibri Light" w:cs="Calibri Light"/>
          <w:b/>
          <w:sz w:val="20"/>
          <w:szCs w:val="20"/>
          <w:lang w:val="lt-LT"/>
        </w:rPr>
        <w:t xml:space="preserve"> </w:t>
      </w:r>
      <w:r w:rsidR="00D62727" w:rsidRPr="00110E99">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436AF5"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436AF5" w:rsidRPr="005244DC" w:rsidRDefault="00436AF5" w:rsidP="00436AF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C4156C7" w:rsidR="00436AF5" w:rsidRPr="005244DC" w:rsidRDefault="00436AF5" w:rsidP="00436AF5">
            <w:pPr>
              <w:spacing w:after="0" w:line="240" w:lineRule="auto"/>
              <w:rPr>
                <w:rFonts w:ascii="Calibri Light" w:hAnsi="Calibri Light" w:cs="Calibri Light"/>
                <w:i/>
                <w:sz w:val="20"/>
                <w:lang w:val="lt-LT"/>
              </w:rPr>
            </w:pPr>
            <w:r w:rsidRPr="00164D82">
              <w:rPr>
                <w:rFonts w:ascii="Calibri Light" w:eastAsia="Times New Roman" w:hAnsi="Calibri Light" w:cs="Calibri Light"/>
                <w:i/>
                <w:sz w:val="20"/>
                <w:szCs w:val="20"/>
              </w:rPr>
              <w:t>UAB „</w:t>
            </w:r>
            <w:proofErr w:type="spellStart"/>
            <w:r w:rsidRPr="00164D82">
              <w:rPr>
                <w:rFonts w:ascii="Calibri Light" w:eastAsia="Times New Roman" w:hAnsi="Calibri Light" w:cs="Calibri Light"/>
                <w:i/>
                <w:sz w:val="20"/>
                <w:szCs w:val="20"/>
              </w:rPr>
              <w:t>Asseco</w:t>
            </w:r>
            <w:proofErr w:type="spellEnd"/>
            <w:r w:rsidRPr="00164D82">
              <w:rPr>
                <w:rFonts w:ascii="Calibri Light" w:eastAsia="Times New Roman" w:hAnsi="Calibri Light" w:cs="Calibri Light"/>
                <w:i/>
                <w:sz w:val="20"/>
                <w:szCs w:val="20"/>
              </w:rPr>
              <w:t xml:space="preserve"> </w:t>
            </w:r>
            <w:proofErr w:type="spellStart"/>
            <w:proofErr w:type="gramStart"/>
            <w:r w:rsidRPr="00164D82">
              <w:rPr>
                <w:rFonts w:ascii="Calibri Light" w:eastAsia="Times New Roman" w:hAnsi="Calibri Light" w:cs="Calibri Light"/>
                <w:i/>
                <w:sz w:val="20"/>
                <w:szCs w:val="20"/>
              </w:rPr>
              <w:t>Lietuva</w:t>
            </w:r>
            <w:proofErr w:type="spellEnd"/>
            <w:r w:rsidRPr="00164D82">
              <w:rPr>
                <w:rFonts w:ascii="Calibri Light" w:eastAsia="Times New Roman" w:hAnsi="Calibri Light" w:cs="Calibri Light"/>
                <w:i/>
                <w:sz w:val="20"/>
                <w:szCs w:val="20"/>
              </w:rPr>
              <w:t>“</w:t>
            </w:r>
            <w:proofErr w:type="gramEnd"/>
            <w:r w:rsidRPr="00164D82">
              <w:rPr>
                <w:rFonts w:ascii="Calibri Light" w:eastAsia="Times New Roman" w:hAnsi="Calibri Light" w:cs="Calibri Light"/>
                <w:i/>
                <w:sz w:val="20"/>
                <w:szCs w:val="20"/>
              </w:rPr>
              <w:t xml:space="preserve">, </w:t>
            </w:r>
            <w:proofErr w:type="spellStart"/>
            <w:r w:rsidRPr="00164D82">
              <w:rPr>
                <w:rFonts w:ascii="Calibri Light" w:eastAsia="Times New Roman" w:hAnsi="Calibri Light" w:cs="Calibri Light"/>
                <w:i/>
                <w:sz w:val="20"/>
                <w:szCs w:val="20"/>
              </w:rPr>
              <w:t>įm.k</w:t>
            </w:r>
            <w:proofErr w:type="spellEnd"/>
            <w:r w:rsidRPr="00164D82">
              <w:rPr>
                <w:rFonts w:ascii="Calibri Light" w:eastAsia="Times New Roman" w:hAnsi="Calibri Light" w:cs="Calibri Light"/>
                <w:i/>
                <w:sz w:val="20"/>
                <w:szCs w:val="20"/>
              </w:rPr>
              <w:t xml:space="preserve">. </w:t>
            </w:r>
            <w:r w:rsidRPr="00164D82">
              <w:rPr>
                <w:rFonts w:ascii="Calibri Light" w:eastAsia="Times New Roman" w:hAnsi="Calibri Light" w:cs="Calibri Light"/>
                <w:i/>
                <w:color w:val="212529"/>
                <w:sz w:val="20"/>
                <w:szCs w:val="20"/>
              </w:rPr>
              <w:t>302631095</w:t>
            </w:r>
            <w:r>
              <w:rPr>
                <w:rFonts w:ascii="Calibri Light" w:eastAsia="Times New Roman" w:hAnsi="Calibri Light" w:cs="Calibri Light"/>
                <w:i/>
                <w:color w:val="212529"/>
                <w:sz w:val="20"/>
                <w:szCs w:val="20"/>
              </w:rPr>
              <w:t xml:space="preserve">. </w:t>
            </w:r>
          </w:p>
        </w:tc>
      </w:tr>
      <w:tr w:rsidR="00436AF5" w:rsidRPr="00FD5277"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436AF5" w:rsidRPr="005244DC" w:rsidRDefault="00436AF5" w:rsidP="00436AF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1C68ED1D" w:rsidR="00436AF5" w:rsidRPr="007F476F" w:rsidRDefault="007F476F" w:rsidP="00436AF5">
            <w:pPr>
              <w:tabs>
                <w:tab w:val="left" w:pos="567"/>
              </w:tabs>
              <w:spacing w:after="0" w:line="240" w:lineRule="auto"/>
              <w:rPr>
                <w:rFonts w:ascii="Calibri Light" w:hAnsi="Calibri Light" w:cs="Calibri Light"/>
                <w:i/>
                <w:sz w:val="20"/>
              </w:rPr>
            </w:pPr>
            <w:r>
              <w:rPr>
                <w:rFonts w:ascii="Calibri Light" w:hAnsi="Calibri Light" w:cs="Calibri Light"/>
                <w:i/>
                <w:sz w:val="20"/>
                <w:lang w:val="lt-LT"/>
              </w:rPr>
              <w:t>V. Gerulaičio g.</w:t>
            </w:r>
            <w:r>
              <w:rPr>
                <w:rFonts w:ascii="Calibri Light" w:hAnsi="Calibri Light" w:cs="Calibri Light"/>
                <w:i/>
                <w:sz w:val="20"/>
              </w:rPr>
              <w:t>10, LT-08200, Vilnius</w:t>
            </w:r>
          </w:p>
        </w:tc>
      </w:tr>
      <w:tr w:rsidR="00436AF5"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436AF5" w:rsidRPr="005244DC" w:rsidRDefault="00436AF5" w:rsidP="00436AF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05D2F21" w:rsidR="00436AF5" w:rsidRPr="005244DC" w:rsidRDefault="00436AF5" w:rsidP="00436AF5">
            <w:pPr>
              <w:tabs>
                <w:tab w:val="left" w:pos="567"/>
              </w:tabs>
              <w:spacing w:after="0" w:line="240" w:lineRule="auto"/>
              <w:rPr>
                <w:rFonts w:ascii="Calibri Light" w:hAnsi="Calibri Light" w:cs="Calibri Light"/>
                <w:i/>
                <w:sz w:val="20"/>
                <w:lang w:val="lt-LT"/>
              </w:rPr>
            </w:pPr>
            <w:r w:rsidRPr="00164D82">
              <w:rPr>
                <w:rFonts w:ascii="Calibri Light" w:hAnsi="Calibri Light" w:cs="Calibri Light"/>
                <w:i/>
                <w:color w:val="172B4D"/>
                <w:sz w:val="20"/>
                <w:szCs w:val="20"/>
                <w:shd w:val="clear" w:color="auto" w:fill="FFFFFF"/>
              </w:rPr>
              <w:t>LT100006181715</w:t>
            </w:r>
            <w:r>
              <w:rPr>
                <w:rFonts w:ascii="Calibri Light" w:hAnsi="Calibri Light" w:cs="Calibri Light"/>
                <w:i/>
                <w:color w:val="172B4D"/>
                <w:sz w:val="20"/>
                <w:szCs w:val="20"/>
                <w:shd w:val="clear" w:color="auto" w:fill="FFFFFF"/>
              </w:rPr>
              <w:t xml:space="preserve">; </w:t>
            </w:r>
          </w:p>
        </w:tc>
      </w:tr>
      <w:tr w:rsidR="00436AF5"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436AF5" w:rsidRPr="005244DC" w:rsidRDefault="00436AF5" w:rsidP="00436AF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6E8AA33" w:rsidR="00436AF5" w:rsidRPr="005244DC" w:rsidRDefault="00436AF5" w:rsidP="00436AF5">
            <w:pPr>
              <w:tabs>
                <w:tab w:val="left" w:pos="567"/>
              </w:tabs>
              <w:spacing w:after="0" w:line="240" w:lineRule="auto"/>
              <w:ind w:left="34"/>
              <w:rPr>
                <w:rFonts w:ascii="Calibri Light" w:hAnsi="Calibri Light" w:cs="Calibri Light"/>
                <w:i/>
                <w:sz w:val="20"/>
                <w:lang w:val="lt-LT"/>
              </w:rPr>
            </w:pPr>
            <w:r w:rsidRPr="00164D82">
              <w:rPr>
                <w:rFonts w:ascii="Calibri Light" w:hAnsi="Calibri Light" w:cs="Calibri Light"/>
                <w:bCs/>
                <w:i/>
                <w:sz w:val="20"/>
                <w:szCs w:val="20"/>
                <w:lang w:val="lt-LT"/>
              </w:rPr>
              <w:t>A. s. LT64 7044 0600 0770 5693, AB SEB bankas, Banko kodas 70440.</w:t>
            </w:r>
          </w:p>
        </w:tc>
      </w:tr>
      <w:tr w:rsidR="00436AF5"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436AF5" w:rsidRPr="005244DC" w:rsidRDefault="00436AF5" w:rsidP="00436AF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11FFDD5B" w14:textId="11E5C44E" w:rsidR="00436AF5" w:rsidRPr="00164D82" w:rsidRDefault="00436AF5" w:rsidP="00436AF5">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www.asseco.lt, El. paštas: </w:t>
            </w:r>
            <w:hyperlink r:id="rId11" w:history="1">
              <w:r w:rsidRPr="00164D82">
                <w:rPr>
                  <w:rStyle w:val="Hyperlink"/>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064AFE3D" w:rsidR="00436AF5" w:rsidRPr="005244DC" w:rsidRDefault="00436AF5" w:rsidP="00436AF5">
            <w:pPr>
              <w:tabs>
                <w:tab w:val="left" w:pos="567"/>
              </w:tabs>
              <w:spacing w:after="0" w:line="240" w:lineRule="auto"/>
              <w:ind w:left="34"/>
              <w:rPr>
                <w:rFonts w:ascii="Calibri Light" w:hAnsi="Calibri Light" w:cs="Calibri Light"/>
                <w:i/>
                <w:sz w:val="20"/>
                <w:lang w:val="lt-LT"/>
              </w:rPr>
            </w:pPr>
          </w:p>
        </w:tc>
      </w:tr>
      <w:tr w:rsidR="00436AF5"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436AF5" w:rsidRPr="005244DC" w:rsidRDefault="00436AF5" w:rsidP="00436AF5">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FB5DDD7" w:rsidR="00436AF5" w:rsidRPr="005244DC" w:rsidRDefault="00436AF5" w:rsidP="00436AF5">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110E99"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20"/>
          <w:szCs w:val="20"/>
          <w:lang w:val="lt-LT"/>
        </w:rPr>
      </w:pPr>
      <w:r w:rsidRPr="00110E99">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765"/>
        <w:gridCol w:w="2033"/>
        <w:gridCol w:w="2155"/>
        <w:gridCol w:w="1090"/>
      </w:tblGrid>
      <w:tr w:rsidR="00C87C79" w:rsidRPr="005244DC" w14:paraId="4991A33C" w14:textId="77777777" w:rsidTr="0004209C">
        <w:tc>
          <w:tcPr>
            <w:tcW w:w="3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9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0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19"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AD1C2C" w:rsidRDefault="00C87C79" w:rsidP="009C601C">
            <w:pPr>
              <w:spacing w:after="0" w:line="240" w:lineRule="auto"/>
              <w:jc w:val="center"/>
              <w:rPr>
                <w:rFonts w:ascii="Calibri Light" w:hAnsi="Calibri Light" w:cs="Calibri Light"/>
                <w:b/>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04209C">
        <w:tc>
          <w:tcPr>
            <w:tcW w:w="304"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1494A190" w14:textId="0C6DC0CF" w:rsidR="00C87C79" w:rsidRPr="00AF6753" w:rsidRDefault="00C87C79" w:rsidP="000D20F0">
            <w:pPr>
              <w:spacing w:after="0" w:line="240" w:lineRule="auto"/>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Ši pasiūlymo forma</w:t>
            </w:r>
          </w:p>
        </w:tc>
        <w:tc>
          <w:tcPr>
            <w:tcW w:w="1056" w:type="pct"/>
            <w:tcBorders>
              <w:top w:val="single" w:sz="4" w:space="0" w:color="auto"/>
              <w:left w:val="single" w:sz="4" w:space="0" w:color="auto"/>
              <w:bottom w:val="single" w:sz="4" w:space="0" w:color="auto"/>
              <w:right w:val="single" w:sz="4" w:space="0" w:color="auto"/>
            </w:tcBorders>
            <w:hideMark/>
          </w:tcPr>
          <w:p w14:paraId="2506D892" w14:textId="46E74CF8" w:rsidR="00C87C79" w:rsidRPr="00AF6753" w:rsidRDefault="00C87C79"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Ne</w:t>
            </w:r>
          </w:p>
        </w:tc>
        <w:tc>
          <w:tcPr>
            <w:tcW w:w="1119" w:type="pct"/>
            <w:tcBorders>
              <w:top w:val="single" w:sz="4" w:space="0" w:color="auto"/>
              <w:left w:val="single" w:sz="4" w:space="0" w:color="auto"/>
              <w:bottom w:val="single" w:sz="4" w:space="0" w:color="auto"/>
              <w:right w:val="single" w:sz="4" w:space="0" w:color="auto"/>
            </w:tcBorders>
          </w:tcPr>
          <w:p w14:paraId="5D1FCB70" w14:textId="12FFCD03" w:rsidR="00C87C79" w:rsidRPr="00AF6753" w:rsidRDefault="007609E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w:t>
            </w:r>
          </w:p>
        </w:tc>
        <w:tc>
          <w:tcPr>
            <w:tcW w:w="567" w:type="pct"/>
            <w:tcBorders>
              <w:top w:val="single" w:sz="4" w:space="0" w:color="auto"/>
              <w:left w:val="single" w:sz="4" w:space="0" w:color="auto"/>
              <w:bottom w:val="single" w:sz="4" w:space="0" w:color="auto"/>
              <w:right w:val="single" w:sz="4" w:space="0" w:color="auto"/>
            </w:tcBorders>
          </w:tcPr>
          <w:p w14:paraId="12AF28EA" w14:textId="16F28198" w:rsidR="00C87C79" w:rsidRPr="00AF6753" w:rsidRDefault="006A6116"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3</w:t>
            </w:r>
          </w:p>
        </w:tc>
      </w:tr>
      <w:tr w:rsidR="00C87C79" w:rsidRPr="005244DC" w14:paraId="2162FBAD"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0EA39532" w14:textId="77777777" w:rsidR="00E62268" w:rsidRPr="00AF6753" w:rsidRDefault="00E62268" w:rsidP="00E62268">
            <w:pPr>
              <w:rPr>
                <w:rFonts w:ascii="Calibri Light" w:eastAsia="Times New Roman" w:hAnsi="Calibri Light" w:cs="Calibri Light"/>
                <w:sz w:val="20"/>
                <w:szCs w:val="20"/>
              </w:rPr>
            </w:pPr>
            <w:proofErr w:type="gramStart"/>
            <w:r w:rsidRPr="00AF6753">
              <w:rPr>
                <w:rFonts w:ascii="Calibri Light" w:eastAsia="Times New Roman" w:hAnsi="Calibri Light" w:cs="Calibri Light"/>
                <w:sz w:val="20"/>
                <w:szCs w:val="20"/>
              </w:rPr>
              <w:t>UAB ,,</w:t>
            </w:r>
            <w:proofErr w:type="spellStart"/>
            <w:r w:rsidRPr="00AF6753">
              <w:rPr>
                <w:rFonts w:ascii="Calibri Light" w:eastAsia="Times New Roman" w:hAnsi="Calibri Light" w:cs="Calibri Light"/>
                <w:sz w:val="20"/>
                <w:szCs w:val="20"/>
              </w:rPr>
              <w:t>Asseco</w:t>
            </w:r>
            <w:proofErr w:type="spellEnd"/>
            <w:proofErr w:type="gram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Lietuva</w:t>
            </w:r>
            <w:proofErr w:type="spellEnd"/>
            <w:r w:rsidRPr="00AF6753">
              <w:rPr>
                <w:rFonts w:ascii="Calibri Light" w:eastAsia="Times New Roman" w:hAnsi="Calibri Light" w:cs="Calibri Light"/>
                <w:sz w:val="20"/>
                <w:szCs w:val="20"/>
              </w:rPr>
              <w:t xml:space="preserve">” Europos </w:t>
            </w:r>
            <w:proofErr w:type="spellStart"/>
            <w:r w:rsidRPr="00AF6753">
              <w:rPr>
                <w:rFonts w:ascii="Calibri Light" w:eastAsia="Times New Roman" w:hAnsi="Calibri Light" w:cs="Calibri Light"/>
                <w:sz w:val="20"/>
                <w:szCs w:val="20"/>
              </w:rPr>
              <w:t>bendrojo</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viešųjų</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pirkimų</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dokumento</w:t>
            </w:r>
            <w:proofErr w:type="spellEnd"/>
            <w:r w:rsidRPr="00AF6753">
              <w:rPr>
                <w:rFonts w:ascii="Calibri Light" w:eastAsia="Times New Roman" w:hAnsi="Calibri Light" w:cs="Calibri Light"/>
                <w:sz w:val="20"/>
                <w:szCs w:val="20"/>
              </w:rPr>
              <w:t xml:space="preserve"> forma EBVPD (</w:t>
            </w:r>
            <w:proofErr w:type="spellStart"/>
            <w:r w:rsidRPr="00AF6753">
              <w:rPr>
                <w:rFonts w:ascii="Calibri Light" w:eastAsia="Times New Roman" w:hAnsi="Calibri Light" w:cs="Calibri Light"/>
                <w:sz w:val="20"/>
                <w:szCs w:val="20"/>
              </w:rPr>
              <w:t>EBVPD_Asseco</w:t>
            </w:r>
            <w:proofErr w:type="spellEnd"/>
            <w:r w:rsidRPr="00AF6753">
              <w:rPr>
                <w:rFonts w:ascii="Calibri Light" w:eastAsia="Times New Roman" w:hAnsi="Calibri Light" w:cs="Calibri Light"/>
                <w:sz w:val="20"/>
                <w:szCs w:val="20"/>
              </w:rPr>
              <w:t xml:space="preserve"> Lietuva.pdf)</w:t>
            </w:r>
          </w:p>
          <w:p w14:paraId="58265707" w14:textId="15BCFF87" w:rsidR="00C87C79" w:rsidRPr="00AF6753" w:rsidRDefault="00C87C79" w:rsidP="00A00C6B">
            <w:pPr>
              <w:spacing w:after="0" w:line="240" w:lineRule="auto"/>
              <w:rPr>
                <w:rFonts w:ascii="Calibri Light" w:hAnsi="Calibri Light" w:cs="Calibri Light"/>
                <w:color w:val="000000"/>
                <w:sz w:val="20"/>
                <w:szCs w:val="20"/>
                <w:lang w:val="lt-LT"/>
              </w:rPr>
            </w:pPr>
          </w:p>
        </w:tc>
        <w:tc>
          <w:tcPr>
            <w:tcW w:w="1056" w:type="pct"/>
            <w:tcBorders>
              <w:top w:val="single" w:sz="4" w:space="0" w:color="auto"/>
              <w:left w:val="single" w:sz="4" w:space="0" w:color="auto"/>
              <w:bottom w:val="single" w:sz="4" w:space="0" w:color="auto"/>
              <w:right w:val="single" w:sz="4" w:space="0" w:color="auto"/>
            </w:tcBorders>
          </w:tcPr>
          <w:p w14:paraId="51E57B50" w14:textId="176D2C4A" w:rsidR="00C87C79" w:rsidRPr="00AF6753" w:rsidRDefault="007A47B5"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Ne</w:t>
            </w:r>
          </w:p>
        </w:tc>
        <w:tc>
          <w:tcPr>
            <w:tcW w:w="1119" w:type="pct"/>
            <w:tcBorders>
              <w:top w:val="single" w:sz="4" w:space="0" w:color="auto"/>
              <w:left w:val="single" w:sz="4" w:space="0" w:color="auto"/>
              <w:bottom w:val="single" w:sz="4" w:space="0" w:color="auto"/>
              <w:right w:val="single" w:sz="4" w:space="0" w:color="auto"/>
            </w:tcBorders>
          </w:tcPr>
          <w:p w14:paraId="6AD6DAE6" w14:textId="7307F2F0" w:rsidR="00C87C79" w:rsidRPr="00AF6753" w:rsidRDefault="007609E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w:t>
            </w:r>
          </w:p>
        </w:tc>
        <w:tc>
          <w:tcPr>
            <w:tcW w:w="567" w:type="pct"/>
            <w:tcBorders>
              <w:top w:val="single" w:sz="4" w:space="0" w:color="auto"/>
              <w:left w:val="single" w:sz="4" w:space="0" w:color="auto"/>
              <w:bottom w:val="single" w:sz="4" w:space="0" w:color="auto"/>
              <w:right w:val="single" w:sz="4" w:space="0" w:color="auto"/>
            </w:tcBorders>
          </w:tcPr>
          <w:p w14:paraId="6BB888BF" w14:textId="453C0054" w:rsidR="00C87C79" w:rsidRPr="00AF6753" w:rsidRDefault="008F3551"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14</w:t>
            </w:r>
          </w:p>
        </w:tc>
      </w:tr>
      <w:tr w:rsidR="00C87C79" w:rsidRPr="005244DC" w14:paraId="70D95314"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7ACC87E9" w14:textId="2107378B" w:rsidR="00C87C79" w:rsidRPr="00AF6753" w:rsidRDefault="007A47B5" w:rsidP="00A00C6B">
            <w:pPr>
              <w:spacing w:after="0" w:line="240" w:lineRule="auto"/>
              <w:rPr>
                <w:rFonts w:ascii="Calibri Light" w:hAnsi="Calibri Light" w:cs="Calibri Light"/>
                <w:color w:val="000000"/>
                <w:sz w:val="20"/>
                <w:szCs w:val="20"/>
                <w:lang w:val="lt-LT"/>
              </w:rPr>
            </w:pPr>
            <w:proofErr w:type="spellStart"/>
            <w:r w:rsidRPr="00AF6753">
              <w:rPr>
                <w:rFonts w:ascii="Calibri Light" w:eastAsia="Times New Roman" w:hAnsi="Calibri Light" w:cs="Calibri Light"/>
                <w:sz w:val="20"/>
                <w:szCs w:val="20"/>
              </w:rPr>
              <w:t>Raštas</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dėl</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tiekėjo</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konfidencialios</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informacijos</w:t>
            </w:r>
            <w:proofErr w:type="spellEnd"/>
            <w:r w:rsidRPr="00AF6753">
              <w:rPr>
                <w:rFonts w:ascii="Calibri Light" w:eastAsia="Times New Roman" w:hAnsi="Calibri Light" w:cs="Calibri Light"/>
                <w:sz w:val="20"/>
                <w:szCs w:val="20"/>
              </w:rPr>
              <w:t xml:space="preserve"> </w:t>
            </w:r>
            <w:proofErr w:type="spellStart"/>
            <w:r w:rsidRPr="00AF6753">
              <w:rPr>
                <w:rFonts w:ascii="Calibri Light" w:eastAsia="Times New Roman" w:hAnsi="Calibri Light" w:cs="Calibri Light"/>
                <w:sz w:val="20"/>
                <w:szCs w:val="20"/>
              </w:rPr>
              <w:t>pateikimo</w:t>
            </w:r>
            <w:proofErr w:type="spellEnd"/>
            <w:r w:rsidRPr="00AF6753">
              <w:rPr>
                <w:rFonts w:ascii="Calibri Light" w:eastAsia="Times New Roman" w:hAnsi="Calibri Light" w:cs="Calibri Light"/>
                <w:sz w:val="20"/>
                <w:szCs w:val="20"/>
              </w:rPr>
              <w:t xml:space="preserve"> (Del </w:t>
            </w:r>
            <w:proofErr w:type="spellStart"/>
            <w:r w:rsidRPr="00AF6753">
              <w:rPr>
                <w:rFonts w:ascii="Calibri Light" w:eastAsia="Times New Roman" w:hAnsi="Calibri Light" w:cs="Calibri Light"/>
                <w:sz w:val="20"/>
                <w:szCs w:val="20"/>
              </w:rPr>
              <w:t>konfidencialios</w:t>
            </w:r>
            <w:proofErr w:type="spellEnd"/>
            <w:r w:rsidRPr="00AF6753">
              <w:rPr>
                <w:rFonts w:ascii="Calibri Light" w:eastAsia="Times New Roman" w:hAnsi="Calibri Light" w:cs="Calibri Light"/>
                <w:sz w:val="20"/>
                <w:szCs w:val="20"/>
              </w:rPr>
              <w:t xml:space="preserve"> informacijos.pdf)</w:t>
            </w:r>
          </w:p>
        </w:tc>
        <w:tc>
          <w:tcPr>
            <w:tcW w:w="1056" w:type="pct"/>
            <w:tcBorders>
              <w:top w:val="single" w:sz="4" w:space="0" w:color="auto"/>
              <w:left w:val="single" w:sz="4" w:space="0" w:color="auto"/>
              <w:bottom w:val="single" w:sz="4" w:space="0" w:color="auto"/>
              <w:right w:val="single" w:sz="4" w:space="0" w:color="auto"/>
            </w:tcBorders>
          </w:tcPr>
          <w:p w14:paraId="1386E152" w14:textId="791F413F" w:rsidR="00C87C79" w:rsidRPr="00AF6753" w:rsidRDefault="007A47B5"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Ne</w:t>
            </w:r>
          </w:p>
        </w:tc>
        <w:tc>
          <w:tcPr>
            <w:tcW w:w="1119" w:type="pct"/>
            <w:tcBorders>
              <w:top w:val="single" w:sz="4" w:space="0" w:color="auto"/>
              <w:left w:val="single" w:sz="4" w:space="0" w:color="auto"/>
              <w:bottom w:val="single" w:sz="4" w:space="0" w:color="auto"/>
              <w:right w:val="single" w:sz="4" w:space="0" w:color="auto"/>
            </w:tcBorders>
          </w:tcPr>
          <w:p w14:paraId="298B04B7" w14:textId="6EF61EC9" w:rsidR="00C87C79" w:rsidRPr="00AF6753" w:rsidRDefault="007609E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w:t>
            </w:r>
          </w:p>
        </w:tc>
        <w:tc>
          <w:tcPr>
            <w:tcW w:w="567" w:type="pct"/>
            <w:tcBorders>
              <w:top w:val="single" w:sz="4" w:space="0" w:color="auto"/>
              <w:left w:val="single" w:sz="4" w:space="0" w:color="auto"/>
              <w:bottom w:val="single" w:sz="4" w:space="0" w:color="auto"/>
              <w:right w:val="single" w:sz="4" w:space="0" w:color="auto"/>
            </w:tcBorders>
          </w:tcPr>
          <w:p w14:paraId="387EBB04" w14:textId="04AAB942" w:rsidR="00C87C79" w:rsidRPr="00AF6753" w:rsidRDefault="00955692"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1</w:t>
            </w:r>
          </w:p>
        </w:tc>
      </w:tr>
      <w:tr w:rsidR="007A47B5" w:rsidRPr="005244DC" w14:paraId="74454D59"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1F136E6E" w14:textId="77777777" w:rsidR="007A47B5" w:rsidRPr="005244DC" w:rsidRDefault="007A47B5"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478033E6" w14:textId="1F6E01E9" w:rsidR="007A47B5" w:rsidRPr="00AF6753" w:rsidRDefault="00DD06B5" w:rsidP="00A00C6B">
            <w:pPr>
              <w:spacing w:after="0" w:line="240" w:lineRule="auto"/>
              <w:rPr>
                <w:rFonts w:ascii="Calibri Light" w:eastAsia="Times New Roman" w:hAnsi="Calibri Light" w:cs="Calibri Light"/>
                <w:sz w:val="20"/>
                <w:szCs w:val="20"/>
              </w:rPr>
            </w:pPr>
            <w:r w:rsidRPr="00AF6753">
              <w:rPr>
                <w:rFonts w:ascii="Calibri Light" w:hAnsi="Calibri Light" w:cs="Calibri Light"/>
                <w:sz w:val="20"/>
                <w:szCs w:val="20"/>
                <w:lang w:val="lt-LT"/>
              </w:rPr>
              <w:t>UAB ,,</w:t>
            </w:r>
            <w:proofErr w:type="spellStart"/>
            <w:r w:rsidRPr="00AF6753">
              <w:rPr>
                <w:rFonts w:ascii="Calibri Light" w:hAnsi="Calibri Light" w:cs="Calibri Light"/>
                <w:sz w:val="20"/>
                <w:szCs w:val="20"/>
                <w:lang w:val="lt-LT"/>
              </w:rPr>
              <w:t>Asseco</w:t>
            </w:r>
            <w:proofErr w:type="spellEnd"/>
            <w:r w:rsidRPr="00AF6753">
              <w:rPr>
                <w:rFonts w:ascii="Calibri Light" w:hAnsi="Calibri Light" w:cs="Calibri Light"/>
                <w:sz w:val="20"/>
                <w:szCs w:val="20"/>
                <w:lang w:val="lt-LT"/>
              </w:rPr>
              <w:t xml:space="preserve"> Lietuva“ Nacionalinio saugumo atitikties deklaracija (8_IA_PD_ATITIKTIES_DEKLARACIJA.pdf)</w:t>
            </w:r>
          </w:p>
        </w:tc>
        <w:tc>
          <w:tcPr>
            <w:tcW w:w="1056" w:type="pct"/>
            <w:tcBorders>
              <w:top w:val="single" w:sz="4" w:space="0" w:color="auto"/>
              <w:left w:val="single" w:sz="4" w:space="0" w:color="auto"/>
              <w:bottom w:val="single" w:sz="4" w:space="0" w:color="auto"/>
              <w:right w:val="single" w:sz="4" w:space="0" w:color="auto"/>
            </w:tcBorders>
          </w:tcPr>
          <w:p w14:paraId="1C53D267" w14:textId="7E1C60EF" w:rsidR="007A47B5" w:rsidRPr="00AF6753" w:rsidRDefault="00DD06B5"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Ne</w:t>
            </w:r>
          </w:p>
        </w:tc>
        <w:tc>
          <w:tcPr>
            <w:tcW w:w="1119" w:type="pct"/>
            <w:tcBorders>
              <w:top w:val="single" w:sz="4" w:space="0" w:color="auto"/>
              <w:left w:val="single" w:sz="4" w:space="0" w:color="auto"/>
              <w:bottom w:val="single" w:sz="4" w:space="0" w:color="auto"/>
              <w:right w:val="single" w:sz="4" w:space="0" w:color="auto"/>
            </w:tcBorders>
          </w:tcPr>
          <w:p w14:paraId="56BB76B5" w14:textId="0639B58A" w:rsidR="007A47B5" w:rsidRPr="00AF6753" w:rsidRDefault="007609E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w:t>
            </w:r>
          </w:p>
        </w:tc>
        <w:tc>
          <w:tcPr>
            <w:tcW w:w="567" w:type="pct"/>
            <w:tcBorders>
              <w:top w:val="single" w:sz="4" w:space="0" w:color="auto"/>
              <w:left w:val="single" w:sz="4" w:space="0" w:color="auto"/>
              <w:bottom w:val="single" w:sz="4" w:space="0" w:color="auto"/>
              <w:right w:val="single" w:sz="4" w:space="0" w:color="auto"/>
            </w:tcBorders>
          </w:tcPr>
          <w:p w14:paraId="70C5EDEB" w14:textId="10898180" w:rsidR="007A47B5" w:rsidRPr="00AF6753" w:rsidRDefault="007609E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1</w:t>
            </w:r>
          </w:p>
        </w:tc>
      </w:tr>
      <w:tr w:rsidR="007D4AD3" w:rsidRPr="005244DC" w14:paraId="0AD4A9BC"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6D0EDE2E" w14:textId="77777777" w:rsidR="007D4AD3" w:rsidRPr="005244DC" w:rsidRDefault="007D4AD3"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6E6E710F" w14:textId="1B803BDC" w:rsidR="007D4AD3" w:rsidRPr="00AF6753" w:rsidRDefault="007D4AD3" w:rsidP="00A00C6B">
            <w:pPr>
              <w:spacing w:after="0" w:line="240" w:lineRule="auto"/>
              <w:rPr>
                <w:rFonts w:ascii="Calibri Light" w:hAnsi="Calibri Light" w:cs="Calibri Light"/>
                <w:sz w:val="20"/>
                <w:szCs w:val="20"/>
                <w:lang w:val="lt-LT"/>
              </w:rPr>
            </w:pPr>
            <w:r w:rsidRPr="00AF6753">
              <w:rPr>
                <w:rFonts w:ascii="Calibri Light" w:eastAsia="Times New Roman" w:hAnsi="Calibri Light" w:cs="Calibri Light"/>
                <w:sz w:val="20"/>
                <w:szCs w:val="20"/>
              </w:rPr>
              <w:t>Specialist</w:t>
            </w:r>
            <w:r w:rsidRPr="00AF6753">
              <w:rPr>
                <w:rFonts w:ascii="Calibri Light" w:eastAsia="Times New Roman" w:hAnsi="Calibri Light" w:cs="Calibri Light"/>
                <w:sz w:val="20"/>
                <w:szCs w:val="20"/>
                <w:lang w:val="lt-LT"/>
              </w:rPr>
              <w:t>ų kvalifikaciją pagrindžiantys dokumentai (sertifikatai_konfidencialu.zip)</w:t>
            </w:r>
          </w:p>
        </w:tc>
        <w:tc>
          <w:tcPr>
            <w:tcW w:w="1056" w:type="pct"/>
            <w:tcBorders>
              <w:top w:val="single" w:sz="4" w:space="0" w:color="auto"/>
              <w:left w:val="single" w:sz="4" w:space="0" w:color="auto"/>
              <w:bottom w:val="single" w:sz="4" w:space="0" w:color="auto"/>
              <w:right w:val="single" w:sz="4" w:space="0" w:color="auto"/>
            </w:tcBorders>
          </w:tcPr>
          <w:p w14:paraId="1DF45173" w14:textId="3D0C2CD4" w:rsidR="007D4AD3" w:rsidRPr="00AF6753" w:rsidRDefault="007D4AD3"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Taip</w:t>
            </w:r>
          </w:p>
        </w:tc>
        <w:tc>
          <w:tcPr>
            <w:tcW w:w="1119" w:type="pct"/>
            <w:tcBorders>
              <w:top w:val="single" w:sz="4" w:space="0" w:color="auto"/>
              <w:left w:val="single" w:sz="4" w:space="0" w:color="auto"/>
              <w:bottom w:val="single" w:sz="4" w:space="0" w:color="auto"/>
              <w:right w:val="single" w:sz="4" w:space="0" w:color="auto"/>
            </w:tcBorders>
          </w:tcPr>
          <w:p w14:paraId="759823F6" w14:textId="77777777" w:rsidR="00430B8D" w:rsidRPr="00AF6753" w:rsidRDefault="00430B8D" w:rsidP="00430B8D">
            <w:pPr>
              <w:pStyle w:val="xmsonormal"/>
              <w:shd w:val="clear" w:color="auto" w:fill="FFFFFF"/>
              <w:spacing w:before="0" w:beforeAutospacing="0" w:after="0" w:afterAutospacing="0"/>
              <w:rPr>
                <w:rFonts w:ascii="Calibri Light" w:hAnsi="Calibri Light" w:cs="Calibri Light"/>
                <w:sz w:val="20"/>
                <w:szCs w:val="20"/>
              </w:rPr>
            </w:pPr>
            <w:r w:rsidRPr="00AF6753">
              <w:rPr>
                <w:rFonts w:ascii="Calibri Light" w:hAnsi="Calibri Light" w:cs="Calibri Light"/>
                <w:sz w:val="20"/>
                <w:szCs w:val="20"/>
              </w:rPr>
              <w:t>Asmens duomenys/komercinė paslaptis.</w:t>
            </w:r>
          </w:p>
          <w:p w14:paraId="40E56C23" w14:textId="68A87ED7" w:rsidR="007D4AD3" w:rsidRPr="00AF6753" w:rsidRDefault="00430B8D" w:rsidP="00D85167">
            <w:pPr>
              <w:spacing w:after="0" w:line="240" w:lineRule="auto"/>
              <w:jc w:val="left"/>
              <w:rPr>
                <w:rFonts w:ascii="Calibri Light" w:hAnsi="Calibri Light" w:cs="Calibri Light"/>
                <w:color w:val="000000"/>
                <w:sz w:val="20"/>
                <w:szCs w:val="20"/>
                <w:lang w:val="lt-LT"/>
              </w:rPr>
            </w:pPr>
            <w:proofErr w:type="spellStart"/>
            <w:r w:rsidRPr="00AF6753">
              <w:rPr>
                <w:rFonts w:ascii="Calibri Light" w:hAnsi="Calibri Light" w:cs="Calibri Light"/>
                <w:sz w:val="20"/>
                <w:szCs w:val="20"/>
              </w:rPr>
              <w:t>Pagrindimas</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pateikiamas</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pridedamame</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dokumente</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dėl</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konfidencialios</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informacijos</w:t>
            </w:r>
            <w:proofErr w:type="spellEnd"/>
            <w:r w:rsidRPr="00AF6753">
              <w:rPr>
                <w:rFonts w:ascii="Calibri Light" w:hAnsi="Calibri Light" w:cs="Calibri Light"/>
                <w:sz w:val="20"/>
                <w:szCs w:val="20"/>
              </w:rPr>
              <w:t xml:space="preserve"> </w:t>
            </w:r>
            <w:proofErr w:type="spellStart"/>
            <w:r w:rsidRPr="00AF6753">
              <w:rPr>
                <w:rFonts w:ascii="Calibri Light" w:hAnsi="Calibri Light" w:cs="Calibri Light"/>
                <w:sz w:val="20"/>
                <w:szCs w:val="20"/>
              </w:rPr>
              <w:t>pateikimo</w:t>
            </w:r>
            <w:proofErr w:type="spellEnd"/>
            <w:r w:rsidRPr="00AF6753">
              <w:rPr>
                <w:rFonts w:ascii="Calibri Light" w:hAnsi="Calibri Light" w:cs="Calibri Light"/>
                <w:sz w:val="20"/>
                <w:szCs w:val="20"/>
              </w:rPr>
              <w:t xml:space="preserve"> (Del </w:t>
            </w:r>
            <w:proofErr w:type="spellStart"/>
            <w:r w:rsidRPr="00AF6753">
              <w:rPr>
                <w:rFonts w:ascii="Calibri Light" w:hAnsi="Calibri Light" w:cs="Calibri Light"/>
                <w:sz w:val="20"/>
                <w:szCs w:val="20"/>
              </w:rPr>
              <w:t>konfidencialios</w:t>
            </w:r>
            <w:proofErr w:type="spellEnd"/>
            <w:r w:rsidRPr="00AF6753">
              <w:rPr>
                <w:rFonts w:ascii="Calibri Light" w:hAnsi="Calibri Light" w:cs="Calibri Light"/>
                <w:sz w:val="20"/>
                <w:szCs w:val="20"/>
              </w:rPr>
              <w:t xml:space="preserve"> informacijos.pdf)</w:t>
            </w:r>
          </w:p>
        </w:tc>
        <w:tc>
          <w:tcPr>
            <w:tcW w:w="567" w:type="pct"/>
            <w:tcBorders>
              <w:top w:val="single" w:sz="4" w:space="0" w:color="auto"/>
              <w:left w:val="single" w:sz="4" w:space="0" w:color="auto"/>
              <w:bottom w:val="single" w:sz="4" w:space="0" w:color="auto"/>
              <w:right w:val="single" w:sz="4" w:space="0" w:color="auto"/>
            </w:tcBorders>
          </w:tcPr>
          <w:p w14:paraId="3C725FDE" w14:textId="6CDB64C9" w:rsidR="007D4AD3" w:rsidRPr="00AF6753" w:rsidRDefault="00840B17" w:rsidP="00A00C6B">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11</w:t>
            </w:r>
          </w:p>
        </w:tc>
      </w:tr>
      <w:tr w:rsidR="0004209C" w:rsidRPr="005244DC" w14:paraId="1C193B81"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241F8E13" w14:textId="77777777" w:rsidR="0004209C" w:rsidRPr="005244DC" w:rsidRDefault="0004209C" w:rsidP="0004209C">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699A3B7A" w14:textId="1BAC2BD4" w:rsidR="0004209C" w:rsidRPr="00AF6753" w:rsidRDefault="0004209C" w:rsidP="0004209C">
            <w:pPr>
              <w:spacing w:after="0" w:line="240" w:lineRule="auto"/>
              <w:rPr>
                <w:rFonts w:ascii="Calibri Light" w:eastAsia="Times New Roman" w:hAnsi="Calibri Light" w:cs="Calibri Light"/>
                <w:sz w:val="20"/>
                <w:szCs w:val="20"/>
              </w:rPr>
            </w:pPr>
            <w:r w:rsidRPr="00AF6753">
              <w:rPr>
                <w:rFonts w:ascii="Calibri Light" w:hAnsi="Calibri Light" w:cs="Calibri Light"/>
                <w:bCs/>
                <w:sz w:val="20"/>
                <w:szCs w:val="20"/>
              </w:rPr>
              <w:t>UAB „</w:t>
            </w:r>
            <w:proofErr w:type="spellStart"/>
            <w:r w:rsidRPr="00AF6753">
              <w:rPr>
                <w:rFonts w:ascii="Calibri Light" w:hAnsi="Calibri Light" w:cs="Calibri Light"/>
                <w:bCs/>
                <w:sz w:val="20"/>
                <w:szCs w:val="20"/>
              </w:rPr>
              <w:t>Asseco</w:t>
            </w:r>
            <w:proofErr w:type="spellEnd"/>
            <w:r w:rsidRPr="00AF6753">
              <w:rPr>
                <w:rFonts w:ascii="Calibri Light" w:hAnsi="Calibri Light" w:cs="Calibri Light"/>
                <w:bCs/>
                <w:sz w:val="20"/>
                <w:szCs w:val="20"/>
              </w:rPr>
              <w:t xml:space="preserve"> </w:t>
            </w:r>
            <w:proofErr w:type="spellStart"/>
            <w:proofErr w:type="gramStart"/>
            <w:r w:rsidRPr="00AF6753">
              <w:rPr>
                <w:rFonts w:ascii="Calibri Light" w:hAnsi="Calibri Light" w:cs="Calibri Light"/>
                <w:bCs/>
                <w:sz w:val="20"/>
                <w:szCs w:val="20"/>
              </w:rPr>
              <w:t>Lietuva</w:t>
            </w:r>
            <w:proofErr w:type="spellEnd"/>
            <w:r w:rsidRPr="00AF6753">
              <w:rPr>
                <w:rFonts w:ascii="Calibri Light" w:hAnsi="Calibri Light" w:cs="Calibri Light"/>
                <w:bCs/>
                <w:sz w:val="20"/>
                <w:szCs w:val="20"/>
              </w:rPr>
              <w:t>“ VĮ</w:t>
            </w:r>
            <w:proofErr w:type="gram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kompetetingų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institucijų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tvarkomų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jungtinių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duomenų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apie</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viešųjų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pirkimų</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procedūroje</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dalyvaujantį</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tiekėją</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juridinį</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asmenį</w:t>
            </w:r>
            <w:proofErr w:type="spellEnd"/>
            <w:r w:rsidRPr="00AF6753">
              <w:rPr>
                <w:rFonts w:ascii="Calibri Light" w:hAnsi="Calibri Light" w:cs="Calibri Light"/>
                <w:bCs/>
                <w:sz w:val="20"/>
                <w:szCs w:val="20"/>
              </w:rPr>
              <w:t xml:space="preserve">) </w:t>
            </w:r>
            <w:proofErr w:type="spellStart"/>
            <w:r w:rsidRPr="00AF6753">
              <w:rPr>
                <w:rFonts w:ascii="Calibri Light" w:hAnsi="Calibri Light" w:cs="Calibri Light"/>
                <w:bCs/>
                <w:sz w:val="20"/>
                <w:szCs w:val="20"/>
              </w:rPr>
              <w:t>pažyma</w:t>
            </w:r>
            <w:proofErr w:type="spellEnd"/>
            <w:r w:rsidRPr="00AF6753">
              <w:rPr>
                <w:rFonts w:ascii="Calibri Light" w:hAnsi="Calibri Light" w:cs="Calibri Light"/>
                <w:bCs/>
                <w:sz w:val="20"/>
                <w:szCs w:val="20"/>
              </w:rPr>
              <w:t xml:space="preserve"> (</w:t>
            </w:r>
            <w:proofErr w:type="spellStart"/>
            <w:r w:rsidR="005622F6" w:rsidRPr="00AF6753">
              <w:rPr>
                <w:rFonts w:ascii="Calibri Light" w:hAnsi="Calibri Light" w:cs="Calibri Light"/>
                <w:bCs/>
                <w:sz w:val="20"/>
                <w:szCs w:val="20"/>
              </w:rPr>
              <w:t>Asseco</w:t>
            </w:r>
            <w:proofErr w:type="spellEnd"/>
            <w:r w:rsidR="005622F6" w:rsidRPr="00AF6753">
              <w:rPr>
                <w:rFonts w:ascii="Calibri Light" w:hAnsi="Calibri Light" w:cs="Calibri Light"/>
                <w:bCs/>
                <w:sz w:val="20"/>
                <w:szCs w:val="20"/>
              </w:rPr>
              <w:t xml:space="preserve"> </w:t>
            </w:r>
            <w:proofErr w:type="spellStart"/>
            <w:r w:rsidR="005622F6" w:rsidRPr="00AF6753">
              <w:rPr>
                <w:rFonts w:ascii="Calibri Light" w:hAnsi="Calibri Light" w:cs="Calibri Light"/>
                <w:bCs/>
                <w:sz w:val="20"/>
                <w:szCs w:val="20"/>
              </w:rPr>
              <w:lastRenderedPageBreak/>
              <w:t>Lietuva_RC</w:t>
            </w:r>
            <w:proofErr w:type="spellEnd"/>
            <w:r w:rsidR="005622F6" w:rsidRPr="00AF6753">
              <w:rPr>
                <w:rFonts w:ascii="Calibri Light" w:hAnsi="Calibri Light" w:cs="Calibri Light"/>
                <w:bCs/>
                <w:sz w:val="20"/>
                <w:szCs w:val="20"/>
              </w:rPr>
              <w:t xml:space="preserve"> </w:t>
            </w:r>
            <w:proofErr w:type="spellStart"/>
            <w:r w:rsidR="005622F6" w:rsidRPr="00AF6753">
              <w:rPr>
                <w:rFonts w:ascii="Calibri Light" w:hAnsi="Calibri Light" w:cs="Calibri Light"/>
                <w:bCs/>
                <w:sz w:val="20"/>
                <w:szCs w:val="20"/>
              </w:rPr>
              <w:t>Jungtiniu</w:t>
            </w:r>
            <w:proofErr w:type="spellEnd"/>
            <w:r w:rsidR="005622F6" w:rsidRPr="00AF6753">
              <w:rPr>
                <w:rFonts w:ascii="Calibri Light" w:hAnsi="Calibri Light" w:cs="Calibri Light"/>
                <w:bCs/>
                <w:sz w:val="20"/>
                <w:szCs w:val="20"/>
              </w:rPr>
              <w:t xml:space="preserve"> </w:t>
            </w:r>
            <w:proofErr w:type="spellStart"/>
            <w:r w:rsidR="005622F6" w:rsidRPr="00AF6753">
              <w:rPr>
                <w:rFonts w:ascii="Calibri Light" w:hAnsi="Calibri Light" w:cs="Calibri Light"/>
                <w:bCs/>
                <w:sz w:val="20"/>
                <w:szCs w:val="20"/>
              </w:rPr>
              <w:t>Duomenu</w:t>
            </w:r>
            <w:proofErr w:type="spellEnd"/>
            <w:r w:rsidR="005622F6" w:rsidRPr="00AF6753">
              <w:rPr>
                <w:rFonts w:ascii="Calibri Light" w:hAnsi="Calibri Light" w:cs="Calibri Light"/>
                <w:bCs/>
                <w:sz w:val="20"/>
                <w:szCs w:val="20"/>
              </w:rPr>
              <w:t xml:space="preserve"> Pazyma_2024-09-09</w:t>
            </w:r>
            <w:r w:rsidRPr="00AF6753">
              <w:rPr>
                <w:rFonts w:ascii="Calibri Light" w:hAnsi="Calibri Light" w:cs="Calibri Light"/>
                <w:bCs/>
                <w:sz w:val="20"/>
                <w:szCs w:val="20"/>
              </w:rPr>
              <w:t>.pdf)</w:t>
            </w:r>
          </w:p>
        </w:tc>
        <w:tc>
          <w:tcPr>
            <w:tcW w:w="1056" w:type="pct"/>
            <w:tcBorders>
              <w:top w:val="single" w:sz="4" w:space="0" w:color="auto"/>
              <w:left w:val="single" w:sz="4" w:space="0" w:color="auto"/>
              <w:bottom w:val="single" w:sz="4" w:space="0" w:color="auto"/>
              <w:right w:val="single" w:sz="4" w:space="0" w:color="auto"/>
            </w:tcBorders>
          </w:tcPr>
          <w:p w14:paraId="5CE8A996" w14:textId="3BFF2327" w:rsidR="0004209C" w:rsidRPr="00AF6753" w:rsidRDefault="005622F6"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lastRenderedPageBreak/>
              <w:t>Ne</w:t>
            </w:r>
          </w:p>
        </w:tc>
        <w:tc>
          <w:tcPr>
            <w:tcW w:w="1119" w:type="pct"/>
            <w:tcBorders>
              <w:top w:val="single" w:sz="4" w:space="0" w:color="auto"/>
              <w:left w:val="single" w:sz="4" w:space="0" w:color="auto"/>
              <w:bottom w:val="single" w:sz="4" w:space="0" w:color="auto"/>
              <w:right w:val="single" w:sz="4" w:space="0" w:color="auto"/>
            </w:tcBorders>
          </w:tcPr>
          <w:p w14:paraId="64BEB967" w14:textId="010B1643" w:rsidR="0004209C" w:rsidRPr="00AF6753" w:rsidRDefault="005622F6" w:rsidP="00955692">
            <w:pPr>
              <w:pStyle w:val="xmsonormal"/>
              <w:shd w:val="clear" w:color="auto" w:fill="FFFFFF"/>
              <w:spacing w:before="0" w:beforeAutospacing="0" w:after="0" w:afterAutospacing="0"/>
              <w:jc w:val="center"/>
              <w:rPr>
                <w:rFonts w:ascii="Calibri Light" w:hAnsi="Calibri Light" w:cs="Calibri Light"/>
                <w:sz w:val="20"/>
                <w:szCs w:val="20"/>
              </w:rPr>
            </w:pPr>
            <w:r w:rsidRPr="00AF6753">
              <w:rPr>
                <w:rFonts w:ascii="Calibri Light" w:hAnsi="Calibri Light" w:cs="Calibri Light"/>
                <w:sz w:val="20"/>
                <w:szCs w:val="20"/>
              </w:rPr>
              <w:t>-</w:t>
            </w:r>
          </w:p>
        </w:tc>
        <w:tc>
          <w:tcPr>
            <w:tcW w:w="567" w:type="pct"/>
            <w:tcBorders>
              <w:top w:val="single" w:sz="4" w:space="0" w:color="auto"/>
              <w:left w:val="single" w:sz="4" w:space="0" w:color="auto"/>
              <w:bottom w:val="single" w:sz="4" w:space="0" w:color="auto"/>
              <w:right w:val="single" w:sz="4" w:space="0" w:color="auto"/>
            </w:tcBorders>
          </w:tcPr>
          <w:p w14:paraId="03DBA36D" w14:textId="45F46A78" w:rsidR="0004209C" w:rsidRPr="00AF6753" w:rsidRDefault="005622F6"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2</w:t>
            </w:r>
          </w:p>
        </w:tc>
      </w:tr>
      <w:tr w:rsidR="007609E7" w:rsidRPr="005244DC" w14:paraId="4C0BE32C"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0440E4CF" w14:textId="77777777" w:rsidR="007609E7" w:rsidRPr="005244DC" w:rsidRDefault="007609E7" w:rsidP="0004209C">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48968602" w14:textId="51B0FF1C" w:rsidR="007609E7" w:rsidRPr="00AF6753" w:rsidRDefault="007609E7" w:rsidP="0004209C">
            <w:pPr>
              <w:spacing w:after="0" w:line="240" w:lineRule="auto"/>
              <w:rPr>
                <w:rFonts w:ascii="Calibri Light" w:hAnsi="Calibri Light" w:cs="Calibri Light"/>
                <w:bCs/>
                <w:sz w:val="20"/>
                <w:szCs w:val="20"/>
              </w:rPr>
            </w:pPr>
            <w:r w:rsidRPr="00AF6753">
              <w:rPr>
                <w:rFonts w:ascii="Calibri Light" w:hAnsi="Calibri Light" w:cs="Calibri Light"/>
                <w:sz w:val="20"/>
                <w:szCs w:val="20"/>
                <w:lang w:val="lt-LT"/>
              </w:rPr>
              <w:t>Forma kvalifikacijai (</w:t>
            </w:r>
            <w:r w:rsidR="006C2DDE" w:rsidRPr="00AF6753">
              <w:rPr>
                <w:rFonts w:ascii="Calibri Light" w:hAnsi="Calibri Light" w:cs="Calibri Light"/>
                <w:sz w:val="20"/>
                <w:szCs w:val="20"/>
                <w:lang w:val="lt-LT"/>
              </w:rPr>
              <w:t xml:space="preserve">6 IA PD </w:t>
            </w:r>
            <w:proofErr w:type="spellStart"/>
            <w:r w:rsidR="006C2DDE" w:rsidRPr="00AF6753">
              <w:rPr>
                <w:rFonts w:ascii="Calibri Light" w:hAnsi="Calibri Light" w:cs="Calibri Light"/>
                <w:sz w:val="20"/>
                <w:szCs w:val="20"/>
                <w:lang w:val="lt-LT"/>
              </w:rPr>
              <w:t>FK_konfidencialu</w:t>
            </w:r>
            <w:r w:rsidRPr="00AF6753">
              <w:rPr>
                <w:rFonts w:ascii="Calibri Light" w:hAnsi="Calibri Light" w:cs="Calibri Light"/>
                <w:sz w:val="20"/>
                <w:szCs w:val="20"/>
                <w:lang w:val="lt-LT"/>
              </w:rPr>
              <w:t>.adoc</w:t>
            </w:r>
            <w:proofErr w:type="spellEnd"/>
            <w:r w:rsidRPr="00AF6753">
              <w:rPr>
                <w:rFonts w:ascii="Calibri Light" w:hAnsi="Calibri Light" w:cs="Calibri Light"/>
                <w:sz w:val="20"/>
                <w:szCs w:val="20"/>
                <w:lang w:val="lt-LT"/>
              </w:rPr>
              <w:t>)</w:t>
            </w:r>
          </w:p>
        </w:tc>
        <w:tc>
          <w:tcPr>
            <w:tcW w:w="1056" w:type="pct"/>
            <w:tcBorders>
              <w:top w:val="single" w:sz="4" w:space="0" w:color="auto"/>
              <w:left w:val="single" w:sz="4" w:space="0" w:color="auto"/>
              <w:bottom w:val="single" w:sz="4" w:space="0" w:color="auto"/>
              <w:right w:val="single" w:sz="4" w:space="0" w:color="auto"/>
            </w:tcBorders>
          </w:tcPr>
          <w:p w14:paraId="519FC607" w14:textId="5B882FAC" w:rsidR="007609E7" w:rsidRPr="00AF6753" w:rsidRDefault="007609E7"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Taip</w:t>
            </w:r>
          </w:p>
        </w:tc>
        <w:tc>
          <w:tcPr>
            <w:tcW w:w="1119" w:type="pct"/>
            <w:tcBorders>
              <w:top w:val="single" w:sz="4" w:space="0" w:color="auto"/>
              <w:left w:val="single" w:sz="4" w:space="0" w:color="auto"/>
              <w:bottom w:val="single" w:sz="4" w:space="0" w:color="auto"/>
              <w:right w:val="single" w:sz="4" w:space="0" w:color="auto"/>
            </w:tcBorders>
          </w:tcPr>
          <w:p w14:paraId="797CE96F" w14:textId="21F8316B" w:rsidR="007609E7" w:rsidRPr="00AF6753" w:rsidRDefault="007609E7" w:rsidP="0004209C">
            <w:pPr>
              <w:pStyle w:val="xmsonormal"/>
              <w:shd w:val="clear" w:color="auto" w:fill="FFFFFF"/>
              <w:spacing w:before="0" w:beforeAutospacing="0" w:after="0" w:afterAutospacing="0"/>
              <w:rPr>
                <w:rFonts w:ascii="Calibri Light" w:hAnsi="Calibri Light" w:cs="Calibri Light"/>
                <w:sz w:val="20"/>
                <w:szCs w:val="20"/>
              </w:rPr>
            </w:pPr>
            <w:r w:rsidRPr="00AF6753">
              <w:rPr>
                <w:rFonts w:ascii="Calibri Light" w:hAnsi="Calibri Light" w:cs="Calibri Light"/>
                <w:sz w:val="20"/>
                <w:szCs w:val="20"/>
              </w:rPr>
              <w:t>Asmens duomenys. Pagrindimas pateikiamas pridedamame dokumente dėl konfidencialios informacijos pateikimo (</w:t>
            </w:r>
            <w:proofErr w:type="spellStart"/>
            <w:r w:rsidRPr="00AF6753">
              <w:rPr>
                <w:rFonts w:ascii="Calibri Light" w:hAnsi="Calibri Light" w:cs="Calibri Light"/>
                <w:sz w:val="20"/>
                <w:szCs w:val="20"/>
              </w:rPr>
              <w:t>Del</w:t>
            </w:r>
            <w:proofErr w:type="spellEnd"/>
            <w:r w:rsidRPr="00AF6753">
              <w:rPr>
                <w:rFonts w:ascii="Calibri Light" w:hAnsi="Calibri Light" w:cs="Calibri Light"/>
                <w:sz w:val="20"/>
                <w:szCs w:val="20"/>
              </w:rPr>
              <w:t xml:space="preserve"> konfidencialios informacijos.pdf)</w:t>
            </w:r>
          </w:p>
        </w:tc>
        <w:tc>
          <w:tcPr>
            <w:tcW w:w="567" w:type="pct"/>
            <w:tcBorders>
              <w:top w:val="single" w:sz="4" w:space="0" w:color="auto"/>
              <w:left w:val="single" w:sz="4" w:space="0" w:color="auto"/>
              <w:bottom w:val="single" w:sz="4" w:space="0" w:color="auto"/>
              <w:right w:val="single" w:sz="4" w:space="0" w:color="auto"/>
            </w:tcBorders>
          </w:tcPr>
          <w:p w14:paraId="481440EF" w14:textId="20487663" w:rsidR="007609E7" w:rsidRPr="00AF6753" w:rsidRDefault="006A6116"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5</w:t>
            </w:r>
          </w:p>
        </w:tc>
      </w:tr>
      <w:tr w:rsidR="00840B17" w:rsidRPr="005244DC" w14:paraId="0AF2E4D6" w14:textId="77777777" w:rsidTr="0004209C">
        <w:tc>
          <w:tcPr>
            <w:tcW w:w="304" w:type="pct"/>
            <w:tcBorders>
              <w:top w:val="single" w:sz="4" w:space="0" w:color="auto"/>
              <w:left w:val="single" w:sz="4" w:space="0" w:color="auto"/>
              <w:bottom w:val="single" w:sz="4" w:space="0" w:color="auto"/>
              <w:right w:val="single" w:sz="4" w:space="0" w:color="auto"/>
            </w:tcBorders>
            <w:vAlign w:val="center"/>
          </w:tcPr>
          <w:p w14:paraId="031CF8E6" w14:textId="77777777" w:rsidR="00840B17" w:rsidRPr="005244DC" w:rsidRDefault="00840B17" w:rsidP="0004209C">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955" w:type="pct"/>
            <w:tcBorders>
              <w:top w:val="single" w:sz="4" w:space="0" w:color="auto"/>
              <w:left w:val="single" w:sz="4" w:space="0" w:color="auto"/>
              <w:bottom w:val="single" w:sz="4" w:space="0" w:color="auto"/>
              <w:right w:val="single" w:sz="4" w:space="0" w:color="auto"/>
            </w:tcBorders>
          </w:tcPr>
          <w:p w14:paraId="098533AC" w14:textId="6E691141" w:rsidR="00840B17" w:rsidRPr="00AF6753" w:rsidRDefault="00840B17" w:rsidP="0004209C">
            <w:pPr>
              <w:spacing w:after="0" w:line="240" w:lineRule="auto"/>
              <w:rPr>
                <w:rFonts w:ascii="Calibri Light" w:hAnsi="Calibri Light" w:cs="Calibri Light"/>
                <w:sz w:val="20"/>
                <w:szCs w:val="20"/>
                <w:lang w:val="lt-LT"/>
              </w:rPr>
            </w:pPr>
            <w:r w:rsidRPr="00AF6753">
              <w:rPr>
                <w:rFonts w:ascii="Calibri Light" w:hAnsi="Calibri Light" w:cs="Calibri Light"/>
                <w:sz w:val="20"/>
                <w:szCs w:val="20"/>
                <w:lang w:val="lt-LT"/>
              </w:rPr>
              <w:t>Juridinių asmenų registro išplėstinis išrašas su istorija (</w:t>
            </w:r>
            <w:proofErr w:type="spellStart"/>
            <w:r w:rsidRPr="00AF6753">
              <w:rPr>
                <w:rFonts w:ascii="Calibri Light" w:hAnsi="Calibri Light" w:cs="Calibri Light"/>
                <w:sz w:val="20"/>
                <w:szCs w:val="20"/>
                <w:lang w:val="lt-LT"/>
              </w:rPr>
              <w:t>Asseco</w:t>
            </w:r>
            <w:proofErr w:type="spellEnd"/>
            <w:r w:rsidRPr="00AF6753">
              <w:rPr>
                <w:rFonts w:ascii="Calibri Light" w:hAnsi="Calibri Light" w:cs="Calibri Light"/>
                <w:sz w:val="20"/>
                <w:szCs w:val="20"/>
                <w:lang w:val="lt-LT"/>
              </w:rPr>
              <w:t xml:space="preserve"> Lietuva_JAR_isplestinis-israsas-su-istorija_2024090į.pdf)</w:t>
            </w:r>
          </w:p>
        </w:tc>
        <w:tc>
          <w:tcPr>
            <w:tcW w:w="1056" w:type="pct"/>
            <w:tcBorders>
              <w:top w:val="single" w:sz="4" w:space="0" w:color="auto"/>
              <w:left w:val="single" w:sz="4" w:space="0" w:color="auto"/>
              <w:bottom w:val="single" w:sz="4" w:space="0" w:color="auto"/>
              <w:right w:val="single" w:sz="4" w:space="0" w:color="auto"/>
            </w:tcBorders>
          </w:tcPr>
          <w:p w14:paraId="561C1617" w14:textId="155C7531" w:rsidR="00840B17" w:rsidRPr="00AF6753" w:rsidRDefault="00257C8D"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Taip</w:t>
            </w:r>
          </w:p>
        </w:tc>
        <w:tc>
          <w:tcPr>
            <w:tcW w:w="1119" w:type="pct"/>
            <w:tcBorders>
              <w:top w:val="single" w:sz="4" w:space="0" w:color="auto"/>
              <w:left w:val="single" w:sz="4" w:space="0" w:color="auto"/>
              <w:bottom w:val="single" w:sz="4" w:space="0" w:color="auto"/>
              <w:right w:val="single" w:sz="4" w:space="0" w:color="auto"/>
            </w:tcBorders>
          </w:tcPr>
          <w:p w14:paraId="0E886191" w14:textId="0845C7DF" w:rsidR="00840B17" w:rsidRPr="00AF6753" w:rsidRDefault="00257C8D" w:rsidP="0004209C">
            <w:pPr>
              <w:pStyle w:val="xmsonormal"/>
              <w:shd w:val="clear" w:color="auto" w:fill="FFFFFF"/>
              <w:spacing w:before="0" w:beforeAutospacing="0" w:after="0" w:afterAutospacing="0"/>
              <w:rPr>
                <w:rFonts w:ascii="Calibri Light" w:hAnsi="Calibri Light" w:cs="Calibri Light"/>
                <w:sz w:val="20"/>
                <w:szCs w:val="20"/>
              </w:rPr>
            </w:pPr>
            <w:r w:rsidRPr="00AF6753">
              <w:rPr>
                <w:rFonts w:ascii="Calibri Light" w:hAnsi="Calibri Light" w:cs="Calibri Light"/>
                <w:sz w:val="20"/>
                <w:szCs w:val="20"/>
              </w:rPr>
              <w:t>Asmens duomenys. Pagrindimas pateikiamas pridedamame dokumente dėl konfidencialios informacijos pateikimo (</w:t>
            </w:r>
            <w:proofErr w:type="spellStart"/>
            <w:r w:rsidRPr="00AF6753">
              <w:rPr>
                <w:rFonts w:ascii="Calibri Light" w:hAnsi="Calibri Light" w:cs="Calibri Light"/>
                <w:sz w:val="20"/>
                <w:szCs w:val="20"/>
              </w:rPr>
              <w:t>Del</w:t>
            </w:r>
            <w:proofErr w:type="spellEnd"/>
            <w:r w:rsidRPr="00AF6753">
              <w:rPr>
                <w:rFonts w:ascii="Calibri Light" w:hAnsi="Calibri Light" w:cs="Calibri Light"/>
                <w:sz w:val="20"/>
                <w:szCs w:val="20"/>
              </w:rPr>
              <w:t xml:space="preserve"> konfidencialios informacijos.pdf)</w:t>
            </w:r>
          </w:p>
        </w:tc>
        <w:tc>
          <w:tcPr>
            <w:tcW w:w="567" w:type="pct"/>
            <w:tcBorders>
              <w:top w:val="single" w:sz="4" w:space="0" w:color="auto"/>
              <w:left w:val="single" w:sz="4" w:space="0" w:color="auto"/>
              <w:bottom w:val="single" w:sz="4" w:space="0" w:color="auto"/>
              <w:right w:val="single" w:sz="4" w:space="0" w:color="auto"/>
            </w:tcBorders>
          </w:tcPr>
          <w:p w14:paraId="2113AD7A" w14:textId="439964E6" w:rsidR="00840B17" w:rsidRPr="00AF6753" w:rsidRDefault="00840B17" w:rsidP="0004209C">
            <w:pPr>
              <w:spacing w:after="0" w:line="240" w:lineRule="auto"/>
              <w:jc w:val="center"/>
              <w:rPr>
                <w:rFonts w:ascii="Calibri Light" w:hAnsi="Calibri Light" w:cs="Calibri Light"/>
                <w:color w:val="000000"/>
                <w:sz w:val="20"/>
                <w:szCs w:val="20"/>
                <w:lang w:val="lt-LT"/>
              </w:rPr>
            </w:pPr>
            <w:r w:rsidRPr="00AF6753">
              <w:rPr>
                <w:rFonts w:ascii="Calibri Light" w:hAnsi="Calibri Light" w:cs="Calibri Light"/>
                <w:color w:val="000000"/>
                <w:sz w:val="20"/>
                <w:szCs w:val="20"/>
                <w:lang w:val="lt-LT"/>
              </w:rPr>
              <w:t>11</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110E99"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110E99">
        <w:rPr>
          <w:rFonts w:ascii="Calibri Light" w:hAnsi="Calibri Light" w:cs="Calibri Light"/>
          <w:b/>
          <w:sz w:val="20"/>
          <w:szCs w:val="20"/>
          <w:lang w:val="lt-LT"/>
        </w:rPr>
        <w:t xml:space="preserve"> lentelė. </w:t>
      </w:r>
      <w:r w:rsidRPr="00110E99">
        <w:rPr>
          <w:rFonts w:ascii="Calibri Light" w:hAnsi="Calibri Light" w:cs="Calibri Light"/>
          <w:b/>
          <w:bCs/>
          <w:sz w:val="20"/>
          <w:szCs w:val="20"/>
          <w:lang w:val="lt-LT"/>
        </w:rPr>
        <w:t xml:space="preserve">Informacija apie rėmimąsi kitų subjektų </w:t>
      </w:r>
      <w:r w:rsidRPr="00110E99">
        <w:rPr>
          <w:rFonts w:ascii="Calibri Light" w:hAnsi="Calibri Light" w:cs="Calibri Light"/>
          <w:b/>
          <w:bCs/>
          <w:noProof/>
          <w:sz w:val="20"/>
          <w:szCs w:val="20"/>
          <w:lang w:val="lt-LT"/>
        </w:rPr>
        <w:t>pajėgumais</w:t>
      </w:r>
      <w:r w:rsidRPr="00110E99">
        <w:rPr>
          <w:rFonts w:ascii="Calibri Light" w:hAnsi="Calibri Light" w:cs="Calibri Light"/>
          <w:b/>
          <w:bCs/>
          <w:sz w:val="20"/>
          <w:szCs w:val="20"/>
          <w:lang w:val="lt-LT"/>
        </w:rPr>
        <w:t>.</w:t>
      </w:r>
      <w:r w:rsidRPr="00110E99">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110E99">
        <w:rPr>
          <w:rFonts w:ascii="Calibri Light" w:eastAsia="Times New Roman" w:hAnsi="Calibri Light" w:cs="Calibri Light"/>
          <w:i/>
          <w:color w:val="00000A"/>
          <w:sz w:val="18"/>
          <w:szCs w:val="18"/>
          <w:lang w:val="lt-LT"/>
        </w:rPr>
        <w:t xml:space="preserve">(Dėl kiekvieno iš ūkio subjektų, kurių </w:t>
      </w:r>
      <w:r w:rsidRPr="00110E99">
        <w:rPr>
          <w:rFonts w:ascii="Calibri Light" w:eastAsia="Times New Roman" w:hAnsi="Calibri Light" w:cs="Calibri Light"/>
          <w:i/>
          <w:noProof/>
          <w:color w:val="00000A"/>
          <w:sz w:val="18"/>
          <w:szCs w:val="18"/>
          <w:lang w:val="lt-LT"/>
        </w:rPr>
        <w:t>pajėgumais</w:t>
      </w:r>
      <w:r w:rsidRPr="00110E99">
        <w:rPr>
          <w:rFonts w:ascii="Calibri Light" w:eastAsia="Times New Roman" w:hAnsi="Calibri Light" w:cs="Calibri Light"/>
          <w:i/>
          <w:color w:val="00000A"/>
          <w:sz w:val="18"/>
          <w:szCs w:val="18"/>
          <w:lang w:val="lt-LT"/>
        </w:rPr>
        <w:t xml:space="preserve"> remiamasi, tiekėjas turi pateikt</w:t>
      </w:r>
      <w:r w:rsidR="00C47E4B" w:rsidRPr="00110E99">
        <w:rPr>
          <w:rFonts w:ascii="Calibri Light" w:eastAsia="Times New Roman" w:hAnsi="Calibri Light" w:cs="Calibri Light"/>
          <w:i/>
          <w:color w:val="00000A"/>
          <w:sz w:val="18"/>
          <w:szCs w:val="18"/>
          <w:lang w:val="lt-LT"/>
        </w:rPr>
        <w:t>i</w:t>
      </w:r>
      <w:r w:rsidRPr="00110E99">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110E99">
        <w:rPr>
          <w:rFonts w:ascii="Calibri Light" w:eastAsia="Times New Roman" w:hAnsi="Calibri Light" w:cs="Calibri Light"/>
          <w:i/>
          <w:color w:val="00000A"/>
          <w:sz w:val="18"/>
          <w:szCs w:val="18"/>
          <w:lang w:val="lt-LT"/>
        </w:rPr>
        <w:t>nformacija, kurios reikalaujama</w:t>
      </w:r>
      <w:r w:rsidRPr="00110E99">
        <w:rPr>
          <w:rFonts w:ascii="Calibri Light" w:eastAsia="Times New Roman" w:hAnsi="Calibri Light" w:cs="Calibri Light"/>
          <w:i/>
          <w:color w:val="00000A"/>
          <w:sz w:val="18"/>
          <w:szCs w:val="18"/>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FD5277"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110E99" w:rsidRDefault="00D62727" w:rsidP="000A4348">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110E99">
        <w:rPr>
          <w:rFonts w:ascii="Calibri Light" w:hAnsi="Calibri Light" w:cs="Calibri Light"/>
          <w:b/>
          <w:sz w:val="20"/>
          <w:szCs w:val="20"/>
          <w:lang w:val="lt-LT"/>
        </w:rPr>
        <w:t xml:space="preserve"> lentelė. </w:t>
      </w:r>
      <w:r w:rsidR="00325B5C" w:rsidRPr="00110E99">
        <w:rPr>
          <w:rFonts w:ascii="Calibri Light" w:hAnsi="Calibri Light" w:cs="Calibri Light"/>
          <w:b/>
          <w:sz w:val="20"/>
          <w:szCs w:val="20"/>
          <w:lang w:val="lt-LT"/>
        </w:rPr>
        <w:t>Informacija apie subtiekėjus (jeigu žinoma)</w:t>
      </w:r>
      <w:r w:rsidR="00660351" w:rsidRPr="00110E99">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77777777" w:rsidR="00D62727" w:rsidRDefault="00D62727" w:rsidP="00A00C6B">
      <w:pPr>
        <w:spacing w:after="0" w:line="240" w:lineRule="auto"/>
        <w:rPr>
          <w:rFonts w:ascii="Calibri Light" w:hAnsi="Calibri Light" w:cs="Calibri Light"/>
          <w:lang w:val="lt-LT"/>
        </w:rPr>
      </w:pPr>
    </w:p>
    <w:p w14:paraId="3B5A184E" w14:textId="7BA15473" w:rsidR="00C47E4B" w:rsidRPr="00110E99" w:rsidRDefault="008B6BA1" w:rsidP="008B6BA1">
      <w:pPr>
        <w:pStyle w:val="ListParagraph"/>
        <w:numPr>
          <w:ilvl w:val="0"/>
          <w:numId w:val="11"/>
        </w:numPr>
        <w:tabs>
          <w:tab w:val="left" w:pos="0"/>
        </w:tabs>
        <w:spacing w:after="0"/>
        <w:ind w:left="0" w:firstLine="0"/>
        <w:rPr>
          <w:rFonts w:ascii="Calibri Light" w:hAnsi="Calibri Light" w:cs="Calibri Light"/>
          <w:b/>
          <w:sz w:val="20"/>
          <w:szCs w:val="20"/>
          <w:lang w:val="lt-LT"/>
        </w:rPr>
      </w:pPr>
      <w:r w:rsidRPr="00110E99">
        <w:rPr>
          <w:rFonts w:ascii="Calibri Light" w:hAnsi="Calibri Light" w:cs="Calibri Light"/>
          <w:b/>
          <w:sz w:val="20"/>
          <w:szCs w:val="20"/>
          <w:lang w:val="lt-LT"/>
        </w:rPr>
        <w:t xml:space="preserve"> </w:t>
      </w:r>
      <w:r w:rsidR="00C47E4B" w:rsidRPr="00110E99">
        <w:rPr>
          <w:rFonts w:ascii="Calibri Light" w:hAnsi="Calibri Light" w:cs="Calibri Light"/>
          <w:b/>
          <w:sz w:val="20"/>
          <w:szCs w:val="20"/>
          <w:lang w:val="lt-LT"/>
        </w:rPr>
        <w:t>lentelė. Tiekėjo finansinis pasiūlymas:</w:t>
      </w:r>
      <w:r w:rsidR="00C47E4B" w:rsidRPr="00110E99">
        <w:rPr>
          <w:rFonts w:ascii="Calibri Light" w:eastAsia="Calibri" w:hAnsi="Calibri Light" w:cs="Calibri Light"/>
          <w:i/>
          <w:sz w:val="20"/>
          <w:szCs w:val="20"/>
          <w:lang w:val="lt-LT"/>
        </w:rPr>
        <w:t xml:space="preserve"> </w:t>
      </w:r>
    </w:p>
    <w:tbl>
      <w:tblPr>
        <w:tblStyle w:val="TableGrid"/>
        <w:tblW w:w="9641" w:type="dxa"/>
        <w:tblLook w:val="04A0" w:firstRow="1" w:lastRow="0" w:firstColumn="1" w:lastColumn="0" w:noHBand="0" w:noVBand="1"/>
      </w:tblPr>
      <w:tblGrid>
        <w:gridCol w:w="746"/>
        <w:gridCol w:w="4069"/>
        <w:gridCol w:w="756"/>
        <w:gridCol w:w="1464"/>
        <w:gridCol w:w="1412"/>
        <w:gridCol w:w="1188"/>
        <w:gridCol w:w="6"/>
      </w:tblGrid>
      <w:tr w:rsidR="0035487E" w:rsidRPr="00FE4219" w14:paraId="62A06B79" w14:textId="77777777" w:rsidTr="0035487E">
        <w:trPr>
          <w:gridAfter w:val="1"/>
          <w:wAfter w:w="6" w:type="dxa"/>
        </w:trPr>
        <w:tc>
          <w:tcPr>
            <w:tcW w:w="746" w:type="dxa"/>
            <w:vAlign w:val="center"/>
          </w:tcPr>
          <w:p w14:paraId="177A0880" w14:textId="77777777" w:rsidR="0035487E" w:rsidRPr="00FE4219" w:rsidRDefault="0035487E" w:rsidP="00044FEA">
            <w:pPr>
              <w:jc w:val="center"/>
              <w:rPr>
                <w:rFonts w:ascii="Calibri Light" w:hAnsi="Calibri Light" w:cs="Calibri Light"/>
                <w:b/>
                <w:sz w:val="20"/>
                <w:szCs w:val="20"/>
                <w:lang w:val="af-ZA"/>
              </w:rPr>
            </w:pPr>
            <w:r w:rsidRPr="00FE4219">
              <w:rPr>
                <w:rFonts w:ascii="Calibri Light" w:hAnsi="Calibri Light" w:cs="Calibri Light"/>
                <w:b/>
                <w:sz w:val="20"/>
                <w:szCs w:val="20"/>
                <w:lang w:val="lt-LT"/>
              </w:rPr>
              <w:t>Eil. Nr.</w:t>
            </w:r>
          </w:p>
        </w:tc>
        <w:tc>
          <w:tcPr>
            <w:tcW w:w="4069" w:type="dxa"/>
            <w:vAlign w:val="center"/>
          </w:tcPr>
          <w:p w14:paraId="3FA4D19E" w14:textId="0105433B" w:rsidR="0035487E" w:rsidRPr="00FE4219" w:rsidRDefault="0035487E" w:rsidP="00044FEA">
            <w:pPr>
              <w:jc w:val="center"/>
              <w:rPr>
                <w:rFonts w:ascii="Calibri Light" w:hAnsi="Calibri Light" w:cs="Calibri Light"/>
                <w:b/>
                <w:sz w:val="20"/>
                <w:szCs w:val="20"/>
                <w:lang w:val="af-ZA"/>
              </w:rPr>
            </w:pPr>
            <w:r w:rsidRPr="00FE4219">
              <w:rPr>
                <w:rFonts w:ascii="Calibri Light" w:hAnsi="Calibri Light" w:cs="Calibri Light"/>
                <w:b/>
                <w:bCs/>
                <w:sz w:val="20"/>
                <w:szCs w:val="20"/>
                <w:lang w:val="lt-LT"/>
              </w:rPr>
              <w:t>Paslaugos</w:t>
            </w:r>
            <w:r>
              <w:rPr>
                <w:rFonts w:ascii="Calibri Light" w:hAnsi="Calibri Light" w:cs="Calibri Light"/>
                <w:b/>
                <w:bCs/>
                <w:sz w:val="20"/>
                <w:szCs w:val="20"/>
                <w:lang w:val="lt-LT"/>
              </w:rPr>
              <w:t xml:space="preserve"> pavadinimas</w:t>
            </w:r>
          </w:p>
        </w:tc>
        <w:tc>
          <w:tcPr>
            <w:tcW w:w="756" w:type="dxa"/>
            <w:vAlign w:val="center"/>
          </w:tcPr>
          <w:p w14:paraId="310A804D" w14:textId="77777777" w:rsidR="0035487E" w:rsidRPr="00FE4219" w:rsidRDefault="0035487E" w:rsidP="00044FEA">
            <w:pPr>
              <w:jc w:val="center"/>
              <w:rPr>
                <w:rFonts w:ascii="Calibri Light" w:hAnsi="Calibri Light" w:cs="Calibri Light"/>
                <w:b/>
                <w:bCs/>
                <w:sz w:val="20"/>
                <w:szCs w:val="20"/>
                <w:lang w:val="af-ZA"/>
              </w:rPr>
            </w:pPr>
            <w:r w:rsidRPr="00FE4219">
              <w:rPr>
                <w:rFonts w:ascii="Calibri Light" w:hAnsi="Calibri Light" w:cs="Calibri Light"/>
                <w:b/>
                <w:bCs/>
                <w:sz w:val="20"/>
                <w:szCs w:val="20"/>
                <w:lang w:val="af-ZA"/>
              </w:rPr>
              <w:t>Mato vnt.</w:t>
            </w:r>
          </w:p>
        </w:tc>
        <w:tc>
          <w:tcPr>
            <w:tcW w:w="1464" w:type="dxa"/>
            <w:vAlign w:val="center"/>
          </w:tcPr>
          <w:p w14:paraId="7AE8E502" w14:textId="77777777" w:rsidR="0035487E" w:rsidRPr="00FE4219" w:rsidRDefault="0035487E" w:rsidP="00044FEA">
            <w:pPr>
              <w:jc w:val="center"/>
              <w:rPr>
                <w:rFonts w:ascii="Calibri Light" w:hAnsi="Calibri Light" w:cs="Calibri Light"/>
                <w:b/>
                <w:sz w:val="20"/>
                <w:szCs w:val="20"/>
                <w:lang w:val="lt-LT"/>
              </w:rPr>
            </w:pPr>
            <w:r w:rsidRPr="00FE4219">
              <w:rPr>
                <w:rFonts w:ascii="Calibri Light" w:hAnsi="Calibri Light" w:cs="Calibri Light"/>
                <w:b/>
                <w:sz w:val="20"/>
                <w:szCs w:val="20"/>
                <w:lang w:val="lt-LT"/>
              </w:rPr>
              <w:t>Kiekis</w:t>
            </w:r>
          </w:p>
          <w:p w14:paraId="53A6722A" w14:textId="71CE3FE0" w:rsidR="0035487E" w:rsidRPr="00FE4219" w:rsidRDefault="0035487E" w:rsidP="00044FEA">
            <w:pPr>
              <w:ind w:firstLine="142"/>
              <w:jc w:val="center"/>
              <w:rPr>
                <w:rFonts w:ascii="Calibri Light" w:hAnsi="Calibri Light" w:cs="Calibri Light"/>
                <w:b/>
                <w:sz w:val="20"/>
                <w:szCs w:val="20"/>
                <w:lang w:val="lt-LT"/>
              </w:rPr>
            </w:pPr>
          </w:p>
        </w:tc>
        <w:tc>
          <w:tcPr>
            <w:tcW w:w="1412" w:type="dxa"/>
            <w:vAlign w:val="center"/>
          </w:tcPr>
          <w:p w14:paraId="67EEF1A5" w14:textId="4983CB89" w:rsidR="0035487E" w:rsidRPr="00FE4219" w:rsidRDefault="0035487E" w:rsidP="00044FEA">
            <w:pPr>
              <w:jc w:val="center"/>
              <w:rPr>
                <w:rFonts w:ascii="Calibri Light" w:hAnsi="Calibri Light" w:cs="Calibri Light"/>
                <w:b/>
                <w:sz w:val="20"/>
                <w:szCs w:val="20"/>
                <w:lang w:val="af-ZA"/>
              </w:rPr>
            </w:pPr>
            <w:r>
              <w:rPr>
                <w:rFonts w:ascii="Calibri Light" w:hAnsi="Calibri Light" w:cs="Calibri Light"/>
                <w:b/>
                <w:sz w:val="20"/>
                <w:szCs w:val="20"/>
                <w:lang w:val="lt-LT"/>
              </w:rPr>
              <w:t>Kaina</w:t>
            </w:r>
            <w:r w:rsidRPr="00FE4219">
              <w:rPr>
                <w:rFonts w:ascii="Calibri Light" w:hAnsi="Calibri Light" w:cs="Calibri Light"/>
                <w:b/>
                <w:sz w:val="20"/>
                <w:szCs w:val="20"/>
                <w:lang w:val="lt-LT"/>
              </w:rPr>
              <w:t xml:space="preserve"> Eur be PVM</w:t>
            </w:r>
          </w:p>
        </w:tc>
        <w:tc>
          <w:tcPr>
            <w:tcW w:w="1188" w:type="dxa"/>
            <w:vAlign w:val="center"/>
          </w:tcPr>
          <w:p w14:paraId="54B94532" w14:textId="602424F4" w:rsidR="0035487E" w:rsidRPr="00FE4219" w:rsidRDefault="0035487E" w:rsidP="00044FEA">
            <w:pPr>
              <w:ind w:firstLine="5"/>
              <w:jc w:val="center"/>
              <w:rPr>
                <w:rFonts w:ascii="Calibri Light" w:hAnsi="Calibri Light" w:cs="Calibri Light"/>
                <w:b/>
                <w:sz w:val="20"/>
                <w:szCs w:val="20"/>
                <w:lang w:val="af-ZA"/>
              </w:rPr>
            </w:pPr>
            <w:r>
              <w:rPr>
                <w:rFonts w:ascii="Calibri Light" w:hAnsi="Calibri Light" w:cs="Calibri Light"/>
                <w:b/>
                <w:sz w:val="20"/>
                <w:szCs w:val="20"/>
                <w:lang w:val="lt-LT"/>
              </w:rPr>
              <w:t>Kaina</w:t>
            </w:r>
            <w:r w:rsidRPr="00FE4219">
              <w:rPr>
                <w:rFonts w:ascii="Calibri Light" w:hAnsi="Calibri Light" w:cs="Calibri Light"/>
                <w:b/>
                <w:sz w:val="20"/>
                <w:szCs w:val="20"/>
                <w:lang w:val="lt-LT"/>
              </w:rPr>
              <w:t xml:space="preserve"> Eur su PVM</w:t>
            </w:r>
            <w:r>
              <w:rPr>
                <w:rFonts w:ascii="Calibri Light" w:hAnsi="Calibri Light" w:cs="Calibri Light"/>
                <w:b/>
                <w:sz w:val="20"/>
                <w:szCs w:val="20"/>
                <w:lang w:val="lt-LT"/>
              </w:rPr>
              <w:t>*</w:t>
            </w:r>
          </w:p>
        </w:tc>
      </w:tr>
      <w:tr w:rsidR="0035487E" w:rsidRPr="00FE4219" w14:paraId="11DE0520" w14:textId="77777777" w:rsidTr="0035487E">
        <w:trPr>
          <w:gridAfter w:val="1"/>
          <w:wAfter w:w="6" w:type="dxa"/>
        </w:trPr>
        <w:tc>
          <w:tcPr>
            <w:tcW w:w="746" w:type="dxa"/>
          </w:tcPr>
          <w:p w14:paraId="3F47F8C5" w14:textId="77777777" w:rsidR="0035487E" w:rsidRPr="00FE4219" w:rsidRDefault="0035487E" w:rsidP="00044FEA">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1</w:t>
            </w:r>
          </w:p>
        </w:tc>
        <w:tc>
          <w:tcPr>
            <w:tcW w:w="4069" w:type="dxa"/>
          </w:tcPr>
          <w:p w14:paraId="471F620D" w14:textId="77777777" w:rsidR="0035487E" w:rsidRPr="00FE4219" w:rsidRDefault="0035487E" w:rsidP="00044FEA">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2</w:t>
            </w:r>
          </w:p>
        </w:tc>
        <w:tc>
          <w:tcPr>
            <w:tcW w:w="756" w:type="dxa"/>
          </w:tcPr>
          <w:p w14:paraId="1A016750" w14:textId="77777777" w:rsidR="0035487E" w:rsidRPr="00FE4219" w:rsidRDefault="0035487E" w:rsidP="00044FEA">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3</w:t>
            </w:r>
          </w:p>
        </w:tc>
        <w:tc>
          <w:tcPr>
            <w:tcW w:w="1464" w:type="dxa"/>
          </w:tcPr>
          <w:p w14:paraId="42E532B1" w14:textId="77777777" w:rsidR="0035487E" w:rsidRPr="00FE4219" w:rsidRDefault="0035487E" w:rsidP="00044FEA">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4</w:t>
            </w:r>
          </w:p>
        </w:tc>
        <w:tc>
          <w:tcPr>
            <w:tcW w:w="1412" w:type="dxa"/>
          </w:tcPr>
          <w:p w14:paraId="59FFDE70" w14:textId="532BB8F0" w:rsidR="0035487E" w:rsidRPr="00FE4219" w:rsidRDefault="0035487E" w:rsidP="00044FEA">
            <w:pPr>
              <w:ind w:left="-142" w:firstLine="142"/>
              <w:jc w:val="center"/>
              <w:rPr>
                <w:rFonts w:ascii="Calibri Light" w:hAnsi="Calibri Light" w:cs="Calibri Light"/>
                <w:b/>
                <w:sz w:val="20"/>
                <w:szCs w:val="20"/>
                <w:lang w:val="af-ZA"/>
              </w:rPr>
            </w:pPr>
            <w:r>
              <w:rPr>
                <w:rFonts w:ascii="Calibri Light" w:hAnsi="Calibri Light" w:cs="Calibri Light"/>
                <w:b/>
                <w:sz w:val="20"/>
                <w:szCs w:val="20"/>
                <w:lang w:val="af-ZA"/>
              </w:rPr>
              <w:t>5</w:t>
            </w:r>
          </w:p>
        </w:tc>
        <w:tc>
          <w:tcPr>
            <w:tcW w:w="1188" w:type="dxa"/>
          </w:tcPr>
          <w:p w14:paraId="4805641A" w14:textId="4F62C460" w:rsidR="0035487E" w:rsidRPr="00FE4219" w:rsidRDefault="0035487E" w:rsidP="00044FEA">
            <w:pPr>
              <w:ind w:left="-142" w:firstLine="142"/>
              <w:jc w:val="center"/>
              <w:rPr>
                <w:rFonts w:ascii="Calibri Light" w:hAnsi="Calibri Light" w:cs="Calibri Light"/>
                <w:b/>
                <w:sz w:val="20"/>
                <w:szCs w:val="20"/>
                <w:lang w:val="af-ZA"/>
              </w:rPr>
            </w:pPr>
            <w:r>
              <w:rPr>
                <w:rFonts w:ascii="Calibri Light" w:hAnsi="Calibri Light" w:cs="Calibri Light"/>
                <w:b/>
                <w:sz w:val="20"/>
                <w:szCs w:val="20"/>
                <w:lang w:val="af-ZA"/>
              </w:rPr>
              <w:t>6</w:t>
            </w:r>
          </w:p>
        </w:tc>
      </w:tr>
      <w:tr w:rsidR="00FE4219" w:rsidRPr="00FD5277" w14:paraId="10686DB5" w14:textId="77777777" w:rsidTr="0035487E">
        <w:tc>
          <w:tcPr>
            <w:tcW w:w="746" w:type="dxa"/>
          </w:tcPr>
          <w:p w14:paraId="0D7761A3" w14:textId="77777777" w:rsidR="00FE4219" w:rsidRPr="00FE4219" w:rsidRDefault="00FE4219" w:rsidP="00FE4219">
            <w:pPr>
              <w:ind w:left="-142" w:firstLine="142"/>
              <w:rPr>
                <w:rFonts w:ascii="Calibri Light" w:hAnsi="Calibri Light" w:cs="Calibri Light"/>
                <w:b/>
                <w:sz w:val="20"/>
                <w:szCs w:val="20"/>
                <w:lang w:val="af-ZA"/>
              </w:rPr>
            </w:pPr>
          </w:p>
        </w:tc>
        <w:tc>
          <w:tcPr>
            <w:tcW w:w="8895" w:type="dxa"/>
            <w:gridSpan w:val="6"/>
          </w:tcPr>
          <w:p w14:paraId="37E968DB" w14:textId="5A9D5104" w:rsidR="00FE4219" w:rsidRPr="00FE4219" w:rsidRDefault="00FE4219" w:rsidP="00544AA4">
            <w:pPr>
              <w:rPr>
                <w:rFonts w:ascii="Calibri Light" w:hAnsi="Calibri Light" w:cs="Calibri Light"/>
                <w:bCs/>
                <w:sz w:val="20"/>
                <w:szCs w:val="20"/>
                <w:lang w:val="af-ZA"/>
              </w:rPr>
            </w:pPr>
            <w:r w:rsidRPr="00FE4219">
              <w:rPr>
                <w:rFonts w:ascii="Calibri Light" w:hAnsi="Calibri Light" w:cs="Calibri Light"/>
                <w:bCs/>
                <w:i/>
                <w:iCs/>
                <w:sz w:val="20"/>
                <w:szCs w:val="20"/>
                <w:lang w:val="lt-LT"/>
              </w:rPr>
              <w:t xml:space="preserve">Integruotos baudžiamojo proceso informacinės sistemos programinės įrangos modernizavimas ir integracijos su Mokesčių apskaitos informacine sistema sukūrimas  pagal reikalavimus, nurodytus Techninės specifikacijos 6 skyriuje „Funkcinių reikalavimų aprašymas“ ir 7 skyriuje „Nefunkciniai reikalavimai“ </w:t>
            </w:r>
          </w:p>
        </w:tc>
      </w:tr>
      <w:tr w:rsidR="0035487E" w:rsidRPr="00FE4219" w14:paraId="1DFB2EF1" w14:textId="77777777" w:rsidTr="0035487E">
        <w:trPr>
          <w:gridAfter w:val="1"/>
          <w:wAfter w:w="6" w:type="dxa"/>
        </w:trPr>
        <w:tc>
          <w:tcPr>
            <w:tcW w:w="746" w:type="dxa"/>
          </w:tcPr>
          <w:p w14:paraId="11456B8F" w14:textId="77777777" w:rsidR="0035487E" w:rsidRPr="00FE4219" w:rsidRDefault="0035487E" w:rsidP="00FE4219">
            <w:pPr>
              <w:ind w:left="-142" w:firstLine="142"/>
              <w:rPr>
                <w:rFonts w:ascii="Calibri Light" w:hAnsi="Calibri Light" w:cs="Calibri Light"/>
                <w:b/>
                <w:sz w:val="20"/>
                <w:szCs w:val="20"/>
                <w:lang w:val="af-ZA"/>
              </w:rPr>
            </w:pPr>
            <w:r w:rsidRPr="00FE4219">
              <w:rPr>
                <w:rFonts w:ascii="Calibri Light" w:hAnsi="Calibri Light" w:cs="Calibri Light"/>
                <w:b/>
                <w:sz w:val="20"/>
                <w:szCs w:val="20"/>
                <w:lang w:val="af-ZA"/>
              </w:rPr>
              <w:lastRenderedPageBreak/>
              <w:t>1.</w:t>
            </w:r>
          </w:p>
        </w:tc>
        <w:tc>
          <w:tcPr>
            <w:tcW w:w="4069" w:type="dxa"/>
          </w:tcPr>
          <w:p w14:paraId="2F3C0645" w14:textId="77777777" w:rsidR="0035487E" w:rsidRPr="00B0468C" w:rsidRDefault="0035487E" w:rsidP="00044FEA">
            <w:pPr>
              <w:rPr>
                <w:rFonts w:ascii="Calibri Light" w:hAnsi="Calibri Light" w:cs="Calibri Light"/>
                <w:b/>
                <w:sz w:val="20"/>
                <w:szCs w:val="20"/>
                <w:lang w:val="af-ZA"/>
              </w:rPr>
            </w:pPr>
            <w:r w:rsidRPr="00B0468C">
              <w:rPr>
                <w:rFonts w:ascii="Calibri Light" w:hAnsi="Calibri Light" w:cs="Calibri Light"/>
                <w:b/>
                <w:sz w:val="20"/>
                <w:szCs w:val="20"/>
                <w:lang w:val="lt-LT"/>
              </w:rPr>
              <w:t>Integruotos baudžiamojo proceso informacinės sistemos programinės įrangos modernizavimo ir integracijos su Mokesčių apskaitos informacine sistema sukūrimo paslaugos</w:t>
            </w:r>
          </w:p>
        </w:tc>
        <w:tc>
          <w:tcPr>
            <w:tcW w:w="756" w:type="dxa"/>
          </w:tcPr>
          <w:p w14:paraId="2CC95D2F" w14:textId="77777777" w:rsidR="0035487E" w:rsidRPr="00FE4219" w:rsidRDefault="0035487E" w:rsidP="001041CC">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Vnt.</w:t>
            </w:r>
          </w:p>
        </w:tc>
        <w:tc>
          <w:tcPr>
            <w:tcW w:w="1464" w:type="dxa"/>
          </w:tcPr>
          <w:p w14:paraId="44089EED" w14:textId="50A70433" w:rsidR="0035487E" w:rsidRPr="00FE4219" w:rsidRDefault="0035487E" w:rsidP="001041CC">
            <w:pPr>
              <w:ind w:left="-142" w:firstLine="142"/>
              <w:jc w:val="center"/>
              <w:rPr>
                <w:rFonts w:ascii="Calibri Light" w:hAnsi="Calibri Light" w:cs="Calibri Light"/>
                <w:b/>
                <w:sz w:val="20"/>
                <w:szCs w:val="20"/>
                <w:lang w:val="af-ZA"/>
              </w:rPr>
            </w:pPr>
            <w:r>
              <w:rPr>
                <w:rFonts w:ascii="Calibri Light" w:hAnsi="Calibri Light" w:cs="Calibri Light"/>
                <w:b/>
                <w:sz w:val="20"/>
                <w:szCs w:val="20"/>
                <w:lang w:val="af-ZA"/>
              </w:rPr>
              <w:t>1</w:t>
            </w:r>
          </w:p>
        </w:tc>
        <w:tc>
          <w:tcPr>
            <w:tcW w:w="1412" w:type="dxa"/>
          </w:tcPr>
          <w:p w14:paraId="559E2177" w14:textId="302903C8" w:rsidR="0035487E" w:rsidRPr="00FE4219" w:rsidRDefault="00955692" w:rsidP="00B0468C">
            <w:pPr>
              <w:jc w:val="center"/>
              <w:rPr>
                <w:rFonts w:ascii="Calibri Light" w:hAnsi="Calibri Light" w:cs="Calibri Light"/>
                <w:b/>
                <w:sz w:val="20"/>
                <w:szCs w:val="20"/>
                <w:lang w:val="af-ZA"/>
              </w:rPr>
            </w:pPr>
            <w:r w:rsidRPr="00955692">
              <w:rPr>
                <w:rFonts w:ascii="Calibri Light" w:hAnsi="Calibri Light" w:cs="Calibri Light"/>
                <w:b/>
                <w:sz w:val="20"/>
                <w:szCs w:val="20"/>
              </w:rPr>
              <w:t>43</w:t>
            </w:r>
            <w:r>
              <w:rPr>
                <w:rFonts w:ascii="Calibri Light" w:hAnsi="Calibri Light" w:cs="Calibri Light"/>
                <w:b/>
                <w:sz w:val="20"/>
                <w:szCs w:val="20"/>
              </w:rPr>
              <w:t> </w:t>
            </w:r>
            <w:r w:rsidRPr="00955692">
              <w:rPr>
                <w:rFonts w:ascii="Calibri Light" w:hAnsi="Calibri Light" w:cs="Calibri Light"/>
                <w:b/>
                <w:sz w:val="20"/>
                <w:szCs w:val="20"/>
              </w:rPr>
              <w:t>400</w:t>
            </w:r>
            <w:r>
              <w:rPr>
                <w:rFonts w:ascii="Calibri Light" w:hAnsi="Calibri Light" w:cs="Calibri Light"/>
                <w:b/>
                <w:sz w:val="20"/>
                <w:szCs w:val="20"/>
              </w:rPr>
              <w:t>,00</w:t>
            </w:r>
          </w:p>
        </w:tc>
        <w:tc>
          <w:tcPr>
            <w:tcW w:w="1188" w:type="dxa"/>
          </w:tcPr>
          <w:p w14:paraId="2E76C89E" w14:textId="6024C6F8" w:rsidR="0035487E" w:rsidRPr="00FE4219" w:rsidRDefault="00955692" w:rsidP="00B0468C">
            <w:pPr>
              <w:jc w:val="center"/>
              <w:rPr>
                <w:rFonts w:ascii="Calibri Light" w:hAnsi="Calibri Light" w:cs="Calibri Light"/>
                <w:b/>
                <w:sz w:val="20"/>
                <w:szCs w:val="20"/>
                <w:lang w:val="af-ZA"/>
              </w:rPr>
            </w:pPr>
            <w:r w:rsidRPr="00955692">
              <w:rPr>
                <w:rFonts w:ascii="Calibri Light" w:hAnsi="Calibri Light" w:cs="Calibri Light"/>
                <w:b/>
                <w:sz w:val="20"/>
                <w:szCs w:val="20"/>
              </w:rPr>
              <w:t>52</w:t>
            </w:r>
            <w:r>
              <w:rPr>
                <w:rFonts w:ascii="Calibri Light" w:hAnsi="Calibri Light" w:cs="Calibri Light"/>
                <w:b/>
                <w:sz w:val="20"/>
                <w:szCs w:val="20"/>
              </w:rPr>
              <w:t> </w:t>
            </w:r>
            <w:r w:rsidRPr="00955692">
              <w:rPr>
                <w:rFonts w:ascii="Calibri Light" w:hAnsi="Calibri Light" w:cs="Calibri Light"/>
                <w:b/>
                <w:sz w:val="20"/>
                <w:szCs w:val="20"/>
              </w:rPr>
              <w:t>514</w:t>
            </w:r>
            <w:r>
              <w:rPr>
                <w:rFonts w:ascii="Calibri Light" w:hAnsi="Calibri Light" w:cs="Calibri Light"/>
                <w:b/>
                <w:sz w:val="20"/>
                <w:szCs w:val="20"/>
              </w:rPr>
              <w:t>,00</w:t>
            </w:r>
          </w:p>
        </w:tc>
      </w:tr>
    </w:tbl>
    <w:p w14:paraId="2C011F39" w14:textId="77777777" w:rsidR="00110E99" w:rsidRPr="00110E99" w:rsidRDefault="00110E99" w:rsidP="00C47E4B">
      <w:pPr>
        <w:spacing w:after="0" w:line="240" w:lineRule="auto"/>
        <w:ind w:left="-142" w:firstLine="142"/>
        <w:rPr>
          <w:rFonts w:ascii="Calibri Light" w:hAnsi="Calibri Light" w:cs="Calibri Light"/>
          <w:b/>
          <w:sz w:val="20"/>
          <w:szCs w:val="20"/>
          <w:lang w:val="lt-LT"/>
        </w:rPr>
      </w:pPr>
    </w:p>
    <w:p w14:paraId="65D8877F" w14:textId="23853E68"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*Į kainą turi būti įskaičiuota PVM, kiti mokesčiai</w:t>
      </w:r>
      <w:r w:rsidR="009C44AF">
        <w:rPr>
          <w:rFonts w:ascii="Calibri Light" w:hAnsi="Calibri Light" w:cs="Calibri Light"/>
          <w:b/>
          <w:sz w:val="16"/>
          <w:szCs w:val="16"/>
          <w:lang w:val="lt-LT"/>
        </w:rPr>
        <w:t>, garantinės priežiūros kaina</w:t>
      </w:r>
      <w:r w:rsidR="00D62727" w:rsidRPr="005244DC">
        <w:rPr>
          <w:rFonts w:ascii="Calibri Light" w:hAnsi="Calibri Light" w:cs="Calibri Light"/>
          <w:b/>
          <w:sz w:val="16"/>
          <w:szCs w:val="16"/>
          <w:lang w:val="lt-LT"/>
        </w:rPr>
        <w:t xml:space="preserve"> bei visos kitos išlaidos</w:t>
      </w:r>
      <w:r w:rsidR="00C82606">
        <w:rPr>
          <w:rFonts w:ascii="Calibri Light" w:hAnsi="Calibri Light" w:cs="Calibri Light"/>
          <w:b/>
          <w:sz w:val="16"/>
          <w:szCs w:val="16"/>
          <w:lang w:val="lt-LT"/>
        </w:rPr>
        <w:t>, susijusios su tinkamu sutarties vykdymu</w:t>
      </w:r>
      <w:r w:rsidR="00D62727" w:rsidRPr="005244DC">
        <w:rPr>
          <w:rFonts w:ascii="Calibri Light" w:hAnsi="Calibri Light" w:cs="Calibri Light"/>
          <w:b/>
          <w:sz w:val="16"/>
          <w:szCs w:val="16"/>
          <w:lang w:val="lt-LT"/>
        </w:rPr>
        <w:t xml:space="preserve">.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5AA2C872" w:rsidR="00D62727" w:rsidRPr="00D85167" w:rsidRDefault="00D85167"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rPr>
              <w:t xml:space="preserve">9114,00 </w:t>
            </w:r>
            <w:proofErr w:type="spellStart"/>
            <w:r>
              <w:rPr>
                <w:rFonts w:ascii="Calibri Light" w:eastAsia="Calibri" w:hAnsi="Calibri Light" w:cs="Calibri Light"/>
                <w:sz w:val="16"/>
                <w:szCs w:val="16"/>
              </w:rPr>
              <w:t>Eur</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devyni</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tūkstančiai</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vienas</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šimtas</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keturiolika</w:t>
            </w:r>
            <w:proofErr w:type="spellEnd"/>
            <w:r>
              <w:rPr>
                <w:rFonts w:ascii="Calibri Light" w:eastAsia="Calibri" w:hAnsi="Calibri Light" w:cs="Calibri Light"/>
                <w:sz w:val="16"/>
                <w:szCs w:val="16"/>
              </w:rPr>
              <w:t xml:space="preserve"> </w:t>
            </w:r>
            <w:proofErr w:type="spellStart"/>
            <w:r>
              <w:rPr>
                <w:rFonts w:ascii="Calibri Light" w:eastAsia="Calibri" w:hAnsi="Calibri Light" w:cs="Calibri Light"/>
                <w:sz w:val="16"/>
                <w:szCs w:val="16"/>
              </w:rPr>
              <w:t>eurų</w:t>
            </w:r>
            <w:proofErr w:type="spellEnd"/>
            <w:r w:rsidR="007F476F">
              <w:rPr>
                <w:rFonts w:ascii="Calibri Light" w:eastAsia="Calibri" w:hAnsi="Calibri Light" w:cs="Calibri Light"/>
                <w:sz w:val="16"/>
                <w:szCs w:val="16"/>
              </w:rPr>
              <w:t xml:space="preserve"> </w:t>
            </w:r>
            <w:proofErr w:type="spellStart"/>
            <w:r w:rsidR="007F476F">
              <w:rPr>
                <w:rFonts w:ascii="Calibri Light" w:eastAsia="Calibri" w:hAnsi="Calibri Light" w:cs="Calibri Light"/>
                <w:sz w:val="16"/>
                <w:szCs w:val="16"/>
              </w:rPr>
              <w:t>ir</w:t>
            </w:r>
            <w:proofErr w:type="spellEnd"/>
            <w:r w:rsidR="007F476F">
              <w:rPr>
                <w:rFonts w:ascii="Calibri Light" w:eastAsia="Calibri" w:hAnsi="Calibri Light" w:cs="Calibri Light"/>
                <w:sz w:val="16"/>
                <w:szCs w:val="16"/>
              </w:rPr>
              <w:t xml:space="preserve"> </w:t>
            </w:r>
            <w:proofErr w:type="spellStart"/>
            <w:r w:rsidR="007F476F">
              <w:rPr>
                <w:rFonts w:ascii="Calibri Light" w:eastAsia="Calibri" w:hAnsi="Calibri Light" w:cs="Calibri Light"/>
                <w:sz w:val="16"/>
                <w:szCs w:val="16"/>
              </w:rPr>
              <w:t>nulis</w:t>
            </w:r>
            <w:proofErr w:type="spellEnd"/>
            <w:r w:rsidR="007F476F">
              <w:rPr>
                <w:rFonts w:ascii="Calibri Light" w:eastAsia="Calibri" w:hAnsi="Calibri Light" w:cs="Calibri Light"/>
                <w:sz w:val="16"/>
                <w:szCs w:val="16"/>
              </w:rPr>
              <w:t xml:space="preserve"> </w:t>
            </w:r>
            <w:proofErr w:type="spellStart"/>
            <w:r w:rsidR="007F476F">
              <w:rPr>
                <w:rFonts w:ascii="Calibri Light" w:eastAsia="Calibri" w:hAnsi="Calibri Light" w:cs="Calibri Light"/>
                <w:sz w:val="16"/>
                <w:szCs w:val="16"/>
              </w:rPr>
              <w:t>centų</w:t>
            </w:r>
            <w:proofErr w:type="spellEnd"/>
            <w:r>
              <w:rPr>
                <w:rFonts w:ascii="Calibri Light" w:eastAsia="Calibri" w:hAnsi="Calibri Light" w:cs="Calibri Light"/>
                <w:sz w:val="16"/>
                <w:szCs w:val="16"/>
              </w:rPr>
              <w:t>)</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225ECDE6" w:rsidR="00D62727" w:rsidRPr="005244DC" w:rsidRDefault="00D62727" w:rsidP="00A00C6B">
            <w:pPr>
              <w:spacing w:after="0" w:line="240" w:lineRule="auto"/>
              <w:rPr>
                <w:rFonts w:ascii="Calibri Light" w:eastAsia="Calibri" w:hAnsi="Calibri Light" w:cs="Calibri Light"/>
                <w:sz w:val="16"/>
                <w:szCs w:val="16"/>
                <w:lang w:val="lt-LT"/>
              </w:rPr>
            </w:pP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48F21EE1" w:rsidR="00D62727" w:rsidRPr="005244DC" w:rsidRDefault="00D85167"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Penkiasdešimt du tūkstančiai penki šimtai keturiolika  eurų</w:t>
            </w:r>
            <w:r w:rsidR="007F476F">
              <w:rPr>
                <w:rFonts w:ascii="Calibri Light" w:eastAsia="Calibri" w:hAnsi="Calibri Light" w:cs="Calibri Light"/>
                <w:i/>
                <w:sz w:val="16"/>
                <w:szCs w:val="16"/>
                <w:lang w:val="lt-LT"/>
              </w:rPr>
              <w:t xml:space="preserve"> ir nulis centų</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167193D" w:rsidR="00D62727" w:rsidRPr="005244DC" w:rsidRDefault="006A611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70625E96"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1BF591A" w:rsidR="00D62727" w:rsidRPr="005244DC" w:rsidRDefault="006A611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02286" w14:textId="77777777" w:rsidR="00C80CC0" w:rsidRDefault="00C80CC0">
      <w:pPr>
        <w:spacing w:after="0" w:line="240" w:lineRule="auto"/>
      </w:pPr>
      <w:r>
        <w:separator/>
      </w:r>
    </w:p>
  </w:endnote>
  <w:endnote w:type="continuationSeparator" w:id="0">
    <w:p w14:paraId="44218EC9" w14:textId="77777777" w:rsidR="00C80CC0" w:rsidRDefault="00C8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80FA6" w14:textId="77777777" w:rsidR="00C80CC0" w:rsidRDefault="00C80CC0">
      <w:pPr>
        <w:spacing w:after="0" w:line="240" w:lineRule="auto"/>
      </w:pPr>
      <w:r>
        <w:separator/>
      </w:r>
    </w:p>
  </w:footnote>
  <w:footnote w:type="continuationSeparator" w:id="0">
    <w:p w14:paraId="29E7A37E" w14:textId="77777777" w:rsidR="00C80CC0" w:rsidRDefault="00C80CC0">
      <w:pPr>
        <w:spacing w:after="0" w:line="240" w:lineRule="auto"/>
      </w:pPr>
      <w:r>
        <w:continuationSeparator/>
      </w:r>
    </w:p>
  </w:footnote>
  <w:footnote w:id="1">
    <w:p w14:paraId="2510D42F" w14:textId="77777777" w:rsidR="00436AF5" w:rsidRPr="007368B0" w:rsidRDefault="00436AF5"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832BFA">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2460E99E"/>
    <w:lvl w:ilvl="0" w:tplc="0526E978">
      <w:start w:val="1"/>
      <w:numFmt w:val="decimal"/>
      <w:lvlText w:val="%1."/>
      <w:lvlJc w:val="left"/>
      <w:pPr>
        <w:ind w:left="720" w:hanging="360"/>
      </w:pPr>
      <w:rPr>
        <w:rFonts w:cs="Times New Roman"/>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6D9A"/>
    <w:rsid w:val="000130D9"/>
    <w:rsid w:val="000173B1"/>
    <w:rsid w:val="00026A54"/>
    <w:rsid w:val="00032119"/>
    <w:rsid w:val="0003216F"/>
    <w:rsid w:val="00032177"/>
    <w:rsid w:val="0003366F"/>
    <w:rsid w:val="00036C7D"/>
    <w:rsid w:val="00036DBB"/>
    <w:rsid w:val="00040998"/>
    <w:rsid w:val="0004209C"/>
    <w:rsid w:val="00044FEA"/>
    <w:rsid w:val="0004685E"/>
    <w:rsid w:val="00053617"/>
    <w:rsid w:val="00054F4D"/>
    <w:rsid w:val="00060659"/>
    <w:rsid w:val="00061553"/>
    <w:rsid w:val="00063C8C"/>
    <w:rsid w:val="00071C84"/>
    <w:rsid w:val="0007244F"/>
    <w:rsid w:val="00073382"/>
    <w:rsid w:val="00082ABB"/>
    <w:rsid w:val="00084F44"/>
    <w:rsid w:val="00087EFF"/>
    <w:rsid w:val="00097241"/>
    <w:rsid w:val="000A23D3"/>
    <w:rsid w:val="000A29CB"/>
    <w:rsid w:val="000A2A43"/>
    <w:rsid w:val="000A4348"/>
    <w:rsid w:val="000B0A6A"/>
    <w:rsid w:val="000B465E"/>
    <w:rsid w:val="000C5A08"/>
    <w:rsid w:val="000D20F0"/>
    <w:rsid w:val="000D492D"/>
    <w:rsid w:val="000D718C"/>
    <w:rsid w:val="000F554D"/>
    <w:rsid w:val="001041CC"/>
    <w:rsid w:val="00107843"/>
    <w:rsid w:val="00110E99"/>
    <w:rsid w:val="00111AF9"/>
    <w:rsid w:val="00134DD6"/>
    <w:rsid w:val="001372F1"/>
    <w:rsid w:val="00142A37"/>
    <w:rsid w:val="0014465A"/>
    <w:rsid w:val="00146BF6"/>
    <w:rsid w:val="0015224A"/>
    <w:rsid w:val="00153F22"/>
    <w:rsid w:val="0016225E"/>
    <w:rsid w:val="0016293C"/>
    <w:rsid w:val="00165468"/>
    <w:rsid w:val="00171C82"/>
    <w:rsid w:val="0018021B"/>
    <w:rsid w:val="00183AC8"/>
    <w:rsid w:val="00183CBB"/>
    <w:rsid w:val="001B0A99"/>
    <w:rsid w:val="001C359D"/>
    <w:rsid w:val="001C466E"/>
    <w:rsid w:val="001C7134"/>
    <w:rsid w:val="001E06E2"/>
    <w:rsid w:val="001F38C5"/>
    <w:rsid w:val="001F3F23"/>
    <w:rsid w:val="002101D9"/>
    <w:rsid w:val="00210592"/>
    <w:rsid w:val="00211CFC"/>
    <w:rsid w:val="002134AE"/>
    <w:rsid w:val="00216CC3"/>
    <w:rsid w:val="00225981"/>
    <w:rsid w:val="002259B3"/>
    <w:rsid w:val="00227C47"/>
    <w:rsid w:val="00230C9A"/>
    <w:rsid w:val="00257C8D"/>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61CA"/>
    <w:rsid w:val="002C7F2C"/>
    <w:rsid w:val="002E093A"/>
    <w:rsid w:val="002F0D7E"/>
    <w:rsid w:val="002F46BE"/>
    <w:rsid w:val="003137C8"/>
    <w:rsid w:val="00313BF9"/>
    <w:rsid w:val="003150D0"/>
    <w:rsid w:val="003236D0"/>
    <w:rsid w:val="00324236"/>
    <w:rsid w:val="00325B5C"/>
    <w:rsid w:val="003265DA"/>
    <w:rsid w:val="0032691C"/>
    <w:rsid w:val="00334A5F"/>
    <w:rsid w:val="00341C69"/>
    <w:rsid w:val="00343B09"/>
    <w:rsid w:val="00347A8A"/>
    <w:rsid w:val="0035487E"/>
    <w:rsid w:val="00355B56"/>
    <w:rsid w:val="00357BD5"/>
    <w:rsid w:val="00357EC4"/>
    <w:rsid w:val="0036452B"/>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B6DB4"/>
    <w:rsid w:val="003D06CC"/>
    <w:rsid w:val="003D0DA8"/>
    <w:rsid w:val="003D40BE"/>
    <w:rsid w:val="003D5439"/>
    <w:rsid w:val="003E3438"/>
    <w:rsid w:val="003E646C"/>
    <w:rsid w:val="003F0669"/>
    <w:rsid w:val="003F2E3F"/>
    <w:rsid w:val="003F6C42"/>
    <w:rsid w:val="0041527F"/>
    <w:rsid w:val="00421EC3"/>
    <w:rsid w:val="0042600F"/>
    <w:rsid w:val="00430A6E"/>
    <w:rsid w:val="00430B8D"/>
    <w:rsid w:val="00436AF5"/>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338C"/>
    <w:rsid w:val="004A5316"/>
    <w:rsid w:val="004A7385"/>
    <w:rsid w:val="004B4AA3"/>
    <w:rsid w:val="004B536B"/>
    <w:rsid w:val="004B53DA"/>
    <w:rsid w:val="004B659E"/>
    <w:rsid w:val="004C4DD7"/>
    <w:rsid w:val="004D6457"/>
    <w:rsid w:val="004E2DBF"/>
    <w:rsid w:val="004E3BC2"/>
    <w:rsid w:val="004E5655"/>
    <w:rsid w:val="004E5BCB"/>
    <w:rsid w:val="004F4B43"/>
    <w:rsid w:val="004F568D"/>
    <w:rsid w:val="004F5DA6"/>
    <w:rsid w:val="0050743B"/>
    <w:rsid w:val="00507D04"/>
    <w:rsid w:val="0051073B"/>
    <w:rsid w:val="0051164F"/>
    <w:rsid w:val="0051168A"/>
    <w:rsid w:val="00511E48"/>
    <w:rsid w:val="0051322B"/>
    <w:rsid w:val="00515576"/>
    <w:rsid w:val="005171FE"/>
    <w:rsid w:val="005244DC"/>
    <w:rsid w:val="005355B3"/>
    <w:rsid w:val="00542197"/>
    <w:rsid w:val="00544AA4"/>
    <w:rsid w:val="00547246"/>
    <w:rsid w:val="0055121C"/>
    <w:rsid w:val="005573FA"/>
    <w:rsid w:val="005622F6"/>
    <w:rsid w:val="00585563"/>
    <w:rsid w:val="005907B7"/>
    <w:rsid w:val="005B1F7F"/>
    <w:rsid w:val="005B5050"/>
    <w:rsid w:val="005B637D"/>
    <w:rsid w:val="005D125D"/>
    <w:rsid w:val="005D203E"/>
    <w:rsid w:val="005D5040"/>
    <w:rsid w:val="005E425B"/>
    <w:rsid w:val="005E7595"/>
    <w:rsid w:val="005F3272"/>
    <w:rsid w:val="005F5E65"/>
    <w:rsid w:val="00607967"/>
    <w:rsid w:val="0061440F"/>
    <w:rsid w:val="006171F1"/>
    <w:rsid w:val="006253B4"/>
    <w:rsid w:val="0062688A"/>
    <w:rsid w:val="0063093F"/>
    <w:rsid w:val="00642DB3"/>
    <w:rsid w:val="006453C7"/>
    <w:rsid w:val="00651C9C"/>
    <w:rsid w:val="00656549"/>
    <w:rsid w:val="00660351"/>
    <w:rsid w:val="00665528"/>
    <w:rsid w:val="00666A15"/>
    <w:rsid w:val="00671C08"/>
    <w:rsid w:val="00676E78"/>
    <w:rsid w:val="00681797"/>
    <w:rsid w:val="006878B9"/>
    <w:rsid w:val="00692AA6"/>
    <w:rsid w:val="006A0679"/>
    <w:rsid w:val="006A2DF1"/>
    <w:rsid w:val="006A6116"/>
    <w:rsid w:val="006B2576"/>
    <w:rsid w:val="006B3747"/>
    <w:rsid w:val="006B5389"/>
    <w:rsid w:val="006B6781"/>
    <w:rsid w:val="006C070D"/>
    <w:rsid w:val="006C2132"/>
    <w:rsid w:val="006C2DDE"/>
    <w:rsid w:val="006C6EF0"/>
    <w:rsid w:val="006C7F9F"/>
    <w:rsid w:val="006D305F"/>
    <w:rsid w:val="006F599E"/>
    <w:rsid w:val="006F62C3"/>
    <w:rsid w:val="006F7936"/>
    <w:rsid w:val="007028A9"/>
    <w:rsid w:val="00702F99"/>
    <w:rsid w:val="0071094C"/>
    <w:rsid w:val="00711888"/>
    <w:rsid w:val="00713468"/>
    <w:rsid w:val="00714454"/>
    <w:rsid w:val="00723DA0"/>
    <w:rsid w:val="00733BB8"/>
    <w:rsid w:val="007368B0"/>
    <w:rsid w:val="0075437A"/>
    <w:rsid w:val="007607FF"/>
    <w:rsid w:val="007609E7"/>
    <w:rsid w:val="007651CB"/>
    <w:rsid w:val="00765C5F"/>
    <w:rsid w:val="00774DB6"/>
    <w:rsid w:val="00775968"/>
    <w:rsid w:val="00784300"/>
    <w:rsid w:val="007852DA"/>
    <w:rsid w:val="00791CCE"/>
    <w:rsid w:val="00795452"/>
    <w:rsid w:val="007A47B5"/>
    <w:rsid w:val="007B2144"/>
    <w:rsid w:val="007C1EB6"/>
    <w:rsid w:val="007C6AE7"/>
    <w:rsid w:val="007D3215"/>
    <w:rsid w:val="007D484D"/>
    <w:rsid w:val="007D4AD3"/>
    <w:rsid w:val="007E2095"/>
    <w:rsid w:val="007E41FC"/>
    <w:rsid w:val="007E4AB3"/>
    <w:rsid w:val="007E63C0"/>
    <w:rsid w:val="007E7675"/>
    <w:rsid w:val="007F29E1"/>
    <w:rsid w:val="007F476F"/>
    <w:rsid w:val="007F4F4E"/>
    <w:rsid w:val="007F6E8D"/>
    <w:rsid w:val="00801195"/>
    <w:rsid w:val="00801578"/>
    <w:rsid w:val="00804DA6"/>
    <w:rsid w:val="00810608"/>
    <w:rsid w:val="00813E4A"/>
    <w:rsid w:val="00814517"/>
    <w:rsid w:val="00832BFA"/>
    <w:rsid w:val="008350D3"/>
    <w:rsid w:val="008354EE"/>
    <w:rsid w:val="00835BA6"/>
    <w:rsid w:val="00840B17"/>
    <w:rsid w:val="00841C0A"/>
    <w:rsid w:val="008430BA"/>
    <w:rsid w:val="008441A1"/>
    <w:rsid w:val="00847846"/>
    <w:rsid w:val="00847E7B"/>
    <w:rsid w:val="00851462"/>
    <w:rsid w:val="00852035"/>
    <w:rsid w:val="00861471"/>
    <w:rsid w:val="00862EA0"/>
    <w:rsid w:val="008702D5"/>
    <w:rsid w:val="00875FB1"/>
    <w:rsid w:val="00877AF5"/>
    <w:rsid w:val="008816B6"/>
    <w:rsid w:val="00883D85"/>
    <w:rsid w:val="008841E0"/>
    <w:rsid w:val="008859C7"/>
    <w:rsid w:val="00887272"/>
    <w:rsid w:val="008921E1"/>
    <w:rsid w:val="00896394"/>
    <w:rsid w:val="00896635"/>
    <w:rsid w:val="00896B6B"/>
    <w:rsid w:val="008A3DFD"/>
    <w:rsid w:val="008B07BD"/>
    <w:rsid w:val="008B13A4"/>
    <w:rsid w:val="008B2262"/>
    <w:rsid w:val="008B30BA"/>
    <w:rsid w:val="008B680B"/>
    <w:rsid w:val="008B6BA1"/>
    <w:rsid w:val="008B6DD2"/>
    <w:rsid w:val="008C1FFA"/>
    <w:rsid w:val="008C2772"/>
    <w:rsid w:val="008D7E8F"/>
    <w:rsid w:val="008E2DBF"/>
    <w:rsid w:val="008F00DF"/>
    <w:rsid w:val="008F3551"/>
    <w:rsid w:val="008F3BA9"/>
    <w:rsid w:val="008F41CC"/>
    <w:rsid w:val="008F447B"/>
    <w:rsid w:val="0090270D"/>
    <w:rsid w:val="009123C2"/>
    <w:rsid w:val="009269E3"/>
    <w:rsid w:val="00951BE7"/>
    <w:rsid w:val="00952C7A"/>
    <w:rsid w:val="00955692"/>
    <w:rsid w:val="00957A69"/>
    <w:rsid w:val="00961687"/>
    <w:rsid w:val="00961E2D"/>
    <w:rsid w:val="00967049"/>
    <w:rsid w:val="009727A1"/>
    <w:rsid w:val="00974023"/>
    <w:rsid w:val="0099199E"/>
    <w:rsid w:val="00993F3E"/>
    <w:rsid w:val="0099572F"/>
    <w:rsid w:val="009A7837"/>
    <w:rsid w:val="009B0DD4"/>
    <w:rsid w:val="009B26D3"/>
    <w:rsid w:val="009B6E4F"/>
    <w:rsid w:val="009C1CD8"/>
    <w:rsid w:val="009C3BD8"/>
    <w:rsid w:val="009C44AF"/>
    <w:rsid w:val="009C601C"/>
    <w:rsid w:val="009D0B8C"/>
    <w:rsid w:val="009E0C15"/>
    <w:rsid w:val="009E20CC"/>
    <w:rsid w:val="009E3C5B"/>
    <w:rsid w:val="009E5501"/>
    <w:rsid w:val="009F16C5"/>
    <w:rsid w:val="009F1831"/>
    <w:rsid w:val="009F1D08"/>
    <w:rsid w:val="009F47E6"/>
    <w:rsid w:val="009F6EAF"/>
    <w:rsid w:val="00A00C6B"/>
    <w:rsid w:val="00A045C4"/>
    <w:rsid w:val="00A057C7"/>
    <w:rsid w:val="00A0698C"/>
    <w:rsid w:val="00A1109D"/>
    <w:rsid w:val="00A12041"/>
    <w:rsid w:val="00A1352C"/>
    <w:rsid w:val="00A15013"/>
    <w:rsid w:val="00A25093"/>
    <w:rsid w:val="00A31990"/>
    <w:rsid w:val="00A32A8F"/>
    <w:rsid w:val="00A33D41"/>
    <w:rsid w:val="00A34BF3"/>
    <w:rsid w:val="00A35E45"/>
    <w:rsid w:val="00A40762"/>
    <w:rsid w:val="00A43FBF"/>
    <w:rsid w:val="00A50E43"/>
    <w:rsid w:val="00A5617A"/>
    <w:rsid w:val="00A630A4"/>
    <w:rsid w:val="00A73048"/>
    <w:rsid w:val="00A750E7"/>
    <w:rsid w:val="00A82B17"/>
    <w:rsid w:val="00A851AE"/>
    <w:rsid w:val="00A91815"/>
    <w:rsid w:val="00A932EB"/>
    <w:rsid w:val="00A95BE6"/>
    <w:rsid w:val="00A970A0"/>
    <w:rsid w:val="00AB0AA4"/>
    <w:rsid w:val="00AB0BCA"/>
    <w:rsid w:val="00AB6DF3"/>
    <w:rsid w:val="00AB71B2"/>
    <w:rsid w:val="00AC48B1"/>
    <w:rsid w:val="00AD1C2C"/>
    <w:rsid w:val="00AD21D7"/>
    <w:rsid w:val="00AF6753"/>
    <w:rsid w:val="00AF68CD"/>
    <w:rsid w:val="00B00BCD"/>
    <w:rsid w:val="00B015B1"/>
    <w:rsid w:val="00B0468C"/>
    <w:rsid w:val="00B057CA"/>
    <w:rsid w:val="00B065CB"/>
    <w:rsid w:val="00B1115A"/>
    <w:rsid w:val="00B15617"/>
    <w:rsid w:val="00B20BFE"/>
    <w:rsid w:val="00B23F66"/>
    <w:rsid w:val="00B2421F"/>
    <w:rsid w:val="00B24DBD"/>
    <w:rsid w:val="00B46F0F"/>
    <w:rsid w:val="00B47729"/>
    <w:rsid w:val="00B47F94"/>
    <w:rsid w:val="00B56DE9"/>
    <w:rsid w:val="00B600D3"/>
    <w:rsid w:val="00B6344E"/>
    <w:rsid w:val="00B658EC"/>
    <w:rsid w:val="00B816A0"/>
    <w:rsid w:val="00B81E39"/>
    <w:rsid w:val="00B9260E"/>
    <w:rsid w:val="00BA2917"/>
    <w:rsid w:val="00BA5251"/>
    <w:rsid w:val="00BA5B69"/>
    <w:rsid w:val="00BA64B4"/>
    <w:rsid w:val="00BB19B8"/>
    <w:rsid w:val="00BB1EEE"/>
    <w:rsid w:val="00BB6668"/>
    <w:rsid w:val="00BC4756"/>
    <w:rsid w:val="00BC742E"/>
    <w:rsid w:val="00BD0CA9"/>
    <w:rsid w:val="00BD2308"/>
    <w:rsid w:val="00BD665B"/>
    <w:rsid w:val="00BD72CD"/>
    <w:rsid w:val="00BE0EBE"/>
    <w:rsid w:val="00BE589C"/>
    <w:rsid w:val="00BF125E"/>
    <w:rsid w:val="00BF1FE9"/>
    <w:rsid w:val="00BF6DB9"/>
    <w:rsid w:val="00BF7E4E"/>
    <w:rsid w:val="00C0304D"/>
    <w:rsid w:val="00C063C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56D2B"/>
    <w:rsid w:val="00C6353C"/>
    <w:rsid w:val="00C80CC0"/>
    <w:rsid w:val="00C82606"/>
    <w:rsid w:val="00C86FB6"/>
    <w:rsid w:val="00C87C79"/>
    <w:rsid w:val="00C92CAA"/>
    <w:rsid w:val="00C94A6C"/>
    <w:rsid w:val="00C94C02"/>
    <w:rsid w:val="00C94EBB"/>
    <w:rsid w:val="00C9514E"/>
    <w:rsid w:val="00CA4383"/>
    <w:rsid w:val="00CA634B"/>
    <w:rsid w:val="00CB2DC1"/>
    <w:rsid w:val="00CC0F45"/>
    <w:rsid w:val="00CD0DE0"/>
    <w:rsid w:val="00CD0FA2"/>
    <w:rsid w:val="00CD184D"/>
    <w:rsid w:val="00CD4779"/>
    <w:rsid w:val="00CD6291"/>
    <w:rsid w:val="00CD79D7"/>
    <w:rsid w:val="00CE3CE7"/>
    <w:rsid w:val="00CE4A8E"/>
    <w:rsid w:val="00CE7D24"/>
    <w:rsid w:val="00CF26AE"/>
    <w:rsid w:val="00D0377C"/>
    <w:rsid w:val="00D04F42"/>
    <w:rsid w:val="00D11A49"/>
    <w:rsid w:val="00D1524F"/>
    <w:rsid w:val="00D16D82"/>
    <w:rsid w:val="00D17A3F"/>
    <w:rsid w:val="00D21123"/>
    <w:rsid w:val="00D2233A"/>
    <w:rsid w:val="00D23D84"/>
    <w:rsid w:val="00D25C2F"/>
    <w:rsid w:val="00D27F64"/>
    <w:rsid w:val="00D301AC"/>
    <w:rsid w:val="00D419A7"/>
    <w:rsid w:val="00D458C5"/>
    <w:rsid w:val="00D47750"/>
    <w:rsid w:val="00D52590"/>
    <w:rsid w:val="00D5722D"/>
    <w:rsid w:val="00D62727"/>
    <w:rsid w:val="00D62C94"/>
    <w:rsid w:val="00D62F10"/>
    <w:rsid w:val="00D80B50"/>
    <w:rsid w:val="00D81491"/>
    <w:rsid w:val="00D83854"/>
    <w:rsid w:val="00D83AC1"/>
    <w:rsid w:val="00D85167"/>
    <w:rsid w:val="00D8554D"/>
    <w:rsid w:val="00D91CCB"/>
    <w:rsid w:val="00D91CF7"/>
    <w:rsid w:val="00D92048"/>
    <w:rsid w:val="00D92A1E"/>
    <w:rsid w:val="00DB2CC7"/>
    <w:rsid w:val="00DD06B5"/>
    <w:rsid w:val="00DD2695"/>
    <w:rsid w:val="00DD3EB8"/>
    <w:rsid w:val="00DE70F1"/>
    <w:rsid w:val="00DE7873"/>
    <w:rsid w:val="00DF3F41"/>
    <w:rsid w:val="00E05F8E"/>
    <w:rsid w:val="00E11326"/>
    <w:rsid w:val="00E241BC"/>
    <w:rsid w:val="00E2482E"/>
    <w:rsid w:val="00E2594B"/>
    <w:rsid w:val="00E25C1A"/>
    <w:rsid w:val="00E27DFD"/>
    <w:rsid w:val="00E32E0E"/>
    <w:rsid w:val="00E3339A"/>
    <w:rsid w:val="00E35EAA"/>
    <w:rsid w:val="00E37313"/>
    <w:rsid w:val="00E42229"/>
    <w:rsid w:val="00E53358"/>
    <w:rsid w:val="00E566D8"/>
    <w:rsid w:val="00E62268"/>
    <w:rsid w:val="00E66791"/>
    <w:rsid w:val="00E70BE0"/>
    <w:rsid w:val="00E80144"/>
    <w:rsid w:val="00E811EB"/>
    <w:rsid w:val="00E92E0D"/>
    <w:rsid w:val="00E93FF6"/>
    <w:rsid w:val="00E95770"/>
    <w:rsid w:val="00E96819"/>
    <w:rsid w:val="00E97354"/>
    <w:rsid w:val="00E97B36"/>
    <w:rsid w:val="00EA0899"/>
    <w:rsid w:val="00EA1D75"/>
    <w:rsid w:val="00EA5DC8"/>
    <w:rsid w:val="00EA650B"/>
    <w:rsid w:val="00EB01C2"/>
    <w:rsid w:val="00EC4889"/>
    <w:rsid w:val="00ED1195"/>
    <w:rsid w:val="00ED24C3"/>
    <w:rsid w:val="00ED378E"/>
    <w:rsid w:val="00ED512B"/>
    <w:rsid w:val="00EE37C0"/>
    <w:rsid w:val="00EE50A1"/>
    <w:rsid w:val="00F008B0"/>
    <w:rsid w:val="00F01F3B"/>
    <w:rsid w:val="00F048F2"/>
    <w:rsid w:val="00F07D5F"/>
    <w:rsid w:val="00F11D45"/>
    <w:rsid w:val="00F22BDF"/>
    <w:rsid w:val="00F25B9A"/>
    <w:rsid w:val="00F268B6"/>
    <w:rsid w:val="00F31DF7"/>
    <w:rsid w:val="00F40CD9"/>
    <w:rsid w:val="00F4660E"/>
    <w:rsid w:val="00F5081D"/>
    <w:rsid w:val="00F53F54"/>
    <w:rsid w:val="00F633BB"/>
    <w:rsid w:val="00F6372C"/>
    <w:rsid w:val="00F63E39"/>
    <w:rsid w:val="00F64268"/>
    <w:rsid w:val="00F70751"/>
    <w:rsid w:val="00F962E6"/>
    <w:rsid w:val="00FA6295"/>
    <w:rsid w:val="00FB0496"/>
    <w:rsid w:val="00FB46C5"/>
    <w:rsid w:val="00FB5E09"/>
    <w:rsid w:val="00FB7AA2"/>
    <w:rsid w:val="00FC044B"/>
    <w:rsid w:val="00FC2D9C"/>
    <w:rsid w:val="00FC72ED"/>
    <w:rsid w:val="00FD5277"/>
    <w:rsid w:val="00FD70EA"/>
    <w:rsid w:val="00FE0816"/>
    <w:rsid w:val="00FE4219"/>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6F7936"/>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30B8D"/>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92</TotalTime>
  <Pages>3</Pages>
  <Words>4005</Words>
  <Characters>2284</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2024-10-09T05:15:00Z</dcterms:created>
  <dc:creator>Rasa Vaitiekūnaitė</dc:creator>
  <cp:lastModifiedBy>Valda Gecevičiūtė</cp:lastModifiedBy>
  <cp:lastPrinted>2018-03-07T08:06:00Z</cp:lastPrinted>
  <dcterms:modified xsi:type="dcterms:W3CDTF">2024-10-25T07:53:00Z</dcterms:modified>
  <cp:revision>31</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