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AAF2" w14:textId="77777777" w:rsidR="003D3E76" w:rsidRPr="00992B7D" w:rsidRDefault="003D3E76" w:rsidP="00937F1B">
      <w:pPr>
        <w:tabs>
          <w:tab w:val="left" w:pos="1134"/>
        </w:tabs>
        <w:jc w:val="center"/>
        <w:rPr>
          <w:rFonts w:eastAsia="Calibri"/>
          <w:sz w:val="24"/>
          <w:szCs w:val="24"/>
        </w:rPr>
      </w:pPr>
      <w:r w:rsidRPr="00992B7D">
        <w:rPr>
          <w:rFonts w:eastAsia="Calibri"/>
          <w:b/>
          <w:bCs/>
          <w:caps/>
          <w:sz w:val="24"/>
          <w:szCs w:val="24"/>
        </w:rPr>
        <w:t xml:space="preserve">STATYBOS DARBŲ RANGOS SUTARTIS </w:t>
      </w:r>
    </w:p>
    <w:p w14:paraId="18C9C070" w14:textId="6D38377E"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9D6A6C">
        <w:rPr>
          <w:rFonts w:eastAsia="Calibri"/>
          <w:sz w:val="24"/>
          <w:szCs w:val="24"/>
          <w:lang w:val="lt-LT"/>
        </w:rPr>
        <w:t>5</w:t>
      </w:r>
      <w:r w:rsidRPr="00992B7D">
        <w:rPr>
          <w:rFonts w:eastAsia="Calibri"/>
          <w:sz w:val="24"/>
          <w:szCs w:val="24"/>
        </w:rPr>
        <w:t xml:space="preserve"> m.</w:t>
      </w:r>
      <w:r w:rsidR="00F2289F">
        <w:rPr>
          <w:rFonts w:eastAsia="Calibri"/>
          <w:sz w:val="24"/>
          <w:szCs w:val="24"/>
          <w:lang w:val="lt-LT"/>
        </w:rPr>
        <w:t xml:space="preserve"> </w:t>
      </w:r>
      <w:r w:rsidR="00F633D6">
        <w:rPr>
          <w:rFonts w:eastAsia="Calibri"/>
          <w:sz w:val="24"/>
          <w:szCs w:val="24"/>
          <w:lang w:val="lt-LT"/>
        </w:rPr>
        <w:t>balandžio</w:t>
      </w:r>
      <w:r w:rsidRPr="00992B7D">
        <w:rPr>
          <w:rFonts w:eastAsia="Calibri"/>
          <w:sz w:val="24"/>
          <w:szCs w:val="24"/>
        </w:rPr>
        <w:t xml:space="preserve"> </w:t>
      </w:r>
      <w:r w:rsidR="00E100B6">
        <w:rPr>
          <w:rFonts w:eastAsia="Calibri"/>
          <w:sz w:val="24"/>
          <w:szCs w:val="24"/>
          <w:lang w:val="lt-LT"/>
        </w:rPr>
        <w:t xml:space="preserve"> </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4383D5EC" w14:textId="4AD72219" w:rsidR="007C37C6" w:rsidRDefault="00F633D6" w:rsidP="00F633D6">
      <w:pPr>
        <w:tabs>
          <w:tab w:val="left" w:pos="1134"/>
          <w:tab w:val="left" w:pos="2884"/>
        </w:tabs>
        <w:suppressAutoHyphens/>
        <w:jc w:val="both"/>
        <w:rPr>
          <w:rFonts w:eastAsia="Calibri"/>
          <w:b/>
          <w:caps/>
          <w:sz w:val="24"/>
          <w:szCs w:val="24"/>
        </w:rPr>
      </w:pPr>
      <w:r w:rsidRPr="00D65FF1">
        <w:rPr>
          <w:b/>
          <w:bCs/>
          <w:sz w:val="24"/>
          <w:szCs w:val="24"/>
          <w:lang w:eastAsia="lt-LT"/>
        </w:rPr>
        <w:t xml:space="preserve">Šakių </w:t>
      </w:r>
      <w:proofErr w:type="spellStart"/>
      <w:r w:rsidRPr="00D65FF1">
        <w:rPr>
          <w:b/>
          <w:bCs/>
          <w:sz w:val="24"/>
          <w:szCs w:val="24"/>
          <w:lang w:eastAsia="lt-LT"/>
        </w:rPr>
        <w:t>rajono</w:t>
      </w:r>
      <w:proofErr w:type="spellEnd"/>
      <w:r w:rsidRPr="00D65FF1">
        <w:rPr>
          <w:b/>
          <w:bCs/>
          <w:sz w:val="24"/>
          <w:szCs w:val="24"/>
          <w:lang w:eastAsia="lt-LT"/>
        </w:rPr>
        <w:t xml:space="preserve"> </w:t>
      </w:r>
      <w:proofErr w:type="spellStart"/>
      <w:r w:rsidRPr="00D65FF1">
        <w:rPr>
          <w:b/>
          <w:bCs/>
          <w:sz w:val="24"/>
          <w:szCs w:val="24"/>
          <w:lang w:eastAsia="lt-LT"/>
        </w:rPr>
        <w:t>savivaldybės</w:t>
      </w:r>
      <w:proofErr w:type="spellEnd"/>
      <w:r w:rsidRPr="00D65FF1">
        <w:rPr>
          <w:b/>
          <w:bCs/>
          <w:sz w:val="24"/>
          <w:szCs w:val="24"/>
          <w:lang w:eastAsia="lt-LT"/>
        </w:rPr>
        <w:t xml:space="preserve"> </w:t>
      </w:r>
      <w:proofErr w:type="spellStart"/>
      <w:r w:rsidRPr="00D65FF1">
        <w:rPr>
          <w:b/>
          <w:bCs/>
          <w:sz w:val="24"/>
          <w:szCs w:val="24"/>
          <w:lang w:eastAsia="lt-LT"/>
        </w:rPr>
        <w:t>administracija</w:t>
      </w:r>
      <w:proofErr w:type="spellEnd"/>
      <w:r w:rsidRPr="00D65FF1">
        <w:rPr>
          <w:bCs/>
          <w:sz w:val="24"/>
          <w:szCs w:val="24"/>
          <w:lang w:eastAsia="lt-LT"/>
        </w:rPr>
        <w:t xml:space="preserve">, </w:t>
      </w:r>
      <w:proofErr w:type="spellStart"/>
      <w:r w:rsidRPr="00D65FF1">
        <w:rPr>
          <w:bCs/>
          <w:sz w:val="24"/>
          <w:szCs w:val="24"/>
          <w:lang w:eastAsia="lt-LT"/>
        </w:rPr>
        <w:t>esanti</w:t>
      </w:r>
      <w:proofErr w:type="spellEnd"/>
      <w:r w:rsidRPr="00D65FF1">
        <w:rPr>
          <w:bCs/>
          <w:sz w:val="24"/>
          <w:szCs w:val="24"/>
          <w:lang w:eastAsia="lt-LT"/>
        </w:rPr>
        <w:t xml:space="preserve"> </w:t>
      </w:r>
      <w:proofErr w:type="spellStart"/>
      <w:r w:rsidRPr="00D65FF1">
        <w:rPr>
          <w:bCs/>
          <w:sz w:val="24"/>
          <w:szCs w:val="24"/>
          <w:lang w:eastAsia="lt-LT"/>
        </w:rPr>
        <w:t>adresu</w:t>
      </w:r>
      <w:proofErr w:type="spellEnd"/>
      <w:r w:rsidRPr="00D65FF1">
        <w:rPr>
          <w:bCs/>
          <w:sz w:val="24"/>
          <w:szCs w:val="24"/>
          <w:lang w:eastAsia="lt-LT"/>
        </w:rPr>
        <w:t xml:space="preserve"> </w:t>
      </w:r>
      <w:proofErr w:type="spellStart"/>
      <w:r w:rsidRPr="00D65FF1">
        <w:rPr>
          <w:bCs/>
          <w:sz w:val="24"/>
          <w:szCs w:val="24"/>
          <w:lang w:eastAsia="lt-LT"/>
        </w:rPr>
        <w:t>Bažnyčios</w:t>
      </w:r>
      <w:proofErr w:type="spellEnd"/>
      <w:r w:rsidRPr="00D65FF1">
        <w:rPr>
          <w:bCs/>
          <w:sz w:val="24"/>
          <w:szCs w:val="24"/>
          <w:lang w:eastAsia="lt-LT"/>
        </w:rPr>
        <w:t xml:space="preserve"> g. 4, LT-71115 </w:t>
      </w:r>
      <w:proofErr w:type="spellStart"/>
      <w:r w:rsidRPr="00D65FF1">
        <w:rPr>
          <w:bCs/>
          <w:sz w:val="24"/>
          <w:szCs w:val="24"/>
          <w:lang w:eastAsia="lt-LT"/>
        </w:rPr>
        <w:t>Šakiai</w:t>
      </w:r>
      <w:proofErr w:type="spellEnd"/>
      <w:r w:rsidRPr="00D65FF1">
        <w:rPr>
          <w:bCs/>
          <w:sz w:val="24"/>
          <w:szCs w:val="24"/>
          <w:lang w:eastAsia="lt-LT"/>
        </w:rPr>
        <w:t xml:space="preserve">, </w:t>
      </w:r>
      <w:proofErr w:type="spellStart"/>
      <w:r w:rsidRPr="00D65FF1">
        <w:rPr>
          <w:bCs/>
          <w:sz w:val="24"/>
          <w:szCs w:val="24"/>
          <w:lang w:eastAsia="lt-LT"/>
        </w:rPr>
        <w:t>juridinio</w:t>
      </w:r>
      <w:proofErr w:type="spellEnd"/>
      <w:r w:rsidRPr="00D65FF1">
        <w:rPr>
          <w:bCs/>
          <w:sz w:val="24"/>
          <w:szCs w:val="24"/>
          <w:lang w:eastAsia="lt-LT"/>
        </w:rPr>
        <w:t xml:space="preserve"> </w:t>
      </w:r>
      <w:proofErr w:type="spellStart"/>
      <w:r w:rsidRPr="00D65FF1">
        <w:rPr>
          <w:bCs/>
          <w:sz w:val="24"/>
          <w:szCs w:val="24"/>
          <w:lang w:eastAsia="lt-LT"/>
        </w:rPr>
        <w:t>asmens</w:t>
      </w:r>
      <w:proofErr w:type="spellEnd"/>
      <w:r w:rsidRPr="00D65FF1">
        <w:rPr>
          <w:bCs/>
          <w:sz w:val="24"/>
          <w:szCs w:val="24"/>
          <w:lang w:eastAsia="lt-LT"/>
        </w:rPr>
        <w:t xml:space="preserve"> </w:t>
      </w:r>
      <w:proofErr w:type="spellStart"/>
      <w:r w:rsidRPr="00D65FF1">
        <w:rPr>
          <w:bCs/>
          <w:sz w:val="24"/>
          <w:szCs w:val="24"/>
          <w:lang w:eastAsia="lt-LT"/>
        </w:rPr>
        <w:t>kodas</w:t>
      </w:r>
      <w:proofErr w:type="spellEnd"/>
      <w:r w:rsidRPr="00D65FF1">
        <w:rPr>
          <w:bCs/>
          <w:sz w:val="24"/>
          <w:szCs w:val="24"/>
          <w:lang w:eastAsia="lt-LT"/>
        </w:rPr>
        <w:t xml:space="preserve"> </w:t>
      </w:r>
      <w:r w:rsidRPr="00D65FF1">
        <w:rPr>
          <w:sz w:val="24"/>
          <w:szCs w:val="24"/>
        </w:rPr>
        <w:t>188772814</w:t>
      </w:r>
      <w:r w:rsidRPr="00D65FF1">
        <w:rPr>
          <w:bCs/>
          <w:sz w:val="24"/>
          <w:szCs w:val="24"/>
          <w:lang w:eastAsia="lt-LT"/>
        </w:rPr>
        <w:t xml:space="preserve">, </w:t>
      </w:r>
      <w:proofErr w:type="spellStart"/>
      <w:r w:rsidRPr="00D65FF1">
        <w:rPr>
          <w:sz w:val="24"/>
          <w:szCs w:val="24"/>
          <w:lang w:eastAsia="lt-LT"/>
        </w:rPr>
        <w:t>atstovaujama</w:t>
      </w:r>
      <w:proofErr w:type="spellEnd"/>
      <w:r w:rsidRPr="00F27DA5">
        <w:rPr>
          <w:sz w:val="24"/>
          <w:szCs w:val="24"/>
        </w:rPr>
        <w:t xml:space="preserve"> </w:t>
      </w:r>
      <w:proofErr w:type="spellStart"/>
      <w:r w:rsidRPr="00F27DA5">
        <w:rPr>
          <w:sz w:val="24"/>
          <w:szCs w:val="24"/>
        </w:rPr>
        <w:t>administracijos</w:t>
      </w:r>
      <w:proofErr w:type="spellEnd"/>
      <w:r w:rsidRPr="00F27DA5">
        <w:rPr>
          <w:sz w:val="24"/>
          <w:szCs w:val="24"/>
        </w:rPr>
        <w:t xml:space="preserve"> </w:t>
      </w:r>
      <w:proofErr w:type="spellStart"/>
      <w:r w:rsidRPr="00F27DA5">
        <w:rPr>
          <w:sz w:val="24"/>
          <w:szCs w:val="24"/>
        </w:rPr>
        <w:t>direktoriaus</w:t>
      </w:r>
      <w:proofErr w:type="spellEnd"/>
      <w:r w:rsidRPr="00F27DA5">
        <w:rPr>
          <w:sz w:val="24"/>
          <w:szCs w:val="24"/>
        </w:rPr>
        <w:t xml:space="preserve"> </w:t>
      </w:r>
      <w:proofErr w:type="spellStart"/>
      <w:r>
        <w:rPr>
          <w:sz w:val="24"/>
          <w:szCs w:val="24"/>
        </w:rPr>
        <w:t>Vytauto</w:t>
      </w:r>
      <w:proofErr w:type="spellEnd"/>
      <w:r>
        <w:rPr>
          <w:sz w:val="24"/>
          <w:szCs w:val="24"/>
        </w:rPr>
        <w:t xml:space="preserve"> </w:t>
      </w:r>
      <w:proofErr w:type="spellStart"/>
      <w:r>
        <w:rPr>
          <w:sz w:val="24"/>
          <w:szCs w:val="24"/>
        </w:rPr>
        <w:t>Ižganaičio</w:t>
      </w:r>
      <w:proofErr w:type="spellEnd"/>
      <w:r w:rsidRPr="00F27DA5">
        <w:rPr>
          <w:sz w:val="24"/>
          <w:szCs w:val="24"/>
        </w:rPr>
        <w:t>,</w:t>
      </w:r>
      <w:r>
        <w:rPr>
          <w:sz w:val="24"/>
          <w:szCs w:val="24"/>
          <w:lang w:val="lt-LT"/>
        </w:rPr>
        <w:t xml:space="preserve"> </w:t>
      </w:r>
      <w:proofErr w:type="spellStart"/>
      <w:r w:rsidRPr="00BD318B">
        <w:rPr>
          <w:sz w:val="24"/>
          <w:szCs w:val="24"/>
        </w:rPr>
        <w:t>veikiančio</w:t>
      </w:r>
      <w:proofErr w:type="spellEnd"/>
      <w:r w:rsidRPr="00BD318B">
        <w:rPr>
          <w:sz w:val="24"/>
          <w:szCs w:val="24"/>
        </w:rPr>
        <w:t xml:space="preserve"> </w:t>
      </w:r>
      <w:proofErr w:type="spellStart"/>
      <w:r w:rsidRPr="00BD318B">
        <w:rPr>
          <w:sz w:val="24"/>
          <w:szCs w:val="24"/>
        </w:rPr>
        <w:t>pagal</w:t>
      </w:r>
      <w:proofErr w:type="spellEnd"/>
      <w:r w:rsidRPr="00BD318B">
        <w:rPr>
          <w:sz w:val="24"/>
          <w:szCs w:val="24"/>
        </w:rPr>
        <w:t xml:space="preserve">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tarybos</w:t>
      </w:r>
      <w:proofErr w:type="spellEnd"/>
      <w:r w:rsidRPr="00BD318B">
        <w:rPr>
          <w:sz w:val="24"/>
          <w:szCs w:val="24"/>
        </w:rPr>
        <w:t xml:space="preserve"> 2024 m. </w:t>
      </w:r>
      <w:proofErr w:type="spellStart"/>
      <w:r w:rsidRPr="00BD318B">
        <w:rPr>
          <w:sz w:val="24"/>
          <w:szCs w:val="24"/>
        </w:rPr>
        <w:t>kovo</w:t>
      </w:r>
      <w:proofErr w:type="spellEnd"/>
      <w:r w:rsidRPr="00BD318B">
        <w:rPr>
          <w:sz w:val="24"/>
          <w:szCs w:val="24"/>
        </w:rPr>
        <w:t xml:space="preserve"> 15 d. </w:t>
      </w:r>
      <w:proofErr w:type="spellStart"/>
      <w:r w:rsidRPr="00BD318B">
        <w:rPr>
          <w:sz w:val="24"/>
          <w:szCs w:val="24"/>
        </w:rPr>
        <w:t>sprendimu</w:t>
      </w:r>
      <w:proofErr w:type="spellEnd"/>
      <w:r w:rsidRPr="00BD318B">
        <w:rPr>
          <w:sz w:val="24"/>
          <w:szCs w:val="24"/>
        </w:rPr>
        <w:t xml:space="preserve"> </w:t>
      </w:r>
      <w:proofErr w:type="spellStart"/>
      <w:r w:rsidRPr="00BD318B">
        <w:rPr>
          <w:sz w:val="24"/>
          <w:szCs w:val="24"/>
        </w:rPr>
        <w:t>Nr</w:t>
      </w:r>
      <w:proofErr w:type="spellEnd"/>
      <w:r w:rsidRPr="00BD318B">
        <w:rPr>
          <w:sz w:val="24"/>
          <w:szCs w:val="24"/>
        </w:rPr>
        <w:t>. T-58 „</w:t>
      </w:r>
      <w:proofErr w:type="spellStart"/>
      <w:r w:rsidRPr="00BD318B">
        <w:rPr>
          <w:sz w:val="24"/>
          <w:szCs w:val="24"/>
        </w:rPr>
        <w:t>Dėl</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nuostatų</w:t>
      </w:r>
      <w:proofErr w:type="spellEnd"/>
      <w:r w:rsidRPr="00BD318B">
        <w:rPr>
          <w:sz w:val="24"/>
          <w:szCs w:val="24"/>
        </w:rPr>
        <w:t xml:space="preserve"> </w:t>
      </w:r>
      <w:proofErr w:type="spellStart"/>
      <w:r w:rsidRPr="00BD318B">
        <w:rPr>
          <w:sz w:val="24"/>
          <w:szCs w:val="24"/>
        </w:rPr>
        <w:t>patvirtinimo</w:t>
      </w:r>
      <w:proofErr w:type="spellEnd"/>
      <w:r w:rsidRPr="00BD318B">
        <w:rPr>
          <w:sz w:val="24"/>
          <w:szCs w:val="24"/>
        </w:rPr>
        <w:t xml:space="preserve">“ </w:t>
      </w:r>
      <w:proofErr w:type="spellStart"/>
      <w:r w:rsidRPr="00BD318B">
        <w:rPr>
          <w:sz w:val="24"/>
          <w:szCs w:val="24"/>
        </w:rPr>
        <w:t>patvirtintus</w:t>
      </w:r>
      <w:proofErr w:type="spellEnd"/>
      <w:r w:rsidRPr="00BD318B">
        <w:rPr>
          <w:sz w:val="24"/>
          <w:szCs w:val="24"/>
        </w:rPr>
        <w:t xml:space="preserve"> Šakių </w:t>
      </w:r>
      <w:proofErr w:type="spellStart"/>
      <w:r w:rsidRPr="00BD318B">
        <w:rPr>
          <w:sz w:val="24"/>
          <w:szCs w:val="24"/>
        </w:rPr>
        <w:t>rajono</w:t>
      </w:r>
      <w:proofErr w:type="spellEnd"/>
      <w:r w:rsidRPr="00BD318B">
        <w:rPr>
          <w:sz w:val="24"/>
          <w:szCs w:val="24"/>
        </w:rPr>
        <w:t xml:space="preserve"> </w:t>
      </w:r>
      <w:proofErr w:type="spellStart"/>
      <w:r w:rsidRPr="00BD318B">
        <w:rPr>
          <w:sz w:val="24"/>
          <w:szCs w:val="24"/>
        </w:rPr>
        <w:t>savivaldybės</w:t>
      </w:r>
      <w:proofErr w:type="spellEnd"/>
      <w:r w:rsidRPr="00BD318B">
        <w:rPr>
          <w:sz w:val="24"/>
          <w:szCs w:val="24"/>
        </w:rPr>
        <w:t xml:space="preserve"> </w:t>
      </w:r>
      <w:proofErr w:type="spellStart"/>
      <w:r w:rsidRPr="00BD318B">
        <w:rPr>
          <w:sz w:val="24"/>
          <w:szCs w:val="24"/>
        </w:rPr>
        <w:t>administracijos</w:t>
      </w:r>
      <w:proofErr w:type="spellEnd"/>
      <w:r w:rsidRPr="00BD318B">
        <w:rPr>
          <w:sz w:val="24"/>
          <w:szCs w:val="24"/>
        </w:rPr>
        <w:t xml:space="preserve"> </w:t>
      </w:r>
      <w:proofErr w:type="spellStart"/>
      <w:r w:rsidRPr="00BD318B">
        <w:rPr>
          <w:sz w:val="24"/>
          <w:szCs w:val="24"/>
        </w:rPr>
        <w:t>nuostatus</w:t>
      </w:r>
      <w:proofErr w:type="spellEnd"/>
      <w:r w:rsidRPr="00D65FF1">
        <w:rPr>
          <w:sz w:val="24"/>
          <w:szCs w:val="24"/>
        </w:rPr>
        <w:t>,</w:t>
      </w:r>
      <w:r w:rsidRPr="00D65FF1">
        <w:rPr>
          <w:bCs/>
          <w:sz w:val="24"/>
          <w:szCs w:val="24"/>
          <w:lang w:eastAsia="lt-LT"/>
        </w:rPr>
        <w:t xml:space="preserve"> </w:t>
      </w:r>
      <w:r w:rsidRPr="00D65FF1">
        <w:rPr>
          <w:sz w:val="24"/>
          <w:szCs w:val="24"/>
          <w:lang w:eastAsia="lt-LT"/>
        </w:rPr>
        <w:t>(</w:t>
      </w:r>
      <w:proofErr w:type="spellStart"/>
      <w:r w:rsidRPr="00D65FF1">
        <w:rPr>
          <w:sz w:val="24"/>
          <w:szCs w:val="24"/>
          <w:lang w:eastAsia="lt-LT"/>
        </w:rPr>
        <w:t>toliau</w:t>
      </w:r>
      <w:proofErr w:type="spellEnd"/>
      <w:r w:rsidRPr="00D65FF1">
        <w:rPr>
          <w:sz w:val="24"/>
          <w:szCs w:val="24"/>
          <w:lang w:eastAsia="lt-LT"/>
        </w:rPr>
        <w:t xml:space="preserve"> – </w:t>
      </w:r>
      <w:proofErr w:type="spellStart"/>
      <w:r w:rsidRPr="00D65FF1">
        <w:rPr>
          <w:b/>
          <w:bCs/>
          <w:sz w:val="24"/>
          <w:szCs w:val="24"/>
          <w:lang w:eastAsia="lt-LT"/>
        </w:rPr>
        <w:t>Užsakovas</w:t>
      </w:r>
      <w:proofErr w:type="spellEnd"/>
      <w:r w:rsidRPr="00D65FF1">
        <w:rPr>
          <w:sz w:val="24"/>
          <w:szCs w:val="24"/>
          <w:lang w:eastAsia="lt-LT"/>
        </w:rPr>
        <w:t>)</w:t>
      </w:r>
      <w:r w:rsidRPr="007C37C6">
        <w:rPr>
          <w:rFonts w:eastAsia="Calibri"/>
          <w:sz w:val="24"/>
          <w:szCs w:val="24"/>
          <w:lang w:val="lt-LT"/>
        </w:rPr>
        <w:t>, ir</w:t>
      </w:r>
      <w:r>
        <w:rPr>
          <w:rFonts w:eastAsia="Calibri"/>
          <w:sz w:val="24"/>
          <w:szCs w:val="24"/>
          <w:lang w:val="lt-LT"/>
        </w:rPr>
        <w:t xml:space="preserve"> </w:t>
      </w:r>
      <w:r w:rsidRPr="00C129FF">
        <w:rPr>
          <w:rFonts w:eastAsia="Calibri"/>
          <w:b/>
          <w:bCs/>
          <w:sz w:val="24"/>
          <w:szCs w:val="24"/>
          <w:lang w:val="lt-LT"/>
        </w:rPr>
        <w:t>akcinė bendrovė „Kelių priežiūra“</w:t>
      </w:r>
      <w:r>
        <w:rPr>
          <w:rFonts w:eastAsia="Calibri"/>
          <w:sz w:val="24"/>
          <w:szCs w:val="24"/>
          <w:lang w:val="lt-LT"/>
        </w:rPr>
        <w:t>,</w:t>
      </w:r>
      <w:r w:rsidRPr="00F2289F">
        <w:rPr>
          <w:bCs/>
          <w:sz w:val="24"/>
          <w:szCs w:val="24"/>
          <w:lang w:val="lt-LT"/>
        </w:rPr>
        <w:t xml:space="preserve"> </w:t>
      </w:r>
      <w:r>
        <w:rPr>
          <w:bCs/>
          <w:sz w:val="24"/>
          <w:szCs w:val="24"/>
          <w:lang w:val="lt-LT"/>
        </w:rPr>
        <w:t xml:space="preserve">esanti adresu Savanorių pr. 321C, LT-50120, Kaunas, </w:t>
      </w:r>
      <w:r w:rsidRPr="007C37C6">
        <w:rPr>
          <w:sz w:val="24"/>
          <w:szCs w:val="24"/>
          <w:lang w:val="lt-LT"/>
        </w:rPr>
        <w:t xml:space="preserve">juridinio asmens kodas </w:t>
      </w:r>
      <w:r>
        <w:rPr>
          <w:sz w:val="24"/>
          <w:szCs w:val="24"/>
          <w:lang w:val="lt-LT"/>
        </w:rPr>
        <w:t>232112130, a</w:t>
      </w:r>
      <w:r w:rsidRPr="007C37C6">
        <w:rPr>
          <w:rFonts w:eastAsia="Calibri"/>
          <w:sz w:val="24"/>
          <w:szCs w:val="24"/>
          <w:lang w:val="lt-LT"/>
        </w:rPr>
        <w:t>tstovaujama</w:t>
      </w:r>
      <w:r>
        <w:rPr>
          <w:rFonts w:eastAsia="Calibri"/>
          <w:sz w:val="24"/>
          <w:szCs w:val="24"/>
          <w:lang w:val="lt-LT"/>
        </w:rPr>
        <w:t xml:space="preserve"> Kelių priežiūros ir statybos departamento direktoriaus </w:t>
      </w:r>
      <w:proofErr w:type="spellStart"/>
      <w:r>
        <w:rPr>
          <w:rFonts w:eastAsia="Calibri"/>
          <w:sz w:val="24"/>
          <w:szCs w:val="24"/>
          <w:lang w:val="lt-LT"/>
        </w:rPr>
        <w:t>Algmino</w:t>
      </w:r>
      <w:proofErr w:type="spellEnd"/>
      <w:r>
        <w:rPr>
          <w:rFonts w:eastAsia="Calibri"/>
          <w:sz w:val="24"/>
          <w:szCs w:val="24"/>
          <w:lang w:val="lt-LT"/>
        </w:rPr>
        <w:t xml:space="preserve"> </w:t>
      </w:r>
      <w:proofErr w:type="spellStart"/>
      <w:r>
        <w:rPr>
          <w:rFonts w:eastAsia="Calibri"/>
          <w:sz w:val="24"/>
          <w:szCs w:val="24"/>
          <w:lang w:val="lt-LT"/>
        </w:rPr>
        <w:t>Šmito</w:t>
      </w:r>
      <w:proofErr w:type="spellEnd"/>
      <w:r w:rsidRPr="007C37C6">
        <w:rPr>
          <w:sz w:val="24"/>
          <w:szCs w:val="24"/>
          <w:lang w:val="lt-LT"/>
        </w:rPr>
        <w:t xml:space="preserve">, veikiančio pagal </w:t>
      </w:r>
      <w:r>
        <w:rPr>
          <w:sz w:val="24"/>
          <w:szCs w:val="24"/>
          <w:lang w:val="lt-LT"/>
        </w:rPr>
        <w:t xml:space="preserve">2025 m. sausio 9 d. akcinės bendrovės „Kelių priežiūra“ generalinio direktoriaus įgaliojimą Nr. GG25-17 </w:t>
      </w:r>
      <w:r w:rsidRPr="007C37C6">
        <w:rPr>
          <w:rFonts w:eastAsia="Calibri"/>
          <w:sz w:val="24"/>
          <w:szCs w:val="24"/>
          <w:lang w:val="lt-LT"/>
        </w:rPr>
        <w:t xml:space="preserve">(toliau – </w:t>
      </w:r>
      <w:r w:rsidRPr="00392944">
        <w:rPr>
          <w:rFonts w:eastAsia="Calibri"/>
          <w:b/>
          <w:bCs/>
          <w:sz w:val="24"/>
          <w:szCs w:val="24"/>
          <w:lang w:val="lt-LT"/>
        </w:rPr>
        <w:t>Rangovas</w:t>
      </w:r>
      <w:r w:rsidRPr="007C37C6">
        <w:rPr>
          <w:rFonts w:eastAsia="Calibri"/>
          <w:sz w:val="24"/>
          <w:szCs w:val="24"/>
          <w:lang w:val="lt-LT"/>
        </w:rPr>
        <w:t xml:space="preserve">) sudarėme šią </w:t>
      </w:r>
      <w:smartTag w:uri="schemas-tilde-lt/tildestengine" w:element="templates">
        <w:smartTagPr>
          <w:attr w:name="text" w:val="sutartį"/>
          <w:attr w:name="id" w:val="-1"/>
          <w:attr w:name="baseform" w:val="sutart|is"/>
        </w:smartTagPr>
        <w:r w:rsidRPr="007C37C6">
          <w:rPr>
            <w:rFonts w:eastAsia="Calibri"/>
            <w:sz w:val="24"/>
            <w:szCs w:val="24"/>
            <w:lang w:val="lt-LT"/>
          </w:rPr>
          <w:t>sutartį</w:t>
        </w:r>
      </w:smartTag>
      <w:r w:rsidRPr="007C37C6">
        <w:rPr>
          <w:rFonts w:eastAsia="Calibri"/>
          <w:sz w:val="24"/>
          <w:szCs w:val="24"/>
          <w:lang w:val="lt-LT"/>
        </w:rPr>
        <w:t xml:space="preserve"> (toliau – </w:t>
      </w:r>
      <w:smartTag w:uri="schemas-tilde-lt/tildestengine" w:element="templates">
        <w:smartTagPr>
          <w:attr w:name="text" w:val="SUTARTIS"/>
          <w:attr w:name="id" w:val="-1"/>
          <w:attr w:name="baseform" w:val="sutart|is"/>
        </w:smartTagPr>
        <w:r w:rsidRPr="007C37C6">
          <w:rPr>
            <w:rFonts w:eastAsia="Calibri"/>
            <w:sz w:val="24"/>
            <w:szCs w:val="24"/>
            <w:lang w:val="lt-LT"/>
          </w:rPr>
          <w:t>Sutartis</w:t>
        </w:r>
      </w:smartTag>
      <w:r w:rsidRPr="007C37C6">
        <w:rPr>
          <w:rFonts w:eastAsia="Calibri"/>
          <w:sz w:val="24"/>
          <w:szCs w:val="24"/>
          <w:lang w:val="lt-LT"/>
        </w:rPr>
        <w:t>):</w:t>
      </w:r>
    </w:p>
    <w:p w14:paraId="7993ECCE" w14:textId="77777777" w:rsidR="00F633D6" w:rsidRDefault="00F633D6" w:rsidP="00937F1B">
      <w:pPr>
        <w:tabs>
          <w:tab w:val="left" w:pos="1134"/>
          <w:tab w:val="left" w:pos="2884"/>
        </w:tabs>
        <w:suppressAutoHyphens/>
        <w:jc w:val="center"/>
        <w:rPr>
          <w:rFonts w:eastAsia="Calibri"/>
          <w:b/>
          <w:caps/>
          <w:sz w:val="24"/>
          <w:szCs w:val="24"/>
        </w:rPr>
      </w:pPr>
    </w:p>
    <w:p w14:paraId="6FCC5787" w14:textId="23B88A07"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0D46C551" w14:textId="77777777"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77777777" w:rsidR="003D3E76" w:rsidRPr="00F63F39" w:rsidRDefault="003D3E76" w:rsidP="00937F1B">
      <w:pPr>
        <w:pStyle w:val="Sraopastraipa"/>
        <w:numPr>
          <w:ilvl w:val="0"/>
          <w:numId w:val="19"/>
        </w:numPr>
        <w:tabs>
          <w:tab w:val="left" w:pos="709"/>
          <w:tab w:val="left" w:pos="1134"/>
        </w:tabs>
        <w:ind w:left="0" w:firstLine="720"/>
        <w:jc w:val="both"/>
        <w:rPr>
          <w:rFonts w:eastAsia="Calibri"/>
          <w:sz w:val="24"/>
          <w:szCs w:val="24"/>
        </w:rPr>
      </w:pPr>
      <w:r w:rsidRPr="00F63F39">
        <w:rPr>
          <w:rFonts w:eastAsia="Calibri"/>
          <w:sz w:val="24"/>
          <w:szCs w:val="24"/>
        </w:rPr>
        <w:t>Vadovaudamasis Sutartyje nustatytomis sąlygomis ir tvarka, Rangovas įsipareigoja:</w:t>
      </w:r>
    </w:p>
    <w:p w14:paraId="700ABFF0" w14:textId="115E0E1E" w:rsidR="003D3E76" w:rsidRPr="00F63F39" w:rsidRDefault="003D3E76" w:rsidP="00937F1B">
      <w:pPr>
        <w:pStyle w:val="Sraopastraipa"/>
        <w:numPr>
          <w:ilvl w:val="1"/>
          <w:numId w:val="20"/>
        </w:numPr>
        <w:tabs>
          <w:tab w:val="left" w:pos="709"/>
          <w:tab w:val="left" w:pos="1134"/>
        </w:tabs>
        <w:ind w:left="0" w:firstLine="720"/>
        <w:jc w:val="both"/>
        <w:rPr>
          <w:rFonts w:eastAsia="Calibri"/>
          <w:b/>
          <w:bCs/>
          <w:sz w:val="24"/>
          <w:szCs w:val="24"/>
        </w:rPr>
      </w:pPr>
      <w:r w:rsidRPr="00F63F39">
        <w:rPr>
          <w:rFonts w:eastAsia="Calibri"/>
          <w:sz w:val="24"/>
          <w:szCs w:val="24"/>
        </w:rPr>
        <w:t xml:space="preserve">pagal Užsakovo pateiktą techninę </w:t>
      </w:r>
      <w:r w:rsidR="00F63F39">
        <w:rPr>
          <w:rFonts w:eastAsia="Calibri"/>
          <w:sz w:val="24"/>
          <w:szCs w:val="24"/>
        </w:rPr>
        <w:t>specifikaciją</w:t>
      </w:r>
      <w:r w:rsidR="00837689" w:rsidRPr="00F63F39">
        <w:rPr>
          <w:rFonts w:eastAsia="Calibri"/>
          <w:sz w:val="24"/>
          <w:szCs w:val="24"/>
        </w:rPr>
        <w:t xml:space="preserve"> </w:t>
      </w:r>
      <w:r w:rsidR="0039670C" w:rsidRPr="00F63F39">
        <w:rPr>
          <w:rFonts w:eastAsia="Calibri"/>
          <w:sz w:val="24"/>
          <w:szCs w:val="24"/>
        </w:rPr>
        <w:t>(1 priedas)</w:t>
      </w:r>
      <w:r w:rsidR="00F63F39" w:rsidRPr="00F63F39">
        <w:rPr>
          <w:rFonts w:eastAsia="Calibri"/>
          <w:sz w:val="24"/>
          <w:szCs w:val="24"/>
        </w:rPr>
        <w:t xml:space="preserve"> </w:t>
      </w:r>
      <w:bookmarkStart w:id="0" w:name="_Hlk55813357"/>
      <w:bookmarkStart w:id="1" w:name="_Hlk56416364"/>
      <w:r w:rsidR="00F63F39" w:rsidRPr="00F63F39">
        <w:rPr>
          <w:rFonts w:eastAsia="Calibri"/>
          <w:sz w:val="24"/>
          <w:szCs w:val="24"/>
        </w:rPr>
        <w:t xml:space="preserve">atlikti </w:t>
      </w:r>
      <w:r w:rsidR="00F63F39" w:rsidRPr="00F63F39">
        <w:rPr>
          <w:iCs/>
          <w:color w:val="000000" w:themeColor="text1"/>
          <w:sz w:val="24"/>
          <w:szCs w:val="24"/>
        </w:rPr>
        <w:t xml:space="preserve">Šakių </w:t>
      </w:r>
      <w:bookmarkEnd w:id="0"/>
      <w:r w:rsidR="00F63F39" w:rsidRPr="00F63F39">
        <w:rPr>
          <w:iCs/>
          <w:color w:val="000000" w:themeColor="text1"/>
          <w:sz w:val="24"/>
          <w:szCs w:val="24"/>
        </w:rPr>
        <w:t xml:space="preserve">rajono savivaldybės administracijos </w:t>
      </w:r>
      <w:bookmarkStart w:id="2" w:name="_Hlk128468428"/>
      <w:proofErr w:type="spellStart"/>
      <w:r w:rsidR="00F63F39" w:rsidRPr="00F63F39">
        <w:rPr>
          <w:iCs/>
          <w:color w:val="000000" w:themeColor="text1"/>
          <w:sz w:val="24"/>
          <w:szCs w:val="24"/>
        </w:rPr>
        <w:t>Kriūkų</w:t>
      </w:r>
      <w:proofErr w:type="spellEnd"/>
      <w:r w:rsidR="00F63F39" w:rsidRPr="00F63F39">
        <w:rPr>
          <w:iCs/>
          <w:color w:val="000000" w:themeColor="text1"/>
          <w:sz w:val="24"/>
          <w:szCs w:val="24"/>
        </w:rPr>
        <w:t xml:space="preserve">, Lekėčių ir Lukšių </w:t>
      </w:r>
      <w:bookmarkEnd w:id="2"/>
      <w:r w:rsidR="00F63F39" w:rsidRPr="00F63F39">
        <w:rPr>
          <w:iCs/>
          <w:color w:val="000000" w:themeColor="text1"/>
          <w:sz w:val="24"/>
          <w:szCs w:val="24"/>
        </w:rPr>
        <w:t xml:space="preserve">seniūnijų vietinės reikšmės kelių (gatvių) su žvyro danga priežiūros ir paprastojo remonto darbus </w:t>
      </w:r>
      <w:bookmarkEnd w:id="1"/>
      <w:r w:rsidR="00F63F39" w:rsidRPr="00F63F39">
        <w:rPr>
          <w:iCs/>
          <w:color w:val="000000" w:themeColor="text1"/>
          <w:sz w:val="24"/>
          <w:szCs w:val="24"/>
        </w:rPr>
        <w:t>(toliau – darbai).</w:t>
      </w:r>
      <w:r w:rsidR="00F63F39" w:rsidRPr="00F63F39">
        <w:rPr>
          <w:rFonts w:eastAsia="Calibri"/>
          <w:sz w:val="24"/>
          <w:szCs w:val="24"/>
        </w:rPr>
        <w:t xml:space="preserve">      </w:t>
      </w:r>
      <w:r w:rsidR="0039670C" w:rsidRPr="00F63F39">
        <w:rPr>
          <w:rFonts w:eastAsia="Calibri"/>
          <w:sz w:val="24"/>
          <w:szCs w:val="24"/>
        </w:rPr>
        <w:t xml:space="preserve"> </w:t>
      </w:r>
      <w:bookmarkStart w:id="3" w:name="_Hlk173240757"/>
    </w:p>
    <w:bookmarkEnd w:id="3"/>
    <w:p w14:paraId="172AFCC3" w14:textId="6F833E73" w:rsidR="003D3E76" w:rsidRPr="007C37C6" w:rsidRDefault="003D3E76" w:rsidP="00937F1B">
      <w:pPr>
        <w:pStyle w:val="Sraopastraipa"/>
        <w:numPr>
          <w:ilvl w:val="0"/>
          <w:numId w:val="20"/>
        </w:numPr>
        <w:tabs>
          <w:tab w:val="left" w:pos="709"/>
          <w:tab w:val="left" w:pos="1134"/>
        </w:tabs>
        <w:ind w:left="0" w:firstLine="720"/>
        <w:jc w:val="both"/>
        <w:rPr>
          <w:rFonts w:eastAsia="Calibri"/>
          <w:sz w:val="24"/>
          <w:szCs w:val="24"/>
        </w:rPr>
      </w:pPr>
      <w:r w:rsidRPr="007C37C6">
        <w:rPr>
          <w:rFonts w:eastAsia="Calibri"/>
          <w:sz w:val="24"/>
          <w:szCs w:val="24"/>
        </w:rPr>
        <w:t>Užsakovas įsipareigoja sudaryti Rangovui būtinas sąlygas Darbams atlikti, priimti tinkamai (kokybiškai) atliktų Darbų rezultatą ir sumokėti Rangovui už Darbus</w:t>
      </w:r>
      <w:r w:rsidR="00F63F39">
        <w:rPr>
          <w:rFonts w:eastAsia="Calibri"/>
          <w:sz w:val="24"/>
          <w:szCs w:val="24"/>
        </w:rPr>
        <w:t xml:space="preserve"> </w:t>
      </w:r>
      <w:r w:rsidRPr="007C37C6">
        <w:rPr>
          <w:rFonts w:eastAsia="Calibri"/>
          <w:sz w:val="24"/>
          <w:szCs w:val="24"/>
        </w:rPr>
        <w:t>Sutartyje numatytomis sąlygomis ir terminais.</w:t>
      </w:r>
    </w:p>
    <w:p w14:paraId="645ABF2B" w14:textId="77777777" w:rsidR="007C37C6" w:rsidRDefault="007C37C6" w:rsidP="00937F1B">
      <w:pPr>
        <w:pStyle w:val="Sraopastraipa"/>
        <w:tabs>
          <w:tab w:val="left" w:pos="1134"/>
          <w:tab w:val="left" w:pos="2884"/>
        </w:tabs>
        <w:ind w:left="0"/>
        <w:jc w:val="center"/>
        <w:rPr>
          <w:rFonts w:eastAsia="Calibri"/>
          <w:b/>
          <w:sz w:val="24"/>
          <w:szCs w:val="24"/>
        </w:rPr>
      </w:pPr>
    </w:p>
    <w:p w14:paraId="672F82F4" w14:textId="33B29068"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II SKYRIUS</w:t>
      </w:r>
    </w:p>
    <w:p w14:paraId="24BFBABC"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SUTARTIES KAINODARA</w:t>
      </w:r>
    </w:p>
    <w:p w14:paraId="0B3A6327" w14:textId="1F7FAA62" w:rsidR="00937F1B" w:rsidRPr="00932BE4" w:rsidRDefault="00937F1B" w:rsidP="0092555F">
      <w:pPr>
        <w:pStyle w:val="Sraopastraipa"/>
        <w:numPr>
          <w:ilvl w:val="0"/>
          <w:numId w:val="24"/>
        </w:numPr>
        <w:tabs>
          <w:tab w:val="left" w:pos="1134"/>
          <w:tab w:val="left" w:pos="2884"/>
        </w:tabs>
        <w:ind w:left="0" w:firstLine="709"/>
        <w:jc w:val="both"/>
        <w:rPr>
          <w:sz w:val="24"/>
          <w:szCs w:val="24"/>
        </w:rPr>
      </w:pPr>
      <w:r w:rsidRPr="00932BE4">
        <w:rPr>
          <w:sz w:val="24"/>
          <w:szCs w:val="24"/>
        </w:rPr>
        <w:t>Sutarčiai taikoma fiksuoto įkainio kainodaros taisyklė</w:t>
      </w:r>
      <w:r w:rsidR="00C93927" w:rsidRPr="00932BE4">
        <w:rPr>
          <w:sz w:val="24"/>
          <w:szCs w:val="24"/>
        </w:rPr>
        <w:t xml:space="preserve"> </w:t>
      </w:r>
      <w:r w:rsidRPr="00932BE4">
        <w:rPr>
          <w:sz w:val="24"/>
          <w:szCs w:val="24"/>
        </w:rPr>
        <w:t xml:space="preserve">atsiskaitant už Darbus, kurių įkainiai nurodyti Rangovo pateiktame </w:t>
      </w:r>
      <w:r w:rsidR="00C93927" w:rsidRPr="00932BE4">
        <w:rPr>
          <w:sz w:val="24"/>
          <w:szCs w:val="24"/>
        </w:rPr>
        <w:t>sąnaudų</w:t>
      </w:r>
      <w:r w:rsidRPr="00932BE4">
        <w:rPr>
          <w:sz w:val="24"/>
          <w:szCs w:val="24"/>
        </w:rPr>
        <w:t xml:space="preserve"> kiekių žiniaraštyje (</w:t>
      </w:r>
      <w:r w:rsidR="00ED374A">
        <w:rPr>
          <w:sz w:val="24"/>
          <w:szCs w:val="24"/>
        </w:rPr>
        <w:t>3</w:t>
      </w:r>
      <w:r w:rsidRPr="00932BE4">
        <w:rPr>
          <w:sz w:val="24"/>
          <w:szCs w:val="24"/>
        </w:rPr>
        <w:t xml:space="preserve"> priedas).</w:t>
      </w:r>
    </w:p>
    <w:p w14:paraId="4BE0B83A" w14:textId="3A27DBC3" w:rsidR="00F63F39" w:rsidRPr="00ED0128" w:rsidRDefault="00F63F39"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bookmarkStart w:id="4" w:name="_Ref88646839"/>
      <w:bookmarkStart w:id="5" w:name="_Toc93858014"/>
      <w:r w:rsidRPr="00ED0128">
        <w:rPr>
          <w:sz w:val="24"/>
          <w:szCs w:val="24"/>
        </w:rPr>
        <w:t xml:space="preserve">Pradinės Sutarties vertė yra lygi maksimaliai pirkimui skirtai lėšų sumai be PVM Sutartyje nurodytų darbų įsigijimui Rangovo pasiūlyme nurodytais įkainiais be PVM – </w:t>
      </w:r>
      <w:r w:rsidR="007F13D5" w:rsidRPr="00ED0128">
        <w:rPr>
          <w:sz w:val="24"/>
          <w:szCs w:val="24"/>
        </w:rPr>
        <w:t>188 727,27</w:t>
      </w:r>
      <w:r w:rsidRPr="00ED0128">
        <w:rPr>
          <w:sz w:val="24"/>
          <w:szCs w:val="24"/>
        </w:rPr>
        <w:t xml:space="preserve"> (</w:t>
      </w:r>
      <w:r w:rsidR="007F13D5" w:rsidRPr="00ED0128">
        <w:rPr>
          <w:sz w:val="24"/>
          <w:szCs w:val="24"/>
        </w:rPr>
        <w:t>vienas šimtas aštuoniasdešimt aštuoni tūkstančiai septyni šimtai dvidešimt septyni eurai 27</w:t>
      </w:r>
      <w:r w:rsidRPr="00ED0128">
        <w:rPr>
          <w:sz w:val="24"/>
          <w:szCs w:val="24"/>
        </w:rPr>
        <w:t xml:space="preserve"> ct).</w:t>
      </w:r>
    </w:p>
    <w:p w14:paraId="428905B6" w14:textId="06B9C11C" w:rsidR="0092555F" w:rsidRPr="00ED0128" w:rsidRDefault="00623E4D"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ED0128">
        <w:rPr>
          <w:sz w:val="24"/>
          <w:szCs w:val="24"/>
        </w:rPr>
        <w:t xml:space="preserve">Per visą sutarties galiojimo laikotarpį maksimaliai darbų gali būti užsakoma už ne daugiau kaip </w:t>
      </w:r>
      <w:r w:rsidR="007F13D5" w:rsidRPr="00ED0128">
        <w:rPr>
          <w:sz w:val="24"/>
          <w:szCs w:val="24"/>
        </w:rPr>
        <w:t>228 360</w:t>
      </w:r>
      <w:r w:rsidRPr="00ED0128">
        <w:rPr>
          <w:sz w:val="24"/>
          <w:szCs w:val="24"/>
        </w:rPr>
        <w:t>,00 (</w:t>
      </w:r>
      <w:r w:rsidR="007F13D5" w:rsidRPr="00ED0128">
        <w:rPr>
          <w:sz w:val="24"/>
          <w:szCs w:val="24"/>
        </w:rPr>
        <w:t xml:space="preserve">du šimtus dvidešimt aštuonis tūkstančius tris šimtus šešiasdešimt eurų 0 </w:t>
      </w:r>
      <w:r w:rsidRPr="00ED0128">
        <w:rPr>
          <w:sz w:val="24"/>
          <w:szCs w:val="24"/>
        </w:rPr>
        <w:t xml:space="preserve">ct) Eur su PVM. </w:t>
      </w:r>
      <w:r w:rsidR="00937F1B" w:rsidRPr="00ED0128">
        <w:rPr>
          <w:bCs/>
          <w:sz w:val="24"/>
          <w:szCs w:val="24"/>
        </w:rPr>
        <w:t xml:space="preserve">Sutarties Darbų įkainiai yra fiksuoti, nustatyti </w:t>
      </w:r>
      <w:r w:rsidR="00FC65F2" w:rsidRPr="00ED0128">
        <w:rPr>
          <w:bCs/>
          <w:sz w:val="24"/>
          <w:szCs w:val="24"/>
        </w:rPr>
        <w:t>atviro supaprastinto konkurso</w:t>
      </w:r>
      <w:r w:rsidR="00937F1B" w:rsidRPr="00ED0128">
        <w:rPr>
          <w:bCs/>
          <w:sz w:val="24"/>
          <w:szCs w:val="24"/>
        </w:rPr>
        <w:t xml:space="preserve"> būdu ir nekeičiami per visą sutarties galiojimo trukmę.</w:t>
      </w:r>
    </w:p>
    <w:p w14:paraId="0E7B4A25" w14:textId="4C8CEE73" w:rsidR="0092555F" w:rsidRPr="00E23524" w:rsidRDefault="00956D7F" w:rsidP="0092555F">
      <w:pPr>
        <w:pStyle w:val="Sraopastraipa"/>
        <w:numPr>
          <w:ilvl w:val="0"/>
          <w:numId w:val="24"/>
        </w:numPr>
        <w:tabs>
          <w:tab w:val="left" w:pos="426"/>
          <w:tab w:val="left" w:pos="1134"/>
          <w:tab w:val="left" w:pos="1276"/>
          <w:tab w:val="left" w:pos="1560"/>
        </w:tabs>
        <w:suppressAutoHyphens/>
        <w:ind w:left="0" w:firstLine="709"/>
        <w:jc w:val="both"/>
        <w:rPr>
          <w:sz w:val="24"/>
          <w:szCs w:val="24"/>
        </w:rPr>
      </w:pPr>
      <w:r w:rsidRPr="00ED0128">
        <w:rPr>
          <w:rFonts w:eastAsia="Calibri"/>
          <w:sz w:val="24"/>
          <w:szCs w:val="24"/>
        </w:rPr>
        <w:t>T</w:t>
      </w:r>
      <w:r w:rsidR="00937F1B" w:rsidRPr="00ED0128">
        <w:rPr>
          <w:rFonts w:eastAsia="Calibri"/>
          <w:sz w:val="24"/>
          <w:szCs w:val="24"/>
        </w:rPr>
        <w:t>echninėje užduotyje</w:t>
      </w:r>
      <w:r w:rsidRPr="00ED0128">
        <w:rPr>
          <w:rFonts w:eastAsia="Calibri"/>
          <w:sz w:val="24"/>
          <w:szCs w:val="24"/>
        </w:rPr>
        <w:t xml:space="preserve">, sąnaudų kiekių </w:t>
      </w:r>
      <w:r w:rsidRPr="0092555F">
        <w:rPr>
          <w:rFonts w:eastAsia="Calibri"/>
          <w:sz w:val="24"/>
          <w:szCs w:val="24"/>
        </w:rPr>
        <w:t>žiniaraščiuose</w:t>
      </w:r>
      <w:r w:rsidR="00937F1B" w:rsidRPr="0092555F">
        <w:rPr>
          <w:rFonts w:eastAsia="Calibri"/>
          <w:sz w:val="24"/>
          <w:szCs w:val="24"/>
        </w:rPr>
        <w:t xml:space="preserve"> nurodyti preliminarūs darbų kiekiai gali kisti.</w:t>
      </w:r>
      <w:r w:rsidR="00FC65F2" w:rsidRPr="0092555F">
        <w:rPr>
          <w:rFonts w:eastAsia="Calibri"/>
          <w:sz w:val="24"/>
          <w:szCs w:val="24"/>
        </w:rPr>
        <w:t xml:space="preserve"> Rangovui</w:t>
      </w:r>
      <w:r w:rsidR="00937F1B" w:rsidRPr="0092555F">
        <w:rPr>
          <w:rFonts w:eastAsia="Calibri"/>
          <w:sz w:val="24"/>
          <w:szCs w:val="24"/>
        </w:rPr>
        <w:t xml:space="preserve"> sumokama už atliktą faktinį Sutartyje numatytų darbų kiekį pagal darbų įkainius, neviršijant pradinės Sutarties vertės. </w:t>
      </w:r>
      <w:bookmarkStart w:id="6" w:name="_Toc93858016"/>
      <w:bookmarkEnd w:id="4"/>
      <w:bookmarkEnd w:id="5"/>
      <w:r w:rsidR="00623E4D" w:rsidRPr="00623E4D">
        <w:rPr>
          <w:rFonts w:eastAsia="Calibri"/>
          <w:sz w:val="24"/>
          <w:szCs w:val="24"/>
        </w:rPr>
        <w:t>Užsakovas neįsipareigoja sutarties galiojimo laikotarpiu užsakyti darbų už pradinės sutarties vertę, darbai bus užsakomi pagal poreikį.</w:t>
      </w:r>
    </w:p>
    <w:p w14:paraId="4C955524" w14:textId="77777777" w:rsidR="00E23524" w:rsidRPr="00C012ED" w:rsidRDefault="00E23524" w:rsidP="00D771BB">
      <w:pPr>
        <w:pStyle w:val="Sraopastraipa"/>
        <w:numPr>
          <w:ilvl w:val="0"/>
          <w:numId w:val="24"/>
        </w:numPr>
        <w:tabs>
          <w:tab w:val="left" w:pos="1134"/>
          <w:tab w:val="left" w:pos="4536"/>
        </w:tabs>
        <w:ind w:left="0" w:firstLine="567"/>
        <w:jc w:val="both"/>
        <w:rPr>
          <w:sz w:val="24"/>
          <w:szCs w:val="24"/>
        </w:rPr>
      </w:pPr>
      <w:r w:rsidRPr="00C012ED">
        <w:rPr>
          <w:sz w:val="24"/>
          <w:szCs w:val="24"/>
        </w:rPr>
        <w:t>Sutarties kainos perskaičiavimas dėl kainų lygio pokyčio:</w:t>
      </w:r>
    </w:p>
    <w:p w14:paraId="17F027A3" w14:textId="40F6E1D9" w:rsidR="00E23524" w:rsidRPr="00D771BB" w:rsidRDefault="00E23524" w:rsidP="00D771BB">
      <w:pPr>
        <w:pStyle w:val="Sraopastraipa"/>
        <w:numPr>
          <w:ilvl w:val="1"/>
          <w:numId w:val="24"/>
        </w:numPr>
        <w:ind w:left="0" w:firstLine="567"/>
        <w:jc w:val="both"/>
        <w:rPr>
          <w:sz w:val="24"/>
          <w:szCs w:val="24"/>
        </w:rPr>
      </w:pPr>
      <w:r w:rsidRPr="00D771BB">
        <w:rPr>
          <w:sz w:val="24"/>
          <w:szCs w:val="24"/>
        </w:rPr>
        <w:t xml:space="preserve">Sutarties kaina gali būti peržiūrima dėl kainų lygio pokyčio bet kurios iš Šalių rašytiniu prašymu. Peržiūros momentas yra Šalies prašymo kitai Šaliai peržiūrėti Sutarties kainą gavimo diena. </w:t>
      </w:r>
    </w:p>
    <w:p w14:paraId="732D5EB8"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Gali būti perskaičiuojamos Rangovui mokėtinos sumos tik už Statybos darbus, o už kitus, nei Statybos darbai, Darbus (Darbo projekto parengimą ir pan.) mokėtinos sumos negali būti perskaičiuojamos.</w:t>
      </w:r>
    </w:p>
    <w:p w14:paraId="2E97B620" w14:textId="77777777" w:rsidR="00E23524" w:rsidRPr="00C012ED" w:rsidRDefault="00E23524" w:rsidP="00D771BB">
      <w:pPr>
        <w:pStyle w:val="Sraopastraipa"/>
        <w:numPr>
          <w:ilvl w:val="1"/>
          <w:numId w:val="24"/>
        </w:numPr>
        <w:tabs>
          <w:tab w:val="left" w:pos="1134"/>
          <w:tab w:val="left" w:pos="4536"/>
        </w:tabs>
        <w:ind w:left="0" w:firstLine="567"/>
        <w:jc w:val="both"/>
        <w:rPr>
          <w:sz w:val="24"/>
          <w:szCs w:val="24"/>
        </w:rPr>
      </w:pPr>
      <w:bookmarkStart w:id="7" w:name="_Ref88653909"/>
      <w:r w:rsidRPr="00C012ED">
        <w:rPr>
          <w:rFonts w:eastAsia="Arial"/>
          <w:sz w:val="24"/>
          <w:szCs w:val="24"/>
          <w:lang w:eastAsia="en-US"/>
        </w:rPr>
        <w:t>Rangovui mokėtinos sumos už Statybos darbus gali būti perskaičiuojamos, jeigu Lietuvos Respublikos statistikos departamento (www.stat.gov.lt) kas mėnesį skelbiamo:</w:t>
      </w:r>
      <w:bookmarkEnd w:id="7"/>
    </w:p>
    <w:p w14:paraId="0D32B814" w14:textId="77777777" w:rsidR="00E23524" w:rsidRPr="00C012ED" w:rsidRDefault="00E23524" w:rsidP="00D771BB">
      <w:pPr>
        <w:pStyle w:val="Sraopastraipa"/>
        <w:numPr>
          <w:ilvl w:val="2"/>
          <w:numId w:val="24"/>
        </w:numPr>
        <w:ind w:left="0" w:firstLine="567"/>
        <w:jc w:val="both"/>
        <w:rPr>
          <w:sz w:val="24"/>
          <w:szCs w:val="24"/>
        </w:rPr>
      </w:pPr>
      <w:r w:rsidRPr="00C012ED">
        <w:rPr>
          <w:sz w:val="24"/>
          <w:szCs w:val="24"/>
        </w:rPr>
        <w:t>statybos sąnaudų elementų kainų indekso, labiausiai atitinkančio Objekto rūšį, reikšmė pakinta daugiau kaip 0,05 per bet kurį Darbų vykdymo laikotarpį</w:t>
      </w:r>
      <w:r>
        <w:rPr>
          <w:sz w:val="24"/>
          <w:szCs w:val="24"/>
        </w:rPr>
        <w:t>.</w:t>
      </w:r>
    </w:p>
    <w:p w14:paraId="6DCC918F"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Indeksai, nurodyti </w:t>
      </w:r>
      <w:r>
        <w:rPr>
          <w:sz w:val="24"/>
          <w:szCs w:val="24"/>
        </w:rPr>
        <w:t>8</w:t>
      </w:r>
      <w:r w:rsidRPr="00C012ED">
        <w:rPr>
          <w:sz w:val="24"/>
          <w:szCs w:val="24"/>
        </w:rPr>
        <w:t>.3 punkte, toliau kiekvienas atskirai vadinami Indeksu.</w:t>
      </w:r>
    </w:p>
    <w:p w14:paraId="5BF900ED"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Sutarties kaina perskaičiuojama dėl Indekso pokyčio, pagal Sutartį neišpirktų Statybos darbų vertę padauginant iš Indekso pokyčio koeficiento, kuris apskaičiuojamas pagal toliau nurodytą </w:t>
      </w:r>
      <w:r w:rsidRPr="00C012ED">
        <w:rPr>
          <w:sz w:val="24"/>
          <w:szCs w:val="24"/>
        </w:rPr>
        <w:lastRenderedPageBreak/>
        <w:t>formulę:</w:t>
      </w:r>
    </w:p>
    <w:p w14:paraId="7AA5662D"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 xml:space="preserve">K = </w:t>
      </w:r>
      <w:proofErr w:type="spellStart"/>
      <w:r w:rsidRPr="00C012ED">
        <w:rPr>
          <w:sz w:val="24"/>
          <w:szCs w:val="24"/>
        </w:rPr>
        <w:t>IPb</w:t>
      </w:r>
      <w:proofErr w:type="spellEnd"/>
      <w:r w:rsidRPr="00C012ED">
        <w:rPr>
          <w:sz w:val="24"/>
          <w:szCs w:val="24"/>
        </w:rPr>
        <w:t xml:space="preserve"> / </w:t>
      </w:r>
      <w:proofErr w:type="spellStart"/>
      <w:r w:rsidRPr="00C012ED">
        <w:rPr>
          <w:sz w:val="24"/>
          <w:szCs w:val="24"/>
        </w:rPr>
        <w:t>IPr</w:t>
      </w:r>
      <w:proofErr w:type="spellEnd"/>
    </w:p>
    <w:p w14:paraId="364DC3A2"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Kur:</w:t>
      </w:r>
      <w:r w:rsidRPr="00C012ED">
        <w:rPr>
          <w:sz w:val="24"/>
          <w:szCs w:val="24"/>
        </w:rPr>
        <w:tab/>
      </w:r>
    </w:p>
    <w:p w14:paraId="6056FE48"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K – Indekso pokyčio koeficientas;</w:t>
      </w:r>
    </w:p>
    <w:p w14:paraId="0466079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IPr</w:t>
      </w:r>
      <w:proofErr w:type="spellEnd"/>
      <w:r w:rsidRPr="00C012ED">
        <w:rPr>
          <w:sz w:val="24"/>
          <w:szCs w:val="24"/>
        </w:rPr>
        <w:t xml:space="preserve"> – Indekso reikšmė laikotarpio pradžioje;</w:t>
      </w:r>
    </w:p>
    <w:p w14:paraId="593E1A39" w14:textId="77777777" w:rsidR="00E23524" w:rsidRPr="00C012ED" w:rsidRDefault="00E23524" w:rsidP="00D771BB">
      <w:pPr>
        <w:pStyle w:val="Sraopastraipa"/>
        <w:tabs>
          <w:tab w:val="left" w:pos="1134"/>
          <w:tab w:val="left" w:pos="4536"/>
        </w:tabs>
        <w:ind w:left="0" w:firstLine="567"/>
        <w:jc w:val="both"/>
        <w:rPr>
          <w:sz w:val="24"/>
          <w:szCs w:val="24"/>
        </w:rPr>
      </w:pPr>
      <w:proofErr w:type="spellStart"/>
      <w:r w:rsidRPr="00C012ED">
        <w:rPr>
          <w:sz w:val="24"/>
          <w:szCs w:val="24"/>
        </w:rPr>
        <w:t>IPb</w:t>
      </w:r>
      <w:proofErr w:type="spellEnd"/>
      <w:r w:rsidRPr="00C012ED">
        <w:rPr>
          <w:sz w:val="24"/>
          <w:szCs w:val="24"/>
        </w:rPr>
        <w:t xml:space="preserve"> – Indekso reikšmė laikotarpio pabaigoje;</w:t>
      </w:r>
    </w:p>
    <w:p w14:paraId="3E80EBE7" w14:textId="77777777" w:rsidR="00E23524" w:rsidRPr="00C012ED" w:rsidRDefault="00E23524" w:rsidP="00D771BB">
      <w:pPr>
        <w:pStyle w:val="Sraopastraipa"/>
        <w:tabs>
          <w:tab w:val="left" w:pos="1134"/>
          <w:tab w:val="left" w:pos="4536"/>
        </w:tabs>
        <w:ind w:left="0" w:firstLine="567"/>
        <w:jc w:val="both"/>
        <w:rPr>
          <w:sz w:val="24"/>
          <w:szCs w:val="24"/>
        </w:rPr>
      </w:pPr>
      <w:r w:rsidRPr="00C012ED">
        <w:rPr>
          <w:sz w:val="24"/>
          <w:szCs w:val="24"/>
        </w:rPr>
        <w:t>Laikotarpis yra bet koks laikotarpis, kurio pradžia yra ne ankstesnė, negu pasiūlymų pateikimo Pirkime termino pabaigos diena, pabaiga ne vėlesnė, negu paskutiniojo Atliktų darbų akto pagal Sutartį sudarymo diena.</w:t>
      </w:r>
    </w:p>
    <w:p w14:paraId="72E6C5AC" w14:textId="6CF53222" w:rsidR="00E23524" w:rsidRPr="00C012ED" w:rsidRDefault="00E23524" w:rsidP="00D771BB">
      <w:pPr>
        <w:pStyle w:val="Sraopastraipa"/>
        <w:numPr>
          <w:ilvl w:val="1"/>
          <w:numId w:val="24"/>
        </w:numPr>
        <w:ind w:left="0" w:firstLine="567"/>
        <w:jc w:val="both"/>
        <w:rPr>
          <w:sz w:val="24"/>
          <w:szCs w:val="24"/>
        </w:rPr>
      </w:pPr>
      <w:r w:rsidRPr="00C012ED">
        <w:rPr>
          <w:sz w:val="24"/>
          <w:szCs w:val="24"/>
        </w:rPr>
        <w:t>Šalys privalo sudaryti Susitarimą dėl įkainių</w:t>
      </w:r>
      <w:r>
        <w:rPr>
          <w:sz w:val="24"/>
          <w:szCs w:val="24"/>
        </w:rPr>
        <w:t xml:space="preserve"> </w:t>
      </w:r>
      <w:r w:rsidRPr="00C012ED">
        <w:rPr>
          <w:sz w:val="24"/>
          <w:szCs w:val="24"/>
        </w:rPr>
        <w:t xml:space="preserve">perskaičiavimo per 10 </w:t>
      </w:r>
      <w:r w:rsidR="006B3086">
        <w:rPr>
          <w:sz w:val="24"/>
          <w:szCs w:val="24"/>
        </w:rPr>
        <w:t xml:space="preserve">(dešimt) </w:t>
      </w:r>
      <w:r w:rsidRPr="00C012ED">
        <w:rPr>
          <w:sz w:val="24"/>
          <w:szCs w:val="24"/>
        </w:rPr>
        <w:t>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w:t>
      </w:r>
      <w:r>
        <w:rPr>
          <w:sz w:val="24"/>
          <w:szCs w:val="24"/>
        </w:rPr>
        <w:t xml:space="preserve"> </w:t>
      </w:r>
      <w:r w:rsidRPr="00C012ED">
        <w:rPr>
          <w:sz w:val="24"/>
          <w:szCs w:val="24"/>
        </w:rPr>
        <w:t>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1A3A3FA3" w14:textId="77777777" w:rsidR="00E23524" w:rsidRPr="00E457D3" w:rsidRDefault="00E23524" w:rsidP="00D771BB">
      <w:pPr>
        <w:pStyle w:val="Sraopastraipa"/>
        <w:numPr>
          <w:ilvl w:val="1"/>
          <w:numId w:val="24"/>
        </w:numPr>
        <w:ind w:left="0" w:firstLine="567"/>
        <w:jc w:val="both"/>
        <w:rPr>
          <w:sz w:val="24"/>
          <w:szCs w:val="24"/>
        </w:rPr>
      </w:pPr>
      <w:r w:rsidRPr="00E457D3">
        <w:rPr>
          <w:sz w:val="24"/>
          <w:szCs w:val="24"/>
        </w:rPr>
        <w:t>Po to, kai Šalys sudaro Susitarimą dėl įkainių perskaičiavimo, perskaičiuotieji įkainiai taikomi Statybos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w:t>
      </w:r>
    </w:p>
    <w:p w14:paraId="47A81646" w14:textId="24F8F290" w:rsidR="00E23524" w:rsidRPr="00E457D3" w:rsidRDefault="00E23524" w:rsidP="00D771BB">
      <w:pPr>
        <w:pStyle w:val="Sraopastraipa"/>
        <w:numPr>
          <w:ilvl w:val="1"/>
          <w:numId w:val="24"/>
        </w:numPr>
        <w:ind w:left="0" w:firstLine="567"/>
        <w:jc w:val="both"/>
        <w:rPr>
          <w:sz w:val="24"/>
          <w:szCs w:val="24"/>
        </w:rPr>
      </w:pPr>
      <w:r w:rsidRPr="00E457D3">
        <w:rPr>
          <w:sz w:val="24"/>
          <w:szCs w:val="24"/>
        </w:rPr>
        <w:t xml:space="preserve">Pirmoji Sutarties kainos peržiūra gali būti atliekama ne anksčiau nei po </w:t>
      </w:r>
      <w:r w:rsidR="006B3086">
        <w:rPr>
          <w:sz w:val="24"/>
          <w:szCs w:val="24"/>
        </w:rPr>
        <w:t>6</w:t>
      </w:r>
      <w:r w:rsidRPr="00E457D3">
        <w:rPr>
          <w:sz w:val="24"/>
          <w:szCs w:val="24"/>
        </w:rPr>
        <w:t xml:space="preserve"> mėnesių po Sutarties įsigaliojimo ir po to Sutarties kaina gali būti peržiūrima ne dažniau negu kas </w:t>
      </w:r>
      <w:r w:rsidR="006B3086">
        <w:rPr>
          <w:sz w:val="24"/>
          <w:szCs w:val="24"/>
        </w:rPr>
        <w:t>6</w:t>
      </w:r>
      <w:r w:rsidRPr="00E457D3">
        <w:rPr>
          <w:sz w:val="24"/>
          <w:szCs w:val="24"/>
        </w:rPr>
        <w:t xml:space="preserve"> mėnesius. </w:t>
      </w:r>
    </w:p>
    <w:p w14:paraId="166B4EE7"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 xml:space="preserve">Vėlesnis kainų arba įkainių perskaičiavimas negali apimti laikotarpio, už kurį jau buvo atliktas perskaičiavimas. </w:t>
      </w:r>
    </w:p>
    <w:p w14:paraId="2DBEB4BB" w14:textId="77777777" w:rsidR="00E23524" w:rsidRPr="00C012ED" w:rsidRDefault="00E23524" w:rsidP="00D771BB">
      <w:pPr>
        <w:pStyle w:val="Sraopastraipa"/>
        <w:numPr>
          <w:ilvl w:val="1"/>
          <w:numId w:val="24"/>
        </w:numPr>
        <w:ind w:left="0" w:firstLine="567"/>
        <w:jc w:val="both"/>
        <w:rPr>
          <w:sz w:val="24"/>
          <w:szCs w:val="24"/>
        </w:rPr>
      </w:pPr>
      <w:r w:rsidRPr="00C012ED">
        <w:rPr>
          <w:sz w:val="24"/>
          <w:szCs w:val="24"/>
        </w:rPr>
        <w:t>Jeigu Darbai vėluoja dėl priežasčių, dėl kurių Rangovas neįgyja teisės į Darbų terminų pratęsimą, uždelstų Statybos darbų įkainiai neperskaičiuojam</w:t>
      </w:r>
      <w:r>
        <w:rPr>
          <w:sz w:val="24"/>
          <w:szCs w:val="24"/>
        </w:rPr>
        <w:t>i</w:t>
      </w:r>
      <w:r w:rsidRPr="00C012ED">
        <w:rPr>
          <w:sz w:val="24"/>
          <w:szCs w:val="24"/>
        </w:rPr>
        <w:t xml:space="preserve"> dėl kainų lygio kilimo (kai Indekso pokyčio koeficientas yra didesnis nei 1,05), bet turi būti perskaičiuojam</w:t>
      </w:r>
      <w:r>
        <w:rPr>
          <w:sz w:val="24"/>
          <w:szCs w:val="24"/>
        </w:rPr>
        <w:t>i</w:t>
      </w:r>
      <w:r w:rsidRPr="00C012ED">
        <w:rPr>
          <w:sz w:val="24"/>
          <w:szCs w:val="24"/>
        </w:rPr>
        <w:t xml:space="preserve"> dėl kainų lygio kritimo (kai Indekso pokyčio koeficientas yra mažesnis nei 0,95).</w:t>
      </w:r>
    </w:p>
    <w:p w14:paraId="08284859" w14:textId="77777777" w:rsidR="00E23524" w:rsidRPr="007C37C6" w:rsidRDefault="00E23524" w:rsidP="00D771BB">
      <w:pPr>
        <w:pStyle w:val="Sraopastraipa"/>
        <w:numPr>
          <w:ilvl w:val="0"/>
          <w:numId w:val="24"/>
        </w:numPr>
        <w:tabs>
          <w:tab w:val="left" w:pos="1134"/>
        </w:tabs>
        <w:ind w:left="0" w:firstLine="567"/>
        <w:jc w:val="both"/>
        <w:rPr>
          <w:rFonts w:eastAsia="Calibri"/>
          <w:bCs/>
          <w:sz w:val="24"/>
          <w:szCs w:val="24"/>
        </w:rPr>
      </w:pPr>
      <w:r w:rsidRPr="007C37C6">
        <w:rPr>
          <w:rFonts w:eastAsia="Calibri"/>
          <w:bCs/>
          <w:sz w:val="24"/>
          <w:szCs w:val="24"/>
        </w:rPr>
        <w:t>Sutarties kainos perskaičiavimas dėl mokesčių pakeitimo:</w:t>
      </w:r>
    </w:p>
    <w:p w14:paraId="0C6C2CB7" w14:textId="65215042" w:rsidR="00E23524" w:rsidRPr="00D771BB"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D771BB">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C977424" w14:textId="4EF1BF5C" w:rsidR="00E23524" w:rsidRPr="00E23524" w:rsidRDefault="00E23524" w:rsidP="00D771BB">
      <w:pPr>
        <w:pStyle w:val="Sraopastraipa"/>
        <w:numPr>
          <w:ilvl w:val="1"/>
          <w:numId w:val="24"/>
        </w:numPr>
        <w:tabs>
          <w:tab w:val="left" w:pos="1134"/>
          <w:tab w:val="left" w:pos="1418"/>
        </w:tabs>
        <w:ind w:left="0" w:firstLine="567"/>
        <w:jc w:val="both"/>
        <w:rPr>
          <w:rFonts w:eastAsia="Calibri"/>
          <w:sz w:val="24"/>
          <w:szCs w:val="24"/>
        </w:rPr>
      </w:pPr>
      <w:r w:rsidRPr="007C37C6">
        <w:rPr>
          <w:rFonts w:eastAsia="Calibri"/>
          <w:sz w:val="24"/>
          <w:szCs w:val="24"/>
        </w:rPr>
        <w:t>Kitus, nei PVM, mokesčius reglamentuojančių teisės aktų pakeitimai negali būti pagrindas peržiūrėti Sutarties kainą, kuriai taikoma peržiūra.</w:t>
      </w:r>
    </w:p>
    <w:p w14:paraId="1D87E85F" w14:textId="77777777" w:rsidR="007C37C6" w:rsidRDefault="007C37C6" w:rsidP="0092555F">
      <w:pPr>
        <w:pStyle w:val="Sraopastraipa"/>
        <w:keepNext/>
        <w:keepLines/>
        <w:tabs>
          <w:tab w:val="left" w:pos="1134"/>
          <w:tab w:val="left" w:pos="2884"/>
        </w:tabs>
        <w:ind w:left="0" w:firstLine="709"/>
        <w:jc w:val="center"/>
        <w:outlineLvl w:val="2"/>
        <w:rPr>
          <w:rFonts w:eastAsia="Calibri"/>
          <w:b/>
          <w:sz w:val="24"/>
          <w:szCs w:val="24"/>
        </w:rPr>
      </w:pPr>
      <w:bookmarkStart w:id="8" w:name="_Toc140831582"/>
      <w:bookmarkEnd w:id="6"/>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8"/>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321B7E5E" w14:textId="77777777" w:rsidR="00221EB0" w:rsidRPr="00221EB0" w:rsidRDefault="00221EB0" w:rsidP="00D771BB">
      <w:pPr>
        <w:pStyle w:val="Sraopastraipa"/>
        <w:numPr>
          <w:ilvl w:val="0"/>
          <w:numId w:val="24"/>
        </w:numPr>
        <w:tabs>
          <w:tab w:val="left" w:pos="1134"/>
          <w:tab w:val="left" w:pos="2884"/>
        </w:tabs>
        <w:ind w:left="0" w:firstLine="567"/>
        <w:jc w:val="both"/>
        <w:rPr>
          <w:rFonts w:eastAsia="Calibri"/>
          <w:sz w:val="24"/>
          <w:szCs w:val="24"/>
        </w:rPr>
      </w:pPr>
      <w:r w:rsidRPr="00DB5680">
        <w:rPr>
          <w:rFonts w:eastAsiaTheme="minorHAnsi"/>
          <w:sz w:val="24"/>
          <w:szCs w:val="24"/>
          <w:lang w:eastAsia="en-US"/>
        </w:rPr>
        <w:t xml:space="preserve">Atsižvelgiant į Sutarties pobūdį ir ypatumus, Šalys susitaria, kad už tinkamai suteiktas paslaugas Klientas sumoka Paslaugų teikėjui per 30 (trisdešimt) kalendorinių dienų nuo dienos, kai Klientas pasirašo perdavimo-priėmimo aktą ir gauna PVM sąskaitą–faktūrą arba lygiavertį dokumentą. Šiame punkte nurodyti mokėjimų terminai, susieti su finansavimu, gaunamu iš trečiųjų šalių, gali būti pratęsti, tačiau bet kokiu atveju šie terminai negali viršyti 60 (šešiasdešimt) kalendorinių dienų. Nurodytu atveju ilgesnio apmokėjimo termino taikymo galimybę Klientas įgyja tik tuo atveju, jei jis Paslaugų teikėjui pateikia įrodymus, patvirtinančius apie finansavimą iš trečiųjų šalių. </w:t>
      </w:r>
    </w:p>
    <w:p w14:paraId="2227AD67" w14:textId="26936C67" w:rsidR="003D3E76" w:rsidRPr="00B5655E"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7C37C6">
        <w:rPr>
          <w:rFonts w:eastAsia="Calibri"/>
          <w:sz w:val="24"/>
          <w:szCs w:val="24"/>
        </w:rPr>
        <w:t>Rangovas, atlikęs Darbus, surašo atliktų darbų priėmimo</w:t>
      </w:r>
      <w:r w:rsidR="00027649">
        <w:rPr>
          <w:rFonts w:eastAsia="Calibri"/>
          <w:sz w:val="24"/>
          <w:szCs w:val="24"/>
        </w:rPr>
        <w:t>–</w:t>
      </w:r>
      <w:r w:rsidRPr="007C37C6">
        <w:rPr>
          <w:rFonts w:eastAsia="Calibri"/>
          <w:sz w:val="24"/>
          <w:szCs w:val="24"/>
        </w:rPr>
        <w:t xml:space="preserve">perdavimo aktą, kurį pateikia </w:t>
      </w:r>
      <w:r w:rsidR="008D4B24" w:rsidRPr="00B5655E">
        <w:rPr>
          <w:rFonts w:eastAsia="Calibri"/>
          <w:sz w:val="24"/>
          <w:szCs w:val="24"/>
        </w:rPr>
        <w:lastRenderedPageBreak/>
        <w:t xml:space="preserve">seniūnijos seniūnui ir Šakių rajono savivaldybės administracijos Ūkio ir investicijų skyriaus specialistui, </w:t>
      </w:r>
      <w:r w:rsidRPr="00B5655E">
        <w:rPr>
          <w:rFonts w:eastAsia="Calibri"/>
          <w:sz w:val="24"/>
          <w:szCs w:val="24"/>
        </w:rPr>
        <w:t>ir j</w:t>
      </w:r>
      <w:r w:rsidR="008D4B24" w:rsidRPr="00B5655E">
        <w:rPr>
          <w:rFonts w:eastAsia="Calibri"/>
          <w:sz w:val="24"/>
          <w:szCs w:val="24"/>
        </w:rPr>
        <w:t>ie</w:t>
      </w:r>
      <w:r w:rsidRPr="00B5655E">
        <w:rPr>
          <w:rFonts w:eastAsia="Calibri"/>
          <w:sz w:val="24"/>
          <w:szCs w:val="24"/>
        </w:rPr>
        <w:t>m</w:t>
      </w:r>
      <w:r w:rsidR="008D4B24" w:rsidRPr="00B5655E">
        <w:rPr>
          <w:rFonts w:eastAsia="Calibri"/>
          <w:sz w:val="24"/>
          <w:szCs w:val="24"/>
        </w:rPr>
        <w:t>s</w:t>
      </w:r>
      <w:r w:rsidRPr="00B5655E">
        <w:rPr>
          <w:rFonts w:eastAsia="Calibri"/>
          <w:sz w:val="24"/>
          <w:szCs w:val="24"/>
        </w:rPr>
        <w:t xml:space="preserve"> priėmus darbus, pateikia Užsakovui pažymą (forma F-3).  </w:t>
      </w:r>
    </w:p>
    <w:p w14:paraId="67341392" w14:textId="36FFDCCB" w:rsidR="003D3E76" w:rsidRPr="007C37C6" w:rsidRDefault="003D3E76" w:rsidP="00D771BB">
      <w:pPr>
        <w:pStyle w:val="Sraopastraipa"/>
        <w:numPr>
          <w:ilvl w:val="0"/>
          <w:numId w:val="24"/>
        </w:numPr>
        <w:tabs>
          <w:tab w:val="left" w:pos="1134"/>
          <w:tab w:val="left" w:pos="2884"/>
        </w:tabs>
        <w:ind w:left="0" w:firstLine="567"/>
        <w:jc w:val="both"/>
        <w:rPr>
          <w:rFonts w:eastAsia="Calibri"/>
          <w:sz w:val="24"/>
          <w:szCs w:val="24"/>
        </w:rPr>
      </w:pPr>
      <w:r w:rsidRPr="00B5655E">
        <w:rPr>
          <w:rFonts w:eastAsia="Calibri"/>
          <w:sz w:val="24"/>
          <w:szCs w:val="24"/>
        </w:rPr>
        <w:t xml:space="preserve">Rangovas </w:t>
      </w:r>
      <w:r w:rsidRPr="007C37C6">
        <w:rPr>
          <w:rFonts w:eastAsia="Calibri"/>
          <w:sz w:val="24"/>
          <w:szCs w:val="24"/>
        </w:rPr>
        <w:t>perduodamas, o Užsakovas priimdamas atliktus darbus bei dokumentaciją pasirašo atliktų darbų priėmimo</w:t>
      </w:r>
      <w:r w:rsidR="00027649">
        <w:rPr>
          <w:rFonts w:eastAsia="Calibri"/>
          <w:sz w:val="24"/>
          <w:szCs w:val="24"/>
        </w:rPr>
        <w:t>–</w:t>
      </w:r>
      <w:r w:rsidRPr="007C37C6">
        <w:rPr>
          <w:rFonts w:eastAsia="Calibri"/>
          <w:sz w:val="24"/>
          <w:szCs w:val="24"/>
        </w:rPr>
        <w:t xml:space="preserve">perdavimo aktą. Darbų perdavimo–priėmimo dokumentacija turi būti detalizuota, aiški ir parengta pagal Užsakovo reikalavimus.  </w:t>
      </w:r>
    </w:p>
    <w:p w14:paraId="53DFA8FF" w14:textId="1B443D61"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Rangovas pagal pasirašytą atliktų darbų perdavimo</w:t>
      </w:r>
      <w:r w:rsidR="00027649">
        <w:rPr>
          <w:rFonts w:eastAsia="Calibri"/>
          <w:sz w:val="24"/>
          <w:szCs w:val="24"/>
        </w:rPr>
        <w:t>–</w:t>
      </w:r>
      <w:r w:rsidRPr="007C37C6">
        <w:rPr>
          <w:rFonts w:eastAsia="Calibri"/>
          <w:sz w:val="24"/>
          <w:szCs w:val="24"/>
        </w:rPr>
        <w:t xml:space="preserve">priėmimo </w:t>
      </w:r>
      <w:smartTag w:uri="schemas-tilde-lt/tildestengine" w:element="templates">
        <w:smartTagPr>
          <w:attr w:name="text" w:val="aktą"/>
          <w:attr w:name="id" w:val="-1"/>
          <w:attr w:name="baseform" w:val="akt|as"/>
        </w:smartTagPr>
        <w:r w:rsidRPr="007C37C6">
          <w:rPr>
            <w:rFonts w:eastAsia="Calibri"/>
            <w:sz w:val="24"/>
            <w:szCs w:val="24"/>
          </w:rPr>
          <w:t>aktą</w:t>
        </w:r>
      </w:smartTag>
      <w:r w:rsidRPr="007C37C6">
        <w:rPr>
          <w:rFonts w:eastAsia="Calibri"/>
          <w:sz w:val="24"/>
          <w:szCs w:val="24"/>
        </w:rPr>
        <w:t xml:space="preserve"> pateikia Užsakovui </w:t>
      </w:r>
      <w:smartTag w:uri="schemas-tilde-lt/tildestengine" w:element="templates">
        <w:smartTagPr>
          <w:attr w:name="text" w:val="sąskaitą"/>
          <w:attr w:name="id" w:val="-1"/>
          <w:attr w:name="baseform" w:val="sąskait|a"/>
        </w:smartTagPr>
        <w:r w:rsidRPr="007C37C6">
          <w:rPr>
            <w:rFonts w:eastAsia="Calibri"/>
            <w:sz w:val="24"/>
            <w:szCs w:val="24"/>
          </w:rPr>
          <w:t>sąskaitą</w:t>
        </w:r>
      </w:smartTag>
      <w:r w:rsidRPr="007C37C6">
        <w:rPr>
          <w:rFonts w:eastAsia="Calibri"/>
          <w:sz w:val="24"/>
          <w:szCs w:val="24"/>
        </w:rPr>
        <w:t xml:space="preserve">  faktūrą.</w:t>
      </w:r>
    </w:p>
    <w:p w14:paraId="46631A20" w14:textId="6FA1FB49" w:rsidR="003D3E76" w:rsidRPr="007C37C6" w:rsidRDefault="00E800BC" w:rsidP="00D771BB">
      <w:pPr>
        <w:pStyle w:val="Sraopastraipa"/>
        <w:numPr>
          <w:ilvl w:val="0"/>
          <w:numId w:val="24"/>
        </w:numPr>
        <w:tabs>
          <w:tab w:val="left" w:pos="1134"/>
          <w:tab w:val="left" w:pos="1418"/>
          <w:tab w:val="left" w:pos="2884"/>
        </w:tabs>
        <w:ind w:left="0" w:firstLine="720"/>
        <w:jc w:val="both"/>
        <w:rPr>
          <w:rFonts w:eastAsia="Calibri"/>
          <w:sz w:val="24"/>
          <w:szCs w:val="24"/>
        </w:rPr>
      </w:pPr>
      <w:r>
        <w:rPr>
          <w:rFonts w:eastAsia="Calibri"/>
          <w:sz w:val="24"/>
          <w:szCs w:val="24"/>
        </w:rPr>
        <w:t>Rangovas</w:t>
      </w:r>
      <w:r w:rsidRPr="00E800BC">
        <w:rPr>
          <w:rFonts w:eastAsia="Calibri"/>
          <w:sz w:val="24"/>
          <w:szCs w:val="24"/>
        </w:rPr>
        <w:t xml:space="preserve"> sąskaitas faktūras teikia tik elektroniniu būdu. </w:t>
      </w:r>
      <w:r>
        <w:rPr>
          <w:rFonts w:eastAsia="Calibri"/>
          <w:sz w:val="24"/>
          <w:szCs w:val="24"/>
        </w:rPr>
        <w:t>Užsakovas</w:t>
      </w:r>
      <w:r w:rsidRPr="00E800BC">
        <w:rPr>
          <w:rFonts w:eastAsia="Calibri"/>
          <w:sz w:val="24"/>
          <w:szCs w:val="24"/>
        </w:rPr>
        <w:t xml:space="preserve"> elektronines sąskaitas faktūras priima ir apdoroja naudodamasis Sąskaitų administravimo bendrąją informacine sistema (SABIS)</w:t>
      </w:r>
      <w:r w:rsidR="003D3E76" w:rsidRPr="007C37C6">
        <w:rPr>
          <w:rFonts w:eastAsia="Calibri"/>
          <w:sz w:val="24"/>
          <w:szCs w:val="24"/>
        </w:rPr>
        <w:t>.</w:t>
      </w:r>
      <w:bookmarkStart w:id="9" w:name="_Hlk38964145"/>
    </w:p>
    <w:p w14:paraId="62EE0F25"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rFonts w:eastAsia="Calibri"/>
          <w:sz w:val="24"/>
          <w:szCs w:val="24"/>
        </w:rPr>
      </w:pPr>
      <w:r w:rsidRPr="007C37C6">
        <w:rPr>
          <w:sz w:val="24"/>
          <w:szCs w:val="24"/>
        </w:rPr>
        <w:t>Užsakovas numato tiesioginio atsiskaitymo galimybę su Sutartyje nurodytais subtiekėjais</w:t>
      </w:r>
      <w:bookmarkEnd w:id="9"/>
      <w:r w:rsidRPr="007C37C6">
        <w:rPr>
          <w:sz w:val="24"/>
          <w:szCs w:val="24"/>
        </w:rPr>
        <w:t xml:space="preserve"> tokiomis sąlygomis:</w:t>
      </w:r>
    </w:p>
    <w:p w14:paraId="61C7F041"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17738F35"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Užsakovas ne vėliau kaip per 3 </w:t>
      </w:r>
      <w:r w:rsidR="00607F6D">
        <w:rPr>
          <w:sz w:val="24"/>
          <w:szCs w:val="24"/>
        </w:rPr>
        <w:t xml:space="preserve">(tris) </w:t>
      </w:r>
      <w:r w:rsidRPr="007C37C6">
        <w:rPr>
          <w:sz w:val="24"/>
          <w:szCs w:val="24"/>
        </w:rPr>
        <w:t>darbo dienas nuo 1</w:t>
      </w:r>
      <w:r w:rsidR="00221EB0">
        <w:rPr>
          <w:sz w:val="24"/>
          <w:szCs w:val="24"/>
        </w:rPr>
        <w:t>4</w:t>
      </w:r>
      <w:r w:rsidRPr="007C37C6">
        <w:rPr>
          <w:sz w:val="24"/>
          <w:szCs w:val="24"/>
        </w:rPr>
        <w:t>.1 punkte nurodytos informacijos gavimo dienos raštu informuoja subtiekėjus apie tiesioginio atsiskaitymo galimybę.</w:t>
      </w:r>
    </w:p>
    <w:p w14:paraId="4426E26B"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 xml:space="preserve">Subtiekėjas, norėdamas pasinaudoti tokia galimybe, raštu pateikia prašymą Užsakovui. Kai subtiekėjas išreiškia norą pasinaudoti tiesioginio atsiskaitymo galimybe, sudaroma trišalė sutartis tarp Užsakovo, Rangovo ir šio subtiekėjo, kurioje aprašoma tiesioginio atsiskaitymo su subtiekėju tvarka, atsižvelgiant į Sutartyje ir </w:t>
      </w:r>
      <w:proofErr w:type="spellStart"/>
      <w:r w:rsidRPr="007C37C6">
        <w:rPr>
          <w:sz w:val="24"/>
          <w:szCs w:val="24"/>
        </w:rPr>
        <w:t>subtiekimo</w:t>
      </w:r>
      <w:proofErr w:type="spellEnd"/>
      <w:r w:rsidRPr="007C37C6">
        <w:rPr>
          <w:sz w:val="24"/>
          <w:szCs w:val="24"/>
        </w:rPr>
        <w:t xml:space="preserve"> sutartyje nustatytus reikalavimus. Trišalėje sutartyje atsiskaitymo su subtiekėju tvarka bus nustatoma vadovaujantis šioje Sutartyje numatyta atsiskaitymo tvarka. </w:t>
      </w:r>
    </w:p>
    <w:p w14:paraId="22C8F5E5"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Rangovas turi teisę prieštarauti nepagrįstiems mokėjimams, pateikdamas raštišką tokio prieštaravimo Užsakovui ir subtiekėjui pagrindimą.</w:t>
      </w:r>
    </w:p>
    <w:p w14:paraId="128E0F90" w14:textId="77777777" w:rsidR="003D3E76" w:rsidRPr="007C37C6" w:rsidRDefault="003D3E76" w:rsidP="00D771BB">
      <w:pPr>
        <w:pStyle w:val="Sraopastraipa"/>
        <w:numPr>
          <w:ilvl w:val="1"/>
          <w:numId w:val="24"/>
        </w:numPr>
        <w:tabs>
          <w:tab w:val="left" w:pos="1134"/>
          <w:tab w:val="left" w:pos="1418"/>
          <w:tab w:val="left" w:pos="2884"/>
        </w:tabs>
        <w:ind w:left="0" w:firstLine="720"/>
        <w:jc w:val="both"/>
        <w:rPr>
          <w:sz w:val="24"/>
          <w:szCs w:val="24"/>
        </w:rPr>
      </w:pPr>
      <w:r w:rsidRPr="007C37C6">
        <w:rPr>
          <w:sz w:val="24"/>
          <w:szCs w:val="24"/>
        </w:rPr>
        <w:t>Tiesioginio atsiskaitymo su subtiekėjais galimybė nekeičia Rangovo atsakomybės dėl Sutarties įvykdymo.</w:t>
      </w:r>
    </w:p>
    <w:p w14:paraId="6EF7B1B8" w14:textId="77777777" w:rsidR="003D3E76" w:rsidRPr="007C37C6" w:rsidRDefault="003D3E76" w:rsidP="00D771BB">
      <w:pPr>
        <w:pStyle w:val="Sraopastraipa"/>
        <w:numPr>
          <w:ilvl w:val="0"/>
          <w:numId w:val="24"/>
        </w:numPr>
        <w:tabs>
          <w:tab w:val="left" w:pos="1134"/>
          <w:tab w:val="left" w:pos="1418"/>
          <w:tab w:val="left" w:pos="2884"/>
        </w:tabs>
        <w:ind w:left="0" w:firstLine="720"/>
        <w:jc w:val="both"/>
        <w:rPr>
          <w:sz w:val="24"/>
          <w:szCs w:val="24"/>
        </w:rPr>
      </w:pPr>
      <w:r w:rsidRPr="007C37C6">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bookmarkStart w:id="10" w:name="_Ref500758141"/>
    </w:p>
    <w:p w14:paraId="2F69D8B4" w14:textId="77777777" w:rsidR="003D3E76" w:rsidRPr="007C37C6" w:rsidRDefault="003D3E76" w:rsidP="00D771BB">
      <w:pPr>
        <w:pStyle w:val="Sraopastraipa"/>
        <w:numPr>
          <w:ilvl w:val="0"/>
          <w:numId w:val="24"/>
        </w:numPr>
        <w:tabs>
          <w:tab w:val="left" w:pos="993"/>
          <w:tab w:val="left" w:pos="1134"/>
        </w:tabs>
        <w:ind w:left="0" w:firstLine="720"/>
        <w:jc w:val="both"/>
        <w:rPr>
          <w:sz w:val="24"/>
          <w:szCs w:val="24"/>
        </w:rPr>
      </w:pPr>
      <w:r w:rsidRPr="007C37C6">
        <w:rPr>
          <w:sz w:val="24"/>
          <w:szCs w:val="24"/>
        </w:rPr>
        <w:t>Vėluojant finansavimui iš biudžeto, Užsakovas palūkanų nemoka.</w:t>
      </w:r>
      <w:bookmarkEnd w:id="10"/>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78D069FD" w14:textId="77777777" w:rsidR="00FC7D14" w:rsidRPr="007C37C6" w:rsidRDefault="00FC7D14" w:rsidP="00937F1B">
      <w:pPr>
        <w:pStyle w:val="Sraopastraipa"/>
        <w:tabs>
          <w:tab w:val="left" w:pos="1134"/>
          <w:tab w:val="left" w:pos="2884"/>
        </w:tabs>
        <w:ind w:left="0"/>
        <w:jc w:val="center"/>
        <w:rPr>
          <w:rFonts w:eastAsia="Calibri"/>
          <w:b/>
          <w:sz w:val="24"/>
          <w:szCs w:val="24"/>
        </w:rPr>
      </w:pPr>
    </w:p>
    <w:p w14:paraId="44D45073" w14:textId="3EA73D54"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r>
        <w:rPr>
          <w:sz w:val="24"/>
          <w:szCs w:val="24"/>
          <w:lang w:eastAsia="en-US"/>
        </w:rPr>
        <w:t>Rangovas</w:t>
      </w:r>
      <w:r w:rsidRPr="00811D80">
        <w:rPr>
          <w:sz w:val="24"/>
          <w:szCs w:val="24"/>
          <w:lang w:eastAsia="en-US"/>
        </w:rPr>
        <w:t xml:space="preserve"> darbus pradeda nuo šios Sutarties įsigaliojimo dienos ir atlieka juos reguliariai  24 mėnesius. </w:t>
      </w:r>
      <w:r w:rsidRPr="00811D80">
        <w:rPr>
          <w:rFonts w:eastAsia="Calibri"/>
          <w:sz w:val="24"/>
          <w:szCs w:val="24"/>
          <w:lang w:eastAsia="en-US"/>
        </w:rPr>
        <w:t xml:space="preserve">Išnaudojus šios Sutarties </w:t>
      </w:r>
      <w:r>
        <w:rPr>
          <w:rFonts w:eastAsia="Calibri"/>
          <w:sz w:val="24"/>
          <w:szCs w:val="24"/>
          <w:lang w:eastAsia="en-US"/>
        </w:rPr>
        <w:t>5</w:t>
      </w:r>
      <w:r w:rsidRPr="00811D80">
        <w:rPr>
          <w:rFonts w:eastAsia="Calibri"/>
          <w:sz w:val="24"/>
          <w:szCs w:val="24"/>
          <w:lang w:eastAsia="en-US"/>
        </w:rPr>
        <w:t xml:space="preserve"> punkte nurodytą maksimalią sumą anksčiau nei baigsis sutarties terminas, ši Sutartis netenka galios.</w:t>
      </w:r>
    </w:p>
    <w:p w14:paraId="66F9A219" w14:textId="515E153A" w:rsidR="00811D80" w:rsidRPr="00811D80" w:rsidRDefault="00811D80" w:rsidP="00D771BB">
      <w:pPr>
        <w:pStyle w:val="Sraopastraipa"/>
        <w:numPr>
          <w:ilvl w:val="0"/>
          <w:numId w:val="24"/>
        </w:numPr>
        <w:tabs>
          <w:tab w:val="left" w:pos="1134"/>
        </w:tabs>
        <w:ind w:left="0" w:firstLine="720"/>
        <w:jc w:val="both"/>
        <w:rPr>
          <w:rFonts w:eastAsia="SimSun"/>
          <w:sz w:val="24"/>
          <w:szCs w:val="24"/>
          <w:lang w:eastAsia="zh-CN"/>
        </w:rPr>
      </w:pPr>
      <w:bookmarkStart w:id="11" w:name="_Ref500752009"/>
      <w:bookmarkStart w:id="12" w:name="_Ref463943248"/>
      <w:bookmarkStart w:id="13" w:name="_Ref483381798"/>
      <w:r w:rsidRPr="00811D80">
        <w:rPr>
          <w:sz w:val="24"/>
          <w:szCs w:val="24"/>
          <w:lang w:eastAsia="en-US"/>
        </w:rPr>
        <w:t xml:space="preserve">Sutartinio darbo atlikimo terminas yra data, kai visiškai užbaigto sutartinio darbo perdavimo–priėmimo aktą pasirašo Užsakovas ir </w:t>
      </w:r>
      <w:r>
        <w:rPr>
          <w:sz w:val="24"/>
          <w:szCs w:val="24"/>
          <w:lang w:eastAsia="en-US"/>
        </w:rPr>
        <w:t>Rangovas</w:t>
      </w:r>
      <w:r w:rsidRPr="00811D80">
        <w:rPr>
          <w:sz w:val="24"/>
          <w:szCs w:val="24"/>
          <w:lang w:eastAsia="en-US"/>
        </w:rPr>
        <w:t>.</w:t>
      </w:r>
    </w:p>
    <w:bookmarkEnd w:id="11"/>
    <w:bookmarkEnd w:id="12"/>
    <w:bookmarkEnd w:id="13"/>
    <w:p w14:paraId="35C33486" w14:textId="77777777" w:rsidR="00811D80" w:rsidRDefault="00811D80" w:rsidP="00937F1B">
      <w:pPr>
        <w:pStyle w:val="Sraopastraipa"/>
        <w:tabs>
          <w:tab w:val="left" w:pos="1080"/>
          <w:tab w:val="left" w:pos="1134"/>
          <w:tab w:val="left" w:pos="2884"/>
        </w:tabs>
        <w:ind w:left="0"/>
        <w:jc w:val="center"/>
        <w:rPr>
          <w:sz w:val="24"/>
          <w:szCs w:val="24"/>
        </w:rPr>
      </w:pPr>
    </w:p>
    <w:p w14:paraId="474F9552" w14:textId="28D2B053"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7C37C6" w:rsidRDefault="00FC7D14" w:rsidP="00937F1B">
      <w:pPr>
        <w:pStyle w:val="Sraopastraipa"/>
        <w:tabs>
          <w:tab w:val="left" w:pos="1080"/>
          <w:tab w:val="left" w:pos="1134"/>
          <w:tab w:val="left" w:pos="2884"/>
        </w:tabs>
        <w:ind w:left="0"/>
        <w:jc w:val="center"/>
        <w:rPr>
          <w:rFonts w:eastAsia="Calibri"/>
          <w:b/>
          <w:caps/>
          <w:sz w:val="24"/>
          <w:szCs w:val="24"/>
        </w:rPr>
      </w:pPr>
    </w:p>
    <w:p w14:paraId="1971151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baseform" w:val="sutart|is"/>
          <w:attr w:name="id" w:val="-1"/>
          <w:attr w:name="text" w:val="Sutarčiai"/>
        </w:smartTagPr>
        <w:r w:rsidRPr="007C37C6">
          <w:rPr>
            <w:rFonts w:eastAsia="Calibri"/>
            <w:bCs/>
            <w:sz w:val="24"/>
            <w:szCs w:val="24"/>
          </w:rPr>
          <w:t>Sutarčiai</w:t>
        </w:r>
      </w:smartTag>
      <w:r w:rsidRPr="007C37C6">
        <w:rPr>
          <w:rFonts w:eastAsia="Calibri"/>
          <w:bCs/>
          <w:sz w:val="24"/>
          <w:szCs w:val="24"/>
        </w:rPr>
        <w:t xml:space="preserve"> vykdyti. </w:t>
      </w:r>
      <w:smartTag w:uri="schemas-tilde-lt/tildestengine" w:element="templates">
        <w:smartTagPr>
          <w:attr w:name="baseform" w:val="sutart|is"/>
          <w:attr w:name="id" w:val="-1"/>
          <w:attr w:name="text" w:val="SUTARTIES"/>
        </w:smartTagPr>
        <w:r w:rsidRPr="007C37C6">
          <w:rPr>
            <w:rFonts w:eastAsia="Calibri"/>
            <w:bCs/>
            <w:sz w:val="24"/>
            <w:szCs w:val="24"/>
          </w:rPr>
          <w:t>Sutarties</w:t>
        </w:r>
      </w:smartTag>
      <w:r w:rsidRPr="007C37C6">
        <w:rPr>
          <w:rFonts w:eastAsia="Calibri"/>
          <w:bCs/>
          <w:sz w:val="24"/>
          <w:szCs w:val="24"/>
        </w:rPr>
        <w:t xml:space="preserve"> vykdymo laikotarpio pabaigoje visi dokumentai grąžinami Užsakovui.</w:t>
      </w:r>
    </w:p>
    <w:p w14:paraId="2242E5DB" w14:textId="304BDE4E"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bendradarbiauja su Rangovu ir suteikia jam visą informaciją, kurios pastarasis gali pagrįstai paprašyti, kad galėtų vykdyti Sutartį. </w:t>
      </w:r>
    </w:p>
    <w:p w14:paraId="7B78B582"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Jei nėra būtina </w:t>
      </w:r>
      <w:smartTag w:uri="schemas-tilde-lt/tildestengine" w:element="templates">
        <w:smartTagPr>
          <w:attr w:name="baseform" w:val="sutart|is"/>
          <w:attr w:name="id" w:val="-1"/>
          <w:attr w:name="text" w:val="Sutarčiai"/>
        </w:smartTagPr>
        <w:r w:rsidRPr="007C37C6">
          <w:rPr>
            <w:rFonts w:eastAsia="Calibri"/>
            <w:bCs/>
            <w:sz w:val="24"/>
            <w:szCs w:val="24"/>
          </w:rPr>
          <w:t>Sutarčiai</w:t>
        </w:r>
      </w:smartTag>
      <w:r w:rsidRPr="007C37C6">
        <w:rPr>
          <w:rFonts w:eastAsia="Calibri"/>
          <w:bCs/>
          <w:sz w:val="24"/>
          <w:szCs w:val="24"/>
        </w:rPr>
        <w:t xml:space="preserve"> vykdyti, Rangovas be išankstinio Užsakovo sutikimo neturi </w:t>
      </w:r>
      <w:r w:rsidRPr="007C37C6">
        <w:rPr>
          <w:rFonts w:eastAsia="Calibri"/>
          <w:bCs/>
          <w:sz w:val="24"/>
          <w:szCs w:val="24"/>
        </w:rPr>
        <w:lastRenderedPageBreak/>
        <w:t>teisės Užsakovo pateiktų dokumentų perduoti trečiajai šaliai.</w:t>
      </w:r>
    </w:p>
    <w:p w14:paraId="60D829D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turi teisę duoti </w:t>
      </w:r>
      <w:smartTag w:uri="schemas-tilde-lt/tildestengine" w:element="templates">
        <w:smartTagPr>
          <w:attr w:name="baseform" w:val="nurodym|as"/>
          <w:attr w:name="id" w:val="-1"/>
          <w:attr w:name="text" w:val="nurodymus"/>
        </w:smartTagPr>
        <w:r w:rsidRPr="007C37C6">
          <w:rPr>
            <w:rFonts w:eastAsia="Calibri"/>
            <w:bCs/>
            <w:sz w:val="24"/>
            <w:szCs w:val="24"/>
          </w:rPr>
          <w:t>nurodymus</w:t>
        </w:r>
      </w:smartTag>
      <w:r w:rsidRPr="007C37C6">
        <w:rPr>
          <w:rFonts w:eastAsia="Calibri"/>
          <w:bCs/>
          <w:sz w:val="24"/>
          <w:szCs w:val="24"/>
        </w:rPr>
        <w:t xml:space="preserve"> ir pateikti papildomus dokumentus ar </w:t>
      </w:r>
      <w:smartTag w:uri="schemas-tilde-lt/tildestengine" w:element="templates">
        <w:smartTagPr>
          <w:attr w:name="baseform" w:val="instrukcij|a"/>
          <w:attr w:name="id" w:val="-1"/>
          <w:attr w:name="text" w:val="instrukcijas"/>
        </w:smartTagPr>
        <w:r w:rsidRPr="007C37C6">
          <w:rPr>
            <w:rFonts w:eastAsia="Calibri"/>
            <w:bCs/>
            <w:sz w:val="24"/>
            <w:szCs w:val="24"/>
          </w:rPr>
          <w:t>instrukcijas</w:t>
        </w:r>
      </w:smartTag>
      <w:r w:rsidRPr="007C37C6">
        <w:rPr>
          <w:rFonts w:eastAsia="Calibri"/>
          <w:bCs/>
          <w:sz w:val="24"/>
          <w:szCs w:val="24"/>
        </w:rPr>
        <w:t>, siekdamas užtikrinti efektyvų darbų atlikimą.</w:t>
      </w:r>
    </w:p>
    <w:p w14:paraId="5FCA39C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sz w:val="24"/>
          <w:szCs w:val="24"/>
        </w:rPr>
        <w:t xml:space="preserve">Užsakovas privalo </w:t>
      </w:r>
      <w:smartTag w:uri="schemas-tilde-lt/tildestengine" w:element="templates">
        <w:smartTagPr>
          <w:attr w:name="baseform" w:val="sutart|is"/>
          <w:attr w:name="id" w:val="-1"/>
          <w:attr w:name="text" w:val="SUTARTIES"/>
        </w:smartTagPr>
        <w:r w:rsidRPr="007C37C6">
          <w:rPr>
            <w:rFonts w:eastAsia="Calibri"/>
            <w:bCs/>
            <w:sz w:val="24"/>
            <w:szCs w:val="24"/>
          </w:rPr>
          <w:t>Sutarties</w:t>
        </w:r>
      </w:smartTag>
      <w:r w:rsidRPr="007C37C6">
        <w:rPr>
          <w:rFonts w:eastAsia="Calibri"/>
          <w:bCs/>
          <w:sz w:val="24"/>
          <w:szCs w:val="24"/>
        </w:rPr>
        <w:t xml:space="preserve"> 3 skyriuje nustatyta tvarka apmokėti Rangovo pateiktas sąskaitas.</w:t>
      </w:r>
    </w:p>
    <w:p w14:paraId="6C17803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sz w:val="24"/>
          <w:szCs w:val="24"/>
        </w:rPr>
        <w:t>Užsakovas turi teisę nemokėti už nekokybiškai atliktus Darbus arba atsiradus trūkumų ar defektų sustabdyti Darbus, iki trūkumai ar defektai bus pašalinti.</w:t>
      </w:r>
    </w:p>
    <w:p w14:paraId="36439549" w14:textId="4F1DFCF0" w:rsidR="003D3E76" w:rsidRPr="007C37C6" w:rsidRDefault="003D3E76" w:rsidP="00D771BB">
      <w:pPr>
        <w:pStyle w:val="Sraopastraipa"/>
        <w:numPr>
          <w:ilvl w:val="0"/>
          <w:numId w:val="24"/>
        </w:numPr>
        <w:tabs>
          <w:tab w:val="left" w:pos="1134"/>
          <w:tab w:val="left" w:pos="2884"/>
        </w:tabs>
        <w:ind w:left="0" w:firstLine="720"/>
        <w:jc w:val="both"/>
        <w:rPr>
          <w:rFonts w:eastAsia="Calibri"/>
          <w:bCs/>
          <w:sz w:val="24"/>
          <w:szCs w:val="24"/>
        </w:rPr>
      </w:pPr>
      <w:r w:rsidRPr="007C37C6">
        <w:rPr>
          <w:rFonts w:eastAsia="Calibri"/>
          <w:bCs/>
          <w:color w:val="000000"/>
          <w:sz w:val="24"/>
          <w:szCs w:val="24"/>
        </w:rPr>
        <w:t xml:space="preserve">Rangovas, laiku negavęs reikalingų darbui dokumentų, kurių sąrašą Rangovas privalo pateikti per tris dienas nuo </w:t>
      </w:r>
      <w:smartTag w:uri="schemas-tilde-lt/tildestengine" w:element="templates">
        <w:smartTagPr>
          <w:attr w:name="baseform" w:val="sutart|is"/>
          <w:attr w:name="id" w:val="-1"/>
          <w:attr w:name="text" w:val="SUTARTIES"/>
        </w:smartTagPr>
        <w:r w:rsidRPr="007C37C6">
          <w:rPr>
            <w:rFonts w:eastAsia="Calibri"/>
            <w:bCs/>
            <w:color w:val="000000"/>
            <w:sz w:val="24"/>
            <w:szCs w:val="24"/>
          </w:rPr>
          <w:t>sutarties</w:t>
        </w:r>
      </w:smartTag>
      <w:r w:rsidRPr="007C37C6">
        <w:rPr>
          <w:rFonts w:eastAsia="Calibri"/>
          <w:bCs/>
          <w:color w:val="000000"/>
          <w:sz w:val="24"/>
          <w:szCs w:val="24"/>
        </w:rPr>
        <w:t xml:space="preserve"> pasirašymo dienos, negali būti pripažintas kaltu dėl darbo terminų pažeidimo.</w:t>
      </w:r>
    </w:p>
    <w:p w14:paraId="59C2D57A"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color w:val="000000"/>
          <w:sz w:val="24"/>
          <w:szCs w:val="24"/>
        </w:rPr>
        <w:t xml:space="preserve">Rangovas laikosi visų Lietuvos Respublikoje galiojančių įstatymų ir kitų teisės </w:t>
      </w:r>
      <w:smartTag w:uri="schemas-tilde-lt/tildestengine" w:element="templates">
        <w:smartTagPr>
          <w:attr w:name="baseform" w:val="akt|as"/>
          <w:attr w:name="id" w:val="-1"/>
          <w:attr w:name="text" w:val="aktų"/>
        </w:smartTagPr>
        <w:r w:rsidRPr="007C37C6">
          <w:rPr>
            <w:rFonts w:eastAsia="Calibri"/>
            <w:color w:val="000000"/>
            <w:sz w:val="24"/>
            <w:szCs w:val="24"/>
          </w:rPr>
          <w:t>aktų</w:t>
        </w:r>
      </w:smartTag>
      <w:r w:rsidRPr="007C37C6">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baseform" w:val="akt|as"/>
          <w:attr w:name="id" w:val="-1"/>
          <w:attr w:name="text" w:val="aktų"/>
        </w:smartTagPr>
        <w:r w:rsidRPr="007C37C6">
          <w:rPr>
            <w:rFonts w:eastAsia="Calibri"/>
            <w:color w:val="000000"/>
            <w:sz w:val="24"/>
            <w:szCs w:val="24"/>
          </w:rPr>
          <w:t>aktų</w:t>
        </w:r>
      </w:smartTag>
      <w:r w:rsidRPr="007C37C6">
        <w:rPr>
          <w:rFonts w:eastAsia="Calibri"/>
          <w:color w:val="000000"/>
          <w:sz w:val="24"/>
          <w:szCs w:val="24"/>
        </w:rPr>
        <w:t xml:space="preserve"> ir dėl to būtų pateikti kokie nors reikalavimai ar pradėti procesiniai veiksmai.</w:t>
      </w:r>
    </w:p>
    <w:p w14:paraId="68A43930"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turi vykdyti teisėtus </w:t>
      </w:r>
      <w:r w:rsidRPr="007C37C6">
        <w:rPr>
          <w:rFonts w:eastAsia="Calibri"/>
          <w:bCs/>
          <w:sz w:val="24"/>
          <w:szCs w:val="24"/>
        </w:rPr>
        <w:t xml:space="preserve">Užsakovo </w:t>
      </w:r>
      <w:r w:rsidRPr="007C37C6">
        <w:rPr>
          <w:rFonts w:eastAsia="Calibri"/>
          <w:sz w:val="24"/>
          <w:szCs w:val="24"/>
        </w:rPr>
        <w:t xml:space="preserve">nurodymus. Jei Rangovas mano, kad </w:t>
      </w:r>
      <w:r w:rsidRPr="007C37C6">
        <w:rPr>
          <w:rFonts w:eastAsia="Calibri"/>
          <w:bCs/>
          <w:sz w:val="24"/>
          <w:szCs w:val="24"/>
        </w:rPr>
        <w:t xml:space="preserve">Užsakovo </w:t>
      </w:r>
      <w:smartTag w:uri="schemas-tilde-lt/tildestengine" w:element="templates">
        <w:smartTagPr>
          <w:attr w:name="text" w:val="nurodymai"/>
          <w:attr w:name="id" w:val="-1"/>
          <w:attr w:name="baseform" w:val="nurodym|as"/>
        </w:smartTagPr>
        <w:r w:rsidRPr="007C37C6">
          <w:rPr>
            <w:rFonts w:eastAsia="Calibri"/>
            <w:sz w:val="24"/>
            <w:szCs w:val="24"/>
          </w:rPr>
          <w:t>nurodymai</w:t>
        </w:r>
      </w:smartTag>
      <w:r w:rsidRPr="007C37C6">
        <w:rPr>
          <w:rFonts w:eastAsia="Calibri"/>
          <w:sz w:val="24"/>
          <w:szCs w:val="24"/>
        </w:rPr>
        <w:t xml:space="preserve"> viršija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Pr="007C37C6">
          <w:rPr>
            <w:rFonts w:eastAsia="Calibri"/>
            <w:sz w:val="24"/>
            <w:szCs w:val="24"/>
          </w:rPr>
          <w:t>nurodymo</w:t>
        </w:r>
      </w:smartTag>
      <w:r w:rsidRPr="007C37C6">
        <w:rPr>
          <w:rFonts w:eastAsia="Calibri"/>
          <w:sz w:val="24"/>
          <w:szCs w:val="24"/>
        </w:rPr>
        <w:t xml:space="preserve"> gavimo dienos.</w:t>
      </w:r>
    </w:p>
    <w:p w14:paraId="7F32D10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Pr="007C37C6">
          <w:rPr>
            <w:rFonts w:eastAsia="Calibri"/>
            <w:sz w:val="24"/>
            <w:szCs w:val="24"/>
          </w:rPr>
          <w:t>Sutartį</w:t>
        </w:r>
      </w:smartTag>
      <w:r w:rsidRPr="007C37C6">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nuostatas, galutinį sprendimą priima Užsakovas.</w:t>
      </w:r>
    </w:p>
    <w:p w14:paraId="5B8B187F"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Pr="007C37C6">
          <w:rPr>
            <w:rFonts w:eastAsia="Calibri"/>
            <w:sz w:val="24"/>
            <w:szCs w:val="24"/>
          </w:rPr>
          <w:t>sutartimi</w:t>
        </w:r>
      </w:smartTag>
      <w:r w:rsidRPr="007C37C6">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pažeidimu.</w:t>
      </w:r>
    </w:p>
    <w:p w14:paraId="29B3622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Pr="007C37C6">
          <w:rPr>
            <w:rFonts w:eastAsia="Calibri"/>
            <w:sz w:val="24"/>
            <w:szCs w:val="24"/>
          </w:rPr>
          <w:t>sąskaita</w:t>
        </w:r>
      </w:smartTag>
      <w:r w:rsidRPr="007C37C6">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4F1DD38B"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Rangovui apie tokius ieškinius, reikalavimus, nuostolius ar žalą pranešama ne vėliau kaip per 30 </w:t>
      </w:r>
      <w:r w:rsidR="00E80B9B">
        <w:rPr>
          <w:rFonts w:eastAsia="Calibri"/>
          <w:sz w:val="24"/>
          <w:szCs w:val="24"/>
        </w:rPr>
        <w:t xml:space="preserve">(trisdešimt) </w:t>
      </w:r>
      <w:r w:rsidRPr="007C37C6">
        <w:rPr>
          <w:rFonts w:eastAsia="Calibri"/>
          <w:sz w:val="24"/>
          <w:szCs w:val="24"/>
        </w:rPr>
        <w:t>kalendorinių dienų nuo dienos, kai Užsakovas apie tai sužino.</w:t>
      </w:r>
    </w:p>
    <w:p w14:paraId="0FC0C8D1"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vertės, tačiau ji netaikoma kalbant apie Rangovo atsakomybę už trečiųjų šalių patirtus Rangovo ar jo tyčinių veiksmų sukeltus nuostolius ar žalą.</w:t>
      </w:r>
    </w:p>
    <w:p w14:paraId="71E4AD6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atsako tik už tuos ieškinius, reikalavimus, nuostolius ar žalą, kurie yra tiesiogiai susiję su jo sutartinių prievolių nevykdymu.</w:t>
      </w:r>
    </w:p>
    <w:p w14:paraId="6CDD1A16"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Kai Rangovas nevykdo savo sutartinių prievolių, jis turi, Užsakovui</w:t>
      </w:r>
      <w:r w:rsidRPr="007C37C6">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7C37C6">
          <w:rPr>
            <w:rFonts w:eastAsia="Calibri"/>
            <w:color w:val="000000"/>
            <w:sz w:val="24"/>
            <w:szCs w:val="24"/>
          </w:rPr>
          <w:t>sąskaita</w:t>
        </w:r>
      </w:smartTag>
      <w:r w:rsidRPr="007C37C6">
        <w:rPr>
          <w:rFonts w:eastAsia="Calibri"/>
          <w:color w:val="000000"/>
          <w:sz w:val="24"/>
          <w:szCs w:val="24"/>
        </w:rPr>
        <w:t xml:space="preserve"> ištaisyti trūkumus, susijusius su rangos darbų atlikimu</w:t>
      </w:r>
      <w:r w:rsidRPr="007C37C6">
        <w:rPr>
          <w:rFonts w:eastAsia="Calibri"/>
          <w:sz w:val="24"/>
          <w:szCs w:val="24"/>
        </w:rPr>
        <w:t>.</w:t>
      </w:r>
    </w:p>
    <w:p w14:paraId="793EBDE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color w:val="000000"/>
          <w:sz w:val="24"/>
          <w:szCs w:val="24"/>
        </w:rPr>
      </w:pPr>
      <w:r w:rsidRPr="007C37C6">
        <w:rPr>
          <w:rFonts w:eastAsia="Calibri"/>
          <w:sz w:val="24"/>
          <w:szCs w:val="24"/>
        </w:rPr>
        <w:t>Rangovas neatsako už jokius ieškinius, reikalavimus, nuostolius ar žalą, kurie atsiranda dėl šių priežasčių:</w:t>
      </w:r>
    </w:p>
    <w:p w14:paraId="7707D66D"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Užsakovas </w:t>
      </w:r>
      <w:r w:rsidRPr="007C37C6">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7C37C6">
          <w:rPr>
            <w:rFonts w:eastAsia="Calibri"/>
            <w:sz w:val="24"/>
            <w:szCs w:val="24"/>
          </w:rPr>
          <w:t>nurodymą</w:t>
        </w:r>
      </w:smartTag>
      <w:r w:rsidRPr="007C37C6">
        <w:rPr>
          <w:rFonts w:eastAsia="Calibri"/>
          <w:sz w:val="24"/>
          <w:szCs w:val="24"/>
        </w:rPr>
        <w:t xml:space="preserve">, kuriam Rangovas prieštarauja arba dėl kurio stipriai abejoja; </w:t>
      </w:r>
    </w:p>
    <w:p w14:paraId="02BA0485" w14:textId="77777777" w:rsidR="003D3E76" w:rsidRPr="007C37C6" w:rsidRDefault="003D3E76" w:rsidP="00D771BB">
      <w:pPr>
        <w:pStyle w:val="Sraopastraipa"/>
        <w:numPr>
          <w:ilvl w:val="1"/>
          <w:numId w:val="24"/>
        </w:numPr>
        <w:tabs>
          <w:tab w:val="left" w:pos="1134"/>
          <w:tab w:val="left" w:pos="1276"/>
          <w:tab w:val="left" w:pos="2884"/>
        </w:tabs>
        <w:ind w:left="0" w:firstLine="720"/>
        <w:jc w:val="both"/>
        <w:rPr>
          <w:rFonts w:eastAsia="Calibri"/>
          <w:sz w:val="24"/>
          <w:szCs w:val="24"/>
        </w:rPr>
      </w:pPr>
      <w:r w:rsidRPr="007C37C6">
        <w:rPr>
          <w:rFonts w:eastAsia="Calibri"/>
          <w:bCs/>
          <w:sz w:val="24"/>
          <w:szCs w:val="24"/>
        </w:rPr>
        <w:t xml:space="preserve">Užsakovo </w:t>
      </w:r>
      <w:r w:rsidRPr="007C37C6">
        <w:rPr>
          <w:rFonts w:eastAsia="Calibri"/>
          <w:sz w:val="24"/>
          <w:szCs w:val="24"/>
        </w:rPr>
        <w:t xml:space="preserve">atstovai, darbuotojai arba rangovai, kurių veiklai buvo numatyta Rangovo </w:t>
      </w:r>
      <w:r w:rsidRPr="007C37C6">
        <w:rPr>
          <w:rFonts w:eastAsia="Calibri"/>
          <w:sz w:val="24"/>
          <w:szCs w:val="24"/>
        </w:rPr>
        <w:lastRenderedPageBreak/>
        <w:t>priežiūra, netinkamai vykdo Rangovo nurodymus.</w:t>
      </w:r>
    </w:p>
    <w:p w14:paraId="354C0B9A" w14:textId="77777777" w:rsidR="003D3E76" w:rsidRPr="00EA3CAB" w:rsidRDefault="003D3E76" w:rsidP="00D771BB">
      <w:pPr>
        <w:pStyle w:val="Sraopastraipa"/>
        <w:numPr>
          <w:ilvl w:val="0"/>
          <w:numId w:val="24"/>
        </w:numPr>
        <w:tabs>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Rangovo atsakomybė už bet kokių sutartinių prievolių nevykdymą galioja tiek laiko po </w:t>
      </w:r>
      <w:r w:rsidRPr="00EA3CAB">
        <w:rPr>
          <w:rFonts w:eastAsia="Calibri"/>
          <w:sz w:val="24"/>
          <w:szCs w:val="24"/>
        </w:rPr>
        <w:t xml:space="preserve">paslaugų suteikimo, kiek nustato </w:t>
      </w:r>
      <w:smartTag w:uri="schemas-tilde-lt/tildestengine" w:element="templates">
        <w:smartTagPr>
          <w:attr w:name="text" w:val="Sutarčiai"/>
          <w:attr w:name="id" w:val="-1"/>
          <w:attr w:name="baseform" w:val="sutart|is"/>
        </w:smartTagPr>
        <w:r w:rsidRPr="00EA3CAB">
          <w:rPr>
            <w:rFonts w:eastAsia="Calibri"/>
            <w:sz w:val="24"/>
            <w:szCs w:val="24"/>
          </w:rPr>
          <w:t>Sutarčiai</w:t>
        </w:r>
      </w:smartTag>
      <w:r w:rsidRPr="00EA3CAB">
        <w:rPr>
          <w:rFonts w:eastAsia="Calibri"/>
          <w:sz w:val="24"/>
          <w:szCs w:val="24"/>
        </w:rPr>
        <w:t xml:space="preserve"> galiojantys įstatymai.</w:t>
      </w:r>
    </w:p>
    <w:p w14:paraId="4165F002" w14:textId="0E55D524" w:rsidR="003D3E76" w:rsidRPr="00EA3CAB" w:rsidRDefault="00E24405"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 xml:space="preserve">Jeigu </w:t>
      </w:r>
      <w:r w:rsidR="00EA3CAB" w:rsidRPr="00EA3CAB">
        <w:rPr>
          <w:sz w:val="24"/>
          <w:szCs w:val="24"/>
        </w:rPr>
        <w:t>Rangovo</w:t>
      </w:r>
      <w:r w:rsidRPr="00EA3CAB">
        <w:rPr>
          <w:sz w:val="24"/>
          <w:szCs w:val="24"/>
        </w:rPr>
        <w:t xml:space="preserve"> kvalifikacija dėl teisės verstis atitinkama veikla nebuvo tikrinama arba tikrinama ne visa apimtimi, </w:t>
      </w:r>
      <w:r w:rsidR="00EA3CAB" w:rsidRPr="00EA3CAB">
        <w:rPr>
          <w:sz w:val="24"/>
          <w:szCs w:val="24"/>
        </w:rPr>
        <w:t>Rangovas</w:t>
      </w:r>
      <w:r w:rsidRPr="00EA3CAB">
        <w:rPr>
          <w:sz w:val="24"/>
          <w:szCs w:val="24"/>
        </w:rPr>
        <w:t xml:space="preserve"> </w:t>
      </w:r>
      <w:r w:rsidR="00EA3CAB" w:rsidRPr="00EA3CAB">
        <w:rPr>
          <w:sz w:val="24"/>
          <w:szCs w:val="24"/>
        </w:rPr>
        <w:t>Užsakovui</w:t>
      </w:r>
      <w:r w:rsidRPr="00EA3CAB">
        <w:rPr>
          <w:sz w:val="24"/>
          <w:szCs w:val="24"/>
        </w:rPr>
        <w:t xml:space="preserve"> įsipareigoja, kad Sutartį vykdys tik tokią teisę turintys asmenys. </w:t>
      </w:r>
      <w:r w:rsidR="00EA3CAB" w:rsidRPr="00EA3CAB">
        <w:rPr>
          <w:sz w:val="24"/>
          <w:szCs w:val="24"/>
        </w:rPr>
        <w:t>Užsakovui</w:t>
      </w:r>
      <w:r w:rsidRPr="00EA3CAB">
        <w:rPr>
          <w:sz w:val="24"/>
          <w:szCs w:val="24"/>
        </w:rPr>
        <w:t xml:space="preserve"> pareikalavus, </w:t>
      </w:r>
      <w:r w:rsidR="00EA3CAB" w:rsidRPr="00EA3CAB">
        <w:rPr>
          <w:sz w:val="24"/>
          <w:szCs w:val="24"/>
        </w:rPr>
        <w:t>Rangovas</w:t>
      </w:r>
      <w:r w:rsidRPr="00EA3CAB">
        <w:rPr>
          <w:sz w:val="24"/>
          <w:szCs w:val="24"/>
        </w:rPr>
        <w:t xml:space="preserve"> turi pateikti dokumentus, įrodančius, kad Sutartį vykdo tik tokią teisę turintys asmenys. </w:t>
      </w:r>
      <w:r w:rsidR="00EA3CAB" w:rsidRPr="00EA3CAB">
        <w:rPr>
          <w:sz w:val="24"/>
          <w:szCs w:val="24"/>
        </w:rPr>
        <w:t>Rangovo</w:t>
      </w:r>
      <w:r w:rsidRPr="00EA3CAB">
        <w:rPr>
          <w:sz w:val="24"/>
          <w:szCs w:val="24"/>
        </w:rPr>
        <w:t xml:space="preserve"> įsipareigojimas, jog sutartį vykdys tik tokią teisę turintys asmenys, yra esminė Sutarties sąlyga, kurią pažeidus </w:t>
      </w:r>
      <w:r w:rsidR="00EA3CAB" w:rsidRPr="00EA3CAB">
        <w:rPr>
          <w:sz w:val="24"/>
          <w:szCs w:val="24"/>
        </w:rPr>
        <w:t>Užsakovas</w:t>
      </w:r>
      <w:r w:rsidRPr="00EA3CAB">
        <w:rPr>
          <w:sz w:val="24"/>
          <w:szCs w:val="24"/>
        </w:rPr>
        <w:t xml:space="preserve"> turi teisę vienašališkai nutraukti Sutartį</w:t>
      </w:r>
      <w:r w:rsidR="00EA3CAB" w:rsidRPr="00EA3CAB">
        <w:rPr>
          <w:sz w:val="24"/>
          <w:szCs w:val="24"/>
        </w:rPr>
        <w:t>.</w:t>
      </w:r>
    </w:p>
    <w:p w14:paraId="6DFAB8C8" w14:textId="72BFA2AC" w:rsidR="003D3E76" w:rsidRPr="003A087F"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3A087F">
        <w:rPr>
          <w:sz w:val="24"/>
          <w:szCs w:val="24"/>
        </w:rPr>
        <w:t>Rangovas</w:t>
      </w:r>
      <w:r w:rsidR="009E732E">
        <w:rPr>
          <w:sz w:val="24"/>
          <w:szCs w:val="24"/>
        </w:rPr>
        <w:t xml:space="preserve">, vykdant Sutartį, </w:t>
      </w:r>
      <w:r w:rsidRPr="003A087F">
        <w:rPr>
          <w:sz w:val="24"/>
          <w:szCs w:val="24"/>
        </w:rPr>
        <w:t>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3E1F3728" w:rsidR="003D3E76" w:rsidRPr="009F132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sz w:val="24"/>
          <w:szCs w:val="24"/>
        </w:rPr>
        <w:t>Užsakovui, Užsakovo paskirtam asmeniui, atsakingam už Sutarties</w:t>
      </w:r>
      <w:r w:rsidR="00955218">
        <w:rPr>
          <w:sz w:val="24"/>
          <w:szCs w:val="24"/>
        </w:rPr>
        <w:t xml:space="preserve"> vykdymą, </w:t>
      </w:r>
      <w:r w:rsidRPr="007C37C6">
        <w:rPr>
          <w:sz w:val="24"/>
          <w:szCs w:val="24"/>
        </w:rPr>
        <w:t xml:space="preserve"> techniniam prižiūrėtojui prašant, nedelsiant pateikti dokumentus patvirtinančius, kad Rangovas vykdydamas darbus </w:t>
      </w:r>
      <w:r w:rsidRPr="00874FAD">
        <w:rPr>
          <w:sz w:val="24"/>
          <w:szCs w:val="24"/>
        </w:rPr>
        <w:t xml:space="preserve">taiko </w:t>
      </w:r>
      <w:r w:rsidR="002C28EB" w:rsidRPr="00874FAD">
        <w:rPr>
          <w:sz w:val="24"/>
          <w:szCs w:val="24"/>
        </w:rPr>
        <w:t>41</w:t>
      </w:r>
      <w:r w:rsidRPr="00874FAD">
        <w:rPr>
          <w:sz w:val="24"/>
          <w:szCs w:val="24"/>
        </w:rPr>
        <w:t xml:space="preserve"> punkt</w:t>
      </w:r>
      <w:r w:rsidR="008A74CE" w:rsidRPr="00874FAD">
        <w:rPr>
          <w:sz w:val="24"/>
          <w:szCs w:val="24"/>
        </w:rPr>
        <w:t>e</w:t>
      </w:r>
      <w:r w:rsidRPr="00874FAD">
        <w:rPr>
          <w:sz w:val="24"/>
          <w:szCs w:val="24"/>
        </w:rPr>
        <w:t xml:space="preserve"> </w:t>
      </w:r>
      <w:r w:rsidRPr="007C37C6">
        <w:rPr>
          <w:sz w:val="24"/>
          <w:szCs w:val="24"/>
        </w:rPr>
        <w:t>aplinkos apsaugos vadybos sistemą EMAS arba kitą aplinkos apsaugos vadybos sistemą, įdiegtą pagal standartą LST EN ISO 14001 ar kitus aplinkos apsaugos vadybos standartus.</w:t>
      </w:r>
      <w:r w:rsidR="00874FAD">
        <w:rPr>
          <w:sz w:val="24"/>
          <w:szCs w:val="24"/>
        </w:rPr>
        <w:t xml:space="preserve"> </w:t>
      </w:r>
      <w:r w:rsidR="003A3EA0">
        <w:rPr>
          <w:sz w:val="24"/>
          <w:szCs w:val="24"/>
        </w:rPr>
        <w:t>Dokumentų nepateikimas yra laikomas esminiu sutarties pažeidimu</w:t>
      </w:r>
      <w:r w:rsidR="00392944">
        <w:rPr>
          <w:sz w:val="24"/>
          <w:szCs w:val="24"/>
        </w:rPr>
        <w:t xml:space="preserve">, </w:t>
      </w:r>
      <w:r w:rsidR="00392944" w:rsidRPr="00D4699A">
        <w:rPr>
          <w:sz w:val="24"/>
        </w:rPr>
        <w:t>suteikiančiu Užsakovui teisę nutraukti Sutartį.</w:t>
      </w:r>
    </w:p>
    <w:p w14:paraId="76FE119D" w14:textId="6FE4A70F" w:rsidR="009E732E" w:rsidRPr="00EA3CAB" w:rsidRDefault="009E732E" w:rsidP="00D771BB">
      <w:pPr>
        <w:pStyle w:val="Sraopastraipa"/>
        <w:numPr>
          <w:ilvl w:val="0"/>
          <w:numId w:val="24"/>
        </w:numPr>
        <w:tabs>
          <w:tab w:val="left" w:pos="1134"/>
          <w:tab w:val="left" w:pos="2884"/>
        </w:tabs>
        <w:ind w:left="0" w:firstLine="720"/>
        <w:jc w:val="both"/>
        <w:rPr>
          <w:rFonts w:eastAsia="Calibri"/>
          <w:sz w:val="24"/>
          <w:szCs w:val="24"/>
        </w:rPr>
      </w:pPr>
      <w:r w:rsidRPr="00EA3CAB">
        <w:rPr>
          <w:sz w:val="24"/>
          <w:szCs w:val="24"/>
        </w:rPr>
        <w:t>Rangovas įsipareigoja visą Sutarties laikotarpį neturėti pašalinimo pagrindų.</w:t>
      </w:r>
    </w:p>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7777777"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Užsakovas turi teisę vienašališkai nutraukti šią Sutartį ir pareikalauti iš Rangovo atlyginti Užsakovo nuostolius, jeigu:</w:t>
      </w:r>
    </w:p>
    <w:p w14:paraId="1D75C1A9"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Rangovui iškeliama bankroto arba restruktūrizavimo byla, arba jei Rangovas laikinai sustabdo savo veiklą ar Rangovo veikla ne Rangovo iniciatyva yra sustabdoma;</w:t>
      </w:r>
    </w:p>
    <w:p w14:paraId="49931F86" w14:textId="77777777" w:rsidR="003D3E76" w:rsidRPr="007C37C6"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Rangovas daugiau nei mėnesį vėluoja užbaigti darbus;</w:t>
      </w:r>
    </w:p>
    <w:p w14:paraId="62CFDBEC" w14:textId="1AF82A41" w:rsidR="008E294F" w:rsidRPr="008E294F" w:rsidRDefault="003D3E76" w:rsidP="00D771BB">
      <w:pPr>
        <w:pStyle w:val="Sraopastraipa"/>
        <w:numPr>
          <w:ilvl w:val="1"/>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po raštiško Užsakovo įspėjimo Rangovas nevykdo reikalavimų dėl darbų kokybės ar kitų šios Sutarties sąlygų, po raštiško Užsakovo įspėjimo jas dar kartą pažeidžia.</w:t>
      </w:r>
    </w:p>
    <w:p w14:paraId="5E445C4E" w14:textId="3323A3B3" w:rsidR="003D3E76" w:rsidRPr="007C37C6" w:rsidRDefault="003D3E76" w:rsidP="00D771BB">
      <w:pPr>
        <w:pStyle w:val="Sraopastraipa"/>
        <w:numPr>
          <w:ilvl w:val="0"/>
          <w:numId w:val="24"/>
        </w:numPr>
        <w:tabs>
          <w:tab w:val="left" w:pos="851"/>
          <w:tab w:val="left" w:pos="1134"/>
          <w:tab w:val="left" w:pos="1276"/>
          <w:tab w:val="left" w:pos="2884"/>
        </w:tabs>
        <w:ind w:left="0" w:firstLine="720"/>
        <w:jc w:val="both"/>
        <w:rPr>
          <w:rFonts w:eastAsia="Calibri"/>
          <w:sz w:val="24"/>
          <w:szCs w:val="24"/>
        </w:rPr>
      </w:pPr>
      <w:r w:rsidRPr="007C37C6">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Pr>
          <w:rFonts w:eastAsia="Calibri"/>
          <w:sz w:val="24"/>
          <w:szCs w:val="24"/>
        </w:rPr>
        <w:t>skyriuje</w:t>
      </w:r>
      <w:r w:rsidRPr="007C37C6">
        <w:rPr>
          <w:rFonts w:eastAsia="Calibri"/>
          <w:sz w:val="24"/>
          <w:szCs w:val="24"/>
        </w:rPr>
        <w:t xml:space="preserve"> nurodytą atsiskaitymo tvarką.</w:t>
      </w:r>
    </w:p>
    <w:p w14:paraId="7F95FB31" w14:textId="77777777" w:rsidR="003D3E76" w:rsidRPr="007C37C6" w:rsidRDefault="003D3E76" w:rsidP="00D771BB">
      <w:pPr>
        <w:pStyle w:val="Sraopastraipa"/>
        <w:numPr>
          <w:ilvl w:val="0"/>
          <w:numId w:val="24"/>
        </w:numPr>
        <w:tabs>
          <w:tab w:val="left" w:pos="851"/>
          <w:tab w:val="left" w:pos="1134"/>
          <w:tab w:val="left" w:pos="2884"/>
        </w:tabs>
        <w:ind w:left="0" w:firstLine="720"/>
        <w:jc w:val="both"/>
        <w:rPr>
          <w:rFonts w:eastAsia="Calibri"/>
          <w:sz w:val="24"/>
          <w:szCs w:val="24"/>
        </w:rPr>
      </w:pPr>
      <w:r w:rsidRPr="007C37C6">
        <w:rPr>
          <w:rFonts w:eastAsia="Calibri"/>
          <w:sz w:val="24"/>
          <w:szCs w:val="24"/>
        </w:rPr>
        <w:t xml:space="preserve">Užsakovui arba Rangovui vienašališkai nutraukus Sutartį, Rangovas privalo perduoti visus iki Sutarties atliktus darbus, pasirašant priėmimo-perdavimo aktą. Užsakovas privalo už darbus apmokėti (jeigu Sutartis nutraukta dėl Rangovo kaltės, iš mokėtinos sumos išskaičiavęs netesybas ir nuostolius). </w:t>
      </w:r>
    </w:p>
    <w:p w14:paraId="37D2855B" w14:textId="29E5A9CB"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Užsakovas gali vienašališkai nutraukti Sutartį LR </w:t>
      </w:r>
      <w:r w:rsidR="00027649">
        <w:rPr>
          <w:rFonts w:eastAsia="Calibri"/>
          <w:sz w:val="24"/>
          <w:szCs w:val="24"/>
        </w:rPr>
        <w:t>v</w:t>
      </w:r>
      <w:r w:rsidRPr="007C37C6">
        <w:rPr>
          <w:rFonts w:eastAsia="Calibri"/>
          <w:sz w:val="24"/>
          <w:szCs w:val="24"/>
        </w:rPr>
        <w:t xml:space="preserve">iešųjų pirkimų įstatymo 90 straipsnyje nustatytais atvejais ir tvarka. </w:t>
      </w:r>
    </w:p>
    <w:p w14:paraId="5C810FEF" w14:textId="69BD8152"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Šalių susitarimu Sutartis gali būti nutraukta bet kuriuo metu. Tokiu atveju atsiskaitymai tarp Šalių Sutarties nutraukimo dienai atliekami Sutarties 3 skyriuje „Atsiskaitymo tvarka“ nustatyta tvarka.</w:t>
      </w:r>
    </w:p>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7278685"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Užsakovas nepagristai uždelsęs atsiskaityti už atliktus darbus šioje Sutartyje nustatyta tvarka ir laiku, moka Rangovui 0,0</w:t>
      </w:r>
      <w:r w:rsidR="00C55590">
        <w:rPr>
          <w:rFonts w:eastAsia="Calibri"/>
          <w:sz w:val="24"/>
          <w:szCs w:val="24"/>
        </w:rPr>
        <w:t>2</w:t>
      </w:r>
      <w:r w:rsidRPr="007C37C6">
        <w:rPr>
          <w:rFonts w:eastAsia="Calibri"/>
          <w:sz w:val="24"/>
          <w:szCs w:val="24"/>
        </w:rPr>
        <w:t xml:space="preserve"> proc. dydžio delspinigius nuo neapmokėtų darbų kainos už kiekvieną uždelstą kalendorinę dieną.</w:t>
      </w:r>
    </w:p>
    <w:p w14:paraId="5817CFBD" w14:textId="77777777" w:rsidR="00F63460" w:rsidRDefault="00F63460" w:rsidP="00F63460">
      <w:pPr>
        <w:pStyle w:val="Sraopastraipa"/>
        <w:numPr>
          <w:ilvl w:val="0"/>
          <w:numId w:val="24"/>
        </w:numPr>
        <w:tabs>
          <w:tab w:val="left" w:pos="1134"/>
          <w:tab w:val="left" w:pos="2884"/>
        </w:tabs>
        <w:ind w:left="0" w:firstLine="720"/>
        <w:jc w:val="both"/>
        <w:rPr>
          <w:rFonts w:eastAsia="Calibri"/>
          <w:sz w:val="24"/>
          <w:szCs w:val="24"/>
        </w:rPr>
      </w:pPr>
      <w:r>
        <w:rPr>
          <w:rFonts w:eastAsia="Calibri"/>
          <w:sz w:val="24"/>
          <w:szCs w:val="24"/>
        </w:rPr>
        <w:t xml:space="preserve">Jeigu </w:t>
      </w:r>
      <w:r w:rsidRPr="007C37C6">
        <w:rPr>
          <w:rFonts w:eastAsia="Calibri"/>
          <w:sz w:val="24"/>
          <w:szCs w:val="24"/>
        </w:rPr>
        <w:t xml:space="preserve"> Rangovas per </w:t>
      </w:r>
      <w:r>
        <w:rPr>
          <w:rFonts w:eastAsia="Calibri"/>
          <w:sz w:val="24"/>
          <w:szCs w:val="24"/>
        </w:rPr>
        <w:t>nustatytą</w:t>
      </w:r>
      <w:r w:rsidRPr="007C37C6">
        <w:rPr>
          <w:rFonts w:eastAsia="Calibri"/>
          <w:sz w:val="24"/>
          <w:szCs w:val="24"/>
        </w:rPr>
        <w:t xml:space="preserve"> terminą </w:t>
      </w:r>
      <w:r>
        <w:rPr>
          <w:rFonts w:eastAsia="Calibri"/>
          <w:sz w:val="24"/>
          <w:szCs w:val="24"/>
        </w:rPr>
        <w:t>ne</w:t>
      </w:r>
      <w:r w:rsidRPr="007C37C6">
        <w:rPr>
          <w:rFonts w:eastAsia="Calibri"/>
          <w:sz w:val="24"/>
          <w:szCs w:val="24"/>
        </w:rPr>
        <w:t>ištais</w:t>
      </w:r>
      <w:r>
        <w:rPr>
          <w:rFonts w:eastAsia="Calibri"/>
          <w:sz w:val="24"/>
          <w:szCs w:val="24"/>
        </w:rPr>
        <w:t>o</w:t>
      </w:r>
      <w:r w:rsidRPr="007C37C6">
        <w:rPr>
          <w:rFonts w:eastAsia="Calibri"/>
          <w:sz w:val="24"/>
          <w:szCs w:val="24"/>
        </w:rPr>
        <w:t xml:space="preserve"> sutartinio darbo kokybės trūkum</w:t>
      </w:r>
      <w:r>
        <w:rPr>
          <w:rFonts w:eastAsia="Calibri"/>
          <w:sz w:val="24"/>
          <w:szCs w:val="24"/>
        </w:rPr>
        <w:t>ų</w:t>
      </w:r>
      <w:r w:rsidRPr="007C37C6">
        <w:rPr>
          <w:rFonts w:eastAsia="Calibri"/>
          <w:sz w:val="24"/>
          <w:szCs w:val="24"/>
        </w:rPr>
        <w:t xml:space="preserve">, nepriklausomai nuo to, ar tokia Rangovo pareiga atsiranda Sutarties galiojimo garantinio laikotarpio </w:t>
      </w:r>
      <w:r w:rsidRPr="007C37C6">
        <w:rPr>
          <w:rFonts w:eastAsia="Calibri"/>
          <w:sz w:val="24"/>
          <w:szCs w:val="24"/>
        </w:rPr>
        <w:lastRenderedPageBreak/>
        <w:t>metu</w:t>
      </w:r>
      <w:r>
        <w:rPr>
          <w:rFonts w:eastAsia="Calibri"/>
          <w:sz w:val="24"/>
          <w:szCs w:val="24"/>
        </w:rPr>
        <w:t>,</w:t>
      </w:r>
      <w:r w:rsidRPr="00C9504B">
        <w:rPr>
          <w:rFonts w:eastAsia="Calibri"/>
          <w:sz w:val="24"/>
          <w:szCs w:val="24"/>
        </w:rPr>
        <w:t xml:space="preserve"> </w:t>
      </w:r>
      <w:r w:rsidRPr="007C37C6">
        <w:rPr>
          <w:rFonts w:eastAsia="Calibri"/>
          <w:sz w:val="24"/>
          <w:szCs w:val="24"/>
        </w:rPr>
        <w:t>Rangovas moka Užsakovui 0,0</w:t>
      </w:r>
      <w:r>
        <w:rPr>
          <w:rFonts w:eastAsia="Calibri"/>
          <w:sz w:val="24"/>
          <w:szCs w:val="24"/>
        </w:rPr>
        <w:t>2</w:t>
      </w:r>
      <w:r w:rsidRPr="007C37C6">
        <w:rPr>
          <w:rFonts w:eastAsia="Calibri"/>
          <w:sz w:val="24"/>
          <w:szCs w:val="24"/>
        </w:rPr>
        <w:t xml:space="preserve"> proc. dydžio delspinigius nuo ne</w:t>
      </w:r>
      <w:r>
        <w:rPr>
          <w:rFonts w:eastAsia="Calibri"/>
          <w:sz w:val="24"/>
          <w:szCs w:val="24"/>
        </w:rPr>
        <w:t>tinkamai atliktų</w:t>
      </w:r>
      <w:r w:rsidRPr="007C37C6">
        <w:rPr>
          <w:rFonts w:eastAsia="Calibri"/>
          <w:sz w:val="24"/>
          <w:szCs w:val="24"/>
        </w:rPr>
        <w:t xml:space="preserve"> darbų vertės už kiekvieną uždelstą dieną</w:t>
      </w:r>
      <w:r>
        <w:rPr>
          <w:rFonts w:eastAsia="Calibri"/>
          <w:sz w:val="24"/>
          <w:szCs w:val="24"/>
        </w:rPr>
        <w:t>.</w:t>
      </w:r>
    </w:p>
    <w:p w14:paraId="2489783A" w14:textId="382056A3" w:rsidR="00F63460" w:rsidRDefault="00F63460" w:rsidP="00F63460">
      <w:pPr>
        <w:pStyle w:val="Sraopastraipa"/>
        <w:numPr>
          <w:ilvl w:val="0"/>
          <w:numId w:val="24"/>
        </w:numPr>
        <w:tabs>
          <w:tab w:val="left" w:pos="1134"/>
          <w:tab w:val="left" w:pos="2884"/>
        </w:tabs>
        <w:ind w:left="0" w:firstLine="720"/>
        <w:jc w:val="both"/>
        <w:rPr>
          <w:rFonts w:eastAsia="Calibri"/>
          <w:sz w:val="24"/>
          <w:szCs w:val="24"/>
        </w:rPr>
      </w:pPr>
      <w:r>
        <w:rPr>
          <w:rFonts w:eastAsia="Calibri"/>
          <w:sz w:val="24"/>
          <w:szCs w:val="24"/>
          <w:lang w:eastAsia="en-US"/>
        </w:rPr>
        <w:t>Rangovas</w:t>
      </w:r>
      <w:r w:rsidRPr="002C28EB">
        <w:rPr>
          <w:rFonts w:eastAsia="Calibri"/>
          <w:sz w:val="24"/>
          <w:szCs w:val="24"/>
          <w:lang w:eastAsia="en-US"/>
        </w:rPr>
        <w:t xml:space="preserve"> </w:t>
      </w:r>
      <w:r w:rsidRPr="007C37C6">
        <w:rPr>
          <w:rFonts w:eastAsia="Calibri"/>
          <w:sz w:val="24"/>
          <w:szCs w:val="24"/>
        </w:rPr>
        <w:t>dėl savo kaltės uždelsęs atlikti sutartinį darbą</w:t>
      </w:r>
      <w:r>
        <w:rPr>
          <w:rFonts w:eastAsia="Calibri"/>
          <w:sz w:val="24"/>
          <w:szCs w:val="24"/>
        </w:rPr>
        <w:t xml:space="preserve">, t. y. </w:t>
      </w:r>
      <w:r w:rsidRPr="002C28EB">
        <w:rPr>
          <w:rFonts w:eastAsia="Calibri"/>
          <w:sz w:val="24"/>
          <w:szCs w:val="24"/>
          <w:lang w:eastAsia="en-US"/>
        </w:rPr>
        <w:t xml:space="preserve">sutarties galiojimo laikotarpiu </w:t>
      </w:r>
      <w:r w:rsidR="00B5655E">
        <w:rPr>
          <w:rFonts w:eastAsia="Calibri"/>
          <w:sz w:val="24"/>
          <w:szCs w:val="24"/>
          <w:lang w:eastAsia="en-US"/>
        </w:rPr>
        <w:t>nepradėjęs darbų</w:t>
      </w:r>
      <w:r w:rsidRPr="002C28EB">
        <w:rPr>
          <w:rFonts w:eastAsia="Calibri"/>
          <w:sz w:val="24"/>
          <w:szCs w:val="24"/>
          <w:lang w:eastAsia="en-US"/>
        </w:rPr>
        <w:t xml:space="preserve"> per 2 darbo dienas</w:t>
      </w:r>
      <w:r w:rsidR="00B5655E">
        <w:rPr>
          <w:rFonts w:eastAsia="Calibri"/>
          <w:sz w:val="24"/>
          <w:szCs w:val="24"/>
          <w:lang w:eastAsia="en-US"/>
        </w:rPr>
        <w:t xml:space="preserve"> nuo </w:t>
      </w:r>
      <w:r w:rsidR="00B5655E" w:rsidRPr="002C28EB">
        <w:rPr>
          <w:rFonts w:eastAsia="Calibri"/>
          <w:sz w:val="24"/>
          <w:szCs w:val="24"/>
          <w:lang w:eastAsia="en-US"/>
        </w:rPr>
        <w:t>seniūnijų seniūnų užsakymų</w:t>
      </w:r>
      <w:r w:rsidR="00B5655E">
        <w:rPr>
          <w:rFonts w:eastAsia="Calibri"/>
          <w:sz w:val="24"/>
          <w:szCs w:val="24"/>
          <w:lang w:eastAsia="en-US"/>
        </w:rPr>
        <w:t xml:space="preserve"> gavimo dienos</w:t>
      </w:r>
      <w:r w:rsidRPr="002C28EB">
        <w:rPr>
          <w:rFonts w:eastAsia="Calibri"/>
          <w:sz w:val="24"/>
          <w:szCs w:val="24"/>
          <w:lang w:eastAsia="en-US"/>
        </w:rPr>
        <w:t xml:space="preserve">, jeigu nesusitariama kitaip, moka Užsakovui 500,00 Eur (penkių šimtų eurų) baudą už kiekvieną atvejį. </w:t>
      </w:r>
    </w:p>
    <w:p w14:paraId="48D6187E" w14:textId="77777777" w:rsidR="00F63460" w:rsidRPr="002C28EB" w:rsidRDefault="00F63460" w:rsidP="00F63460">
      <w:pPr>
        <w:pStyle w:val="Sraopastraipa"/>
        <w:numPr>
          <w:ilvl w:val="0"/>
          <w:numId w:val="24"/>
        </w:numPr>
        <w:tabs>
          <w:tab w:val="left" w:pos="1134"/>
          <w:tab w:val="left" w:pos="2884"/>
        </w:tabs>
        <w:ind w:left="0" w:firstLine="720"/>
        <w:jc w:val="both"/>
        <w:rPr>
          <w:rFonts w:eastAsia="Calibri"/>
          <w:sz w:val="24"/>
          <w:szCs w:val="24"/>
        </w:rPr>
      </w:pPr>
      <w:r w:rsidRPr="006D5733">
        <w:rPr>
          <w:rFonts w:eastAsia="Calibri"/>
          <w:sz w:val="24"/>
          <w:szCs w:val="24"/>
        </w:rPr>
        <w:t xml:space="preserve">Rangovui </w:t>
      </w:r>
      <w:r w:rsidRPr="006D5733">
        <w:rPr>
          <w:sz w:val="24"/>
          <w:szCs w:val="24"/>
        </w:rPr>
        <w:t>nustatoma</w:t>
      </w:r>
      <w:r>
        <w:rPr>
          <w:sz w:val="24"/>
          <w:szCs w:val="24"/>
        </w:rPr>
        <w:t xml:space="preserve"> 500</w:t>
      </w:r>
      <w:r w:rsidRPr="006D5733">
        <w:rPr>
          <w:b/>
          <w:sz w:val="24"/>
          <w:szCs w:val="24"/>
        </w:rPr>
        <w:t xml:space="preserve"> </w:t>
      </w:r>
      <w:r w:rsidRPr="006D5733">
        <w:rPr>
          <w:sz w:val="24"/>
          <w:szCs w:val="24"/>
        </w:rPr>
        <w:t xml:space="preserve">Eur vertės bauda už </w:t>
      </w:r>
      <w:r>
        <w:rPr>
          <w:sz w:val="24"/>
          <w:szCs w:val="24"/>
        </w:rPr>
        <w:t>28.</w:t>
      </w:r>
      <w:r w:rsidRPr="006D5733">
        <w:rPr>
          <w:sz w:val="24"/>
          <w:szCs w:val="24"/>
        </w:rPr>
        <w:t>,</w:t>
      </w:r>
      <w:r>
        <w:rPr>
          <w:sz w:val="24"/>
          <w:szCs w:val="24"/>
        </w:rPr>
        <w:t xml:space="preserve"> 40., 42., 58., 60. </w:t>
      </w:r>
      <w:r w:rsidRPr="006D5733">
        <w:rPr>
          <w:sz w:val="24"/>
          <w:szCs w:val="24"/>
        </w:rPr>
        <w:t xml:space="preserve">punktuose numatytų įsipareigojimų pažeidimus ir/arba </w:t>
      </w:r>
      <w:r>
        <w:rPr>
          <w:sz w:val="24"/>
          <w:szCs w:val="24"/>
        </w:rPr>
        <w:t>5</w:t>
      </w:r>
      <w:r w:rsidRPr="006D5733">
        <w:rPr>
          <w:sz w:val="24"/>
          <w:szCs w:val="24"/>
        </w:rPr>
        <w:t xml:space="preserve">00 Eur vertės bauda už </w:t>
      </w:r>
      <w:r>
        <w:rPr>
          <w:sz w:val="24"/>
          <w:szCs w:val="24"/>
        </w:rPr>
        <w:t>39., 59</w:t>
      </w:r>
      <w:r w:rsidRPr="006D5733">
        <w:rPr>
          <w:sz w:val="24"/>
          <w:szCs w:val="24"/>
        </w:rPr>
        <w:t>. pun</w:t>
      </w:r>
      <w:r>
        <w:rPr>
          <w:sz w:val="24"/>
          <w:szCs w:val="24"/>
        </w:rPr>
        <w:t>ktuose</w:t>
      </w:r>
      <w:r w:rsidRPr="006D5733">
        <w:rPr>
          <w:sz w:val="24"/>
          <w:szCs w:val="24"/>
        </w:rPr>
        <w:t xml:space="preserve"> numatytų įsipareigojimų pažeidimus, surašant pažeidimo aktą už kiekvieną nustatytą atvejį. Pažeidimo aktas surašomas dalyvaujant </w:t>
      </w:r>
      <w:r>
        <w:rPr>
          <w:sz w:val="24"/>
          <w:szCs w:val="24"/>
        </w:rPr>
        <w:t>Rangovo</w:t>
      </w:r>
      <w:r w:rsidRPr="006D5733">
        <w:rPr>
          <w:sz w:val="24"/>
          <w:szCs w:val="24"/>
        </w:rPr>
        <w:t xml:space="preserve"> atstovui. Jeigu jis neatvyksta sutartu laiku arba atsisako dalyvauti, pažeidimo aktas surašomas jam nedalyvaujant. </w:t>
      </w:r>
      <w:r>
        <w:rPr>
          <w:sz w:val="24"/>
          <w:szCs w:val="24"/>
        </w:rPr>
        <w:t>Užsakovas</w:t>
      </w:r>
      <w:r w:rsidRPr="006D5733">
        <w:rPr>
          <w:sz w:val="24"/>
          <w:szCs w:val="24"/>
        </w:rPr>
        <w:t xml:space="preserve"> nustato terminą, per kurį trūkumai turi būti pašalinti, per šį terminą nepašalinus trūkumų, numatyta bauda taikoma pakartotinai.</w:t>
      </w:r>
    </w:p>
    <w:p w14:paraId="0A468142" w14:textId="04AC3EF7" w:rsidR="002C28EB" w:rsidRPr="006D5733" w:rsidRDefault="002C28EB" w:rsidP="00D771BB">
      <w:pPr>
        <w:pStyle w:val="Sraopastraipa"/>
        <w:numPr>
          <w:ilvl w:val="0"/>
          <w:numId w:val="24"/>
        </w:numPr>
        <w:tabs>
          <w:tab w:val="left" w:pos="1134"/>
          <w:tab w:val="left" w:pos="2884"/>
        </w:tabs>
        <w:ind w:left="0" w:firstLine="720"/>
        <w:jc w:val="both"/>
        <w:rPr>
          <w:rFonts w:eastAsia="Calibri"/>
          <w:sz w:val="24"/>
          <w:szCs w:val="24"/>
        </w:rPr>
      </w:pPr>
      <w:r w:rsidRPr="002C28EB">
        <w:rPr>
          <w:rFonts w:eastAsia="Calibri"/>
          <w:sz w:val="24"/>
          <w:szCs w:val="24"/>
          <w:lang w:eastAsia="en-US"/>
        </w:rPr>
        <w:t>Užsakovas išskaičiuos sutarties</w:t>
      </w:r>
      <w:r w:rsidR="000D22F8">
        <w:rPr>
          <w:rFonts w:eastAsia="Calibri"/>
          <w:sz w:val="24"/>
          <w:szCs w:val="24"/>
          <w:lang w:eastAsia="en-US"/>
        </w:rPr>
        <w:t xml:space="preserve"> 49</w:t>
      </w:r>
      <w:r w:rsidRPr="002C28EB">
        <w:rPr>
          <w:rFonts w:eastAsia="Calibri"/>
          <w:sz w:val="24"/>
          <w:szCs w:val="24"/>
          <w:lang w:eastAsia="en-US"/>
        </w:rPr>
        <w:t>–</w:t>
      </w:r>
      <w:r>
        <w:rPr>
          <w:rFonts w:eastAsia="Calibri"/>
          <w:sz w:val="24"/>
          <w:szCs w:val="24"/>
          <w:lang w:eastAsia="en-US"/>
        </w:rPr>
        <w:t>5</w:t>
      </w:r>
      <w:r w:rsidR="000D22F8">
        <w:rPr>
          <w:rFonts w:eastAsia="Calibri"/>
          <w:sz w:val="24"/>
          <w:szCs w:val="24"/>
          <w:lang w:eastAsia="en-US"/>
        </w:rPr>
        <w:t>1</w:t>
      </w:r>
      <w:r w:rsidRPr="002C28EB">
        <w:rPr>
          <w:rFonts w:eastAsia="Calibri"/>
          <w:sz w:val="24"/>
          <w:szCs w:val="24"/>
          <w:lang w:eastAsia="en-US"/>
        </w:rPr>
        <w:t xml:space="preserve"> punktuose nurodytus delspinigius ir/ar baudas iš bet kokių Vykdytojui atliekamų mokėjimų.</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Šalis gal būti visiškai ar iš dalies atleidžiami nuo atsakomybės dėl ypatingų ir neišvengiamų aplinkybių – nenugalimos jėgos (</w:t>
      </w:r>
      <w:r w:rsidRPr="007C37C6">
        <w:rPr>
          <w:rFonts w:eastAsia="Calibri"/>
          <w:i/>
          <w:sz w:val="24"/>
          <w:szCs w:val="24"/>
        </w:rPr>
        <w:t>force majeure</w:t>
      </w:r>
      <w:r w:rsidRPr="007C37C6">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Nenugalima jėga (</w:t>
      </w:r>
      <w:r w:rsidRPr="007C37C6">
        <w:rPr>
          <w:rFonts w:eastAsia="Calibri"/>
          <w:i/>
          <w:sz w:val="24"/>
          <w:szCs w:val="24"/>
        </w:rPr>
        <w:t>force majeure</w:t>
      </w:r>
      <w:r w:rsidRPr="007C37C6">
        <w:rPr>
          <w:rFonts w:eastAsia="Calibri"/>
          <w:sz w:val="24"/>
          <w:szCs w:val="24"/>
        </w:rPr>
        <w:t xml:space="preserve">) nelaikomos Šalies veiklai turėjusios aplinkybės, į kurių galimybę Šalys, sudarydamas Sutartį, atsižvelgė, </w:t>
      </w:r>
      <w:proofErr w:type="spellStart"/>
      <w:r w:rsidRPr="007C37C6">
        <w:rPr>
          <w:rFonts w:eastAsia="Calibri"/>
          <w:sz w:val="24"/>
          <w:szCs w:val="24"/>
        </w:rPr>
        <w:t>t.y</w:t>
      </w:r>
      <w:proofErr w:type="spellEnd"/>
      <w:r w:rsidRPr="007C37C6">
        <w:rPr>
          <w:rFonts w:eastAsia="Calibri"/>
          <w:sz w:val="24"/>
          <w:szCs w:val="24"/>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C37C6">
        <w:rPr>
          <w:rFonts w:eastAsia="Calibri"/>
          <w:i/>
          <w:sz w:val="24"/>
          <w:szCs w:val="24"/>
        </w:rPr>
        <w:t>force majeure</w:t>
      </w:r>
      <w:r w:rsidRPr="007C37C6">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A632461" w:rsidR="003D3E7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7C37C6">
          <w:rPr>
            <w:rFonts w:eastAsia="Calibri"/>
            <w:sz w:val="24"/>
            <w:szCs w:val="24"/>
          </w:rPr>
          <w:t>Sutartį</w:t>
        </w:r>
      </w:smartTag>
      <w:r w:rsidRPr="007C37C6">
        <w:rPr>
          <w:rFonts w:eastAsia="Calibri"/>
          <w:sz w:val="24"/>
          <w:szCs w:val="24"/>
        </w:rPr>
        <w:t xml:space="preserve"> įspėdama apie tai kitą šalį prieš 30 kalendorinių dienų. Jei pasibaigus šiam 30</w:t>
      </w:r>
      <w:r w:rsidR="00510F8F">
        <w:rPr>
          <w:rFonts w:eastAsia="Calibri"/>
          <w:sz w:val="24"/>
          <w:szCs w:val="24"/>
        </w:rPr>
        <w:t xml:space="preserve"> (trisdešimt)</w:t>
      </w:r>
      <w:r w:rsidRPr="007C37C6">
        <w:rPr>
          <w:rFonts w:eastAsia="Calibri"/>
          <w:sz w:val="24"/>
          <w:szCs w:val="24"/>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Pr="007C37C6">
          <w:rPr>
            <w:rFonts w:eastAsia="Calibri"/>
            <w:sz w:val="24"/>
            <w:szCs w:val="24"/>
          </w:rPr>
          <w:t>Sutartis</w:t>
        </w:r>
      </w:smartTag>
      <w:r w:rsidRPr="007C37C6">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7C37C6">
          <w:rPr>
            <w:rFonts w:eastAsia="Calibri"/>
            <w:sz w:val="24"/>
            <w:szCs w:val="24"/>
          </w:rPr>
          <w:t>Sutarties</w:t>
        </w:r>
      </w:smartTag>
      <w:r w:rsidRPr="007C37C6">
        <w:rPr>
          <w:rFonts w:eastAsia="Calibri"/>
          <w:sz w:val="24"/>
          <w:szCs w:val="24"/>
        </w:rPr>
        <w:t xml:space="preserve"> vykdymo.</w:t>
      </w:r>
    </w:p>
    <w:p w14:paraId="28778F5B" w14:textId="77777777" w:rsidR="009A7D01" w:rsidRPr="007C37C6" w:rsidRDefault="009A7D01" w:rsidP="009A7D01">
      <w:pPr>
        <w:pStyle w:val="Sraopastraipa"/>
        <w:tabs>
          <w:tab w:val="left" w:pos="1134"/>
          <w:tab w:val="left" w:pos="2884"/>
        </w:tabs>
        <w:jc w:val="both"/>
        <w:rPr>
          <w:rFonts w:eastAsia="Calibri"/>
          <w:sz w:val="24"/>
          <w:szCs w:val="24"/>
        </w:rPr>
      </w:pPr>
    </w:p>
    <w:p w14:paraId="10FDCF14"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77777777"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SUBRANGOVAI. JŲ KEITIMO TVARKA</w:t>
      </w:r>
    </w:p>
    <w:p w14:paraId="29503A6F" w14:textId="4BB52432" w:rsidR="00115186" w:rsidRPr="00115186" w:rsidRDefault="003D3E76" w:rsidP="00D771BB">
      <w:pPr>
        <w:pStyle w:val="Sraopastraipa"/>
        <w:numPr>
          <w:ilvl w:val="0"/>
          <w:numId w:val="24"/>
        </w:numPr>
        <w:tabs>
          <w:tab w:val="left" w:pos="1134"/>
          <w:tab w:val="left" w:pos="1276"/>
          <w:tab w:val="left" w:pos="2884"/>
        </w:tabs>
        <w:ind w:left="0" w:firstLine="851"/>
        <w:jc w:val="both"/>
        <w:rPr>
          <w:color w:val="000000" w:themeColor="text1"/>
          <w:sz w:val="24"/>
          <w:szCs w:val="24"/>
          <w:lang w:eastAsia="zh-CN"/>
        </w:rPr>
      </w:pPr>
      <w:r w:rsidRPr="007C37C6">
        <w:rPr>
          <w:color w:val="000000" w:themeColor="text1"/>
          <w:sz w:val="24"/>
          <w:szCs w:val="24"/>
          <w:lang w:eastAsia="zh-CN"/>
        </w:rPr>
        <w:t xml:space="preserve">Sutarčiai vykdyti pasitelkiami šie subtiekėjai: </w:t>
      </w:r>
      <w:r w:rsidR="00E100B6">
        <w:rPr>
          <w:color w:val="000000" w:themeColor="text1"/>
          <w:sz w:val="24"/>
          <w:szCs w:val="24"/>
          <w:lang w:eastAsia="zh-CN"/>
        </w:rPr>
        <w:t>nėra.</w:t>
      </w:r>
    </w:p>
    <w:p w14:paraId="1C83ECD9"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Rangovas įsipareigoja ne vėliau kaip iki Sutarties vykdymo pradžios raštu pranešti Užsakovo atstovui subtiekėjų kontaktinius duomenis ir subtiekėjų atstovus.</w:t>
      </w:r>
    </w:p>
    <w:p w14:paraId="0C21FCB4" w14:textId="77777777"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0EE83DE4" w14:textId="4F7C399F" w:rsidR="003D3E76" w:rsidRPr="007C37C6"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Užsakovas reikalauja, kad kartu su informacija apie naujus subtiekėjus (kai jų pajėgumais remiamasi kvalifikacijai pagrįsti) būtų pateikti atitiktį kvalifikaciniams reikalavimams (jei jie buvo keliami)</w:t>
      </w:r>
      <w:r w:rsidR="00A52D99">
        <w:rPr>
          <w:color w:val="000000" w:themeColor="text1"/>
          <w:sz w:val="24"/>
          <w:szCs w:val="24"/>
          <w:lang w:eastAsia="zh-CN"/>
        </w:rPr>
        <w:t xml:space="preserve"> bei pašalinimo pagrindų nebuvimą</w:t>
      </w:r>
      <w:r w:rsidRPr="007C37C6">
        <w:rPr>
          <w:color w:val="000000" w:themeColor="text1"/>
          <w:sz w:val="24"/>
          <w:szCs w:val="24"/>
          <w:lang w:eastAsia="zh-CN"/>
        </w:rPr>
        <w:t xml:space="preserve"> patvirtinantys dokumentai. Anksčiau minėti dokumentai pateikiami tai dienai, kai Rangovas kreipiasi į Užsakovą su prašymu pakeisti subtiekėjus.</w:t>
      </w:r>
    </w:p>
    <w:p w14:paraId="1C34CFDB" w14:textId="67703833" w:rsidR="003D3E76" w:rsidRPr="009A7D01" w:rsidRDefault="003D3E76" w:rsidP="00D771BB">
      <w:pPr>
        <w:pStyle w:val="Sraopastraipa"/>
        <w:numPr>
          <w:ilvl w:val="0"/>
          <w:numId w:val="24"/>
        </w:numPr>
        <w:tabs>
          <w:tab w:val="left" w:pos="1134"/>
          <w:tab w:val="left" w:pos="1276"/>
          <w:tab w:val="left" w:pos="2884"/>
        </w:tabs>
        <w:ind w:left="0" w:firstLine="851"/>
        <w:jc w:val="both"/>
        <w:rPr>
          <w:iCs/>
          <w:color w:val="000000" w:themeColor="text1"/>
          <w:sz w:val="24"/>
          <w:szCs w:val="24"/>
        </w:rPr>
      </w:pPr>
      <w:r w:rsidRPr="007C37C6">
        <w:rPr>
          <w:color w:val="000000" w:themeColor="text1"/>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Rangovui pasirašius papildomą susitarimą prie Sutarties. Šiame susitarime nurodoma pagrindinė </w:t>
      </w:r>
      <w:r w:rsidRPr="007C37C6">
        <w:rPr>
          <w:color w:val="000000" w:themeColor="text1"/>
          <w:sz w:val="24"/>
          <w:szCs w:val="24"/>
          <w:lang w:eastAsia="zh-CN"/>
        </w:rPr>
        <w:lastRenderedPageBreak/>
        <w:t xml:space="preserve">informacija apie subtiekėją ir Sutarties dalis (veikla), kuriai jis yra pasitelkiamas. Šis papildomas susitarimas tampa neatskiriama Sutarties dalimi. </w:t>
      </w:r>
    </w:p>
    <w:p w14:paraId="5728FC47" w14:textId="77777777" w:rsidR="009A7D01" w:rsidRPr="007C37C6" w:rsidRDefault="009A7D01" w:rsidP="009A7D01">
      <w:pPr>
        <w:pStyle w:val="Sraopastraipa"/>
        <w:tabs>
          <w:tab w:val="left" w:pos="1134"/>
          <w:tab w:val="left" w:pos="1276"/>
          <w:tab w:val="left" w:pos="2884"/>
        </w:tabs>
        <w:ind w:left="851"/>
        <w:jc w:val="both"/>
        <w:rPr>
          <w:iCs/>
          <w:color w:val="000000" w:themeColor="text1"/>
          <w:sz w:val="24"/>
          <w:szCs w:val="24"/>
        </w:rPr>
      </w:pPr>
    </w:p>
    <w:p w14:paraId="3116C586" w14:textId="52D18421" w:rsidR="003D3E76" w:rsidRPr="007C37C6" w:rsidRDefault="003D3E76" w:rsidP="00EA3CAB">
      <w:pPr>
        <w:tabs>
          <w:tab w:val="left" w:pos="1134"/>
          <w:tab w:val="left" w:pos="2884"/>
        </w:tabs>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GINČŲ SPENDIMO TVARKA</w:t>
      </w:r>
    </w:p>
    <w:p w14:paraId="78794045" w14:textId="26A7CFCF" w:rsidR="003D3E76" w:rsidRPr="00D771BB"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D771BB">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77777777" w:rsidR="003D3E76" w:rsidRPr="00D771BB"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05AEE59A" w:rsidR="003D3E76" w:rsidRDefault="003D3E76" w:rsidP="00D771BB">
      <w:pPr>
        <w:pStyle w:val="Sraopastraipa"/>
        <w:numPr>
          <w:ilvl w:val="0"/>
          <w:numId w:val="24"/>
        </w:numPr>
        <w:tabs>
          <w:tab w:val="left" w:pos="1134"/>
          <w:tab w:val="left" w:pos="2884"/>
        </w:tabs>
        <w:ind w:left="0" w:firstLine="720"/>
        <w:jc w:val="both"/>
        <w:rPr>
          <w:iCs/>
          <w:sz w:val="24"/>
          <w:szCs w:val="24"/>
        </w:rPr>
      </w:pPr>
      <w:r w:rsidRPr="00D771BB">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1AAF461" w14:textId="77777777" w:rsidR="00C84089" w:rsidRPr="00D771BB" w:rsidRDefault="00C84089" w:rsidP="00C84089">
      <w:pPr>
        <w:pStyle w:val="Sraopastraipa"/>
        <w:tabs>
          <w:tab w:val="left" w:pos="1134"/>
          <w:tab w:val="left" w:pos="2884"/>
        </w:tabs>
        <w:jc w:val="both"/>
        <w:rPr>
          <w:iCs/>
          <w:sz w:val="24"/>
          <w:szCs w:val="24"/>
        </w:rPr>
      </w:pPr>
    </w:p>
    <w:p w14:paraId="7AADD7A5" w14:textId="3AC07E02"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XI</w:t>
      </w:r>
      <w:r w:rsidR="00C84089">
        <w:rPr>
          <w:rFonts w:eastAsia="Calibri"/>
          <w:b/>
          <w:sz w:val="24"/>
          <w:szCs w:val="24"/>
          <w:lang w:val="lt-LT"/>
        </w:rPr>
        <w:t>II</w:t>
      </w:r>
      <w:r w:rsidRPr="007C37C6">
        <w:rPr>
          <w:rFonts w:eastAsia="Calibri"/>
          <w:b/>
          <w:sz w:val="24"/>
          <w:szCs w:val="24"/>
        </w:rPr>
        <w:t xml:space="preserve"> SKYRIUS</w:t>
      </w:r>
    </w:p>
    <w:p w14:paraId="7A36CF72"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KITOS SĄLYGOS</w:t>
      </w:r>
    </w:p>
    <w:p w14:paraId="23C14805" w14:textId="737FB418" w:rsidR="003D3E76" w:rsidRPr="007C37C6" w:rsidRDefault="009D6ADA" w:rsidP="00D771BB">
      <w:pPr>
        <w:pStyle w:val="Sraopastraipa"/>
        <w:numPr>
          <w:ilvl w:val="0"/>
          <w:numId w:val="24"/>
        </w:numPr>
        <w:tabs>
          <w:tab w:val="left" w:pos="1134"/>
          <w:tab w:val="left" w:pos="2884"/>
        </w:tabs>
        <w:ind w:left="0" w:firstLine="720"/>
        <w:jc w:val="both"/>
        <w:rPr>
          <w:rFonts w:eastAsia="Calibri"/>
          <w:sz w:val="24"/>
          <w:szCs w:val="24"/>
        </w:rPr>
      </w:pPr>
      <w:r>
        <w:rPr>
          <w:sz w:val="24"/>
          <w:szCs w:val="24"/>
          <w:lang w:eastAsia="en-US"/>
        </w:rPr>
        <w:t xml:space="preserve">Sutartis </w:t>
      </w:r>
      <w:proofErr w:type="spellStart"/>
      <w:r w:rsidRPr="009D6ADA">
        <w:rPr>
          <w:sz w:val="24"/>
          <w:szCs w:val="24"/>
          <w:lang w:val="ru-RU" w:eastAsia="en-US"/>
        </w:rPr>
        <w:t>laikoma</w:t>
      </w:r>
      <w:proofErr w:type="spellEnd"/>
      <w:r w:rsidRPr="009D6ADA">
        <w:rPr>
          <w:sz w:val="24"/>
          <w:szCs w:val="24"/>
          <w:lang w:val="ru-RU" w:eastAsia="en-US"/>
        </w:rPr>
        <w:t xml:space="preserve"> </w:t>
      </w:r>
      <w:proofErr w:type="spellStart"/>
      <w:r w:rsidRPr="009D6ADA">
        <w:rPr>
          <w:sz w:val="24"/>
          <w:szCs w:val="24"/>
          <w:lang w:val="ru-RU" w:eastAsia="en-US"/>
        </w:rPr>
        <w:t>sudaryta</w:t>
      </w:r>
      <w:proofErr w:type="spellEnd"/>
      <w:r w:rsidRPr="009D6ADA">
        <w:rPr>
          <w:sz w:val="24"/>
          <w:szCs w:val="24"/>
          <w:lang w:val="ru-RU" w:eastAsia="en-US"/>
        </w:rPr>
        <w:t xml:space="preserve"> </w:t>
      </w:r>
      <w:proofErr w:type="spellStart"/>
      <w:r w:rsidRPr="009D6ADA">
        <w:rPr>
          <w:sz w:val="24"/>
          <w:szCs w:val="24"/>
          <w:lang w:val="ru-RU" w:eastAsia="en-US"/>
        </w:rPr>
        <w:t>ir</w:t>
      </w:r>
      <w:proofErr w:type="spellEnd"/>
      <w:r w:rsidRPr="009D6ADA">
        <w:rPr>
          <w:sz w:val="24"/>
          <w:szCs w:val="24"/>
          <w:lang w:val="ru-RU" w:eastAsia="en-US"/>
        </w:rPr>
        <w:t xml:space="preserve"> </w:t>
      </w:r>
      <w:proofErr w:type="spellStart"/>
      <w:r w:rsidRPr="009D6ADA">
        <w:rPr>
          <w:sz w:val="24"/>
          <w:szCs w:val="24"/>
          <w:lang w:val="ru-RU" w:eastAsia="en-US"/>
        </w:rPr>
        <w:t>įsigalioja</w:t>
      </w:r>
      <w:proofErr w:type="spellEnd"/>
      <w:r w:rsidRPr="009D6ADA">
        <w:rPr>
          <w:sz w:val="24"/>
          <w:szCs w:val="24"/>
          <w:lang w:val="ru-RU" w:eastAsia="en-US"/>
        </w:rPr>
        <w:t xml:space="preserve"> </w:t>
      </w:r>
      <w:proofErr w:type="spellStart"/>
      <w:r w:rsidRPr="009D6ADA">
        <w:rPr>
          <w:sz w:val="24"/>
          <w:szCs w:val="24"/>
          <w:lang w:val="ru-RU" w:eastAsia="en-US"/>
        </w:rPr>
        <w:t>nuo</w:t>
      </w:r>
      <w:proofErr w:type="spellEnd"/>
      <w:r w:rsidRPr="009D6ADA">
        <w:rPr>
          <w:sz w:val="24"/>
          <w:szCs w:val="24"/>
          <w:lang w:val="ru-RU" w:eastAsia="en-US"/>
        </w:rPr>
        <w:t xml:space="preserve"> </w:t>
      </w:r>
      <w:proofErr w:type="spellStart"/>
      <w:r w:rsidRPr="009D6ADA">
        <w:rPr>
          <w:sz w:val="24"/>
          <w:szCs w:val="24"/>
          <w:lang w:val="ru-RU" w:eastAsia="en-US"/>
        </w:rPr>
        <w:t>Sutarties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dienos</w:t>
      </w:r>
      <w:proofErr w:type="spellEnd"/>
      <w:r w:rsidRPr="009D6ADA">
        <w:rPr>
          <w:sz w:val="24"/>
          <w:szCs w:val="24"/>
          <w:lang w:val="ru-RU" w:eastAsia="en-US"/>
        </w:rPr>
        <w:t xml:space="preserve"> (</w:t>
      </w:r>
      <w:proofErr w:type="spellStart"/>
      <w:r w:rsidRPr="009D6ADA">
        <w:rPr>
          <w:sz w:val="24"/>
          <w:szCs w:val="24"/>
          <w:lang w:val="ru-RU" w:eastAsia="en-US"/>
        </w:rPr>
        <w:t>antrosios</w:t>
      </w:r>
      <w:proofErr w:type="spellEnd"/>
      <w:r w:rsidRPr="009D6ADA">
        <w:rPr>
          <w:sz w:val="24"/>
          <w:szCs w:val="24"/>
          <w:lang w:val="ru-RU" w:eastAsia="en-US"/>
        </w:rPr>
        <w:t xml:space="preserve"> </w:t>
      </w:r>
      <w:proofErr w:type="spellStart"/>
      <w:r w:rsidRPr="009D6ADA">
        <w:rPr>
          <w:sz w:val="24"/>
          <w:szCs w:val="24"/>
          <w:lang w:val="ru-RU" w:eastAsia="en-US"/>
        </w:rPr>
        <w:t>Šalies</w:t>
      </w:r>
      <w:proofErr w:type="spellEnd"/>
      <w:r w:rsidRPr="009D6ADA">
        <w:rPr>
          <w:sz w:val="24"/>
          <w:szCs w:val="24"/>
          <w:lang w:val="ru-RU" w:eastAsia="en-US"/>
        </w:rPr>
        <w:t xml:space="preserve"> </w:t>
      </w:r>
      <w:proofErr w:type="spellStart"/>
      <w:r w:rsidRPr="009D6ADA">
        <w:rPr>
          <w:sz w:val="24"/>
          <w:szCs w:val="24"/>
          <w:lang w:val="ru-RU" w:eastAsia="en-US"/>
        </w:rPr>
        <w:t>pasirašymo</w:t>
      </w:r>
      <w:proofErr w:type="spellEnd"/>
      <w:r w:rsidRPr="009D6ADA">
        <w:rPr>
          <w:sz w:val="24"/>
          <w:szCs w:val="24"/>
          <w:lang w:val="ru-RU" w:eastAsia="en-US"/>
        </w:rPr>
        <w:t xml:space="preserve"> </w:t>
      </w:r>
      <w:proofErr w:type="spellStart"/>
      <w:r w:rsidRPr="009D6ADA">
        <w:rPr>
          <w:sz w:val="24"/>
          <w:szCs w:val="24"/>
          <w:lang w:val="ru-RU" w:eastAsia="en-US"/>
        </w:rPr>
        <w:t>dieną</w:t>
      </w:r>
      <w:proofErr w:type="spellEnd"/>
      <w:r w:rsidRPr="009D6ADA">
        <w:rPr>
          <w:sz w:val="24"/>
          <w:szCs w:val="24"/>
          <w:lang w:val="ru-RU" w:eastAsia="en-US"/>
        </w:rPr>
        <w:t xml:space="preserve">) </w:t>
      </w:r>
      <w:r w:rsidR="003D3E76" w:rsidRPr="007C37C6">
        <w:rPr>
          <w:rFonts w:eastAsia="Calibri"/>
          <w:sz w:val="24"/>
          <w:szCs w:val="24"/>
        </w:rPr>
        <w:t>ir galioja iki visiško Šalių įsipareigojimų pagal šią Sutartį įvykdymo.</w:t>
      </w:r>
    </w:p>
    <w:p w14:paraId="48F4A82E"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Sutartis nustoja galioti, jeigu ji yra tinkamai įvykdyta, jeigu Šalys sutaria ją nutraukti, taip pat esant atitinkamam teismo sprendimui ar kitais įstatymų numatytais atvejais.</w:t>
      </w:r>
      <w:r w:rsidRPr="007C37C6">
        <w:rPr>
          <w:rFonts w:eastAsia="Calibri"/>
          <w:strike/>
          <w:sz w:val="24"/>
          <w:szCs w:val="24"/>
        </w:rPr>
        <w:t xml:space="preserve"> </w:t>
      </w:r>
    </w:p>
    <w:p w14:paraId="6CE4C7AC" w14:textId="098325B6"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Sutarties galiojimo pabaiga įforminama dvišaliu sutarties šalių pasirašytu ir antspaudais patvirtintu sutartinio darbo perdavimo–priėmimo aktu. </w:t>
      </w:r>
    </w:p>
    <w:p w14:paraId="1FCCFEF5" w14:textId="77777777" w:rsidR="003D3E76" w:rsidRPr="001B2CDE"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Šalys, vykdydamos Sutarties įsipareigojimus, vadovaujasi Lietuvos Respublikos </w:t>
      </w:r>
      <w:r w:rsidRPr="001B2CDE">
        <w:rPr>
          <w:rFonts w:eastAsia="Calibri"/>
          <w:sz w:val="24"/>
          <w:szCs w:val="24"/>
        </w:rPr>
        <w:t>įstatymais, normatyviniais dokumentais ir šia Sutartimi.</w:t>
      </w:r>
    </w:p>
    <w:p w14:paraId="165DBF05" w14:textId="5A3E1C84" w:rsidR="003D3E76" w:rsidRPr="001B2CDE" w:rsidRDefault="003D3E76" w:rsidP="00D771BB">
      <w:pPr>
        <w:pStyle w:val="Sraopastraipa"/>
        <w:numPr>
          <w:ilvl w:val="0"/>
          <w:numId w:val="24"/>
        </w:numPr>
        <w:tabs>
          <w:tab w:val="left" w:pos="1134"/>
        </w:tabs>
        <w:ind w:left="0" w:firstLine="720"/>
        <w:jc w:val="both"/>
        <w:rPr>
          <w:rFonts w:eastAsia="Calibri"/>
          <w:sz w:val="24"/>
          <w:szCs w:val="24"/>
        </w:rPr>
      </w:pPr>
      <w:r w:rsidRPr="001B2CDE">
        <w:rPr>
          <w:rFonts w:eastAsia="Calibri"/>
          <w:sz w:val="24"/>
          <w:szCs w:val="24"/>
        </w:rPr>
        <w:t xml:space="preserve">Užsakovo vykdyto </w:t>
      </w:r>
      <w:r w:rsidR="00F30268" w:rsidRPr="001B2CDE">
        <w:rPr>
          <w:rFonts w:eastAsia="Calibri"/>
          <w:sz w:val="24"/>
          <w:szCs w:val="24"/>
        </w:rPr>
        <w:t>atviro supaprastinto viešojo konkurso</w:t>
      </w:r>
      <w:r w:rsidRPr="001B2CDE">
        <w:rPr>
          <w:rFonts w:eastAsia="Calibri"/>
          <w:sz w:val="24"/>
          <w:szCs w:val="24"/>
        </w:rPr>
        <w:t xml:space="preserve"> </w:t>
      </w:r>
      <w:r w:rsidR="00711866" w:rsidRPr="00711866">
        <w:rPr>
          <w:sz w:val="24"/>
          <w:szCs w:val="24"/>
          <w:lang w:eastAsia="en-US"/>
        </w:rPr>
        <w:t>„</w:t>
      </w:r>
      <w:r w:rsidR="00711866" w:rsidRPr="00711866">
        <w:rPr>
          <w:iCs/>
          <w:sz w:val="24"/>
          <w:szCs w:val="24"/>
          <w:lang w:eastAsia="en-US"/>
        </w:rPr>
        <w:t xml:space="preserve">Šakių rajono savivaldybės administracijos </w:t>
      </w:r>
      <w:proofErr w:type="spellStart"/>
      <w:r w:rsidR="00711866" w:rsidRPr="00711866">
        <w:rPr>
          <w:iCs/>
          <w:sz w:val="24"/>
          <w:szCs w:val="24"/>
          <w:lang w:eastAsia="en-US"/>
        </w:rPr>
        <w:t>Kriūkų</w:t>
      </w:r>
      <w:proofErr w:type="spellEnd"/>
      <w:r w:rsidR="00711866" w:rsidRPr="00711866">
        <w:rPr>
          <w:iCs/>
          <w:sz w:val="24"/>
          <w:szCs w:val="24"/>
          <w:lang w:eastAsia="en-US"/>
        </w:rPr>
        <w:t>, Lekėčių ir Lukšių seniūnijų vietinės reikšmės kelių (gatvių) su žvyro danga priežiūros ir paprastojo remonto darbai</w:t>
      </w:r>
      <w:r w:rsidR="00711866" w:rsidRPr="00711866">
        <w:rPr>
          <w:sz w:val="24"/>
          <w:lang w:eastAsia="en-US"/>
        </w:rPr>
        <w:t xml:space="preserve">“ (pirkimo numeris </w:t>
      </w:r>
      <w:r w:rsidR="00E100B6">
        <w:rPr>
          <w:sz w:val="24"/>
          <w:lang w:eastAsia="en-US"/>
        </w:rPr>
        <w:t>1474160</w:t>
      </w:r>
      <w:r w:rsidR="00711866" w:rsidRPr="00711866">
        <w:rPr>
          <w:sz w:val="24"/>
          <w:lang w:eastAsia="en-US"/>
        </w:rPr>
        <w:t>)</w:t>
      </w:r>
      <w:r w:rsidRPr="001B2CDE">
        <w:rPr>
          <w:rFonts w:eastAsia="Calibri"/>
          <w:sz w:val="24"/>
          <w:szCs w:val="24"/>
        </w:rPr>
        <w:t xml:space="preserve"> pirkimo dokumentai ir Rangovo šiam konkursui pateiktas pasiūlymas yra laikomas neatskiriama Sutarties dalimi ir taikomi aiškinant Sutarties įvykdymo sąlygas.</w:t>
      </w:r>
    </w:p>
    <w:p w14:paraId="2575D745"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Šalys įsipareigoja iš anksto viena kitai pranešti apie jų buveinės adreso, pavadinimo ar banko sąskaitos rekvizitų pasikeitimus.</w:t>
      </w:r>
    </w:p>
    <w:p w14:paraId="6F9615B3" w14:textId="77777777"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 xml:space="preserve">Bet kokius mokesčius, kuriais gali būti apmokestinamos sumos, kurias gauna Rangovas ir (arba) Užsakovas šios Sutarties pagrindu, privalės sumokėti pats Rangovas ir (arba) Užsakovas. </w:t>
      </w:r>
    </w:p>
    <w:p w14:paraId="44C11147" w14:textId="10662C13" w:rsidR="004E5A80" w:rsidRPr="004E5A80" w:rsidRDefault="004E5A80" w:rsidP="00D771BB">
      <w:pPr>
        <w:pStyle w:val="Sraopastraipa"/>
        <w:numPr>
          <w:ilvl w:val="0"/>
          <w:numId w:val="24"/>
        </w:numPr>
        <w:tabs>
          <w:tab w:val="left" w:pos="1134"/>
          <w:tab w:val="left" w:pos="2884"/>
        </w:tabs>
        <w:ind w:left="0" w:firstLine="720"/>
        <w:jc w:val="both"/>
        <w:rPr>
          <w:rFonts w:eastAsia="Calibri"/>
          <w:sz w:val="24"/>
          <w:szCs w:val="24"/>
        </w:rPr>
      </w:pPr>
      <w:r w:rsidRPr="000078F4">
        <w:rPr>
          <w:sz w:val="24"/>
          <w:szCs w:val="24"/>
        </w:rPr>
        <w:t>Sutartis sudaryta lietuvių kalba,</w:t>
      </w:r>
      <w:r>
        <w:rPr>
          <w:sz w:val="24"/>
          <w:szCs w:val="24"/>
        </w:rPr>
        <w:t xml:space="preserve"> naudojantis saugiu elektroniniu parašu</w:t>
      </w:r>
      <w:r w:rsidR="00711866">
        <w:rPr>
          <w:sz w:val="24"/>
          <w:szCs w:val="24"/>
        </w:rPr>
        <w:t>,</w:t>
      </w:r>
      <w:r w:rsidRPr="000078F4">
        <w:rPr>
          <w:sz w:val="24"/>
          <w:szCs w:val="24"/>
        </w:rPr>
        <w:t xml:space="preserve"> sudaromas 1 (vienas) Sutarties egzempliorius.</w:t>
      </w:r>
    </w:p>
    <w:p w14:paraId="73FDD238" w14:textId="21408F2A" w:rsidR="003D3E76" w:rsidRPr="007C37C6"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bCs/>
          <w:sz w:val="24"/>
          <w:szCs w:val="24"/>
        </w:rPr>
        <w:lastRenderedPageBreak/>
        <w:t>Sutartis jos galiojimo laikotarpiu gali būti keičiama neatliekant naujos pirkimo procedūros, vadovaujantis Viešųjų pirkimų įstatymo 89 straipsniu</w:t>
      </w:r>
      <w:r w:rsidRPr="007C37C6">
        <w:rPr>
          <w:rFonts w:eastAsia="Calibri"/>
          <w:sz w:val="24"/>
          <w:szCs w:val="24"/>
        </w:rPr>
        <w:t>.</w:t>
      </w:r>
    </w:p>
    <w:p w14:paraId="3E72BA5E" w14:textId="77777777" w:rsidR="004E3D19" w:rsidRDefault="003D3E76" w:rsidP="00D771BB">
      <w:pPr>
        <w:pStyle w:val="Sraopastraipa"/>
        <w:numPr>
          <w:ilvl w:val="0"/>
          <w:numId w:val="24"/>
        </w:numPr>
        <w:tabs>
          <w:tab w:val="left" w:pos="1134"/>
          <w:tab w:val="left" w:pos="2884"/>
        </w:tabs>
        <w:ind w:left="0" w:firstLine="720"/>
        <w:jc w:val="both"/>
        <w:rPr>
          <w:rFonts w:eastAsia="Calibri"/>
          <w:sz w:val="24"/>
          <w:szCs w:val="24"/>
        </w:rPr>
      </w:pPr>
      <w:r w:rsidRPr="007C37C6">
        <w:rPr>
          <w:rFonts w:eastAsia="Calibri"/>
          <w:sz w:val="24"/>
          <w:szCs w:val="24"/>
        </w:rPr>
        <w:t>Sutarties prieda</w:t>
      </w:r>
      <w:r w:rsidR="004E3D19">
        <w:rPr>
          <w:rFonts w:eastAsia="Calibri"/>
          <w:sz w:val="24"/>
          <w:szCs w:val="24"/>
        </w:rPr>
        <w:t>i:</w:t>
      </w:r>
    </w:p>
    <w:p w14:paraId="420A8E81" w14:textId="1CBDC27F" w:rsidR="003D3E76" w:rsidRDefault="003D47D4"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.1.</w:t>
      </w:r>
      <w:r w:rsidR="003D3E76" w:rsidRPr="007C37C6">
        <w:rPr>
          <w:rFonts w:eastAsia="Calibri"/>
          <w:sz w:val="24"/>
          <w:szCs w:val="24"/>
        </w:rPr>
        <w:t xml:space="preserve"> techninė užduotis</w:t>
      </w:r>
      <w:r w:rsidR="0039670C">
        <w:rPr>
          <w:rFonts w:eastAsia="Calibri"/>
          <w:sz w:val="24"/>
          <w:szCs w:val="24"/>
        </w:rPr>
        <w:t xml:space="preserve"> kartu su </w:t>
      </w:r>
      <w:r w:rsidR="00500BCE">
        <w:rPr>
          <w:rFonts w:eastAsia="Calibri"/>
          <w:sz w:val="24"/>
          <w:szCs w:val="24"/>
        </w:rPr>
        <w:t>seniūnijų teritorine schema.</w:t>
      </w:r>
    </w:p>
    <w:p w14:paraId="0A8F35C7" w14:textId="4E113804" w:rsidR="004E3D19" w:rsidRDefault="003D47D4" w:rsidP="004E3D19">
      <w:pPr>
        <w:pStyle w:val="Sraopastraipa"/>
        <w:tabs>
          <w:tab w:val="left" w:pos="1134"/>
          <w:tab w:val="left" w:pos="2884"/>
        </w:tabs>
        <w:jc w:val="both"/>
        <w:rPr>
          <w:rFonts w:eastAsia="Calibri"/>
          <w:sz w:val="24"/>
          <w:szCs w:val="24"/>
        </w:rPr>
      </w:pPr>
      <w:r>
        <w:rPr>
          <w:rFonts w:eastAsia="Calibri"/>
          <w:sz w:val="24"/>
          <w:szCs w:val="24"/>
        </w:rPr>
        <w:t>75</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32E9E433" w:rsidR="00BD4E13" w:rsidRDefault="003D47D4" w:rsidP="004E3D19">
      <w:pPr>
        <w:pStyle w:val="Sraopastraipa"/>
        <w:tabs>
          <w:tab w:val="left" w:pos="1134"/>
          <w:tab w:val="left" w:pos="2884"/>
        </w:tabs>
        <w:jc w:val="both"/>
        <w:rPr>
          <w:rFonts w:eastAsia="Calibri"/>
          <w:sz w:val="24"/>
          <w:szCs w:val="24"/>
        </w:rPr>
      </w:pPr>
      <w:r>
        <w:rPr>
          <w:rFonts w:eastAsia="Calibri"/>
          <w:sz w:val="24"/>
          <w:szCs w:val="24"/>
        </w:rPr>
        <w:t>75.</w:t>
      </w:r>
      <w:r w:rsidR="00BD4E13">
        <w:rPr>
          <w:rFonts w:eastAsia="Calibri"/>
          <w:sz w:val="24"/>
          <w:szCs w:val="24"/>
        </w:rPr>
        <w:t>3. sąnaudų kiekių žiniaraš</w:t>
      </w:r>
      <w:r w:rsidR="00C20530">
        <w:rPr>
          <w:rFonts w:eastAsia="Calibri"/>
          <w:sz w:val="24"/>
          <w:szCs w:val="24"/>
        </w:rPr>
        <w:t>tis</w:t>
      </w:r>
      <w:r w:rsidR="004923EF">
        <w:rPr>
          <w:rFonts w:eastAsia="Calibri"/>
          <w:sz w:val="24"/>
          <w:szCs w:val="24"/>
        </w:rPr>
        <w:t>;</w:t>
      </w:r>
    </w:p>
    <w:p w14:paraId="51E4525E" w14:textId="49965C96" w:rsidR="004923EF" w:rsidRDefault="004923EF" w:rsidP="004E3D19">
      <w:pPr>
        <w:pStyle w:val="Sraopastraipa"/>
        <w:tabs>
          <w:tab w:val="left" w:pos="1134"/>
          <w:tab w:val="left" w:pos="2884"/>
        </w:tabs>
        <w:jc w:val="both"/>
        <w:rPr>
          <w:rFonts w:eastAsia="Calibri"/>
          <w:sz w:val="24"/>
          <w:szCs w:val="24"/>
        </w:rPr>
      </w:pPr>
      <w:r>
        <w:rPr>
          <w:rFonts w:eastAsia="Calibri"/>
          <w:sz w:val="24"/>
          <w:szCs w:val="24"/>
        </w:rPr>
        <w:t>75.4. F3 forma.</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471F19FC" w14:textId="3337FF46" w:rsidR="004E08F9" w:rsidRDefault="003D47D4" w:rsidP="004E08F9">
      <w:pPr>
        <w:ind w:firstLine="567"/>
        <w:jc w:val="both"/>
        <w:rPr>
          <w:sz w:val="24"/>
          <w:szCs w:val="24"/>
          <w:lang w:val="lt-LT"/>
        </w:rPr>
      </w:pPr>
      <w:r>
        <w:rPr>
          <w:sz w:val="24"/>
          <w:szCs w:val="24"/>
          <w:lang w:val="lt-LT"/>
        </w:rPr>
        <w:t>76</w:t>
      </w:r>
      <w:r w:rsidR="004E08F9">
        <w:rPr>
          <w:sz w:val="24"/>
          <w:szCs w:val="24"/>
          <w:lang w:val="lt-LT"/>
        </w:rPr>
        <w:t xml:space="preserve">. </w:t>
      </w:r>
      <w:r w:rsidR="004E08F9" w:rsidRPr="004E08F9">
        <w:rPr>
          <w:sz w:val="24"/>
          <w:szCs w:val="24"/>
          <w:lang w:val="lt-LT"/>
        </w:rPr>
        <w:t>Užsakovo atsakingi asmenys:</w:t>
      </w:r>
    </w:p>
    <w:p w14:paraId="1D339461" w14:textId="669E5458" w:rsidR="004E08F9" w:rsidRPr="004E08F9" w:rsidRDefault="003D47D4" w:rsidP="004E08F9">
      <w:pPr>
        <w:ind w:firstLine="567"/>
        <w:jc w:val="both"/>
        <w:rPr>
          <w:sz w:val="24"/>
          <w:szCs w:val="24"/>
          <w:lang w:val="lt-LT"/>
        </w:rPr>
      </w:pPr>
      <w:r>
        <w:rPr>
          <w:sz w:val="24"/>
          <w:szCs w:val="24"/>
          <w:lang w:val="lt-LT"/>
        </w:rPr>
        <w:t>76</w:t>
      </w:r>
      <w:r w:rsidR="004E08F9">
        <w:rPr>
          <w:sz w:val="24"/>
          <w:szCs w:val="24"/>
          <w:lang w:val="lt-LT"/>
        </w:rPr>
        <w:t xml:space="preserve">.1. </w:t>
      </w:r>
      <w:r w:rsidR="004E08F9" w:rsidRPr="004E08F9">
        <w:rPr>
          <w:sz w:val="24"/>
          <w:szCs w:val="24"/>
          <w:lang w:val="lt-LT"/>
        </w:rPr>
        <w:t xml:space="preserve">už sutarties vykdymą – rajono savivaldybės administracijos </w:t>
      </w:r>
      <w:proofErr w:type="spellStart"/>
      <w:r w:rsidR="004E08F9" w:rsidRPr="004E08F9">
        <w:rPr>
          <w:sz w:val="24"/>
          <w:szCs w:val="24"/>
          <w:lang w:val="lt-LT"/>
        </w:rPr>
        <w:t>Kriūkų</w:t>
      </w:r>
      <w:proofErr w:type="spellEnd"/>
      <w:r w:rsidR="004E08F9" w:rsidRPr="004E08F9">
        <w:rPr>
          <w:sz w:val="24"/>
          <w:szCs w:val="24"/>
          <w:lang w:val="lt-LT"/>
        </w:rPr>
        <w:t xml:space="preserve"> seniūnijos seniūnas Anatolijus Kazlauskas, te</w:t>
      </w:r>
      <w:r w:rsidR="004E08F9">
        <w:rPr>
          <w:sz w:val="24"/>
          <w:szCs w:val="24"/>
          <w:lang w:val="lt-LT"/>
        </w:rPr>
        <w:t>l</w:t>
      </w:r>
      <w:r w:rsidR="004E08F9" w:rsidRPr="004E08F9">
        <w:rPr>
          <w:sz w:val="24"/>
          <w:szCs w:val="24"/>
          <w:lang w:val="lt-LT"/>
        </w:rPr>
        <w:t>. (</w:t>
      </w:r>
      <w:r w:rsidR="008107B5">
        <w:rPr>
          <w:sz w:val="24"/>
          <w:szCs w:val="24"/>
          <w:lang w:val="lt-LT"/>
        </w:rPr>
        <w:t>+370</w:t>
      </w:r>
      <w:r w:rsidR="004E08F9" w:rsidRPr="004E08F9">
        <w:rPr>
          <w:sz w:val="24"/>
          <w:szCs w:val="24"/>
          <w:lang w:val="lt-LT"/>
        </w:rPr>
        <w:t xml:space="preserve"> 698) 87310, Lekėčių seniūnijos seniūnas Ričardas </w:t>
      </w:r>
      <w:proofErr w:type="spellStart"/>
      <w:r w:rsidR="004E08F9" w:rsidRPr="004E08F9">
        <w:rPr>
          <w:sz w:val="24"/>
          <w:szCs w:val="24"/>
          <w:lang w:val="lt-LT"/>
        </w:rPr>
        <w:t>Krikštolaitis</w:t>
      </w:r>
      <w:proofErr w:type="spellEnd"/>
      <w:r w:rsidR="004E08F9" w:rsidRPr="004E08F9">
        <w:rPr>
          <w:sz w:val="24"/>
          <w:szCs w:val="24"/>
          <w:lang w:val="lt-LT"/>
        </w:rPr>
        <w:t>, tel. (</w:t>
      </w:r>
      <w:r w:rsidR="008107B5">
        <w:rPr>
          <w:sz w:val="24"/>
          <w:szCs w:val="24"/>
          <w:lang w:val="lt-LT"/>
        </w:rPr>
        <w:t>+370</w:t>
      </w:r>
      <w:r w:rsidR="004E08F9" w:rsidRPr="004E08F9">
        <w:rPr>
          <w:sz w:val="24"/>
          <w:szCs w:val="24"/>
          <w:lang w:val="lt-LT"/>
        </w:rPr>
        <w:t xml:space="preserve"> 687) 27495, Lukšių seniūnijos seniūnas Vytautas </w:t>
      </w:r>
      <w:proofErr w:type="spellStart"/>
      <w:r w:rsidR="004E08F9" w:rsidRPr="004E08F9">
        <w:rPr>
          <w:sz w:val="24"/>
          <w:szCs w:val="24"/>
          <w:lang w:val="lt-LT"/>
        </w:rPr>
        <w:t>Andziulevičius</w:t>
      </w:r>
      <w:proofErr w:type="spellEnd"/>
      <w:r w:rsidR="004E08F9" w:rsidRPr="004E08F9">
        <w:rPr>
          <w:sz w:val="24"/>
          <w:szCs w:val="24"/>
          <w:lang w:val="lt-LT"/>
        </w:rPr>
        <w:t>, tel. (</w:t>
      </w:r>
      <w:r w:rsidR="008107B5">
        <w:rPr>
          <w:sz w:val="24"/>
          <w:szCs w:val="24"/>
          <w:lang w:val="lt-LT"/>
        </w:rPr>
        <w:t>+370</w:t>
      </w:r>
      <w:r w:rsidR="004E08F9" w:rsidRPr="004E08F9">
        <w:rPr>
          <w:sz w:val="24"/>
          <w:szCs w:val="24"/>
          <w:lang w:val="lt-LT"/>
        </w:rPr>
        <w:t> 659) 94212</w:t>
      </w:r>
      <w:r w:rsidR="004E08F9">
        <w:rPr>
          <w:sz w:val="24"/>
          <w:szCs w:val="24"/>
          <w:lang w:val="lt-LT"/>
        </w:rPr>
        <w:t xml:space="preserve">, rajono savivaldybės administracijos Ūkio ir investicijų skyriaus vyriausiasis specialistas Karolis </w:t>
      </w:r>
      <w:proofErr w:type="spellStart"/>
      <w:r w:rsidR="004E08F9">
        <w:rPr>
          <w:sz w:val="24"/>
          <w:szCs w:val="24"/>
          <w:lang w:val="lt-LT"/>
        </w:rPr>
        <w:t>Olensevičius</w:t>
      </w:r>
      <w:proofErr w:type="spellEnd"/>
      <w:r w:rsidR="004E08F9">
        <w:rPr>
          <w:sz w:val="24"/>
          <w:szCs w:val="24"/>
          <w:lang w:val="lt-LT"/>
        </w:rPr>
        <w:t xml:space="preserve"> tel. (+370 345) 43521.</w:t>
      </w:r>
    </w:p>
    <w:p w14:paraId="5ECFFDF1" w14:textId="79164D23" w:rsidR="004E08F9" w:rsidRPr="004E08F9" w:rsidRDefault="003D47D4" w:rsidP="004E08F9">
      <w:pPr>
        <w:spacing w:line="20" w:lineRule="atLeast"/>
        <w:ind w:right="-82" w:firstLine="567"/>
        <w:jc w:val="both"/>
        <w:rPr>
          <w:sz w:val="24"/>
          <w:szCs w:val="24"/>
          <w:lang w:val="lt-LT"/>
        </w:rPr>
      </w:pPr>
      <w:r>
        <w:rPr>
          <w:sz w:val="24"/>
          <w:szCs w:val="24"/>
          <w:lang w:val="lt-LT"/>
        </w:rPr>
        <w:t>76</w:t>
      </w:r>
      <w:r w:rsidR="004E08F9" w:rsidRPr="004E08F9">
        <w:rPr>
          <w:sz w:val="24"/>
          <w:szCs w:val="24"/>
          <w:lang w:val="lt-LT"/>
        </w:rPr>
        <w:t xml:space="preserve">.2. už sutarties ir sutarties pakeitimų paskelbimą – rajono savivaldybės administracijos Teisės, personalo ir civilinės metrikacijos skyriaus vyriausioji specialistė </w:t>
      </w:r>
      <w:r w:rsidR="004E08F9">
        <w:rPr>
          <w:sz w:val="24"/>
          <w:szCs w:val="24"/>
          <w:lang w:val="lt-LT"/>
        </w:rPr>
        <w:t>Jurgita Simonavičienė.</w:t>
      </w:r>
    </w:p>
    <w:p w14:paraId="6C4DE2EF" w14:textId="163F7552" w:rsidR="004E08F9" w:rsidRPr="00E100B6" w:rsidRDefault="003D47D4" w:rsidP="00E100B6">
      <w:pPr>
        <w:ind w:firstLine="567"/>
        <w:jc w:val="both"/>
        <w:rPr>
          <w:sz w:val="24"/>
          <w:szCs w:val="24"/>
          <w:lang w:val="en-US"/>
        </w:rPr>
      </w:pPr>
      <w:r>
        <w:rPr>
          <w:sz w:val="24"/>
          <w:szCs w:val="24"/>
          <w:lang w:val="lt-LT"/>
        </w:rPr>
        <w:t>77</w:t>
      </w:r>
      <w:r w:rsidR="004E08F9" w:rsidRPr="004E08F9">
        <w:rPr>
          <w:sz w:val="24"/>
          <w:szCs w:val="24"/>
          <w:lang w:val="lt-LT"/>
        </w:rPr>
        <w:t xml:space="preserve">. </w:t>
      </w:r>
      <w:r w:rsidR="00E100B6">
        <w:rPr>
          <w:sz w:val="24"/>
          <w:szCs w:val="24"/>
          <w:lang w:val="lt-LT"/>
        </w:rPr>
        <w:t>Rangovo</w:t>
      </w:r>
      <w:r w:rsidR="00E100B6" w:rsidRPr="004E08F9">
        <w:rPr>
          <w:sz w:val="24"/>
          <w:szCs w:val="24"/>
          <w:lang w:val="lt-LT"/>
        </w:rPr>
        <w:t xml:space="preserve"> atsakingas asmuo už sutarties vykdymą </w:t>
      </w:r>
      <w:r w:rsidR="00E100B6">
        <w:rPr>
          <w:sz w:val="24"/>
          <w:szCs w:val="24"/>
          <w:lang w:val="lt-LT"/>
        </w:rPr>
        <w:t>–</w:t>
      </w:r>
      <w:r w:rsidR="00E100B6" w:rsidRPr="004E08F9">
        <w:rPr>
          <w:sz w:val="24"/>
          <w:szCs w:val="24"/>
          <w:lang w:val="lt-LT"/>
        </w:rPr>
        <w:t xml:space="preserve"> </w:t>
      </w:r>
      <w:r w:rsidR="00E100B6">
        <w:rPr>
          <w:sz w:val="24"/>
          <w:szCs w:val="24"/>
          <w:lang w:val="lt-LT"/>
        </w:rPr>
        <w:t xml:space="preserve">darbų vadovas Andrius Čiužas, tel. (+370 693) 18945, el. p. </w:t>
      </w:r>
      <w:proofErr w:type="spellStart"/>
      <w:r w:rsidR="00E100B6">
        <w:rPr>
          <w:sz w:val="24"/>
          <w:szCs w:val="24"/>
          <w:lang w:val="lt-LT"/>
        </w:rPr>
        <w:t>andrius.ciuzas</w:t>
      </w:r>
      <w:proofErr w:type="spellEnd"/>
      <w:r w:rsidR="00E100B6">
        <w:rPr>
          <w:sz w:val="24"/>
          <w:szCs w:val="24"/>
          <w:lang w:val="en-US"/>
        </w:rPr>
        <w:t>@keliuprieziura.lt.</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08770B6C"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proofErr w:type="spellStart"/>
      <w:r w:rsidRPr="007C37C6">
        <w:rPr>
          <w:rFonts w:eastAsia="Calibri"/>
          <w:b/>
          <w:sz w:val="24"/>
          <w:szCs w:val="24"/>
        </w:rPr>
        <w:t>Užsakovas</w:t>
      </w:r>
      <w:proofErr w:type="spellEnd"/>
      <w:r w:rsidRPr="007C37C6">
        <w:rPr>
          <w:rFonts w:eastAsia="Calibri"/>
          <w:b/>
          <w:sz w:val="24"/>
          <w:szCs w:val="24"/>
        </w:rPr>
        <w:t xml:space="preserve">: </w:t>
      </w:r>
      <w:r w:rsidRPr="007C37C6">
        <w:rPr>
          <w:rFonts w:eastAsia="Calibri"/>
          <w:sz w:val="24"/>
          <w:szCs w:val="24"/>
        </w:rPr>
        <w:t xml:space="preserve">Šakių </w:t>
      </w:r>
      <w:proofErr w:type="spellStart"/>
      <w:r w:rsidRPr="007C37C6">
        <w:rPr>
          <w:rFonts w:eastAsia="Calibri"/>
          <w:sz w:val="24"/>
          <w:szCs w:val="24"/>
        </w:rPr>
        <w:t>rajono</w:t>
      </w:r>
      <w:proofErr w:type="spellEnd"/>
      <w:r w:rsidRPr="007C37C6">
        <w:rPr>
          <w:rFonts w:eastAsia="Calibri"/>
          <w:sz w:val="24"/>
          <w:szCs w:val="24"/>
        </w:rPr>
        <w:t xml:space="preserve"> </w:t>
      </w:r>
      <w:proofErr w:type="spellStart"/>
      <w:r w:rsidRPr="007C37C6">
        <w:rPr>
          <w:rFonts w:eastAsia="Calibri"/>
          <w:sz w:val="24"/>
          <w:szCs w:val="24"/>
        </w:rPr>
        <w:t>savivaldybės</w:t>
      </w:r>
      <w:proofErr w:type="spellEnd"/>
      <w:r w:rsidRPr="007C37C6">
        <w:rPr>
          <w:rFonts w:eastAsia="Calibri"/>
          <w:sz w:val="24"/>
          <w:szCs w:val="24"/>
        </w:rPr>
        <w:t xml:space="preserve"> </w:t>
      </w:r>
      <w:proofErr w:type="spellStart"/>
      <w:r w:rsidRPr="007C37C6">
        <w:rPr>
          <w:rFonts w:eastAsia="Calibri"/>
          <w:sz w:val="24"/>
          <w:szCs w:val="24"/>
        </w:rPr>
        <w:t>administracija</w:t>
      </w:r>
      <w:proofErr w:type="spellEnd"/>
      <w:r w:rsidRPr="007C37C6">
        <w:rPr>
          <w:rFonts w:eastAsia="Calibri"/>
          <w:sz w:val="24"/>
          <w:szCs w:val="24"/>
        </w:rPr>
        <w:t xml:space="preserve">, </w:t>
      </w:r>
      <w:proofErr w:type="spellStart"/>
      <w:r w:rsidRPr="007C37C6">
        <w:rPr>
          <w:rFonts w:eastAsia="Calibri"/>
          <w:sz w:val="24"/>
          <w:szCs w:val="24"/>
        </w:rPr>
        <w:t>Bažnyčios</w:t>
      </w:r>
      <w:proofErr w:type="spellEnd"/>
      <w:r w:rsidRPr="007C37C6">
        <w:rPr>
          <w:rFonts w:eastAsia="Calibri"/>
          <w:sz w:val="24"/>
          <w:szCs w:val="24"/>
        </w:rPr>
        <w:t xml:space="preserve"> g. 4, LT-711</w:t>
      </w:r>
      <w:r w:rsidR="00F30268">
        <w:rPr>
          <w:rFonts w:eastAsia="Calibri"/>
          <w:sz w:val="24"/>
          <w:szCs w:val="24"/>
          <w:lang w:val="lt-LT"/>
        </w:rPr>
        <w:t>15</w:t>
      </w:r>
      <w:r w:rsidRPr="007C37C6">
        <w:rPr>
          <w:rFonts w:eastAsia="Calibri"/>
          <w:sz w:val="24"/>
          <w:szCs w:val="24"/>
        </w:rPr>
        <w:t xml:space="preserve"> </w:t>
      </w:r>
      <w:proofErr w:type="spellStart"/>
      <w:r w:rsidRPr="007C37C6">
        <w:rPr>
          <w:rFonts w:eastAsia="Calibri"/>
          <w:sz w:val="24"/>
          <w:szCs w:val="24"/>
        </w:rPr>
        <w:t>Šakiai</w:t>
      </w:r>
      <w:proofErr w:type="spellEnd"/>
      <w:r w:rsidRPr="007C37C6">
        <w:rPr>
          <w:rFonts w:eastAsia="Calibri"/>
          <w:sz w:val="24"/>
          <w:szCs w:val="24"/>
        </w:rPr>
        <w:t xml:space="preserve">, </w:t>
      </w:r>
      <w:proofErr w:type="spellStart"/>
      <w:r w:rsidRPr="007C37C6">
        <w:rPr>
          <w:rFonts w:eastAsia="Calibri"/>
          <w:sz w:val="24"/>
          <w:szCs w:val="24"/>
        </w:rPr>
        <w:t>juridinio</w:t>
      </w:r>
      <w:proofErr w:type="spellEnd"/>
      <w:r w:rsidRPr="007C37C6">
        <w:rPr>
          <w:rFonts w:eastAsia="Calibri"/>
          <w:sz w:val="24"/>
          <w:szCs w:val="24"/>
        </w:rPr>
        <w:t xml:space="preserve"> </w:t>
      </w:r>
      <w:proofErr w:type="spellStart"/>
      <w:r w:rsidRPr="007C37C6">
        <w:rPr>
          <w:rFonts w:eastAsia="Calibri"/>
          <w:sz w:val="24"/>
          <w:szCs w:val="24"/>
        </w:rPr>
        <w:t>asmens</w:t>
      </w:r>
      <w:proofErr w:type="spellEnd"/>
      <w:r w:rsidRPr="007C37C6">
        <w:rPr>
          <w:rFonts w:eastAsia="Calibri"/>
          <w:sz w:val="24"/>
          <w:szCs w:val="24"/>
        </w:rPr>
        <w:t xml:space="preserve"> </w:t>
      </w:r>
      <w:proofErr w:type="spellStart"/>
      <w:r w:rsidRPr="007C37C6">
        <w:rPr>
          <w:rFonts w:eastAsia="Calibri"/>
          <w:sz w:val="24"/>
          <w:szCs w:val="24"/>
        </w:rPr>
        <w:t>kodas</w:t>
      </w:r>
      <w:proofErr w:type="spellEnd"/>
      <w:r w:rsidRPr="007C37C6">
        <w:rPr>
          <w:rFonts w:eastAsia="Calibri"/>
          <w:sz w:val="24"/>
          <w:szCs w:val="24"/>
        </w:rPr>
        <w:t xml:space="preserve"> 188772814, </w:t>
      </w:r>
      <w:proofErr w:type="spellStart"/>
      <w:r w:rsidRPr="007C37C6">
        <w:rPr>
          <w:rFonts w:eastAsia="Calibri"/>
          <w:sz w:val="24"/>
          <w:szCs w:val="24"/>
        </w:rPr>
        <w:t>telefonas</w:t>
      </w:r>
      <w:proofErr w:type="spellEnd"/>
      <w:r w:rsidRPr="007C37C6">
        <w:rPr>
          <w:rFonts w:eastAsia="Calibri"/>
          <w:sz w:val="24"/>
          <w:szCs w:val="24"/>
        </w:rPr>
        <w:t xml:space="preserve"> (</w:t>
      </w:r>
      <w:r w:rsidR="00F30268">
        <w:rPr>
          <w:rFonts w:eastAsia="Calibri"/>
          <w:sz w:val="24"/>
          <w:szCs w:val="24"/>
          <w:lang w:val="lt-LT"/>
        </w:rPr>
        <w:t>+370</w:t>
      </w:r>
      <w:r w:rsidRPr="007C37C6">
        <w:rPr>
          <w:rFonts w:eastAsia="Calibri"/>
          <w:sz w:val="24"/>
          <w:szCs w:val="24"/>
        </w:rPr>
        <w:t xml:space="preserve"> 345) 60750, </w:t>
      </w:r>
      <w:proofErr w:type="spellStart"/>
      <w:r w:rsidRPr="007C37C6">
        <w:rPr>
          <w:rFonts w:eastAsia="Calibri"/>
          <w:sz w:val="24"/>
          <w:szCs w:val="24"/>
        </w:rPr>
        <w:t>el</w:t>
      </w:r>
      <w:proofErr w:type="spellEnd"/>
      <w:r w:rsidRPr="007C37C6">
        <w:rPr>
          <w:rFonts w:eastAsia="Calibri"/>
          <w:sz w:val="24"/>
          <w:szCs w:val="24"/>
        </w:rPr>
        <w:t xml:space="preserve">. </w:t>
      </w:r>
      <w:proofErr w:type="spellStart"/>
      <w:r w:rsidRPr="007C37C6">
        <w:rPr>
          <w:rFonts w:eastAsia="Calibri"/>
          <w:sz w:val="24"/>
          <w:szCs w:val="24"/>
        </w:rPr>
        <w:t>paštas</w:t>
      </w:r>
      <w:proofErr w:type="spellEnd"/>
      <w:r w:rsidRPr="007C37C6">
        <w:rPr>
          <w:rFonts w:eastAsia="Calibri"/>
          <w:sz w:val="24"/>
          <w:szCs w:val="24"/>
        </w:rPr>
        <w:t xml:space="preserve"> </w:t>
      </w:r>
      <w:hyperlink r:id="rId8" w:history="1">
        <w:r w:rsidRPr="007C37C6">
          <w:rPr>
            <w:rFonts w:eastAsia="Calibri"/>
            <w:sz w:val="24"/>
            <w:szCs w:val="24"/>
          </w:rPr>
          <w:t>savivaldybe@sakiai.lt</w:t>
        </w:r>
      </w:hyperlink>
      <w:r w:rsidRPr="007C37C6">
        <w:rPr>
          <w:rFonts w:eastAsia="Calibri"/>
          <w:sz w:val="24"/>
          <w:szCs w:val="24"/>
        </w:rPr>
        <w:t xml:space="preserve"> , </w:t>
      </w:r>
      <w:proofErr w:type="spellStart"/>
      <w:r w:rsidRPr="007C37C6">
        <w:rPr>
          <w:rFonts w:eastAsia="Calibri"/>
          <w:sz w:val="24"/>
          <w:szCs w:val="24"/>
        </w:rPr>
        <w:t>Luminor</w:t>
      </w:r>
      <w:proofErr w:type="spellEnd"/>
      <w:r w:rsidRPr="007C37C6">
        <w:rPr>
          <w:rFonts w:eastAsia="Calibri"/>
          <w:sz w:val="24"/>
          <w:szCs w:val="24"/>
        </w:rPr>
        <w:t xml:space="preserve"> </w:t>
      </w:r>
      <w:proofErr w:type="spellStart"/>
      <w:r w:rsidRPr="007C37C6">
        <w:rPr>
          <w:rFonts w:eastAsia="Calibri"/>
          <w:sz w:val="24"/>
          <w:szCs w:val="24"/>
        </w:rPr>
        <w:t>bank</w:t>
      </w:r>
      <w:proofErr w:type="spellEnd"/>
      <w:r w:rsidRPr="007C37C6">
        <w:rPr>
          <w:rFonts w:eastAsia="Calibri"/>
          <w:sz w:val="24"/>
          <w:szCs w:val="24"/>
        </w:rPr>
        <w:t xml:space="preserve"> AS </w:t>
      </w:r>
      <w:proofErr w:type="spellStart"/>
      <w:r w:rsidRPr="007C37C6">
        <w:rPr>
          <w:rFonts w:eastAsia="Calibri"/>
          <w:sz w:val="24"/>
          <w:szCs w:val="24"/>
        </w:rPr>
        <w:t>Lietuvos</w:t>
      </w:r>
      <w:proofErr w:type="spellEnd"/>
      <w:r w:rsidRPr="007C37C6">
        <w:rPr>
          <w:rFonts w:eastAsia="Calibri"/>
          <w:sz w:val="24"/>
          <w:szCs w:val="24"/>
        </w:rPr>
        <w:t xml:space="preserve"> </w:t>
      </w:r>
      <w:proofErr w:type="spellStart"/>
      <w:r w:rsidRPr="007C37C6">
        <w:rPr>
          <w:rFonts w:eastAsia="Calibri"/>
          <w:sz w:val="24"/>
          <w:szCs w:val="24"/>
        </w:rPr>
        <w:t>filialas</w:t>
      </w:r>
      <w:proofErr w:type="spellEnd"/>
      <w:r w:rsidRPr="007C37C6">
        <w:rPr>
          <w:rFonts w:eastAsia="Calibri"/>
          <w:sz w:val="24"/>
          <w:szCs w:val="24"/>
        </w:rPr>
        <w:t>,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0A9E1A41" w14:textId="4D444AE0" w:rsidR="00E100B6" w:rsidRPr="000F7E56" w:rsidRDefault="003D3E76" w:rsidP="00E100B6">
      <w:pPr>
        <w:tabs>
          <w:tab w:val="left" w:pos="1134"/>
        </w:tabs>
        <w:suppressAutoHyphens/>
        <w:jc w:val="both"/>
        <w:rPr>
          <w:rFonts w:eastAsia="Calibri"/>
          <w:b/>
          <w:sz w:val="24"/>
          <w:szCs w:val="24"/>
          <w:lang w:val="lt-LT"/>
        </w:rPr>
      </w:pPr>
      <w:proofErr w:type="spellStart"/>
      <w:r w:rsidRPr="007C37C6">
        <w:rPr>
          <w:rFonts w:eastAsia="Calibri"/>
          <w:b/>
          <w:sz w:val="24"/>
          <w:szCs w:val="24"/>
        </w:rPr>
        <w:t>Rangovas</w:t>
      </w:r>
      <w:proofErr w:type="spellEnd"/>
      <w:r w:rsidRPr="007C37C6">
        <w:rPr>
          <w:rFonts w:eastAsia="Calibri"/>
          <w:b/>
          <w:sz w:val="24"/>
          <w:szCs w:val="24"/>
        </w:rPr>
        <w:t>:</w:t>
      </w:r>
      <w:r w:rsidR="00D71F9A">
        <w:rPr>
          <w:rFonts w:eastAsia="Calibri"/>
          <w:b/>
          <w:sz w:val="24"/>
          <w:szCs w:val="24"/>
          <w:lang w:val="lt-LT"/>
        </w:rPr>
        <w:t xml:space="preserve"> </w:t>
      </w:r>
      <w:proofErr w:type="spellStart"/>
      <w:r w:rsidR="00E100B6" w:rsidRPr="007E4DF5">
        <w:rPr>
          <w:rFonts w:eastAsia="Calibri"/>
          <w:bCs/>
          <w:sz w:val="24"/>
          <w:szCs w:val="24"/>
          <w:lang w:val="en-US"/>
        </w:rPr>
        <w:t>akcin</w:t>
      </w:r>
      <w:proofErr w:type="spellEnd"/>
      <w:r w:rsidR="00E100B6" w:rsidRPr="007E4DF5">
        <w:rPr>
          <w:rFonts w:eastAsia="Calibri"/>
          <w:bCs/>
          <w:sz w:val="24"/>
          <w:szCs w:val="24"/>
          <w:lang w:val="lt-LT"/>
        </w:rPr>
        <w:t>ė</w:t>
      </w:r>
      <w:r w:rsidR="00E100B6">
        <w:rPr>
          <w:rFonts w:eastAsia="Calibri"/>
          <w:bCs/>
          <w:sz w:val="24"/>
          <w:szCs w:val="24"/>
          <w:lang w:val="lt-LT"/>
        </w:rPr>
        <w:t xml:space="preserve"> bendrovė „Kelių priežiūra“, Savanorių pr. 321C, LT-50120, Kaunas,</w:t>
      </w:r>
      <w:r w:rsidR="00E100B6" w:rsidRPr="000F7E56">
        <w:rPr>
          <w:rFonts w:eastAsia="Calibri"/>
          <w:sz w:val="24"/>
          <w:szCs w:val="24"/>
        </w:rPr>
        <w:t xml:space="preserve"> </w:t>
      </w:r>
      <w:proofErr w:type="spellStart"/>
      <w:r w:rsidR="00E100B6" w:rsidRPr="007C37C6">
        <w:rPr>
          <w:rFonts w:eastAsia="Calibri"/>
          <w:sz w:val="24"/>
          <w:szCs w:val="24"/>
        </w:rPr>
        <w:t>juridinio</w:t>
      </w:r>
      <w:proofErr w:type="spellEnd"/>
      <w:r w:rsidR="00E100B6" w:rsidRPr="007C37C6">
        <w:rPr>
          <w:rFonts w:eastAsia="Calibri"/>
          <w:sz w:val="24"/>
          <w:szCs w:val="24"/>
        </w:rPr>
        <w:t xml:space="preserve"> </w:t>
      </w:r>
      <w:proofErr w:type="spellStart"/>
      <w:r w:rsidR="00E100B6" w:rsidRPr="007C37C6">
        <w:rPr>
          <w:rFonts w:eastAsia="Calibri"/>
          <w:sz w:val="24"/>
          <w:szCs w:val="24"/>
        </w:rPr>
        <w:t>asmens</w:t>
      </w:r>
      <w:proofErr w:type="spellEnd"/>
      <w:r w:rsidR="00E100B6" w:rsidRPr="007C37C6">
        <w:rPr>
          <w:rFonts w:eastAsia="Calibri"/>
          <w:sz w:val="24"/>
          <w:szCs w:val="24"/>
        </w:rPr>
        <w:t xml:space="preserve"> </w:t>
      </w:r>
      <w:proofErr w:type="spellStart"/>
      <w:r w:rsidR="00E100B6" w:rsidRPr="007C37C6">
        <w:rPr>
          <w:rFonts w:eastAsia="Calibri"/>
          <w:sz w:val="24"/>
          <w:szCs w:val="24"/>
        </w:rPr>
        <w:t>kodas</w:t>
      </w:r>
      <w:proofErr w:type="spellEnd"/>
      <w:r w:rsidR="00E100B6">
        <w:rPr>
          <w:rFonts w:eastAsia="Calibri"/>
          <w:sz w:val="24"/>
          <w:szCs w:val="24"/>
          <w:lang w:val="lt-LT"/>
        </w:rPr>
        <w:t xml:space="preserve"> 232112130,</w:t>
      </w:r>
      <w:r w:rsidR="00E100B6">
        <w:rPr>
          <w:rFonts w:eastAsia="Calibri"/>
          <w:bCs/>
          <w:sz w:val="24"/>
          <w:szCs w:val="24"/>
          <w:lang w:val="lt-LT"/>
        </w:rPr>
        <w:t xml:space="preserve"> telefonas (+370 37 202293), el. paštas </w:t>
      </w:r>
      <w:proofErr w:type="spellStart"/>
      <w:proofErr w:type="gramStart"/>
      <w:r w:rsidR="00E100B6">
        <w:rPr>
          <w:rFonts w:eastAsia="Calibri"/>
          <w:bCs/>
          <w:sz w:val="24"/>
          <w:szCs w:val="24"/>
          <w:lang w:val="lt-LT"/>
        </w:rPr>
        <w:t>info</w:t>
      </w:r>
      <w:proofErr w:type="spellEnd"/>
      <w:r w:rsidR="00E100B6">
        <w:rPr>
          <w:rFonts w:eastAsia="Calibri"/>
          <w:bCs/>
          <w:sz w:val="24"/>
          <w:szCs w:val="24"/>
          <w:lang w:val="en-US"/>
        </w:rPr>
        <w:t>@keliuprieziura.lt</w:t>
      </w:r>
      <w:r w:rsidR="00E100B6">
        <w:rPr>
          <w:rFonts w:eastAsia="Calibri"/>
          <w:bCs/>
          <w:sz w:val="24"/>
          <w:szCs w:val="24"/>
          <w:lang w:val="lt-LT"/>
        </w:rPr>
        <w:t xml:space="preserve"> ,</w:t>
      </w:r>
      <w:proofErr w:type="gramEnd"/>
      <w:r w:rsidR="00E100B6">
        <w:rPr>
          <w:rFonts w:eastAsia="Calibri"/>
          <w:bCs/>
          <w:sz w:val="24"/>
          <w:szCs w:val="24"/>
          <w:lang w:val="lt-LT"/>
        </w:rPr>
        <w:t xml:space="preserve"> </w:t>
      </w:r>
      <w:proofErr w:type="spellStart"/>
      <w:r w:rsidR="00E100B6">
        <w:rPr>
          <w:rFonts w:eastAsia="Calibri"/>
          <w:bCs/>
          <w:sz w:val="24"/>
          <w:szCs w:val="24"/>
          <w:lang w:val="lt-LT"/>
        </w:rPr>
        <w:t>Luminor</w:t>
      </w:r>
      <w:proofErr w:type="spellEnd"/>
      <w:r w:rsidR="00E100B6">
        <w:rPr>
          <w:rFonts w:eastAsia="Calibri"/>
          <w:bCs/>
          <w:sz w:val="24"/>
          <w:szCs w:val="24"/>
          <w:lang w:val="lt-LT"/>
        </w:rPr>
        <w:t xml:space="preserve"> Bank AS, Lietuvos skyrius a. s. LT274010042502586607, AB „Swedbank“ a. s. LT097300010002228081.</w:t>
      </w:r>
    </w:p>
    <w:p w14:paraId="74E47BF7" w14:textId="6E61DA3F" w:rsidR="003D3E76" w:rsidRPr="007C37C6" w:rsidRDefault="003D3E76" w:rsidP="00937F1B">
      <w:pPr>
        <w:tabs>
          <w:tab w:val="left" w:pos="1134"/>
        </w:tabs>
        <w:suppressAutoHyphens/>
        <w:jc w:val="both"/>
        <w:rPr>
          <w:rFonts w:eastAsia="Calibri"/>
          <w:b/>
          <w:sz w:val="24"/>
          <w:szCs w:val="24"/>
        </w:rPr>
      </w:pPr>
    </w:p>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6A924AA7" w14:textId="77777777" w:rsidR="00E100B6" w:rsidRDefault="003D3E76" w:rsidP="00937F1B">
      <w:pPr>
        <w:tabs>
          <w:tab w:val="left" w:pos="1134"/>
        </w:tabs>
        <w:rPr>
          <w:rFonts w:eastAsia="Calibri"/>
          <w:sz w:val="24"/>
          <w:szCs w:val="24"/>
          <w:lang w:val="lt-LT"/>
        </w:rPr>
      </w:pPr>
      <w:proofErr w:type="spellStart"/>
      <w:r w:rsidRPr="007C37C6">
        <w:rPr>
          <w:rFonts w:eastAsia="Calibri"/>
          <w:sz w:val="24"/>
          <w:szCs w:val="24"/>
        </w:rPr>
        <w:t>Administracijos</w:t>
      </w:r>
      <w:proofErr w:type="spellEnd"/>
      <w:r w:rsidRPr="007C37C6">
        <w:rPr>
          <w:rFonts w:eastAsia="Calibri"/>
          <w:sz w:val="24"/>
          <w:szCs w:val="24"/>
        </w:rPr>
        <w:t xml:space="preserve"> </w:t>
      </w:r>
      <w:proofErr w:type="spellStart"/>
      <w:r w:rsidRPr="007C37C6">
        <w:rPr>
          <w:rFonts w:eastAsia="Calibri"/>
          <w:sz w:val="24"/>
          <w:szCs w:val="24"/>
        </w:rPr>
        <w:t>direktorius</w:t>
      </w:r>
      <w:proofErr w:type="spellEnd"/>
      <w:r w:rsidRPr="007C37C6">
        <w:rPr>
          <w:rFonts w:eastAsia="Calibri"/>
          <w:sz w:val="24"/>
          <w:szCs w:val="24"/>
        </w:rPr>
        <w:tab/>
      </w:r>
      <w:r w:rsidR="008C1F05">
        <w:rPr>
          <w:rFonts w:eastAsia="Calibri"/>
          <w:sz w:val="24"/>
          <w:szCs w:val="24"/>
        </w:rPr>
        <w:tab/>
      </w:r>
      <w:r w:rsidR="00E100B6">
        <w:rPr>
          <w:rFonts w:eastAsia="Calibri"/>
          <w:sz w:val="24"/>
          <w:szCs w:val="24"/>
          <w:lang w:val="lt-LT"/>
        </w:rPr>
        <w:t>Kelių priežiūros ir statybos departamento</w:t>
      </w:r>
    </w:p>
    <w:p w14:paraId="5D081CF1" w14:textId="35EB6AFE" w:rsidR="003D3E76" w:rsidRPr="007C37C6" w:rsidRDefault="00E100B6" w:rsidP="00937F1B">
      <w:pPr>
        <w:tabs>
          <w:tab w:val="left" w:pos="1134"/>
        </w:tabs>
        <w:rPr>
          <w:sz w:val="24"/>
          <w:szCs w:val="24"/>
        </w:rPr>
      </w:pPr>
      <w:r>
        <w:rPr>
          <w:rFonts w:eastAsia="Calibri"/>
          <w:sz w:val="24"/>
          <w:szCs w:val="24"/>
          <w:lang w:val="lt-LT"/>
        </w:rPr>
        <w:t xml:space="preserve">Vytautas </w:t>
      </w:r>
      <w:proofErr w:type="spellStart"/>
      <w:r>
        <w:rPr>
          <w:rFonts w:eastAsia="Calibri"/>
          <w:sz w:val="24"/>
          <w:szCs w:val="24"/>
          <w:lang w:val="lt-LT"/>
        </w:rPr>
        <w:t>Ižganaitis</w:t>
      </w:r>
      <w:proofErr w:type="spellEnd"/>
      <w:r>
        <w:rPr>
          <w:rFonts w:eastAsia="Calibri"/>
          <w:sz w:val="24"/>
          <w:szCs w:val="24"/>
        </w:rPr>
        <w:tab/>
      </w:r>
      <w:r>
        <w:rPr>
          <w:rFonts w:eastAsia="Calibri"/>
          <w:sz w:val="24"/>
          <w:szCs w:val="24"/>
        </w:rPr>
        <w:tab/>
      </w:r>
      <w:r>
        <w:rPr>
          <w:rFonts w:eastAsia="Calibri"/>
          <w:sz w:val="24"/>
          <w:szCs w:val="24"/>
        </w:rPr>
        <w:tab/>
      </w:r>
      <w:r>
        <w:rPr>
          <w:rFonts w:eastAsia="Calibri"/>
          <w:sz w:val="24"/>
          <w:szCs w:val="24"/>
          <w:lang w:val="lt-LT"/>
        </w:rPr>
        <w:t>direktorius Algminas Šmitas</w:t>
      </w:r>
    </w:p>
    <w:p w14:paraId="1B4B306E" w14:textId="23746705" w:rsidR="003D3E76" w:rsidRPr="007C37C6" w:rsidRDefault="008C1F05" w:rsidP="00937F1B">
      <w:pPr>
        <w:tabs>
          <w:tab w:val="left" w:pos="1134"/>
          <w:tab w:val="left" w:pos="2884"/>
        </w:tabs>
        <w:rPr>
          <w:rFonts w:eastAsia="Calibri"/>
          <w:sz w:val="24"/>
          <w:szCs w:val="24"/>
        </w:rPr>
      </w:pPr>
      <w:r>
        <w:rPr>
          <w:sz w:val="24"/>
          <w:szCs w:val="24"/>
        </w:rPr>
        <w:tab/>
      </w:r>
      <w:r>
        <w:rPr>
          <w:sz w:val="24"/>
          <w:szCs w:val="24"/>
        </w:rPr>
        <w:tab/>
      </w:r>
      <w:r>
        <w:rPr>
          <w:sz w:val="24"/>
          <w:szCs w:val="24"/>
        </w:rPr>
        <w:tab/>
      </w:r>
      <w:r>
        <w:rPr>
          <w:sz w:val="24"/>
          <w:szCs w:val="24"/>
        </w:rPr>
        <w:tab/>
      </w:r>
      <w:r w:rsidR="003D3E76" w:rsidRPr="007C37C6">
        <w:rPr>
          <w:sz w:val="24"/>
          <w:szCs w:val="24"/>
        </w:rPr>
        <w:tab/>
      </w:r>
      <w:r w:rsidR="003D3E76" w:rsidRPr="007C37C6">
        <w:rPr>
          <w:sz w:val="24"/>
          <w:szCs w:val="24"/>
        </w:rPr>
        <w:tab/>
      </w:r>
      <w:r w:rsidR="003D3E76" w:rsidRPr="007C37C6">
        <w:rPr>
          <w:sz w:val="24"/>
          <w:szCs w:val="24"/>
        </w:rPr>
        <w:tab/>
      </w:r>
      <w:r w:rsidR="003D3E76"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6C062488"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052DFB">
        <w:rPr>
          <w:rFonts w:eastAsia="Calibri"/>
          <w:sz w:val="24"/>
          <w:szCs w:val="24"/>
          <w:lang w:val="lt-LT"/>
        </w:rPr>
        <w:t>5</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341AE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53814" w14:textId="77777777" w:rsidR="00911910" w:rsidRDefault="00911910" w:rsidP="00F95F41">
      <w:r>
        <w:separator/>
      </w:r>
    </w:p>
  </w:endnote>
  <w:endnote w:type="continuationSeparator" w:id="0">
    <w:p w14:paraId="069BA68D" w14:textId="77777777" w:rsidR="00911910" w:rsidRDefault="0091191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3D43" w14:textId="77777777" w:rsidR="00911910" w:rsidRDefault="00911910" w:rsidP="00F95F41">
      <w:r>
        <w:separator/>
      </w:r>
    </w:p>
  </w:footnote>
  <w:footnote w:type="continuationSeparator" w:id="0">
    <w:p w14:paraId="76B8BD17" w14:textId="77777777" w:rsidR="00911910" w:rsidRDefault="00911910"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795140"/>
    <w:multiLevelType w:val="multilevel"/>
    <w:tmpl w:val="99003852"/>
    <w:lvl w:ilvl="0">
      <w:start w:val="1"/>
      <w:numFmt w:val="decimal"/>
      <w:suff w:val="space"/>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99B2146"/>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9D27393"/>
    <w:multiLevelType w:val="hybridMultilevel"/>
    <w:tmpl w:val="32AC785E"/>
    <w:lvl w:ilvl="0" w:tplc="15362358">
      <w:start w:val="1"/>
      <w:numFmt w:val="decimal"/>
      <w:suff w:val="space"/>
      <w:lvlText w:val="%1)"/>
      <w:lvlJc w:val="left"/>
      <w:pPr>
        <w:ind w:left="644" w:hanging="360"/>
      </w:pPr>
      <w:rPr>
        <w:rFonts w:hint="default"/>
      </w:rPr>
    </w:lvl>
    <w:lvl w:ilvl="1" w:tplc="0F245572">
      <w:start w:val="1"/>
      <w:numFmt w:val="decimal"/>
      <w:suff w:val="space"/>
      <w:lvlText w:val="%2."/>
      <w:lvlJc w:val="left"/>
      <w:pPr>
        <w:ind w:left="1440" w:hanging="360"/>
      </w:pPr>
      <w:rPr>
        <w:rFonts w:ascii="Times New Roman" w:eastAsia="Times New Roman" w:hAnsi="Times New Roman" w:cs="Times New Roman" w:hint="default"/>
        <w:b w:val="0"/>
        <w:bCs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0451CC"/>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336B73"/>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5770592"/>
    <w:multiLevelType w:val="multilevel"/>
    <w:tmpl w:val="C29A2A3C"/>
    <w:lvl w:ilvl="0">
      <w:start w:val="8"/>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0" w15:restartNumberingAfterBreak="0">
    <w:nsid w:val="262808D8"/>
    <w:multiLevelType w:val="multilevel"/>
    <w:tmpl w:val="685E7882"/>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4" w15:restartNumberingAfterBreak="0">
    <w:nsid w:val="3CEE3388"/>
    <w:multiLevelType w:val="multilevel"/>
    <w:tmpl w:val="6352A946"/>
    <w:lvl w:ilvl="0">
      <w:start w:val="1"/>
      <w:numFmt w:val="decimal"/>
      <w:suff w:val="space"/>
      <w:lvlText w:val="%1."/>
      <w:lvlJc w:val="left"/>
      <w:pPr>
        <w:ind w:left="720" w:hanging="360"/>
      </w:pPr>
      <w:rPr>
        <w:rFonts w:hint="default"/>
        <w:b w:val="0"/>
        <w:bCs/>
        <w:strike w:val="0"/>
      </w:rPr>
    </w:lvl>
    <w:lvl w:ilvl="1">
      <w:start w:val="1"/>
      <w:numFmt w:val="decimal"/>
      <w:isLgl/>
      <w:suff w:val="space"/>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E111DB1"/>
    <w:multiLevelType w:val="multilevel"/>
    <w:tmpl w:val="8950660A"/>
    <w:lvl w:ilvl="0">
      <w:start w:val="2"/>
      <w:numFmt w:val="decimal"/>
      <w:lvlText w:val="%1."/>
      <w:lvlJc w:val="left"/>
      <w:pPr>
        <w:ind w:left="540" w:hanging="540"/>
      </w:pPr>
      <w:rPr>
        <w:rFonts w:hint="default"/>
      </w:rPr>
    </w:lvl>
    <w:lvl w:ilvl="1">
      <w:start w:val="3"/>
      <w:numFmt w:val="decimal"/>
      <w:lvlText w:val="%1.%2."/>
      <w:lvlJc w:val="left"/>
      <w:pPr>
        <w:ind w:left="1675"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02E2CAA"/>
    <w:multiLevelType w:val="multilevel"/>
    <w:tmpl w:val="B484B92C"/>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5310171"/>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1A5619"/>
    <w:multiLevelType w:val="multilevel"/>
    <w:tmpl w:val="2946D73E"/>
    <w:lvl w:ilvl="0">
      <w:start w:val="9"/>
      <w:numFmt w:val="decimal"/>
      <w:lvlText w:val="%1."/>
      <w:lvlJc w:val="left"/>
      <w:pPr>
        <w:ind w:left="360" w:hanging="360"/>
      </w:pPr>
      <w:rPr>
        <w:rFonts w:hint="default"/>
        <w:b w:val="0"/>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CB1093"/>
    <w:multiLevelType w:val="multilevel"/>
    <w:tmpl w:val="C1F464AC"/>
    <w:lvl w:ilvl="0">
      <w:start w:val="1"/>
      <w:numFmt w:val="decimal"/>
      <w:suff w:val="space"/>
      <w:lvlText w:val="%1."/>
      <w:lvlJc w:val="left"/>
      <w:pPr>
        <w:ind w:left="1708" w:hanging="1140"/>
      </w:pPr>
      <w:rPr>
        <w:rFonts w:hint="default"/>
        <w:b w:val="0"/>
        <w:i w:val="0"/>
        <w:color w:val="auto"/>
        <w:sz w:val="24"/>
        <w:szCs w:val="24"/>
      </w:rPr>
    </w:lvl>
    <w:lvl w:ilvl="1">
      <w:start w:val="1"/>
      <w:numFmt w:val="decimal"/>
      <w:isLgl/>
      <w:suff w:val="space"/>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E3837"/>
    <w:multiLevelType w:val="multilevel"/>
    <w:tmpl w:val="9EC21EB0"/>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3" w15:restartNumberingAfterBreak="0">
    <w:nsid w:val="73027437"/>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007C6F"/>
    <w:multiLevelType w:val="multilevel"/>
    <w:tmpl w:val="AE7AF012"/>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8CE5B0B"/>
    <w:multiLevelType w:val="multilevel"/>
    <w:tmpl w:val="AE6C19BC"/>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1"/>
  </w:num>
  <w:num w:numId="3">
    <w:abstractNumId w:val="18"/>
  </w:num>
  <w:num w:numId="4">
    <w:abstractNumId w:val="6"/>
  </w:num>
  <w:num w:numId="5">
    <w:abstractNumId w:val="7"/>
  </w:num>
  <w:num w:numId="6">
    <w:abstractNumId w:val="12"/>
  </w:num>
  <w:num w:numId="7">
    <w:abstractNumId w:val="27"/>
  </w:num>
  <w:num w:numId="8">
    <w:abstractNumId w:val="11"/>
  </w:num>
  <w:num w:numId="9">
    <w:abstractNumId w:val="24"/>
  </w:num>
  <w:num w:numId="10">
    <w:abstractNumId w:val="5"/>
  </w:num>
  <w:num w:numId="11">
    <w:abstractNumId w:val="23"/>
  </w:num>
  <w:num w:numId="12">
    <w:abstractNumId w:val="2"/>
  </w:num>
  <w:num w:numId="13">
    <w:abstractNumId w:val="4"/>
  </w:num>
  <w:num w:numId="14">
    <w:abstractNumId w:val="8"/>
  </w:num>
  <w:num w:numId="15">
    <w:abstractNumId w:val="19"/>
  </w:num>
  <w:num w:numId="16">
    <w:abstractNumId w:val="3"/>
  </w:num>
  <w:num w:numId="17">
    <w:abstractNumId w:val="1"/>
  </w:num>
  <w:num w:numId="18">
    <w:abstractNumId w:val="26"/>
  </w:num>
  <w:num w:numId="19">
    <w:abstractNumId w:val="25"/>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2"/>
  </w:num>
  <w:num w:numId="24">
    <w:abstractNumId w:val="17"/>
  </w:num>
  <w:num w:numId="25">
    <w:abstractNumId w:val="14"/>
  </w:num>
  <w:num w:numId="26">
    <w:abstractNumId w:val="10"/>
  </w:num>
  <w:num w:numId="27">
    <w:abstractNumId w:val="20"/>
  </w:num>
  <w:num w:numId="2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7649"/>
    <w:rsid w:val="00031C81"/>
    <w:rsid w:val="0003431B"/>
    <w:rsid w:val="00034D89"/>
    <w:rsid w:val="00036B9F"/>
    <w:rsid w:val="000372BE"/>
    <w:rsid w:val="0003756F"/>
    <w:rsid w:val="00037AF5"/>
    <w:rsid w:val="000445D2"/>
    <w:rsid w:val="00050A2C"/>
    <w:rsid w:val="0005198E"/>
    <w:rsid w:val="00051BB4"/>
    <w:rsid w:val="00052705"/>
    <w:rsid w:val="00052DFB"/>
    <w:rsid w:val="000538EF"/>
    <w:rsid w:val="00055A97"/>
    <w:rsid w:val="00056039"/>
    <w:rsid w:val="00063F2E"/>
    <w:rsid w:val="00066D83"/>
    <w:rsid w:val="00072F1D"/>
    <w:rsid w:val="0007678E"/>
    <w:rsid w:val="00080455"/>
    <w:rsid w:val="00085082"/>
    <w:rsid w:val="00091091"/>
    <w:rsid w:val="00092CC1"/>
    <w:rsid w:val="0009793D"/>
    <w:rsid w:val="000A1A33"/>
    <w:rsid w:val="000A2952"/>
    <w:rsid w:val="000A2FD2"/>
    <w:rsid w:val="000A3B53"/>
    <w:rsid w:val="000A5F1D"/>
    <w:rsid w:val="000B0B0C"/>
    <w:rsid w:val="000B264D"/>
    <w:rsid w:val="000B69C7"/>
    <w:rsid w:val="000C13ED"/>
    <w:rsid w:val="000C4FD8"/>
    <w:rsid w:val="000C5302"/>
    <w:rsid w:val="000C74F6"/>
    <w:rsid w:val="000D22F8"/>
    <w:rsid w:val="000D4632"/>
    <w:rsid w:val="000D46E9"/>
    <w:rsid w:val="000E0AEA"/>
    <w:rsid w:val="000E3950"/>
    <w:rsid w:val="000E44F7"/>
    <w:rsid w:val="000E6B85"/>
    <w:rsid w:val="000F3048"/>
    <w:rsid w:val="000F50B7"/>
    <w:rsid w:val="000F6C76"/>
    <w:rsid w:val="0010673D"/>
    <w:rsid w:val="00115186"/>
    <w:rsid w:val="001175A5"/>
    <w:rsid w:val="001203CC"/>
    <w:rsid w:val="0012354C"/>
    <w:rsid w:val="00124B89"/>
    <w:rsid w:val="00124DB9"/>
    <w:rsid w:val="00126223"/>
    <w:rsid w:val="001314EB"/>
    <w:rsid w:val="001319E2"/>
    <w:rsid w:val="00131B41"/>
    <w:rsid w:val="00133975"/>
    <w:rsid w:val="0013495D"/>
    <w:rsid w:val="00136991"/>
    <w:rsid w:val="00142C8F"/>
    <w:rsid w:val="00144F96"/>
    <w:rsid w:val="001452CC"/>
    <w:rsid w:val="00145E65"/>
    <w:rsid w:val="00145E8D"/>
    <w:rsid w:val="001460AC"/>
    <w:rsid w:val="001476EB"/>
    <w:rsid w:val="00150695"/>
    <w:rsid w:val="00154713"/>
    <w:rsid w:val="0015482E"/>
    <w:rsid w:val="001577E6"/>
    <w:rsid w:val="00160E4A"/>
    <w:rsid w:val="0016243C"/>
    <w:rsid w:val="00165A65"/>
    <w:rsid w:val="00170F53"/>
    <w:rsid w:val="001837C6"/>
    <w:rsid w:val="00183DFA"/>
    <w:rsid w:val="00185BFC"/>
    <w:rsid w:val="00186499"/>
    <w:rsid w:val="00190506"/>
    <w:rsid w:val="00191343"/>
    <w:rsid w:val="00192354"/>
    <w:rsid w:val="001A3175"/>
    <w:rsid w:val="001A3347"/>
    <w:rsid w:val="001B0CAB"/>
    <w:rsid w:val="001B2CDE"/>
    <w:rsid w:val="001B4F7B"/>
    <w:rsid w:val="001B7CDD"/>
    <w:rsid w:val="001C222E"/>
    <w:rsid w:val="001C5B84"/>
    <w:rsid w:val="001C5D47"/>
    <w:rsid w:val="001D03BE"/>
    <w:rsid w:val="001D0F78"/>
    <w:rsid w:val="001D1085"/>
    <w:rsid w:val="001D1D05"/>
    <w:rsid w:val="001D31BC"/>
    <w:rsid w:val="001E21DC"/>
    <w:rsid w:val="001E2F85"/>
    <w:rsid w:val="001E5C51"/>
    <w:rsid w:val="001E63F7"/>
    <w:rsid w:val="001E7C84"/>
    <w:rsid w:val="001F0DCA"/>
    <w:rsid w:val="001F2BC1"/>
    <w:rsid w:val="00201992"/>
    <w:rsid w:val="00207741"/>
    <w:rsid w:val="002121D9"/>
    <w:rsid w:val="002123F5"/>
    <w:rsid w:val="002161B8"/>
    <w:rsid w:val="00221EB0"/>
    <w:rsid w:val="0022375C"/>
    <w:rsid w:val="00225888"/>
    <w:rsid w:val="0022696B"/>
    <w:rsid w:val="00227FD2"/>
    <w:rsid w:val="00230217"/>
    <w:rsid w:val="00233D8C"/>
    <w:rsid w:val="00236AFB"/>
    <w:rsid w:val="002372AC"/>
    <w:rsid w:val="00241EF6"/>
    <w:rsid w:val="0024302A"/>
    <w:rsid w:val="00245A74"/>
    <w:rsid w:val="00250634"/>
    <w:rsid w:val="00257CA8"/>
    <w:rsid w:val="00260935"/>
    <w:rsid w:val="00274850"/>
    <w:rsid w:val="0027608F"/>
    <w:rsid w:val="00276430"/>
    <w:rsid w:val="002774F7"/>
    <w:rsid w:val="002777B1"/>
    <w:rsid w:val="002819BE"/>
    <w:rsid w:val="00285996"/>
    <w:rsid w:val="0028709C"/>
    <w:rsid w:val="002A3BE4"/>
    <w:rsid w:val="002A3F51"/>
    <w:rsid w:val="002A5CCE"/>
    <w:rsid w:val="002A76F9"/>
    <w:rsid w:val="002A7811"/>
    <w:rsid w:val="002B39C0"/>
    <w:rsid w:val="002B4AE4"/>
    <w:rsid w:val="002B4F18"/>
    <w:rsid w:val="002B5D89"/>
    <w:rsid w:val="002C28EB"/>
    <w:rsid w:val="002C334B"/>
    <w:rsid w:val="002C57FB"/>
    <w:rsid w:val="002D043C"/>
    <w:rsid w:val="002D1CBF"/>
    <w:rsid w:val="002D36E7"/>
    <w:rsid w:val="002D478F"/>
    <w:rsid w:val="002D7726"/>
    <w:rsid w:val="002D773A"/>
    <w:rsid w:val="002E1140"/>
    <w:rsid w:val="002E265C"/>
    <w:rsid w:val="002E293E"/>
    <w:rsid w:val="002E4925"/>
    <w:rsid w:val="002E7D4F"/>
    <w:rsid w:val="002E7DA3"/>
    <w:rsid w:val="002F1BEC"/>
    <w:rsid w:val="002F64D8"/>
    <w:rsid w:val="003017C9"/>
    <w:rsid w:val="0030207E"/>
    <w:rsid w:val="00302C2C"/>
    <w:rsid w:val="0030333A"/>
    <w:rsid w:val="00303942"/>
    <w:rsid w:val="003064D1"/>
    <w:rsid w:val="00306BEC"/>
    <w:rsid w:val="00307E2D"/>
    <w:rsid w:val="00311C0C"/>
    <w:rsid w:val="00312AF0"/>
    <w:rsid w:val="0032174B"/>
    <w:rsid w:val="003222DD"/>
    <w:rsid w:val="00326456"/>
    <w:rsid w:val="00330014"/>
    <w:rsid w:val="003303EC"/>
    <w:rsid w:val="00330E88"/>
    <w:rsid w:val="0033164E"/>
    <w:rsid w:val="00331A72"/>
    <w:rsid w:val="00334015"/>
    <w:rsid w:val="003352E5"/>
    <w:rsid w:val="003358F7"/>
    <w:rsid w:val="00340E11"/>
    <w:rsid w:val="00341AE5"/>
    <w:rsid w:val="00343CA7"/>
    <w:rsid w:val="00343D51"/>
    <w:rsid w:val="00344D76"/>
    <w:rsid w:val="00345600"/>
    <w:rsid w:val="0034671A"/>
    <w:rsid w:val="00350021"/>
    <w:rsid w:val="00351D90"/>
    <w:rsid w:val="003539DB"/>
    <w:rsid w:val="00353DB6"/>
    <w:rsid w:val="0035616F"/>
    <w:rsid w:val="00356F71"/>
    <w:rsid w:val="0036134D"/>
    <w:rsid w:val="00362C17"/>
    <w:rsid w:val="00363D74"/>
    <w:rsid w:val="00363E5E"/>
    <w:rsid w:val="0037157B"/>
    <w:rsid w:val="00372498"/>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3235"/>
    <w:rsid w:val="003A3EA0"/>
    <w:rsid w:val="003A5C30"/>
    <w:rsid w:val="003B290F"/>
    <w:rsid w:val="003C2BBE"/>
    <w:rsid w:val="003C37F8"/>
    <w:rsid w:val="003C3EDF"/>
    <w:rsid w:val="003C6475"/>
    <w:rsid w:val="003D005F"/>
    <w:rsid w:val="003D3E75"/>
    <w:rsid w:val="003D3E76"/>
    <w:rsid w:val="003D47D4"/>
    <w:rsid w:val="003E1F5A"/>
    <w:rsid w:val="003E38CB"/>
    <w:rsid w:val="003F4F31"/>
    <w:rsid w:val="003F5BE6"/>
    <w:rsid w:val="00401DC2"/>
    <w:rsid w:val="004022B1"/>
    <w:rsid w:val="00404311"/>
    <w:rsid w:val="00406D92"/>
    <w:rsid w:val="0041078F"/>
    <w:rsid w:val="00417EF2"/>
    <w:rsid w:val="00423FD4"/>
    <w:rsid w:val="004255B3"/>
    <w:rsid w:val="00430D2A"/>
    <w:rsid w:val="00430F66"/>
    <w:rsid w:val="00430FA5"/>
    <w:rsid w:val="004330CF"/>
    <w:rsid w:val="0043647D"/>
    <w:rsid w:val="00437613"/>
    <w:rsid w:val="00437875"/>
    <w:rsid w:val="00437A2C"/>
    <w:rsid w:val="0044263C"/>
    <w:rsid w:val="00445B50"/>
    <w:rsid w:val="00446B36"/>
    <w:rsid w:val="004501F8"/>
    <w:rsid w:val="00450B5A"/>
    <w:rsid w:val="0045101F"/>
    <w:rsid w:val="00451698"/>
    <w:rsid w:val="00453F8C"/>
    <w:rsid w:val="00460688"/>
    <w:rsid w:val="00461BB6"/>
    <w:rsid w:val="00461FB8"/>
    <w:rsid w:val="00475DF0"/>
    <w:rsid w:val="00480E17"/>
    <w:rsid w:val="0048189C"/>
    <w:rsid w:val="00485611"/>
    <w:rsid w:val="004923EF"/>
    <w:rsid w:val="004A0A13"/>
    <w:rsid w:val="004A0E96"/>
    <w:rsid w:val="004A3C32"/>
    <w:rsid w:val="004A5DAB"/>
    <w:rsid w:val="004A5F9F"/>
    <w:rsid w:val="004B2314"/>
    <w:rsid w:val="004B2DA8"/>
    <w:rsid w:val="004B35FA"/>
    <w:rsid w:val="004B3629"/>
    <w:rsid w:val="004B575C"/>
    <w:rsid w:val="004C083C"/>
    <w:rsid w:val="004C199B"/>
    <w:rsid w:val="004C1B59"/>
    <w:rsid w:val="004C5B57"/>
    <w:rsid w:val="004C6244"/>
    <w:rsid w:val="004D4D39"/>
    <w:rsid w:val="004D6526"/>
    <w:rsid w:val="004E08F9"/>
    <w:rsid w:val="004E0F72"/>
    <w:rsid w:val="004E1D18"/>
    <w:rsid w:val="004E3476"/>
    <w:rsid w:val="004E3D19"/>
    <w:rsid w:val="004E40DF"/>
    <w:rsid w:val="004E5415"/>
    <w:rsid w:val="004E5A80"/>
    <w:rsid w:val="004E68FB"/>
    <w:rsid w:val="004F1767"/>
    <w:rsid w:val="004F1BDC"/>
    <w:rsid w:val="004F2E5F"/>
    <w:rsid w:val="004F3C21"/>
    <w:rsid w:val="004F3CF1"/>
    <w:rsid w:val="00500BCE"/>
    <w:rsid w:val="00504522"/>
    <w:rsid w:val="00505A5C"/>
    <w:rsid w:val="00505DD4"/>
    <w:rsid w:val="00507EDF"/>
    <w:rsid w:val="00510F8F"/>
    <w:rsid w:val="00511DC4"/>
    <w:rsid w:val="00513113"/>
    <w:rsid w:val="00514CB1"/>
    <w:rsid w:val="00515E33"/>
    <w:rsid w:val="00516B6D"/>
    <w:rsid w:val="00525107"/>
    <w:rsid w:val="005321F9"/>
    <w:rsid w:val="00534BF7"/>
    <w:rsid w:val="005356FC"/>
    <w:rsid w:val="0054402F"/>
    <w:rsid w:val="00544A4D"/>
    <w:rsid w:val="005470F4"/>
    <w:rsid w:val="00547EEC"/>
    <w:rsid w:val="005503AE"/>
    <w:rsid w:val="00550DD8"/>
    <w:rsid w:val="00551354"/>
    <w:rsid w:val="00553006"/>
    <w:rsid w:val="0055417D"/>
    <w:rsid w:val="005553FA"/>
    <w:rsid w:val="00561987"/>
    <w:rsid w:val="005625CC"/>
    <w:rsid w:val="00563051"/>
    <w:rsid w:val="00563CB1"/>
    <w:rsid w:val="00564DEA"/>
    <w:rsid w:val="00565689"/>
    <w:rsid w:val="005678BB"/>
    <w:rsid w:val="005707CE"/>
    <w:rsid w:val="005728F3"/>
    <w:rsid w:val="005729AA"/>
    <w:rsid w:val="00574130"/>
    <w:rsid w:val="00574CA9"/>
    <w:rsid w:val="00590265"/>
    <w:rsid w:val="005A067C"/>
    <w:rsid w:val="005A075B"/>
    <w:rsid w:val="005A07F1"/>
    <w:rsid w:val="005A40C7"/>
    <w:rsid w:val="005B2418"/>
    <w:rsid w:val="005B454C"/>
    <w:rsid w:val="005B479D"/>
    <w:rsid w:val="005B4DA9"/>
    <w:rsid w:val="005B6A34"/>
    <w:rsid w:val="005B6A64"/>
    <w:rsid w:val="005D09CC"/>
    <w:rsid w:val="005D3A17"/>
    <w:rsid w:val="005D42AE"/>
    <w:rsid w:val="005E1236"/>
    <w:rsid w:val="005E161A"/>
    <w:rsid w:val="005E5BB3"/>
    <w:rsid w:val="005F17D1"/>
    <w:rsid w:val="005F1828"/>
    <w:rsid w:val="005F4EE0"/>
    <w:rsid w:val="005F7B27"/>
    <w:rsid w:val="00602026"/>
    <w:rsid w:val="00607F6D"/>
    <w:rsid w:val="00613E90"/>
    <w:rsid w:val="00613EA7"/>
    <w:rsid w:val="0061509D"/>
    <w:rsid w:val="006214FF"/>
    <w:rsid w:val="00623E4D"/>
    <w:rsid w:val="006279A9"/>
    <w:rsid w:val="006364AC"/>
    <w:rsid w:val="006403C4"/>
    <w:rsid w:val="006500E4"/>
    <w:rsid w:val="006526DE"/>
    <w:rsid w:val="00656F1A"/>
    <w:rsid w:val="00664737"/>
    <w:rsid w:val="00664E12"/>
    <w:rsid w:val="006674F3"/>
    <w:rsid w:val="006700EE"/>
    <w:rsid w:val="0067284B"/>
    <w:rsid w:val="00682D32"/>
    <w:rsid w:val="006830D4"/>
    <w:rsid w:val="00686D3B"/>
    <w:rsid w:val="00692399"/>
    <w:rsid w:val="0069323E"/>
    <w:rsid w:val="0069328A"/>
    <w:rsid w:val="006944E5"/>
    <w:rsid w:val="006972D3"/>
    <w:rsid w:val="006A113D"/>
    <w:rsid w:val="006A15F5"/>
    <w:rsid w:val="006A21AD"/>
    <w:rsid w:val="006A400E"/>
    <w:rsid w:val="006A5303"/>
    <w:rsid w:val="006A64BF"/>
    <w:rsid w:val="006B3086"/>
    <w:rsid w:val="006B3BBE"/>
    <w:rsid w:val="006B56E7"/>
    <w:rsid w:val="006B7757"/>
    <w:rsid w:val="006C54EA"/>
    <w:rsid w:val="006C7923"/>
    <w:rsid w:val="006D2769"/>
    <w:rsid w:val="006D5733"/>
    <w:rsid w:val="006D68FA"/>
    <w:rsid w:val="006E4EF1"/>
    <w:rsid w:val="00701728"/>
    <w:rsid w:val="00702DB0"/>
    <w:rsid w:val="00710170"/>
    <w:rsid w:val="00711866"/>
    <w:rsid w:val="00711B74"/>
    <w:rsid w:val="00714CE3"/>
    <w:rsid w:val="00715383"/>
    <w:rsid w:val="0071576F"/>
    <w:rsid w:val="00716F8A"/>
    <w:rsid w:val="00717079"/>
    <w:rsid w:val="00717096"/>
    <w:rsid w:val="0072023B"/>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F06"/>
    <w:rsid w:val="007568EC"/>
    <w:rsid w:val="00756D92"/>
    <w:rsid w:val="00764890"/>
    <w:rsid w:val="00766FDD"/>
    <w:rsid w:val="0076715A"/>
    <w:rsid w:val="00772D6C"/>
    <w:rsid w:val="00775580"/>
    <w:rsid w:val="00776CC3"/>
    <w:rsid w:val="00781990"/>
    <w:rsid w:val="007942DE"/>
    <w:rsid w:val="007960DF"/>
    <w:rsid w:val="00797BC4"/>
    <w:rsid w:val="007A0349"/>
    <w:rsid w:val="007A34B9"/>
    <w:rsid w:val="007B03E5"/>
    <w:rsid w:val="007B0A36"/>
    <w:rsid w:val="007B188F"/>
    <w:rsid w:val="007B26BE"/>
    <w:rsid w:val="007B540F"/>
    <w:rsid w:val="007C1B01"/>
    <w:rsid w:val="007C37C6"/>
    <w:rsid w:val="007C7F91"/>
    <w:rsid w:val="007D0E2E"/>
    <w:rsid w:val="007D3134"/>
    <w:rsid w:val="007D462E"/>
    <w:rsid w:val="007D65BE"/>
    <w:rsid w:val="007E22F8"/>
    <w:rsid w:val="007E487F"/>
    <w:rsid w:val="007E67E2"/>
    <w:rsid w:val="007E79EA"/>
    <w:rsid w:val="007E7DE0"/>
    <w:rsid w:val="007F06BA"/>
    <w:rsid w:val="007F13D5"/>
    <w:rsid w:val="007F1EEA"/>
    <w:rsid w:val="007F2078"/>
    <w:rsid w:val="007F58BE"/>
    <w:rsid w:val="00800640"/>
    <w:rsid w:val="00801C9B"/>
    <w:rsid w:val="00803DE8"/>
    <w:rsid w:val="008048B5"/>
    <w:rsid w:val="00804E3E"/>
    <w:rsid w:val="00806813"/>
    <w:rsid w:val="00806BFC"/>
    <w:rsid w:val="00810302"/>
    <w:rsid w:val="008107B5"/>
    <w:rsid w:val="00811D80"/>
    <w:rsid w:val="00820934"/>
    <w:rsid w:val="00821664"/>
    <w:rsid w:val="00822B7F"/>
    <w:rsid w:val="0082581B"/>
    <w:rsid w:val="0082777B"/>
    <w:rsid w:val="00830125"/>
    <w:rsid w:val="00831422"/>
    <w:rsid w:val="00834864"/>
    <w:rsid w:val="00837689"/>
    <w:rsid w:val="0084014A"/>
    <w:rsid w:val="0084062B"/>
    <w:rsid w:val="00841732"/>
    <w:rsid w:val="00844DB6"/>
    <w:rsid w:val="008575C3"/>
    <w:rsid w:val="00857BBB"/>
    <w:rsid w:val="00863C61"/>
    <w:rsid w:val="00866684"/>
    <w:rsid w:val="00874F04"/>
    <w:rsid w:val="00874FAD"/>
    <w:rsid w:val="00876CB7"/>
    <w:rsid w:val="00880B3F"/>
    <w:rsid w:val="00883198"/>
    <w:rsid w:val="00886316"/>
    <w:rsid w:val="00892B71"/>
    <w:rsid w:val="008933E1"/>
    <w:rsid w:val="00896759"/>
    <w:rsid w:val="008975B1"/>
    <w:rsid w:val="008A09CA"/>
    <w:rsid w:val="008A1564"/>
    <w:rsid w:val="008A1EE1"/>
    <w:rsid w:val="008A2FA5"/>
    <w:rsid w:val="008A35CE"/>
    <w:rsid w:val="008A4DCC"/>
    <w:rsid w:val="008A742E"/>
    <w:rsid w:val="008A74CE"/>
    <w:rsid w:val="008B0E92"/>
    <w:rsid w:val="008B151B"/>
    <w:rsid w:val="008B3B7C"/>
    <w:rsid w:val="008B4041"/>
    <w:rsid w:val="008C1F05"/>
    <w:rsid w:val="008C4F56"/>
    <w:rsid w:val="008C6D1D"/>
    <w:rsid w:val="008C728E"/>
    <w:rsid w:val="008C7957"/>
    <w:rsid w:val="008D4B24"/>
    <w:rsid w:val="008D70F4"/>
    <w:rsid w:val="008E294F"/>
    <w:rsid w:val="008E41B1"/>
    <w:rsid w:val="008E5907"/>
    <w:rsid w:val="008F27D5"/>
    <w:rsid w:val="008F7006"/>
    <w:rsid w:val="00900E53"/>
    <w:rsid w:val="00901645"/>
    <w:rsid w:val="00910740"/>
    <w:rsid w:val="00911603"/>
    <w:rsid w:val="00911910"/>
    <w:rsid w:val="0091270B"/>
    <w:rsid w:val="00914D04"/>
    <w:rsid w:val="009204F2"/>
    <w:rsid w:val="0092174E"/>
    <w:rsid w:val="009231A3"/>
    <w:rsid w:val="009238AE"/>
    <w:rsid w:val="0092555F"/>
    <w:rsid w:val="00927331"/>
    <w:rsid w:val="00932BE4"/>
    <w:rsid w:val="009345DE"/>
    <w:rsid w:val="00934B21"/>
    <w:rsid w:val="0093500D"/>
    <w:rsid w:val="0093780D"/>
    <w:rsid w:val="00937F1B"/>
    <w:rsid w:val="00941047"/>
    <w:rsid w:val="009417A8"/>
    <w:rsid w:val="00943679"/>
    <w:rsid w:val="009446BE"/>
    <w:rsid w:val="009527FA"/>
    <w:rsid w:val="00953260"/>
    <w:rsid w:val="00955218"/>
    <w:rsid w:val="0095628D"/>
    <w:rsid w:val="00956D7F"/>
    <w:rsid w:val="00966EB8"/>
    <w:rsid w:val="00970534"/>
    <w:rsid w:val="009837A1"/>
    <w:rsid w:val="0098631E"/>
    <w:rsid w:val="00987F42"/>
    <w:rsid w:val="00993AF4"/>
    <w:rsid w:val="00995F75"/>
    <w:rsid w:val="009970A3"/>
    <w:rsid w:val="009A0842"/>
    <w:rsid w:val="009A2DEA"/>
    <w:rsid w:val="009A3E97"/>
    <w:rsid w:val="009A4DDF"/>
    <w:rsid w:val="009A5B43"/>
    <w:rsid w:val="009A7706"/>
    <w:rsid w:val="009A7D01"/>
    <w:rsid w:val="009B3465"/>
    <w:rsid w:val="009B6339"/>
    <w:rsid w:val="009C2426"/>
    <w:rsid w:val="009C54D2"/>
    <w:rsid w:val="009C6C00"/>
    <w:rsid w:val="009C7780"/>
    <w:rsid w:val="009D2BF4"/>
    <w:rsid w:val="009D35D0"/>
    <w:rsid w:val="009D3FC2"/>
    <w:rsid w:val="009D6A6C"/>
    <w:rsid w:val="009D6ADA"/>
    <w:rsid w:val="009D7255"/>
    <w:rsid w:val="009E04BB"/>
    <w:rsid w:val="009E2418"/>
    <w:rsid w:val="009E3450"/>
    <w:rsid w:val="009E575F"/>
    <w:rsid w:val="009E5D51"/>
    <w:rsid w:val="009E624E"/>
    <w:rsid w:val="009E732E"/>
    <w:rsid w:val="009E78FF"/>
    <w:rsid w:val="009F1329"/>
    <w:rsid w:val="009F15F6"/>
    <w:rsid w:val="009F34C3"/>
    <w:rsid w:val="009F4D05"/>
    <w:rsid w:val="009F5B8F"/>
    <w:rsid w:val="009F7C1E"/>
    <w:rsid w:val="00A03027"/>
    <w:rsid w:val="00A034D3"/>
    <w:rsid w:val="00A0668F"/>
    <w:rsid w:val="00A13B30"/>
    <w:rsid w:val="00A1480B"/>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7189"/>
    <w:rsid w:val="00A52D99"/>
    <w:rsid w:val="00A53F2E"/>
    <w:rsid w:val="00A60316"/>
    <w:rsid w:val="00A628F2"/>
    <w:rsid w:val="00A70BB8"/>
    <w:rsid w:val="00A722DD"/>
    <w:rsid w:val="00A804C6"/>
    <w:rsid w:val="00A8085D"/>
    <w:rsid w:val="00A8158F"/>
    <w:rsid w:val="00A82F14"/>
    <w:rsid w:val="00A8697F"/>
    <w:rsid w:val="00A94FFB"/>
    <w:rsid w:val="00A96F06"/>
    <w:rsid w:val="00A9707A"/>
    <w:rsid w:val="00AA0294"/>
    <w:rsid w:val="00AA26D4"/>
    <w:rsid w:val="00AA5D2E"/>
    <w:rsid w:val="00AA675C"/>
    <w:rsid w:val="00AB08E6"/>
    <w:rsid w:val="00AB159E"/>
    <w:rsid w:val="00AB3ADE"/>
    <w:rsid w:val="00AB5865"/>
    <w:rsid w:val="00AB601B"/>
    <w:rsid w:val="00AB7646"/>
    <w:rsid w:val="00AC02DF"/>
    <w:rsid w:val="00AC02E3"/>
    <w:rsid w:val="00AC2057"/>
    <w:rsid w:val="00AC2257"/>
    <w:rsid w:val="00AC51FC"/>
    <w:rsid w:val="00AC53DC"/>
    <w:rsid w:val="00AD2577"/>
    <w:rsid w:val="00AD44F3"/>
    <w:rsid w:val="00AE0913"/>
    <w:rsid w:val="00AE4020"/>
    <w:rsid w:val="00AE6FDF"/>
    <w:rsid w:val="00AE7523"/>
    <w:rsid w:val="00AF0058"/>
    <w:rsid w:val="00AF285B"/>
    <w:rsid w:val="00AF3B71"/>
    <w:rsid w:val="00B01E9B"/>
    <w:rsid w:val="00B02938"/>
    <w:rsid w:val="00B02CF1"/>
    <w:rsid w:val="00B10437"/>
    <w:rsid w:val="00B11D1A"/>
    <w:rsid w:val="00B12024"/>
    <w:rsid w:val="00B146A2"/>
    <w:rsid w:val="00B22467"/>
    <w:rsid w:val="00B332AD"/>
    <w:rsid w:val="00B34F62"/>
    <w:rsid w:val="00B35A43"/>
    <w:rsid w:val="00B35A73"/>
    <w:rsid w:val="00B35D0E"/>
    <w:rsid w:val="00B364B6"/>
    <w:rsid w:val="00B4041B"/>
    <w:rsid w:val="00B4080E"/>
    <w:rsid w:val="00B40E55"/>
    <w:rsid w:val="00B411FA"/>
    <w:rsid w:val="00B51293"/>
    <w:rsid w:val="00B517D1"/>
    <w:rsid w:val="00B5655E"/>
    <w:rsid w:val="00B6192A"/>
    <w:rsid w:val="00B64720"/>
    <w:rsid w:val="00B64813"/>
    <w:rsid w:val="00B7090B"/>
    <w:rsid w:val="00B71E50"/>
    <w:rsid w:val="00B7262F"/>
    <w:rsid w:val="00B72BF9"/>
    <w:rsid w:val="00B731CC"/>
    <w:rsid w:val="00B75DD7"/>
    <w:rsid w:val="00B764C2"/>
    <w:rsid w:val="00B84EDD"/>
    <w:rsid w:val="00B91736"/>
    <w:rsid w:val="00B91FE5"/>
    <w:rsid w:val="00B95930"/>
    <w:rsid w:val="00B95C32"/>
    <w:rsid w:val="00BA4266"/>
    <w:rsid w:val="00BA46C8"/>
    <w:rsid w:val="00BA789B"/>
    <w:rsid w:val="00BB2715"/>
    <w:rsid w:val="00BB2CD0"/>
    <w:rsid w:val="00BB3476"/>
    <w:rsid w:val="00BB4BEF"/>
    <w:rsid w:val="00BB6F6A"/>
    <w:rsid w:val="00BB7532"/>
    <w:rsid w:val="00BC22F3"/>
    <w:rsid w:val="00BC2997"/>
    <w:rsid w:val="00BC29A5"/>
    <w:rsid w:val="00BC31D2"/>
    <w:rsid w:val="00BD3C1C"/>
    <w:rsid w:val="00BD4E13"/>
    <w:rsid w:val="00BE03BA"/>
    <w:rsid w:val="00BE2D8D"/>
    <w:rsid w:val="00BE34B0"/>
    <w:rsid w:val="00BE40F7"/>
    <w:rsid w:val="00BE4ED8"/>
    <w:rsid w:val="00BE6553"/>
    <w:rsid w:val="00BE6B4D"/>
    <w:rsid w:val="00BF349E"/>
    <w:rsid w:val="00BF3AAD"/>
    <w:rsid w:val="00BF3B4D"/>
    <w:rsid w:val="00BF489F"/>
    <w:rsid w:val="00C012ED"/>
    <w:rsid w:val="00C04011"/>
    <w:rsid w:val="00C0468E"/>
    <w:rsid w:val="00C06519"/>
    <w:rsid w:val="00C1288E"/>
    <w:rsid w:val="00C149F3"/>
    <w:rsid w:val="00C15FB9"/>
    <w:rsid w:val="00C20530"/>
    <w:rsid w:val="00C217DE"/>
    <w:rsid w:val="00C21E19"/>
    <w:rsid w:val="00C25BCF"/>
    <w:rsid w:val="00C41F0C"/>
    <w:rsid w:val="00C44AD0"/>
    <w:rsid w:val="00C45788"/>
    <w:rsid w:val="00C47000"/>
    <w:rsid w:val="00C5063B"/>
    <w:rsid w:val="00C50714"/>
    <w:rsid w:val="00C5135D"/>
    <w:rsid w:val="00C518FE"/>
    <w:rsid w:val="00C54771"/>
    <w:rsid w:val="00C55590"/>
    <w:rsid w:val="00C6036F"/>
    <w:rsid w:val="00C65B38"/>
    <w:rsid w:val="00C709C4"/>
    <w:rsid w:val="00C70D60"/>
    <w:rsid w:val="00C73106"/>
    <w:rsid w:val="00C73E7C"/>
    <w:rsid w:val="00C82D0E"/>
    <w:rsid w:val="00C84089"/>
    <w:rsid w:val="00C9255A"/>
    <w:rsid w:val="00C93927"/>
    <w:rsid w:val="00C945F6"/>
    <w:rsid w:val="00C948F6"/>
    <w:rsid w:val="00C94F73"/>
    <w:rsid w:val="00C96BC1"/>
    <w:rsid w:val="00CA4C74"/>
    <w:rsid w:val="00CA56F9"/>
    <w:rsid w:val="00CA582B"/>
    <w:rsid w:val="00CB14F4"/>
    <w:rsid w:val="00CB4092"/>
    <w:rsid w:val="00CB4C0D"/>
    <w:rsid w:val="00CB6191"/>
    <w:rsid w:val="00CB6D09"/>
    <w:rsid w:val="00CB7470"/>
    <w:rsid w:val="00CC08D8"/>
    <w:rsid w:val="00CC6784"/>
    <w:rsid w:val="00CD246E"/>
    <w:rsid w:val="00CD4591"/>
    <w:rsid w:val="00CD664B"/>
    <w:rsid w:val="00CE545B"/>
    <w:rsid w:val="00CE7C40"/>
    <w:rsid w:val="00CF050D"/>
    <w:rsid w:val="00CF0FBC"/>
    <w:rsid w:val="00CF0FFD"/>
    <w:rsid w:val="00D000A3"/>
    <w:rsid w:val="00D0538B"/>
    <w:rsid w:val="00D23211"/>
    <w:rsid w:val="00D24D70"/>
    <w:rsid w:val="00D3283E"/>
    <w:rsid w:val="00D351C1"/>
    <w:rsid w:val="00D355A4"/>
    <w:rsid w:val="00D37535"/>
    <w:rsid w:val="00D42A0C"/>
    <w:rsid w:val="00D47ACA"/>
    <w:rsid w:val="00D511B1"/>
    <w:rsid w:val="00D55B78"/>
    <w:rsid w:val="00D609A8"/>
    <w:rsid w:val="00D615A2"/>
    <w:rsid w:val="00D71F9A"/>
    <w:rsid w:val="00D74BAA"/>
    <w:rsid w:val="00D771BB"/>
    <w:rsid w:val="00D81778"/>
    <w:rsid w:val="00D8593C"/>
    <w:rsid w:val="00D92899"/>
    <w:rsid w:val="00D933A1"/>
    <w:rsid w:val="00D949D8"/>
    <w:rsid w:val="00DA0BA9"/>
    <w:rsid w:val="00DA38D2"/>
    <w:rsid w:val="00DA5F31"/>
    <w:rsid w:val="00DB1D74"/>
    <w:rsid w:val="00DB73CF"/>
    <w:rsid w:val="00DC0FF5"/>
    <w:rsid w:val="00DC51D0"/>
    <w:rsid w:val="00DC6807"/>
    <w:rsid w:val="00DC76C5"/>
    <w:rsid w:val="00DD22D8"/>
    <w:rsid w:val="00DD50FC"/>
    <w:rsid w:val="00DD6211"/>
    <w:rsid w:val="00DE438F"/>
    <w:rsid w:val="00DE467B"/>
    <w:rsid w:val="00DE62CB"/>
    <w:rsid w:val="00DF18C7"/>
    <w:rsid w:val="00DF1DD7"/>
    <w:rsid w:val="00DF77D4"/>
    <w:rsid w:val="00DF7E75"/>
    <w:rsid w:val="00E01879"/>
    <w:rsid w:val="00E02EF8"/>
    <w:rsid w:val="00E03257"/>
    <w:rsid w:val="00E04F9A"/>
    <w:rsid w:val="00E07FF8"/>
    <w:rsid w:val="00E100B6"/>
    <w:rsid w:val="00E11F03"/>
    <w:rsid w:val="00E1495C"/>
    <w:rsid w:val="00E14993"/>
    <w:rsid w:val="00E15A6D"/>
    <w:rsid w:val="00E15E17"/>
    <w:rsid w:val="00E210C3"/>
    <w:rsid w:val="00E21559"/>
    <w:rsid w:val="00E22B16"/>
    <w:rsid w:val="00E23524"/>
    <w:rsid w:val="00E24405"/>
    <w:rsid w:val="00E30A98"/>
    <w:rsid w:val="00E33B9A"/>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736FC"/>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A1A70"/>
    <w:rsid w:val="00EA3B42"/>
    <w:rsid w:val="00EA3CAB"/>
    <w:rsid w:val="00EA4A34"/>
    <w:rsid w:val="00EA6DAC"/>
    <w:rsid w:val="00EB0C41"/>
    <w:rsid w:val="00EB1E96"/>
    <w:rsid w:val="00EC20CA"/>
    <w:rsid w:val="00EC4404"/>
    <w:rsid w:val="00EC4B45"/>
    <w:rsid w:val="00EC5416"/>
    <w:rsid w:val="00EC6E77"/>
    <w:rsid w:val="00ED0128"/>
    <w:rsid w:val="00ED06B0"/>
    <w:rsid w:val="00ED374A"/>
    <w:rsid w:val="00ED3D68"/>
    <w:rsid w:val="00ED4149"/>
    <w:rsid w:val="00EF65DE"/>
    <w:rsid w:val="00F00FBF"/>
    <w:rsid w:val="00F042FA"/>
    <w:rsid w:val="00F04AEF"/>
    <w:rsid w:val="00F0553A"/>
    <w:rsid w:val="00F102E4"/>
    <w:rsid w:val="00F10F03"/>
    <w:rsid w:val="00F13B5B"/>
    <w:rsid w:val="00F2078B"/>
    <w:rsid w:val="00F2134B"/>
    <w:rsid w:val="00F224F5"/>
    <w:rsid w:val="00F2289F"/>
    <w:rsid w:val="00F231E2"/>
    <w:rsid w:val="00F24452"/>
    <w:rsid w:val="00F30268"/>
    <w:rsid w:val="00F3102E"/>
    <w:rsid w:val="00F378A7"/>
    <w:rsid w:val="00F45A03"/>
    <w:rsid w:val="00F5730B"/>
    <w:rsid w:val="00F622D6"/>
    <w:rsid w:val="00F633D6"/>
    <w:rsid w:val="00F63460"/>
    <w:rsid w:val="00F63F39"/>
    <w:rsid w:val="00F66778"/>
    <w:rsid w:val="00F73455"/>
    <w:rsid w:val="00F751D0"/>
    <w:rsid w:val="00F75466"/>
    <w:rsid w:val="00F8111E"/>
    <w:rsid w:val="00F83FCD"/>
    <w:rsid w:val="00F863D3"/>
    <w:rsid w:val="00F95F41"/>
    <w:rsid w:val="00F96F9C"/>
    <w:rsid w:val="00F979C4"/>
    <w:rsid w:val="00FA4D4C"/>
    <w:rsid w:val="00FB2311"/>
    <w:rsid w:val="00FC2147"/>
    <w:rsid w:val="00FC26F1"/>
    <w:rsid w:val="00FC56AC"/>
    <w:rsid w:val="00FC65F2"/>
    <w:rsid w:val="00FC7030"/>
    <w:rsid w:val="00FC72A1"/>
    <w:rsid w:val="00FC7D14"/>
    <w:rsid w:val="00FD38FD"/>
    <w:rsid w:val="00FD3A45"/>
    <w:rsid w:val="00FD5AEC"/>
    <w:rsid w:val="00FD5B90"/>
    <w:rsid w:val="00FD6C02"/>
    <w:rsid w:val="00FE0BEC"/>
    <w:rsid w:val="00FE72C0"/>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1BDC"/>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17780</Words>
  <Characters>10135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2</cp:revision>
  <cp:lastPrinted>2017-07-27T08:29:00Z</cp:lastPrinted>
  <dcterms:created xsi:type="dcterms:W3CDTF">2025-04-01T12:32:00Z</dcterms:created>
  <dcterms:modified xsi:type="dcterms:W3CDTF">2025-04-01T12:32:00Z</dcterms:modified>
</cp:coreProperties>
</file>