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543121BA" w:rsidR="001918AF" w:rsidRPr="00733C62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733C62">
        <w:rPr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A1BD7" w:rsidRPr="00733C62">
        <w:rPr>
          <w:bCs/>
          <w:iCs/>
          <w:sz w:val="24"/>
          <w:szCs w:val="24"/>
          <w:lang w:val="lt-LT" w:eastAsia="lt-LT"/>
        </w:rPr>
        <w:t>3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4ED33FAE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9B60B4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B8F1F93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9B60B4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0210426C" w:rsidR="006820D3" w:rsidRPr="006820D3" w:rsidRDefault="004D469F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4D469F">
        <w:rPr>
          <w:rFonts w:ascii="Times New Roman" w:hAnsi="Times New Roman"/>
          <w:b/>
          <w:bCs/>
          <w:sz w:val="23"/>
          <w:szCs w:val="23"/>
          <w:lang w:val="lt-LT"/>
        </w:rPr>
        <w:t>UAB „</w:t>
      </w:r>
      <w:r w:rsidR="007A6F8F">
        <w:rPr>
          <w:rFonts w:ascii="Times New Roman" w:hAnsi="Times New Roman"/>
          <w:b/>
          <w:bCs/>
          <w:sz w:val="23"/>
          <w:szCs w:val="23"/>
          <w:lang w:val="lt-LT"/>
        </w:rPr>
        <w:t>Mediq Lietuva</w:t>
      </w:r>
      <w:r w:rsidRPr="004D469F">
        <w:rPr>
          <w:rFonts w:ascii="Times New Roman" w:hAnsi="Times New Roman"/>
          <w:b/>
          <w:bCs/>
          <w:sz w:val="23"/>
          <w:szCs w:val="23"/>
          <w:lang w:val="lt-LT"/>
        </w:rPr>
        <w:t>“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>Res</w:t>
      </w:r>
      <w:r w:rsidR="009B60B4">
        <w:rPr>
          <w:rFonts w:ascii="Times New Roman" w:hAnsi="Times New Roman"/>
          <w:b/>
          <w:sz w:val="23"/>
          <w:szCs w:val="23"/>
          <w:lang w:val="lt-LT"/>
        </w:rPr>
        <w:t>p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ublikinė </w:t>
      </w:r>
      <w:r w:rsidR="00A567ED">
        <w:rPr>
          <w:rFonts w:ascii="Times New Roman" w:hAnsi="Times New Roman"/>
          <w:b/>
          <w:sz w:val="23"/>
          <w:szCs w:val="23"/>
          <w:lang w:val="lt-LT"/>
        </w:rPr>
        <w:t>Panevėžio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6144181C" w:rsidR="006820D3" w:rsidRPr="00A014A0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A014A0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 w:rsidRPr="00A014A0">
        <w:rPr>
          <w:color w:val="auto"/>
          <w:sz w:val="23"/>
          <w:szCs w:val="23"/>
          <w:lang w:val="lt-LT"/>
        </w:rPr>
        <w:t xml:space="preserve">– </w:t>
      </w:r>
      <w:r w:rsidRPr="00A014A0">
        <w:rPr>
          <w:color w:val="auto"/>
          <w:sz w:val="23"/>
          <w:szCs w:val="23"/>
          <w:lang w:val="lt-LT"/>
        </w:rPr>
        <w:t xml:space="preserve">Įranga), o Panaudos gavėjas įsipareigoja priimti ir naudoti Įrangą pagal paskirtį </w:t>
      </w:r>
      <w:r w:rsidRPr="00A014A0">
        <w:rPr>
          <w:b/>
          <w:bCs/>
          <w:color w:val="auto"/>
          <w:sz w:val="23"/>
          <w:szCs w:val="23"/>
          <w:lang w:val="lt-LT"/>
        </w:rPr>
        <w:t>(</w:t>
      </w:r>
      <w:r w:rsidR="00A014A0" w:rsidRPr="00A014A0">
        <w:rPr>
          <w:b/>
          <w:color w:val="auto"/>
          <w:sz w:val="23"/>
          <w:szCs w:val="23"/>
          <w:lang w:val="lt-LT"/>
        </w:rPr>
        <w:t xml:space="preserve">paskirtis: </w:t>
      </w:r>
      <w:r w:rsidR="007A6F8F">
        <w:rPr>
          <w:b/>
          <w:color w:val="auto"/>
          <w:sz w:val="23"/>
          <w:szCs w:val="23"/>
          <w:lang w:val="lt-LT"/>
        </w:rPr>
        <w:t>trombocitų agregacijos</w:t>
      </w:r>
      <w:r w:rsidR="00A014A0" w:rsidRPr="00A014A0">
        <w:rPr>
          <w:b/>
          <w:color w:val="auto"/>
          <w:sz w:val="23"/>
          <w:szCs w:val="23"/>
          <w:lang w:val="lt-LT"/>
        </w:rPr>
        <w:t xml:space="preserve"> tyrimų atlikimas; skyrius: Laboratorinės diagnostikos skyrius) </w:t>
      </w:r>
      <w:r w:rsidRPr="00A014A0">
        <w:rPr>
          <w:color w:val="auto"/>
          <w:sz w:val="23"/>
          <w:szCs w:val="23"/>
          <w:lang w:val="lt-LT"/>
        </w:rPr>
        <w:t>ir grąžinti ją tokios būklės, kokios ji jam buvo perduota</w:t>
      </w:r>
      <w:r w:rsidR="00467D01" w:rsidRPr="00A014A0">
        <w:rPr>
          <w:color w:val="auto"/>
          <w:sz w:val="23"/>
          <w:szCs w:val="23"/>
          <w:lang w:val="lt-LT"/>
        </w:rPr>
        <w:t xml:space="preserve">, </w:t>
      </w:r>
      <w:r w:rsidRPr="00A014A0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32374E11" w:rsidR="006820D3" w:rsidRPr="00A014A0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A014A0">
        <w:rPr>
          <w:color w:val="auto"/>
          <w:sz w:val="23"/>
          <w:szCs w:val="23"/>
          <w:lang w:val="lt-LT"/>
        </w:rPr>
        <w:t>Įrangos vertė</w:t>
      </w:r>
      <w:r w:rsidR="00A014A0">
        <w:rPr>
          <w:color w:val="auto"/>
          <w:sz w:val="23"/>
          <w:szCs w:val="23"/>
          <w:lang w:val="lt-LT"/>
        </w:rPr>
        <w:t xml:space="preserve">: </w:t>
      </w:r>
      <w:r w:rsidR="000C3C94" w:rsidRPr="000C3C94">
        <w:rPr>
          <w:color w:val="auto"/>
          <w:sz w:val="23"/>
          <w:szCs w:val="23"/>
          <w:lang w:val="lt-LT"/>
        </w:rPr>
        <w:t>1</w:t>
      </w:r>
      <w:r w:rsidR="000C3C94">
        <w:rPr>
          <w:color w:val="auto"/>
          <w:sz w:val="23"/>
          <w:szCs w:val="23"/>
          <w:lang w:val="lt-LT"/>
        </w:rPr>
        <w:t xml:space="preserve"> </w:t>
      </w:r>
      <w:r w:rsidR="000C3C94" w:rsidRPr="000C3C94">
        <w:rPr>
          <w:color w:val="auto"/>
          <w:sz w:val="23"/>
          <w:szCs w:val="23"/>
          <w:lang w:val="lt-LT"/>
        </w:rPr>
        <w:t>600,00 Eur be PVM</w:t>
      </w:r>
      <w:r w:rsidRPr="00A014A0">
        <w:rPr>
          <w:color w:val="auto"/>
          <w:sz w:val="23"/>
          <w:szCs w:val="23"/>
          <w:lang w:val="lt-LT"/>
        </w:rPr>
        <w:t xml:space="preserve">. </w:t>
      </w:r>
    </w:p>
    <w:p w14:paraId="0D24D6DA" w14:textId="6915D469" w:rsidR="006820D3" w:rsidRPr="00A014A0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A014A0">
        <w:rPr>
          <w:color w:val="auto"/>
          <w:sz w:val="23"/>
          <w:szCs w:val="23"/>
          <w:lang w:val="lt-LT"/>
        </w:rPr>
        <w:t>Panaudos sutartis pasirašoma įgyvendinant 202</w:t>
      </w:r>
      <w:r w:rsidR="000F64C0" w:rsidRPr="00A014A0">
        <w:rPr>
          <w:color w:val="auto"/>
          <w:sz w:val="23"/>
          <w:szCs w:val="23"/>
          <w:lang w:val="lt-LT"/>
        </w:rPr>
        <w:t>5</w:t>
      </w:r>
      <w:r w:rsidRPr="00A014A0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 w:rsidRPr="00A014A0">
        <w:rPr>
          <w:color w:val="auto"/>
          <w:sz w:val="23"/>
          <w:szCs w:val="23"/>
          <w:lang w:val="lt-LT"/>
        </w:rPr>
        <w:t xml:space="preserve"> – </w:t>
      </w:r>
      <w:r w:rsidRPr="00A014A0">
        <w:rPr>
          <w:color w:val="auto"/>
          <w:sz w:val="23"/>
          <w:szCs w:val="23"/>
          <w:lang w:val="lt-LT"/>
        </w:rPr>
        <w:t xml:space="preserve">pardavimo </w:t>
      </w:r>
      <w:r w:rsidR="000708AE" w:rsidRPr="00A014A0">
        <w:rPr>
          <w:color w:val="auto"/>
          <w:sz w:val="23"/>
          <w:szCs w:val="23"/>
          <w:lang w:val="lt-LT"/>
        </w:rPr>
        <w:t>s</w:t>
      </w:r>
      <w:r w:rsidRPr="00A014A0">
        <w:rPr>
          <w:color w:val="auto"/>
          <w:sz w:val="23"/>
          <w:szCs w:val="23"/>
          <w:lang w:val="lt-LT"/>
        </w:rPr>
        <w:t xml:space="preserve">utarties Nr. </w:t>
      </w:r>
      <w:r w:rsidR="00F47D86" w:rsidRPr="00A014A0">
        <w:rPr>
          <w:color w:val="auto"/>
          <w:sz w:val="23"/>
          <w:szCs w:val="23"/>
          <w:lang w:val="lt-LT"/>
        </w:rPr>
        <w:t xml:space="preserve">_____ </w:t>
      </w:r>
      <w:r w:rsidRPr="00A014A0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036AC"/>
    <w:rsid w:val="000708AE"/>
    <w:rsid w:val="00076422"/>
    <w:rsid w:val="000C3C94"/>
    <w:rsid w:val="000F1E3C"/>
    <w:rsid w:val="000F2F83"/>
    <w:rsid w:val="000F64C0"/>
    <w:rsid w:val="00134DD7"/>
    <w:rsid w:val="00145A0B"/>
    <w:rsid w:val="001918AF"/>
    <w:rsid w:val="0019356E"/>
    <w:rsid w:val="001A1BD7"/>
    <w:rsid w:val="00362E73"/>
    <w:rsid w:val="00442226"/>
    <w:rsid w:val="00444AF2"/>
    <w:rsid w:val="00467D01"/>
    <w:rsid w:val="004868BA"/>
    <w:rsid w:val="00492032"/>
    <w:rsid w:val="004D469F"/>
    <w:rsid w:val="00595392"/>
    <w:rsid w:val="00652D4A"/>
    <w:rsid w:val="006820D3"/>
    <w:rsid w:val="006915BC"/>
    <w:rsid w:val="006E0E1A"/>
    <w:rsid w:val="007048FD"/>
    <w:rsid w:val="00733C62"/>
    <w:rsid w:val="0077024D"/>
    <w:rsid w:val="00795756"/>
    <w:rsid w:val="007A6F8F"/>
    <w:rsid w:val="007C20D2"/>
    <w:rsid w:val="00802A92"/>
    <w:rsid w:val="00827B72"/>
    <w:rsid w:val="00845497"/>
    <w:rsid w:val="008D76FF"/>
    <w:rsid w:val="00980CC0"/>
    <w:rsid w:val="009A1425"/>
    <w:rsid w:val="009B1267"/>
    <w:rsid w:val="009B60B4"/>
    <w:rsid w:val="00A014A0"/>
    <w:rsid w:val="00A02379"/>
    <w:rsid w:val="00A567ED"/>
    <w:rsid w:val="00B64EDF"/>
    <w:rsid w:val="00BB19DC"/>
    <w:rsid w:val="00C168E5"/>
    <w:rsid w:val="00C37445"/>
    <w:rsid w:val="00DA292A"/>
    <w:rsid w:val="00DB5A56"/>
    <w:rsid w:val="00DD20FB"/>
    <w:rsid w:val="00E055BA"/>
    <w:rsid w:val="00E34F32"/>
    <w:rsid w:val="00E71715"/>
    <w:rsid w:val="00E91540"/>
    <w:rsid w:val="00EC23B0"/>
    <w:rsid w:val="00F26774"/>
    <w:rsid w:val="00F44E56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8</cp:revision>
  <dcterms:created xsi:type="dcterms:W3CDTF">2025-04-03T08:34:00Z</dcterms:created>
  <dcterms:modified xsi:type="dcterms:W3CDTF">2025-05-09T08:16:00Z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