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46A6D" w14:textId="77777777" w:rsidR="000565D0" w:rsidRDefault="000565D0" w:rsidP="000565D0">
      <w:pPr>
        <w:rPr>
          <w:sz w:val="14"/>
          <w:szCs w:val="14"/>
        </w:rPr>
      </w:pPr>
    </w:p>
    <w:p w14:paraId="5203B542" w14:textId="77777777" w:rsidR="000565D0" w:rsidRPr="00A10867" w:rsidRDefault="000565D0" w:rsidP="000565D0">
      <w:pPr>
        <w:ind w:left="6375"/>
        <w:textAlignment w:val="baseline"/>
        <w:rPr>
          <w:sz w:val="18"/>
          <w:szCs w:val="18"/>
        </w:rPr>
      </w:pPr>
      <w:r w:rsidRPr="00A10867">
        <w:rPr>
          <w:szCs w:val="24"/>
        </w:rPr>
        <w:t>PATVIRTINTA </w:t>
      </w:r>
    </w:p>
    <w:p w14:paraId="734D80C3" w14:textId="77777777" w:rsidR="000565D0" w:rsidRDefault="000565D0" w:rsidP="000565D0">
      <w:pPr>
        <w:ind w:left="6375"/>
        <w:textAlignment w:val="baseline"/>
        <w:rPr>
          <w:szCs w:val="24"/>
        </w:rPr>
      </w:pPr>
      <w:r w:rsidRPr="00A10867">
        <w:rPr>
          <w:szCs w:val="24"/>
        </w:rPr>
        <w:t>Viešųjų pirkimų tarnybos direktoriaus 2024 m. vasario 8 d. įsakymu Nr. 1S-19 </w:t>
      </w:r>
    </w:p>
    <w:p w14:paraId="7F51A63B"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7A632D20"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9C72307"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03"/>
        <w:gridCol w:w="2362"/>
        <w:gridCol w:w="2571"/>
      </w:tblGrid>
      <w:tr w:rsidR="005A5832" w14:paraId="45B178EA" w14:textId="77777777" w:rsidTr="00EC49A0">
        <w:tc>
          <w:tcPr>
            <w:tcW w:w="2122" w:type="dxa"/>
          </w:tcPr>
          <w:p w14:paraId="7797ADDD" w14:textId="77777777" w:rsidR="005A5832" w:rsidRDefault="00A10867">
            <w:pPr>
              <w:jc w:val="both"/>
              <w:rPr>
                <w:b/>
                <w:bCs/>
                <w:kern w:val="2"/>
                <w:szCs w:val="24"/>
              </w:rPr>
            </w:pPr>
            <w:r>
              <w:rPr>
                <w:b/>
                <w:bCs/>
                <w:kern w:val="2"/>
                <w:szCs w:val="24"/>
              </w:rPr>
              <w:t>Sutarties pavadinimas</w:t>
            </w:r>
          </w:p>
        </w:tc>
        <w:tc>
          <w:tcPr>
            <w:tcW w:w="7436" w:type="dxa"/>
            <w:gridSpan w:val="3"/>
          </w:tcPr>
          <w:p w14:paraId="10F5EDD3" w14:textId="77777777" w:rsidR="005A5832" w:rsidRDefault="000C46F3">
            <w:pPr>
              <w:jc w:val="both"/>
              <w:rPr>
                <w:kern w:val="2"/>
                <w:szCs w:val="24"/>
              </w:rPr>
            </w:pPr>
            <w:proofErr w:type="spellStart"/>
            <w:r w:rsidRPr="007E5CF9">
              <w:rPr>
                <w:bCs/>
                <w:sz w:val="22"/>
                <w:szCs w:val="22"/>
                <w:lang w:eastAsia="ru-RU"/>
              </w:rPr>
              <w:t>Intraokuliniai</w:t>
            </w:r>
            <w:proofErr w:type="spellEnd"/>
            <w:r w:rsidRPr="007E5CF9">
              <w:rPr>
                <w:bCs/>
                <w:sz w:val="22"/>
                <w:szCs w:val="22"/>
                <w:lang w:eastAsia="ru-RU"/>
              </w:rPr>
              <w:t xml:space="preserve"> lęšiukai</w:t>
            </w:r>
          </w:p>
        </w:tc>
      </w:tr>
      <w:tr w:rsidR="005A5832" w14:paraId="68367557" w14:textId="77777777" w:rsidTr="00EC49A0">
        <w:tc>
          <w:tcPr>
            <w:tcW w:w="2122" w:type="dxa"/>
          </w:tcPr>
          <w:p w14:paraId="44788ADD" w14:textId="77777777" w:rsidR="005A5832" w:rsidRDefault="00A10867">
            <w:pPr>
              <w:jc w:val="both"/>
              <w:rPr>
                <w:b/>
                <w:bCs/>
                <w:kern w:val="2"/>
                <w:szCs w:val="24"/>
              </w:rPr>
            </w:pPr>
            <w:r>
              <w:rPr>
                <w:b/>
                <w:bCs/>
                <w:kern w:val="2"/>
                <w:szCs w:val="24"/>
              </w:rPr>
              <w:t>Sutarties data</w:t>
            </w:r>
          </w:p>
        </w:tc>
        <w:tc>
          <w:tcPr>
            <w:tcW w:w="2503" w:type="dxa"/>
          </w:tcPr>
          <w:p w14:paraId="5F7422AA" w14:textId="15DAAC18" w:rsidR="005A5832" w:rsidRDefault="00A7152A">
            <w:pPr>
              <w:jc w:val="both"/>
              <w:rPr>
                <w:kern w:val="2"/>
                <w:szCs w:val="24"/>
              </w:rPr>
            </w:pPr>
            <w:r>
              <w:rPr>
                <w:kern w:val="2"/>
                <w:szCs w:val="24"/>
              </w:rPr>
              <w:t>2025-06</w:t>
            </w:r>
            <w:r w:rsidR="0061442E">
              <w:rPr>
                <w:kern w:val="2"/>
                <w:szCs w:val="24"/>
              </w:rPr>
              <w:t>-17</w:t>
            </w:r>
          </w:p>
        </w:tc>
        <w:tc>
          <w:tcPr>
            <w:tcW w:w="2362" w:type="dxa"/>
          </w:tcPr>
          <w:p w14:paraId="0562C08F" w14:textId="77777777" w:rsidR="005A5832" w:rsidRDefault="00A10867">
            <w:pPr>
              <w:jc w:val="both"/>
              <w:rPr>
                <w:b/>
                <w:bCs/>
                <w:kern w:val="2"/>
                <w:szCs w:val="24"/>
              </w:rPr>
            </w:pPr>
            <w:r>
              <w:rPr>
                <w:b/>
                <w:bCs/>
                <w:kern w:val="2"/>
                <w:szCs w:val="24"/>
              </w:rPr>
              <w:t>Sutarties numeris</w:t>
            </w:r>
          </w:p>
        </w:tc>
        <w:tc>
          <w:tcPr>
            <w:tcW w:w="2571" w:type="dxa"/>
          </w:tcPr>
          <w:p w14:paraId="3881D789" w14:textId="1EBE04DD" w:rsidR="005A5832" w:rsidRDefault="00A7152A">
            <w:pPr>
              <w:jc w:val="both"/>
              <w:rPr>
                <w:kern w:val="2"/>
                <w:szCs w:val="24"/>
              </w:rPr>
            </w:pPr>
            <w:r>
              <w:rPr>
                <w:kern w:val="2"/>
                <w:szCs w:val="24"/>
              </w:rPr>
              <w:t>3.1-K1-</w:t>
            </w:r>
            <w:r w:rsidR="0061442E">
              <w:rPr>
                <w:kern w:val="2"/>
                <w:szCs w:val="24"/>
              </w:rPr>
              <w:t>410</w:t>
            </w:r>
            <w:r>
              <w:rPr>
                <w:kern w:val="2"/>
                <w:szCs w:val="24"/>
              </w:rPr>
              <w:t>-PR331/25</w:t>
            </w:r>
          </w:p>
        </w:tc>
      </w:tr>
    </w:tbl>
    <w:p w14:paraId="0C406AE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354126FB" w14:textId="77777777">
        <w:tc>
          <w:tcPr>
            <w:tcW w:w="9558" w:type="dxa"/>
            <w:gridSpan w:val="3"/>
          </w:tcPr>
          <w:p w14:paraId="1E516FF7" w14:textId="77777777" w:rsidR="005A5832" w:rsidRDefault="00A10867">
            <w:pPr>
              <w:jc w:val="center"/>
              <w:rPr>
                <w:b/>
                <w:bCs/>
                <w:kern w:val="2"/>
                <w:szCs w:val="24"/>
              </w:rPr>
            </w:pPr>
            <w:r>
              <w:rPr>
                <w:b/>
                <w:bCs/>
                <w:kern w:val="2"/>
                <w:szCs w:val="24"/>
              </w:rPr>
              <w:t>1. SUTARTIES ŠALYS</w:t>
            </w:r>
          </w:p>
        </w:tc>
      </w:tr>
      <w:tr w:rsidR="005A5832" w14:paraId="4F5779FE" w14:textId="77777777">
        <w:tc>
          <w:tcPr>
            <w:tcW w:w="2808" w:type="dxa"/>
            <w:vMerge w:val="restart"/>
          </w:tcPr>
          <w:p w14:paraId="1F813344" w14:textId="77777777" w:rsidR="005A5832" w:rsidRDefault="005A5832">
            <w:pPr>
              <w:jc w:val="center"/>
              <w:rPr>
                <w:b/>
                <w:bCs/>
                <w:kern w:val="2"/>
                <w:szCs w:val="24"/>
              </w:rPr>
            </w:pPr>
          </w:p>
          <w:p w14:paraId="3A988781" w14:textId="77777777" w:rsidR="005A5832" w:rsidRDefault="005A5832">
            <w:pPr>
              <w:jc w:val="center"/>
              <w:rPr>
                <w:b/>
                <w:bCs/>
                <w:kern w:val="2"/>
                <w:szCs w:val="24"/>
              </w:rPr>
            </w:pPr>
          </w:p>
          <w:p w14:paraId="08932480" w14:textId="77777777" w:rsidR="005A5832" w:rsidRDefault="005A5832">
            <w:pPr>
              <w:jc w:val="center"/>
              <w:rPr>
                <w:b/>
                <w:bCs/>
                <w:kern w:val="2"/>
                <w:szCs w:val="24"/>
              </w:rPr>
            </w:pPr>
          </w:p>
          <w:p w14:paraId="0FEC04AA" w14:textId="77777777" w:rsidR="005A5832" w:rsidRDefault="005A5832">
            <w:pPr>
              <w:rPr>
                <w:b/>
                <w:bCs/>
                <w:kern w:val="2"/>
                <w:szCs w:val="24"/>
              </w:rPr>
            </w:pPr>
          </w:p>
          <w:p w14:paraId="6C7BB024" w14:textId="77777777" w:rsidR="005A5832" w:rsidRDefault="00A10867">
            <w:pPr>
              <w:rPr>
                <w:b/>
                <w:bCs/>
                <w:kern w:val="2"/>
                <w:szCs w:val="24"/>
              </w:rPr>
            </w:pPr>
            <w:r>
              <w:rPr>
                <w:b/>
                <w:bCs/>
                <w:kern w:val="2"/>
                <w:szCs w:val="24"/>
              </w:rPr>
              <w:t>1.1. Pirkėjas</w:t>
            </w:r>
          </w:p>
        </w:tc>
        <w:tc>
          <w:tcPr>
            <w:tcW w:w="3240" w:type="dxa"/>
          </w:tcPr>
          <w:p w14:paraId="602152BB" w14:textId="77777777" w:rsidR="005A5832" w:rsidRDefault="00A10867">
            <w:pPr>
              <w:rPr>
                <w:kern w:val="2"/>
                <w:szCs w:val="24"/>
              </w:rPr>
            </w:pPr>
            <w:r>
              <w:rPr>
                <w:kern w:val="2"/>
                <w:szCs w:val="24"/>
              </w:rPr>
              <w:t>1.1.1. Pavadinimas</w:t>
            </w:r>
          </w:p>
        </w:tc>
        <w:tc>
          <w:tcPr>
            <w:tcW w:w="3510" w:type="dxa"/>
          </w:tcPr>
          <w:p w14:paraId="796FC14C" w14:textId="77777777" w:rsidR="005A5832" w:rsidRDefault="00410446" w:rsidP="005417E9">
            <w:pPr>
              <w:rPr>
                <w:kern w:val="2"/>
                <w:szCs w:val="24"/>
              </w:rPr>
            </w:pPr>
            <w:r>
              <w:t>Viešoji įstaiga Respublikinė Šiaulių ligoninė</w:t>
            </w:r>
          </w:p>
        </w:tc>
      </w:tr>
      <w:tr w:rsidR="005A5832" w14:paraId="426B99EF" w14:textId="77777777">
        <w:tc>
          <w:tcPr>
            <w:tcW w:w="2808" w:type="dxa"/>
            <w:vMerge/>
          </w:tcPr>
          <w:p w14:paraId="69EFE900" w14:textId="77777777" w:rsidR="005A5832" w:rsidRDefault="005A5832">
            <w:pPr>
              <w:rPr>
                <w:kern w:val="2"/>
                <w:szCs w:val="24"/>
              </w:rPr>
            </w:pPr>
          </w:p>
        </w:tc>
        <w:tc>
          <w:tcPr>
            <w:tcW w:w="3240" w:type="dxa"/>
          </w:tcPr>
          <w:p w14:paraId="33CA9C23" w14:textId="77777777" w:rsidR="005A5832" w:rsidRDefault="00A10867">
            <w:pPr>
              <w:rPr>
                <w:kern w:val="2"/>
                <w:szCs w:val="24"/>
              </w:rPr>
            </w:pPr>
            <w:r>
              <w:rPr>
                <w:kern w:val="2"/>
                <w:szCs w:val="24"/>
              </w:rPr>
              <w:t>1.1.2. Juridinio asmens kodas</w:t>
            </w:r>
          </w:p>
        </w:tc>
        <w:tc>
          <w:tcPr>
            <w:tcW w:w="3510" w:type="dxa"/>
          </w:tcPr>
          <w:p w14:paraId="7ED4BD35" w14:textId="77777777" w:rsidR="005A5832" w:rsidRDefault="002953A0" w:rsidP="005417E9">
            <w:pPr>
              <w:rPr>
                <w:kern w:val="2"/>
                <w:szCs w:val="24"/>
              </w:rPr>
            </w:pPr>
            <w:r w:rsidRPr="00500122">
              <w:rPr>
                <w:noProof/>
                <w:sz w:val="22"/>
                <w:szCs w:val="22"/>
              </w:rPr>
              <w:t>245386220</w:t>
            </w:r>
          </w:p>
        </w:tc>
      </w:tr>
      <w:tr w:rsidR="005A5832" w14:paraId="780C97B5" w14:textId="77777777">
        <w:tc>
          <w:tcPr>
            <w:tcW w:w="2808" w:type="dxa"/>
            <w:vMerge/>
          </w:tcPr>
          <w:p w14:paraId="34FD2D15" w14:textId="77777777" w:rsidR="005A5832" w:rsidRDefault="005A5832">
            <w:pPr>
              <w:rPr>
                <w:kern w:val="2"/>
                <w:szCs w:val="24"/>
              </w:rPr>
            </w:pPr>
          </w:p>
        </w:tc>
        <w:tc>
          <w:tcPr>
            <w:tcW w:w="3240" w:type="dxa"/>
          </w:tcPr>
          <w:p w14:paraId="6FB74E80" w14:textId="77777777" w:rsidR="005A5832" w:rsidRDefault="00A10867">
            <w:pPr>
              <w:rPr>
                <w:kern w:val="2"/>
                <w:szCs w:val="24"/>
              </w:rPr>
            </w:pPr>
            <w:r>
              <w:rPr>
                <w:kern w:val="2"/>
                <w:szCs w:val="24"/>
              </w:rPr>
              <w:t>1.1.3. Adresas</w:t>
            </w:r>
          </w:p>
        </w:tc>
        <w:tc>
          <w:tcPr>
            <w:tcW w:w="3510" w:type="dxa"/>
          </w:tcPr>
          <w:p w14:paraId="664B7677" w14:textId="77777777" w:rsidR="005A5832" w:rsidRPr="005417E9" w:rsidRDefault="002953A0" w:rsidP="005417E9">
            <w:pPr>
              <w:rPr>
                <w:kern w:val="2"/>
                <w:szCs w:val="24"/>
              </w:rPr>
            </w:pPr>
            <w:hyperlink r:id="rId11" w:tgtFrame="_blank" w:history="1">
              <w:r w:rsidRPr="005417E9">
                <w:rPr>
                  <w:rStyle w:val="Hyperlink"/>
                  <w:color w:val="auto"/>
                  <w:kern w:val="2"/>
                  <w:szCs w:val="24"/>
                  <w:u w:val="none"/>
                </w:rPr>
                <w:t>V. Kudirkos g. 99 76231 Šiauliai</w:t>
              </w:r>
            </w:hyperlink>
          </w:p>
        </w:tc>
      </w:tr>
      <w:tr w:rsidR="005A5832" w14:paraId="37CD2ECB" w14:textId="77777777">
        <w:tc>
          <w:tcPr>
            <w:tcW w:w="2808" w:type="dxa"/>
            <w:vMerge/>
          </w:tcPr>
          <w:p w14:paraId="1624EAD9" w14:textId="77777777" w:rsidR="005A5832" w:rsidRDefault="005A5832">
            <w:pPr>
              <w:rPr>
                <w:kern w:val="2"/>
                <w:szCs w:val="24"/>
              </w:rPr>
            </w:pPr>
          </w:p>
        </w:tc>
        <w:tc>
          <w:tcPr>
            <w:tcW w:w="3240" w:type="dxa"/>
          </w:tcPr>
          <w:p w14:paraId="2152567C" w14:textId="77777777" w:rsidR="005A5832" w:rsidRDefault="00A10867">
            <w:pPr>
              <w:rPr>
                <w:kern w:val="2"/>
                <w:szCs w:val="24"/>
              </w:rPr>
            </w:pPr>
            <w:r>
              <w:rPr>
                <w:kern w:val="2"/>
                <w:szCs w:val="24"/>
              </w:rPr>
              <w:t>1.1.4. PVM mokėtojo kodas</w:t>
            </w:r>
          </w:p>
        </w:tc>
        <w:tc>
          <w:tcPr>
            <w:tcW w:w="3510" w:type="dxa"/>
          </w:tcPr>
          <w:p w14:paraId="6ECC89BE" w14:textId="77777777" w:rsidR="005A5832" w:rsidRDefault="005417E9" w:rsidP="005417E9">
            <w:pPr>
              <w:rPr>
                <w:kern w:val="2"/>
                <w:szCs w:val="24"/>
              </w:rPr>
            </w:pPr>
            <w:r w:rsidRPr="00330231">
              <w:rPr>
                <w:szCs w:val="24"/>
              </w:rPr>
              <w:t>LT453862219</w:t>
            </w:r>
          </w:p>
        </w:tc>
      </w:tr>
      <w:tr w:rsidR="005A5832" w14:paraId="450C7450" w14:textId="77777777">
        <w:tc>
          <w:tcPr>
            <w:tcW w:w="2808" w:type="dxa"/>
            <w:vMerge/>
          </w:tcPr>
          <w:p w14:paraId="5588E375" w14:textId="77777777" w:rsidR="005A5832" w:rsidRDefault="005A5832">
            <w:pPr>
              <w:rPr>
                <w:kern w:val="2"/>
                <w:szCs w:val="24"/>
              </w:rPr>
            </w:pPr>
          </w:p>
        </w:tc>
        <w:tc>
          <w:tcPr>
            <w:tcW w:w="3240" w:type="dxa"/>
          </w:tcPr>
          <w:p w14:paraId="7F8AE4CE" w14:textId="77777777" w:rsidR="005A5832" w:rsidRDefault="00A10867">
            <w:pPr>
              <w:rPr>
                <w:kern w:val="2"/>
                <w:szCs w:val="24"/>
              </w:rPr>
            </w:pPr>
            <w:r>
              <w:rPr>
                <w:kern w:val="2"/>
                <w:szCs w:val="24"/>
              </w:rPr>
              <w:t>1.1.5. Atsiskaitomoji sąskaita</w:t>
            </w:r>
          </w:p>
        </w:tc>
        <w:tc>
          <w:tcPr>
            <w:tcW w:w="3510" w:type="dxa"/>
          </w:tcPr>
          <w:p w14:paraId="0E78A2DB" w14:textId="77777777" w:rsidR="005A5832" w:rsidRDefault="005417E9" w:rsidP="005417E9">
            <w:pPr>
              <w:rPr>
                <w:kern w:val="2"/>
                <w:szCs w:val="24"/>
              </w:rPr>
            </w:pPr>
            <w:r w:rsidRPr="00330231">
              <w:rPr>
                <w:szCs w:val="24"/>
              </w:rPr>
              <w:t>LT34 7180 0000 0113 0305</w:t>
            </w:r>
          </w:p>
        </w:tc>
      </w:tr>
      <w:tr w:rsidR="005A5832" w14:paraId="11B970D8" w14:textId="77777777">
        <w:tc>
          <w:tcPr>
            <w:tcW w:w="2808" w:type="dxa"/>
            <w:vMerge/>
          </w:tcPr>
          <w:p w14:paraId="09D70937" w14:textId="77777777" w:rsidR="005A5832" w:rsidRDefault="005A5832">
            <w:pPr>
              <w:rPr>
                <w:kern w:val="2"/>
                <w:szCs w:val="24"/>
              </w:rPr>
            </w:pPr>
          </w:p>
        </w:tc>
        <w:tc>
          <w:tcPr>
            <w:tcW w:w="3240" w:type="dxa"/>
          </w:tcPr>
          <w:p w14:paraId="198948E4" w14:textId="77777777" w:rsidR="005A5832" w:rsidRDefault="00A10867">
            <w:pPr>
              <w:rPr>
                <w:kern w:val="2"/>
                <w:szCs w:val="24"/>
              </w:rPr>
            </w:pPr>
            <w:r>
              <w:rPr>
                <w:kern w:val="2"/>
                <w:szCs w:val="24"/>
              </w:rPr>
              <w:t>1.1.6. Bankas, banko kodas</w:t>
            </w:r>
          </w:p>
        </w:tc>
        <w:tc>
          <w:tcPr>
            <w:tcW w:w="3510" w:type="dxa"/>
          </w:tcPr>
          <w:p w14:paraId="42BE185D" w14:textId="77777777" w:rsidR="005A5832" w:rsidRDefault="005417E9" w:rsidP="005417E9">
            <w:pPr>
              <w:tabs>
                <w:tab w:val="left" w:pos="852"/>
              </w:tabs>
              <w:rPr>
                <w:kern w:val="2"/>
                <w:szCs w:val="24"/>
              </w:rPr>
            </w:pPr>
            <w:r w:rsidRPr="00330231">
              <w:rPr>
                <w:szCs w:val="24"/>
              </w:rPr>
              <w:t>AB Šiaulių bankas, banko kodas 71800</w:t>
            </w:r>
          </w:p>
        </w:tc>
      </w:tr>
      <w:tr w:rsidR="005A5832" w14:paraId="73320FAA" w14:textId="77777777">
        <w:tc>
          <w:tcPr>
            <w:tcW w:w="2808" w:type="dxa"/>
            <w:vMerge/>
          </w:tcPr>
          <w:p w14:paraId="122AC5C5" w14:textId="77777777" w:rsidR="005A5832" w:rsidRDefault="005A5832">
            <w:pPr>
              <w:rPr>
                <w:kern w:val="2"/>
                <w:szCs w:val="24"/>
              </w:rPr>
            </w:pPr>
          </w:p>
        </w:tc>
        <w:tc>
          <w:tcPr>
            <w:tcW w:w="3240" w:type="dxa"/>
          </w:tcPr>
          <w:p w14:paraId="0DF1CBFE" w14:textId="77777777" w:rsidR="005A5832" w:rsidRDefault="00A10867">
            <w:pPr>
              <w:rPr>
                <w:kern w:val="2"/>
                <w:szCs w:val="24"/>
              </w:rPr>
            </w:pPr>
            <w:r>
              <w:rPr>
                <w:kern w:val="2"/>
                <w:szCs w:val="24"/>
              </w:rPr>
              <w:t>1.1.7. Telefonas</w:t>
            </w:r>
          </w:p>
        </w:tc>
        <w:tc>
          <w:tcPr>
            <w:tcW w:w="3510" w:type="dxa"/>
          </w:tcPr>
          <w:p w14:paraId="102B964F" w14:textId="77777777" w:rsidR="005A5832" w:rsidRDefault="005417E9" w:rsidP="005417E9">
            <w:pPr>
              <w:tabs>
                <w:tab w:val="left" w:pos="756"/>
              </w:tabs>
              <w:rPr>
                <w:kern w:val="2"/>
                <w:szCs w:val="24"/>
              </w:rPr>
            </w:pPr>
            <w:bookmarkStart w:id="0" w:name="_Hlk131606059"/>
            <w:r w:rsidRPr="00330231">
              <w:rPr>
                <w:szCs w:val="24"/>
              </w:rPr>
              <w:t>+370 41 524 257</w:t>
            </w:r>
            <w:bookmarkEnd w:id="0"/>
            <w:r w:rsidRPr="00330231">
              <w:rPr>
                <w:szCs w:val="24"/>
              </w:rPr>
              <w:t xml:space="preserve"> </w:t>
            </w:r>
          </w:p>
        </w:tc>
      </w:tr>
      <w:tr w:rsidR="005A5832" w14:paraId="14F80B1F" w14:textId="77777777">
        <w:tc>
          <w:tcPr>
            <w:tcW w:w="2808" w:type="dxa"/>
            <w:vMerge/>
          </w:tcPr>
          <w:p w14:paraId="628FEB16" w14:textId="77777777" w:rsidR="005A5832" w:rsidRDefault="005A5832">
            <w:pPr>
              <w:rPr>
                <w:kern w:val="2"/>
                <w:szCs w:val="24"/>
              </w:rPr>
            </w:pPr>
          </w:p>
        </w:tc>
        <w:tc>
          <w:tcPr>
            <w:tcW w:w="3240" w:type="dxa"/>
          </w:tcPr>
          <w:p w14:paraId="463A8E6C" w14:textId="77777777" w:rsidR="005A5832" w:rsidRDefault="00A10867">
            <w:pPr>
              <w:rPr>
                <w:kern w:val="2"/>
                <w:szCs w:val="24"/>
              </w:rPr>
            </w:pPr>
            <w:r>
              <w:rPr>
                <w:kern w:val="2"/>
                <w:szCs w:val="24"/>
              </w:rPr>
              <w:t>1.1.8. El. paštas</w:t>
            </w:r>
          </w:p>
        </w:tc>
        <w:tc>
          <w:tcPr>
            <w:tcW w:w="3510" w:type="dxa"/>
          </w:tcPr>
          <w:p w14:paraId="4F76A07F" w14:textId="77777777" w:rsidR="005A5832" w:rsidRDefault="005417E9" w:rsidP="005417E9">
            <w:pPr>
              <w:rPr>
                <w:kern w:val="2"/>
                <w:szCs w:val="24"/>
              </w:rPr>
            </w:pPr>
            <w:bookmarkStart w:id="1" w:name="_Hlk131606097"/>
            <w:r w:rsidRPr="00330231">
              <w:rPr>
                <w:szCs w:val="24"/>
              </w:rPr>
              <w:t>info@siauliuligonine.lt</w:t>
            </w:r>
            <w:bookmarkEnd w:id="1"/>
          </w:p>
        </w:tc>
      </w:tr>
      <w:tr w:rsidR="005A5832" w14:paraId="5C8024D1" w14:textId="77777777">
        <w:tc>
          <w:tcPr>
            <w:tcW w:w="2808" w:type="dxa"/>
            <w:vMerge/>
          </w:tcPr>
          <w:p w14:paraId="0ACF55B8" w14:textId="77777777" w:rsidR="005A5832" w:rsidRDefault="005A5832">
            <w:pPr>
              <w:rPr>
                <w:kern w:val="2"/>
                <w:szCs w:val="24"/>
              </w:rPr>
            </w:pPr>
          </w:p>
        </w:tc>
        <w:tc>
          <w:tcPr>
            <w:tcW w:w="3240" w:type="dxa"/>
          </w:tcPr>
          <w:p w14:paraId="4F1822D3" w14:textId="77777777" w:rsidR="005A5832" w:rsidRDefault="00A10867">
            <w:pPr>
              <w:rPr>
                <w:kern w:val="2"/>
                <w:szCs w:val="24"/>
              </w:rPr>
            </w:pPr>
            <w:r>
              <w:rPr>
                <w:kern w:val="2"/>
                <w:szCs w:val="24"/>
              </w:rPr>
              <w:t>1.1.9. Šalies atstovas</w:t>
            </w:r>
            <w:r w:rsidR="00E21BD0">
              <w:rPr>
                <w:kern w:val="2"/>
                <w:szCs w:val="24"/>
              </w:rPr>
              <w:t xml:space="preserve"> </w:t>
            </w:r>
          </w:p>
        </w:tc>
        <w:tc>
          <w:tcPr>
            <w:tcW w:w="3510" w:type="dxa"/>
          </w:tcPr>
          <w:p w14:paraId="6BFCCE38" w14:textId="77777777" w:rsidR="005A5832" w:rsidRPr="002953A0" w:rsidRDefault="005417E9" w:rsidP="005417E9">
            <w:pPr>
              <w:rPr>
                <w:b/>
                <w:bCs/>
                <w:kern w:val="2"/>
                <w:szCs w:val="24"/>
                <w:lang w:val="en-GB"/>
              </w:rPr>
            </w:pPr>
            <w:r>
              <w:rPr>
                <w:szCs w:val="24"/>
              </w:rPr>
              <w:t xml:space="preserve">Direktorius </w:t>
            </w:r>
            <w:r w:rsidRPr="00330231">
              <w:rPr>
                <w:szCs w:val="24"/>
              </w:rPr>
              <w:t>Mindaugas Pauliukas</w:t>
            </w:r>
          </w:p>
        </w:tc>
      </w:tr>
      <w:tr w:rsidR="005417E9" w14:paraId="752AC630" w14:textId="77777777">
        <w:tc>
          <w:tcPr>
            <w:tcW w:w="2808" w:type="dxa"/>
            <w:vMerge/>
          </w:tcPr>
          <w:p w14:paraId="3B11441C" w14:textId="77777777" w:rsidR="005417E9" w:rsidRDefault="005417E9" w:rsidP="005417E9">
            <w:pPr>
              <w:rPr>
                <w:kern w:val="2"/>
                <w:szCs w:val="24"/>
              </w:rPr>
            </w:pPr>
          </w:p>
        </w:tc>
        <w:tc>
          <w:tcPr>
            <w:tcW w:w="3240" w:type="dxa"/>
          </w:tcPr>
          <w:p w14:paraId="206ECC60" w14:textId="77777777" w:rsidR="005417E9" w:rsidRDefault="005417E9" w:rsidP="005417E9">
            <w:pPr>
              <w:rPr>
                <w:kern w:val="2"/>
                <w:szCs w:val="24"/>
              </w:rPr>
            </w:pPr>
            <w:r>
              <w:rPr>
                <w:kern w:val="2"/>
                <w:szCs w:val="24"/>
              </w:rPr>
              <w:t>1.1.10. Atstovavimo pagrindas</w:t>
            </w:r>
          </w:p>
        </w:tc>
        <w:tc>
          <w:tcPr>
            <w:tcW w:w="3510" w:type="dxa"/>
          </w:tcPr>
          <w:p w14:paraId="55A34F6C" w14:textId="77777777" w:rsidR="005417E9" w:rsidRDefault="005417E9" w:rsidP="005417E9">
            <w:pPr>
              <w:rPr>
                <w:kern w:val="2"/>
                <w:szCs w:val="24"/>
              </w:rPr>
            </w:pPr>
            <w:r w:rsidRPr="00B85C48">
              <w:rPr>
                <w:szCs w:val="24"/>
              </w:rPr>
              <w:t>Įstaigos įstatai</w:t>
            </w:r>
          </w:p>
        </w:tc>
      </w:tr>
      <w:tr w:rsidR="005417E9" w14:paraId="3048033C" w14:textId="77777777">
        <w:tc>
          <w:tcPr>
            <w:tcW w:w="2808" w:type="dxa"/>
            <w:vMerge w:val="restart"/>
          </w:tcPr>
          <w:p w14:paraId="0502051E" w14:textId="77777777" w:rsidR="005417E9" w:rsidRPr="00BB05C6" w:rsidRDefault="005417E9" w:rsidP="005417E9">
            <w:pPr>
              <w:rPr>
                <w:b/>
                <w:bCs/>
                <w:kern w:val="2"/>
                <w:szCs w:val="24"/>
              </w:rPr>
            </w:pPr>
          </w:p>
          <w:p w14:paraId="398B161B" w14:textId="77777777" w:rsidR="005417E9" w:rsidRPr="00BB05C6" w:rsidRDefault="005417E9" w:rsidP="005417E9">
            <w:pPr>
              <w:rPr>
                <w:b/>
                <w:bCs/>
                <w:kern w:val="2"/>
                <w:szCs w:val="24"/>
              </w:rPr>
            </w:pPr>
          </w:p>
          <w:p w14:paraId="27DBEB38" w14:textId="77777777" w:rsidR="005417E9" w:rsidRPr="00BB05C6" w:rsidRDefault="005417E9" w:rsidP="005417E9">
            <w:pPr>
              <w:rPr>
                <w:b/>
                <w:bCs/>
                <w:kern w:val="2"/>
                <w:szCs w:val="24"/>
              </w:rPr>
            </w:pPr>
          </w:p>
          <w:p w14:paraId="3ADB7BEA" w14:textId="77777777" w:rsidR="005417E9" w:rsidRPr="00BB05C6" w:rsidRDefault="005417E9" w:rsidP="005417E9">
            <w:pPr>
              <w:rPr>
                <w:b/>
                <w:bCs/>
                <w:kern w:val="2"/>
                <w:szCs w:val="24"/>
              </w:rPr>
            </w:pPr>
            <w:r w:rsidRPr="00BB05C6">
              <w:rPr>
                <w:b/>
                <w:bCs/>
                <w:kern w:val="2"/>
                <w:szCs w:val="24"/>
              </w:rPr>
              <w:t>1.2. Tiekėjas</w:t>
            </w:r>
          </w:p>
          <w:p w14:paraId="112D9F2C" w14:textId="77777777" w:rsidR="005417E9" w:rsidRPr="00BB05C6" w:rsidRDefault="005417E9" w:rsidP="005417E9">
            <w:pPr>
              <w:rPr>
                <w:b/>
                <w:bCs/>
                <w:kern w:val="2"/>
                <w:szCs w:val="24"/>
              </w:rPr>
            </w:pPr>
          </w:p>
        </w:tc>
        <w:tc>
          <w:tcPr>
            <w:tcW w:w="3240" w:type="dxa"/>
          </w:tcPr>
          <w:p w14:paraId="1E400253" w14:textId="77777777" w:rsidR="005417E9" w:rsidRPr="00BB05C6" w:rsidRDefault="005417E9" w:rsidP="005417E9">
            <w:pPr>
              <w:rPr>
                <w:kern w:val="2"/>
                <w:szCs w:val="24"/>
              </w:rPr>
            </w:pPr>
            <w:r w:rsidRPr="00BB05C6">
              <w:rPr>
                <w:kern w:val="2"/>
                <w:szCs w:val="24"/>
              </w:rPr>
              <w:t>1.2.1. Pavadinimas</w:t>
            </w:r>
          </w:p>
        </w:tc>
        <w:tc>
          <w:tcPr>
            <w:tcW w:w="3510" w:type="dxa"/>
          </w:tcPr>
          <w:p w14:paraId="18A5EB7E" w14:textId="77777777" w:rsidR="005417E9" w:rsidRDefault="005417E9" w:rsidP="005417E9">
            <w:pPr>
              <w:rPr>
                <w:kern w:val="2"/>
                <w:szCs w:val="24"/>
              </w:rPr>
            </w:pPr>
            <w:r w:rsidRPr="00A611DC">
              <w:rPr>
                <w:szCs w:val="24"/>
              </w:rPr>
              <w:t>UAB „</w:t>
            </w:r>
            <w:proofErr w:type="spellStart"/>
            <w:r w:rsidRPr="00A611DC">
              <w:rPr>
                <w:szCs w:val="24"/>
              </w:rPr>
              <w:t>Fox</w:t>
            </w:r>
            <w:proofErr w:type="spellEnd"/>
            <w:r w:rsidRPr="00A611DC">
              <w:rPr>
                <w:szCs w:val="24"/>
              </w:rPr>
              <w:t xml:space="preserve"> </w:t>
            </w:r>
            <w:proofErr w:type="spellStart"/>
            <w:r w:rsidRPr="00A611DC">
              <w:rPr>
                <w:szCs w:val="24"/>
              </w:rPr>
              <w:t>Vision</w:t>
            </w:r>
            <w:proofErr w:type="spellEnd"/>
            <w:r w:rsidRPr="00A611DC">
              <w:rPr>
                <w:szCs w:val="24"/>
              </w:rPr>
              <w:t>“</w:t>
            </w:r>
          </w:p>
        </w:tc>
      </w:tr>
      <w:tr w:rsidR="005417E9" w14:paraId="5400B8BF" w14:textId="77777777">
        <w:tc>
          <w:tcPr>
            <w:tcW w:w="2808" w:type="dxa"/>
            <w:vMerge/>
          </w:tcPr>
          <w:p w14:paraId="55B0F30E" w14:textId="77777777" w:rsidR="005417E9" w:rsidRPr="00BB05C6" w:rsidRDefault="005417E9" w:rsidP="005417E9">
            <w:pPr>
              <w:rPr>
                <w:b/>
                <w:bCs/>
                <w:kern w:val="2"/>
                <w:szCs w:val="24"/>
              </w:rPr>
            </w:pPr>
          </w:p>
        </w:tc>
        <w:tc>
          <w:tcPr>
            <w:tcW w:w="3240" w:type="dxa"/>
          </w:tcPr>
          <w:p w14:paraId="00694D43" w14:textId="77777777" w:rsidR="005417E9" w:rsidRPr="00BB05C6" w:rsidRDefault="005417E9" w:rsidP="005417E9">
            <w:pPr>
              <w:rPr>
                <w:kern w:val="2"/>
                <w:szCs w:val="24"/>
              </w:rPr>
            </w:pPr>
            <w:r w:rsidRPr="00BB05C6">
              <w:rPr>
                <w:kern w:val="2"/>
                <w:szCs w:val="24"/>
              </w:rPr>
              <w:t>1.2.2. Juridinio asmens kodas</w:t>
            </w:r>
          </w:p>
        </w:tc>
        <w:tc>
          <w:tcPr>
            <w:tcW w:w="3510" w:type="dxa"/>
          </w:tcPr>
          <w:p w14:paraId="62C5A967" w14:textId="77777777" w:rsidR="005417E9" w:rsidRDefault="00D67B6A" w:rsidP="005417E9">
            <w:pPr>
              <w:rPr>
                <w:kern w:val="2"/>
                <w:szCs w:val="24"/>
              </w:rPr>
            </w:pPr>
            <w:r w:rsidRPr="00A611DC">
              <w:rPr>
                <w:szCs w:val="24"/>
              </w:rPr>
              <w:t>303317197</w:t>
            </w:r>
            <w:r w:rsidR="005417E9" w:rsidRPr="00A611DC">
              <w:rPr>
                <w:szCs w:val="24"/>
              </w:rPr>
              <w:t xml:space="preserve"> </w:t>
            </w:r>
          </w:p>
        </w:tc>
      </w:tr>
      <w:tr w:rsidR="005417E9" w14:paraId="2D710F2C" w14:textId="77777777">
        <w:tc>
          <w:tcPr>
            <w:tcW w:w="2808" w:type="dxa"/>
            <w:vMerge/>
          </w:tcPr>
          <w:p w14:paraId="3ABC67EE" w14:textId="77777777" w:rsidR="005417E9" w:rsidRPr="00BB05C6" w:rsidRDefault="005417E9" w:rsidP="005417E9">
            <w:pPr>
              <w:rPr>
                <w:b/>
                <w:bCs/>
                <w:kern w:val="2"/>
                <w:szCs w:val="24"/>
              </w:rPr>
            </w:pPr>
          </w:p>
        </w:tc>
        <w:tc>
          <w:tcPr>
            <w:tcW w:w="3240" w:type="dxa"/>
          </w:tcPr>
          <w:p w14:paraId="68EBE88E" w14:textId="77777777" w:rsidR="005417E9" w:rsidRPr="00BB05C6" w:rsidRDefault="005417E9" w:rsidP="005417E9">
            <w:pPr>
              <w:rPr>
                <w:kern w:val="2"/>
                <w:szCs w:val="24"/>
              </w:rPr>
            </w:pPr>
            <w:r w:rsidRPr="00BB05C6">
              <w:rPr>
                <w:kern w:val="2"/>
                <w:szCs w:val="24"/>
              </w:rPr>
              <w:t>1.2.3. Adresas</w:t>
            </w:r>
          </w:p>
        </w:tc>
        <w:tc>
          <w:tcPr>
            <w:tcW w:w="3510" w:type="dxa"/>
          </w:tcPr>
          <w:p w14:paraId="3D457A49" w14:textId="77777777" w:rsidR="005417E9" w:rsidRDefault="00D67B6A" w:rsidP="005417E9">
            <w:pPr>
              <w:rPr>
                <w:kern w:val="2"/>
                <w:szCs w:val="24"/>
              </w:rPr>
            </w:pPr>
            <w:r w:rsidRPr="00A611DC">
              <w:rPr>
                <w:szCs w:val="24"/>
              </w:rPr>
              <w:t>A. Mickevičiaus 9-3, LT-08119 Vilnius</w:t>
            </w:r>
          </w:p>
        </w:tc>
      </w:tr>
      <w:tr w:rsidR="005417E9" w14:paraId="070168DE" w14:textId="77777777">
        <w:tc>
          <w:tcPr>
            <w:tcW w:w="2808" w:type="dxa"/>
            <w:vMerge/>
          </w:tcPr>
          <w:p w14:paraId="655FDDDA" w14:textId="77777777" w:rsidR="005417E9" w:rsidRPr="00BB05C6" w:rsidRDefault="005417E9" w:rsidP="005417E9">
            <w:pPr>
              <w:rPr>
                <w:b/>
                <w:bCs/>
                <w:kern w:val="2"/>
                <w:szCs w:val="24"/>
              </w:rPr>
            </w:pPr>
          </w:p>
        </w:tc>
        <w:tc>
          <w:tcPr>
            <w:tcW w:w="3240" w:type="dxa"/>
          </w:tcPr>
          <w:p w14:paraId="29CEF05A" w14:textId="77777777" w:rsidR="005417E9" w:rsidRPr="00BB05C6" w:rsidRDefault="005417E9" w:rsidP="005417E9">
            <w:pPr>
              <w:rPr>
                <w:kern w:val="2"/>
                <w:szCs w:val="24"/>
              </w:rPr>
            </w:pPr>
            <w:r w:rsidRPr="00BB05C6">
              <w:rPr>
                <w:kern w:val="2"/>
                <w:szCs w:val="24"/>
              </w:rPr>
              <w:t>1.2.4. PVM mokėtojo kodas</w:t>
            </w:r>
          </w:p>
        </w:tc>
        <w:tc>
          <w:tcPr>
            <w:tcW w:w="3510" w:type="dxa"/>
          </w:tcPr>
          <w:p w14:paraId="02E785B7" w14:textId="77777777" w:rsidR="005417E9" w:rsidRDefault="005417E9" w:rsidP="005417E9">
            <w:pPr>
              <w:rPr>
                <w:kern w:val="2"/>
                <w:szCs w:val="24"/>
              </w:rPr>
            </w:pPr>
            <w:r w:rsidRPr="00A611DC">
              <w:rPr>
                <w:color w:val="333333"/>
                <w:szCs w:val="24"/>
                <w:shd w:val="clear" w:color="auto" w:fill="F9F9F9"/>
              </w:rPr>
              <w:t>LT100008636117</w:t>
            </w:r>
          </w:p>
        </w:tc>
      </w:tr>
      <w:tr w:rsidR="005417E9" w14:paraId="62E0592F" w14:textId="77777777">
        <w:tc>
          <w:tcPr>
            <w:tcW w:w="2808" w:type="dxa"/>
            <w:vMerge/>
          </w:tcPr>
          <w:p w14:paraId="5C20C6A5" w14:textId="77777777" w:rsidR="005417E9" w:rsidRPr="00BB05C6" w:rsidRDefault="005417E9" w:rsidP="005417E9">
            <w:pPr>
              <w:rPr>
                <w:b/>
                <w:bCs/>
                <w:kern w:val="2"/>
                <w:szCs w:val="24"/>
              </w:rPr>
            </w:pPr>
          </w:p>
        </w:tc>
        <w:tc>
          <w:tcPr>
            <w:tcW w:w="3240" w:type="dxa"/>
          </w:tcPr>
          <w:p w14:paraId="70718909" w14:textId="77777777" w:rsidR="005417E9" w:rsidRPr="00BB05C6" w:rsidRDefault="005417E9" w:rsidP="005417E9">
            <w:pPr>
              <w:rPr>
                <w:kern w:val="2"/>
                <w:szCs w:val="24"/>
              </w:rPr>
            </w:pPr>
            <w:r w:rsidRPr="00BB05C6">
              <w:rPr>
                <w:kern w:val="2"/>
                <w:szCs w:val="24"/>
              </w:rPr>
              <w:t>1.2.5. Atsiskaitomoji sąskaita</w:t>
            </w:r>
          </w:p>
        </w:tc>
        <w:tc>
          <w:tcPr>
            <w:tcW w:w="3510" w:type="dxa"/>
          </w:tcPr>
          <w:p w14:paraId="4EA31EC5" w14:textId="77777777" w:rsidR="005417E9" w:rsidRDefault="005417E9" w:rsidP="005417E9">
            <w:pPr>
              <w:rPr>
                <w:kern w:val="2"/>
                <w:szCs w:val="24"/>
              </w:rPr>
            </w:pPr>
            <w:r w:rsidRPr="009055EB">
              <w:rPr>
                <w:szCs w:val="24"/>
              </w:rPr>
              <w:t>LT837044060008150581</w:t>
            </w:r>
          </w:p>
        </w:tc>
      </w:tr>
      <w:tr w:rsidR="005417E9" w14:paraId="0C37EA06" w14:textId="77777777">
        <w:tc>
          <w:tcPr>
            <w:tcW w:w="2808" w:type="dxa"/>
            <w:vMerge/>
          </w:tcPr>
          <w:p w14:paraId="53CA564F" w14:textId="77777777" w:rsidR="005417E9" w:rsidRPr="00BB05C6" w:rsidRDefault="005417E9" w:rsidP="005417E9">
            <w:pPr>
              <w:rPr>
                <w:b/>
                <w:bCs/>
                <w:kern w:val="2"/>
                <w:szCs w:val="24"/>
              </w:rPr>
            </w:pPr>
          </w:p>
        </w:tc>
        <w:tc>
          <w:tcPr>
            <w:tcW w:w="3240" w:type="dxa"/>
          </w:tcPr>
          <w:p w14:paraId="145E06AB" w14:textId="77777777" w:rsidR="005417E9" w:rsidRPr="00BB05C6" w:rsidRDefault="005417E9" w:rsidP="005417E9">
            <w:pPr>
              <w:rPr>
                <w:kern w:val="2"/>
                <w:szCs w:val="24"/>
              </w:rPr>
            </w:pPr>
            <w:r w:rsidRPr="00BB05C6">
              <w:rPr>
                <w:kern w:val="2"/>
                <w:szCs w:val="24"/>
              </w:rPr>
              <w:t>1.2.6. Bankas, banko kodas</w:t>
            </w:r>
          </w:p>
        </w:tc>
        <w:tc>
          <w:tcPr>
            <w:tcW w:w="3510" w:type="dxa"/>
          </w:tcPr>
          <w:p w14:paraId="76328C29" w14:textId="77777777" w:rsidR="005417E9" w:rsidRDefault="005417E9" w:rsidP="005417E9">
            <w:pPr>
              <w:rPr>
                <w:kern w:val="2"/>
                <w:szCs w:val="24"/>
              </w:rPr>
            </w:pPr>
            <w:r w:rsidRPr="009055EB">
              <w:rPr>
                <w:szCs w:val="24"/>
              </w:rPr>
              <w:t>AB SEB bankas. Banko kodas 70440</w:t>
            </w:r>
          </w:p>
        </w:tc>
      </w:tr>
      <w:tr w:rsidR="005417E9" w14:paraId="33E775A9" w14:textId="77777777">
        <w:tc>
          <w:tcPr>
            <w:tcW w:w="2808" w:type="dxa"/>
            <w:vMerge/>
          </w:tcPr>
          <w:p w14:paraId="581995A9" w14:textId="77777777" w:rsidR="005417E9" w:rsidRPr="00BB05C6" w:rsidRDefault="005417E9" w:rsidP="005417E9">
            <w:pPr>
              <w:rPr>
                <w:b/>
                <w:bCs/>
                <w:kern w:val="2"/>
                <w:szCs w:val="24"/>
              </w:rPr>
            </w:pPr>
          </w:p>
        </w:tc>
        <w:tc>
          <w:tcPr>
            <w:tcW w:w="3240" w:type="dxa"/>
          </w:tcPr>
          <w:p w14:paraId="688F580C" w14:textId="77777777" w:rsidR="005417E9" w:rsidRPr="00BB05C6" w:rsidRDefault="005417E9" w:rsidP="005417E9">
            <w:pPr>
              <w:rPr>
                <w:kern w:val="2"/>
                <w:szCs w:val="24"/>
              </w:rPr>
            </w:pPr>
            <w:r w:rsidRPr="00BB05C6">
              <w:rPr>
                <w:kern w:val="2"/>
                <w:szCs w:val="24"/>
              </w:rPr>
              <w:t>1.2.7. Telefonas</w:t>
            </w:r>
          </w:p>
        </w:tc>
        <w:tc>
          <w:tcPr>
            <w:tcW w:w="3510" w:type="dxa"/>
          </w:tcPr>
          <w:p w14:paraId="5E31B487" w14:textId="77777777" w:rsidR="005417E9" w:rsidRDefault="00BB05C6" w:rsidP="005417E9">
            <w:pPr>
              <w:rPr>
                <w:kern w:val="2"/>
                <w:szCs w:val="24"/>
              </w:rPr>
            </w:pPr>
            <w:r>
              <w:rPr>
                <w:kern w:val="2"/>
                <w:szCs w:val="24"/>
              </w:rPr>
              <w:t>+</w:t>
            </w:r>
            <w:r w:rsidRPr="00BB05C6">
              <w:rPr>
                <w:kern w:val="2"/>
                <w:szCs w:val="24"/>
              </w:rPr>
              <w:t>370</w:t>
            </w:r>
            <w:r>
              <w:rPr>
                <w:kern w:val="2"/>
                <w:szCs w:val="24"/>
              </w:rPr>
              <w:t xml:space="preserve"> </w:t>
            </w:r>
            <w:r w:rsidRPr="00BB05C6">
              <w:rPr>
                <w:kern w:val="2"/>
                <w:szCs w:val="24"/>
              </w:rPr>
              <w:t>69</w:t>
            </w:r>
            <w:r>
              <w:rPr>
                <w:kern w:val="2"/>
                <w:szCs w:val="24"/>
              </w:rPr>
              <w:t xml:space="preserve"> </w:t>
            </w:r>
            <w:r w:rsidRPr="00BB05C6">
              <w:rPr>
                <w:kern w:val="2"/>
                <w:szCs w:val="24"/>
              </w:rPr>
              <w:t>829</w:t>
            </w:r>
            <w:r>
              <w:rPr>
                <w:kern w:val="2"/>
                <w:szCs w:val="24"/>
              </w:rPr>
              <w:t xml:space="preserve"> </w:t>
            </w:r>
            <w:r w:rsidRPr="00BB05C6">
              <w:rPr>
                <w:kern w:val="2"/>
                <w:szCs w:val="24"/>
              </w:rPr>
              <w:t>975</w:t>
            </w:r>
          </w:p>
        </w:tc>
      </w:tr>
      <w:tr w:rsidR="005417E9" w14:paraId="422CC057" w14:textId="77777777">
        <w:tc>
          <w:tcPr>
            <w:tcW w:w="2808" w:type="dxa"/>
            <w:vMerge/>
          </w:tcPr>
          <w:p w14:paraId="5199AD55" w14:textId="77777777" w:rsidR="005417E9" w:rsidRPr="00BB05C6" w:rsidRDefault="005417E9" w:rsidP="005417E9">
            <w:pPr>
              <w:rPr>
                <w:b/>
                <w:bCs/>
                <w:kern w:val="2"/>
                <w:szCs w:val="24"/>
              </w:rPr>
            </w:pPr>
          </w:p>
        </w:tc>
        <w:tc>
          <w:tcPr>
            <w:tcW w:w="3240" w:type="dxa"/>
          </w:tcPr>
          <w:p w14:paraId="0F9B8706" w14:textId="77777777" w:rsidR="005417E9" w:rsidRPr="00BB05C6" w:rsidRDefault="005417E9" w:rsidP="005417E9">
            <w:pPr>
              <w:rPr>
                <w:kern w:val="2"/>
                <w:szCs w:val="24"/>
              </w:rPr>
            </w:pPr>
            <w:r w:rsidRPr="00BB05C6">
              <w:rPr>
                <w:kern w:val="2"/>
                <w:szCs w:val="24"/>
              </w:rPr>
              <w:t>1.2.8. El. paštas</w:t>
            </w:r>
          </w:p>
        </w:tc>
        <w:tc>
          <w:tcPr>
            <w:tcW w:w="3510" w:type="dxa"/>
          </w:tcPr>
          <w:p w14:paraId="5C97AF4B" w14:textId="77777777" w:rsidR="005417E9" w:rsidRDefault="00BB05C6" w:rsidP="00BB05C6">
            <w:pPr>
              <w:rPr>
                <w:kern w:val="2"/>
                <w:szCs w:val="24"/>
              </w:rPr>
            </w:pPr>
            <w:r w:rsidRPr="00BB05C6">
              <w:rPr>
                <w:kern w:val="2"/>
                <w:szCs w:val="24"/>
              </w:rPr>
              <w:t>asumskis@foxvisiongroup.com</w:t>
            </w:r>
          </w:p>
        </w:tc>
      </w:tr>
      <w:tr w:rsidR="005417E9" w14:paraId="2D93E140" w14:textId="77777777">
        <w:tc>
          <w:tcPr>
            <w:tcW w:w="2808" w:type="dxa"/>
            <w:vMerge/>
          </w:tcPr>
          <w:p w14:paraId="49DB9941" w14:textId="77777777" w:rsidR="005417E9" w:rsidRDefault="005417E9" w:rsidP="005417E9">
            <w:pPr>
              <w:rPr>
                <w:b/>
                <w:bCs/>
                <w:kern w:val="2"/>
                <w:szCs w:val="24"/>
              </w:rPr>
            </w:pPr>
          </w:p>
        </w:tc>
        <w:tc>
          <w:tcPr>
            <w:tcW w:w="3240" w:type="dxa"/>
          </w:tcPr>
          <w:p w14:paraId="08932FAE" w14:textId="77777777" w:rsidR="005417E9" w:rsidRDefault="005417E9" w:rsidP="005417E9">
            <w:pPr>
              <w:rPr>
                <w:kern w:val="2"/>
                <w:szCs w:val="24"/>
              </w:rPr>
            </w:pPr>
            <w:r>
              <w:rPr>
                <w:kern w:val="2"/>
                <w:szCs w:val="24"/>
              </w:rPr>
              <w:t xml:space="preserve">1.2.9. Šalies atstovas </w:t>
            </w:r>
          </w:p>
        </w:tc>
        <w:tc>
          <w:tcPr>
            <w:tcW w:w="3510" w:type="dxa"/>
          </w:tcPr>
          <w:p w14:paraId="1198CA41" w14:textId="77777777" w:rsidR="005417E9" w:rsidRDefault="005417E9" w:rsidP="005417E9">
            <w:pPr>
              <w:rPr>
                <w:kern w:val="2"/>
                <w:szCs w:val="24"/>
              </w:rPr>
            </w:pPr>
            <w:r w:rsidRPr="005417E9">
              <w:rPr>
                <w:kern w:val="2"/>
                <w:szCs w:val="24"/>
              </w:rPr>
              <w:t xml:space="preserve">Aurimas </w:t>
            </w:r>
            <w:proofErr w:type="spellStart"/>
            <w:r w:rsidRPr="005417E9">
              <w:rPr>
                <w:kern w:val="2"/>
                <w:szCs w:val="24"/>
              </w:rPr>
              <w:t>Šumskis</w:t>
            </w:r>
            <w:proofErr w:type="spellEnd"/>
          </w:p>
        </w:tc>
      </w:tr>
      <w:tr w:rsidR="005417E9" w14:paraId="4B10E637" w14:textId="77777777">
        <w:tc>
          <w:tcPr>
            <w:tcW w:w="2808" w:type="dxa"/>
            <w:vMerge/>
          </w:tcPr>
          <w:p w14:paraId="1D353296" w14:textId="77777777" w:rsidR="005417E9" w:rsidRDefault="005417E9" w:rsidP="005417E9">
            <w:pPr>
              <w:rPr>
                <w:b/>
                <w:bCs/>
                <w:kern w:val="2"/>
                <w:szCs w:val="24"/>
              </w:rPr>
            </w:pPr>
          </w:p>
        </w:tc>
        <w:tc>
          <w:tcPr>
            <w:tcW w:w="3240" w:type="dxa"/>
          </w:tcPr>
          <w:p w14:paraId="1CE27245" w14:textId="77777777" w:rsidR="005417E9" w:rsidRDefault="005417E9" w:rsidP="005417E9">
            <w:pPr>
              <w:rPr>
                <w:kern w:val="2"/>
                <w:szCs w:val="24"/>
              </w:rPr>
            </w:pPr>
            <w:r>
              <w:rPr>
                <w:kern w:val="2"/>
                <w:szCs w:val="24"/>
              </w:rPr>
              <w:t>1.2.10. Atstovavimo pagrindas</w:t>
            </w:r>
          </w:p>
        </w:tc>
        <w:tc>
          <w:tcPr>
            <w:tcW w:w="3510" w:type="dxa"/>
          </w:tcPr>
          <w:p w14:paraId="36468960" w14:textId="77777777" w:rsidR="005417E9" w:rsidRDefault="005417E9" w:rsidP="005417E9">
            <w:pPr>
              <w:rPr>
                <w:kern w:val="2"/>
                <w:szCs w:val="24"/>
              </w:rPr>
            </w:pPr>
            <w:r>
              <w:rPr>
                <w:kern w:val="2"/>
                <w:szCs w:val="24"/>
              </w:rPr>
              <w:t>Direktorius</w:t>
            </w:r>
          </w:p>
        </w:tc>
      </w:tr>
    </w:tbl>
    <w:p w14:paraId="625CAA9D"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5A4741C2" w14:textId="77777777">
        <w:trPr>
          <w:trHeight w:val="300"/>
        </w:trPr>
        <w:tc>
          <w:tcPr>
            <w:tcW w:w="9535" w:type="dxa"/>
            <w:gridSpan w:val="4"/>
          </w:tcPr>
          <w:p w14:paraId="180A32B0" w14:textId="77777777" w:rsidR="005A5832" w:rsidRDefault="00A10867">
            <w:pPr>
              <w:jc w:val="center"/>
              <w:rPr>
                <w:b/>
                <w:bCs/>
                <w:kern w:val="2"/>
                <w:szCs w:val="24"/>
              </w:rPr>
            </w:pPr>
            <w:r>
              <w:rPr>
                <w:b/>
                <w:bCs/>
                <w:kern w:val="2"/>
                <w:szCs w:val="24"/>
              </w:rPr>
              <w:t>2. ATSAKINGI ASMENYS</w:t>
            </w:r>
          </w:p>
        </w:tc>
      </w:tr>
      <w:tr w:rsidR="005A5832" w14:paraId="74E9F202" w14:textId="77777777">
        <w:trPr>
          <w:trHeight w:val="300"/>
        </w:trPr>
        <w:tc>
          <w:tcPr>
            <w:tcW w:w="2704" w:type="dxa"/>
            <w:gridSpan w:val="2"/>
          </w:tcPr>
          <w:p w14:paraId="7AB295AD" w14:textId="77777777" w:rsidR="005A5832" w:rsidRDefault="00A10867">
            <w:pPr>
              <w:rPr>
                <w:b/>
                <w:bCs/>
                <w:kern w:val="2"/>
                <w:szCs w:val="24"/>
              </w:rPr>
            </w:pPr>
            <w:r>
              <w:rPr>
                <w:b/>
                <w:bCs/>
                <w:kern w:val="2"/>
                <w:szCs w:val="24"/>
              </w:rPr>
              <w:t>2.1. Pirkėjo kontaktiniai asmenys, atsakingi už Sutarties vykdymą, Prekių priėmimą</w:t>
            </w:r>
            <w:r w:rsidRPr="00E0718A">
              <w:rPr>
                <w:b/>
                <w:bCs/>
                <w:kern w:val="2"/>
                <w:szCs w:val="24"/>
              </w:rPr>
              <w:t xml:space="preserve">, Sąskaitų per </w:t>
            </w:r>
            <w:r w:rsidRPr="00E0718A">
              <w:rPr>
                <w:b/>
                <w:bCs/>
                <w:kern w:val="2"/>
                <w:szCs w:val="24"/>
              </w:rPr>
              <w:lastRenderedPageBreak/>
              <w:t>informacinę sistemą „E. sąskaita“ priėmimą</w:t>
            </w:r>
          </w:p>
        </w:tc>
        <w:tc>
          <w:tcPr>
            <w:tcW w:w="6831" w:type="dxa"/>
            <w:gridSpan w:val="2"/>
          </w:tcPr>
          <w:p w14:paraId="302504C3" w14:textId="77777777" w:rsidR="005417E9" w:rsidRPr="005417E9" w:rsidRDefault="005417E9" w:rsidP="005417E9">
            <w:pPr>
              <w:rPr>
                <w:kern w:val="2"/>
                <w:szCs w:val="24"/>
              </w:rPr>
            </w:pPr>
            <w:r w:rsidRPr="005417E9">
              <w:rPr>
                <w:kern w:val="2"/>
                <w:szCs w:val="24"/>
              </w:rPr>
              <w:lastRenderedPageBreak/>
              <w:t>Vaistinės vyr.</w:t>
            </w:r>
            <w:r>
              <w:rPr>
                <w:kern w:val="2"/>
                <w:szCs w:val="24"/>
              </w:rPr>
              <w:t xml:space="preserve"> </w:t>
            </w:r>
            <w:r w:rsidRPr="005417E9">
              <w:rPr>
                <w:kern w:val="2"/>
                <w:szCs w:val="24"/>
              </w:rPr>
              <w:t>vaistininkė</w:t>
            </w:r>
          </w:p>
          <w:p w14:paraId="24C000C3" w14:textId="77777777" w:rsidR="005A5832" w:rsidRPr="00410446" w:rsidRDefault="005A5832" w:rsidP="001962A0">
            <w:pPr>
              <w:rPr>
                <w:kern w:val="2"/>
                <w:szCs w:val="24"/>
              </w:rPr>
            </w:pPr>
          </w:p>
        </w:tc>
      </w:tr>
      <w:tr w:rsidR="005A5832" w14:paraId="6CBC5A48" w14:textId="77777777">
        <w:trPr>
          <w:trHeight w:val="300"/>
        </w:trPr>
        <w:tc>
          <w:tcPr>
            <w:tcW w:w="2704" w:type="dxa"/>
            <w:gridSpan w:val="2"/>
          </w:tcPr>
          <w:p w14:paraId="4DF62745"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774D554F" w14:textId="77777777" w:rsidR="005417E9" w:rsidRDefault="005417E9">
            <w:pPr>
              <w:rPr>
                <w:kern w:val="2"/>
                <w:szCs w:val="24"/>
              </w:rPr>
            </w:pPr>
            <w:r>
              <w:rPr>
                <w:kern w:val="2"/>
                <w:szCs w:val="24"/>
              </w:rPr>
              <w:t>D</w:t>
            </w:r>
            <w:r w:rsidRPr="005417E9">
              <w:rPr>
                <w:kern w:val="2"/>
                <w:szCs w:val="24"/>
              </w:rPr>
              <w:t>irektorius</w:t>
            </w:r>
            <w:r>
              <w:rPr>
                <w:kern w:val="2"/>
                <w:szCs w:val="24"/>
              </w:rPr>
              <w:t xml:space="preserve"> </w:t>
            </w:r>
          </w:p>
          <w:p w14:paraId="187F751B" w14:textId="53630AD1" w:rsidR="005A5832" w:rsidRPr="00410446" w:rsidRDefault="005A5832">
            <w:pPr>
              <w:rPr>
                <w:kern w:val="2"/>
                <w:szCs w:val="24"/>
              </w:rPr>
            </w:pPr>
          </w:p>
        </w:tc>
      </w:tr>
      <w:tr w:rsidR="005A5832" w14:paraId="0E017354" w14:textId="77777777">
        <w:trPr>
          <w:trHeight w:val="300"/>
        </w:trPr>
        <w:tc>
          <w:tcPr>
            <w:tcW w:w="9535" w:type="dxa"/>
            <w:gridSpan w:val="4"/>
          </w:tcPr>
          <w:p w14:paraId="10E07552" w14:textId="77777777" w:rsidR="005A5832" w:rsidRDefault="00A10867">
            <w:pPr>
              <w:jc w:val="center"/>
              <w:rPr>
                <w:b/>
                <w:bCs/>
                <w:kern w:val="2"/>
                <w:szCs w:val="24"/>
              </w:rPr>
            </w:pPr>
            <w:r>
              <w:rPr>
                <w:b/>
                <w:bCs/>
                <w:kern w:val="2"/>
                <w:szCs w:val="24"/>
              </w:rPr>
              <w:t>3. SUTARTIES DALYKAS</w:t>
            </w:r>
          </w:p>
        </w:tc>
      </w:tr>
      <w:tr w:rsidR="005A5832" w14:paraId="2C1EEC57" w14:textId="77777777">
        <w:trPr>
          <w:trHeight w:val="300"/>
        </w:trPr>
        <w:tc>
          <w:tcPr>
            <w:tcW w:w="2704" w:type="dxa"/>
            <w:gridSpan w:val="2"/>
          </w:tcPr>
          <w:p w14:paraId="68B21B41" w14:textId="77777777" w:rsidR="005A5832" w:rsidRDefault="00A10867">
            <w:pPr>
              <w:rPr>
                <w:b/>
                <w:bCs/>
                <w:kern w:val="2"/>
                <w:szCs w:val="24"/>
              </w:rPr>
            </w:pPr>
            <w:r>
              <w:rPr>
                <w:b/>
                <w:bCs/>
                <w:kern w:val="2"/>
                <w:szCs w:val="24"/>
              </w:rPr>
              <w:t xml:space="preserve">3.1. Sutarties dalykas </w:t>
            </w:r>
          </w:p>
        </w:tc>
        <w:tc>
          <w:tcPr>
            <w:tcW w:w="6831" w:type="dxa"/>
            <w:gridSpan w:val="2"/>
          </w:tcPr>
          <w:p w14:paraId="13CC803B" w14:textId="77777777" w:rsidR="005A5832" w:rsidRDefault="00A10867">
            <w:pPr>
              <w:rPr>
                <w:color w:val="000000"/>
                <w:kern w:val="2"/>
                <w:szCs w:val="24"/>
              </w:rPr>
            </w:pPr>
            <w:r w:rsidRPr="00410446">
              <w:rPr>
                <w:kern w:val="2"/>
                <w:szCs w:val="24"/>
              </w:rPr>
              <w:t xml:space="preserve">Tiekėjas įsipareigoja Sutartyje numatytomis sąlygomis perduoti Pirkėjui </w:t>
            </w:r>
            <w:proofErr w:type="spellStart"/>
            <w:r w:rsidR="00410446" w:rsidRPr="00410446">
              <w:rPr>
                <w:kern w:val="2"/>
                <w:szCs w:val="24"/>
              </w:rPr>
              <w:t>intraokulinius</w:t>
            </w:r>
            <w:proofErr w:type="spellEnd"/>
            <w:r w:rsidR="00410446" w:rsidRPr="00410446">
              <w:rPr>
                <w:kern w:val="2"/>
                <w:szCs w:val="24"/>
              </w:rPr>
              <w:t xml:space="preserve"> lęšiukus </w:t>
            </w:r>
            <w:r>
              <w:rPr>
                <w:color w:val="000000"/>
                <w:kern w:val="2"/>
                <w:szCs w:val="24"/>
              </w:rPr>
              <w:t>(toliau – Prekės).</w:t>
            </w:r>
          </w:p>
          <w:p w14:paraId="27601554" w14:textId="77777777"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410446">
              <w:rPr>
                <w:color w:val="000000"/>
                <w:kern w:val="2"/>
                <w:szCs w:val="24"/>
              </w:rPr>
              <w:t>1</w:t>
            </w:r>
            <w:r>
              <w:rPr>
                <w:color w:val="000000"/>
                <w:kern w:val="2"/>
                <w:szCs w:val="24"/>
              </w:rPr>
              <w:t xml:space="preserve"> „</w:t>
            </w:r>
            <w:r w:rsidR="00410446">
              <w:rPr>
                <w:color w:val="000000"/>
                <w:kern w:val="2"/>
                <w:szCs w:val="24"/>
              </w:rPr>
              <w:t>Pasiūlymo forma ir t</w:t>
            </w:r>
            <w:r>
              <w:rPr>
                <w:color w:val="000000"/>
                <w:kern w:val="2"/>
                <w:szCs w:val="24"/>
              </w:rPr>
              <w:t xml:space="preserve">echninė specifikacija“ </w:t>
            </w:r>
          </w:p>
        </w:tc>
      </w:tr>
      <w:tr w:rsidR="005A5832" w14:paraId="2D15E636" w14:textId="77777777">
        <w:trPr>
          <w:trHeight w:val="300"/>
        </w:trPr>
        <w:tc>
          <w:tcPr>
            <w:tcW w:w="2704" w:type="dxa"/>
            <w:gridSpan w:val="2"/>
          </w:tcPr>
          <w:p w14:paraId="395DA19E" w14:textId="77777777" w:rsidR="005A5832" w:rsidRDefault="00A10867">
            <w:pPr>
              <w:rPr>
                <w:b/>
                <w:bCs/>
                <w:kern w:val="2"/>
                <w:szCs w:val="24"/>
              </w:rPr>
            </w:pPr>
            <w:r>
              <w:rPr>
                <w:b/>
                <w:bCs/>
                <w:kern w:val="2"/>
                <w:szCs w:val="24"/>
              </w:rPr>
              <w:t xml:space="preserve">3.2. Pirkimo </w:t>
            </w:r>
            <w:r w:rsidR="00BB12C9">
              <w:rPr>
                <w:b/>
                <w:bCs/>
                <w:kern w:val="2"/>
                <w:szCs w:val="24"/>
              </w:rPr>
              <w:t xml:space="preserve">pavadinimas ir </w:t>
            </w:r>
            <w:r>
              <w:rPr>
                <w:b/>
                <w:bCs/>
                <w:kern w:val="2"/>
                <w:szCs w:val="24"/>
              </w:rPr>
              <w:t>numeris</w:t>
            </w:r>
          </w:p>
        </w:tc>
        <w:tc>
          <w:tcPr>
            <w:tcW w:w="6831" w:type="dxa"/>
            <w:gridSpan w:val="2"/>
          </w:tcPr>
          <w:p w14:paraId="580E0656" w14:textId="77777777" w:rsidR="005A5832" w:rsidRDefault="007753B9">
            <w:pPr>
              <w:rPr>
                <w:kern w:val="2"/>
                <w:szCs w:val="24"/>
              </w:rPr>
            </w:pPr>
            <w:proofErr w:type="spellStart"/>
            <w:r w:rsidRPr="007E5CF9">
              <w:rPr>
                <w:bCs/>
                <w:sz w:val="22"/>
                <w:szCs w:val="22"/>
                <w:lang w:eastAsia="ru-RU"/>
              </w:rPr>
              <w:t>Intraokuliniai</w:t>
            </w:r>
            <w:proofErr w:type="spellEnd"/>
            <w:r w:rsidRPr="007E5CF9">
              <w:rPr>
                <w:bCs/>
                <w:sz w:val="22"/>
                <w:szCs w:val="22"/>
                <w:lang w:eastAsia="ru-RU"/>
              </w:rPr>
              <w:t xml:space="preserve"> lęšiukai</w:t>
            </w:r>
            <w:r>
              <w:rPr>
                <w:sz w:val="22"/>
                <w:szCs w:val="22"/>
              </w:rPr>
              <w:t xml:space="preserve"> </w:t>
            </w:r>
            <w:r w:rsidRPr="007E5CF9">
              <w:rPr>
                <w:sz w:val="22"/>
                <w:szCs w:val="22"/>
              </w:rPr>
              <w:t xml:space="preserve">ID </w:t>
            </w:r>
            <w:r w:rsidRPr="007E5CF9">
              <w:rPr>
                <w:bCs/>
                <w:sz w:val="22"/>
                <w:szCs w:val="22"/>
                <w:lang w:eastAsia="ru-RU"/>
              </w:rPr>
              <w:t>1576297</w:t>
            </w:r>
          </w:p>
        </w:tc>
      </w:tr>
      <w:tr w:rsidR="005A5832" w14:paraId="6E990686" w14:textId="77777777">
        <w:trPr>
          <w:trHeight w:val="300"/>
        </w:trPr>
        <w:tc>
          <w:tcPr>
            <w:tcW w:w="2704" w:type="dxa"/>
            <w:gridSpan w:val="2"/>
          </w:tcPr>
          <w:p w14:paraId="3C2D7EB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862BE78" w14:textId="77777777" w:rsidR="005A5832" w:rsidRDefault="00A10867">
            <w:pPr>
              <w:rPr>
                <w:kern w:val="2"/>
                <w:szCs w:val="24"/>
              </w:rPr>
            </w:pPr>
            <w:r>
              <w:rPr>
                <w:kern w:val="2"/>
                <w:szCs w:val="24"/>
              </w:rPr>
              <w:t>Netaikoma</w:t>
            </w:r>
          </w:p>
          <w:p w14:paraId="3F31DDD5" w14:textId="77777777" w:rsidR="005A5832" w:rsidRDefault="005A5832">
            <w:pPr>
              <w:rPr>
                <w:kern w:val="2"/>
                <w:szCs w:val="24"/>
              </w:rPr>
            </w:pPr>
          </w:p>
          <w:p w14:paraId="7717FEDB" w14:textId="77777777" w:rsidR="005A5832" w:rsidRDefault="005A5832">
            <w:pPr>
              <w:rPr>
                <w:kern w:val="2"/>
                <w:szCs w:val="24"/>
              </w:rPr>
            </w:pPr>
          </w:p>
        </w:tc>
      </w:tr>
      <w:tr w:rsidR="005A5832" w14:paraId="28CFE913" w14:textId="77777777">
        <w:trPr>
          <w:trHeight w:val="300"/>
        </w:trPr>
        <w:tc>
          <w:tcPr>
            <w:tcW w:w="9535" w:type="dxa"/>
            <w:gridSpan w:val="4"/>
          </w:tcPr>
          <w:p w14:paraId="7F9C435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5612913E" w14:textId="77777777">
        <w:trPr>
          <w:trHeight w:val="300"/>
        </w:trPr>
        <w:tc>
          <w:tcPr>
            <w:tcW w:w="2704" w:type="dxa"/>
            <w:gridSpan w:val="2"/>
          </w:tcPr>
          <w:p w14:paraId="4B2D459C"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22D444FF" w14:textId="77777777" w:rsidR="00C212EF" w:rsidRDefault="00410446">
            <w:r>
              <w:t xml:space="preserve">Tiekėjas pagal atskirą užsakymą įsipareigoja pristatyti Prekes </w:t>
            </w:r>
            <w:r w:rsidRPr="00FD0736">
              <w:rPr>
                <w:b/>
                <w:bCs/>
              </w:rPr>
              <w:t>ne vėliau kaip per 5 darbo dienas</w:t>
            </w:r>
            <w:r>
              <w:t xml:space="preserve"> nuo užsakymo pateikimo dienos šiuo adresu: V.</w:t>
            </w:r>
            <w:r w:rsidR="00F61EE0">
              <w:t xml:space="preserve"> </w:t>
            </w:r>
            <w:r>
              <w:t>Kudirkos g.</w:t>
            </w:r>
            <w:r w:rsidR="00F61EE0">
              <w:t xml:space="preserve"> </w:t>
            </w:r>
            <w:r>
              <w:t xml:space="preserve">99, </w:t>
            </w:r>
            <w:r w:rsidRPr="00FD0736">
              <w:t>76231</w:t>
            </w:r>
            <w:r>
              <w:t xml:space="preserve"> Šiauliai.</w:t>
            </w:r>
            <w:r w:rsidR="00C212EF" w:rsidRPr="00C212EF">
              <w:t xml:space="preserve"> </w:t>
            </w:r>
          </w:p>
          <w:p w14:paraId="44679D83" w14:textId="77777777" w:rsidR="005A5832" w:rsidRPr="00410446" w:rsidRDefault="00C212EF">
            <w:pPr>
              <w:rPr>
                <w:kern w:val="2"/>
                <w:szCs w:val="24"/>
              </w:rPr>
            </w:pPr>
            <w:r w:rsidRPr="00E0718A">
              <w:t xml:space="preserve">Prekių tiekimo terminas negali būti ilgesnis nei </w:t>
            </w:r>
            <w:r w:rsidRPr="00E0718A">
              <w:rPr>
                <w:b/>
                <w:bCs/>
              </w:rPr>
              <w:t>24 mėnesiai</w:t>
            </w:r>
            <w:r w:rsidRPr="00E0718A">
              <w:t>, skaičiuojant nuo Sutarties įsigaliojimo datos.</w:t>
            </w:r>
          </w:p>
        </w:tc>
      </w:tr>
      <w:tr w:rsidR="005A5832" w14:paraId="5AEA8A99" w14:textId="77777777">
        <w:trPr>
          <w:trHeight w:val="300"/>
        </w:trPr>
        <w:tc>
          <w:tcPr>
            <w:tcW w:w="2704" w:type="dxa"/>
            <w:gridSpan w:val="2"/>
          </w:tcPr>
          <w:p w14:paraId="215ACB85"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33E788C" w14:textId="77777777" w:rsidR="005A5832" w:rsidRDefault="00A10867">
            <w:pPr>
              <w:rPr>
                <w:kern w:val="2"/>
                <w:szCs w:val="24"/>
              </w:rPr>
            </w:pPr>
            <w:r>
              <w:rPr>
                <w:kern w:val="2"/>
                <w:szCs w:val="24"/>
              </w:rPr>
              <w:t>Netaikoma</w:t>
            </w:r>
          </w:p>
          <w:p w14:paraId="7EA3546B" w14:textId="77777777" w:rsidR="005A5832" w:rsidRDefault="005A5832">
            <w:pPr>
              <w:rPr>
                <w:kern w:val="2"/>
                <w:szCs w:val="24"/>
              </w:rPr>
            </w:pPr>
          </w:p>
        </w:tc>
      </w:tr>
      <w:tr w:rsidR="005A5832" w14:paraId="75585235" w14:textId="77777777">
        <w:trPr>
          <w:trHeight w:val="300"/>
        </w:trPr>
        <w:tc>
          <w:tcPr>
            <w:tcW w:w="2704" w:type="dxa"/>
            <w:gridSpan w:val="2"/>
          </w:tcPr>
          <w:p w14:paraId="72D407FD" w14:textId="77777777" w:rsidR="005A5832" w:rsidRDefault="00A10867">
            <w:pPr>
              <w:rPr>
                <w:b/>
                <w:bCs/>
                <w:kern w:val="2"/>
                <w:szCs w:val="24"/>
              </w:rPr>
            </w:pPr>
            <w:r>
              <w:rPr>
                <w:b/>
                <w:bCs/>
                <w:kern w:val="2"/>
                <w:szCs w:val="24"/>
              </w:rPr>
              <w:t>4.3. Užsakymų teikimo tvarka</w:t>
            </w:r>
          </w:p>
        </w:tc>
        <w:tc>
          <w:tcPr>
            <w:tcW w:w="6831" w:type="dxa"/>
            <w:gridSpan w:val="2"/>
          </w:tcPr>
          <w:p w14:paraId="4B437124" w14:textId="77777777" w:rsidR="005A5832" w:rsidRDefault="00C212EF">
            <w:pPr>
              <w:rPr>
                <w:kern w:val="2"/>
                <w:szCs w:val="24"/>
              </w:rPr>
            </w:pPr>
            <w:r w:rsidRPr="00C212EF">
              <w:rPr>
                <w:kern w:val="2"/>
                <w:szCs w:val="24"/>
              </w:rPr>
              <w:t>Užsakymai teikiami Tiekėjo nurodytu elektroniniu paštu ir laikomi gautais po 24 (dvidešimt keturių) valandų nuo užsakymo pateikimo.</w:t>
            </w:r>
          </w:p>
        </w:tc>
      </w:tr>
      <w:tr w:rsidR="005A5832" w14:paraId="64BB661C" w14:textId="77777777">
        <w:trPr>
          <w:trHeight w:val="300"/>
        </w:trPr>
        <w:tc>
          <w:tcPr>
            <w:tcW w:w="2704" w:type="dxa"/>
            <w:gridSpan w:val="2"/>
          </w:tcPr>
          <w:p w14:paraId="5856BD2E"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2A4665B" w14:textId="77777777" w:rsidR="005A5832" w:rsidRPr="00C212EF" w:rsidRDefault="00A10867">
            <w:pPr>
              <w:rPr>
                <w:kern w:val="2"/>
                <w:szCs w:val="24"/>
              </w:rPr>
            </w:pPr>
            <w:r w:rsidRPr="00C212EF">
              <w:rPr>
                <w:kern w:val="2"/>
                <w:szCs w:val="24"/>
              </w:rPr>
              <w:t>Netaikoma</w:t>
            </w:r>
          </w:p>
          <w:p w14:paraId="47F75FF7" w14:textId="77777777" w:rsidR="005A5832" w:rsidRPr="00C212EF" w:rsidRDefault="005A5832">
            <w:pPr>
              <w:rPr>
                <w:kern w:val="2"/>
                <w:szCs w:val="24"/>
              </w:rPr>
            </w:pPr>
          </w:p>
          <w:p w14:paraId="78295554" w14:textId="77777777" w:rsidR="005A5832" w:rsidRPr="00C212EF" w:rsidRDefault="005A5832">
            <w:pPr>
              <w:rPr>
                <w:kern w:val="2"/>
                <w:szCs w:val="24"/>
              </w:rPr>
            </w:pPr>
          </w:p>
        </w:tc>
      </w:tr>
      <w:tr w:rsidR="005A5832" w14:paraId="47E66034" w14:textId="77777777">
        <w:trPr>
          <w:trHeight w:val="300"/>
        </w:trPr>
        <w:tc>
          <w:tcPr>
            <w:tcW w:w="2704" w:type="dxa"/>
            <w:gridSpan w:val="2"/>
          </w:tcPr>
          <w:p w14:paraId="04491DE9"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040D300A" w14:textId="77777777" w:rsidR="00B00923" w:rsidRPr="001840B1" w:rsidRDefault="00A10867">
            <w:pPr>
              <w:rPr>
                <w:kern w:val="2"/>
                <w:szCs w:val="24"/>
              </w:rPr>
            </w:pPr>
            <w:r w:rsidRPr="001840B1">
              <w:rPr>
                <w:kern w:val="2"/>
                <w:szCs w:val="24"/>
              </w:rPr>
              <w:t xml:space="preserve">Kartu su Prekėmis pateikiami šie dokumentai: </w:t>
            </w:r>
            <w:r w:rsidR="00F61EE0" w:rsidRPr="001840B1">
              <w:rPr>
                <w:kern w:val="2"/>
                <w:szCs w:val="24"/>
              </w:rPr>
              <w:t>sąskaita</w:t>
            </w:r>
            <w:r w:rsidR="00B00923" w:rsidRPr="001840B1">
              <w:rPr>
                <w:kern w:val="2"/>
                <w:szCs w:val="24"/>
              </w:rPr>
              <w:t xml:space="preserve"> faktūra arba krovinio važtaraštis. </w:t>
            </w:r>
          </w:p>
          <w:p w14:paraId="08F8B28C" w14:textId="77777777" w:rsidR="005A5832" w:rsidRDefault="00A10867">
            <w:pPr>
              <w:rPr>
                <w:kern w:val="2"/>
                <w:szCs w:val="24"/>
              </w:rPr>
            </w:pPr>
            <w:r w:rsidRPr="001840B1">
              <w:rPr>
                <w:kern w:val="2"/>
                <w:szCs w:val="24"/>
              </w:rPr>
              <w:t>Tiekėjui nepateikus nurodytų dokumentų, laikoma</w:t>
            </w:r>
            <w:r>
              <w:rPr>
                <w:kern w:val="2"/>
                <w:szCs w:val="24"/>
              </w:rPr>
              <w:t>, kad Prekės neatitinka Sutartyje nustatytų reikalavimų.</w:t>
            </w:r>
          </w:p>
        </w:tc>
      </w:tr>
      <w:tr w:rsidR="005A5832" w14:paraId="29F2D4EB" w14:textId="77777777">
        <w:trPr>
          <w:trHeight w:val="300"/>
        </w:trPr>
        <w:tc>
          <w:tcPr>
            <w:tcW w:w="9535" w:type="dxa"/>
            <w:gridSpan w:val="4"/>
          </w:tcPr>
          <w:p w14:paraId="6C057F55" w14:textId="77777777" w:rsidR="005A5832" w:rsidRDefault="00A10867">
            <w:pPr>
              <w:jc w:val="center"/>
              <w:rPr>
                <w:b/>
                <w:bCs/>
                <w:kern w:val="2"/>
                <w:szCs w:val="24"/>
              </w:rPr>
            </w:pPr>
            <w:r>
              <w:rPr>
                <w:b/>
                <w:bCs/>
                <w:kern w:val="2"/>
                <w:szCs w:val="24"/>
              </w:rPr>
              <w:t>5. SUTARTIES KAINA IR ATSISKAITYMO TVARKA</w:t>
            </w:r>
          </w:p>
        </w:tc>
      </w:tr>
      <w:tr w:rsidR="005A5832" w14:paraId="056D2995" w14:textId="77777777">
        <w:trPr>
          <w:trHeight w:val="300"/>
        </w:trPr>
        <w:tc>
          <w:tcPr>
            <w:tcW w:w="2704" w:type="dxa"/>
            <w:gridSpan w:val="2"/>
          </w:tcPr>
          <w:p w14:paraId="63DF0AB8"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EAB1C64" w14:textId="77777777" w:rsidR="005A5832" w:rsidRDefault="00410446">
            <w:pPr>
              <w:rPr>
                <w:color w:val="4472C4"/>
                <w:kern w:val="2"/>
              </w:rPr>
            </w:pPr>
            <w:r>
              <w:t>Fiksuoto įkainio kainodara</w:t>
            </w:r>
          </w:p>
        </w:tc>
      </w:tr>
      <w:tr w:rsidR="005A5832" w14:paraId="363B5C33" w14:textId="77777777" w:rsidTr="00A7493C">
        <w:trPr>
          <w:trHeight w:val="300"/>
        </w:trPr>
        <w:tc>
          <w:tcPr>
            <w:tcW w:w="2704" w:type="dxa"/>
            <w:gridSpan w:val="2"/>
            <w:shd w:val="clear" w:color="auto" w:fill="auto"/>
          </w:tcPr>
          <w:p w14:paraId="47E0F958" w14:textId="77777777" w:rsidR="005A5832" w:rsidRDefault="00A10867">
            <w:pPr>
              <w:rPr>
                <w:b/>
                <w:bCs/>
                <w:kern w:val="2"/>
                <w:szCs w:val="24"/>
              </w:rPr>
            </w:pPr>
            <w:r>
              <w:rPr>
                <w:b/>
                <w:bCs/>
                <w:kern w:val="2"/>
                <w:szCs w:val="24"/>
              </w:rPr>
              <w:lastRenderedPageBreak/>
              <w:t xml:space="preserve">5.2. Pradinės Sutarties vertė ir Sutarties kaina, kai taikoma </w:t>
            </w:r>
            <w:r>
              <w:rPr>
                <w:b/>
                <w:bCs/>
                <w:kern w:val="2"/>
                <w:szCs w:val="24"/>
                <w:u w:val="single"/>
              </w:rPr>
              <w:t>fiksuoto įkainio</w:t>
            </w:r>
            <w:r>
              <w:rPr>
                <w:b/>
                <w:bCs/>
                <w:kern w:val="2"/>
                <w:szCs w:val="24"/>
              </w:rPr>
              <w:t xml:space="preserve"> kainodara</w:t>
            </w:r>
          </w:p>
          <w:p w14:paraId="1CCA71FF" w14:textId="77777777" w:rsidR="005A5832" w:rsidRDefault="005A5832">
            <w:pPr>
              <w:rPr>
                <w:b/>
                <w:bCs/>
                <w:kern w:val="2"/>
                <w:szCs w:val="24"/>
              </w:rPr>
            </w:pPr>
          </w:p>
          <w:p w14:paraId="1D8412FD" w14:textId="77777777" w:rsidR="005A5832" w:rsidRDefault="005A5832">
            <w:pPr>
              <w:rPr>
                <w:b/>
                <w:bCs/>
                <w:kern w:val="2"/>
                <w:szCs w:val="24"/>
              </w:rPr>
            </w:pPr>
          </w:p>
          <w:p w14:paraId="6ED93518" w14:textId="77777777" w:rsidR="005A5832" w:rsidRDefault="005A5832">
            <w:pPr>
              <w:rPr>
                <w:b/>
                <w:bCs/>
                <w:kern w:val="2"/>
                <w:szCs w:val="24"/>
              </w:rPr>
            </w:pPr>
          </w:p>
          <w:p w14:paraId="1DD6DAF9" w14:textId="77777777" w:rsidR="005A5832" w:rsidRDefault="005A5832">
            <w:pPr>
              <w:rPr>
                <w:b/>
                <w:bCs/>
                <w:kern w:val="2"/>
                <w:szCs w:val="24"/>
              </w:rPr>
            </w:pPr>
          </w:p>
          <w:p w14:paraId="569B42AB" w14:textId="77777777" w:rsidR="005A5832" w:rsidRDefault="005A5832">
            <w:pPr>
              <w:rPr>
                <w:b/>
                <w:bCs/>
                <w:kern w:val="2"/>
                <w:szCs w:val="24"/>
              </w:rPr>
            </w:pPr>
          </w:p>
          <w:p w14:paraId="1D598D83" w14:textId="77777777" w:rsidR="005A5832" w:rsidRDefault="005A5832" w:rsidP="00410446">
            <w:pPr>
              <w:jc w:val="both"/>
              <w:rPr>
                <w:b/>
                <w:bCs/>
                <w:kern w:val="2"/>
                <w:szCs w:val="24"/>
              </w:rPr>
            </w:pPr>
          </w:p>
        </w:tc>
        <w:tc>
          <w:tcPr>
            <w:tcW w:w="6831" w:type="dxa"/>
            <w:gridSpan w:val="2"/>
            <w:shd w:val="clear" w:color="auto" w:fill="auto"/>
          </w:tcPr>
          <w:p w14:paraId="0F96A9F1" w14:textId="77777777" w:rsidR="00530508" w:rsidRDefault="00410446">
            <w:r w:rsidRPr="00A7493C">
              <w:t xml:space="preserve">Pradinės Sutarties vertė yra </w:t>
            </w:r>
            <w:r w:rsidR="00530508" w:rsidRPr="00A7493C">
              <w:t>281 740,00</w:t>
            </w:r>
            <w:r w:rsidRPr="00A7493C">
              <w:t xml:space="preserve"> Eur, (</w:t>
            </w:r>
            <w:r w:rsidR="00530508" w:rsidRPr="00A7493C">
              <w:t>du šimtai aštuoniasdešimt vienas tūkstantis septyni šimtai keturiasdešimt eurų, 0 ct</w:t>
            </w:r>
            <w:r w:rsidRPr="00A7493C">
              <w:t>) be PVM</w:t>
            </w:r>
            <w:r w:rsidR="005C0ED0" w:rsidRPr="00A7493C">
              <w:t>:</w:t>
            </w:r>
            <w:r>
              <w:t xml:space="preserve"> </w:t>
            </w:r>
          </w:p>
          <w:p w14:paraId="220243BE" w14:textId="77777777" w:rsidR="005C0ED0" w:rsidRPr="005C0ED0" w:rsidRDefault="005C0ED0" w:rsidP="005C0ED0">
            <w:r>
              <w:t>6 pirkimo dalis: 117 000,00 Eur (vienas šimtas septyniolika tūkstančių eurų, 0 ct) be PVM;</w:t>
            </w:r>
          </w:p>
          <w:p w14:paraId="4BED848C" w14:textId="77777777" w:rsidR="005C0ED0" w:rsidRDefault="005C0ED0" w:rsidP="005C0ED0">
            <w:r>
              <w:t>7 pirkimo dalis: 111 000,00 Eur (vienas šimtas vienuolika tūkstančių eurų, 0 ct) be PVM;</w:t>
            </w:r>
          </w:p>
          <w:p w14:paraId="7202D55C" w14:textId="77777777" w:rsidR="005C0ED0" w:rsidRDefault="005C0ED0" w:rsidP="005C0ED0">
            <w:r>
              <w:t xml:space="preserve">8 pirkimo dalis: 52 380,00 Eur (penkiasdešimt du tūkstančiai eurų, </w:t>
            </w:r>
          </w:p>
          <w:p w14:paraId="71C016D7" w14:textId="77777777" w:rsidR="005C0ED0" w:rsidRDefault="005C0ED0" w:rsidP="005C0ED0">
            <w:r>
              <w:t>0 ct) be PVM;</w:t>
            </w:r>
          </w:p>
          <w:p w14:paraId="71393003" w14:textId="77777777" w:rsidR="005C0ED0" w:rsidRDefault="005C0ED0" w:rsidP="005C0ED0">
            <w:r>
              <w:t>9 pirkimo dalis: 1 360,00 Eur (vienas tūkstantis trys šimtai šešiasdešimt eurų, 0 ct) be PVM.</w:t>
            </w:r>
            <w:r w:rsidR="00410446">
              <w:br/>
              <w:t xml:space="preserve">PVM sudaro </w:t>
            </w:r>
            <w:r w:rsidR="00530508">
              <w:t>14 087,00</w:t>
            </w:r>
            <w:r w:rsidR="00410446">
              <w:t xml:space="preserve"> Eur (</w:t>
            </w:r>
            <w:r w:rsidR="00645DA5">
              <w:t>keturiolika tūkstančių aštuoniasdešimt septynis eurus, 0 ct</w:t>
            </w:r>
            <w:r w:rsidR="00410446">
              <w:t>)</w:t>
            </w:r>
            <w:r>
              <w:t>:</w:t>
            </w:r>
          </w:p>
          <w:p w14:paraId="39F3D14F" w14:textId="77777777" w:rsidR="005C0ED0" w:rsidRDefault="005C0ED0" w:rsidP="005C0ED0">
            <w:r>
              <w:t>6 pirkimo dalis: 5 850,00 Eur (penki tūkstančiai aštuoni šimtai penkiasdešimt eurų, 0 ct)</w:t>
            </w:r>
            <w:r w:rsidR="00A7493C">
              <w:t>;</w:t>
            </w:r>
          </w:p>
          <w:p w14:paraId="59B1A508" w14:textId="77777777" w:rsidR="005C0ED0" w:rsidRDefault="005C0ED0" w:rsidP="005C0ED0">
            <w:r>
              <w:t>7 pirkimo dalis: 5 550,00 Eur</w:t>
            </w:r>
            <w:r w:rsidR="00A7493C">
              <w:t xml:space="preserve"> (penki tūkstančiai penki šimtai penkiasdešimt eurų, 0 ct);</w:t>
            </w:r>
          </w:p>
          <w:p w14:paraId="0F14FBE0" w14:textId="77777777" w:rsidR="005C0ED0" w:rsidRDefault="005C0ED0" w:rsidP="005C0ED0">
            <w:r>
              <w:t>8 pirkimo dalis: 2 619,00 Eur</w:t>
            </w:r>
            <w:r w:rsidR="00A7493C">
              <w:t xml:space="preserve"> (su tūkstančiai šeši šimtai devyniolika eurų, 0ct);</w:t>
            </w:r>
          </w:p>
          <w:p w14:paraId="330F7D4B" w14:textId="77777777" w:rsidR="005C0ED0" w:rsidRDefault="005C0ED0" w:rsidP="005C0ED0">
            <w:r>
              <w:t>9 pirkimo dalis: 68.00 Eur</w:t>
            </w:r>
            <w:r w:rsidR="00A7493C">
              <w:t xml:space="preserve"> (šešiasdešimt aštuoni eurai, 0 ct).</w:t>
            </w:r>
          </w:p>
          <w:p w14:paraId="74467392" w14:textId="77777777" w:rsidR="005C0ED0" w:rsidRDefault="00410446" w:rsidP="005C0ED0">
            <w:r>
              <w:t xml:space="preserve"> Sutarties kaina yra </w:t>
            </w:r>
            <w:r w:rsidR="00530508">
              <w:t>295</w:t>
            </w:r>
            <w:r w:rsidR="00645DA5">
              <w:t xml:space="preserve"> </w:t>
            </w:r>
            <w:r w:rsidR="00530508">
              <w:t>827</w:t>
            </w:r>
            <w:r w:rsidR="00645DA5">
              <w:t>,00</w:t>
            </w:r>
            <w:r>
              <w:t xml:space="preserve"> Eur, (</w:t>
            </w:r>
            <w:r w:rsidR="00645DA5">
              <w:t>du šimtai devyniasdešimt penki tūkstančiai aštuoni šimtai dvidešimt septyni eurai, 0 ct</w:t>
            </w:r>
            <w:r>
              <w:t>) Eur su PVM</w:t>
            </w:r>
            <w:r w:rsidR="005C0ED0">
              <w:t>:</w:t>
            </w:r>
          </w:p>
          <w:p w14:paraId="4DCC9343" w14:textId="77777777" w:rsidR="005C0ED0" w:rsidRDefault="005C0ED0" w:rsidP="005C0ED0">
            <w:r>
              <w:t>6 pirkimo dalis</w:t>
            </w:r>
            <w:r w:rsidR="00A7493C">
              <w:t xml:space="preserve">: </w:t>
            </w:r>
            <w:r>
              <w:t>122</w:t>
            </w:r>
            <w:r w:rsidR="00A7493C">
              <w:t xml:space="preserve"> </w:t>
            </w:r>
            <w:r>
              <w:t>850,00</w:t>
            </w:r>
            <w:r w:rsidR="00A7493C">
              <w:t xml:space="preserve"> Eur (vienas šimtas dvidešimt du tūkstančiai aštuoni šimtai penkiasdešimt eurų, 0ct) su PVM;</w:t>
            </w:r>
          </w:p>
          <w:p w14:paraId="3C3A487B" w14:textId="77777777" w:rsidR="005C0ED0" w:rsidRDefault="005C0ED0" w:rsidP="005C0ED0">
            <w:r>
              <w:t>7 pirkimo dalis</w:t>
            </w:r>
            <w:r w:rsidR="00A7493C">
              <w:t xml:space="preserve">: </w:t>
            </w:r>
            <w:r>
              <w:t>116</w:t>
            </w:r>
            <w:r w:rsidR="00A7493C">
              <w:t xml:space="preserve"> </w:t>
            </w:r>
            <w:r>
              <w:t>550,00</w:t>
            </w:r>
            <w:r w:rsidR="00A7493C">
              <w:t xml:space="preserve"> Eur (vienas šimtas šešiolika tūkstančių eurų penki šimtai penkiasdešimt eurų, 0 ct) su PVM;</w:t>
            </w:r>
          </w:p>
          <w:p w14:paraId="22FB7A0A" w14:textId="77777777" w:rsidR="005C0ED0" w:rsidRDefault="005C0ED0" w:rsidP="005C0ED0">
            <w:r>
              <w:t>8 pirkimo dalis</w:t>
            </w:r>
            <w:r w:rsidR="00A7493C">
              <w:t>:</w:t>
            </w:r>
            <w:r>
              <w:t xml:space="preserve"> 54</w:t>
            </w:r>
            <w:r w:rsidR="00A7493C">
              <w:t xml:space="preserve"> </w:t>
            </w:r>
            <w:r>
              <w:t>999,00</w:t>
            </w:r>
            <w:r w:rsidR="00A7493C">
              <w:t xml:space="preserve"> Eur (penkiasdešimt keturi tūkstančiai devyni šimtai devyniasdešimt devyni eurai, 0 ct) su PVM;</w:t>
            </w:r>
          </w:p>
          <w:p w14:paraId="2485A5EE" w14:textId="77777777" w:rsidR="005A5832" w:rsidRDefault="005C0ED0" w:rsidP="005C0ED0">
            <w:pPr>
              <w:rPr>
                <w:color w:val="000000"/>
                <w:kern w:val="2"/>
                <w:szCs w:val="24"/>
              </w:rPr>
            </w:pPr>
            <w:r>
              <w:t>9 pirkimo dalis</w:t>
            </w:r>
            <w:r w:rsidR="00A7493C">
              <w:t xml:space="preserve">: </w:t>
            </w:r>
            <w:r>
              <w:t>1</w:t>
            </w:r>
            <w:r w:rsidR="00A7493C">
              <w:t xml:space="preserve"> </w:t>
            </w:r>
            <w:r>
              <w:t>428,00</w:t>
            </w:r>
            <w:r w:rsidR="00A7493C">
              <w:t xml:space="preserve"> Eur (vienas tūkstantis keturi šimtai dvidešimt aštuoni eurai, 0 ct) su PVM</w:t>
            </w:r>
            <w:r w:rsidR="00410446">
              <w:t>.</w:t>
            </w:r>
            <w:r w:rsidR="00410446">
              <w:br/>
              <w:t xml:space="preserve"> Šioje Sutartyje Pradinės Sutarties vertė yra lygi Tiekėjo pasiūlymo kainai be PVM, apskaičiuotai sudauginus maksimalų Prekių kiekį iš </w:t>
            </w:r>
            <w:r w:rsidR="00410446" w:rsidRPr="00C93B5B">
              <w:t>Tiekėjo pasiūlyto įkainio be PVM. Pirkėjas perka Prekes pagal poreikį Sutartyje arba jos priede Nr. 1 nurodytais įkainiais, neviršijant jame nurodyto Prekių maksimalaus kiekio.</w:t>
            </w:r>
          </w:p>
        </w:tc>
      </w:tr>
      <w:tr w:rsidR="005A5832" w14:paraId="03C99907" w14:textId="77777777">
        <w:trPr>
          <w:trHeight w:val="300"/>
        </w:trPr>
        <w:tc>
          <w:tcPr>
            <w:tcW w:w="2704" w:type="dxa"/>
            <w:gridSpan w:val="2"/>
          </w:tcPr>
          <w:p w14:paraId="1E4CE7F9"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76BEDF6" w14:textId="77777777" w:rsidR="005A5832" w:rsidRDefault="005A5832">
            <w:pPr>
              <w:rPr>
                <w:b/>
                <w:bCs/>
                <w:kern w:val="2"/>
                <w:szCs w:val="24"/>
              </w:rPr>
            </w:pPr>
          </w:p>
          <w:p w14:paraId="5294BA2D" w14:textId="77777777" w:rsidR="005A5832" w:rsidRDefault="005A5832">
            <w:pPr>
              <w:rPr>
                <w:kern w:val="2"/>
                <w:szCs w:val="24"/>
              </w:rPr>
            </w:pPr>
          </w:p>
        </w:tc>
        <w:tc>
          <w:tcPr>
            <w:tcW w:w="6831" w:type="dxa"/>
            <w:gridSpan w:val="2"/>
          </w:tcPr>
          <w:p w14:paraId="2EB738F3" w14:textId="77777777" w:rsidR="00410446" w:rsidRPr="00CF6F9A" w:rsidRDefault="00410446" w:rsidP="00410446">
            <w:pPr>
              <w:rPr>
                <w:kern w:val="2"/>
              </w:rPr>
            </w:pPr>
            <w:r>
              <w:t>Sutarties įkainis bus perskaičiuojami:</w:t>
            </w:r>
            <w:r>
              <w:br/>
              <w:t>5.3.1. dėl PVM tarifo pasikeitimo;</w:t>
            </w:r>
            <w:r>
              <w:br/>
              <w:t xml:space="preserve">5.3.2. </w:t>
            </w:r>
            <w:r w:rsidRPr="00CF6F9A">
              <w:rPr>
                <w:kern w:val="2"/>
              </w:rPr>
              <w:t>pagal Prekių grupės (</w:t>
            </w:r>
            <w:r w:rsidR="00181DDC" w:rsidRPr="00181DDC">
              <w:rPr>
                <w:szCs w:val="24"/>
              </w:rPr>
              <w:t>0612 kiti medicinos gaminiai</w:t>
            </w:r>
            <w:r w:rsidRPr="00CF6F9A">
              <w:rPr>
                <w:kern w:val="2"/>
              </w:rPr>
              <w:t>) kainų pokyčius.</w:t>
            </w:r>
          </w:p>
          <w:p w14:paraId="46108BA2" w14:textId="77777777" w:rsidR="005A5832" w:rsidRDefault="005A5832">
            <w:pPr>
              <w:rPr>
                <w:color w:val="FF0000"/>
                <w:kern w:val="2"/>
              </w:rPr>
            </w:pPr>
          </w:p>
        </w:tc>
      </w:tr>
      <w:tr w:rsidR="005A5832" w14:paraId="6FE5056F" w14:textId="77777777">
        <w:trPr>
          <w:trHeight w:val="300"/>
        </w:trPr>
        <w:tc>
          <w:tcPr>
            <w:tcW w:w="2704" w:type="dxa"/>
            <w:gridSpan w:val="2"/>
          </w:tcPr>
          <w:p w14:paraId="6800467B"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6D9CCB93"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w:t>
            </w:r>
            <w:r>
              <w:rPr>
                <w:kern w:val="2"/>
                <w:szCs w:val="24"/>
              </w:rPr>
              <w:lastRenderedPageBreak/>
              <w:t xml:space="preserve">kaina / įkainiai perskaičiuojami nekeičiant Prekių kainos / įkainio be PVM. </w:t>
            </w:r>
          </w:p>
          <w:p w14:paraId="333AC003" w14:textId="77777777" w:rsidR="005A5832" w:rsidRDefault="00A10867">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4D0051E3" w14:textId="77777777">
        <w:trPr>
          <w:trHeight w:val="300"/>
        </w:trPr>
        <w:tc>
          <w:tcPr>
            <w:tcW w:w="2704" w:type="dxa"/>
            <w:gridSpan w:val="2"/>
          </w:tcPr>
          <w:p w14:paraId="400E6511"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3480CD4" w14:textId="77777777" w:rsidR="005A5832" w:rsidRDefault="00A10867">
            <w:pPr>
              <w:rPr>
                <w:kern w:val="2"/>
                <w:szCs w:val="24"/>
              </w:rPr>
            </w:pPr>
            <w:r>
              <w:rPr>
                <w:kern w:val="2"/>
                <w:szCs w:val="24"/>
              </w:rPr>
              <w:t>Netaikoma</w:t>
            </w:r>
          </w:p>
          <w:p w14:paraId="7E20D7B6" w14:textId="77777777" w:rsidR="005A5832" w:rsidRDefault="00A10867">
            <w:pPr>
              <w:rPr>
                <w:kern w:val="2"/>
              </w:rPr>
            </w:pPr>
            <w:r>
              <w:rPr>
                <w:kern w:val="2"/>
              </w:rPr>
              <w:t xml:space="preserve"> </w:t>
            </w:r>
          </w:p>
        </w:tc>
      </w:tr>
      <w:tr w:rsidR="005A5832" w14:paraId="54B32B7B" w14:textId="77777777">
        <w:trPr>
          <w:trHeight w:val="300"/>
        </w:trPr>
        <w:tc>
          <w:tcPr>
            <w:tcW w:w="2704" w:type="dxa"/>
            <w:gridSpan w:val="2"/>
          </w:tcPr>
          <w:p w14:paraId="20524A1B" w14:textId="77777777" w:rsidR="005A5832" w:rsidRDefault="00A10867">
            <w:pPr>
              <w:rPr>
                <w:b/>
                <w:bCs/>
                <w:kern w:val="2"/>
                <w:szCs w:val="24"/>
              </w:rPr>
            </w:pPr>
            <w:r>
              <w:rPr>
                <w:b/>
                <w:bCs/>
                <w:kern w:val="2"/>
                <w:szCs w:val="24"/>
              </w:rPr>
              <w:t>5.3.3. Sutarties kainos / įkainių peržiūra dėl kainų lygio pokyčio</w:t>
            </w:r>
          </w:p>
          <w:p w14:paraId="0FF1C315" w14:textId="77777777" w:rsidR="005A5832" w:rsidRDefault="005A5832">
            <w:pPr>
              <w:rPr>
                <w:color w:val="4472C4"/>
                <w:kern w:val="2"/>
                <w:szCs w:val="24"/>
              </w:rPr>
            </w:pPr>
          </w:p>
          <w:p w14:paraId="48D5A4DD" w14:textId="77777777" w:rsidR="005A5832" w:rsidRPr="00A7152A" w:rsidRDefault="005A5832">
            <w:pPr>
              <w:rPr>
                <w:b/>
                <w:bCs/>
                <w:kern w:val="2"/>
                <w:szCs w:val="24"/>
              </w:rPr>
            </w:pPr>
          </w:p>
        </w:tc>
        <w:tc>
          <w:tcPr>
            <w:tcW w:w="6831" w:type="dxa"/>
            <w:gridSpan w:val="2"/>
          </w:tcPr>
          <w:p w14:paraId="4722A0E1" w14:textId="77777777" w:rsidR="005A5832" w:rsidRPr="00B00923" w:rsidRDefault="00A10867">
            <w:pPr>
              <w:rPr>
                <w:kern w:val="2"/>
                <w:szCs w:val="24"/>
              </w:rPr>
            </w:pPr>
            <w:r w:rsidRPr="00B00923">
              <w:rPr>
                <w:kern w:val="2"/>
                <w:szCs w:val="24"/>
              </w:rPr>
              <w:t xml:space="preserve">5.3.3.1 Bet kuri Sutarties šalis Sutarties galiojimo metu turi teisę inicijuoti Sutarties įkainių peržiūrą (keitimą) ne anksčiau kaip po </w:t>
            </w:r>
            <w:r w:rsidR="00B00923" w:rsidRPr="00B00923">
              <w:rPr>
                <w:kern w:val="2"/>
                <w:szCs w:val="24"/>
              </w:rPr>
              <w:t xml:space="preserve">6 </w:t>
            </w:r>
            <w:r w:rsidRPr="00B00923">
              <w:rPr>
                <w:kern w:val="2"/>
                <w:szCs w:val="24"/>
              </w:rPr>
              <w:t>(</w:t>
            </w:r>
            <w:r w:rsidR="00B00923" w:rsidRPr="00B00923">
              <w:rPr>
                <w:kern w:val="2"/>
                <w:szCs w:val="24"/>
              </w:rPr>
              <w:t>šešių</w:t>
            </w:r>
            <w:r w:rsidRPr="00B00923">
              <w:rPr>
                <w:kern w:val="2"/>
                <w:szCs w:val="24"/>
              </w:rPr>
              <w:t xml:space="preserve">) </w:t>
            </w:r>
            <w:r w:rsidR="00B00923" w:rsidRPr="00B00923">
              <w:rPr>
                <w:kern w:val="2"/>
                <w:szCs w:val="24"/>
              </w:rPr>
              <w:t xml:space="preserve">mėnesių </w:t>
            </w:r>
            <w:r w:rsidRPr="00B00923">
              <w:rPr>
                <w:kern w:val="2"/>
                <w:szCs w:val="24"/>
              </w:rPr>
              <w:t xml:space="preserve">nuo Sutarties įsigaliojimo dienos (jeigu peržiūra jau buvo atlikta – nuo Susitarimo dėl paskutinio perskaičiavimo pagal šį Specialiųjų sąlygų punktą įsigaliojimo dienos). Sutarties įkainių peržiūra atliekama ne rečiau kaip kas </w:t>
            </w:r>
            <w:r w:rsidR="00B00923" w:rsidRPr="00B00923">
              <w:rPr>
                <w:kern w:val="2"/>
                <w:szCs w:val="24"/>
              </w:rPr>
              <w:t>6 (šeši</w:t>
            </w:r>
            <w:r w:rsidRPr="00B00923">
              <w:rPr>
                <w:kern w:val="2"/>
                <w:szCs w:val="24"/>
              </w:rPr>
              <w:t>) mėnesiai.</w:t>
            </w:r>
          </w:p>
          <w:p w14:paraId="1682B57A" w14:textId="77777777" w:rsidR="005A5832" w:rsidRPr="00B00923" w:rsidRDefault="00A10867">
            <w:pPr>
              <w:rPr>
                <w:kern w:val="2"/>
                <w:szCs w:val="24"/>
                <w:shd w:val="clear" w:color="auto" w:fill="FFFFFF"/>
              </w:rPr>
            </w:pPr>
            <w:r w:rsidRPr="00B00923">
              <w:rPr>
                <w:kern w:val="2"/>
                <w:szCs w:val="24"/>
              </w:rPr>
              <w:t>5.3.3.2. Sutarties</w:t>
            </w:r>
            <w:r w:rsidRPr="00B00923">
              <w:rPr>
                <w:kern w:val="2"/>
                <w:szCs w:val="24"/>
                <w:shd w:val="clear" w:color="auto" w:fill="FFFFFF"/>
              </w:rPr>
              <w:t xml:space="preserve"> įkainiai peržiūrimi tik tai Sutarties daliai, kuri nėra išpirkta, t. y., Prekėms, kurios nėra priimtos ir apmokėtos. Vėlesnė Sutarties </w:t>
            </w:r>
            <w:r w:rsidR="00B00923" w:rsidRPr="00B00923">
              <w:rPr>
                <w:kern w:val="2"/>
                <w:szCs w:val="24"/>
                <w:shd w:val="clear" w:color="auto" w:fill="FFFFFF"/>
              </w:rPr>
              <w:t>į</w:t>
            </w:r>
            <w:r w:rsidRPr="00B00923">
              <w:rPr>
                <w:kern w:val="2"/>
                <w:szCs w:val="24"/>
                <w:shd w:val="clear" w:color="auto" w:fill="FFFFFF"/>
              </w:rPr>
              <w:t>kainių peržiūra negali apimti laikotarpio, už kurį jau buvo atlikta peržiūra.</w:t>
            </w:r>
          </w:p>
          <w:p w14:paraId="2F78C5B7" w14:textId="77777777" w:rsidR="005A5832" w:rsidRPr="00B00923" w:rsidRDefault="00A10867">
            <w:pPr>
              <w:rPr>
                <w:kern w:val="2"/>
                <w:szCs w:val="24"/>
                <w:shd w:val="clear" w:color="auto" w:fill="FFFFFF"/>
              </w:rPr>
            </w:pPr>
            <w:r w:rsidRPr="00B00923">
              <w:rPr>
                <w:kern w:val="2"/>
                <w:szCs w:val="24"/>
              </w:rPr>
              <w:t xml:space="preserve">5.3.3.3. </w:t>
            </w:r>
            <w:r w:rsidRPr="00B00923">
              <w:rPr>
                <w:kern w:val="2"/>
                <w:szCs w:val="24"/>
                <w:shd w:val="clear" w:color="auto" w:fill="FFFFFF"/>
              </w:rPr>
              <w:t>Jeigu Prekių tiekimas vėluoja dėl Tiekėjo kaltės, uždelstų pristatyti Prekių įkainiai nėra perskaičiuojami dėl kainų lygio kilimo (negali būti didinami).</w:t>
            </w:r>
          </w:p>
          <w:p w14:paraId="4745C064" w14:textId="77777777" w:rsidR="005A5832" w:rsidRPr="00B50B76" w:rsidRDefault="00A10867">
            <w:pPr>
              <w:rPr>
                <w:kern w:val="2"/>
                <w:szCs w:val="24"/>
                <w:shd w:val="clear" w:color="auto" w:fill="FFFFFF"/>
              </w:rPr>
            </w:pPr>
            <w:r w:rsidRPr="00B00923">
              <w:rPr>
                <w:kern w:val="2"/>
                <w:szCs w:val="24"/>
              </w:rPr>
              <w:t xml:space="preserve">5.3.3.4. Atlikdamos Sutarties įkainių peržiūrą </w:t>
            </w:r>
            <w:r w:rsidRPr="00B00923">
              <w:rPr>
                <w:kern w:val="2"/>
                <w:szCs w:val="24"/>
                <w:shd w:val="clear" w:color="auto" w:fill="FFFFFF"/>
              </w:rPr>
              <w:t>Šalys vadovaujasi Valstybės duomenų agentūros viešai Oficialiosios statistikos portale paskelbtais Rodiklių duomenų bazės duomenimis arba kitų oficialių šaltinių duomenimis</w:t>
            </w:r>
            <w:r w:rsidR="00B00923" w:rsidRPr="00B00923">
              <w:rPr>
                <w:kern w:val="2"/>
                <w:szCs w:val="24"/>
                <w:shd w:val="clear" w:color="auto" w:fill="FFFFFF"/>
              </w:rPr>
              <w:t xml:space="preserve">. </w:t>
            </w:r>
            <w:r w:rsidRPr="00B00923">
              <w:rPr>
                <w:kern w:val="2"/>
                <w:szCs w:val="24"/>
                <w:shd w:val="clear" w:color="auto" w:fill="FFFFFF"/>
              </w:rPr>
              <w:t xml:space="preserve">Iš </w:t>
            </w:r>
            <w:r>
              <w:rPr>
                <w:color w:val="000000"/>
                <w:kern w:val="2"/>
                <w:szCs w:val="24"/>
                <w:shd w:val="clear" w:color="auto" w:fill="FFFFFF"/>
              </w:rPr>
              <w:t xml:space="preserve">kitos Šalies nereikalaujama pateikti oficialaus Valstybės duomenų agentūros ar kitos institucijos išduoto </w:t>
            </w:r>
            <w:r w:rsidRPr="00B50B76">
              <w:rPr>
                <w:kern w:val="2"/>
                <w:szCs w:val="24"/>
                <w:shd w:val="clear" w:color="auto" w:fill="FFFFFF"/>
              </w:rPr>
              <w:t>dokumento ar patvirtinimo</w:t>
            </w:r>
            <w:r w:rsidR="00B00923" w:rsidRPr="00B50B76">
              <w:rPr>
                <w:kern w:val="2"/>
                <w:szCs w:val="24"/>
                <w:shd w:val="clear" w:color="auto" w:fill="FFFFFF"/>
              </w:rPr>
              <w:t>.</w:t>
            </w:r>
          </w:p>
          <w:p w14:paraId="59F29E09" w14:textId="77777777" w:rsidR="005A5832" w:rsidRPr="00B50B76" w:rsidRDefault="00A10867">
            <w:pPr>
              <w:rPr>
                <w:kern w:val="2"/>
                <w:szCs w:val="24"/>
                <w:shd w:val="clear" w:color="auto" w:fill="FFFFFF"/>
              </w:rPr>
            </w:pPr>
            <w:r w:rsidRPr="00B50B76">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BA593B7" w14:textId="77777777" w:rsidR="005A5832" w:rsidRPr="00B50B76" w:rsidRDefault="00A10867">
            <w:pPr>
              <w:rPr>
                <w:kern w:val="2"/>
                <w:szCs w:val="24"/>
                <w:shd w:val="clear" w:color="auto" w:fill="FFFFFF"/>
              </w:rPr>
            </w:pPr>
            <w:r w:rsidRPr="00B50B76">
              <w:rPr>
                <w:kern w:val="2"/>
                <w:szCs w:val="24"/>
                <w:shd w:val="clear" w:color="auto" w:fill="FFFFFF"/>
              </w:rPr>
              <w:t>5.3.3.6. Nauja Sutarties įkainiai apskaičiuojami pagal žemiau pateiktą formulę:</w:t>
            </w:r>
          </w:p>
          <w:p w14:paraId="2A20A228" w14:textId="07169D98" w:rsidR="00A43581" w:rsidRPr="00B50B76" w:rsidRDefault="00000000">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=a+</m:t>
              </m:r>
              <m:d>
                <m:dPr>
                  <m:ctrlPr>
                    <w:rPr>
                      <w:rFonts w:ascii="Cambria Math" w:hAnsi="Cambria Math" w:cs="Calibri"/>
                      <w:szCs w:val="24"/>
                    </w:rPr>
                  </m:ctrlPr>
                </m:dPr>
                <m:e>
                  <m:f>
                    <m:fPr>
                      <m:ctrlPr>
                        <w:rPr>
                          <w:rFonts w:ascii="Cambria Math" w:hAnsi="Cambria Math" w:cs="Calibri"/>
                          <w:szCs w:val="24"/>
                        </w:rPr>
                      </m:ctrlPr>
                    </m:fPr>
                    <m:num>
                      <m:r>
                        <m:rPr>
                          <m:sty m:val="p"/>
                        </m:rPr>
                        <w:rPr>
                          <w:rFonts w:ascii="Cambria Math" w:hAnsi="Cambria Math" w:cs="Calibri"/>
                          <w:szCs w:val="24"/>
                        </w:rPr>
                        <m:t>k</m:t>
                      </m:r>
                    </m:num>
                    <m:den>
                      <m:r>
                        <m:rPr>
                          <m:sty m:val="p"/>
                        </m:rPr>
                        <w:rPr>
                          <w:rFonts w:ascii="Cambria Math" w:hAnsi="Cambria Math" w:cs="Calibri"/>
                          <w:szCs w:val="24"/>
                        </w:rPr>
                        <m:t>100</m:t>
                      </m:r>
                    </m:den>
                  </m:f>
                  <m:r>
                    <m:rPr>
                      <m:sty m:val="p"/>
                    </m:rPr>
                    <w:rPr>
                      <w:rFonts w:ascii="Cambria Math" w:hAnsi="Cambria Math" w:cs="Calibri"/>
                      <w:szCs w:val="24"/>
                    </w:rPr>
                    <m:t>×a</m:t>
                  </m:r>
                </m:e>
              </m:d>
            </m:oMath>
            <w:r w:rsidR="00A10867" w:rsidRPr="00B50B76">
              <w:rPr>
                <w:kern w:val="2"/>
                <w:szCs w:val="24"/>
              </w:rPr>
              <w:t xml:space="preserve">, kur </w:t>
            </w:r>
          </w:p>
          <w:p w14:paraId="40F9A7BB" w14:textId="77777777" w:rsidR="005A5832" w:rsidRPr="00B50B76" w:rsidRDefault="00A10867">
            <w:pPr>
              <w:jc w:val="both"/>
              <w:textAlignment w:val="baseline"/>
              <w:rPr>
                <w:kern w:val="2"/>
                <w:szCs w:val="24"/>
              </w:rPr>
            </w:pPr>
            <w:r w:rsidRPr="00B50B76">
              <w:rPr>
                <w:kern w:val="2"/>
                <w:szCs w:val="24"/>
              </w:rPr>
              <w:t>a – įkainis (Eur be PVM)) (jei peržiūra jau buvo atlikta, tai po paskutinio perskaičiavimo) </w:t>
            </w:r>
          </w:p>
          <w:p w14:paraId="44A48A8C" w14:textId="77777777" w:rsidR="005A5832" w:rsidRPr="00B50B76" w:rsidRDefault="00A10867">
            <w:pPr>
              <w:jc w:val="both"/>
              <w:textAlignment w:val="baseline"/>
              <w:rPr>
                <w:kern w:val="2"/>
                <w:szCs w:val="24"/>
              </w:rPr>
            </w:pPr>
            <w:r w:rsidRPr="00B50B76">
              <w:rPr>
                <w:kern w:val="2"/>
                <w:szCs w:val="24"/>
              </w:rPr>
              <w:t>a</w:t>
            </w:r>
            <w:r w:rsidRPr="00B50B76">
              <w:rPr>
                <w:kern w:val="2"/>
                <w:szCs w:val="24"/>
                <w:vertAlign w:val="subscript"/>
              </w:rPr>
              <w:t>1</w:t>
            </w:r>
            <w:r w:rsidRPr="00B50B76">
              <w:rPr>
                <w:kern w:val="2"/>
                <w:szCs w:val="24"/>
              </w:rPr>
              <w:t xml:space="preserve"> – perskaičiuota (pakeista) įkainis (Eur be PVM) </w:t>
            </w:r>
          </w:p>
          <w:p w14:paraId="7763FFFD" w14:textId="77777777" w:rsidR="005A5832" w:rsidRPr="00B50B76" w:rsidRDefault="00A10867">
            <w:pPr>
              <w:jc w:val="both"/>
              <w:textAlignment w:val="baseline"/>
              <w:rPr>
                <w:kern w:val="2"/>
                <w:szCs w:val="24"/>
              </w:rPr>
            </w:pPr>
            <w:r w:rsidRPr="00B50B76">
              <w:rPr>
                <w:kern w:val="2"/>
                <w:szCs w:val="24"/>
              </w:rPr>
              <w:t>k – pagal vartotojų kainų indeksą (</w:t>
            </w:r>
            <w:r w:rsidR="00B00923" w:rsidRPr="00B50B76">
              <w:rPr>
                <w:szCs w:val="24"/>
              </w:rPr>
              <w:t>0612 kiti medicinos gaminiai</w:t>
            </w:r>
            <w:r w:rsidRPr="00B50B76">
              <w:rPr>
                <w:kern w:val="2"/>
                <w:szCs w:val="24"/>
              </w:rPr>
              <w:t>) apskaičiuotas Vartojimo prekių ir paslaugų kainų pokytis (padidėjimas arba sumažėjimas) (%). „k“ reikšmė skaičiuojama pagal formulę:</w:t>
            </w:r>
          </w:p>
          <w:p w14:paraId="526072A9" w14:textId="6A7C88E8" w:rsidR="005A5832" w:rsidRPr="00B50B76" w:rsidRDefault="008D130E">
            <w:pPr>
              <w:jc w:val="both"/>
              <w:textAlignment w:val="baseline"/>
              <w:rPr>
                <w:kern w:val="2"/>
                <w:szCs w:val="24"/>
              </w:rPr>
            </w:pPr>
            <m:oMath>
              <m:r>
                <m:rPr>
                  <m:sty m:val="p"/>
                </m:rPr>
                <w:rPr>
                  <w:rFonts w:ascii="Cambria Math" w:hAnsi="Cambria Math" w:cs="Calibri"/>
                  <w:szCs w:val="24"/>
                </w:rPr>
                <w:lastRenderedPageBreak/>
                <m:t>k =</m:t>
              </m:r>
              <m:f>
                <m:fPr>
                  <m:ctrlPr>
                    <w:rPr>
                      <w:rFonts w:ascii="Cambria Math" w:hAnsi="Cambria Math" w:cs="Calibri"/>
                      <w:szCs w:val="24"/>
                    </w:rPr>
                  </m:ctrlPr>
                </m:fPr>
                <m:num>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naujausias</m:t>
                      </m:r>
                    </m:sub>
                  </m:sSub>
                </m:num>
                <m:den>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pradžia</m:t>
                      </m:r>
                    </m:sub>
                  </m:sSub>
                </m:den>
              </m:f>
              <m:r>
                <m:rPr>
                  <m:sty m:val="p"/>
                </m:rPr>
                <w:rPr>
                  <w:rFonts w:ascii="Cambria Math" w:hAnsi="Cambria Math" w:cs="Calibri"/>
                  <w:szCs w:val="24"/>
                </w:rPr>
                <m:t>×100-100</m:t>
              </m:r>
            </m:oMath>
            <w:r w:rsidR="00A10867" w:rsidRPr="00B50B76">
              <w:rPr>
                <w:kern w:val="2"/>
                <w:szCs w:val="24"/>
              </w:rPr>
              <w:t>, (proc.) kur</w:t>
            </w:r>
          </w:p>
          <w:p w14:paraId="591BB102" w14:textId="77777777" w:rsidR="005A5832" w:rsidRPr="00B50B76" w:rsidRDefault="00A10867">
            <w:pPr>
              <w:jc w:val="both"/>
              <w:textAlignment w:val="baseline"/>
              <w:rPr>
                <w:noProof/>
                <w:kern w:val="2"/>
                <w:szCs w:val="24"/>
              </w:rPr>
            </w:pPr>
            <w:r w:rsidRPr="00B50B76">
              <w:rPr>
                <w:noProof/>
                <w:kern w:val="2"/>
                <w:szCs w:val="24"/>
              </w:rPr>
              <w:t>Ind</w:t>
            </w:r>
            <w:r w:rsidRPr="00B50B76">
              <w:rPr>
                <w:noProof/>
                <w:kern w:val="2"/>
                <w:szCs w:val="24"/>
                <w:vertAlign w:val="subscript"/>
              </w:rPr>
              <w:t>naujausias</w:t>
            </w:r>
            <w:r w:rsidRPr="00B50B76">
              <w:rPr>
                <w:noProof/>
                <w:kern w:val="2"/>
                <w:szCs w:val="24"/>
              </w:rPr>
              <w:t xml:space="preserve"> – kreipimosi dėl įkainių peržiūros išsiuntimo kitai šaliai dieną paskelbtas naujausias vartojimo prekių ir paslaugų indeksas (</w:t>
            </w:r>
            <w:r w:rsidR="00B00923" w:rsidRPr="00B50B76">
              <w:rPr>
                <w:szCs w:val="24"/>
              </w:rPr>
              <w:t>0612 kiti medicinos gaminiai)</w:t>
            </w:r>
          </w:p>
          <w:p w14:paraId="16627DFC" w14:textId="77777777" w:rsidR="005A5832" w:rsidRPr="00B50B76" w:rsidRDefault="00A10867">
            <w:pPr>
              <w:rPr>
                <w:kern w:val="2"/>
                <w:szCs w:val="24"/>
              </w:rPr>
            </w:pPr>
            <w:r w:rsidRPr="00B50B76">
              <w:rPr>
                <w:noProof/>
                <w:kern w:val="2"/>
                <w:szCs w:val="24"/>
              </w:rPr>
              <w:t>Ind</w:t>
            </w:r>
            <w:r w:rsidRPr="00B50B76">
              <w:rPr>
                <w:noProof/>
                <w:kern w:val="2"/>
                <w:szCs w:val="24"/>
                <w:vertAlign w:val="subscript"/>
              </w:rPr>
              <w:t>pradžia</w:t>
            </w:r>
            <w:r w:rsidRPr="00B50B76">
              <w:rPr>
                <w:noProof/>
                <w:kern w:val="2"/>
                <w:szCs w:val="24"/>
              </w:rPr>
              <w:t xml:space="preserve"> – laikotarpio</w:t>
            </w:r>
            <w:r w:rsidRPr="00B50B76">
              <w:rPr>
                <w:kern w:val="2"/>
                <w:szCs w:val="24"/>
              </w:rPr>
              <w:t xml:space="preserve"> pradžios datos (mėnesio) vartojimo prekių ir paslaugų indeksas (</w:t>
            </w:r>
            <w:r w:rsidR="00B00923" w:rsidRPr="00B50B76">
              <w:rPr>
                <w:szCs w:val="24"/>
              </w:rPr>
              <w:t xml:space="preserve">0612 kiti medicinos gaminiai). </w:t>
            </w:r>
            <w:r w:rsidRPr="00B50B76">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B87E15F" w14:textId="77777777" w:rsidR="005A5832" w:rsidRPr="00B50B76" w:rsidRDefault="00A10867">
            <w:pPr>
              <w:rPr>
                <w:kern w:val="2"/>
                <w:szCs w:val="24"/>
                <w:shd w:val="clear" w:color="auto" w:fill="FFFFFF"/>
              </w:rPr>
            </w:pPr>
            <w:r w:rsidRPr="00B50B76">
              <w:rPr>
                <w:kern w:val="2"/>
                <w:szCs w:val="24"/>
              </w:rPr>
              <w:t xml:space="preserve">5.3.3.7. </w:t>
            </w:r>
            <w:r w:rsidRPr="00B50B76">
              <w:rPr>
                <w:kern w:val="2"/>
                <w:szCs w:val="24"/>
                <w:shd w:val="clear" w:color="auto" w:fill="FFFFFF"/>
              </w:rPr>
              <w:t xml:space="preserve">Skaičiavimams indeksų reikšmės imamos </w:t>
            </w:r>
            <w:r w:rsidRPr="00B50B76">
              <w:rPr>
                <w:b/>
                <w:bCs/>
                <w:kern w:val="2"/>
                <w:szCs w:val="24"/>
                <w:shd w:val="clear" w:color="auto" w:fill="FFFFFF"/>
              </w:rPr>
              <w:t>keturių</w:t>
            </w:r>
            <w:r w:rsidRPr="00B50B76">
              <w:rPr>
                <w:kern w:val="2"/>
                <w:szCs w:val="24"/>
                <w:shd w:val="clear" w:color="auto" w:fill="FFFFFF"/>
              </w:rPr>
              <w:t xml:space="preserve"> skaitmenų po kablelio tikslumu. Apskaičiuotas pokytis (k) tolimesniems skaičiavimams naudojamas suapvalinus iki </w:t>
            </w:r>
            <w:r w:rsidRPr="00B50B76">
              <w:rPr>
                <w:b/>
                <w:bCs/>
                <w:kern w:val="2"/>
                <w:szCs w:val="24"/>
                <w:shd w:val="clear" w:color="auto" w:fill="FFFFFF"/>
              </w:rPr>
              <w:t>vieno</w:t>
            </w:r>
            <w:r w:rsidRPr="00B50B76">
              <w:rPr>
                <w:kern w:val="2"/>
                <w:szCs w:val="24"/>
                <w:shd w:val="clear" w:color="auto" w:fill="FFFFFF"/>
              </w:rPr>
              <w:t xml:space="preserve"> skaitmens po kablelio, o apskaičiuotas įkainis „a</w:t>
            </w:r>
            <w:r w:rsidRPr="00B50B76">
              <w:rPr>
                <w:kern w:val="2"/>
                <w:szCs w:val="24"/>
                <w:shd w:val="clear" w:color="auto" w:fill="FFFFFF"/>
                <w:vertAlign w:val="subscript"/>
              </w:rPr>
              <w:t>1</w:t>
            </w:r>
            <w:r w:rsidRPr="00B50B76">
              <w:rPr>
                <w:kern w:val="2"/>
                <w:szCs w:val="24"/>
                <w:shd w:val="clear" w:color="auto" w:fill="FFFFFF"/>
              </w:rPr>
              <w:t xml:space="preserve">“ suapvalinamas iki </w:t>
            </w:r>
            <w:r w:rsidRPr="00B50B76">
              <w:rPr>
                <w:b/>
                <w:bCs/>
                <w:kern w:val="2"/>
                <w:szCs w:val="24"/>
                <w:shd w:val="clear" w:color="auto" w:fill="FFFFFF"/>
              </w:rPr>
              <w:t xml:space="preserve">dviejų </w:t>
            </w:r>
            <w:r w:rsidRPr="00B50B76">
              <w:rPr>
                <w:kern w:val="2"/>
                <w:szCs w:val="24"/>
                <w:shd w:val="clear" w:color="auto" w:fill="FFFFFF"/>
              </w:rPr>
              <w:t>skaitmenų po kablelio.</w:t>
            </w:r>
          </w:p>
          <w:p w14:paraId="06DDD587" w14:textId="77777777" w:rsidR="005A5832" w:rsidRPr="00B50B76" w:rsidRDefault="00A10867">
            <w:pPr>
              <w:rPr>
                <w:kern w:val="2"/>
                <w:szCs w:val="24"/>
                <w:shd w:val="clear" w:color="auto" w:fill="FFFFFF"/>
              </w:rPr>
            </w:pPr>
            <w:r w:rsidRPr="00B50B76">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B50B76">
              <w:rPr>
                <w:kern w:val="2"/>
                <w:szCs w:val="24"/>
                <w:bdr w:val="none" w:sz="0" w:space="0" w:color="auto" w:frame="1"/>
              </w:rPr>
              <w:t>kitus oficialius šaltinių duomenis</w:t>
            </w:r>
            <w:r w:rsidRPr="00B50B76">
              <w:rPr>
                <w:kern w:val="2"/>
                <w:szCs w:val="24"/>
                <w:shd w:val="clear" w:color="auto" w:fill="FFFFFF"/>
              </w:rPr>
              <w:t>, kita svarbi informacija</w:t>
            </w:r>
            <w:r w:rsidR="00B00923" w:rsidRPr="00B50B76">
              <w:rPr>
                <w:kern w:val="2"/>
                <w:szCs w:val="24"/>
                <w:shd w:val="clear" w:color="auto" w:fill="FFFFFF"/>
              </w:rPr>
              <w:t xml:space="preserve">. </w:t>
            </w:r>
            <w:r w:rsidRPr="00B50B76">
              <w:rPr>
                <w:kern w:val="2"/>
                <w:szCs w:val="24"/>
                <w:shd w:val="clear" w:color="auto" w:fill="FFFFFF"/>
              </w:rPr>
              <w:t>Prašyme Šalis neturi teisės nurodyti kito Indekso ar prašyti perskaičiavimo pagal kitą Indeksą nei nurodytas šioje procedūroje.</w:t>
            </w:r>
          </w:p>
          <w:p w14:paraId="0755519F" w14:textId="77777777" w:rsidR="005A5832" w:rsidRDefault="00A10867">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w:t>
            </w:r>
            <w:r w:rsidRPr="009E1C65">
              <w:rPr>
                <w:kern w:val="2"/>
                <w:szCs w:val="24"/>
                <w:shd w:val="clear" w:color="auto" w:fill="FFFFFF"/>
              </w:rPr>
              <w:t xml:space="preserve">per </w:t>
            </w:r>
            <w:r w:rsidR="009E1C65" w:rsidRPr="009E1C65">
              <w:rPr>
                <w:kern w:val="2"/>
                <w:szCs w:val="24"/>
                <w:shd w:val="clear" w:color="auto" w:fill="FFFFFF"/>
              </w:rPr>
              <w:t>20 kalendorinių dienų</w:t>
            </w:r>
            <w:r w:rsidR="009E1C65">
              <w:rPr>
                <w:color w:val="4472C4"/>
                <w:kern w:val="2"/>
                <w:szCs w:val="24"/>
                <w:shd w:val="clear" w:color="auto" w:fill="FFFFFF"/>
              </w:rPr>
              <w:t xml:space="preserve"> </w:t>
            </w:r>
            <w:r>
              <w:rPr>
                <w:color w:val="000000"/>
                <w:kern w:val="2"/>
                <w:szCs w:val="24"/>
                <w:shd w:val="clear" w:color="auto" w:fill="FFFFFF"/>
              </w:rPr>
              <w:t xml:space="preserve">Šalies pateikto tinkamo prašymo perskaičiuoti </w:t>
            </w:r>
            <w:r w:rsidRPr="001840B1">
              <w:rPr>
                <w:kern w:val="2"/>
                <w:szCs w:val="24"/>
                <w:shd w:val="clear" w:color="auto" w:fill="FFFFFF"/>
              </w:rPr>
              <w:t>S</w:t>
            </w:r>
            <w:r w:rsidRPr="001840B1">
              <w:rPr>
                <w:kern w:val="2"/>
                <w:szCs w:val="24"/>
              </w:rPr>
              <w:t xml:space="preserve">utarties </w:t>
            </w:r>
            <w:r w:rsidRPr="001840B1">
              <w:rPr>
                <w:kern w:val="2"/>
                <w:szCs w:val="24"/>
                <w:shd w:val="clear" w:color="auto" w:fill="FFFFFF"/>
              </w:rPr>
              <w:t>įkainius gavimo dienos.</w:t>
            </w:r>
          </w:p>
          <w:p w14:paraId="6F28EF5D" w14:textId="77777777" w:rsidR="005A5832" w:rsidRDefault="00A10867">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1073C23E" w14:textId="77777777" w:rsidR="005A5832" w:rsidRDefault="005A5832">
            <w:pPr>
              <w:rPr>
                <w:color w:val="000000"/>
                <w:kern w:val="2"/>
                <w:szCs w:val="24"/>
              </w:rPr>
            </w:pPr>
          </w:p>
          <w:p w14:paraId="43EF76F3" w14:textId="77777777" w:rsidR="005A5832" w:rsidRDefault="005A5832">
            <w:pPr>
              <w:rPr>
                <w:color w:val="4472C4"/>
                <w:kern w:val="2"/>
                <w:szCs w:val="24"/>
              </w:rPr>
            </w:pPr>
          </w:p>
        </w:tc>
      </w:tr>
      <w:tr w:rsidR="005A5832" w14:paraId="5922F1BC" w14:textId="77777777">
        <w:trPr>
          <w:trHeight w:val="300"/>
        </w:trPr>
        <w:tc>
          <w:tcPr>
            <w:tcW w:w="2704" w:type="dxa"/>
            <w:gridSpan w:val="2"/>
          </w:tcPr>
          <w:p w14:paraId="7897FA67"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796E30C2" w14:textId="77777777" w:rsidR="005A5832" w:rsidRDefault="00A10867">
            <w:pPr>
              <w:rPr>
                <w:kern w:val="2"/>
                <w:szCs w:val="24"/>
              </w:rPr>
            </w:pPr>
            <w:r>
              <w:rPr>
                <w:kern w:val="2"/>
                <w:szCs w:val="24"/>
              </w:rPr>
              <w:t>Netaikoma</w:t>
            </w:r>
          </w:p>
          <w:p w14:paraId="13517FAF" w14:textId="77777777" w:rsidR="005A5832" w:rsidRDefault="005A5832">
            <w:pPr>
              <w:rPr>
                <w:kern w:val="2"/>
                <w:szCs w:val="24"/>
              </w:rPr>
            </w:pPr>
          </w:p>
          <w:p w14:paraId="389C2422" w14:textId="77777777" w:rsidR="005A5832" w:rsidRDefault="005A5832">
            <w:pPr>
              <w:rPr>
                <w:kern w:val="2"/>
                <w:szCs w:val="24"/>
              </w:rPr>
            </w:pPr>
          </w:p>
        </w:tc>
      </w:tr>
      <w:tr w:rsidR="005A5832" w14:paraId="628467F7" w14:textId="77777777">
        <w:trPr>
          <w:trHeight w:val="300"/>
        </w:trPr>
        <w:tc>
          <w:tcPr>
            <w:tcW w:w="2704" w:type="dxa"/>
            <w:gridSpan w:val="2"/>
          </w:tcPr>
          <w:p w14:paraId="2CA09AC8"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85EAA32" w14:textId="77777777" w:rsidR="00D9022C" w:rsidRPr="00D9022C" w:rsidRDefault="00D9022C" w:rsidP="00D9022C">
            <w:pPr>
              <w:rPr>
                <w:kern w:val="2"/>
                <w:szCs w:val="24"/>
              </w:rPr>
            </w:pPr>
            <w:r w:rsidRPr="00D9022C">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52B41B33" w14:textId="77777777" w:rsidR="005A5832" w:rsidRDefault="00D9022C">
            <w:pPr>
              <w:rPr>
                <w:kern w:val="2"/>
                <w:szCs w:val="24"/>
              </w:rPr>
            </w:pPr>
            <w:r w:rsidRPr="00A7152A">
              <w:rPr>
                <w:kern w:val="2"/>
                <w:szCs w:val="24"/>
              </w:rPr>
              <w:t>U</w:t>
            </w:r>
            <w:r w:rsidRPr="00D9022C">
              <w:rPr>
                <w:kern w:val="2"/>
                <w:szCs w:val="24"/>
              </w:rPr>
              <w:t xml:space="preserve">ž Nenumatytas prekes bus apmokama ne didesnėmis nei užsakymo dieną tiekėjo prekybos vietoje, kataloge ar interneto svetainėje nurodytomis galiojančiomis šių prekių kainomis arba, jei tokios </w:t>
            </w:r>
            <w:r w:rsidRPr="00D9022C">
              <w:rPr>
                <w:kern w:val="2"/>
                <w:szCs w:val="24"/>
              </w:rPr>
              <w:lastRenderedPageBreak/>
              <w:t>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2542F26F" w14:textId="77777777">
        <w:trPr>
          <w:trHeight w:val="300"/>
        </w:trPr>
        <w:tc>
          <w:tcPr>
            <w:tcW w:w="2704" w:type="dxa"/>
            <w:gridSpan w:val="2"/>
          </w:tcPr>
          <w:p w14:paraId="0C9552EA" w14:textId="77777777" w:rsidR="005A5832" w:rsidRDefault="00A10867">
            <w:pPr>
              <w:rPr>
                <w:b/>
                <w:bCs/>
                <w:kern w:val="2"/>
                <w:szCs w:val="24"/>
              </w:rPr>
            </w:pPr>
            <w:r>
              <w:rPr>
                <w:b/>
                <w:bCs/>
                <w:kern w:val="2"/>
                <w:szCs w:val="24"/>
              </w:rPr>
              <w:lastRenderedPageBreak/>
              <w:t>5.5. Atsiskaitymo su Tiekėju terminas ir tvarka</w:t>
            </w:r>
          </w:p>
        </w:tc>
        <w:tc>
          <w:tcPr>
            <w:tcW w:w="6831" w:type="dxa"/>
            <w:gridSpan w:val="2"/>
          </w:tcPr>
          <w:p w14:paraId="579A88DD" w14:textId="77777777" w:rsidR="005A5832" w:rsidRPr="003F629C" w:rsidRDefault="00A10867">
            <w:pPr>
              <w:rPr>
                <w:kern w:val="2"/>
                <w:szCs w:val="24"/>
              </w:rPr>
            </w:pPr>
            <w:r w:rsidRPr="003F629C">
              <w:rPr>
                <w:kern w:val="2"/>
                <w:szCs w:val="24"/>
              </w:rPr>
              <w:t xml:space="preserve">Pirkėjas atsiskaito su Tiekėju ne vėliau kaip per </w:t>
            </w:r>
            <w:r w:rsidR="00410446" w:rsidRPr="003F629C">
              <w:rPr>
                <w:kern w:val="2"/>
                <w:szCs w:val="24"/>
              </w:rPr>
              <w:t xml:space="preserve">30 kalendorinių dienų </w:t>
            </w:r>
            <w:r w:rsidRPr="003F629C">
              <w:rPr>
                <w:kern w:val="2"/>
                <w:szCs w:val="24"/>
              </w:rPr>
              <w:t>nuo Sąskaitos gavimo dienos.</w:t>
            </w:r>
          </w:p>
          <w:p w14:paraId="5E81666B" w14:textId="77777777" w:rsidR="00893E11" w:rsidRPr="003F629C" w:rsidRDefault="00A10867" w:rsidP="005D6ACA">
            <w:pPr>
              <w:rPr>
                <w:kern w:val="2"/>
                <w:szCs w:val="24"/>
                <w:shd w:val="clear" w:color="auto" w:fill="FFFFFF"/>
              </w:rPr>
            </w:pPr>
            <w:r w:rsidRPr="003F629C">
              <w:rPr>
                <w:kern w:val="2"/>
                <w:szCs w:val="24"/>
                <w:shd w:val="clear" w:color="auto" w:fill="FFFFFF"/>
              </w:rPr>
              <w:t>Apmokėjimo sąlygos</w:t>
            </w:r>
            <w:r w:rsidR="000850B0" w:rsidRPr="003F629C">
              <w:rPr>
                <w:kern w:val="2"/>
                <w:szCs w:val="24"/>
                <w:shd w:val="clear" w:color="auto" w:fill="FFFFFF"/>
              </w:rPr>
              <w:t>: 1)</w:t>
            </w:r>
            <w:r w:rsidRPr="003F629C">
              <w:rPr>
                <w:kern w:val="2"/>
                <w:szCs w:val="24"/>
                <w:shd w:val="clear" w:color="auto" w:fill="FFFFFF"/>
              </w:rPr>
              <w:t>) įvykdžius užsakymą, mokama už konkretų kiekį / apimtį pagal nustatytus įkainiu</w:t>
            </w:r>
            <w:r w:rsidR="000850B0" w:rsidRPr="003F629C">
              <w:rPr>
                <w:kern w:val="2"/>
                <w:szCs w:val="24"/>
                <w:shd w:val="clear" w:color="auto" w:fill="FFFFFF"/>
              </w:rPr>
              <w:t>s.</w:t>
            </w:r>
          </w:p>
        </w:tc>
      </w:tr>
      <w:tr w:rsidR="005A5832" w14:paraId="166753D2" w14:textId="77777777">
        <w:trPr>
          <w:trHeight w:val="300"/>
        </w:trPr>
        <w:tc>
          <w:tcPr>
            <w:tcW w:w="2704" w:type="dxa"/>
            <w:gridSpan w:val="2"/>
          </w:tcPr>
          <w:p w14:paraId="145B64D1" w14:textId="77777777" w:rsidR="005A5832" w:rsidRDefault="00A10867">
            <w:pPr>
              <w:rPr>
                <w:b/>
                <w:bCs/>
                <w:kern w:val="2"/>
                <w:szCs w:val="24"/>
              </w:rPr>
            </w:pPr>
            <w:r>
              <w:rPr>
                <w:b/>
                <w:bCs/>
                <w:kern w:val="2"/>
                <w:szCs w:val="24"/>
              </w:rPr>
              <w:t>5.6. Avansas</w:t>
            </w:r>
          </w:p>
        </w:tc>
        <w:tc>
          <w:tcPr>
            <w:tcW w:w="6831" w:type="dxa"/>
            <w:gridSpan w:val="2"/>
          </w:tcPr>
          <w:p w14:paraId="11376D43" w14:textId="77777777" w:rsidR="005A5832" w:rsidRPr="000850B0" w:rsidRDefault="00A10867" w:rsidP="000850B0">
            <w:pPr>
              <w:rPr>
                <w:kern w:val="2"/>
                <w:szCs w:val="24"/>
              </w:rPr>
            </w:pPr>
            <w:r>
              <w:rPr>
                <w:kern w:val="2"/>
                <w:szCs w:val="24"/>
              </w:rPr>
              <w:t>Netaikoma</w:t>
            </w:r>
          </w:p>
        </w:tc>
      </w:tr>
      <w:tr w:rsidR="005A5832" w14:paraId="501E9F91" w14:textId="77777777">
        <w:trPr>
          <w:trHeight w:val="300"/>
        </w:trPr>
        <w:tc>
          <w:tcPr>
            <w:tcW w:w="2704" w:type="dxa"/>
            <w:gridSpan w:val="2"/>
          </w:tcPr>
          <w:p w14:paraId="150766C6" w14:textId="77777777" w:rsidR="005A5832" w:rsidRDefault="00A10867">
            <w:pPr>
              <w:rPr>
                <w:b/>
                <w:bCs/>
                <w:kern w:val="2"/>
                <w:szCs w:val="24"/>
              </w:rPr>
            </w:pPr>
            <w:r>
              <w:rPr>
                <w:b/>
                <w:bCs/>
                <w:kern w:val="2"/>
                <w:szCs w:val="24"/>
              </w:rPr>
              <w:t>5.7. Avanso užtikrinimas</w:t>
            </w:r>
          </w:p>
        </w:tc>
        <w:tc>
          <w:tcPr>
            <w:tcW w:w="6831" w:type="dxa"/>
            <w:gridSpan w:val="2"/>
          </w:tcPr>
          <w:p w14:paraId="57FE7858" w14:textId="77777777" w:rsidR="005A5832" w:rsidRDefault="000850B0">
            <w:pPr>
              <w:rPr>
                <w:kern w:val="2"/>
                <w:szCs w:val="24"/>
              </w:rPr>
            </w:pPr>
            <w:r>
              <w:rPr>
                <w:kern w:val="2"/>
                <w:szCs w:val="24"/>
              </w:rPr>
              <w:t>Netaikoma</w:t>
            </w:r>
          </w:p>
          <w:p w14:paraId="585BAD92" w14:textId="77777777" w:rsidR="008F52FE" w:rsidRDefault="008F52FE" w:rsidP="000850B0">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5A5832" w14:paraId="3DCB4C7A" w14:textId="77777777">
        <w:trPr>
          <w:trHeight w:val="300"/>
        </w:trPr>
        <w:tc>
          <w:tcPr>
            <w:tcW w:w="9535" w:type="dxa"/>
            <w:gridSpan w:val="4"/>
          </w:tcPr>
          <w:p w14:paraId="41DC5C3C" w14:textId="77777777" w:rsidR="005A5832" w:rsidRDefault="00A10867">
            <w:pPr>
              <w:jc w:val="center"/>
              <w:rPr>
                <w:b/>
                <w:bCs/>
                <w:kern w:val="2"/>
                <w:szCs w:val="24"/>
              </w:rPr>
            </w:pPr>
            <w:r>
              <w:rPr>
                <w:b/>
                <w:bCs/>
                <w:kern w:val="2"/>
                <w:szCs w:val="24"/>
              </w:rPr>
              <w:t>6. PREKIŲ KOKYBĖ IR GARANTINIAI ĮSIPAREIGOJIMAI</w:t>
            </w:r>
          </w:p>
        </w:tc>
      </w:tr>
      <w:tr w:rsidR="005A5832" w14:paraId="4082DDB6" w14:textId="77777777">
        <w:trPr>
          <w:trHeight w:val="300"/>
        </w:trPr>
        <w:tc>
          <w:tcPr>
            <w:tcW w:w="2704" w:type="dxa"/>
            <w:gridSpan w:val="2"/>
          </w:tcPr>
          <w:p w14:paraId="3B41C6A0" w14:textId="77777777" w:rsidR="005A5832" w:rsidRPr="003F629C" w:rsidRDefault="00A10867">
            <w:pPr>
              <w:rPr>
                <w:b/>
                <w:bCs/>
                <w:kern w:val="2"/>
                <w:szCs w:val="24"/>
              </w:rPr>
            </w:pPr>
            <w:r w:rsidRPr="003F629C">
              <w:rPr>
                <w:b/>
                <w:bCs/>
                <w:kern w:val="2"/>
                <w:szCs w:val="24"/>
              </w:rPr>
              <w:t>6.1. Garantinis terminas</w:t>
            </w:r>
          </w:p>
        </w:tc>
        <w:tc>
          <w:tcPr>
            <w:tcW w:w="6831" w:type="dxa"/>
            <w:gridSpan w:val="2"/>
          </w:tcPr>
          <w:p w14:paraId="656DCDF3" w14:textId="77777777" w:rsidR="005A5832" w:rsidRPr="003F629C" w:rsidRDefault="00A10867">
            <w:pPr>
              <w:rPr>
                <w:kern w:val="2"/>
                <w:szCs w:val="24"/>
              </w:rPr>
            </w:pPr>
            <w:r w:rsidRPr="003F629C">
              <w:rPr>
                <w:kern w:val="2"/>
                <w:szCs w:val="24"/>
              </w:rPr>
              <w:t>Netaikom</w:t>
            </w:r>
            <w:r w:rsidR="003F629C">
              <w:rPr>
                <w:kern w:val="2"/>
                <w:szCs w:val="24"/>
              </w:rPr>
              <w:t>a</w:t>
            </w:r>
          </w:p>
        </w:tc>
      </w:tr>
      <w:tr w:rsidR="005A5832" w14:paraId="1EE0A564" w14:textId="77777777">
        <w:trPr>
          <w:trHeight w:val="300"/>
        </w:trPr>
        <w:tc>
          <w:tcPr>
            <w:tcW w:w="2704" w:type="dxa"/>
            <w:gridSpan w:val="2"/>
          </w:tcPr>
          <w:p w14:paraId="7780614F" w14:textId="77777777" w:rsidR="005A5832" w:rsidRPr="003F629C" w:rsidRDefault="00A10867">
            <w:pPr>
              <w:rPr>
                <w:b/>
                <w:bCs/>
                <w:kern w:val="2"/>
                <w:szCs w:val="24"/>
              </w:rPr>
            </w:pPr>
            <w:r w:rsidRPr="003F629C">
              <w:rPr>
                <w:b/>
                <w:bCs/>
                <w:kern w:val="2"/>
                <w:szCs w:val="24"/>
              </w:rPr>
              <w:t>6.2. Garantinė priežiūra</w:t>
            </w:r>
          </w:p>
        </w:tc>
        <w:tc>
          <w:tcPr>
            <w:tcW w:w="6831" w:type="dxa"/>
            <w:gridSpan w:val="2"/>
          </w:tcPr>
          <w:p w14:paraId="13221DDF" w14:textId="77777777" w:rsidR="005A5832" w:rsidRPr="003F629C" w:rsidRDefault="00A10867">
            <w:pPr>
              <w:rPr>
                <w:kern w:val="2"/>
                <w:szCs w:val="24"/>
              </w:rPr>
            </w:pPr>
            <w:r w:rsidRPr="003F629C">
              <w:rPr>
                <w:kern w:val="2"/>
                <w:szCs w:val="24"/>
              </w:rPr>
              <w:t>Netaikoma</w:t>
            </w:r>
          </w:p>
        </w:tc>
      </w:tr>
      <w:tr w:rsidR="005A5832" w14:paraId="476EC214" w14:textId="77777777">
        <w:trPr>
          <w:trHeight w:val="300"/>
        </w:trPr>
        <w:tc>
          <w:tcPr>
            <w:tcW w:w="9535" w:type="dxa"/>
            <w:gridSpan w:val="4"/>
          </w:tcPr>
          <w:p w14:paraId="2B35BBB4" w14:textId="77777777" w:rsidR="005A5832" w:rsidRDefault="00A10867">
            <w:pPr>
              <w:jc w:val="center"/>
              <w:rPr>
                <w:b/>
                <w:bCs/>
                <w:kern w:val="2"/>
                <w:szCs w:val="24"/>
              </w:rPr>
            </w:pPr>
            <w:r>
              <w:rPr>
                <w:b/>
                <w:bCs/>
                <w:kern w:val="2"/>
                <w:szCs w:val="24"/>
              </w:rPr>
              <w:t>7. SUTARTIES VYKDYMUI PASITELKIAMI SUBTIEKĖJAI</w:t>
            </w:r>
          </w:p>
        </w:tc>
      </w:tr>
      <w:tr w:rsidR="005A5832" w14:paraId="321CFDB4" w14:textId="77777777">
        <w:trPr>
          <w:trHeight w:val="300"/>
        </w:trPr>
        <w:tc>
          <w:tcPr>
            <w:tcW w:w="2704" w:type="dxa"/>
            <w:gridSpan w:val="2"/>
          </w:tcPr>
          <w:p w14:paraId="7F18635C"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65A8C86A" w14:textId="77777777" w:rsidR="005A5832" w:rsidRDefault="00A10867">
            <w:pPr>
              <w:rPr>
                <w:kern w:val="2"/>
                <w:szCs w:val="24"/>
              </w:rPr>
            </w:pPr>
            <w:r>
              <w:rPr>
                <w:kern w:val="2"/>
                <w:szCs w:val="24"/>
              </w:rPr>
              <w:t>Sutarties vykdymui subtiekėjai ir (ar) specialistai nepasitelkiami.</w:t>
            </w:r>
          </w:p>
          <w:p w14:paraId="171D7E6D" w14:textId="77777777" w:rsidR="005A5832" w:rsidRDefault="005A5832">
            <w:pPr>
              <w:rPr>
                <w:kern w:val="2"/>
                <w:szCs w:val="24"/>
              </w:rPr>
            </w:pPr>
          </w:p>
          <w:p w14:paraId="6187CEFF" w14:textId="77777777" w:rsidR="005A5832" w:rsidRDefault="005A5832">
            <w:pPr>
              <w:rPr>
                <w:b/>
                <w:bCs/>
                <w:kern w:val="2"/>
                <w:szCs w:val="24"/>
              </w:rPr>
            </w:pPr>
          </w:p>
        </w:tc>
      </w:tr>
      <w:tr w:rsidR="005A5832" w14:paraId="64F7CEC4" w14:textId="77777777">
        <w:trPr>
          <w:trHeight w:val="300"/>
        </w:trPr>
        <w:tc>
          <w:tcPr>
            <w:tcW w:w="9535" w:type="dxa"/>
            <w:gridSpan w:val="4"/>
          </w:tcPr>
          <w:p w14:paraId="1D3DBFE7" w14:textId="77777777" w:rsidR="005A5832" w:rsidRDefault="00A10867">
            <w:pPr>
              <w:jc w:val="center"/>
              <w:rPr>
                <w:b/>
                <w:bCs/>
                <w:kern w:val="2"/>
                <w:szCs w:val="24"/>
              </w:rPr>
            </w:pPr>
            <w:r>
              <w:rPr>
                <w:b/>
                <w:bCs/>
                <w:kern w:val="2"/>
                <w:szCs w:val="24"/>
              </w:rPr>
              <w:t>8. PRIEVOLIŲ PAGAL SUTARTĮ ĮVYKDYMO UŽTIKRINIMAS</w:t>
            </w:r>
          </w:p>
        </w:tc>
      </w:tr>
      <w:tr w:rsidR="005A5832" w14:paraId="0C6B5A0B" w14:textId="77777777">
        <w:trPr>
          <w:trHeight w:val="300"/>
        </w:trPr>
        <w:tc>
          <w:tcPr>
            <w:tcW w:w="2704" w:type="dxa"/>
            <w:gridSpan w:val="2"/>
          </w:tcPr>
          <w:p w14:paraId="11C42AD8"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2DAC5AB1" w14:textId="77777777" w:rsidR="000850B0" w:rsidRDefault="000850B0" w:rsidP="000850B0">
            <w:pPr>
              <w:rPr>
                <w:kern w:val="2"/>
                <w:szCs w:val="24"/>
              </w:rPr>
            </w:pPr>
            <w:r>
              <w:t xml:space="preserve">Prievolių pagal Sutartį </w:t>
            </w:r>
            <w:proofErr w:type="spellStart"/>
            <w:r>
              <w:t>įvkdymas</w:t>
            </w:r>
            <w:proofErr w:type="spellEnd"/>
            <w:r>
              <w:t xml:space="preserve"> užtikrinimas:</w:t>
            </w:r>
            <w:r>
              <w:br/>
            </w:r>
            <w:r>
              <w:rPr>
                <w:kern w:val="2"/>
                <w:szCs w:val="24"/>
              </w:rPr>
              <w:t>Netesybomis (delspinigiais, bauda);</w:t>
            </w:r>
          </w:p>
          <w:p w14:paraId="481FF0F2" w14:textId="77777777" w:rsidR="00ED3B85" w:rsidRDefault="00ED3B85">
            <w:pPr>
              <w:rPr>
                <w:kern w:val="2"/>
                <w:szCs w:val="24"/>
              </w:rPr>
            </w:pPr>
          </w:p>
        </w:tc>
      </w:tr>
      <w:tr w:rsidR="005A5832" w14:paraId="657D8956" w14:textId="77777777">
        <w:trPr>
          <w:trHeight w:val="300"/>
        </w:trPr>
        <w:tc>
          <w:tcPr>
            <w:tcW w:w="2704" w:type="dxa"/>
            <w:gridSpan w:val="2"/>
          </w:tcPr>
          <w:p w14:paraId="0D6A2194"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3B96EC7A" w14:textId="77777777" w:rsidR="005A5832" w:rsidRDefault="00A10867">
            <w:pPr>
              <w:rPr>
                <w:kern w:val="2"/>
                <w:szCs w:val="24"/>
              </w:rPr>
            </w:pPr>
            <w:r>
              <w:rPr>
                <w:kern w:val="2"/>
                <w:szCs w:val="24"/>
              </w:rPr>
              <w:t>Netaikoma</w:t>
            </w:r>
          </w:p>
          <w:p w14:paraId="27FAE9A0" w14:textId="77777777" w:rsidR="005A5832" w:rsidRDefault="005A5832">
            <w:pPr>
              <w:rPr>
                <w:kern w:val="2"/>
                <w:szCs w:val="24"/>
              </w:rPr>
            </w:pPr>
          </w:p>
          <w:p w14:paraId="5FE168C7" w14:textId="77777777" w:rsidR="005A5832" w:rsidRDefault="005A5832">
            <w:pPr>
              <w:rPr>
                <w:kern w:val="2"/>
                <w:szCs w:val="24"/>
              </w:rPr>
            </w:pPr>
          </w:p>
        </w:tc>
      </w:tr>
      <w:tr w:rsidR="005A5832" w14:paraId="5B46E4A0" w14:textId="77777777">
        <w:trPr>
          <w:trHeight w:val="300"/>
        </w:trPr>
        <w:tc>
          <w:tcPr>
            <w:tcW w:w="9535" w:type="dxa"/>
            <w:gridSpan w:val="4"/>
          </w:tcPr>
          <w:p w14:paraId="1C0A896D"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01096B48" w14:textId="77777777">
        <w:trPr>
          <w:trHeight w:val="300"/>
        </w:trPr>
        <w:tc>
          <w:tcPr>
            <w:tcW w:w="2704" w:type="dxa"/>
            <w:gridSpan w:val="2"/>
          </w:tcPr>
          <w:p w14:paraId="49BDB9A6"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0E87E1E2" w14:textId="77777777" w:rsidR="005A5832" w:rsidRDefault="000850B0">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kern w:val="2"/>
                <w:szCs w:val="24"/>
              </w:rPr>
              <w:t xml:space="preserve">0,02 (dvi šimtosios) procento </w:t>
            </w:r>
            <w:r>
              <w:rPr>
                <w:color w:val="000000"/>
                <w:kern w:val="2"/>
                <w:szCs w:val="24"/>
              </w:rPr>
              <w:t>dydžio delspinigius nuo neapmokėtos sumos be PVM už kiekvieną vėlavimo dieną.</w:t>
            </w:r>
          </w:p>
          <w:p w14:paraId="0DF16702" w14:textId="77777777" w:rsidR="005A5832" w:rsidRDefault="00A10867">
            <w:pPr>
              <w:spacing w:line="259" w:lineRule="auto"/>
              <w:rPr>
                <w:color w:val="000000"/>
                <w:kern w:val="2"/>
                <w:szCs w:val="24"/>
              </w:rPr>
            </w:pPr>
            <w:r>
              <w:rPr>
                <w:color w:val="000000"/>
                <w:kern w:val="2"/>
                <w:szCs w:val="24"/>
              </w:rPr>
              <w:t>  </w:t>
            </w:r>
          </w:p>
        </w:tc>
      </w:tr>
      <w:tr w:rsidR="005A5832" w14:paraId="75FCD27B" w14:textId="77777777">
        <w:trPr>
          <w:trHeight w:val="300"/>
        </w:trPr>
        <w:tc>
          <w:tcPr>
            <w:tcW w:w="2704" w:type="dxa"/>
            <w:gridSpan w:val="2"/>
          </w:tcPr>
          <w:p w14:paraId="61655B6E" w14:textId="77777777" w:rsidR="005A5832" w:rsidRDefault="00A10867">
            <w:pPr>
              <w:rPr>
                <w:b/>
                <w:bCs/>
                <w:kern w:val="2"/>
                <w:szCs w:val="24"/>
              </w:rPr>
            </w:pPr>
            <w:r>
              <w:rPr>
                <w:b/>
                <w:bCs/>
                <w:kern w:val="2"/>
                <w:szCs w:val="24"/>
              </w:rPr>
              <w:t>9.2. Tiekėjui taikomos netesybos</w:t>
            </w:r>
          </w:p>
          <w:p w14:paraId="08718699" w14:textId="77777777" w:rsidR="002516DF" w:rsidRDefault="002516DF">
            <w:pPr>
              <w:rPr>
                <w:b/>
                <w:bCs/>
                <w:kern w:val="2"/>
                <w:szCs w:val="24"/>
              </w:rPr>
            </w:pPr>
          </w:p>
          <w:p w14:paraId="06454F49" w14:textId="77777777" w:rsidR="00850F09" w:rsidRDefault="00850F09" w:rsidP="000F0240">
            <w:pPr>
              <w:rPr>
                <w:b/>
                <w:bCs/>
                <w:kern w:val="2"/>
                <w:szCs w:val="24"/>
              </w:rPr>
            </w:pPr>
          </w:p>
        </w:tc>
        <w:tc>
          <w:tcPr>
            <w:tcW w:w="6831" w:type="dxa"/>
            <w:gridSpan w:val="2"/>
          </w:tcPr>
          <w:p w14:paraId="2BFF63BC" w14:textId="77777777" w:rsidR="000850B0" w:rsidRDefault="000850B0" w:rsidP="000850B0">
            <w:pPr>
              <w:rPr>
                <w:color w:val="000000"/>
                <w:kern w:val="2"/>
                <w:szCs w:val="24"/>
              </w:rPr>
            </w:pPr>
            <w:r w:rsidRPr="003E1D2E">
              <w:rPr>
                <w:color w:val="000000"/>
                <w:kern w:val="2"/>
                <w:szCs w:val="24"/>
              </w:rPr>
              <w:lastRenderedPageBreak/>
              <w:t>9</w:t>
            </w:r>
            <w:r w:rsidRPr="00A7152A">
              <w:rPr>
                <w:color w:val="000000"/>
                <w:kern w:val="2"/>
                <w:szCs w:val="24"/>
              </w:rPr>
              <w:t xml:space="preserve">.2.1. </w:t>
            </w:r>
            <w:r w:rsidRPr="003E1D2E">
              <w:rPr>
                <w:color w:val="000000"/>
                <w:kern w:val="2"/>
                <w:szCs w:val="24"/>
              </w:rPr>
              <w:t xml:space="preserve">Jeigu Tiekėjas vėluoja vykdyti užsakymą, tiekti Prekes ar ištaisyti jų trūkumus arba nevykdo kitų sutartinių įsipareigojimų, </w:t>
            </w:r>
            <w:r w:rsidRPr="003E1D2E">
              <w:rPr>
                <w:color w:val="000000"/>
                <w:kern w:val="2"/>
                <w:szCs w:val="24"/>
              </w:rPr>
              <w:lastRenderedPageBreak/>
              <w:t>Pirkėjas nuo kitos nei nustatytas terminas dienos Tiekėjui skaičiuoja 0,02 (dvi šimtosios) procento dydžio delspinigius už kiekvieną uždelstą dieną nuo laiku neperduotų Prekių ar Prekių, turinčių trūkumų, kainos be PVM. </w:t>
            </w:r>
          </w:p>
          <w:p w14:paraId="7FA1F052" w14:textId="77777777" w:rsidR="000850B0" w:rsidRDefault="000850B0" w:rsidP="000850B0">
            <w:pPr>
              <w:rPr>
                <w:color w:val="000000"/>
                <w:kern w:val="2"/>
                <w:szCs w:val="24"/>
              </w:rPr>
            </w:pPr>
          </w:p>
          <w:p w14:paraId="028D6F81" w14:textId="77777777" w:rsidR="000850B0" w:rsidRDefault="000850B0" w:rsidP="000850B0">
            <w:pPr>
              <w:rPr>
                <w:color w:val="000000"/>
                <w:kern w:val="2"/>
                <w:szCs w:val="24"/>
              </w:rPr>
            </w:pPr>
            <w:r w:rsidRPr="003E1D2E">
              <w:rPr>
                <w:color w:val="000000"/>
                <w:kern w:val="2"/>
                <w:szCs w:val="24"/>
              </w:rPr>
              <w:t>9.2.2.</w:t>
            </w:r>
            <w:r w:rsidRPr="00A7152A">
              <w:rPr>
                <w:color w:val="000000"/>
                <w:kern w:val="2"/>
                <w:szCs w:val="24"/>
              </w:rPr>
              <w:t xml:space="preserve"> </w:t>
            </w:r>
            <w:r w:rsidRPr="003E1D2E">
              <w:rPr>
                <w:color w:val="000000"/>
                <w:kern w:val="2"/>
                <w:szCs w:val="24"/>
              </w:rPr>
              <w:t>Tiekėjas privalo sumokėti Pirkėjui netesybas per 30 kalendorinių dienų nuo Pirkėjo pareikalavimo.</w:t>
            </w:r>
          </w:p>
          <w:p w14:paraId="06FB6921" w14:textId="77777777" w:rsidR="005A5832" w:rsidRDefault="00A10867">
            <w:pPr>
              <w:rPr>
                <w:b/>
                <w:bCs/>
                <w:kern w:val="2"/>
                <w:szCs w:val="24"/>
              </w:rPr>
            </w:pPr>
            <w:r>
              <w:rPr>
                <w:color w:val="000000"/>
                <w:kern w:val="2"/>
                <w:szCs w:val="24"/>
              </w:rPr>
              <w:t xml:space="preserve"> </w:t>
            </w:r>
          </w:p>
        </w:tc>
      </w:tr>
      <w:tr w:rsidR="00E3376A" w14:paraId="27F188AF" w14:textId="77777777">
        <w:trPr>
          <w:trHeight w:val="300"/>
        </w:trPr>
        <w:tc>
          <w:tcPr>
            <w:tcW w:w="2704" w:type="dxa"/>
            <w:gridSpan w:val="2"/>
          </w:tcPr>
          <w:p w14:paraId="7F23B20E" w14:textId="77777777" w:rsidR="00E3376A" w:rsidRDefault="00E3376A" w:rsidP="00E3376A">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1772BE0C" w14:textId="77777777" w:rsidR="00E3376A" w:rsidRDefault="003F629C" w:rsidP="00E3376A">
            <w:pPr>
              <w:rPr>
                <w:kern w:val="2"/>
                <w:szCs w:val="24"/>
              </w:rPr>
            </w:pPr>
            <w:r w:rsidRPr="003F629C">
              <w:rPr>
                <w:kern w:val="2"/>
                <w:szCs w:val="24"/>
              </w:rPr>
              <w:t>Nutraukus Sutartį dėl esminio Sutarties pažeidimo, nustatyto Sutarties Specialiosiose sąlygose, mokama 10 (dešimties) procentų dydžio bauda nuo Pradinės Sutarties vertės be PVM, nurodytos Specialiųjų sąlygų 5.2 punkte.</w:t>
            </w:r>
          </w:p>
        </w:tc>
      </w:tr>
      <w:tr w:rsidR="00E3376A" w14:paraId="1AFE844E" w14:textId="77777777">
        <w:trPr>
          <w:trHeight w:val="300"/>
        </w:trPr>
        <w:tc>
          <w:tcPr>
            <w:tcW w:w="2704" w:type="dxa"/>
            <w:gridSpan w:val="2"/>
          </w:tcPr>
          <w:p w14:paraId="78156F7F" w14:textId="77777777" w:rsidR="00E3376A" w:rsidRDefault="00E3376A" w:rsidP="00E3376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96357BE" w14:textId="77777777" w:rsidR="00E3376A" w:rsidRDefault="00886DB7" w:rsidP="00E3376A">
            <w:pPr>
              <w:rPr>
                <w:kern w:val="2"/>
                <w:szCs w:val="24"/>
              </w:rPr>
            </w:pPr>
            <w:r>
              <w:rPr>
                <w:szCs w:val="24"/>
              </w:rPr>
              <w:t xml:space="preserve">10 proc. nuo subtiekėjui perduotos Pradinės Sutarties vertės be PVM, </w:t>
            </w:r>
            <w:r w:rsidRPr="00BD2A2A">
              <w:rPr>
                <w:kern w:val="2"/>
                <w:szCs w:val="24"/>
              </w:rPr>
              <w:t>nurodytos Specialiųjų sąlygų 5.2 punkte</w:t>
            </w:r>
            <w:r>
              <w:rPr>
                <w:kern w:val="2"/>
                <w:szCs w:val="24"/>
              </w:rPr>
              <w:t xml:space="preserve"> </w:t>
            </w:r>
            <w:r w:rsidRPr="002B2723">
              <w:rPr>
                <w:i/>
                <w:iCs/>
                <w:szCs w:val="24"/>
              </w:rPr>
              <w:t xml:space="preserve">(netaikoma, jei </w:t>
            </w:r>
            <w:r>
              <w:rPr>
                <w:i/>
                <w:iCs/>
                <w:szCs w:val="24"/>
              </w:rPr>
              <w:t>s</w:t>
            </w:r>
            <w:r w:rsidRPr="002B2723">
              <w:rPr>
                <w:i/>
                <w:iCs/>
                <w:szCs w:val="24"/>
              </w:rPr>
              <w:t>ubt</w:t>
            </w:r>
            <w:r>
              <w:rPr>
                <w:i/>
                <w:iCs/>
                <w:szCs w:val="24"/>
              </w:rPr>
              <w:t>ie</w:t>
            </w:r>
            <w:r w:rsidRPr="002B2723">
              <w:rPr>
                <w:i/>
                <w:iCs/>
                <w:szCs w:val="24"/>
              </w:rPr>
              <w:t>kėjai nepasitelkiami)</w:t>
            </w:r>
            <w:r>
              <w:rPr>
                <w:szCs w:val="24"/>
              </w:rPr>
              <w:t>.</w:t>
            </w:r>
          </w:p>
          <w:p w14:paraId="2329F090" w14:textId="77777777" w:rsidR="00E3376A" w:rsidRDefault="00E3376A" w:rsidP="00E0718A">
            <w:pPr>
              <w:rPr>
                <w:kern w:val="2"/>
                <w:szCs w:val="24"/>
              </w:rPr>
            </w:pPr>
          </w:p>
        </w:tc>
      </w:tr>
      <w:tr w:rsidR="00E3376A" w14:paraId="2AEAD864" w14:textId="77777777">
        <w:trPr>
          <w:trHeight w:val="300"/>
        </w:trPr>
        <w:tc>
          <w:tcPr>
            <w:tcW w:w="2704" w:type="dxa"/>
            <w:gridSpan w:val="2"/>
          </w:tcPr>
          <w:p w14:paraId="31265C75" w14:textId="77777777" w:rsidR="00E3376A" w:rsidRDefault="00E3376A" w:rsidP="00E3376A">
            <w:pPr>
              <w:rPr>
                <w:b/>
                <w:bCs/>
                <w:kern w:val="2"/>
                <w:szCs w:val="24"/>
              </w:rPr>
            </w:pPr>
            <w:r>
              <w:rPr>
                <w:b/>
                <w:bCs/>
                <w:kern w:val="2"/>
                <w:szCs w:val="24"/>
              </w:rPr>
              <w:t>9.5. Tiekėjui taikomos baudos dėl aplinkosauginių ir (arba) socialinių kriterijų nesilaikymo</w:t>
            </w:r>
          </w:p>
        </w:tc>
        <w:tc>
          <w:tcPr>
            <w:tcW w:w="6831" w:type="dxa"/>
            <w:gridSpan w:val="2"/>
          </w:tcPr>
          <w:p w14:paraId="27B5D038" w14:textId="77777777" w:rsidR="00E3376A" w:rsidRDefault="00E3376A" w:rsidP="00E3376A">
            <w:pPr>
              <w:rPr>
                <w:color w:val="000000"/>
                <w:kern w:val="2"/>
                <w:szCs w:val="24"/>
              </w:rPr>
            </w:pPr>
            <w:r>
              <w:rPr>
                <w:color w:val="000000"/>
                <w:kern w:val="2"/>
                <w:szCs w:val="24"/>
              </w:rPr>
              <w:t>Netaikoma</w:t>
            </w:r>
          </w:p>
          <w:p w14:paraId="0501B469" w14:textId="77777777" w:rsidR="00E3376A" w:rsidRDefault="00E3376A" w:rsidP="00E3376A">
            <w:pPr>
              <w:rPr>
                <w:kern w:val="2"/>
                <w:szCs w:val="24"/>
              </w:rPr>
            </w:pPr>
          </w:p>
          <w:p w14:paraId="2D72DF3C" w14:textId="77777777" w:rsidR="00E3376A" w:rsidRDefault="00E3376A" w:rsidP="00E3376A">
            <w:pPr>
              <w:rPr>
                <w:color w:val="4472C4"/>
                <w:kern w:val="2"/>
                <w:szCs w:val="24"/>
              </w:rPr>
            </w:pPr>
          </w:p>
        </w:tc>
      </w:tr>
      <w:tr w:rsidR="00E3376A" w14:paraId="13263AB8" w14:textId="77777777">
        <w:trPr>
          <w:trHeight w:val="300"/>
        </w:trPr>
        <w:tc>
          <w:tcPr>
            <w:tcW w:w="2704" w:type="dxa"/>
            <w:gridSpan w:val="2"/>
          </w:tcPr>
          <w:p w14:paraId="0E7C34C5" w14:textId="77777777" w:rsidR="00E3376A" w:rsidRDefault="00E3376A" w:rsidP="00E3376A">
            <w:pPr>
              <w:rPr>
                <w:b/>
                <w:bCs/>
                <w:kern w:val="2"/>
                <w:szCs w:val="24"/>
              </w:rPr>
            </w:pPr>
            <w:r>
              <w:rPr>
                <w:b/>
                <w:bCs/>
                <w:kern w:val="2"/>
                <w:szCs w:val="24"/>
              </w:rPr>
              <w:t>9.6. Tiekėjui / Pirkėjui taikoma bauda dėl konfidencialumo reikalavimų nesilaikymo</w:t>
            </w:r>
          </w:p>
        </w:tc>
        <w:tc>
          <w:tcPr>
            <w:tcW w:w="6831" w:type="dxa"/>
            <w:gridSpan w:val="2"/>
          </w:tcPr>
          <w:p w14:paraId="4E012522" w14:textId="77777777" w:rsidR="00E3376A" w:rsidRDefault="00E3376A" w:rsidP="00E3376A">
            <w:pPr>
              <w:rPr>
                <w:kern w:val="2"/>
                <w:szCs w:val="24"/>
              </w:rPr>
            </w:pPr>
            <w:r>
              <w:rPr>
                <w:kern w:val="2"/>
                <w:szCs w:val="24"/>
              </w:rPr>
              <w:t>Netaikoma</w:t>
            </w:r>
          </w:p>
          <w:p w14:paraId="1CFA72B4" w14:textId="77777777" w:rsidR="00E3376A" w:rsidRDefault="00E3376A" w:rsidP="00E3376A">
            <w:pPr>
              <w:rPr>
                <w:color w:val="4472C4"/>
                <w:kern w:val="2"/>
                <w:szCs w:val="24"/>
              </w:rPr>
            </w:pPr>
          </w:p>
          <w:p w14:paraId="4F0F25B4" w14:textId="77777777" w:rsidR="00E3376A" w:rsidRDefault="00E3376A" w:rsidP="00E3376A">
            <w:pPr>
              <w:rPr>
                <w:color w:val="4472C4"/>
                <w:kern w:val="2"/>
                <w:szCs w:val="24"/>
              </w:rPr>
            </w:pPr>
          </w:p>
        </w:tc>
      </w:tr>
      <w:tr w:rsidR="00E3376A" w14:paraId="0B1AE815" w14:textId="77777777">
        <w:trPr>
          <w:trHeight w:val="300"/>
        </w:trPr>
        <w:tc>
          <w:tcPr>
            <w:tcW w:w="2704" w:type="dxa"/>
            <w:gridSpan w:val="2"/>
          </w:tcPr>
          <w:p w14:paraId="3CA74D88" w14:textId="77777777" w:rsidR="00E3376A" w:rsidRDefault="00E3376A" w:rsidP="00E3376A">
            <w:pPr>
              <w:rPr>
                <w:b/>
                <w:bCs/>
                <w:kern w:val="2"/>
                <w:szCs w:val="24"/>
              </w:rPr>
            </w:pPr>
            <w:r>
              <w:rPr>
                <w:b/>
                <w:bCs/>
                <w:kern w:val="2"/>
                <w:szCs w:val="24"/>
              </w:rPr>
              <w:t xml:space="preserve">9.7. Tiekėjui taikomos netesybos dėl pirkimo dokumentuose nustatytų kokybinių kriterijų </w:t>
            </w:r>
            <w:r>
              <w:rPr>
                <w:b/>
                <w:bCs/>
                <w:noProof/>
                <w:kern w:val="2"/>
                <w:szCs w:val="24"/>
              </w:rPr>
              <w:t xml:space="preserve">nepasiekimo </w:t>
            </w:r>
            <w:r>
              <w:rPr>
                <w:b/>
                <w:bCs/>
                <w:kern w:val="2"/>
                <w:szCs w:val="24"/>
              </w:rPr>
              <w:t>Sutarties vykdymo metu</w:t>
            </w:r>
          </w:p>
        </w:tc>
        <w:tc>
          <w:tcPr>
            <w:tcW w:w="6831" w:type="dxa"/>
            <w:gridSpan w:val="2"/>
          </w:tcPr>
          <w:p w14:paraId="79562615" w14:textId="77777777" w:rsidR="003F629C" w:rsidRDefault="00E3376A" w:rsidP="003F629C">
            <w:pPr>
              <w:rPr>
                <w:color w:val="4472C4"/>
                <w:kern w:val="2"/>
                <w:szCs w:val="24"/>
              </w:rPr>
            </w:pPr>
            <w:r>
              <w:rPr>
                <w:kern w:val="2"/>
                <w:szCs w:val="24"/>
              </w:rPr>
              <w:t xml:space="preserve">Netaikoma </w:t>
            </w:r>
          </w:p>
          <w:p w14:paraId="78FFDEFF" w14:textId="77777777" w:rsidR="00E3376A" w:rsidRDefault="00E3376A" w:rsidP="00E3376A">
            <w:pPr>
              <w:rPr>
                <w:color w:val="4472C4"/>
                <w:kern w:val="2"/>
                <w:szCs w:val="24"/>
              </w:rPr>
            </w:pPr>
          </w:p>
        </w:tc>
      </w:tr>
      <w:tr w:rsidR="00E3376A" w14:paraId="03193742" w14:textId="77777777">
        <w:trPr>
          <w:trHeight w:val="300"/>
        </w:trPr>
        <w:tc>
          <w:tcPr>
            <w:tcW w:w="2704" w:type="dxa"/>
            <w:gridSpan w:val="2"/>
          </w:tcPr>
          <w:p w14:paraId="22462275" w14:textId="77777777" w:rsidR="00E3376A" w:rsidRPr="00A7152A" w:rsidRDefault="00E3376A" w:rsidP="00E3376A">
            <w:pPr>
              <w:rPr>
                <w:b/>
                <w:bCs/>
                <w:kern w:val="2"/>
                <w:szCs w:val="24"/>
              </w:rPr>
            </w:pPr>
            <w:r w:rsidRPr="00A7152A">
              <w:rPr>
                <w:b/>
                <w:bCs/>
                <w:kern w:val="2"/>
                <w:szCs w:val="24"/>
              </w:rPr>
              <w:t xml:space="preserve">9.8. </w:t>
            </w:r>
            <w:r>
              <w:rPr>
                <w:b/>
                <w:bCs/>
                <w:kern w:val="2"/>
                <w:szCs w:val="24"/>
              </w:rPr>
              <w:t>Tiekėjui taikomos netesybos dėl Sutarties įvykdymo užtikrinimo nepratęsimo</w:t>
            </w:r>
          </w:p>
        </w:tc>
        <w:tc>
          <w:tcPr>
            <w:tcW w:w="6831" w:type="dxa"/>
            <w:gridSpan w:val="2"/>
          </w:tcPr>
          <w:p w14:paraId="77A49826" w14:textId="77777777" w:rsidR="00E3376A" w:rsidRDefault="00E3376A" w:rsidP="00E3376A">
            <w:pPr>
              <w:rPr>
                <w:kern w:val="2"/>
                <w:szCs w:val="24"/>
              </w:rPr>
            </w:pPr>
            <w:r>
              <w:rPr>
                <w:kern w:val="2"/>
                <w:szCs w:val="24"/>
              </w:rPr>
              <w:t>Netaikoma</w:t>
            </w:r>
          </w:p>
          <w:p w14:paraId="006DEC1C" w14:textId="77777777" w:rsidR="00E3376A" w:rsidRDefault="00E3376A" w:rsidP="00E3376A">
            <w:pPr>
              <w:rPr>
                <w:color w:val="4472C4"/>
                <w:kern w:val="2"/>
                <w:szCs w:val="24"/>
              </w:rPr>
            </w:pPr>
          </w:p>
          <w:p w14:paraId="14079CDB" w14:textId="77777777" w:rsidR="00E3376A" w:rsidRDefault="00E3376A" w:rsidP="00E3376A">
            <w:pPr>
              <w:rPr>
                <w:color w:val="4472C4"/>
                <w:kern w:val="2"/>
                <w:szCs w:val="24"/>
              </w:rPr>
            </w:pPr>
          </w:p>
        </w:tc>
      </w:tr>
      <w:tr w:rsidR="00E3376A" w14:paraId="1B5BCEF1" w14:textId="77777777">
        <w:trPr>
          <w:trHeight w:val="300"/>
        </w:trPr>
        <w:tc>
          <w:tcPr>
            <w:tcW w:w="2704" w:type="dxa"/>
            <w:gridSpan w:val="2"/>
          </w:tcPr>
          <w:p w14:paraId="796998B5" w14:textId="77777777" w:rsidR="00E3376A" w:rsidRPr="00A2645D" w:rsidRDefault="00E3376A" w:rsidP="00E3376A">
            <w:pPr>
              <w:rPr>
                <w:b/>
                <w:bCs/>
                <w:kern w:val="2"/>
                <w:szCs w:val="24"/>
                <w:lang w:val="en-US"/>
              </w:rPr>
            </w:pPr>
            <w:r w:rsidRPr="00A2645D">
              <w:rPr>
                <w:b/>
                <w:bCs/>
                <w:kern w:val="2"/>
                <w:szCs w:val="24"/>
                <w:lang w:val="en-US"/>
              </w:rPr>
              <w:lastRenderedPageBreak/>
              <w:t xml:space="preserve">9.9. </w:t>
            </w:r>
            <w:r w:rsidRPr="00A2645D">
              <w:rPr>
                <w:b/>
                <w:bCs/>
                <w:kern w:val="2"/>
                <w:szCs w:val="24"/>
              </w:rPr>
              <w:t>Kitos netesybos</w:t>
            </w:r>
          </w:p>
        </w:tc>
        <w:tc>
          <w:tcPr>
            <w:tcW w:w="6831" w:type="dxa"/>
            <w:gridSpan w:val="2"/>
          </w:tcPr>
          <w:p w14:paraId="63144304" w14:textId="77777777" w:rsidR="00E3376A" w:rsidRPr="00A2645D" w:rsidRDefault="009F75FD" w:rsidP="00A2645D">
            <w:pPr>
              <w:rPr>
                <w:kern w:val="2"/>
                <w:szCs w:val="24"/>
                <w:lang w:val="en-US"/>
              </w:rPr>
            </w:pPr>
            <w:r w:rsidRPr="009F75FD">
              <w:rPr>
                <w:kern w:val="2"/>
                <w:szCs w:val="24"/>
              </w:rPr>
              <w:t>Tiekėjui taikoma bauda dėl Bendrųjų sąlygų 15</w:t>
            </w:r>
            <w:r w:rsidRPr="009F75FD">
              <w:rPr>
                <w:kern w:val="2"/>
                <w:szCs w:val="24"/>
                <w:vertAlign w:val="superscript"/>
              </w:rPr>
              <w:t>2</w:t>
            </w:r>
            <w:r w:rsidRPr="009F75FD">
              <w:rPr>
                <w:kern w:val="2"/>
                <w:szCs w:val="24"/>
              </w:rPr>
              <w:t>.1 punkte nurodytų įsipareigojimų pažeidimo – 1 (vienas) procentas nuo Pradinės Sutarties vertės be PVM, nurodytos Specialiųjų sąlygų 5.2 punkte.</w:t>
            </w:r>
          </w:p>
        </w:tc>
      </w:tr>
      <w:tr w:rsidR="00E3376A" w14:paraId="2F4265FC" w14:textId="77777777">
        <w:trPr>
          <w:trHeight w:val="300"/>
        </w:trPr>
        <w:tc>
          <w:tcPr>
            <w:tcW w:w="9535" w:type="dxa"/>
            <w:gridSpan w:val="4"/>
          </w:tcPr>
          <w:p w14:paraId="2C1EA8E7" w14:textId="77777777" w:rsidR="00E3376A" w:rsidRDefault="00E3376A" w:rsidP="00E3376A">
            <w:pPr>
              <w:jc w:val="center"/>
              <w:rPr>
                <w:b/>
                <w:bCs/>
                <w:kern w:val="2"/>
                <w:szCs w:val="24"/>
              </w:rPr>
            </w:pPr>
            <w:r>
              <w:rPr>
                <w:b/>
                <w:bCs/>
                <w:kern w:val="2"/>
                <w:szCs w:val="24"/>
              </w:rPr>
              <w:t>10. SUTARTIES GALIOJIMAS IR KEITIMAS</w:t>
            </w:r>
          </w:p>
        </w:tc>
      </w:tr>
      <w:tr w:rsidR="00E3376A" w14:paraId="4230CBCA" w14:textId="77777777">
        <w:trPr>
          <w:trHeight w:val="300"/>
        </w:trPr>
        <w:tc>
          <w:tcPr>
            <w:tcW w:w="2704" w:type="dxa"/>
            <w:gridSpan w:val="2"/>
          </w:tcPr>
          <w:p w14:paraId="214F33A4" w14:textId="77777777" w:rsidR="00E3376A" w:rsidRDefault="00E3376A" w:rsidP="00E3376A">
            <w:pPr>
              <w:rPr>
                <w:b/>
                <w:bCs/>
                <w:kern w:val="2"/>
                <w:szCs w:val="24"/>
              </w:rPr>
            </w:pPr>
            <w:r>
              <w:rPr>
                <w:b/>
                <w:bCs/>
                <w:kern w:val="2"/>
                <w:szCs w:val="24"/>
              </w:rPr>
              <w:t>10.1. Sutarties sudarymas ir įsigaliojimas</w:t>
            </w:r>
          </w:p>
        </w:tc>
        <w:tc>
          <w:tcPr>
            <w:tcW w:w="6831" w:type="dxa"/>
            <w:gridSpan w:val="2"/>
          </w:tcPr>
          <w:p w14:paraId="767CCBCE" w14:textId="77777777" w:rsidR="003F629C" w:rsidRPr="003F629C" w:rsidRDefault="003F629C" w:rsidP="003F629C">
            <w:pPr>
              <w:rPr>
                <w:kern w:val="2"/>
                <w:szCs w:val="24"/>
              </w:rPr>
            </w:pPr>
            <w:r w:rsidRPr="003F629C">
              <w:rPr>
                <w:kern w:val="2"/>
                <w:szCs w:val="24"/>
              </w:rPr>
              <w:t>Ši Sutartis laikoma sudaryta ir įsigalioja nuo Sutarties pasirašymo dienos (antrosios Šalies pasirašymo dieną).</w:t>
            </w:r>
          </w:p>
          <w:p w14:paraId="2CA384A4" w14:textId="77777777" w:rsidR="003F629C" w:rsidRPr="003F629C" w:rsidRDefault="003F629C" w:rsidP="003F629C">
            <w:pPr>
              <w:rPr>
                <w:kern w:val="2"/>
                <w:szCs w:val="24"/>
              </w:rPr>
            </w:pPr>
            <w:r w:rsidRPr="003F629C">
              <w:rPr>
                <w:kern w:val="2"/>
                <w:szCs w:val="24"/>
              </w:rPr>
              <w:t>Sutartis galioja iki visiško prievolių įvykdymo (kol bus išnaudota Pradinės Sutarties vertė, bet jos terminas negali būti ilgesnis kaip 25 (dvidešimt penki) mėnesiai).</w:t>
            </w:r>
          </w:p>
          <w:p w14:paraId="18244326" w14:textId="77777777" w:rsidR="00E3376A" w:rsidRDefault="00E3376A" w:rsidP="00E3376A">
            <w:pPr>
              <w:rPr>
                <w:color w:val="4472C4"/>
                <w:kern w:val="2"/>
                <w:szCs w:val="24"/>
              </w:rPr>
            </w:pPr>
          </w:p>
        </w:tc>
      </w:tr>
      <w:tr w:rsidR="00E3376A" w14:paraId="0EED22DD" w14:textId="77777777">
        <w:trPr>
          <w:trHeight w:val="300"/>
        </w:trPr>
        <w:tc>
          <w:tcPr>
            <w:tcW w:w="2704" w:type="dxa"/>
            <w:gridSpan w:val="2"/>
          </w:tcPr>
          <w:p w14:paraId="6506ED0E" w14:textId="77777777" w:rsidR="00E3376A" w:rsidRDefault="00E3376A" w:rsidP="00E3376A">
            <w:pPr>
              <w:rPr>
                <w:b/>
                <w:bCs/>
                <w:kern w:val="2"/>
                <w:szCs w:val="24"/>
              </w:rPr>
            </w:pPr>
            <w:r>
              <w:rPr>
                <w:b/>
                <w:bCs/>
                <w:kern w:val="2"/>
                <w:szCs w:val="24"/>
              </w:rPr>
              <w:t>10.2. Sutarties galiojimo termino pratęsimas</w:t>
            </w:r>
          </w:p>
        </w:tc>
        <w:tc>
          <w:tcPr>
            <w:tcW w:w="6831" w:type="dxa"/>
            <w:gridSpan w:val="2"/>
          </w:tcPr>
          <w:p w14:paraId="55C128C5" w14:textId="77777777" w:rsidR="00E3376A" w:rsidRDefault="00E3376A" w:rsidP="00E3376A">
            <w:pPr>
              <w:rPr>
                <w:kern w:val="2"/>
                <w:szCs w:val="24"/>
              </w:rPr>
            </w:pPr>
            <w:r>
              <w:rPr>
                <w:kern w:val="2"/>
                <w:szCs w:val="24"/>
              </w:rPr>
              <w:t>Netaikoma</w:t>
            </w:r>
          </w:p>
          <w:p w14:paraId="6E4602FA" w14:textId="77777777" w:rsidR="00E3376A" w:rsidRDefault="00E3376A" w:rsidP="00E3376A">
            <w:pPr>
              <w:rPr>
                <w:kern w:val="2"/>
                <w:szCs w:val="24"/>
              </w:rPr>
            </w:pPr>
          </w:p>
        </w:tc>
      </w:tr>
      <w:tr w:rsidR="00E3376A" w14:paraId="72C50AFD" w14:textId="77777777">
        <w:trPr>
          <w:trHeight w:val="300"/>
        </w:trPr>
        <w:tc>
          <w:tcPr>
            <w:tcW w:w="9535" w:type="dxa"/>
            <w:gridSpan w:val="4"/>
          </w:tcPr>
          <w:p w14:paraId="3A5F3D72" w14:textId="77777777" w:rsidR="00E3376A" w:rsidRDefault="00E3376A" w:rsidP="00E3376A">
            <w:pPr>
              <w:jc w:val="center"/>
              <w:rPr>
                <w:b/>
                <w:bCs/>
                <w:kern w:val="2"/>
                <w:szCs w:val="24"/>
              </w:rPr>
            </w:pPr>
            <w:r>
              <w:rPr>
                <w:b/>
                <w:bCs/>
                <w:kern w:val="2"/>
                <w:szCs w:val="24"/>
              </w:rPr>
              <w:t>11. SUTARTIES NUTRAUKIMAS</w:t>
            </w:r>
          </w:p>
        </w:tc>
      </w:tr>
      <w:tr w:rsidR="00E3376A" w14:paraId="57D4329F" w14:textId="77777777">
        <w:trPr>
          <w:trHeight w:val="300"/>
        </w:trPr>
        <w:tc>
          <w:tcPr>
            <w:tcW w:w="2532" w:type="dxa"/>
          </w:tcPr>
          <w:p w14:paraId="0C437E2E" w14:textId="77777777" w:rsidR="00E3376A" w:rsidRDefault="00E3376A" w:rsidP="00E3376A">
            <w:pPr>
              <w:rPr>
                <w:b/>
                <w:bCs/>
                <w:kern w:val="2"/>
                <w:szCs w:val="24"/>
              </w:rPr>
            </w:pPr>
            <w:r>
              <w:rPr>
                <w:b/>
                <w:bCs/>
                <w:kern w:val="2"/>
                <w:szCs w:val="24"/>
              </w:rPr>
              <w:t>11.1. Sutarties nutraukimo pagrindai</w:t>
            </w:r>
          </w:p>
        </w:tc>
        <w:tc>
          <w:tcPr>
            <w:tcW w:w="7003" w:type="dxa"/>
            <w:gridSpan w:val="3"/>
          </w:tcPr>
          <w:p w14:paraId="144C5E57" w14:textId="77777777" w:rsidR="00E3376A" w:rsidRDefault="00E12EE9" w:rsidP="00E3376A">
            <w:pPr>
              <w:rPr>
                <w:kern w:val="2"/>
                <w:szCs w:val="24"/>
              </w:rPr>
            </w:pPr>
            <w:r>
              <w:rPr>
                <w:kern w:val="2"/>
                <w:szCs w:val="24"/>
              </w:rPr>
              <w:t>11.1</w:t>
            </w:r>
            <w:r w:rsidR="001E6F5F">
              <w:rPr>
                <w:kern w:val="2"/>
                <w:szCs w:val="24"/>
              </w:rPr>
              <w:t>.1</w:t>
            </w:r>
            <w:r>
              <w:rPr>
                <w:kern w:val="2"/>
                <w:szCs w:val="24"/>
              </w:rPr>
              <w:t xml:space="preserve">. </w:t>
            </w:r>
            <w:r w:rsidR="00E3376A">
              <w:rPr>
                <w:kern w:val="2"/>
                <w:szCs w:val="24"/>
              </w:rPr>
              <w:t>Sutartis gali būti nutraukiama rašytiniu Šalių susitarimu arba vienašališkai, Bendrosiose sąlygose ir šiais Specialiosiose sąlygose nurodytais atvejais ir nustatyta tvarka.</w:t>
            </w:r>
          </w:p>
          <w:p w14:paraId="50CBE8DA" w14:textId="77777777" w:rsidR="00E3376A" w:rsidRDefault="00E3376A" w:rsidP="00E3376A">
            <w:pPr>
              <w:rPr>
                <w:kern w:val="2"/>
                <w:szCs w:val="24"/>
              </w:rPr>
            </w:pPr>
          </w:p>
          <w:p w14:paraId="39B0C458" w14:textId="77777777" w:rsidR="00402BAB" w:rsidRPr="0098638F" w:rsidRDefault="00472DB2" w:rsidP="00402BAB">
            <w:pPr>
              <w:rPr>
                <w:color w:val="000000"/>
                <w:kern w:val="2"/>
                <w:szCs w:val="24"/>
              </w:rPr>
            </w:pPr>
            <w:r w:rsidRPr="0098638F">
              <w:rPr>
                <w:color w:val="000000"/>
                <w:kern w:val="2"/>
                <w:szCs w:val="24"/>
              </w:rPr>
              <w:t>11.</w:t>
            </w:r>
            <w:r w:rsidR="001E6F5F" w:rsidRPr="0098638F">
              <w:rPr>
                <w:color w:val="000000"/>
                <w:kern w:val="2"/>
                <w:szCs w:val="24"/>
              </w:rPr>
              <w:t>1.</w:t>
            </w:r>
            <w:r w:rsidRPr="0098638F">
              <w:rPr>
                <w:color w:val="000000"/>
                <w:kern w:val="2"/>
                <w:szCs w:val="24"/>
              </w:rPr>
              <w:t xml:space="preserve">2. Pirkėjas turi teisę vienašališkai nutraukti Sutartį, raštu įspėjęs Tiekėją prieš ne trumpesnį nei 10 (dešimties) dienų terminą, jeigu Tiekėjas nesilaiko </w:t>
            </w:r>
            <w:r w:rsidR="00B50085" w:rsidRPr="00400457">
              <w:rPr>
                <w:szCs w:val="24"/>
              </w:rPr>
              <w:t xml:space="preserve">Bendrųjų sąlygų </w:t>
            </w:r>
            <w:r w:rsidR="00B50085" w:rsidRPr="006C7279">
              <w:rPr>
                <w:kern w:val="2"/>
                <w:szCs w:val="24"/>
              </w:rPr>
              <w:t>15</w:t>
            </w:r>
            <w:r w:rsidR="006C7279" w:rsidRPr="006C7279">
              <w:rPr>
                <w:kern w:val="2"/>
                <w:szCs w:val="24"/>
                <w:vertAlign w:val="superscript"/>
              </w:rPr>
              <w:t>2</w:t>
            </w:r>
            <w:r w:rsidR="00B50085" w:rsidRPr="006C7279">
              <w:rPr>
                <w:kern w:val="2"/>
                <w:szCs w:val="24"/>
              </w:rPr>
              <w:t>.</w:t>
            </w:r>
            <w:r w:rsidR="006C7279" w:rsidRPr="006C7279">
              <w:rPr>
                <w:kern w:val="2"/>
                <w:szCs w:val="24"/>
              </w:rPr>
              <w:t>1</w:t>
            </w:r>
            <w:r w:rsidR="00B50085" w:rsidRPr="006C7279">
              <w:rPr>
                <w:kern w:val="2"/>
                <w:szCs w:val="24"/>
              </w:rPr>
              <w:t xml:space="preserve"> punkte </w:t>
            </w:r>
            <w:r w:rsidRPr="0098638F">
              <w:rPr>
                <w:color w:val="000000"/>
                <w:kern w:val="2"/>
                <w:szCs w:val="24"/>
              </w:rPr>
              <w:t>nurodytos Tiekėjų etikos kodekso nuostatos</w:t>
            </w:r>
            <w:r w:rsidR="0075757D" w:rsidRPr="0098638F">
              <w:rPr>
                <w:color w:val="000000"/>
                <w:kern w:val="2"/>
                <w:szCs w:val="24"/>
              </w:rPr>
              <w:t xml:space="preserve"> ir per Pirkėjo nurodytą protingą terminą </w:t>
            </w:r>
            <w:r w:rsidR="00B52273" w:rsidRPr="0098638F">
              <w:rPr>
                <w:color w:val="000000"/>
                <w:kern w:val="2"/>
                <w:szCs w:val="24"/>
              </w:rPr>
              <w:t xml:space="preserve">neištaiso </w:t>
            </w:r>
            <w:r w:rsidR="00770D51" w:rsidRPr="0098638F">
              <w:rPr>
                <w:color w:val="000000"/>
                <w:kern w:val="2"/>
                <w:szCs w:val="24"/>
              </w:rPr>
              <w:t xml:space="preserve">nustatytų </w:t>
            </w:r>
            <w:r w:rsidR="00402BAB" w:rsidRPr="0098638F">
              <w:rPr>
                <w:color w:val="000000"/>
                <w:kern w:val="2"/>
                <w:szCs w:val="24"/>
              </w:rPr>
              <w:t>pažeidimų</w:t>
            </w:r>
            <w:r w:rsidR="00770D51" w:rsidRPr="0098638F">
              <w:rPr>
                <w:color w:val="000000"/>
                <w:kern w:val="2"/>
                <w:szCs w:val="24"/>
              </w:rPr>
              <w:t xml:space="preserve"> arba paaiškėja, </w:t>
            </w:r>
            <w:r w:rsidR="00402BAB" w:rsidRPr="0098638F">
              <w:rPr>
                <w:color w:val="000000"/>
                <w:kern w:val="2"/>
                <w:szCs w:val="24"/>
              </w:rPr>
              <w:t>kad padarytų</w:t>
            </w:r>
          </w:p>
          <w:p w14:paraId="4D6932F1" w14:textId="77777777" w:rsidR="00472DB2" w:rsidRPr="0098638F" w:rsidRDefault="00402BAB" w:rsidP="00E3376A">
            <w:pPr>
              <w:rPr>
                <w:color w:val="000000"/>
                <w:kern w:val="2"/>
                <w:szCs w:val="24"/>
              </w:rPr>
            </w:pPr>
            <w:r w:rsidRPr="0098638F">
              <w:rPr>
                <w:color w:val="000000"/>
                <w:kern w:val="2"/>
                <w:szCs w:val="24"/>
              </w:rPr>
              <w:t>pažeidimų ištaisyti negalima</w:t>
            </w:r>
            <w:r w:rsidR="0044774E" w:rsidRPr="0098638F">
              <w:rPr>
                <w:color w:val="000000"/>
                <w:kern w:val="2"/>
                <w:szCs w:val="24"/>
              </w:rPr>
              <w:t>.</w:t>
            </w:r>
            <w:r w:rsidR="00E2534D" w:rsidRPr="0098638F">
              <w:rPr>
                <w:color w:val="000000"/>
                <w:kern w:val="2"/>
                <w:szCs w:val="24"/>
              </w:rPr>
              <w:t xml:space="preserve"> </w:t>
            </w:r>
          </w:p>
        </w:tc>
      </w:tr>
      <w:tr w:rsidR="00E3376A" w14:paraId="4E01B993" w14:textId="77777777">
        <w:trPr>
          <w:trHeight w:val="300"/>
        </w:trPr>
        <w:tc>
          <w:tcPr>
            <w:tcW w:w="2532" w:type="dxa"/>
          </w:tcPr>
          <w:p w14:paraId="02A6ED42" w14:textId="77777777" w:rsidR="00E3376A" w:rsidRDefault="00E3376A" w:rsidP="00E3376A">
            <w:pPr>
              <w:rPr>
                <w:b/>
                <w:bCs/>
                <w:kern w:val="2"/>
                <w:szCs w:val="24"/>
              </w:rPr>
            </w:pPr>
            <w:r>
              <w:rPr>
                <w:b/>
                <w:bCs/>
                <w:kern w:val="2"/>
                <w:szCs w:val="24"/>
              </w:rPr>
              <w:t>11.2. Esminiai Sutarties pažeidimai</w:t>
            </w:r>
          </w:p>
          <w:p w14:paraId="58E8BB3E" w14:textId="77777777" w:rsidR="00E3376A" w:rsidRDefault="00E3376A" w:rsidP="00E3376A">
            <w:pPr>
              <w:rPr>
                <w:b/>
                <w:bCs/>
                <w:kern w:val="2"/>
                <w:szCs w:val="24"/>
              </w:rPr>
            </w:pPr>
          </w:p>
        </w:tc>
        <w:tc>
          <w:tcPr>
            <w:tcW w:w="7003" w:type="dxa"/>
            <w:gridSpan w:val="3"/>
          </w:tcPr>
          <w:p w14:paraId="73641130" w14:textId="77777777" w:rsidR="003F629C" w:rsidRDefault="003F629C" w:rsidP="003F629C">
            <w:pPr>
              <w:spacing w:before="60" w:after="60"/>
              <w:rPr>
                <w:kern w:val="2"/>
                <w:szCs w:val="24"/>
              </w:rPr>
            </w:pPr>
            <w:r>
              <w:rPr>
                <w:kern w:val="2"/>
                <w:szCs w:val="24"/>
              </w:rPr>
              <w:t>11.2.1. jeigu Tiekėjas nevykdo prisiimtų įsipareigojimų už Sutartyje nustatytą Sutarties kainą / įkainius;</w:t>
            </w:r>
          </w:p>
          <w:p w14:paraId="60F46335" w14:textId="77777777" w:rsidR="003F629C" w:rsidRDefault="003F629C" w:rsidP="003F629C">
            <w:pPr>
              <w:rPr>
                <w:rFonts w:eastAsia="Arial"/>
                <w:kern w:val="2"/>
                <w:szCs w:val="24"/>
              </w:rPr>
            </w:pPr>
            <w:r>
              <w:rPr>
                <w:rFonts w:eastAsia="Arial"/>
                <w:kern w:val="2"/>
                <w:szCs w:val="24"/>
              </w:rPr>
              <w:t>11.2.2. jeigu Tiekėjas nesilaiko Sutartyje nustatytų Prekių tiekimo terminų 2 (du) kartus iš eilės arba vėluoja pristatyti Prekes ilgiau nei 7 (septynias) darbo dienas, skaičiuojant nuo Sutartyje nustatyto Prekių pristatymo termino pabaigos;</w:t>
            </w:r>
          </w:p>
          <w:p w14:paraId="1A8EE35D" w14:textId="77777777" w:rsidR="003F629C" w:rsidRDefault="003F629C" w:rsidP="003F629C">
            <w:pPr>
              <w:spacing w:before="60" w:after="60"/>
              <w:rPr>
                <w:rFonts w:eastAsia="Arial"/>
                <w:kern w:val="2"/>
                <w:szCs w:val="24"/>
              </w:rPr>
            </w:pPr>
            <w:r>
              <w:rPr>
                <w:rFonts w:eastAsia="Arial"/>
                <w:kern w:val="2"/>
                <w:szCs w:val="24"/>
              </w:rPr>
              <w:t>11.2.3. jeigu Tiekėjas pažeidžia Prekių pristatymo terminus ir priskaičiuotų netesybų už vėlavimą suma viršija 20 (dvidešimt) proc. Pradinės Sutarties vertės;</w:t>
            </w:r>
          </w:p>
          <w:p w14:paraId="76B52AF8" w14:textId="77777777" w:rsidR="003F629C" w:rsidRDefault="003F629C" w:rsidP="003F629C">
            <w:pPr>
              <w:tabs>
                <w:tab w:val="left" w:pos="567"/>
                <w:tab w:val="left" w:pos="851"/>
                <w:tab w:val="left" w:pos="992"/>
                <w:tab w:val="left" w:pos="1134"/>
              </w:tabs>
              <w:spacing w:after="60"/>
              <w:rPr>
                <w:rFonts w:eastAsia="Arial"/>
                <w:kern w:val="2"/>
                <w:szCs w:val="24"/>
              </w:rPr>
            </w:pPr>
            <w:r>
              <w:rPr>
                <w:rFonts w:eastAsia="Arial"/>
                <w:kern w:val="2"/>
                <w:szCs w:val="24"/>
              </w:rPr>
              <w:t>11.2.4. Tiekėjas pažeidžia Prekių pristatymo terminus ir dėl Prekių pristatymo vėlavimo Prekės tampa nebereikalingos;</w:t>
            </w:r>
          </w:p>
          <w:p w14:paraId="1F3E512D" w14:textId="77777777" w:rsidR="003F629C" w:rsidRDefault="003F629C" w:rsidP="003F629C">
            <w:pPr>
              <w:tabs>
                <w:tab w:val="left" w:pos="567"/>
                <w:tab w:val="left" w:pos="851"/>
                <w:tab w:val="left" w:pos="992"/>
                <w:tab w:val="left" w:pos="1134"/>
              </w:tabs>
              <w:spacing w:after="60"/>
              <w:rPr>
                <w:rFonts w:eastAsia="Arial"/>
                <w:kern w:val="2"/>
                <w:szCs w:val="24"/>
              </w:rPr>
            </w:pPr>
            <w:r>
              <w:rPr>
                <w:rFonts w:eastAsia="Arial"/>
                <w:kern w:val="2"/>
                <w:szCs w:val="24"/>
              </w:rPr>
              <w:t>11.2.5. Tiekėjas daugiau kaip 2 (du) kartus pristato Prekes, kurios neatitinka Sutartyje ir (ar) įstatymuose, ir (ar) kituose teisės aktuose nustatytų reikalavimų Prekėms;</w:t>
            </w:r>
          </w:p>
          <w:p w14:paraId="34BCE02C" w14:textId="77777777" w:rsidR="003F629C" w:rsidRDefault="003F629C" w:rsidP="003F629C">
            <w:pPr>
              <w:tabs>
                <w:tab w:val="left" w:pos="567"/>
                <w:tab w:val="left" w:pos="851"/>
                <w:tab w:val="left" w:pos="992"/>
                <w:tab w:val="left" w:pos="1134"/>
              </w:tabs>
              <w:rPr>
                <w:rFonts w:eastAsia="Arial"/>
                <w:kern w:val="2"/>
                <w:szCs w:val="24"/>
              </w:rPr>
            </w:pPr>
            <w:r>
              <w:rPr>
                <w:rFonts w:eastAsia="Arial"/>
                <w:kern w:val="2"/>
                <w:szCs w:val="24"/>
              </w:rPr>
              <w:t>11.2.</w:t>
            </w:r>
            <w:r w:rsidR="001840B1">
              <w:rPr>
                <w:rFonts w:eastAsia="Arial"/>
                <w:kern w:val="2"/>
                <w:szCs w:val="24"/>
              </w:rPr>
              <w:t>6</w:t>
            </w:r>
            <w:r>
              <w:rPr>
                <w:rFonts w:eastAsia="Arial"/>
                <w:kern w:val="2"/>
                <w:szCs w:val="24"/>
              </w:rPr>
              <w:t>. Tiekėjas pažeidžia šios Sutarties nuostatas, reglamentuojančias konkurenciją, intelektinės nuosavybės ar konfidencialios informacijos valdymą;</w:t>
            </w:r>
          </w:p>
          <w:p w14:paraId="4CF0D3FF" w14:textId="77777777" w:rsidR="00E3376A" w:rsidRDefault="003F629C" w:rsidP="003F629C">
            <w:pPr>
              <w:spacing w:line="257" w:lineRule="auto"/>
              <w:rPr>
                <w:rFonts w:eastAsia="Arial"/>
                <w:color w:val="FF0000"/>
                <w:kern w:val="2"/>
                <w:szCs w:val="24"/>
              </w:rPr>
            </w:pPr>
            <w:r>
              <w:rPr>
                <w:rFonts w:eastAsia="Arial"/>
                <w:kern w:val="2"/>
                <w:szCs w:val="24"/>
              </w:rPr>
              <w:t>11.2.</w:t>
            </w:r>
            <w:r w:rsidR="001840B1">
              <w:rPr>
                <w:rFonts w:eastAsia="Arial"/>
                <w:kern w:val="2"/>
                <w:szCs w:val="24"/>
              </w:rPr>
              <w:t>7</w:t>
            </w:r>
            <w:r>
              <w:rPr>
                <w:rFonts w:eastAsia="Arial"/>
                <w:kern w:val="2"/>
                <w:szCs w:val="24"/>
              </w:rPr>
              <w:t>. Tiekėjas pažeidžia Bendrųjų sąlygų nuostatas dėl Sutarties vykdymui pasitelkiamų naujų subtiekėjų ir (ar specialistų) / esamų subtiekėjų ir (ar) specialistų keitimo.</w:t>
            </w:r>
          </w:p>
        </w:tc>
      </w:tr>
      <w:tr w:rsidR="00E3376A" w14:paraId="2F5C429A" w14:textId="77777777">
        <w:trPr>
          <w:trHeight w:val="300"/>
        </w:trPr>
        <w:tc>
          <w:tcPr>
            <w:tcW w:w="9535" w:type="dxa"/>
            <w:gridSpan w:val="4"/>
          </w:tcPr>
          <w:p w14:paraId="3339115F" w14:textId="77777777" w:rsidR="00E3376A" w:rsidRDefault="00E3376A" w:rsidP="00E3376A">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E3376A" w14:paraId="71CBBA54" w14:textId="77777777">
        <w:trPr>
          <w:trHeight w:val="300"/>
        </w:trPr>
        <w:tc>
          <w:tcPr>
            <w:tcW w:w="2532" w:type="dxa"/>
          </w:tcPr>
          <w:p w14:paraId="0173E6AA" w14:textId="77777777" w:rsidR="00E3376A" w:rsidRDefault="00E3376A" w:rsidP="00E3376A">
            <w:pPr>
              <w:rPr>
                <w:b/>
                <w:bCs/>
                <w:kern w:val="2"/>
                <w:szCs w:val="24"/>
              </w:rPr>
            </w:pPr>
            <w:r>
              <w:rPr>
                <w:b/>
                <w:bCs/>
                <w:kern w:val="2"/>
                <w:szCs w:val="24"/>
              </w:rPr>
              <w:t>12.1. Aplinkosauginių kriterijų nustatymo teisinis pagrindas</w:t>
            </w:r>
          </w:p>
        </w:tc>
        <w:tc>
          <w:tcPr>
            <w:tcW w:w="7003" w:type="dxa"/>
            <w:gridSpan w:val="3"/>
          </w:tcPr>
          <w:p w14:paraId="5664BDA1" w14:textId="77777777" w:rsidR="00E3376A" w:rsidRDefault="00E3376A" w:rsidP="00E3376A">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A7152A">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w:t>
            </w:r>
            <w:r w:rsidRPr="003F629C">
              <w:rPr>
                <w:kern w:val="2"/>
                <w:szCs w:val="24"/>
                <w:shd w:val="clear" w:color="auto" w:fill="FFFFFF"/>
              </w:rPr>
              <w:t xml:space="preserve">) </w:t>
            </w:r>
            <w:r w:rsidR="003F629C" w:rsidRPr="003F629C">
              <w:rPr>
                <w:kern w:val="2"/>
                <w:szCs w:val="24"/>
                <w:shd w:val="clear" w:color="auto" w:fill="FFFFFF"/>
              </w:rPr>
              <w:t xml:space="preserve">4.4.4 </w:t>
            </w:r>
            <w:r>
              <w:rPr>
                <w:color w:val="000000"/>
                <w:kern w:val="2"/>
                <w:szCs w:val="24"/>
                <w:shd w:val="clear" w:color="auto" w:fill="FFFFFF"/>
              </w:rPr>
              <w:t>papunkčiu.</w:t>
            </w:r>
            <w:r>
              <w:rPr>
                <w:color w:val="000000"/>
                <w:kern w:val="2"/>
                <w:szCs w:val="24"/>
              </w:rPr>
              <w:t> </w:t>
            </w:r>
          </w:p>
        </w:tc>
      </w:tr>
      <w:tr w:rsidR="00E3376A" w14:paraId="119C4382" w14:textId="77777777">
        <w:trPr>
          <w:trHeight w:val="300"/>
        </w:trPr>
        <w:tc>
          <w:tcPr>
            <w:tcW w:w="2532" w:type="dxa"/>
          </w:tcPr>
          <w:p w14:paraId="2FB822F3" w14:textId="77777777" w:rsidR="00E3376A" w:rsidRDefault="00E3376A" w:rsidP="00E3376A">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462196A0" w14:textId="77777777" w:rsidR="00E3376A" w:rsidRDefault="00BB1D38" w:rsidP="00E3376A">
            <w:pPr>
              <w:rPr>
                <w:color w:val="008080"/>
                <w:szCs w:val="24"/>
              </w:rPr>
            </w:pPr>
            <w:r w:rsidRPr="00BB1D38">
              <w:rPr>
                <w:kern w:val="2"/>
                <w:szCs w:val="24"/>
              </w:rPr>
              <w:t xml:space="preserve">Jeigu Prekės supakuojamos į antrinę pakuotę, jos turi būti laikytinos perdirbamosiomis pakuotėmis pagal Lietuvos Respublikos mokesčio už aplinkos teršimą įstatymo nuostatas ir (ar) turi būti vienalytės (homogeniškos) pakuotės, pagamintos iš vienos rūšies medžiagos: stiklas GL (arba GL nuo 70 iki 79); metalas FE (arba FE 40), ALU (arba ALU 41), nuo 42 iki 49); popierius ar kartonas PAP (arba PAP nuo 20 iki 39); medis ar kamštinė medžiaga FOR (arba FOR nuo 50 iki 59); medvilnė ar džiutas TEX (arba TEX nuo 60 iki 69); </w:t>
            </w:r>
            <w:proofErr w:type="spellStart"/>
            <w:r w:rsidRPr="00BB1D38">
              <w:rPr>
                <w:kern w:val="2"/>
                <w:szCs w:val="24"/>
              </w:rPr>
              <w:t>polietilentereftalatas</w:t>
            </w:r>
            <w:proofErr w:type="spellEnd"/>
            <w:r w:rsidRPr="00BB1D38">
              <w:rPr>
                <w:kern w:val="2"/>
                <w:szCs w:val="24"/>
              </w:rPr>
              <w:t xml:space="preserve"> (PET arba PET 1); aukšto tankumo polietilenas (HDPE (arba HDPE 2); </w:t>
            </w:r>
            <w:proofErr w:type="spellStart"/>
            <w:r w:rsidRPr="00BB1D38">
              <w:rPr>
                <w:kern w:val="2"/>
                <w:szCs w:val="24"/>
              </w:rPr>
              <w:t>polivinilchloridas</w:t>
            </w:r>
            <w:proofErr w:type="spellEnd"/>
            <w:r w:rsidRPr="00BB1D38">
              <w:rPr>
                <w:kern w:val="2"/>
                <w:szCs w:val="24"/>
              </w:rPr>
              <w:t xml:space="preserve"> (PVC (arba PVC 3); žemo tankumo polietilenas (LDPE (arba LDPE 4); polipropilenas (PP (arba PP 5); </w:t>
            </w:r>
            <w:proofErr w:type="spellStart"/>
            <w:r w:rsidRPr="00BB1D38">
              <w:rPr>
                <w:kern w:val="2"/>
                <w:szCs w:val="24"/>
              </w:rPr>
              <w:t>polistirenas</w:t>
            </w:r>
            <w:proofErr w:type="spellEnd"/>
            <w:r w:rsidRPr="00BB1D38">
              <w:rPr>
                <w:kern w:val="2"/>
                <w:szCs w:val="24"/>
              </w:rPr>
              <w:t xml:space="preserve"> (PS (arba PS 6). Tiekėjas patiekdamas Prekes Pirkėjui, pateikia  tiekėjo ar gamintojo dokumentus, įrodančius, kad pakuotės yra homogeniškos ir (ar) atitinkamai paženklintos, arba atitiktį standartams, pagal kuriuos įrodoma, kad pakuočių medžiagos perdirbamos pvz., standartas LST EN 13432 „Pakuotė. Naudotų pakuočių, numatomų kompostuoti ir biologiškai skaidyti, reikalavimai.“, standartas </w:t>
            </w:r>
            <w:proofErr w:type="spellStart"/>
            <w:r w:rsidRPr="00BB1D38">
              <w:rPr>
                <w:i/>
                <w:iCs/>
                <w:kern w:val="2"/>
                <w:szCs w:val="24"/>
              </w:rPr>
              <w:t>Voluntary</w:t>
            </w:r>
            <w:proofErr w:type="spellEnd"/>
            <w:r w:rsidRPr="00BB1D38">
              <w:rPr>
                <w:i/>
                <w:iCs/>
                <w:kern w:val="2"/>
                <w:szCs w:val="24"/>
              </w:rPr>
              <w:t xml:space="preserve"> Standard </w:t>
            </w:r>
            <w:proofErr w:type="spellStart"/>
            <w:r w:rsidRPr="00BB1D38">
              <w:rPr>
                <w:i/>
                <w:iCs/>
                <w:kern w:val="2"/>
                <w:szCs w:val="24"/>
              </w:rPr>
              <w:t>for</w:t>
            </w:r>
            <w:proofErr w:type="spellEnd"/>
            <w:r w:rsidRPr="00BB1D38">
              <w:rPr>
                <w:i/>
                <w:iCs/>
                <w:kern w:val="2"/>
                <w:szCs w:val="24"/>
              </w:rPr>
              <w:t xml:space="preserve"> </w:t>
            </w:r>
            <w:proofErr w:type="spellStart"/>
            <w:r w:rsidRPr="00BB1D38">
              <w:rPr>
                <w:i/>
                <w:iCs/>
                <w:kern w:val="2"/>
                <w:szCs w:val="24"/>
              </w:rPr>
              <w:t>Repulping</w:t>
            </w:r>
            <w:proofErr w:type="spellEnd"/>
            <w:r w:rsidRPr="00BB1D38">
              <w:rPr>
                <w:i/>
                <w:iCs/>
                <w:kern w:val="2"/>
                <w:szCs w:val="24"/>
              </w:rPr>
              <w:t xml:space="preserve"> </w:t>
            </w:r>
            <w:proofErr w:type="spellStart"/>
            <w:r w:rsidRPr="00BB1D38">
              <w:rPr>
                <w:i/>
                <w:iCs/>
                <w:kern w:val="2"/>
                <w:szCs w:val="24"/>
              </w:rPr>
              <w:t>and</w:t>
            </w:r>
            <w:proofErr w:type="spellEnd"/>
            <w:r w:rsidRPr="00BB1D38">
              <w:rPr>
                <w:i/>
                <w:iCs/>
                <w:kern w:val="2"/>
                <w:szCs w:val="24"/>
              </w:rPr>
              <w:t xml:space="preserve"> </w:t>
            </w:r>
            <w:proofErr w:type="spellStart"/>
            <w:r w:rsidRPr="00BB1D38">
              <w:rPr>
                <w:i/>
                <w:iCs/>
                <w:kern w:val="2"/>
                <w:szCs w:val="24"/>
              </w:rPr>
              <w:t>Recycling</w:t>
            </w:r>
            <w:proofErr w:type="spellEnd"/>
            <w:r w:rsidRPr="00BB1D38">
              <w:rPr>
                <w:i/>
                <w:iCs/>
                <w:kern w:val="2"/>
                <w:szCs w:val="24"/>
              </w:rPr>
              <w:t xml:space="preserve"> </w:t>
            </w:r>
            <w:proofErr w:type="spellStart"/>
            <w:r w:rsidRPr="00BB1D38">
              <w:rPr>
                <w:i/>
                <w:iCs/>
                <w:kern w:val="2"/>
                <w:szCs w:val="24"/>
              </w:rPr>
              <w:t>Corrugated</w:t>
            </w:r>
            <w:proofErr w:type="spellEnd"/>
            <w:r w:rsidRPr="00BB1D38">
              <w:rPr>
                <w:i/>
                <w:iCs/>
                <w:kern w:val="2"/>
                <w:szCs w:val="24"/>
              </w:rPr>
              <w:t xml:space="preserve"> </w:t>
            </w:r>
            <w:proofErr w:type="spellStart"/>
            <w:r w:rsidRPr="00BB1D38">
              <w:rPr>
                <w:i/>
                <w:iCs/>
                <w:kern w:val="2"/>
                <w:szCs w:val="24"/>
              </w:rPr>
              <w:t>Fiberboard</w:t>
            </w:r>
            <w:proofErr w:type="spellEnd"/>
            <w:r w:rsidRPr="00BB1D38">
              <w:rPr>
                <w:i/>
                <w:iCs/>
                <w:kern w:val="2"/>
                <w:szCs w:val="24"/>
              </w:rPr>
              <w:t xml:space="preserve"> </w:t>
            </w:r>
            <w:proofErr w:type="spellStart"/>
            <w:r w:rsidRPr="00BB1D38">
              <w:rPr>
                <w:i/>
                <w:iCs/>
                <w:kern w:val="2"/>
                <w:szCs w:val="24"/>
              </w:rPr>
              <w:t>Treated</w:t>
            </w:r>
            <w:proofErr w:type="spellEnd"/>
            <w:r w:rsidRPr="00BB1D38">
              <w:rPr>
                <w:i/>
                <w:iCs/>
                <w:kern w:val="2"/>
                <w:szCs w:val="24"/>
              </w:rPr>
              <w:t xml:space="preserve"> to </w:t>
            </w:r>
            <w:proofErr w:type="spellStart"/>
            <w:r w:rsidRPr="00BB1D38">
              <w:rPr>
                <w:i/>
                <w:iCs/>
                <w:kern w:val="2"/>
                <w:szCs w:val="24"/>
              </w:rPr>
              <w:t>Improve</w:t>
            </w:r>
            <w:proofErr w:type="spellEnd"/>
            <w:r w:rsidRPr="00BB1D38">
              <w:rPr>
                <w:i/>
                <w:iCs/>
                <w:kern w:val="2"/>
                <w:szCs w:val="24"/>
              </w:rPr>
              <w:t xml:space="preserve"> </w:t>
            </w:r>
            <w:proofErr w:type="spellStart"/>
            <w:r w:rsidRPr="00BB1D38">
              <w:rPr>
                <w:i/>
                <w:iCs/>
                <w:kern w:val="2"/>
                <w:szCs w:val="24"/>
              </w:rPr>
              <w:t>Its</w:t>
            </w:r>
            <w:proofErr w:type="spellEnd"/>
            <w:r w:rsidRPr="00BB1D38">
              <w:rPr>
                <w:i/>
                <w:iCs/>
                <w:kern w:val="2"/>
                <w:szCs w:val="24"/>
              </w:rPr>
              <w:t xml:space="preserve"> </w:t>
            </w:r>
            <w:proofErr w:type="spellStart"/>
            <w:r w:rsidRPr="00BB1D38">
              <w:rPr>
                <w:i/>
                <w:iCs/>
                <w:kern w:val="2"/>
                <w:szCs w:val="24"/>
              </w:rPr>
              <w:t>Performance</w:t>
            </w:r>
            <w:proofErr w:type="spellEnd"/>
            <w:r w:rsidRPr="00BB1D38">
              <w:rPr>
                <w:i/>
                <w:iCs/>
                <w:kern w:val="2"/>
                <w:szCs w:val="24"/>
              </w:rPr>
              <w:t xml:space="preserve"> </w:t>
            </w:r>
            <w:proofErr w:type="spellStart"/>
            <w:r w:rsidRPr="00BB1D38">
              <w:rPr>
                <w:i/>
                <w:iCs/>
                <w:kern w:val="2"/>
                <w:szCs w:val="24"/>
              </w:rPr>
              <w:t>in</w:t>
            </w:r>
            <w:proofErr w:type="spellEnd"/>
            <w:r w:rsidRPr="00BB1D38">
              <w:rPr>
                <w:i/>
                <w:iCs/>
                <w:kern w:val="2"/>
                <w:szCs w:val="24"/>
              </w:rPr>
              <w:t xml:space="preserve"> </w:t>
            </w:r>
            <w:proofErr w:type="spellStart"/>
            <w:r w:rsidRPr="00BB1D38">
              <w:rPr>
                <w:i/>
                <w:iCs/>
                <w:kern w:val="2"/>
                <w:szCs w:val="24"/>
              </w:rPr>
              <w:t>the</w:t>
            </w:r>
            <w:proofErr w:type="spellEnd"/>
            <w:r w:rsidRPr="00BB1D38">
              <w:rPr>
                <w:i/>
                <w:iCs/>
                <w:kern w:val="2"/>
                <w:szCs w:val="24"/>
              </w:rPr>
              <w:t xml:space="preserve"> </w:t>
            </w:r>
            <w:proofErr w:type="spellStart"/>
            <w:r w:rsidRPr="00BB1D38">
              <w:rPr>
                <w:i/>
                <w:iCs/>
                <w:kern w:val="2"/>
                <w:szCs w:val="24"/>
              </w:rPr>
              <w:t>Presence</w:t>
            </w:r>
            <w:proofErr w:type="spellEnd"/>
            <w:r w:rsidRPr="00BB1D38">
              <w:rPr>
                <w:i/>
                <w:iCs/>
                <w:kern w:val="2"/>
                <w:szCs w:val="24"/>
              </w:rPr>
              <w:t xml:space="preserve"> </w:t>
            </w:r>
            <w:proofErr w:type="spellStart"/>
            <w:r w:rsidRPr="00BB1D38">
              <w:rPr>
                <w:i/>
                <w:iCs/>
                <w:kern w:val="2"/>
                <w:szCs w:val="24"/>
              </w:rPr>
              <w:t>of</w:t>
            </w:r>
            <w:proofErr w:type="spellEnd"/>
            <w:r w:rsidRPr="00BB1D38">
              <w:rPr>
                <w:i/>
                <w:iCs/>
                <w:kern w:val="2"/>
                <w:szCs w:val="24"/>
              </w:rPr>
              <w:t xml:space="preserve"> </w:t>
            </w:r>
            <w:proofErr w:type="spellStart"/>
            <w:r w:rsidRPr="00BB1D38">
              <w:rPr>
                <w:i/>
                <w:iCs/>
                <w:kern w:val="2"/>
                <w:szCs w:val="24"/>
              </w:rPr>
              <w:t>Water</w:t>
            </w:r>
            <w:proofErr w:type="spellEnd"/>
            <w:r w:rsidRPr="00BB1D38">
              <w:rPr>
                <w:i/>
                <w:iCs/>
                <w:kern w:val="2"/>
                <w:szCs w:val="24"/>
              </w:rPr>
              <w:t xml:space="preserve"> </w:t>
            </w:r>
            <w:proofErr w:type="spellStart"/>
            <w:r w:rsidRPr="00BB1D38">
              <w:rPr>
                <w:i/>
                <w:iCs/>
                <w:kern w:val="2"/>
                <w:szCs w:val="24"/>
              </w:rPr>
              <w:t>and</w:t>
            </w:r>
            <w:proofErr w:type="spellEnd"/>
            <w:r w:rsidRPr="00BB1D38">
              <w:rPr>
                <w:i/>
                <w:iCs/>
                <w:kern w:val="2"/>
                <w:szCs w:val="24"/>
              </w:rPr>
              <w:t xml:space="preserve"> </w:t>
            </w:r>
            <w:proofErr w:type="spellStart"/>
            <w:r w:rsidRPr="00BB1D38">
              <w:rPr>
                <w:i/>
                <w:iCs/>
                <w:kern w:val="2"/>
                <w:szCs w:val="24"/>
              </w:rPr>
              <w:t>Water</w:t>
            </w:r>
            <w:proofErr w:type="spellEnd"/>
            <w:r w:rsidRPr="00BB1D38">
              <w:rPr>
                <w:i/>
                <w:iCs/>
                <w:kern w:val="2"/>
                <w:szCs w:val="24"/>
              </w:rPr>
              <w:t xml:space="preserve"> </w:t>
            </w:r>
            <w:proofErr w:type="spellStart"/>
            <w:r w:rsidRPr="00BB1D38">
              <w:rPr>
                <w:i/>
                <w:iCs/>
                <w:kern w:val="2"/>
                <w:szCs w:val="24"/>
              </w:rPr>
              <w:t>Vapor</w:t>
            </w:r>
            <w:proofErr w:type="spellEnd"/>
            <w:r w:rsidRPr="00BB1D38">
              <w:rPr>
                <w:i/>
                <w:iCs/>
                <w:kern w:val="2"/>
                <w:szCs w:val="24"/>
              </w:rPr>
              <w:t>, </w:t>
            </w:r>
            <w:r w:rsidRPr="00BB1D38">
              <w:rPr>
                <w:kern w:val="2"/>
                <w:szCs w:val="24"/>
              </w:rPr>
              <w:t>standartas</w:t>
            </w:r>
            <w:r w:rsidRPr="00BB1D38">
              <w:rPr>
                <w:i/>
                <w:iCs/>
                <w:kern w:val="2"/>
                <w:szCs w:val="24"/>
              </w:rPr>
              <w:t> </w:t>
            </w:r>
            <w:proofErr w:type="spellStart"/>
            <w:r w:rsidRPr="00BB1D38">
              <w:rPr>
                <w:i/>
                <w:iCs/>
                <w:kern w:val="2"/>
                <w:szCs w:val="24"/>
              </w:rPr>
              <w:t>RecyClass</w:t>
            </w:r>
            <w:proofErr w:type="spellEnd"/>
            <w:r w:rsidRPr="00BB1D38">
              <w:rPr>
                <w:i/>
                <w:iCs/>
                <w:kern w:val="2"/>
                <w:szCs w:val="24"/>
              </w:rPr>
              <w:t> </w:t>
            </w:r>
            <w:r w:rsidRPr="00BB1D38">
              <w:rPr>
                <w:kern w:val="2"/>
                <w:szCs w:val="24"/>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p>
        </w:tc>
      </w:tr>
      <w:tr w:rsidR="00E3376A" w14:paraId="05639B4D" w14:textId="77777777">
        <w:trPr>
          <w:trHeight w:val="300"/>
        </w:trPr>
        <w:tc>
          <w:tcPr>
            <w:tcW w:w="2532" w:type="dxa"/>
          </w:tcPr>
          <w:p w14:paraId="32D67B5D" w14:textId="77777777" w:rsidR="00E3376A" w:rsidRDefault="00E3376A" w:rsidP="00E3376A">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9476DE8" w14:textId="77777777" w:rsidR="00E3376A" w:rsidRDefault="00E3376A" w:rsidP="00E3376A">
            <w:pPr>
              <w:rPr>
                <w:kern w:val="2"/>
                <w:szCs w:val="24"/>
              </w:rPr>
            </w:pPr>
            <w:r>
              <w:rPr>
                <w:kern w:val="2"/>
                <w:szCs w:val="24"/>
              </w:rPr>
              <w:t>Netaikoma</w:t>
            </w:r>
          </w:p>
          <w:p w14:paraId="7450564A" w14:textId="77777777" w:rsidR="00E3376A" w:rsidRDefault="00E3376A" w:rsidP="00E3376A">
            <w:pPr>
              <w:rPr>
                <w:kern w:val="2"/>
                <w:szCs w:val="24"/>
              </w:rPr>
            </w:pPr>
          </w:p>
          <w:p w14:paraId="490B3C22" w14:textId="77777777" w:rsidR="00E3376A" w:rsidRDefault="00E3376A" w:rsidP="00E3376A">
            <w:pPr>
              <w:rPr>
                <w:szCs w:val="24"/>
                <w:u w:val="single"/>
              </w:rPr>
            </w:pPr>
          </w:p>
          <w:p w14:paraId="4F0EC9E1" w14:textId="77777777" w:rsidR="00E3376A" w:rsidRDefault="00E3376A" w:rsidP="00E3376A">
            <w:pPr>
              <w:rPr>
                <w:szCs w:val="24"/>
              </w:rPr>
            </w:pPr>
          </w:p>
        </w:tc>
      </w:tr>
      <w:tr w:rsidR="00E3376A" w14:paraId="364CC9D9" w14:textId="77777777">
        <w:trPr>
          <w:trHeight w:val="300"/>
        </w:trPr>
        <w:tc>
          <w:tcPr>
            <w:tcW w:w="2532" w:type="dxa"/>
          </w:tcPr>
          <w:p w14:paraId="5949954A" w14:textId="77777777" w:rsidR="00E3376A" w:rsidRDefault="00E3376A" w:rsidP="00E3376A">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naudoti skirtos paslaugos) </w:t>
            </w:r>
            <w:r>
              <w:rPr>
                <w:b/>
                <w:bCs/>
                <w:kern w:val="2"/>
                <w:szCs w:val="24"/>
                <w:shd w:val="clear" w:color="auto" w:fill="FFFFFF"/>
              </w:rPr>
              <w:lastRenderedPageBreak/>
              <w:t>teikimu susiję aplinkosauginiai k</w:t>
            </w:r>
            <w:r>
              <w:rPr>
                <w:b/>
                <w:kern w:val="2"/>
                <w:szCs w:val="24"/>
                <w:shd w:val="clear" w:color="auto" w:fill="FFFFFF"/>
              </w:rPr>
              <w:t>riterijai</w:t>
            </w:r>
          </w:p>
        </w:tc>
        <w:tc>
          <w:tcPr>
            <w:tcW w:w="7003" w:type="dxa"/>
            <w:gridSpan w:val="3"/>
          </w:tcPr>
          <w:p w14:paraId="76F11A30" w14:textId="77777777" w:rsidR="00E3376A" w:rsidRDefault="00E3376A" w:rsidP="00E3376A">
            <w:pPr>
              <w:rPr>
                <w:kern w:val="2"/>
                <w:szCs w:val="24"/>
              </w:rPr>
            </w:pPr>
            <w:r>
              <w:rPr>
                <w:kern w:val="2"/>
                <w:szCs w:val="24"/>
              </w:rPr>
              <w:lastRenderedPageBreak/>
              <w:t>Netaikoma</w:t>
            </w:r>
          </w:p>
          <w:p w14:paraId="1A868945" w14:textId="77777777" w:rsidR="00E3376A" w:rsidRDefault="00E3376A" w:rsidP="00E3376A">
            <w:pPr>
              <w:rPr>
                <w:kern w:val="2"/>
                <w:szCs w:val="24"/>
              </w:rPr>
            </w:pPr>
          </w:p>
        </w:tc>
      </w:tr>
      <w:tr w:rsidR="00E3376A" w14:paraId="68005E2C" w14:textId="77777777">
        <w:trPr>
          <w:trHeight w:val="300"/>
        </w:trPr>
        <w:tc>
          <w:tcPr>
            <w:tcW w:w="2532" w:type="dxa"/>
          </w:tcPr>
          <w:p w14:paraId="3AE862FF" w14:textId="77777777" w:rsidR="00E3376A" w:rsidRDefault="00E3376A" w:rsidP="00E3376A">
            <w:pPr>
              <w:rPr>
                <w:b/>
                <w:bCs/>
                <w:kern w:val="2"/>
                <w:szCs w:val="24"/>
              </w:rPr>
            </w:pPr>
            <w:r>
              <w:rPr>
                <w:b/>
                <w:bCs/>
                <w:kern w:val="2"/>
                <w:szCs w:val="24"/>
              </w:rPr>
              <w:t>12.5. Su perkamomis Prekėmis susiję socialiniai kriterijai</w:t>
            </w:r>
          </w:p>
        </w:tc>
        <w:tc>
          <w:tcPr>
            <w:tcW w:w="7003" w:type="dxa"/>
            <w:gridSpan w:val="3"/>
          </w:tcPr>
          <w:p w14:paraId="002AB053" w14:textId="77777777" w:rsidR="00E3376A" w:rsidRDefault="00E3376A" w:rsidP="00E3376A">
            <w:pPr>
              <w:rPr>
                <w:color w:val="000000"/>
                <w:kern w:val="2"/>
                <w:szCs w:val="24"/>
                <w:shd w:val="clear" w:color="auto" w:fill="FFFFFF"/>
              </w:rPr>
            </w:pPr>
            <w:r>
              <w:rPr>
                <w:color w:val="000000"/>
                <w:kern w:val="2"/>
                <w:szCs w:val="24"/>
                <w:shd w:val="clear" w:color="auto" w:fill="FFFFFF"/>
              </w:rPr>
              <w:t>Netaikoma</w:t>
            </w:r>
          </w:p>
          <w:p w14:paraId="00BB11E9" w14:textId="77777777" w:rsidR="00E3376A" w:rsidRDefault="00E3376A" w:rsidP="00E3376A">
            <w:pPr>
              <w:rPr>
                <w:color w:val="000000"/>
                <w:kern w:val="2"/>
                <w:szCs w:val="24"/>
                <w:shd w:val="clear" w:color="auto" w:fill="FFFFFF"/>
              </w:rPr>
            </w:pPr>
          </w:p>
          <w:p w14:paraId="23AABC23" w14:textId="77777777" w:rsidR="00E3376A" w:rsidRDefault="00E3376A" w:rsidP="00E3376A">
            <w:pPr>
              <w:rPr>
                <w:color w:val="0070C0"/>
                <w:kern w:val="2"/>
                <w:szCs w:val="24"/>
              </w:rPr>
            </w:pPr>
          </w:p>
        </w:tc>
      </w:tr>
      <w:tr w:rsidR="00E3376A" w14:paraId="7D2749B2" w14:textId="77777777">
        <w:trPr>
          <w:trHeight w:val="300"/>
        </w:trPr>
        <w:tc>
          <w:tcPr>
            <w:tcW w:w="9535" w:type="dxa"/>
            <w:gridSpan w:val="4"/>
          </w:tcPr>
          <w:p w14:paraId="712999C5" w14:textId="77777777" w:rsidR="00E3376A" w:rsidRDefault="00E3376A" w:rsidP="00E3376A">
            <w:pPr>
              <w:jc w:val="center"/>
              <w:rPr>
                <w:b/>
                <w:bCs/>
                <w:kern w:val="2"/>
                <w:szCs w:val="24"/>
              </w:rPr>
            </w:pPr>
            <w:r>
              <w:rPr>
                <w:b/>
                <w:bCs/>
                <w:kern w:val="2"/>
                <w:szCs w:val="24"/>
              </w:rPr>
              <w:t xml:space="preserve">13. BENDRŲJŲ SĄLYGŲ PAKEITIMAI IR PAPILDYMAI </w:t>
            </w:r>
          </w:p>
          <w:p w14:paraId="63FD07F6" w14:textId="77777777" w:rsidR="00E3376A" w:rsidRDefault="00E3376A" w:rsidP="00E3376A">
            <w:pPr>
              <w:jc w:val="center"/>
              <w:rPr>
                <w:kern w:val="2"/>
                <w:szCs w:val="24"/>
              </w:rPr>
            </w:pPr>
            <w:r>
              <w:rPr>
                <w:kern w:val="2"/>
                <w:szCs w:val="24"/>
              </w:rPr>
              <w:t xml:space="preserve">(jeigu būtina dėl konkretaus Sutarties dalyko specifikos) </w:t>
            </w:r>
          </w:p>
        </w:tc>
      </w:tr>
      <w:tr w:rsidR="008C5174" w14:paraId="17F251F9" w14:textId="77777777">
        <w:trPr>
          <w:trHeight w:val="300"/>
        </w:trPr>
        <w:tc>
          <w:tcPr>
            <w:tcW w:w="2532" w:type="dxa"/>
          </w:tcPr>
          <w:p w14:paraId="67432FFE" w14:textId="77777777" w:rsidR="008C5174" w:rsidRDefault="008C5174" w:rsidP="008C5174">
            <w:pPr>
              <w:rPr>
                <w:b/>
                <w:bCs/>
                <w:kern w:val="2"/>
                <w:szCs w:val="24"/>
              </w:rPr>
            </w:pPr>
            <w:r>
              <w:rPr>
                <w:b/>
                <w:bCs/>
                <w:kern w:val="2"/>
                <w:szCs w:val="24"/>
              </w:rPr>
              <w:t xml:space="preserve">13.1. </w:t>
            </w:r>
          </w:p>
        </w:tc>
        <w:tc>
          <w:tcPr>
            <w:tcW w:w="7003" w:type="dxa"/>
            <w:gridSpan w:val="3"/>
          </w:tcPr>
          <w:p w14:paraId="179506B5" w14:textId="77777777" w:rsidR="008C5174" w:rsidRDefault="008C5174" w:rsidP="008C5174">
            <w:pPr>
              <w:jc w:val="both"/>
              <w:rPr>
                <w:kern w:val="2"/>
                <w:szCs w:val="24"/>
              </w:rPr>
            </w:pPr>
            <w:r>
              <w:rPr>
                <w:kern w:val="2"/>
                <w:szCs w:val="24"/>
              </w:rPr>
              <w:t xml:space="preserve">Šalys susitaria papildyti Sutarties Bendrąsias sąlygas nurodytu punktu, tačiau kitų punktų numeracijos nekeisti: </w:t>
            </w:r>
          </w:p>
          <w:p w14:paraId="4B2F02A7" w14:textId="77777777" w:rsidR="008C5174" w:rsidRDefault="008C5174" w:rsidP="008C5174">
            <w:pPr>
              <w:jc w:val="both"/>
              <w:rPr>
                <w:kern w:val="2"/>
                <w:szCs w:val="24"/>
              </w:rPr>
            </w:pPr>
          </w:p>
          <w:p w14:paraId="6585A3A5" w14:textId="77777777" w:rsidR="008C5174" w:rsidRDefault="008C5174" w:rsidP="008C5174">
            <w:pPr>
              <w:jc w:val="both"/>
              <w:rPr>
                <w:kern w:val="2"/>
                <w:szCs w:val="24"/>
              </w:rPr>
            </w:pPr>
            <w:r>
              <w:rPr>
                <w:kern w:val="2"/>
                <w:szCs w:val="24"/>
              </w:rPr>
              <w:t>13.2.1. Sutarties Bendrosios sąlygos papildomos nauju 15</w:t>
            </w:r>
            <w:r>
              <w:rPr>
                <w:kern w:val="2"/>
                <w:szCs w:val="24"/>
                <w:vertAlign w:val="superscript"/>
              </w:rPr>
              <w:t xml:space="preserve">1 </w:t>
            </w:r>
            <w:r>
              <w:rPr>
                <w:kern w:val="2"/>
                <w:szCs w:val="24"/>
              </w:rPr>
              <w:t>skyriumi, kuris išdėstomas taip:</w:t>
            </w:r>
          </w:p>
          <w:p w14:paraId="52E3EF1F" w14:textId="77777777" w:rsidR="008C5174" w:rsidRDefault="008C5174" w:rsidP="008C5174">
            <w:pPr>
              <w:jc w:val="both"/>
              <w:rPr>
                <w:kern w:val="2"/>
                <w:szCs w:val="24"/>
              </w:rPr>
            </w:pPr>
          </w:p>
          <w:p w14:paraId="0D594D9C" w14:textId="77777777" w:rsidR="008C5174" w:rsidRDefault="008C5174" w:rsidP="008C5174">
            <w:pPr>
              <w:jc w:val="center"/>
              <w:rPr>
                <w:rFonts w:eastAsia="Arial Unicode MS"/>
                <w:b/>
                <w:bCs/>
                <w:caps/>
                <w:spacing w:val="4"/>
                <w:szCs w:val="24"/>
                <w:lang w:eastAsia="lt-LT"/>
              </w:rPr>
            </w:pPr>
            <w:r>
              <w:rPr>
                <w:kern w:val="2"/>
                <w:szCs w:val="24"/>
              </w:rPr>
              <w:t>„15</w:t>
            </w:r>
            <w:r>
              <w:rPr>
                <w:kern w:val="2"/>
                <w:szCs w:val="24"/>
                <w:vertAlign w:val="superscript"/>
              </w:rPr>
              <w:t xml:space="preserve">1 </w:t>
            </w:r>
            <w:r>
              <w:rPr>
                <w:rFonts w:eastAsia="Arial Unicode MS"/>
                <w:b/>
                <w:bCs/>
                <w:spacing w:val="4"/>
                <w:szCs w:val="24"/>
                <w:lang w:eastAsia="lt-LT"/>
              </w:rPr>
              <w:t>ANTIKORUPCINIAI ĮSIPAREIGOJIMAI</w:t>
            </w:r>
          </w:p>
          <w:p w14:paraId="360308E1" w14:textId="77777777" w:rsidR="008C5174" w:rsidRDefault="008C5174" w:rsidP="008C5174">
            <w:pPr>
              <w:jc w:val="both"/>
              <w:rPr>
                <w:rFonts w:eastAsia="Arial Unicode MS"/>
                <w:b/>
                <w:bCs/>
                <w:spacing w:val="4"/>
                <w:szCs w:val="24"/>
                <w:lang w:eastAsia="lt-LT"/>
              </w:rPr>
            </w:pPr>
          </w:p>
          <w:p w14:paraId="2D7863D9" w14:textId="77777777" w:rsidR="008C5174" w:rsidRDefault="008C5174" w:rsidP="008C5174">
            <w:pPr>
              <w:suppressAutoHyphens/>
              <w:ind w:firstLine="562"/>
              <w:jc w:val="both"/>
              <w:rPr>
                <w:rFonts w:eastAsia="Arial Unicode MS"/>
                <w:szCs w:val="24"/>
                <w:bdr w:val="none" w:sz="0" w:space="0" w:color="auto" w:frame="1"/>
                <w:lang w:eastAsia="lt-LT"/>
              </w:rPr>
            </w:pPr>
            <w:r>
              <w:rPr>
                <w:rFonts w:eastAsia="Arial Unicode MS"/>
                <w:szCs w:val="24"/>
                <w:bdr w:val="none" w:sz="0" w:space="0" w:color="auto" w:frame="1"/>
                <w:lang w:eastAsia="lt-LT"/>
              </w:rPr>
              <w:t>15</w:t>
            </w:r>
            <w:r>
              <w:rPr>
                <w:rFonts w:eastAsia="Arial Unicode MS"/>
                <w:szCs w:val="24"/>
                <w:bdr w:val="none" w:sz="0" w:space="0" w:color="auto" w:frame="1"/>
                <w:vertAlign w:val="superscript"/>
                <w:lang w:eastAsia="lt-LT"/>
              </w:rPr>
              <w:t>1</w:t>
            </w:r>
            <w:r>
              <w:rPr>
                <w:rFonts w:eastAsia="Arial Unicode MS"/>
                <w:szCs w:val="24"/>
                <w:bdr w:val="none" w:sz="0" w:space="0" w:color="auto" w:frame="1"/>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7E9B59F0" w14:textId="77777777" w:rsidR="008C5174" w:rsidRDefault="008C5174" w:rsidP="008C5174">
            <w:pPr>
              <w:suppressAutoHyphens/>
              <w:ind w:firstLine="562"/>
              <w:jc w:val="both"/>
              <w:rPr>
                <w:kern w:val="2"/>
                <w:szCs w:val="24"/>
              </w:rPr>
            </w:pPr>
            <w:r>
              <w:rPr>
                <w:rFonts w:eastAsia="Arial Unicode MS"/>
                <w:szCs w:val="24"/>
                <w:bdr w:val="none" w:sz="0" w:space="0" w:color="auto" w:frame="1"/>
                <w:lang w:eastAsia="lt-LT"/>
              </w:rPr>
              <w:t>15</w:t>
            </w:r>
            <w:r>
              <w:rPr>
                <w:rFonts w:eastAsia="Arial Unicode MS"/>
                <w:szCs w:val="24"/>
                <w:bdr w:val="none" w:sz="0" w:space="0" w:color="auto" w:frame="1"/>
                <w:vertAlign w:val="superscript"/>
                <w:lang w:eastAsia="lt-LT"/>
              </w:rPr>
              <w:t>1</w:t>
            </w:r>
            <w:r>
              <w:rPr>
                <w:rFonts w:eastAsia="Arial Unicode MS"/>
                <w:szCs w:val="24"/>
                <w:bdr w:val="none" w:sz="0" w:space="0" w:color="auto" w:frame="1"/>
                <w:lang w:eastAsia="lt-LT"/>
              </w:rPr>
              <w:t>.2. Sutarties Šalys įsipareigoja apie korupcinio pobūdžio veikas, susijusias su šios Sutarties vykdymu, pranešti teisės aktų nustatyta tvarka.“.</w:t>
            </w:r>
            <w:r>
              <w:rPr>
                <w:kern w:val="2"/>
                <w:szCs w:val="24"/>
              </w:rPr>
              <w:t xml:space="preserve"> </w:t>
            </w:r>
          </w:p>
          <w:p w14:paraId="28D651C9" w14:textId="77777777" w:rsidR="008C5174" w:rsidRDefault="008C5174" w:rsidP="008C5174">
            <w:pPr>
              <w:suppressAutoHyphens/>
              <w:ind w:firstLine="562"/>
              <w:jc w:val="both"/>
              <w:rPr>
                <w:kern w:val="2"/>
                <w:szCs w:val="24"/>
              </w:rPr>
            </w:pPr>
          </w:p>
          <w:p w14:paraId="410C60C4" w14:textId="77777777" w:rsidR="008C5174" w:rsidRDefault="008C5174" w:rsidP="008C5174">
            <w:pPr>
              <w:suppressAutoHyphens/>
              <w:ind w:firstLine="562"/>
              <w:jc w:val="both"/>
              <w:rPr>
                <w:kern w:val="2"/>
                <w:szCs w:val="24"/>
              </w:rPr>
            </w:pPr>
          </w:p>
          <w:p w14:paraId="12E90364" w14:textId="77777777" w:rsidR="008C5174" w:rsidRDefault="008C5174" w:rsidP="008C5174">
            <w:pPr>
              <w:jc w:val="both"/>
              <w:rPr>
                <w:kern w:val="2"/>
                <w:szCs w:val="24"/>
              </w:rPr>
            </w:pPr>
            <w:r>
              <w:rPr>
                <w:kern w:val="2"/>
                <w:szCs w:val="24"/>
              </w:rPr>
              <w:t>13.2.2. Sutarties Bendrosios sąlygos papildomos nauju 15</w:t>
            </w:r>
            <w:r>
              <w:rPr>
                <w:kern w:val="2"/>
                <w:szCs w:val="24"/>
                <w:vertAlign w:val="superscript"/>
              </w:rPr>
              <w:t xml:space="preserve">2 </w:t>
            </w:r>
            <w:r>
              <w:rPr>
                <w:kern w:val="2"/>
                <w:szCs w:val="24"/>
              </w:rPr>
              <w:t>skyriumi, kuris išdėstomas taip:</w:t>
            </w:r>
          </w:p>
          <w:p w14:paraId="1033D20C" w14:textId="77777777" w:rsidR="008C5174" w:rsidRDefault="008C5174" w:rsidP="008C5174">
            <w:pPr>
              <w:suppressAutoHyphens/>
              <w:ind w:firstLine="562"/>
              <w:jc w:val="both"/>
              <w:rPr>
                <w:kern w:val="2"/>
                <w:szCs w:val="24"/>
              </w:rPr>
            </w:pPr>
          </w:p>
          <w:p w14:paraId="2F0DCB1C" w14:textId="77777777" w:rsidR="008C5174" w:rsidRDefault="008C5174" w:rsidP="008C5174">
            <w:pPr>
              <w:jc w:val="center"/>
              <w:rPr>
                <w:rFonts w:eastAsia="Arial Unicode MS"/>
                <w:b/>
                <w:bCs/>
                <w:caps/>
                <w:spacing w:val="4"/>
                <w:szCs w:val="24"/>
                <w:lang w:eastAsia="lt-LT"/>
              </w:rPr>
            </w:pPr>
            <w:r>
              <w:rPr>
                <w:kern w:val="2"/>
                <w:szCs w:val="24"/>
              </w:rPr>
              <w:t>„15</w:t>
            </w:r>
            <w:r>
              <w:rPr>
                <w:kern w:val="2"/>
                <w:szCs w:val="24"/>
                <w:vertAlign w:val="superscript"/>
              </w:rPr>
              <w:t xml:space="preserve">2 </w:t>
            </w:r>
            <w:r>
              <w:rPr>
                <w:rFonts w:eastAsia="Arial Unicode MS"/>
                <w:b/>
                <w:bCs/>
                <w:spacing w:val="4"/>
                <w:szCs w:val="24"/>
                <w:lang w:eastAsia="lt-LT"/>
              </w:rPr>
              <w:t>TIEKĖJO ETIŠKAS ELGESYS</w:t>
            </w:r>
          </w:p>
          <w:p w14:paraId="3F35C637" w14:textId="77777777" w:rsidR="008C5174" w:rsidRDefault="008C5174" w:rsidP="008C5174">
            <w:pPr>
              <w:suppressAutoHyphens/>
              <w:ind w:firstLine="562"/>
              <w:jc w:val="both"/>
              <w:rPr>
                <w:kern w:val="2"/>
                <w:szCs w:val="24"/>
              </w:rPr>
            </w:pPr>
          </w:p>
          <w:p w14:paraId="0D020C0B" w14:textId="77777777" w:rsidR="008C5174" w:rsidRDefault="008C5174" w:rsidP="008C5174">
            <w:pPr>
              <w:suppressAutoHyphens/>
              <w:jc w:val="both"/>
              <w:rPr>
                <w:kern w:val="2"/>
                <w:szCs w:val="24"/>
              </w:rPr>
            </w:pPr>
          </w:p>
          <w:p w14:paraId="2294B03B" w14:textId="77777777" w:rsidR="008C5174" w:rsidRDefault="008C5174" w:rsidP="008C5174">
            <w:pPr>
              <w:suppressAutoHyphens/>
              <w:ind w:firstLine="562"/>
              <w:jc w:val="both"/>
              <w:rPr>
                <w:kern w:val="2"/>
                <w:szCs w:val="24"/>
              </w:rPr>
            </w:pPr>
            <w:r>
              <w:rPr>
                <w:kern w:val="2"/>
                <w:szCs w:val="24"/>
              </w:rPr>
              <w:t>15</w:t>
            </w:r>
            <w:r>
              <w:rPr>
                <w:kern w:val="2"/>
                <w:szCs w:val="24"/>
                <w:vertAlign w:val="superscript"/>
              </w:rPr>
              <w:t>2</w:t>
            </w:r>
            <w:r>
              <w:rPr>
                <w:kern w:val="2"/>
                <w:szCs w:val="24"/>
              </w:rPr>
              <w:t>.1. Tiekėjas įsipareigoja savo veiklą vykdyti sąžiningai, etiškai, pagal galiojančius teisės aktų reikalavimus bei laikytis Viešųjų pirkimų tarnybos parengtame (</w:t>
            </w:r>
            <w:hyperlink r:id="rId12" w:history="1">
              <w:r w:rsidRPr="0098638F">
                <w:rPr>
                  <w:rStyle w:val="Hyperlink"/>
                  <w:kern w:val="2"/>
                  <w:szCs w:val="24"/>
                </w:rPr>
                <w:t>viešai skelbiama</w:t>
              </w:r>
              <w:r w:rsidRPr="0098638F">
                <w:rPr>
                  <w:rStyle w:val="Hyperlink"/>
                </w:rPr>
                <w:t>s</w:t>
              </w:r>
            </w:hyperlink>
            <w:r>
              <w:rPr>
                <w:rStyle w:val="FootnoteReference"/>
                <w:kern w:val="2"/>
                <w:szCs w:val="24"/>
              </w:rPr>
              <w:footnoteReference w:id="2"/>
            </w:r>
            <w:r>
              <w:rPr>
                <w:kern w:val="2"/>
                <w:szCs w:val="24"/>
              </w:rPr>
              <w:t>) Tiekėjų etikos kodekse (toliau – Kodeksas) 49 punkte numatytų įsipareigojimų, tai yra:</w:t>
            </w:r>
          </w:p>
          <w:p w14:paraId="3D397DAF" w14:textId="77777777" w:rsidR="008C5174" w:rsidRDefault="008C5174" w:rsidP="008C5174">
            <w:pPr>
              <w:ind w:firstLine="561"/>
              <w:jc w:val="both"/>
              <w:rPr>
                <w:kern w:val="2"/>
                <w:szCs w:val="24"/>
              </w:rPr>
            </w:pPr>
            <w:r>
              <w:rPr>
                <w:kern w:val="2"/>
                <w:szCs w:val="24"/>
              </w:rPr>
              <w:t>15</w:t>
            </w:r>
            <w:r>
              <w:rPr>
                <w:kern w:val="2"/>
                <w:szCs w:val="24"/>
                <w:vertAlign w:val="superscript"/>
              </w:rPr>
              <w:t>2</w:t>
            </w:r>
            <w:r>
              <w:rPr>
                <w:kern w:val="2"/>
                <w:szCs w:val="24"/>
              </w:rPr>
              <w:t>.1.1. nevykdyti veiklos karinę agresiją prieš Ukrainą vykdančiose šalyse ar/ir</w:t>
            </w:r>
          </w:p>
          <w:p w14:paraId="61976988" w14:textId="77777777" w:rsidR="008C5174" w:rsidRDefault="008C5174" w:rsidP="008C5174">
            <w:pPr>
              <w:ind w:firstLine="561"/>
              <w:jc w:val="both"/>
              <w:rPr>
                <w:kern w:val="2"/>
                <w:szCs w:val="24"/>
              </w:rPr>
            </w:pPr>
            <w:r>
              <w:rPr>
                <w:kern w:val="2"/>
                <w:szCs w:val="24"/>
              </w:rPr>
              <w:t>15</w:t>
            </w:r>
            <w:r>
              <w:rPr>
                <w:kern w:val="2"/>
                <w:szCs w:val="24"/>
                <w:vertAlign w:val="superscript"/>
              </w:rPr>
              <w:t>2</w:t>
            </w:r>
            <w:r>
              <w:rPr>
                <w:kern w:val="2"/>
                <w:szCs w:val="24"/>
              </w:rPr>
              <w:t>.1.2. nebūti įmonių grupės, kurios bet kuris narys vykdo veiklą karinę agresiją prieš Ukrainą vykdančiose šalyse, nariu ir/ar</w:t>
            </w:r>
          </w:p>
          <w:p w14:paraId="08B860C6" w14:textId="77777777" w:rsidR="008C5174" w:rsidRDefault="008C5174" w:rsidP="008C5174">
            <w:pPr>
              <w:ind w:firstLine="561"/>
              <w:jc w:val="both"/>
              <w:rPr>
                <w:kern w:val="2"/>
                <w:szCs w:val="24"/>
              </w:rPr>
            </w:pPr>
            <w:r>
              <w:rPr>
                <w:kern w:val="2"/>
                <w:szCs w:val="24"/>
              </w:rPr>
              <w:t>15</w:t>
            </w:r>
            <w:r>
              <w:rPr>
                <w:kern w:val="2"/>
                <w:szCs w:val="24"/>
                <w:vertAlign w:val="superscript"/>
              </w:rPr>
              <w:t>2</w:t>
            </w:r>
            <w:r>
              <w:rPr>
                <w:kern w:val="2"/>
                <w:szCs w:val="24"/>
              </w:rPr>
              <w:t xml:space="preserve">.1.3. nedalyvauti tokios įmonių grupės veikloje per savo vadovą, kito valdymo ar priežiūros organo narius ar kitą asmenį (kitus asmenis), turintį (turinčius) teisę atstovauti tiekėjui ar jį kontroliuoti, jo </w:t>
            </w:r>
            <w:r>
              <w:rPr>
                <w:kern w:val="2"/>
                <w:szCs w:val="24"/>
              </w:rPr>
              <w:lastRenderedPageBreak/>
              <w:t>vardu priimti sprendimą, sudaryti sandorį, asmenį (asmenis), turintį (turinčius) teisę surašyti ir pasirašyti tiekėjo finansinės apskaitos dokumentus, taip pat</w:t>
            </w:r>
          </w:p>
          <w:p w14:paraId="246541A8" w14:textId="77777777" w:rsidR="008C5174" w:rsidRDefault="008C5174" w:rsidP="008C5174">
            <w:pPr>
              <w:suppressAutoHyphens/>
              <w:ind w:firstLine="561"/>
              <w:jc w:val="both"/>
              <w:rPr>
                <w:kern w:val="2"/>
                <w:szCs w:val="24"/>
              </w:rPr>
            </w:pPr>
            <w:r>
              <w:rPr>
                <w:kern w:val="2"/>
                <w:szCs w:val="24"/>
              </w:rPr>
              <w:t>15</w:t>
            </w:r>
            <w:r>
              <w:rPr>
                <w:kern w:val="2"/>
                <w:szCs w:val="24"/>
                <w:vertAlign w:val="superscript"/>
              </w:rPr>
              <w:t>2</w:t>
            </w:r>
            <w:r>
              <w:rPr>
                <w:kern w:val="2"/>
                <w:szCs w:val="24"/>
              </w:rPr>
              <w:t xml:space="preserve">.1.4. nesiremti pajėgumais ir (ar) nesudaryti </w:t>
            </w:r>
            <w:proofErr w:type="spellStart"/>
            <w:r>
              <w:rPr>
                <w:kern w:val="2"/>
                <w:szCs w:val="24"/>
              </w:rPr>
              <w:t>subtiekimo</w:t>
            </w:r>
            <w:proofErr w:type="spellEnd"/>
            <w:r>
              <w:rPr>
                <w:kern w:val="2"/>
                <w:szCs w:val="24"/>
              </w:rPr>
              <w:t xml:space="preserve"> sutarties su subtiekėju netenkinančiu šių sąlygų.</w:t>
            </w:r>
          </w:p>
          <w:p w14:paraId="5B948692" w14:textId="77777777" w:rsidR="008C5174" w:rsidRDefault="008C5174" w:rsidP="008C5174">
            <w:pPr>
              <w:suppressAutoHyphens/>
              <w:ind w:firstLine="561"/>
              <w:jc w:val="both"/>
              <w:rPr>
                <w:kern w:val="2"/>
                <w:szCs w:val="24"/>
              </w:rPr>
            </w:pPr>
            <w:r>
              <w:rPr>
                <w:kern w:val="2"/>
                <w:szCs w:val="24"/>
              </w:rPr>
              <w:t>15</w:t>
            </w:r>
            <w:r>
              <w:rPr>
                <w:kern w:val="2"/>
                <w:szCs w:val="24"/>
                <w:vertAlign w:val="superscript"/>
              </w:rPr>
              <w:t>2</w:t>
            </w:r>
            <w:r>
              <w:rPr>
                <w:kern w:val="2"/>
                <w:szCs w:val="24"/>
              </w:rPr>
              <w:t xml:space="preserve">.2. Susiklosčius </w:t>
            </w:r>
            <w:r>
              <w:rPr>
                <w:szCs w:val="24"/>
              </w:rPr>
              <w:t xml:space="preserve">Bendrųjų sąlygų </w:t>
            </w:r>
            <w:r>
              <w:rPr>
                <w:kern w:val="2"/>
                <w:szCs w:val="24"/>
              </w:rPr>
              <w:t>15</w:t>
            </w:r>
            <w:r>
              <w:rPr>
                <w:kern w:val="2"/>
                <w:szCs w:val="24"/>
                <w:vertAlign w:val="superscript"/>
              </w:rPr>
              <w:t>2</w:t>
            </w:r>
            <w:r>
              <w:rPr>
                <w:kern w:val="2"/>
                <w:szCs w:val="24"/>
              </w:rPr>
              <w:t xml:space="preserve">.1 punkte nurodytoms aplinkybėms ar Tiekėjui nustačius ar įtarus galimus </w:t>
            </w:r>
            <w:r>
              <w:rPr>
                <w:szCs w:val="24"/>
              </w:rPr>
              <w:t xml:space="preserve">Bendrųjų sąlygų </w:t>
            </w:r>
            <w:r>
              <w:rPr>
                <w:kern w:val="2"/>
                <w:szCs w:val="24"/>
              </w:rPr>
              <w:t>15</w:t>
            </w:r>
            <w:r>
              <w:rPr>
                <w:kern w:val="2"/>
                <w:szCs w:val="24"/>
                <w:vertAlign w:val="superscript"/>
              </w:rPr>
              <w:t>2</w:t>
            </w:r>
            <w:r>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6BFB863F" w14:textId="77777777" w:rsidR="008C5174" w:rsidRDefault="008C5174" w:rsidP="008C5174">
            <w:pPr>
              <w:suppressAutoHyphens/>
              <w:ind w:firstLine="561"/>
              <w:jc w:val="both"/>
              <w:rPr>
                <w:kern w:val="2"/>
                <w:szCs w:val="24"/>
              </w:rPr>
            </w:pPr>
            <w:r>
              <w:rPr>
                <w:kern w:val="2"/>
                <w:szCs w:val="24"/>
              </w:rPr>
              <w:t>15</w:t>
            </w:r>
            <w:r>
              <w:rPr>
                <w:kern w:val="2"/>
                <w:szCs w:val="24"/>
                <w:vertAlign w:val="superscript"/>
              </w:rPr>
              <w:t>2</w:t>
            </w:r>
            <w:r>
              <w:rPr>
                <w:kern w:val="2"/>
                <w:szCs w:val="24"/>
              </w:rPr>
              <w:t xml:space="preserve">.3. Pirkėjas, turėdamas įtarimų dėl netinkamo </w:t>
            </w:r>
            <w:r>
              <w:rPr>
                <w:szCs w:val="24"/>
              </w:rPr>
              <w:t xml:space="preserve">Bendrųjų sąlygų </w:t>
            </w:r>
            <w:r>
              <w:rPr>
                <w:kern w:val="2"/>
                <w:szCs w:val="24"/>
              </w:rPr>
              <w:t>15</w:t>
            </w:r>
            <w:r>
              <w:rPr>
                <w:kern w:val="2"/>
                <w:szCs w:val="24"/>
                <w:vertAlign w:val="superscript"/>
              </w:rPr>
              <w:t>2</w:t>
            </w:r>
            <w:r>
              <w:rPr>
                <w:kern w:val="2"/>
                <w:szCs w:val="24"/>
              </w:rPr>
              <w:t xml:space="preserve">.1 punkto reikalavimų laikymosi ir/ar nesilaikymo, siekdamas įsitikinti, kaip yra laikomasi nurodytų Kodekso reikalavimų, turi teisę Tiekėjo prašyti ne vėliau kaip per 5 (penkias) darbo dienas pateikti su </w:t>
            </w:r>
            <w:r>
              <w:rPr>
                <w:szCs w:val="24"/>
              </w:rPr>
              <w:t xml:space="preserve">Bendrųjų sąlygų </w:t>
            </w:r>
            <w:r>
              <w:rPr>
                <w:kern w:val="2"/>
                <w:szCs w:val="24"/>
              </w:rPr>
              <w:t>15</w:t>
            </w:r>
            <w:r>
              <w:rPr>
                <w:kern w:val="2"/>
                <w:szCs w:val="24"/>
                <w:vertAlign w:val="superscript"/>
              </w:rPr>
              <w:t>2</w:t>
            </w:r>
            <w:r>
              <w:rPr>
                <w:kern w:val="2"/>
                <w:szCs w:val="24"/>
              </w:rPr>
              <w:t>.1 punkte nurodytomis aplinkybėmis susijusią informaciją (duomenis) ir/ar inicijuoti Bendrųjų sąlygų 15</w:t>
            </w:r>
            <w:r>
              <w:rPr>
                <w:kern w:val="2"/>
                <w:szCs w:val="24"/>
                <w:vertAlign w:val="superscript"/>
              </w:rPr>
              <w:t>2</w:t>
            </w:r>
            <w:r>
              <w:rPr>
                <w:kern w:val="2"/>
                <w:szCs w:val="24"/>
              </w:rPr>
              <w:t>.4 punkte numatytus patikrinimus.</w:t>
            </w:r>
          </w:p>
          <w:p w14:paraId="2B5A1EB7" w14:textId="77777777" w:rsidR="008C5174" w:rsidRDefault="008C5174" w:rsidP="008C5174">
            <w:pPr>
              <w:suppressAutoHyphens/>
              <w:ind w:firstLine="561"/>
              <w:jc w:val="both"/>
              <w:rPr>
                <w:kern w:val="2"/>
                <w:szCs w:val="24"/>
              </w:rPr>
            </w:pPr>
            <w:r>
              <w:rPr>
                <w:kern w:val="2"/>
                <w:szCs w:val="24"/>
              </w:rPr>
              <w:t>15</w:t>
            </w:r>
            <w:r>
              <w:rPr>
                <w:kern w:val="2"/>
                <w:szCs w:val="24"/>
                <w:vertAlign w:val="superscript"/>
              </w:rPr>
              <w:t>2</w:t>
            </w:r>
            <w:r>
              <w:rPr>
                <w:kern w:val="2"/>
                <w:szCs w:val="24"/>
              </w:rPr>
              <w:t xml:space="preserve">.4. Tiekėjas įsipareigoja leisti Pirkėjui tikrinti informaciją, leidžiančią įsitikinti, ar Tiekėjas tinkamai laikosi </w:t>
            </w:r>
            <w:r>
              <w:rPr>
                <w:szCs w:val="24"/>
              </w:rPr>
              <w:t xml:space="preserve">Bendrųjų sąlygų </w:t>
            </w:r>
            <w:r>
              <w:rPr>
                <w:kern w:val="2"/>
                <w:szCs w:val="24"/>
              </w:rPr>
              <w:t>15</w:t>
            </w:r>
            <w:r>
              <w:rPr>
                <w:kern w:val="2"/>
                <w:szCs w:val="24"/>
                <w:vertAlign w:val="superscript"/>
              </w:rPr>
              <w:t>2</w:t>
            </w:r>
            <w:r>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3B5927D3" w14:textId="77777777" w:rsidR="008C5174" w:rsidRDefault="008C5174" w:rsidP="008C5174">
            <w:pPr>
              <w:suppressAutoHyphens/>
              <w:ind w:firstLine="561"/>
              <w:jc w:val="both"/>
              <w:rPr>
                <w:kern w:val="2"/>
                <w:szCs w:val="24"/>
              </w:rPr>
            </w:pPr>
            <w:r>
              <w:rPr>
                <w:kern w:val="2"/>
                <w:szCs w:val="24"/>
              </w:rPr>
              <w:t>15</w:t>
            </w:r>
            <w:r>
              <w:rPr>
                <w:kern w:val="2"/>
                <w:szCs w:val="24"/>
                <w:vertAlign w:val="superscript"/>
              </w:rPr>
              <w:t>2</w:t>
            </w:r>
            <w:r>
              <w:rPr>
                <w:kern w:val="2"/>
                <w:szCs w:val="24"/>
              </w:rPr>
              <w:t>.5. Tiekėjo atsisakymas pateikti informaciją (duomenis) ir/ ar leisti apsilankyti Tiekėjo patalpose arba veiklos vykdymo vietose, ir/ ar informacijos (duomenų) nepateikimas per Bendrųjų sąlygų 15</w:t>
            </w:r>
            <w:r>
              <w:rPr>
                <w:kern w:val="2"/>
                <w:szCs w:val="24"/>
                <w:vertAlign w:val="superscript"/>
              </w:rPr>
              <w:t>2</w:t>
            </w:r>
            <w:r>
              <w:rPr>
                <w:kern w:val="2"/>
                <w:szCs w:val="24"/>
              </w:rPr>
              <w:t>.2, 15</w:t>
            </w:r>
            <w:r>
              <w:rPr>
                <w:kern w:val="2"/>
                <w:szCs w:val="24"/>
                <w:vertAlign w:val="superscript"/>
              </w:rPr>
              <w:t>2</w:t>
            </w:r>
            <w:r>
              <w:rPr>
                <w:kern w:val="2"/>
                <w:szCs w:val="24"/>
              </w:rPr>
              <w:t xml:space="preserve">.3 punktuose nustatytus terminus, prilyginamas </w:t>
            </w:r>
            <w:r>
              <w:rPr>
                <w:szCs w:val="24"/>
              </w:rPr>
              <w:t xml:space="preserve">Bendrųjų sąlygų </w:t>
            </w:r>
            <w:r>
              <w:rPr>
                <w:kern w:val="2"/>
                <w:szCs w:val="24"/>
              </w:rPr>
              <w:t>15</w:t>
            </w:r>
            <w:r>
              <w:rPr>
                <w:kern w:val="2"/>
                <w:szCs w:val="24"/>
                <w:vertAlign w:val="superscript"/>
              </w:rPr>
              <w:t>2</w:t>
            </w:r>
            <w:r>
              <w:rPr>
                <w:kern w:val="2"/>
                <w:szCs w:val="24"/>
              </w:rPr>
              <w:t xml:space="preserve">.1 punkte numatytų įsipareigojimų pažeidimui. </w:t>
            </w:r>
          </w:p>
          <w:p w14:paraId="66599F38" w14:textId="77777777" w:rsidR="008C5174" w:rsidRDefault="008C5174" w:rsidP="008C5174">
            <w:pPr>
              <w:suppressAutoHyphens/>
              <w:ind w:firstLine="561"/>
              <w:jc w:val="both"/>
              <w:rPr>
                <w:kern w:val="2"/>
                <w:szCs w:val="24"/>
              </w:rPr>
            </w:pPr>
            <w:r>
              <w:rPr>
                <w:kern w:val="2"/>
                <w:szCs w:val="24"/>
              </w:rPr>
              <w:t>15</w:t>
            </w:r>
            <w:r>
              <w:rPr>
                <w:kern w:val="2"/>
                <w:szCs w:val="24"/>
                <w:vertAlign w:val="superscript"/>
              </w:rPr>
              <w:t>2</w:t>
            </w:r>
            <w:r>
              <w:rPr>
                <w:kern w:val="2"/>
                <w:szCs w:val="24"/>
              </w:rPr>
              <w:t xml:space="preserve">.6. Nustačius </w:t>
            </w:r>
            <w:r>
              <w:rPr>
                <w:szCs w:val="24"/>
              </w:rPr>
              <w:t xml:space="preserve">Bendrųjų sąlygų </w:t>
            </w:r>
            <w:r>
              <w:rPr>
                <w:kern w:val="2"/>
                <w:szCs w:val="24"/>
              </w:rPr>
              <w:t>15</w:t>
            </w:r>
            <w:r>
              <w:rPr>
                <w:kern w:val="2"/>
                <w:szCs w:val="24"/>
                <w:vertAlign w:val="superscript"/>
              </w:rPr>
              <w:t>2</w:t>
            </w:r>
            <w:r>
              <w:rPr>
                <w:kern w:val="2"/>
                <w:szCs w:val="24"/>
              </w:rPr>
              <w:t>.1 punkto pažeidimą, Tiekėjui taikoma Specialiųjų sąlygų 9.9 punkte nurodyto dydžio bauda, išskyrus Bendrųjų sąlygų 15</w:t>
            </w:r>
            <w:r>
              <w:rPr>
                <w:kern w:val="2"/>
                <w:szCs w:val="24"/>
                <w:vertAlign w:val="superscript"/>
              </w:rPr>
              <w:t>2</w:t>
            </w:r>
            <w:r>
              <w:rPr>
                <w:kern w:val="2"/>
                <w:szCs w:val="24"/>
              </w:rPr>
              <w:t>.2 punkte numatytą atvejį. Jeigu nustatomas Bendrųjų sąlygų 15</w:t>
            </w:r>
            <w:r>
              <w:rPr>
                <w:kern w:val="2"/>
                <w:szCs w:val="24"/>
                <w:vertAlign w:val="superscript"/>
              </w:rPr>
              <w:t>2</w:t>
            </w:r>
            <w:r>
              <w:rPr>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11.1.2 punkte nustatyta tvarka ir terminais.“.</w:t>
            </w:r>
          </w:p>
          <w:p w14:paraId="173E11D2" w14:textId="77777777" w:rsidR="008C5174" w:rsidRDefault="008C5174" w:rsidP="008C5174">
            <w:pPr>
              <w:suppressAutoHyphens/>
              <w:jc w:val="both"/>
              <w:rPr>
                <w:kern w:val="2"/>
                <w:szCs w:val="24"/>
              </w:rPr>
            </w:pPr>
          </w:p>
          <w:p w14:paraId="433E5D09" w14:textId="77777777" w:rsidR="008C5174" w:rsidRDefault="008C5174" w:rsidP="008C5174">
            <w:pPr>
              <w:suppressAutoHyphens/>
              <w:jc w:val="both"/>
              <w:rPr>
                <w:kern w:val="2"/>
                <w:szCs w:val="24"/>
              </w:rPr>
            </w:pPr>
            <w:r>
              <w:rPr>
                <w:kern w:val="2"/>
                <w:szCs w:val="24"/>
              </w:rPr>
              <w:t xml:space="preserve">13.2.3. Sutarties Bendrųjų sąlygų 12.2 skyrius „Mokėjimų tvarka“ papildomas 12.2.8. punktu, kuris išdėstomas taip: </w:t>
            </w:r>
          </w:p>
          <w:p w14:paraId="4A840181" w14:textId="77777777" w:rsidR="008C5174" w:rsidRDefault="008C5174" w:rsidP="008C5174">
            <w:pPr>
              <w:suppressAutoHyphens/>
              <w:jc w:val="both"/>
              <w:rPr>
                <w:kern w:val="2"/>
                <w:szCs w:val="24"/>
              </w:rPr>
            </w:pPr>
          </w:p>
          <w:p w14:paraId="453A8688" w14:textId="77777777" w:rsidR="008C5174" w:rsidRDefault="008C5174" w:rsidP="008C5174">
            <w:pPr>
              <w:suppressAutoHyphens/>
              <w:jc w:val="both"/>
              <w:rPr>
                <w:kern w:val="2"/>
                <w:szCs w:val="24"/>
              </w:rPr>
            </w:pPr>
            <w:r>
              <w:rPr>
                <w:kern w:val="2"/>
                <w:szCs w:val="24"/>
              </w:rPr>
              <w:t>„12.2.8. Pradėjus veikti Sąskaitų administravimo bendrajai informacinei sistemai (SABIS), kuria pakeičiama informacinė sistema „E. sąskaita“, sąskaitos turi būti teikiamos per SABIS.“.</w:t>
            </w:r>
          </w:p>
          <w:p w14:paraId="7147F2FC" w14:textId="77777777" w:rsidR="008C5174" w:rsidRDefault="008C5174" w:rsidP="008C5174">
            <w:pPr>
              <w:suppressAutoHyphens/>
              <w:jc w:val="both"/>
              <w:rPr>
                <w:kern w:val="2"/>
                <w:szCs w:val="24"/>
              </w:rPr>
            </w:pPr>
          </w:p>
          <w:p w14:paraId="704196BE" w14:textId="77777777" w:rsidR="008C5174" w:rsidRDefault="008C5174" w:rsidP="008C5174">
            <w:pPr>
              <w:suppressAutoHyphens/>
              <w:jc w:val="both"/>
              <w:rPr>
                <w:kern w:val="2"/>
                <w:szCs w:val="24"/>
              </w:rPr>
            </w:pPr>
            <w:r>
              <w:rPr>
                <w:kern w:val="2"/>
                <w:szCs w:val="24"/>
              </w:rPr>
              <w:t>13.2.4. Sutarties Bendrųjų sąlygų 22.2 skyrius „Sutarties nutraukimas Pirkėjo iniciatyva“ papildomas 22.2.2.13 punktu, kuris išdėstomas taip:</w:t>
            </w:r>
          </w:p>
          <w:p w14:paraId="1F40F821" w14:textId="77777777" w:rsidR="008C5174" w:rsidRDefault="008C5174" w:rsidP="008C5174">
            <w:pPr>
              <w:suppressAutoHyphens/>
              <w:jc w:val="both"/>
              <w:rPr>
                <w:kern w:val="2"/>
                <w:szCs w:val="24"/>
              </w:rPr>
            </w:pPr>
          </w:p>
          <w:p w14:paraId="1A7BBC45" w14:textId="77777777" w:rsidR="008C5174" w:rsidRDefault="008C5174" w:rsidP="008C5174">
            <w:pPr>
              <w:rPr>
                <w:kern w:val="2"/>
                <w:szCs w:val="24"/>
              </w:rPr>
            </w:pPr>
            <w:r>
              <w:rPr>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laikomas esminiu kibernetinio saugumo subjektu, nurodytu Lietuvos Respublikos kibernetinio saugumo įstatyme).“.</w:t>
            </w:r>
          </w:p>
        </w:tc>
      </w:tr>
      <w:tr w:rsidR="008C5174" w14:paraId="30E767F3" w14:textId="77777777">
        <w:trPr>
          <w:trHeight w:val="300"/>
        </w:trPr>
        <w:tc>
          <w:tcPr>
            <w:tcW w:w="2532" w:type="dxa"/>
          </w:tcPr>
          <w:p w14:paraId="463F8C0F" w14:textId="77777777" w:rsidR="008C5174" w:rsidRDefault="008C5174" w:rsidP="008C5174">
            <w:pPr>
              <w:rPr>
                <w:b/>
                <w:bCs/>
                <w:kern w:val="2"/>
                <w:szCs w:val="24"/>
              </w:rPr>
            </w:pPr>
            <w:r>
              <w:rPr>
                <w:b/>
                <w:bCs/>
                <w:kern w:val="2"/>
                <w:szCs w:val="24"/>
              </w:rPr>
              <w:lastRenderedPageBreak/>
              <w:t>13.2.</w:t>
            </w:r>
          </w:p>
        </w:tc>
        <w:tc>
          <w:tcPr>
            <w:tcW w:w="7003" w:type="dxa"/>
            <w:gridSpan w:val="3"/>
          </w:tcPr>
          <w:p w14:paraId="0EECE3AF" w14:textId="77777777" w:rsidR="008C5174" w:rsidRPr="009F364E" w:rsidRDefault="008C5174" w:rsidP="008C5174">
            <w:pPr>
              <w:pBdr>
                <w:top w:val="nil"/>
                <w:left w:val="nil"/>
                <w:bottom w:val="nil"/>
                <w:right w:val="nil"/>
                <w:between w:val="nil"/>
                <w:bar w:val="nil"/>
              </w:pBdr>
              <w:suppressAutoHyphens/>
              <w:jc w:val="both"/>
              <w:rPr>
                <w:kern w:val="2"/>
                <w:szCs w:val="24"/>
              </w:rPr>
            </w:pPr>
            <w:r>
              <w:rPr>
                <w:kern w:val="2"/>
                <w:szCs w:val="24"/>
              </w:rPr>
              <w:t xml:space="preserve">Šalys susitaria išbraukti nurodytą Sutarties Bendrųjų sąlygų punktą, tačiau kitų punktų numeracijos nekeisti: </w:t>
            </w:r>
            <w:r>
              <w:rPr>
                <w:i/>
                <w:iCs/>
                <w:kern w:val="2"/>
                <w:szCs w:val="24"/>
              </w:rPr>
              <w:t>netaikoma</w:t>
            </w:r>
            <w:r>
              <w:rPr>
                <w:kern w:val="2"/>
                <w:szCs w:val="24"/>
              </w:rPr>
              <w:t>.</w:t>
            </w:r>
          </w:p>
        </w:tc>
      </w:tr>
      <w:tr w:rsidR="00E3376A" w14:paraId="4F13A266" w14:textId="77777777">
        <w:trPr>
          <w:trHeight w:val="300"/>
        </w:trPr>
        <w:tc>
          <w:tcPr>
            <w:tcW w:w="2532" w:type="dxa"/>
          </w:tcPr>
          <w:p w14:paraId="388B91AC" w14:textId="77777777" w:rsidR="00E3376A" w:rsidRDefault="00E3376A" w:rsidP="00E3376A">
            <w:pPr>
              <w:rPr>
                <w:b/>
                <w:bCs/>
                <w:kern w:val="2"/>
                <w:szCs w:val="24"/>
              </w:rPr>
            </w:pPr>
            <w:r>
              <w:rPr>
                <w:b/>
                <w:bCs/>
                <w:kern w:val="2"/>
                <w:szCs w:val="24"/>
              </w:rPr>
              <w:t>13.</w:t>
            </w:r>
            <w:r w:rsidR="008C5174">
              <w:rPr>
                <w:b/>
                <w:bCs/>
                <w:kern w:val="2"/>
                <w:szCs w:val="24"/>
              </w:rPr>
              <w:t>3</w:t>
            </w:r>
            <w:r>
              <w:rPr>
                <w:b/>
                <w:bCs/>
                <w:kern w:val="2"/>
                <w:szCs w:val="24"/>
              </w:rPr>
              <w:t>.</w:t>
            </w:r>
          </w:p>
        </w:tc>
        <w:tc>
          <w:tcPr>
            <w:tcW w:w="7003" w:type="dxa"/>
            <w:gridSpan w:val="3"/>
          </w:tcPr>
          <w:p w14:paraId="5D603665" w14:textId="77777777" w:rsidR="00E3376A" w:rsidRDefault="00E3376A" w:rsidP="00E3376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E3376A" w14:paraId="13A8B82E" w14:textId="77777777">
        <w:trPr>
          <w:trHeight w:val="300"/>
        </w:trPr>
        <w:tc>
          <w:tcPr>
            <w:tcW w:w="9535" w:type="dxa"/>
            <w:gridSpan w:val="4"/>
          </w:tcPr>
          <w:p w14:paraId="3F49F780" w14:textId="77777777" w:rsidR="00E3376A" w:rsidRDefault="00E3376A" w:rsidP="00E3376A">
            <w:pPr>
              <w:jc w:val="center"/>
              <w:rPr>
                <w:b/>
                <w:bCs/>
                <w:kern w:val="2"/>
                <w:szCs w:val="24"/>
              </w:rPr>
            </w:pPr>
            <w:r>
              <w:rPr>
                <w:b/>
                <w:bCs/>
                <w:kern w:val="2"/>
                <w:szCs w:val="24"/>
              </w:rPr>
              <w:t>1</w:t>
            </w:r>
            <w:r w:rsidR="00FB0C43">
              <w:rPr>
                <w:b/>
                <w:bCs/>
                <w:kern w:val="2"/>
                <w:szCs w:val="24"/>
              </w:rPr>
              <w:t>4</w:t>
            </w:r>
            <w:r>
              <w:rPr>
                <w:b/>
                <w:bCs/>
                <w:kern w:val="2"/>
                <w:szCs w:val="24"/>
              </w:rPr>
              <w:t>. SUTARTIES PRIEDAI</w:t>
            </w:r>
          </w:p>
        </w:tc>
      </w:tr>
      <w:tr w:rsidR="00E3376A" w14:paraId="3A5F5616" w14:textId="77777777">
        <w:trPr>
          <w:trHeight w:val="300"/>
        </w:trPr>
        <w:tc>
          <w:tcPr>
            <w:tcW w:w="2532" w:type="dxa"/>
          </w:tcPr>
          <w:p w14:paraId="4AAE658C" w14:textId="77777777" w:rsidR="00E3376A" w:rsidRDefault="00E3376A" w:rsidP="00E3376A">
            <w:pPr>
              <w:jc w:val="center"/>
              <w:rPr>
                <w:b/>
                <w:bCs/>
                <w:kern w:val="2"/>
                <w:szCs w:val="24"/>
              </w:rPr>
            </w:pPr>
            <w:r>
              <w:rPr>
                <w:b/>
                <w:bCs/>
                <w:kern w:val="2"/>
                <w:szCs w:val="24"/>
              </w:rPr>
              <w:t>14.1. Priedas Nr. 1</w:t>
            </w:r>
          </w:p>
        </w:tc>
        <w:tc>
          <w:tcPr>
            <w:tcW w:w="7003" w:type="dxa"/>
            <w:gridSpan w:val="3"/>
          </w:tcPr>
          <w:p w14:paraId="1F7A857A" w14:textId="77777777" w:rsidR="00E3376A" w:rsidRPr="00FD7ED1" w:rsidRDefault="00FD7ED1" w:rsidP="00FD7ED1">
            <w:pPr>
              <w:rPr>
                <w:kern w:val="2"/>
                <w:szCs w:val="24"/>
              </w:rPr>
            </w:pPr>
            <w:r w:rsidRPr="00FD7ED1">
              <w:rPr>
                <w:kern w:val="2"/>
                <w:szCs w:val="24"/>
              </w:rPr>
              <w:t>Pasiūlymo forma ir techninė specifikacija</w:t>
            </w:r>
            <w:r w:rsidR="008E65AB">
              <w:rPr>
                <w:kern w:val="2"/>
                <w:szCs w:val="24"/>
              </w:rPr>
              <w:t>.</w:t>
            </w:r>
          </w:p>
        </w:tc>
      </w:tr>
      <w:tr w:rsidR="00E3376A" w14:paraId="6323F4CD" w14:textId="77777777" w:rsidTr="00105718">
        <w:trPr>
          <w:trHeight w:val="300"/>
        </w:trPr>
        <w:tc>
          <w:tcPr>
            <w:tcW w:w="2532" w:type="dxa"/>
          </w:tcPr>
          <w:p w14:paraId="76766FBE" w14:textId="77777777" w:rsidR="00E3376A" w:rsidRDefault="00E3376A" w:rsidP="00E3376A">
            <w:pPr>
              <w:jc w:val="center"/>
              <w:rPr>
                <w:b/>
                <w:bCs/>
                <w:kern w:val="2"/>
                <w:szCs w:val="24"/>
              </w:rPr>
            </w:pPr>
            <w:r>
              <w:rPr>
                <w:b/>
                <w:bCs/>
                <w:kern w:val="2"/>
                <w:szCs w:val="24"/>
              </w:rPr>
              <w:t>14.2. Priedas Nr. 2</w:t>
            </w:r>
          </w:p>
        </w:tc>
        <w:tc>
          <w:tcPr>
            <w:tcW w:w="7003" w:type="dxa"/>
            <w:gridSpan w:val="3"/>
            <w:shd w:val="clear" w:color="auto" w:fill="auto"/>
          </w:tcPr>
          <w:p w14:paraId="38A9BF7D" w14:textId="77777777" w:rsidR="00E3376A" w:rsidRPr="00105718" w:rsidRDefault="00E3376A" w:rsidP="00105718">
            <w:pPr>
              <w:rPr>
                <w:kern w:val="2"/>
                <w:szCs w:val="24"/>
              </w:rPr>
            </w:pPr>
          </w:p>
        </w:tc>
      </w:tr>
      <w:tr w:rsidR="00E3376A" w14:paraId="64DCAB99" w14:textId="77777777">
        <w:trPr>
          <w:trHeight w:val="300"/>
        </w:trPr>
        <w:tc>
          <w:tcPr>
            <w:tcW w:w="2532" w:type="dxa"/>
          </w:tcPr>
          <w:p w14:paraId="757346DE" w14:textId="77777777" w:rsidR="00E3376A" w:rsidRDefault="00E3376A" w:rsidP="00E3376A">
            <w:pPr>
              <w:jc w:val="center"/>
              <w:rPr>
                <w:b/>
                <w:bCs/>
                <w:kern w:val="2"/>
                <w:szCs w:val="24"/>
              </w:rPr>
            </w:pPr>
            <w:r>
              <w:rPr>
                <w:b/>
                <w:bCs/>
                <w:kern w:val="2"/>
                <w:szCs w:val="24"/>
              </w:rPr>
              <w:t>14.3. Priedas Nr. 3</w:t>
            </w:r>
          </w:p>
        </w:tc>
        <w:tc>
          <w:tcPr>
            <w:tcW w:w="7003" w:type="dxa"/>
            <w:gridSpan w:val="3"/>
          </w:tcPr>
          <w:p w14:paraId="6272B027" w14:textId="77777777" w:rsidR="00E3376A" w:rsidRDefault="00E3376A" w:rsidP="00E3376A">
            <w:pPr>
              <w:jc w:val="center"/>
              <w:rPr>
                <w:b/>
                <w:bCs/>
                <w:kern w:val="2"/>
                <w:szCs w:val="24"/>
              </w:rPr>
            </w:pPr>
          </w:p>
        </w:tc>
      </w:tr>
      <w:tr w:rsidR="00E3376A" w14:paraId="72DC0F97" w14:textId="77777777">
        <w:trPr>
          <w:trHeight w:val="300"/>
        </w:trPr>
        <w:tc>
          <w:tcPr>
            <w:tcW w:w="2532" w:type="dxa"/>
          </w:tcPr>
          <w:p w14:paraId="00AFE7D9" w14:textId="77777777" w:rsidR="00E3376A" w:rsidRDefault="00E3376A" w:rsidP="00E3376A">
            <w:pPr>
              <w:jc w:val="center"/>
              <w:rPr>
                <w:b/>
                <w:bCs/>
                <w:kern w:val="2"/>
                <w:szCs w:val="24"/>
              </w:rPr>
            </w:pPr>
            <w:r>
              <w:rPr>
                <w:b/>
                <w:bCs/>
                <w:kern w:val="2"/>
                <w:szCs w:val="24"/>
              </w:rPr>
              <w:t>14.4. Priedas Nr. 4</w:t>
            </w:r>
          </w:p>
        </w:tc>
        <w:tc>
          <w:tcPr>
            <w:tcW w:w="7003" w:type="dxa"/>
            <w:gridSpan w:val="3"/>
          </w:tcPr>
          <w:p w14:paraId="775E2C72" w14:textId="77777777" w:rsidR="00E3376A" w:rsidRDefault="00E3376A" w:rsidP="00E3376A">
            <w:pPr>
              <w:jc w:val="center"/>
              <w:rPr>
                <w:b/>
                <w:bCs/>
                <w:kern w:val="2"/>
                <w:szCs w:val="24"/>
              </w:rPr>
            </w:pPr>
          </w:p>
        </w:tc>
      </w:tr>
      <w:tr w:rsidR="00E3376A" w14:paraId="6CC92151" w14:textId="77777777">
        <w:trPr>
          <w:trHeight w:val="300"/>
        </w:trPr>
        <w:tc>
          <w:tcPr>
            <w:tcW w:w="2532" w:type="dxa"/>
          </w:tcPr>
          <w:p w14:paraId="7F4F1B19" w14:textId="77777777" w:rsidR="00E3376A" w:rsidRDefault="00E3376A" w:rsidP="00E3376A">
            <w:pPr>
              <w:jc w:val="center"/>
              <w:rPr>
                <w:b/>
                <w:bCs/>
                <w:kern w:val="2"/>
                <w:szCs w:val="24"/>
              </w:rPr>
            </w:pPr>
            <w:r>
              <w:rPr>
                <w:b/>
                <w:bCs/>
                <w:kern w:val="2"/>
                <w:szCs w:val="24"/>
              </w:rPr>
              <w:t>14.5. Priedas Nr. 5</w:t>
            </w:r>
          </w:p>
        </w:tc>
        <w:tc>
          <w:tcPr>
            <w:tcW w:w="7003" w:type="dxa"/>
            <w:gridSpan w:val="3"/>
          </w:tcPr>
          <w:p w14:paraId="18CF890B" w14:textId="77777777" w:rsidR="00E3376A" w:rsidRDefault="00E3376A" w:rsidP="00E3376A">
            <w:pPr>
              <w:jc w:val="center"/>
              <w:rPr>
                <w:b/>
                <w:bCs/>
                <w:kern w:val="2"/>
                <w:szCs w:val="24"/>
              </w:rPr>
            </w:pPr>
          </w:p>
        </w:tc>
      </w:tr>
      <w:tr w:rsidR="00E3376A" w14:paraId="32F786B9" w14:textId="77777777">
        <w:tc>
          <w:tcPr>
            <w:tcW w:w="9535" w:type="dxa"/>
            <w:gridSpan w:val="4"/>
          </w:tcPr>
          <w:p w14:paraId="7B1014B6" w14:textId="77777777" w:rsidR="00E3376A" w:rsidRDefault="00E3376A" w:rsidP="00E3376A">
            <w:pPr>
              <w:jc w:val="center"/>
              <w:rPr>
                <w:b/>
                <w:bCs/>
                <w:kern w:val="2"/>
                <w:szCs w:val="24"/>
              </w:rPr>
            </w:pPr>
            <w:r>
              <w:rPr>
                <w:b/>
                <w:bCs/>
                <w:kern w:val="2"/>
                <w:szCs w:val="24"/>
              </w:rPr>
              <w:t>15. ŠALIŲ ATSTOVŲ PARAŠAI</w:t>
            </w:r>
          </w:p>
        </w:tc>
      </w:tr>
      <w:tr w:rsidR="00E3376A" w14:paraId="62A05F5C" w14:textId="77777777">
        <w:tc>
          <w:tcPr>
            <w:tcW w:w="4788" w:type="dxa"/>
            <w:gridSpan w:val="3"/>
          </w:tcPr>
          <w:p w14:paraId="5CF843BE" w14:textId="77777777" w:rsidR="00E3376A" w:rsidRDefault="00E3376A" w:rsidP="00E3376A">
            <w:pPr>
              <w:jc w:val="center"/>
              <w:rPr>
                <w:b/>
                <w:bCs/>
                <w:kern w:val="2"/>
                <w:szCs w:val="24"/>
              </w:rPr>
            </w:pPr>
            <w:r>
              <w:rPr>
                <w:b/>
                <w:bCs/>
                <w:kern w:val="2"/>
                <w:szCs w:val="24"/>
              </w:rPr>
              <w:t>PIRKĖJAS</w:t>
            </w:r>
          </w:p>
        </w:tc>
        <w:tc>
          <w:tcPr>
            <w:tcW w:w="4747" w:type="dxa"/>
          </w:tcPr>
          <w:p w14:paraId="3B4BB660" w14:textId="77777777" w:rsidR="00E3376A" w:rsidRDefault="00E3376A" w:rsidP="00E3376A">
            <w:pPr>
              <w:jc w:val="center"/>
              <w:rPr>
                <w:b/>
                <w:bCs/>
                <w:kern w:val="2"/>
                <w:szCs w:val="24"/>
              </w:rPr>
            </w:pPr>
            <w:r>
              <w:rPr>
                <w:b/>
                <w:bCs/>
                <w:kern w:val="2"/>
                <w:szCs w:val="24"/>
              </w:rPr>
              <w:t>TIEKĖJAS</w:t>
            </w:r>
          </w:p>
        </w:tc>
      </w:tr>
      <w:tr w:rsidR="00E3376A" w14:paraId="2F7E65BF" w14:textId="77777777">
        <w:tc>
          <w:tcPr>
            <w:tcW w:w="4788" w:type="dxa"/>
            <w:gridSpan w:val="3"/>
          </w:tcPr>
          <w:p w14:paraId="3D772822" w14:textId="77777777" w:rsidR="00E3376A" w:rsidRDefault="00D67B6A" w:rsidP="00E3376A">
            <w:pPr>
              <w:jc w:val="center"/>
              <w:rPr>
                <w:color w:val="4472C4"/>
                <w:kern w:val="2"/>
                <w:szCs w:val="24"/>
              </w:rPr>
            </w:pPr>
            <w:r>
              <w:rPr>
                <w:szCs w:val="24"/>
              </w:rPr>
              <w:t xml:space="preserve">Direktorius </w:t>
            </w:r>
            <w:r w:rsidRPr="00330231">
              <w:rPr>
                <w:szCs w:val="24"/>
              </w:rPr>
              <w:t>Mindaugas Pauliukas</w:t>
            </w:r>
          </w:p>
        </w:tc>
        <w:tc>
          <w:tcPr>
            <w:tcW w:w="4747" w:type="dxa"/>
          </w:tcPr>
          <w:p w14:paraId="1F4B86C8" w14:textId="77777777" w:rsidR="00E3376A" w:rsidRDefault="00D67B6A" w:rsidP="00E3376A">
            <w:pPr>
              <w:jc w:val="center"/>
              <w:rPr>
                <w:b/>
                <w:bCs/>
                <w:kern w:val="2"/>
                <w:szCs w:val="24"/>
              </w:rPr>
            </w:pPr>
            <w:r>
              <w:rPr>
                <w:kern w:val="2"/>
                <w:szCs w:val="24"/>
              </w:rPr>
              <w:t xml:space="preserve">Direktorius </w:t>
            </w:r>
            <w:r w:rsidRPr="005417E9">
              <w:rPr>
                <w:kern w:val="2"/>
                <w:szCs w:val="24"/>
              </w:rPr>
              <w:t xml:space="preserve">Aurimas </w:t>
            </w:r>
            <w:proofErr w:type="spellStart"/>
            <w:r w:rsidRPr="005417E9">
              <w:rPr>
                <w:kern w:val="2"/>
                <w:szCs w:val="24"/>
              </w:rPr>
              <w:t>Šumskis</w:t>
            </w:r>
            <w:proofErr w:type="spellEnd"/>
          </w:p>
        </w:tc>
      </w:tr>
      <w:tr w:rsidR="00E3376A" w14:paraId="329BC347" w14:textId="77777777">
        <w:tc>
          <w:tcPr>
            <w:tcW w:w="4788" w:type="dxa"/>
            <w:gridSpan w:val="3"/>
          </w:tcPr>
          <w:p w14:paraId="1F1227FB" w14:textId="77777777" w:rsidR="00E3376A" w:rsidRDefault="00E3376A" w:rsidP="00E3376A">
            <w:pPr>
              <w:jc w:val="center"/>
              <w:rPr>
                <w:b/>
                <w:bCs/>
                <w:color w:val="4472C4"/>
                <w:kern w:val="2"/>
                <w:szCs w:val="24"/>
              </w:rPr>
            </w:pPr>
          </w:p>
          <w:p w14:paraId="169488A0" w14:textId="77777777" w:rsidR="00E3376A" w:rsidRDefault="00E3376A" w:rsidP="00E3376A">
            <w:pPr>
              <w:jc w:val="center"/>
              <w:rPr>
                <w:b/>
                <w:bCs/>
                <w:color w:val="4472C4"/>
                <w:kern w:val="2"/>
                <w:szCs w:val="24"/>
              </w:rPr>
            </w:pPr>
            <w:r>
              <w:rPr>
                <w:b/>
                <w:bCs/>
                <w:color w:val="4472C4"/>
                <w:kern w:val="2"/>
                <w:szCs w:val="24"/>
              </w:rPr>
              <w:t>(parašas)</w:t>
            </w:r>
          </w:p>
          <w:p w14:paraId="5B4A1DB1" w14:textId="77777777" w:rsidR="00E3376A" w:rsidRDefault="00E3376A" w:rsidP="00E3376A">
            <w:pPr>
              <w:jc w:val="center"/>
              <w:rPr>
                <w:b/>
                <w:bCs/>
                <w:color w:val="4472C4"/>
                <w:kern w:val="2"/>
                <w:szCs w:val="24"/>
              </w:rPr>
            </w:pPr>
          </w:p>
          <w:p w14:paraId="4561F8A6" w14:textId="77777777" w:rsidR="00E3376A" w:rsidRDefault="00E3376A" w:rsidP="00E3376A">
            <w:pPr>
              <w:jc w:val="center"/>
              <w:rPr>
                <w:b/>
                <w:bCs/>
                <w:color w:val="4472C4"/>
                <w:kern w:val="2"/>
                <w:szCs w:val="24"/>
              </w:rPr>
            </w:pPr>
          </w:p>
        </w:tc>
        <w:tc>
          <w:tcPr>
            <w:tcW w:w="4747" w:type="dxa"/>
          </w:tcPr>
          <w:p w14:paraId="5A8CE0FA" w14:textId="77777777" w:rsidR="00E3376A" w:rsidRDefault="00E3376A" w:rsidP="00E3376A">
            <w:pPr>
              <w:jc w:val="center"/>
              <w:rPr>
                <w:b/>
                <w:bCs/>
                <w:color w:val="4472C4"/>
                <w:kern w:val="2"/>
                <w:szCs w:val="24"/>
              </w:rPr>
            </w:pPr>
          </w:p>
          <w:p w14:paraId="699FCD81" w14:textId="77777777" w:rsidR="00E3376A" w:rsidRDefault="00E3376A" w:rsidP="00E3376A">
            <w:pPr>
              <w:jc w:val="center"/>
              <w:rPr>
                <w:b/>
                <w:bCs/>
                <w:color w:val="4472C4"/>
                <w:kern w:val="2"/>
                <w:szCs w:val="24"/>
              </w:rPr>
            </w:pPr>
            <w:r>
              <w:rPr>
                <w:b/>
                <w:bCs/>
                <w:color w:val="4472C4"/>
                <w:kern w:val="2"/>
                <w:szCs w:val="24"/>
              </w:rPr>
              <w:t>(parašas)</w:t>
            </w:r>
          </w:p>
        </w:tc>
      </w:tr>
    </w:tbl>
    <w:p w14:paraId="1C9F4679" w14:textId="77777777" w:rsidR="005A5832" w:rsidRDefault="00A10867">
      <w:pPr>
        <w:jc w:val="center"/>
        <w:rPr>
          <w:szCs w:val="24"/>
        </w:rPr>
      </w:pPr>
      <w:r>
        <w:rPr>
          <w:color w:val="000000"/>
          <w:szCs w:val="24"/>
        </w:rPr>
        <w:t>_______________</w:t>
      </w:r>
    </w:p>
    <w:sectPr w:rsidR="005A5832" w:rsidSect="00B30306">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D4B6F" w14:textId="77777777" w:rsidR="002321A0" w:rsidRDefault="002321A0">
      <w:pPr>
        <w:rPr>
          <w:kern w:val="2"/>
          <w:sz w:val="22"/>
          <w:szCs w:val="22"/>
          <w:lang w:val="en-US"/>
        </w:rPr>
      </w:pPr>
      <w:r>
        <w:rPr>
          <w:kern w:val="2"/>
          <w:sz w:val="22"/>
          <w:szCs w:val="22"/>
          <w:lang w:val="en-US"/>
        </w:rPr>
        <w:separator/>
      </w:r>
    </w:p>
  </w:endnote>
  <w:endnote w:type="continuationSeparator" w:id="0">
    <w:p w14:paraId="60C82903" w14:textId="77777777" w:rsidR="002321A0" w:rsidRDefault="002321A0">
      <w:pPr>
        <w:rPr>
          <w:kern w:val="2"/>
          <w:sz w:val="22"/>
          <w:szCs w:val="22"/>
          <w:lang w:val="en-US"/>
        </w:rPr>
      </w:pPr>
      <w:r>
        <w:rPr>
          <w:kern w:val="2"/>
          <w:sz w:val="22"/>
          <w:szCs w:val="22"/>
          <w:lang w:val="en-US"/>
        </w:rPr>
        <w:continuationSeparator/>
      </w:r>
    </w:p>
  </w:endnote>
  <w:endnote w:type="continuationNotice" w:id="1">
    <w:p w14:paraId="42A34A2B" w14:textId="77777777" w:rsidR="002321A0" w:rsidRDefault="002321A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8D14D"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21AA0"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09D3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A76B8" w14:textId="77777777" w:rsidR="002321A0" w:rsidRDefault="002321A0">
      <w:pPr>
        <w:rPr>
          <w:kern w:val="2"/>
          <w:sz w:val="22"/>
          <w:szCs w:val="22"/>
          <w:lang w:val="en-US"/>
        </w:rPr>
      </w:pPr>
      <w:r>
        <w:rPr>
          <w:kern w:val="2"/>
          <w:sz w:val="22"/>
          <w:szCs w:val="22"/>
          <w:lang w:val="en-US"/>
        </w:rPr>
        <w:separator/>
      </w:r>
    </w:p>
  </w:footnote>
  <w:footnote w:type="continuationSeparator" w:id="0">
    <w:p w14:paraId="4AF333B6" w14:textId="77777777" w:rsidR="002321A0" w:rsidRDefault="002321A0">
      <w:pPr>
        <w:rPr>
          <w:kern w:val="2"/>
          <w:sz w:val="22"/>
          <w:szCs w:val="22"/>
          <w:lang w:val="en-US"/>
        </w:rPr>
      </w:pPr>
      <w:r>
        <w:rPr>
          <w:kern w:val="2"/>
          <w:sz w:val="22"/>
          <w:szCs w:val="22"/>
          <w:lang w:val="en-US"/>
        </w:rPr>
        <w:continuationSeparator/>
      </w:r>
    </w:p>
  </w:footnote>
  <w:footnote w:type="continuationNotice" w:id="1">
    <w:p w14:paraId="6209BEE1" w14:textId="77777777" w:rsidR="002321A0" w:rsidRDefault="002321A0">
      <w:pPr>
        <w:rPr>
          <w:kern w:val="2"/>
          <w:sz w:val="22"/>
          <w:szCs w:val="22"/>
          <w:lang w:val="en-US"/>
        </w:rPr>
      </w:pPr>
    </w:p>
  </w:footnote>
  <w:footnote w:id="2">
    <w:p w14:paraId="30D2F3E7" w14:textId="77777777" w:rsidR="008C5174" w:rsidRDefault="008C5174">
      <w:pPr>
        <w:pStyle w:val="FootnoteText"/>
      </w:pPr>
      <w:r>
        <w:rPr>
          <w:rStyle w:val="FootnoteReference"/>
        </w:rPr>
        <w:footnoteRef/>
      </w:r>
      <w:r>
        <w:t xml:space="preserve"> 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02FE1" w14:textId="77777777" w:rsidR="005A5832" w:rsidRDefault="005A5832">
    <w:pPr>
      <w:tabs>
        <w:tab w:val="center" w:pos="4680"/>
        <w:tab w:val="right" w:pos="9360"/>
      </w:tabs>
      <w:spacing w:after="160" w:line="259" w:lineRule="auto"/>
      <w:rPr>
        <w:kern w:val="2"/>
        <w:sz w:val="22"/>
        <w:szCs w:val="22"/>
        <w:lang w:val="en-US"/>
      </w:rPr>
    </w:pPr>
  </w:p>
  <w:p w14:paraId="0669A628"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284FF"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958A5"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19458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24637"/>
    <w:rsid w:val="0002633A"/>
    <w:rsid w:val="00040F61"/>
    <w:rsid w:val="00042D98"/>
    <w:rsid w:val="00046B64"/>
    <w:rsid w:val="000565D0"/>
    <w:rsid w:val="00056869"/>
    <w:rsid w:val="000741B9"/>
    <w:rsid w:val="00074840"/>
    <w:rsid w:val="00074B30"/>
    <w:rsid w:val="000850B0"/>
    <w:rsid w:val="000A00E3"/>
    <w:rsid w:val="000A0BBD"/>
    <w:rsid w:val="000A4D25"/>
    <w:rsid w:val="000A6510"/>
    <w:rsid w:val="000C372B"/>
    <w:rsid w:val="000C46F3"/>
    <w:rsid w:val="000C6C2D"/>
    <w:rsid w:val="000D7169"/>
    <w:rsid w:val="000E24E2"/>
    <w:rsid w:val="000F0240"/>
    <w:rsid w:val="000F0F3C"/>
    <w:rsid w:val="000F6B7F"/>
    <w:rsid w:val="00105718"/>
    <w:rsid w:val="00112042"/>
    <w:rsid w:val="00112E81"/>
    <w:rsid w:val="00123E78"/>
    <w:rsid w:val="00126147"/>
    <w:rsid w:val="001365DF"/>
    <w:rsid w:val="00144171"/>
    <w:rsid w:val="00152F31"/>
    <w:rsid w:val="001641E0"/>
    <w:rsid w:val="001676DD"/>
    <w:rsid w:val="00170691"/>
    <w:rsid w:val="00177777"/>
    <w:rsid w:val="00181DDC"/>
    <w:rsid w:val="00182A3E"/>
    <w:rsid w:val="00182A42"/>
    <w:rsid w:val="001840B1"/>
    <w:rsid w:val="00190036"/>
    <w:rsid w:val="00192812"/>
    <w:rsid w:val="00195948"/>
    <w:rsid w:val="001962A0"/>
    <w:rsid w:val="001968CB"/>
    <w:rsid w:val="00196E50"/>
    <w:rsid w:val="001C2533"/>
    <w:rsid w:val="001C7D76"/>
    <w:rsid w:val="001D1369"/>
    <w:rsid w:val="001E57BF"/>
    <w:rsid w:val="001E6F5F"/>
    <w:rsid w:val="001E745D"/>
    <w:rsid w:val="001F0C1E"/>
    <w:rsid w:val="00203C46"/>
    <w:rsid w:val="00204DEA"/>
    <w:rsid w:val="00210528"/>
    <w:rsid w:val="0021477C"/>
    <w:rsid w:val="00231B23"/>
    <w:rsid w:val="002321A0"/>
    <w:rsid w:val="00243C9E"/>
    <w:rsid w:val="002444D8"/>
    <w:rsid w:val="002460A4"/>
    <w:rsid w:val="0024626F"/>
    <w:rsid w:val="002463F3"/>
    <w:rsid w:val="002473B9"/>
    <w:rsid w:val="002516DF"/>
    <w:rsid w:val="00252790"/>
    <w:rsid w:val="00253060"/>
    <w:rsid w:val="00261140"/>
    <w:rsid w:val="002914A2"/>
    <w:rsid w:val="00294915"/>
    <w:rsid w:val="002953A0"/>
    <w:rsid w:val="00297EEF"/>
    <w:rsid w:val="002A59C4"/>
    <w:rsid w:val="002B11E0"/>
    <w:rsid w:val="002B1979"/>
    <w:rsid w:val="002B19CD"/>
    <w:rsid w:val="002F13C6"/>
    <w:rsid w:val="0030141B"/>
    <w:rsid w:val="0030643C"/>
    <w:rsid w:val="0031135D"/>
    <w:rsid w:val="00311B03"/>
    <w:rsid w:val="00313F6C"/>
    <w:rsid w:val="00317F18"/>
    <w:rsid w:val="003222AD"/>
    <w:rsid w:val="00333DAC"/>
    <w:rsid w:val="003425E9"/>
    <w:rsid w:val="00360BA5"/>
    <w:rsid w:val="0036271E"/>
    <w:rsid w:val="003662E0"/>
    <w:rsid w:val="003754D6"/>
    <w:rsid w:val="00384824"/>
    <w:rsid w:val="0039330F"/>
    <w:rsid w:val="00397D99"/>
    <w:rsid w:val="003C3CA4"/>
    <w:rsid w:val="003D71DD"/>
    <w:rsid w:val="003F629C"/>
    <w:rsid w:val="003F6486"/>
    <w:rsid w:val="00400457"/>
    <w:rsid w:val="00402BAB"/>
    <w:rsid w:val="0040482C"/>
    <w:rsid w:val="00405E4D"/>
    <w:rsid w:val="00410446"/>
    <w:rsid w:val="0042099A"/>
    <w:rsid w:val="004222AB"/>
    <w:rsid w:val="004266BF"/>
    <w:rsid w:val="00427B86"/>
    <w:rsid w:val="00434A09"/>
    <w:rsid w:val="004408F3"/>
    <w:rsid w:val="0044774E"/>
    <w:rsid w:val="00450F9F"/>
    <w:rsid w:val="00454DEC"/>
    <w:rsid w:val="00465715"/>
    <w:rsid w:val="00472DB2"/>
    <w:rsid w:val="00474EF0"/>
    <w:rsid w:val="004762CF"/>
    <w:rsid w:val="00484BC8"/>
    <w:rsid w:val="00497513"/>
    <w:rsid w:val="004A5293"/>
    <w:rsid w:val="004B3C6A"/>
    <w:rsid w:val="004C293D"/>
    <w:rsid w:val="004C7096"/>
    <w:rsid w:val="004C7311"/>
    <w:rsid w:val="004D0835"/>
    <w:rsid w:val="004D1E29"/>
    <w:rsid w:val="004D2163"/>
    <w:rsid w:val="004E1D50"/>
    <w:rsid w:val="004E2AD8"/>
    <w:rsid w:val="00512B0D"/>
    <w:rsid w:val="00517E2A"/>
    <w:rsid w:val="0052230C"/>
    <w:rsid w:val="00525341"/>
    <w:rsid w:val="00530508"/>
    <w:rsid w:val="00531C82"/>
    <w:rsid w:val="005322F4"/>
    <w:rsid w:val="005417E9"/>
    <w:rsid w:val="005501C0"/>
    <w:rsid w:val="00550F17"/>
    <w:rsid w:val="00553919"/>
    <w:rsid w:val="00566FD0"/>
    <w:rsid w:val="00585DAB"/>
    <w:rsid w:val="005A0023"/>
    <w:rsid w:val="005A5832"/>
    <w:rsid w:val="005B7C8A"/>
    <w:rsid w:val="005C0ED0"/>
    <w:rsid w:val="005C4A6F"/>
    <w:rsid w:val="005C64A8"/>
    <w:rsid w:val="005C714E"/>
    <w:rsid w:val="005D6ACA"/>
    <w:rsid w:val="005F5B23"/>
    <w:rsid w:val="00602C82"/>
    <w:rsid w:val="006129C5"/>
    <w:rsid w:val="0061442E"/>
    <w:rsid w:val="006428A2"/>
    <w:rsid w:val="0064536B"/>
    <w:rsid w:val="00645DA5"/>
    <w:rsid w:val="00657099"/>
    <w:rsid w:val="00662BA6"/>
    <w:rsid w:val="0067426A"/>
    <w:rsid w:val="00675F86"/>
    <w:rsid w:val="006770F5"/>
    <w:rsid w:val="00681508"/>
    <w:rsid w:val="00682BF9"/>
    <w:rsid w:val="00687188"/>
    <w:rsid w:val="006A48B1"/>
    <w:rsid w:val="006B2CBA"/>
    <w:rsid w:val="006B55B9"/>
    <w:rsid w:val="006B789D"/>
    <w:rsid w:val="006C7279"/>
    <w:rsid w:val="006D58B6"/>
    <w:rsid w:val="006F04E5"/>
    <w:rsid w:val="006F5E30"/>
    <w:rsid w:val="0070786A"/>
    <w:rsid w:val="00710EB0"/>
    <w:rsid w:val="00732F9F"/>
    <w:rsid w:val="007516CF"/>
    <w:rsid w:val="0075599A"/>
    <w:rsid w:val="0075757D"/>
    <w:rsid w:val="00767412"/>
    <w:rsid w:val="00770D51"/>
    <w:rsid w:val="0077513E"/>
    <w:rsid w:val="007753B9"/>
    <w:rsid w:val="00781EC3"/>
    <w:rsid w:val="00782B52"/>
    <w:rsid w:val="007B0EC4"/>
    <w:rsid w:val="007B43D5"/>
    <w:rsid w:val="007B71AA"/>
    <w:rsid w:val="007C0132"/>
    <w:rsid w:val="007C0586"/>
    <w:rsid w:val="007C0C45"/>
    <w:rsid w:val="007C4998"/>
    <w:rsid w:val="007C5983"/>
    <w:rsid w:val="007D5678"/>
    <w:rsid w:val="007F397A"/>
    <w:rsid w:val="007F4097"/>
    <w:rsid w:val="00800C48"/>
    <w:rsid w:val="00814F5F"/>
    <w:rsid w:val="0082030E"/>
    <w:rsid w:val="00832976"/>
    <w:rsid w:val="008464DA"/>
    <w:rsid w:val="00850F09"/>
    <w:rsid w:val="00855370"/>
    <w:rsid w:val="008647C6"/>
    <w:rsid w:val="00886DB7"/>
    <w:rsid w:val="00890021"/>
    <w:rsid w:val="00893E11"/>
    <w:rsid w:val="00896DF6"/>
    <w:rsid w:val="008A561A"/>
    <w:rsid w:val="008B4096"/>
    <w:rsid w:val="008C5174"/>
    <w:rsid w:val="008D0B9E"/>
    <w:rsid w:val="008D130E"/>
    <w:rsid w:val="008E65AB"/>
    <w:rsid w:val="008E66AD"/>
    <w:rsid w:val="008F12C1"/>
    <w:rsid w:val="008F52FE"/>
    <w:rsid w:val="008F6218"/>
    <w:rsid w:val="00901945"/>
    <w:rsid w:val="00904380"/>
    <w:rsid w:val="00905DCF"/>
    <w:rsid w:val="00913724"/>
    <w:rsid w:val="009307B8"/>
    <w:rsid w:val="00954478"/>
    <w:rsid w:val="00957040"/>
    <w:rsid w:val="0098405E"/>
    <w:rsid w:val="0098638F"/>
    <w:rsid w:val="009A52E2"/>
    <w:rsid w:val="009A7617"/>
    <w:rsid w:val="009A7BC6"/>
    <w:rsid w:val="009B7E87"/>
    <w:rsid w:val="009C75B2"/>
    <w:rsid w:val="009D26C3"/>
    <w:rsid w:val="009D27CE"/>
    <w:rsid w:val="009D7DFE"/>
    <w:rsid w:val="009E1C65"/>
    <w:rsid w:val="009E4BAF"/>
    <w:rsid w:val="009E55D8"/>
    <w:rsid w:val="009E706E"/>
    <w:rsid w:val="009E7C41"/>
    <w:rsid w:val="009F364E"/>
    <w:rsid w:val="009F5DB0"/>
    <w:rsid w:val="009F75FD"/>
    <w:rsid w:val="00A0023A"/>
    <w:rsid w:val="00A004F3"/>
    <w:rsid w:val="00A10867"/>
    <w:rsid w:val="00A1250A"/>
    <w:rsid w:val="00A2645D"/>
    <w:rsid w:val="00A30072"/>
    <w:rsid w:val="00A41A89"/>
    <w:rsid w:val="00A43581"/>
    <w:rsid w:val="00A45957"/>
    <w:rsid w:val="00A50E31"/>
    <w:rsid w:val="00A5294E"/>
    <w:rsid w:val="00A7152A"/>
    <w:rsid w:val="00A7493C"/>
    <w:rsid w:val="00A831E3"/>
    <w:rsid w:val="00A915A2"/>
    <w:rsid w:val="00AA3A90"/>
    <w:rsid w:val="00AB1081"/>
    <w:rsid w:val="00AE29DD"/>
    <w:rsid w:val="00AF22DD"/>
    <w:rsid w:val="00AF6359"/>
    <w:rsid w:val="00B00923"/>
    <w:rsid w:val="00B14FA4"/>
    <w:rsid w:val="00B30306"/>
    <w:rsid w:val="00B4109F"/>
    <w:rsid w:val="00B50085"/>
    <w:rsid w:val="00B50B76"/>
    <w:rsid w:val="00B52273"/>
    <w:rsid w:val="00B64672"/>
    <w:rsid w:val="00B67E98"/>
    <w:rsid w:val="00B85512"/>
    <w:rsid w:val="00BA1B70"/>
    <w:rsid w:val="00BA30FD"/>
    <w:rsid w:val="00BB05C6"/>
    <w:rsid w:val="00BB12C9"/>
    <w:rsid w:val="00BB1D38"/>
    <w:rsid w:val="00BB2CD0"/>
    <w:rsid w:val="00BB7AD8"/>
    <w:rsid w:val="00BD02D3"/>
    <w:rsid w:val="00BD47CC"/>
    <w:rsid w:val="00BE3B7F"/>
    <w:rsid w:val="00BF0FBD"/>
    <w:rsid w:val="00C05F44"/>
    <w:rsid w:val="00C204A4"/>
    <w:rsid w:val="00C212EF"/>
    <w:rsid w:val="00C354FE"/>
    <w:rsid w:val="00C60FDE"/>
    <w:rsid w:val="00C65830"/>
    <w:rsid w:val="00C76107"/>
    <w:rsid w:val="00C761D6"/>
    <w:rsid w:val="00C8242C"/>
    <w:rsid w:val="00C86445"/>
    <w:rsid w:val="00CA6591"/>
    <w:rsid w:val="00CB72DA"/>
    <w:rsid w:val="00CC5265"/>
    <w:rsid w:val="00CD103F"/>
    <w:rsid w:val="00CD3FF2"/>
    <w:rsid w:val="00CE11F2"/>
    <w:rsid w:val="00CE6EC3"/>
    <w:rsid w:val="00D0182C"/>
    <w:rsid w:val="00D06D70"/>
    <w:rsid w:val="00D23179"/>
    <w:rsid w:val="00D25186"/>
    <w:rsid w:val="00D36098"/>
    <w:rsid w:val="00D37BD6"/>
    <w:rsid w:val="00D40929"/>
    <w:rsid w:val="00D46394"/>
    <w:rsid w:val="00D607B7"/>
    <w:rsid w:val="00D66A8B"/>
    <w:rsid w:val="00D66EB3"/>
    <w:rsid w:val="00D67B6A"/>
    <w:rsid w:val="00D75784"/>
    <w:rsid w:val="00D8059C"/>
    <w:rsid w:val="00D83998"/>
    <w:rsid w:val="00D9022C"/>
    <w:rsid w:val="00D90F3A"/>
    <w:rsid w:val="00DA5AFF"/>
    <w:rsid w:val="00DB5F1C"/>
    <w:rsid w:val="00DC079C"/>
    <w:rsid w:val="00DC2ACF"/>
    <w:rsid w:val="00DD64BF"/>
    <w:rsid w:val="00DD7191"/>
    <w:rsid w:val="00DE1C2A"/>
    <w:rsid w:val="00DE7C99"/>
    <w:rsid w:val="00DF0063"/>
    <w:rsid w:val="00E00C51"/>
    <w:rsid w:val="00E0232B"/>
    <w:rsid w:val="00E0718A"/>
    <w:rsid w:val="00E12EE9"/>
    <w:rsid w:val="00E13543"/>
    <w:rsid w:val="00E21BD0"/>
    <w:rsid w:val="00E22BDC"/>
    <w:rsid w:val="00E2436D"/>
    <w:rsid w:val="00E2534D"/>
    <w:rsid w:val="00E3376A"/>
    <w:rsid w:val="00E43FBC"/>
    <w:rsid w:val="00E5484D"/>
    <w:rsid w:val="00E65861"/>
    <w:rsid w:val="00E6692A"/>
    <w:rsid w:val="00E84B3A"/>
    <w:rsid w:val="00E91E57"/>
    <w:rsid w:val="00EA049D"/>
    <w:rsid w:val="00EA06AF"/>
    <w:rsid w:val="00EA779C"/>
    <w:rsid w:val="00EB21EF"/>
    <w:rsid w:val="00EB2D8F"/>
    <w:rsid w:val="00EC49A0"/>
    <w:rsid w:val="00EC7921"/>
    <w:rsid w:val="00ED26BA"/>
    <w:rsid w:val="00ED3B85"/>
    <w:rsid w:val="00ED5E67"/>
    <w:rsid w:val="00F14938"/>
    <w:rsid w:val="00F1520D"/>
    <w:rsid w:val="00F165B8"/>
    <w:rsid w:val="00F311AE"/>
    <w:rsid w:val="00F31450"/>
    <w:rsid w:val="00F377C1"/>
    <w:rsid w:val="00F61EE0"/>
    <w:rsid w:val="00F83F0E"/>
    <w:rsid w:val="00F87141"/>
    <w:rsid w:val="00F8766A"/>
    <w:rsid w:val="00F95F2F"/>
    <w:rsid w:val="00FA00D8"/>
    <w:rsid w:val="00FA66A2"/>
    <w:rsid w:val="00FB0C43"/>
    <w:rsid w:val="00FB44F7"/>
    <w:rsid w:val="00FB616F"/>
    <w:rsid w:val="00FD7ED1"/>
    <w:rsid w:val="00FE1897"/>
    <w:rsid w:val="00FE217F"/>
    <w:rsid w:val="00FE4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F2B72"/>
  <w15:chartTrackingRefBased/>
  <w15:docId w15:val="{BF59B666-255D-415B-9593-02B94A022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957"/>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unhideWhenUsed/>
    <w:rsid w:val="001365DF"/>
    <w:rPr>
      <w:sz w:val="16"/>
      <w:szCs w:val="16"/>
    </w:rPr>
  </w:style>
  <w:style w:type="paragraph" w:styleId="CommentText">
    <w:name w:val="annotation text"/>
    <w:basedOn w:val="Normal"/>
    <w:link w:val="CommentTextChar"/>
    <w:unhideWhenUsed/>
    <w:rsid w:val="001365DF"/>
    <w:rPr>
      <w:sz w:val="20"/>
    </w:rPr>
  </w:style>
  <w:style w:type="character" w:customStyle="1" w:styleId="CommentTextChar">
    <w:name w:val="Comment Text Char"/>
    <w:link w:val="CommentText"/>
    <w:rsid w:val="001365DF"/>
    <w:rPr>
      <w:sz w:val="20"/>
    </w:rPr>
  </w:style>
  <w:style w:type="paragraph" w:styleId="CommentSubject">
    <w:name w:val="annotation subject"/>
    <w:basedOn w:val="CommentText"/>
    <w:next w:val="CommentText"/>
    <w:link w:val="CommentSubjectChar"/>
    <w:semiHidden/>
    <w:unhideWhenUsed/>
    <w:rsid w:val="001365DF"/>
    <w:rPr>
      <w:b/>
      <w:bCs/>
    </w:rPr>
  </w:style>
  <w:style w:type="character" w:customStyle="1" w:styleId="CommentSubjectChar">
    <w:name w:val="Comment Subject Char"/>
    <w:link w:val="CommentSubject"/>
    <w:semiHidden/>
    <w:rsid w:val="001365DF"/>
    <w:rPr>
      <w:b/>
      <w:bCs/>
      <w:sz w:val="20"/>
    </w:rPr>
  </w:style>
  <w:style w:type="paragraph" w:styleId="Revision">
    <w:name w:val="Revision"/>
    <w:hidden/>
    <w:semiHidden/>
    <w:rsid w:val="00B67E98"/>
    <w:rPr>
      <w:sz w:val="24"/>
      <w:lang w:val="lt-LT"/>
    </w:rPr>
  </w:style>
  <w:style w:type="paragraph" w:styleId="ListParagraph">
    <w:name w:val="List Paragraph"/>
    <w:basedOn w:val="Normal"/>
    <w:rsid w:val="00152F31"/>
    <w:pPr>
      <w:ind w:left="720"/>
      <w:contextualSpacing/>
    </w:pPr>
  </w:style>
  <w:style w:type="character" w:customStyle="1" w:styleId="cf01">
    <w:name w:val="cf01"/>
    <w:rsid w:val="007C0C45"/>
    <w:rPr>
      <w:rFonts w:ascii="Segoe UI" w:hAnsi="Segoe UI" w:cs="Segoe UI" w:hint="default"/>
      <w:sz w:val="18"/>
      <w:szCs w:val="18"/>
    </w:rPr>
  </w:style>
  <w:style w:type="character" w:styleId="Hyperlink">
    <w:name w:val="Hyperlink"/>
    <w:unhideWhenUsed/>
    <w:rsid w:val="000A00E3"/>
    <w:rPr>
      <w:color w:val="0563C1"/>
      <w:u w:val="single"/>
    </w:rPr>
  </w:style>
  <w:style w:type="character" w:styleId="UnresolvedMention">
    <w:name w:val="Unresolved Mention"/>
    <w:uiPriority w:val="99"/>
    <w:semiHidden/>
    <w:unhideWhenUsed/>
    <w:rsid w:val="000A00E3"/>
    <w:rPr>
      <w:color w:val="605E5C"/>
      <w:shd w:val="clear" w:color="auto" w:fill="E1DFDD"/>
    </w:rPr>
  </w:style>
  <w:style w:type="paragraph" w:customStyle="1" w:styleId="pf0">
    <w:name w:val="pf0"/>
    <w:basedOn w:val="Normal"/>
    <w:rsid w:val="00D66A8B"/>
    <w:pPr>
      <w:spacing w:before="100" w:beforeAutospacing="1" w:after="100" w:afterAutospacing="1"/>
    </w:pPr>
    <w:rPr>
      <w:szCs w:val="24"/>
      <w:lang w:val="en-US"/>
    </w:rPr>
  </w:style>
  <w:style w:type="character" w:customStyle="1" w:styleId="cf21">
    <w:name w:val="cf21"/>
    <w:rsid w:val="00D66A8B"/>
    <w:rPr>
      <w:rFonts w:ascii="Segoe UI" w:hAnsi="Segoe UI" w:cs="Segoe UI" w:hint="default"/>
      <w:sz w:val="18"/>
      <w:szCs w:val="18"/>
    </w:rPr>
  </w:style>
  <w:style w:type="paragraph" w:styleId="FootnoteText">
    <w:name w:val="footnote text"/>
    <w:basedOn w:val="Normal"/>
    <w:link w:val="FootnoteTextChar"/>
    <w:semiHidden/>
    <w:unhideWhenUsed/>
    <w:rsid w:val="00E91E57"/>
    <w:rPr>
      <w:sz w:val="20"/>
    </w:rPr>
  </w:style>
  <w:style w:type="character" w:customStyle="1" w:styleId="FootnoteTextChar">
    <w:name w:val="Footnote Text Char"/>
    <w:link w:val="FootnoteText"/>
    <w:semiHidden/>
    <w:rsid w:val="00E91E57"/>
    <w:rPr>
      <w:sz w:val="20"/>
    </w:rPr>
  </w:style>
  <w:style w:type="character" w:styleId="FootnoteReference">
    <w:name w:val="footnote reference"/>
    <w:semiHidden/>
    <w:unhideWhenUsed/>
    <w:rsid w:val="00E91E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465373">
      <w:bodyDiv w:val="1"/>
      <w:marLeft w:val="0"/>
      <w:marRight w:val="0"/>
      <w:marTop w:val="0"/>
      <w:marBottom w:val="0"/>
      <w:divBdr>
        <w:top w:val="none" w:sz="0" w:space="0" w:color="auto"/>
        <w:left w:val="none" w:sz="0" w:space="0" w:color="auto"/>
        <w:bottom w:val="none" w:sz="0" w:space="0" w:color="auto"/>
        <w:right w:val="none" w:sz="0" w:space="0" w:color="auto"/>
      </w:divBdr>
    </w:div>
    <w:div w:id="600794407">
      <w:bodyDiv w:val="1"/>
      <w:marLeft w:val="0"/>
      <w:marRight w:val="0"/>
      <w:marTop w:val="0"/>
      <w:marBottom w:val="0"/>
      <w:divBdr>
        <w:top w:val="none" w:sz="0" w:space="0" w:color="auto"/>
        <w:left w:val="none" w:sz="0" w:space="0" w:color="auto"/>
        <w:bottom w:val="none" w:sz="0" w:space="0" w:color="auto"/>
        <w:right w:val="none" w:sz="0" w:space="0" w:color="auto"/>
      </w:divBdr>
    </w:div>
    <w:div w:id="71743964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944579319">
      <w:bodyDiv w:val="1"/>
      <w:marLeft w:val="0"/>
      <w:marRight w:val="0"/>
      <w:marTop w:val="0"/>
      <w:marBottom w:val="0"/>
      <w:divBdr>
        <w:top w:val="none" w:sz="0" w:space="0" w:color="auto"/>
        <w:left w:val="none" w:sz="0" w:space="0" w:color="auto"/>
        <w:bottom w:val="none" w:sz="0" w:space="0" w:color="auto"/>
        <w:right w:val="none" w:sz="0" w:space="0" w:color="auto"/>
      </w:divBdr>
    </w:div>
    <w:div w:id="1135679386">
      <w:bodyDiv w:val="1"/>
      <w:marLeft w:val="0"/>
      <w:marRight w:val="0"/>
      <w:marTop w:val="0"/>
      <w:marBottom w:val="0"/>
      <w:divBdr>
        <w:top w:val="none" w:sz="0" w:space="0" w:color="auto"/>
        <w:left w:val="none" w:sz="0" w:space="0" w:color="auto"/>
        <w:bottom w:val="none" w:sz="0" w:space="0" w:color="auto"/>
        <w:right w:val="none" w:sz="0" w:space="0" w:color="auto"/>
      </w:divBdr>
    </w:div>
    <w:div w:id="1161122371">
      <w:bodyDiv w:val="1"/>
      <w:marLeft w:val="0"/>
      <w:marRight w:val="0"/>
      <w:marTop w:val="0"/>
      <w:marBottom w:val="0"/>
      <w:divBdr>
        <w:top w:val="none" w:sz="0" w:space="0" w:color="auto"/>
        <w:left w:val="none" w:sz="0" w:space="0" w:color="auto"/>
        <w:bottom w:val="none" w:sz="0" w:space="0" w:color="auto"/>
        <w:right w:val="none" w:sz="0" w:space="0" w:color="auto"/>
      </w:divBdr>
    </w:div>
    <w:div w:id="1383752444">
      <w:bodyDiv w:val="1"/>
      <w:marLeft w:val="0"/>
      <w:marRight w:val="0"/>
      <w:marTop w:val="0"/>
      <w:marBottom w:val="0"/>
      <w:divBdr>
        <w:top w:val="none" w:sz="0" w:space="0" w:color="auto"/>
        <w:left w:val="none" w:sz="0" w:space="0" w:color="auto"/>
        <w:bottom w:val="none" w:sz="0" w:space="0" w:color="auto"/>
        <w:right w:val="none" w:sz="0" w:space="0" w:color="auto"/>
      </w:divBdr>
    </w:div>
    <w:div w:id="1647472033">
      <w:bodyDiv w:val="1"/>
      <w:marLeft w:val="0"/>
      <w:marRight w:val="0"/>
      <w:marTop w:val="0"/>
      <w:marBottom w:val="0"/>
      <w:divBdr>
        <w:top w:val="none" w:sz="0" w:space="0" w:color="auto"/>
        <w:left w:val="none" w:sz="0" w:space="0" w:color="auto"/>
        <w:bottom w:val="none" w:sz="0" w:space="0" w:color="auto"/>
        <w:right w:val="none" w:sz="0" w:space="0" w:color="auto"/>
      </w:divBdr>
    </w:div>
    <w:div w:id="178067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ng.com/ck/a?!&amp;&amp;p=f2b8d0e97ba3a4eabe8ab8e87f1dfbcc60a5d0066b832dd31426bf76f49fb52dJmltdHM9MTc0OTUxMzYwMA&amp;ptn=3&amp;ver=2&amp;hsh=4&amp;fclid=15c40c44-0966-6573-2d98-19cc084e64b8&amp;u=a1L21hcHM_Jm1lcGk9MTA5fn5Ub3BPZlBhZ2V-QWRkcmVzc19MaW5rJnR5PTE4JnE9UkVTUFVCTElLSU4lQzQlOTYlMjAlQzUlQTBJQVVMSSVDNSVCMiUyMExJR09OSU4lQzQlOTYlMkMlMjBWJUM1JUExJUM0JUFFJTIwZGlhYmV0byUyMG1va3lrbCVDNCU5N2wlQzQlOTcmc3M9eXBpZC5ZTjgxMDd4NjQyNjYxNzI0ODk1NDY5NDY3NyZwcG9pcz01NS45NDI5MDU0MjYwMjUzOV8yMy4zMDI1NzAzNDMwMTc1NzhfUkVTUFVCTElLSU4lQzQlOTYlMjAlQzUlQTBJQVVMSSVDNSVCMiUyMExJR09OSU4lQzQlOTYlMkMlMjBWJUM1JUExJUM0JUFFJTIwZGlhYmV0byUyMG1va3lrbCVDNCU5N2wlQzQlOTdfWU44MTA3eDY0MjY2MTcyNDg5NTQ2OTQ2Nzd-JmNwPTU1Ljk0MjkwNX4yMy4zMDI1NyZ2PTImc1Y9MSZGT1JNPU1QU1JQTA&amp;ntb=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8CC98E80-5A98-4ADE-B04E-9BF36DE16C70}">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3782</Words>
  <Characters>21561</Characters>
  <Application>Microsoft Office Word</Application>
  <DocSecurity>0</DocSecurity>
  <Lines>179</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25293</CharactersWithSpaces>
  <SharedDoc>false</SharedDoc>
  <HyperlinkBase/>
  <HLinks>
    <vt:vector size="12" baseType="variant">
      <vt:variant>
        <vt:i4>2097212</vt:i4>
      </vt:variant>
      <vt:variant>
        <vt:i4>9</vt:i4>
      </vt:variant>
      <vt:variant>
        <vt:i4>0</vt:i4>
      </vt:variant>
      <vt:variant>
        <vt:i4>5</vt:i4>
      </vt:variant>
      <vt:variant>
        <vt:lpwstr>https://vpt.lrv.lt/media/viesa/saugykla/2024/1/w2fscibRf-4.pdf</vt:lpwstr>
      </vt:variant>
      <vt:variant>
        <vt:lpwstr/>
      </vt:variant>
      <vt:variant>
        <vt:i4>8323088</vt:i4>
      </vt:variant>
      <vt:variant>
        <vt:i4>0</vt:i4>
      </vt:variant>
      <vt:variant>
        <vt:i4>0</vt:i4>
      </vt:variant>
      <vt:variant>
        <vt:i4>5</vt:i4>
      </vt:variant>
      <vt:variant>
        <vt:lpwstr>https://www.bing.com/ck/a?!&amp;&amp;p=f2b8d0e97ba3a4eabe8ab8e87f1dfbcc60a5d0066b832dd31426bf76f49fb52dJmltdHM9MTc0OTUxMzYwMA&amp;ptn=3&amp;ver=2&amp;hsh=4&amp;fclid=15c40c44-0966-6573-2d98-19cc084e64b8&amp;u=a1L21hcHM_Jm1lcGk9MTA5fn5Ub3BPZlBhZ2V-QWRkcmVzc19MaW5rJnR5PTE4JnE9UkVTUFVCTElLSU4lQzQlOTYlMjAlQzUlQTBJQVVMSSVDNSVCMiUyMExJR09OSU4lQzQlOTYlMkMlMjBWJUM1JUExJUM0JUFFJTIwZGlhYmV0byUyMG1va3lrbCVDNCU5N2wlQzQlOTcmc3M9eXBpZC5ZTjgxMDd4NjQyNjYxNzI0ODk1NDY5NDY3NyZwcG9pcz01NS45NDI5MDU0MjYwMjUzOV8yMy4zMDI1NzAzNDMwMTc1NzhfUkVTUFVCTElLSU4lQzQlOTYlMjAlQzUlQTBJQVVMSSVDNSVCMiUyMExJR09OSU4lQzQlOTYlMkMlMjBWJUM1JUExJUM0JUFFJTIwZGlhYmV0byUyMG1va3lrbCVDNCU5N2wlQzQlOTdfWU44MTA3eDY0MjY2MTcyNDg5NTQ2OTQ2Nzd-JmNwPTU1Ljk0MjkwNX4yMy4zMDI1NyZ2PTImc1Y9MSZGT1JNPU1QU1JQTA&amp;ntb=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cp:lastModifiedBy>Milda Valakevičiūtė</cp:lastModifiedBy>
  <cp:revision>2</cp:revision>
  <dcterms:created xsi:type="dcterms:W3CDTF">2025-07-01T03:57:00Z</dcterms:created>
  <dcterms:modified xsi:type="dcterms:W3CDTF">2025-07-01T03:57:00Z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