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2DCCC" w14:textId="0A2A9095" w:rsidR="008037DE" w:rsidRPr="008037DE" w:rsidRDefault="008037DE" w:rsidP="008037DE">
      <w:pPr>
        <w:spacing w:after="0" w:line="240" w:lineRule="auto"/>
        <w:ind w:left="5184" w:firstLine="1296"/>
        <w:rPr>
          <w:rFonts w:ascii="Times New Roman" w:eastAsia="Times New Roman" w:hAnsi="Times New Roman" w:cs="Calibri"/>
          <w:sz w:val="24"/>
          <w:szCs w:val="24"/>
          <w:lang w:val="lt-LT" w:eastAsia="lt-LT"/>
        </w:rPr>
      </w:pPr>
      <w:r>
        <w:rPr>
          <w:rFonts w:ascii="Times New Roman" w:eastAsia="Times New Roman" w:hAnsi="Times New Roman" w:cs="Calibri"/>
          <w:sz w:val="24"/>
          <w:szCs w:val="24"/>
          <w:lang w:val="lt-LT" w:eastAsia="lt-LT"/>
        </w:rPr>
        <w:t xml:space="preserve">  </w:t>
      </w:r>
      <w:r w:rsidRPr="008037DE">
        <w:rPr>
          <w:rFonts w:ascii="Times New Roman" w:eastAsia="Times New Roman" w:hAnsi="Times New Roman" w:cs="Calibri"/>
          <w:sz w:val="24"/>
          <w:szCs w:val="24"/>
          <w:lang w:val="lt-LT" w:eastAsia="lt-LT"/>
        </w:rPr>
        <w:t>202</w:t>
      </w:r>
      <w:r>
        <w:rPr>
          <w:rFonts w:ascii="Times New Roman" w:eastAsia="Times New Roman" w:hAnsi="Times New Roman" w:cs="Calibri"/>
          <w:sz w:val="24"/>
          <w:szCs w:val="24"/>
          <w:lang w:val="lt-LT" w:eastAsia="lt-LT"/>
        </w:rPr>
        <w:t>5</w:t>
      </w:r>
      <w:r w:rsidRPr="008037DE">
        <w:rPr>
          <w:rFonts w:ascii="Times New Roman" w:eastAsia="Times New Roman" w:hAnsi="Times New Roman" w:cs="Calibri"/>
          <w:sz w:val="24"/>
          <w:szCs w:val="24"/>
          <w:lang w:val="lt-LT" w:eastAsia="lt-LT"/>
        </w:rPr>
        <w:t xml:space="preserve"> m.                              d. </w:t>
      </w:r>
    </w:p>
    <w:p w14:paraId="77BD8667" w14:textId="77777777" w:rsidR="008037DE" w:rsidRPr="008037DE" w:rsidRDefault="008037DE" w:rsidP="008037DE">
      <w:pPr>
        <w:spacing w:after="0" w:line="240" w:lineRule="auto"/>
        <w:ind w:left="6600"/>
        <w:rPr>
          <w:rFonts w:ascii="Times New Roman" w:eastAsia="Times New Roman" w:hAnsi="Times New Roman" w:cs="Calibri"/>
          <w:sz w:val="24"/>
          <w:szCs w:val="24"/>
          <w:lang w:val="lt-LT" w:eastAsia="lt-LT"/>
        </w:rPr>
      </w:pPr>
      <w:r w:rsidRPr="008037DE">
        <w:rPr>
          <w:rFonts w:ascii="Times New Roman" w:eastAsia="Times New Roman" w:hAnsi="Times New Roman" w:cs="Calibri"/>
          <w:sz w:val="24"/>
          <w:szCs w:val="24"/>
          <w:lang w:val="lt-LT" w:eastAsia="lt-LT"/>
        </w:rPr>
        <w:t xml:space="preserve">Paslaugų viešojo pirkimo –     pardavimo sutarties Nr.         </w:t>
      </w:r>
    </w:p>
    <w:p w14:paraId="3CDA06D8" w14:textId="24A46EBD" w:rsidR="008037DE" w:rsidRPr="008037DE" w:rsidRDefault="008037DE" w:rsidP="008037DE">
      <w:pPr>
        <w:spacing w:after="0" w:line="240" w:lineRule="auto"/>
        <w:ind w:left="3645" w:firstLine="1539"/>
        <w:rPr>
          <w:rFonts w:ascii="Times New Roman" w:eastAsia="Times New Roman" w:hAnsi="Times New Roman" w:cs="Calibri"/>
          <w:sz w:val="24"/>
          <w:szCs w:val="24"/>
          <w:lang w:val="lt-LT" w:eastAsia="lt-LT"/>
        </w:rPr>
      </w:pPr>
      <w:r w:rsidRPr="008037DE">
        <w:rPr>
          <w:rFonts w:ascii="Times New Roman" w:eastAsia="Times New Roman" w:hAnsi="Times New Roman" w:cs="Calibri"/>
          <w:sz w:val="24"/>
          <w:szCs w:val="24"/>
          <w:lang w:val="lt-LT" w:eastAsia="lt-LT"/>
        </w:rPr>
        <w:t xml:space="preserve"> </w:t>
      </w:r>
      <w:r w:rsidRPr="008037DE">
        <w:rPr>
          <w:rFonts w:ascii="Times New Roman" w:eastAsia="Times New Roman" w:hAnsi="Times New Roman" w:cs="Calibri"/>
          <w:sz w:val="24"/>
          <w:szCs w:val="24"/>
          <w:lang w:val="lt-LT" w:eastAsia="lt-LT"/>
        </w:rPr>
        <w:tab/>
        <w:t xml:space="preserve">  </w:t>
      </w:r>
      <w:r>
        <w:rPr>
          <w:rFonts w:ascii="Times New Roman" w:eastAsia="Times New Roman" w:hAnsi="Times New Roman" w:cs="Calibri"/>
          <w:sz w:val="24"/>
          <w:szCs w:val="24"/>
          <w:lang w:val="lt-LT" w:eastAsia="lt-LT"/>
        </w:rPr>
        <w:t xml:space="preserve">1 </w:t>
      </w:r>
      <w:r w:rsidRPr="008037DE">
        <w:rPr>
          <w:rFonts w:ascii="Times New Roman" w:eastAsia="Times New Roman" w:hAnsi="Times New Roman" w:cs="Calibri"/>
          <w:sz w:val="24"/>
          <w:szCs w:val="24"/>
          <w:lang w:val="lt-LT" w:eastAsia="lt-LT"/>
        </w:rPr>
        <w:t xml:space="preserve">priedas </w:t>
      </w:r>
    </w:p>
    <w:p w14:paraId="1D4C8314" w14:textId="77777777" w:rsidR="00FD1246" w:rsidRDefault="00FD1246" w:rsidP="008037DE">
      <w:pPr>
        <w:spacing w:after="200" w:line="240" w:lineRule="auto"/>
        <w:rPr>
          <w:rFonts w:ascii="Times New Roman" w:eastAsia="Calibri" w:hAnsi="Times New Roman" w:cs="Times New Roman"/>
          <w:b/>
          <w:sz w:val="24"/>
          <w:szCs w:val="24"/>
          <w:lang w:val="lt-LT"/>
        </w:rPr>
      </w:pPr>
    </w:p>
    <w:p w14:paraId="24D7FF6D" w14:textId="7A800BAA" w:rsidR="005D7DA5" w:rsidRDefault="00FD1246" w:rsidP="00EA2856">
      <w:pPr>
        <w:spacing w:after="20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TECHNINĖ SPECIFIKACIJA</w:t>
      </w:r>
    </w:p>
    <w:p w14:paraId="74128CAE" w14:textId="77777777" w:rsidR="00EA2856" w:rsidRPr="00742C18" w:rsidRDefault="00EA2856" w:rsidP="00EA2856">
      <w:pPr>
        <w:spacing w:after="200" w:line="240" w:lineRule="auto"/>
        <w:rPr>
          <w:rFonts w:ascii="Times New Roman" w:eastAsia="Calibri" w:hAnsi="Times New Roman" w:cs="Times New Roman"/>
          <w:b/>
          <w:sz w:val="24"/>
          <w:szCs w:val="24"/>
          <w:lang w:val="lt-LT"/>
        </w:rPr>
      </w:pPr>
      <w:r w:rsidRPr="00742C18">
        <w:rPr>
          <w:rFonts w:ascii="Times New Roman" w:eastAsia="Calibri" w:hAnsi="Times New Roman" w:cs="Times New Roman"/>
          <w:b/>
          <w:sz w:val="24"/>
          <w:szCs w:val="24"/>
          <w:lang w:val="lt-LT"/>
        </w:rPr>
        <w:t xml:space="preserve">PIRKIMO OBJEKTAS </w:t>
      </w:r>
    </w:p>
    <w:p w14:paraId="06ABEA52" w14:textId="77777777" w:rsidR="00EA2856" w:rsidRPr="00742C18" w:rsidRDefault="00EA2856" w:rsidP="00452CA6">
      <w:pPr>
        <w:spacing w:after="200" w:line="240" w:lineRule="auto"/>
        <w:rPr>
          <w:rFonts w:ascii="Times New Roman" w:eastAsia="Calibri" w:hAnsi="Times New Roman" w:cs="Times New Roman"/>
          <w:b/>
          <w:sz w:val="24"/>
          <w:szCs w:val="24"/>
          <w:lang w:val="lt-LT"/>
        </w:rPr>
      </w:pPr>
      <w:r w:rsidRPr="00742C18">
        <w:rPr>
          <w:rFonts w:ascii="Times New Roman" w:eastAsia="Calibri" w:hAnsi="Times New Roman" w:cs="Times New Roman"/>
          <w:sz w:val="24"/>
          <w:szCs w:val="24"/>
          <w:lang w:val="lt-LT"/>
        </w:rPr>
        <w:t>1.1.</w:t>
      </w:r>
      <w:r w:rsidRPr="00742C18">
        <w:rPr>
          <w:rFonts w:ascii="Times New Roman" w:eastAsia="Calibri" w:hAnsi="Times New Roman" w:cs="Times New Roman"/>
          <w:b/>
          <w:sz w:val="24"/>
          <w:szCs w:val="24"/>
          <w:lang w:val="lt-LT"/>
        </w:rPr>
        <w:t xml:space="preserve"> Perkančioji organizacija</w:t>
      </w:r>
      <w:r w:rsidRPr="00742C18">
        <w:rPr>
          <w:rFonts w:ascii="Times New Roman" w:eastAsia="Calibri" w:hAnsi="Times New Roman" w:cs="Times New Roman"/>
          <w:sz w:val="24"/>
          <w:szCs w:val="24"/>
          <w:lang w:val="lt-LT"/>
        </w:rPr>
        <w:t xml:space="preserve"> – Lietuvos Respublikos vidaus reikalų ministerija (toliau – Ministerija, Perkančioji organizacija). </w:t>
      </w:r>
    </w:p>
    <w:p w14:paraId="0C49100D" w14:textId="77777777" w:rsidR="00EA2856" w:rsidRPr="00742C18" w:rsidRDefault="00EA2856" w:rsidP="00452CA6">
      <w:pPr>
        <w:spacing w:after="200" w:line="240" w:lineRule="auto"/>
        <w:rPr>
          <w:rFonts w:ascii="Times New Roman" w:eastAsia="Calibri" w:hAnsi="Times New Roman" w:cs="Times New Roman"/>
          <w:sz w:val="24"/>
          <w:szCs w:val="24"/>
          <w:lang w:val="lt-LT"/>
        </w:rPr>
      </w:pPr>
      <w:r w:rsidRPr="00742C18">
        <w:rPr>
          <w:rFonts w:ascii="Times New Roman" w:eastAsia="Calibri" w:hAnsi="Times New Roman" w:cs="Times New Roman"/>
          <w:sz w:val="24"/>
          <w:szCs w:val="24"/>
          <w:lang w:val="lt-LT"/>
        </w:rPr>
        <w:t xml:space="preserve">1.2. </w:t>
      </w:r>
      <w:r w:rsidRPr="00742C18">
        <w:rPr>
          <w:rFonts w:ascii="Times New Roman" w:eastAsia="Calibri" w:hAnsi="Times New Roman" w:cs="Times New Roman"/>
          <w:b/>
          <w:sz w:val="24"/>
          <w:szCs w:val="24"/>
          <w:lang w:val="lt-LT"/>
        </w:rPr>
        <w:t>Pirkimo objektas</w:t>
      </w:r>
      <w:r w:rsidRPr="00742C18">
        <w:rPr>
          <w:rFonts w:ascii="Times New Roman" w:eastAsia="Calibri" w:hAnsi="Times New Roman" w:cs="Times New Roman"/>
          <w:sz w:val="24"/>
          <w:szCs w:val="24"/>
          <w:lang w:val="lt-LT"/>
        </w:rPr>
        <w:t xml:space="preserve"> – </w:t>
      </w:r>
      <w:r w:rsidRPr="00742C18">
        <w:rPr>
          <w:rFonts w:ascii="Times New Roman" w:eastAsia="Calibri" w:hAnsi="Times New Roman" w:cs="Times New Roman"/>
          <w:bCs/>
          <w:sz w:val="24"/>
          <w:szCs w:val="24"/>
          <w:lang w:val="lt-LT"/>
        </w:rPr>
        <w:t>Informacinės sklaidos apie pasirengimą ekstremaliosioms situacijoms paslaugos regioninėje žiniasklaidoje</w:t>
      </w:r>
      <w:r w:rsidRPr="00742C18">
        <w:rPr>
          <w:rFonts w:ascii="Times New Roman" w:eastAsia="Calibri" w:hAnsi="Times New Roman" w:cs="Times New Roman"/>
          <w:b/>
          <w:sz w:val="24"/>
          <w:szCs w:val="24"/>
          <w:lang w:val="lt-LT"/>
        </w:rPr>
        <w:t xml:space="preserve"> </w:t>
      </w:r>
      <w:r w:rsidRPr="00742C18">
        <w:rPr>
          <w:rFonts w:ascii="Times New Roman" w:eastAsia="Calibri" w:hAnsi="Times New Roman" w:cs="Times New Roman"/>
          <w:sz w:val="24"/>
          <w:szCs w:val="24"/>
          <w:lang w:val="lt-LT"/>
        </w:rPr>
        <w:t xml:space="preserve">(toliau – Paslaugos). </w:t>
      </w:r>
    </w:p>
    <w:p w14:paraId="69F98867" w14:textId="00C65A33" w:rsidR="00EA2856" w:rsidRDefault="00EA2856" w:rsidP="00452CA6">
      <w:pPr>
        <w:tabs>
          <w:tab w:val="left" w:pos="1335"/>
          <w:tab w:val="center" w:pos="5174"/>
        </w:tabs>
        <w:spacing w:before="60" w:after="60" w:line="240" w:lineRule="auto"/>
        <w:rPr>
          <w:rFonts w:ascii="Times New Roman" w:eastAsia="Calibri" w:hAnsi="Times New Roman" w:cs="Times New Roman"/>
          <w:sz w:val="24"/>
          <w:szCs w:val="24"/>
          <w:lang w:val="lt-LT"/>
        </w:rPr>
      </w:pPr>
      <w:r w:rsidRPr="00560994">
        <w:rPr>
          <w:rFonts w:ascii="Times New Roman" w:eastAsia="Calibri" w:hAnsi="Times New Roman" w:cs="Times New Roman"/>
          <w:sz w:val="24"/>
          <w:szCs w:val="24"/>
          <w:lang w:val="lt-LT"/>
        </w:rPr>
        <w:t xml:space="preserve">1.3. </w:t>
      </w:r>
      <w:r w:rsidR="009B0562">
        <w:rPr>
          <w:rFonts w:ascii="Times New Roman" w:eastAsia="Calibri" w:hAnsi="Times New Roman" w:cs="Times New Roman"/>
          <w:sz w:val="24"/>
          <w:szCs w:val="24"/>
          <w:lang w:val="lt-LT"/>
        </w:rPr>
        <w:t>P</w:t>
      </w:r>
      <w:r w:rsidRPr="00560994">
        <w:rPr>
          <w:rFonts w:ascii="Times New Roman" w:eastAsia="Calibri" w:hAnsi="Times New Roman" w:cs="Times New Roman"/>
          <w:sz w:val="24"/>
          <w:szCs w:val="24"/>
          <w:lang w:val="lt-LT"/>
        </w:rPr>
        <w:t>aslaugas sudaro straipsnių parengimas ir jų publikavimas regioninėje žiniasklaidoje.</w:t>
      </w:r>
    </w:p>
    <w:p w14:paraId="24F2D4C6" w14:textId="77777777" w:rsidR="00EA2856" w:rsidRPr="00560994" w:rsidRDefault="00EA2856" w:rsidP="00452CA6">
      <w:pPr>
        <w:tabs>
          <w:tab w:val="left" w:pos="1335"/>
          <w:tab w:val="center" w:pos="5174"/>
        </w:tabs>
        <w:spacing w:before="60" w:after="60" w:line="240" w:lineRule="auto"/>
        <w:rPr>
          <w:rFonts w:ascii="Times New Roman" w:eastAsia="Calibri" w:hAnsi="Times New Roman" w:cs="Times New Roman"/>
          <w:sz w:val="24"/>
          <w:szCs w:val="24"/>
          <w:lang w:val="lt-LT"/>
        </w:rPr>
      </w:pPr>
    </w:p>
    <w:p w14:paraId="12D9855A" w14:textId="77777777" w:rsidR="00EA2856" w:rsidRPr="00742C18" w:rsidRDefault="00EA2856" w:rsidP="00EA2856">
      <w:pPr>
        <w:spacing w:after="200" w:line="240" w:lineRule="auto"/>
        <w:rPr>
          <w:rFonts w:ascii="Times New Roman" w:eastAsia="Calibri" w:hAnsi="Times New Roman" w:cs="Times New Roman"/>
          <w:b/>
          <w:sz w:val="24"/>
          <w:szCs w:val="24"/>
          <w:lang w:val="lt-LT"/>
        </w:rPr>
      </w:pPr>
      <w:r w:rsidRPr="00742C18">
        <w:rPr>
          <w:rFonts w:ascii="Times New Roman" w:eastAsia="Calibri" w:hAnsi="Times New Roman" w:cs="Times New Roman"/>
          <w:b/>
          <w:sz w:val="24"/>
          <w:szCs w:val="24"/>
          <w:lang w:val="lt-LT"/>
        </w:rPr>
        <w:t xml:space="preserve">2. BENDROJI INFORMACIJA </w:t>
      </w:r>
    </w:p>
    <w:p w14:paraId="3DDD83DE" w14:textId="77777777" w:rsidR="00EA2856" w:rsidRPr="00742C18" w:rsidRDefault="00EA2856" w:rsidP="00EA2856">
      <w:pPr>
        <w:spacing w:after="200" w:line="240" w:lineRule="auto"/>
        <w:rPr>
          <w:rFonts w:ascii="Times New Roman" w:eastAsia="Calibri" w:hAnsi="Times New Roman" w:cs="Times New Roman"/>
          <w:b/>
          <w:sz w:val="24"/>
          <w:szCs w:val="24"/>
          <w:lang w:val="lt-LT"/>
        </w:rPr>
      </w:pPr>
      <w:r w:rsidRPr="00537799">
        <w:rPr>
          <w:rFonts w:ascii="Times New Roman" w:eastAsia="Calibri" w:hAnsi="Times New Roman" w:cs="Times New Roman"/>
          <w:b/>
          <w:bCs/>
          <w:sz w:val="24"/>
          <w:szCs w:val="24"/>
          <w:lang w:val="lt-LT"/>
        </w:rPr>
        <w:t>2.1.</w:t>
      </w:r>
      <w:r w:rsidRPr="00742C18">
        <w:rPr>
          <w:rFonts w:ascii="Times New Roman" w:eastAsia="Calibri" w:hAnsi="Times New Roman" w:cs="Times New Roman"/>
          <w:b/>
          <w:sz w:val="24"/>
          <w:szCs w:val="24"/>
          <w:lang w:val="lt-LT"/>
        </w:rPr>
        <w:t xml:space="preserve"> Visuomenės informavimo svarba ir kontekstas</w:t>
      </w:r>
    </w:p>
    <w:p w14:paraId="7618C1FF" w14:textId="5BD9675D" w:rsidR="00EA2856" w:rsidRPr="00742C18" w:rsidRDefault="00EA2856" w:rsidP="00EA2856">
      <w:pPr>
        <w:spacing w:after="120" w:line="240" w:lineRule="auto"/>
        <w:rPr>
          <w:rFonts w:ascii="Times New Roman" w:hAnsi="Times New Roman" w:cs="Times New Roman"/>
          <w:color w:val="000000"/>
          <w:sz w:val="24"/>
          <w:szCs w:val="24"/>
          <w:lang w:val="lt-LT" w:eastAsia="lt-LT"/>
        </w:rPr>
      </w:pPr>
      <w:r w:rsidRPr="00742C18">
        <w:rPr>
          <w:rFonts w:ascii="Times New Roman" w:hAnsi="Times New Roman" w:cs="Times New Roman"/>
          <w:color w:val="000000"/>
          <w:sz w:val="24"/>
          <w:szCs w:val="24"/>
          <w:lang w:val="lt-LT" w:eastAsia="lt-LT"/>
        </w:rPr>
        <w:t xml:space="preserve">Lietuvos Respublikos </w:t>
      </w:r>
      <w:r w:rsidR="009B0562">
        <w:rPr>
          <w:rFonts w:ascii="Times New Roman" w:hAnsi="Times New Roman" w:cs="Times New Roman"/>
          <w:color w:val="000000"/>
          <w:sz w:val="24"/>
          <w:szCs w:val="24"/>
          <w:lang w:val="lt-LT" w:eastAsia="lt-LT"/>
        </w:rPr>
        <w:t xml:space="preserve">krizių valdymo ir </w:t>
      </w:r>
      <w:r w:rsidRPr="00742C18">
        <w:rPr>
          <w:rFonts w:ascii="Times New Roman" w:hAnsi="Times New Roman" w:cs="Times New Roman"/>
          <w:color w:val="000000"/>
          <w:sz w:val="24"/>
          <w:szCs w:val="24"/>
          <w:lang w:val="lt-LT" w:eastAsia="lt-LT"/>
        </w:rPr>
        <w:t>civilinės saugos įstatym</w:t>
      </w:r>
      <w:r w:rsidR="00640047">
        <w:rPr>
          <w:rFonts w:ascii="Times New Roman" w:hAnsi="Times New Roman" w:cs="Times New Roman"/>
          <w:color w:val="000000"/>
          <w:sz w:val="24"/>
          <w:szCs w:val="24"/>
          <w:lang w:val="lt-LT" w:eastAsia="lt-LT"/>
        </w:rPr>
        <w:t>e</w:t>
      </w:r>
      <w:r w:rsidRPr="00742C18">
        <w:rPr>
          <w:rFonts w:ascii="Times New Roman" w:hAnsi="Times New Roman" w:cs="Times New Roman"/>
          <w:color w:val="000000"/>
          <w:sz w:val="24"/>
          <w:szCs w:val="24"/>
          <w:lang w:val="lt-LT" w:eastAsia="lt-LT"/>
        </w:rPr>
        <w:t xml:space="preserve"> yra nustatytas vienas iš civilinės saugos sistemos tikslų – rengti visuomenę praktiniams veiksmams, gresiant ar susidarius ekstremaliosioms situacijoms, skatinti jos iniciatyvą civilinės saugos srityje ir stiprinti pasitikėjimą civilinės saugos sistemos veikla. </w:t>
      </w:r>
    </w:p>
    <w:p w14:paraId="2ED7587C" w14:textId="77777777" w:rsidR="00EA2856" w:rsidRPr="00742C18" w:rsidRDefault="00EA2856" w:rsidP="00EA2856">
      <w:pPr>
        <w:spacing w:after="120" w:line="240" w:lineRule="auto"/>
        <w:rPr>
          <w:rFonts w:ascii="Times New Roman" w:hAnsi="Times New Roman" w:cs="Times New Roman"/>
          <w:sz w:val="24"/>
          <w:szCs w:val="24"/>
          <w:lang w:val="lt-LT"/>
        </w:rPr>
      </w:pPr>
      <w:r w:rsidRPr="00742C18">
        <w:rPr>
          <w:rFonts w:ascii="Times New Roman" w:hAnsi="Times New Roman" w:cs="Times New Roman"/>
          <w:sz w:val="24"/>
          <w:szCs w:val="24"/>
          <w:lang w:val="lt-LT"/>
        </w:rPr>
        <w:t>Pažymėtina, kad valstybės ir/ar tarptautinio lygio ekstremaliosios situacijos gali sukelti staigų didelį pavojų ar žalą daugumos šalies gyventojų sveikatai ar gyvybei, aplinkai, kultūros paveldui, sutrikdyti valstybės valdymą ar ypatingos svarbos infrastruktūros funkcionavimą.</w:t>
      </w:r>
    </w:p>
    <w:p w14:paraId="166A68D6" w14:textId="77777777" w:rsidR="00EA2856" w:rsidRPr="00742C18" w:rsidRDefault="00EA2856" w:rsidP="00EA2856">
      <w:pPr>
        <w:shd w:val="clear" w:color="auto" w:fill="FFFFFF"/>
        <w:spacing w:line="240" w:lineRule="auto"/>
        <w:rPr>
          <w:rFonts w:ascii="Times New Roman" w:eastAsia="Calibri" w:hAnsi="Times New Roman" w:cs="Times New Roman"/>
          <w:sz w:val="24"/>
          <w:szCs w:val="24"/>
          <w:lang w:val="lt-LT" w:eastAsia="lt-LT"/>
        </w:rPr>
      </w:pPr>
      <w:r w:rsidRPr="00742C18">
        <w:rPr>
          <w:rFonts w:ascii="Times New Roman" w:eastAsia="Calibri" w:hAnsi="Times New Roman" w:cs="Times New Roman"/>
          <w:sz w:val="24"/>
          <w:szCs w:val="24"/>
          <w:lang w:val="lt-LT" w:eastAsia="lt-LT"/>
        </w:rPr>
        <w:t>Pastaruoju metu Lietuvai susidūrus su naujomis Baltarusijos atominės elektrinės galimos avarijos grėsmėmis ir kitais galimais pavojais gyventojų saugumui bei potencialiomis ekstremaliomis situacijomis, taip pat dėl Rusijos Federacijos karinės invazijos į Ukrainą gyventojų perspėjimo, informavimo ir savisaugos stiprinimo svarba tapo ypač svarbi, nes iš anksto tinkamai suformuotas gyventojų elgesys ir jiems žinomi iš anksto civilinės saugos subjektų veiksmai konkrečios krizės ar nelaimės atveju padės sumažinti</w:t>
      </w:r>
      <w:r w:rsidRPr="00742C18">
        <w:rPr>
          <w:rFonts w:ascii="Times New Roman" w:hAnsi="Times New Roman" w:cs="Times New Roman"/>
          <w:sz w:val="24"/>
          <w:szCs w:val="24"/>
          <w:lang w:val="lt-LT"/>
        </w:rPr>
        <w:t xml:space="preserve"> </w:t>
      </w:r>
      <w:r w:rsidRPr="00742C18">
        <w:rPr>
          <w:rFonts w:ascii="Times New Roman" w:eastAsia="Calibri" w:hAnsi="Times New Roman" w:cs="Times New Roman"/>
          <w:sz w:val="24"/>
          <w:szCs w:val="24"/>
          <w:lang w:val="lt-LT" w:eastAsia="lt-LT"/>
        </w:rPr>
        <w:t>krizės ar bet kurios ekstremalios situacijos padarinius.</w:t>
      </w:r>
    </w:p>
    <w:p w14:paraId="0B44A0C7" w14:textId="77777777" w:rsidR="00EA2856" w:rsidRPr="00742C18" w:rsidRDefault="00EA2856" w:rsidP="00EA2856">
      <w:pPr>
        <w:spacing w:after="120" w:line="240" w:lineRule="auto"/>
        <w:rPr>
          <w:rFonts w:ascii="Times New Roman" w:hAnsi="Times New Roman" w:cs="Times New Roman"/>
          <w:sz w:val="24"/>
          <w:szCs w:val="24"/>
          <w:lang w:val="lt-LT"/>
        </w:rPr>
      </w:pPr>
      <w:r w:rsidRPr="00742C18">
        <w:rPr>
          <w:rFonts w:ascii="Times New Roman" w:eastAsia="Calibri" w:hAnsi="Times New Roman" w:cs="Times New Roman"/>
          <w:sz w:val="24"/>
          <w:szCs w:val="24"/>
          <w:lang w:val="lt-LT" w:eastAsia="lt-LT"/>
        </w:rPr>
        <w:t>Gyventojų švietimas ekstremaliųjų situacijų, reagavimo į jas ir jų šalinimo, gyventojų elgesio ir veiksmų konkrečios krizės ar nelaimės atveju klausimais švietimas vykdomas nuolatos.</w:t>
      </w:r>
      <w:r w:rsidRPr="00742C18">
        <w:rPr>
          <w:rFonts w:ascii="Times New Roman" w:hAnsi="Times New Roman" w:cs="Times New Roman"/>
          <w:sz w:val="24"/>
          <w:szCs w:val="24"/>
          <w:lang w:val="lt-LT"/>
        </w:rPr>
        <w:t xml:space="preserve"> </w:t>
      </w:r>
    </w:p>
    <w:p w14:paraId="62D8AD42" w14:textId="2328DAE9" w:rsidR="00EA2856" w:rsidRPr="00742C18" w:rsidRDefault="00EA2856" w:rsidP="00EA2856">
      <w:pPr>
        <w:spacing w:after="120" w:line="240" w:lineRule="auto"/>
        <w:rPr>
          <w:rFonts w:ascii="Times New Roman" w:hAnsi="Times New Roman" w:cs="Times New Roman"/>
          <w:color w:val="000000" w:themeColor="text1"/>
          <w:sz w:val="24"/>
          <w:szCs w:val="24"/>
          <w:lang w:val="lt-LT"/>
        </w:rPr>
      </w:pPr>
      <w:r w:rsidRPr="00742C18">
        <w:rPr>
          <w:rFonts w:ascii="Times New Roman" w:hAnsi="Times New Roman" w:cs="Times New Roman"/>
          <w:color w:val="000000" w:themeColor="text1"/>
          <w:spacing w:val="2"/>
          <w:sz w:val="24"/>
          <w:szCs w:val="24"/>
          <w:shd w:val="clear" w:color="auto" w:fill="FFFFFF"/>
          <w:lang w:val="lt-LT"/>
        </w:rPr>
        <w:t xml:space="preserve">2023 metų pradžioje </w:t>
      </w:r>
      <w:r w:rsidR="009B0562">
        <w:rPr>
          <w:rFonts w:ascii="Times New Roman" w:hAnsi="Times New Roman" w:cs="Times New Roman"/>
          <w:color w:val="000000" w:themeColor="text1"/>
          <w:spacing w:val="2"/>
          <w:sz w:val="24"/>
          <w:szCs w:val="24"/>
          <w:shd w:val="clear" w:color="auto" w:fill="FFFFFF"/>
          <w:lang w:val="lt-LT"/>
        </w:rPr>
        <w:t>M</w:t>
      </w:r>
      <w:r w:rsidRPr="00742C18">
        <w:rPr>
          <w:rFonts w:ascii="Times New Roman" w:hAnsi="Times New Roman" w:cs="Times New Roman"/>
          <w:color w:val="000000" w:themeColor="text1"/>
          <w:spacing w:val="2"/>
          <w:sz w:val="24"/>
          <w:szCs w:val="24"/>
          <w:shd w:val="clear" w:color="auto" w:fill="FFFFFF"/>
          <w:lang w:val="lt-LT"/>
        </w:rPr>
        <w:t>inisterijos startavusi plataus masto informacinė civilinės saugos kampanija „Esame komanda - turime planą“ pasiekė daugiau nei 2 mln. Lietuvos gyventojų, o ekstremaliosioms situacijoms pasiruošti skirtos interneto svetainės </w:t>
      </w:r>
      <w:hyperlink r:id="rId8" w:history="1">
        <w:r w:rsidRPr="00742C18">
          <w:rPr>
            <w:rStyle w:val="Hipersaitas"/>
            <w:b/>
            <w:bCs/>
            <w:color w:val="000000" w:themeColor="text1"/>
            <w:spacing w:val="3"/>
            <w:sz w:val="24"/>
            <w:szCs w:val="24"/>
            <w:shd w:val="clear" w:color="auto" w:fill="FFFFFF"/>
            <w:lang w:val="lt-LT"/>
          </w:rPr>
          <w:t>www.lt72.lt</w:t>
        </w:r>
      </w:hyperlink>
      <w:r w:rsidRPr="00742C18">
        <w:rPr>
          <w:rFonts w:ascii="Times New Roman" w:hAnsi="Times New Roman" w:cs="Times New Roman"/>
          <w:color w:val="000000" w:themeColor="text1"/>
          <w:spacing w:val="2"/>
          <w:sz w:val="24"/>
          <w:szCs w:val="24"/>
          <w:shd w:val="clear" w:color="auto" w:fill="FFFFFF"/>
          <w:lang w:val="lt-LT"/>
        </w:rPr>
        <w:t> lankomumas šiuo laikotarpiu išaugo trigubai.</w:t>
      </w:r>
    </w:p>
    <w:p w14:paraId="2D7BBB4F" w14:textId="77777777" w:rsidR="00EA2856" w:rsidRPr="00742C18" w:rsidRDefault="00EA2856" w:rsidP="00EA2856">
      <w:pPr>
        <w:pStyle w:val="prastasiniatinklio"/>
        <w:spacing w:before="225" w:beforeAutospacing="0" w:after="225" w:afterAutospacing="0"/>
        <w:jc w:val="both"/>
        <w:rPr>
          <w:color w:val="000000" w:themeColor="text1"/>
          <w:spacing w:val="2"/>
        </w:rPr>
      </w:pPr>
      <w:r w:rsidRPr="00742C18">
        <w:rPr>
          <w:color w:val="000000" w:themeColor="text1"/>
          <w:spacing w:val="2"/>
        </w:rPr>
        <w:t>Vis dėl to Lietuvos gyventojų pasirengimas ekstremaliosioms situacijoms išlieka nepakankamas, žmonėms trūksta išlikimui būtinų įgūdžių.</w:t>
      </w:r>
    </w:p>
    <w:p w14:paraId="7ECD829D" w14:textId="77777777" w:rsidR="00EA2856" w:rsidRPr="00742C18" w:rsidRDefault="00EA2856" w:rsidP="00EA2856">
      <w:pPr>
        <w:pStyle w:val="prastasiniatinklio"/>
        <w:spacing w:before="225" w:beforeAutospacing="0" w:after="225" w:afterAutospacing="0"/>
        <w:jc w:val="both"/>
        <w:rPr>
          <w:color w:val="000000" w:themeColor="text1"/>
          <w:spacing w:val="2"/>
        </w:rPr>
      </w:pPr>
      <w:r w:rsidRPr="00742C18">
        <w:rPr>
          <w:color w:val="000000" w:themeColor="text1"/>
          <w:spacing w:val="2"/>
        </w:rPr>
        <w:t>Tik penktadalis (18 proc.) Lietuvos gyventojų turi susiruošę išvykimo krepšį, o šeimos planą, kaip elgtis nelaimės metu, su artimaisiais yra aptarę 15 proc. gyventojų. Būtiniausių atsargų 72 val. (maisto, vandens, vaistų, higienos priemonių) pasiruošę turi 50 proc. šalies gyventojų.</w:t>
      </w:r>
    </w:p>
    <w:p w14:paraId="2D18B4BA" w14:textId="7846F660" w:rsidR="00EA2856" w:rsidRPr="00742C18" w:rsidRDefault="00EA2856" w:rsidP="00EA2856">
      <w:pPr>
        <w:pStyle w:val="prastasiniatinklio"/>
        <w:spacing w:before="225" w:beforeAutospacing="0" w:after="225" w:afterAutospacing="0"/>
        <w:jc w:val="both"/>
        <w:rPr>
          <w:color w:val="000000" w:themeColor="text1"/>
          <w:spacing w:val="2"/>
        </w:rPr>
      </w:pPr>
      <w:r w:rsidRPr="00742C18">
        <w:lastRenderedPageBreak/>
        <w:t>2023 m. M</w:t>
      </w:r>
      <w:r w:rsidR="00AA0210">
        <w:t>inisterijos</w:t>
      </w:r>
      <w:r w:rsidRPr="00742C18">
        <w:t xml:space="preserve"> užsakymu atliktos reprezentatyvios apklausos duomenimis, pasirengimo ekstremaliosioms situacijoms svetainę LT72 žino beveik 40 proc. šalies gyventojų. 47  proc. gyventojų žino, kur ieškoti informacijos apie pasirengimą nelaimėms, tačiau tik 31 proc. žino,  kur yra artimiausia priedanga.</w:t>
      </w:r>
    </w:p>
    <w:p w14:paraId="27DA086E" w14:textId="77777777" w:rsidR="00EA2856" w:rsidRPr="00742C18" w:rsidRDefault="00EA2856" w:rsidP="00EA2856">
      <w:pPr>
        <w:spacing w:after="120" w:line="240" w:lineRule="auto"/>
        <w:rPr>
          <w:rFonts w:ascii="Times New Roman" w:eastAsia="Calibri" w:hAnsi="Times New Roman" w:cs="Times New Roman"/>
          <w:sz w:val="24"/>
          <w:szCs w:val="24"/>
          <w:lang w:val="lt-LT"/>
        </w:rPr>
      </w:pPr>
      <w:r w:rsidRPr="00742C18">
        <w:rPr>
          <w:rFonts w:ascii="Times New Roman" w:eastAsia="Calibri" w:hAnsi="Times New Roman" w:cs="Times New Roman"/>
          <w:sz w:val="24"/>
          <w:szCs w:val="24"/>
          <w:lang w:val="lt-LT"/>
        </w:rPr>
        <w:t>2.2.</w:t>
      </w:r>
      <w:r w:rsidRPr="00742C18">
        <w:rPr>
          <w:rFonts w:ascii="Times New Roman" w:eastAsia="Calibri" w:hAnsi="Times New Roman" w:cs="Times New Roman"/>
          <w:b/>
          <w:sz w:val="24"/>
          <w:szCs w:val="24"/>
          <w:lang w:val="lt-LT"/>
        </w:rPr>
        <w:t xml:space="preserve"> Pirkimo tikslai</w:t>
      </w:r>
      <w:r w:rsidRPr="00742C18">
        <w:rPr>
          <w:rFonts w:ascii="Times New Roman" w:eastAsia="Calibri" w:hAnsi="Times New Roman" w:cs="Times New Roman"/>
          <w:sz w:val="24"/>
          <w:szCs w:val="24"/>
          <w:lang w:val="lt-LT"/>
        </w:rPr>
        <w:t xml:space="preserve">: </w:t>
      </w:r>
    </w:p>
    <w:p w14:paraId="72823B06" w14:textId="77777777" w:rsidR="00EA2856" w:rsidRPr="00742C18" w:rsidRDefault="00EA2856" w:rsidP="00452CA6">
      <w:pPr>
        <w:numPr>
          <w:ilvl w:val="0"/>
          <w:numId w:val="1"/>
        </w:numPr>
        <w:spacing w:after="120" w:line="240" w:lineRule="auto"/>
        <w:ind w:left="714" w:hanging="357"/>
        <w:rPr>
          <w:rFonts w:ascii="Times New Roman" w:eastAsia="Times New Roman" w:hAnsi="Times New Roman" w:cs="Times New Roman"/>
          <w:sz w:val="24"/>
          <w:szCs w:val="24"/>
          <w:lang w:val="lt-LT" w:eastAsia="lt-LT"/>
        </w:rPr>
      </w:pPr>
      <w:r w:rsidRPr="00742C18">
        <w:rPr>
          <w:rFonts w:ascii="Times New Roman" w:eastAsia="Times New Roman" w:hAnsi="Times New Roman" w:cs="Times New Roman"/>
          <w:color w:val="050505"/>
          <w:sz w:val="24"/>
          <w:szCs w:val="24"/>
          <w:shd w:val="clear" w:color="auto" w:fill="FFFFFF"/>
          <w:lang w:val="lt-LT" w:eastAsia="lt-LT"/>
        </w:rPr>
        <w:t xml:space="preserve">supažindinti, kaip veikia Gyventojų perspėjimo ir informavimo sistema (GPIS); </w:t>
      </w:r>
    </w:p>
    <w:p w14:paraId="091F57EF" w14:textId="77777777" w:rsidR="00EA2856" w:rsidRPr="00742C18" w:rsidRDefault="00EA2856" w:rsidP="00452CA6">
      <w:pPr>
        <w:numPr>
          <w:ilvl w:val="0"/>
          <w:numId w:val="1"/>
        </w:numPr>
        <w:spacing w:after="120" w:line="240" w:lineRule="auto"/>
        <w:ind w:left="714" w:hanging="357"/>
        <w:rPr>
          <w:rFonts w:ascii="Times New Roman" w:eastAsia="Times New Roman" w:hAnsi="Times New Roman" w:cs="Times New Roman"/>
          <w:sz w:val="24"/>
          <w:szCs w:val="24"/>
          <w:lang w:val="lt-LT" w:eastAsia="lt-LT"/>
        </w:rPr>
      </w:pPr>
      <w:r w:rsidRPr="00742C18">
        <w:rPr>
          <w:rFonts w:ascii="Times New Roman" w:eastAsia="Times New Roman" w:hAnsi="Times New Roman" w:cs="Times New Roman"/>
          <w:color w:val="050505"/>
          <w:sz w:val="24"/>
          <w:szCs w:val="24"/>
          <w:shd w:val="clear" w:color="auto" w:fill="FFFFFF"/>
          <w:lang w:val="lt-LT" w:eastAsia="lt-LT"/>
        </w:rPr>
        <w:t xml:space="preserve">didinti gyventojų sąmoningumą, </w:t>
      </w:r>
      <w:r w:rsidRPr="00742C18">
        <w:rPr>
          <w:rFonts w:ascii="Times New Roman" w:eastAsia="Times New Roman" w:hAnsi="Times New Roman" w:cs="Times New Roman"/>
          <w:sz w:val="24"/>
          <w:szCs w:val="24"/>
          <w:lang w:val="lt-LT" w:eastAsia="lt-LT"/>
        </w:rPr>
        <w:t>jų savisaugos jausmą</w:t>
      </w:r>
      <w:r w:rsidRPr="00742C18">
        <w:rPr>
          <w:rFonts w:ascii="Times New Roman" w:eastAsia="Times New Roman" w:hAnsi="Times New Roman" w:cs="Times New Roman"/>
          <w:color w:val="050505"/>
          <w:sz w:val="24"/>
          <w:szCs w:val="24"/>
          <w:shd w:val="clear" w:color="auto" w:fill="FFFFFF"/>
          <w:lang w:val="lt-LT" w:eastAsia="lt-LT"/>
        </w:rPr>
        <w:t xml:space="preserve"> ir atsakomybę civilinės saugos srityje; </w:t>
      </w:r>
    </w:p>
    <w:p w14:paraId="127D1DF4" w14:textId="77777777" w:rsidR="00EA2856" w:rsidRPr="00742C18" w:rsidRDefault="00EA2856" w:rsidP="00452CA6">
      <w:pPr>
        <w:numPr>
          <w:ilvl w:val="0"/>
          <w:numId w:val="1"/>
        </w:numPr>
        <w:spacing w:after="120" w:line="240" w:lineRule="auto"/>
        <w:ind w:left="714" w:hanging="357"/>
        <w:rPr>
          <w:rFonts w:ascii="Times New Roman" w:eastAsia="Times New Roman" w:hAnsi="Times New Roman" w:cs="Times New Roman"/>
          <w:sz w:val="24"/>
          <w:szCs w:val="24"/>
          <w:lang w:val="lt-LT" w:eastAsia="lt-LT"/>
        </w:rPr>
      </w:pPr>
      <w:r w:rsidRPr="00742C18">
        <w:rPr>
          <w:rFonts w:ascii="Times New Roman" w:eastAsia="Times New Roman" w:hAnsi="Times New Roman" w:cs="Times New Roman"/>
          <w:color w:val="000000"/>
          <w:sz w:val="24"/>
          <w:szCs w:val="24"/>
          <w:lang w:val="lt-LT" w:eastAsia="lt-LT"/>
        </w:rPr>
        <w:t xml:space="preserve">reklamuoti </w:t>
      </w:r>
      <w:r w:rsidRPr="00742C18">
        <w:rPr>
          <w:rFonts w:ascii="Times New Roman" w:eastAsia="Times New Roman" w:hAnsi="Times New Roman" w:cs="Times New Roman"/>
          <w:color w:val="050505"/>
          <w:sz w:val="24"/>
          <w:szCs w:val="24"/>
          <w:shd w:val="clear" w:color="auto" w:fill="FFFFFF"/>
          <w:lang w:val="lt-LT" w:eastAsia="lt-LT"/>
        </w:rPr>
        <w:t>ekstremaliosioms situacijoms pasirengti skirtą</w:t>
      </w:r>
      <w:r w:rsidRPr="00742C18">
        <w:rPr>
          <w:rFonts w:ascii="Times New Roman" w:eastAsia="Times New Roman" w:hAnsi="Times New Roman" w:cs="Times New Roman"/>
          <w:color w:val="000000"/>
          <w:sz w:val="24"/>
          <w:szCs w:val="24"/>
          <w:lang w:val="lt-LT" w:eastAsia="lt-LT"/>
        </w:rPr>
        <w:t xml:space="preserve"> interneto svetainę </w:t>
      </w:r>
      <w:hyperlink r:id="rId9" w:tgtFrame="_blank" w:history="1">
        <w:r w:rsidRPr="00742C18">
          <w:rPr>
            <w:rFonts w:ascii="Times New Roman" w:eastAsia="Times New Roman" w:hAnsi="Times New Roman" w:cs="Times New Roman"/>
            <w:color w:val="0563C1"/>
            <w:sz w:val="24"/>
            <w:szCs w:val="24"/>
            <w:u w:val="single"/>
            <w:bdr w:val="none" w:sz="0" w:space="0" w:color="auto" w:frame="1"/>
            <w:shd w:val="clear" w:color="auto" w:fill="FFFFFF"/>
            <w:lang w:val="lt-LT" w:eastAsia="lt-LT"/>
          </w:rPr>
          <w:t>www.lt72.lt</w:t>
        </w:r>
      </w:hyperlink>
      <w:r w:rsidRPr="00742C18">
        <w:rPr>
          <w:rFonts w:ascii="Times New Roman" w:eastAsia="Times New Roman" w:hAnsi="Times New Roman" w:cs="Times New Roman"/>
          <w:color w:val="0563C1"/>
          <w:sz w:val="24"/>
          <w:szCs w:val="24"/>
          <w:u w:val="single"/>
          <w:bdr w:val="none" w:sz="0" w:space="0" w:color="auto" w:frame="1"/>
          <w:shd w:val="clear" w:color="auto" w:fill="FFFFFF"/>
          <w:lang w:val="lt-LT" w:eastAsia="lt-LT"/>
        </w:rPr>
        <w:t xml:space="preserve"> </w:t>
      </w:r>
      <w:r w:rsidRPr="00742C18">
        <w:rPr>
          <w:rFonts w:ascii="Times New Roman" w:eastAsia="Times New Roman" w:hAnsi="Times New Roman" w:cs="Times New Roman"/>
          <w:color w:val="000000"/>
          <w:sz w:val="24"/>
          <w:szCs w:val="24"/>
          <w:lang w:val="lt-LT" w:eastAsia="lt-LT"/>
        </w:rPr>
        <w:t xml:space="preserve">ir šios interneto svetainės mobilią programėlę bei didinti </w:t>
      </w:r>
      <w:r w:rsidRPr="00742C18">
        <w:rPr>
          <w:rFonts w:ascii="Times New Roman" w:eastAsia="Times New Roman" w:hAnsi="Times New Roman" w:cs="Times New Roman"/>
          <w:color w:val="050505"/>
          <w:sz w:val="24"/>
          <w:szCs w:val="24"/>
          <w:shd w:val="clear" w:color="auto" w:fill="FFFFFF"/>
          <w:lang w:val="lt-LT" w:eastAsia="lt-LT"/>
        </w:rPr>
        <w:t xml:space="preserve">ženklo </w:t>
      </w:r>
      <w:r w:rsidRPr="00742C18">
        <w:rPr>
          <w:rFonts w:ascii="Times New Roman" w:eastAsia="Times New Roman" w:hAnsi="Times New Roman" w:cs="Times New Roman"/>
          <w:b/>
          <w:bCs/>
          <w:color w:val="050505"/>
          <w:sz w:val="24"/>
          <w:szCs w:val="24"/>
          <w:shd w:val="clear" w:color="auto" w:fill="FFFFFF"/>
          <w:lang w:val="lt-LT" w:eastAsia="lt-LT"/>
        </w:rPr>
        <w:t>LT72</w:t>
      </w:r>
      <w:r w:rsidRPr="00742C18">
        <w:rPr>
          <w:rFonts w:ascii="Times New Roman" w:eastAsia="Times New Roman" w:hAnsi="Times New Roman" w:cs="Times New Roman"/>
          <w:color w:val="050505"/>
          <w:sz w:val="24"/>
          <w:szCs w:val="24"/>
          <w:shd w:val="clear" w:color="auto" w:fill="FFFFFF"/>
          <w:lang w:val="lt-LT" w:eastAsia="lt-LT"/>
        </w:rPr>
        <w:t xml:space="preserve"> žinomumą;</w:t>
      </w:r>
    </w:p>
    <w:p w14:paraId="64F2E0F8" w14:textId="77777777" w:rsidR="00EA2856" w:rsidRPr="00742C18" w:rsidRDefault="00EA2856" w:rsidP="00452CA6">
      <w:pPr>
        <w:numPr>
          <w:ilvl w:val="0"/>
          <w:numId w:val="1"/>
        </w:numPr>
        <w:spacing w:after="120" w:line="240" w:lineRule="auto"/>
        <w:ind w:left="714" w:hanging="357"/>
        <w:rPr>
          <w:rFonts w:ascii="Times New Roman" w:eastAsia="Times New Roman" w:hAnsi="Times New Roman" w:cs="Times New Roman"/>
          <w:sz w:val="24"/>
          <w:szCs w:val="24"/>
          <w:lang w:val="lt-LT" w:eastAsia="lt-LT"/>
        </w:rPr>
      </w:pPr>
      <w:r w:rsidRPr="00742C18">
        <w:rPr>
          <w:rFonts w:ascii="Times New Roman" w:eastAsia="Times New Roman" w:hAnsi="Times New Roman" w:cs="Times New Roman"/>
          <w:color w:val="000000"/>
          <w:sz w:val="24"/>
          <w:szCs w:val="24"/>
          <w:lang w:val="lt-LT" w:eastAsia="lt-LT"/>
        </w:rPr>
        <w:t>stiprinti pasitikėjimą civilinės saugos sistemos subjektais ir jų veikla.</w:t>
      </w:r>
      <w:r w:rsidRPr="00742C18">
        <w:rPr>
          <w:rFonts w:ascii="Times New Roman" w:eastAsia="Times New Roman" w:hAnsi="Times New Roman" w:cs="Times New Roman"/>
          <w:sz w:val="24"/>
          <w:szCs w:val="24"/>
          <w:lang w:val="lt-LT" w:eastAsia="lt-LT"/>
        </w:rPr>
        <w:t xml:space="preserve"> </w:t>
      </w:r>
    </w:p>
    <w:p w14:paraId="54AD874C" w14:textId="77777777" w:rsidR="00EA2856" w:rsidRPr="00742C18" w:rsidRDefault="00EA2856" w:rsidP="00EA2856">
      <w:pPr>
        <w:spacing w:after="120" w:line="240" w:lineRule="auto"/>
        <w:rPr>
          <w:rFonts w:ascii="Times New Roman" w:eastAsia="Calibri" w:hAnsi="Times New Roman" w:cs="Times New Roman"/>
          <w:sz w:val="24"/>
          <w:szCs w:val="24"/>
          <w:lang w:val="lt-LT"/>
        </w:rPr>
      </w:pPr>
      <w:r w:rsidRPr="00742C18">
        <w:rPr>
          <w:rFonts w:ascii="Times New Roman" w:eastAsia="Calibri" w:hAnsi="Times New Roman" w:cs="Times New Roman"/>
          <w:sz w:val="24"/>
          <w:szCs w:val="24"/>
          <w:lang w:val="lt-LT"/>
        </w:rPr>
        <w:t xml:space="preserve">Informacinė sklaida regioninėje žiniasklaidoje turi prisidėti prie vieningo ir plataus visuomenės grupių švietimo ir informavimo, susijusio su gyventojų ir atsakingų institucijų pasirengimu ekstremaliosioms situacijoms – galimai branduolinei ar radiologinei avarijai Astravo atominėje elektrinėje (toliau – Astravo AE), karinės grėsmės atveju ir kitoms galimoms gamtinio ar techninio pobūdžio nelaimėms. </w:t>
      </w:r>
    </w:p>
    <w:p w14:paraId="202C5C75" w14:textId="60587CDC" w:rsidR="00EA2856" w:rsidRPr="00742C18" w:rsidRDefault="00EA2856" w:rsidP="00EA2856">
      <w:pPr>
        <w:spacing w:after="0" w:line="240" w:lineRule="auto"/>
        <w:textAlignment w:val="baseline"/>
        <w:rPr>
          <w:rFonts w:ascii="Times New Roman" w:eastAsia="Times New Roman" w:hAnsi="Times New Roman" w:cs="Times New Roman"/>
          <w:sz w:val="24"/>
          <w:szCs w:val="24"/>
          <w:lang w:val="lt-LT" w:eastAsia="lt-LT"/>
        </w:rPr>
      </w:pPr>
      <w:r w:rsidRPr="00742C18">
        <w:rPr>
          <w:rFonts w:ascii="Times New Roman" w:eastAsia="Times New Roman" w:hAnsi="Times New Roman" w:cs="Times New Roman"/>
          <w:sz w:val="24"/>
          <w:szCs w:val="24"/>
          <w:lang w:val="lt-LT" w:eastAsia="lt-LT"/>
        </w:rPr>
        <w:t>Šis pirkimas vykdomas remiantis 2023 m. lapkričio 28 d. Europos Komisijos ir Priešgaisrinės apsaugos ir gelbėjimo departamento prie Vidaus reikalų ministerijos (Projekto vykdytojas) pasirašyta Visuomenės pasirengimo ekstremaliosioms situacijoms ir jos informuotumo didinimo civilinės saugos srityje projekto Nr. 101142028 – I-SPREAD (</w:t>
      </w:r>
      <w:r w:rsidRPr="00742C18">
        <w:rPr>
          <w:rFonts w:ascii="Times New Roman" w:eastAsia="Times New Roman" w:hAnsi="Times New Roman" w:cs="Times New Roman"/>
          <w:i/>
          <w:iCs/>
          <w:sz w:val="24"/>
          <w:szCs w:val="24"/>
          <w:lang w:val="lt-LT" w:eastAsia="lt-LT"/>
        </w:rPr>
        <w:t xml:space="preserve">angl. – </w:t>
      </w:r>
      <w:proofErr w:type="spellStart"/>
      <w:r w:rsidRPr="00742C18">
        <w:rPr>
          <w:rFonts w:ascii="Times New Roman" w:eastAsia="Times New Roman" w:hAnsi="Times New Roman" w:cs="Times New Roman"/>
          <w:i/>
          <w:iCs/>
          <w:sz w:val="24"/>
          <w:szCs w:val="24"/>
          <w:lang w:val="lt-LT" w:eastAsia="lt-LT"/>
        </w:rPr>
        <w:t>Innovative</w:t>
      </w:r>
      <w:proofErr w:type="spellEnd"/>
      <w:r w:rsidRPr="00742C18">
        <w:rPr>
          <w:rFonts w:ascii="Times New Roman" w:eastAsia="Times New Roman" w:hAnsi="Times New Roman" w:cs="Times New Roman"/>
          <w:i/>
          <w:iCs/>
          <w:sz w:val="24"/>
          <w:szCs w:val="24"/>
          <w:lang w:val="lt-LT" w:eastAsia="lt-LT"/>
        </w:rPr>
        <w:t xml:space="preserve"> </w:t>
      </w:r>
      <w:proofErr w:type="spellStart"/>
      <w:r w:rsidRPr="00742C18">
        <w:rPr>
          <w:rFonts w:ascii="Times New Roman" w:eastAsia="Times New Roman" w:hAnsi="Times New Roman" w:cs="Times New Roman"/>
          <w:i/>
          <w:iCs/>
          <w:sz w:val="24"/>
          <w:szCs w:val="24"/>
          <w:lang w:val="lt-LT" w:eastAsia="lt-LT"/>
        </w:rPr>
        <w:t>Solutions</w:t>
      </w:r>
      <w:proofErr w:type="spellEnd"/>
      <w:r w:rsidRPr="00742C18">
        <w:rPr>
          <w:rFonts w:ascii="Times New Roman" w:eastAsia="Times New Roman" w:hAnsi="Times New Roman" w:cs="Times New Roman"/>
          <w:i/>
          <w:iCs/>
          <w:sz w:val="24"/>
          <w:szCs w:val="24"/>
          <w:lang w:val="lt-LT" w:eastAsia="lt-LT"/>
        </w:rPr>
        <w:t xml:space="preserve"> </w:t>
      </w:r>
      <w:proofErr w:type="spellStart"/>
      <w:r w:rsidRPr="00742C18">
        <w:rPr>
          <w:rFonts w:ascii="Times New Roman" w:eastAsia="Times New Roman" w:hAnsi="Times New Roman" w:cs="Times New Roman"/>
          <w:i/>
          <w:iCs/>
          <w:sz w:val="24"/>
          <w:szCs w:val="24"/>
          <w:lang w:val="lt-LT" w:eastAsia="lt-LT"/>
        </w:rPr>
        <w:t>for</w:t>
      </w:r>
      <w:proofErr w:type="spellEnd"/>
      <w:r w:rsidRPr="00742C18">
        <w:rPr>
          <w:rFonts w:ascii="Times New Roman" w:eastAsia="Times New Roman" w:hAnsi="Times New Roman" w:cs="Times New Roman"/>
          <w:i/>
          <w:iCs/>
          <w:sz w:val="24"/>
          <w:szCs w:val="24"/>
          <w:lang w:val="lt-LT" w:eastAsia="lt-LT"/>
        </w:rPr>
        <w:t xml:space="preserve"> </w:t>
      </w:r>
      <w:proofErr w:type="spellStart"/>
      <w:r w:rsidRPr="00742C18">
        <w:rPr>
          <w:rFonts w:ascii="Times New Roman" w:eastAsia="Times New Roman" w:hAnsi="Times New Roman" w:cs="Times New Roman"/>
          <w:i/>
          <w:iCs/>
          <w:sz w:val="24"/>
          <w:szCs w:val="24"/>
          <w:lang w:val="lt-LT" w:eastAsia="lt-LT"/>
        </w:rPr>
        <w:t>Public</w:t>
      </w:r>
      <w:proofErr w:type="spellEnd"/>
      <w:r w:rsidRPr="00742C18">
        <w:rPr>
          <w:rFonts w:ascii="Times New Roman" w:eastAsia="Times New Roman" w:hAnsi="Times New Roman" w:cs="Times New Roman"/>
          <w:i/>
          <w:iCs/>
          <w:sz w:val="24"/>
          <w:szCs w:val="24"/>
          <w:lang w:val="lt-LT" w:eastAsia="lt-LT"/>
        </w:rPr>
        <w:t xml:space="preserve"> </w:t>
      </w:r>
      <w:proofErr w:type="spellStart"/>
      <w:r w:rsidRPr="00742C18">
        <w:rPr>
          <w:rFonts w:ascii="Times New Roman" w:eastAsia="Times New Roman" w:hAnsi="Times New Roman" w:cs="Times New Roman"/>
          <w:i/>
          <w:iCs/>
          <w:sz w:val="24"/>
          <w:szCs w:val="24"/>
          <w:lang w:val="lt-LT" w:eastAsia="lt-LT"/>
        </w:rPr>
        <w:t>Readiness</w:t>
      </w:r>
      <w:proofErr w:type="spellEnd"/>
      <w:r w:rsidRPr="00742C18">
        <w:rPr>
          <w:rFonts w:ascii="Times New Roman" w:eastAsia="Times New Roman" w:hAnsi="Times New Roman" w:cs="Times New Roman"/>
          <w:i/>
          <w:iCs/>
          <w:sz w:val="24"/>
          <w:szCs w:val="24"/>
          <w:lang w:val="lt-LT" w:eastAsia="lt-LT"/>
        </w:rPr>
        <w:t xml:space="preserve"> </w:t>
      </w:r>
      <w:proofErr w:type="spellStart"/>
      <w:r w:rsidRPr="00742C18">
        <w:rPr>
          <w:rFonts w:ascii="Times New Roman" w:eastAsia="Times New Roman" w:hAnsi="Times New Roman" w:cs="Times New Roman"/>
          <w:i/>
          <w:iCs/>
          <w:sz w:val="24"/>
          <w:szCs w:val="24"/>
          <w:lang w:val="lt-LT" w:eastAsia="lt-LT"/>
        </w:rPr>
        <w:t>and</w:t>
      </w:r>
      <w:proofErr w:type="spellEnd"/>
      <w:r w:rsidRPr="00742C18">
        <w:rPr>
          <w:rFonts w:ascii="Times New Roman" w:eastAsia="Times New Roman" w:hAnsi="Times New Roman" w:cs="Times New Roman"/>
          <w:i/>
          <w:iCs/>
          <w:sz w:val="24"/>
          <w:szCs w:val="24"/>
          <w:lang w:val="lt-LT" w:eastAsia="lt-LT"/>
        </w:rPr>
        <w:t xml:space="preserve"> </w:t>
      </w:r>
      <w:proofErr w:type="spellStart"/>
      <w:r w:rsidRPr="00742C18">
        <w:rPr>
          <w:rFonts w:ascii="Times New Roman" w:eastAsia="Times New Roman" w:hAnsi="Times New Roman" w:cs="Times New Roman"/>
          <w:i/>
          <w:iCs/>
          <w:sz w:val="24"/>
          <w:szCs w:val="24"/>
          <w:lang w:val="lt-LT" w:eastAsia="lt-LT"/>
        </w:rPr>
        <w:t>Emergency</w:t>
      </w:r>
      <w:proofErr w:type="spellEnd"/>
      <w:r w:rsidRPr="00742C18">
        <w:rPr>
          <w:rFonts w:ascii="Times New Roman" w:eastAsia="Times New Roman" w:hAnsi="Times New Roman" w:cs="Times New Roman"/>
          <w:i/>
          <w:iCs/>
          <w:sz w:val="24"/>
          <w:szCs w:val="24"/>
          <w:lang w:val="lt-LT" w:eastAsia="lt-LT"/>
        </w:rPr>
        <w:t xml:space="preserve"> </w:t>
      </w:r>
      <w:proofErr w:type="spellStart"/>
      <w:r w:rsidRPr="00742C18">
        <w:rPr>
          <w:rFonts w:ascii="Times New Roman" w:eastAsia="Times New Roman" w:hAnsi="Times New Roman" w:cs="Times New Roman"/>
          <w:i/>
          <w:iCs/>
          <w:sz w:val="24"/>
          <w:szCs w:val="24"/>
          <w:lang w:val="lt-LT" w:eastAsia="lt-LT"/>
        </w:rPr>
        <w:t>Disaster</w:t>
      </w:r>
      <w:proofErr w:type="spellEnd"/>
      <w:r w:rsidRPr="00742C18">
        <w:rPr>
          <w:rFonts w:ascii="Times New Roman" w:eastAsia="Times New Roman" w:hAnsi="Times New Roman" w:cs="Times New Roman"/>
          <w:i/>
          <w:iCs/>
          <w:sz w:val="24"/>
          <w:szCs w:val="24"/>
          <w:lang w:val="lt-LT" w:eastAsia="lt-LT"/>
        </w:rPr>
        <w:t xml:space="preserve"> </w:t>
      </w:r>
      <w:proofErr w:type="spellStart"/>
      <w:r w:rsidRPr="00742C18">
        <w:rPr>
          <w:rFonts w:ascii="Times New Roman" w:eastAsia="Times New Roman" w:hAnsi="Times New Roman" w:cs="Times New Roman"/>
          <w:i/>
          <w:iCs/>
          <w:sz w:val="24"/>
          <w:szCs w:val="24"/>
          <w:lang w:val="lt-LT" w:eastAsia="lt-LT"/>
        </w:rPr>
        <w:t>management</w:t>
      </w:r>
      <w:proofErr w:type="spellEnd"/>
      <w:r w:rsidRPr="00742C18">
        <w:rPr>
          <w:rFonts w:ascii="Times New Roman" w:eastAsia="Times New Roman" w:hAnsi="Times New Roman" w:cs="Times New Roman"/>
          <w:i/>
          <w:iCs/>
          <w:sz w:val="24"/>
          <w:szCs w:val="24"/>
          <w:lang w:val="lt-LT" w:eastAsia="lt-LT"/>
        </w:rPr>
        <w:t xml:space="preserve"> </w:t>
      </w:r>
      <w:proofErr w:type="spellStart"/>
      <w:r w:rsidRPr="00742C18">
        <w:rPr>
          <w:rFonts w:ascii="Times New Roman" w:eastAsia="Times New Roman" w:hAnsi="Times New Roman" w:cs="Times New Roman"/>
          <w:i/>
          <w:iCs/>
          <w:sz w:val="24"/>
          <w:szCs w:val="24"/>
          <w:lang w:val="lt-LT" w:eastAsia="lt-LT"/>
        </w:rPr>
        <w:t>in</w:t>
      </w:r>
      <w:proofErr w:type="spellEnd"/>
      <w:r w:rsidRPr="00742C18">
        <w:rPr>
          <w:rFonts w:ascii="Times New Roman" w:eastAsia="Times New Roman" w:hAnsi="Times New Roman" w:cs="Times New Roman"/>
          <w:i/>
          <w:iCs/>
          <w:sz w:val="24"/>
          <w:szCs w:val="24"/>
          <w:lang w:val="lt-LT" w:eastAsia="lt-LT"/>
        </w:rPr>
        <w:t xml:space="preserve"> Lithuania</w:t>
      </w:r>
      <w:r w:rsidRPr="00742C18">
        <w:rPr>
          <w:rFonts w:ascii="Times New Roman" w:eastAsia="Times New Roman" w:hAnsi="Times New Roman" w:cs="Times New Roman"/>
          <w:sz w:val="24"/>
          <w:szCs w:val="24"/>
          <w:lang w:val="lt-LT" w:eastAsia="lt-LT"/>
        </w:rPr>
        <w:t>) sutartimi (</w:t>
      </w:r>
      <w:r w:rsidRPr="00742C18">
        <w:rPr>
          <w:rFonts w:ascii="Times New Roman" w:eastAsia="Times New Roman" w:hAnsi="Times New Roman" w:cs="Times New Roman"/>
          <w:i/>
          <w:iCs/>
          <w:sz w:val="24"/>
          <w:szCs w:val="24"/>
          <w:lang w:val="lt-LT" w:eastAsia="lt-LT"/>
        </w:rPr>
        <w:t>angl.</w:t>
      </w:r>
      <w:r w:rsidRPr="00742C18">
        <w:rPr>
          <w:rFonts w:ascii="Times New Roman" w:eastAsia="Times New Roman" w:hAnsi="Times New Roman" w:cs="Times New Roman"/>
          <w:sz w:val="24"/>
          <w:szCs w:val="24"/>
          <w:lang w:val="lt-LT" w:eastAsia="lt-LT"/>
        </w:rPr>
        <w:t xml:space="preserve"> – </w:t>
      </w:r>
      <w:proofErr w:type="spellStart"/>
      <w:r w:rsidRPr="00742C18">
        <w:rPr>
          <w:rFonts w:ascii="Times New Roman" w:eastAsia="Times New Roman" w:hAnsi="Times New Roman" w:cs="Times New Roman"/>
          <w:i/>
          <w:iCs/>
          <w:sz w:val="24"/>
          <w:szCs w:val="24"/>
          <w:lang w:val="lt-LT" w:eastAsia="lt-LT"/>
        </w:rPr>
        <w:t>Grant</w:t>
      </w:r>
      <w:proofErr w:type="spellEnd"/>
      <w:r w:rsidRPr="00742C18">
        <w:rPr>
          <w:rFonts w:ascii="Times New Roman" w:eastAsia="Times New Roman" w:hAnsi="Times New Roman" w:cs="Times New Roman"/>
          <w:i/>
          <w:iCs/>
          <w:sz w:val="24"/>
          <w:szCs w:val="24"/>
          <w:lang w:val="lt-LT" w:eastAsia="lt-LT"/>
        </w:rPr>
        <w:t xml:space="preserve"> </w:t>
      </w:r>
      <w:proofErr w:type="spellStart"/>
      <w:r w:rsidRPr="00742C18">
        <w:rPr>
          <w:rFonts w:ascii="Times New Roman" w:eastAsia="Times New Roman" w:hAnsi="Times New Roman" w:cs="Times New Roman"/>
          <w:i/>
          <w:iCs/>
          <w:sz w:val="24"/>
          <w:szCs w:val="24"/>
          <w:lang w:val="lt-LT" w:eastAsia="lt-LT"/>
        </w:rPr>
        <w:t>agreement</w:t>
      </w:r>
      <w:proofErr w:type="spellEnd"/>
      <w:r w:rsidRPr="00742C18">
        <w:rPr>
          <w:rFonts w:ascii="Times New Roman" w:eastAsia="Times New Roman" w:hAnsi="Times New Roman" w:cs="Times New Roman"/>
          <w:sz w:val="24"/>
          <w:szCs w:val="24"/>
          <w:lang w:val="lt-LT" w:eastAsia="lt-LT"/>
        </w:rPr>
        <w:t>).  </w:t>
      </w:r>
    </w:p>
    <w:p w14:paraId="60E3B2EB" w14:textId="77777777" w:rsidR="00EA2856" w:rsidRDefault="00EA2856" w:rsidP="00EA2856">
      <w:pPr>
        <w:spacing w:after="200" w:line="240" w:lineRule="auto"/>
        <w:rPr>
          <w:rFonts w:ascii="Times New Roman" w:eastAsia="Calibri" w:hAnsi="Times New Roman" w:cs="Times New Roman"/>
          <w:b/>
          <w:bCs/>
          <w:sz w:val="24"/>
          <w:szCs w:val="24"/>
          <w:lang w:val="lt-LT"/>
        </w:rPr>
      </w:pPr>
    </w:p>
    <w:p w14:paraId="1A53C6FA" w14:textId="77777777" w:rsidR="00EA2856" w:rsidRPr="00742C18" w:rsidRDefault="00EA2856" w:rsidP="00EA2856">
      <w:pPr>
        <w:spacing w:after="200" w:line="240" w:lineRule="auto"/>
        <w:rPr>
          <w:rFonts w:ascii="Times New Roman" w:eastAsia="Calibri" w:hAnsi="Times New Roman" w:cs="Times New Roman"/>
          <w:b/>
          <w:bCs/>
          <w:sz w:val="24"/>
          <w:szCs w:val="24"/>
          <w:lang w:val="lt-LT"/>
        </w:rPr>
      </w:pPr>
      <w:r w:rsidRPr="00742C18">
        <w:rPr>
          <w:rFonts w:ascii="Times New Roman" w:eastAsia="Calibri" w:hAnsi="Times New Roman" w:cs="Times New Roman"/>
          <w:b/>
          <w:bCs/>
          <w:sz w:val="24"/>
          <w:szCs w:val="24"/>
          <w:lang w:val="lt-LT"/>
        </w:rPr>
        <w:t>Tikslinė auditorija:</w:t>
      </w:r>
      <w:r w:rsidRPr="00742C18">
        <w:rPr>
          <w:rFonts w:ascii="Times New Roman" w:eastAsia="Times New Roman" w:hAnsi="Times New Roman" w:cs="Times New Roman"/>
          <w:sz w:val="24"/>
          <w:szCs w:val="24"/>
          <w:lang w:val="lt-LT" w:eastAsia="lt-LT"/>
        </w:rPr>
        <w:t xml:space="preserve"> vyresnio amžiaus grupė, gyventojai regionuose.</w:t>
      </w:r>
    </w:p>
    <w:p w14:paraId="1B0523FD" w14:textId="77777777" w:rsidR="00EA2856" w:rsidRPr="00742C18" w:rsidRDefault="00EA2856" w:rsidP="00EA2856">
      <w:pPr>
        <w:numPr>
          <w:ilvl w:val="1"/>
          <w:numId w:val="2"/>
        </w:numPr>
        <w:spacing w:after="200" w:line="240" w:lineRule="auto"/>
        <w:contextualSpacing/>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 </w:t>
      </w:r>
      <w:r w:rsidRPr="00742C18">
        <w:rPr>
          <w:rFonts w:ascii="Times New Roman" w:eastAsia="Times New Roman" w:hAnsi="Times New Roman" w:cs="Times New Roman"/>
          <w:b/>
          <w:sz w:val="24"/>
          <w:szCs w:val="24"/>
          <w:lang w:val="lt-LT" w:eastAsia="lt-LT"/>
        </w:rPr>
        <w:t>Numatoma paslaugų apimtis ir terminai:</w:t>
      </w:r>
    </w:p>
    <w:p w14:paraId="2F42591C" w14:textId="77777777" w:rsidR="00EA2856" w:rsidRPr="00742C18" w:rsidRDefault="00EA2856" w:rsidP="00EA2856">
      <w:pPr>
        <w:spacing w:line="240" w:lineRule="auto"/>
        <w:ind w:left="360"/>
        <w:contextualSpacing/>
        <w:rPr>
          <w:rFonts w:ascii="Times New Roman" w:eastAsia="Times New Roman" w:hAnsi="Times New Roman" w:cs="Times New Roman"/>
          <w:b/>
          <w:sz w:val="24"/>
          <w:szCs w:val="24"/>
          <w:lang w:val="lt-LT" w:eastAsia="lt-LT"/>
        </w:rPr>
      </w:pPr>
    </w:p>
    <w:p w14:paraId="1F61437E" w14:textId="77777777" w:rsidR="00EA2856" w:rsidRPr="00742C18" w:rsidRDefault="00EA2856" w:rsidP="00EA2856">
      <w:pPr>
        <w:spacing w:line="240" w:lineRule="auto"/>
        <w:contextualSpacing/>
        <w:rPr>
          <w:rFonts w:ascii="Times New Roman" w:eastAsia="Calibri" w:hAnsi="Times New Roman" w:cs="Times New Roman"/>
          <w:b/>
          <w:sz w:val="24"/>
          <w:szCs w:val="24"/>
          <w:lang w:val="lt-LT"/>
        </w:rPr>
      </w:pPr>
      <w:r w:rsidRPr="00742C18">
        <w:rPr>
          <w:rFonts w:ascii="Times New Roman" w:eastAsia="Calibri" w:hAnsi="Times New Roman" w:cs="Times New Roman"/>
          <w:sz w:val="24"/>
          <w:szCs w:val="24"/>
          <w:lang w:val="lt-LT"/>
        </w:rPr>
        <w:t xml:space="preserve">2.5.1. Paslaugų teikėjas turi sukurti ir įgyvendinti visas savo pasiūlyme (koncepcijoje) </w:t>
      </w:r>
      <w:r>
        <w:rPr>
          <w:rFonts w:ascii="Times New Roman" w:eastAsia="Calibri" w:hAnsi="Times New Roman" w:cs="Times New Roman"/>
          <w:sz w:val="24"/>
          <w:szCs w:val="24"/>
          <w:lang w:val="lt-LT"/>
        </w:rPr>
        <w:t xml:space="preserve">aprašytas ir </w:t>
      </w:r>
      <w:r w:rsidRPr="00742C18">
        <w:rPr>
          <w:rFonts w:ascii="Times New Roman" w:eastAsia="Calibri" w:hAnsi="Times New Roman" w:cs="Times New Roman"/>
          <w:sz w:val="24"/>
          <w:szCs w:val="24"/>
          <w:lang w:val="lt-LT"/>
        </w:rPr>
        <w:t xml:space="preserve">nurodytas veiklas, atitinkančias šio pirkimo tikslus. </w:t>
      </w:r>
    </w:p>
    <w:p w14:paraId="7166F4B7" w14:textId="77777777" w:rsidR="00EA2856" w:rsidRPr="00742C18" w:rsidRDefault="00EA2856" w:rsidP="00EA2856">
      <w:pPr>
        <w:spacing w:line="240" w:lineRule="auto"/>
        <w:contextualSpacing/>
        <w:rPr>
          <w:rFonts w:ascii="Times New Roman" w:eastAsia="Calibri" w:hAnsi="Times New Roman" w:cs="Times New Roman"/>
          <w:sz w:val="24"/>
          <w:szCs w:val="24"/>
          <w:lang w:val="lt-LT"/>
        </w:rPr>
      </w:pPr>
      <w:r w:rsidRPr="00742C18">
        <w:rPr>
          <w:rFonts w:ascii="Times New Roman" w:eastAsia="Calibri" w:hAnsi="Times New Roman" w:cs="Times New Roman"/>
          <w:sz w:val="24"/>
          <w:szCs w:val="24"/>
          <w:lang w:val="lt-LT"/>
        </w:rPr>
        <w:t>2.5.2. Paslaugų teikimo vieta – Lietuvos Respublika.</w:t>
      </w:r>
    </w:p>
    <w:p w14:paraId="15C6F650" w14:textId="636E5DF9" w:rsidR="00EA2856" w:rsidRPr="00742C18" w:rsidRDefault="00EA2856" w:rsidP="00EA2856">
      <w:pPr>
        <w:spacing w:line="240" w:lineRule="auto"/>
        <w:contextualSpacing/>
        <w:rPr>
          <w:rFonts w:ascii="Times New Roman" w:eastAsia="Calibri" w:hAnsi="Times New Roman" w:cs="Times New Roman"/>
          <w:sz w:val="24"/>
          <w:szCs w:val="24"/>
          <w:lang w:val="lt-LT"/>
        </w:rPr>
      </w:pPr>
      <w:r w:rsidRPr="00742C18">
        <w:rPr>
          <w:rFonts w:ascii="Times New Roman" w:eastAsia="Calibri" w:hAnsi="Times New Roman" w:cs="Times New Roman"/>
          <w:sz w:val="24"/>
          <w:szCs w:val="24"/>
          <w:lang w:val="lt-LT"/>
        </w:rPr>
        <w:t xml:space="preserve">2.5.3. Paslaugų teikimo terminas – nuo sutarties įsigaliojimo iki </w:t>
      </w:r>
      <w:r w:rsidR="000F0B22" w:rsidRPr="00742C18">
        <w:rPr>
          <w:rFonts w:ascii="Times New Roman" w:eastAsia="Calibri" w:hAnsi="Times New Roman" w:cs="Times New Roman"/>
          <w:sz w:val="24"/>
          <w:szCs w:val="24"/>
          <w:lang w:val="lt-LT"/>
        </w:rPr>
        <w:t>202</w:t>
      </w:r>
      <w:r w:rsidR="000F0B22">
        <w:rPr>
          <w:rFonts w:ascii="Times New Roman" w:eastAsia="Calibri" w:hAnsi="Times New Roman" w:cs="Times New Roman"/>
          <w:sz w:val="24"/>
          <w:szCs w:val="24"/>
          <w:lang w:val="lt-LT"/>
        </w:rPr>
        <w:t>5</w:t>
      </w:r>
      <w:r w:rsidR="000F0B22" w:rsidRPr="00742C18">
        <w:rPr>
          <w:rFonts w:ascii="Times New Roman" w:eastAsia="Calibri" w:hAnsi="Times New Roman" w:cs="Times New Roman"/>
          <w:sz w:val="24"/>
          <w:szCs w:val="24"/>
          <w:lang w:val="lt-LT"/>
        </w:rPr>
        <w:t xml:space="preserve"> </w:t>
      </w:r>
      <w:r w:rsidRPr="00742C18">
        <w:rPr>
          <w:rFonts w:ascii="Times New Roman" w:eastAsia="Calibri" w:hAnsi="Times New Roman" w:cs="Times New Roman"/>
          <w:sz w:val="24"/>
          <w:szCs w:val="24"/>
          <w:lang w:val="lt-LT"/>
        </w:rPr>
        <w:t xml:space="preserve">m. </w:t>
      </w:r>
      <w:r>
        <w:rPr>
          <w:rFonts w:ascii="Times New Roman" w:eastAsia="Calibri" w:hAnsi="Times New Roman" w:cs="Times New Roman"/>
          <w:sz w:val="24"/>
          <w:szCs w:val="24"/>
          <w:lang w:val="lt-LT"/>
        </w:rPr>
        <w:t xml:space="preserve">liepos </w:t>
      </w:r>
      <w:r w:rsidRPr="00742C18">
        <w:rPr>
          <w:rFonts w:ascii="Times New Roman" w:eastAsia="Calibri" w:hAnsi="Times New Roman" w:cs="Times New Roman"/>
          <w:sz w:val="24"/>
          <w:szCs w:val="24"/>
          <w:lang w:val="lt-LT"/>
        </w:rPr>
        <w:t xml:space="preserve">1 d. </w:t>
      </w:r>
    </w:p>
    <w:p w14:paraId="0CE408D9" w14:textId="62BFE406" w:rsidR="00EA2856" w:rsidRPr="00742C18" w:rsidRDefault="00EA2856" w:rsidP="00EA2856">
      <w:pPr>
        <w:spacing w:line="240" w:lineRule="auto"/>
        <w:contextualSpacing/>
        <w:rPr>
          <w:rFonts w:ascii="Times New Roman" w:eastAsia="Calibri" w:hAnsi="Times New Roman" w:cs="Times New Roman"/>
          <w:sz w:val="24"/>
          <w:szCs w:val="24"/>
          <w:lang w:val="lt-LT"/>
        </w:rPr>
      </w:pPr>
      <w:r w:rsidRPr="00742C18">
        <w:rPr>
          <w:rFonts w:ascii="Times New Roman" w:eastAsia="Calibri" w:hAnsi="Times New Roman" w:cs="Times New Roman"/>
          <w:sz w:val="24"/>
          <w:szCs w:val="24"/>
          <w:lang w:val="lt-LT"/>
        </w:rPr>
        <w:t xml:space="preserve">2.5.4. Paslaugų teikėjas privalės užtikrinti tinkamą </w:t>
      </w:r>
      <w:r w:rsidR="000F0B22">
        <w:rPr>
          <w:rFonts w:ascii="Times New Roman" w:eastAsia="Calibri" w:hAnsi="Times New Roman" w:cs="Times New Roman"/>
          <w:sz w:val="24"/>
          <w:szCs w:val="24"/>
          <w:lang w:val="lt-LT"/>
        </w:rPr>
        <w:t>P</w:t>
      </w:r>
      <w:r w:rsidR="000F0B22" w:rsidRPr="00742C18">
        <w:rPr>
          <w:rFonts w:ascii="Times New Roman" w:eastAsia="Calibri" w:hAnsi="Times New Roman" w:cs="Times New Roman"/>
          <w:sz w:val="24"/>
          <w:szCs w:val="24"/>
          <w:lang w:val="lt-LT"/>
        </w:rPr>
        <w:t xml:space="preserve">aslaugų </w:t>
      </w:r>
      <w:r w:rsidRPr="00742C18">
        <w:rPr>
          <w:rFonts w:ascii="Times New Roman" w:eastAsia="Calibri" w:hAnsi="Times New Roman" w:cs="Times New Roman"/>
          <w:sz w:val="24"/>
          <w:szCs w:val="24"/>
          <w:lang w:val="lt-LT"/>
        </w:rPr>
        <w:t xml:space="preserve">organizavimą, efektyvų </w:t>
      </w:r>
      <w:r w:rsidR="000F0B22">
        <w:rPr>
          <w:rFonts w:ascii="Times New Roman" w:eastAsia="Calibri" w:hAnsi="Times New Roman" w:cs="Times New Roman"/>
          <w:sz w:val="24"/>
          <w:szCs w:val="24"/>
          <w:lang w:val="lt-LT"/>
        </w:rPr>
        <w:t>P</w:t>
      </w:r>
      <w:r w:rsidR="000F0B22" w:rsidRPr="00742C18">
        <w:rPr>
          <w:rFonts w:ascii="Times New Roman" w:eastAsia="Calibri" w:hAnsi="Times New Roman" w:cs="Times New Roman"/>
          <w:sz w:val="24"/>
          <w:szCs w:val="24"/>
          <w:lang w:val="lt-LT"/>
        </w:rPr>
        <w:t xml:space="preserve">aslaugų </w:t>
      </w:r>
      <w:r w:rsidRPr="00742C18">
        <w:rPr>
          <w:rFonts w:ascii="Times New Roman" w:eastAsia="Calibri" w:hAnsi="Times New Roman" w:cs="Times New Roman"/>
          <w:sz w:val="24"/>
          <w:szCs w:val="24"/>
          <w:lang w:val="lt-LT"/>
        </w:rPr>
        <w:t xml:space="preserve">įgyvendinimą laiku ir, esant nenumatytiems atvejams, turi pateikti geriausius situacijų sprendimo būdus, užtikrinančius mažiausias laiko sąnaudas, kad tikslinės auditorijos informavimas būtų įgyvendintas per numatytą laiką. </w:t>
      </w:r>
    </w:p>
    <w:p w14:paraId="23341FA3" w14:textId="77777777" w:rsidR="00EA2856" w:rsidRPr="00742C18" w:rsidRDefault="00EA2856" w:rsidP="00EA2856">
      <w:pPr>
        <w:spacing w:line="240" w:lineRule="auto"/>
        <w:contextualSpacing/>
        <w:rPr>
          <w:rFonts w:ascii="Times New Roman" w:eastAsia="Calibri" w:hAnsi="Times New Roman" w:cs="Times New Roman"/>
          <w:sz w:val="24"/>
          <w:szCs w:val="24"/>
          <w:lang w:val="lt-LT"/>
        </w:rPr>
      </w:pPr>
    </w:p>
    <w:p w14:paraId="21AE698A" w14:textId="77777777" w:rsidR="00EA2856" w:rsidRPr="00D026AD" w:rsidRDefault="00EA2856" w:rsidP="00EA2856">
      <w:pPr>
        <w:pStyle w:val="Sraopastraipa"/>
        <w:numPr>
          <w:ilvl w:val="1"/>
          <w:numId w:val="2"/>
        </w:numPr>
        <w:spacing w:line="240" w:lineRule="auto"/>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 </w:t>
      </w:r>
      <w:r w:rsidRPr="00D026AD">
        <w:rPr>
          <w:rFonts w:ascii="Times New Roman" w:eastAsia="Calibri" w:hAnsi="Times New Roman" w:cs="Times New Roman"/>
          <w:b/>
          <w:sz w:val="24"/>
          <w:szCs w:val="24"/>
          <w:lang w:val="lt-LT"/>
        </w:rPr>
        <w:t>Paslaugų vykdymo organizavimas:</w:t>
      </w:r>
    </w:p>
    <w:p w14:paraId="6DF299B7" w14:textId="3AE78A88" w:rsidR="00D92F96" w:rsidRPr="00D026AD" w:rsidRDefault="00EA2856" w:rsidP="00D92F96">
      <w:pPr>
        <w:spacing w:line="259" w:lineRule="auto"/>
        <w:contextualSpacing/>
        <w:rPr>
          <w:lang w:val="lt-LT"/>
        </w:rPr>
      </w:pPr>
      <w:r w:rsidRPr="00D026AD">
        <w:rPr>
          <w:rFonts w:ascii="Times New Roman" w:eastAsia="Calibri" w:hAnsi="Times New Roman" w:cs="Times New Roman"/>
          <w:sz w:val="24"/>
          <w:szCs w:val="24"/>
          <w:lang w:val="lt-LT"/>
        </w:rPr>
        <w:t xml:space="preserve">2.6.1. Paslaugų tiekėjas turi laikytis </w:t>
      </w:r>
      <w:r w:rsidR="00745A60" w:rsidRPr="00D026AD">
        <w:rPr>
          <w:rFonts w:ascii="Times New Roman" w:eastAsia="Calibri" w:hAnsi="Times New Roman" w:cs="Times New Roman"/>
          <w:sz w:val="24"/>
          <w:szCs w:val="24"/>
          <w:lang w:val="lt-LT"/>
        </w:rPr>
        <w:t>P</w:t>
      </w:r>
      <w:r w:rsidRPr="00D026AD">
        <w:rPr>
          <w:rFonts w:ascii="Times New Roman" w:eastAsia="Calibri" w:hAnsi="Times New Roman" w:cs="Times New Roman"/>
          <w:sz w:val="24"/>
          <w:szCs w:val="24"/>
          <w:lang w:val="lt-LT"/>
        </w:rPr>
        <w:t>aslaugų įgyvendinimo plano (toliau – Planas).</w:t>
      </w:r>
      <w:r w:rsidR="00D92F96" w:rsidRPr="00D026AD">
        <w:rPr>
          <w:lang w:val="lt-LT"/>
        </w:rPr>
        <w:t xml:space="preserve"> </w:t>
      </w:r>
      <w:r w:rsidR="00D92F96" w:rsidRPr="00D026AD">
        <w:rPr>
          <w:rFonts w:ascii="Times New Roman" w:hAnsi="Times New Roman" w:cs="Times New Roman"/>
          <w:sz w:val="24"/>
          <w:szCs w:val="24"/>
          <w:lang w:val="lt-LT"/>
        </w:rPr>
        <w:t>Paslaugų tiekėjo paskirtas atsakingas asmuo (Projekto vadovas) už koordinuotą, sklandų ir savalaikį Plano įgyvendinimą, turi per savaitę nuo sutarties įsigaliojimo dienos susisiekti su Perkančiąja organizacija.</w:t>
      </w:r>
    </w:p>
    <w:p w14:paraId="349AE5E0" w14:textId="1E6A3A26" w:rsidR="00EA2856" w:rsidRPr="00D026AD" w:rsidRDefault="00EA2856" w:rsidP="00EA2856">
      <w:pPr>
        <w:spacing w:line="240" w:lineRule="auto"/>
        <w:contextualSpacing/>
        <w:rPr>
          <w:rFonts w:ascii="Times New Roman" w:eastAsia="Calibri" w:hAnsi="Times New Roman" w:cs="Times New Roman"/>
          <w:sz w:val="24"/>
          <w:szCs w:val="24"/>
          <w:lang w:val="lt-LT"/>
        </w:rPr>
      </w:pPr>
      <w:r w:rsidRPr="00D026AD">
        <w:rPr>
          <w:rFonts w:ascii="Times New Roman" w:eastAsia="Calibri" w:hAnsi="Times New Roman" w:cs="Times New Roman"/>
          <w:sz w:val="24"/>
          <w:szCs w:val="24"/>
          <w:lang w:val="lt-LT"/>
        </w:rPr>
        <w:t>2.6.</w:t>
      </w:r>
      <w:r w:rsidR="009419A9" w:rsidRPr="00D026AD">
        <w:rPr>
          <w:rFonts w:ascii="Times New Roman" w:eastAsia="Calibri" w:hAnsi="Times New Roman" w:cs="Times New Roman"/>
          <w:sz w:val="24"/>
          <w:szCs w:val="24"/>
          <w:lang w:val="lt-LT"/>
        </w:rPr>
        <w:t>2.</w:t>
      </w:r>
      <w:r w:rsidRPr="00D026AD">
        <w:rPr>
          <w:rFonts w:ascii="Times New Roman" w:eastAsia="Calibri" w:hAnsi="Times New Roman" w:cs="Times New Roman"/>
          <w:sz w:val="24"/>
          <w:szCs w:val="24"/>
          <w:lang w:val="lt-LT"/>
        </w:rPr>
        <w:t xml:space="preserve"> Paslaugų tiekėjas per dvi savaites nuo sutarties įsigaliojimo dienos su Perkančiąja organizacija turi suderinti Plan</w:t>
      </w:r>
      <w:r w:rsidR="00E345EE" w:rsidRPr="00D026AD">
        <w:rPr>
          <w:rFonts w:ascii="Times New Roman" w:eastAsia="Calibri" w:hAnsi="Times New Roman" w:cs="Times New Roman"/>
          <w:sz w:val="24"/>
          <w:szCs w:val="24"/>
          <w:lang w:val="lt-LT"/>
        </w:rPr>
        <w:t>o įgyvendinimo grafiką</w:t>
      </w:r>
      <w:r w:rsidRPr="00D026AD">
        <w:rPr>
          <w:rFonts w:ascii="Times New Roman" w:eastAsia="Calibri" w:hAnsi="Times New Roman" w:cs="Times New Roman"/>
          <w:sz w:val="24"/>
          <w:szCs w:val="24"/>
          <w:lang w:val="lt-LT"/>
        </w:rPr>
        <w:t>.</w:t>
      </w:r>
    </w:p>
    <w:p w14:paraId="35718822" w14:textId="647CFFF1" w:rsidR="00EA2856" w:rsidRPr="00742C18" w:rsidRDefault="00EA2856" w:rsidP="00EA2856">
      <w:pPr>
        <w:spacing w:line="240" w:lineRule="auto"/>
        <w:contextualSpacing/>
        <w:rPr>
          <w:rFonts w:ascii="Times New Roman" w:eastAsia="Calibri" w:hAnsi="Times New Roman" w:cs="Times New Roman"/>
          <w:sz w:val="24"/>
          <w:szCs w:val="24"/>
          <w:lang w:val="lt-LT"/>
        </w:rPr>
      </w:pPr>
      <w:r w:rsidRPr="00D026AD">
        <w:rPr>
          <w:rFonts w:ascii="Times New Roman" w:eastAsia="Calibri" w:hAnsi="Times New Roman" w:cs="Times New Roman"/>
          <w:sz w:val="24"/>
          <w:szCs w:val="24"/>
          <w:lang w:val="lt-LT"/>
        </w:rPr>
        <w:t>2.6.</w:t>
      </w:r>
      <w:r w:rsidR="009419A9" w:rsidRPr="00D026AD">
        <w:rPr>
          <w:rFonts w:ascii="Times New Roman" w:eastAsia="Calibri" w:hAnsi="Times New Roman" w:cs="Times New Roman"/>
          <w:sz w:val="24"/>
          <w:szCs w:val="24"/>
          <w:lang w:val="lt-LT"/>
        </w:rPr>
        <w:t>3</w:t>
      </w:r>
      <w:r w:rsidRPr="00D026AD">
        <w:rPr>
          <w:rFonts w:ascii="Times New Roman" w:eastAsia="Calibri" w:hAnsi="Times New Roman" w:cs="Times New Roman"/>
          <w:sz w:val="24"/>
          <w:szCs w:val="24"/>
          <w:lang w:val="lt-LT"/>
        </w:rPr>
        <w:t>. Veiksmų įgyvendinimas vykdomas pagal</w:t>
      </w:r>
      <w:r w:rsidRPr="00742C18">
        <w:rPr>
          <w:rFonts w:ascii="Times New Roman" w:eastAsia="Calibri" w:hAnsi="Times New Roman" w:cs="Times New Roman"/>
          <w:sz w:val="24"/>
          <w:szCs w:val="24"/>
          <w:lang w:val="lt-LT"/>
        </w:rPr>
        <w:t xml:space="preserve"> Plane numatytą su Perkančiąja organizacija suderintą grafiką, įgyvendinant Planą turi būti siekiama nuosekliai intensyvaus ir, kiek įmanoma, mažiau pertraukiamo informacinės kampanijos transliavimo / sklaidos. </w:t>
      </w:r>
    </w:p>
    <w:p w14:paraId="5AAEF45C" w14:textId="1B153432" w:rsidR="00EA2856" w:rsidRPr="00742C18" w:rsidRDefault="00EA2856" w:rsidP="00AB0DBD">
      <w:pPr>
        <w:suppressAutoHyphens/>
        <w:spacing w:after="0" w:line="240" w:lineRule="auto"/>
        <w:rPr>
          <w:rFonts w:ascii="Times New Roman" w:eastAsia="Calibri" w:hAnsi="Times New Roman" w:cs="Times New Roman"/>
          <w:sz w:val="24"/>
          <w:szCs w:val="24"/>
          <w:lang w:val="lt-LT"/>
        </w:rPr>
      </w:pPr>
      <w:r w:rsidRPr="00742C18">
        <w:rPr>
          <w:rFonts w:ascii="Times New Roman" w:eastAsia="Calibri" w:hAnsi="Times New Roman" w:cs="Times New Roman"/>
          <w:sz w:val="24"/>
          <w:szCs w:val="24"/>
          <w:lang w:val="lt-LT"/>
        </w:rPr>
        <w:lastRenderedPageBreak/>
        <w:t>2.6.</w:t>
      </w:r>
      <w:r w:rsidR="00877BD6">
        <w:rPr>
          <w:rFonts w:ascii="Times New Roman" w:eastAsia="Calibri" w:hAnsi="Times New Roman" w:cs="Times New Roman"/>
          <w:sz w:val="24"/>
          <w:szCs w:val="24"/>
          <w:lang w:val="lt-LT"/>
        </w:rPr>
        <w:t>4</w:t>
      </w:r>
      <w:r w:rsidRPr="00742C18">
        <w:rPr>
          <w:rFonts w:ascii="Times New Roman" w:eastAsia="Calibri" w:hAnsi="Times New Roman" w:cs="Times New Roman"/>
          <w:sz w:val="24"/>
          <w:szCs w:val="24"/>
          <w:lang w:val="lt-LT"/>
        </w:rPr>
        <w:t>. Visi su kūrybiniu įgyvendinimu susiję sprendimai turi būti suderinti su Perkančiąja organizacija; trūkumų, susijusių su kūrybiniu įgyvendinimu sprendimų, taisymas, atsižvelgiant į Perkančiosios organizacijos pateiktas pastabas ir pasiūlymus.</w:t>
      </w:r>
    </w:p>
    <w:p w14:paraId="51ED81B5" w14:textId="4BEB0666" w:rsidR="00EA2856" w:rsidRPr="00742C18" w:rsidRDefault="00EA2856" w:rsidP="00EA2856">
      <w:pPr>
        <w:suppressAutoHyphens/>
        <w:spacing w:line="240" w:lineRule="auto"/>
        <w:rPr>
          <w:rFonts w:ascii="Times New Roman" w:eastAsia="Times New Roman" w:hAnsi="Times New Roman" w:cs="Times New Roman"/>
          <w:color w:val="000000" w:themeColor="text1"/>
          <w:sz w:val="24"/>
          <w:szCs w:val="24"/>
          <w:lang w:val="lt-LT" w:eastAsia="lt-LT"/>
        </w:rPr>
      </w:pPr>
      <w:r w:rsidRPr="00742C18">
        <w:rPr>
          <w:rFonts w:ascii="Times New Roman" w:eastAsia="Calibri" w:hAnsi="Times New Roman" w:cs="Times New Roman"/>
          <w:sz w:val="24"/>
          <w:szCs w:val="24"/>
          <w:lang w:val="lt-LT"/>
        </w:rPr>
        <w:t>2.6.</w:t>
      </w:r>
      <w:r w:rsidR="00CA7D02">
        <w:rPr>
          <w:rFonts w:ascii="Times New Roman" w:eastAsia="Calibri" w:hAnsi="Times New Roman" w:cs="Times New Roman"/>
          <w:sz w:val="24"/>
          <w:szCs w:val="24"/>
          <w:lang w:val="lt-LT"/>
        </w:rPr>
        <w:t>5</w:t>
      </w:r>
      <w:r w:rsidRPr="00742C18">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Informacijos s</w:t>
      </w:r>
      <w:r w:rsidRPr="00742C18">
        <w:rPr>
          <w:rFonts w:ascii="Times New Roman" w:eastAsia="Calibri" w:hAnsi="Times New Roman" w:cs="Times New Roman"/>
          <w:sz w:val="24"/>
          <w:szCs w:val="24"/>
          <w:lang w:val="lt-LT"/>
        </w:rPr>
        <w:t>klaida / publikavimas vykdomas tik gavus Perkančiosios organizacijos pritarimą raštu el. paštu.</w:t>
      </w:r>
    </w:p>
    <w:p w14:paraId="1F95ED00" w14:textId="77777777" w:rsidR="00EA2856" w:rsidRPr="00742C18" w:rsidRDefault="00EA2856" w:rsidP="00EA2856">
      <w:pPr>
        <w:pStyle w:val="Sraopastraipa"/>
        <w:numPr>
          <w:ilvl w:val="0"/>
          <w:numId w:val="2"/>
        </w:numPr>
        <w:spacing w:after="200" w:line="240" w:lineRule="auto"/>
        <w:rPr>
          <w:rFonts w:ascii="Times New Roman" w:eastAsia="Calibri" w:hAnsi="Times New Roman" w:cs="Times New Roman"/>
          <w:b/>
          <w:sz w:val="24"/>
          <w:szCs w:val="24"/>
          <w:lang w:val="lt-LT"/>
        </w:rPr>
      </w:pPr>
      <w:r w:rsidRPr="00742C18">
        <w:rPr>
          <w:rFonts w:ascii="Times New Roman" w:eastAsia="Calibri" w:hAnsi="Times New Roman" w:cs="Times New Roman"/>
          <w:b/>
          <w:sz w:val="24"/>
          <w:szCs w:val="24"/>
          <w:lang w:val="lt-LT"/>
        </w:rPr>
        <w:t xml:space="preserve">REIKALAVIMAI PASLAUGOMS </w:t>
      </w:r>
    </w:p>
    <w:p w14:paraId="55B1D039" w14:textId="77777777" w:rsidR="00EA2856" w:rsidRPr="00742C18" w:rsidRDefault="00EA2856" w:rsidP="00EA2856">
      <w:pPr>
        <w:pStyle w:val="Sraopastraipa"/>
        <w:spacing w:after="200" w:line="240" w:lineRule="auto"/>
        <w:ind w:left="360"/>
        <w:rPr>
          <w:rFonts w:ascii="Times New Roman" w:eastAsia="Calibri" w:hAnsi="Times New Roman" w:cs="Times New Roman"/>
          <w:b/>
          <w:sz w:val="24"/>
          <w:szCs w:val="24"/>
          <w:lang w:val="lt-LT"/>
        </w:rPr>
      </w:pPr>
    </w:p>
    <w:p w14:paraId="218DEF87" w14:textId="77777777" w:rsidR="00EA2856" w:rsidRPr="00742C18" w:rsidRDefault="00EA2856" w:rsidP="00EA2856">
      <w:pPr>
        <w:pStyle w:val="Sraopastraipa"/>
        <w:numPr>
          <w:ilvl w:val="1"/>
          <w:numId w:val="5"/>
        </w:numPr>
        <w:suppressAutoHyphens/>
        <w:spacing w:after="200" w:line="240" w:lineRule="auto"/>
        <w:rPr>
          <w:rFonts w:ascii="Times New Roman" w:eastAsia="Times New Roman" w:hAnsi="Times New Roman" w:cs="Times New Roman"/>
          <w:b/>
          <w:color w:val="000000" w:themeColor="text1"/>
          <w:sz w:val="24"/>
          <w:szCs w:val="24"/>
          <w:lang w:val="lt-LT" w:eastAsia="lt-LT"/>
        </w:rPr>
      </w:pPr>
      <w:r w:rsidRPr="00742C18">
        <w:rPr>
          <w:rFonts w:ascii="Times New Roman" w:eastAsia="Times New Roman" w:hAnsi="Times New Roman" w:cs="Times New Roman"/>
          <w:b/>
          <w:sz w:val="24"/>
          <w:szCs w:val="24"/>
          <w:lang w:val="lt-LT"/>
        </w:rPr>
        <w:t>Teikdamas pasiūlymą paslaugų tiekėjas turi pateikti:</w:t>
      </w:r>
    </w:p>
    <w:p w14:paraId="5D2AD932" w14:textId="77777777" w:rsidR="00EA2856" w:rsidRPr="00742C18" w:rsidRDefault="00EA2856" w:rsidP="00EA2856">
      <w:pPr>
        <w:pStyle w:val="Sraopastraipa"/>
        <w:suppressAutoHyphens/>
        <w:spacing w:after="200" w:line="240" w:lineRule="auto"/>
        <w:ind w:left="360"/>
        <w:rPr>
          <w:rFonts w:ascii="Times New Roman" w:eastAsia="Times New Roman" w:hAnsi="Times New Roman" w:cs="Times New Roman"/>
          <w:b/>
          <w:color w:val="000000" w:themeColor="text1"/>
          <w:sz w:val="24"/>
          <w:szCs w:val="24"/>
          <w:lang w:val="lt-LT" w:eastAsia="lt-LT"/>
        </w:rPr>
      </w:pPr>
    </w:p>
    <w:p w14:paraId="4FDB341F" w14:textId="792BD1E4" w:rsidR="00EA2856" w:rsidRPr="00742C18" w:rsidRDefault="00EA2856" w:rsidP="00EA2856">
      <w:pPr>
        <w:pStyle w:val="Sraopastraipa"/>
        <w:numPr>
          <w:ilvl w:val="1"/>
          <w:numId w:val="5"/>
        </w:numPr>
        <w:suppressAutoHyphens/>
        <w:spacing w:after="200" w:line="240" w:lineRule="auto"/>
        <w:rPr>
          <w:rFonts w:ascii="Times New Roman" w:eastAsia="Times New Roman" w:hAnsi="Times New Roman" w:cs="Times New Roman"/>
          <w:b/>
          <w:color w:val="000000" w:themeColor="text1"/>
          <w:sz w:val="24"/>
          <w:szCs w:val="24"/>
          <w:lang w:val="lt-LT" w:eastAsia="lt-LT"/>
        </w:rPr>
      </w:pPr>
      <w:r w:rsidRPr="00742C18">
        <w:rPr>
          <w:rFonts w:ascii="Times New Roman" w:hAnsi="Times New Roman" w:cs="Times New Roman"/>
          <w:sz w:val="24"/>
          <w:szCs w:val="24"/>
          <w:u w:val="single"/>
          <w:lang w:val="lt-LT"/>
        </w:rPr>
        <w:t xml:space="preserve"> </w:t>
      </w:r>
      <w:r>
        <w:rPr>
          <w:rFonts w:ascii="Times New Roman" w:hAnsi="Times New Roman" w:cs="Times New Roman"/>
          <w:sz w:val="24"/>
          <w:szCs w:val="24"/>
          <w:u w:val="single"/>
          <w:lang w:val="lt-LT"/>
        </w:rPr>
        <w:t>Informacinės sklaidos</w:t>
      </w:r>
      <w:r w:rsidRPr="00742C18">
        <w:rPr>
          <w:rFonts w:ascii="Times New Roman" w:hAnsi="Times New Roman" w:cs="Times New Roman"/>
          <w:sz w:val="24"/>
          <w:szCs w:val="24"/>
          <w:u w:val="single"/>
          <w:lang w:val="lt-LT"/>
        </w:rPr>
        <w:t xml:space="preserve"> regioninėje žiniasklaidoje koncepciją</w:t>
      </w:r>
      <w:r w:rsidRPr="00742C18">
        <w:rPr>
          <w:rFonts w:ascii="Times New Roman" w:hAnsi="Times New Roman" w:cs="Times New Roman"/>
          <w:sz w:val="24"/>
          <w:szCs w:val="24"/>
          <w:lang w:val="lt-LT"/>
        </w:rPr>
        <w:t xml:space="preserve"> pagal šioje techninėje specifikacijoje nustatytas sąlygas ir reikalavimus. Rekomenduojama koncepcijos apimtis – 2 lapai (A4 formato), vienas tarpas tarp eilučių (angl. </w:t>
      </w:r>
      <w:r w:rsidRPr="00742C18">
        <w:rPr>
          <w:rFonts w:ascii="Times New Roman" w:hAnsi="Times New Roman" w:cs="Times New Roman"/>
          <w:i/>
          <w:sz w:val="24"/>
          <w:szCs w:val="24"/>
          <w:lang w:val="lt-LT"/>
        </w:rPr>
        <w:t xml:space="preserve">line </w:t>
      </w:r>
      <w:proofErr w:type="spellStart"/>
      <w:r w:rsidRPr="00742C18">
        <w:rPr>
          <w:rFonts w:ascii="Times New Roman" w:hAnsi="Times New Roman" w:cs="Times New Roman"/>
          <w:i/>
          <w:iCs/>
          <w:sz w:val="24"/>
          <w:szCs w:val="24"/>
          <w:lang w:val="lt-LT"/>
        </w:rPr>
        <w:t>spacing</w:t>
      </w:r>
      <w:proofErr w:type="spellEnd"/>
      <w:r w:rsidRPr="00742C18">
        <w:rPr>
          <w:rFonts w:ascii="Times New Roman" w:hAnsi="Times New Roman" w:cs="Times New Roman"/>
          <w:i/>
          <w:iCs/>
          <w:sz w:val="24"/>
          <w:szCs w:val="24"/>
          <w:lang w:val="lt-LT"/>
        </w:rPr>
        <w:t xml:space="preserve"> – </w:t>
      </w:r>
      <w:proofErr w:type="spellStart"/>
      <w:r w:rsidRPr="00742C18">
        <w:rPr>
          <w:rFonts w:ascii="Times New Roman" w:hAnsi="Times New Roman" w:cs="Times New Roman"/>
          <w:i/>
          <w:iCs/>
          <w:sz w:val="24"/>
          <w:szCs w:val="24"/>
          <w:lang w:val="lt-LT"/>
        </w:rPr>
        <w:t>single</w:t>
      </w:r>
      <w:proofErr w:type="spellEnd"/>
      <w:r w:rsidRPr="00742C18">
        <w:rPr>
          <w:rFonts w:ascii="Times New Roman" w:hAnsi="Times New Roman" w:cs="Times New Roman"/>
          <w:sz w:val="24"/>
          <w:szCs w:val="24"/>
          <w:lang w:val="lt-LT"/>
        </w:rPr>
        <w:t xml:space="preserve">), teksto šriftas </w:t>
      </w:r>
      <w:proofErr w:type="spellStart"/>
      <w:r w:rsidRPr="00742C18">
        <w:rPr>
          <w:rFonts w:ascii="Times New Roman" w:hAnsi="Times New Roman" w:cs="Times New Roman"/>
          <w:i/>
          <w:iCs/>
          <w:sz w:val="24"/>
          <w:szCs w:val="24"/>
          <w:lang w:val="lt-LT"/>
        </w:rPr>
        <w:t>Times</w:t>
      </w:r>
      <w:proofErr w:type="spellEnd"/>
      <w:r w:rsidRPr="00742C18">
        <w:rPr>
          <w:rFonts w:ascii="Times New Roman" w:hAnsi="Times New Roman" w:cs="Times New Roman"/>
          <w:i/>
          <w:iCs/>
          <w:sz w:val="24"/>
          <w:szCs w:val="24"/>
          <w:lang w:val="lt-LT"/>
        </w:rPr>
        <w:t xml:space="preserve"> </w:t>
      </w:r>
      <w:proofErr w:type="spellStart"/>
      <w:r w:rsidRPr="00742C18">
        <w:rPr>
          <w:rFonts w:ascii="Times New Roman" w:hAnsi="Times New Roman" w:cs="Times New Roman"/>
          <w:i/>
          <w:iCs/>
          <w:sz w:val="24"/>
          <w:szCs w:val="24"/>
          <w:lang w:val="lt-LT"/>
        </w:rPr>
        <w:t>New</w:t>
      </w:r>
      <w:proofErr w:type="spellEnd"/>
      <w:r w:rsidRPr="00742C18">
        <w:rPr>
          <w:rFonts w:ascii="Times New Roman" w:hAnsi="Times New Roman" w:cs="Times New Roman"/>
          <w:i/>
          <w:iCs/>
          <w:sz w:val="24"/>
          <w:szCs w:val="24"/>
          <w:lang w:val="lt-LT"/>
        </w:rPr>
        <w:t xml:space="preserve"> Roman</w:t>
      </w:r>
      <w:r w:rsidRPr="00742C18">
        <w:rPr>
          <w:rFonts w:ascii="Times New Roman" w:hAnsi="Times New Roman" w:cs="Times New Roman"/>
          <w:sz w:val="24"/>
          <w:szCs w:val="24"/>
          <w:lang w:val="lt-LT"/>
        </w:rPr>
        <w:t xml:space="preserve"> 12 p. </w:t>
      </w:r>
      <w:r w:rsidRPr="00742C18">
        <w:rPr>
          <w:rFonts w:ascii="Times New Roman" w:eastAsia="Times New Roman" w:hAnsi="Times New Roman" w:cs="Times New Roman"/>
          <w:color w:val="000000" w:themeColor="text1"/>
          <w:sz w:val="24"/>
          <w:szCs w:val="24"/>
          <w:lang w:val="lt-LT" w:eastAsia="ar-SA"/>
        </w:rPr>
        <w:t>Koncepcija turi apimti vieningą informacinės sklaidos principą, aiškiai ir suprantamai išdėstytą realizaciją.</w:t>
      </w:r>
      <w:r w:rsidRPr="00742C18">
        <w:rPr>
          <w:rFonts w:ascii="Times New Roman" w:hAnsi="Times New Roman" w:cs="Times New Roman"/>
          <w:sz w:val="24"/>
          <w:szCs w:val="24"/>
          <w:lang w:val="lt-LT"/>
        </w:rPr>
        <w:t xml:space="preserve"> Koncepcijoje turi būti pateikta:</w:t>
      </w:r>
    </w:p>
    <w:p w14:paraId="276B64C0" w14:textId="3942EDF0" w:rsidR="00EA2856" w:rsidRPr="00742C18" w:rsidRDefault="00EA2856" w:rsidP="00EA2856">
      <w:pPr>
        <w:pStyle w:val="Sraopastraipa"/>
        <w:numPr>
          <w:ilvl w:val="2"/>
          <w:numId w:val="4"/>
        </w:numPr>
        <w:suppressAutoHyphens/>
        <w:spacing w:after="200" w:line="240" w:lineRule="auto"/>
        <w:ind w:left="1134"/>
        <w:rPr>
          <w:rFonts w:ascii="Times New Roman" w:eastAsia="Times New Roman" w:hAnsi="Times New Roman" w:cs="Times New Roman"/>
          <w:b/>
          <w:color w:val="000000" w:themeColor="text1"/>
          <w:sz w:val="24"/>
          <w:szCs w:val="24"/>
          <w:lang w:val="lt-LT" w:eastAsia="lt-LT"/>
        </w:rPr>
      </w:pPr>
      <w:r>
        <w:rPr>
          <w:rFonts w:ascii="Times New Roman" w:eastAsia="Times New Roman" w:hAnsi="Times New Roman" w:cs="Times New Roman"/>
          <w:sz w:val="24"/>
          <w:szCs w:val="24"/>
          <w:lang w:val="lt-LT"/>
        </w:rPr>
        <w:t>Informacinės sklaidos r</w:t>
      </w:r>
      <w:r w:rsidRPr="00742C18">
        <w:rPr>
          <w:rFonts w:ascii="Times New Roman" w:eastAsia="Times New Roman" w:hAnsi="Times New Roman" w:cs="Times New Roman"/>
          <w:sz w:val="24"/>
          <w:szCs w:val="24"/>
          <w:lang w:val="lt-LT"/>
        </w:rPr>
        <w:t xml:space="preserve">egioninėje žiniasklaidoje </w:t>
      </w:r>
      <w:r>
        <w:rPr>
          <w:rFonts w:ascii="Times New Roman" w:eastAsia="Times New Roman" w:hAnsi="Times New Roman" w:cs="Times New Roman"/>
          <w:sz w:val="24"/>
          <w:szCs w:val="24"/>
          <w:lang w:val="lt-LT"/>
        </w:rPr>
        <w:t xml:space="preserve">paslaugų </w:t>
      </w:r>
      <w:r w:rsidRPr="00742C18">
        <w:rPr>
          <w:rFonts w:ascii="Times New Roman" w:eastAsia="Times New Roman" w:hAnsi="Times New Roman" w:cs="Times New Roman"/>
          <w:sz w:val="24"/>
          <w:szCs w:val="24"/>
          <w:lang w:val="lt-LT"/>
        </w:rPr>
        <w:t>aprašymas ir jos įgyvendinimas</w:t>
      </w:r>
      <w:r w:rsidR="00777B82" w:rsidRPr="00777B82">
        <w:rPr>
          <w:rFonts w:ascii="Times New Roman" w:hAnsi="Times New Roman" w:cs="Times New Roman"/>
          <w:sz w:val="24"/>
          <w:szCs w:val="24"/>
          <w:lang w:val="lt-LT"/>
        </w:rPr>
        <w:t xml:space="preserve"> </w:t>
      </w:r>
      <w:r w:rsidR="00777B82">
        <w:rPr>
          <w:rFonts w:ascii="Times New Roman" w:hAnsi="Times New Roman" w:cs="Times New Roman"/>
          <w:sz w:val="24"/>
          <w:szCs w:val="24"/>
          <w:lang w:val="lt-LT"/>
        </w:rPr>
        <w:t>(</w:t>
      </w:r>
      <w:r w:rsidR="00777B82" w:rsidRPr="00742C18">
        <w:rPr>
          <w:rFonts w:ascii="Times New Roman" w:hAnsi="Times New Roman" w:cs="Times New Roman"/>
          <w:sz w:val="24"/>
          <w:szCs w:val="24"/>
          <w:lang w:val="lt-LT"/>
        </w:rPr>
        <w:t xml:space="preserve">planuojamos nagrinėti </w:t>
      </w:r>
      <w:r w:rsidR="00777B82">
        <w:rPr>
          <w:rFonts w:ascii="Times New Roman" w:hAnsi="Times New Roman" w:cs="Times New Roman"/>
          <w:sz w:val="24"/>
          <w:szCs w:val="24"/>
          <w:lang w:val="lt-LT"/>
        </w:rPr>
        <w:t xml:space="preserve">straipsniuose </w:t>
      </w:r>
      <w:r w:rsidR="00777B82" w:rsidRPr="00742C18">
        <w:rPr>
          <w:rFonts w:ascii="Times New Roman" w:hAnsi="Times New Roman" w:cs="Times New Roman"/>
          <w:sz w:val="24"/>
          <w:szCs w:val="24"/>
          <w:lang w:val="lt-LT"/>
        </w:rPr>
        <w:t>temos</w:t>
      </w:r>
      <w:r w:rsidR="00777B82">
        <w:rPr>
          <w:rFonts w:ascii="Times New Roman" w:hAnsi="Times New Roman" w:cs="Times New Roman"/>
          <w:sz w:val="24"/>
          <w:szCs w:val="24"/>
          <w:lang w:val="lt-LT"/>
        </w:rPr>
        <w:t xml:space="preserve"> ir problemos</w:t>
      </w:r>
      <w:r w:rsidR="00777B82" w:rsidRPr="00742C18">
        <w:rPr>
          <w:rFonts w:ascii="Times New Roman" w:hAnsi="Times New Roman" w:cs="Times New Roman"/>
          <w:sz w:val="24"/>
          <w:szCs w:val="24"/>
          <w:lang w:val="lt-LT"/>
        </w:rPr>
        <w:t>, galimi pašnekovai</w:t>
      </w:r>
      <w:r w:rsidR="00777B82">
        <w:rPr>
          <w:rFonts w:ascii="Times New Roman" w:hAnsi="Times New Roman" w:cs="Times New Roman"/>
          <w:sz w:val="24"/>
          <w:szCs w:val="24"/>
          <w:lang w:val="lt-LT"/>
        </w:rPr>
        <w:t xml:space="preserve"> ir pan.)</w:t>
      </w:r>
      <w:r w:rsidRPr="00742C18">
        <w:rPr>
          <w:rFonts w:ascii="Times New Roman" w:hAnsi="Times New Roman" w:cs="Times New Roman"/>
          <w:sz w:val="24"/>
          <w:szCs w:val="24"/>
          <w:lang w:val="lt-LT"/>
        </w:rPr>
        <w:t>;</w:t>
      </w:r>
    </w:p>
    <w:p w14:paraId="5E04EB45" w14:textId="77777777" w:rsidR="00EA2856" w:rsidRPr="00742C18" w:rsidRDefault="00EA2856" w:rsidP="00EA2856">
      <w:pPr>
        <w:pStyle w:val="Sraopastraipa"/>
        <w:numPr>
          <w:ilvl w:val="2"/>
          <w:numId w:val="4"/>
        </w:numPr>
        <w:suppressAutoHyphens/>
        <w:spacing w:after="200" w:line="240" w:lineRule="auto"/>
        <w:ind w:left="1134"/>
        <w:rPr>
          <w:rFonts w:ascii="Times New Roman" w:eastAsia="Times New Roman" w:hAnsi="Times New Roman" w:cs="Times New Roman"/>
          <w:b/>
          <w:color w:val="000000" w:themeColor="text1"/>
          <w:sz w:val="24"/>
          <w:szCs w:val="24"/>
          <w:lang w:val="lt-LT" w:eastAsia="lt-LT"/>
        </w:rPr>
      </w:pPr>
      <w:r w:rsidRPr="00742C18">
        <w:rPr>
          <w:rFonts w:ascii="Times New Roman" w:hAnsi="Times New Roman" w:cs="Times New Roman"/>
          <w:sz w:val="24"/>
          <w:szCs w:val="24"/>
          <w:lang w:val="lt-LT"/>
        </w:rPr>
        <w:t>atvejo analizė, atsižvelgiant į šioje techninėje specifikacijoje nurodytą kontekstą;</w:t>
      </w:r>
    </w:p>
    <w:p w14:paraId="731887B4" w14:textId="143DA561" w:rsidR="00B137B4" w:rsidRPr="002103E0" w:rsidRDefault="00EA2856" w:rsidP="00EA2856">
      <w:pPr>
        <w:pStyle w:val="Sraopastraipa"/>
        <w:numPr>
          <w:ilvl w:val="2"/>
          <w:numId w:val="4"/>
        </w:numPr>
        <w:suppressAutoHyphens/>
        <w:spacing w:after="200" w:line="240" w:lineRule="auto"/>
        <w:ind w:left="1134"/>
        <w:rPr>
          <w:rFonts w:ascii="Times New Roman" w:eastAsia="Times New Roman" w:hAnsi="Times New Roman" w:cs="Times New Roman"/>
          <w:b/>
          <w:color w:val="000000" w:themeColor="text1"/>
          <w:sz w:val="24"/>
          <w:szCs w:val="24"/>
          <w:lang w:val="lt-LT" w:eastAsia="lt-LT"/>
        </w:rPr>
      </w:pPr>
      <w:r w:rsidRPr="002103E0">
        <w:rPr>
          <w:rFonts w:ascii="Times New Roman" w:hAnsi="Times New Roman" w:cs="Times New Roman"/>
          <w:sz w:val="24"/>
          <w:szCs w:val="24"/>
          <w:lang w:val="lt-LT"/>
        </w:rPr>
        <w:t xml:space="preserve">kaip koncepcija </w:t>
      </w:r>
      <w:r w:rsidR="00B137B4" w:rsidRPr="002103E0">
        <w:rPr>
          <w:rFonts w:ascii="Times New Roman" w:hAnsi="Times New Roman" w:cs="Times New Roman"/>
          <w:sz w:val="24"/>
          <w:szCs w:val="24"/>
          <w:lang w:val="lt-LT"/>
        </w:rPr>
        <w:t xml:space="preserve">ir joje aprašyti kūrybiniai sprendimai </w:t>
      </w:r>
      <w:r w:rsidR="00B154CD" w:rsidRPr="002103E0">
        <w:rPr>
          <w:rFonts w:ascii="Times New Roman" w:hAnsi="Times New Roman" w:cs="Times New Roman"/>
          <w:sz w:val="24"/>
          <w:szCs w:val="24"/>
          <w:lang w:val="lt-LT"/>
        </w:rPr>
        <w:t xml:space="preserve">bei </w:t>
      </w:r>
      <w:r w:rsidR="00B137B4" w:rsidRPr="002103E0">
        <w:rPr>
          <w:rFonts w:ascii="Times New Roman" w:hAnsi="Times New Roman" w:cs="Times New Roman"/>
          <w:sz w:val="24"/>
          <w:szCs w:val="24"/>
          <w:lang w:val="lt-LT"/>
        </w:rPr>
        <w:t xml:space="preserve">siūlymai </w:t>
      </w:r>
      <w:r w:rsidRPr="002103E0">
        <w:rPr>
          <w:rFonts w:ascii="Times New Roman" w:hAnsi="Times New Roman" w:cs="Times New Roman"/>
          <w:sz w:val="24"/>
          <w:szCs w:val="24"/>
          <w:lang w:val="lt-LT"/>
        </w:rPr>
        <w:t xml:space="preserve">atitinka </w:t>
      </w:r>
      <w:r w:rsidR="00B137B4" w:rsidRPr="002103E0">
        <w:rPr>
          <w:rFonts w:ascii="Times New Roman" w:eastAsia="Calibri" w:hAnsi="Times New Roman" w:cs="Times New Roman"/>
          <w:iCs/>
          <w:sz w:val="24"/>
          <w:szCs w:val="24"/>
          <w:lang w:val="lt-LT"/>
        </w:rPr>
        <w:t xml:space="preserve">informacinės sklaidos regioninėje žiniasklaidoje </w:t>
      </w:r>
      <w:r w:rsidRPr="002103E0">
        <w:rPr>
          <w:rFonts w:ascii="Times New Roman" w:hAnsi="Times New Roman" w:cs="Times New Roman"/>
          <w:sz w:val="24"/>
          <w:szCs w:val="24"/>
          <w:lang w:val="lt-LT"/>
        </w:rPr>
        <w:t>tikslus ir tikslinę auditoriją</w:t>
      </w:r>
      <w:r w:rsidR="00B137B4" w:rsidRPr="002103E0">
        <w:rPr>
          <w:rFonts w:ascii="Times New Roman" w:hAnsi="Times New Roman" w:cs="Times New Roman"/>
          <w:sz w:val="24"/>
          <w:szCs w:val="24"/>
          <w:lang w:val="lt-LT"/>
        </w:rPr>
        <w:t>.</w:t>
      </w:r>
    </w:p>
    <w:p w14:paraId="2FAF5F92" w14:textId="02C4EF44" w:rsidR="00EA2856" w:rsidRPr="00742C18" w:rsidRDefault="00EA2856" w:rsidP="00EA2856">
      <w:pPr>
        <w:pStyle w:val="Sraopastraipa"/>
        <w:numPr>
          <w:ilvl w:val="1"/>
          <w:numId w:val="5"/>
        </w:numPr>
        <w:suppressAutoHyphens/>
        <w:spacing w:after="200" w:line="240" w:lineRule="auto"/>
        <w:rPr>
          <w:rFonts w:ascii="Times New Roman" w:eastAsia="Times New Roman" w:hAnsi="Times New Roman" w:cs="Times New Roman"/>
          <w:b/>
          <w:color w:val="000000" w:themeColor="text1"/>
          <w:sz w:val="24"/>
          <w:szCs w:val="24"/>
          <w:lang w:val="lt-LT" w:eastAsia="lt-LT"/>
        </w:rPr>
      </w:pPr>
      <w:r w:rsidRPr="00742C18">
        <w:rPr>
          <w:rFonts w:ascii="Times New Roman" w:hAnsi="Times New Roman" w:cs="Times New Roman"/>
          <w:sz w:val="24"/>
          <w:szCs w:val="24"/>
          <w:u w:val="single"/>
          <w:lang w:val="lt-LT"/>
        </w:rPr>
        <w:t xml:space="preserve">Paslaugų </w:t>
      </w:r>
      <w:r w:rsidR="006E4361">
        <w:rPr>
          <w:rFonts w:ascii="Times New Roman" w:hAnsi="Times New Roman" w:cs="Times New Roman"/>
          <w:sz w:val="24"/>
          <w:szCs w:val="24"/>
          <w:u w:val="single"/>
          <w:lang w:val="lt-LT"/>
        </w:rPr>
        <w:t>įgyvendinim</w:t>
      </w:r>
      <w:r w:rsidR="006E4361" w:rsidRPr="00742C18">
        <w:rPr>
          <w:rFonts w:ascii="Times New Roman" w:hAnsi="Times New Roman" w:cs="Times New Roman"/>
          <w:sz w:val="24"/>
          <w:szCs w:val="24"/>
          <w:u w:val="single"/>
          <w:lang w:val="lt-LT"/>
        </w:rPr>
        <w:t xml:space="preserve">o </w:t>
      </w:r>
      <w:r w:rsidRPr="00742C18">
        <w:rPr>
          <w:rFonts w:ascii="Times New Roman" w:hAnsi="Times New Roman" w:cs="Times New Roman"/>
          <w:sz w:val="24"/>
          <w:szCs w:val="24"/>
          <w:u w:val="single"/>
          <w:lang w:val="lt-LT"/>
        </w:rPr>
        <w:t>planą</w:t>
      </w:r>
      <w:r w:rsidRPr="00742C18">
        <w:rPr>
          <w:rFonts w:ascii="Times New Roman" w:hAnsi="Times New Roman" w:cs="Times New Roman"/>
          <w:sz w:val="24"/>
          <w:szCs w:val="24"/>
          <w:lang w:val="lt-LT"/>
        </w:rPr>
        <w:t xml:space="preserve"> (laisva forma, rekomenduojama ne daugiau kaip 5 lapai (A4 formato), vienas tarpas tarp eilučių (angl. </w:t>
      </w:r>
      <w:r w:rsidRPr="00742C18">
        <w:rPr>
          <w:rFonts w:ascii="Times New Roman" w:hAnsi="Times New Roman" w:cs="Times New Roman"/>
          <w:i/>
          <w:sz w:val="24"/>
          <w:szCs w:val="24"/>
          <w:lang w:val="lt-LT"/>
        </w:rPr>
        <w:t xml:space="preserve">line </w:t>
      </w:r>
      <w:proofErr w:type="spellStart"/>
      <w:r w:rsidRPr="00742C18">
        <w:rPr>
          <w:rFonts w:ascii="Times New Roman" w:hAnsi="Times New Roman" w:cs="Times New Roman"/>
          <w:i/>
          <w:sz w:val="24"/>
          <w:szCs w:val="24"/>
          <w:lang w:val="lt-LT"/>
        </w:rPr>
        <w:t>spacing</w:t>
      </w:r>
      <w:proofErr w:type="spellEnd"/>
      <w:r w:rsidRPr="00742C18">
        <w:rPr>
          <w:rFonts w:ascii="Times New Roman" w:hAnsi="Times New Roman" w:cs="Times New Roman"/>
          <w:i/>
          <w:sz w:val="24"/>
          <w:szCs w:val="24"/>
          <w:lang w:val="lt-LT"/>
        </w:rPr>
        <w:t xml:space="preserve"> – </w:t>
      </w:r>
      <w:proofErr w:type="spellStart"/>
      <w:r w:rsidRPr="00742C18">
        <w:rPr>
          <w:rFonts w:ascii="Times New Roman" w:hAnsi="Times New Roman" w:cs="Times New Roman"/>
          <w:i/>
          <w:sz w:val="24"/>
          <w:szCs w:val="24"/>
          <w:lang w:val="lt-LT"/>
        </w:rPr>
        <w:t>single</w:t>
      </w:r>
      <w:proofErr w:type="spellEnd"/>
      <w:r w:rsidRPr="00742C18">
        <w:rPr>
          <w:rFonts w:ascii="Times New Roman" w:hAnsi="Times New Roman" w:cs="Times New Roman"/>
          <w:sz w:val="24"/>
          <w:szCs w:val="24"/>
          <w:lang w:val="lt-LT"/>
        </w:rPr>
        <w:t xml:space="preserve">), teksto šriftas </w:t>
      </w:r>
      <w:proofErr w:type="spellStart"/>
      <w:r w:rsidRPr="00742C18">
        <w:rPr>
          <w:rFonts w:ascii="Times New Roman" w:hAnsi="Times New Roman" w:cs="Times New Roman"/>
          <w:i/>
          <w:sz w:val="24"/>
          <w:szCs w:val="24"/>
          <w:lang w:val="lt-LT"/>
        </w:rPr>
        <w:t>Times</w:t>
      </w:r>
      <w:proofErr w:type="spellEnd"/>
      <w:r w:rsidRPr="00742C18">
        <w:rPr>
          <w:rFonts w:ascii="Times New Roman" w:hAnsi="Times New Roman" w:cs="Times New Roman"/>
          <w:i/>
          <w:sz w:val="24"/>
          <w:szCs w:val="24"/>
          <w:lang w:val="lt-LT"/>
        </w:rPr>
        <w:t xml:space="preserve"> </w:t>
      </w:r>
      <w:proofErr w:type="spellStart"/>
      <w:r w:rsidRPr="00742C18">
        <w:rPr>
          <w:rFonts w:ascii="Times New Roman" w:hAnsi="Times New Roman" w:cs="Times New Roman"/>
          <w:i/>
          <w:sz w:val="24"/>
          <w:szCs w:val="24"/>
          <w:lang w:val="lt-LT"/>
        </w:rPr>
        <w:t>New</w:t>
      </w:r>
      <w:proofErr w:type="spellEnd"/>
      <w:r w:rsidRPr="00742C18">
        <w:rPr>
          <w:rFonts w:ascii="Times New Roman" w:hAnsi="Times New Roman" w:cs="Times New Roman"/>
          <w:i/>
          <w:sz w:val="24"/>
          <w:szCs w:val="24"/>
          <w:lang w:val="lt-LT"/>
        </w:rPr>
        <w:t xml:space="preserve"> Roman</w:t>
      </w:r>
      <w:r w:rsidRPr="00742C18">
        <w:rPr>
          <w:rFonts w:ascii="Times New Roman" w:hAnsi="Times New Roman" w:cs="Times New Roman"/>
          <w:sz w:val="24"/>
          <w:szCs w:val="24"/>
          <w:lang w:val="lt-LT"/>
        </w:rPr>
        <w:t xml:space="preserve"> 12 p.), kuriame turi būti aprašytas kalendorinis planas kampanijos įgyvendinimo laikotarpiui, stiprybių ir silpnybių, galimybių ir grėsmių (SSGG) analizė, paslaugų organizavimo, kontrolės bei atskaitomybės priemonės.</w:t>
      </w:r>
    </w:p>
    <w:p w14:paraId="108FCD18" w14:textId="3BECF2A3" w:rsidR="00777B82" w:rsidRPr="00777B82" w:rsidRDefault="00EA2856" w:rsidP="00777B82">
      <w:pPr>
        <w:pStyle w:val="Sraopastraipa"/>
        <w:numPr>
          <w:ilvl w:val="1"/>
          <w:numId w:val="5"/>
        </w:numPr>
        <w:tabs>
          <w:tab w:val="left" w:pos="1335"/>
          <w:tab w:val="center" w:pos="5174"/>
        </w:tabs>
        <w:spacing w:before="60" w:after="60" w:line="240" w:lineRule="auto"/>
        <w:rPr>
          <w:rFonts w:ascii="Times New Roman" w:hAnsi="Times New Roman" w:cs="Times New Roman"/>
          <w:sz w:val="24"/>
          <w:szCs w:val="24"/>
          <w:lang w:val="lt-LT"/>
        </w:rPr>
      </w:pPr>
      <w:r w:rsidRPr="00777B82">
        <w:rPr>
          <w:rFonts w:ascii="Times New Roman" w:hAnsi="Times New Roman" w:cs="Times New Roman"/>
          <w:sz w:val="24"/>
          <w:szCs w:val="24"/>
          <w:lang w:val="lt-LT"/>
        </w:rPr>
        <w:t xml:space="preserve"> </w:t>
      </w:r>
      <w:r w:rsidRPr="002103E0">
        <w:rPr>
          <w:rFonts w:ascii="Times New Roman" w:eastAsia="Calibri" w:hAnsi="Times New Roman" w:cs="Times New Roman"/>
          <w:sz w:val="24"/>
          <w:szCs w:val="24"/>
          <w:u w:val="single"/>
          <w:lang w:val="lt-LT"/>
        </w:rPr>
        <w:t>Visuomenės informavimo regioninėje žiniasklaidoje tekstinio turinio pavyzdį</w:t>
      </w:r>
      <w:r w:rsidRPr="002103E0">
        <w:rPr>
          <w:rFonts w:ascii="Times New Roman" w:eastAsia="Times New Roman" w:hAnsi="Times New Roman" w:cs="Times New Roman"/>
          <w:sz w:val="24"/>
          <w:szCs w:val="24"/>
          <w:u w:val="single"/>
          <w:lang w:val="lt-LT"/>
        </w:rPr>
        <w:t>.</w:t>
      </w:r>
      <w:r w:rsidRPr="002103E0">
        <w:rPr>
          <w:rFonts w:ascii="Times New Roman" w:eastAsia="Times New Roman" w:hAnsi="Times New Roman" w:cs="Times New Roman"/>
          <w:sz w:val="24"/>
          <w:szCs w:val="24"/>
          <w:lang w:val="lt-LT"/>
        </w:rPr>
        <w:t xml:space="preserve"> I</w:t>
      </w:r>
      <w:r w:rsidRPr="002103E0">
        <w:rPr>
          <w:rFonts w:ascii="Times New Roman" w:eastAsia="Times New Roman" w:hAnsi="Times New Roman" w:cs="Times New Roman"/>
          <w:color w:val="000000" w:themeColor="text1"/>
          <w:sz w:val="24"/>
          <w:szCs w:val="24"/>
          <w:lang w:val="lt-LT" w:eastAsia="ar-SA"/>
        </w:rPr>
        <w:t xml:space="preserve">ki </w:t>
      </w:r>
      <w:r w:rsidR="009419A9" w:rsidRPr="002103E0">
        <w:rPr>
          <w:rFonts w:ascii="Times New Roman" w:eastAsia="Times New Roman" w:hAnsi="Times New Roman" w:cs="Times New Roman"/>
          <w:color w:val="000000" w:themeColor="text1"/>
          <w:sz w:val="24"/>
          <w:szCs w:val="24"/>
          <w:lang w:val="lt-LT" w:eastAsia="ar-SA"/>
        </w:rPr>
        <w:t>2</w:t>
      </w:r>
      <w:r w:rsidRPr="002103E0">
        <w:rPr>
          <w:rFonts w:ascii="Times New Roman" w:eastAsia="Times New Roman" w:hAnsi="Times New Roman" w:cs="Times New Roman"/>
          <w:color w:val="000000" w:themeColor="text1"/>
          <w:sz w:val="24"/>
          <w:szCs w:val="24"/>
          <w:lang w:val="lt-LT" w:eastAsia="ar-SA"/>
        </w:rPr>
        <w:t>000</w:t>
      </w:r>
      <w:r w:rsidRPr="00777B82">
        <w:rPr>
          <w:rFonts w:ascii="Times New Roman" w:eastAsia="Times New Roman" w:hAnsi="Times New Roman" w:cs="Times New Roman"/>
          <w:color w:val="000000" w:themeColor="text1"/>
          <w:sz w:val="24"/>
          <w:szCs w:val="24"/>
          <w:lang w:val="lt-LT" w:eastAsia="ar-SA"/>
        </w:rPr>
        <w:t xml:space="preserve"> žodžių tekstas (straipsnis) apie </w:t>
      </w:r>
      <w:r w:rsidRPr="00777B82">
        <w:rPr>
          <w:rFonts w:ascii="Times New Roman" w:hAnsi="Times New Roman" w:cs="Times New Roman"/>
          <w:color w:val="000000"/>
          <w:sz w:val="24"/>
          <w:szCs w:val="24"/>
          <w:lang w:val="lt-LT" w:eastAsia="lt-LT"/>
        </w:rPr>
        <w:t xml:space="preserve">visuomenės ir institucijų pasirengimo svarbą gresiant ar susidarius ekstremaliosioms situacijoms, siekiant skatinti žmonių sąmoningumą ir iniciatyvą civilinės saugos srityje bei stiprinti pasitikėjimą civilinės saugos sistemos veikla. </w:t>
      </w:r>
      <w:r w:rsidRPr="00777B82">
        <w:rPr>
          <w:rFonts w:ascii="Times New Roman" w:eastAsia="Times New Roman" w:hAnsi="Times New Roman" w:cs="Times New Roman"/>
          <w:color w:val="000000" w:themeColor="text1"/>
          <w:sz w:val="24"/>
          <w:szCs w:val="24"/>
          <w:lang w:val="lt-LT" w:eastAsia="ar-SA"/>
        </w:rPr>
        <w:t xml:space="preserve"> </w:t>
      </w:r>
    </w:p>
    <w:p w14:paraId="6AAC2D1D" w14:textId="262AC05A" w:rsidR="00EA2856" w:rsidRPr="00777B82" w:rsidRDefault="009419A9" w:rsidP="00777B82">
      <w:pPr>
        <w:pStyle w:val="Sraopastraipa"/>
        <w:numPr>
          <w:ilvl w:val="1"/>
          <w:numId w:val="5"/>
        </w:numPr>
        <w:tabs>
          <w:tab w:val="left" w:pos="1335"/>
          <w:tab w:val="center" w:pos="5174"/>
        </w:tabs>
        <w:spacing w:before="60" w:after="60" w:line="240" w:lineRule="auto"/>
        <w:rPr>
          <w:rFonts w:ascii="Times New Roman" w:hAnsi="Times New Roman" w:cs="Times New Roman"/>
          <w:sz w:val="24"/>
          <w:szCs w:val="24"/>
          <w:lang w:val="lt-LT"/>
        </w:rPr>
      </w:pPr>
      <w:r>
        <w:rPr>
          <w:rFonts w:ascii="Times New Roman" w:hAnsi="Times New Roman" w:cs="Times New Roman"/>
          <w:sz w:val="24"/>
          <w:szCs w:val="24"/>
          <w:u w:val="single"/>
          <w:lang w:val="lt-LT"/>
        </w:rPr>
        <w:t xml:space="preserve"> </w:t>
      </w:r>
      <w:r w:rsidR="00EA2856" w:rsidRPr="00186C9C">
        <w:rPr>
          <w:rFonts w:ascii="Times New Roman" w:hAnsi="Times New Roman" w:cs="Times New Roman"/>
          <w:sz w:val="24"/>
          <w:szCs w:val="24"/>
          <w:u w:val="single"/>
          <w:lang w:val="lt-LT"/>
        </w:rPr>
        <w:t>Informacinės sklaidos dvi pagrindines komunikacines žinutes</w:t>
      </w:r>
      <w:r w:rsidR="00EA2856" w:rsidRPr="00777B82">
        <w:rPr>
          <w:rFonts w:ascii="Times New Roman" w:hAnsi="Times New Roman" w:cs="Times New Roman"/>
          <w:sz w:val="24"/>
          <w:szCs w:val="24"/>
          <w:lang w:val="lt-LT"/>
        </w:rPr>
        <w:t>, kurios atsikartotų įgyvendinant informacinę sklaidą regioninėje žiniasklaidoje.</w:t>
      </w:r>
    </w:p>
    <w:p w14:paraId="6A4B90FE" w14:textId="77777777" w:rsidR="00EA2856" w:rsidRPr="00742C18" w:rsidRDefault="00EA2856" w:rsidP="00EA2856">
      <w:pPr>
        <w:pStyle w:val="Sraopastraipa"/>
        <w:numPr>
          <w:ilvl w:val="1"/>
          <w:numId w:val="5"/>
        </w:numPr>
        <w:tabs>
          <w:tab w:val="left" w:pos="1335"/>
          <w:tab w:val="center" w:pos="5174"/>
        </w:tabs>
        <w:spacing w:before="60" w:after="60" w:line="240" w:lineRule="auto"/>
        <w:rPr>
          <w:rFonts w:ascii="Times New Roman" w:hAnsi="Times New Roman" w:cs="Times New Roman"/>
          <w:sz w:val="24"/>
          <w:szCs w:val="24"/>
          <w:lang w:val="lt-LT"/>
        </w:rPr>
      </w:pPr>
      <w:r w:rsidRPr="00742C18">
        <w:rPr>
          <w:rFonts w:ascii="Times New Roman" w:eastAsia="Times New Roman" w:hAnsi="Times New Roman" w:cs="Times New Roman"/>
          <w:color w:val="000000" w:themeColor="text1"/>
          <w:sz w:val="24"/>
          <w:szCs w:val="24"/>
          <w:lang w:val="lt-LT" w:eastAsia="ar-SA"/>
        </w:rPr>
        <w:t xml:space="preserve"> Pasiūlyme negali būti pateikiamos idėjos, pažeidžiančios Lietuvos Respublikos reklamos įstatyme nustatytų reklamos principų ir bendrųjų reikalavimų reklamai.</w:t>
      </w:r>
    </w:p>
    <w:p w14:paraId="700649D8" w14:textId="77777777" w:rsidR="00EA2856" w:rsidRPr="00742C18" w:rsidRDefault="00EA2856" w:rsidP="00EA2856">
      <w:pPr>
        <w:pStyle w:val="Sraopastraipa"/>
        <w:tabs>
          <w:tab w:val="left" w:pos="1335"/>
          <w:tab w:val="center" w:pos="5174"/>
        </w:tabs>
        <w:spacing w:before="60" w:after="60" w:line="240" w:lineRule="auto"/>
        <w:ind w:left="360"/>
        <w:rPr>
          <w:rFonts w:ascii="Times New Roman" w:hAnsi="Times New Roman" w:cs="Times New Roman"/>
          <w:sz w:val="24"/>
          <w:szCs w:val="24"/>
          <w:lang w:val="lt-LT"/>
        </w:rPr>
      </w:pPr>
    </w:p>
    <w:p w14:paraId="3C4BE10D" w14:textId="77777777" w:rsidR="00EA2856" w:rsidRDefault="00EA2856" w:rsidP="006D3C68">
      <w:pPr>
        <w:pStyle w:val="Sraopastraipa"/>
        <w:numPr>
          <w:ilvl w:val="0"/>
          <w:numId w:val="3"/>
        </w:numPr>
        <w:tabs>
          <w:tab w:val="left" w:pos="1335"/>
          <w:tab w:val="center" w:pos="5174"/>
        </w:tabs>
        <w:spacing w:before="60" w:after="60" w:line="240" w:lineRule="auto"/>
        <w:rPr>
          <w:rFonts w:ascii="Times New Roman" w:hAnsi="Times New Roman" w:cs="Times New Roman"/>
          <w:b/>
          <w:bCs/>
          <w:sz w:val="24"/>
          <w:szCs w:val="24"/>
          <w:lang w:val="lt-LT"/>
        </w:rPr>
      </w:pPr>
      <w:r w:rsidRPr="00742C18">
        <w:rPr>
          <w:rFonts w:ascii="Times New Roman" w:hAnsi="Times New Roman" w:cs="Times New Roman"/>
          <w:b/>
          <w:sz w:val="24"/>
          <w:szCs w:val="24"/>
          <w:lang w:val="lt-LT"/>
        </w:rPr>
        <w:t xml:space="preserve">Reikalavimai </w:t>
      </w:r>
      <w:r w:rsidRPr="00742C18">
        <w:rPr>
          <w:rFonts w:ascii="Times New Roman" w:hAnsi="Times New Roman" w:cs="Times New Roman"/>
          <w:b/>
          <w:bCs/>
          <w:sz w:val="24"/>
          <w:szCs w:val="24"/>
          <w:lang w:val="lt-LT"/>
        </w:rPr>
        <w:t>straipsnių parengimui</w:t>
      </w:r>
      <w:r>
        <w:rPr>
          <w:rFonts w:ascii="Times New Roman" w:hAnsi="Times New Roman" w:cs="Times New Roman"/>
          <w:b/>
          <w:bCs/>
          <w:sz w:val="24"/>
          <w:szCs w:val="24"/>
          <w:lang w:val="lt-LT"/>
        </w:rPr>
        <w:t xml:space="preserve"> ir platinimui.</w:t>
      </w:r>
    </w:p>
    <w:p w14:paraId="460573AF" w14:textId="77777777" w:rsidR="00EA2856" w:rsidRPr="001D67FD" w:rsidRDefault="00EA2856" w:rsidP="00EA2856">
      <w:pPr>
        <w:pStyle w:val="Sraopastraipa"/>
        <w:tabs>
          <w:tab w:val="left" w:pos="1335"/>
          <w:tab w:val="center" w:pos="5174"/>
        </w:tabs>
        <w:spacing w:before="60" w:after="60" w:line="240" w:lineRule="auto"/>
        <w:ind w:left="357"/>
        <w:rPr>
          <w:rFonts w:ascii="Times New Roman" w:hAnsi="Times New Roman" w:cs="Times New Roman"/>
          <w:b/>
          <w:bCs/>
          <w:sz w:val="24"/>
          <w:szCs w:val="24"/>
          <w:lang w:val="lt-LT"/>
        </w:rPr>
      </w:pPr>
    </w:p>
    <w:p w14:paraId="5A33D0BF" w14:textId="65DC0B1D" w:rsidR="00EA2856" w:rsidRPr="009E570B" w:rsidRDefault="00EA2856" w:rsidP="00EA2856">
      <w:pPr>
        <w:pStyle w:val="Sraopastraipa"/>
        <w:numPr>
          <w:ilvl w:val="1"/>
          <w:numId w:val="3"/>
        </w:numPr>
        <w:tabs>
          <w:tab w:val="left" w:pos="1335"/>
          <w:tab w:val="center" w:pos="5174"/>
        </w:tabs>
        <w:spacing w:before="60" w:after="60" w:line="240" w:lineRule="auto"/>
        <w:rPr>
          <w:rFonts w:ascii="Times New Roman" w:eastAsia="Calibri" w:hAnsi="Times New Roman" w:cs="Times New Roman"/>
          <w:sz w:val="24"/>
          <w:szCs w:val="24"/>
          <w:lang w:val="lt-LT"/>
        </w:rPr>
      </w:pPr>
      <w:r w:rsidRPr="009E570B">
        <w:rPr>
          <w:rFonts w:ascii="Times New Roman" w:eastAsia="Calibri" w:hAnsi="Times New Roman" w:cs="Times New Roman"/>
          <w:sz w:val="24"/>
          <w:szCs w:val="24"/>
          <w:lang w:val="lt-LT"/>
        </w:rPr>
        <w:t xml:space="preserve"> Paslaugų teikėjas turi parengti straipsnius (publikacijas) ir juos išplatinti regioninėje žiniasklaidoje. Paslaugų teikėjas turi parengti 5-i</w:t>
      </w:r>
      <w:r w:rsidR="00DF1A60" w:rsidRPr="009E570B">
        <w:rPr>
          <w:rFonts w:ascii="Times New Roman" w:eastAsia="Calibri" w:hAnsi="Times New Roman" w:cs="Times New Roman"/>
          <w:sz w:val="24"/>
          <w:szCs w:val="24"/>
          <w:lang w:val="lt-LT"/>
        </w:rPr>
        <w:t>s</w:t>
      </w:r>
      <w:r w:rsidRPr="009E570B">
        <w:rPr>
          <w:rFonts w:ascii="Times New Roman" w:eastAsia="Calibri" w:hAnsi="Times New Roman" w:cs="Times New Roman"/>
          <w:sz w:val="24"/>
          <w:szCs w:val="24"/>
          <w:lang w:val="lt-LT"/>
        </w:rPr>
        <w:t xml:space="preserve"> (</w:t>
      </w:r>
      <w:r w:rsidR="00DF1A60" w:rsidRPr="009E570B">
        <w:rPr>
          <w:rFonts w:ascii="Times New Roman" w:eastAsia="Calibri" w:hAnsi="Times New Roman" w:cs="Times New Roman"/>
          <w:sz w:val="24"/>
          <w:szCs w:val="24"/>
          <w:lang w:val="lt-LT"/>
        </w:rPr>
        <w:t>penkis</w:t>
      </w:r>
      <w:r w:rsidRPr="009E570B">
        <w:rPr>
          <w:rFonts w:ascii="Times New Roman" w:eastAsia="Calibri" w:hAnsi="Times New Roman" w:cs="Times New Roman"/>
          <w:sz w:val="24"/>
          <w:szCs w:val="24"/>
          <w:lang w:val="lt-LT"/>
        </w:rPr>
        <w:t xml:space="preserve">) </w:t>
      </w:r>
      <w:r w:rsidR="00DF1A60" w:rsidRPr="009E570B">
        <w:rPr>
          <w:rFonts w:ascii="Times New Roman" w:eastAsia="Calibri" w:hAnsi="Times New Roman" w:cs="Times New Roman"/>
          <w:sz w:val="24"/>
          <w:szCs w:val="24"/>
          <w:lang w:val="lt-LT"/>
        </w:rPr>
        <w:t>originalius</w:t>
      </w:r>
      <w:r w:rsidRPr="009E570B">
        <w:rPr>
          <w:rFonts w:ascii="Times New Roman" w:eastAsia="Calibri" w:hAnsi="Times New Roman" w:cs="Times New Roman"/>
          <w:sz w:val="24"/>
          <w:szCs w:val="24"/>
          <w:lang w:val="lt-LT"/>
        </w:rPr>
        <w:t xml:space="preserve">, anksčiau niekur </w:t>
      </w:r>
      <w:r w:rsidR="00DF1A60" w:rsidRPr="009E570B">
        <w:rPr>
          <w:rFonts w:ascii="Times New Roman" w:eastAsia="Calibri" w:hAnsi="Times New Roman" w:cs="Times New Roman"/>
          <w:sz w:val="24"/>
          <w:szCs w:val="24"/>
          <w:lang w:val="lt-LT"/>
        </w:rPr>
        <w:t xml:space="preserve">neskelbtus straipsnius </w:t>
      </w:r>
      <w:r w:rsidRPr="009E570B">
        <w:rPr>
          <w:rFonts w:ascii="Times New Roman" w:eastAsia="Calibri" w:hAnsi="Times New Roman" w:cs="Times New Roman"/>
          <w:sz w:val="24"/>
          <w:szCs w:val="24"/>
          <w:lang w:val="lt-LT"/>
        </w:rPr>
        <w:t>(</w:t>
      </w:r>
      <w:r w:rsidR="00DF1A60" w:rsidRPr="009E570B">
        <w:rPr>
          <w:rFonts w:ascii="Times New Roman" w:eastAsia="Calibri" w:hAnsi="Times New Roman" w:cs="Times New Roman"/>
          <w:sz w:val="24"/>
          <w:szCs w:val="24"/>
          <w:lang w:val="lt-LT"/>
        </w:rPr>
        <w:t>publikacijas</w:t>
      </w:r>
      <w:r w:rsidRPr="009E570B">
        <w:rPr>
          <w:rFonts w:ascii="Times New Roman" w:eastAsia="Calibri" w:hAnsi="Times New Roman" w:cs="Times New Roman"/>
          <w:sz w:val="24"/>
          <w:szCs w:val="24"/>
          <w:lang w:val="lt-LT"/>
        </w:rPr>
        <w:t xml:space="preserve">) </w:t>
      </w:r>
      <w:r w:rsidR="00A74103" w:rsidRPr="009E570B">
        <w:rPr>
          <w:rFonts w:ascii="Times New Roman" w:eastAsia="Calibri" w:hAnsi="Times New Roman" w:cs="Times New Roman"/>
          <w:sz w:val="24"/>
          <w:szCs w:val="24"/>
          <w:lang w:val="lt-LT"/>
        </w:rPr>
        <w:t xml:space="preserve">lietuvių kalba </w:t>
      </w:r>
      <w:r w:rsidRPr="009E570B">
        <w:rPr>
          <w:rFonts w:ascii="Times New Roman" w:eastAsia="Calibri" w:hAnsi="Times New Roman" w:cs="Times New Roman"/>
          <w:sz w:val="24"/>
          <w:szCs w:val="24"/>
          <w:lang w:val="lt-LT"/>
        </w:rPr>
        <w:t>ir juos išplatinti regioninėje žiniasklaidoje</w:t>
      </w:r>
      <w:r w:rsidR="009E570B" w:rsidRPr="009E570B">
        <w:rPr>
          <w:rFonts w:ascii="Times New Roman" w:eastAsia="Calibri" w:hAnsi="Times New Roman" w:cs="Times New Roman"/>
          <w:sz w:val="24"/>
          <w:szCs w:val="24"/>
          <w:lang w:val="lt-LT"/>
        </w:rPr>
        <w:t xml:space="preserve"> – spaudos leidiniuose ir jų interneto svetainėse</w:t>
      </w:r>
      <w:r w:rsidRPr="009E570B">
        <w:rPr>
          <w:rFonts w:ascii="Times New Roman" w:eastAsia="Calibri" w:hAnsi="Times New Roman" w:cs="Times New Roman"/>
          <w:sz w:val="24"/>
          <w:szCs w:val="24"/>
          <w:lang w:val="lt-LT"/>
        </w:rPr>
        <w:t xml:space="preserve">.  </w:t>
      </w:r>
    </w:p>
    <w:p w14:paraId="10DC16DE" w14:textId="321D31EE" w:rsidR="00EA2856" w:rsidRDefault="00A74103" w:rsidP="00EA2856">
      <w:pPr>
        <w:pStyle w:val="Sraopastraipa"/>
        <w:numPr>
          <w:ilvl w:val="1"/>
          <w:numId w:val="3"/>
        </w:numPr>
        <w:tabs>
          <w:tab w:val="left" w:pos="1335"/>
          <w:tab w:val="center" w:pos="5174"/>
        </w:tabs>
        <w:spacing w:before="60" w:after="6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EA2856">
        <w:rPr>
          <w:rFonts w:ascii="Times New Roman" w:eastAsia="Calibri" w:hAnsi="Times New Roman" w:cs="Times New Roman"/>
          <w:sz w:val="24"/>
          <w:szCs w:val="24"/>
          <w:lang w:val="lt-LT"/>
        </w:rPr>
        <w:t xml:space="preserve">Paslaugų teikėjas </w:t>
      </w:r>
      <w:r w:rsidR="009444FA">
        <w:rPr>
          <w:rFonts w:ascii="Times New Roman" w:eastAsia="Calibri" w:hAnsi="Times New Roman" w:cs="Times New Roman"/>
          <w:sz w:val="24"/>
          <w:szCs w:val="24"/>
          <w:lang w:val="lt-LT"/>
        </w:rPr>
        <w:t xml:space="preserve">iš </w:t>
      </w:r>
      <w:r>
        <w:rPr>
          <w:rFonts w:ascii="Times New Roman" w:eastAsia="Calibri" w:hAnsi="Times New Roman" w:cs="Times New Roman"/>
          <w:sz w:val="24"/>
          <w:szCs w:val="24"/>
          <w:lang w:val="lt-LT"/>
        </w:rPr>
        <w:t xml:space="preserve">šios techninės specifikacijos </w:t>
      </w:r>
      <w:r w:rsidR="00797C9D">
        <w:rPr>
          <w:rFonts w:ascii="Times New Roman" w:eastAsia="Calibri" w:hAnsi="Times New Roman" w:cs="Times New Roman"/>
          <w:sz w:val="24"/>
          <w:szCs w:val="24"/>
          <w:lang w:val="lt-LT"/>
        </w:rPr>
        <w:t>4</w:t>
      </w:r>
      <w:r>
        <w:rPr>
          <w:rFonts w:ascii="Times New Roman" w:eastAsia="Calibri" w:hAnsi="Times New Roman" w:cs="Times New Roman"/>
          <w:sz w:val="24"/>
          <w:szCs w:val="24"/>
          <w:lang w:val="lt-LT"/>
        </w:rPr>
        <w:t xml:space="preserve">.1 </w:t>
      </w:r>
      <w:r w:rsidRPr="009A1E94">
        <w:rPr>
          <w:rFonts w:ascii="Times New Roman" w:eastAsia="Calibri" w:hAnsi="Times New Roman" w:cs="Times New Roman"/>
          <w:sz w:val="24"/>
          <w:szCs w:val="24"/>
          <w:lang w:val="lt-LT"/>
        </w:rPr>
        <w:t xml:space="preserve">papunktyje nurodytų </w:t>
      </w:r>
      <w:r w:rsidR="009444FA" w:rsidRPr="009A1E94">
        <w:rPr>
          <w:rFonts w:ascii="Times New Roman" w:eastAsia="Calibri" w:hAnsi="Times New Roman" w:cs="Times New Roman"/>
          <w:sz w:val="24"/>
          <w:szCs w:val="24"/>
          <w:lang w:val="lt-LT"/>
        </w:rPr>
        <w:t xml:space="preserve">publikacijų kiekio </w:t>
      </w:r>
      <w:r w:rsidR="00EA2856" w:rsidRPr="009A1E94">
        <w:rPr>
          <w:rFonts w:ascii="Times New Roman" w:eastAsia="Calibri" w:hAnsi="Times New Roman" w:cs="Times New Roman"/>
          <w:sz w:val="24"/>
          <w:szCs w:val="24"/>
        </w:rPr>
        <w:t>2 (</w:t>
      </w:r>
      <w:r w:rsidR="00EA2856" w:rsidRPr="009A1E94">
        <w:rPr>
          <w:rFonts w:ascii="Times New Roman" w:eastAsia="Calibri" w:hAnsi="Times New Roman" w:cs="Times New Roman"/>
          <w:sz w:val="24"/>
          <w:szCs w:val="24"/>
          <w:lang w:val="lt-LT"/>
        </w:rPr>
        <w:t xml:space="preserve">du) </w:t>
      </w:r>
      <w:r w:rsidRPr="009A1E94">
        <w:rPr>
          <w:rFonts w:ascii="Times New Roman" w:eastAsia="Calibri" w:hAnsi="Times New Roman" w:cs="Times New Roman"/>
          <w:sz w:val="24"/>
          <w:szCs w:val="24"/>
          <w:lang w:val="lt-LT"/>
        </w:rPr>
        <w:t>turės</w:t>
      </w:r>
      <w:r w:rsidRPr="009A1E94" w:rsidDel="009444FA">
        <w:rPr>
          <w:rFonts w:ascii="Times New Roman" w:eastAsia="Calibri" w:hAnsi="Times New Roman" w:cs="Times New Roman"/>
          <w:sz w:val="24"/>
          <w:szCs w:val="24"/>
          <w:lang w:val="lt-LT"/>
        </w:rPr>
        <w:t xml:space="preserve"> </w:t>
      </w:r>
      <w:r w:rsidR="00EA2856" w:rsidRPr="009A1E94">
        <w:rPr>
          <w:rFonts w:ascii="Times New Roman" w:eastAsia="Calibri" w:hAnsi="Times New Roman" w:cs="Times New Roman"/>
          <w:sz w:val="24"/>
          <w:szCs w:val="24"/>
          <w:lang w:val="lt-LT"/>
        </w:rPr>
        <w:t xml:space="preserve">išplatinti regioninės žiniasklaidos </w:t>
      </w:r>
      <w:r w:rsidR="00CE5E34" w:rsidRPr="009A1E94">
        <w:rPr>
          <w:rFonts w:ascii="Times New Roman" w:eastAsia="Calibri" w:hAnsi="Times New Roman" w:cs="Times New Roman"/>
          <w:sz w:val="24"/>
          <w:szCs w:val="24"/>
          <w:lang w:val="lt-LT"/>
        </w:rPr>
        <w:t xml:space="preserve">spaudos </w:t>
      </w:r>
      <w:r w:rsidR="00EA2856" w:rsidRPr="009A1E94">
        <w:rPr>
          <w:rFonts w:ascii="Times New Roman" w:eastAsia="Calibri" w:hAnsi="Times New Roman" w:cs="Times New Roman"/>
          <w:sz w:val="24"/>
          <w:szCs w:val="24"/>
          <w:lang w:val="lt-LT"/>
        </w:rPr>
        <w:t xml:space="preserve">leidiniuose </w:t>
      </w:r>
      <w:r w:rsidR="00CE5E34" w:rsidRPr="009A1E94">
        <w:rPr>
          <w:rFonts w:ascii="Times New Roman" w:eastAsia="Calibri" w:hAnsi="Times New Roman" w:cs="Times New Roman"/>
          <w:sz w:val="24"/>
          <w:szCs w:val="24"/>
          <w:lang w:val="lt-LT"/>
        </w:rPr>
        <w:t xml:space="preserve">ir jų interneto svetainėse </w:t>
      </w:r>
      <w:r w:rsidR="00EA2856" w:rsidRPr="009A1E94">
        <w:rPr>
          <w:rFonts w:ascii="Times New Roman" w:eastAsia="Calibri" w:hAnsi="Times New Roman" w:cs="Times New Roman"/>
          <w:sz w:val="24"/>
          <w:szCs w:val="24"/>
          <w:lang w:val="lt-LT"/>
        </w:rPr>
        <w:t>9-iose šalies apskrityse (išskyrus Vilniaus apskr.)</w:t>
      </w:r>
      <w:r w:rsidRPr="009A1E94">
        <w:rPr>
          <w:rFonts w:ascii="Times New Roman" w:eastAsia="Calibri" w:hAnsi="Times New Roman" w:cs="Times New Roman"/>
          <w:sz w:val="24"/>
          <w:szCs w:val="24"/>
          <w:lang w:val="lt-LT"/>
        </w:rPr>
        <w:t>,</w:t>
      </w:r>
      <w:r w:rsidR="009444FA" w:rsidRPr="009A1E94">
        <w:rPr>
          <w:rFonts w:ascii="Times New Roman" w:eastAsia="Calibri" w:hAnsi="Times New Roman" w:cs="Times New Roman"/>
          <w:sz w:val="24"/>
          <w:szCs w:val="24"/>
          <w:lang w:val="lt-LT"/>
        </w:rPr>
        <w:t xml:space="preserve"> o</w:t>
      </w:r>
      <w:r w:rsidR="00452CA6" w:rsidRPr="009A1E94">
        <w:rPr>
          <w:rFonts w:ascii="Times New Roman" w:eastAsia="Calibri" w:hAnsi="Times New Roman" w:cs="Times New Roman"/>
          <w:sz w:val="24"/>
          <w:szCs w:val="24"/>
          <w:lang w:val="lt-LT"/>
        </w:rPr>
        <w:t xml:space="preserve"> kitus</w:t>
      </w:r>
      <w:r w:rsidR="009444FA" w:rsidRPr="009A1E94">
        <w:rPr>
          <w:rFonts w:ascii="Times New Roman" w:eastAsia="Calibri" w:hAnsi="Times New Roman" w:cs="Times New Roman"/>
          <w:sz w:val="24"/>
          <w:szCs w:val="24"/>
          <w:lang w:val="lt-LT"/>
        </w:rPr>
        <w:t xml:space="preserve"> </w:t>
      </w:r>
      <w:r w:rsidR="00EA2856" w:rsidRPr="009A1E94">
        <w:rPr>
          <w:rFonts w:ascii="Times New Roman" w:eastAsia="Calibri" w:hAnsi="Times New Roman" w:cs="Times New Roman"/>
          <w:sz w:val="24"/>
          <w:szCs w:val="24"/>
        </w:rPr>
        <w:t>3 (tris</w:t>
      </w:r>
      <w:r w:rsidR="00EA2856" w:rsidRPr="009A1E94">
        <w:rPr>
          <w:rFonts w:ascii="Times New Roman" w:eastAsia="Calibri" w:hAnsi="Times New Roman" w:cs="Times New Roman"/>
          <w:sz w:val="24"/>
          <w:szCs w:val="24"/>
          <w:lang w:val="lt-LT"/>
        </w:rPr>
        <w:t>) st</w:t>
      </w:r>
      <w:r w:rsidR="00EA2856">
        <w:rPr>
          <w:rFonts w:ascii="Times New Roman" w:eastAsia="Calibri" w:hAnsi="Times New Roman" w:cs="Times New Roman"/>
          <w:sz w:val="24"/>
          <w:szCs w:val="24"/>
          <w:lang w:val="lt-LT"/>
        </w:rPr>
        <w:t xml:space="preserve">raipsnius </w:t>
      </w:r>
      <w:r w:rsidR="00452CA6">
        <w:rPr>
          <w:rFonts w:ascii="Times New Roman" w:eastAsia="Calibri" w:hAnsi="Times New Roman" w:cs="Times New Roman"/>
          <w:sz w:val="24"/>
          <w:szCs w:val="24"/>
          <w:lang w:val="lt-LT"/>
        </w:rPr>
        <w:t>–</w:t>
      </w:r>
      <w:r w:rsidR="00EA2856">
        <w:rPr>
          <w:rFonts w:ascii="Times New Roman" w:eastAsia="Calibri" w:hAnsi="Times New Roman" w:cs="Times New Roman"/>
          <w:sz w:val="24"/>
          <w:szCs w:val="24"/>
          <w:lang w:val="lt-LT"/>
        </w:rPr>
        <w:t xml:space="preserve"> ne mažiau kaip </w:t>
      </w:r>
      <w:r w:rsidR="00EA2856">
        <w:rPr>
          <w:rFonts w:ascii="Times New Roman" w:eastAsia="Calibri" w:hAnsi="Times New Roman" w:cs="Times New Roman"/>
          <w:sz w:val="24"/>
          <w:szCs w:val="24"/>
        </w:rPr>
        <w:t>25-iuose</w:t>
      </w:r>
      <w:r w:rsidR="009444FA">
        <w:rPr>
          <w:rFonts w:ascii="Times New Roman" w:eastAsia="Calibri" w:hAnsi="Times New Roman" w:cs="Times New Roman"/>
          <w:sz w:val="24"/>
          <w:szCs w:val="24"/>
        </w:rPr>
        <w:t xml:space="preserve"> </w:t>
      </w:r>
      <w:r w:rsidR="00EA2856">
        <w:rPr>
          <w:rFonts w:ascii="Times New Roman" w:eastAsia="Calibri" w:hAnsi="Times New Roman" w:cs="Times New Roman"/>
          <w:sz w:val="24"/>
          <w:szCs w:val="24"/>
          <w:lang w:val="lt-LT"/>
        </w:rPr>
        <w:t>miestų ir</w:t>
      </w:r>
      <w:r w:rsidR="0030043D">
        <w:rPr>
          <w:rFonts w:ascii="Times New Roman" w:eastAsia="Calibri" w:hAnsi="Times New Roman" w:cs="Times New Roman"/>
          <w:sz w:val="24"/>
          <w:szCs w:val="24"/>
          <w:lang w:val="lt-LT"/>
        </w:rPr>
        <w:t xml:space="preserve"> </w:t>
      </w:r>
      <w:r w:rsidR="00EA2856">
        <w:rPr>
          <w:rFonts w:ascii="Times New Roman" w:eastAsia="Calibri" w:hAnsi="Times New Roman" w:cs="Times New Roman"/>
          <w:sz w:val="24"/>
          <w:szCs w:val="24"/>
          <w:lang w:val="lt-LT"/>
        </w:rPr>
        <w:t>/</w:t>
      </w:r>
      <w:r w:rsidR="0030043D">
        <w:rPr>
          <w:rFonts w:ascii="Times New Roman" w:eastAsia="Calibri" w:hAnsi="Times New Roman" w:cs="Times New Roman"/>
          <w:sz w:val="24"/>
          <w:szCs w:val="24"/>
          <w:lang w:val="lt-LT"/>
        </w:rPr>
        <w:t xml:space="preserve"> </w:t>
      </w:r>
      <w:r w:rsidR="00EA2856">
        <w:rPr>
          <w:rFonts w:ascii="Times New Roman" w:eastAsia="Calibri" w:hAnsi="Times New Roman" w:cs="Times New Roman"/>
          <w:sz w:val="24"/>
          <w:szCs w:val="24"/>
          <w:lang w:val="lt-LT"/>
        </w:rPr>
        <w:t xml:space="preserve">ar rajonų žiniasklaidos </w:t>
      </w:r>
      <w:r w:rsidR="00CE5E34">
        <w:rPr>
          <w:rFonts w:ascii="Times New Roman" w:eastAsia="Calibri" w:hAnsi="Times New Roman" w:cs="Times New Roman"/>
          <w:sz w:val="24"/>
          <w:szCs w:val="24"/>
          <w:lang w:val="lt-LT"/>
        </w:rPr>
        <w:t xml:space="preserve">spaudos </w:t>
      </w:r>
      <w:r w:rsidR="00EA2856">
        <w:rPr>
          <w:rFonts w:ascii="Times New Roman" w:eastAsia="Calibri" w:hAnsi="Times New Roman" w:cs="Times New Roman"/>
          <w:sz w:val="24"/>
          <w:szCs w:val="24"/>
          <w:lang w:val="lt-LT"/>
        </w:rPr>
        <w:t>leidiniuose</w:t>
      </w:r>
      <w:r w:rsidR="00CE5E34">
        <w:rPr>
          <w:rFonts w:ascii="Times New Roman" w:eastAsia="Calibri" w:hAnsi="Times New Roman" w:cs="Times New Roman"/>
          <w:sz w:val="24"/>
          <w:szCs w:val="24"/>
          <w:lang w:val="lt-LT"/>
        </w:rPr>
        <w:t xml:space="preserve"> </w:t>
      </w:r>
      <w:r w:rsidR="00CE5E34" w:rsidRPr="009E570B">
        <w:rPr>
          <w:rFonts w:ascii="Times New Roman" w:eastAsia="Calibri" w:hAnsi="Times New Roman" w:cs="Times New Roman"/>
          <w:sz w:val="24"/>
          <w:szCs w:val="24"/>
          <w:lang w:val="lt-LT"/>
        </w:rPr>
        <w:t>ir jų interneto svetainėse</w:t>
      </w:r>
      <w:r w:rsidR="00EA2856">
        <w:rPr>
          <w:rFonts w:ascii="Times New Roman" w:eastAsia="Calibri" w:hAnsi="Times New Roman" w:cs="Times New Roman"/>
          <w:sz w:val="24"/>
          <w:szCs w:val="24"/>
          <w:lang w:val="lt-LT"/>
        </w:rPr>
        <w:t>.</w:t>
      </w:r>
    </w:p>
    <w:p w14:paraId="3A3CB39E" w14:textId="473C69B5" w:rsidR="009444FA" w:rsidRPr="001D67FD" w:rsidRDefault="00A74103" w:rsidP="009444FA">
      <w:pPr>
        <w:pStyle w:val="Sraopastraipa"/>
        <w:numPr>
          <w:ilvl w:val="1"/>
          <w:numId w:val="3"/>
        </w:numPr>
        <w:tabs>
          <w:tab w:val="left" w:pos="1335"/>
          <w:tab w:val="center" w:pos="5174"/>
        </w:tabs>
        <w:spacing w:before="60" w:after="6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Be to, visus šios techninės specifikacijos </w:t>
      </w:r>
      <w:r w:rsidR="00797C9D">
        <w:rPr>
          <w:rFonts w:ascii="Times New Roman" w:eastAsia="Calibri" w:hAnsi="Times New Roman" w:cs="Times New Roman"/>
          <w:sz w:val="24"/>
          <w:szCs w:val="24"/>
          <w:lang w:val="lt-LT"/>
        </w:rPr>
        <w:t>4</w:t>
      </w:r>
      <w:r>
        <w:rPr>
          <w:rFonts w:ascii="Times New Roman" w:eastAsia="Calibri" w:hAnsi="Times New Roman" w:cs="Times New Roman"/>
          <w:sz w:val="24"/>
          <w:szCs w:val="24"/>
          <w:lang w:val="lt-LT"/>
        </w:rPr>
        <w:t>.1 papunktyje nurodytus straipsnius Paslaugų teikėjas</w:t>
      </w:r>
      <w:r w:rsidR="009444FA" w:rsidRPr="001D67FD">
        <w:rPr>
          <w:rFonts w:ascii="Times New Roman" w:eastAsia="Calibri" w:hAnsi="Times New Roman" w:cs="Times New Roman"/>
          <w:sz w:val="24"/>
          <w:szCs w:val="24"/>
          <w:lang w:val="lt-LT"/>
        </w:rPr>
        <w:t xml:space="preserve"> </w:t>
      </w:r>
      <w:r w:rsidR="009444FA">
        <w:rPr>
          <w:rFonts w:ascii="Times New Roman" w:eastAsia="Calibri" w:hAnsi="Times New Roman" w:cs="Times New Roman"/>
          <w:sz w:val="24"/>
          <w:szCs w:val="24"/>
          <w:lang w:val="lt-LT"/>
        </w:rPr>
        <w:t>turės išversti į rusų k</w:t>
      </w:r>
      <w:r w:rsidR="005368F3">
        <w:rPr>
          <w:rFonts w:ascii="Times New Roman" w:eastAsia="Calibri" w:hAnsi="Times New Roman" w:cs="Times New Roman"/>
          <w:sz w:val="24"/>
          <w:szCs w:val="24"/>
          <w:lang w:val="lt-LT"/>
        </w:rPr>
        <w:t>albą</w:t>
      </w:r>
      <w:r w:rsidR="009444FA">
        <w:rPr>
          <w:rFonts w:ascii="Times New Roman" w:eastAsia="Calibri" w:hAnsi="Times New Roman" w:cs="Times New Roman"/>
          <w:sz w:val="24"/>
          <w:szCs w:val="24"/>
          <w:lang w:val="lt-LT"/>
        </w:rPr>
        <w:t xml:space="preserve"> </w:t>
      </w:r>
      <w:r w:rsidR="009444FA" w:rsidRPr="001D67FD">
        <w:rPr>
          <w:rFonts w:ascii="Times New Roman" w:eastAsia="Calibri" w:hAnsi="Times New Roman" w:cs="Times New Roman"/>
          <w:sz w:val="24"/>
          <w:szCs w:val="24"/>
          <w:lang w:val="lt-LT"/>
        </w:rPr>
        <w:t xml:space="preserve">ir juos išplatinti </w:t>
      </w:r>
      <w:r w:rsidR="009444FA">
        <w:rPr>
          <w:rFonts w:ascii="Times New Roman" w:eastAsia="Calibri" w:hAnsi="Times New Roman" w:cs="Times New Roman"/>
          <w:sz w:val="24"/>
          <w:szCs w:val="24"/>
          <w:lang w:val="lt-LT"/>
        </w:rPr>
        <w:t xml:space="preserve">rusakalbiams skirtame </w:t>
      </w:r>
      <w:r w:rsidR="009444FA" w:rsidRPr="001D67FD">
        <w:rPr>
          <w:rFonts w:ascii="Times New Roman" w:eastAsia="Calibri" w:hAnsi="Times New Roman" w:cs="Times New Roman"/>
          <w:sz w:val="24"/>
          <w:szCs w:val="24"/>
          <w:lang w:val="lt-LT"/>
        </w:rPr>
        <w:t>žiniasklaido</w:t>
      </w:r>
      <w:r w:rsidR="009444FA">
        <w:rPr>
          <w:rFonts w:ascii="Times New Roman" w:eastAsia="Calibri" w:hAnsi="Times New Roman" w:cs="Times New Roman"/>
          <w:sz w:val="24"/>
          <w:szCs w:val="24"/>
          <w:lang w:val="lt-LT"/>
        </w:rPr>
        <w:t>s (spaudos) leidinyje</w:t>
      </w:r>
      <w:r w:rsidR="009E570B">
        <w:rPr>
          <w:rFonts w:ascii="Times New Roman" w:eastAsia="Calibri" w:hAnsi="Times New Roman" w:cs="Times New Roman"/>
          <w:sz w:val="24"/>
          <w:szCs w:val="24"/>
          <w:lang w:val="lt-LT"/>
        </w:rPr>
        <w:t xml:space="preserve"> ir leidinio interneto svetainėje</w:t>
      </w:r>
      <w:r w:rsidR="009444FA">
        <w:rPr>
          <w:rFonts w:ascii="Times New Roman" w:eastAsia="Calibri" w:hAnsi="Times New Roman" w:cs="Times New Roman"/>
          <w:sz w:val="24"/>
          <w:szCs w:val="24"/>
          <w:lang w:val="lt-LT"/>
        </w:rPr>
        <w:t>.</w:t>
      </w:r>
    </w:p>
    <w:p w14:paraId="6665F034" w14:textId="77777777" w:rsidR="00EA2856" w:rsidRPr="00473EC1" w:rsidRDefault="00EA2856" w:rsidP="00EA2856">
      <w:pPr>
        <w:pStyle w:val="Sraopastraipa"/>
        <w:numPr>
          <w:ilvl w:val="1"/>
          <w:numId w:val="3"/>
        </w:numPr>
        <w:tabs>
          <w:tab w:val="left" w:pos="1335"/>
          <w:tab w:val="center" w:pos="5174"/>
        </w:tabs>
        <w:spacing w:before="60" w:after="60" w:line="240" w:lineRule="auto"/>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473EC1">
        <w:rPr>
          <w:rFonts w:ascii="Times New Roman" w:eastAsia="Times New Roman" w:hAnsi="Times New Roman" w:cs="Times New Roman"/>
          <w:sz w:val="24"/>
          <w:szCs w:val="24"/>
          <w:lang w:val="lt-LT"/>
        </w:rPr>
        <w:t>Publikuojamuose straipsniuose sutarties vykdymo metu parengtoje ir skleidžiamoje informacijoje neturi būti konkrečių asmenų, produktų, paslaugų ar įmonių reklamos.</w:t>
      </w:r>
    </w:p>
    <w:p w14:paraId="6FBCE583" w14:textId="77777777" w:rsidR="00EA2856" w:rsidRPr="00473EC1" w:rsidRDefault="00EA2856" w:rsidP="00EA2856">
      <w:pPr>
        <w:pStyle w:val="Sraopastraipa"/>
        <w:numPr>
          <w:ilvl w:val="1"/>
          <w:numId w:val="3"/>
        </w:numPr>
        <w:tabs>
          <w:tab w:val="left" w:pos="1335"/>
          <w:tab w:val="center" w:pos="5174"/>
        </w:tabs>
        <w:spacing w:before="60" w:after="60" w:line="240" w:lineRule="auto"/>
        <w:rPr>
          <w:rFonts w:ascii="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 </w:t>
      </w:r>
      <w:r w:rsidRPr="00560994">
        <w:rPr>
          <w:rFonts w:ascii="Times New Roman" w:eastAsia="Times New Roman" w:hAnsi="Times New Roman" w:cs="Times New Roman"/>
          <w:sz w:val="24"/>
          <w:szCs w:val="24"/>
          <w:lang w:val="lt-LT"/>
        </w:rPr>
        <w:t>V</w:t>
      </w:r>
      <w:r>
        <w:rPr>
          <w:rFonts w:ascii="Times New Roman" w:eastAsia="Times New Roman" w:hAnsi="Times New Roman" w:cs="Times New Roman"/>
          <w:sz w:val="24"/>
          <w:szCs w:val="24"/>
          <w:lang w:val="lt-LT"/>
        </w:rPr>
        <w:t>ykdant informacinę sklaidą regioninėje žiniasklaidoje</w:t>
      </w:r>
      <w:r w:rsidRPr="00560994">
        <w:rPr>
          <w:rFonts w:ascii="Times New Roman" w:eastAsia="Times New Roman" w:hAnsi="Times New Roman" w:cs="Times New Roman"/>
          <w:sz w:val="24"/>
          <w:szCs w:val="24"/>
          <w:lang w:val="lt-LT"/>
        </w:rPr>
        <w:t xml:space="preserve"> informavi</w:t>
      </w:r>
      <w:r>
        <w:rPr>
          <w:rFonts w:ascii="Times New Roman" w:eastAsia="Times New Roman" w:hAnsi="Times New Roman" w:cs="Times New Roman"/>
          <w:sz w:val="24"/>
          <w:szCs w:val="24"/>
          <w:lang w:val="lt-LT"/>
        </w:rPr>
        <w:t xml:space="preserve">mas </w:t>
      </w:r>
      <w:r w:rsidRPr="00560994">
        <w:rPr>
          <w:rFonts w:ascii="Times New Roman" w:eastAsia="Times New Roman" w:hAnsi="Times New Roman" w:cs="Times New Roman"/>
          <w:sz w:val="24"/>
          <w:szCs w:val="24"/>
          <w:lang w:val="lt-LT"/>
        </w:rPr>
        <w:t>turi būti</w:t>
      </w:r>
      <w:r w:rsidRPr="00560994">
        <w:rPr>
          <w:rFonts w:ascii="Times New Roman" w:eastAsia="Times New Roman" w:hAnsi="Times New Roman" w:cs="Times New Roman"/>
          <w:color w:val="000000" w:themeColor="text1"/>
          <w:sz w:val="24"/>
          <w:szCs w:val="24"/>
          <w:lang w:val="lt-LT" w:eastAsia="ar-SA"/>
        </w:rPr>
        <w:t xml:space="preserve"> grindžiama</w:t>
      </w:r>
      <w:r>
        <w:rPr>
          <w:rFonts w:ascii="Times New Roman" w:eastAsia="Times New Roman" w:hAnsi="Times New Roman" w:cs="Times New Roman"/>
          <w:color w:val="000000" w:themeColor="text1"/>
          <w:sz w:val="24"/>
          <w:szCs w:val="24"/>
          <w:lang w:val="lt-LT" w:eastAsia="ar-SA"/>
        </w:rPr>
        <w:t>s</w:t>
      </w:r>
      <w:r w:rsidRPr="00560994">
        <w:rPr>
          <w:rFonts w:ascii="Times New Roman" w:eastAsia="Times New Roman" w:hAnsi="Times New Roman" w:cs="Times New Roman"/>
          <w:color w:val="000000" w:themeColor="text1"/>
          <w:sz w:val="24"/>
          <w:szCs w:val="24"/>
          <w:lang w:val="lt-LT" w:eastAsia="ar-SA"/>
        </w:rPr>
        <w:t xml:space="preserve"> atitikimu </w:t>
      </w:r>
      <w:r>
        <w:rPr>
          <w:rFonts w:ascii="Times New Roman" w:eastAsia="Times New Roman" w:hAnsi="Times New Roman" w:cs="Times New Roman"/>
          <w:color w:val="000000" w:themeColor="text1"/>
          <w:sz w:val="24"/>
          <w:szCs w:val="24"/>
          <w:lang w:val="lt-LT" w:eastAsia="ar-SA"/>
        </w:rPr>
        <w:t>šio pirkimo</w:t>
      </w:r>
      <w:r w:rsidRPr="00560994">
        <w:rPr>
          <w:rFonts w:ascii="Times New Roman" w:eastAsia="Times New Roman" w:hAnsi="Times New Roman" w:cs="Times New Roman"/>
          <w:color w:val="000000" w:themeColor="text1"/>
          <w:sz w:val="24"/>
          <w:szCs w:val="24"/>
          <w:lang w:val="lt-LT" w:eastAsia="ar-SA"/>
        </w:rPr>
        <w:t xml:space="preserve"> tikslams, siekiamam</w:t>
      </w:r>
      <w:r>
        <w:rPr>
          <w:rFonts w:ascii="Times New Roman" w:eastAsia="Times New Roman" w:hAnsi="Times New Roman" w:cs="Times New Roman"/>
          <w:color w:val="000000" w:themeColor="text1"/>
          <w:sz w:val="24"/>
          <w:szCs w:val="24"/>
          <w:lang w:val="lt-LT" w:eastAsia="ar-SA"/>
        </w:rPr>
        <w:t xml:space="preserve"> informacijos</w:t>
      </w:r>
      <w:r w:rsidRPr="00560994">
        <w:rPr>
          <w:rFonts w:ascii="Times New Roman" w:eastAsia="Times New Roman" w:hAnsi="Times New Roman" w:cs="Times New Roman"/>
          <w:color w:val="000000" w:themeColor="text1"/>
          <w:sz w:val="24"/>
          <w:szCs w:val="24"/>
          <w:lang w:val="lt-LT" w:eastAsia="ar-SA"/>
        </w:rPr>
        <w:t xml:space="preserve"> poveikiui</w:t>
      </w:r>
      <w:r>
        <w:rPr>
          <w:rFonts w:ascii="Times New Roman" w:eastAsia="Times New Roman" w:hAnsi="Times New Roman" w:cs="Times New Roman"/>
          <w:color w:val="000000" w:themeColor="text1"/>
          <w:sz w:val="24"/>
          <w:szCs w:val="24"/>
          <w:lang w:val="lt-LT" w:eastAsia="ar-SA"/>
        </w:rPr>
        <w:t xml:space="preserve"> ir</w:t>
      </w:r>
      <w:r w:rsidRPr="00560994">
        <w:rPr>
          <w:rFonts w:ascii="Times New Roman" w:eastAsia="Times New Roman" w:hAnsi="Times New Roman" w:cs="Times New Roman"/>
          <w:color w:val="000000" w:themeColor="text1"/>
          <w:sz w:val="24"/>
          <w:szCs w:val="24"/>
          <w:lang w:val="lt-LT" w:eastAsia="ar-SA"/>
        </w:rPr>
        <w:t xml:space="preserve"> tikslinei auditorijai</w:t>
      </w:r>
      <w:r>
        <w:rPr>
          <w:rFonts w:ascii="Times New Roman" w:eastAsia="Times New Roman" w:hAnsi="Times New Roman" w:cs="Times New Roman"/>
          <w:color w:val="000000" w:themeColor="text1"/>
          <w:sz w:val="24"/>
          <w:szCs w:val="24"/>
          <w:lang w:val="lt-LT" w:eastAsia="ar-SA"/>
        </w:rPr>
        <w:t>.</w:t>
      </w:r>
    </w:p>
    <w:p w14:paraId="3CBDBEA3" w14:textId="1C4C8437" w:rsidR="00EA2856" w:rsidRPr="005F7B14" w:rsidRDefault="00EA2856" w:rsidP="00EA2856">
      <w:pPr>
        <w:pStyle w:val="Sraopastraipa"/>
        <w:numPr>
          <w:ilvl w:val="1"/>
          <w:numId w:val="3"/>
        </w:numPr>
        <w:tabs>
          <w:tab w:val="left" w:pos="1335"/>
          <w:tab w:val="center" w:pos="5174"/>
        </w:tabs>
        <w:spacing w:before="60" w:after="60" w:line="240" w:lineRule="auto"/>
        <w:rPr>
          <w:rFonts w:ascii="Times New Roman" w:hAnsi="Times New Roman" w:cs="Times New Roman"/>
          <w:sz w:val="24"/>
          <w:szCs w:val="24"/>
          <w:lang w:val="lt-LT"/>
        </w:rPr>
      </w:pPr>
      <w:r w:rsidRPr="00473EC1">
        <w:rPr>
          <w:rFonts w:ascii="Times New Roman" w:eastAsia="Times New Roman" w:hAnsi="Times New Roman" w:cs="Times New Roman"/>
          <w:sz w:val="24"/>
          <w:szCs w:val="24"/>
          <w:lang w:val="lt-LT"/>
        </w:rPr>
        <w:t xml:space="preserve"> </w:t>
      </w:r>
      <w:r w:rsidRPr="00473EC1">
        <w:rPr>
          <w:rFonts w:ascii="Times New Roman" w:hAnsi="Times New Roman" w:cs="Times New Roman"/>
          <w:color w:val="000000"/>
          <w:sz w:val="24"/>
          <w:szCs w:val="24"/>
          <w:lang w:val="lt-LT"/>
        </w:rPr>
        <w:t>Kiekviename informaciniame turinyje (straipsnyje) turi būti aiškiai matomas Perkančiosios organizacijos pavadinimas.</w:t>
      </w:r>
    </w:p>
    <w:p w14:paraId="56474A5B" w14:textId="60769BB7" w:rsidR="00EA2856" w:rsidRPr="005F7B14" w:rsidRDefault="00EA2856" w:rsidP="00EA2856">
      <w:pPr>
        <w:pStyle w:val="Sraopastraipa"/>
        <w:numPr>
          <w:ilvl w:val="1"/>
          <w:numId w:val="3"/>
        </w:numPr>
        <w:tabs>
          <w:tab w:val="left" w:pos="1335"/>
          <w:tab w:val="center" w:pos="5174"/>
        </w:tabs>
        <w:spacing w:before="60" w:after="60" w:line="240" w:lineRule="auto"/>
        <w:rPr>
          <w:rFonts w:ascii="Times New Roman" w:hAnsi="Times New Roman" w:cs="Times New Roman"/>
          <w:sz w:val="24"/>
          <w:szCs w:val="24"/>
          <w:lang w:val="lt-LT"/>
        </w:rPr>
      </w:pPr>
      <w:r w:rsidRPr="00742C18">
        <w:rPr>
          <w:rFonts w:ascii="Times New Roman" w:eastAsia="Calibri" w:hAnsi="Times New Roman" w:cs="Times New Roman"/>
          <w:sz w:val="24"/>
          <w:szCs w:val="24"/>
          <w:lang w:val="lt-LT"/>
        </w:rPr>
        <w:t>Paslaugų teikėjas atsako už straipsnių (teksto su iliustracijomis; iliustracijos turi užimti ne daugiau kaip ¼ viso maketo ploto) parengimą (informacijos suradimą, analizę ir apibendrinimą) siekiant atskleisti temai keliamus tikslus bei uždavinius. Perkančioji organizacija teikia pastabas ir pasiūlymus tiek kartų, kiek jai yra reikalinga.</w:t>
      </w:r>
      <w:r w:rsidRPr="005F7B14">
        <w:rPr>
          <w:rFonts w:ascii="Times New Roman" w:eastAsia="Calibri" w:hAnsi="Times New Roman" w:cs="Times New Roman"/>
          <w:sz w:val="24"/>
          <w:szCs w:val="24"/>
          <w:lang w:val="lt-LT"/>
        </w:rPr>
        <w:t xml:space="preserve"> </w:t>
      </w:r>
    </w:p>
    <w:p w14:paraId="07FC686B" w14:textId="77777777" w:rsidR="00EA2856" w:rsidRPr="005F7B14" w:rsidRDefault="00EA2856" w:rsidP="00EA2856">
      <w:pPr>
        <w:pStyle w:val="Sraopastraipa"/>
        <w:numPr>
          <w:ilvl w:val="1"/>
          <w:numId w:val="3"/>
        </w:numPr>
        <w:tabs>
          <w:tab w:val="left" w:pos="1335"/>
          <w:tab w:val="center" w:pos="5174"/>
        </w:tabs>
        <w:spacing w:before="60" w:after="60" w:line="240" w:lineRule="auto"/>
        <w:rPr>
          <w:rFonts w:ascii="Times New Roman" w:hAnsi="Times New Roman" w:cs="Times New Roman"/>
          <w:sz w:val="24"/>
          <w:szCs w:val="24"/>
          <w:lang w:val="lt-LT"/>
        </w:rPr>
      </w:pPr>
      <w:r w:rsidRPr="005F7B14">
        <w:rPr>
          <w:rFonts w:ascii="Times New Roman" w:eastAsia="Calibri" w:hAnsi="Times New Roman" w:cs="Times New Roman"/>
          <w:sz w:val="24"/>
          <w:szCs w:val="24"/>
          <w:lang w:val="lt-LT"/>
        </w:rPr>
        <w:t>Už iliustracijų/nuotraukų autorystės teisių apsaugą atsako Paslaugų teikėjas.</w:t>
      </w:r>
    </w:p>
    <w:p w14:paraId="29AA04DE" w14:textId="408E5626" w:rsidR="00452CA6" w:rsidRPr="00F83280" w:rsidRDefault="00EA2856" w:rsidP="00452CA6">
      <w:pPr>
        <w:pStyle w:val="Sraopastraipa"/>
        <w:numPr>
          <w:ilvl w:val="1"/>
          <w:numId w:val="3"/>
        </w:numPr>
        <w:tabs>
          <w:tab w:val="left" w:pos="1335"/>
          <w:tab w:val="center" w:pos="5174"/>
        </w:tabs>
        <w:spacing w:before="60" w:after="60" w:line="240" w:lineRule="auto"/>
        <w:rPr>
          <w:rFonts w:ascii="Times New Roman" w:hAnsi="Times New Roman" w:cs="Times New Roman"/>
          <w:sz w:val="24"/>
          <w:szCs w:val="24"/>
          <w:lang w:val="lt-LT"/>
        </w:rPr>
      </w:pPr>
      <w:r w:rsidRPr="005F7B14">
        <w:rPr>
          <w:rFonts w:ascii="Times New Roman" w:eastAsia="Calibri" w:hAnsi="Times New Roman" w:cs="Times New Roman"/>
          <w:bCs/>
          <w:sz w:val="24"/>
          <w:szCs w:val="24"/>
          <w:lang w:val="lt-LT"/>
        </w:rPr>
        <w:t xml:space="preserve">Kiekvienas straipsnis turi būti unikalus, niekur anksčiau neskelbtas ir nepublikuotas. Publikacijos pagal </w:t>
      </w:r>
      <w:r w:rsidRPr="005F7B14">
        <w:rPr>
          <w:rFonts w:ascii="Times New Roman" w:eastAsia="Calibri" w:hAnsi="Times New Roman" w:cs="Times New Roman"/>
          <w:sz w:val="24"/>
          <w:szCs w:val="24"/>
          <w:lang w:val="lt-LT"/>
        </w:rPr>
        <w:t>Perkančiosios organizacijos</w:t>
      </w:r>
      <w:r w:rsidRPr="005F7B14">
        <w:rPr>
          <w:rFonts w:ascii="Times New Roman" w:eastAsia="Calibri" w:hAnsi="Times New Roman" w:cs="Times New Roman"/>
          <w:bCs/>
          <w:sz w:val="24"/>
          <w:szCs w:val="24"/>
          <w:lang w:val="lt-LT"/>
        </w:rPr>
        <w:t xml:space="preserve"> poreikį gali būti iliustruojamos 1</w:t>
      </w:r>
      <w:r w:rsidR="00B04272">
        <w:rPr>
          <w:rFonts w:ascii="Times New Roman" w:eastAsia="Calibri" w:hAnsi="Times New Roman" w:cs="Times New Roman"/>
          <w:bCs/>
          <w:sz w:val="24"/>
          <w:szCs w:val="24"/>
          <w:lang w:val="lt-LT"/>
        </w:rPr>
        <w:t xml:space="preserve"> </w:t>
      </w:r>
      <w:r w:rsidRPr="005F7B14">
        <w:rPr>
          <w:rFonts w:ascii="Times New Roman" w:eastAsia="Calibri" w:hAnsi="Times New Roman" w:cs="Times New Roman"/>
          <w:bCs/>
          <w:sz w:val="24"/>
          <w:szCs w:val="24"/>
          <w:lang w:val="lt-LT"/>
        </w:rPr>
        <w:t>nuotrauk</w:t>
      </w:r>
      <w:r w:rsidR="00194983">
        <w:rPr>
          <w:rFonts w:ascii="Times New Roman" w:eastAsia="Calibri" w:hAnsi="Times New Roman" w:cs="Times New Roman"/>
          <w:bCs/>
          <w:sz w:val="24"/>
          <w:szCs w:val="24"/>
          <w:lang w:val="lt-LT"/>
        </w:rPr>
        <w:t>a</w:t>
      </w:r>
      <w:r w:rsidRPr="005F7B14">
        <w:rPr>
          <w:rFonts w:ascii="Times New Roman" w:eastAsia="Calibri" w:hAnsi="Times New Roman" w:cs="Times New Roman"/>
          <w:bCs/>
          <w:sz w:val="24"/>
          <w:szCs w:val="24"/>
          <w:lang w:val="lt-LT"/>
        </w:rPr>
        <w:t xml:space="preserve"> vienai publikacijai.</w:t>
      </w:r>
    </w:p>
    <w:p w14:paraId="21EA5D9B" w14:textId="320DE77F" w:rsidR="00F83280" w:rsidRPr="00B30436" w:rsidRDefault="00F83280" w:rsidP="00452CA6">
      <w:pPr>
        <w:pStyle w:val="Sraopastraipa"/>
        <w:numPr>
          <w:ilvl w:val="1"/>
          <w:numId w:val="3"/>
        </w:numPr>
        <w:tabs>
          <w:tab w:val="left" w:pos="1335"/>
          <w:tab w:val="center" w:pos="5174"/>
        </w:tabs>
        <w:spacing w:before="60" w:after="60" w:line="240" w:lineRule="auto"/>
        <w:rPr>
          <w:rFonts w:ascii="Times New Roman" w:hAnsi="Times New Roman" w:cs="Times New Roman"/>
          <w:sz w:val="24"/>
          <w:szCs w:val="24"/>
          <w:lang w:val="lt-LT"/>
        </w:rPr>
      </w:pPr>
      <w:r w:rsidRPr="00B30436">
        <w:rPr>
          <w:rFonts w:ascii="Times New Roman" w:eastAsia="Calibri" w:hAnsi="Times New Roman" w:cs="Times New Roman"/>
          <w:sz w:val="24"/>
          <w:szCs w:val="24"/>
          <w:lang w:val="lt-LT"/>
        </w:rPr>
        <w:t>Kiekvienos publikacijos plotas spaudos leidinyje – ne mažiau 500 cm2.</w:t>
      </w:r>
    </w:p>
    <w:p w14:paraId="6D936592" w14:textId="1F8AC4BB" w:rsidR="00EA2856" w:rsidRPr="00452CA6" w:rsidRDefault="00EA2856" w:rsidP="00452CA6">
      <w:pPr>
        <w:pStyle w:val="Sraopastraipa"/>
        <w:numPr>
          <w:ilvl w:val="1"/>
          <w:numId w:val="3"/>
        </w:numPr>
        <w:tabs>
          <w:tab w:val="left" w:pos="1335"/>
          <w:tab w:val="center" w:pos="5174"/>
        </w:tabs>
        <w:spacing w:before="60" w:after="60" w:line="240" w:lineRule="auto"/>
        <w:rPr>
          <w:rFonts w:ascii="Times New Roman" w:hAnsi="Times New Roman" w:cs="Times New Roman"/>
          <w:sz w:val="24"/>
          <w:szCs w:val="24"/>
          <w:lang w:val="lt-LT"/>
        </w:rPr>
      </w:pPr>
      <w:r w:rsidRPr="00452CA6">
        <w:rPr>
          <w:rFonts w:ascii="Times New Roman" w:eastAsia="Calibri" w:hAnsi="Times New Roman" w:cs="Times New Roman"/>
          <w:sz w:val="24"/>
          <w:szCs w:val="24"/>
          <w:lang w:val="lt-LT"/>
        </w:rPr>
        <w:t>Tekstinės ir vaizdinės informacijos publikavimas – tik gavus Perkančiosios organizacijos leidimą elektroniniu paštu.</w:t>
      </w:r>
    </w:p>
    <w:p w14:paraId="4AAC8FD8" w14:textId="2B6AA037" w:rsidR="00EA2856" w:rsidRPr="004F2DC2" w:rsidRDefault="00AF2410" w:rsidP="00EA2856">
      <w:pPr>
        <w:tabs>
          <w:tab w:val="left" w:pos="1335"/>
          <w:tab w:val="center" w:pos="5174"/>
        </w:tabs>
        <w:spacing w:before="60" w:after="60" w:line="240" w:lineRule="auto"/>
        <w:rPr>
          <w:rFonts w:ascii="Times New Roman" w:hAnsi="Times New Roman" w:cs="Times New Roman"/>
          <w:sz w:val="24"/>
          <w:szCs w:val="24"/>
          <w:lang w:val="lt-LT"/>
        </w:rPr>
      </w:pPr>
      <w:r>
        <w:rPr>
          <w:rFonts w:ascii="Times New Roman" w:eastAsia="Calibri" w:hAnsi="Times New Roman" w:cs="Times New Roman"/>
          <w:bCs/>
          <w:sz w:val="24"/>
          <w:szCs w:val="24"/>
          <w:lang w:val="lt-LT"/>
        </w:rPr>
        <w:t>4</w:t>
      </w:r>
      <w:r w:rsidR="00EA2856">
        <w:rPr>
          <w:rFonts w:ascii="Times New Roman" w:eastAsia="Calibri" w:hAnsi="Times New Roman" w:cs="Times New Roman"/>
          <w:bCs/>
          <w:sz w:val="24"/>
          <w:szCs w:val="24"/>
          <w:lang w:val="lt-LT"/>
        </w:rPr>
        <w:t>.1</w:t>
      </w:r>
      <w:r w:rsidR="004065C8">
        <w:rPr>
          <w:rFonts w:ascii="Times New Roman" w:eastAsia="Calibri" w:hAnsi="Times New Roman" w:cs="Times New Roman"/>
          <w:bCs/>
          <w:sz w:val="24"/>
          <w:szCs w:val="24"/>
          <w:lang w:val="lt-LT"/>
        </w:rPr>
        <w:t xml:space="preserve">2. </w:t>
      </w:r>
      <w:r w:rsidR="00EA2856" w:rsidRPr="004F2DC2">
        <w:rPr>
          <w:rFonts w:ascii="Times New Roman" w:eastAsia="Calibri" w:hAnsi="Times New Roman" w:cs="Times New Roman"/>
          <w:bCs/>
          <w:sz w:val="24"/>
          <w:szCs w:val="24"/>
          <w:lang w:val="lt-LT"/>
        </w:rPr>
        <w:t>Vykdant informacinę sklaidą apie pasirengimą ekstremaliosioms situacijoms paslaugos regioninėje žiniasklaidoje</w:t>
      </w:r>
      <w:r w:rsidR="00EA2856" w:rsidRPr="004F2DC2">
        <w:rPr>
          <w:rFonts w:ascii="Times New Roman" w:eastAsia="Times New Roman" w:hAnsi="Times New Roman" w:cs="Times New Roman"/>
          <w:color w:val="000000" w:themeColor="text1"/>
          <w:sz w:val="24"/>
          <w:szCs w:val="24"/>
          <w:lang w:val="lt-LT" w:eastAsia="ar-SA"/>
        </w:rPr>
        <w:t xml:space="preserve"> negali būti pateikiama informacija, pažeidžianti Lietuvos Respublikos reklamos įstatyme nustatytų reklamos principų ir bendrųjų reikalavimų reklamai.</w:t>
      </w:r>
    </w:p>
    <w:p w14:paraId="2D215EE6" w14:textId="4E5212E0" w:rsidR="005D7DA5" w:rsidRPr="005D7DA5" w:rsidRDefault="005D7DA5" w:rsidP="005D7DA5">
      <w:pPr>
        <w:tabs>
          <w:tab w:val="left" w:pos="284"/>
        </w:tabs>
        <w:spacing w:before="60" w:after="60" w:line="240" w:lineRule="auto"/>
        <w:jc w:val="center"/>
        <w:rPr>
          <w:rFonts w:ascii="Calibri Light" w:eastAsia="Times New Roman" w:hAnsi="Calibri Light" w:cs="Calibri Light"/>
          <w:iCs/>
          <w:lang w:val="lt-LT"/>
        </w:rPr>
      </w:pPr>
    </w:p>
    <w:tbl>
      <w:tblPr>
        <w:tblW w:w="9374" w:type="dxa"/>
        <w:tblInd w:w="165" w:type="dxa"/>
        <w:tblLook w:val="0000" w:firstRow="0" w:lastRow="0" w:firstColumn="0" w:lastColumn="0" w:noHBand="0" w:noVBand="0"/>
      </w:tblPr>
      <w:tblGrid>
        <w:gridCol w:w="4659"/>
        <w:gridCol w:w="4715"/>
      </w:tblGrid>
      <w:tr w:rsidR="00395580" w:rsidRPr="00395580" w14:paraId="30DE4048" w14:textId="77777777" w:rsidTr="005651F8">
        <w:trPr>
          <w:trHeight w:val="4041"/>
        </w:trPr>
        <w:tc>
          <w:tcPr>
            <w:tcW w:w="4659" w:type="dxa"/>
          </w:tcPr>
          <w:p w14:paraId="10338735" w14:textId="77777777" w:rsidR="00395580" w:rsidRPr="00395580" w:rsidRDefault="00395580" w:rsidP="00395580">
            <w:pPr>
              <w:tabs>
                <w:tab w:val="left" w:pos="9630"/>
              </w:tabs>
              <w:spacing w:after="0" w:line="240" w:lineRule="auto"/>
              <w:rPr>
                <w:rFonts w:ascii="Times New Roman" w:eastAsia="Times New Roman" w:hAnsi="Times New Roman" w:cs="Times New Roman"/>
                <w:b/>
                <w:lang w:val="lt-LT"/>
              </w:rPr>
            </w:pPr>
          </w:p>
          <w:p w14:paraId="23D6B221" w14:textId="77777777" w:rsidR="00395580" w:rsidRPr="00395580" w:rsidRDefault="00395580" w:rsidP="00395580">
            <w:pPr>
              <w:tabs>
                <w:tab w:val="left" w:pos="720"/>
                <w:tab w:val="left" w:pos="1008"/>
                <w:tab w:val="left" w:pos="9630"/>
              </w:tabs>
              <w:spacing w:after="0" w:line="240" w:lineRule="auto"/>
              <w:rPr>
                <w:rFonts w:ascii="Times New Roman" w:eastAsia="Times New Roman" w:hAnsi="Times New Roman" w:cs="Times New Roman"/>
                <w:b/>
                <w:lang w:val="lt-LT"/>
              </w:rPr>
            </w:pPr>
            <w:r w:rsidRPr="00395580">
              <w:rPr>
                <w:rFonts w:ascii="Times New Roman" w:eastAsia="Times New Roman" w:hAnsi="Times New Roman" w:cs="Times New Roman"/>
                <w:b/>
                <w:lang w:val="lt-LT"/>
              </w:rPr>
              <w:t>PERKANČIOJI ORGANIZACIJA</w:t>
            </w:r>
          </w:p>
          <w:p w14:paraId="7E7C6677" w14:textId="77777777" w:rsidR="00395580" w:rsidRPr="00395580" w:rsidRDefault="00395580" w:rsidP="00395580">
            <w:pPr>
              <w:tabs>
                <w:tab w:val="left" w:pos="720"/>
                <w:tab w:val="left" w:pos="1008"/>
                <w:tab w:val="left" w:pos="9630"/>
              </w:tabs>
              <w:spacing w:after="0" w:line="240" w:lineRule="auto"/>
              <w:rPr>
                <w:rFonts w:ascii="Times New Roman" w:eastAsia="Times New Roman" w:hAnsi="Times New Roman" w:cs="Times New Roman"/>
                <w:lang w:val="lt-LT"/>
              </w:rPr>
            </w:pPr>
          </w:p>
          <w:p w14:paraId="0573D234" w14:textId="77777777" w:rsidR="00395580" w:rsidRPr="00395580" w:rsidRDefault="00395580" w:rsidP="00395580">
            <w:pPr>
              <w:spacing w:after="0" w:line="240" w:lineRule="auto"/>
              <w:rPr>
                <w:rFonts w:ascii="Times New Roman" w:eastAsia="Times New Roman" w:hAnsi="Times New Roman" w:cs="Times New Roman"/>
                <w:b/>
                <w:bCs/>
                <w:lang w:val="lt-LT"/>
              </w:rPr>
            </w:pPr>
            <w:r w:rsidRPr="00395580">
              <w:rPr>
                <w:rFonts w:ascii="Times New Roman" w:eastAsia="Times New Roman" w:hAnsi="Times New Roman" w:cs="Times New Roman"/>
                <w:b/>
                <w:bCs/>
                <w:lang w:val="lt-LT"/>
              </w:rPr>
              <w:t xml:space="preserve">Lietuvos Respublikos vidaus </w:t>
            </w:r>
          </w:p>
          <w:p w14:paraId="4753C8D1" w14:textId="77777777" w:rsidR="00395580" w:rsidRPr="00395580" w:rsidRDefault="00395580" w:rsidP="00395580">
            <w:pPr>
              <w:spacing w:after="0" w:line="240" w:lineRule="auto"/>
              <w:rPr>
                <w:rFonts w:ascii="Times New Roman" w:eastAsia="Times New Roman" w:hAnsi="Times New Roman" w:cs="Times New Roman"/>
                <w:b/>
                <w:bCs/>
                <w:lang w:val="lt-LT"/>
              </w:rPr>
            </w:pPr>
            <w:r w:rsidRPr="00395580">
              <w:rPr>
                <w:rFonts w:ascii="Times New Roman" w:eastAsia="Times New Roman" w:hAnsi="Times New Roman" w:cs="Times New Roman"/>
                <w:b/>
                <w:bCs/>
                <w:lang w:val="lt-LT"/>
              </w:rPr>
              <w:t>reikalų ministerija</w:t>
            </w:r>
          </w:p>
          <w:p w14:paraId="06DA6F21" w14:textId="77777777" w:rsidR="00395580" w:rsidRPr="00395580" w:rsidRDefault="00395580" w:rsidP="00395580">
            <w:pPr>
              <w:spacing w:after="0" w:line="240" w:lineRule="auto"/>
              <w:rPr>
                <w:rFonts w:ascii="Times New Roman" w:eastAsia="Times New Roman" w:hAnsi="Times New Roman" w:cs="Times New Roman"/>
                <w:lang w:val="lt-LT"/>
              </w:rPr>
            </w:pPr>
          </w:p>
          <w:p w14:paraId="04E5FFBC" w14:textId="3DAB0BB1" w:rsidR="00395580" w:rsidRPr="00395580" w:rsidRDefault="00395580" w:rsidP="00395580">
            <w:pPr>
              <w:spacing w:after="0" w:line="240" w:lineRule="auto"/>
              <w:rPr>
                <w:rFonts w:ascii="Times New Roman" w:eastAsia="Times New Roman" w:hAnsi="Times New Roman" w:cs="Times New Roman"/>
                <w:lang w:val="lt-LT"/>
              </w:rPr>
            </w:pPr>
            <w:r w:rsidRPr="00395580">
              <w:rPr>
                <w:rFonts w:ascii="Times New Roman" w:eastAsia="Times New Roman" w:hAnsi="Times New Roman" w:cs="Times New Roman"/>
                <w:lang w:val="lt-LT"/>
              </w:rPr>
              <w:t xml:space="preserve">Ministerijos </w:t>
            </w:r>
            <w:r w:rsidR="0030043D" w:rsidRPr="00395580">
              <w:rPr>
                <w:rFonts w:ascii="Times New Roman" w:eastAsia="Times New Roman" w:hAnsi="Times New Roman" w:cs="Times New Roman"/>
                <w:lang w:val="lt-LT"/>
              </w:rPr>
              <w:t>kancler</w:t>
            </w:r>
            <w:r w:rsidR="0030043D">
              <w:rPr>
                <w:rFonts w:ascii="Times New Roman" w:eastAsia="Times New Roman" w:hAnsi="Times New Roman" w:cs="Times New Roman"/>
                <w:lang w:val="lt-LT"/>
              </w:rPr>
              <w:t>is</w:t>
            </w:r>
            <w:r w:rsidR="0030043D" w:rsidRPr="00395580">
              <w:rPr>
                <w:rFonts w:ascii="Times New Roman" w:eastAsia="Times New Roman" w:hAnsi="Times New Roman" w:cs="Times New Roman"/>
                <w:lang w:val="lt-LT"/>
              </w:rPr>
              <w:t xml:space="preserve"> </w:t>
            </w:r>
          </w:p>
          <w:p w14:paraId="0690925D" w14:textId="77777777" w:rsidR="00395580" w:rsidRPr="00395580" w:rsidRDefault="00395580" w:rsidP="00395580">
            <w:pPr>
              <w:spacing w:after="0" w:line="240" w:lineRule="auto"/>
              <w:rPr>
                <w:rFonts w:ascii="Times New Roman" w:eastAsia="Times New Roman" w:hAnsi="Times New Roman" w:cs="Times New Roman"/>
                <w:lang w:val="lt-LT"/>
              </w:rPr>
            </w:pPr>
          </w:p>
          <w:p w14:paraId="734B9CB3" w14:textId="65EC69DA" w:rsidR="00395580" w:rsidRPr="00395580" w:rsidRDefault="0030043D" w:rsidP="00395580">
            <w:pPr>
              <w:tabs>
                <w:tab w:val="left" w:pos="963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Dalius Kuliešius</w:t>
            </w:r>
          </w:p>
        </w:tc>
        <w:tc>
          <w:tcPr>
            <w:tcW w:w="4715" w:type="dxa"/>
          </w:tcPr>
          <w:p w14:paraId="36C77198" w14:textId="77777777" w:rsidR="00395580" w:rsidRPr="00395580" w:rsidRDefault="00395580" w:rsidP="00395580">
            <w:pPr>
              <w:keepNext/>
              <w:tabs>
                <w:tab w:val="left" w:pos="9630"/>
              </w:tabs>
              <w:spacing w:after="0" w:line="240" w:lineRule="auto"/>
              <w:outlineLvl w:val="0"/>
              <w:rPr>
                <w:rFonts w:ascii="Times New Roman" w:eastAsia="Arial Unicode MS" w:hAnsi="Times New Roman" w:cs="Times New Roman"/>
                <w:b/>
                <w:bCs/>
                <w:lang w:val="lt-LT"/>
              </w:rPr>
            </w:pPr>
          </w:p>
          <w:p w14:paraId="1C5DA3B8" w14:textId="77777777" w:rsidR="00395580" w:rsidRPr="00395580" w:rsidRDefault="00395580" w:rsidP="00395580">
            <w:pPr>
              <w:keepNext/>
              <w:tabs>
                <w:tab w:val="left" w:pos="9630"/>
              </w:tabs>
              <w:spacing w:after="0" w:line="240" w:lineRule="auto"/>
              <w:outlineLvl w:val="0"/>
              <w:rPr>
                <w:rFonts w:ascii="Times New Roman" w:eastAsia="Arial Unicode MS" w:hAnsi="Times New Roman" w:cs="Times New Roman"/>
                <w:b/>
                <w:bCs/>
                <w:lang w:val="lt-LT"/>
              </w:rPr>
            </w:pPr>
            <w:r w:rsidRPr="00395580">
              <w:rPr>
                <w:rFonts w:ascii="Times New Roman" w:eastAsia="Arial Unicode MS" w:hAnsi="Times New Roman" w:cs="Times New Roman"/>
                <w:b/>
                <w:bCs/>
                <w:lang w:val="lt-LT"/>
              </w:rPr>
              <w:t>TIEKĖJAS</w:t>
            </w:r>
          </w:p>
          <w:p w14:paraId="4F5E98F8" w14:textId="77777777" w:rsidR="00395580" w:rsidRPr="00395580" w:rsidRDefault="00395580" w:rsidP="00395580">
            <w:pPr>
              <w:tabs>
                <w:tab w:val="left" w:pos="9630"/>
              </w:tabs>
              <w:spacing w:after="0" w:line="240" w:lineRule="auto"/>
              <w:rPr>
                <w:rFonts w:ascii="Times New Roman" w:eastAsia="Times New Roman" w:hAnsi="Times New Roman" w:cs="Times New Roman"/>
                <w:b/>
                <w:lang w:val="lt-LT" w:eastAsia="lt-LT"/>
              </w:rPr>
            </w:pPr>
          </w:p>
          <w:p w14:paraId="7B1F34BD" w14:textId="77777777" w:rsidR="00395580" w:rsidRPr="00395580" w:rsidRDefault="00395580" w:rsidP="00395580">
            <w:pPr>
              <w:keepNext/>
              <w:tabs>
                <w:tab w:val="left" w:pos="9360"/>
              </w:tabs>
              <w:spacing w:after="0" w:line="240" w:lineRule="auto"/>
              <w:outlineLvl w:val="0"/>
              <w:rPr>
                <w:rFonts w:ascii="Times New Roman" w:eastAsia="Times New Roman" w:hAnsi="Times New Roman" w:cs="Times New Roman"/>
                <w:b/>
                <w:bCs/>
                <w:lang w:val="lt-LT"/>
              </w:rPr>
            </w:pPr>
            <w:r w:rsidRPr="00395580">
              <w:rPr>
                <w:rFonts w:ascii="Times New Roman" w:eastAsia="Times New Roman" w:hAnsi="Times New Roman" w:cs="Times New Roman"/>
                <w:b/>
                <w:bCs/>
                <w:lang w:val="lt-LT"/>
              </w:rPr>
              <w:t>UAB „</w:t>
            </w:r>
            <w:proofErr w:type="spellStart"/>
            <w:r w:rsidRPr="00395580">
              <w:rPr>
                <w:rFonts w:ascii="Times New Roman" w:eastAsia="Times New Roman" w:hAnsi="Times New Roman" w:cs="Times New Roman"/>
                <w:b/>
                <w:bCs/>
                <w:lang w:val="lt-LT"/>
              </w:rPr>
              <w:t>Vox</w:t>
            </w:r>
            <w:proofErr w:type="spellEnd"/>
            <w:r w:rsidRPr="00395580">
              <w:rPr>
                <w:rFonts w:ascii="Times New Roman" w:eastAsia="Times New Roman" w:hAnsi="Times New Roman" w:cs="Times New Roman"/>
                <w:b/>
                <w:bCs/>
                <w:lang w:val="lt-LT"/>
              </w:rPr>
              <w:t xml:space="preserve"> </w:t>
            </w:r>
            <w:proofErr w:type="spellStart"/>
            <w:r w:rsidRPr="00395580">
              <w:rPr>
                <w:rFonts w:ascii="Times New Roman" w:eastAsia="Times New Roman" w:hAnsi="Times New Roman" w:cs="Times New Roman"/>
                <w:b/>
                <w:bCs/>
                <w:lang w:val="lt-LT"/>
              </w:rPr>
              <w:t>vera</w:t>
            </w:r>
            <w:proofErr w:type="spellEnd"/>
            <w:r w:rsidRPr="00395580">
              <w:rPr>
                <w:rFonts w:ascii="Times New Roman" w:eastAsia="Times New Roman" w:hAnsi="Times New Roman" w:cs="Times New Roman"/>
                <w:b/>
                <w:bCs/>
                <w:lang w:val="lt-LT"/>
              </w:rPr>
              <w:t>“</w:t>
            </w:r>
          </w:p>
          <w:p w14:paraId="469585E7" w14:textId="77777777" w:rsidR="00395580" w:rsidRPr="00395580" w:rsidRDefault="00395580" w:rsidP="00395580">
            <w:pPr>
              <w:keepNext/>
              <w:tabs>
                <w:tab w:val="left" w:pos="9360"/>
              </w:tabs>
              <w:spacing w:after="0" w:line="240" w:lineRule="auto"/>
              <w:outlineLvl w:val="0"/>
              <w:rPr>
                <w:rFonts w:ascii="Times New Roman" w:eastAsia="Times New Roman" w:hAnsi="Times New Roman" w:cs="Times New Roman"/>
                <w:bCs/>
                <w:lang w:val="lt-LT"/>
              </w:rPr>
            </w:pPr>
          </w:p>
          <w:p w14:paraId="713EDC50" w14:textId="77777777" w:rsidR="00395580" w:rsidRPr="00395580" w:rsidRDefault="00395580" w:rsidP="00395580">
            <w:pPr>
              <w:keepNext/>
              <w:tabs>
                <w:tab w:val="left" w:pos="9360"/>
              </w:tabs>
              <w:spacing w:after="0" w:line="240" w:lineRule="auto"/>
              <w:outlineLvl w:val="0"/>
              <w:rPr>
                <w:rFonts w:ascii="Times New Roman" w:eastAsia="Times New Roman" w:hAnsi="Times New Roman" w:cs="Times New Roman"/>
                <w:bCs/>
                <w:lang w:val="lt-LT"/>
              </w:rPr>
            </w:pPr>
          </w:p>
          <w:p w14:paraId="1396CA66" w14:textId="77777777" w:rsidR="00395580" w:rsidRPr="00395580" w:rsidRDefault="00395580" w:rsidP="00395580">
            <w:pPr>
              <w:keepNext/>
              <w:tabs>
                <w:tab w:val="left" w:pos="9360"/>
              </w:tabs>
              <w:spacing w:after="0" w:line="240" w:lineRule="auto"/>
              <w:outlineLvl w:val="0"/>
              <w:rPr>
                <w:rFonts w:ascii="Times New Roman" w:eastAsia="Times New Roman" w:hAnsi="Times New Roman" w:cs="Times New Roman"/>
                <w:bCs/>
                <w:lang w:val="lt-LT"/>
              </w:rPr>
            </w:pPr>
            <w:r w:rsidRPr="00395580">
              <w:rPr>
                <w:rFonts w:ascii="Times New Roman" w:eastAsia="Times New Roman" w:hAnsi="Times New Roman" w:cs="Times New Roman"/>
                <w:bCs/>
                <w:lang w:val="lt-LT"/>
              </w:rPr>
              <w:t xml:space="preserve">Direktorius </w:t>
            </w:r>
          </w:p>
          <w:p w14:paraId="1ADF5CBC" w14:textId="77777777" w:rsidR="00395580" w:rsidRPr="00395580" w:rsidRDefault="00395580" w:rsidP="00395580">
            <w:pPr>
              <w:keepNext/>
              <w:tabs>
                <w:tab w:val="left" w:pos="9360"/>
              </w:tabs>
              <w:spacing w:after="0" w:line="240" w:lineRule="auto"/>
              <w:outlineLvl w:val="0"/>
              <w:rPr>
                <w:rFonts w:ascii="Times New Roman" w:eastAsia="Times New Roman" w:hAnsi="Times New Roman" w:cs="Times New Roman"/>
                <w:bCs/>
                <w:lang w:val="lt-LT"/>
              </w:rPr>
            </w:pPr>
            <w:r w:rsidRPr="00395580">
              <w:rPr>
                <w:rFonts w:ascii="Times New Roman" w:eastAsia="Times New Roman" w:hAnsi="Times New Roman" w:cs="Times New Roman"/>
                <w:bCs/>
                <w:lang w:val="lt-LT"/>
              </w:rPr>
              <w:t xml:space="preserve">                                                      </w:t>
            </w:r>
          </w:p>
          <w:p w14:paraId="05F55C30" w14:textId="77777777" w:rsidR="00395580" w:rsidRPr="00395580" w:rsidRDefault="00395580" w:rsidP="00395580">
            <w:pPr>
              <w:tabs>
                <w:tab w:val="left" w:pos="720"/>
                <w:tab w:val="left" w:pos="9630"/>
              </w:tabs>
              <w:spacing w:after="0" w:line="240" w:lineRule="auto"/>
              <w:rPr>
                <w:rFonts w:ascii="Times New Roman" w:eastAsia="Times New Roman" w:hAnsi="Times New Roman" w:cs="Times New Roman"/>
                <w:lang w:val="lt-LT"/>
              </w:rPr>
            </w:pPr>
            <w:r w:rsidRPr="00395580">
              <w:rPr>
                <w:rFonts w:ascii="Times New Roman" w:eastAsia="Times New Roman" w:hAnsi="Times New Roman" w:cs="Times New Roman"/>
                <w:lang w:val="lt-LT"/>
              </w:rPr>
              <w:t>Mantas Krasauskas</w:t>
            </w:r>
          </w:p>
        </w:tc>
      </w:tr>
    </w:tbl>
    <w:p w14:paraId="5FCB427A" w14:textId="77777777" w:rsidR="003D42EE" w:rsidRDefault="003D42EE"/>
    <w:sectPr w:rsidR="003D42EE" w:rsidSect="005D7DA5">
      <w:pgSz w:w="11906" w:h="16838"/>
      <w:pgMar w:top="1701" w:right="567" w:bottom="1134" w:left="1701" w:header="56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E850" w14:textId="77777777" w:rsidR="004C367D" w:rsidRDefault="004C367D">
      <w:pPr>
        <w:spacing w:after="0" w:line="240" w:lineRule="auto"/>
      </w:pPr>
    </w:p>
  </w:endnote>
  <w:endnote w:type="continuationSeparator" w:id="0">
    <w:p w14:paraId="42BE6201" w14:textId="77777777" w:rsidR="004C367D" w:rsidRDefault="004C3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9A34" w14:textId="77777777" w:rsidR="004C367D" w:rsidRDefault="004C367D">
      <w:pPr>
        <w:spacing w:after="0" w:line="240" w:lineRule="auto"/>
      </w:pPr>
    </w:p>
  </w:footnote>
  <w:footnote w:type="continuationSeparator" w:id="0">
    <w:p w14:paraId="5C7F122F" w14:textId="77777777" w:rsidR="004C367D" w:rsidRDefault="004C36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2528"/>
    <w:multiLevelType w:val="hybridMultilevel"/>
    <w:tmpl w:val="49BAEA02"/>
    <w:lvl w:ilvl="0" w:tplc="C21889C0">
      <w:start w:val="1"/>
      <w:numFmt w:val="decimal"/>
      <w:lvlText w:val="%1."/>
      <w:lvlJc w:val="left"/>
      <w:pPr>
        <w:ind w:left="720" w:hanging="360"/>
      </w:pPr>
      <w:rPr>
        <w:rFonts w:hint="default"/>
        <w:b/>
      </w:rPr>
    </w:lvl>
    <w:lvl w:ilvl="1" w:tplc="9684F47C">
      <w:start w:val="1"/>
      <w:numFmt w:val="decimal"/>
      <w:lvlText w:val="1.%2."/>
      <w:lvlJc w:val="left"/>
      <w:pPr>
        <w:ind w:left="1440" w:hanging="360"/>
      </w:pPr>
      <w:rPr>
        <w:rFonts w:cs="Times New Roman" w:hint="default"/>
        <w:b w:val="0"/>
        <w:bCs w:val="0"/>
        <w:i w:val="0"/>
        <w:iCs w:val="0"/>
        <w:color w:val="auto"/>
        <w:sz w:val="24"/>
        <w:szCs w:val="20"/>
      </w:rPr>
    </w:lvl>
    <w:lvl w:ilvl="2" w:tplc="0276BD1A">
      <w:start w:val="1"/>
      <w:numFmt w:val="bullet"/>
      <w:lvlText w:val=""/>
      <w:lvlJc w:val="left"/>
      <w:pPr>
        <w:ind w:left="2160" w:hanging="180"/>
      </w:pPr>
      <w:rPr>
        <w:rFonts w:ascii="Symbol" w:hAnsi="Symbo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786AAA"/>
    <w:multiLevelType w:val="multilevel"/>
    <w:tmpl w:val="46DA743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612352"/>
    <w:multiLevelType w:val="multilevel"/>
    <w:tmpl w:val="3932A65E"/>
    <w:lvl w:ilvl="0">
      <w:start w:val="4"/>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3" w15:restartNumberingAfterBreak="0">
    <w:nsid w:val="57BB6FA5"/>
    <w:multiLevelType w:val="hybridMultilevel"/>
    <w:tmpl w:val="C30C2E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AD854F5"/>
    <w:multiLevelType w:val="multilevel"/>
    <w:tmpl w:val="5DEA317A"/>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469714706">
    <w:abstractNumId w:val="3"/>
  </w:num>
  <w:num w:numId="2" w16cid:durableId="979917673">
    <w:abstractNumId w:val="1"/>
  </w:num>
  <w:num w:numId="3" w16cid:durableId="1116098334">
    <w:abstractNumId w:val="2"/>
  </w:num>
  <w:num w:numId="4" w16cid:durableId="769084241">
    <w:abstractNumId w:val="0"/>
  </w:num>
  <w:num w:numId="5" w16cid:durableId="1377702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E1"/>
    <w:rsid w:val="00025F42"/>
    <w:rsid w:val="0003073D"/>
    <w:rsid w:val="000868C3"/>
    <w:rsid w:val="000C7E81"/>
    <w:rsid w:val="000E17F6"/>
    <w:rsid w:val="000F0B22"/>
    <w:rsid w:val="000F59BA"/>
    <w:rsid w:val="0010477C"/>
    <w:rsid w:val="00124E66"/>
    <w:rsid w:val="0013294E"/>
    <w:rsid w:val="00140A5F"/>
    <w:rsid w:val="00186C9C"/>
    <w:rsid w:val="0019261B"/>
    <w:rsid w:val="00194983"/>
    <w:rsid w:val="001B7EBF"/>
    <w:rsid w:val="001C528A"/>
    <w:rsid w:val="001C713B"/>
    <w:rsid w:val="002103E0"/>
    <w:rsid w:val="00221425"/>
    <w:rsid w:val="00266D31"/>
    <w:rsid w:val="0028448E"/>
    <w:rsid w:val="002D1429"/>
    <w:rsid w:val="0030043D"/>
    <w:rsid w:val="0030539A"/>
    <w:rsid w:val="0036020A"/>
    <w:rsid w:val="00395580"/>
    <w:rsid w:val="003B11CC"/>
    <w:rsid w:val="003D42EE"/>
    <w:rsid w:val="004065C8"/>
    <w:rsid w:val="00452CA6"/>
    <w:rsid w:val="004636A1"/>
    <w:rsid w:val="004C367D"/>
    <w:rsid w:val="004E5F12"/>
    <w:rsid w:val="005140D4"/>
    <w:rsid w:val="005263B9"/>
    <w:rsid w:val="00530B5F"/>
    <w:rsid w:val="005368F3"/>
    <w:rsid w:val="005527AA"/>
    <w:rsid w:val="005532BF"/>
    <w:rsid w:val="0055791F"/>
    <w:rsid w:val="00576444"/>
    <w:rsid w:val="00591B59"/>
    <w:rsid w:val="005947EF"/>
    <w:rsid w:val="00594D69"/>
    <w:rsid w:val="005D7DA5"/>
    <w:rsid w:val="00601C9C"/>
    <w:rsid w:val="00640047"/>
    <w:rsid w:val="00674993"/>
    <w:rsid w:val="006D3C68"/>
    <w:rsid w:val="006E4361"/>
    <w:rsid w:val="00704A73"/>
    <w:rsid w:val="007135FE"/>
    <w:rsid w:val="007154AB"/>
    <w:rsid w:val="00745A60"/>
    <w:rsid w:val="00777B82"/>
    <w:rsid w:val="00784794"/>
    <w:rsid w:val="00793A07"/>
    <w:rsid w:val="00797C9D"/>
    <w:rsid w:val="008037DE"/>
    <w:rsid w:val="0084501C"/>
    <w:rsid w:val="00853F2A"/>
    <w:rsid w:val="00877BD6"/>
    <w:rsid w:val="008D7065"/>
    <w:rsid w:val="008E7CF3"/>
    <w:rsid w:val="008F255E"/>
    <w:rsid w:val="00902836"/>
    <w:rsid w:val="00911A2F"/>
    <w:rsid w:val="00924645"/>
    <w:rsid w:val="009419A9"/>
    <w:rsid w:val="009444FA"/>
    <w:rsid w:val="009533DF"/>
    <w:rsid w:val="00957994"/>
    <w:rsid w:val="00971E18"/>
    <w:rsid w:val="009864A1"/>
    <w:rsid w:val="009A1E94"/>
    <w:rsid w:val="009A73EA"/>
    <w:rsid w:val="009B0562"/>
    <w:rsid w:val="009E2252"/>
    <w:rsid w:val="009E570B"/>
    <w:rsid w:val="00A300CC"/>
    <w:rsid w:val="00A33487"/>
    <w:rsid w:val="00A40104"/>
    <w:rsid w:val="00A46FB4"/>
    <w:rsid w:val="00A74103"/>
    <w:rsid w:val="00A767B7"/>
    <w:rsid w:val="00AA0210"/>
    <w:rsid w:val="00AB0DBD"/>
    <w:rsid w:val="00AB198C"/>
    <w:rsid w:val="00AB640C"/>
    <w:rsid w:val="00AC102F"/>
    <w:rsid w:val="00AC56C4"/>
    <w:rsid w:val="00AC785E"/>
    <w:rsid w:val="00AE7001"/>
    <w:rsid w:val="00AF2410"/>
    <w:rsid w:val="00AF572C"/>
    <w:rsid w:val="00B04272"/>
    <w:rsid w:val="00B04ECA"/>
    <w:rsid w:val="00B066DD"/>
    <w:rsid w:val="00B137B4"/>
    <w:rsid w:val="00B154CD"/>
    <w:rsid w:val="00B30436"/>
    <w:rsid w:val="00B60E24"/>
    <w:rsid w:val="00B77927"/>
    <w:rsid w:val="00BF4D13"/>
    <w:rsid w:val="00C03F5F"/>
    <w:rsid w:val="00C118E1"/>
    <w:rsid w:val="00C37144"/>
    <w:rsid w:val="00C448FF"/>
    <w:rsid w:val="00C7675C"/>
    <w:rsid w:val="00C94772"/>
    <w:rsid w:val="00C9590B"/>
    <w:rsid w:val="00CA7D02"/>
    <w:rsid w:val="00CC66CB"/>
    <w:rsid w:val="00CD2F19"/>
    <w:rsid w:val="00CE280F"/>
    <w:rsid w:val="00CE5E34"/>
    <w:rsid w:val="00D026AD"/>
    <w:rsid w:val="00D43E22"/>
    <w:rsid w:val="00D91F3F"/>
    <w:rsid w:val="00D92F96"/>
    <w:rsid w:val="00D947BC"/>
    <w:rsid w:val="00DA6702"/>
    <w:rsid w:val="00DE4219"/>
    <w:rsid w:val="00DF1A60"/>
    <w:rsid w:val="00E345EE"/>
    <w:rsid w:val="00EA2856"/>
    <w:rsid w:val="00EA5B66"/>
    <w:rsid w:val="00EA5C3C"/>
    <w:rsid w:val="00EF496C"/>
    <w:rsid w:val="00F23251"/>
    <w:rsid w:val="00F72512"/>
    <w:rsid w:val="00F83280"/>
    <w:rsid w:val="00F95EA4"/>
    <w:rsid w:val="00FB11D8"/>
    <w:rsid w:val="00FD1246"/>
    <w:rsid w:val="00FD1A7F"/>
    <w:rsid w:val="00FE7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5CD9F"/>
  <w15:chartTrackingRefBased/>
  <w15:docId w15:val="{C47BAA7A-2CC9-41A8-AE9D-DADACA02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856"/>
    <w:pPr>
      <w:spacing w:line="252" w:lineRule="auto"/>
      <w:jc w:val="both"/>
    </w:pPr>
    <w:rPr>
      <w:rFonts w:eastAsiaTheme="minorEastAsia"/>
      <w:kern w:val="0"/>
      <w:lang w:val="en-US"/>
      <w14:ligatures w14:val="none"/>
    </w:rPr>
  </w:style>
  <w:style w:type="paragraph" w:styleId="Antrat1">
    <w:name w:val="heading 1"/>
    <w:basedOn w:val="prastasis"/>
    <w:next w:val="prastasis"/>
    <w:link w:val="Antrat1Diagrama"/>
    <w:uiPriority w:val="9"/>
    <w:qFormat/>
    <w:rsid w:val="00C118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18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18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18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18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118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18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18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18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18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18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18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18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18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118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18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18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18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1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18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18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18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18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18E1"/>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C118E1"/>
    <w:pPr>
      <w:ind w:left="720"/>
      <w:contextualSpacing/>
    </w:pPr>
  </w:style>
  <w:style w:type="character" w:styleId="Rykuspabraukimas">
    <w:name w:val="Intense Emphasis"/>
    <w:basedOn w:val="Numatytasispastraiposriftas"/>
    <w:uiPriority w:val="21"/>
    <w:qFormat/>
    <w:rsid w:val="00C118E1"/>
    <w:rPr>
      <w:i/>
      <w:iCs/>
      <w:color w:val="0F4761" w:themeColor="accent1" w:themeShade="BF"/>
    </w:rPr>
  </w:style>
  <w:style w:type="paragraph" w:styleId="Iskirtacitata">
    <w:name w:val="Intense Quote"/>
    <w:basedOn w:val="prastasis"/>
    <w:next w:val="prastasis"/>
    <w:link w:val="IskirtacitataDiagrama"/>
    <w:uiPriority w:val="30"/>
    <w:qFormat/>
    <w:rsid w:val="00C11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18E1"/>
    <w:rPr>
      <w:i/>
      <w:iCs/>
      <w:color w:val="0F4761" w:themeColor="accent1" w:themeShade="BF"/>
    </w:rPr>
  </w:style>
  <w:style w:type="character" w:styleId="Rykinuoroda">
    <w:name w:val="Intense Reference"/>
    <w:basedOn w:val="Numatytasispastraiposriftas"/>
    <w:uiPriority w:val="32"/>
    <w:qFormat/>
    <w:rsid w:val="00C118E1"/>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EA2856"/>
  </w:style>
  <w:style w:type="character" w:styleId="Hipersaitas">
    <w:name w:val="Hyperlink"/>
    <w:aliases w:val="Alna"/>
    <w:uiPriority w:val="99"/>
    <w:unhideWhenUsed/>
    <w:rsid w:val="00EA2856"/>
    <w:rPr>
      <w:rFonts w:ascii="Times New Roman" w:hAnsi="Times New Roman" w:cs="Times New Roman" w:hint="default"/>
      <w:color w:val="0000FF"/>
      <w:u w:val="single"/>
    </w:rPr>
  </w:style>
  <w:style w:type="paragraph" w:styleId="prastasiniatinklio">
    <w:name w:val="Normal (Web)"/>
    <w:basedOn w:val="prastasis"/>
    <w:uiPriority w:val="99"/>
    <w:unhideWhenUsed/>
    <w:rsid w:val="00EA2856"/>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styleId="Pataisymai">
    <w:name w:val="Revision"/>
    <w:hidden/>
    <w:uiPriority w:val="99"/>
    <w:semiHidden/>
    <w:rsid w:val="009B0562"/>
    <w:pPr>
      <w:spacing w:after="0" w:line="240" w:lineRule="auto"/>
    </w:pPr>
    <w:rPr>
      <w:rFonts w:eastAsiaTheme="minorEastAsia"/>
      <w:kern w:val="0"/>
      <w:lang w:val="en-US"/>
      <w14:ligatures w14:val="none"/>
    </w:rPr>
  </w:style>
  <w:style w:type="character" w:styleId="Komentaronuoroda">
    <w:name w:val="annotation reference"/>
    <w:basedOn w:val="Numatytasispastraiposriftas"/>
    <w:uiPriority w:val="99"/>
    <w:semiHidden/>
    <w:unhideWhenUsed/>
    <w:rsid w:val="009B0562"/>
    <w:rPr>
      <w:sz w:val="16"/>
      <w:szCs w:val="16"/>
    </w:rPr>
  </w:style>
  <w:style w:type="paragraph" w:styleId="Komentarotekstas">
    <w:name w:val="annotation text"/>
    <w:basedOn w:val="prastasis"/>
    <w:link w:val="KomentarotekstasDiagrama"/>
    <w:uiPriority w:val="99"/>
    <w:unhideWhenUsed/>
    <w:rsid w:val="009B05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B0562"/>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9B0562"/>
    <w:rPr>
      <w:b/>
      <w:bCs/>
    </w:rPr>
  </w:style>
  <w:style w:type="character" w:customStyle="1" w:styleId="KomentarotemaDiagrama">
    <w:name w:val="Komentaro tema Diagrama"/>
    <w:basedOn w:val="KomentarotekstasDiagrama"/>
    <w:link w:val="Komentarotema"/>
    <w:uiPriority w:val="99"/>
    <w:semiHidden/>
    <w:rsid w:val="009B0562"/>
    <w:rPr>
      <w:rFonts w:eastAsiaTheme="minorEastAsia"/>
      <w:b/>
      <w:bCs/>
      <w:kern w:val="0"/>
      <w:sz w:val="20"/>
      <w:szCs w:val="20"/>
      <w:lang w:val="en-US"/>
      <w14:ligatures w14:val="none"/>
    </w:rPr>
  </w:style>
  <w:style w:type="paragraph" w:styleId="Antrats">
    <w:name w:val="header"/>
    <w:basedOn w:val="prastasis"/>
    <w:link w:val="AntratsDiagrama"/>
    <w:uiPriority w:val="99"/>
    <w:unhideWhenUsed/>
    <w:rsid w:val="005D7D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D7DA5"/>
    <w:rPr>
      <w:rFonts w:eastAsiaTheme="minorEastAsia"/>
      <w:kern w:val="0"/>
      <w:lang w:val="en-US"/>
      <w14:ligatures w14:val="none"/>
    </w:rPr>
  </w:style>
  <w:style w:type="paragraph" w:styleId="Porat">
    <w:name w:val="footer"/>
    <w:basedOn w:val="prastasis"/>
    <w:link w:val="PoratDiagrama"/>
    <w:uiPriority w:val="99"/>
    <w:unhideWhenUsed/>
    <w:rsid w:val="005D7D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7DA5"/>
    <w:rPr>
      <w:rFonts w:eastAsiaTheme="minorEastAsia"/>
      <w:kern w:val="0"/>
      <w:lang w:val="en-US"/>
      <w14:ligatures w14:val="none"/>
    </w:rPr>
  </w:style>
  <w:style w:type="table" w:styleId="Lentelstinklelis">
    <w:name w:val="Table Grid"/>
    <w:basedOn w:val="prastojilentel"/>
    <w:uiPriority w:val="99"/>
    <w:rsid w:val="005D7DA5"/>
    <w:pPr>
      <w:spacing w:after="0" w:line="240" w:lineRule="auto"/>
      <w:jc w:val="both"/>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t72.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t72.lt/?fbclid=IwAR0PNyC7_ueW8V8kFOl3EFyTP3ry1V9Zw1TqW9-F8WbsYbeFYW8TMJYkrzw"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9DB05-30B3-4B9C-B641-7403CCF8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7048</Words>
  <Characters>4018</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Bajarūnas</dc:creator>
  <cp:lastModifiedBy>Remigijus Stundžia</cp:lastModifiedBy>
  <cp:revision>3</cp:revision>
  <dcterms:created xsi:type="dcterms:W3CDTF">2025-01-07T14:34:00Z</dcterms:created>
  <dcterms:modified xsi:type="dcterms:W3CDTF">2025-01-09T11:20:00Z</dcterms:modified>
</cp:coreProperties>
</file>