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F955" w14:textId="1790A60C" w:rsidR="008F5D67" w:rsidRPr="005C5FE2" w:rsidRDefault="008F5D67" w:rsidP="00FD573B">
      <w:pPr>
        <w:pStyle w:val="Antrats"/>
        <w:jc w:val="right"/>
        <w:rPr>
          <w:rFonts w:ascii="Arial" w:hAnsi="Arial" w:cs="Arial"/>
          <w:sz w:val="20"/>
          <w:szCs w:val="20"/>
        </w:rPr>
      </w:pPr>
      <w:r w:rsidRPr="005C5FE2">
        <w:rPr>
          <w:rFonts w:ascii="Arial" w:hAnsi="Arial" w:cs="Arial"/>
          <w:sz w:val="20"/>
          <w:szCs w:val="20"/>
        </w:rPr>
        <w:t xml:space="preserve">Atviro konkurso Specialiųjų sąlygų </w:t>
      </w:r>
      <w:r w:rsidR="00F51F03" w:rsidRPr="005C5FE2">
        <w:rPr>
          <w:rFonts w:ascii="Arial" w:hAnsi="Arial" w:cs="Arial"/>
          <w:sz w:val="20"/>
          <w:szCs w:val="20"/>
        </w:rPr>
        <w:t>2</w:t>
      </w:r>
      <w:r w:rsidRPr="005C5FE2">
        <w:rPr>
          <w:rFonts w:ascii="Arial" w:hAnsi="Arial" w:cs="Arial"/>
          <w:sz w:val="20"/>
          <w:szCs w:val="20"/>
        </w:rPr>
        <w:t xml:space="preserve"> pried</w:t>
      </w:r>
      <w:r w:rsidR="009121BD" w:rsidRPr="005C5FE2">
        <w:rPr>
          <w:rFonts w:ascii="Arial" w:hAnsi="Arial" w:cs="Arial"/>
          <w:sz w:val="20"/>
          <w:szCs w:val="20"/>
        </w:rPr>
        <w:t>o</w:t>
      </w:r>
      <w:r w:rsidRPr="005C5FE2">
        <w:rPr>
          <w:rFonts w:ascii="Arial" w:hAnsi="Arial" w:cs="Arial"/>
          <w:sz w:val="20"/>
          <w:szCs w:val="20"/>
        </w:rPr>
        <w:t xml:space="preserve"> „Pasiūlymo forma“</w:t>
      </w:r>
    </w:p>
    <w:p w14:paraId="5FF26065" w14:textId="691C0752" w:rsidR="000C269F" w:rsidRPr="005C5FE2" w:rsidRDefault="0031377D" w:rsidP="00FD573B">
      <w:pPr>
        <w:spacing w:line="240" w:lineRule="auto"/>
        <w:jc w:val="right"/>
        <w:rPr>
          <w:rFonts w:ascii="Arial" w:hAnsi="Arial" w:cs="Arial"/>
          <w:sz w:val="20"/>
          <w:szCs w:val="20"/>
        </w:rPr>
      </w:pPr>
      <w:r w:rsidRPr="005C5FE2">
        <w:rPr>
          <w:rFonts w:ascii="Arial" w:hAnsi="Arial" w:cs="Arial"/>
          <w:sz w:val="20"/>
          <w:szCs w:val="20"/>
        </w:rPr>
        <w:t>4</w:t>
      </w:r>
      <w:r w:rsidR="000C269F" w:rsidRPr="005C5FE2">
        <w:rPr>
          <w:rFonts w:ascii="Arial" w:hAnsi="Arial" w:cs="Arial"/>
          <w:sz w:val="20"/>
          <w:szCs w:val="20"/>
        </w:rPr>
        <w:t xml:space="preserve"> priedas </w:t>
      </w:r>
    </w:p>
    <w:p w14:paraId="7068ED29" w14:textId="77777777" w:rsidR="000C269F" w:rsidRPr="005C5FE2" w:rsidRDefault="000C269F" w:rsidP="00FD573B">
      <w:pPr>
        <w:spacing w:line="240" w:lineRule="auto"/>
        <w:jc w:val="right"/>
        <w:rPr>
          <w:rFonts w:ascii="Arial" w:hAnsi="Arial" w:cs="Arial"/>
          <w:sz w:val="20"/>
          <w:szCs w:val="20"/>
        </w:rPr>
      </w:pPr>
    </w:p>
    <w:p w14:paraId="045F425F" w14:textId="77777777" w:rsidR="000C269F" w:rsidRPr="005C5FE2" w:rsidRDefault="000C269F" w:rsidP="00FD573B">
      <w:pPr>
        <w:widowControl w:val="0"/>
        <w:spacing w:after="0" w:line="240" w:lineRule="auto"/>
        <w:jc w:val="center"/>
        <w:rPr>
          <w:rFonts w:ascii="Arial" w:hAnsi="Arial" w:cs="Arial"/>
          <w:b/>
          <w:bCs/>
          <w:iCs/>
          <w:sz w:val="20"/>
          <w:szCs w:val="20"/>
        </w:rPr>
      </w:pPr>
      <w:r w:rsidRPr="005C5FE2">
        <w:rPr>
          <w:rFonts w:ascii="Arial" w:hAnsi="Arial" w:cs="Arial"/>
          <w:b/>
          <w:bCs/>
          <w:iCs/>
          <w:sz w:val="20"/>
          <w:szCs w:val="20"/>
        </w:rPr>
        <w:t>Prekių atitikimo techninės specifikacijos reikalavimams palyginamoji lentelė</w:t>
      </w:r>
    </w:p>
    <w:p w14:paraId="5581EF62" w14:textId="77777777" w:rsidR="000C269F" w:rsidRPr="005C5FE2" w:rsidRDefault="000C269F" w:rsidP="00FD573B">
      <w:pPr>
        <w:spacing w:before="60" w:after="60" w:line="240" w:lineRule="auto"/>
        <w:jc w:val="both"/>
        <w:rPr>
          <w:rFonts w:ascii="Arial" w:hAnsi="Arial" w:cs="Arial"/>
          <w:b/>
          <w:sz w:val="20"/>
          <w:szCs w:val="20"/>
        </w:rPr>
      </w:pPr>
    </w:p>
    <w:p w14:paraId="2ADF94E4" w14:textId="29CB606F" w:rsidR="0031377D" w:rsidRPr="005C5FE2" w:rsidRDefault="0031377D" w:rsidP="00FD573B">
      <w:pPr>
        <w:pStyle w:val="Komentarotekstas"/>
        <w:tabs>
          <w:tab w:val="left" w:pos="993"/>
        </w:tabs>
        <w:spacing w:after="0"/>
        <w:ind w:firstLine="567"/>
        <w:jc w:val="both"/>
        <w:rPr>
          <w:rFonts w:ascii="Arial" w:eastAsia="Calibri" w:hAnsi="Arial" w:cs="Arial"/>
          <w:lang w:val="lt-LT"/>
        </w:rPr>
      </w:pPr>
      <w:r w:rsidRPr="005C5FE2">
        <w:rPr>
          <w:rFonts w:ascii="Arial" w:eastAsia="Calibri" w:hAnsi="Arial" w:cs="Arial"/>
          <w:lang w:val="lt-LT"/>
        </w:rPr>
        <w:t xml:space="preserve">4 </w:t>
      </w:r>
      <w:proofErr w:type="spellStart"/>
      <w:r w:rsidRPr="005C5FE2">
        <w:rPr>
          <w:rFonts w:ascii="Arial" w:eastAsia="Calibri" w:hAnsi="Arial" w:cs="Arial"/>
          <w:bCs/>
          <w:lang w:val="lt-LT"/>
        </w:rPr>
        <w:t>p.o.d</w:t>
      </w:r>
      <w:proofErr w:type="spellEnd"/>
      <w:r w:rsidRPr="005C5FE2">
        <w:rPr>
          <w:rFonts w:ascii="Arial" w:eastAsia="Calibri" w:hAnsi="Arial" w:cs="Arial"/>
          <w:bCs/>
          <w:lang w:val="lt-LT"/>
        </w:rPr>
        <w:t>.</w:t>
      </w:r>
      <w:r w:rsidRPr="005C5FE2">
        <w:rPr>
          <w:rFonts w:ascii="Arial" w:eastAsia="Calibri" w:hAnsi="Arial" w:cs="Arial"/>
          <w:lang w:val="lt-LT"/>
        </w:rPr>
        <w:t xml:space="preserve"> – </w:t>
      </w:r>
      <w:r w:rsidRPr="005C5FE2">
        <w:rPr>
          <w:rFonts w:ascii="Arial" w:eastAsia="Times New Roman" w:hAnsi="Arial" w:cs="Arial"/>
          <w:lang w:val="lt-LT"/>
        </w:rPr>
        <w:t xml:space="preserve">ratinių traktorių </w:t>
      </w:r>
      <w:r w:rsidRPr="005C5FE2">
        <w:rPr>
          <w:rFonts w:ascii="Arial" w:eastAsia="Calibri" w:hAnsi="Arial" w:cs="Arial"/>
          <w:lang w:val="lt-LT"/>
        </w:rPr>
        <w:t>(Užsakovo</w:t>
      </w:r>
      <w:r w:rsidRPr="005C5FE2">
        <w:rPr>
          <w:rFonts w:ascii="Arial" w:hAnsi="Arial" w:cs="Arial"/>
          <w:lang w:val="lt-LT"/>
        </w:rPr>
        <w:t xml:space="preserve"> Jurbarko RP (1 vnt.), Prienų RP (1 vnt.)</w:t>
      </w:r>
      <w:r w:rsidRPr="005C5FE2">
        <w:rPr>
          <w:rFonts w:ascii="Arial" w:eastAsia="Calibri" w:hAnsi="Arial" w:cs="Arial"/>
          <w:lang w:val="lt-LT"/>
        </w:rPr>
        <w:t>)</w:t>
      </w:r>
      <w:r w:rsidRPr="005C5FE2">
        <w:rPr>
          <w:rFonts w:ascii="Arial" w:hAnsi="Arial" w:cs="Arial"/>
          <w:lang w:val="lt-LT"/>
        </w:rPr>
        <w:t xml:space="preserve"> ir jų techninio aptarnavimo bei remonto, įskaitant reikalingas detales, paslaugų</w:t>
      </w:r>
      <w:r w:rsidRPr="005C5FE2">
        <w:rPr>
          <w:rFonts w:ascii="Arial" w:eastAsia="Calibri" w:hAnsi="Arial" w:cs="Arial"/>
          <w:lang w:val="lt-LT"/>
        </w:rPr>
        <w:t xml:space="preserve"> pirkimas–pardavimas</w:t>
      </w:r>
    </w:p>
    <w:p w14:paraId="290B6029" w14:textId="77777777" w:rsidR="002E07DD" w:rsidRPr="005C5FE2" w:rsidRDefault="002E07DD" w:rsidP="00FD573B">
      <w:pPr>
        <w:spacing w:after="0" w:line="240" w:lineRule="auto"/>
        <w:jc w:val="center"/>
        <w:rPr>
          <w:rFonts w:ascii="Arial" w:hAnsi="Arial" w:cs="Arial"/>
          <w:b/>
          <w:bCs/>
          <w:sz w:val="20"/>
          <w:szCs w:val="20"/>
        </w:rPr>
      </w:pPr>
    </w:p>
    <w:tbl>
      <w:tblPr>
        <w:tblStyle w:val="Lentelstinklelis1"/>
        <w:tblW w:w="0" w:type="auto"/>
        <w:tblInd w:w="-431" w:type="dxa"/>
        <w:tblLook w:val="04A0" w:firstRow="1" w:lastRow="0" w:firstColumn="1" w:lastColumn="0" w:noHBand="0" w:noVBand="1"/>
      </w:tblPr>
      <w:tblGrid>
        <w:gridCol w:w="784"/>
        <w:gridCol w:w="3693"/>
        <w:gridCol w:w="2575"/>
        <w:gridCol w:w="1548"/>
        <w:gridCol w:w="1459"/>
      </w:tblGrid>
      <w:tr w:rsidR="005C5FE2" w:rsidRPr="005C5FE2" w14:paraId="1EA33C33" w14:textId="77777777" w:rsidTr="0013226B">
        <w:tc>
          <w:tcPr>
            <w:tcW w:w="784" w:type="dxa"/>
            <w:vMerge w:val="restart"/>
          </w:tcPr>
          <w:p w14:paraId="6B25D5A5" w14:textId="77777777" w:rsidR="0050630D" w:rsidRPr="005C5FE2" w:rsidRDefault="0050630D" w:rsidP="00FD573B">
            <w:pPr>
              <w:pStyle w:val="BodyText3"/>
              <w:shd w:val="clear" w:color="auto" w:fill="auto"/>
              <w:spacing w:before="0" w:after="60" w:line="240" w:lineRule="auto"/>
              <w:ind w:firstLine="0"/>
              <w:rPr>
                <w:rStyle w:val="BodytextBold"/>
                <w:rFonts w:ascii="Arial" w:hAnsi="Arial" w:cs="Arial"/>
                <w:color w:val="auto"/>
                <w:sz w:val="20"/>
                <w:szCs w:val="20"/>
              </w:rPr>
            </w:pPr>
            <w:r w:rsidRPr="005C5FE2">
              <w:rPr>
                <w:rStyle w:val="BodytextBold"/>
                <w:rFonts w:ascii="Arial" w:hAnsi="Arial" w:cs="Arial"/>
                <w:color w:val="auto"/>
                <w:sz w:val="20"/>
                <w:szCs w:val="20"/>
              </w:rPr>
              <w:t>Eil. Nr.</w:t>
            </w:r>
          </w:p>
        </w:tc>
        <w:tc>
          <w:tcPr>
            <w:tcW w:w="3693" w:type="dxa"/>
            <w:vMerge w:val="restart"/>
          </w:tcPr>
          <w:p w14:paraId="25820438" w14:textId="77777777" w:rsidR="0050630D" w:rsidRPr="005C5FE2" w:rsidRDefault="0050630D" w:rsidP="00FD573B">
            <w:pPr>
              <w:pStyle w:val="BodyText3"/>
              <w:shd w:val="clear" w:color="auto" w:fill="auto"/>
              <w:spacing w:before="0" w:line="240" w:lineRule="auto"/>
              <w:ind w:left="120" w:firstLine="0"/>
              <w:rPr>
                <w:rFonts w:ascii="Arial" w:hAnsi="Arial" w:cs="Arial"/>
                <w:b/>
                <w:sz w:val="20"/>
                <w:szCs w:val="20"/>
              </w:rPr>
            </w:pPr>
          </w:p>
          <w:p w14:paraId="07E893C4" w14:textId="77777777" w:rsidR="0050630D" w:rsidRPr="005C5FE2" w:rsidRDefault="0050630D" w:rsidP="00FD573B">
            <w:pPr>
              <w:pStyle w:val="BodyText3"/>
              <w:shd w:val="clear" w:color="auto" w:fill="auto"/>
              <w:spacing w:before="0" w:line="240" w:lineRule="auto"/>
              <w:ind w:left="120" w:firstLine="0"/>
              <w:rPr>
                <w:rFonts w:ascii="Arial" w:hAnsi="Arial" w:cs="Arial"/>
                <w:b/>
                <w:sz w:val="20"/>
                <w:szCs w:val="20"/>
              </w:rPr>
            </w:pPr>
            <w:r w:rsidRPr="005C5FE2">
              <w:rPr>
                <w:rStyle w:val="BodytextBold"/>
                <w:rFonts w:ascii="Arial" w:hAnsi="Arial" w:cs="Arial"/>
                <w:color w:val="auto"/>
                <w:sz w:val="20"/>
                <w:szCs w:val="20"/>
              </w:rPr>
              <w:t>Techninėje specifikacijoje nurodyti prekių techniniai parametrai</w:t>
            </w:r>
          </w:p>
        </w:tc>
        <w:tc>
          <w:tcPr>
            <w:tcW w:w="2575" w:type="dxa"/>
            <w:vMerge w:val="restart"/>
          </w:tcPr>
          <w:p w14:paraId="00797B42" w14:textId="77777777" w:rsidR="0050630D" w:rsidRPr="005C5FE2" w:rsidRDefault="0050630D" w:rsidP="00FD573B">
            <w:pPr>
              <w:rPr>
                <w:rFonts w:ascii="Arial" w:hAnsi="Arial" w:cs="Arial"/>
                <w:b/>
                <w:bCs/>
                <w:sz w:val="20"/>
                <w:szCs w:val="20"/>
              </w:rPr>
            </w:pPr>
            <w:r w:rsidRPr="005C5FE2">
              <w:rPr>
                <w:rFonts w:ascii="Arial" w:hAnsi="Arial" w:cs="Arial"/>
                <w:b/>
                <w:sz w:val="20"/>
                <w:szCs w:val="20"/>
              </w:rPr>
              <w:t>Tikslūs siūlomų prekių techniniai parametrai</w:t>
            </w:r>
          </w:p>
        </w:tc>
        <w:tc>
          <w:tcPr>
            <w:tcW w:w="3007" w:type="dxa"/>
            <w:gridSpan w:val="2"/>
          </w:tcPr>
          <w:p w14:paraId="4F7A372B" w14:textId="77777777" w:rsidR="0050630D" w:rsidRPr="005C5FE2" w:rsidRDefault="0050630D" w:rsidP="00FD573B">
            <w:pPr>
              <w:rPr>
                <w:rFonts w:ascii="Arial" w:hAnsi="Arial" w:cs="Arial"/>
                <w:b/>
                <w:bCs/>
                <w:sz w:val="20"/>
                <w:szCs w:val="20"/>
              </w:rPr>
            </w:pPr>
            <w:r w:rsidRPr="005C5FE2">
              <w:rPr>
                <w:rFonts w:ascii="Arial" w:hAnsi="Arial" w:cs="Arial"/>
                <w:b/>
                <w:sz w:val="20"/>
                <w:szCs w:val="20"/>
              </w:rPr>
              <w:t>Pasiūlymo dokumentai patvirtinantys siūlomų prekių techninius parametrus</w:t>
            </w:r>
          </w:p>
        </w:tc>
      </w:tr>
      <w:tr w:rsidR="005C5FE2" w:rsidRPr="005C5FE2" w14:paraId="60A2417F" w14:textId="77777777" w:rsidTr="0013226B">
        <w:tc>
          <w:tcPr>
            <w:tcW w:w="784" w:type="dxa"/>
            <w:vMerge/>
          </w:tcPr>
          <w:p w14:paraId="77492BB8" w14:textId="77777777" w:rsidR="0050630D" w:rsidRPr="005C5FE2" w:rsidRDefault="0050630D" w:rsidP="00FD573B">
            <w:pPr>
              <w:pStyle w:val="BodyText3"/>
              <w:shd w:val="clear" w:color="auto" w:fill="auto"/>
              <w:spacing w:before="0" w:after="60" w:line="240" w:lineRule="auto"/>
              <w:ind w:left="120" w:firstLine="0"/>
              <w:rPr>
                <w:rStyle w:val="BodytextBold"/>
                <w:rFonts w:ascii="Arial" w:hAnsi="Arial" w:cs="Arial"/>
                <w:color w:val="auto"/>
                <w:sz w:val="20"/>
                <w:szCs w:val="20"/>
              </w:rPr>
            </w:pPr>
          </w:p>
        </w:tc>
        <w:tc>
          <w:tcPr>
            <w:tcW w:w="3693" w:type="dxa"/>
            <w:vMerge/>
          </w:tcPr>
          <w:p w14:paraId="4D1F1EB7" w14:textId="77777777" w:rsidR="0050630D" w:rsidRPr="005C5FE2" w:rsidRDefault="0050630D" w:rsidP="00FD573B">
            <w:pPr>
              <w:pStyle w:val="BodyText3"/>
              <w:shd w:val="clear" w:color="auto" w:fill="auto"/>
              <w:spacing w:before="0" w:line="240" w:lineRule="auto"/>
              <w:ind w:left="120" w:firstLine="0"/>
              <w:rPr>
                <w:rStyle w:val="BodytextBold"/>
                <w:rFonts w:ascii="Arial" w:hAnsi="Arial" w:cs="Arial"/>
                <w:color w:val="auto"/>
                <w:sz w:val="20"/>
                <w:szCs w:val="20"/>
              </w:rPr>
            </w:pPr>
          </w:p>
        </w:tc>
        <w:tc>
          <w:tcPr>
            <w:tcW w:w="2575" w:type="dxa"/>
            <w:vMerge/>
          </w:tcPr>
          <w:p w14:paraId="3DEA2979" w14:textId="77777777" w:rsidR="0050630D" w:rsidRPr="005C5FE2" w:rsidRDefault="0050630D" w:rsidP="00FD573B">
            <w:pPr>
              <w:rPr>
                <w:rFonts w:ascii="Arial" w:hAnsi="Arial" w:cs="Arial"/>
                <w:b/>
                <w:bCs/>
                <w:sz w:val="20"/>
                <w:szCs w:val="20"/>
              </w:rPr>
            </w:pPr>
          </w:p>
        </w:tc>
        <w:tc>
          <w:tcPr>
            <w:tcW w:w="1548" w:type="dxa"/>
          </w:tcPr>
          <w:p w14:paraId="5B45DC60" w14:textId="77777777" w:rsidR="0050630D" w:rsidRPr="005C5FE2" w:rsidRDefault="0050630D" w:rsidP="00FD573B">
            <w:pPr>
              <w:pStyle w:val="BodyText3"/>
              <w:shd w:val="clear" w:color="auto" w:fill="auto"/>
              <w:spacing w:before="0" w:line="240" w:lineRule="auto"/>
              <w:ind w:left="120" w:firstLine="0"/>
              <w:rPr>
                <w:rFonts w:ascii="Arial" w:eastAsia="Courier New" w:hAnsi="Arial" w:cs="Arial"/>
                <w:b/>
                <w:sz w:val="20"/>
                <w:szCs w:val="20"/>
              </w:rPr>
            </w:pPr>
            <w:r w:rsidRPr="005C5FE2">
              <w:rPr>
                <w:rFonts w:ascii="Arial" w:eastAsia="Courier New" w:hAnsi="Arial" w:cs="Arial"/>
                <w:b/>
                <w:sz w:val="20"/>
                <w:szCs w:val="20"/>
              </w:rPr>
              <w:t>dokumento pavadinimas</w:t>
            </w:r>
          </w:p>
        </w:tc>
        <w:tc>
          <w:tcPr>
            <w:tcW w:w="1459" w:type="dxa"/>
          </w:tcPr>
          <w:p w14:paraId="22242B6A" w14:textId="77777777" w:rsidR="0050630D" w:rsidRPr="005C5FE2" w:rsidRDefault="0050630D" w:rsidP="00FD573B">
            <w:pPr>
              <w:pStyle w:val="BodyText3"/>
              <w:shd w:val="clear" w:color="auto" w:fill="auto"/>
              <w:spacing w:before="0" w:line="240" w:lineRule="auto"/>
              <w:ind w:left="120" w:firstLine="0"/>
              <w:rPr>
                <w:rFonts w:ascii="Arial" w:eastAsia="Courier New" w:hAnsi="Arial" w:cs="Arial"/>
                <w:b/>
                <w:sz w:val="20"/>
                <w:szCs w:val="20"/>
              </w:rPr>
            </w:pPr>
            <w:r w:rsidRPr="005C5FE2">
              <w:rPr>
                <w:rFonts w:ascii="Arial" w:eastAsia="Courier New" w:hAnsi="Arial" w:cs="Arial"/>
                <w:b/>
                <w:sz w:val="20"/>
                <w:szCs w:val="20"/>
              </w:rPr>
              <w:t>Pasiūlymo lapo numeris arba nuoroda į gamintojo viešai skelbiamą informaciją, kur nurodyti techniniai parametrai</w:t>
            </w:r>
          </w:p>
        </w:tc>
      </w:tr>
      <w:tr w:rsidR="005C5FE2" w:rsidRPr="005C5FE2" w14:paraId="5A414679" w14:textId="77777777" w:rsidTr="00443CFA">
        <w:tc>
          <w:tcPr>
            <w:tcW w:w="10059" w:type="dxa"/>
            <w:gridSpan w:val="5"/>
          </w:tcPr>
          <w:p w14:paraId="4BB7839F" w14:textId="173195F6" w:rsidR="00965771" w:rsidRPr="005C5FE2" w:rsidRDefault="000B5F5F" w:rsidP="00FD573B">
            <w:pPr>
              <w:pStyle w:val="BodyText3"/>
              <w:shd w:val="clear" w:color="auto" w:fill="auto"/>
              <w:spacing w:before="0" w:line="240" w:lineRule="auto"/>
              <w:ind w:left="120" w:firstLine="0"/>
              <w:rPr>
                <w:rFonts w:ascii="Arial" w:eastAsia="Courier New" w:hAnsi="Arial" w:cs="Arial"/>
                <w:b/>
                <w:sz w:val="20"/>
                <w:szCs w:val="20"/>
              </w:rPr>
            </w:pPr>
            <w:r w:rsidRPr="005C5FE2">
              <w:rPr>
                <w:rFonts w:ascii="Arial" w:hAnsi="Arial" w:cs="Arial"/>
                <w:i/>
                <w:sz w:val="20"/>
                <w:szCs w:val="20"/>
              </w:rPr>
              <w:t>VALTRA, T235A, Suomija</w:t>
            </w:r>
          </w:p>
        </w:tc>
      </w:tr>
      <w:tr w:rsidR="005C5FE2" w:rsidRPr="005C5FE2" w14:paraId="2C6DB7AE" w14:textId="77777777" w:rsidTr="0013226B">
        <w:tc>
          <w:tcPr>
            <w:tcW w:w="784" w:type="dxa"/>
          </w:tcPr>
          <w:p w14:paraId="15397663" w14:textId="77777777" w:rsidR="00965771" w:rsidRPr="005C5FE2" w:rsidRDefault="00965771" w:rsidP="00FD573B">
            <w:pPr>
              <w:jc w:val="center"/>
              <w:rPr>
                <w:rFonts w:ascii="Arial" w:hAnsi="Arial" w:cs="Arial"/>
                <w:b/>
                <w:bCs/>
                <w:sz w:val="20"/>
                <w:szCs w:val="20"/>
              </w:rPr>
            </w:pPr>
            <w:r w:rsidRPr="005C5FE2">
              <w:rPr>
                <w:rFonts w:ascii="Arial" w:hAnsi="Arial" w:cs="Arial"/>
                <w:b/>
                <w:bCs/>
                <w:sz w:val="20"/>
                <w:szCs w:val="20"/>
              </w:rPr>
              <w:t>1.</w:t>
            </w:r>
          </w:p>
        </w:tc>
        <w:tc>
          <w:tcPr>
            <w:tcW w:w="9275" w:type="dxa"/>
            <w:gridSpan w:val="4"/>
          </w:tcPr>
          <w:p w14:paraId="587F730E" w14:textId="753AB3F9" w:rsidR="00965771" w:rsidRPr="005C5FE2" w:rsidRDefault="002D727E" w:rsidP="00FD573B">
            <w:pPr>
              <w:rPr>
                <w:rFonts w:ascii="Arial" w:hAnsi="Arial" w:cs="Arial"/>
                <w:b/>
                <w:bCs/>
                <w:sz w:val="20"/>
                <w:szCs w:val="20"/>
              </w:rPr>
            </w:pPr>
            <w:r w:rsidRPr="005C5FE2">
              <w:rPr>
                <w:rFonts w:ascii="Arial" w:hAnsi="Arial" w:cs="Arial"/>
                <w:b/>
                <w:bCs/>
                <w:sz w:val="20"/>
                <w:szCs w:val="20"/>
              </w:rPr>
              <w:t>Techniniai parametrai ir savybės</w:t>
            </w:r>
            <w:r w:rsidR="00965771" w:rsidRPr="005C5FE2">
              <w:rPr>
                <w:rFonts w:ascii="Arial" w:hAnsi="Arial" w:cs="Arial"/>
                <w:b/>
                <w:bCs/>
                <w:sz w:val="20"/>
                <w:szCs w:val="20"/>
              </w:rPr>
              <w:t>:</w:t>
            </w:r>
          </w:p>
        </w:tc>
      </w:tr>
      <w:tr w:rsidR="005C5FE2" w:rsidRPr="005C5FE2" w14:paraId="41E0494A" w14:textId="77777777" w:rsidTr="001449F0">
        <w:tc>
          <w:tcPr>
            <w:tcW w:w="784" w:type="dxa"/>
          </w:tcPr>
          <w:p w14:paraId="148B4D9A" w14:textId="39A21874" w:rsidR="00932EB6" w:rsidRPr="005C5FE2" w:rsidRDefault="00932EB6" w:rsidP="00932EB6">
            <w:pPr>
              <w:jc w:val="center"/>
              <w:rPr>
                <w:rFonts w:ascii="Arial" w:hAnsi="Arial" w:cs="Arial"/>
                <w:sz w:val="20"/>
                <w:szCs w:val="20"/>
              </w:rPr>
            </w:pPr>
            <w:r w:rsidRPr="005C5FE2">
              <w:rPr>
                <w:rFonts w:ascii="Arial" w:hAnsi="Arial" w:cs="Arial"/>
                <w:sz w:val="20"/>
                <w:szCs w:val="20"/>
              </w:rPr>
              <w:t>1.1</w:t>
            </w:r>
          </w:p>
        </w:tc>
        <w:tc>
          <w:tcPr>
            <w:tcW w:w="3693" w:type="dxa"/>
            <w:vAlign w:val="center"/>
          </w:tcPr>
          <w:p w14:paraId="3F2CCDE9" w14:textId="7AF45290" w:rsidR="00932EB6" w:rsidRPr="005C5FE2" w:rsidRDefault="00932EB6" w:rsidP="00932EB6">
            <w:pPr>
              <w:jc w:val="both"/>
              <w:rPr>
                <w:rFonts w:ascii="Arial" w:eastAsia="Times New Roman" w:hAnsi="Arial" w:cs="Arial"/>
                <w:sz w:val="20"/>
                <w:szCs w:val="20"/>
              </w:rPr>
            </w:pPr>
            <w:r w:rsidRPr="005C5FE2">
              <w:rPr>
                <w:rFonts w:ascii="Arial" w:hAnsi="Arial" w:cs="Arial"/>
                <w:sz w:val="20"/>
                <w:szCs w:val="20"/>
                <w:lang w:eastAsia="lt-LT"/>
              </w:rPr>
              <w:t>Ratinis traktorius, naujas, varomas dviem tiltais, pagamintas ne anksčiau kaip 2022 metais, neeksploatuotas.</w:t>
            </w:r>
          </w:p>
        </w:tc>
        <w:tc>
          <w:tcPr>
            <w:tcW w:w="2575" w:type="dxa"/>
            <w:vAlign w:val="center"/>
          </w:tcPr>
          <w:p w14:paraId="34E429A1" w14:textId="0FC765D7" w:rsidR="00932EB6" w:rsidRPr="005C5FE2" w:rsidRDefault="00932EB6" w:rsidP="00932EB6">
            <w:pPr>
              <w:rPr>
                <w:rFonts w:ascii="Arial" w:eastAsia="Times New Roman" w:hAnsi="Arial" w:cs="Arial"/>
                <w:i/>
                <w:sz w:val="20"/>
                <w:szCs w:val="20"/>
              </w:rPr>
            </w:pPr>
            <w:r w:rsidRPr="005C5FE2">
              <w:rPr>
                <w:rFonts w:ascii="Arial" w:eastAsia="Times New Roman" w:hAnsi="Arial" w:cs="Arial"/>
                <w:i/>
                <w:sz w:val="20"/>
                <w:szCs w:val="20"/>
              </w:rPr>
              <w:t>Taip, ratinis traktorius, naujas, varomas dviem tiltais, pagamintas ne anksčiau kaip 2022 metais, neeksploatuotas.</w:t>
            </w:r>
          </w:p>
        </w:tc>
        <w:tc>
          <w:tcPr>
            <w:tcW w:w="1548" w:type="dxa"/>
            <w:shd w:val="clear" w:color="auto" w:fill="FFFFFF" w:themeFill="background1"/>
            <w:vAlign w:val="center"/>
          </w:tcPr>
          <w:p w14:paraId="301DD1FE" w14:textId="1CEB6B48" w:rsidR="00932EB6" w:rsidRPr="005C5FE2" w:rsidRDefault="00932EB6" w:rsidP="001449F0">
            <w:pPr>
              <w:jc w:val="cente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shd w:val="clear" w:color="auto" w:fill="FFFFFF" w:themeFill="background1"/>
            <w:vAlign w:val="center"/>
          </w:tcPr>
          <w:p w14:paraId="030DC236" w14:textId="5A2BEBC7" w:rsidR="00932EB6" w:rsidRPr="005C5FE2" w:rsidRDefault="00932EB6" w:rsidP="001449F0">
            <w:pPr>
              <w:jc w:val="center"/>
              <w:rPr>
                <w:rFonts w:ascii="Arial" w:eastAsia="Times New Roman" w:hAnsi="Arial" w:cs="Arial"/>
                <w:i/>
                <w:sz w:val="20"/>
                <w:szCs w:val="20"/>
              </w:rPr>
            </w:pPr>
            <w:r w:rsidRPr="005C5FE2">
              <w:rPr>
                <w:rFonts w:ascii="Arial" w:eastAsia="Times New Roman" w:hAnsi="Arial" w:cs="Arial"/>
                <w:i/>
                <w:sz w:val="20"/>
                <w:szCs w:val="20"/>
              </w:rPr>
              <w:t xml:space="preserve">1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37C19685" w14:textId="77777777" w:rsidTr="0013226B">
        <w:tc>
          <w:tcPr>
            <w:tcW w:w="784" w:type="dxa"/>
          </w:tcPr>
          <w:p w14:paraId="54687426" w14:textId="77777777" w:rsidR="0088327F" w:rsidRPr="005C5FE2" w:rsidRDefault="0088327F" w:rsidP="00FD573B">
            <w:pPr>
              <w:jc w:val="center"/>
              <w:rPr>
                <w:rFonts w:ascii="Arial" w:hAnsi="Arial" w:cs="Arial"/>
                <w:sz w:val="20"/>
                <w:szCs w:val="20"/>
              </w:rPr>
            </w:pPr>
          </w:p>
        </w:tc>
        <w:tc>
          <w:tcPr>
            <w:tcW w:w="9275" w:type="dxa"/>
            <w:gridSpan w:val="4"/>
            <w:vAlign w:val="center"/>
          </w:tcPr>
          <w:p w14:paraId="65EC5D3B" w14:textId="451310E9" w:rsidR="0088327F" w:rsidRPr="005C5FE2" w:rsidRDefault="00FE55D8" w:rsidP="00FD573B">
            <w:pPr>
              <w:rPr>
                <w:rFonts w:ascii="Arial" w:eastAsia="Times New Roman" w:hAnsi="Arial" w:cs="Arial"/>
                <w:i/>
                <w:sz w:val="20"/>
                <w:szCs w:val="20"/>
              </w:rPr>
            </w:pPr>
            <w:r w:rsidRPr="005C5FE2">
              <w:rPr>
                <w:rFonts w:ascii="Arial" w:eastAsia="Arial" w:hAnsi="Arial" w:cs="Arial"/>
                <w:b/>
                <w:bCs/>
                <w:sz w:val="20"/>
                <w:szCs w:val="20"/>
              </w:rPr>
              <w:t>Variklis</w:t>
            </w:r>
          </w:p>
        </w:tc>
      </w:tr>
      <w:tr w:rsidR="005C5FE2" w:rsidRPr="005C5FE2" w14:paraId="314D3BC2" w14:textId="77777777" w:rsidTr="009F1EA7">
        <w:trPr>
          <w:trHeight w:val="6592"/>
        </w:trPr>
        <w:tc>
          <w:tcPr>
            <w:tcW w:w="784" w:type="dxa"/>
            <w:vMerge w:val="restart"/>
          </w:tcPr>
          <w:p w14:paraId="082C4EA7" w14:textId="60579C6D" w:rsidR="00995BD9" w:rsidRPr="005C5FE2" w:rsidRDefault="00995BD9" w:rsidP="00507BA3">
            <w:pPr>
              <w:jc w:val="center"/>
              <w:rPr>
                <w:rFonts w:ascii="Arial" w:hAnsi="Arial" w:cs="Arial"/>
                <w:sz w:val="20"/>
                <w:szCs w:val="20"/>
              </w:rPr>
            </w:pPr>
            <w:r w:rsidRPr="005C5FE2">
              <w:rPr>
                <w:rFonts w:ascii="Arial" w:hAnsi="Arial" w:cs="Arial"/>
                <w:sz w:val="20"/>
                <w:szCs w:val="20"/>
              </w:rPr>
              <w:t>2.1.</w:t>
            </w:r>
          </w:p>
        </w:tc>
        <w:tc>
          <w:tcPr>
            <w:tcW w:w="3693" w:type="dxa"/>
            <w:vMerge w:val="restart"/>
            <w:vAlign w:val="center"/>
          </w:tcPr>
          <w:p w14:paraId="26D2183D" w14:textId="017F630E" w:rsidR="00995BD9" w:rsidRPr="005C5FE2" w:rsidRDefault="00995BD9" w:rsidP="00507BA3">
            <w:pPr>
              <w:jc w:val="both"/>
              <w:rPr>
                <w:rFonts w:ascii="Arial" w:hAnsi="Arial" w:cs="Arial"/>
                <w:sz w:val="20"/>
                <w:szCs w:val="20"/>
              </w:rPr>
            </w:pPr>
            <w:bookmarkStart w:id="0" w:name="_Hlk125551867"/>
            <w:r w:rsidRPr="005C5FE2">
              <w:rPr>
                <w:rFonts w:ascii="Arial" w:hAnsi="Arial" w:cs="Arial"/>
                <w:sz w:val="20"/>
                <w:szCs w:val="20"/>
              </w:rPr>
              <w:t xml:space="preserve">Traktoriaus variklio vardinė galia pagal ECE-R120 arba analogišką standartą: ne mažesnė kaip 170 kW; variklis atitinkantis traktoriaus perdavimo - priėmimo dieną galiojantį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arba lygiaverčius standartus; Atitikti Europos deginių emisijos standartą varikliams ne žemesnį nei </w:t>
            </w:r>
            <w:proofErr w:type="spellStart"/>
            <w:r w:rsidRPr="005C5FE2">
              <w:rPr>
                <w:rFonts w:ascii="Arial" w:hAnsi="Arial" w:cs="Arial"/>
                <w:sz w:val="20"/>
                <w:szCs w:val="20"/>
              </w:rPr>
              <w:t>Stage</w:t>
            </w:r>
            <w:proofErr w:type="spellEnd"/>
            <w:r w:rsidRPr="005C5FE2">
              <w:rPr>
                <w:rFonts w:ascii="Arial" w:hAnsi="Arial" w:cs="Arial"/>
                <w:sz w:val="20"/>
                <w:szCs w:val="20"/>
              </w:rPr>
              <w:t xml:space="preserve"> V</w:t>
            </w:r>
            <w:r w:rsidRPr="005C5FE2">
              <w:rPr>
                <w:rFonts w:ascii="Arial" w:eastAsia="Arial" w:hAnsi="Arial" w:cs="Arial"/>
                <w:sz w:val="20"/>
                <w:szCs w:val="20"/>
              </w:rPr>
              <w:t>.</w:t>
            </w:r>
            <w:bookmarkEnd w:id="0"/>
          </w:p>
        </w:tc>
        <w:tc>
          <w:tcPr>
            <w:tcW w:w="2575" w:type="dxa"/>
            <w:vMerge w:val="restart"/>
            <w:vAlign w:val="center"/>
          </w:tcPr>
          <w:p w14:paraId="64F89F25" w14:textId="1292CD42" w:rsidR="00995BD9" w:rsidRPr="005C5FE2" w:rsidRDefault="00995BD9" w:rsidP="00507BA3">
            <w:pPr>
              <w:rPr>
                <w:rFonts w:ascii="Arial" w:hAnsi="Arial" w:cs="Arial"/>
                <w:sz w:val="20"/>
                <w:szCs w:val="20"/>
              </w:rPr>
            </w:pPr>
            <w:r w:rsidRPr="005C5FE2">
              <w:rPr>
                <w:rFonts w:ascii="Arial" w:eastAsia="Times New Roman" w:hAnsi="Arial" w:cs="Arial"/>
                <w:i/>
                <w:sz w:val="20"/>
                <w:szCs w:val="20"/>
              </w:rPr>
              <w:t xml:space="preserve">Taip, traktoriaus variklio vardinė galia pagal ECE-R120 arba analogišką standartą: 173 kW; variklis atitinkantis traktoriaus perdavimo - priėmimo dieną galiojantį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arba lygiaverčius standartus; Atitikti Europos deginių </w:t>
            </w:r>
            <w:r w:rsidRPr="005C5FE2">
              <w:rPr>
                <w:rFonts w:ascii="Arial" w:eastAsia="Times New Roman" w:hAnsi="Arial" w:cs="Arial"/>
                <w:i/>
                <w:sz w:val="20"/>
                <w:szCs w:val="20"/>
              </w:rPr>
              <w:lastRenderedPageBreak/>
              <w:t xml:space="preserve">emisijos standartą varikliams ne žemesnį nei </w:t>
            </w:r>
            <w:proofErr w:type="spellStart"/>
            <w:r w:rsidRPr="005C5FE2">
              <w:rPr>
                <w:rFonts w:ascii="Arial" w:eastAsia="Times New Roman" w:hAnsi="Arial" w:cs="Arial"/>
                <w:i/>
                <w:sz w:val="20"/>
                <w:szCs w:val="20"/>
              </w:rPr>
              <w:t>Stage</w:t>
            </w:r>
            <w:proofErr w:type="spellEnd"/>
            <w:r w:rsidRPr="005C5FE2">
              <w:rPr>
                <w:rFonts w:ascii="Arial" w:eastAsia="Times New Roman" w:hAnsi="Arial" w:cs="Arial"/>
                <w:i/>
                <w:sz w:val="20"/>
                <w:szCs w:val="20"/>
              </w:rPr>
              <w:t xml:space="preserve"> V.</w:t>
            </w:r>
          </w:p>
        </w:tc>
        <w:tc>
          <w:tcPr>
            <w:tcW w:w="1548" w:type="dxa"/>
            <w:vAlign w:val="center"/>
          </w:tcPr>
          <w:p w14:paraId="30FE371E" w14:textId="2F5F024A" w:rsidR="00995BD9" w:rsidRPr="005C5FE2" w:rsidRDefault="00995BD9" w:rsidP="00507BA3">
            <w:pPr>
              <w:rPr>
                <w:rFonts w:ascii="Arial" w:hAnsi="Arial" w:cs="Arial"/>
                <w:sz w:val="20"/>
                <w:szCs w:val="20"/>
              </w:rPr>
            </w:pPr>
            <w:r w:rsidRPr="005C5FE2">
              <w:rPr>
                <w:rFonts w:ascii="Arial" w:eastAsia="Times New Roman" w:hAnsi="Arial" w:cs="Arial"/>
                <w:i/>
                <w:sz w:val="20"/>
                <w:szCs w:val="20"/>
              </w:rPr>
              <w:lastRenderedPageBreak/>
              <w:t>Operatoriaus vadovas T 4 POD</w:t>
            </w:r>
          </w:p>
        </w:tc>
        <w:tc>
          <w:tcPr>
            <w:tcW w:w="1459" w:type="dxa"/>
            <w:vAlign w:val="center"/>
          </w:tcPr>
          <w:p w14:paraId="23954A39" w14:textId="16824118" w:rsidR="00995BD9" w:rsidRPr="005C5FE2" w:rsidRDefault="00995BD9" w:rsidP="00507BA3">
            <w:pPr>
              <w:rPr>
                <w:rFonts w:ascii="Arial" w:hAnsi="Arial" w:cs="Arial"/>
                <w:sz w:val="20"/>
                <w:szCs w:val="20"/>
              </w:rPr>
            </w:pPr>
            <w:r w:rsidRPr="005C5FE2">
              <w:rPr>
                <w:rFonts w:ascii="Arial" w:eastAsia="Times New Roman" w:hAnsi="Arial" w:cs="Arial"/>
                <w:i/>
                <w:sz w:val="20"/>
                <w:szCs w:val="20"/>
              </w:rPr>
              <w:t>7.8.p, 492psl.</w:t>
            </w:r>
          </w:p>
        </w:tc>
      </w:tr>
      <w:tr w:rsidR="005C5FE2" w:rsidRPr="005C5FE2" w14:paraId="54BCE75B" w14:textId="77777777" w:rsidTr="0013226B">
        <w:trPr>
          <w:trHeight w:val="2727"/>
        </w:trPr>
        <w:tc>
          <w:tcPr>
            <w:tcW w:w="784" w:type="dxa"/>
            <w:vMerge/>
          </w:tcPr>
          <w:p w14:paraId="233940FB" w14:textId="77777777" w:rsidR="00995BD9" w:rsidRPr="005C5FE2" w:rsidRDefault="00995BD9" w:rsidP="00507BA3">
            <w:pPr>
              <w:jc w:val="center"/>
              <w:rPr>
                <w:rFonts w:ascii="Arial" w:hAnsi="Arial" w:cs="Arial"/>
                <w:sz w:val="20"/>
                <w:szCs w:val="20"/>
              </w:rPr>
            </w:pPr>
          </w:p>
        </w:tc>
        <w:tc>
          <w:tcPr>
            <w:tcW w:w="3693" w:type="dxa"/>
            <w:vMerge/>
            <w:vAlign w:val="center"/>
          </w:tcPr>
          <w:p w14:paraId="667EB00D" w14:textId="77777777" w:rsidR="00995BD9" w:rsidRPr="005C5FE2" w:rsidRDefault="00995BD9" w:rsidP="00507BA3">
            <w:pPr>
              <w:jc w:val="both"/>
              <w:rPr>
                <w:rFonts w:ascii="Arial" w:hAnsi="Arial" w:cs="Arial"/>
                <w:sz w:val="20"/>
                <w:szCs w:val="20"/>
                <w:highlight w:val="yellow"/>
              </w:rPr>
            </w:pPr>
          </w:p>
        </w:tc>
        <w:tc>
          <w:tcPr>
            <w:tcW w:w="2575" w:type="dxa"/>
            <w:vMerge/>
            <w:vAlign w:val="center"/>
          </w:tcPr>
          <w:p w14:paraId="2534DEE1" w14:textId="77777777" w:rsidR="00995BD9" w:rsidRPr="005C5FE2" w:rsidRDefault="00995BD9" w:rsidP="00507BA3">
            <w:pPr>
              <w:rPr>
                <w:rFonts w:ascii="Arial" w:eastAsia="Times New Roman" w:hAnsi="Arial" w:cs="Arial"/>
                <w:i/>
                <w:sz w:val="20"/>
                <w:szCs w:val="20"/>
              </w:rPr>
            </w:pPr>
          </w:p>
        </w:tc>
        <w:tc>
          <w:tcPr>
            <w:tcW w:w="1548" w:type="dxa"/>
            <w:vAlign w:val="center"/>
          </w:tcPr>
          <w:p w14:paraId="785736C0" w14:textId="2DB2E031" w:rsidR="00995BD9" w:rsidRPr="005C5FE2" w:rsidRDefault="00995BD9" w:rsidP="00507BA3">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vAlign w:val="center"/>
          </w:tcPr>
          <w:p w14:paraId="44DC5BDC" w14:textId="2B466D65" w:rsidR="00995BD9" w:rsidRPr="005C5FE2" w:rsidRDefault="00995BD9" w:rsidP="00507BA3">
            <w:pPr>
              <w:rPr>
                <w:rFonts w:ascii="Arial" w:eastAsia="Times New Roman" w:hAnsi="Arial" w:cs="Arial"/>
                <w:i/>
                <w:sz w:val="20"/>
                <w:szCs w:val="20"/>
              </w:rPr>
            </w:pPr>
            <w:r w:rsidRPr="005C5FE2">
              <w:rPr>
                <w:rFonts w:ascii="Arial" w:eastAsia="Times New Roman" w:hAnsi="Arial" w:cs="Arial"/>
                <w:i/>
                <w:sz w:val="20"/>
                <w:szCs w:val="20"/>
              </w:rPr>
              <w:t xml:space="preserve">10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32534FC5" w14:textId="77777777" w:rsidTr="009F1EA7">
        <w:trPr>
          <w:trHeight w:val="58"/>
        </w:trPr>
        <w:tc>
          <w:tcPr>
            <w:tcW w:w="784" w:type="dxa"/>
          </w:tcPr>
          <w:p w14:paraId="7AFA4D27" w14:textId="03EE839A" w:rsidR="0013226B" w:rsidRPr="005C5FE2" w:rsidRDefault="0013226B" w:rsidP="0013226B">
            <w:pPr>
              <w:jc w:val="center"/>
              <w:rPr>
                <w:rFonts w:ascii="Arial" w:hAnsi="Arial" w:cs="Arial"/>
                <w:sz w:val="20"/>
                <w:szCs w:val="20"/>
              </w:rPr>
            </w:pPr>
            <w:r w:rsidRPr="005C5FE2">
              <w:rPr>
                <w:rFonts w:ascii="Arial" w:hAnsi="Arial" w:cs="Arial"/>
                <w:sz w:val="20"/>
                <w:szCs w:val="20"/>
              </w:rPr>
              <w:t>2.2.</w:t>
            </w:r>
          </w:p>
        </w:tc>
        <w:tc>
          <w:tcPr>
            <w:tcW w:w="3693" w:type="dxa"/>
            <w:vAlign w:val="center"/>
          </w:tcPr>
          <w:p w14:paraId="6F6EBC8A" w14:textId="6B7F7373" w:rsidR="0013226B" w:rsidRPr="005C5FE2" w:rsidRDefault="0013226B" w:rsidP="0013226B">
            <w:pPr>
              <w:jc w:val="both"/>
              <w:rPr>
                <w:rFonts w:ascii="Arial" w:hAnsi="Arial" w:cs="Arial"/>
                <w:sz w:val="20"/>
                <w:szCs w:val="20"/>
              </w:rPr>
            </w:pPr>
            <w:r w:rsidRPr="005C5FE2">
              <w:rPr>
                <w:rFonts w:ascii="Arial" w:hAnsi="Arial" w:cs="Arial"/>
                <w:sz w:val="20"/>
                <w:szCs w:val="20"/>
                <w:lang w:eastAsia="lt-LT"/>
              </w:rPr>
              <w:t>Variklio cilindrų skaičius ne mažiau 6-ių;</w:t>
            </w:r>
          </w:p>
        </w:tc>
        <w:tc>
          <w:tcPr>
            <w:tcW w:w="2575" w:type="dxa"/>
            <w:vAlign w:val="center"/>
          </w:tcPr>
          <w:p w14:paraId="0643DF37" w14:textId="1A62440B" w:rsidR="0013226B" w:rsidRPr="005C5FE2" w:rsidRDefault="0013226B" w:rsidP="0013226B">
            <w:pPr>
              <w:rPr>
                <w:rFonts w:ascii="Arial" w:hAnsi="Arial" w:cs="Arial"/>
                <w:sz w:val="20"/>
                <w:szCs w:val="20"/>
              </w:rPr>
            </w:pPr>
            <w:r w:rsidRPr="005C5FE2">
              <w:rPr>
                <w:rFonts w:ascii="Arial" w:eastAsia="Times New Roman" w:hAnsi="Arial" w:cs="Arial"/>
                <w:i/>
                <w:sz w:val="20"/>
                <w:szCs w:val="20"/>
              </w:rPr>
              <w:t>Taip, Variklio cilindrų skaičius – 6 vnt.</w:t>
            </w:r>
          </w:p>
        </w:tc>
        <w:tc>
          <w:tcPr>
            <w:tcW w:w="1548" w:type="dxa"/>
            <w:vAlign w:val="center"/>
          </w:tcPr>
          <w:p w14:paraId="74D6F5CD" w14:textId="4FB9447D" w:rsidR="0013226B" w:rsidRPr="005C5FE2" w:rsidRDefault="0013226B" w:rsidP="0013226B">
            <w:pPr>
              <w:rPr>
                <w:rFonts w:ascii="Arial" w:hAnsi="Arial" w:cs="Arial"/>
                <w:sz w:val="20"/>
                <w:szCs w:val="20"/>
              </w:rPr>
            </w:pPr>
            <w:r w:rsidRPr="005C5FE2">
              <w:rPr>
                <w:rFonts w:ascii="Arial" w:eastAsia="Times New Roman" w:hAnsi="Arial" w:cs="Arial"/>
                <w:i/>
                <w:sz w:val="20"/>
                <w:szCs w:val="20"/>
              </w:rPr>
              <w:t xml:space="preserve">Operatoriaus vadovas T </w:t>
            </w:r>
            <w:r w:rsidR="00507BA3" w:rsidRPr="005C5FE2">
              <w:rPr>
                <w:rFonts w:ascii="Arial" w:eastAsia="Times New Roman" w:hAnsi="Arial" w:cs="Arial"/>
                <w:i/>
                <w:sz w:val="20"/>
                <w:szCs w:val="20"/>
              </w:rPr>
              <w:t>4</w:t>
            </w:r>
            <w:r w:rsidRPr="005C5FE2">
              <w:rPr>
                <w:rFonts w:ascii="Arial" w:eastAsia="Times New Roman" w:hAnsi="Arial" w:cs="Arial"/>
                <w:i/>
                <w:sz w:val="20"/>
                <w:szCs w:val="20"/>
              </w:rPr>
              <w:t xml:space="preserve"> POD</w:t>
            </w:r>
          </w:p>
        </w:tc>
        <w:tc>
          <w:tcPr>
            <w:tcW w:w="1459" w:type="dxa"/>
            <w:vAlign w:val="center"/>
          </w:tcPr>
          <w:p w14:paraId="75A0BBD8" w14:textId="74DC84FD" w:rsidR="0013226B" w:rsidRPr="005C5FE2" w:rsidRDefault="0013226B" w:rsidP="0013226B">
            <w:pPr>
              <w:rPr>
                <w:rFonts w:ascii="Arial" w:hAnsi="Arial" w:cs="Arial"/>
                <w:sz w:val="20"/>
                <w:szCs w:val="20"/>
              </w:rPr>
            </w:pPr>
            <w:r w:rsidRPr="005C5FE2">
              <w:rPr>
                <w:rFonts w:ascii="Arial" w:eastAsia="Times New Roman" w:hAnsi="Arial" w:cs="Arial"/>
                <w:i/>
                <w:sz w:val="20"/>
                <w:szCs w:val="20"/>
              </w:rPr>
              <w:t>7.8.p, 492psl.</w:t>
            </w:r>
          </w:p>
        </w:tc>
      </w:tr>
      <w:tr w:rsidR="005C5FE2" w:rsidRPr="005C5FE2" w14:paraId="6E18A545" w14:textId="77777777" w:rsidTr="00932EB6">
        <w:tc>
          <w:tcPr>
            <w:tcW w:w="784" w:type="dxa"/>
          </w:tcPr>
          <w:p w14:paraId="41280D9C" w14:textId="63FF7B66" w:rsidR="0013226B" w:rsidRPr="005C5FE2" w:rsidRDefault="0013226B" w:rsidP="0013226B">
            <w:pPr>
              <w:jc w:val="center"/>
              <w:rPr>
                <w:rFonts w:ascii="Arial" w:hAnsi="Arial" w:cs="Arial"/>
                <w:sz w:val="20"/>
                <w:szCs w:val="20"/>
              </w:rPr>
            </w:pPr>
            <w:r w:rsidRPr="005C5FE2">
              <w:rPr>
                <w:rFonts w:ascii="Arial" w:hAnsi="Arial" w:cs="Arial"/>
                <w:sz w:val="20"/>
                <w:szCs w:val="20"/>
              </w:rPr>
              <w:t>2.3.</w:t>
            </w:r>
          </w:p>
        </w:tc>
        <w:tc>
          <w:tcPr>
            <w:tcW w:w="3693" w:type="dxa"/>
            <w:vAlign w:val="center"/>
          </w:tcPr>
          <w:p w14:paraId="389EF9BB" w14:textId="3E2D25D4" w:rsidR="0013226B" w:rsidRPr="005C5FE2" w:rsidRDefault="0013226B" w:rsidP="0013226B">
            <w:pPr>
              <w:jc w:val="both"/>
              <w:rPr>
                <w:rFonts w:ascii="Arial" w:hAnsi="Arial" w:cs="Arial"/>
                <w:sz w:val="20"/>
                <w:szCs w:val="20"/>
              </w:rPr>
            </w:pPr>
            <w:r w:rsidRPr="005C5FE2">
              <w:rPr>
                <w:rFonts w:ascii="Arial" w:hAnsi="Arial" w:cs="Arial"/>
                <w:sz w:val="20"/>
                <w:szCs w:val="20"/>
                <w:lang w:eastAsia="lt-LT"/>
              </w:rPr>
              <w:t>Variklio darbinis tūris ne mažesnis kaip 6,7 l.;</w:t>
            </w:r>
          </w:p>
        </w:tc>
        <w:tc>
          <w:tcPr>
            <w:tcW w:w="2575" w:type="dxa"/>
            <w:vAlign w:val="center"/>
          </w:tcPr>
          <w:p w14:paraId="45DF4F87" w14:textId="1A770F0C" w:rsidR="0013226B" w:rsidRPr="005C5FE2" w:rsidRDefault="0013226B" w:rsidP="0013226B">
            <w:pPr>
              <w:rPr>
                <w:rFonts w:ascii="Arial" w:hAnsi="Arial" w:cs="Arial"/>
                <w:sz w:val="20"/>
                <w:szCs w:val="20"/>
              </w:rPr>
            </w:pPr>
            <w:r w:rsidRPr="005C5FE2">
              <w:rPr>
                <w:rFonts w:ascii="Arial" w:eastAsia="Times New Roman" w:hAnsi="Arial" w:cs="Arial"/>
                <w:i/>
                <w:sz w:val="20"/>
                <w:szCs w:val="20"/>
              </w:rPr>
              <w:t>Taip, variklio darbinis tūris - 7.4l</w:t>
            </w:r>
          </w:p>
        </w:tc>
        <w:tc>
          <w:tcPr>
            <w:tcW w:w="1548" w:type="dxa"/>
            <w:shd w:val="clear" w:color="auto" w:fill="FFFFFF" w:themeFill="background1"/>
            <w:vAlign w:val="center"/>
          </w:tcPr>
          <w:p w14:paraId="22FACAA8" w14:textId="0EEF17D2" w:rsidR="0013226B" w:rsidRPr="005C5FE2" w:rsidRDefault="00932EB6" w:rsidP="0013226B">
            <w:pPr>
              <w:rPr>
                <w:rFonts w:ascii="Arial" w:hAnsi="Arial" w:cs="Arial"/>
                <w:sz w:val="20"/>
                <w:szCs w:val="20"/>
              </w:rPr>
            </w:pPr>
            <w:r w:rsidRPr="005C5FE2">
              <w:rPr>
                <w:rFonts w:ascii="Arial" w:eastAsia="Times New Roman" w:hAnsi="Arial" w:cs="Arial"/>
                <w:i/>
                <w:sz w:val="20"/>
                <w:szCs w:val="20"/>
              </w:rPr>
              <w:t>4</w:t>
            </w:r>
            <w:r w:rsidR="0013226B" w:rsidRPr="005C5FE2">
              <w:rPr>
                <w:rFonts w:ascii="Arial" w:eastAsia="Times New Roman" w:hAnsi="Arial" w:cs="Arial"/>
                <w:i/>
                <w:sz w:val="20"/>
                <w:szCs w:val="20"/>
              </w:rPr>
              <w:t xml:space="preserve"> POD – Tiekėjo deklaracija</w:t>
            </w:r>
          </w:p>
        </w:tc>
        <w:tc>
          <w:tcPr>
            <w:tcW w:w="1459" w:type="dxa"/>
            <w:shd w:val="clear" w:color="auto" w:fill="FFFFFF" w:themeFill="background1"/>
            <w:vAlign w:val="center"/>
          </w:tcPr>
          <w:p w14:paraId="0A3D55FE" w14:textId="3DC315B7" w:rsidR="0013226B" w:rsidRPr="005C5FE2" w:rsidRDefault="0013226B" w:rsidP="0013226B">
            <w:pPr>
              <w:rPr>
                <w:rFonts w:ascii="Arial" w:hAnsi="Arial" w:cs="Arial"/>
                <w:sz w:val="20"/>
                <w:szCs w:val="20"/>
              </w:rPr>
            </w:pPr>
            <w:r w:rsidRPr="005C5FE2">
              <w:rPr>
                <w:rFonts w:ascii="Arial" w:eastAsia="Times New Roman" w:hAnsi="Arial" w:cs="Arial"/>
                <w:i/>
                <w:sz w:val="20"/>
                <w:szCs w:val="20"/>
              </w:rPr>
              <w:t xml:space="preserve">11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633D4F2B" w14:textId="77777777" w:rsidTr="0013226B">
        <w:tc>
          <w:tcPr>
            <w:tcW w:w="784" w:type="dxa"/>
          </w:tcPr>
          <w:p w14:paraId="4C1A0B05" w14:textId="6C7E1D5A" w:rsidR="0013226B" w:rsidRPr="005C5FE2" w:rsidRDefault="0013226B" w:rsidP="0013226B">
            <w:pPr>
              <w:jc w:val="center"/>
              <w:rPr>
                <w:rFonts w:ascii="Arial" w:hAnsi="Arial" w:cs="Arial"/>
                <w:sz w:val="20"/>
                <w:szCs w:val="20"/>
              </w:rPr>
            </w:pPr>
            <w:r w:rsidRPr="005C5FE2">
              <w:rPr>
                <w:rFonts w:ascii="Arial" w:hAnsi="Arial" w:cs="Arial"/>
                <w:sz w:val="20"/>
                <w:szCs w:val="20"/>
              </w:rPr>
              <w:t>2.4.</w:t>
            </w:r>
          </w:p>
        </w:tc>
        <w:tc>
          <w:tcPr>
            <w:tcW w:w="3693" w:type="dxa"/>
            <w:vAlign w:val="center"/>
          </w:tcPr>
          <w:p w14:paraId="1E2599B5" w14:textId="58415142" w:rsidR="0013226B" w:rsidRPr="005C5FE2" w:rsidRDefault="0013226B" w:rsidP="0013226B">
            <w:pPr>
              <w:jc w:val="both"/>
              <w:rPr>
                <w:rFonts w:ascii="Arial" w:hAnsi="Arial" w:cs="Arial"/>
                <w:sz w:val="20"/>
                <w:szCs w:val="20"/>
              </w:rPr>
            </w:pPr>
            <w:r w:rsidRPr="005C5FE2">
              <w:rPr>
                <w:rFonts w:ascii="Arial" w:hAnsi="Arial" w:cs="Arial"/>
                <w:sz w:val="20"/>
                <w:szCs w:val="20"/>
                <w:lang w:eastAsia="lt-LT"/>
              </w:rPr>
              <w:t xml:space="preserve">Maksimalus variklio sukimo momentas kai variklis dirba be papildomos galios didinimo sistemos ir be kitų variklio charakteristikų keitimo sistemų ne mažesnis  900 </w:t>
            </w:r>
            <w:proofErr w:type="spellStart"/>
            <w:r w:rsidRPr="005C5FE2">
              <w:rPr>
                <w:rFonts w:ascii="Arial" w:hAnsi="Arial" w:cs="Arial"/>
                <w:sz w:val="20"/>
                <w:szCs w:val="20"/>
                <w:lang w:eastAsia="lt-LT"/>
              </w:rPr>
              <w:t>Nm</w:t>
            </w:r>
            <w:proofErr w:type="spellEnd"/>
            <w:r w:rsidRPr="005C5FE2">
              <w:rPr>
                <w:rFonts w:ascii="Arial" w:hAnsi="Arial" w:cs="Arial"/>
                <w:sz w:val="20"/>
                <w:szCs w:val="20"/>
                <w:lang w:eastAsia="lt-LT"/>
              </w:rPr>
              <w:t>.;</w:t>
            </w:r>
          </w:p>
        </w:tc>
        <w:tc>
          <w:tcPr>
            <w:tcW w:w="2575" w:type="dxa"/>
            <w:vAlign w:val="center"/>
          </w:tcPr>
          <w:p w14:paraId="238674E5" w14:textId="1697C458" w:rsidR="0013226B" w:rsidRPr="005C5FE2" w:rsidRDefault="0013226B" w:rsidP="0013226B">
            <w:pPr>
              <w:rPr>
                <w:rFonts w:ascii="Arial" w:eastAsia="Times New Roman" w:hAnsi="Arial" w:cs="Arial"/>
                <w:i/>
                <w:sz w:val="20"/>
                <w:szCs w:val="20"/>
              </w:rPr>
            </w:pPr>
            <w:r w:rsidRPr="005C5FE2">
              <w:rPr>
                <w:rFonts w:ascii="Arial" w:eastAsia="Times New Roman" w:hAnsi="Arial" w:cs="Arial"/>
                <w:i/>
                <w:sz w:val="20"/>
                <w:szCs w:val="20"/>
              </w:rPr>
              <w:t xml:space="preserve">Taip, variklio sukimo momentas kai variklis dirba be papildomos galios didinimo sistemos ir be kitų variklio charakteristikų keitimo sistemų – 930 </w:t>
            </w:r>
            <w:proofErr w:type="spellStart"/>
            <w:r w:rsidRPr="005C5FE2">
              <w:rPr>
                <w:rFonts w:ascii="Arial" w:eastAsia="Times New Roman" w:hAnsi="Arial" w:cs="Arial"/>
                <w:i/>
                <w:sz w:val="20"/>
                <w:szCs w:val="20"/>
              </w:rPr>
              <w:t>Nm</w:t>
            </w:r>
            <w:proofErr w:type="spellEnd"/>
          </w:p>
        </w:tc>
        <w:tc>
          <w:tcPr>
            <w:tcW w:w="1548" w:type="dxa"/>
            <w:vAlign w:val="center"/>
          </w:tcPr>
          <w:p w14:paraId="783F3B3F" w14:textId="42606206" w:rsidR="0013226B" w:rsidRPr="005C5FE2" w:rsidRDefault="0013226B" w:rsidP="0013226B">
            <w:pPr>
              <w:rPr>
                <w:rFonts w:ascii="Arial" w:eastAsia="Times New Roman" w:hAnsi="Arial" w:cs="Arial"/>
                <w:i/>
                <w:sz w:val="20"/>
                <w:szCs w:val="20"/>
              </w:rPr>
            </w:pPr>
            <w:r w:rsidRPr="005C5FE2">
              <w:rPr>
                <w:rFonts w:ascii="Arial" w:eastAsia="Times New Roman" w:hAnsi="Arial" w:cs="Arial"/>
                <w:i/>
                <w:sz w:val="20"/>
                <w:szCs w:val="20"/>
              </w:rPr>
              <w:t xml:space="preserve">Operatoriaus vadovas T </w:t>
            </w:r>
            <w:r w:rsidR="00507BA3" w:rsidRPr="005C5FE2">
              <w:rPr>
                <w:rFonts w:ascii="Arial" w:eastAsia="Times New Roman" w:hAnsi="Arial" w:cs="Arial"/>
                <w:i/>
                <w:sz w:val="20"/>
                <w:szCs w:val="20"/>
              </w:rPr>
              <w:t>4</w:t>
            </w:r>
            <w:r w:rsidRPr="005C5FE2">
              <w:rPr>
                <w:rFonts w:ascii="Arial" w:eastAsia="Times New Roman" w:hAnsi="Arial" w:cs="Arial"/>
                <w:i/>
                <w:sz w:val="20"/>
                <w:szCs w:val="20"/>
              </w:rPr>
              <w:t xml:space="preserve"> POD</w:t>
            </w:r>
          </w:p>
        </w:tc>
        <w:tc>
          <w:tcPr>
            <w:tcW w:w="1459" w:type="dxa"/>
            <w:vAlign w:val="center"/>
          </w:tcPr>
          <w:p w14:paraId="2CD0D9B9" w14:textId="52D2F292" w:rsidR="0013226B" w:rsidRPr="005C5FE2" w:rsidRDefault="0013226B" w:rsidP="0013226B">
            <w:pPr>
              <w:rPr>
                <w:rFonts w:ascii="Arial" w:eastAsia="Times New Roman" w:hAnsi="Arial" w:cs="Arial"/>
                <w:i/>
                <w:sz w:val="20"/>
                <w:szCs w:val="20"/>
              </w:rPr>
            </w:pPr>
            <w:r w:rsidRPr="005C5FE2">
              <w:rPr>
                <w:rFonts w:ascii="Arial" w:eastAsia="Times New Roman" w:hAnsi="Arial" w:cs="Arial"/>
                <w:i/>
                <w:sz w:val="20"/>
                <w:szCs w:val="20"/>
              </w:rPr>
              <w:t>7.8.p, 492psl.</w:t>
            </w:r>
          </w:p>
        </w:tc>
      </w:tr>
      <w:tr w:rsidR="005C5FE2" w:rsidRPr="005C5FE2" w14:paraId="1FF839D0" w14:textId="77777777" w:rsidTr="00932EB6">
        <w:trPr>
          <w:trHeight w:val="889"/>
        </w:trPr>
        <w:tc>
          <w:tcPr>
            <w:tcW w:w="784" w:type="dxa"/>
            <w:vMerge w:val="restart"/>
          </w:tcPr>
          <w:p w14:paraId="5155E432" w14:textId="3A782AED" w:rsidR="00507BA3" w:rsidRPr="005C5FE2" w:rsidRDefault="00507BA3" w:rsidP="00507BA3">
            <w:pPr>
              <w:jc w:val="center"/>
              <w:rPr>
                <w:rFonts w:ascii="Arial" w:hAnsi="Arial" w:cs="Arial"/>
                <w:sz w:val="20"/>
                <w:szCs w:val="20"/>
              </w:rPr>
            </w:pPr>
            <w:r w:rsidRPr="005C5FE2">
              <w:rPr>
                <w:rFonts w:ascii="Arial" w:hAnsi="Arial" w:cs="Arial"/>
                <w:sz w:val="20"/>
                <w:szCs w:val="20"/>
              </w:rPr>
              <w:t>2.5.</w:t>
            </w:r>
          </w:p>
        </w:tc>
        <w:tc>
          <w:tcPr>
            <w:tcW w:w="3693" w:type="dxa"/>
            <w:vMerge w:val="restart"/>
            <w:vAlign w:val="center"/>
          </w:tcPr>
          <w:p w14:paraId="67203E22" w14:textId="48192880" w:rsidR="00507BA3" w:rsidRPr="005C5FE2" w:rsidRDefault="00507BA3" w:rsidP="00507BA3">
            <w:pPr>
              <w:jc w:val="both"/>
              <w:rPr>
                <w:rFonts w:ascii="Arial" w:hAnsi="Arial" w:cs="Arial"/>
                <w:sz w:val="20"/>
                <w:szCs w:val="20"/>
              </w:rPr>
            </w:pPr>
            <w:bookmarkStart w:id="1" w:name="_Hlk125547112"/>
            <w:r w:rsidRPr="005C5FE2">
              <w:rPr>
                <w:rFonts w:ascii="Arial" w:hAnsi="Arial" w:cs="Arial"/>
                <w:sz w:val="20"/>
                <w:szCs w:val="20"/>
                <w:lang w:eastAsia="lt-LT"/>
              </w:rPr>
              <w:t>Įrengtas variklio aušinimo skysčio pašildymo įrenginys ar kitas lygiavertis techninis sprendimas, šaltu oru palengvinantis variklio užvedimą nuo 220/230 V elektros lizdo</w:t>
            </w:r>
            <w:bookmarkEnd w:id="1"/>
            <w:r w:rsidRPr="005C5FE2">
              <w:rPr>
                <w:rFonts w:ascii="Arial" w:hAnsi="Arial" w:cs="Arial"/>
                <w:sz w:val="20"/>
                <w:szCs w:val="20"/>
                <w:lang w:eastAsia="lt-LT"/>
              </w:rPr>
              <w:t>;</w:t>
            </w:r>
          </w:p>
        </w:tc>
        <w:tc>
          <w:tcPr>
            <w:tcW w:w="2575" w:type="dxa"/>
            <w:vMerge w:val="restart"/>
            <w:vAlign w:val="center"/>
          </w:tcPr>
          <w:p w14:paraId="5AFC94BD" w14:textId="61FCB31A"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Taip, įrengtas variklio aušinimo skysčio pašildymo įrenginys ar kitas lygiavertis techninis sprendimas, šaltu oru palengvinantis variklio užvedimą nuo 220/230 V elektros lizdo</w:t>
            </w:r>
          </w:p>
        </w:tc>
        <w:tc>
          <w:tcPr>
            <w:tcW w:w="1548" w:type="dxa"/>
            <w:vAlign w:val="center"/>
          </w:tcPr>
          <w:p w14:paraId="26E2F034" w14:textId="1EEFEB0D"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Operatoriaus vadovas T 4 POD</w:t>
            </w:r>
          </w:p>
        </w:tc>
        <w:tc>
          <w:tcPr>
            <w:tcW w:w="1459" w:type="dxa"/>
            <w:vAlign w:val="center"/>
          </w:tcPr>
          <w:p w14:paraId="6B25B0B0" w14:textId="159AC547"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4.3.2 p, 152psl.</w:t>
            </w:r>
          </w:p>
        </w:tc>
      </w:tr>
      <w:tr w:rsidR="005C5FE2" w:rsidRPr="005C5FE2" w14:paraId="277582D6" w14:textId="77777777" w:rsidTr="00932EB6">
        <w:trPr>
          <w:trHeight w:val="665"/>
        </w:trPr>
        <w:tc>
          <w:tcPr>
            <w:tcW w:w="784" w:type="dxa"/>
            <w:vMerge/>
          </w:tcPr>
          <w:p w14:paraId="7BDE7E14" w14:textId="77777777" w:rsidR="00507BA3" w:rsidRPr="005C5FE2" w:rsidRDefault="00507BA3" w:rsidP="00FD573B">
            <w:pPr>
              <w:jc w:val="center"/>
              <w:rPr>
                <w:rFonts w:ascii="Arial" w:hAnsi="Arial" w:cs="Arial"/>
                <w:sz w:val="20"/>
                <w:szCs w:val="20"/>
              </w:rPr>
            </w:pPr>
          </w:p>
        </w:tc>
        <w:tc>
          <w:tcPr>
            <w:tcW w:w="3693" w:type="dxa"/>
            <w:vMerge/>
            <w:vAlign w:val="center"/>
          </w:tcPr>
          <w:p w14:paraId="2197B97B" w14:textId="77777777" w:rsidR="00507BA3" w:rsidRPr="005C5FE2" w:rsidRDefault="00507BA3" w:rsidP="00FD573B">
            <w:pPr>
              <w:jc w:val="both"/>
              <w:rPr>
                <w:rFonts w:ascii="Arial" w:hAnsi="Arial" w:cs="Arial"/>
                <w:sz w:val="20"/>
                <w:szCs w:val="20"/>
                <w:lang w:eastAsia="lt-LT"/>
              </w:rPr>
            </w:pPr>
          </w:p>
        </w:tc>
        <w:tc>
          <w:tcPr>
            <w:tcW w:w="2575" w:type="dxa"/>
            <w:vMerge/>
            <w:vAlign w:val="center"/>
          </w:tcPr>
          <w:p w14:paraId="54B37308" w14:textId="77777777" w:rsidR="00507BA3" w:rsidRPr="005C5FE2" w:rsidRDefault="00507BA3" w:rsidP="00FD573B">
            <w:pPr>
              <w:rPr>
                <w:rFonts w:ascii="Arial" w:eastAsia="Times New Roman" w:hAnsi="Arial" w:cs="Arial"/>
                <w:i/>
                <w:sz w:val="20"/>
                <w:szCs w:val="20"/>
              </w:rPr>
            </w:pPr>
          </w:p>
        </w:tc>
        <w:tc>
          <w:tcPr>
            <w:tcW w:w="1548" w:type="dxa"/>
            <w:shd w:val="clear" w:color="auto" w:fill="FFFFFF" w:themeFill="background1"/>
            <w:vAlign w:val="center"/>
          </w:tcPr>
          <w:p w14:paraId="0350E176" w14:textId="33AF13C3" w:rsidR="00507BA3" w:rsidRPr="005C5FE2" w:rsidRDefault="00932EB6" w:rsidP="00FD573B">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shd w:val="clear" w:color="auto" w:fill="FFFFFF" w:themeFill="background1"/>
            <w:vAlign w:val="center"/>
          </w:tcPr>
          <w:p w14:paraId="50E62064" w14:textId="085CCF64" w:rsidR="00507BA3" w:rsidRPr="005C5FE2" w:rsidRDefault="00932EB6" w:rsidP="00FD573B">
            <w:pPr>
              <w:rPr>
                <w:rFonts w:ascii="Arial" w:eastAsia="Times New Roman" w:hAnsi="Arial" w:cs="Arial"/>
                <w:i/>
                <w:sz w:val="20"/>
                <w:szCs w:val="20"/>
              </w:rPr>
            </w:pPr>
            <w:r w:rsidRPr="005C5FE2">
              <w:rPr>
                <w:rFonts w:ascii="Arial" w:eastAsia="Times New Roman" w:hAnsi="Arial" w:cs="Arial"/>
                <w:i/>
                <w:sz w:val="20"/>
                <w:szCs w:val="20"/>
              </w:rPr>
              <w:t xml:space="preserve">2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6122B0A3" w14:textId="77777777" w:rsidTr="00507BA3">
        <w:trPr>
          <w:trHeight w:val="741"/>
        </w:trPr>
        <w:tc>
          <w:tcPr>
            <w:tcW w:w="784" w:type="dxa"/>
            <w:vMerge w:val="restart"/>
          </w:tcPr>
          <w:p w14:paraId="10CEAD5E" w14:textId="1C5C2959" w:rsidR="00507BA3" w:rsidRPr="005C5FE2" w:rsidRDefault="00507BA3" w:rsidP="00507BA3">
            <w:pPr>
              <w:jc w:val="center"/>
              <w:rPr>
                <w:rFonts w:ascii="Arial" w:hAnsi="Arial" w:cs="Arial"/>
                <w:sz w:val="20"/>
                <w:szCs w:val="20"/>
              </w:rPr>
            </w:pPr>
            <w:r w:rsidRPr="005C5FE2">
              <w:rPr>
                <w:rFonts w:ascii="Arial" w:hAnsi="Arial" w:cs="Arial"/>
                <w:sz w:val="20"/>
                <w:szCs w:val="20"/>
              </w:rPr>
              <w:t>2.6.</w:t>
            </w:r>
          </w:p>
        </w:tc>
        <w:tc>
          <w:tcPr>
            <w:tcW w:w="3693" w:type="dxa"/>
            <w:vMerge w:val="restart"/>
            <w:vAlign w:val="center"/>
          </w:tcPr>
          <w:p w14:paraId="63DDA997" w14:textId="3C29D74E" w:rsidR="00507BA3" w:rsidRPr="005C5FE2" w:rsidRDefault="00507BA3" w:rsidP="00507BA3">
            <w:pPr>
              <w:jc w:val="both"/>
              <w:rPr>
                <w:rFonts w:ascii="Arial" w:hAnsi="Arial" w:cs="Arial"/>
                <w:sz w:val="20"/>
                <w:szCs w:val="20"/>
              </w:rPr>
            </w:pPr>
            <w:r w:rsidRPr="005C5FE2">
              <w:rPr>
                <w:rFonts w:ascii="Arial" w:hAnsi="Arial" w:cs="Arial"/>
                <w:sz w:val="20"/>
                <w:szCs w:val="20"/>
                <w:lang w:eastAsia="lt-LT"/>
              </w:rPr>
              <w:t>Plieninis arba su metaline apsauga ( ne mažiau 4 mm) nuo pradūrimo apsaugotas degalų bakas (skirtas miško darbams) ir ne mažesnės kaip 250 l talpos;</w:t>
            </w:r>
          </w:p>
        </w:tc>
        <w:tc>
          <w:tcPr>
            <w:tcW w:w="2575" w:type="dxa"/>
            <w:vMerge w:val="restart"/>
            <w:vAlign w:val="center"/>
          </w:tcPr>
          <w:p w14:paraId="49BFF9C5" w14:textId="1385EAE3"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Taip, plieninis nuo pradūrimo apsaugotas degalų bakas 250 l talpos, neribojantis prošvaistės</w:t>
            </w:r>
          </w:p>
        </w:tc>
        <w:tc>
          <w:tcPr>
            <w:tcW w:w="1548" w:type="dxa"/>
            <w:vAlign w:val="center"/>
          </w:tcPr>
          <w:p w14:paraId="64DDD454" w14:textId="77B446E5"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Operatoriaus vadovas T 4 POD</w:t>
            </w:r>
          </w:p>
        </w:tc>
        <w:tc>
          <w:tcPr>
            <w:tcW w:w="1459" w:type="dxa"/>
            <w:vAlign w:val="center"/>
          </w:tcPr>
          <w:p w14:paraId="2D278B95" w14:textId="378CA6B3"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7.8.2 p. 493psl</w:t>
            </w:r>
          </w:p>
        </w:tc>
      </w:tr>
      <w:tr w:rsidR="005C5FE2" w:rsidRPr="005C5FE2" w14:paraId="71D145C2" w14:textId="77777777" w:rsidTr="00932EB6">
        <w:trPr>
          <w:trHeight w:val="404"/>
        </w:trPr>
        <w:tc>
          <w:tcPr>
            <w:tcW w:w="784" w:type="dxa"/>
            <w:vMerge/>
          </w:tcPr>
          <w:p w14:paraId="2751AC7D" w14:textId="77777777" w:rsidR="00507BA3" w:rsidRPr="005C5FE2" w:rsidRDefault="00507BA3" w:rsidP="00FD573B">
            <w:pPr>
              <w:jc w:val="center"/>
              <w:rPr>
                <w:rFonts w:ascii="Arial" w:hAnsi="Arial" w:cs="Arial"/>
                <w:sz w:val="20"/>
                <w:szCs w:val="20"/>
              </w:rPr>
            </w:pPr>
          </w:p>
        </w:tc>
        <w:tc>
          <w:tcPr>
            <w:tcW w:w="3693" w:type="dxa"/>
            <w:vMerge/>
            <w:vAlign w:val="center"/>
          </w:tcPr>
          <w:p w14:paraId="0352FB39" w14:textId="77777777" w:rsidR="00507BA3" w:rsidRPr="005C5FE2" w:rsidRDefault="00507BA3" w:rsidP="00FD573B">
            <w:pPr>
              <w:jc w:val="both"/>
              <w:rPr>
                <w:rFonts w:ascii="Arial" w:hAnsi="Arial" w:cs="Arial"/>
                <w:sz w:val="20"/>
                <w:szCs w:val="20"/>
                <w:lang w:eastAsia="lt-LT"/>
              </w:rPr>
            </w:pPr>
          </w:p>
        </w:tc>
        <w:tc>
          <w:tcPr>
            <w:tcW w:w="2575" w:type="dxa"/>
            <w:vMerge/>
            <w:vAlign w:val="center"/>
          </w:tcPr>
          <w:p w14:paraId="217C7BF2" w14:textId="77777777" w:rsidR="00507BA3" w:rsidRPr="005C5FE2" w:rsidRDefault="00507BA3" w:rsidP="00FD573B">
            <w:pPr>
              <w:rPr>
                <w:rFonts w:ascii="Arial" w:eastAsia="Times New Roman" w:hAnsi="Arial" w:cs="Arial"/>
                <w:i/>
                <w:sz w:val="20"/>
                <w:szCs w:val="20"/>
              </w:rPr>
            </w:pPr>
          </w:p>
        </w:tc>
        <w:tc>
          <w:tcPr>
            <w:tcW w:w="1548" w:type="dxa"/>
            <w:shd w:val="clear" w:color="auto" w:fill="FFFFFF" w:themeFill="background1"/>
            <w:vAlign w:val="center"/>
          </w:tcPr>
          <w:p w14:paraId="3FABBC46" w14:textId="6C9F2164" w:rsidR="00507BA3" w:rsidRPr="005C5FE2" w:rsidRDefault="00932EB6" w:rsidP="00FD573B">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shd w:val="clear" w:color="auto" w:fill="FFFFFF" w:themeFill="background1"/>
            <w:vAlign w:val="center"/>
          </w:tcPr>
          <w:p w14:paraId="3A628D3E" w14:textId="45853E3C" w:rsidR="00507BA3" w:rsidRPr="005C5FE2" w:rsidRDefault="00932EB6" w:rsidP="00FD573B">
            <w:pPr>
              <w:rPr>
                <w:rFonts w:ascii="Arial" w:eastAsia="Times New Roman" w:hAnsi="Arial" w:cs="Arial"/>
                <w:i/>
                <w:sz w:val="20"/>
                <w:szCs w:val="20"/>
              </w:rPr>
            </w:pPr>
            <w:r w:rsidRPr="005C5FE2">
              <w:rPr>
                <w:rFonts w:ascii="Arial" w:eastAsia="Times New Roman" w:hAnsi="Arial" w:cs="Arial"/>
                <w:i/>
                <w:sz w:val="20"/>
                <w:szCs w:val="20"/>
              </w:rPr>
              <w:t xml:space="preserve">12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60903408" w14:textId="77777777" w:rsidTr="00B51F32">
        <w:tc>
          <w:tcPr>
            <w:tcW w:w="784" w:type="dxa"/>
          </w:tcPr>
          <w:p w14:paraId="0ADF516F" w14:textId="395B6D0F" w:rsidR="00507BA3" w:rsidRPr="005C5FE2" w:rsidRDefault="00507BA3" w:rsidP="00507BA3">
            <w:pPr>
              <w:jc w:val="center"/>
              <w:rPr>
                <w:rFonts w:ascii="Arial" w:hAnsi="Arial" w:cs="Arial"/>
                <w:sz w:val="20"/>
                <w:szCs w:val="20"/>
              </w:rPr>
            </w:pPr>
            <w:r w:rsidRPr="005C5FE2">
              <w:rPr>
                <w:rFonts w:ascii="Arial" w:hAnsi="Arial" w:cs="Arial"/>
                <w:sz w:val="20"/>
                <w:szCs w:val="20"/>
              </w:rPr>
              <w:t>2.7.</w:t>
            </w:r>
          </w:p>
        </w:tc>
        <w:tc>
          <w:tcPr>
            <w:tcW w:w="3693" w:type="dxa"/>
            <w:vAlign w:val="center"/>
          </w:tcPr>
          <w:p w14:paraId="3443B83C" w14:textId="20EEE272" w:rsidR="00507BA3" w:rsidRPr="005C5FE2" w:rsidRDefault="00507BA3" w:rsidP="00507BA3">
            <w:pPr>
              <w:jc w:val="both"/>
              <w:rPr>
                <w:rFonts w:ascii="Arial" w:hAnsi="Arial" w:cs="Arial"/>
                <w:sz w:val="20"/>
                <w:szCs w:val="20"/>
              </w:rPr>
            </w:pPr>
            <w:r w:rsidRPr="005C5FE2">
              <w:rPr>
                <w:rFonts w:ascii="Arial" w:hAnsi="Arial" w:cs="Arial"/>
                <w:sz w:val="20"/>
                <w:szCs w:val="20"/>
                <w:lang w:eastAsia="lt-LT"/>
              </w:rPr>
              <w:t>Variklio alyvos keitimas ne dažnesnis kaip 600 mot/val.;</w:t>
            </w:r>
          </w:p>
        </w:tc>
        <w:tc>
          <w:tcPr>
            <w:tcW w:w="2575" w:type="dxa"/>
            <w:vAlign w:val="center"/>
          </w:tcPr>
          <w:p w14:paraId="24FFB662" w14:textId="29C26E19"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Taip, variklio alyvos keitimas ne dažnesnis kaip 600 mot/val.</w:t>
            </w:r>
          </w:p>
        </w:tc>
        <w:tc>
          <w:tcPr>
            <w:tcW w:w="1548" w:type="dxa"/>
          </w:tcPr>
          <w:p w14:paraId="01048640" w14:textId="4B9F3DA4"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Operatoriaus vadovas T 4 POD</w:t>
            </w:r>
          </w:p>
        </w:tc>
        <w:tc>
          <w:tcPr>
            <w:tcW w:w="1459" w:type="dxa"/>
            <w:vAlign w:val="center"/>
          </w:tcPr>
          <w:p w14:paraId="259F0504" w14:textId="08C68CF7" w:rsidR="00507BA3" w:rsidRPr="005C5FE2" w:rsidRDefault="00507BA3" w:rsidP="00507BA3">
            <w:pPr>
              <w:rPr>
                <w:rFonts w:ascii="Arial" w:eastAsia="Times New Roman" w:hAnsi="Arial" w:cs="Arial"/>
                <w:i/>
                <w:sz w:val="20"/>
                <w:szCs w:val="20"/>
              </w:rPr>
            </w:pPr>
            <w:r w:rsidRPr="005C5FE2">
              <w:rPr>
                <w:rFonts w:ascii="Arial" w:eastAsia="Times New Roman" w:hAnsi="Arial" w:cs="Arial"/>
                <w:i/>
                <w:sz w:val="20"/>
                <w:szCs w:val="20"/>
              </w:rPr>
              <w:t>5.9.1 p, 349psl.</w:t>
            </w:r>
          </w:p>
        </w:tc>
      </w:tr>
      <w:tr w:rsidR="005C5FE2" w:rsidRPr="005C5FE2" w14:paraId="6E093772" w14:textId="77777777" w:rsidTr="0013226B">
        <w:tc>
          <w:tcPr>
            <w:tcW w:w="784" w:type="dxa"/>
          </w:tcPr>
          <w:p w14:paraId="42894A84" w14:textId="26F20A4B" w:rsidR="00C9142D" w:rsidRPr="005C5FE2" w:rsidRDefault="009E071F" w:rsidP="00FD573B">
            <w:pPr>
              <w:jc w:val="center"/>
              <w:rPr>
                <w:rFonts w:ascii="Arial" w:hAnsi="Arial" w:cs="Arial"/>
                <w:b/>
                <w:bCs/>
                <w:sz w:val="20"/>
                <w:szCs w:val="20"/>
              </w:rPr>
            </w:pPr>
            <w:r w:rsidRPr="005C5FE2">
              <w:rPr>
                <w:rFonts w:ascii="Arial" w:hAnsi="Arial" w:cs="Arial"/>
                <w:b/>
                <w:bCs/>
                <w:sz w:val="20"/>
                <w:szCs w:val="20"/>
              </w:rPr>
              <w:t>3</w:t>
            </w:r>
            <w:r w:rsidR="00C9142D" w:rsidRPr="005C5FE2">
              <w:rPr>
                <w:rFonts w:ascii="Arial" w:hAnsi="Arial" w:cs="Arial"/>
                <w:b/>
                <w:bCs/>
                <w:sz w:val="20"/>
                <w:szCs w:val="20"/>
              </w:rPr>
              <w:t>.</w:t>
            </w:r>
          </w:p>
        </w:tc>
        <w:tc>
          <w:tcPr>
            <w:tcW w:w="9275" w:type="dxa"/>
            <w:gridSpan w:val="4"/>
          </w:tcPr>
          <w:p w14:paraId="1BC19F4E" w14:textId="2EA716A4" w:rsidR="00C9142D" w:rsidRPr="005C5FE2" w:rsidRDefault="00F22FF0" w:rsidP="00FD573B">
            <w:pPr>
              <w:rPr>
                <w:rFonts w:ascii="Arial" w:hAnsi="Arial" w:cs="Arial"/>
                <w:b/>
                <w:bCs/>
                <w:sz w:val="20"/>
                <w:szCs w:val="20"/>
              </w:rPr>
            </w:pPr>
            <w:r w:rsidRPr="005C5FE2">
              <w:rPr>
                <w:rFonts w:ascii="Arial" w:hAnsi="Arial" w:cs="Arial"/>
                <w:b/>
                <w:bCs/>
                <w:sz w:val="20"/>
                <w:szCs w:val="20"/>
                <w:lang w:eastAsia="lt-LT"/>
              </w:rPr>
              <w:t>T</w:t>
            </w:r>
            <w:r w:rsidR="009E071F" w:rsidRPr="005C5FE2">
              <w:rPr>
                <w:rFonts w:ascii="Arial" w:hAnsi="Arial" w:cs="Arial"/>
                <w:b/>
                <w:bCs/>
                <w:sz w:val="20"/>
                <w:szCs w:val="20"/>
                <w:lang w:eastAsia="lt-LT"/>
              </w:rPr>
              <w:t>ransmisija</w:t>
            </w:r>
            <w:r w:rsidR="00C9142D" w:rsidRPr="005C5FE2">
              <w:rPr>
                <w:rFonts w:ascii="Arial" w:eastAsia="Times New Roman" w:hAnsi="Arial" w:cs="Arial"/>
                <w:b/>
                <w:bCs/>
                <w:sz w:val="20"/>
                <w:szCs w:val="20"/>
              </w:rPr>
              <w:t>:</w:t>
            </w:r>
          </w:p>
        </w:tc>
      </w:tr>
      <w:tr w:rsidR="005C5FE2" w:rsidRPr="005C5FE2" w14:paraId="703D4EDF" w14:textId="77777777" w:rsidTr="005715FF">
        <w:trPr>
          <w:trHeight w:val="906"/>
        </w:trPr>
        <w:tc>
          <w:tcPr>
            <w:tcW w:w="784" w:type="dxa"/>
            <w:vMerge w:val="restart"/>
            <w:vAlign w:val="center"/>
          </w:tcPr>
          <w:p w14:paraId="72A0FA06" w14:textId="14249FB5" w:rsidR="005715FF" w:rsidRPr="005C5FE2" w:rsidRDefault="005715FF" w:rsidP="005715FF">
            <w:pPr>
              <w:jc w:val="center"/>
              <w:rPr>
                <w:rFonts w:ascii="Arial" w:hAnsi="Arial" w:cs="Arial"/>
                <w:sz w:val="20"/>
                <w:szCs w:val="20"/>
              </w:rPr>
            </w:pPr>
            <w:r w:rsidRPr="005C5FE2">
              <w:rPr>
                <w:rFonts w:ascii="Arial" w:hAnsi="Arial" w:cs="Arial"/>
                <w:sz w:val="20"/>
                <w:szCs w:val="20"/>
              </w:rPr>
              <w:t>3.1.</w:t>
            </w:r>
          </w:p>
        </w:tc>
        <w:tc>
          <w:tcPr>
            <w:tcW w:w="3693" w:type="dxa"/>
            <w:vMerge w:val="restart"/>
            <w:vAlign w:val="center"/>
          </w:tcPr>
          <w:p w14:paraId="24A4A61A" w14:textId="6312D17D" w:rsidR="005715FF" w:rsidRPr="005C5FE2" w:rsidRDefault="005715FF" w:rsidP="005715FF">
            <w:pPr>
              <w:jc w:val="both"/>
              <w:rPr>
                <w:rFonts w:ascii="Arial" w:hAnsi="Arial" w:cs="Arial"/>
                <w:sz w:val="20"/>
                <w:szCs w:val="20"/>
              </w:rPr>
            </w:pPr>
            <w:bookmarkStart w:id="2" w:name="_Hlk125547278"/>
            <w:r w:rsidRPr="005C5FE2">
              <w:rPr>
                <w:rFonts w:ascii="Arial" w:hAnsi="Arial" w:cs="Arial"/>
                <w:sz w:val="20"/>
                <w:szCs w:val="20"/>
                <w:lang w:eastAsia="lt-LT"/>
              </w:rPr>
              <w:t xml:space="preserve">Pavaros į priekį/atgal ne mažiau kaip 30 pavarų su dinamine reduktoriaus greita pavarų perjungimo sistema arba </w:t>
            </w:r>
            <w:r w:rsidRPr="005C5FE2">
              <w:rPr>
                <w:rFonts w:ascii="Arial" w:hAnsi="Arial" w:cs="Arial"/>
                <w:sz w:val="20"/>
                <w:szCs w:val="20"/>
              </w:rPr>
              <w:t>Pavaros į priekį/atgal ne mažiau kaip 20 pavarų</w:t>
            </w:r>
            <w:r w:rsidRPr="005C5FE2">
              <w:rPr>
                <w:rFonts w:ascii="Arial" w:hAnsi="Arial" w:cs="Arial"/>
                <w:sz w:val="20"/>
                <w:szCs w:val="20"/>
                <w:lang w:eastAsia="lt-LT"/>
              </w:rPr>
              <w:t xml:space="preserve"> su automatiniu pavarų perjungimu;</w:t>
            </w:r>
            <w:bookmarkEnd w:id="2"/>
          </w:p>
        </w:tc>
        <w:tc>
          <w:tcPr>
            <w:tcW w:w="2575" w:type="dxa"/>
            <w:vMerge w:val="restart"/>
            <w:vAlign w:val="center"/>
          </w:tcPr>
          <w:p w14:paraId="5B84F8E7" w14:textId="6A898F95" w:rsidR="005715FF" w:rsidRPr="005C5FE2" w:rsidRDefault="005715FF" w:rsidP="005715FF">
            <w:pPr>
              <w:rPr>
                <w:rFonts w:ascii="Arial" w:hAnsi="Arial" w:cs="Arial"/>
                <w:spacing w:val="-6"/>
                <w:sz w:val="20"/>
                <w:szCs w:val="20"/>
                <w:lang w:val="en-US"/>
              </w:rPr>
            </w:pPr>
            <w:r w:rsidRPr="005C5FE2">
              <w:rPr>
                <w:rFonts w:ascii="Arial" w:eastAsia="Times New Roman" w:hAnsi="Arial" w:cs="Arial"/>
                <w:i/>
                <w:sz w:val="20"/>
                <w:szCs w:val="20"/>
              </w:rPr>
              <w:t>Taip, pavaros į priekį/atgal 30+30R pavarų</w:t>
            </w:r>
            <w:r w:rsidR="00932EB6" w:rsidRPr="005C5FE2">
              <w:rPr>
                <w:rFonts w:ascii="Arial" w:eastAsia="Times New Roman" w:hAnsi="Arial" w:cs="Arial"/>
                <w:i/>
                <w:sz w:val="20"/>
                <w:szCs w:val="20"/>
              </w:rPr>
              <w:t>,</w:t>
            </w:r>
            <w:r w:rsidRPr="005C5FE2">
              <w:rPr>
                <w:rFonts w:ascii="Arial" w:eastAsia="Times New Roman" w:hAnsi="Arial" w:cs="Arial"/>
                <w:i/>
                <w:sz w:val="20"/>
                <w:szCs w:val="20"/>
              </w:rPr>
              <w:t xml:space="preserve"> </w:t>
            </w:r>
            <w:r w:rsidR="00932EB6" w:rsidRPr="005C5FE2">
              <w:rPr>
                <w:rFonts w:ascii="Arial" w:eastAsia="Times New Roman" w:hAnsi="Arial" w:cs="Arial"/>
                <w:i/>
                <w:sz w:val="20"/>
                <w:szCs w:val="20"/>
              </w:rPr>
              <w:t>pusiau automatinė transmisija sukonstruota su dinaminiu reduktoriumi, leidžiančiu greitai perjunginėti pavaras.</w:t>
            </w:r>
            <w:r w:rsidRPr="005C5FE2">
              <w:rPr>
                <w:rFonts w:ascii="Arial" w:eastAsia="Times New Roman" w:hAnsi="Arial" w:cs="Arial"/>
                <w:i/>
                <w:sz w:val="20"/>
                <w:szCs w:val="20"/>
              </w:rPr>
              <w:t>su automatiniu pavarų perjungimu</w:t>
            </w:r>
          </w:p>
        </w:tc>
        <w:tc>
          <w:tcPr>
            <w:tcW w:w="1548" w:type="dxa"/>
            <w:vAlign w:val="center"/>
          </w:tcPr>
          <w:p w14:paraId="174D9E5F" w14:textId="1B04E1E7" w:rsidR="005715FF" w:rsidRPr="005C5FE2" w:rsidRDefault="005715FF" w:rsidP="005715FF">
            <w:pPr>
              <w:rPr>
                <w:rFonts w:ascii="Arial" w:hAnsi="Arial" w:cs="Arial"/>
                <w:spacing w:val="-6"/>
                <w:sz w:val="20"/>
                <w:szCs w:val="20"/>
                <w:lang w:val="en-US"/>
              </w:rPr>
            </w:pPr>
            <w:r w:rsidRPr="005C5FE2">
              <w:rPr>
                <w:rFonts w:ascii="Arial" w:eastAsia="Times New Roman" w:hAnsi="Arial" w:cs="Arial"/>
                <w:i/>
                <w:sz w:val="20"/>
                <w:szCs w:val="20"/>
              </w:rPr>
              <w:t>Operatoriaus vadovas T 4 POD</w:t>
            </w:r>
          </w:p>
        </w:tc>
        <w:tc>
          <w:tcPr>
            <w:tcW w:w="1459" w:type="dxa"/>
            <w:vAlign w:val="center"/>
          </w:tcPr>
          <w:p w14:paraId="17C15DEF" w14:textId="5756A7E0" w:rsidR="005715FF" w:rsidRPr="005C5FE2" w:rsidRDefault="005715FF" w:rsidP="005715FF">
            <w:pPr>
              <w:rPr>
                <w:rFonts w:ascii="Arial" w:hAnsi="Arial" w:cs="Arial"/>
                <w:spacing w:val="-6"/>
                <w:sz w:val="20"/>
                <w:szCs w:val="20"/>
                <w:lang w:val="en-US"/>
              </w:rPr>
            </w:pPr>
            <w:r w:rsidRPr="005C5FE2">
              <w:rPr>
                <w:rFonts w:ascii="Arial" w:hAnsi="Arial" w:cs="Arial"/>
                <w:i/>
                <w:iCs/>
                <w:spacing w:val="-6"/>
                <w:sz w:val="20"/>
                <w:szCs w:val="20"/>
                <w:lang w:val="en-US"/>
              </w:rPr>
              <w:t>7.10.2 p, 496psl.</w:t>
            </w:r>
          </w:p>
        </w:tc>
      </w:tr>
      <w:tr w:rsidR="005C5FE2" w:rsidRPr="005C5FE2" w14:paraId="180702FF" w14:textId="77777777" w:rsidTr="00932EB6">
        <w:trPr>
          <w:trHeight w:val="469"/>
        </w:trPr>
        <w:tc>
          <w:tcPr>
            <w:tcW w:w="784" w:type="dxa"/>
            <w:vMerge/>
            <w:vAlign w:val="center"/>
          </w:tcPr>
          <w:p w14:paraId="54470BAE" w14:textId="77777777" w:rsidR="005715FF" w:rsidRPr="005C5FE2" w:rsidRDefault="005715FF" w:rsidP="00FD573B">
            <w:pPr>
              <w:jc w:val="center"/>
              <w:rPr>
                <w:rFonts w:ascii="Arial" w:hAnsi="Arial" w:cs="Arial"/>
                <w:sz w:val="20"/>
                <w:szCs w:val="20"/>
              </w:rPr>
            </w:pPr>
          </w:p>
        </w:tc>
        <w:tc>
          <w:tcPr>
            <w:tcW w:w="3693" w:type="dxa"/>
            <w:vMerge/>
            <w:vAlign w:val="center"/>
          </w:tcPr>
          <w:p w14:paraId="4497E515" w14:textId="77777777" w:rsidR="005715FF" w:rsidRPr="005C5FE2" w:rsidRDefault="005715FF" w:rsidP="00FD573B">
            <w:pPr>
              <w:jc w:val="both"/>
              <w:rPr>
                <w:rFonts w:ascii="Arial" w:hAnsi="Arial" w:cs="Arial"/>
                <w:sz w:val="20"/>
                <w:szCs w:val="20"/>
                <w:lang w:eastAsia="lt-LT"/>
              </w:rPr>
            </w:pPr>
          </w:p>
        </w:tc>
        <w:tc>
          <w:tcPr>
            <w:tcW w:w="2575" w:type="dxa"/>
            <w:vMerge/>
            <w:vAlign w:val="center"/>
          </w:tcPr>
          <w:p w14:paraId="123C2C6D" w14:textId="77777777" w:rsidR="005715FF" w:rsidRPr="005C5FE2" w:rsidRDefault="005715FF" w:rsidP="00FD573B">
            <w:pPr>
              <w:rPr>
                <w:rFonts w:ascii="Arial" w:eastAsia="Times New Roman" w:hAnsi="Arial" w:cs="Arial"/>
                <w:i/>
                <w:sz w:val="20"/>
                <w:szCs w:val="20"/>
              </w:rPr>
            </w:pPr>
          </w:p>
        </w:tc>
        <w:tc>
          <w:tcPr>
            <w:tcW w:w="1548" w:type="dxa"/>
            <w:shd w:val="clear" w:color="auto" w:fill="FFFFFF" w:themeFill="background1"/>
            <w:vAlign w:val="center"/>
          </w:tcPr>
          <w:p w14:paraId="29810440" w14:textId="32333E73" w:rsidR="005715FF" w:rsidRPr="005C5FE2" w:rsidRDefault="00932EB6" w:rsidP="00FD573B">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shd w:val="clear" w:color="auto" w:fill="FFFFFF" w:themeFill="background1"/>
            <w:vAlign w:val="center"/>
          </w:tcPr>
          <w:p w14:paraId="558CDCFF" w14:textId="47097E6E" w:rsidR="005715FF" w:rsidRPr="005C5FE2" w:rsidRDefault="00932EB6" w:rsidP="00FD573B">
            <w:pPr>
              <w:rPr>
                <w:rFonts w:ascii="Arial" w:eastAsia="Times New Roman" w:hAnsi="Arial" w:cs="Arial"/>
                <w:i/>
                <w:sz w:val="20"/>
                <w:szCs w:val="20"/>
              </w:rPr>
            </w:pPr>
            <w:r w:rsidRPr="005C5FE2">
              <w:rPr>
                <w:rFonts w:ascii="Arial" w:eastAsia="Times New Roman" w:hAnsi="Arial" w:cs="Arial"/>
                <w:i/>
                <w:sz w:val="20"/>
                <w:szCs w:val="20"/>
              </w:rPr>
              <w:t xml:space="preserve">13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068679A0" w14:textId="77777777" w:rsidTr="00932EB6">
        <w:tc>
          <w:tcPr>
            <w:tcW w:w="784" w:type="dxa"/>
            <w:vAlign w:val="center"/>
          </w:tcPr>
          <w:p w14:paraId="7B07B1ED" w14:textId="5E78D64B" w:rsidR="00932EB6" w:rsidRPr="005C5FE2" w:rsidRDefault="00932EB6" w:rsidP="00932EB6">
            <w:pPr>
              <w:jc w:val="center"/>
              <w:rPr>
                <w:rFonts w:ascii="Arial" w:hAnsi="Arial" w:cs="Arial"/>
                <w:sz w:val="20"/>
                <w:szCs w:val="20"/>
              </w:rPr>
            </w:pPr>
            <w:r w:rsidRPr="005C5FE2">
              <w:rPr>
                <w:rFonts w:ascii="Arial" w:hAnsi="Arial" w:cs="Arial"/>
                <w:sz w:val="20"/>
                <w:szCs w:val="20"/>
              </w:rPr>
              <w:t>3.2.</w:t>
            </w:r>
          </w:p>
        </w:tc>
        <w:tc>
          <w:tcPr>
            <w:tcW w:w="3693" w:type="dxa"/>
            <w:vAlign w:val="center"/>
          </w:tcPr>
          <w:p w14:paraId="7141C71B" w14:textId="481BC53C" w:rsidR="00932EB6" w:rsidRPr="005C5FE2" w:rsidRDefault="00932EB6" w:rsidP="00932EB6">
            <w:pPr>
              <w:jc w:val="both"/>
              <w:rPr>
                <w:rFonts w:ascii="Arial" w:hAnsi="Arial" w:cs="Arial"/>
                <w:sz w:val="20"/>
                <w:szCs w:val="20"/>
              </w:rPr>
            </w:pPr>
            <w:r w:rsidRPr="005C5FE2">
              <w:rPr>
                <w:rFonts w:ascii="Arial" w:hAnsi="Arial" w:cs="Arial"/>
                <w:sz w:val="20"/>
                <w:szCs w:val="20"/>
                <w:lang w:eastAsia="lt-LT"/>
              </w:rPr>
              <w:t>Reversas elektrinis hidraulinis, eigoje, su integruotu stovėjimo stabdžiu;</w:t>
            </w:r>
          </w:p>
        </w:tc>
        <w:tc>
          <w:tcPr>
            <w:tcW w:w="2575" w:type="dxa"/>
            <w:vAlign w:val="center"/>
          </w:tcPr>
          <w:p w14:paraId="03805A50" w14:textId="0FE2FC72" w:rsidR="00932EB6" w:rsidRPr="005C5FE2" w:rsidRDefault="00932EB6" w:rsidP="00932EB6">
            <w:pPr>
              <w:rPr>
                <w:rFonts w:ascii="Arial" w:hAnsi="Arial" w:cs="Arial"/>
                <w:sz w:val="20"/>
                <w:szCs w:val="20"/>
              </w:rPr>
            </w:pPr>
            <w:r w:rsidRPr="005C5FE2">
              <w:rPr>
                <w:rFonts w:ascii="Arial" w:eastAsia="Times New Roman" w:hAnsi="Arial" w:cs="Arial"/>
                <w:i/>
                <w:sz w:val="20"/>
                <w:szCs w:val="20"/>
              </w:rPr>
              <w:t>Taip, reversas elektrinis hidraulinis, eigoje, su integruotu stovėjimo stabdžiu</w:t>
            </w:r>
          </w:p>
        </w:tc>
        <w:tc>
          <w:tcPr>
            <w:tcW w:w="1548" w:type="dxa"/>
            <w:shd w:val="clear" w:color="auto" w:fill="FFFFFF" w:themeFill="background1"/>
            <w:vAlign w:val="center"/>
          </w:tcPr>
          <w:p w14:paraId="6E155A25" w14:textId="15B2ECA9" w:rsidR="00932EB6" w:rsidRPr="005C5FE2" w:rsidRDefault="00932EB6" w:rsidP="00932EB6">
            <w:pPr>
              <w:rPr>
                <w:rFonts w:ascii="Arial" w:hAnsi="Arial" w:cs="Arial"/>
                <w:sz w:val="20"/>
                <w:szCs w:val="20"/>
              </w:rPr>
            </w:pPr>
            <w:r w:rsidRPr="005C5FE2">
              <w:rPr>
                <w:rFonts w:ascii="Arial" w:eastAsia="Times New Roman" w:hAnsi="Arial" w:cs="Arial"/>
                <w:i/>
                <w:sz w:val="20"/>
                <w:szCs w:val="20"/>
              </w:rPr>
              <w:t>4 POD – Tiekėjo deklaracija</w:t>
            </w:r>
          </w:p>
        </w:tc>
        <w:tc>
          <w:tcPr>
            <w:tcW w:w="1459" w:type="dxa"/>
            <w:shd w:val="clear" w:color="auto" w:fill="FFFFFF" w:themeFill="background1"/>
            <w:vAlign w:val="center"/>
          </w:tcPr>
          <w:p w14:paraId="4430284A" w14:textId="733A68BA" w:rsidR="00932EB6" w:rsidRPr="005C5FE2" w:rsidRDefault="00932EB6" w:rsidP="00932EB6">
            <w:pPr>
              <w:rPr>
                <w:rFonts w:ascii="Arial" w:hAnsi="Arial" w:cs="Arial"/>
                <w:sz w:val="20"/>
                <w:szCs w:val="20"/>
              </w:rPr>
            </w:pPr>
            <w:r w:rsidRPr="005C5FE2">
              <w:rPr>
                <w:rFonts w:ascii="Arial" w:eastAsia="Times New Roman" w:hAnsi="Arial" w:cs="Arial"/>
                <w:i/>
                <w:sz w:val="20"/>
                <w:szCs w:val="20"/>
              </w:rPr>
              <w:t xml:space="preserve">14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7D6D745D" w14:textId="77777777" w:rsidTr="0013226B">
        <w:tc>
          <w:tcPr>
            <w:tcW w:w="784" w:type="dxa"/>
            <w:vAlign w:val="center"/>
          </w:tcPr>
          <w:p w14:paraId="6FF4A153" w14:textId="133AFD1D" w:rsidR="005715FF" w:rsidRPr="005C5FE2" w:rsidRDefault="005715FF" w:rsidP="005715FF">
            <w:pPr>
              <w:jc w:val="center"/>
              <w:rPr>
                <w:rFonts w:ascii="Arial" w:hAnsi="Arial" w:cs="Arial"/>
                <w:sz w:val="20"/>
                <w:szCs w:val="20"/>
              </w:rPr>
            </w:pPr>
            <w:r w:rsidRPr="005C5FE2">
              <w:rPr>
                <w:rFonts w:ascii="Arial" w:hAnsi="Arial" w:cs="Arial"/>
                <w:sz w:val="20"/>
                <w:szCs w:val="20"/>
              </w:rPr>
              <w:t>3.3.</w:t>
            </w:r>
          </w:p>
        </w:tc>
        <w:tc>
          <w:tcPr>
            <w:tcW w:w="3693" w:type="dxa"/>
            <w:vAlign w:val="center"/>
          </w:tcPr>
          <w:p w14:paraId="16DDE1D2" w14:textId="47CA3792" w:rsidR="005715FF" w:rsidRPr="005C5FE2" w:rsidRDefault="005715FF" w:rsidP="005715FF">
            <w:pPr>
              <w:jc w:val="both"/>
              <w:rPr>
                <w:rFonts w:ascii="Arial" w:hAnsi="Arial" w:cs="Arial"/>
                <w:sz w:val="20"/>
                <w:szCs w:val="20"/>
              </w:rPr>
            </w:pPr>
            <w:r w:rsidRPr="005C5FE2">
              <w:rPr>
                <w:rFonts w:ascii="Arial" w:hAnsi="Arial" w:cs="Arial"/>
                <w:sz w:val="20"/>
                <w:szCs w:val="20"/>
                <w:lang w:eastAsia="lt-LT"/>
              </w:rPr>
              <w:t>Hidrostatinė vairavimo sistema su reguliuojama vairo kolonėle.</w:t>
            </w:r>
          </w:p>
        </w:tc>
        <w:tc>
          <w:tcPr>
            <w:tcW w:w="2575" w:type="dxa"/>
            <w:vAlign w:val="center"/>
          </w:tcPr>
          <w:p w14:paraId="592CE1B8" w14:textId="5A45BA14" w:rsidR="005715FF" w:rsidRPr="005C5FE2" w:rsidRDefault="005715FF" w:rsidP="005715FF">
            <w:pPr>
              <w:rPr>
                <w:rFonts w:ascii="Arial" w:hAnsi="Arial" w:cs="Arial"/>
                <w:sz w:val="20"/>
                <w:szCs w:val="20"/>
              </w:rPr>
            </w:pPr>
            <w:r w:rsidRPr="005C5FE2">
              <w:rPr>
                <w:rFonts w:ascii="Arial" w:eastAsia="Times New Roman" w:hAnsi="Arial" w:cs="Arial"/>
                <w:i/>
                <w:sz w:val="20"/>
                <w:szCs w:val="20"/>
              </w:rPr>
              <w:t>Taip, hidrostatinė vairavimo sistema su reguliuojama teleskopine vairo kolonėle.</w:t>
            </w:r>
          </w:p>
        </w:tc>
        <w:tc>
          <w:tcPr>
            <w:tcW w:w="1548" w:type="dxa"/>
            <w:vAlign w:val="center"/>
          </w:tcPr>
          <w:p w14:paraId="29DC4509" w14:textId="74BD1EEF" w:rsidR="005715FF" w:rsidRPr="005C5FE2" w:rsidRDefault="005715FF" w:rsidP="005715FF">
            <w:pPr>
              <w:rPr>
                <w:rFonts w:ascii="Arial" w:hAnsi="Arial" w:cs="Arial"/>
                <w:sz w:val="20"/>
                <w:szCs w:val="20"/>
              </w:rPr>
            </w:pPr>
            <w:r w:rsidRPr="005C5FE2">
              <w:rPr>
                <w:rFonts w:ascii="Arial" w:eastAsia="Times New Roman" w:hAnsi="Arial" w:cs="Arial"/>
                <w:i/>
                <w:sz w:val="20"/>
                <w:szCs w:val="20"/>
              </w:rPr>
              <w:t>Operatoriaus vadovas T 4 POD</w:t>
            </w:r>
          </w:p>
        </w:tc>
        <w:tc>
          <w:tcPr>
            <w:tcW w:w="1459" w:type="dxa"/>
            <w:vAlign w:val="center"/>
          </w:tcPr>
          <w:p w14:paraId="7465E1E4" w14:textId="77777777" w:rsidR="005715FF" w:rsidRPr="005C5FE2" w:rsidRDefault="005715FF" w:rsidP="005715FF">
            <w:pPr>
              <w:rPr>
                <w:rFonts w:ascii="Arial" w:eastAsia="Times New Roman" w:hAnsi="Arial" w:cs="Arial"/>
                <w:i/>
                <w:sz w:val="20"/>
                <w:szCs w:val="20"/>
              </w:rPr>
            </w:pPr>
            <w:r w:rsidRPr="005C5FE2">
              <w:rPr>
                <w:rFonts w:ascii="Arial" w:eastAsia="Times New Roman" w:hAnsi="Arial" w:cs="Arial"/>
                <w:i/>
                <w:sz w:val="20"/>
                <w:szCs w:val="20"/>
              </w:rPr>
              <w:t>7.12 p, 501psl.</w:t>
            </w:r>
          </w:p>
          <w:p w14:paraId="0251210C" w14:textId="610421DD" w:rsidR="005715FF" w:rsidRPr="005C5FE2" w:rsidRDefault="005715FF" w:rsidP="005715FF">
            <w:pPr>
              <w:rPr>
                <w:rFonts w:ascii="Arial" w:hAnsi="Arial" w:cs="Arial"/>
                <w:sz w:val="20"/>
                <w:szCs w:val="20"/>
              </w:rPr>
            </w:pPr>
            <w:r w:rsidRPr="005C5FE2">
              <w:rPr>
                <w:rFonts w:ascii="Arial" w:hAnsi="Arial" w:cs="Arial"/>
                <w:sz w:val="20"/>
                <w:szCs w:val="20"/>
              </w:rPr>
              <w:t>3.1.3 p, 6</w:t>
            </w:r>
            <w:r w:rsidR="004C7D6D" w:rsidRPr="005C5FE2">
              <w:rPr>
                <w:rFonts w:ascii="Arial" w:hAnsi="Arial" w:cs="Arial"/>
                <w:sz w:val="20"/>
                <w:szCs w:val="20"/>
              </w:rPr>
              <w:t>0</w:t>
            </w:r>
            <w:r w:rsidRPr="005C5FE2">
              <w:rPr>
                <w:rFonts w:ascii="Arial" w:hAnsi="Arial" w:cs="Arial"/>
                <w:sz w:val="20"/>
                <w:szCs w:val="20"/>
              </w:rPr>
              <w:t>psl.</w:t>
            </w:r>
          </w:p>
        </w:tc>
      </w:tr>
      <w:tr w:rsidR="005C5FE2" w:rsidRPr="005C5FE2" w14:paraId="7A6781E3" w14:textId="77777777" w:rsidTr="0013226B">
        <w:tc>
          <w:tcPr>
            <w:tcW w:w="784" w:type="dxa"/>
            <w:vAlign w:val="center"/>
          </w:tcPr>
          <w:p w14:paraId="4D05D0AE" w14:textId="65255776" w:rsidR="004C7D6D" w:rsidRPr="005C5FE2" w:rsidRDefault="004C7D6D" w:rsidP="004C7D6D">
            <w:pPr>
              <w:jc w:val="center"/>
              <w:rPr>
                <w:rFonts w:ascii="Arial" w:hAnsi="Arial" w:cs="Arial"/>
                <w:sz w:val="20"/>
                <w:szCs w:val="20"/>
              </w:rPr>
            </w:pPr>
            <w:r w:rsidRPr="005C5FE2">
              <w:rPr>
                <w:rFonts w:ascii="Arial" w:hAnsi="Arial" w:cs="Arial"/>
                <w:sz w:val="20"/>
                <w:szCs w:val="20"/>
              </w:rPr>
              <w:t>3.4.</w:t>
            </w:r>
          </w:p>
        </w:tc>
        <w:tc>
          <w:tcPr>
            <w:tcW w:w="3693" w:type="dxa"/>
            <w:vAlign w:val="center"/>
          </w:tcPr>
          <w:p w14:paraId="732391E1" w14:textId="4EE8147F" w:rsidR="004C7D6D" w:rsidRPr="005C5FE2" w:rsidRDefault="004C7D6D" w:rsidP="004C7D6D">
            <w:pPr>
              <w:jc w:val="both"/>
              <w:rPr>
                <w:rFonts w:ascii="Arial" w:hAnsi="Arial" w:cs="Arial"/>
                <w:sz w:val="20"/>
                <w:szCs w:val="20"/>
              </w:rPr>
            </w:pPr>
            <w:r w:rsidRPr="005C5FE2">
              <w:rPr>
                <w:rFonts w:ascii="Arial" w:hAnsi="Arial" w:cs="Arial"/>
                <w:sz w:val="20"/>
                <w:szCs w:val="20"/>
                <w:lang w:eastAsia="lt-LT"/>
              </w:rPr>
              <w:t xml:space="preserve">Traktoriaus transportinis greitis ne mažesnis kaip 50 km/val.  Minimalus </w:t>
            </w:r>
            <w:r w:rsidRPr="005C5FE2">
              <w:rPr>
                <w:rFonts w:ascii="Arial" w:hAnsi="Arial" w:cs="Arial"/>
                <w:sz w:val="20"/>
                <w:szCs w:val="20"/>
                <w:lang w:eastAsia="lt-LT"/>
              </w:rPr>
              <w:lastRenderedPageBreak/>
              <w:t>judėjimo greitis ne daugiau kaip 2,6 km/h prie nominalių variklio sūkių.</w:t>
            </w:r>
          </w:p>
        </w:tc>
        <w:tc>
          <w:tcPr>
            <w:tcW w:w="2575" w:type="dxa"/>
            <w:vAlign w:val="center"/>
          </w:tcPr>
          <w:p w14:paraId="36A04971" w14:textId="57487FBC" w:rsidR="004C7D6D" w:rsidRPr="005C5FE2" w:rsidRDefault="004C7D6D" w:rsidP="004C7D6D">
            <w:pPr>
              <w:rPr>
                <w:rFonts w:ascii="Arial" w:eastAsia="Times New Roman" w:hAnsi="Arial" w:cs="Arial"/>
                <w:i/>
                <w:sz w:val="20"/>
                <w:szCs w:val="20"/>
              </w:rPr>
            </w:pPr>
            <w:r w:rsidRPr="005C5FE2">
              <w:rPr>
                <w:rFonts w:ascii="Arial" w:eastAsia="Times New Roman" w:hAnsi="Arial" w:cs="Arial"/>
                <w:i/>
                <w:sz w:val="20"/>
                <w:szCs w:val="20"/>
              </w:rPr>
              <w:lastRenderedPageBreak/>
              <w:t xml:space="preserve">Taip, traktoriaus transportinis greitis 50 km/val. Minimalus </w:t>
            </w:r>
            <w:r w:rsidRPr="005C5FE2">
              <w:rPr>
                <w:rFonts w:ascii="Arial" w:eastAsia="Times New Roman" w:hAnsi="Arial" w:cs="Arial"/>
                <w:i/>
                <w:sz w:val="20"/>
                <w:szCs w:val="20"/>
              </w:rPr>
              <w:lastRenderedPageBreak/>
              <w:t>judėjimo greitis 0,5 km/h prie nominalių variklio sūkių.</w:t>
            </w:r>
          </w:p>
        </w:tc>
        <w:tc>
          <w:tcPr>
            <w:tcW w:w="1548" w:type="dxa"/>
            <w:vAlign w:val="center"/>
          </w:tcPr>
          <w:p w14:paraId="3E2E52B0" w14:textId="0348375E" w:rsidR="004C7D6D" w:rsidRPr="005C5FE2" w:rsidRDefault="004C7D6D" w:rsidP="004C7D6D">
            <w:pPr>
              <w:rPr>
                <w:rFonts w:ascii="Arial" w:eastAsia="Times New Roman" w:hAnsi="Arial" w:cs="Arial"/>
                <w:i/>
                <w:sz w:val="20"/>
                <w:szCs w:val="20"/>
              </w:rPr>
            </w:pPr>
            <w:r w:rsidRPr="005C5FE2">
              <w:rPr>
                <w:rFonts w:ascii="Arial" w:eastAsia="Times New Roman" w:hAnsi="Arial" w:cs="Arial"/>
                <w:i/>
                <w:sz w:val="20"/>
                <w:szCs w:val="20"/>
              </w:rPr>
              <w:lastRenderedPageBreak/>
              <w:t>Operatoriaus vadovas T 4 POD</w:t>
            </w:r>
          </w:p>
        </w:tc>
        <w:tc>
          <w:tcPr>
            <w:tcW w:w="1459" w:type="dxa"/>
            <w:vAlign w:val="center"/>
          </w:tcPr>
          <w:p w14:paraId="1226ED3A" w14:textId="69EB913E" w:rsidR="004C7D6D" w:rsidRPr="005C5FE2" w:rsidRDefault="004C7D6D" w:rsidP="004C7D6D">
            <w:pPr>
              <w:rPr>
                <w:rFonts w:ascii="Arial" w:eastAsia="Times New Roman" w:hAnsi="Arial" w:cs="Arial"/>
                <w:i/>
                <w:sz w:val="20"/>
                <w:szCs w:val="20"/>
              </w:rPr>
            </w:pPr>
            <w:r w:rsidRPr="005C5FE2">
              <w:rPr>
                <w:rFonts w:ascii="Arial" w:hAnsi="Arial" w:cs="Arial"/>
                <w:i/>
                <w:iCs/>
                <w:spacing w:val="-6"/>
                <w:sz w:val="20"/>
                <w:szCs w:val="20"/>
                <w:lang w:val="en-US"/>
              </w:rPr>
              <w:t>7.10.2 p, 496psl.</w:t>
            </w:r>
          </w:p>
        </w:tc>
      </w:tr>
      <w:tr w:rsidR="005C5FE2" w:rsidRPr="005C5FE2" w14:paraId="6625DE3F" w14:textId="77777777" w:rsidTr="0013226B">
        <w:tc>
          <w:tcPr>
            <w:tcW w:w="784" w:type="dxa"/>
          </w:tcPr>
          <w:p w14:paraId="6B161E07" w14:textId="40C8EE42" w:rsidR="00C9142D" w:rsidRPr="005C5FE2" w:rsidRDefault="00DE74AB" w:rsidP="00FD573B">
            <w:pPr>
              <w:jc w:val="center"/>
              <w:rPr>
                <w:rFonts w:ascii="Arial" w:hAnsi="Arial" w:cs="Arial"/>
                <w:b/>
                <w:bCs/>
                <w:sz w:val="20"/>
                <w:szCs w:val="20"/>
              </w:rPr>
            </w:pPr>
            <w:r w:rsidRPr="005C5FE2">
              <w:rPr>
                <w:rFonts w:ascii="Arial" w:hAnsi="Arial" w:cs="Arial"/>
                <w:b/>
                <w:bCs/>
                <w:sz w:val="20"/>
                <w:szCs w:val="20"/>
              </w:rPr>
              <w:t>4</w:t>
            </w:r>
            <w:r w:rsidR="00C9142D" w:rsidRPr="005C5FE2">
              <w:rPr>
                <w:rFonts w:ascii="Arial" w:hAnsi="Arial" w:cs="Arial"/>
                <w:b/>
                <w:bCs/>
                <w:sz w:val="20"/>
                <w:szCs w:val="20"/>
              </w:rPr>
              <w:t>.</w:t>
            </w:r>
          </w:p>
        </w:tc>
        <w:tc>
          <w:tcPr>
            <w:tcW w:w="9275" w:type="dxa"/>
            <w:gridSpan w:val="4"/>
          </w:tcPr>
          <w:p w14:paraId="0080BED7" w14:textId="43EE0090" w:rsidR="00204427" w:rsidRPr="005C5FE2" w:rsidRDefault="00204427" w:rsidP="00FD573B">
            <w:pPr>
              <w:rPr>
                <w:rFonts w:ascii="Arial" w:hAnsi="Arial" w:cs="Arial"/>
                <w:b/>
                <w:bCs/>
                <w:sz w:val="20"/>
                <w:szCs w:val="20"/>
                <w:lang w:val="fi-FI"/>
              </w:rPr>
            </w:pPr>
            <w:r w:rsidRPr="005C5FE2">
              <w:rPr>
                <w:rFonts w:ascii="Arial" w:hAnsi="Arial" w:cs="Arial"/>
                <w:b/>
                <w:bCs/>
                <w:sz w:val="20"/>
                <w:szCs w:val="20"/>
                <w:lang w:val="fi-FI"/>
              </w:rPr>
              <w:t>Galios tiekimo velenas (GTV):</w:t>
            </w:r>
          </w:p>
        </w:tc>
      </w:tr>
      <w:tr w:rsidR="005C5FE2" w:rsidRPr="005C5FE2" w14:paraId="376E9006" w14:textId="77777777" w:rsidTr="00932EB6">
        <w:trPr>
          <w:trHeight w:val="829"/>
        </w:trPr>
        <w:tc>
          <w:tcPr>
            <w:tcW w:w="784" w:type="dxa"/>
            <w:vMerge w:val="restart"/>
            <w:tcBorders>
              <w:top w:val="single" w:sz="4" w:space="0" w:color="auto"/>
              <w:left w:val="single" w:sz="4" w:space="0" w:color="auto"/>
              <w:right w:val="single" w:sz="4" w:space="0" w:color="auto"/>
            </w:tcBorders>
            <w:vAlign w:val="center"/>
          </w:tcPr>
          <w:p w14:paraId="112E8F8A" w14:textId="41FEEB06" w:rsidR="004C7D6D" w:rsidRPr="005C5FE2" w:rsidRDefault="004C7D6D" w:rsidP="00932EB6">
            <w:pPr>
              <w:jc w:val="center"/>
              <w:rPr>
                <w:rFonts w:ascii="Arial" w:hAnsi="Arial" w:cs="Arial"/>
                <w:sz w:val="20"/>
                <w:szCs w:val="20"/>
              </w:rPr>
            </w:pPr>
            <w:r w:rsidRPr="005C5FE2">
              <w:rPr>
                <w:rFonts w:ascii="Arial" w:hAnsi="Arial" w:cs="Arial"/>
                <w:sz w:val="20"/>
                <w:szCs w:val="20"/>
              </w:rPr>
              <w:t>4.1.</w:t>
            </w:r>
          </w:p>
        </w:tc>
        <w:tc>
          <w:tcPr>
            <w:tcW w:w="3693" w:type="dxa"/>
            <w:vMerge w:val="restart"/>
            <w:tcBorders>
              <w:top w:val="single" w:sz="4" w:space="0" w:color="auto"/>
              <w:left w:val="single" w:sz="4" w:space="0" w:color="auto"/>
              <w:right w:val="single" w:sz="4" w:space="0" w:color="auto"/>
            </w:tcBorders>
            <w:vAlign w:val="center"/>
          </w:tcPr>
          <w:p w14:paraId="42455369" w14:textId="7030F056" w:rsidR="004C7D6D" w:rsidRPr="005C5FE2" w:rsidRDefault="004C7D6D" w:rsidP="00932EB6">
            <w:pPr>
              <w:jc w:val="center"/>
              <w:rPr>
                <w:rFonts w:ascii="Arial" w:hAnsi="Arial" w:cs="Arial"/>
                <w:sz w:val="20"/>
                <w:szCs w:val="20"/>
              </w:rPr>
            </w:pPr>
            <w:bookmarkStart w:id="3" w:name="_Hlk125552118"/>
            <w:r w:rsidRPr="005C5FE2">
              <w:rPr>
                <w:rFonts w:ascii="Arial" w:hAnsi="Arial" w:cs="Arial"/>
                <w:sz w:val="20"/>
                <w:szCs w:val="20"/>
                <w:lang w:eastAsia="lt-LT"/>
              </w:rPr>
              <w:t>540/1000, 6 išdrožų (su adapteriu į 8 išdrožas) - 35 mm. Priekinis GTV ne mažiau 1000 aps./min</w:t>
            </w:r>
            <w:bookmarkEnd w:id="3"/>
          </w:p>
        </w:tc>
        <w:tc>
          <w:tcPr>
            <w:tcW w:w="2575" w:type="dxa"/>
            <w:vMerge w:val="restart"/>
            <w:tcBorders>
              <w:top w:val="single" w:sz="4" w:space="0" w:color="auto"/>
              <w:left w:val="single" w:sz="4" w:space="0" w:color="auto"/>
              <w:right w:val="single" w:sz="4" w:space="0" w:color="auto"/>
            </w:tcBorders>
            <w:vAlign w:val="center"/>
          </w:tcPr>
          <w:p w14:paraId="789DB869" w14:textId="2211F0CF" w:rsidR="004C7D6D" w:rsidRPr="005C5FE2" w:rsidRDefault="004C7D6D" w:rsidP="004C7D6D">
            <w:pPr>
              <w:rPr>
                <w:rFonts w:ascii="Arial" w:hAnsi="Arial" w:cs="Arial"/>
                <w:spacing w:val="-4"/>
                <w:sz w:val="20"/>
                <w:szCs w:val="20"/>
              </w:rPr>
            </w:pPr>
            <w:r w:rsidRPr="005C5FE2">
              <w:rPr>
                <w:rFonts w:ascii="Arial" w:eastAsia="Times New Roman" w:hAnsi="Arial" w:cs="Arial"/>
                <w:i/>
                <w:sz w:val="20"/>
                <w:szCs w:val="20"/>
              </w:rPr>
              <w:t>Taip, 540/1000, 6 išdrožų (su adapteriu į 8 išdrožas) - 35 mm. Priekinis GTV 1000 aps./min</w:t>
            </w:r>
          </w:p>
        </w:tc>
        <w:tc>
          <w:tcPr>
            <w:tcW w:w="1548" w:type="dxa"/>
            <w:tcBorders>
              <w:top w:val="single" w:sz="4" w:space="0" w:color="auto"/>
              <w:left w:val="single" w:sz="4" w:space="0" w:color="auto"/>
              <w:right w:val="single" w:sz="4" w:space="0" w:color="auto"/>
            </w:tcBorders>
            <w:vAlign w:val="center"/>
          </w:tcPr>
          <w:p w14:paraId="55B8891B" w14:textId="0F41F54E" w:rsidR="004C7D6D" w:rsidRPr="005C5FE2" w:rsidRDefault="004C7D6D" w:rsidP="004C7D6D">
            <w:pPr>
              <w:rPr>
                <w:rFonts w:ascii="Arial" w:hAnsi="Arial" w:cs="Arial"/>
                <w:spacing w:val="-4"/>
                <w:sz w:val="20"/>
                <w:szCs w:val="20"/>
              </w:rPr>
            </w:pPr>
            <w:r w:rsidRPr="005C5FE2">
              <w:rPr>
                <w:rFonts w:ascii="Arial" w:eastAsia="Times New Roman" w:hAnsi="Arial" w:cs="Arial"/>
                <w:i/>
                <w:sz w:val="20"/>
                <w:szCs w:val="20"/>
              </w:rPr>
              <w:t>Operatoriaus vadovas T 4 POD</w:t>
            </w:r>
          </w:p>
        </w:tc>
        <w:tc>
          <w:tcPr>
            <w:tcW w:w="1459" w:type="dxa"/>
            <w:tcBorders>
              <w:top w:val="single" w:sz="4" w:space="0" w:color="auto"/>
              <w:left w:val="single" w:sz="4" w:space="0" w:color="auto"/>
              <w:right w:val="single" w:sz="4" w:space="0" w:color="auto"/>
            </w:tcBorders>
            <w:vAlign w:val="center"/>
          </w:tcPr>
          <w:p w14:paraId="5EB48A0F" w14:textId="77777777" w:rsidR="004C7D6D" w:rsidRPr="005C5FE2" w:rsidRDefault="004C7D6D" w:rsidP="004C7D6D">
            <w:pPr>
              <w:rPr>
                <w:rFonts w:ascii="Arial" w:eastAsia="Times New Roman" w:hAnsi="Arial" w:cs="Arial"/>
                <w:i/>
                <w:sz w:val="20"/>
                <w:szCs w:val="20"/>
              </w:rPr>
            </w:pPr>
            <w:r w:rsidRPr="005C5FE2">
              <w:rPr>
                <w:rFonts w:ascii="Arial" w:eastAsia="Times New Roman" w:hAnsi="Arial" w:cs="Arial"/>
                <w:i/>
                <w:sz w:val="20"/>
                <w:szCs w:val="20"/>
              </w:rPr>
              <w:t>7.10.4 p, 497psl.</w:t>
            </w:r>
          </w:p>
          <w:p w14:paraId="6FEFBD7C" w14:textId="77777777" w:rsidR="004C7D6D" w:rsidRPr="005C5FE2" w:rsidRDefault="004C7D6D" w:rsidP="004C7D6D">
            <w:pPr>
              <w:rPr>
                <w:rFonts w:ascii="Arial" w:hAnsi="Arial" w:cs="Arial"/>
                <w:i/>
                <w:iCs/>
                <w:spacing w:val="-4"/>
                <w:sz w:val="20"/>
                <w:szCs w:val="20"/>
              </w:rPr>
            </w:pPr>
            <w:r w:rsidRPr="005C5FE2">
              <w:rPr>
                <w:rFonts w:ascii="Arial" w:hAnsi="Arial" w:cs="Arial"/>
                <w:i/>
                <w:iCs/>
                <w:spacing w:val="-4"/>
                <w:sz w:val="20"/>
                <w:szCs w:val="20"/>
              </w:rPr>
              <w:t>7.10.5.1 p,</w:t>
            </w:r>
          </w:p>
          <w:p w14:paraId="2370BF7B" w14:textId="4FECCC8F" w:rsidR="004C7D6D" w:rsidRPr="005C5FE2" w:rsidRDefault="004C7D6D" w:rsidP="004C7D6D">
            <w:pPr>
              <w:rPr>
                <w:rFonts w:ascii="Arial" w:hAnsi="Arial" w:cs="Arial"/>
                <w:i/>
                <w:iCs/>
                <w:spacing w:val="-4"/>
                <w:sz w:val="20"/>
                <w:szCs w:val="20"/>
              </w:rPr>
            </w:pPr>
            <w:r w:rsidRPr="005C5FE2">
              <w:rPr>
                <w:rFonts w:ascii="Arial" w:hAnsi="Arial" w:cs="Arial"/>
                <w:i/>
                <w:iCs/>
                <w:spacing w:val="-4"/>
                <w:sz w:val="20"/>
                <w:szCs w:val="20"/>
              </w:rPr>
              <w:t>499psl.</w:t>
            </w:r>
          </w:p>
        </w:tc>
      </w:tr>
      <w:tr w:rsidR="005C5FE2" w:rsidRPr="005C5FE2" w14:paraId="4B256820" w14:textId="77777777" w:rsidTr="00995BD9">
        <w:trPr>
          <w:trHeight w:val="98"/>
        </w:trPr>
        <w:tc>
          <w:tcPr>
            <w:tcW w:w="784" w:type="dxa"/>
            <w:vMerge/>
            <w:tcBorders>
              <w:left w:val="single" w:sz="4" w:space="0" w:color="auto"/>
              <w:right w:val="single" w:sz="4" w:space="0" w:color="auto"/>
            </w:tcBorders>
            <w:vAlign w:val="bottom"/>
          </w:tcPr>
          <w:p w14:paraId="62CA40B7" w14:textId="77777777" w:rsidR="004C7D6D" w:rsidRPr="005C5FE2" w:rsidRDefault="004C7D6D" w:rsidP="004C7D6D">
            <w:pPr>
              <w:jc w:val="center"/>
              <w:rPr>
                <w:rFonts w:ascii="Arial" w:hAnsi="Arial" w:cs="Arial"/>
                <w:sz w:val="20"/>
                <w:szCs w:val="20"/>
              </w:rPr>
            </w:pPr>
          </w:p>
        </w:tc>
        <w:tc>
          <w:tcPr>
            <w:tcW w:w="3693" w:type="dxa"/>
            <w:vMerge/>
            <w:tcBorders>
              <w:left w:val="single" w:sz="4" w:space="0" w:color="auto"/>
              <w:right w:val="single" w:sz="4" w:space="0" w:color="auto"/>
            </w:tcBorders>
          </w:tcPr>
          <w:p w14:paraId="04219263" w14:textId="77777777" w:rsidR="004C7D6D" w:rsidRPr="005C5FE2" w:rsidRDefault="004C7D6D" w:rsidP="004C7D6D">
            <w:pPr>
              <w:jc w:val="both"/>
              <w:rPr>
                <w:rFonts w:ascii="Arial" w:hAnsi="Arial" w:cs="Arial"/>
                <w:sz w:val="20"/>
                <w:szCs w:val="20"/>
                <w:lang w:eastAsia="lt-LT"/>
              </w:rPr>
            </w:pPr>
          </w:p>
        </w:tc>
        <w:tc>
          <w:tcPr>
            <w:tcW w:w="2575" w:type="dxa"/>
            <w:vMerge/>
            <w:tcBorders>
              <w:left w:val="single" w:sz="4" w:space="0" w:color="auto"/>
              <w:right w:val="single" w:sz="4" w:space="0" w:color="auto"/>
            </w:tcBorders>
            <w:vAlign w:val="center"/>
          </w:tcPr>
          <w:p w14:paraId="16F994A4" w14:textId="77777777" w:rsidR="004C7D6D" w:rsidRPr="005C5FE2" w:rsidRDefault="004C7D6D" w:rsidP="004C7D6D">
            <w:pPr>
              <w:rPr>
                <w:rFonts w:ascii="Arial" w:eastAsia="Times New Roman" w:hAnsi="Arial" w:cs="Arial"/>
                <w:i/>
                <w:sz w:val="20"/>
                <w:szCs w:val="20"/>
              </w:rPr>
            </w:pP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7FC825A6" w14:textId="5D01A49C" w:rsidR="004C7D6D" w:rsidRPr="005C5FE2" w:rsidRDefault="00995BD9" w:rsidP="004C7D6D">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right w:val="single" w:sz="4" w:space="0" w:color="auto"/>
            </w:tcBorders>
            <w:shd w:val="clear" w:color="auto" w:fill="FFFFFF" w:themeFill="background1"/>
            <w:vAlign w:val="center"/>
          </w:tcPr>
          <w:p w14:paraId="3C595BD9" w14:textId="523877B3" w:rsidR="004C7D6D" w:rsidRPr="005C5FE2" w:rsidRDefault="00995BD9" w:rsidP="004C7D6D">
            <w:pPr>
              <w:rPr>
                <w:rFonts w:ascii="Arial" w:eastAsia="Times New Roman" w:hAnsi="Arial" w:cs="Arial"/>
                <w:i/>
                <w:sz w:val="20"/>
                <w:szCs w:val="20"/>
              </w:rPr>
            </w:pPr>
            <w:r w:rsidRPr="005C5FE2">
              <w:rPr>
                <w:rFonts w:ascii="Arial" w:eastAsia="Times New Roman" w:hAnsi="Arial" w:cs="Arial"/>
                <w:i/>
                <w:sz w:val="20"/>
                <w:szCs w:val="20"/>
              </w:rPr>
              <w:t xml:space="preserve">18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72DD2FA5" w14:textId="77777777" w:rsidTr="0013226B">
        <w:tc>
          <w:tcPr>
            <w:tcW w:w="784" w:type="dxa"/>
            <w:tcBorders>
              <w:left w:val="single" w:sz="4" w:space="0" w:color="auto"/>
              <w:right w:val="single" w:sz="4" w:space="0" w:color="auto"/>
            </w:tcBorders>
            <w:vAlign w:val="center"/>
          </w:tcPr>
          <w:p w14:paraId="279814D1" w14:textId="2F2B7F2A" w:rsidR="004C5540" w:rsidRPr="005C5FE2" w:rsidRDefault="004C5540" w:rsidP="00FD573B">
            <w:pPr>
              <w:jc w:val="center"/>
              <w:rPr>
                <w:rFonts w:ascii="Arial" w:hAnsi="Arial" w:cs="Arial"/>
                <w:sz w:val="20"/>
                <w:szCs w:val="20"/>
              </w:rPr>
            </w:pPr>
            <w:r w:rsidRPr="005C5FE2">
              <w:rPr>
                <w:rFonts w:ascii="Arial" w:hAnsi="Arial" w:cs="Arial"/>
                <w:sz w:val="20"/>
                <w:szCs w:val="20"/>
              </w:rPr>
              <w:t>5.</w:t>
            </w:r>
          </w:p>
        </w:tc>
        <w:tc>
          <w:tcPr>
            <w:tcW w:w="9275" w:type="dxa"/>
            <w:gridSpan w:val="4"/>
            <w:tcBorders>
              <w:top w:val="single" w:sz="4" w:space="0" w:color="auto"/>
              <w:left w:val="single" w:sz="4" w:space="0" w:color="auto"/>
              <w:right w:val="single" w:sz="4" w:space="0" w:color="auto"/>
            </w:tcBorders>
          </w:tcPr>
          <w:p w14:paraId="45413D65" w14:textId="52E0070B" w:rsidR="004C5540" w:rsidRPr="005C5FE2" w:rsidRDefault="00A06652" w:rsidP="00FD573B">
            <w:pPr>
              <w:rPr>
                <w:rFonts w:ascii="Arial" w:hAnsi="Arial" w:cs="Arial"/>
                <w:sz w:val="20"/>
                <w:szCs w:val="20"/>
              </w:rPr>
            </w:pPr>
            <w:r w:rsidRPr="005C5FE2">
              <w:rPr>
                <w:rFonts w:ascii="Arial" w:hAnsi="Arial" w:cs="Arial"/>
                <w:b/>
                <w:bCs/>
                <w:sz w:val="20"/>
                <w:szCs w:val="20"/>
              </w:rPr>
              <w:t>Hidraulinė sistema, elektros sistema, pakaba:</w:t>
            </w:r>
          </w:p>
        </w:tc>
      </w:tr>
      <w:tr w:rsidR="005C5FE2" w:rsidRPr="005C5FE2" w14:paraId="3A7B2181" w14:textId="77777777" w:rsidTr="00B368EE">
        <w:trPr>
          <w:trHeight w:val="1189"/>
        </w:trPr>
        <w:tc>
          <w:tcPr>
            <w:tcW w:w="784" w:type="dxa"/>
            <w:vMerge w:val="restart"/>
            <w:vAlign w:val="center"/>
          </w:tcPr>
          <w:p w14:paraId="3B8065CD" w14:textId="52C1B876" w:rsidR="00B368EE" w:rsidRPr="005C5FE2" w:rsidRDefault="00B368EE" w:rsidP="00B368EE">
            <w:pPr>
              <w:jc w:val="center"/>
              <w:rPr>
                <w:rFonts w:ascii="Arial" w:hAnsi="Arial" w:cs="Arial"/>
                <w:sz w:val="20"/>
                <w:szCs w:val="20"/>
              </w:rPr>
            </w:pPr>
            <w:r w:rsidRPr="005C5FE2">
              <w:rPr>
                <w:rFonts w:ascii="Arial" w:eastAsia="Times New Roman" w:hAnsi="Arial" w:cs="Arial"/>
                <w:sz w:val="20"/>
                <w:szCs w:val="20"/>
              </w:rPr>
              <w:t>5.1.</w:t>
            </w:r>
          </w:p>
        </w:tc>
        <w:tc>
          <w:tcPr>
            <w:tcW w:w="3693" w:type="dxa"/>
            <w:vMerge w:val="restart"/>
            <w:vAlign w:val="center"/>
          </w:tcPr>
          <w:p w14:paraId="47CE3EBE" w14:textId="54B7C7A9" w:rsidR="00B368EE" w:rsidRPr="005C5FE2" w:rsidRDefault="00B368EE" w:rsidP="00B368EE">
            <w:pPr>
              <w:jc w:val="both"/>
              <w:rPr>
                <w:rFonts w:ascii="Arial" w:hAnsi="Arial" w:cs="Arial"/>
                <w:sz w:val="20"/>
                <w:szCs w:val="20"/>
              </w:rPr>
            </w:pPr>
            <w:bookmarkStart w:id="4" w:name="_Hlk125547675"/>
            <w:r w:rsidRPr="005C5FE2">
              <w:rPr>
                <w:rFonts w:ascii="Arial" w:hAnsi="Arial" w:cs="Arial"/>
                <w:sz w:val="20"/>
                <w:szCs w:val="20"/>
                <w:lang w:eastAsia="lt-LT"/>
              </w:rPr>
              <w:t>Hidraulinės sistemos tipas –  kintamo debito LS sistema, su alyvos kiekiu bake ne mažiau kaip 40 litrų, siurblio našumas ne mažiau nei 160 l/min su tepalo aušintuvu ir ne didesniu nei 210 bar slėgiu.</w:t>
            </w:r>
            <w:bookmarkEnd w:id="4"/>
          </w:p>
        </w:tc>
        <w:tc>
          <w:tcPr>
            <w:tcW w:w="2575" w:type="dxa"/>
            <w:vMerge w:val="restart"/>
            <w:vAlign w:val="center"/>
          </w:tcPr>
          <w:p w14:paraId="4E49CD9F" w14:textId="35ED3175" w:rsidR="00B368EE" w:rsidRPr="005C5FE2" w:rsidRDefault="00B368EE" w:rsidP="00B368EE">
            <w:pPr>
              <w:rPr>
                <w:rFonts w:ascii="Arial" w:hAnsi="Arial" w:cs="Arial"/>
                <w:sz w:val="20"/>
                <w:szCs w:val="20"/>
              </w:rPr>
            </w:pPr>
            <w:r w:rsidRPr="005C5FE2">
              <w:rPr>
                <w:rFonts w:ascii="Arial" w:eastAsia="Times New Roman" w:hAnsi="Arial" w:cs="Arial"/>
                <w:i/>
                <w:sz w:val="20"/>
                <w:szCs w:val="20"/>
              </w:rPr>
              <w:t>Taip, hidraulinės sistemos tipas –  kintamo debito LS sistema, su alyvos kiekiu bake 62 litrai, siurblio našumas 160 l/min su tepalo aušintuvu, kurio slėgis 210 bar.</w:t>
            </w:r>
          </w:p>
        </w:tc>
        <w:tc>
          <w:tcPr>
            <w:tcW w:w="1548" w:type="dxa"/>
            <w:vAlign w:val="center"/>
          </w:tcPr>
          <w:p w14:paraId="00623B5C" w14:textId="627F1895" w:rsidR="00B368EE" w:rsidRPr="005C5FE2" w:rsidRDefault="00B368EE" w:rsidP="00B368EE">
            <w:pPr>
              <w:jc w:val="center"/>
              <w:rPr>
                <w:rFonts w:ascii="Arial" w:hAnsi="Arial" w:cs="Arial"/>
                <w:sz w:val="20"/>
                <w:szCs w:val="20"/>
              </w:rPr>
            </w:pPr>
            <w:r w:rsidRPr="005C5FE2">
              <w:rPr>
                <w:rFonts w:ascii="Arial" w:eastAsia="Times New Roman" w:hAnsi="Arial" w:cs="Arial"/>
                <w:i/>
                <w:sz w:val="20"/>
                <w:szCs w:val="20"/>
              </w:rPr>
              <w:t>Operatoriaus vadovas T 4 POD</w:t>
            </w:r>
          </w:p>
        </w:tc>
        <w:tc>
          <w:tcPr>
            <w:tcW w:w="1459" w:type="dxa"/>
            <w:vAlign w:val="center"/>
          </w:tcPr>
          <w:p w14:paraId="538BEFCB" w14:textId="6A2BA4B6" w:rsidR="00B368EE" w:rsidRPr="005C5FE2" w:rsidRDefault="00B368EE" w:rsidP="00B368EE">
            <w:pPr>
              <w:jc w:val="center"/>
              <w:rPr>
                <w:rFonts w:ascii="Arial" w:hAnsi="Arial" w:cs="Arial"/>
                <w:sz w:val="20"/>
                <w:szCs w:val="20"/>
              </w:rPr>
            </w:pPr>
            <w:r w:rsidRPr="005C5FE2">
              <w:rPr>
                <w:rFonts w:ascii="Arial" w:eastAsia="Times New Roman" w:hAnsi="Arial" w:cs="Arial"/>
                <w:i/>
                <w:sz w:val="20"/>
                <w:szCs w:val="20"/>
              </w:rPr>
              <w:t>7.14.3 p, 506psl.</w:t>
            </w:r>
          </w:p>
        </w:tc>
      </w:tr>
      <w:tr w:rsidR="005C5FE2" w:rsidRPr="005C5FE2" w14:paraId="22DE5A45" w14:textId="77777777" w:rsidTr="00340106">
        <w:trPr>
          <w:trHeight w:val="415"/>
        </w:trPr>
        <w:tc>
          <w:tcPr>
            <w:tcW w:w="784" w:type="dxa"/>
            <w:vMerge/>
            <w:vAlign w:val="center"/>
          </w:tcPr>
          <w:p w14:paraId="317F4CBF" w14:textId="77777777" w:rsidR="00B368EE" w:rsidRPr="005C5FE2" w:rsidRDefault="00B368EE" w:rsidP="00B368EE">
            <w:pPr>
              <w:jc w:val="center"/>
              <w:rPr>
                <w:rFonts w:ascii="Arial" w:eastAsia="Times New Roman" w:hAnsi="Arial" w:cs="Arial"/>
                <w:sz w:val="20"/>
                <w:szCs w:val="20"/>
              </w:rPr>
            </w:pPr>
          </w:p>
        </w:tc>
        <w:tc>
          <w:tcPr>
            <w:tcW w:w="3693" w:type="dxa"/>
            <w:vMerge/>
            <w:vAlign w:val="center"/>
          </w:tcPr>
          <w:p w14:paraId="7BB00F61" w14:textId="77777777" w:rsidR="00B368EE" w:rsidRPr="005C5FE2" w:rsidRDefault="00B368EE" w:rsidP="00B368EE">
            <w:pPr>
              <w:jc w:val="both"/>
              <w:rPr>
                <w:rFonts w:ascii="Arial" w:hAnsi="Arial" w:cs="Arial"/>
                <w:sz w:val="20"/>
                <w:szCs w:val="20"/>
                <w:lang w:eastAsia="lt-LT"/>
              </w:rPr>
            </w:pPr>
          </w:p>
        </w:tc>
        <w:tc>
          <w:tcPr>
            <w:tcW w:w="2575" w:type="dxa"/>
            <w:vMerge/>
            <w:vAlign w:val="center"/>
          </w:tcPr>
          <w:p w14:paraId="2C4AEDD5" w14:textId="77777777" w:rsidR="00B368EE" w:rsidRPr="005C5FE2" w:rsidRDefault="00B368EE" w:rsidP="00B368EE">
            <w:pPr>
              <w:rPr>
                <w:rFonts w:ascii="Arial" w:eastAsia="Times New Roman" w:hAnsi="Arial" w:cs="Arial"/>
                <w:i/>
                <w:sz w:val="20"/>
                <w:szCs w:val="20"/>
              </w:rPr>
            </w:pPr>
          </w:p>
        </w:tc>
        <w:tc>
          <w:tcPr>
            <w:tcW w:w="1548" w:type="dxa"/>
            <w:shd w:val="clear" w:color="auto" w:fill="FFFFFF" w:themeFill="background1"/>
            <w:vAlign w:val="center"/>
          </w:tcPr>
          <w:p w14:paraId="5192C5F1" w14:textId="0B2F263D" w:rsidR="00B368EE" w:rsidRPr="005C5FE2" w:rsidRDefault="00932EB6" w:rsidP="00932EB6">
            <w:pPr>
              <w:jc w:val="cente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shd w:val="clear" w:color="auto" w:fill="FFFFFF" w:themeFill="background1"/>
            <w:vAlign w:val="center"/>
          </w:tcPr>
          <w:p w14:paraId="06C085EC" w14:textId="6F83B1E8" w:rsidR="00B368EE" w:rsidRPr="005C5FE2" w:rsidRDefault="00932EB6" w:rsidP="00932EB6">
            <w:pPr>
              <w:jc w:val="center"/>
              <w:rPr>
                <w:rFonts w:ascii="Arial" w:eastAsia="Times New Roman" w:hAnsi="Arial" w:cs="Arial"/>
                <w:i/>
                <w:sz w:val="20"/>
                <w:szCs w:val="20"/>
              </w:rPr>
            </w:pPr>
            <w:r w:rsidRPr="005C5FE2">
              <w:rPr>
                <w:rFonts w:ascii="Arial" w:eastAsia="Times New Roman" w:hAnsi="Arial" w:cs="Arial"/>
                <w:i/>
                <w:sz w:val="20"/>
                <w:szCs w:val="20"/>
              </w:rPr>
              <w:t xml:space="preserve">3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3717CF50" w14:textId="77777777" w:rsidTr="00B368EE">
        <w:tc>
          <w:tcPr>
            <w:tcW w:w="784" w:type="dxa"/>
            <w:vAlign w:val="center"/>
          </w:tcPr>
          <w:p w14:paraId="20C1232A" w14:textId="453587DB" w:rsidR="00B368EE" w:rsidRPr="005C5FE2" w:rsidRDefault="00B368EE" w:rsidP="00B368EE">
            <w:pPr>
              <w:jc w:val="center"/>
              <w:rPr>
                <w:rFonts w:ascii="Arial" w:hAnsi="Arial" w:cs="Arial"/>
                <w:sz w:val="20"/>
                <w:szCs w:val="20"/>
              </w:rPr>
            </w:pPr>
            <w:r w:rsidRPr="005C5FE2">
              <w:rPr>
                <w:rFonts w:ascii="Arial" w:eastAsia="Times New Roman" w:hAnsi="Arial" w:cs="Arial"/>
                <w:sz w:val="20"/>
                <w:szCs w:val="20"/>
              </w:rPr>
              <w:t>5.2.</w:t>
            </w:r>
          </w:p>
        </w:tc>
        <w:tc>
          <w:tcPr>
            <w:tcW w:w="3693" w:type="dxa"/>
            <w:vAlign w:val="center"/>
          </w:tcPr>
          <w:p w14:paraId="2C6EB8CF" w14:textId="51AF7B3D" w:rsidR="00B368EE" w:rsidRPr="005C5FE2" w:rsidRDefault="00B368EE" w:rsidP="00B368EE">
            <w:pPr>
              <w:jc w:val="both"/>
              <w:rPr>
                <w:rFonts w:ascii="Arial" w:hAnsi="Arial" w:cs="Arial"/>
                <w:sz w:val="20"/>
                <w:szCs w:val="20"/>
              </w:rPr>
            </w:pPr>
            <w:r w:rsidRPr="005C5FE2">
              <w:rPr>
                <w:rFonts w:ascii="Arial" w:hAnsi="Arial" w:cs="Arial"/>
                <w:sz w:val="20"/>
                <w:szCs w:val="20"/>
                <w:lang w:eastAsia="lt-LT"/>
              </w:rPr>
              <w:t xml:space="preserve">Galinio keltuvo keliamoji jėga ne mažiau 78 </w:t>
            </w:r>
            <w:proofErr w:type="spellStart"/>
            <w:r w:rsidRPr="005C5FE2">
              <w:rPr>
                <w:rFonts w:ascii="Arial" w:hAnsi="Arial" w:cs="Arial"/>
                <w:sz w:val="20"/>
                <w:szCs w:val="20"/>
                <w:lang w:eastAsia="lt-LT"/>
              </w:rPr>
              <w:t>kN</w:t>
            </w:r>
            <w:proofErr w:type="spellEnd"/>
            <w:r w:rsidRPr="005C5FE2">
              <w:rPr>
                <w:rFonts w:ascii="Arial" w:hAnsi="Arial" w:cs="Arial"/>
                <w:sz w:val="20"/>
                <w:szCs w:val="20"/>
                <w:lang w:eastAsia="lt-LT"/>
              </w:rPr>
              <w:t xml:space="preserve">, priekinio keltuvo keliamoji jėga ne mažiau 50 </w:t>
            </w:r>
            <w:proofErr w:type="spellStart"/>
            <w:r w:rsidRPr="005C5FE2">
              <w:rPr>
                <w:rFonts w:ascii="Arial" w:hAnsi="Arial" w:cs="Arial"/>
                <w:sz w:val="20"/>
                <w:szCs w:val="20"/>
                <w:lang w:eastAsia="lt-LT"/>
              </w:rPr>
              <w:t>kN</w:t>
            </w:r>
            <w:proofErr w:type="spellEnd"/>
            <w:r w:rsidRPr="005C5FE2">
              <w:rPr>
                <w:rFonts w:ascii="Arial" w:hAnsi="Arial" w:cs="Arial"/>
                <w:sz w:val="20"/>
                <w:szCs w:val="20"/>
                <w:lang w:eastAsia="lt-LT"/>
              </w:rPr>
              <w:t xml:space="preserve"> , su galimybe reguliuoti tepalo srautą ir turinti smūgių slopintuvą arba amortizuojantį priekinį tiltą</w:t>
            </w:r>
          </w:p>
        </w:tc>
        <w:tc>
          <w:tcPr>
            <w:tcW w:w="2575" w:type="dxa"/>
            <w:vAlign w:val="center"/>
          </w:tcPr>
          <w:p w14:paraId="2EB499AB" w14:textId="58ECDFB0" w:rsidR="00B368EE" w:rsidRPr="005C5FE2" w:rsidRDefault="00B368EE" w:rsidP="00B368EE">
            <w:pPr>
              <w:rPr>
                <w:rFonts w:ascii="Arial" w:hAnsi="Arial" w:cs="Arial"/>
                <w:sz w:val="20"/>
                <w:szCs w:val="20"/>
              </w:rPr>
            </w:pPr>
            <w:r w:rsidRPr="005C5FE2">
              <w:rPr>
                <w:rFonts w:ascii="Arial" w:eastAsia="Times New Roman" w:hAnsi="Arial" w:cs="Arial"/>
                <w:i/>
                <w:sz w:val="20"/>
                <w:szCs w:val="20"/>
              </w:rPr>
              <w:t xml:space="preserve">Taip, galinio keltuvo keliamoji jėga 78 </w:t>
            </w:r>
            <w:proofErr w:type="spellStart"/>
            <w:r w:rsidRPr="005C5FE2">
              <w:rPr>
                <w:rFonts w:ascii="Arial" w:eastAsia="Times New Roman" w:hAnsi="Arial" w:cs="Arial"/>
                <w:i/>
                <w:sz w:val="20"/>
                <w:szCs w:val="20"/>
              </w:rPr>
              <w:t>kN</w:t>
            </w:r>
            <w:proofErr w:type="spellEnd"/>
            <w:r w:rsidRPr="005C5FE2">
              <w:rPr>
                <w:rFonts w:ascii="Arial" w:eastAsia="Times New Roman" w:hAnsi="Arial" w:cs="Arial"/>
                <w:i/>
                <w:sz w:val="20"/>
                <w:szCs w:val="20"/>
              </w:rPr>
              <w:t xml:space="preserve">, priekinio keltuvo keliamoji jėga 51 </w:t>
            </w:r>
            <w:proofErr w:type="spellStart"/>
            <w:r w:rsidRPr="005C5FE2">
              <w:rPr>
                <w:rFonts w:ascii="Arial" w:eastAsia="Times New Roman" w:hAnsi="Arial" w:cs="Arial"/>
                <w:i/>
                <w:sz w:val="20"/>
                <w:szCs w:val="20"/>
              </w:rPr>
              <w:t>kN</w:t>
            </w:r>
            <w:proofErr w:type="spellEnd"/>
            <w:r w:rsidRPr="005C5FE2">
              <w:rPr>
                <w:rFonts w:ascii="Arial" w:eastAsia="Times New Roman" w:hAnsi="Arial" w:cs="Arial"/>
                <w:i/>
                <w:sz w:val="20"/>
                <w:szCs w:val="20"/>
              </w:rPr>
              <w:t xml:space="preserve"> su amortizuojančiu priekiniu tiltu.</w:t>
            </w:r>
          </w:p>
        </w:tc>
        <w:tc>
          <w:tcPr>
            <w:tcW w:w="1548" w:type="dxa"/>
            <w:vAlign w:val="center"/>
          </w:tcPr>
          <w:p w14:paraId="6177FF00" w14:textId="1A77A25E" w:rsidR="00B368EE" w:rsidRPr="005C5FE2" w:rsidRDefault="00B368EE" w:rsidP="00B368EE">
            <w:pPr>
              <w:jc w:val="center"/>
              <w:rPr>
                <w:rFonts w:ascii="Arial" w:hAnsi="Arial" w:cs="Arial"/>
                <w:i/>
                <w:iCs/>
                <w:sz w:val="20"/>
                <w:szCs w:val="20"/>
              </w:rPr>
            </w:pPr>
            <w:r w:rsidRPr="005C5FE2">
              <w:rPr>
                <w:rFonts w:ascii="Arial" w:hAnsi="Arial" w:cs="Arial"/>
                <w:i/>
                <w:iCs/>
                <w:sz w:val="20"/>
                <w:szCs w:val="20"/>
              </w:rPr>
              <w:t>Operatoriaus vadovas T 4 POD</w:t>
            </w:r>
          </w:p>
        </w:tc>
        <w:tc>
          <w:tcPr>
            <w:tcW w:w="1459" w:type="dxa"/>
            <w:vAlign w:val="center"/>
          </w:tcPr>
          <w:p w14:paraId="32E4CC59" w14:textId="77777777" w:rsidR="00B368EE" w:rsidRPr="005C5FE2" w:rsidRDefault="00B368EE" w:rsidP="00B368EE">
            <w:pPr>
              <w:jc w:val="center"/>
              <w:rPr>
                <w:rFonts w:ascii="Arial" w:hAnsi="Arial" w:cs="Arial"/>
                <w:i/>
                <w:iCs/>
                <w:sz w:val="20"/>
                <w:szCs w:val="20"/>
              </w:rPr>
            </w:pPr>
            <w:r w:rsidRPr="005C5FE2">
              <w:rPr>
                <w:rFonts w:ascii="Arial" w:hAnsi="Arial" w:cs="Arial"/>
                <w:i/>
                <w:iCs/>
                <w:sz w:val="20"/>
                <w:szCs w:val="20"/>
              </w:rPr>
              <w:t>7.15 p, 510psl.</w:t>
            </w:r>
          </w:p>
          <w:p w14:paraId="537E8096" w14:textId="072F7B4C" w:rsidR="00B368EE" w:rsidRPr="005C5FE2" w:rsidRDefault="00B368EE" w:rsidP="00B368EE">
            <w:pPr>
              <w:jc w:val="center"/>
              <w:rPr>
                <w:rFonts w:ascii="Arial" w:hAnsi="Arial" w:cs="Arial"/>
                <w:i/>
                <w:iCs/>
                <w:sz w:val="20"/>
                <w:szCs w:val="20"/>
              </w:rPr>
            </w:pPr>
            <w:r w:rsidRPr="005C5FE2">
              <w:rPr>
                <w:rFonts w:ascii="Arial" w:hAnsi="Arial" w:cs="Arial"/>
                <w:i/>
                <w:iCs/>
                <w:sz w:val="20"/>
                <w:szCs w:val="20"/>
              </w:rPr>
              <w:t>7.16 p, 512 psl.</w:t>
            </w:r>
          </w:p>
        </w:tc>
      </w:tr>
      <w:tr w:rsidR="005C5FE2" w:rsidRPr="005C5FE2" w14:paraId="64898CB7" w14:textId="77777777" w:rsidTr="00340106">
        <w:tc>
          <w:tcPr>
            <w:tcW w:w="784" w:type="dxa"/>
            <w:vAlign w:val="center"/>
          </w:tcPr>
          <w:p w14:paraId="2B388C3F" w14:textId="5700B624" w:rsidR="00CC2822" w:rsidRPr="005C5FE2" w:rsidRDefault="00CC2822" w:rsidP="00FD573B">
            <w:pPr>
              <w:jc w:val="center"/>
              <w:rPr>
                <w:rFonts w:ascii="Arial" w:hAnsi="Arial" w:cs="Arial"/>
                <w:sz w:val="20"/>
                <w:szCs w:val="20"/>
              </w:rPr>
            </w:pPr>
            <w:r w:rsidRPr="005C5FE2">
              <w:rPr>
                <w:rFonts w:ascii="Arial" w:eastAsia="Times New Roman" w:hAnsi="Arial" w:cs="Arial"/>
                <w:sz w:val="20"/>
                <w:szCs w:val="20"/>
              </w:rPr>
              <w:t>5.3.</w:t>
            </w:r>
          </w:p>
        </w:tc>
        <w:tc>
          <w:tcPr>
            <w:tcW w:w="3693" w:type="dxa"/>
            <w:tcBorders>
              <w:top w:val="single" w:sz="4" w:space="0" w:color="auto"/>
              <w:left w:val="single" w:sz="4" w:space="0" w:color="auto"/>
              <w:right w:val="single" w:sz="4" w:space="0" w:color="auto"/>
            </w:tcBorders>
            <w:vAlign w:val="center"/>
          </w:tcPr>
          <w:p w14:paraId="33691378" w14:textId="2CC49A1F" w:rsidR="00CC2822" w:rsidRPr="005C5FE2" w:rsidRDefault="00CC2822" w:rsidP="00FD573B">
            <w:pPr>
              <w:jc w:val="both"/>
              <w:rPr>
                <w:rFonts w:ascii="Arial" w:hAnsi="Arial" w:cs="Arial"/>
                <w:sz w:val="20"/>
                <w:szCs w:val="20"/>
              </w:rPr>
            </w:pPr>
            <w:bookmarkStart w:id="5" w:name="_Hlk125547747"/>
            <w:r w:rsidRPr="005C5FE2">
              <w:rPr>
                <w:rFonts w:ascii="Arial" w:hAnsi="Arial" w:cs="Arial"/>
                <w:sz w:val="20"/>
                <w:szCs w:val="20"/>
                <w:lang w:eastAsia="lt-LT"/>
              </w:rPr>
              <w:t>Traktoriaus gale hidraulinių jungčių ne mažiau 4 poros su greito jungimo movomis, mechaninės, su galimybe reguliuoti tepalo srautą mažiausiai 1 porai; 3-taškė pakabinimo sistema traktoriaus priekyje su  hidrauline jungtimi;</w:t>
            </w:r>
            <w:bookmarkEnd w:id="5"/>
          </w:p>
        </w:tc>
        <w:tc>
          <w:tcPr>
            <w:tcW w:w="2575" w:type="dxa"/>
            <w:tcBorders>
              <w:top w:val="single" w:sz="4" w:space="0" w:color="auto"/>
              <w:left w:val="single" w:sz="4" w:space="0" w:color="auto"/>
              <w:right w:val="single" w:sz="4" w:space="0" w:color="auto"/>
            </w:tcBorders>
            <w:vAlign w:val="center"/>
          </w:tcPr>
          <w:p w14:paraId="611CC07A" w14:textId="188503BF" w:rsidR="00CC2822" w:rsidRPr="005C5FE2" w:rsidRDefault="00B368EE" w:rsidP="00FD573B">
            <w:pPr>
              <w:rPr>
                <w:rFonts w:ascii="Arial" w:hAnsi="Arial" w:cs="Arial"/>
                <w:sz w:val="20"/>
                <w:szCs w:val="20"/>
              </w:rPr>
            </w:pPr>
            <w:r w:rsidRPr="005C5FE2">
              <w:rPr>
                <w:rFonts w:ascii="Arial" w:eastAsia="Times New Roman" w:hAnsi="Arial" w:cs="Arial"/>
                <w:i/>
                <w:sz w:val="20"/>
                <w:szCs w:val="20"/>
              </w:rPr>
              <w:t>Taip, traktoriaus gale hidraulinės jungtys ne mažiau 4 poros su greito jungimo movomis, mechaninės, su galimybe reguliuoti tepalo srautą; 3-taškė pakabinimo sistema traktoriaus priekyje su  hidrauline jungtimi;</w:t>
            </w: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2710F904" w14:textId="7A598327" w:rsidR="00CC2822" w:rsidRPr="005C5FE2" w:rsidRDefault="00340106" w:rsidP="00FD573B">
            <w:pPr>
              <w:rPr>
                <w:rFonts w:ascii="Arial" w:hAnsi="Arial" w:cs="Arial"/>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right w:val="single" w:sz="4" w:space="0" w:color="auto"/>
            </w:tcBorders>
            <w:shd w:val="clear" w:color="auto" w:fill="FFFFFF" w:themeFill="background1"/>
            <w:vAlign w:val="center"/>
          </w:tcPr>
          <w:p w14:paraId="512DC91F" w14:textId="55443209" w:rsidR="00CC2822" w:rsidRPr="005C5FE2" w:rsidRDefault="00340106" w:rsidP="00FD573B">
            <w:pPr>
              <w:rPr>
                <w:rFonts w:ascii="Arial" w:hAnsi="Arial" w:cs="Arial"/>
                <w:sz w:val="20"/>
                <w:szCs w:val="20"/>
              </w:rPr>
            </w:pPr>
            <w:r w:rsidRPr="005C5FE2">
              <w:rPr>
                <w:rFonts w:ascii="Arial" w:eastAsia="Times New Roman" w:hAnsi="Arial" w:cs="Arial"/>
                <w:i/>
                <w:sz w:val="20"/>
                <w:szCs w:val="20"/>
              </w:rPr>
              <w:t xml:space="preserve">4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5C6A608C" w14:textId="77777777" w:rsidTr="000A3A33">
        <w:tc>
          <w:tcPr>
            <w:tcW w:w="784" w:type="dxa"/>
            <w:vAlign w:val="center"/>
          </w:tcPr>
          <w:p w14:paraId="0BE83C40" w14:textId="4505BFA6" w:rsidR="00B368EE" w:rsidRPr="005C5FE2" w:rsidRDefault="00B368EE" w:rsidP="00B368EE">
            <w:pPr>
              <w:jc w:val="center"/>
              <w:rPr>
                <w:rFonts w:ascii="Arial" w:hAnsi="Arial" w:cs="Arial"/>
                <w:sz w:val="20"/>
                <w:szCs w:val="20"/>
              </w:rPr>
            </w:pPr>
            <w:r w:rsidRPr="005C5FE2">
              <w:rPr>
                <w:rFonts w:ascii="Arial" w:eastAsia="Times New Roman" w:hAnsi="Arial" w:cs="Arial"/>
                <w:sz w:val="20"/>
                <w:szCs w:val="20"/>
              </w:rPr>
              <w:t>5.4.</w:t>
            </w:r>
          </w:p>
        </w:tc>
        <w:tc>
          <w:tcPr>
            <w:tcW w:w="3693" w:type="dxa"/>
            <w:tcBorders>
              <w:top w:val="single" w:sz="4" w:space="0" w:color="auto"/>
              <w:left w:val="single" w:sz="4" w:space="0" w:color="auto"/>
              <w:right w:val="single" w:sz="4" w:space="0" w:color="auto"/>
            </w:tcBorders>
            <w:vAlign w:val="center"/>
          </w:tcPr>
          <w:p w14:paraId="675C08B6" w14:textId="36F3B68E" w:rsidR="00B368EE" w:rsidRPr="005C5FE2" w:rsidRDefault="00B368EE" w:rsidP="00B368EE">
            <w:pPr>
              <w:jc w:val="both"/>
              <w:rPr>
                <w:rFonts w:ascii="Arial" w:hAnsi="Arial" w:cs="Arial"/>
                <w:sz w:val="20"/>
                <w:szCs w:val="20"/>
              </w:rPr>
            </w:pPr>
            <w:r w:rsidRPr="005C5FE2">
              <w:rPr>
                <w:rFonts w:ascii="Arial" w:hAnsi="Arial" w:cs="Arial"/>
                <w:sz w:val="20"/>
                <w:szCs w:val="20"/>
                <w:lang w:eastAsia="lt-LT"/>
              </w:rPr>
              <w:t>Priekinių ir galinių ratų stabdymo sistema;</w:t>
            </w:r>
          </w:p>
        </w:tc>
        <w:tc>
          <w:tcPr>
            <w:tcW w:w="2575" w:type="dxa"/>
            <w:tcBorders>
              <w:top w:val="single" w:sz="4" w:space="0" w:color="auto"/>
              <w:left w:val="single" w:sz="4" w:space="0" w:color="auto"/>
              <w:right w:val="single" w:sz="4" w:space="0" w:color="auto"/>
            </w:tcBorders>
            <w:vAlign w:val="center"/>
          </w:tcPr>
          <w:p w14:paraId="50C7276D" w14:textId="569ADD8E" w:rsidR="00B368EE" w:rsidRPr="005C5FE2" w:rsidRDefault="00B368EE" w:rsidP="00B368EE">
            <w:pPr>
              <w:rPr>
                <w:rFonts w:ascii="Arial" w:hAnsi="Arial" w:cs="Arial"/>
                <w:sz w:val="20"/>
                <w:szCs w:val="20"/>
              </w:rPr>
            </w:pPr>
            <w:r w:rsidRPr="005C5FE2">
              <w:rPr>
                <w:rFonts w:ascii="Arial" w:eastAsia="Times New Roman" w:hAnsi="Arial" w:cs="Arial"/>
                <w:i/>
                <w:sz w:val="20"/>
                <w:szCs w:val="20"/>
              </w:rPr>
              <w:t>Taip, priekinių ir galinių ratų stabdymo sistema</w:t>
            </w:r>
          </w:p>
        </w:tc>
        <w:tc>
          <w:tcPr>
            <w:tcW w:w="1548" w:type="dxa"/>
            <w:tcBorders>
              <w:top w:val="single" w:sz="4" w:space="0" w:color="auto"/>
              <w:left w:val="single" w:sz="4" w:space="0" w:color="auto"/>
              <w:right w:val="single" w:sz="4" w:space="0" w:color="auto"/>
            </w:tcBorders>
          </w:tcPr>
          <w:p w14:paraId="03405D5D" w14:textId="4EC59D38" w:rsidR="00B368EE" w:rsidRPr="005C5FE2" w:rsidRDefault="00B368EE" w:rsidP="00B368EE">
            <w:pPr>
              <w:rPr>
                <w:rFonts w:ascii="Arial" w:hAnsi="Arial" w:cs="Arial"/>
                <w:sz w:val="20"/>
                <w:szCs w:val="20"/>
              </w:rPr>
            </w:pPr>
            <w:r w:rsidRPr="005C5FE2">
              <w:rPr>
                <w:rFonts w:ascii="Arial" w:eastAsia="Times New Roman" w:hAnsi="Arial" w:cs="Arial"/>
                <w:i/>
                <w:sz w:val="20"/>
                <w:szCs w:val="20"/>
              </w:rPr>
              <w:t>Operatoriaus vadovas T 4 POD</w:t>
            </w:r>
          </w:p>
        </w:tc>
        <w:tc>
          <w:tcPr>
            <w:tcW w:w="1459" w:type="dxa"/>
            <w:tcBorders>
              <w:top w:val="single" w:sz="4" w:space="0" w:color="auto"/>
              <w:left w:val="single" w:sz="4" w:space="0" w:color="auto"/>
              <w:right w:val="single" w:sz="4" w:space="0" w:color="auto"/>
            </w:tcBorders>
            <w:vAlign w:val="center"/>
          </w:tcPr>
          <w:p w14:paraId="574A6751" w14:textId="3CFED400" w:rsidR="00B368EE" w:rsidRPr="005C5FE2" w:rsidRDefault="00B368EE" w:rsidP="00B368EE">
            <w:pPr>
              <w:rPr>
                <w:rFonts w:ascii="Arial" w:hAnsi="Arial" w:cs="Arial"/>
                <w:sz w:val="20"/>
                <w:szCs w:val="20"/>
              </w:rPr>
            </w:pPr>
            <w:r w:rsidRPr="005C5FE2">
              <w:rPr>
                <w:rFonts w:ascii="Arial" w:hAnsi="Arial" w:cs="Arial"/>
                <w:i/>
                <w:iCs/>
                <w:sz w:val="20"/>
                <w:szCs w:val="20"/>
              </w:rPr>
              <w:t>4.8.16 p, 210psl.</w:t>
            </w:r>
          </w:p>
        </w:tc>
      </w:tr>
      <w:tr w:rsidR="005C5FE2" w:rsidRPr="005C5FE2" w14:paraId="52D7B375" w14:textId="77777777" w:rsidTr="003D7C66">
        <w:tc>
          <w:tcPr>
            <w:tcW w:w="784" w:type="dxa"/>
            <w:vAlign w:val="center"/>
          </w:tcPr>
          <w:p w14:paraId="7806CEB2" w14:textId="00BDF391" w:rsidR="00B368EE" w:rsidRPr="005C5FE2" w:rsidRDefault="00B368EE" w:rsidP="00B368EE">
            <w:pPr>
              <w:jc w:val="center"/>
              <w:rPr>
                <w:rFonts w:ascii="Arial" w:hAnsi="Arial" w:cs="Arial"/>
                <w:sz w:val="20"/>
                <w:szCs w:val="20"/>
              </w:rPr>
            </w:pPr>
            <w:r w:rsidRPr="005C5FE2">
              <w:rPr>
                <w:rFonts w:ascii="Arial" w:eastAsia="Times New Roman" w:hAnsi="Arial" w:cs="Arial"/>
                <w:sz w:val="20"/>
                <w:szCs w:val="20"/>
              </w:rPr>
              <w:t>5.5.</w:t>
            </w:r>
          </w:p>
        </w:tc>
        <w:tc>
          <w:tcPr>
            <w:tcW w:w="3693" w:type="dxa"/>
            <w:tcBorders>
              <w:top w:val="single" w:sz="4" w:space="0" w:color="auto"/>
              <w:left w:val="single" w:sz="4" w:space="0" w:color="auto"/>
              <w:right w:val="single" w:sz="4" w:space="0" w:color="auto"/>
            </w:tcBorders>
            <w:vAlign w:val="center"/>
          </w:tcPr>
          <w:p w14:paraId="38347BD3" w14:textId="63749207" w:rsidR="00B368EE" w:rsidRPr="005C5FE2" w:rsidRDefault="00B368EE" w:rsidP="00B368EE">
            <w:pPr>
              <w:jc w:val="both"/>
              <w:rPr>
                <w:rFonts w:ascii="Arial" w:hAnsi="Arial" w:cs="Arial"/>
                <w:sz w:val="20"/>
                <w:szCs w:val="20"/>
              </w:rPr>
            </w:pPr>
            <w:r w:rsidRPr="005C5FE2">
              <w:rPr>
                <w:rFonts w:ascii="Arial" w:hAnsi="Arial" w:cs="Arial"/>
                <w:sz w:val="20"/>
                <w:szCs w:val="20"/>
                <w:lang w:eastAsia="lt-LT"/>
              </w:rPr>
              <w:t>Hidrauliniai stabdžiai priekabai;</w:t>
            </w:r>
          </w:p>
        </w:tc>
        <w:tc>
          <w:tcPr>
            <w:tcW w:w="2575" w:type="dxa"/>
            <w:tcBorders>
              <w:top w:val="single" w:sz="4" w:space="0" w:color="auto"/>
              <w:left w:val="single" w:sz="4" w:space="0" w:color="auto"/>
              <w:right w:val="single" w:sz="4" w:space="0" w:color="auto"/>
            </w:tcBorders>
            <w:vAlign w:val="center"/>
          </w:tcPr>
          <w:p w14:paraId="507F1C8D" w14:textId="342A437E" w:rsidR="00B368EE" w:rsidRPr="005C5FE2" w:rsidRDefault="00B368EE" w:rsidP="00B368EE">
            <w:pPr>
              <w:rPr>
                <w:rFonts w:ascii="Arial" w:hAnsi="Arial" w:cs="Arial"/>
                <w:sz w:val="20"/>
                <w:szCs w:val="20"/>
              </w:rPr>
            </w:pPr>
            <w:r w:rsidRPr="005C5FE2">
              <w:rPr>
                <w:rFonts w:ascii="Arial" w:eastAsia="Times New Roman" w:hAnsi="Arial" w:cs="Arial"/>
                <w:i/>
                <w:sz w:val="20"/>
                <w:szCs w:val="20"/>
              </w:rPr>
              <w:t>Taip, hidrauliniai stabdžiai priekabai</w:t>
            </w:r>
          </w:p>
        </w:tc>
        <w:tc>
          <w:tcPr>
            <w:tcW w:w="1548" w:type="dxa"/>
            <w:tcBorders>
              <w:top w:val="single" w:sz="4" w:space="0" w:color="auto"/>
              <w:left w:val="single" w:sz="4" w:space="0" w:color="auto"/>
              <w:right w:val="single" w:sz="4" w:space="0" w:color="auto"/>
            </w:tcBorders>
          </w:tcPr>
          <w:p w14:paraId="37773154" w14:textId="0AB479C2" w:rsidR="00B368EE" w:rsidRPr="005C5FE2" w:rsidRDefault="00B368EE" w:rsidP="00B368EE">
            <w:pPr>
              <w:rPr>
                <w:rFonts w:ascii="Arial" w:hAnsi="Arial" w:cs="Arial"/>
                <w:sz w:val="20"/>
                <w:szCs w:val="20"/>
              </w:rPr>
            </w:pPr>
            <w:r w:rsidRPr="005C5FE2">
              <w:rPr>
                <w:rFonts w:ascii="Arial" w:eastAsia="Times New Roman" w:hAnsi="Arial" w:cs="Arial"/>
                <w:i/>
                <w:sz w:val="20"/>
                <w:szCs w:val="20"/>
              </w:rPr>
              <w:t>Operatoriaus vadovas T 4 POD</w:t>
            </w:r>
          </w:p>
        </w:tc>
        <w:tc>
          <w:tcPr>
            <w:tcW w:w="1459" w:type="dxa"/>
            <w:tcBorders>
              <w:top w:val="single" w:sz="4" w:space="0" w:color="auto"/>
              <w:left w:val="single" w:sz="4" w:space="0" w:color="auto"/>
              <w:right w:val="single" w:sz="4" w:space="0" w:color="auto"/>
            </w:tcBorders>
            <w:vAlign w:val="center"/>
          </w:tcPr>
          <w:p w14:paraId="72AC30C4" w14:textId="431EC819" w:rsidR="00B368EE" w:rsidRPr="005C5FE2" w:rsidRDefault="00B368EE" w:rsidP="00B368EE">
            <w:pPr>
              <w:rPr>
                <w:rFonts w:ascii="Arial" w:hAnsi="Arial" w:cs="Arial"/>
                <w:sz w:val="20"/>
                <w:szCs w:val="20"/>
              </w:rPr>
            </w:pPr>
            <w:r w:rsidRPr="005C5FE2">
              <w:rPr>
                <w:rFonts w:ascii="Arial" w:hAnsi="Arial" w:cs="Arial"/>
                <w:i/>
                <w:iCs/>
                <w:sz w:val="20"/>
                <w:szCs w:val="20"/>
              </w:rPr>
              <w:t>4.20.4 p, 324psl.</w:t>
            </w:r>
          </w:p>
        </w:tc>
      </w:tr>
      <w:tr w:rsidR="005C5FE2" w:rsidRPr="005C5FE2" w14:paraId="666ECC98" w14:textId="77777777" w:rsidTr="00340106">
        <w:tc>
          <w:tcPr>
            <w:tcW w:w="784" w:type="dxa"/>
            <w:vAlign w:val="center"/>
          </w:tcPr>
          <w:p w14:paraId="32F7D514" w14:textId="325F203D" w:rsidR="00CC2822" w:rsidRPr="005C5FE2" w:rsidRDefault="00CC2822" w:rsidP="00FD573B">
            <w:pPr>
              <w:jc w:val="center"/>
              <w:rPr>
                <w:rFonts w:ascii="Arial" w:hAnsi="Arial" w:cs="Arial"/>
                <w:sz w:val="20"/>
                <w:szCs w:val="20"/>
              </w:rPr>
            </w:pPr>
            <w:r w:rsidRPr="005C5FE2">
              <w:rPr>
                <w:rFonts w:ascii="Arial" w:eastAsia="Times New Roman" w:hAnsi="Arial" w:cs="Arial"/>
                <w:sz w:val="20"/>
                <w:szCs w:val="20"/>
              </w:rPr>
              <w:t>5.6.</w:t>
            </w:r>
          </w:p>
        </w:tc>
        <w:tc>
          <w:tcPr>
            <w:tcW w:w="3693" w:type="dxa"/>
            <w:tcBorders>
              <w:top w:val="single" w:sz="4" w:space="0" w:color="auto"/>
              <w:left w:val="single" w:sz="4" w:space="0" w:color="auto"/>
              <w:right w:val="single" w:sz="4" w:space="0" w:color="auto"/>
            </w:tcBorders>
            <w:vAlign w:val="center"/>
          </w:tcPr>
          <w:p w14:paraId="68B63BE7" w14:textId="161AD491" w:rsidR="00CC2822" w:rsidRPr="005C5FE2" w:rsidRDefault="00CC2822" w:rsidP="00FD573B">
            <w:pPr>
              <w:jc w:val="both"/>
              <w:rPr>
                <w:rFonts w:ascii="Arial" w:hAnsi="Arial" w:cs="Arial"/>
                <w:sz w:val="20"/>
                <w:szCs w:val="20"/>
              </w:rPr>
            </w:pPr>
            <w:bookmarkStart w:id="6" w:name="_Hlk125549602"/>
            <w:r w:rsidRPr="005C5FE2">
              <w:rPr>
                <w:rFonts w:ascii="Arial" w:hAnsi="Arial" w:cs="Arial"/>
                <w:sz w:val="20"/>
                <w:szCs w:val="20"/>
                <w:lang w:eastAsia="lt-LT"/>
              </w:rPr>
              <w:t>Sutvirtinta centrinė traukė su obuoliu</w:t>
            </w:r>
            <w:bookmarkEnd w:id="6"/>
            <w:r w:rsidRPr="005C5FE2">
              <w:rPr>
                <w:rFonts w:ascii="Arial" w:hAnsi="Arial" w:cs="Arial"/>
                <w:sz w:val="20"/>
                <w:szCs w:val="20"/>
                <w:lang w:eastAsia="lt-LT"/>
              </w:rPr>
              <w:t>;</w:t>
            </w:r>
          </w:p>
        </w:tc>
        <w:tc>
          <w:tcPr>
            <w:tcW w:w="2575" w:type="dxa"/>
            <w:tcBorders>
              <w:top w:val="single" w:sz="4" w:space="0" w:color="auto"/>
              <w:left w:val="single" w:sz="4" w:space="0" w:color="auto"/>
              <w:right w:val="single" w:sz="4" w:space="0" w:color="auto"/>
            </w:tcBorders>
            <w:vAlign w:val="center"/>
          </w:tcPr>
          <w:p w14:paraId="3224EC61" w14:textId="029246F6" w:rsidR="00CC2822" w:rsidRPr="005C5FE2" w:rsidRDefault="002630E9" w:rsidP="00B368EE">
            <w:pPr>
              <w:rPr>
                <w:rFonts w:ascii="Arial" w:hAnsi="Arial" w:cs="Arial"/>
                <w:sz w:val="20"/>
                <w:szCs w:val="20"/>
              </w:rPr>
            </w:pPr>
            <w:r w:rsidRPr="005C5FE2">
              <w:rPr>
                <w:rFonts w:ascii="Arial" w:eastAsia="Times New Roman" w:hAnsi="Arial" w:cs="Arial"/>
                <w:i/>
                <w:sz w:val="20"/>
                <w:szCs w:val="20"/>
              </w:rPr>
              <w:t>Taip, sutvirtinta centrinė traukė su keičiamu  obuoliu</w:t>
            </w: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4D8D0873" w14:textId="588BA45E" w:rsidR="00CC2822" w:rsidRPr="005C5FE2" w:rsidRDefault="00340106" w:rsidP="00FD573B">
            <w:pPr>
              <w:rPr>
                <w:rFonts w:ascii="Arial" w:hAnsi="Arial" w:cs="Arial"/>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right w:val="single" w:sz="4" w:space="0" w:color="auto"/>
            </w:tcBorders>
            <w:shd w:val="clear" w:color="auto" w:fill="FFFFFF" w:themeFill="background1"/>
            <w:vAlign w:val="center"/>
          </w:tcPr>
          <w:p w14:paraId="3689FAFF" w14:textId="20B7FD1F" w:rsidR="00CC2822" w:rsidRPr="005C5FE2" w:rsidRDefault="00340106" w:rsidP="00FD573B">
            <w:pPr>
              <w:rPr>
                <w:rFonts w:ascii="Arial" w:hAnsi="Arial" w:cs="Arial"/>
                <w:sz w:val="20"/>
                <w:szCs w:val="20"/>
              </w:rPr>
            </w:pPr>
            <w:r w:rsidRPr="005C5FE2">
              <w:rPr>
                <w:rFonts w:ascii="Arial" w:eastAsia="Times New Roman" w:hAnsi="Arial" w:cs="Arial"/>
                <w:i/>
                <w:sz w:val="20"/>
                <w:szCs w:val="20"/>
              </w:rPr>
              <w:t>1</w:t>
            </w:r>
            <w:r w:rsidR="00995BD9" w:rsidRPr="005C5FE2">
              <w:rPr>
                <w:rFonts w:ascii="Arial" w:eastAsia="Times New Roman" w:hAnsi="Arial" w:cs="Arial"/>
                <w:i/>
                <w:sz w:val="20"/>
                <w:szCs w:val="20"/>
              </w:rPr>
              <w:t>5</w:t>
            </w:r>
            <w:r w:rsidRPr="005C5FE2">
              <w:rPr>
                <w:rFonts w:ascii="Arial" w:eastAsia="Times New Roman" w:hAnsi="Arial" w:cs="Arial"/>
                <w:i/>
                <w:sz w:val="20"/>
                <w:szCs w:val="20"/>
              </w:rPr>
              <w:t xml:space="preserve">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4261190F" w14:textId="77777777" w:rsidTr="002630E9">
        <w:trPr>
          <w:trHeight w:val="459"/>
        </w:trPr>
        <w:tc>
          <w:tcPr>
            <w:tcW w:w="784" w:type="dxa"/>
            <w:vMerge w:val="restart"/>
            <w:vAlign w:val="center"/>
          </w:tcPr>
          <w:p w14:paraId="43ABD9C1" w14:textId="5A102A23" w:rsidR="002630E9" w:rsidRPr="005C5FE2" w:rsidRDefault="002630E9" w:rsidP="002630E9">
            <w:pPr>
              <w:jc w:val="center"/>
              <w:rPr>
                <w:rFonts w:ascii="Arial" w:hAnsi="Arial" w:cs="Arial"/>
                <w:sz w:val="20"/>
                <w:szCs w:val="20"/>
              </w:rPr>
            </w:pPr>
            <w:r w:rsidRPr="005C5FE2">
              <w:rPr>
                <w:rFonts w:ascii="Arial" w:eastAsia="Times New Roman" w:hAnsi="Arial" w:cs="Arial"/>
                <w:sz w:val="20"/>
                <w:szCs w:val="20"/>
              </w:rPr>
              <w:t>5.7.</w:t>
            </w:r>
          </w:p>
        </w:tc>
        <w:tc>
          <w:tcPr>
            <w:tcW w:w="3693" w:type="dxa"/>
            <w:vMerge w:val="restart"/>
            <w:tcBorders>
              <w:top w:val="single" w:sz="4" w:space="0" w:color="auto"/>
              <w:left w:val="single" w:sz="4" w:space="0" w:color="auto"/>
              <w:right w:val="single" w:sz="4" w:space="0" w:color="auto"/>
            </w:tcBorders>
            <w:vAlign w:val="center"/>
          </w:tcPr>
          <w:p w14:paraId="32CDA897" w14:textId="694C0A87" w:rsidR="002630E9" w:rsidRPr="005C5FE2" w:rsidRDefault="002630E9" w:rsidP="002630E9">
            <w:pPr>
              <w:jc w:val="both"/>
              <w:rPr>
                <w:rFonts w:ascii="Arial" w:hAnsi="Arial" w:cs="Arial"/>
                <w:sz w:val="20"/>
                <w:szCs w:val="20"/>
              </w:rPr>
            </w:pPr>
            <w:r w:rsidRPr="005C5FE2">
              <w:rPr>
                <w:rFonts w:ascii="Arial" w:hAnsi="Arial" w:cs="Arial"/>
                <w:sz w:val="20"/>
                <w:szCs w:val="20"/>
                <w:lang w:eastAsia="lt-LT"/>
              </w:rPr>
              <w:t>Darbinės šviesos priekyje ir gale su papildomais prožektoriais;</w:t>
            </w:r>
          </w:p>
        </w:tc>
        <w:tc>
          <w:tcPr>
            <w:tcW w:w="2575" w:type="dxa"/>
            <w:vMerge w:val="restart"/>
            <w:tcBorders>
              <w:top w:val="single" w:sz="4" w:space="0" w:color="auto"/>
              <w:left w:val="single" w:sz="4" w:space="0" w:color="auto"/>
              <w:right w:val="single" w:sz="4" w:space="0" w:color="auto"/>
            </w:tcBorders>
            <w:vAlign w:val="center"/>
          </w:tcPr>
          <w:p w14:paraId="16C97CC7" w14:textId="69822655" w:rsidR="002630E9" w:rsidRPr="005C5FE2" w:rsidRDefault="002630E9" w:rsidP="002630E9">
            <w:pPr>
              <w:rPr>
                <w:rFonts w:ascii="Arial" w:hAnsi="Arial" w:cs="Arial"/>
                <w:sz w:val="20"/>
                <w:szCs w:val="20"/>
              </w:rPr>
            </w:pPr>
            <w:r w:rsidRPr="005C5FE2">
              <w:rPr>
                <w:rFonts w:ascii="Arial" w:eastAsia="Times New Roman" w:hAnsi="Arial" w:cs="Arial"/>
                <w:i/>
                <w:sz w:val="20"/>
                <w:szCs w:val="20"/>
              </w:rPr>
              <w:t>Taip, darbinės šviesos priekyje ir gale su papildomais prožektoriais</w:t>
            </w:r>
          </w:p>
        </w:tc>
        <w:tc>
          <w:tcPr>
            <w:tcW w:w="1548" w:type="dxa"/>
            <w:tcBorders>
              <w:top w:val="single" w:sz="4" w:space="0" w:color="auto"/>
              <w:left w:val="single" w:sz="4" w:space="0" w:color="auto"/>
              <w:right w:val="single" w:sz="4" w:space="0" w:color="auto"/>
            </w:tcBorders>
            <w:vAlign w:val="center"/>
          </w:tcPr>
          <w:p w14:paraId="4AC4A28D" w14:textId="4138F21F" w:rsidR="002630E9" w:rsidRPr="005C5FE2" w:rsidRDefault="002630E9" w:rsidP="002630E9">
            <w:pPr>
              <w:rPr>
                <w:rFonts w:ascii="Arial" w:hAnsi="Arial" w:cs="Arial"/>
                <w:sz w:val="20"/>
                <w:szCs w:val="20"/>
              </w:rPr>
            </w:pPr>
            <w:r w:rsidRPr="005C5FE2">
              <w:rPr>
                <w:rFonts w:ascii="Arial" w:eastAsia="Times New Roman" w:hAnsi="Arial" w:cs="Arial"/>
                <w:i/>
                <w:sz w:val="20"/>
                <w:szCs w:val="20"/>
              </w:rPr>
              <w:t>Operatoriaus vadovas T 4 POD</w:t>
            </w:r>
          </w:p>
        </w:tc>
        <w:tc>
          <w:tcPr>
            <w:tcW w:w="1459" w:type="dxa"/>
            <w:tcBorders>
              <w:top w:val="single" w:sz="4" w:space="0" w:color="auto"/>
              <w:left w:val="single" w:sz="4" w:space="0" w:color="auto"/>
              <w:right w:val="single" w:sz="4" w:space="0" w:color="auto"/>
            </w:tcBorders>
            <w:vAlign w:val="center"/>
          </w:tcPr>
          <w:p w14:paraId="749CE744" w14:textId="6C8D762A" w:rsidR="002630E9" w:rsidRPr="005C5FE2" w:rsidRDefault="002630E9" w:rsidP="002630E9">
            <w:pPr>
              <w:rPr>
                <w:rFonts w:ascii="Arial" w:hAnsi="Arial" w:cs="Arial"/>
                <w:sz w:val="20"/>
                <w:szCs w:val="20"/>
              </w:rPr>
            </w:pPr>
            <w:r w:rsidRPr="005C5FE2">
              <w:rPr>
                <w:rFonts w:ascii="Arial" w:hAnsi="Arial" w:cs="Arial"/>
                <w:i/>
                <w:iCs/>
                <w:sz w:val="20"/>
                <w:szCs w:val="20"/>
              </w:rPr>
              <w:t>3.1.9 p. 73psl.</w:t>
            </w:r>
          </w:p>
        </w:tc>
      </w:tr>
      <w:tr w:rsidR="005C5FE2" w:rsidRPr="005C5FE2" w14:paraId="179A9F3C" w14:textId="77777777" w:rsidTr="00340106">
        <w:trPr>
          <w:trHeight w:val="738"/>
        </w:trPr>
        <w:tc>
          <w:tcPr>
            <w:tcW w:w="784" w:type="dxa"/>
            <w:vMerge/>
            <w:vAlign w:val="center"/>
          </w:tcPr>
          <w:p w14:paraId="6AD2CEC9" w14:textId="77777777" w:rsidR="002630E9" w:rsidRPr="005C5FE2" w:rsidRDefault="002630E9" w:rsidP="002630E9">
            <w:pPr>
              <w:jc w:val="center"/>
              <w:rPr>
                <w:rFonts w:ascii="Arial" w:eastAsia="Times New Roman" w:hAnsi="Arial" w:cs="Arial"/>
                <w:sz w:val="20"/>
                <w:szCs w:val="20"/>
              </w:rPr>
            </w:pPr>
          </w:p>
        </w:tc>
        <w:tc>
          <w:tcPr>
            <w:tcW w:w="3693" w:type="dxa"/>
            <w:vMerge/>
            <w:tcBorders>
              <w:left w:val="single" w:sz="4" w:space="0" w:color="auto"/>
              <w:right w:val="single" w:sz="4" w:space="0" w:color="auto"/>
            </w:tcBorders>
            <w:vAlign w:val="center"/>
          </w:tcPr>
          <w:p w14:paraId="3453E929" w14:textId="77777777" w:rsidR="002630E9" w:rsidRPr="005C5FE2" w:rsidRDefault="002630E9" w:rsidP="002630E9">
            <w:pPr>
              <w:jc w:val="both"/>
              <w:rPr>
                <w:rFonts w:ascii="Arial" w:hAnsi="Arial" w:cs="Arial"/>
                <w:sz w:val="20"/>
                <w:szCs w:val="20"/>
                <w:lang w:eastAsia="lt-LT"/>
              </w:rPr>
            </w:pPr>
          </w:p>
        </w:tc>
        <w:tc>
          <w:tcPr>
            <w:tcW w:w="2575" w:type="dxa"/>
            <w:vMerge/>
            <w:tcBorders>
              <w:left w:val="single" w:sz="4" w:space="0" w:color="auto"/>
              <w:right w:val="single" w:sz="4" w:space="0" w:color="auto"/>
            </w:tcBorders>
            <w:vAlign w:val="center"/>
          </w:tcPr>
          <w:p w14:paraId="1224925A" w14:textId="77777777" w:rsidR="002630E9" w:rsidRPr="005C5FE2" w:rsidRDefault="002630E9" w:rsidP="002630E9">
            <w:pPr>
              <w:rPr>
                <w:rFonts w:ascii="Arial" w:eastAsia="Times New Roman" w:hAnsi="Arial" w:cs="Arial"/>
                <w:i/>
                <w:sz w:val="20"/>
                <w:szCs w:val="20"/>
              </w:rPr>
            </w:pP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200F52F9" w14:textId="31FCE781" w:rsidR="002630E9" w:rsidRPr="005C5FE2" w:rsidRDefault="00340106" w:rsidP="002630E9">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right w:val="single" w:sz="4" w:space="0" w:color="auto"/>
            </w:tcBorders>
            <w:shd w:val="clear" w:color="auto" w:fill="FFFFFF" w:themeFill="background1"/>
            <w:vAlign w:val="center"/>
          </w:tcPr>
          <w:p w14:paraId="06EEF0DA" w14:textId="28DFF11D" w:rsidR="002630E9" w:rsidRPr="005C5FE2" w:rsidRDefault="00340106" w:rsidP="002630E9">
            <w:pPr>
              <w:rPr>
                <w:rFonts w:ascii="Arial" w:hAnsi="Arial" w:cs="Arial"/>
                <w:i/>
                <w:iCs/>
                <w:sz w:val="20"/>
                <w:szCs w:val="20"/>
              </w:rPr>
            </w:pPr>
            <w:r w:rsidRPr="005C5FE2">
              <w:rPr>
                <w:rFonts w:ascii="Arial" w:hAnsi="Arial" w:cs="Arial"/>
                <w:i/>
                <w:iCs/>
                <w:sz w:val="20"/>
                <w:szCs w:val="20"/>
              </w:rPr>
              <w:t xml:space="preserve">5 </w:t>
            </w:r>
            <w:proofErr w:type="spellStart"/>
            <w:r w:rsidRPr="005C5FE2">
              <w:rPr>
                <w:rFonts w:ascii="Arial" w:hAnsi="Arial" w:cs="Arial"/>
                <w:i/>
                <w:iCs/>
                <w:sz w:val="20"/>
                <w:szCs w:val="20"/>
              </w:rPr>
              <w:t>poz</w:t>
            </w:r>
            <w:proofErr w:type="spellEnd"/>
            <w:r w:rsidRPr="005C5FE2">
              <w:rPr>
                <w:rFonts w:ascii="Arial" w:hAnsi="Arial" w:cs="Arial"/>
                <w:i/>
                <w:iCs/>
                <w:sz w:val="20"/>
                <w:szCs w:val="20"/>
              </w:rPr>
              <w:t>.</w:t>
            </w:r>
          </w:p>
        </w:tc>
      </w:tr>
      <w:tr w:rsidR="005C5FE2" w:rsidRPr="005C5FE2" w14:paraId="0739D26B" w14:textId="77777777" w:rsidTr="0013226B">
        <w:tc>
          <w:tcPr>
            <w:tcW w:w="784" w:type="dxa"/>
            <w:vAlign w:val="center"/>
          </w:tcPr>
          <w:p w14:paraId="130C63C2" w14:textId="1CA2D39A" w:rsidR="002630E9" w:rsidRPr="005C5FE2" w:rsidRDefault="002630E9" w:rsidP="002630E9">
            <w:pPr>
              <w:jc w:val="center"/>
              <w:rPr>
                <w:rFonts w:ascii="Arial" w:hAnsi="Arial" w:cs="Arial"/>
                <w:sz w:val="20"/>
                <w:szCs w:val="20"/>
              </w:rPr>
            </w:pPr>
            <w:r w:rsidRPr="005C5FE2">
              <w:rPr>
                <w:rFonts w:ascii="Arial" w:eastAsia="Times New Roman" w:hAnsi="Arial" w:cs="Arial"/>
                <w:sz w:val="20"/>
                <w:szCs w:val="20"/>
              </w:rPr>
              <w:t>5.8.</w:t>
            </w:r>
          </w:p>
        </w:tc>
        <w:tc>
          <w:tcPr>
            <w:tcW w:w="3693" w:type="dxa"/>
            <w:tcBorders>
              <w:top w:val="single" w:sz="4" w:space="0" w:color="auto"/>
              <w:left w:val="single" w:sz="4" w:space="0" w:color="auto"/>
              <w:right w:val="single" w:sz="4" w:space="0" w:color="auto"/>
            </w:tcBorders>
            <w:vAlign w:val="center"/>
          </w:tcPr>
          <w:p w14:paraId="5D5BBF46" w14:textId="26B67CF7" w:rsidR="002630E9" w:rsidRPr="005C5FE2" w:rsidRDefault="002630E9" w:rsidP="002630E9">
            <w:pPr>
              <w:jc w:val="both"/>
              <w:rPr>
                <w:rFonts w:ascii="Arial" w:hAnsi="Arial" w:cs="Arial"/>
                <w:sz w:val="20"/>
                <w:szCs w:val="20"/>
              </w:rPr>
            </w:pPr>
            <w:r w:rsidRPr="005C5FE2">
              <w:rPr>
                <w:rFonts w:ascii="Arial" w:hAnsi="Arial" w:cs="Arial"/>
                <w:sz w:val="20"/>
                <w:szCs w:val="20"/>
                <w:lang w:eastAsia="lt-LT"/>
              </w:rPr>
              <w:t>Oro kompresorius ir pneumatiniai stabdžiai priekabai (2 linijos);</w:t>
            </w:r>
          </w:p>
        </w:tc>
        <w:tc>
          <w:tcPr>
            <w:tcW w:w="2575" w:type="dxa"/>
            <w:tcBorders>
              <w:top w:val="single" w:sz="4" w:space="0" w:color="auto"/>
              <w:left w:val="single" w:sz="4" w:space="0" w:color="auto"/>
              <w:right w:val="single" w:sz="4" w:space="0" w:color="auto"/>
            </w:tcBorders>
            <w:vAlign w:val="center"/>
          </w:tcPr>
          <w:p w14:paraId="23C5CA4E" w14:textId="47D23B66"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Taip, oro kompresorius ir pneumatiniai stabdžiai priekabai (2 linijos) su oro sausintuvu;</w:t>
            </w:r>
          </w:p>
        </w:tc>
        <w:tc>
          <w:tcPr>
            <w:tcW w:w="1548" w:type="dxa"/>
            <w:tcBorders>
              <w:top w:val="single" w:sz="4" w:space="0" w:color="auto"/>
              <w:left w:val="single" w:sz="4" w:space="0" w:color="auto"/>
              <w:right w:val="single" w:sz="4" w:space="0" w:color="auto"/>
            </w:tcBorders>
            <w:vAlign w:val="center"/>
          </w:tcPr>
          <w:p w14:paraId="75EEDF0F" w14:textId="5846D4E0"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Operatoriaus vadovas T 4 POD</w:t>
            </w:r>
          </w:p>
        </w:tc>
        <w:tc>
          <w:tcPr>
            <w:tcW w:w="1459" w:type="dxa"/>
            <w:tcBorders>
              <w:top w:val="single" w:sz="4" w:space="0" w:color="auto"/>
              <w:left w:val="single" w:sz="4" w:space="0" w:color="auto"/>
              <w:right w:val="single" w:sz="4" w:space="0" w:color="auto"/>
            </w:tcBorders>
            <w:vAlign w:val="center"/>
          </w:tcPr>
          <w:p w14:paraId="5ADB544A" w14:textId="77777777"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4.19 p. 321psl.</w:t>
            </w:r>
          </w:p>
          <w:p w14:paraId="67F042A6" w14:textId="2B3D873B"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4.20.2 p. 322-323 psl.</w:t>
            </w:r>
          </w:p>
        </w:tc>
      </w:tr>
      <w:tr w:rsidR="005C5FE2" w:rsidRPr="005C5FE2" w14:paraId="12CECE22" w14:textId="77777777" w:rsidTr="001751B7">
        <w:tc>
          <w:tcPr>
            <w:tcW w:w="784" w:type="dxa"/>
            <w:vAlign w:val="center"/>
          </w:tcPr>
          <w:p w14:paraId="504A0CDD" w14:textId="6938C962" w:rsidR="002630E9" w:rsidRPr="005C5FE2" w:rsidRDefault="002630E9" w:rsidP="002630E9">
            <w:pPr>
              <w:jc w:val="center"/>
              <w:rPr>
                <w:rFonts w:ascii="Arial" w:hAnsi="Arial" w:cs="Arial"/>
                <w:sz w:val="20"/>
                <w:szCs w:val="20"/>
              </w:rPr>
            </w:pPr>
            <w:r w:rsidRPr="005C5FE2">
              <w:rPr>
                <w:rFonts w:ascii="Arial" w:eastAsia="Times New Roman" w:hAnsi="Arial" w:cs="Arial"/>
                <w:sz w:val="20"/>
                <w:szCs w:val="20"/>
              </w:rPr>
              <w:t>5.9.</w:t>
            </w:r>
          </w:p>
        </w:tc>
        <w:tc>
          <w:tcPr>
            <w:tcW w:w="3693" w:type="dxa"/>
            <w:tcBorders>
              <w:top w:val="single" w:sz="4" w:space="0" w:color="auto"/>
              <w:left w:val="single" w:sz="4" w:space="0" w:color="auto"/>
              <w:right w:val="single" w:sz="4" w:space="0" w:color="auto"/>
            </w:tcBorders>
            <w:vAlign w:val="center"/>
          </w:tcPr>
          <w:p w14:paraId="32455E56" w14:textId="77777777" w:rsidR="002630E9" w:rsidRPr="005C5FE2" w:rsidRDefault="002630E9" w:rsidP="002630E9">
            <w:pPr>
              <w:jc w:val="both"/>
              <w:rPr>
                <w:rFonts w:ascii="Arial" w:hAnsi="Arial" w:cs="Arial"/>
                <w:sz w:val="20"/>
                <w:szCs w:val="20"/>
                <w:lang w:eastAsia="lt-LT"/>
              </w:rPr>
            </w:pPr>
            <w:r w:rsidRPr="005C5FE2">
              <w:rPr>
                <w:rFonts w:ascii="Arial" w:hAnsi="Arial" w:cs="Arial"/>
                <w:sz w:val="20"/>
                <w:szCs w:val="20"/>
                <w:lang w:eastAsia="lt-LT"/>
              </w:rPr>
              <w:t xml:space="preserve">Elektrinis masės jungiklis sumontuotas kabinoje arba automatinis. Galinės pakabos ir GTV valdikliai įrengti ant galinių </w:t>
            </w:r>
            <w:proofErr w:type="spellStart"/>
            <w:r w:rsidRPr="005C5FE2">
              <w:rPr>
                <w:rFonts w:ascii="Arial" w:hAnsi="Arial" w:cs="Arial"/>
                <w:sz w:val="20"/>
                <w:szCs w:val="20"/>
                <w:lang w:eastAsia="lt-LT"/>
              </w:rPr>
              <w:t>purvasargių</w:t>
            </w:r>
            <w:proofErr w:type="spellEnd"/>
            <w:r w:rsidRPr="005C5FE2">
              <w:rPr>
                <w:rFonts w:ascii="Arial" w:hAnsi="Arial" w:cs="Arial"/>
                <w:sz w:val="20"/>
                <w:szCs w:val="20"/>
                <w:lang w:eastAsia="lt-LT"/>
              </w:rPr>
              <w:t>;</w:t>
            </w:r>
          </w:p>
          <w:p w14:paraId="1593D6F8" w14:textId="77777777" w:rsidR="009F1EA7" w:rsidRPr="005C5FE2" w:rsidRDefault="009F1EA7" w:rsidP="002630E9">
            <w:pPr>
              <w:jc w:val="both"/>
              <w:rPr>
                <w:rFonts w:ascii="Arial" w:hAnsi="Arial" w:cs="Arial"/>
                <w:sz w:val="20"/>
                <w:szCs w:val="20"/>
                <w:lang w:eastAsia="lt-LT"/>
              </w:rPr>
            </w:pPr>
          </w:p>
          <w:p w14:paraId="2430156D" w14:textId="77777777" w:rsidR="009F1EA7" w:rsidRPr="005C5FE2" w:rsidRDefault="009F1EA7" w:rsidP="002630E9">
            <w:pPr>
              <w:jc w:val="both"/>
              <w:rPr>
                <w:rFonts w:ascii="Arial" w:hAnsi="Arial" w:cs="Arial"/>
                <w:sz w:val="20"/>
                <w:szCs w:val="20"/>
                <w:lang w:eastAsia="lt-LT"/>
              </w:rPr>
            </w:pPr>
          </w:p>
          <w:p w14:paraId="5CB418B7" w14:textId="77777777" w:rsidR="009F1EA7" w:rsidRPr="005C5FE2" w:rsidRDefault="009F1EA7" w:rsidP="002630E9">
            <w:pPr>
              <w:jc w:val="both"/>
              <w:rPr>
                <w:rFonts w:ascii="Arial" w:hAnsi="Arial" w:cs="Arial"/>
                <w:sz w:val="20"/>
                <w:szCs w:val="20"/>
                <w:lang w:eastAsia="lt-LT"/>
              </w:rPr>
            </w:pPr>
          </w:p>
          <w:p w14:paraId="43DC6AC1" w14:textId="63B2C81E" w:rsidR="009F1EA7" w:rsidRPr="005C5FE2" w:rsidRDefault="009F1EA7" w:rsidP="002630E9">
            <w:pPr>
              <w:jc w:val="both"/>
              <w:rPr>
                <w:rFonts w:ascii="Arial" w:hAnsi="Arial" w:cs="Arial"/>
                <w:sz w:val="20"/>
                <w:szCs w:val="20"/>
              </w:rPr>
            </w:pPr>
          </w:p>
        </w:tc>
        <w:tc>
          <w:tcPr>
            <w:tcW w:w="2575" w:type="dxa"/>
            <w:tcBorders>
              <w:top w:val="single" w:sz="4" w:space="0" w:color="auto"/>
              <w:left w:val="single" w:sz="4" w:space="0" w:color="auto"/>
              <w:right w:val="single" w:sz="4" w:space="0" w:color="auto"/>
            </w:tcBorders>
            <w:vAlign w:val="center"/>
          </w:tcPr>
          <w:p w14:paraId="79F83A3D" w14:textId="086E6CC2"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Taip, elektrinis masės jungiklis automatinis</w:t>
            </w:r>
          </w:p>
        </w:tc>
        <w:tc>
          <w:tcPr>
            <w:tcW w:w="1548" w:type="dxa"/>
            <w:tcBorders>
              <w:top w:val="single" w:sz="4" w:space="0" w:color="auto"/>
              <w:left w:val="single" w:sz="4" w:space="0" w:color="auto"/>
              <w:right w:val="single" w:sz="4" w:space="0" w:color="auto"/>
            </w:tcBorders>
          </w:tcPr>
          <w:p w14:paraId="42DF24FB" w14:textId="13F0C1FE"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Operatoriaus vadovas T 4 POD</w:t>
            </w:r>
          </w:p>
        </w:tc>
        <w:tc>
          <w:tcPr>
            <w:tcW w:w="1459" w:type="dxa"/>
            <w:tcBorders>
              <w:top w:val="single" w:sz="4" w:space="0" w:color="auto"/>
              <w:left w:val="single" w:sz="4" w:space="0" w:color="auto"/>
              <w:right w:val="single" w:sz="4" w:space="0" w:color="auto"/>
            </w:tcBorders>
            <w:vAlign w:val="center"/>
          </w:tcPr>
          <w:p w14:paraId="579E2C7D" w14:textId="77777777"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4.2.15 p. 145psl.</w:t>
            </w:r>
          </w:p>
          <w:p w14:paraId="059A7D8A" w14:textId="0D625E84"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3.1.12 p. 80psl.</w:t>
            </w:r>
          </w:p>
        </w:tc>
      </w:tr>
      <w:tr w:rsidR="005C5FE2" w:rsidRPr="005C5FE2" w14:paraId="0C58D5DE" w14:textId="77777777" w:rsidTr="0013226B">
        <w:tc>
          <w:tcPr>
            <w:tcW w:w="784" w:type="dxa"/>
          </w:tcPr>
          <w:p w14:paraId="1B5315A8" w14:textId="0F3EFDAB" w:rsidR="00C9142D" w:rsidRPr="005C5FE2" w:rsidRDefault="00C16BAF" w:rsidP="00FD573B">
            <w:pPr>
              <w:jc w:val="center"/>
              <w:rPr>
                <w:rFonts w:ascii="Arial" w:hAnsi="Arial" w:cs="Arial"/>
                <w:b/>
                <w:bCs/>
                <w:sz w:val="20"/>
                <w:szCs w:val="20"/>
              </w:rPr>
            </w:pPr>
            <w:r w:rsidRPr="005C5FE2">
              <w:rPr>
                <w:rFonts w:ascii="Arial" w:hAnsi="Arial" w:cs="Arial"/>
                <w:b/>
                <w:bCs/>
                <w:sz w:val="20"/>
                <w:szCs w:val="20"/>
              </w:rPr>
              <w:lastRenderedPageBreak/>
              <w:t>6</w:t>
            </w:r>
            <w:r w:rsidR="00C9142D" w:rsidRPr="005C5FE2">
              <w:rPr>
                <w:rFonts w:ascii="Arial" w:hAnsi="Arial" w:cs="Arial"/>
                <w:b/>
                <w:bCs/>
                <w:sz w:val="20"/>
                <w:szCs w:val="20"/>
              </w:rPr>
              <w:t>.</w:t>
            </w:r>
          </w:p>
        </w:tc>
        <w:tc>
          <w:tcPr>
            <w:tcW w:w="927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C2E6EAE" w14:textId="44B0DDEE" w:rsidR="00C9142D" w:rsidRPr="005C5FE2" w:rsidRDefault="00611E7D" w:rsidP="00FD573B">
            <w:pPr>
              <w:rPr>
                <w:rFonts w:ascii="Arial" w:hAnsi="Arial" w:cs="Arial"/>
                <w:b/>
                <w:bCs/>
                <w:sz w:val="20"/>
                <w:szCs w:val="20"/>
              </w:rPr>
            </w:pPr>
            <w:r w:rsidRPr="005C5FE2">
              <w:rPr>
                <w:rFonts w:ascii="Arial" w:hAnsi="Arial" w:cs="Arial"/>
                <w:b/>
                <w:bCs/>
                <w:sz w:val="20"/>
                <w:szCs w:val="20"/>
                <w:lang w:val="fi-FI"/>
              </w:rPr>
              <w:t>Kabina, matmenys ir kt.</w:t>
            </w:r>
            <w:r w:rsidR="00C9142D" w:rsidRPr="005C5FE2">
              <w:rPr>
                <w:rFonts w:ascii="Arial" w:hAnsi="Arial" w:cs="Arial"/>
                <w:b/>
                <w:bCs/>
                <w:sz w:val="20"/>
                <w:szCs w:val="20"/>
              </w:rPr>
              <w:t>:</w:t>
            </w:r>
          </w:p>
        </w:tc>
      </w:tr>
      <w:tr w:rsidR="005C5FE2" w:rsidRPr="005C5FE2" w14:paraId="4C78B4D5" w14:textId="77777777" w:rsidTr="00E55003">
        <w:trPr>
          <w:trHeight w:val="2236"/>
        </w:trPr>
        <w:tc>
          <w:tcPr>
            <w:tcW w:w="784" w:type="dxa"/>
            <w:vMerge w:val="restart"/>
            <w:vAlign w:val="center"/>
          </w:tcPr>
          <w:p w14:paraId="47115228" w14:textId="67710ACA" w:rsidR="002630E9" w:rsidRPr="005C5FE2" w:rsidRDefault="002630E9" w:rsidP="002630E9">
            <w:pPr>
              <w:jc w:val="center"/>
              <w:rPr>
                <w:rFonts w:ascii="Arial" w:hAnsi="Arial" w:cs="Arial"/>
                <w:sz w:val="20"/>
                <w:szCs w:val="20"/>
              </w:rPr>
            </w:pPr>
            <w:r w:rsidRPr="005C5FE2">
              <w:rPr>
                <w:rFonts w:ascii="Arial" w:eastAsia="Times New Roman" w:hAnsi="Arial" w:cs="Arial"/>
                <w:sz w:val="20"/>
                <w:szCs w:val="20"/>
              </w:rPr>
              <w:t>6.1.</w:t>
            </w:r>
          </w:p>
        </w:tc>
        <w:tc>
          <w:tcPr>
            <w:tcW w:w="3693" w:type="dxa"/>
            <w:vMerge w:val="restart"/>
            <w:tcBorders>
              <w:top w:val="single" w:sz="4" w:space="0" w:color="auto"/>
              <w:left w:val="single" w:sz="4" w:space="0" w:color="auto"/>
              <w:right w:val="single" w:sz="4" w:space="0" w:color="auto"/>
            </w:tcBorders>
            <w:shd w:val="clear" w:color="auto" w:fill="FFFFFF" w:themeFill="background1"/>
            <w:vAlign w:val="center"/>
          </w:tcPr>
          <w:p w14:paraId="7E899E52" w14:textId="7CFCFD80" w:rsidR="002630E9" w:rsidRPr="005C5FE2" w:rsidRDefault="002630E9" w:rsidP="002630E9">
            <w:pPr>
              <w:jc w:val="both"/>
              <w:rPr>
                <w:rFonts w:ascii="Arial" w:hAnsi="Arial" w:cs="Arial"/>
                <w:spacing w:val="-5"/>
                <w:sz w:val="20"/>
                <w:szCs w:val="20"/>
              </w:rPr>
            </w:pPr>
            <w:bookmarkStart w:id="7" w:name="_Hlk125549789"/>
            <w:r w:rsidRPr="005C5FE2">
              <w:rPr>
                <w:rFonts w:ascii="Arial" w:hAnsi="Arial" w:cs="Arial"/>
                <w:sz w:val="20"/>
                <w:szCs w:val="20"/>
                <w:lang w:eastAsia="lt-LT"/>
              </w:rPr>
              <w:t xml:space="preserve">Amortizuojanti kabina su amortizuojančia ir šildančia operatoriaus sėdyne, radiju, šildytuvu ir oro kondicionavimo sistema, su įrengtomis apvirtimo apsaugos (ROPS) ir apsaugos nuo krintančių daiktų (FOPS) apsauginėmis konstrukcijomis atitinkančiomis EU standartų reikalavimus, turi garso ir šilumos izoliaciją, su oranžiniu švyturėliu virš kabinos; </w:t>
            </w:r>
            <w:bookmarkEnd w:id="7"/>
          </w:p>
        </w:tc>
        <w:tc>
          <w:tcPr>
            <w:tcW w:w="2575" w:type="dxa"/>
            <w:vMerge w:val="restart"/>
            <w:tcBorders>
              <w:top w:val="single" w:sz="4" w:space="0" w:color="auto"/>
              <w:left w:val="single" w:sz="4" w:space="0" w:color="auto"/>
              <w:right w:val="single" w:sz="4" w:space="0" w:color="auto"/>
            </w:tcBorders>
            <w:shd w:val="clear" w:color="auto" w:fill="FFFFFF" w:themeFill="background1"/>
            <w:vAlign w:val="center"/>
          </w:tcPr>
          <w:p w14:paraId="008BAF2C" w14:textId="68B44B84" w:rsidR="002630E9" w:rsidRPr="005C5FE2" w:rsidRDefault="002630E9" w:rsidP="002630E9">
            <w:pPr>
              <w:rPr>
                <w:rFonts w:ascii="Arial" w:hAnsi="Arial" w:cs="Arial"/>
                <w:spacing w:val="-5"/>
                <w:sz w:val="20"/>
                <w:szCs w:val="20"/>
              </w:rPr>
            </w:pPr>
            <w:r w:rsidRPr="005C5FE2">
              <w:rPr>
                <w:rFonts w:ascii="Arial" w:eastAsia="Times New Roman" w:hAnsi="Arial" w:cs="Arial"/>
                <w:i/>
                <w:sz w:val="20"/>
                <w:szCs w:val="20"/>
              </w:rPr>
              <w:t>Taip, amortizuojanti kabina su amortizuojančia operatoriaus sėdyne, radiju, šildytuvu ir oro kondicionavimo sistema, su įrengtomis apvirtimo apsaugos (ROPS) ir apsaugos nuo krintančių daiktų (FOPS) apsauginėmis konstrukcijomis atitinkančiomis EU standartų reikalavimus, turi garso ir šilumos izoliaciją, su oranžiniu švyturėliu virš kabinos</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D65F" w14:textId="2B0177FF" w:rsidR="002630E9" w:rsidRPr="005C5FE2" w:rsidRDefault="002630E9" w:rsidP="002630E9">
            <w:pPr>
              <w:rPr>
                <w:rFonts w:ascii="Arial" w:hAnsi="Arial" w:cs="Arial"/>
                <w:spacing w:val="-5"/>
                <w:sz w:val="20"/>
                <w:szCs w:val="20"/>
              </w:rPr>
            </w:pPr>
            <w:r w:rsidRPr="005C5FE2">
              <w:rPr>
                <w:rFonts w:ascii="Arial" w:eastAsia="Times New Roman" w:hAnsi="Arial" w:cs="Arial"/>
                <w:i/>
                <w:sz w:val="20"/>
                <w:szCs w:val="20"/>
              </w:rPr>
              <w:t>Operatoriaus vadovas T 4 POD</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CBD95" w14:textId="77777777"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4.6 p. 162psl;</w:t>
            </w:r>
          </w:p>
          <w:p w14:paraId="2171F085" w14:textId="77777777"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 xml:space="preserve">3.1.7 p. 71 </w:t>
            </w:r>
            <w:proofErr w:type="spellStart"/>
            <w:r w:rsidRPr="005C5FE2">
              <w:rPr>
                <w:rFonts w:ascii="Arial" w:eastAsia="Times New Roman" w:hAnsi="Arial" w:cs="Arial"/>
                <w:i/>
                <w:sz w:val="20"/>
                <w:szCs w:val="20"/>
              </w:rPr>
              <w:t>psl</w:t>
            </w:r>
            <w:proofErr w:type="spellEnd"/>
            <w:r w:rsidRPr="005C5FE2">
              <w:rPr>
                <w:rFonts w:ascii="Arial" w:eastAsia="Times New Roman" w:hAnsi="Arial" w:cs="Arial"/>
                <w:i/>
                <w:sz w:val="20"/>
                <w:szCs w:val="20"/>
              </w:rPr>
              <w:t>;</w:t>
            </w:r>
          </w:p>
          <w:p w14:paraId="2B24EDAB" w14:textId="7727547E" w:rsidR="002630E9" w:rsidRPr="005C5FE2" w:rsidRDefault="002630E9" w:rsidP="002630E9">
            <w:pPr>
              <w:rPr>
                <w:rFonts w:ascii="Arial" w:eastAsia="Times New Roman" w:hAnsi="Arial" w:cs="Arial"/>
                <w:i/>
                <w:sz w:val="20"/>
                <w:szCs w:val="20"/>
              </w:rPr>
            </w:pPr>
            <w:r w:rsidRPr="005C5FE2">
              <w:rPr>
                <w:rFonts w:ascii="Arial" w:eastAsia="Times New Roman" w:hAnsi="Arial" w:cs="Arial"/>
                <w:i/>
                <w:sz w:val="20"/>
                <w:szCs w:val="20"/>
              </w:rPr>
              <w:t>3.1.11.1 p. 75</w:t>
            </w:r>
            <w:r w:rsidR="00750049" w:rsidRPr="005C5FE2">
              <w:rPr>
                <w:rFonts w:ascii="Arial" w:eastAsia="Times New Roman" w:hAnsi="Arial" w:cs="Arial"/>
                <w:i/>
                <w:sz w:val="20"/>
                <w:szCs w:val="20"/>
              </w:rPr>
              <w:t>-77</w:t>
            </w:r>
            <w:r w:rsidRPr="005C5FE2">
              <w:rPr>
                <w:rFonts w:ascii="Arial" w:eastAsia="Times New Roman" w:hAnsi="Arial" w:cs="Arial"/>
                <w:i/>
                <w:sz w:val="20"/>
                <w:szCs w:val="20"/>
              </w:rPr>
              <w:t>psl;</w:t>
            </w:r>
          </w:p>
          <w:p w14:paraId="6BEBB481" w14:textId="42BE7A4F" w:rsidR="002630E9" w:rsidRPr="005C5FE2" w:rsidRDefault="002630E9" w:rsidP="002630E9">
            <w:pPr>
              <w:rPr>
                <w:rFonts w:ascii="Arial" w:hAnsi="Arial" w:cs="Arial"/>
                <w:spacing w:val="-5"/>
                <w:sz w:val="20"/>
                <w:szCs w:val="20"/>
              </w:rPr>
            </w:pPr>
            <w:r w:rsidRPr="005C5FE2">
              <w:rPr>
                <w:rFonts w:ascii="Arial" w:eastAsia="Times New Roman" w:hAnsi="Arial" w:cs="Arial"/>
                <w:i/>
                <w:sz w:val="20"/>
                <w:szCs w:val="20"/>
              </w:rPr>
              <w:t>3.1.10 p. 73psl;</w:t>
            </w:r>
          </w:p>
        </w:tc>
      </w:tr>
      <w:tr w:rsidR="005C5FE2" w:rsidRPr="005C5FE2" w14:paraId="4FC3B75A" w14:textId="77777777" w:rsidTr="00340106">
        <w:trPr>
          <w:trHeight w:val="1440"/>
        </w:trPr>
        <w:tc>
          <w:tcPr>
            <w:tcW w:w="784" w:type="dxa"/>
            <w:vMerge/>
            <w:vAlign w:val="center"/>
          </w:tcPr>
          <w:p w14:paraId="63CD3481" w14:textId="77777777" w:rsidR="002630E9" w:rsidRPr="005C5FE2" w:rsidRDefault="002630E9" w:rsidP="00FD573B">
            <w:pPr>
              <w:jc w:val="center"/>
              <w:rPr>
                <w:rFonts w:ascii="Arial" w:eastAsia="Times New Roman" w:hAnsi="Arial" w:cs="Arial"/>
                <w:sz w:val="20"/>
                <w:szCs w:val="20"/>
              </w:rPr>
            </w:pPr>
          </w:p>
        </w:tc>
        <w:tc>
          <w:tcPr>
            <w:tcW w:w="3693" w:type="dxa"/>
            <w:vMerge/>
            <w:tcBorders>
              <w:left w:val="single" w:sz="4" w:space="0" w:color="auto"/>
              <w:bottom w:val="single" w:sz="4" w:space="0" w:color="auto"/>
              <w:right w:val="single" w:sz="4" w:space="0" w:color="auto"/>
            </w:tcBorders>
            <w:shd w:val="clear" w:color="auto" w:fill="FFFFFF" w:themeFill="background1"/>
            <w:vAlign w:val="center"/>
          </w:tcPr>
          <w:p w14:paraId="526422E3" w14:textId="77777777" w:rsidR="002630E9" w:rsidRPr="005C5FE2" w:rsidRDefault="002630E9" w:rsidP="00FD573B">
            <w:pPr>
              <w:jc w:val="both"/>
              <w:rPr>
                <w:rFonts w:ascii="Arial" w:hAnsi="Arial" w:cs="Arial"/>
                <w:sz w:val="20"/>
                <w:szCs w:val="20"/>
                <w:lang w:eastAsia="lt-LT"/>
              </w:rPr>
            </w:pPr>
          </w:p>
        </w:tc>
        <w:tc>
          <w:tcPr>
            <w:tcW w:w="2575" w:type="dxa"/>
            <w:vMerge/>
            <w:tcBorders>
              <w:left w:val="single" w:sz="4" w:space="0" w:color="auto"/>
              <w:bottom w:val="single" w:sz="4" w:space="0" w:color="auto"/>
              <w:right w:val="single" w:sz="4" w:space="0" w:color="auto"/>
            </w:tcBorders>
            <w:shd w:val="clear" w:color="auto" w:fill="FFFFFF" w:themeFill="background1"/>
            <w:vAlign w:val="center"/>
          </w:tcPr>
          <w:p w14:paraId="669B3920" w14:textId="77777777" w:rsidR="002630E9" w:rsidRPr="005C5FE2" w:rsidRDefault="002630E9" w:rsidP="00FD573B">
            <w:pPr>
              <w:rPr>
                <w:rFonts w:ascii="Arial" w:eastAsia="Times New Roman" w:hAnsi="Arial" w:cs="Arial"/>
                <w:i/>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B7895" w14:textId="649B27B0" w:rsidR="002630E9" w:rsidRPr="005C5FE2" w:rsidRDefault="00340106" w:rsidP="00FD573B">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E4EA" w14:textId="5934A0D9" w:rsidR="002630E9" w:rsidRPr="005C5FE2" w:rsidRDefault="00340106" w:rsidP="00FD573B">
            <w:pPr>
              <w:rPr>
                <w:rFonts w:ascii="Arial" w:eastAsia="Times New Roman" w:hAnsi="Arial" w:cs="Arial"/>
                <w:i/>
                <w:sz w:val="20"/>
                <w:szCs w:val="20"/>
              </w:rPr>
            </w:pPr>
            <w:r w:rsidRPr="005C5FE2">
              <w:rPr>
                <w:rFonts w:ascii="Arial" w:eastAsia="Times New Roman" w:hAnsi="Arial" w:cs="Arial"/>
                <w:i/>
                <w:sz w:val="20"/>
                <w:szCs w:val="20"/>
              </w:rPr>
              <w:t xml:space="preserve">6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2E54E68A" w14:textId="77777777" w:rsidTr="0013226B">
        <w:tc>
          <w:tcPr>
            <w:tcW w:w="784" w:type="dxa"/>
            <w:vAlign w:val="center"/>
          </w:tcPr>
          <w:p w14:paraId="4DBE2A44" w14:textId="0864755B" w:rsidR="000D6A9B" w:rsidRPr="005C5FE2" w:rsidRDefault="000D6A9B" w:rsidP="00FD573B">
            <w:pPr>
              <w:jc w:val="center"/>
              <w:rPr>
                <w:rFonts w:ascii="Arial" w:hAnsi="Arial" w:cs="Arial"/>
                <w:sz w:val="20"/>
                <w:szCs w:val="20"/>
              </w:rPr>
            </w:pPr>
            <w:r w:rsidRPr="005C5FE2">
              <w:rPr>
                <w:rFonts w:ascii="Arial" w:eastAsia="Times New Roman" w:hAnsi="Arial" w:cs="Arial"/>
                <w:sz w:val="20"/>
                <w:szCs w:val="20"/>
              </w:rPr>
              <w:t>6.2.</w:t>
            </w:r>
          </w:p>
        </w:tc>
        <w:tc>
          <w:tcPr>
            <w:tcW w:w="3693" w:type="dxa"/>
            <w:tcBorders>
              <w:top w:val="single" w:sz="4" w:space="0" w:color="auto"/>
              <w:left w:val="single" w:sz="4" w:space="0" w:color="auto"/>
              <w:right w:val="single" w:sz="4" w:space="0" w:color="auto"/>
            </w:tcBorders>
            <w:shd w:val="clear" w:color="auto" w:fill="FFFFFF" w:themeFill="background1"/>
            <w:vAlign w:val="center"/>
          </w:tcPr>
          <w:p w14:paraId="13685935" w14:textId="6B290E57" w:rsidR="000D6A9B" w:rsidRPr="005C5FE2" w:rsidRDefault="000D6A9B" w:rsidP="00FD573B">
            <w:pPr>
              <w:jc w:val="both"/>
              <w:rPr>
                <w:rFonts w:ascii="Arial" w:hAnsi="Arial" w:cs="Arial"/>
                <w:spacing w:val="-5"/>
                <w:sz w:val="20"/>
                <w:szCs w:val="20"/>
              </w:rPr>
            </w:pPr>
            <w:r w:rsidRPr="005C5FE2">
              <w:rPr>
                <w:rFonts w:ascii="Arial" w:hAnsi="Arial" w:cs="Arial"/>
                <w:sz w:val="20"/>
                <w:szCs w:val="20"/>
                <w:lang w:eastAsia="lt-LT"/>
              </w:rPr>
              <w:t>Papildoma keleivio sėdynė.</w:t>
            </w:r>
          </w:p>
        </w:tc>
        <w:tc>
          <w:tcPr>
            <w:tcW w:w="2575" w:type="dxa"/>
            <w:tcBorders>
              <w:top w:val="single" w:sz="4" w:space="0" w:color="auto"/>
              <w:left w:val="single" w:sz="4" w:space="0" w:color="auto"/>
              <w:right w:val="single" w:sz="4" w:space="0" w:color="auto"/>
            </w:tcBorders>
            <w:shd w:val="clear" w:color="auto" w:fill="FFFFFF" w:themeFill="background1"/>
            <w:vAlign w:val="center"/>
          </w:tcPr>
          <w:p w14:paraId="25330C50" w14:textId="3AA19580" w:rsidR="000D6A9B" w:rsidRPr="005C5FE2" w:rsidRDefault="00750049" w:rsidP="00FD573B">
            <w:pPr>
              <w:rPr>
                <w:rFonts w:ascii="Arial" w:hAnsi="Arial" w:cs="Arial"/>
                <w:sz w:val="20"/>
                <w:szCs w:val="20"/>
              </w:rPr>
            </w:pPr>
            <w:r w:rsidRPr="005C5FE2">
              <w:rPr>
                <w:rFonts w:ascii="Arial" w:eastAsia="Times New Roman" w:hAnsi="Arial" w:cs="Arial"/>
                <w:i/>
                <w:sz w:val="20"/>
                <w:szCs w:val="20"/>
              </w:rPr>
              <w:t>Taip, papildoma keleivio sėdynė</w:t>
            </w: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326C2C89" w14:textId="39CBBAEC" w:rsidR="000D6A9B" w:rsidRPr="005C5FE2" w:rsidRDefault="00750049" w:rsidP="00FD573B">
            <w:pPr>
              <w:rPr>
                <w:rFonts w:ascii="Arial" w:hAnsi="Arial" w:cs="Arial"/>
                <w:sz w:val="20"/>
                <w:szCs w:val="20"/>
              </w:rPr>
            </w:pPr>
            <w:r w:rsidRPr="005C5FE2">
              <w:rPr>
                <w:rFonts w:ascii="Arial" w:eastAsia="Times New Roman" w:hAnsi="Arial" w:cs="Arial"/>
                <w:i/>
                <w:sz w:val="20"/>
                <w:szCs w:val="20"/>
              </w:rPr>
              <w:t>Operatoriaus vadovas T 4 POD</w:t>
            </w:r>
          </w:p>
        </w:tc>
        <w:tc>
          <w:tcPr>
            <w:tcW w:w="1459" w:type="dxa"/>
            <w:tcBorders>
              <w:top w:val="single" w:sz="4" w:space="0" w:color="auto"/>
              <w:left w:val="single" w:sz="4" w:space="0" w:color="auto"/>
              <w:right w:val="single" w:sz="4" w:space="0" w:color="auto"/>
            </w:tcBorders>
            <w:shd w:val="clear" w:color="auto" w:fill="FFFFFF" w:themeFill="background1"/>
            <w:vAlign w:val="center"/>
          </w:tcPr>
          <w:p w14:paraId="7AF54494" w14:textId="2BABECFB" w:rsidR="000D6A9B" w:rsidRPr="005C5FE2" w:rsidRDefault="00750049" w:rsidP="00FD573B">
            <w:pPr>
              <w:rPr>
                <w:rFonts w:ascii="Arial" w:hAnsi="Arial" w:cs="Arial"/>
                <w:sz w:val="20"/>
                <w:szCs w:val="20"/>
              </w:rPr>
            </w:pPr>
            <w:r w:rsidRPr="005C5FE2">
              <w:rPr>
                <w:rFonts w:ascii="Arial" w:eastAsia="Times New Roman" w:hAnsi="Arial" w:cs="Arial"/>
                <w:i/>
                <w:sz w:val="20"/>
                <w:szCs w:val="20"/>
              </w:rPr>
              <w:t>3.1.6 p, 69-70 psl.</w:t>
            </w:r>
          </w:p>
        </w:tc>
      </w:tr>
      <w:tr w:rsidR="005C5FE2" w:rsidRPr="005C5FE2" w14:paraId="038062E4" w14:textId="77777777" w:rsidTr="00340106">
        <w:tc>
          <w:tcPr>
            <w:tcW w:w="784" w:type="dxa"/>
            <w:vAlign w:val="center"/>
          </w:tcPr>
          <w:p w14:paraId="0A1D10E1" w14:textId="6B80545E" w:rsidR="000D6A9B" w:rsidRPr="005C5FE2" w:rsidRDefault="000D6A9B" w:rsidP="00FD573B">
            <w:pPr>
              <w:jc w:val="center"/>
              <w:rPr>
                <w:rFonts w:ascii="Arial" w:hAnsi="Arial" w:cs="Arial"/>
                <w:sz w:val="20"/>
                <w:szCs w:val="20"/>
              </w:rPr>
            </w:pPr>
            <w:r w:rsidRPr="005C5FE2">
              <w:rPr>
                <w:rFonts w:ascii="Arial" w:eastAsia="Times New Roman" w:hAnsi="Arial" w:cs="Arial"/>
                <w:sz w:val="20"/>
                <w:szCs w:val="20"/>
              </w:rPr>
              <w:t>6.3.</w:t>
            </w:r>
          </w:p>
        </w:tc>
        <w:tc>
          <w:tcPr>
            <w:tcW w:w="3693" w:type="dxa"/>
            <w:tcBorders>
              <w:top w:val="single" w:sz="4" w:space="0" w:color="auto"/>
              <w:left w:val="single" w:sz="4" w:space="0" w:color="auto"/>
              <w:right w:val="single" w:sz="4" w:space="0" w:color="auto"/>
            </w:tcBorders>
            <w:shd w:val="clear" w:color="auto" w:fill="FFFFFF" w:themeFill="background1"/>
            <w:vAlign w:val="center"/>
          </w:tcPr>
          <w:p w14:paraId="181D4BED" w14:textId="321C6177" w:rsidR="000D6A9B" w:rsidRPr="005C5FE2" w:rsidRDefault="000D6A9B" w:rsidP="00FD573B">
            <w:pPr>
              <w:jc w:val="both"/>
              <w:rPr>
                <w:rFonts w:ascii="Arial" w:hAnsi="Arial" w:cs="Arial"/>
                <w:spacing w:val="-5"/>
                <w:sz w:val="20"/>
                <w:szCs w:val="20"/>
              </w:rPr>
            </w:pPr>
            <w:bookmarkStart w:id="8" w:name="_Hlk125549910"/>
            <w:r w:rsidRPr="005C5FE2">
              <w:rPr>
                <w:rFonts w:ascii="Arial" w:hAnsi="Arial" w:cs="Arial"/>
                <w:sz w:val="20"/>
                <w:szCs w:val="20"/>
                <w:lang w:eastAsia="lt-LT"/>
              </w:rPr>
              <w:t>Hidraulinis kablys su sija.</w:t>
            </w:r>
            <w:bookmarkEnd w:id="8"/>
          </w:p>
        </w:tc>
        <w:tc>
          <w:tcPr>
            <w:tcW w:w="2575" w:type="dxa"/>
            <w:tcBorders>
              <w:top w:val="single" w:sz="4" w:space="0" w:color="auto"/>
              <w:left w:val="single" w:sz="4" w:space="0" w:color="auto"/>
              <w:right w:val="single" w:sz="4" w:space="0" w:color="auto"/>
            </w:tcBorders>
            <w:shd w:val="clear" w:color="auto" w:fill="FFFFFF" w:themeFill="background1"/>
            <w:vAlign w:val="center"/>
          </w:tcPr>
          <w:p w14:paraId="36F681D0" w14:textId="2C144941" w:rsidR="000D6A9B" w:rsidRPr="005C5FE2" w:rsidRDefault="00096DB3" w:rsidP="00FD573B">
            <w:pPr>
              <w:rPr>
                <w:rFonts w:ascii="Arial" w:hAnsi="Arial" w:cs="Arial"/>
                <w:spacing w:val="-4"/>
                <w:sz w:val="20"/>
                <w:szCs w:val="20"/>
              </w:rPr>
            </w:pPr>
            <w:r w:rsidRPr="005C5FE2">
              <w:rPr>
                <w:rFonts w:ascii="Arial" w:eastAsia="Times New Roman" w:hAnsi="Arial" w:cs="Arial"/>
                <w:i/>
                <w:sz w:val="20"/>
                <w:szCs w:val="20"/>
              </w:rPr>
              <w:t>Taip, hidraulinis kablys su sija</w:t>
            </w: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29DEE3AD" w14:textId="73C9CDB4" w:rsidR="000D6A9B" w:rsidRPr="005C5FE2" w:rsidRDefault="00340106" w:rsidP="00FD573B">
            <w:pPr>
              <w:rPr>
                <w:rFonts w:ascii="Arial" w:hAnsi="Arial" w:cs="Arial"/>
                <w:spacing w:val="-4"/>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right w:val="single" w:sz="4" w:space="0" w:color="auto"/>
            </w:tcBorders>
            <w:shd w:val="clear" w:color="auto" w:fill="FFFFFF" w:themeFill="background1"/>
            <w:vAlign w:val="center"/>
          </w:tcPr>
          <w:p w14:paraId="66D138E4" w14:textId="1130F6B0" w:rsidR="000D6A9B" w:rsidRPr="005C5FE2" w:rsidRDefault="00995BD9" w:rsidP="00FD573B">
            <w:pPr>
              <w:rPr>
                <w:rFonts w:ascii="Arial" w:hAnsi="Arial" w:cs="Arial"/>
                <w:spacing w:val="-4"/>
                <w:sz w:val="20"/>
                <w:szCs w:val="20"/>
              </w:rPr>
            </w:pPr>
            <w:r w:rsidRPr="005C5FE2">
              <w:rPr>
                <w:rFonts w:ascii="Arial" w:eastAsia="Times New Roman" w:hAnsi="Arial" w:cs="Arial"/>
                <w:i/>
                <w:sz w:val="20"/>
                <w:szCs w:val="20"/>
              </w:rPr>
              <w:t>17</w:t>
            </w:r>
            <w:r w:rsidR="00340106" w:rsidRPr="005C5FE2">
              <w:rPr>
                <w:rFonts w:ascii="Arial" w:eastAsia="Times New Roman" w:hAnsi="Arial" w:cs="Arial"/>
                <w:i/>
                <w:sz w:val="20"/>
                <w:szCs w:val="20"/>
              </w:rPr>
              <w:t xml:space="preserve"> </w:t>
            </w:r>
            <w:proofErr w:type="spellStart"/>
            <w:r w:rsidR="00340106" w:rsidRPr="005C5FE2">
              <w:rPr>
                <w:rFonts w:ascii="Arial" w:eastAsia="Times New Roman" w:hAnsi="Arial" w:cs="Arial"/>
                <w:i/>
                <w:sz w:val="20"/>
                <w:szCs w:val="20"/>
              </w:rPr>
              <w:t>poz</w:t>
            </w:r>
            <w:proofErr w:type="spellEnd"/>
            <w:r w:rsidR="00340106" w:rsidRPr="005C5FE2">
              <w:rPr>
                <w:rFonts w:ascii="Arial" w:eastAsia="Times New Roman" w:hAnsi="Arial" w:cs="Arial"/>
                <w:i/>
                <w:sz w:val="20"/>
                <w:szCs w:val="20"/>
              </w:rPr>
              <w:t>.</w:t>
            </w:r>
          </w:p>
        </w:tc>
      </w:tr>
      <w:tr w:rsidR="005C5FE2" w:rsidRPr="005C5FE2" w14:paraId="1F3851C4" w14:textId="77777777" w:rsidTr="00C65759">
        <w:tc>
          <w:tcPr>
            <w:tcW w:w="784" w:type="dxa"/>
            <w:vAlign w:val="center"/>
          </w:tcPr>
          <w:p w14:paraId="6F5E730E" w14:textId="473B2BA3"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6.4.</w:t>
            </w:r>
          </w:p>
        </w:tc>
        <w:tc>
          <w:tcPr>
            <w:tcW w:w="3693" w:type="dxa"/>
            <w:tcBorders>
              <w:top w:val="single" w:sz="4" w:space="0" w:color="auto"/>
              <w:left w:val="single" w:sz="4" w:space="0" w:color="auto"/>
              <w:right w:val="single" w:sz="4" w:space="0" w:color="auto"/>
            </w:tcBorders>
            <w:shd w:val="clear" w:color="auto" w:fill="FFFFFF" w:themeFill="background1"/>
            <w:vAlign w:val="center"/>
          </w:tcPr>
          <w:p w14:paraId="1570E310" w14:textId="2EBDD895" w:rsidR="00880496" w:rsidRPr="005C5FE2" w:rsidRDefault="00880496" w:rsidP="00880496">
            <w:pPr>
              <w:jc w:val="both"/>
              <w:rPr>
                <w:rFonts w:ascii="Arial" w:hAnsi="Arial" w:cs="Arial"/>
                <w:spacing w:val="-5"/>
                <w:sz w:val="20"/>
                <w:szCs w:val="20"/>
              </w:rPr>
            </w:pPr>
            <w:bookmarkStart w:id="9" w:name="_Hlk125549991"/>
            <w:r w:rsidRPr="005C5FE2">
              <w:rPr>
                <w:rFonts w:ascii="Arial" w:hAnsi="Arial" w:cs="Arial"/>
                <w:sz w:val="20"/>
                <w:szCs w:val="20"/>
                <w:lang w:eastAsia="lt-LT"/>
              </w:rPr>
              <w:t>Ratų matmenys: galiniai ne siauresni kaip 650 mm R38, priekiniai ne siauresni kaip 540 mm R30, matmenys turi būti nurodyti ant padangų. Padangos skirtos darbui miške, sustiprintu plieniniu kordu ar plienine juosta. Fiksuoti diskai, apsaugos ventiliams;</w:t>
            </w:r>
            <w:bookmarkEnd w:id="9"/>
          </w:p>
        </w:tc>
        <w:tc>
          <w:tcPr>
            <w:tcW w:w="2575" w:type="dxa"/>
            <w:tcBorders>
              <w:top w:val="single" w:sz="4" w:space="0" w:color="auto"/>
              <w:left w:val="single" w:sz="4" w:space="0" w:color="auto"/>
              <w:right w:val="single" w:sz="4" w:space="0" w:color="auto"/>
            </w:tcBorders>
            <w:shd w:val="clear" w:color="auto" w:fill="FFFFFF" w:themeFill="background1"/>
            <w:vAlign w:val="center"/>
          </w:tcPr>
          <w:p w14:paraId="26C3A3C5" w14:textId="1F4C3041" w:rsidR="00880496" w:rsidRPr="005C5FE2" w:rsidRDefault="00880496" w:rsidP="00880496">
            <w:pPr>
              <w:rPr>
                <w:rFonts w:ascii="Arial" w:hAnsi="Arial" w:cs="Arial"/>
                <w:i/>
                <w:iCs/>
                <w:spacing w:val="-4"/>
                <w:sz w:val="20"/>
                <w:szCs w:val="20"/>
              </w:rPr>
            </w:pPr>
            <w:r w:rsidRPr="005C5FE2">
              <w:rPr>
                <w:rFonts w:ascii="Arial" w:hAnsi="Arial" w:cs="Arial"/>
                <w:i/>
                <w:iCs/>
                <w:spacing w:val="-4"/>
                <w:sz w:val="20"/>
                <w:szCs w:val="20"/>
              </w:rPr>
              <w:t>Taip, ratų matmenys: galiniai 650/75R38, priekiniai 540/70R30, matmenys nurodyti ant padangų. Padangos skirtos darbui miške, sustiprintu plieniniu kordu. Fiksuoti diskai, apsaugos ventiliams</w:t>
            </w: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3A6E96EE" w14:textId="0E3BC187" w:rsidR="00880496" w:rsidRPr="005C5FE2" w:rsidRDefault="00C65759" w:rsidP="00880496">
            <w:pPr>
              <w:rPr>
                <w:rFonts w:ascii="Arial" w:hAnsi="Arial" w:cs="Arial"/>
                <w:spacing w:val="-4"/>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right w:val="single" w:sz="4" w:space="0" w:color="auto"/>
            </w:tcBorders>
            <w:shd w:val="clear" w:color="auto" w:fill="FFFFFF" w:themeFill="background1"/>
            <w:vAlign w:val="center"/>
          </w:tcPr>
          <w:p w14:paraId="3FA1048C" w14:textId="33B48F26" w:rsidR="00880496" w:rsidRPr="005C5FE2" w:rsidRDefault="00C65759" w:rsidP="00880496">
            <w:pPr>
              <w:rPr>
                <w:rFonts w:ascii="Arial" w:hAnsi="Arial" w:cs="Arial"/>
                <w:spacing w:val="-4"/>
                <w:sz w:val="20"/>
                <w:szCs w:val="20"/>
              </w:rPr>
            </w:pPr>
            <w:r w:rsidRPr="005C5FE2">
              <w:rPr>
                <w:rFonts w:ascii="Arial" w:eastAsia="Times New Roman" w:hAnsi="Arial" w:cs="Arial"/>
                <w:i/>
                <w:sz w:val="20"/>
                <w:szCs w:val="20"/>
              </w:rPr>
              <w:t xml:space="preserve">7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0931646B" w14:textId="77777777" w:rsidTr="00C65759">
        <w:tc>
          <w:tcPr>
            <w:tcW w:w="784" w:type="dxa"/>
            <w:vAlign w:val="center"/>
          </w:tcPr>
          <w:p w14:paraId="4EA59D0D" w14:textId="319F5587"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6.5.</w:t>
            </w:r>
          </w:p>
        </w:tc>
        <w:tc>
          <w:tcPr>
            <w:tcW w:w="3693" w:type="dxa"/>
            <w:tcBorders>
              <w:top w:val="single" w:sz="4" w:space="0" w:color="auto"/>
              <w:left w:val="single" w:sz="4" w:space="0" w:color="auto"/>
              <w:right w:val="single" w:sz="4" w:space="0" w:color="auto"/>
            </w:tcBorders>
            <w:shd w:val="clear" w:color="auto" w:fill="FFFFFF" w:themeFill="background1"/>
            <w:vAlign w:val="center"/>
          </w:tcPr>
          <w:p w14:paraId="4286D530" w14:textId="312B63EB" w:rsidR="00880496" w:rsidRPr="005C5FE2" w:rsidRDefault="00880496" w:rsidP="00880496">
            <w:pPr>
              <w:jc w:val="both"/>
              <w:rPr>
                <w:rFonts w:ascii="Arial" w:hAnsi="Arial" w:cs="Arial"/>
                <w:spacing w:val="-5"/>
                <w:sz w:val="20"/>
                <w:szCs w:val="20"/>
              </w:rPr>
            </w:pPr>
            <w:bookmarkStart w:id="10" w:name="_Hlk125550015"/>
            <w:r w:rsidRPr="005C5FE2">
              <w:rPr>
                <w:rFonts w:ascii="Arial" w:hAnsi="Arial" w:cs="Arial"/>
                <w:sz w:val="20"/>
                <w:szCs w:val="20"/>
                <w:lang w:eastAsia="lt-LT"/>
              </w:rPr>
              <w:t xml:space="preserve">Galinių ir priekinių ratų ratlankiai sustiprinti, pritaikyti darbui miške; </w:t>
            </w:r>
            <w:bookmarkEnd w:id="10"/>
          </w:p>
        </w:tc>
        <w:tc>
          <w:tcPr>
            <w:tcW w:w="2575" w:type="dxa"/>
            <w:tcBorders>
              <w:top w:val="single" w:sz="4" w:space="0" w:color="auto"/>
              <w:left w:val="single" w:sz="4" w:space="0" w:color="auto"/>
              <w:right w:val="single" w:sz="4" w:space="0" w:color="auto"/>
            </w:tcBorders>
            <w:shd w:val="clear" w:color="auto" w:fill="FFFFFF" w:themeFill="background1"/>
            <w:vAlign w:val="center"/>
          </w:tcPr>
          <w:p w14:paraId="49AD67A1" w14:textId="62810EA8" w:rsidR="00880496" w:rsidRPr="005C5FE2" w:rsidRDefault="00880496" w:rsidP="00880496">
            <w:pPr>
              <w:rPr>
                <w:rFonts w:ascii="Arial" w:hAnsi="Arial" w:cs="Arial"/>
                <w:sz w:val="20"/>
                <w:szCs w:val="20"/>
              </w:rPr>
            </w:pPr>
            <w:r w:rsidRPr="005C5FE2">
              <w:rPr>
                <w:rFonts w:ascii="Arial" w:eastAsia="Times New Roman" w:hAnsi="Arial" w:cs="Arial"/>
                <w:i/>
                <w:sz w:val="20"/>
                <w:szCs w:val="20"/>
              </w:rPr>
              <w:t>Taip, Galinių ir priekinių ratų ratlankiai sustiprinti, pritaikyti darbui miške.</w:t>
            </w:r>
          </w:p>
        </w:tc>
        <w:tc>
          <w:tcPr>
            <w:tcW w:w="1548" w:type="dxa"/>
            <w:tcBorders>
              <w:top w:val="single" w:sz="4" w:space="0" w:color="auto"/>
              <w:left w:val="single" w:sz="4" w:space="0" w:color="auto"/>
              <w:right w:val="single" w:sz="4" w:space="0" w:color="auto"/>
            </w:tcBorders>
            <w:shd w:val="clear" w:color="auto" w:fill="FFFFFF" w:themeFill="background1"/>
            <w:vAlign w:val="center"/>
          </w:tcPr>
          <w:p w14:paraId="1C6D797C" w14:textId="45437AFF" w:rsidR="00880496" w:rsidRPr="005C5FE2" w:rsidRDefault="00C65759" w:rsidP="00880496">
            <w:pPr>
              <w:rPr>
                <w:rFonts w:ascii="Arial" w:hAnsi="Arial" w:cs="Arial"/>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right w:val="single" w:sz="4" w:space="0" w:color="auto"/>
            </w:tcBorders>
            <w:shd w:val="clear" w:color="auto" w:fill="FFFFFF" w:themeFill="background1"/>
            <w:vAlign w:val="center"/>
          </w:tcPr>
          <w:p w14:paraId="2EDA5666" w14:textId="06D762E4" w:rsidR="00880496" w:rsidRPr="005C5FE2" w:rsidRDefault="00C65759" w:rsidP="00880496">
            <w:pPr>
              <w:rPr>
                <w:rFonts w:ascii="Arial" w:hAnsi="Arial" w:cs="Arial"/>
                <w:sz w:val="20"/>
                <w:szCs w:val="20"/>
              </w:rPr>
            </w:pPr>
            <w:r w:rsidRPr="005C5FE2">
              <w:rPr>
                <w:rFonts w:ascii="Arial" w:eastAsia="Times New Roman" w:hAnsi="Arial" w:cs="Arial"/>
                <w:i/>
                <w:sz w:val="20"/>
                <w:szCs w:val="20"/>
              </w:rPr>
              <w:t xml:space="preserve">7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1C27D5DF" w14:textId="77777777" w:rsidTr="00C65759">
        <w:tc>
          <w:tcPr>
            <w:tcW w:w="784" w:type="dxa"/>
            <w:vAlign w:val="center"/>
          </w:tcPr>
          <w:p w14:paraId="46E61CC9" w14:textId="5E037EF1"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6.6.</w:t>
            </w:r>
          </w:p>
        </w:tc>
        <w:tc>
          <w:tcPr>
            <w:tcW w:w="3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B228A" w14:textId="19B82527" w:rsidR="00880496" w:rsidRPr="005C5FE2" w:rsidRDefault="00880496" w:rsidP="00880496">
            <w:pPr>
              <w:jc w:val="both"/>
              <w:rPr>
                <w:rFonts w:ascii="Arial" w:hAnsi="Arial" w:cs="Arial"/>
                <w:spacing w:val="-5"/>
                <w:sz w:val="20"/>
                <w:szCs w:val="20"/>
              </w:rPr>
            </w:pPr>
            <w:r w:rsidRPr="005C5FE2">
              <w:rPr>
                <w:rFonts w:ascii="Arial" w:hAnsi="Arial" w:cs="Arial"/>
                <w:sz w:val="20"/>
                <w:szCs w:val="20"/>
                <w:lang w:eastAsia="lt-LT"/>
              </w:rPr>
              <w:t>Traktoriaus (apkaustyto) prošvaistė ne mažesnė 550 mm;</w:t>
            </w:r>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8C19A" w14:textId="01B522D0" w:rsidR="00880496" w:rsidRPr="005C5FE2" w:rsidRDefault="00880496" w:rsidP="00880496">
            <w:pPr>
              <w:rPr>
                <w:rFonts w:ascii="Arial" w:hAnsi="Arial" w:cs="Arial"/>
                <w:spacing w:val="-5"/>
                <w:sz w:val="20"/>
                <w:szCs w:val="20"/>
              </w:rPr>
            </w:pPr>
            <w:r w:rsidRPr="005C5FE2">
              <w:rPr>
                <w:rFonts w:ascii="Arial" w:eastAsia="Times New Roman" w:hAnsi="Arial" w:cs="Arial"/>
                <w:i/>
                <w:sz w:val="20"/>
                <w:szCs w:val="20"/>
              </w:rPr>
              <w:t xml:space="preserve">Taip, traktoriaus (apkaustyto) prošvaistė 560 mm;  </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1700" w14:textId="6AF4169A" w:rsidR="00880496" w:rsidRPr="005C5FE2" w:rsidRDefault="00C65759" w:rsidP="00880496">
            <w:pPr>
              <w:rPr>
                <w:rFonts w:ascii="Arial" w:hAnsi="Arial" w:cs="Arial"/>
                <w:spacing w:val="-5"/>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71D9C" w14:textId="55F33C0A" w:rsidR="00880496" w:rsidRPr="005C5FE2" w:rsidRDefault="00C65759" w:rsidP="00880496">
            <w:pPr>
              <w:rPr>
                <w:rFonts w:ascii="Arial" w:hAnsi="Arial" w:cs="Arial"/>
                <w:spacing w:val="-5"/>
                <w:sz w:val="20"/>
                <w:szCs w:val="20"/>
              </w:rPr>
            </w:pPr>
            <w:r w:rsidRPr="005C5FE2">
              <w:rPr>
                <w:rFonts w:ascii="Arial" w:eastAsia="Times New Roman" w:hAnsi="Arial" w:cs="Arial"/>
                <w:i/>
                <w:sz w:val="20"/>
                <w:szCs w:val="20"/>
              </w:rPr>
              <w:t xml:space="preserve">8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159DD6F8" w14:textId="77777777" w:rsidTr="00C65759">
        <w:tc>
          <w:tcPr>
            <w:tcW w:w="784" w:type="dxa"/>
            <w:vAlign w:val="center"/>
          </w:tcPr>
          <w:p w14:paraId="1C0D6D34" w14:textId="2944C0A1" w:rsidR="00C65759" w:rsidRPr="005C5FE2" w:rsidRDefault="00C65759" w:rsidP="00C65759">
            <w:pPr>
              <w:jc w:val="center"/>
              <w:rPr>
                <w:rFonts w:ascii="Arial" w:hAnsi="Arial" w:cs="Arial"/>
                <w:sz w:val="20"/>
                <w:szCs w:val="20"/>
              </w:rPr>
            </w:pPr>
            <w:r w:rsidRPr="005C5FE2">
              <w:rPr>
                <w:rFonts w:ascii="Arial" w:eastAsia="Times New Roman" w:hAnsi="Arial" w:cs="Arial"/>
                <w:sz w:val="20"/>
                <w:szCs w:val="20"/>
              </w:rPr>
              <w:t>6.7.</w:t>
            </w:r>
          </w:p>
        </w:tc>
        <w:tc>
          <w:tcPr>
            <w:tcW w:w="3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31711" w14:textId="71C8F358" w:rsidR="00C65759" w:rsidRPr="005C5FE2" w:rsidRDefault="00C65759" w:rsidP="00C65759">
            <w:pPr>
              <w:jc w:val="both"/>
              <w:rPr>
                <w:rFonts w:ascii="Arial" w:hAnsi="Arial" w:cs="Arial"/>
                <w:spacing w:val="-5"/>
                <w:sz w:val="20"/>
                <w:szCs w:val="20"/>
              </w:rPr>
            </w:pPr>
            <w:r w:rsidRPr="005C5FE2">
              <w:rPr>
                <w:rFonts w:ascii="Arial" w:hAnsi="Arial" w:cs="Arial"/>
                <w:sz w:val="20"/>
                <w:szCs w:val="20"/>
                <w:lang w:eastAsia="lt-LT"/>
              </w:rPr>
              <w:t>Minimalus posūkio spindulys ne daugiau kaip 5,65 m;</w:t>
            </w:r>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8C357" w14:textId="4516D657" w:rsidR="00C65759" w:rsidRPr="005C5FE2" w:rsidRDefault="00C65759" w:rsidP="00C65759">
            <w:pPr>
              <w:rPr>
                <w:rFonts w:ascii="Arial" w:eastAsia="Times New Roman" w:hAnsi="Arial" w:cs="Arial"/>
                <w:i/>
                <w:sz w:val="20"/>
                <w:szCs w:val="20"/>
              </w:rPr>
            </w:pPr>
            <w:r w:rsidRPr="005C5FE2">
              <w:rPr>
                <w:rFonts w:ascii="Arial" w:eastAsia="Times New Roman" w:hAnsi="Arial" w:cs="Arial"/>
                <w:i/>
                <w:sz w:val="20"/>
                <w:szCs w:val="20"/>
              </w:rPr>
              <w:t>Taip, Minimalus posūkio spindulys - 5,25 m.</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AA41D" w14:textId="31D873B2" w:rsidR="00C65759" w:rsidRPr="005C5FE2" w:rsidRDefault="00C65759" w:rsidP="00C65759">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6DFA0" w14:textId="5E9D7F18" w:rsidR="00C65759" w:rsidRPr="005C5FE2" w:rsidRDefault="00995BD9" w:rsidP="00C65759">
            <w:pPr>
              <w:rPr>
                <w:rFonts w:ascii="Arial" w:eastAsia="Times New Roman" w:hAnsi="Arial" w:cs="Arial"/>
                <w:i/>
                <w:sz w:val="20"/>
                <w:szCs w:val="20"/>
              </w:rPr>
            </w:pPr>
            <w:r w:rsidRPr="005C5FE2">
              <w:rPr>
                <w:rFonts w:ascii="Arial" w:eastAsia="Times New Roman" w:hAnsi="Arial" w:cs="Arial"/>
                <w:i/>
                <w:sz w:val="20"/>
                <w:szCs w:val="20"/>
              </w:rPr>
              <w:t>16</w:t>
            </w:r>
            <w:r w:rsidR="00C65759" w:rsidRPr="005C5FE2">
              <w:rPr>
                <w:rFonts w:ascii="Arial" w:eastAsia="Times New Roman" w:hAnsi="Arial" w:cs="Arial"/>
                <w:i/>
                <w:sz w:val="20"/>
                <w:szCs w:val="20"/>
              </w:rPr>
              <w:t xml:space="preserve"> </w:t>
            </w:r>
            <w:proofErr w:type="spellStart"/>
            <w:r w:rsidR="00C65759" w:rsidRPr="005C5FE2">
              <w:rPr>
                <w:rFonts w:ascii="Arial" w:eastAsia="Times New Roman" w:hAnsi="Arial" w:cs="Arial"/>
                <w:i/>
                <w:sz w:val="20"/>
                <w:szCs w:val="20"/>
              </w:rPr>
              <w:t>poz</w:t>
            </w:r>
            <w:proofErr w:type="spellEnd"/>
            <w:r w:rsidR="00C65759" w:rsidRPr="005C5FE2">
              <w:rPr>
                <w:rFonts w:ascii="Arial" w:eastAsia="Times New Roman" w:hAnsi="Arial" w:cs="Arial"/>
                <w:i/>
                <w:sz w:val="20"/>
                <w:szCs w:val="20"/>
              </w:rPr>
              <w:t>.</w:t>
            </w:r>
          </w:p>
        </w:tc>
      </w:tr>
      <w:tr w:rsidR="005C5FE2" w:rsidRPr="005C5FE2" w14:paraId="0938B65F" w14:textId="77777777" w:rsidTr="00C65759">
        <w:tc>
          <w:tcPr>
            <w:tcW w:w="784" w:type="dxa"/>
            <w:vAlign w:val="center"/>
          </w:tcPr>
          <w:p w14:paraId="634C9367" w14:textId="59F241A1"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6.8.</w:t>
            </w:r>
          </w:p>
        </w:tc>
        <w:tc>
          <w:tcPr>
            <w:tcW w:w="3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AFD0" w14:textId="52B169AA" w:rsidR="00880496" w:rsidRPr="005C5FE2" w:rsidRDefault="00880496" w:rsidP="00880496">
            <w:pPr>
              <w:jc w:val="both"/>
              <w:rPr>
                <w:rFonts w:ascii="Arial" w:hAnsi="Arial" w:cs="Arial"/>
                <w:spacing w:val="-5"/>
                <w:sz w:val="20"/>
                <w:szCs w:val="20"/>
              </w:rPr>
            </w:pPr>
            <w:bookmarkStart w:id="11" w:name="_Hlk125550486"/>
            <w:r w:rsidRPr="005C5FE2">
              <w:rPr>
                <w:rFonts w:ascii="Arial" w:hAnsi="Arial" w:cs="Arial"/>
                <w:sz w:val="20"/>
                <w:szCs w:val="20"/>
                <w:lang w:eastAsia="lt-LT"/>
              </w:rPr>
              <w:t>Traktorius privalo būti apkaustytas, turi būti uždėtos plieninės, ne mažiau 8 mm storio, dugno ir ne mažiau 4 mm storio variklio gaubto bei šonų apsaugos;</w:t>
            </w:r>
            <w:bookmarkEnd w:id="11"/>
          </w:p>
        </w:tc>
        <w:tc>
          <w:tcPr>
            <w:tcW w:w="2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8666C" w14:textId="7176787B" w:rsidR="00880496" w:rsidRPr="005C5FE2" w:rsidRDefault="00880496" w:rsidP="00880496">
            <w:pPr>
              <w:rPr>
                <w:rFonts w:ascii="Arial" w:eastAsia="Times New Roman" w:hAnsi="Arial" w:cs="Arial"/>
                <w:i/>
                <w:sz w:val="20"/>
                <w:szCs w:val="20"/>
              </w:rPr>
            </w:pPr>
            <w:r w:rsidRPr="005C5FE2">
              <w:rPr>
                <w:rFonts w:ascii="Arial" w:eastAsia="Times New Roman" w:hAnsi="Arial" w:cs="Arial"/>
                <w:i/>
                <w:sz w:val="20"/>
                <w:szCs w:val="20"/>
              </w:rPr>
              <w:t>Taip, apkaustytas plieninėmis apsaugomis, uždėtos plieninės</w:t>
            </w:r>
            <w:r w:rsidR="009F1EA7" w:rsidRPr="005C5FE2">
              <w:rPr>
                <w:rFonts w:ascii="Arial" w:eastAsia="Times New Roman" w:hAnsi="Arial" w:cs="Arial"/>
                <w:i/>
                <w:sz w:val="20"/>
                <w:szCs w:val="20"/>
              </w:rPr>
              <w:t xml:space="preserve"> </w:t>
            </w:r>
            <w:r w:rsidRPr="005C5FE2">
              <w:rPr>
                <w:rFonts w:ascii="Arial" w:eastAsia="Times New Roman" w:hAnsi="Arial" w:cs="Arial"/>
                <w:i/>
                <w:sz w:val="20"/>
                <w:szCs w:val="20"/>
              </w:rPr>
              <w:t>8 mm storio, dugno ir 4 mm storio variklio gaubto bei šonų apsaugos</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E2F5A" w14:textId="138CF95E" w:rsidR="00880496" w:rsidRPr="005C5FE2" w:rsidRDefault="00C65759" w:rsidP="00880496">
            <w:pPr>
              <w:rPr>
                <w:rFonts w:ascii="Arial" w:eastAsia="Times New Roman" w:hAnsi="Arial" w:cs="Arial"/>
                <w:i/>
                <w:sz w:val="20"/>
                <w:szCs w:val="20"/>
              </w:rPr>
            </w:pPr>
            <w:r w:rsidRPr="005C5FE2">
              <w:rPr>
                <w:rFonts w:ascii="Arial" w:eastAsia="Times New Roman" w:hAnsi="Arial" w:cs="Arial"/>
                <w:i/>
                <w:sz w:val="20"/>
                <w:szCs w:val="20"/>
              </w:rPr>
              <w:t>4 POD – Tiekėjo deklaracija</w:t>
            </w:r>
          </w:p>
        </w:tc>
        <w:tc>
          <w:tcPr>
            <w:tcW w:w="1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B5BAD" w14:textId="7794E11F" w:rsidR="00880496" w:rsidRPr="005C5FE2" w:rsidRDefault="00C65759" w:rsidP="00880496">
            <w:pPr>
              <w:rPr>
                <w:rFonts w:ascii="Arial" w:eastAsia="Times New Roman" w:hAnsi="Arial" w:cs="Arial"/>
                <w:i/>
                <w:sz w:val="20"/>
                <w:szCs w:val="20"/>
              </w:rPr>
            </w:pPr>
            <w:r w:rsidRPr="005C5FE2">
              <w:rPr>
                <w:rFonts w:ascii="Arial" w:eastAsia="Times New Roman" w:hAnsi="Arial" w:cs="Arial"/>
                <w:i/>
                <w:sz w:val="20"/>
                <w:szCs w:val="20"/>
              </w:rPr>
              <w:t xml:space="preserve">9 </w:t>
            </w:r>
            <w:proofErr w:type="spellStart"/>
            <w:r w:rsidRPr="005C5FE2">
              <w:rPr>
                <w:rFonts w:ascii="Arial" w:eastAsia="Times New Roman" w:hAnsi="Arial" w:cs="Arial"/>
                <w:i/>
                <w:sz w:val="20"/>
                <w:szCs w:val="20"/>
              </w:rPr>
              <w:t>poz</w:t>
            </w:r>
            <w:proofErr w:type="spellEnd"/>
            <w:r w:rsidRPr="005C5FE2">
              <w:rPr>
                <w:rFonts w:ascii="Arial" w:eastAsia="Times New Roman" w:hAnsi="Arial" w:cs="Arial"/>
                <w:i/>
                <w:sz w:val="20"/>
                <w:szCs w:val="20"/>
              </w:rPr>
              <w:t>.</w:t>
            </w:r>
          </w:p>
        </w:tc>
      </w:tr>
      <w:tr w:rsidR="005C5FE2" w:rsidRPr="005C5FE2" w14:paraId="7C7A75F4" w14:textId="77777777" w:rsidTr="0013226B">
        <w:tc>
          <w:tcPr>
            <w:tcW w:w="784" w:type="dxa"/>
          </w:tcPr>
          <w:p w14:paraId="3F448A94" w14:textId="1DF80DA5" w:rsidR="00880496" w:rsidRPr="005C5FE2" w:rsidRDefault="00880496" w:rsidP="00880496">
            <w:pPr>
              <w:jc w:val="center"/>
              <w:rPr>
                <w:rFonts w:ascii="Arial" w:hAnsi="Arial" w:cs="Arial"/>
                <w:b/>
                <w:bCs/>
                <w:sz w:val="20"/>
                <w:szCs w:val="20"/>
              </w:rPr>
            </w:pPr>
            <w:r w:rsidRPr="005C5FE2">
              <w:rPr>
                <w:rFonts w:ascii="Arial" w:hAnsi="Arial" w:cs="Arial"/>
                <w:b/>
                <w:bCs/>
                <w:sz w:val="20"/>
                <w:szCs w:val="20"/>
              </w:rPr>
              <w:t>7.</w:t>
            </w:r>
          </w:p>
        </w:tc>
        <w:tc>
          <w:tcPr>
            <w:tcW w:w="927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1A8315D" w14:textId="5EA84308" w:rsidR="00880496" w:rsidRPr="005C5FE2" w:rsidRDefault="00880496" w:rsidP="00880496">
            <w:pPr>
              <w:jc w:val="both"/>
              <w:rPr>
                <w:rFonts w:ascii="Arial" w:hAnsi="Arial" w:cs="Arial"/>
                <w:b/>
                <w:bCs/>
                <w:spacing w:val="-5"/>
                <w:sz w:val="20"/>
                <w:szCs w:val="20"/>
              </w:rPr>
            </w:pPr>
            <w:r w:rsidRPr="005C5FE2">
              <w:rPr>
                <w:rFonts w:ascii="Arial" w:hAnsi="Arial" w:cs="Arial"/>
                <w:b/>
                <w:bCs/>
                <w:sz w:val="20"/>
                <w:szCs w:val="20"/>
                <w:lang w:val="fi-FI"/>
              </w:rPr>
              <w:t>Informacijos sistemos</w:t>
            </w:r>
            <w:r w:rsidRPr="005C5FE2">
              <w:rPr>
                <w:rFonts w:ascii="Arial" w:eastAsia="Times New Roman" w:hAnsi="Arial" w:cs="Arial"/>
                <w:b/>
                <w:bCs/>
                <w:sz w:val="20"/>
                <w:szCs w:val="20"/>
              </w:rPr>
              <w:t>:</w:t>
            </w:r>
          </w:p>
        </w:tc>
      </w:tr>
      <w:tr w:rsidR="005C5FE2" w:rsidRPr="005C5FE2" w14:paraId="054D728A" w14:textId="77777777" w:rsidTr="0013226B">
        <w:tc>
          <w:tcPr>
            <w:tcW w:w="784" w:type="dxa"/>
          </w:tcPr>
          <w:p w14:paraId="010C0230" w14:textId="4B994E93" w:rsidR="00880496" w:rsidRPr="005C5FE2" w:rsidRDefault="00880496" w:rsidP="00880496">
            <w:pPr>
              <w:jc w:val="center"/>
              <w:rPr>
                <w:rFonts w:ascii="Arial" w:hAnsi="Arial" w:cs="Arial"/>
                <w:sz w:val="20"/>
                <w:szCs w:val="20"/>
              </w:rPr>
            </w:pPr>
            <w:r w:rsidRPr="005C5FE2">
              <w:rPr>
                <w:rFonts w:ascii="Arial" w:hAnsi="Arial" w:cs="Arial"/>
                <w:sz w:val="20"/>
                <w:szCs w:val="20"/>
              </w:rPr>
              <w:t>7.1.</w:t>
            </w:r>
          </w:p>
        </w:tc>
        <w:tc>
          <w:tcPr>
            <w:tcW w:w="3693" w:type="dxa"/>
            <w:tcBorders>
              <w:top w:val="single" w:sz="4" w:space="0" w:color="auto"/>
              <w:left w:val="single" w:sz="4" w:space="0" w:color="auto"/>
              <w:right w:val="single" w:sz="4" w:space="0" w:color="auto"/>
            </w:tcBorders>
          </w:tcPr>
          <w:p w14:paraId="44BC9852" w14:textId="4A133DE7" w:rsidR="00880496" w:rsidRPr="005C5FE2" w:rsidRDefault="00880496" w:rsidP="00880496">
            <w:pPr>
              <w:jc w:val="both"/>
              <w:rPr>
                <w:rFonts w:ascii="Arial" w:hAnsi="Arial" w:cs="Arial"/>
                <w:spacing w:val="-5"/>
                <w:sz w:val="20"/>
                <w:szCs w:val="20"/>
              </w:rPr>
            </w:pPr>
            <w:r w:rsidRPr="005C5FE2">
              <w:rPr>
                <w:rFonts w:ascii="Arial" w:hAnsi="Arial" w:cs="Arial"/>
                <w:sz w:val="20"/>
                <w:szCs w:val="20"/>
                <w:lang w:val="fi-FI"/>
              </w:rPr>
              <w:t>Sumontuota transporto kontrolės ir degalų elektroninės apskaitos įranga, veikianti GSM/GPS principu ir perduodanti borto kompiuterio duomenis į Pirkėjo naudojamus serverius. Suderinimui ir prijungimui prie transporto kontrolės sistemos naudojama pirkėjo telemetrinė įranga. GPS/GSM pagrindu – tiekėjo sąskaita iki prekės perdavimo pirkėjui dienos. Pirkėjui telemetrinės kontrolės paslaugas teikia UAB „XIRGO GLOBAL“.</w:t>
            </w:r>
          </w:p>
        </w:tc>
        <w:tc>
          <w:tcPr>
            <w:tcW w:w="2575" w:type="dxa"/>
            <w:tcBorders>
              <w:top w:val="single" w:sz="4" w:space="0" w:color="auto"/>
              <w:left w:val="single" w:sz="4" w:space="0" w:color="auto"/>
              <w:right w:val="single" w:sz="4" w:space="0" w:color="auto"/>
            </w:tcBorders>
            <w:vAlign w:val="center"/>
          </w:tcPr>
          <w:p w14:paraId="122C5411" w14:textId="789D459E" w:rsidR="00880496" w:rsidRPr="005C5FE2" w:rsidRDefault="00880496" w:rsidP="00880496">
            <w:pPr>
              <w:jc w:val="both"/>
              <w:rPr>
                <w:rFonts w:ascii="Arial" w:hAnsi="Arial" w:cs="Arial"/>
                <w:sz w:val="20"/>
                <w:szCs w:val="20"/>
              </w:rPr>
            </w:pPr>
            <w:r w:rsidRPr="005C5FE2">
              <w:rPr>
                <w:rFonts w:ascii="Arial" w:eastAsia="Times New Roman" w:hAnsi="Arial" w:cs="Arial"/>
                <w:i/>
                <w:sz w:val="20"/>
                <w:szCs w:val="20"/>
              </w:rPr>
              <w:t xml:space="preserve">Taip, Sumontuota transporto kontrolės ir degalų elektroninės apskaitos įranga, veikianti GSM/GPS principu ir perduodanti borto kompiuterio duomenis į Pirkėjo naudojamus serverius. Suderinimui ir prijungimui prie transporto kontrolės sistemos naudojama pirkėjo </w:t>
            </w:r>
            <w:proofErr w:type="spellStart"/>
            <w:r w:rsidRPr="005C5FE2">
              <w:rPr>
                <w:rFonts w:ascii="Arial" w:eastAsia="Times New Roman" w:hAnsi="Arial" w:cs="Arial"/>
                <w:i/>
                <w:sz w:val="20"/>
                <w:szCs w:val="20"/>
              </w:rPr>
              <w:t>telemetrinė</w:t>
            </w:r>
            <w:proofErr w:type="spellEnd"/>
            <w:r w:rsidRPr="005C5FE2">
              <w:rPr>
                <w:rFonts w:ascii="Arial" w:eastAsia="Times New Roman" w:hAnsi="Arial" w:cs="Arial"/>
                <w:i/>
                <w:sz w:val="20"/>
                <w:szCs w:val="20"/>
              </w:rPr>
              <w:t xml:space="preserve"> įranga. GPS/GSM pagrindu – </w:t>
            </w:r>
            <w:r w:rsidRPr="005C5FE2">
              <w:rPr>
                <w:rFonts w:ascii="Arial" w:eastAsia="Times New Roman" w:hAnsi="Arial" w:cs="Arial"/>
                <w:i/>
                <w:sz w:val="20"/>
                <w:szCs w:val="20"/>
              </w:rPr>
              <w:lastRenderedPageBreak/>
              <w:t>tiekėjo sąskaita iki prekės perdavimo pirkėjui dienos.</w:t>
            </w:r>
          </w:p>
        </w:tc>
        <w:tc>
          <w:tcPr>
            <w:tcW w:w="1548" w:type="dxa"/>
            <w:tcBorders>
              <w:top w:val="single" w:sz="4" w:space="0" w:color="auto"/>
              <w:left w:val="single" w:sz="4" w:space="0" w:color="auto"/>
              <w:right w:val="single" w:sz="4" w:space="0" w:color="auto"/>
            </w:tcBorders>
            <w:vAlign w:val="center"/>
          </w:tcPr>
          <w:p w14:paraId="49A1B9B0" w14:textId="280FB50F" w:rsidR="00880496" w:rsidRPr="005C5FE2" w:rsidRDefault="00880496" w:rsidP="00880496">
            <w:pPr>
              <w:jc w:val="both"/>
              <w:rPr>
                <w:rFonts w:ascii="Arial" w:hAnsi="Arial" w:cs="Arial"/>
                <w:sz w:val="20"/>
                <w:szCs w:val="20"/>
              </w:rPr>
            </w:pPr>
            <w:r w:rsidRPr="005C5FE2">
              <w:rPr>
                <w:rFonts w:ascii="Arial" w:hAnsi="Arial" w:cs="Arial"/>
                <w:sz w:val="20"/>
                <w:szCs w:val="20"/>
              </w:rPr>
              <w:lastRenderedPageBreak/>
              <w:t>-</w:t>
            </w:r>
          </w:p>
        </w:tc>
        <w:tc>
          <w:tcPr>
            <w:tcW w:w="1459" w:type="dxa"/>
            <w:tcBorders>
              <w:top w:val="single" w:sz="4" w:space="0" w:color="auto"/>
              <w:left w:val="single" w:sz="4" w:space="0" w:color="auto"/>
              <w:right w:val="single" w:sz="4" w:space="0" w:color="auto"/>
            </w:tcBorders>
            <w:vAlign w:val="center"/>
          </w:tcPr>
          <w:p w14:paraId="5C5D608A" w14:textId="7DA1DBB5" w:rsidR="00880496" w:rsidRPr="005C5FE2" w:rsidRDefault="00880496" w:rsidP="00880496">
            <w:pPr>
              <w:jc w:val="both"/>
              <w:rPr>
                <w:rFonts w:ascii="Arial" w:hAnsi="Arial" w:cs="Arial"/>
                <w:sz w:val="20"/>
                <w:szCs w:val="20"/>
              </w:rPr>
            </w:pPr>
            <w:r w:rsidRPr="005C5FE2">
              <w:rPr>
                <w:rFonts w:ascii="Arial" w:hAnsi="Arial" w:cs="Arial"/>
                <w:sz w:val="20"/>
                <w:szCs w:val="20"/>
              </w:rPr>
              <w:t>-</w:t>
            </w:r>
          </w:p>
        </w:tc>
      </w:tr>
      <w:tr w:rsidR="005C5FE2" w:rsidRPr="005C5FE2" w14:paraId="4FA75557" w14:textId="77777777" w:rsidTr="0013226B">
        <w:tc>
          <w:tcPr>
            <w:tcW w:w="784" w:type="dxa"/>
          </w:tcPr>
          <w:p w14:paraId="072FDAE6" w14:textId="5F66FF57" w:rsidR="00880496" w:rsidRPr="005C5FE2" w:rsidRDefault="00880496" w:rsidP="00880496">
            <w:pPr>
              <w:jc w:val="center"/>
              <w:rPr>
                <w:rFonts w:ascii="Arial" w:hAnsi="Arial" w:cs="Arial"/>
                <w:sz w:val="20"/>
                <w:szCs w:val="20"/>
              </w:rPr>
            </w:pPr>
            <w:r w:rsidRPr="005C5FE2">
              <w:rPr>
                <w:rFonts w:ascii="Arial" w:hAnsi="Arial" w:cs="Arial"/>
                <w:sz w:val="20"/>
                <w:szCs w:val="20"/>
              </w:rPr>
              <w:t>7.2.</w:t>
            </w:r>
          </w:p>
        </w:tc>
        <w:tc>
          <w:tcPr>
            <w:tcW w:w="3693" w:type="dxa"/>
            <w:tcBorders>
              <w:top w:val="single" w:sz="4" w:space="0" w:color="auto"/>
              <w:left w:val="single" w:sz="4" w:space="0" w:color="auto"/>
              <w:right w:val="single" w:sz="4" w:space="0" w:color="auto"/>
            </w:tcBorders>
          </w:tcPr>
          <w:p w14:paraId="26915065" w14:textId="77777777" w:rsidR="00880496" w:rsidRPr="005C5FE2" w:rsidRDefault="00880496" w:rsidP="00880496">
            <w:pPr>
              <w:widowControl w:val="0"/>
              <w:rPr>
                <w:rFonts w:ascii="Arial" w:hAnsi="Arial" w:cs="Arial"/>
                <w:sz w:val="20"/>
                <w:szCs w:val="20"/>
                <w:lang w:val="fi-FI"/>
              </w:rPr>
            </w:pPr>
            <w:r w:rsidRPr="005C5FE2">
              <w:rPr>
                <w:rFonts w:ascii="Arial" w:hAnsi="Arial" w:cs="Arial"/>
                <w:sz w:val="20"/>
                <w:szCs w:val="20"/>
                <w:lang w:val="fi-FI"/>
              </w:rPr>
              <w:t>Įranga fiksuoja sekančius darbo duomenis:</w:t>
            </w:r>
          </w:p>
          <w:p w14:paraId="2FC5E6FE" w14:textId="77777777" w:rsidR="00880496" w:rsidRPr="005C5FE2" w:rsidRDefault="00880496" w:rsidP="00880496">
            <w:pPr>
              <w:widowControl w:val="0"/>
              <w:rPr>
                <w:rFonts w:ascii="Arial" w:hAnsi="Arial" w:cs="Arial"/>
                <w:sz w:val="20"/>
                <w:szCs w:val="20"/>
                <w:lang w:val="fi-FI"/>
              </w:rPr>
            </w:pPr>
            <w:r w:rsidRPr="005C5FE2">
              <w:rPr>
                <w:rFonts w:ascii="Arial" w:hAnsi="Arial" w:cs="Arial"/>
                <w:sz w:val="20"/>
                <w:szCs w:val="20"/>
                <w:lang w:val="fi-FI"/>
              </w:rPr>
              <w:t>1. traktoriaus buvimo vietą ir judėjimą žemėlapyje;</w:t>
            </w:r>
          </w:p>
          <w:p w14:paraId="563B6FDF" w14:textId="77777777" w:rsidR="00880496" w:rsidRPr="005C5FE2" w:rsidRDefault="00880496" w:rsidP="00880496">
            <w:pPr>
              <w:widowControl w:val="0"/>
              <w:rPr>
                <w:rFonts w:ascii="Arial" w:hAnsi="Arial" w:cs="Arial"/>
                <w:sz w:val="20"/>
                <w:szCs w:val="20"/>
                <w:lang w:val="fi-FI"/>
              </w:rPr>
            </w:pPr>
            <w:r w:rsidRPr="005C5FE2">
              <w:rPr>
                <w:rFonts w:ascii="Arial" w:hAnsi="Arial" w:cs="Arial"/>
                <w:sz w:val="20"/>
                <w:szCs w:val="20"/>
                <w:lang w:val="fi-FI"/>
              </w:rPr>
              <w:t>2. traktoriaus variklio būsenas (užvesta, neužvesta, kiek laiko dirba);</w:t>
            </w:r>
          </w:p>
          <w:p w14:paraId="413F906F" w14:textId="77777777" w:rsidR="00880496" w:rsidRPr="005C5FE2" w:rsidRDefault="00880496" w:rsidP="00880496">
            <w:pPr>
              <w:widowControl w:val="0"/>
              <w:rPr>
                <w:rFonts w:ascii="Arial" w:hAnsi="Arial" w:cs="Arial"/>
                <w:sz w:val="20"/>
                <w:szCs w:val="20"/>
                <w:lang w:val="fi-FI"/>
              </w:rPr>
            </w:pPr>
            <w:r w:rsidRPr="005C5FE2">
              <w:rPr>
                <w:rFonts w:ascii="Arial" w:hAnsi="Arial" w:cs="Arial"/>
                <w:sz w:val="20"/>
                <w:szCs w:val="20"/>
                <w:lang w:val="fi-FI"/>
              </w:rPr>
              <w:t>3. duomenis apie degalų kiekį bake ir faktiškai sunaudotus degalus;</w:t>
            </w:r>
          </w:p>
          <w:p w14:paraId="3E94C4AC" w14:textId="77777777" w:rsidR="00880496" w:rsidRPr="005C5FE2" w:rsidRDefault="00880496" w:rsidP="00880496">
            <w:pPr>
              <w:widowControl w:val="0"/>
              <w:rPr>
                <w:rFonts w:ascii="Arial" w:hAnsi="Arial" w:cs="Arial"/>
                <w:sz w:val="20"/>
                <w:szCs w:val="20"/>
              </w:rPr>
            </w:pPr>
            <w:r w:rsidRPr="005C5FE2">
              <w:rPr>
                <w:rFonts w:ascii="Arial" w:hAnsi="Arial" w:cs="Arial"/>
                <w:sz w:val="20"/>
                <w:szCs w:val="20"/>
              </w:rPr>
              <w:t>4.užtikrina operatoriaus autorizavimą;</w:t>
            </w:r>
          </w:p>
          <w:p w14:paraId="51ED56F6" w14:textId="6C49C5DC" w:rsidR="00880496" w:rsidRPr="005C5FE2" w:rsidRDefault="00880496" w:rsidP="00880496">
            <w:pPr>
              <w:jc w:val="both"/>
              <w:rPr>
                <w:rFonts w:ascii="Arial" w:hAnsi="Arial" w:cs="Arial"/>
                <w:spacing w:val="-5"/>
                <w:sz w:val="20"/>
                <w:szCs w:val="20"/>
              </w:rPr>
            </w:pPr>
            <w:r w:rsidRPr="005C5FE2">
              <w:rPr>
                <w:rFonts w:ascii="Arial" w:hAnsi="Arial" w:cs="Arial"/>
                <w:sz w:val="20"/>
                <w:szCs w:val="20"/>
                <w:lang w:val="fi-FI"/>
              </w:rPr>
              <w:t>5.duomenis saugo ne trumpiau kaip 1 metus.</w:t>
            </w:r>
          </w:p>
        </w:tc>
        <w:tc>
          <w:tcPr>
            <w:tcW w:w="2575" w:type="dxa"/>
            <w:tcBorders>
              <w:top w:val="single" w:sz="4" w:space="0" w:color="auto"/>
              <w:left w:val="single" w:sz="4" w:space="0" w:color="auto"/>
              <w:right w:val="single" w:sz="4" w:space="0" w:color="auto"/>
            </w:tcBorders>
            <w:vAlign w:val="center"/>
          </w:tcPr>
          <w:p w14:paraId="4A0A8DC1"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Taip, Įranga fiksuoja sekančius darbo duomenis:</w:t>
            </w:r>
          </w:p>
          <w:p w14:paraId="11ED0B05"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1. traktoriaus buvimo vietą ir judėjimą žemėlapyje;</w:t>
            </w:r>
          </w:p>
          <w:p w14:paraId="4DCC737E"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2. traktoriaus variklio būsenas (užvesta, neužvesta, kiek laiko dirba);</w:t>
            </w:r>
          </w:p>
          <w:p w14:paraId="377776D9"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3. duomenis apie degalų kiekį bake ir faktiškai sunaudotus degalus;</w:t>
            </w:r>
          </w:p>
          <w:p w14:paraId="7D174702"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4.užtikrina operatoriaus autorizavimą;</w:t>
            </w:r>
          </w:p>
          <w:p w14:paraId="192DF80E" w14:textId="010C1250" w:rsidR="00880496" w:rsidRPr="005C5FE2" w:rsidRDefault="00880496" w:rsidP="00880496">
            <w:pPr>
              <w:jc w:val="both"/>
              <w:rPr>
                <w:rFonts w:ascii="Arial" w:hAnsi="Arial" w:cs="Arial"/>
                <w:sz w:val="20"/>
                <w:szCs w:val="20"/>
              </w:rPr>
            </w:pPr>
            <w:r w:rsidRPr="005C5FE2">
              <w:rPr>
                <w:rFonts w:ascii="Arial" w:eastAsia="Times New Roman" w:hAnsi="Arial" w:cs="Arial"/>
                <w:i/>
                <w:sz w:val="20"/>
                <w:szCs w:val="20"/>
              </w:rPr>
              <w:t>5.duomenis saugo ne trumpiau kaip 1 metus.</w:t>
            </w:r>
          </w:p>
        </w:tc>
        <w:tc>
          <w:tcPr>
            <w:tcW w:w="1548" w:type="dxa"/>
            <w:tcBorders>
              <w:top w:val="single" w:sz="4" w:space="0" w:color="auto"/>
              <w:left w:val="single" w:sz="4" w:space="0" w:color="auto"/>
              <w:right w:val="single" w:sz="4" w:space="0" w:color="auto"/>
            </w:tcBorders>
            <w:vAlign w:val="center"/>
          </w:tcPr>
          <w:p w14:paraId="1391FF04" w14:textId="26CFB4D7" w:rsidR="00880496" w:rsidRPr="005C5FE2" w:rsidRDefault="00880496" w:rsidP="00880496">
            <w:pPr>
              <w:jc w:val="both"/>
              <w:rPr>
                <w:rFonts w:ascii="Arial"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right w:val="single" w:sz="4" w:space="0" w:color="auto"/>
            </w:tcBorders>
            <w:vAlign w:val="center"/>
          </w:tcPr>
          <w:p w14:paraId="62F0EC55" w14:textId="095971FA" w:rsidR="00880496" w:rsidRPr="005C5FE2" w:rsidRDefault="00880496" w:rsidP="00880496">
            <w:pPr>
              <w:jc w:val="both"/>
              <w:rPr>
                <w:rFonts w:ascii="Arial" w:hAnsi="Arial" w:cs="Arial"/>
                <w:sz w:val="20"/>
                <w:szCs w:val="20"/>
              </w:rPr>
            </w:pPr>
            <w:r w:rsidRPr="005C5FE2">
              <w:rPr>
                <w:rFonts w:ascii="Arial" w:hAnsi="Arial" w:cs="Arial"/>
                <w:sz w:val="20"/>
                <w:szCs w:val="20"/>
              </w:rPr>
              <w:t>-</w:t>
            </w:r>
          </w:p>
        </w:tc>
      </w:tr>
      <w:tr w:rsidR="005C5FE2" w:rsidRPr="005C5FE2" w14:paraId="53CDE19F" w14:textId="77777777" w:rsidTr="0013226B">
        <w:tc>
          <w:tcPr>
            <w:tcW w:w="784" w:type="dxa"/>
          </w:tcPr>
          <w:p w14:paraId="6181C9FD" w14:textId="02B1030A" w:rsidR="00880496" w:rsidRPr="005C5FE2" w:rsidRDefault="00880496" w:rsidP="00880496">
            <w:pPr>
              <w:jc w:val="center"/>
              <w:rPr>
                <w:rFonts w:ascii="Arial" w:hAnsi="Arial" w:cs="Arial"/>
                <w:sz w:val="20"/>
                <w:szCs w:val="20"/>
              </w:rPr>
            </w:pPr>
            <w:r w:rsidRPr="005C5FE2">
              <w:rPr>
                <w:rFonts w:ascii="Arial" w:hAnsi="Arial" w:cs="Arial"/>
                <w:sz w:val="20"/>
                <w:szCs w:val="20"/>
              </w:rPr>
              <w:t>7.3.</w:t>
            </w:r>
          </w:p>
        </w:tc>
        <w:tc>
          <w:tcPr>
            <w:tcW w:w="3693" w:type="dxa"/>
            <w:tcBorders>
              <w:top w:val="single" w:sz="4" w:space="0" w:color="auto"/>
              <w:left w:val="single" w:sz="4" w:space="0" w:color="auto"/>
              <w:right w:val="single" w:sz="4" w:space="0" w:color="auto"/>
            </w:tcBorders>
          </w:tcPr>
          <w:p w14:paraId="2E092131" w14:textId="77777777" w:rsidR="00880496" w:rsidRPr="005C5FE2" w:rsidRDefault="00880496" w:rsidP="00880496">
            <w:pPr>
              <w:widowControl w:val="0"/>
              <w:rPr>
                <w:rFonts w:ascii="Arial" w:hAnsi="Arial" w:cs="Arial"/>
                <w:sz w:val="20"/>
                <w:szCs w:val="20"/>
              </w:rPr>
            </w:pPr>
            <w:r w:rsidRPr="005C5FE2">
              <w:rPr>
                <w:rFonts w:ascii="Arial" w:hAnsi="Arial" w:cs="Arial"/>
                <w:sz w:val="20"/>
                <w:szCs w:val="20"/>
              </w:rPr>
              <w:t>Kiti reikalavimai sistemai:</w:t>
            </w:r>
          </w:p>
          <w:p w14:paraId="2F4B1876" w14:textId="77777777" w:rsidR="00880496" w:rsidRPr="005C5FE2" w:rsidRDefault="00880496" w:rsidP="00880496">
            <w:pPr>
              <w:widowControl w:val="0"/>
              <w:rPr>
                <w:rFonts w:ascii="Arial" w:hAnsi="Arial" w:cs="Arial"/>
                <w:sz w:val="20"/>
                <w:szCs w:val="20"/>
              </w:rPr>
            </w:pPr>
            <w:r w:rsidRPr="005C5FE2">
              <w:rPr>
                <w:rFonts w:ascii="Arial" w:hAnsi="Arial" w:cs="Arial"/>
                <w:sz w:val="20"/>
                <w:szCs w:val="20"/>
                <w:lang w:val="fi-FI"/>
              </w:rPr>
              <w:t>1.traktoriaus duomenis gali matyti tik priskirti jai naudotojai;</w:t>
            </w:r>
          </w:p>
          <w:p w14:paraId="6EF64187" w14:textId="77777777" w:rsidR="00880496" w:rsidRPr="005C5FE2" w:rsidRDefault="00880496" w:rsidP="00880496">
            <w:pPr>
              <w:widowControl w:val="0"/>
              <w:rPr>
                <w:rFonts w:ascii="Arial" w:hAnsi="Arial" w:cs="Arial"/>
                <w:sz w:val="20"/>
                <w:szCs w:val="20"/>
              </w:rPr>
            </w:pPr>
            <w:r w:rsidRPr="005C5FE2">
              <w:rPr>
                <w:rFonts w:ascii="Arial" w:hAnsi="Arial" w:cs="Arial"/>
                <w:sz w:val="20"/>
                <w:szCs w:val="20"/>
              </w:rPr>
              <w:t>2. naudotojų skaičius neribojamas;</w:t>
            </w:r>
          </w:p>
          <w:p w14:paraId="783CD000" w14:textId="77777777" w:rsidR="00880496" w:rsidRPr="005C5FE2" w:rsidRDefault="00880496" w:rsidP="00880496">
            <w:pPr>
              <w:widowControl w:val="0"/>
              <w:rPr>
                <w:rFonts w:ascii="Arial" w:hAnsi="Arial" w:cs="Arial"/>
                <w:sz w:val="20"/>
                <w:szCs w:val="20"/>
                <w:lang w:val="fi-FI"/>
              </w:rPr>
            </w:pPr>
            <w:r w:rsidRPr="005C5FE2">
              <w:rPr>
                <w:rFonts w:ascii="Arial" w:hAnsi="Arial" w:cs="Arial"/>
                <w:sz w:val="20"/>
                <w:szCs w:val="20"/>
                <w:lang w:val="fi-FI"/>
              </w:rPr>
              <w:t>3. jei nėra duomenų perdavimo ryšio, duomenys turi būti kaupiami lokaliai, ne trumpiau kaip 7 dienas. Atsiradus ryšiui turi būti perduoti į sistemą nedelsiant;</w:t>
            </w:r>
          </w:p>
          <w:p w14:paraId="4B2ED184" w14:textId="500488DC" w:rsidR="00880496" w:rsidRPr="005C5FE2" w:rsidRDefault="00880496" w:rsidP="00880496">
            <w:pPr>
              <w:jc w:val="both"/>
              <w:rPr>
                <w:rFonts w:ascii="Arial" w:hAnsi="Arial" w:cs="Arial"/>
                <w:spacing w:val="-5"/>
                <w:sz w:val="20"/>
                <w:szCs w:val="20"/>
              </w:rPr>
            </w:pPr>
            <w:r w:rsidRPr="005C5FE2">
              <w:rPr>
                <w:rFonts w:ascii="Arial" w:hAnsi="Arial" w:cs="Arial"/>
                <w:sz w:val="20"/>
                <w:szCs w:val="20"/>
                <w:lang w:val="fi-FI"/>
              </w:rPr>
              <w:t>4. tiekėjas turi užtikrinti valdymo informacinės sistemos duomenų perdavimą, o perdavimo kainą įskaičiuoti į traktoriaus kainą.</w:t>
            </w:r>
          </w:p>
        </w:tc>
        <w:tc>
          <w:tcPr>
            <w:tcW w:w="2575" w:type="dxa"/>
            <w:tcBorders>
              <w:top w:val="single" w:sz="4" w:space="0" w:color="auto"/>
              <w:left w:val="single" w:sz="4" w:space="0" w:color="auto"/>
              <w:right w:val="single" w:sz="4" w:space="0" w:color="auto"/>
            </w:tcBorders>
            <w:vAlign w:val="center"/>
          </w:tcPr>
          <w:p w14:paraId="08A512D5"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 xml:space="preserve">Taip, </w:t>
            </w:r>
          </w:p>
          <w:p w14:paraId="3FD03751"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1.traktoriaus duomenis gali matyti tik priskirti jai naudotojai;</w:t>
            </w:r>
          </w:p>
          <w:p w14:paraId="31E6F246"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2. naudotojų skaičius neribojamas;</w:t>
            </w:r>
          </w:p>
          <w:p w14:paraId="03E924BA"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3. jei nėra duomenų perdavimo ryšio, duomenys kaupiami lokaliai, ne trumpiau kaip 7 dienas. Atsiradus ryšiui perduoda į sistemą nedelsiant;</w:t>
            </w:r>
          </w:p>
          <w:p w14:paraId="5E28904A" w14:textId="22329703" w:rsidR="00880496" w:rsidRPr="005C5FE2" w:rsidRDefault="00880496" w:rsidP="00880496">
            <w:pPr>
              <w:jc w:val="both"/>
              <w:rPr>
                <w:rFonts w:ascii="Arial" w:hAnsi="Arial" w:cs="Arial"/>
                <w:sz w:val="20"/>
                <w:szCs w:val="20"/>
              </w:rPr>
            </w:pPr>
            <w:r w:rsidRPr="005C5FE2">
              <w:rPr>
                <w:rFonts w:ascii="Arial" w:eastAsia="Times New Roman" w:hAnsi="Arial" w:cs="Arial"/>
                <w:i/>
                <w:sz w:val="20"/>
                <w:szCs w:val="20"/>
              </w:rPr>
              <w:t>4. tiekėjas užtikrina valdymo informacinės sistemos duomenų perdavimą.</w:t>
            </w:r>
          </w:p>
        </w:tc>
        <w:tc>
          <w:tcPr>
            <w:tcW w:w="1548" w:type="dxa"/>
            <w:tcBorders>
              <w:top w:val="single" w:sz="4" w:space="0" w:color="auto"/>
              <w:left w:val="single" w:sz="4" w:space="0" w:color="auto"/>
              <w:right w:val="single" w:sz="4" w:space="0" w:color="auto"/>
            </w:tcBorders>
            <w:vAlign w:val="center"/>
          </w:tcPr>
          <w:p w14:paraId="553450D5" w14:textId="47763D71" w:rsidR="00880496" w:rsidRPr="005C5FE2" w:rsidRDefault="00880496" w:rsidP="00880496">
            <w:pPr>
              <w:jc w:val="both"/>
              <w:rPr>
                <w:rFonts w:ascii="Arial"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right w:val="single" w:sz="4" w:space="0" w:color="auto"/>
            </w:tcBorders>
            <w:vAlign w:val="center"/>
          </w:tcPr>
          <w:p w14:paraId="530DCF13" w14:textId="1E1FE5AE" w:rsidR="00880496" w:rsidRPr="005C5FE2" w:rsidRDefault="00880496" w:rsidP="00880496">
            <w:pPr>
              <w:jc w:val="both"/>
              <w:rPr>
                <w:rFonts w:ascii="Arial" w:hAnsi="Arial" w:cs="Arial"/>
                <w:sz w:val="20"/>
                <w:szCs w:val="20"/>
              </w:rPr>
            </w:pPr>
            <w:r w:rsidRPr="005C5FE2">
              <w:rPr>
                <w:rFonts w:ascii="Arial" w:hAnsi="Arial" w:cs="Arial"/>
                <w:sz w:val="20"/>
                <w:szCs w:val="20"/>
              </w:rPr>
              <w:t>-</w:t>
            </w:r>
          </w:p>
        </w:tc>
      </w:tr>
      <w:tr w:rsidR="005C5FE2" w:rsidRPr="005C5FE2" w14:paraId="4A72DC2A" w14:textId="77777777" w:rsidTr="0013226B">
        <w:tc>
          <w:tcPr>
            <w:tcW w:w="784" w:type="dxa"/>
          </w:tcPr>
          <w:p w14:paraId="49B7D192" w14:textId="04A53D88" w:rsidR="00880496" w:rsidRPr="005C5FE2" w:rsidRDefault="00880496" w:rsidP="00880496">
            <w:pPr>
              <w:jc w:val="center"/>
              <w:rPr>
                <w:rFonts w:ascii="Arial" w:hAnsi="Arial" w:cs="Arial"/>
                <w:b/>
                <w:bCs/>
                <w:sz w:val="20"/>
                <w:szCs w:val="20"/>
              </w:rPr>
            </w:pPr>
            <w:r w:rsidRPr="005C5FE2">
              <w:rPr>
                <w:rFonts w:ascii="Arial" w:hAnsi="Arial" w:cs="Arial"/>
                <w:b/>
                <w:bCs/>
                <w:sz w:val="20"/>
                <w:szCs w:val="20"/>
              </w:rPr>
              <w:t>8.</w:t>
            </w:r>
          </w:p>
        </w:tc>
        <w:tc>
          <w:tcPr>
            <w:tcW w:w="927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50275EE" w14:textId="020F4AC1" w:rsidR="00880496" w:rsidRPr="005C5FE2" w:rsidRDefault="00880496" w:rsidP="00880496">
            <w:pPr>
              <w:rPr>
                <w:rFonts w:ascii="Arial" w:hAnsi="Arial" w:cs="Arial"/>
                <w:b/>
                <w:bCs/>
                <w:spacing w:val="-5"/>
                <w:sz w:val="20"/>
                <w:szCs w:val="20"/>
              </w:rPr>
            </w:pPr>
            <w:r w:rsidRPr="005C5FE2">
              <w:rPr>
                <w:rFonts w:ascii="Arial" w:hAnsi="Arial" w:cs="Arial"/>
                <w:b/>
                <w:bCs/>
                <w:sz w:val="20"/>
                <w:szCs w:val="20"/>
              </w:rPr>
              <w:t>Kiti reikalavimai</w:t>
            </w:r>
            <w:r w:rsidRPr="005C5FE2">
              <w:rPr>
                <w:rFonts w:ascii="Arial" w:hAnsi="Arial" w:cs="Arial"/>
                <w:b/>
                <w:bCs/>
                <w:sz w:val="20"/>
                <w:szCs w:val="20"/>
                <w:shd w:val="clear" w:color="auto" w:fill="FFFFFF"/>
              </w:rPr>
              <w:t>:</w:t>
            </w:r>
          </w:p>
        </w:tc>
      </w:tr>
      <w:tr w:rsidR="005C5FE2" w:rsidRPr="005C5FE2" w14:paraId="76E49470" w14:textId="77777777" w:rsidTr="0013226B">
        <w:trPr>
          <w:trHeight w:val="444"/>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37513A5" w14:textId="05B75B5D"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8.1.</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0E5F7ECA" w14:textId="694279B1" w:rsidR="00880496" w:rsidRPr="005C5FE2" w:rsidRDefault="00880496" w:rsidP="00880496">
            <w:pPr>
              <w:jc w:val="both"/>
              <w:rPr>
                <w:rFonts w:ascii="Arial" w:hAnsi="Arial" w:cs="Arial"/>
                <w:spacing w:val="-5"/>
                <w:sz w:val="20"/>
                <w:szCs w:val="20"/>
              </w:rPr>
            </w:pPr>
            <w:r w:rsidRPr="005C5FE2">
              <w:rPr>
                <w:rFonts w:ascii="Arial" w:hAnsi="Arial" w:cs="Arial"/>
                <w:sz w:val="20"/>
                <w:szCs w:val="20"/>
                <w:lang w:eastAsia="lt-LT"/>
              </w:rPr>
              <w:t xml:space="preserve">Tiekėjas darbui su traktoriumi ir transporto kontrolės sistema apmoko ne mažiau kaip po 2 darbuotojus Jurbarko ir Prienų </w:t>
            </w:r>
            <w:proofErr w:type="spellStart"/>
            <w:r w:rsidRPr="005C5FE2">
              <w:rPr>
                <w:rFonts w:ascii="Arial" w:hAnsi="Arial" w:cs="Arial"/>
                <w:sz w:val="20"/>
                <w:szCs w:val="20"/>
                <w:lang w:eastAsia="lt-LT"/>
              </w:rPr>
              <w:t>rp</w:t>
            </w:r>
            <w:proofErr w:type="spellEnd"/>
          </w:p>
        </w:tc>
        <w:tc>
          <w:tcPr>
            <w:tcW w:w="2575" w:type="dxa"/>
            <w:tcBorders>
              <w:top w:val="single" w:sz="4" w:space="0" w:color="auto"/>
              <w:left w:val="single" w:sz="4" w:space="0" w:color="auto"/>
              <w:bottom w:val="single" w:sz="4" w:space="0" w:color="auto"/>
              <w:right w:val="single" w:sz="4" w:space="0" w:color="auto"/>
            </w:tcBorders>
            <w:vAlign w:val="center"/>
          </w:tcPr>
          <w:p w14:paraId="008FBFFD" w14:textId="3C08A3C9" w:rsidR="00880496" w:rsidRPr="005C5FE2" w:rsidRDefault="00880496" w:rsidP="00880496">
            <w:pPr>
              <w:rPr>
                <w:rFonts w:ascii="Arial" w:hAnsi="Arial" w:cs="Arial"/>
                <w:sz w:val="20"/>
                <w:szCs w:val="20"/>
              </w:rPr>
            </w:pPr>
            <w:r w:rsidRPr="005C5FE2">
              <w:rPr>
                <w:rFonts w:ascii="Arial" w:eastAsia="Times New Roman" w:hAnsi="Arial" w:cs="Arial"/>
                <w:i/>
                <w:sz w:val="20"/>
                <w:szCs w:val="20"/>
              </w:rPr>
              <w:t>Taip, tiekėjas darbui su traktoriumi ir transporto kontrolės sistema apmoko ne mažiau kaip (2) darbuotojus</w:t>
            </w:r>
          </w:p>
        </w:tc>
        <w:tc>
          <w:tcPr>
            <w:tcW w:w="1548" w:type="dxa"/>
            <w:tcBorders>
              <w:top w:val="single" w:sz="4" w:space="0" w:color="auto"/>
              <w:left w:val="single" w:sz="4" w:space="0" w:color="auto"/>
              <w:bottom w:val="single" w:sz="4" w:space="0" w:color="auto"/>
              <w:right w:val="single" w:sz="4" w:space="0" w:color="auto"/>
            </w:tcBorders>
            <w:vAlign w:val="center"/>
          </w:tcPr>
          <w:p w14:paraId="25C4EDA8" w14:textId="70EC5889" w:rsidR="00880496" w:rsidRPr="005C5FE2" w:rsidRDefault="00880496" w:rsidP="00880496">
            <w:pPr>
              <w:jc w:val="center"/>
              <w:rPr>
                <w:rFonts w:ascii="Arial"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bottom w:val="single" w:sz="4" w:space="0" w:color="auto"/>
              <w:right w:val="single" w:sz="4" w:space="0" w:color="auto"/>
            </w:tcBorders>
            <w:vAlign w:val="center"/>
          </w:tcPr>
          <w:p w14:paraId="0EDE07F9" w14:textId="360D7D0D" w:rsidR="00880496" w:rsidRPr="005C5FE2" w:rsidRDefault="00880496" w:rsidP="00880496">
            <w:pPr>
              <w:jc w:val="center"/>
              <w:rPr>
                <w:rFonts w:ascii="Arial" w:hAnsi="Arial" w:cs="Arial"/>
                <w:sz w:val="20"/>
                <w:szCs w:val="20"/>
              </w:rPr>
            </w:pPr>
            <w:r w:rsidRPr="005C5FE2">
              <w:rPr>
                <w:rFonts w:ascii="Arial" w:hAnsi="Arial" w:cs="Arial"/>
                <w:sz w:val="20"/>
                <w:szCs w:val="20"/>
              </w:rPr>
              <w:t>-</w:t>
            </w:r>
          </w:p>
        </w:tc>
      </w:tr>
      <w:tr w:rsidR="005C5FE2" w:rsidRPr="005C5FE2" w14:paraId="1AA240CB" w14:textId="77777777" w:rsidTr="0013226B">
        <w:trPr>
          <w:trHeight w:val="256"/>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6AA983C" w14:textId="28E4BCF6"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8.2.</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799EF063" w14:textId="52707D5E" w:rsidR="00880496" w:rsidRPr="005C5FE2" w:rsidRDefault="00880496" w:rsidP="00880496">
            <w:pPr>
              <w:jc w:val="both"/>
              <w:rPr>
                <w:rFonts w:ascii="Arial" w:hAnsi="Arial" w:cs="Arial"/>
                <w:sz w:val="20"/>
                <w:szCs w:val="20"/>
              </w:rPr>
            </w:pPr>
            <w:r w:rsidRPr="005C5FE2">
              <w:rPr>
                <w:rFonts w:ascii="Arial" w:hAnsi="Arial" w:cs="Arial"/>
                <w:sz w:val="20"/>
                <w:szCs w:val="20"/>
                <w:lang w:eastAsia="lt-LT"/>
              </w:rPr>
              <w:t>Įrankių komplektas kasdienei priežiūrai ir remontui, padangų pripūtimo žarna 10 m;</w:t>
            </w:r>
          </w:p>
        </w:tc>
        <w:tc>
          <w:tcPr>
            <w:tcW w:w="2575" w:type="dxa"/>
            <w:tcBorders>
              <w:top w:val="single" w:sz="4" w:space="0" w:color="auto"/>
              <w:left w:val="single" w:sz="4" w:space="0" w:color="auto"/>
              <w:bottom w:val="single" w:sz="4" w:space="0" w:color="auto"/>
              <w:right w:val="single" w:sz="4" w:space="0" w:color="auto"/>
            </w:tcBorders>
            <w:vAlign w:val="center"/>
          </w:tcPr>
          <w:p w14:paraId="617907D0" w14:textId="61DF9268" w:rsidR="00880496" w:rsidRPr="005C5FE2" w:rsidRDefault="00880496" w:rsidP="00880496">
            <w:pPr>
              <w:rPr>
                <w:rFonts w:ascii="Arial" w:eastAsia="Times New Roman" w:hAnsi="Arial" w:cs="Arial"/>
                <w:i/>
                <w:sz w:val="20"/>
                <w:szCs w:val="20"/>
              </w:rPr>
            </w:pPr>
            <w:r w:rsidRPr="005C5FE2">
              <w:rPr>
                <w:rFonts w:ascii="Arial" w:eastAsia="Times New Roman" w:hAnsi="Arial" w:cs="Arial"/>
                <w:i/>
                <w:sz w:val="20"/>
                <w:szCs w:val="20"/>
              </w:rPr>
              <w:t>Taip, įrankių komplektas kasdienei priežiūrai ir remontui, padangų pripūtimo žarna 10 m</w:t>
            </w:r>
          </w:p>
        </w:tc>
        <w:tc>
          <w:tcPr>
            <w:tcW w:w="1548" w:type="dxa"/>
            <w:tcBorders>
              <w:top w:val="single" w:sz="4" w:space="0" w:color="auto"/>
              <w:left w:val="single" w:sz="4" w:space="0" w:color="auto"/>
              <w:bottom w:val="single" w:sz="4" w:space="0" w:color="auto"/>
              <w:right w:val="single" w:sz="4" w:space="0" w:color="auto"/>
            </w:tcBorders>
            <w:vAlign w:val="center"/>
          </w:tcPr>
          <w:p w14:paraId="7B2DAE85" w14:textId="3E832A2C"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bottom w:val="single" w:sz="4" w:space="0" w:color="auto"/>
              <w:right w:val="single" w:sz="4" w:space="0" w:color="auto"/>
            </w:tcBorders>
            <w:vAlign w:val="center"/>
          </w:tcPr>
          <w:p w14:paraId="228D1D1A" w14:textId="48F5BAA4"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r w:rsidR="005C5FE2" w:rsidRPr="005C5FE2" w14:paraId="51FD5D2D" w14:textId="77777777" w:rsidTr="0013226B">
        <w:trPr>
          <w:trHeight w:val="131"/>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63957EE" w14:textId="18A3FD1B"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8.3.</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20EF1616" w14:textId="7D7DEEAA" w:rsidR="00880496" w:rsidRPr="005C5FE2" w:rsidRDefault="00880496" w:rsidP="00880496">
            <w:pPr>
              <w:jc w:val="both"/>
              <w:rPr>
                <w:rFonts w:ascii="Arial" w:hAnsi="Arial" w:cs="Arial"/>
                <w:sz w:val="20"/>
                <w:szCs w:val="20"/>
              </w:rPr>
            </w:pPr>
            <w:r w:rsidRPr="005C5FE2">
              <w:rPr>
                <w:rFonts w:ascii="Arial" w:hAnsi="Arial" w:cs="Arial"/>
                <w:sz w:val="20"/>
                <w:szCs w:val="20"/>
                <w:lang w:eastAsia="lt-LT"/>
              </w:rPr>
              <w:t>Pirmos pagalbos vaistinėlė, gesintuvas, avarinis ženklas, liemenė;</w:t>
            </w:r>
          </w:p>
        </w:tc>
        <w:tc>
          <w:tcPr>
            <w:tcW w:w="2575" w:type="dxa"/>
            <w:tcBorders>
              <w:top w:val="single" w:sz="4" w:space="0" w:color="auto"/>
              <w:left w:val="single" w:sz="4" w:space="0" w:color="auto"/>
              <w:bottom w:val="single" w:sz="4" w:space="0" w:color="auto"/>
              <w:right w:val="single" w:sz="4" w:space="0" w:color="auto"/>
            </w:tcBorders>
            <w:vAlign w:val="center"/>
          </w:tcPr>
          <w:p w14:paraId="0F2F0E8E" w14:textId="616B101C" w:rsidR="00880496" w:rsidRPr="005C5FE2" w:rsidRDefault="00880496" w:rsidP="00880496">
            <w:pPr>
              <w:rPr>
                <w:rFonts w:ascii="Arial" w:eastAsia="Times New Roman" w:hAnsi="Arial" w:cs="Arial"/>
                <w:i/>
                <w:sz w:val="20"/>
                <w:szCs w:val="20"/>
              </w:rPr>
            </w:pPr>
            <w:r w:rsidRPr="005C5FE2">
              <w:rPr>
                <w:rFonts w:ascii="Arial" w:eastAsia="Times New Roman" w:hAnsi="Arial" w:cs="Arial"/>
                <w:i/>
                <w:sz w:val="20"/>
                <w:szCs w:val="20"/>
              </w:rPr>
              <w:t>Taip, pirmos pagalbos vaistinėlė, gesintuvas, avarinis ženklas, liemenė</w:t>
            </w:r>
          </w:p>
        </w:tc>
        <w:tc>
          <w:tcPr>
            <w:tcW w:w="1548" w:type="dxa"/>
            <w:tcBorders>
              <w:top w:val="single" w:sz="4" w:space="0" w:color="auto"/>
              <w:left w:val="single" w:sz="4" w:space="0" w:color="auto"/>
              <w:bottom w:val="single" w:sz="4" w:space="0" w:color="auto"/>
              <w:right w:val="single" w:sz="4" w:space="0" w:color="auto"/>
            </w:tcBorders>
            <w:vAlign w:val="center"/>
          </w:tcPr>
          <w:p w14:paraId="1B4E18C8" w14:textId="16060B8F"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bottom w:val="single" w:sz="4" w:space="0" w:color="auto"/>
              <w:right w:val="single" w:sz="4" w:space="0" w:color="auto"/>
            </w:tcBorders>
            <w:vAlign w:val="center"/>
          </w:tcPr>
          <w:p w14:paraId="1E19772B" w14:textId="00F62899"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r w:rsidR="005C5FE2" w:rsidRPr="005C5FE2" w14:paraId="2B121512" w14:textId="77777777" w:rsidTr="0013226B">
        <w:trPr>
          <w:trHeight w:val="22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FEC55CB" w14:textId="1B427C7C"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8.4.</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28A453C5" w14:textId="402D8852" w:rsidR="00880496" w:rsidRPr="005C5FE2" w:rsidRDefault="00880496" w:rsidP="00880496">
            <w:pPr>
              <w:jc w:val="both"/>
              <w:rPr>
                <w:rFonts w:ascii="Arial" w:hAnsi="Arial" w:cs="Arial"/>
                <w:sz w:val="20"/>
                <w:szCs w:val="20"/>
              </w:rPr>
            </w:pPr>
            <w:r w:rsidRPr="005C5FE2">
              <w:rPr>
                <w:rFonts w:ascii="Arial" w:hAnsi="Arial" w:cs="Arial"/>
                <w:sz w:val="20"/>
                <w:szCs w:val="20"/>
                <w:lang w:eastAsia="lt-LT"/>
              </w:rPr>
              <w:t>Operatoriaus vadovas lietuvių kalba, atsarginių detalių katalogas popierinis, arba mobilios programėlės formate anglų, arba lietuvių kalba;</w:t>
            </w:r>
          </w:p>
        </w:tc>
        <w:tc>
          <w:tcPr>
            <w:tcW w:w="2575" w:type="dxa"/>
            <w:tcBorders>
              <w:top w:val="single" w:sz="4" w:space="0" w:color="auto"/>
              <w:left w:val="single" w:sz="4" w:space="0" w:color="auto"/>
              <w:bottom w:val="single" w:sz="4" w:space="0" w:color="auto"/>
              <w:right w:val="single" w:sz="4" w:space="0" w:color="auto"/>
            </w:tcBorders>
            <w:vAlign w:val="center"/>
          </w:tcPr>
          <w:p w14:paraId="432E6C55" w14:textId="68445974" w:rsidR="00880496" w:rsidRPr="005C5FE2" w:rsidRDefault="00880496" w:rsidP="00880496">
            <w:pPr>
              <w:rPr>
                <w:rFonts w:ascii="Arial" w:eastAsia="Times New Roman" w:hAnsi="Arial" w:cs="Arial"/>
                <w:i/>
                <w:sz w:val="20"/>
                <w:szCs w:val="20"/>
              </w:rPr>
            </w:pPr>
            <w:r w:rsidRPr="005C5FE2">
              <w:rPr>
                <w:rFonts w:ascii="Arial" w:eastAsia="Times New Roman" w:hAnsi="Arial" w:cs="Arial"/>
                <w:i/>
                <w:sz w:val="20"/>
                <w:szCs w:val="20"/>
              </w:rPr>
              <w:t xml:space="preserve">Taip, operatoriaus vadovas lietuvių kalba, atsarginių detalių katalogas popierinis, arba mobilios programėlės formate anglų, arba lietuvių kalba;   </w:t>
            </w:r>
          </w:p>
        </w:tc>
        <w:tc>
          <w:tcPr>
            <w:tcW w:w="1548" w:type="dxa"/>
            <w:tcBorders>
              <w:top w:val="single" w:sz="4" w:space="0" w:color="auto"/>
              <w:left w:val="single" w:sz="4" w:space="0" w:color="auto"/>
              <w:bottom w:val="single" w:sz="4" w:space="0" w:color="auto"/>
              <w:right w:val="single" w:sz="4" w:space="0" w:color="auto"/>
            </w:tcBorders>
            <w:vAlign w:val="center"/>
          </w:tcPr>
          <w:p w14:paraId="66FEC275" w14:textId="7E80192B"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bottom w:val="single" w:sz="4" w:space="0" w:color="auto"/>
              <w:right w:val="single" w:sz="4" w:space="0" w:color="auto"/>
            </w:tcBorders>
            <w:vAlign w:val="center"/>
          </w:tcPr>
          <w:p w14:paraId="5676EA94" w14:textId="1352918B"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r w:rsidR="005C5FE2" w:rsidRPr="005C5FE2" w14:paraId="7F873400" w14:textId="77777777" w:rsidTr="0013226B">
        <w:trPr>
          <w:trHeight w:val="181"/>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1FF0202A" w14:textId="1E62C286"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8.5.</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5A0EA7E0" w14:textId="29807B90" w:rsidR="00880496" w:rsidRPr="005C5FE2" w:rsidRDefault="00880496" w:rsidP="00880496">
            <w:pPr>
              <w:jc w:val="both"/>
              <w:rPr>
                <w:rFonts w:ascii="Arial" w:hAnsi="Arial" w:cs="Arial"/>
                <w:sz w:val="20"/>
                <w:szCs w:val="20"/>
              </w:rPr>
            </w:pPr>
            <w:r w:rsidRPr="005C5FE2">
              <w:rPr>
                <w:rFonts w:ascii="Arial" w:hAnsi="Arial" w:cs="Arial"/>
                <w:sz w:val="20"/>
                <w:szCs w:val="20"/>
                <w:lang w:eastAsia="lt-LT"/>
              </w:rPr>
              <w:t>Siūloma prekė turi atitikti techninės specifikacijos reikalavimus ir ES standartus, turėti ir pateikti atitikties sertifikatą (lietuviu kalba), pagamintas serijinėje gamyboje, patikrinimui pateikti oficialios internetinės svetainės adresą.</w:t>
            </w:r>
          </w:p>
        </w:tc>
        <w:tc>
          <w:tcPr>
            <w:tcW w:w="2575" w:type="dxa"/>
            <w:tcBorders>
              <w:top w:val="single" w:sz="4" w:space="0" w:color="auto"/>
              <w:left w:val="single" w:sz="4" w:space="0" w:color="auto"/>
              <w:bottom w:val="single" w:sz="4" w:space="0" w:color="auto"/>
              <w:right w:val="single" w:sz="4" w:space="0" w:color="auto"/>
            </w:tcBorders>
            <w:vAlign w:val="center"/>
          </w:tcPr>
          <w:p w14:paraId="295DA10D" w14:textId="77777777" w:rsidR="00880496" w:rsidRPr="005C5FE2" w:rsidRDefault="00880496" w:rsidP="00880496">
            <w:pPr>
              <w:rPr>
                <w:rFonts w:ascii="Arial" w:eastAsia="Times New Roman" w:hAnsi="Arial" w:cs="Arial"/>
                <w:i/>
                <w:sz w:val="20"/>
                <w:szCs w:val="20"/>
              </w:rPr>
            </w:pPr>
            <w:r w:rsidRPr="005C5FE2">
              <w:rPr>
                <w:rFonts w:ascii="Arial" w:eastAsia="Times New Roman" w:hAnsi="Arial" w:cs="Arial"/>
                <w:i/>
                <w:sz w:val="20"/>
                <w:szCs w:val="20"/>
              </w:rPr>
              <w:t xml:space="preserve">Taip, siūloma prekė atitinka techninės specifikacijos reikalavimus ir ES standartus, kartu su preke bus pateiktas atitikties sertifikatas (lietuviu kalba), </w:t>
            </w:r>
            <w:r w:rsidRPr="005C5FE2">
              <w:rPr>
                <w:rFonts w:ascii="Arial" w:eastAsia="Times New Roman" w:hAnsi="Arial" w:cs="Arial"/>
                <w:i/>
                <w:sz w:val="20"/>
                <w:szCs w:val="20"/>
              </w:rPr>
              <w:lastRenderedPageBreak/>
              <w:t>pagamintas serijinėje gamyboje, patikrinimui pateikiamas oficialios internetinės svetainės adresas:</w:t>
            </w:r>
          </w:p>
          <w:p w14:paraId="07F83AF4" w14:textId="77777777" w:rsidR="00880496" w:rsidRPr="005C5FE2" w:rsidRDefault="00880496" w:rsidP="00880496">
            <w:pPr>
              <w:rPr>
                <w:rFonts w:ascii="Arial" w:eastAsia="Times New Roman" w:hAnsi="Arial" w:cs="Arial"/>
                <w:i/>
                <w:sz w:val="20"/>
                <w:szCs w:val="20"/>
              </w:rPr>
            </w:pPr>
            <w:r w:rsidRPr="005C5FE2">
              <w:rPr>
                <w:rFonts w:ascii="Arial" w:eastAsia="Times New Roman" w:hAnsi="Arial" w:cs="Arial"/>
                <w:i/>
                <w:sz w:val="20"/>
                <w:szCs w:val="20"/>
              </w:rPr>
              <w:t>https://www.valtra.com/</w:t>
            </w:r>
          </w:p>
          <w:p w14:paraId="7F4B2293" w14:textId="58FA6434" w:rsidR="00880496" w:rsidRPr="005C5FE2" w:rsidRDefault="00880496" w:rsidP="00880496">
            <w:pPr>
              <w:rPr>
                <w:rFonts w:ascii="Arial" w:eastAsia="Times New Roman" w:hAnsi="Arial" w:cs="Arial"/>
                <w:i/>
                <w:sz w:val="20"/>
                <w:szCs w:val="20"/>
              </w:rPr>
            </w:pPr>
            <w:proofErr w:type="spellStart"/>
            <w:r w:rsidRPr="005C5FE2">
              <w:rPr>
                <w:rFonts w:ascii="Arial" w:eastAsia="Times New Roman" w:hAnsi="Arial" w:cs="Arial"/>
                <w:i/>
                <w:sz w:val="20"/>
                <w:szCs w:val="20"/>
              </w:rPr>
              <w:t>products</w:t>
            </w:r>
            <w:proofErr w:type="spellEnd"/>
            <w:r w:rsidRPr="005C5FE2">
              <w:rPr>
                <w:rFonts w:ascii="Arial" w:eastAsia="Times New Roman" w:hAnsi="Arial" w:cs="Arial"/>
                <w:i/>
                <w:sz w:val="20"/>
                <w:szCs w:val="20"/>
              </w:rPr>
              <w:t>/tseries.html</w:t>
            </w:r>
          </w:p>
        </w:tc>
        <w:tc>
          <w:tcPr>
            <w:tcW w:w="1548" w:type="dxa"/>
            <w:tcBorders>
              <w:top w:val="single" w:sz="4" w:space="0" w:color="auto"/>
              <w:left w:val="single" w:sz="4" w:space="0" w:color="auto"/>
              <w:bottom w:val="single" w:sz="4" w:space="0" w:color="auto"/>
              <w:right w:val="single" w:sz="4" w:space="0" w:color="auto"/>
            </w:tcBorders>
            <w:vAlign w:val="center"/>
          </w:tcPr>
          <w:p w14:paraId="007A5851" w14:textId="0CAB278E"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lastRenderedPageBreak/>
              <w:t>-</w:t>
            </w:r>
          </w:p>
        </w:tc>
        <w:tc>
          <w:tcPr>
            <w:tcW w:w="1459" w:type="dxa"/>
            <w:tcBorders>
              <w:top w:val="single" w:sz="4" w:space="0" w:color="auto"/>
              <w:left w:val="single" w:sz="4" w:space="0" w:color="auto"/>
              <w:bottom w:val="single" w:sz="4" w:space="0" w:color="auto"/>
              <w:right w:val="single" w:sz="4" w:space="0" w:color="auto"/>
            </w:tcBorders>
            <w:vAlign w:val="center"/>
          </w:tcPr>
          <w:p w14:paraId="709AD917" w14:textId="1D193367"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r w:rsidR="005C5FE2" w:rsidRPr="005C5FE2" w14:paraId="62ADE21C" w14:textId="77777777" w:rsidTr="0013226B">
        <w:trPr>
          <w:trHeight w:val="272"/>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0E2D7EB" w14:textId="55E010AB"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8.6.</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198205D9" w14:textId="48E00F9B" w:rsidR="00880496" w:rsidRPr="005C5FE2" w:rsidRDefault="00880496" w:rsidP="00880496">
            <w:pPr>
              <w:jc w:val="both"/>
              <w:rPr>
                <w:rFonts w:ascii="Arial" w:hAnsi="Arial" w:cs="Arial"/>
                <w:sz w:val="20"/>
                <w:szCs w:val="20"/>
              </w:rPr>
            </w:pPr>
            <w:r w:rsidRPr="005C5FE2">
              <w:rPr>
                <w:rFonts w:ascii="Arial" w:hAnsi="Arial" w:cs="Arial"/>
                <w:sz w:val="20"/>
                <w:szCs w:val="20"/>
                <w:lang w:eastAsia="lt-LT"/>
              </w:rPr>
              <w:t>Traktorius turi būti užregistruotas Lietuvos Respublikos teisės aktų nustatyta tvarka perkančiosios organizacijos vardu ir jam suteiktas valstybinio numerio ženklas;</w:t>
            </w:r>
          </w:p>
        </w:tc>
        <w:tc>
          <w:tcPr>
            <w:tcW w:w="2575" w:type="dxa"/>
            <w:tcBorders>
              <w:top w:val="single" w:sz="4" w:space="0" w:color="auto"/>
              <w:left w:val="single" w:sz="4" w:space="0" w:color="auto"/>
              <w:bottom w:val="single" w:sz="4" w:space="0" w:color="auto"/>
              <w:right w:val="single" w:sz="4" w:space="0" w:color="auto"/>
            </w:tcBorders>
            <w:vAlign w:val="center"/>
          </w:tcPr>
          <w:p w14:paraId="2C272782" w14:textId="64DE4863" w:rsidR="00880496" w:rsidRPr="005C5FE2" w:rsidRDefault="00880496" w:rsidP="00880496">
            <w:pPr>
              <w:rPr>
                <w:rFonts w:ascii="Arial" w:eastAsia="Times New Roman" w:hAnsi="Arial" w:cs="Arial"/>
                <w:i/>
                <w:sz w:val="20"/>
                <w:szCs w:val="20"/>
              </w:rPr>
            </w:pPr>
            <w:r w:rsidRPr="005C5FE2">
              <w:rPr>
                <w:rFonts w:ascii="Arial" w:eastAsia="Times New Roman" w:hAnsi="Arial" w:cs="Arial"/>
                <w:i/>
                <w:sz w:val="20"/>
                <w:szCs w:val="20"/>
              </w:rPr>
              <w:t>Taip, pristatytas traktorius bus užregistruotas Lietuvos Respublikos teisės aktų nustatyta tvarka perkančiosios organizacijos vardu ir jam suteiktas valstybinio numerio ženklas</w:t>
            </w:r>
          </w:p>
        </w:tc>
        <w:tc>
          <w:tcPr>
            <w:tcW w:w="1548" w:type="dxa"/>
            <w:tcBorders>
              <w:top w:val="single" w:sz="4" w:space="0" w:color="auto"/>
              <w:left w:val="single" w:sz="4" w:space="0" w:color="auto"/>
              <w:bottom w:val="single" w:sz="4" w:space="0" w:color="auto"/>
              <w:right w:val="single" w:sz="4" w:space="0" w:color="auto"/>
            </w:tcBorders>
            <w:vAlign w:val="center"/>
          </w:tcPr>
          <w:p w14:paraId="752364C0" w14:textId="6AD5AE76"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bottom w:val="single" w:sz="4" w:space="0" w:color="auto"/>
              <w:right w:val="single" w:sz="4" w:space="0" w:color="auto"/>
            </w:tcBorders>
            <w:vAlign w:val="center"/>
          </w:tcPr>
          <w:p w14:paraId="69DD1CFC" w14:textId="2292DFFA"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r w:rsidR="005C5FE2" w:rsidRPr="005C5FE2" w14:paraId="1087C435" w14:textId="77777777" w:rsidTr="0013226B">
        <w:trPr>
          <w:trHeight w:val="273"/>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0C27A9AB" w14:textId="78EF1C3D" w:rsidR="00880496" w:rsidRPr="005C5FE2" w:rsidRDefault="00880496" w:rsidP="00880496">
            <w:pPr>
              <w:jc w:val="center"/>
              <w:rPr>
                <w:rFonts w:ascii="Arial" w:hAnsi="Arial" w:cs="Arial"/>
                <w:sz w:val="20"/>
                <w:szCs w:val="20"/>
              </w:rPr>
            </w:pPr>
            <w:r w:rsidRPr="005C5FE2">
              <w:rPr>
                <w:rFonts w:ascii="Arial" w:eastAsia="Times New Roman" w:hAnsi="Arial" w:cs="Arial"/>
                <w:sz w:val="20"/>
                <w:szCs w:val="20"/>
              </w:rPr>
              <w:t>8.7.</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68A4C88E" w14:textId="70BD8562" w:rsidR="00880496" w:rsidRPr="005C5FE2" w:rsidRDefault="00880496" w:rsidP="00880496">
            <w:pPr>
              <w:jc w:val="both"/>
              <w:rPr>
                <w:rFonts w:ascii="Arial" w:hAnsi="Arial" w:cs="Arial"/>
                <w:sz w:val="20"/>
                <w:szCs w:val="20"/>
              </w:rPr>
            </w:pPr>
            <w:r w:rsidRPr="005C5FE2">
              <w:rPr>
                <w:rFonts w:ascii="Arial" w:hAnsi="Arial" w:cs="Arial"/>
                <w:sz w:val="20"/>
                <w:szCs w:val="20"/>
                <w:lang w:eastAsia="lt-LT"/>
              </w:rPr>
              <w:t xml:space="preserve">Traktorius turi būti pristatytas ne vėliau, kaip per 9 mėn. po pirkimo – pardavimo sutarties pasirašymo, adresu: Miškininkų g. 5, 74212 Jurbarkas - 1 vnt.; Miškininkų g. 2, </w:t>
            </w:r>
            <w:proofErr w:type="spellStart"/>
            <w:r w:rsidRPr="005C5FE2">
              <w:rPr>
                <w:rFonts w:ascii="Arial" w:hAnsi="Arial" w:cs="Arial"/>
                <w:sz w:val="20"/>
                <w:szCs w:val="20"/>
                <w:lang w:eastAsia="lt-LT"/>
              </w:rPr>
              <w:t>Ignacavos</w:t>
            </w:r>
            <w:proofErr w:type="spellEnd"/>
            <w:r w:rsidRPr="005C5FE2">
              <w:rPr>
                <w:rFonts w:ascii="Arial" w:hAnsi="Arial" w:cs="Arial"/>
                <w:sz w:val="20"/>
                <w:szCs w:val="20"/>
                <w:lang w:eastAsia="lt-LT"/>
              </w:rPr>
              <w:t xml:space="preserve"> k., 59149 Prienų r. - 1 vnt. </w:t>
            </w:r>
          </w:p>
        </w:tc>
        <w:tc>
          <w:tcPr>
            <w:tcW w:w="2575" w:type="dxa"/>
            <w:tcBorders>
              <w:top w:val="single" w:sz="4" w:space="0" w:color="auto"/>
              <w:left w:val="single" w:sz="4" w:space="0" w:color="auto"/>
              <w:bottom w:val="single" w:sz="4" w:space="0" w:color="auto"/>
              <w:right w:val="single" w:sz="4" w:space="0" w:color="auto"/>
            </w:tcBorders>
            <w:vAlign w:val="center"/>
          </w:tcPr>
          <w:p w14:paraId="14AEDBB6" w14:textId="6031032F" w:rsidR="00880496" w:rsidRPr="005C5FE2" w:rsidRDefault="00880496" w:rsidP="00880496">
            <w:pPr>
              <w:rPr>
                <w:rFonts w:ascii="Arial" w:eastAsia="Times New Roman" w:hAnsi="Arial" w:cs="Arial"/>
                <w:i/>
                <w:sz w:val="20"/>
                <w:szCs w:val="20"/>
              </w:rPr>
            </w:pPr>
            <w:r w:rsidRPr="005C5FE2">
              <w:rPr>
                <w:rFonts w:ascii="Arial" w:eastAsia="Times New Roman" w:hAnsi="Arial" w:cs="Arial"/>
                <w:i/>
                <w:sz w:val="20"/>
                <w:szCs w:val="20"/>
              </w:rPr>
              <w:t xml:space="preserve">Taip, traktoriai bus pristatyti ne vėliau, kaip per 9 mėn. po pirkimo – pardavimo sutarties pasirašymo, adresais: Miškininkų g. 5, 74212 Jurbarkas - 1 vnt.; Miškininkų g. 2, </w:t>
            </w:r>
            <w:proofErr w:type="spellStart"/>
            <w:r w:rsidRPr="005C5FE2">
              <w:rPr>
                <w:rFonts w:ascii="Arial" w:eastAsia="Times New Roman" w:hAnsi="Arial" w:cs="Arial"/>
                <w:i/>
                <w:sz w:val="20"/>
                <w:szCs w:val="20"/>
              </w:rPr>
              <w:t>Ignacavos</w:t>
            </w:r>
            <w:proofErr w:type="spellEnd"/>
            <w:r w:rsidRPr="005C5FE2">
              <w:rPr>
                <w:rFonts w:ascii="Arial" w:eastAsia="Times New Roman" w:hAnsi="Arial" w:cs="Arial"/>
                <w:i/>
                <w:sz w:val="20"/>
                <w:szCs w:val="20"/>
              </w:rPr>
              <w:t xml:space="preserve"> k., 59149 Prienų r. - 1 vnt.  </w:t>
            </w:r>
          </w:p>
        </w:tc>
        <w:tc>
          <w:tcPr>
            <w:tcW w:w="1548" w:type="dxa"/>
            <w:tcBorders>
              <w:top w:val="single" w:sz="4" w:space="0" w:color="auto"/>
              <w:left w:val="single" w:sz="4" w:space="0" w:color="auto"/>
              <w:bottom w:val="single" w:sz="4" w:space="0" w:color="auto"/>
              <w:right w:val="single" w:sz="4" w:space="0" w:color="auto"/>
            </w:tcBorders>
            <w:vAlign w:val="center"/>
          </w:tcPr>
          <w:p w14:paraId="132F8CB8" w14:textId="77A73E14"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bottom w:val="single" w:sz="4" w:space="0" w:color="auto"/>
              <w:right w:val="single" w:sz="4" w:space="0" w:color="auto"/>
            </w:tcBorders>
            <w:vAlign w:val="center"/>
          </w:tcPr>
          <w:p w14:paraId="223619C8" w14:textId="6605714F"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r w:rsidR="005C5FE2" w:rsidRPr="005C5FE2" w14:paraId="0C3AA480" w14:textId="77777777" w:rsidTr="0013226B">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3A1F7EFE" w14:textId="6E671BAD" w:rsidR="00880496" w:rsidRPr="005C5FE2" w:rsidRDefault="00880496" w:rsidP="00880496">
            <w:pPr>
              <w:jc w:val="center"/>
              <w:rPr>
                <w:rFonts w:ascii="Arial" w:hAnsi="Arial" w:cs="Arial"/>
                <w:b/>
                <w:bCs/>
                <w:sz w:val="20"/>
                <w:szCs w:val="20"/>
              </w:rPr>
            </w:pPr>
            <w:r w:rsidRPr="005C5FE2">
              <w:rPr>
                <w:rFonts w:ascii="Arial" w:hAnsi="Arial" w:cs="Arial"/>
                <w:b/>
                <w:bCs/>
                <w:sz w:val="20"/>
                <w:szCs w:val="20"/>
              </w:rPr>
              <w:t>9.</w:t>
            </w:r>
          </w:p>
        </w:tc>
        <w:tc>
          <w:tcPr>
            <w:tcW w:w="9275" w:type="dxa"/>
            <w:gridSpan w:val="4"/>
            <w:tcBorders>
              <w:top w:val="single" w:sz="4" w:space="0" w:color="auto"/>
              <w:left w:val="single" w:sz="4" w:space="0" w:color="auto"/>
              <w:bottom w:val="single" w:sz="4" w:space="0" w:color="auto"/>
              <w:right w:val="single" w:sz="4" w:space="0" w:color="auto"/>
            </w:tcBorders>
            <w:shd w:val="clear" w:color="auto" w:fill="auto"/>
          </w:tcPr>
          <w:p w14:paraId="28602A11" w14:textId="61A6D22A" w:rsidR="00880496" w:rsidRPr="005C5FE2" w:rsidRDefault="00880496" w:rsidP="00880496">
            <w:pPr>
              <w:widowControl w:val="0"/>
              <w:jc w:val="both"/>
              <w:rPr>
                <w:rFonts w:ascii="Arial" w:hAnsi="Arial" w:cs="Arial"/>
                <w:b/>
                <w:bCs/>
                <w:sz w:val="20"/>
                <w:szCs w:val="20"/>
              </w:rPr>
            </w:pPr>
            <w:r w:rsidRPr="005C5FE2">
              <w:rPr>
                <w:rFonts w:ascii="Arial" w:hAnsi="Arial" w:cs="Arial"/>
                <w:b/>
                <w:bCs/>
                <w:sz w:val="20"/>
                <w:szCs w:val="20"/>
              </w:rPr>
              <w:t xml:space="preserve">Garantijų reikalavimai </w:t>
            </w:r>
            <w:r w:rsidRPr="005C5FE2">
              <w:rPr>
                <w:rFonts w:ascii="Arial" w:eastAsia="Times New Roman" w:hAnsi="Arial" w:cs="Arial"/>
                <w:b/>
                <w:bCs/>
                <w:sz w:val="20"/>
                <w:szCs w:val="20"/>
              </w:rPr>
              <w:t>:</w:t>
            </w:r>
          </w:p>
        </w:tc>
      </w:tr>
      <w:tr w:rsidR="005C5FE2" w:rsidRPr="005C5FE2" w14:paraId="39F7A5A8" w14:textId="77777777" w:rsidTr="0013226B">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0C57035" w14:textId="31D115A5" w:rsidR="00880496" w:rsidRPr="005C5FE2" w:rsidRDefault="00880496" w:rsidP="00880496">
            <w:pPr>
              <w:jc w:val="center"/>
              <w:rPr>
                <w:rFonts w:ascii="Arial" w:hAnsi="Arial" w:cs="Arial"/>
                <w:sz w:val="20"/>
                <w:szCs w:val="20"/>
              </w:rPr>
            </w:pPr>
            <w:r w:rsidRPr="005C5FE2">
              <w:rPr>
                <w:rFonts w:ascii="Arial" w:hAnsi="Arial" w:cs="Arial"/>
                <w:sz w:val="20"/>
                <w:szCs w:val="20"/>
              </w:rPr>
              <w:t>9.1.</w:t>
            </w:r>
          </w:p>
        </w:tc>
        <w:tc>
          <w:tcPr>
            <w:tcW w:w="3693" w:type="dxa"/>
            <w:tcBorders>
              <w:top w:val="single" w:sz="4" w:space="0" w:color="auto"/>
              <w:left w:val="single" w:sz="4" w:space="0" w:color="auto"/>
              <w:right w:val="single" w:sz="4" w:space="0" w:color="auto"/>
            </w:tcBorders>
          </w:tcPr>
          <w:p w14:paraId="716E7373" w14:textId="43FCE3EF" w:rsidR="00880496" w:rsidRPr="005C5FE2" w:rsidRDefault="00880496" w:rsidP="00880496">
            <w:pPr>
              <w:jc w:val="both"/>
              <w:rPr>
                <w:rFonts w:ascii="Arial" w:eastAsia="Times New Roman" w:hAnsi="Arial" w:cs="Arial"/>
                <w:sz w:val="20"/>
                <w:szCs w:val="20"/>
              </w:rPr>
            </w:pPr>
            <w:r w:rsidRPr="005C5FE2">
              <w:rPr>
                <w:rFonts w:ascii="Arial" w:hAnsi="Arial" w:cs="Arial"/>
                <w:sz w:val="20"/>
                <w:szCs w:val="20"/>
                <w:lang w:val="fi-FI"/>
              </w:rPr>
              <w:t xml:space="preserve">Traktoriaus garantinio aptarnavimo laikotarpis ne trumpesnis kaip 3 metai/3000 mot val.; </w:t>
            </w:r>
          </w:p>
        </w:tc>
        <w:tc>
          <w:tcPr>
            <w:tcW w:w="2575" w:type="dxa"/>
            <w:tcBorders>
              <w:top w:val="single" w:sz="4" w:space="0" w:color="auto"/>
              <w:left w:val="single" w:sz="4" w:space="0" w:color="auto"/>
              <w:right w:val="single" w:sz="4" w:space="0" w:color="auto"/>
            </w:tcBorders>
            <w:vAlign w:val="center"/>
          </w:tcPr>
          <w:p w14:paraId="02116E89" w14:textId="77777777" w:rsidR="00880496" w:rsidRPr="005C5FE2" w:rsidRDefault="00880496" w:rsidP="00880496">
            <w:pPr>
              <w:jc w:val="both"/>
              <w:rPr>
                <w:rFonts w:ascii="Arial" w:eastAsia="Times New Roman" w:hAnsi="Arial" w:cs="Arial"/>
                <w:i/>
                <w:sz w:val="20"/>
                <w:szCs w:val="20"/>
              </w:rPr>
            </w:pPr>
            <w:r w:rsidRPr="005C5FE2">
              <w:rPr>
                <w:rFonts w:ascii="Arial" w:eastAsia="Times New Roman" w:hAnsi="Arial" w:cs="Arial"/>
                <w:i/>
                <w:sz w:val="20"/>
                <w:szCs w:val="20"/>
              </w:rPr>
              <w:t xml:space="preserve">Taip, traktoriaus garantinio aptarnavimo laikotarpis </w:t>
            </w:r>
          </w:p>
          <w:p w14:paraId="354FE695" w14:textId="71CA1D03" w:rsidR="00880496" w:rsidRPr="005C5FE2" w:rsidRDefault="00880496" w:rsidP="00880496">
            <w:pPr>
              <w:jc w:val="both"/>
              <w:rPr>
                <w:rFonts w:ascii="Arial" w:eastAsia="Times New Roman" w:hAnsi="Arial" w:cs="Arial"/>
                <w:sz w:val="20"/>
                <w:szCs w:val="20"/>
              </w:rPr>
            </w:pPr>
            <w:r w:rsidRPr="005C5FE2">
              <w:rPr>
                <w:rFonts w:ascii="Arial" w:eastAsia="Times New Roman" w:hAnsi="Arial" w:cs="Arial"/>
                <w:i/>
                <w:sz w:val="20"/>
                <w:szCs w:val="20"/>
              </w:rPr>
              <w:t xml:space="preserve">3 metai / 3000 mot </w:t>
            </w:r>
            <w:proofErr w:type="spellStart"/>
            <w:r w:rsidRPr="005C5FE2">
              <w:rPr>
                <w:rFonts w:ascii="Arial" w:eastAsia="Times New Roman" w:hAnsi="Arial" w:cs="Arial"/>
                <w:i/>
                <w:sz w:val="20"/>
                <w:szCs w:val="20"/>
              </w:rPr>
              <w:t>val</w:t>
            </w:r>
            <w:proofErr w:type="spellEnd"/>
          </w:p>
        </w:tc>
        <w:tc>
          <w:tcPr>
            <w:tcW w:w="1548" w:type="dxa"/>
            <w:tcBorders>
              <w:top w:val="single" w:sz="4" w:space="0" w:color="auto"/>
              <w:left w:val="single" w:sz="4" w:space="0" w:color="auto"/>
              <w:right w:val="single" w:sz="4" w:space="0" w:color="auto"/>
            </w:tcBorders>
            <w:vAlign w:val="center"/>
          </w:tcPr>
          <w:p w14:paraId="554DB9DE" w14:textId="7DB863CF"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right w:val="single" w:sz="4" w:space="0" w:color="auto"/>
            </w:tcBorders>
            <w:vAlign w:val="center"/>
          </w:tcPr>
          <w:p w14:paraId="21E06E64" w14:textId="25D9EFD1"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r w:rsidR="005C5FE2" w:rsidRPr="005C5FE2" w14:paraId="64E26954" w14:textId="77777777" w:rsidTr="0013226B">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C9AE1C4" w14:textId="2D3CF1A3" w:rsidR="00880496" w:rsidRPr="005C5FE2" w:rsidRDefault="00880496" w:rsidP="00880496">
            <w:pPr>
              <w:jc w:val="center"/>
              <w:rPr>
                <w:rFonts w:ascii="Arial" w:hAnsi="Arial" w:cs="Arial"/>
                <w:sz w:val="20"/>
                <w:szCs w:val="20"/>
              </w:rPr>
            </w:pPr>
            <w:r w:rsidRPr="005C5FE2">
              <w:rPr>
                <w:rFonts w:ascii="Arial" w:hAnsi="Arial" w:cs="Arial"/>
                <w:sz w:val="20"/>
                <w:szCs w:val="20"/>
              </w:rPr>
              <w:t>9.2.</w:t>
            </w:r>
          </w:p>
        </w:tc>
        <w:tc>
          <w:tcPr>
            <w:tcW w:w="3693" w:type="dxa"/>
            <w:tcBorders>
              <w:top w:val="single" w:sz="4" w:space="0" w:color="auto"/>
              <w:left w:val="single" w:sz="4" w:space="0" w:color="auto"/>
              <w:right w:val="single" w:sz="4" w:space="0" w:color="auto"/>
            </w:tcBorders>
          </w:tcPr>
          <w:p w14:paraId="0CD3FDD7" w14:textId="1F41CBFF" w:rsidR="00880496" w:rsidRPr="005C5FE2" w:rsidRDefault="00880496" w:rsidP="00880496">
            <w:pPr>
              <w:jc w:val="both"/>
              <w:rPr>
                <w:rFonts w:ascii="Arial" w:eastAsia="Times New Roman" w:hAnsi="Arial" w:cs="Arial"/>
                <w:sz w:val="20"/>
                <w:szCs w:val="20"/>
              </w:rPr>
            </w:pPr>
            <w:r w:rsidRPr="005C5FE2">
              <w:rPr>
                <w:rFonts w:ascii="Arial" w:hAnsi="Arial" w:cs="Arial"/>
                <w:sz w:val="20"/>
                <w:szCs w:val="20"/>
                <w:lang w:val="fi-FI"/>
              </w:rPr>
              <w:t>Traktoriaus techninio aptarnavimo trukmė pasibaigus 9.1 punkte nustatytai garantijai – 24 mėn.</w:t>
            </w:r>
          </w:p>
        </w:tc>
        <w:tc>
          <w:tcPr>
            <w:tcW w:w="2575" w:type="dxa"/>
            <w:tcBorders>
              <w:top w:val="single" w:sz="4" w:space="0" w:color="auto"/>
              <w:left w:val="single" w:sz="4" w:space="0" w:color="auto"/>
              <w:right w:val="single" w:sz="4" w:space="0" w:color="auto"/>
            </w:tcBorders>
            <w:vAlign w:val="center"/>
          </w:tcPr>
          <w:p w14:paraId="3BBDC84B" w14:textId="33314FE7" w:rsidR="00880496" w:rsidRPr="005C5FE2" w:rsidRDefault="00880496" w:rsidP="00880496">
            <w:pPr>
              <w:jc w:val="both"/>
              <w:rPr>
                <w:rFonts w:ascii="Arial" w:eastAsia="Times New Roman" w:hAnsi="Arial" w:cs="Arial"/>
                <w:sz w:val="20"/>
                <w:szCs w:val="20"/>
              </w:rPr>
            </w:pPr>
            <w:r w:rsidRPr="005C5FE2">
              <w:rPr>
                <w:rFonts w:ascii="Arial" w:hAnsi="Arial" w:cs="Arial"/>
                <w:i/>
                <w:iCs/>
                <w:sz w:val="20"/>
                <w:szCs w:val="20"/>
                <w:shd w:val="clear" w:color="auto" w:fill="FFFFFF"/>
              </w:rPr>
              <w:t xml:space="preserve">Taip, traktoriaus techninio aptarnavimo, remonto </w:t>
            </w:r>
            <w:proofErr w:type="spellStart"/>
            <w:r w:rsidRPr="005C5FE2">
              <w:rPr>
                <w:rFonts w:ascii="Arial" w:hAnsi="Arial" w:cs="Arial"/>
                <w:i/>
                <w:iCs/>
                <w:sz w:val="20"/>
                <w:szCs w:val="20"/>
                <w:shd w:val="clear" w:color="auto" w:fill="FFFFFF"/>
              </w:rPr>
              <w:t>atrukmė</w:t>
            </w:r>
            <w:proofErr w:type="spellEnd"/>
            <w:r w:rsidRPr="005C5FE2">
              <w:rPr>
                <w:rFonts w:ascii="Arial" w:hAnsi="Arial" w:cs="Arial"/>
                <w:i/>
                <w:iCs/>
                <w:sz w:val="20"/>
                <w:szCs w:val="20"/>
                <w:shd w:val="clear" w:color="auto" w:fill="FFFFFF"/>
              </w:rPr>
              <w:t xml:space="preserve"> pasibaigus 9.1 punkte nustatytai garantijai – 24 </w:t>
            </w:r>
            <w:proofErr w:type="spellStart"/>
            <w:r w:rsidRPr="005C5FE2">
              <w:rPr>
                <w:rFonts w:ascii="Arial" w:hAnsi="Arial" w:cs="Arial"/>
                <w:i/>
                <w:iCs/>
                <w:sz w:val="20"/>
                <w:szCs w:val="20"/>
                <w:shd w:val="clear" w:color="auto" w:fill="FFFFFF"/>
              </w:rPr>
              <w:t>mėn</w:t>
            </w:r>
            <w:proofErr w:type="spellEnd"/>
          </w:p>
        </w:tc>
        <w:tc>
          <w:tcPr>
            <w:tcW w:w="1548" w:type="dxa"/>
            <w:tcBorders>
              <w:top w:val="single" w:sz="4" w:space="0" w:color="auto"/>
              <w:left w:val="single" w:sz="4" w:space="0" w:color="auto"/>
              <w:right w:val="single" w:sz="4" w:space="0" w:color="auto"/>
            </w:tcBorders>
            <w:vAlign w:val="center"/>
          </w:tcPr>
          <w:p w14:paraId="7AB9BF02" w14:textId="72FA26FB"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right w:val="single" w:sz="4" w:space="0" w:color="auto"/>
            </w:tcBorders>
            <w:vAlign w:val="center"/>
          </w:tcPr>
          <w:p w14:paraId="42E1A0CB" w14:textId="4DF7CA13"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r w:rsidR="005C5FE2" w:rsidRPr="005C5FE2" w14:paraId="2E012F8D" w14:textId="77777777" w:rsidTr="0013226B">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5CEFB6B2" w14:textId="4DF8FC27" w:rsidR="00880496" w:rsidRPr="005C5FE2" w:rsidRDefault="00880496" w:rsidP="00880496">
            <w:pPr>
              <w:jc w:val="center"/>
              <w:rPr>
                <w:rFonts w:ascii="Arial" w:hAnsi="Arial" w:cs="Arial"/>
                <w:sz w:val="20"/>
                <w:szCs w:val="20"/>
              </w:rPr>
            </w:pPr>
            <w:r w:rsidRPr="005C5FE2">
              <w:rPr>
                <w:rFonts w:ascii="Arial" w:hAnsi="Arial" w:cs="Arial"/>
                <w:sz w:val="20"/>
                <w:szCs w:val="20"/>
              </w:rPr>
              <w:t>9.3.</w:t>
            </w:r>
          </w:p>
        </w:tc>
        <w:tc>
          <w:tcPr>
            <w:tcW w:w="3693" w:type="dxa"/>
            <w:tcBorders>
              <w:top w:val="single" w:sz="4" w:space="0" w:color="auto"/>
              <w:left w:val="single" w:sz="4" w:space="0" w:color="auto"/>
              <w:right w:val="single" w:sz="4" w:space="0" w:color="auto"/>
            </w:tcBorders>
          </w:tcPr>
          <w:p w14:paraId="7340BC2D" w14:textId="55558754" w:rsidR="00880496" w:rsidRPr="005C5FE2" w:rsidRDefault="00880496" w:rsidP="00880496">
            <w:pPr>
              <w:jc w:val="both"/>
              <w:rPr>
                <w:rFonts w:ascii="Arial" w:eastAsia="Times New Roman" w:hAnsi="Arial" w:cs="Arial"/>
                <w:sz w:val="20"/>
                <w:szCs w:val="20"/>
              </w:rPr>
            </w:pPr>
            <w:r w:rsidRPr="005C5FE2">
              <w:rPr>
                <w:rFonts w:ascii="Arial" w:hAnsi="Arial" w:cs="Arial"/>
                <w:sz w:val="20"/>
                <w:szCs w:val="20"/>
              </w:rPr>
              <w:t>Ne trumpesnė kaip 6 (šešių) mėnesių garantija suteiktoms paslaugoms bei pateiktoms detalėms.</w:t>
            </w:r>
          </w:p>
        </w:tc>
        <w:tc>
          <w:tcPr>
            <w:tcW w:w="2575" w:type="dxa"/>
            <w:tcBorders>
              <w:top w:val="single" w:sz="4" w:space="0" w:color="auto"/>
              <w:left w:val="single" w:sz="4" w:space="0" w:color="auto"/>
              <w:right w:val="single" w:sz="4" w:space="0" w:color="auto"/>
            </w:tcBorders>
            <w:vAlign w:val="center"/>
          </w:tcPr>
          <w:p w14:paraId="158011AC" w14:textId="75F386B8" w:rsidR="00880496" w:rsidRPr="005C5FE2" w:rsidRDefault="00880496" w:rsidP="00880496">
            <w:pPr>
              <w:jc w:val="both"/>
              <w:rPr>
                <w:rFonts w:ascii="Arial" w:eastAsia="Times New Roman" w:hAnsi="Arial" w:cs="Arial"/>
                <w:sz w:val="20"/>
                <w:szCs w:val="20"/>
              </w:rPr>
            </w:pPr>
            <w:r w:rsidRPr="005C5FE2">
              <w:rPr>
                <w:rFonts w:ascii="Arial" w:eastAsia="Times New Roman" w:hAnsi="Arial" w:cs="Arial"/>
                <w:i/>
                <w:sz w:val="20"/>
                <w:szCs w:val="20"/>
              </w:rPr>
              <w:t>Taip, 6 (šešių) mėnesių garantija suteiktoms paslaugoms bei pateiktoms detalėms.</w:t>
            </w:r>
          </w:p>
        </w:tc>
        <w:tc>
          <w:tcPr>
            <w:tcW w:w="1548" w:type="dxa"/>
            <w:tcBorders>
              <w:top w:val="single" w:sz="4" w:space="0" w:color="auto"/>
              <w:left w:val="single" w:sz="4" w:space="0" w:color="auto"/>
              <w:right w:val="single" w:sz="4" w:space="0" w:color="auto"/>
            </w:tcBorders>
            <w:vAlign w:val="center"/>
          </w:tcPr>
          <w:p w14:paraId="6D32A8C2" w14:textId="21C20828"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c>
          <w:tcPr>
            <w:tcW w:w="1459" w:type="dxa"/>
            <w:tcBorders>
              <w:top w:val="single" w:sz="4" w:space="0" w:color="auto"/>
              <w:left w:val="single" w:sz="4" w:space="0" w:color="auto"/>
              <w:right w:val="single" w:sz="4" w:space="0" w:color="auto"/>
            </w:tcBorders>
            <w:vAlign w:val="center"/>
          </w:tcPr>
          <w:p w14:paraId="4B80F9EF" w14:textId="75131BE4" w:rsidR="00880496" w:rsidRPr="005C5FE2" w:rsidRDefault="00880496" w:rsidP="00880496">
            <w:pPr>
              <w:jc w:val="center"/>
              <w:rPr>
                <w:rFonts w:ascii="Arial" w:eastAsia="Times New Roman" w:hAnsi="Arial" w:cs="Arial"/>
                <w:sz w:val="20"/>
                <w:szCs w:val="20"/>
              </w:rPr>
            </w:pPr>
            <w:r w:rsidRPr="005C5FE2">
              <w:rPr>
                <w:rFonts w:ascii="Arial" w:hAnsi="Arial" w:cs="Arial"/>
                <w:sz w:val="20"/>
                <w:szCs w:val="20"/>
              </w:rPr>
              <w:t>-</w:t>
            </w:r>
          </w:p>
        </w:tc>
      </w:tr>
    </w:tbl>
    <w:p w14:paraId="2722D8AC" w14:textId="77777777" w:rsidR="00965771" w:rsidRPr="005C5FE2" w:rsidRDefault="00965771" w:rsidP="009F1EA7">
      <w:pPr>
        <w:spacing w:before="60" w:after="60" w:line="240" w:lineRule="auto"/>
        <w:jc w:val="both"/>
        <w:rPr>
          <w:rFonts w:ascii="Arial" w:hAnsi="Arial" w:cs="Arial"/>
          <w:sz w:val="20"/>
          <w:szCs w:val="20"/>
        </w:rPr>
      </w:pPr>
    </w:p>
    <w:sectPr w:rsidR="00965771" w:rsidRPr="005C5FE2" w:rsidSect="000C269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8839D7"/>
    <w:multiLevelType w:val="multilevel"/>
    <w:tmpl w:val="6AF00B02"/>
    <w:lvl w:ilvl="0">
      <w:start w:val="1"/>
      <w:numFmt w:val="upperRoman"/>
      <w:suff w:val="nothing"/>
      <w:lvlText w:val="%1"/>
      <w:lvlJc w:val="left"/>
      <w:pPr>
        <w:ind w:left="0" w:firstLine="0"/>
      </w:pPr>
      <w:rPr>
        <w:rFonts w:hint="default"/>
        <w:b/>
        <w:i w:val="0"/>
      </w:rPr>
    </w:lvl>
    <w:lvl w:ilvl="1">
      <w:start w:val="1"/>
      <w:numFmt w:val="decimal"/>
      <w:suff w:val="space"/>
      <w:lvlText w:val="%2."/>
      <w:lvlJc w:val="left"/>
      <w:pPr>
        <w:ind w:left="0" w:firstLine="0"/>
      </w:pPr>
      <w:rPr>
        <w:rFonts w:hint="default"/>
        <w:b/>
        <w:i w:val="0"/>
      </w:rPr>
    </w:lvl>
    <w:lvl w:ilvl="2">
      <w:start w:val="1"/>
      <w:numFmt w:val="decimal"/>
      <w:suff w:val="space"/>
      <w:lvlText w:val="%2.%3."/>
      <w:lvlJc w:val="left"/>
      <w:pPr>
        <w:ind w:left="5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AB2778E"/>
    <w:multiLevelType w:val="hybridMultilevel"/>
    <w:tmpl w:val="239CA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012F59"/>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8387051">
    <w:abstractNumId w:val="2"/>
  </w:num>
  <w:num w:numId="2" w16cid:durableId="1958368434">
    <w:abstractNumId w:val="3"/>
  </w:num>
  <w:num w:numId="3" w16cid:durableId="1077675971">
    <w:abstractNumId w:val="0"/>
  </w:num>
  <w:num w:numId="4" w16cid:durableId="1321882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9F"/>
    <w:rsid w:val="0000319F"/>
    <w:rsid w:val="000421F2"/>
    <w:rsid w:val="000548CF"/>
    <w:rsid w:val="00071A5D"/>
    <w:rsid w:val="00084579"/>
    <w:rsid w:val="00096DB3"/>
    <w:rsid w:val="000A135A"/>
    <w:rsid w:val="000B5F5F"/>
    <w:rsid w:val="000B6543"/>
    <w:rsid w:val="000C269F"/>
    <w:rsid w:val="000C4F94"/>
    <w:rsid w:val="000D6A9B"/>
    <w:rsid w:val="0013226B"/>
    <w:rsid w:val="001449F0"/>
    <w:rsid w:val="00154A75"/>
    <w:rsid w:val="00161732"/>
    <w:rsid w:val="00164A0E"/>
    <w:rsid w:val="0019711B"/>
    <w:rsid w:val="001A14DB"/>
    <w:rsid w:val="001A5584"/>
    <w:rsid w:val="001B09BE"/>
    <w:rsid w:val="00204427"/>
    <w:rsid w:val="00206A5A"/>
    <w:rsid w:val="0023080F"/>
    <w:rsid w:val="002630E9"/>
    <w:rsid w:val="002B041D"/>
    <w:rsid w:val="002B5DAF"/>
    <w:rsid w:val="002B76AD"/>
    <w:rsid w:val="002C1B15"/>
    <w:rsid w:val="002C397A"/>
    <w:rsid w:val="002D19F2"/>
    <w:rsid w:val="002D727E"/>
    <w:rsid w:val="002E07DD"/>
    <w:rsid w:val="002E5BBC"/>
    <w:rsid w:val="002F5FB6"/>
    <w:rsid w:val="0031377D"/>
    <w:rsid w:val="00340106"/>
    <w:rsid w:val="00343EF5"/>
    <w:rsid w:val="0034441E"/>
    <w:rsid w:val="00346C06"/>
    <w:rsid w:val="003507C5"/>
    <w:rsid w:val="003571A7"/>
    <w:rsid w:val="00357252"/>
    <w:rsid w:val="00380351"/>
    <w:rsid w:val="003A3278"/>
    <w:rsid w:val="003B193B"/>
    <w:rsid w:val="003C0625"/>
    <w:rsid w:val="003C0895"/>
    <w:rsid w:val="003C1FB3"/>
    <w:rsid w:val="003F6692"/>
    <w:rsid w:val="00443CFA"/>
    <w:rsid w:val="00452EAA"/>
    <w:rsid w:val="00464B32"/>
    <w:rsid w:val="004760E0"/>
    <w:rsid w:val="00484DB0"/>
    <w:rsid w:val="00496E07"/>
    <w:rsid w:val="004C19E6"/>
    <w:rsid w:val="004C5540"/>
    <w:rsid w:val="004C7D6D"/>
    <w:rsid w:val="004D3FEC"/>
    <w:rsid w:val="004F0883"/>
    <w:rsid w:val="004F1CB0"/>
    <w:rsid w:val="0050630D"/>
    <w:rsid w:val="00507BA3"/>
    <w:rsid w:val="00512FE4"/>
    <w:rsid w:val="00531468"/>
    <w:rsid w:val="005322A9"/>
    <w:rsid w:val="00534D76"/>
    <w:rsid w:val="0055068E"/>
    <w:rsid w:val="0056533F"/>
    <w:rsid w:val="005715FF"/>
    <w:rsid w:val="00585347"/>
    <w:rsid w:val="0059412E"/>
    <w:rsid w:val="005A6864"/>
    <w:rsid w:val="005C5FE2"/>
    <w:rsid w:val="005C6BA2"/>
    <w:rsid w:val="00611E7D"/>
    <w:rsid w:val="0061214A"/>
    <w:rsid w:val="00617AD1"/>
    <w:rsid w:val="00617B95"/>
    <w:rsid w:val="0062152E"/>
    <w:rsid w:val="006317B2"/>
    <w:rsid w:val="00687A78"/>
    <w:rsid w:val="00694F8A"/>
    <w:rsid w:val="00750049"/>
    <w:rsid w:val="00782079"/>
    <w:rsid w:val="007832A7"/>
    <w:rsid w:val="007917FD"/>
    <w:rsid w:val="007B060A"/>
    <w:rsid w:val="007C262A"/>
    <w:rsid w:val="007C44A7"/>
    <w:rsid w:val="007D6316"/>
    <w:rsid w:val="008066DE"/>
    <w:rsid w:val="00814A93"/>
    <w:rsid w:val="008162DE"/>
    <w:rsid w:val="00816A27"/>
    <w:rsid w:val="0083779B"/>
    <w:rsid w:val="00846177"/>
    <w:rsid w:val="008545DE"/>
    <w:rsid w:val="00854AB2"/>
    <w:rsid w:val="00857F09"/>
    <w:rsid w:val="008619AC"/>
    <w:rsid w:val="00864828"/>
    <w:rsid w:val="008763E4"/>
    <w:rsid w:val="00880496"/>
    <w:rsid w:val="00880989"/>
    <w:rsid w:val="0088327F"/>
    <w:rsid w:val="00893002"/>
    <w:rsid w:val="008A2349"/>
    <w:rsid w:val="008A4930"/>
    <w:rsid w:val="008B0B89"/>
    <w:rsid w:val="008B3B45"/>
    <w:rsid w:val="008C3F39"/>
    <w:rsid w:val="008C58E2"/>
    <w:rsid w:val="008C628D"/>
    <w:rsid w:val="008D7379"/>
    <w:rsid w:val="008F11E5"/>
    <w:rsid w:val="008F5D67"/>
    <w:rsid w:val="00902185"/>
    <w:rsid w:val="009121BD"/>
    <w:rsid w:val="009150F9"/>
    <w:rsid w:val="00930A16"/>
    <w:rsid w:val="00932EB6"/>
    <w:rsid w:val="00937F4F"/>
    <w:rsid w:val="00942922"/>
    <w:rsid w:val="009466C0"/>
    <w:rsid w:val="009548AB"/>
    <w:rsid w:val="00961497"/>
    <w:rsid w:val="00965771"/>
    <w:rsid w:val="00967CCA"/>
    <w:rsid w:val="0097287D"/>
    <w:rsid w:val="00977A42"/>
    <w:rsid w:val="009801E9"/>
    <w:rsid w:val="00995BD9"/>
    <w:rsid w:val="009C0968"/>
    <w:rsid w:val="009C7564"/>
    <w:rsid w:val="009D61B7"/>
    <w:rsid w:val="009E071F"/>
    <w:rsid w:val="009E23B3"/>
    <w:rsid w:val="009F1EA7"/>
    <w:rsid w:val="00A03985"/>
    <w:rsid w:val="00A06652"/>
    <w:rsid w:val="00A06977"/>
    <w:rsid w:val="00A14105"/>
    <w:rsid w:val="00A21998"/>
    <w:rsid w:val="00A42F2C"/>
    <w:rsid w:val="00A43884"/>
    <w:rsid w:val="00A6562A"/>
    <w:rsid w:val="00A74054"/>
    <w:rsid w:val="00A950FC"/>
    <w:rsid w:val="00AB30C5"/>
    <w:rsid w:val="00AB7B18"/>
    <w:rsid w:val="00AF7BF1"/>
    <w:rsid w:val="00B368EE"/>
    <w:rsid w:val="00B4348F"/>
    <w:rsid w:val="00B60B18"/>
    <w:rsid w:val="00B91740"/>
    <w:rsid w:val="00B92216"/>
    <w:rsid w:val="00BA5B7A"/>
    <w:rsid w:val="00BA7C3D"/>
    <w:rsid w:val="00BC2BD0"/>
    <w:rsid w:val="00BC658D"/>
    <w:rsid w:val="00BD36D7"/>
    <w:rsid w:val="00BE0DB2"/>
    <w:rsid w:val="00BE39FD"/>
    <w:rsid w:val="00BE6EB9"/>
    <w:rsid w:val="00C01B0C"/>
    <w:rsid w:val="00C1317B"/>
    <w:rsid w:val="00C13519"/>
    <w:rsid w:val="00C16BAF"/>
    <w:rsid w:val="00C218D7"/>
    <w:rsid w:val="00C266E9"/>
    <w:rsid w:val="00C35CDB"/>
    <w:rsid w:val="00C65759"/>
    <w:rsid w:val="00C9142D"/>
    <w:rsid w:val="00CA677A"/>
    <w:rsid w:val="00CB2F2E"/>
    <w:rsid w:val="00CC2822"/>
    <w:rsid w:val="00CE466E"/>
    <w:rsid w:val="00CE79AC"/>
    <w:rsid w:val="00D24251"/>
    <w:rsid w:val="00D33B13"/>
    <w:rsid w:val="00D54622"/>
    <w:rsid w:val="00D605A2"/>
    <w:rsid w:val="00D741CA"/>
    <w:rsid w:val="00DB7328"/>
    <w:rsid w:val="00DD5A64"/>
    <w:rsid w:val="00DE6AAD"/>
    <w:rsid w:val="00DE74AB"/>
    <w:rsid w:val="00E0229A"/>
    <w:rsid w:val="00E02ABE"/>
    <w:rsid w:val="00E13C06"/>
    <w:rsid w:val="00E17485"/>
    <w:rsid w:val="00E452F0"/>
    <w:rsid w:val="00E5588E"/>
    <w:rsid w:val="00E77ECB"/>
    <w:rsid w:val="00E8634D"/>
    <w:rsid w:val="00EC5FA1"/>
    <w:rsid w:val="00EF2353"/>
    <w:rsid w:val="00F22FF0"/>
    <w:rsid w:val="00F45757"/>
    <w:rsid w:val="00F46DA0"/>
    <w:rsid w:val="00F51F03"/>
    <w:rsid w:val="00F60A1D"/>
    <w:rsid w:val="00F70D89"/>
    <w:rsid w:val="00F71F8A"/>
    <w:rsid w:val="00F83704"/>
    <w:rsid w:val="00F9181E"/>
    <w:rsid w:val="00F95DA6"/>
    <w:rsid w:val="00FA5708"/>
    <w:rsid w:val="00FB2A47"/>
    <w:rsid w:val="00FB6FEE"/>
    <w:rsid w:val="00FD573B"/>
    <w:rsid w:val="00FE18BA"/>
    <w:rsid w:val="00FE55D8"/>
    <w:rsid w:val="00FF5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1CA9"/>
  <w15:chartTrackingRefBased/>
  <w15:docId w15:val="{650E6DAD-EECA-45FB-904A-1E348E65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basedOn w:val="Numatytasispastraiposriftas"/>
    <w:link w:val="BodyText3"/>
    <w:rsid w:val="000C269F"/>
    <w:rPr>
      <w:rFonts w:ascii="Times New Roman" w:eastAsia="Times New Roman" w:hAnsi="Times New Roman" w:cs="Times New Roman"/>
      <w:sz w:val="21"/>
      <w:szCs w:val="21"/>
      <w:shd w:val="clear" w:color="auto" w:fill="FFFFFF"/>
    </w:rPr>
  </w:style>
  <w:style w:type="character" w:customStyle="1" w:styleId="BodytextBold">
    <w:name w:val="Body text + Bold"/>
    <w:basedOn w:val="Bodytext"/>
    <w:rsid w:val="000C269F"/>
    <w:rPr>
      <w:rFonts w:ascii="Times New Roman" w:eastAsia="Times New Roman" w:hAnsi="Times New Roman" w:cs="Times New Roman"/>
      <w:b/>
      <w:bCs/>
      <w:color w:val="000000"/>
      <w:spacing w:val="0"/>
      <w:w w:val="100"/>
      <w:position w:val="0"/>
      <w:sz w:val="21"/>
      <w:szCs w:val="21"/>
      <w:shd w:val="clear" w:color="auto" w:fill="FFFFFF"/>
      <w:lang w:val="lt-LT"/>
    </w:rPr>
  </w:style>
  <w:style w:type="paragraph" w:customStyle="1" w:styleId="BodyText3">
    <w:name w:val="Body Text3"/>
    <w:basedOn w:val="prastasis"/>
    <w:link w:val="Bodytext"/>
    <w:rsid w:val="000C269F"/>
    <w:pPr>
      <w:widowControl w:val="0"/>
      <w:shd w:val="clear" w:color="auto" w:fill="FFFFFF"/>
      <w:spacing w:before="240" w:after="0" w:line="0" w:lineRule="atLeast"/>
      <w:ind w:hanging="360"/>
      <w:jc w:val="center"/>
    </w:pPr>
    <w:rPr>
      <w:rFonts w:ascii="Times New Roman" w:eastAsia="Times New Roman" w:hAnsi="Times New Roman" w:cs="Times New Roman"/>
      <w:sz w:val="21"/>
      <w:szCs w:val="21"/>
    </w:rPr>
  </w:style>
  <w:style w:type="table" w:styleId="Lentelstinklelis">
    <w:name w:val="Table Grid"/>
    <w:basedOn w:val="prastojilentel"/>
    <w:uiPriority w:val="59"/>
    <w:rsid w:val="000C269F"/>
    <w:pPr>
      <w:widowControl w:val="0"/>
      <w:spacing w:after="0" w:line="240" w:lineRule="auto"/>
    </w:pPr>
    <w:rPr>
      <w:rFonts w:ascii="Courier New" w:eastAsia="Courier New" w:hAnsi="Courier New" w:cs="Courier New"/>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65771"/>
    <w:rPr>
      <w:sz w:val="16"/>
      <w:szCs w:val="16"/>
    </w:rPr>
  </w:style>
  <w:style w:type="paragraph" w:styleId="Komentarotekstas">
    <w:name w:val="annotation text"/>
    <w:basedOn w:val="prastasis"/>
    <w:link w:val="KomentarotekstasDiagrama"/>
    <w:unhideWhenUsed/>
    <w:rsid w:val="00965771"/>
    <w:pPr>
      <w:spacing w:line="240" w:lineRule="auto"/>
    </w:pPr>
    <w:rPr>
      <w:sz w:val="20"/>
      <w:szCs w:val="20"/>
      <w:lang w:val="en-GB"/>
    </w:rPr>
  </w:style>
  <w:style w:type="character" w:customStyle="1" w:styleId="KomentarotekstasDiagrama">
    <w:name w:val="Komentaro tekstas Diagrama"/>
    <w:basedOn w:val="Numatytasispastraiposriftas"/>
    <w:link w:val="Komentarotekstas"/>
    <w:rsid w:val="00965771"/>
    <w:rPr>
      <w:sz w:val="20"/>
      <w:szCs w:val="20"/>
      <w:lang w:val="en-GB"/>
    </w:rPr>
  </w:style>
  <w:style w:type="table" w:customStyle="1" w:styleId="Lentelstinklelis1">
    <w:name w:val="Lentelės tinklelis1"/>
    <w:basedOn w:val="prastojilentel"/>
    <w:next w:val="Lentelstinklelis"/>
    <w:uiPriority w:val="39"/>
    <w:rsid w:val="009657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135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3519"/>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B3B45"/>
    <w:rPr>
      <w:b/>
      <w:bCs/>
      <w:lang w:val="lt-LT"/>
    </w:rPr>
  </w:style>
  <w:style w:type="character" w:customStyle="1" w:styleId="KomentarotemaDiagrama">
    <w:name w:val="Komentaro tema Diagrama"/>
    <w:basedOn w:val="KomentarotekstasDiagrama"/>
    <w:link w:val="Komentarotema"/>
    <w:uiPriority w:val="99"/>
    <w:semiHidden/>
    <w:rsid w:val="008B3B45"/>
    <w:rPr>
      <w:b/>
      <w:bCs/>
      <w:sz w:val="20"/>
      <w:szCs w:val="20"/>
      <w:lang w:val="en-GB"/>
    </w:rPr>
  </w:style>
  <w:style w:type="character" w:styleId="Hipersaitas">
    <w:name w:val="Hyperlink"/>
    <w:basedOn w:val="Numatytasispastraiposriftas"/>
    <w:uiPriority w:val="99"/>
    <w:unhideWhenUsed/>
    <w:rsid w:val="00CE79AC"/>
    <w:rPr>
      <w:color w:val="0563C1" w:themeColor="hyperlink"/>
      <w:u w:val="single"/>
    </w:rPr>
  </w:style>
  <w:style w:type="paragraph" w:styleId="Antrats">
    <w:name w:val="header"/>
    <w:basedOn w:val="prastasis"/>
    <w:link w:val="AntratsDiagrama"/>
    <w:uiPriority w:val="99"/>
    <w:rsid w:val="008F5D6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F5D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C9AD1-120A-4E02-8029-BBE90299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9892</Words>
  <Characters>5639</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Vitkauskienė | VMU</cp:lastModifiedBy>
  <cp:revision>2</cp:revision>
  <dcterms:created xsi:type="dcterms:W3CDTF">2023-05-15T09:39:00Z</dcterms:created>
  <dcterms:modified xsi:type="dcterms:W3CDTF">2023-05-15T09:39:00Z</dcterms:modified>
</cp:coreProperties>
</file>