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CA8DB" w14:textId="6CD8D8DC" w:rsidR="00BA7DB6" w:rsidRPr="00BA7DB6" w:rsidRDefault="00BA7DB6" w:rsidP="002821F0">
      <w:pPr>
        <w:tabs>
          <w:tab w:val="left" w:pos="1482"/>
          <w:tab w:val="num" w:pos="1800"/>
          <w:tab w:val="num" w:pos="3905"/>
        </w:tabs>
        <w:spacing w:after="0" w:line="240" w:lineRule="auto"/>
        <w:jc w:val="center"/>
        <w:rPr>
          <w:rFonts w:ascii="Times New Roman" w:hAnsi="Times New Roman" w:cs="Times New Roman"/>
          <w:b/>
          <w:bCs/>
          <w:color w:val="000000"/>
          <w:sz w:val="24"/>
          <w:szCs w:val="24"/>
        </w:rPr>
      </w:pPr>
      <w:r w:rsidRPr="00BA7DB6">
        <w:rPr>
          <w:rFonts w:ascii="Times New Roman" w:hAnsi="Times New Roman" w:cs="Times New Roman"/>
          <w:b/>
          <w:bCs/>
          <w:sz w:val="24"/>
          <w:szCs w:val="24"/>
        </w:rPr>
        <w:t xml:space="preserve">PROGRAMINĖS ĮRANGOS „RINA“ VEIKIMO STEBĖJIMO, PRIEŽIŪROS IR </w:t>
      </w:r>
      <w:r w:rsidR="00397BDA">
        <w:rPr>
          <w:rFonts w:ascii="Times New Roman" w:hAnsi="Times New Roman" w:cs="Times New Roman"/>
          <w:b/>
          <w:bCs/>
          <w:sz w:val="24"/>
          <w:szCs w:val="24"/>
        </w:rPr>
        <w:t>VYSTYMO</w:t>
      </w:r>
      <w:r w:rsidRPr="00BA7DB6">
        <w:rPr>
          <w:rFonts w:ascii="Times New Roman" w:hAnsi="Times New Roman" w:cs="Times New Roman"/>
          <w:b/>
          <w:bCs/>
          <w:sz w:val="24"/>
          <w:szCs w:val="24"/>
        </w:rPr>
        <w:t xml:space="preserve"> PASLAUGŲ </w:t>
      </w:r>
      <w:r w:rsidRPr="00BA7DB6">
        <w:rPr>
          <w:rFonts w:ascii="Times New Roman" w:hAnsi="Times New Roman" w:cs="Times New Roman"/>
          <w:b/>
          <w:bCs/>
          <w:color w:val="000000" w:themeColor="text1"/>
          <w:sz w:val="24"/>
          <w:szCs w:val="24"/>
        </w:rPr>
        <w:t xml:space="preserve">VIEŠOJO PIRKIMO–PARDAVIMO </w:t>
      </w:r>
    </w:p>
    <w:p w14:paraId="59B6B4BF" w14:textId="77777777" w:rsidR="00BA7DB6" w:rsidRPr="00BA7DB6" w:rsidRDefault="00BA7DB6" w:rsidP="002821F0">
      <w:pPr>
        <w:tabs>
          <w:tab w:val="left" w:pos="1482"/>
          <w:tab w:val="num" w:pos="1800"/>
          <w:tab w:val="num" w:pos="3905"/>
        </w:tabs>
        <w:spacing w:after="0" w:line="240" w:lineRule="auto"/>
        <w:jc w:val="center"/>
        <w:rPr>
          <w:rFonts w:ascii="Times New Roman" w:eastAsia="Times New Roman" w:hAnsi="Times New Roman" w:cs="Times New Roman"/>
          <w:b/>
          <w:bCs/>
          <w:sz w:val="24"/>
          <w:szCs w:val="24"/>
          <w:lang w:eastAsia="lt-LT"/>
        </w:rPr>
      </w:pPr>
      <w:r w:rsidRPr="00BA7DB6">
        <w:rPr>
          <w:rFonts w:ascii="Times New Roman" w:hAnsi="Times New Roman" w:cs="Times New Roman"/>
          <w:b/>
          <w:bCs/>
          <w:color w:val="000000" w:themeColor="text1"/>
          <w:sz w:val="24"/>
          <w:szCs w:val="24"/>
        </w:rPr>
        <w:t>SUTARTIS</w:t>
      </w:r>
    </w:p>
    <w:p w14:paraId="5140DF66" w14:textId="77777777" w:rsidR="00BA7DB6" w:rsidRPr="00BA7DB6" w:rsidRDefault="00BA7DB6" w:rsidP="002821F0">
      <w:pPr>
        <w:spacing w:after="0" w:line="240" w:lineRule="auto"/>
        <w:jc w:val="center"/>
        <w:rPr>
          <w:rFonts w:ascii="Times New Roman" w:eastAsia="Times New Roman" w:hAnsi="Times New Roman" w:cs="Times New Roman"/>
          <w:sz w:val="24"/>
          <w:szCs w:val="24"/>
          <w:lang w:eastAsia="lt-LT"/>
        </w:rPr>
      </w:pPr>
    </w:p>
    <w:p w14:paraId="40C727FE" w14:textId="31AB7362" w:rsidR="00BA7DB6" w:rsidRPr="00F37566" w:rsidRDefault="00BA7DB6" w:rsidP="002B3E9B">
      <w:pPr>
        <w:spacing w:after="0" w:line="240" w:lineRule="auto"/>
        <w:jc w:val="center"/>
        <w:rPr>
          <w:rFonts w:ascii="Times New Roman" w:hAnsi="Times New Roman" w:cs="Times New Roman"/>
          <w:color w:val="000000"/>
          <w:sz w:val="24"/>
          <w:szCs w:val="24"/>
        </w:rPr>
      </w:pPr>
      <w:r w:rsidRPr="00F37566">
        <w:rPr>
          <w:rFonts w:ascii="Times New Roman" w:hAnsi="Times New Roman" w:cs="Times New Roman"/>
          <w:color w:val="000000" w:themeColor="text1"/>
          <w:sz w:val="24"/>
          <w:szCs w:val="24"/>
        </w:rPr>
        <w:t>202</w:t>
      </w:r>
      <w:r w:rsidR="00E21AF9" w:rsidRPr="00F37566">
        <w:rPr>
          <w:rFonts w:ascii="Times New Roman" w:hAnsi="Times New Roman" w:cs="Times New Roman"/>
          <w:color w:val="000000" w:themeColor="text1"/>
          <w:sz w:val="24"/>
          <w:szCs w:val="24"/>
        </w:rPr>
        <w:t>5</w:t>
      </w:r>
      <w:r w:rsidRPr="00F37566">
        <w:rPr>
          <w:rFonts w:ascii="Times New Roman" w:hAnsi="Times New Roman" w:cs="Times New Roman"/>
          <w:color w:val="000000" w:themeColor="text1"/>
          <w:sz w:val="24"/>
          <w:szCs w:val="24"/>
        </w:rPr>
        <w:t xml:space="preserve"> m. </w:t>
      </w:r>
      <w:r w:rsidR="00E21AF9" w:rsidRPr="00F37566">
        <w:rPr>
          <w:rFonts w:ascii="Times New Roman" w:hAnsi="Times New Roman" w:cs="Times New Roman"/>
          <w:color w:val="000000" w:themeColor="text1"/>
          <w:sz w:val="24"/>
          <w:szCs w:val="24"/>
        </w:rPr>
        <w:t>balandžio</w:t>
      </w:r>
      <w:r w:rsidRPr="00F37566">
        <w:rPr>
          <w:rFonts w:ascii="Times New Roman" w:hAnsi="Times New Roman" w:cs="Times New Roman"/>
          <w:color w:val="000000" w:themeColor="text1"/>
          <w:sz w:val="24"/>
          <w:szCs w:val="24"/>
        </w:rPr>
        <w:t>____ d.</w:t>
      </w:r>
      <w:r w:rsidRPr="00F37566">
        <w:rPr>
          <w:rFonts w:ascii="Times New Roman" w:hAnsi="Times New Roman" w:cs="Times New Roman"/>
          <w:b/>
          <w:bCs/>
          <w:color w:val="000000" w:themeColor="text1"/>
          <w:sz w:val="24"/>
          <w:szCs w:val="24"/>
        </w:rPr>
        <w:t xml:space="preserve"> </w:t>
      </w:r>
      <w:r w:rsidRPr="00F37566">
        <w:rPr>
          <w:rFonts w:ascii="Times New Roman" w:hAnsi="Times New Roman" w:cs="Times New Roman"/>
          <w:color w:val="000000" w:themeColor="text1"/>
          <w:sz w:val="24"/>
          <w:szCs w:val="24"/>
        </w:rPr>
        <w:t>Nr.     _______</w:t>
      </w:r>
    </w:p>
    <w:p w14:paraId="3356103E" w14:textId="77777777" w:rsidR="00BA7DB6" w:rsidRPr="00BA7DB6" w:rsidRDefault="00BA7DB6">
      <w:pPr>
        <w:spacing w:after="0" w:line="240" w:lineRule="auto"/>
        <w:rPr>
          <w:rFonts w:ascii="Times New Roman" w:hAnsi="Times New Roman" w:cs="Times New Roman"/>
          <w:color w:val="000000"/>
          <w:sz w:val="24"/>
          <w:szCs w:val="24"/>
          <w:vertAlign w:val="superscript"/>
        </w:rPr>
      </w:pPr>
      <w:r w:rsidRPr="00F37566">
        <w:rPr>
          <w:rFonts w:ascii="Times New Roman" w:hAnsi="Times New Roman" w:cs="Times New Roman"/>
          <w:color w:val="000000" w:themeColor="text1"/>
          <w:sz w:val="24"/>
          <w:szCs w:val="24"/>
          <w:vertAlign w:val="superscript"/>
        </w:rPr>
        <w:t xml:space="preserve">                                                                                                 (sudarymo data)</w:t>
      </w:r>
      <w:r w:rsidRPr="00BA7DB6">
        <w:rPr>
          <w:rFonts w:ascii="Times New Roman" w:hAnsi="Times New Roman" w:cs="Times New Roman"/>
          <w:color w:val="000000" w:themeColor="text1"/>
          <w:sz w:val="24"/>
          <w:szCs w:val="24"/>
          <w:vertAlign w:val="superscript"/>
        </w:rPr>
        <w:t xml:space="preserve">                     (registracijos Nr.)</w:t>
      </w:r>
    </w:p>
    <w:p w14:paraId="07B9F39E" w14:textId="77777777" w:rsidR="00BA7DB6" w:rsidRPr="00BA7DB6" w:rsidRDefault="00BA7DB6">
      <w:pPr>
        <w:spacing w:after="0" w:line="240" w:lineRule="auto"/>
        <w:jc w:val="center"/>
        <w:rPr>
          <w:rFonts w:ascii="Times New Roman" w:hAnsi="Times New Roman" w:cs="Times New Roman"/>
          <w:color w:val="000000"/>
          <w:sz w:val="24"/>
          <w:szCs w:val="24"/>
        </w:rPr>
      </w:pPr>
      <w:r w:rsidRPr="00BA7DB6">
        <w:rPr>
          <w:rFonts w:ascii="Times New Roman" w:hAnsi="Times New Roman" w:cs="Times New Roman"/>
          <w:color w:val="000000" w:themeColor="text1"/>
          <w:sz w:val="24"/>
          <w:szCs w:val="24"/>
        </w:rPr>
        <w:t>_______________</w:t>
      </w:r>
    </w:p>
    <w:p w14:paraId="03C3A6C1" w14:textId="77777777" w:rsidR="00BA7DB6" w:rsidRPr="00BA7DB6" w:rsidRDefault="00BA7DB6">
      <w:pPr>
        <w:spacing w:after="0" w:line="240" w:lineRule="auto"/>
        <w:jc w:val="center"/>
        <w:rPr>
          <w:rFonts w:ascii="Times New Roman" w:hAnsi="Times New Roman" w:cs="Times New Roman"/>
          <w:color w:val="000000"/>
          <w:sz w:val="24"/>
          <w:szCs w:val="24"/>
          <w:vertAlign w:val="superscript"/>
        </w:rPr>
      </w:pPr>
      <w:r w:rsidRPr="00BA7DB6">
        <w:rPr>
          <w:rFonts w:ascii="Times New Roman" w:hAnsi="Times New Roman" w:cs="Times New Roman"/>
          <w:color w:val="000000" w:themeColor="text1"/>
          <w:sz w:val="24"/>
          <w:szCs w:val="24"/>
          <w:vertAlign w:val="superscript"/>
        </w:rPr>
        <w:t>(sudarymo vieta)</w:t>
      </w:r>
    </w:p>
    <w:p w14:paraId="03E0EFFE" w14:textId="77777777" w:rsidR="00BA7DB6" w:rsidRPr="00BA7DB6" w:rsidRDefault="00BA7DB6">
      <w:pPr>
        <w:spacing w:after="0" w:line="240" w:lineRule="auto"/>
        <w:jc w:val="center"/>
        <w:rPr>
          <w:rFonts w:ascii="Times New Roman" w:eastAsia="Times New Roman" w:hAnsi="Times New Roman" w:cs="Times New Roman"/>
          <w:sz w:val="24"/>
          <w:szCs w:val="24"/>
          <w:lang w:eastAsia="lt-LT"/>
        </w:rPr>
      </w:pPr>
    </w:p>
    <w:p w14:paraId="1B957D61" w14:textId="30C21C84" w:rsidR="00E21AF9" w:rsidRPr="00F37566" w:rsidRDefault="00E21AF9" w:rsidP="00E21AF9">
      <w:pPr>
        <w:spacing w:after="0" w:line="240" w:lineRule="auto"/>
        <w:ind w:firstLine="851"/>
        <w:jc w:val="both"/>
        <w:rPr>
          <w:rFonts w:ascii="Times New Roman" w:eastAsia="Times New Roman" w:hAnsi="Times New Roman" w:cs="Times New Roman"/>
          <w:sz w:val="24"/>
          <w:szCs w:val="24"/>
          <w:lang w:eastAsia="lt-LT"/>
        </w:rPr>
      </w:pPr>
      <w:bookmarkStart w:id="0" w:name="_Hlk184971553"/>
      <w:r w:rsidRPr="00F37566">
        <w:rPr>
          <w:rFonts w:ascii="Times New Roman" w:eastAsia="Times New Roman" w:hAnsi="Times New Roman" w:cs="Times New Roman"/>
          <w:b/>
          <w:bCs/>
          <w:color w:val="222222"/>
          <w:spacing w:val="2"/>
          <w:sz w:val="24"/>
          <w:szCs w:val="24"/>
        </w:rPr>
        <w:t>Lietuvos Respublikos socialinės apsaugos ir darbo ministerija</w:t>
      </w:r>
      <w:r w:rsidRPr="00F37566">
        <w:rPr>
          <w:rFonts w:ascii="Times New Roman" w:eastAsia="Times New Roman" w:hAnsi="Times New Roman" w:cs="Times New Roman"/>
          <w:color w:val="222222"/>
          <w:spacing w:val="2"/>
          <w:sz w:val="24"/>
          <w:szCs w:val="24"/>
        </w:rPr>
        <w:t xml:space="preserve"> </w:t>
      </w:r>
      <w:r w:rsidRPr="00F37566">
        <w:rPr>
          <w:rFonts w:ascii="Times New Roman" w:eastAsia="Times New Roman" w:hAnsi="Times New Roman" w:cs="Times New Roman"/>
          <w:sz w:val="24"/>
          <w:szCs w:val="24"/>
        </w:rPr>
        <w:t xml:space="preserve">(toliau – Ministerija), </w:t>
      </w:r>
      <w:r w:rsidRPr="002433EC">
        <w:rPr>
          <w:rFonts w:ascii="Times New Roman" w:eastAsia="Times New Roman" w:hAnsi="Times New Roman" w:cs="Times New Roman"/>
          <w:sz w:val="24"/>
          <w:szCs w:val="24"/>
        </w:rPr>
        <w:t xml:space="preserve">atstovaujama </w:t>
      </w:r>
      <w:r w:rsidR="002433EC" w:rsidRPr="002433EC">
        <w:rPr>
          <w:rFonts w:ascii="Times New Roman" w:eastAsia="Times New Roman" w:hAnsi="Times New Roman" w:cs="Times New Roman"/>
          <w:sz w:val="24"/>
          <w:szCs w:val="24"/>
        </w:rPr>
        <w:t xml:space="preserve">kanclerės Rasos </w:t>
      </w:r>
      <w:proofErr w:type="spellStart"/>
      <w:r w:rsidR="002433EC" w:rsidRPr="002433EC">
        <w:rPr>
          <w:rFonts w:ascii="Times New Roman" w:eastAsia="Times New Roman" w:hAnsi="Times New Roman" w:cs="Times New Roman"/>
          <w:sz w:val="24"/>
          <w:szCs w:val="24"/>
        </w:rPr>
        <w:t>Nuobaraitės</w:t>
      </w:r>
      <w:proofErr w:type="spellEnd"/>
      <w:r w:rsidRPr="00F37566">
        <w:rPr>
          <w:rFonts w:ascii="Times New Roman" w:eastAsia="Times New Roman" w:hAnsi="Times New Roman" w:cs="Times New Roman"/>
          <w:sz w:val="24"/>
          <w:szCs w:val="24"/>
        </w:rPr>
        <w:t>, veikiančio</w:t>
      </w:r>
      <w:r w:rsidR="000F29B1">
        <w:rPr>
          <w:rFonts w:ascii="Times New Roman" w:eastAsia="Times New Roman" w:hAnsi="Times New Roman" w:cs="Times New Roman"/>
          <w:sz w:val="24"/>
          <w:szCs w:val="24"/>
        </w:rPr>
        <w:t>s</w:t>
      </w:r>
      <w:r w:rsidRPr="00F37566">
        <w:rPr>
          <w:rFonts w:ascii="Times New Roman" w:eastAsia="Times New Roman" w:hAnsi="Times New Roman" w:cs="Times New Roman"/>
          <w:sz w:val="24"/>
          <w:szCs w:val="24"/>
        </w:rPr>
        <w:t xml:space="preserve"> pagal Lietuvos Respublikos socialinės apsaugos ir darbo ministerijos darbo reglamento, patvirtinto Lietuvos Respublikos socialinės apsaugos ir darbo ministro 2003 m. gruodžio 22 d. įsakymu Nr. A1-213 ,,Dėl Lietuvos Respublikos socialinės apsaugos ir darbo ministerijos darbo reglamento patvirtinimo“, </w:t>
      </w:r>
      <w:r w:rsidR="002433EC">
        <w:rPr>
          <w:rFonts w:ascii="Times New Roman" w:eastAsia="Times New Roman" w:hAnsi="Times New Roman" w:cs="Times New Roman"/>
          <w:sz w:val="24"/>
          <w:szCs w:val="24"/>
        </w:rPr>
        <w:t>25.1 papunktį</w:t>
      </w:r>
      <w:r w:rsidRPr="00F37566">
        <w:rPr>
          <w:rFonts w:ascii="Times New Roman" w:eastAsia="Times New Roman" w:hAnsi="Times New Roman" w:cs="Times New Roman"/>
          <w:sz w:val="24"/>
          <w:szCs w:val="24"/>
        </w:rPr>
        <w:t>, ir</w:t>
      </w:r>
    </w:p>
    <w:p w14:paraId="50F7BB5E" w14:textId="77777777" w:rsidR="00E21AF9" w:rsidRPr="00F37566" w:rsidRDefault="00E21AF9" w:rsidP="00E21AF9">
      <w:pPr>
        <w:tabs>
          <w:tab w:val="left" w:pos="709"/>
        </w:tabs>
        <w:spacing w:after="0" w:line="240" w:lineRule="auto"/>
        <w:ind w:firstLine="851"/>
        <w:jc w:val="both"/>
        <w:rPr>
          <w:rFonts w:ascii="Times New Roman" w:eastAsia="Times New Roman" w:hAnsi="Times New Roman" w:cs="Times New Roman"/>
          <w:sz w:val="24"/>
          <w:szCs w:val="24"/>
          <w:lang w:eastAsia="lt-LT"/>
        </w:rPr>
      </w:pPr>
    </w:p>
    <w:p w14:paraId="4ADBE9C7" w14:textId="77777777" w:rsidR="00E21AF9" w:rsidRPr="00F37566" w:rsidRDefault="00E21AF9" w:rsidP="00E21AF9">
      <w:pPr>
        <w:tabs>
          <w:tab w:val="left" w:pos="709"/>
        </w:tabs>
        <w:spacing w:after="0" w:line="240" w:lineRule="auto"/>
        <w:ind w:firstLine="851"/>
        <w:jc w:val="both"/>
        <w:rPr>
          <w:rFonts w:ascii="Times New Roman" w:eastAsia="Times New Roman" w:hAnsi="Times New Roman" w:cs="Times New Roman"/>
          <w:sz w:val="24"/>
          <w:szCs w:val="24"/>
          <w:lang w:eastAsia="lt-LT"/>
        </w:rPr>
      </w:pPr>
      <w:r w:rsidRPr="00F37566">
        <w:rPr>
          <w:rFonts w:ascii="Times New Roman" w:eastAsia="Times New Roman" w:hAnsi="Times New Roman" w:cs="Times New Roman"/>
          <w:b/>
          <w:bCs/>
          <w:sz w:val="24"/>
          <w:szCs w:val="24"/>
        </w:rPr>
        <w:t>Užimtumo tarnyba prie Lietuvos Respublikos socialinės apsaugos ir darbo ministerijos</w:t>
      </w:r>
      <w:r w:rsidRPr="00F37566">
        <w:rPr>
          <w:rFonts w:ascii="Times New Roman" w:eastAsia="Times New Roman" w:hAnsi="Times New Roman" w:cs="Times New Roman"/>
          <w:sz w:val="24"/>
          <w:szCs w:val="24"/>
        </w:rPr>
        <w:t xml:space="preserve"> (toliau – Užimtumo tarnyba), atstovaujama direktorės Ingos </w:t>
      </w:r>
      <w:proofErr w:type="spellStart"/>
      <w:r w:rsidRPr="00F37566">
        <w:rPr>
          <w:rFonts w:ascii="Times New Roman" w:eastAsia="Times New Roman" w:hAnsi="Times New Roman" w:cs="Times New Roman"/>
          <w:sz w:val="24"/>
          <w:szCs w:val="24"/>
        </w:rPr>
        <w:t>Balnanosienės</w:t>
      </w:r>
      <w:proofErr w:type="spellEnd"/>
      <w:r w:rsidRPr="00F37566">
        <w:rPr>
          <w:rFonts w:ascii="Times New Roman" w:eastAsia="Times New Roman" w:hAnsi="Times New Roman" w:cs="Times New Roman"/>
          <w:sz w:val="24"/>
          <w:szCs w:val="24"/>
        </w:rPr>
        <w:t xml:space="preserve">, veikiančios pagal Užimtumo tarnybos prie Lietuvos Respublikos socialinės apsaugos ir darbo ministerijos nuostatus, patvirtintus Lietuvos Respublikos </w:t>
      </w:r>
      <w:r w:rsidRPr="00F37566">
        <w:rPr>
          <w:rFonts w:ascii="Times New Roman" w:eastAsia="Times New Roman" w:hAnsi="Times New Roman" w:cs="Times New Roman"/>
          <w:color w:val="000000"/>
          <w:sz w:val="24"/>
          <w:szCs w:val="24"/>
          <w:lang w:eastAsia="lt-LT"/>
        </w:rPr>
        <w:t>socialinės apsaugos ir darbo ministro 2006 m. lapkričio 13 d. įsakymu Nr. A1-306 „Dėl Užimtumo tarnybos prie Lietuvos Respublikos socialinės apsaugos ir darbo ministerijos nuostatų patvirtinimo“, ir</w:t>
      </w:r>
    </w:p>
    <w:p w14:paraId="71A44EF5" w14:textId="77777777" w:rsidR="00E21AF9" w:rsidRPr="00F37566" w:rsidRDefault="00E21AF9" w:rsidP="00E21AF9">
      <w:pPr>
        <w:tabs>
          <w:tab w:val="left" w:pos="709"/>
        </w:tabs>
        <w:spacing w:after="0" w:line="240" w:lineRule="auto"/>
        <w:ind w:firstLine="851"/>
        <w:jc w:val="both"/>
        <w:rPr>
          <w:rFonts w:ascii="Times New Roman" w:eastAsia="Times New Roman" w:hAnsi="Times New Roman" w:cs="Times New Roman"/>
          <w:sz w:val="24"/>
          <w:szCs w:val="24"/>
          <w:lang w:eastAsia="lt-LT"/>
        </w:rPr>
      </w:pPr>
    </w:p>
    <w:p w14:paraId="4775FAC6" w14:textId="77777777" w:rsidR="00E21AF9" w:rsidRPr="00F37566" w:rsidRDefault="00E21AF9" w:rsidP="00E21AF9">
      <w:pPr>
        <w:tabs>
          <w:tab w:val="left" w:pos="709"/>
        </w:tabs>
        <w:spacing w:after="0" w:line="240" w:lineRule="auto"/>
        <w:ind w:firstLine="851"/>
        <w:jc w:val="both"/>
        <w:rPr>
          <w:rFonts w:ascii="Times New Roman" w:eastAsia="Times New Roman" w:hAnsi="Times New Roman" w:cs="Times New Roman"/>
          <w:sz w:val="24"/>
          <w:szCs w:val="24"/>
          <w:lang w:eastAsia="lt-LT"/>
        </w:rPr>
      </w:pPr>
      <w:r w:rsidRPr="00F37566">
        <w:rPr>
          <w:rFonts w:ascii="Times New Roman" w:eastAsia="Times New Roman" w:hAnsi="Times New Roman" w:cs="Times New Roman"/>
          <w:b/>
          <w:bCs/>
          <w:sz w:val="24"/>
          <w:szCs w:val="24"/>
        </w:rPr>
        <w:t>Valstybinio socialinio draudimo fondo valdyba prie Socialinės apsaugos ir darbo ministerijos</w:t>
      </w:r>
      <w:r w:rsidRPr="00F37566">
        <w:rPr>
          <w:rFonts w:ascii="Times New Roman" w:eastAsia="Times New Roman" w:hAnsi="Times New Roman" w:cs="Times New Roman"/>
          <w:sz w:val="24"/>
          <w:szCs w:val="24"/>
        </w:rPr>
        <w:t xml:space="preserve"> (toliau – Fondo valdyba), atstovaujama direktoriaus Kęstučio Čereškos, veikiančio pagal Valstybinio socialinio draudimo fondo valdybos prie Socialinės apsaugos ir darbo ministerijos nuostatus, patvirtintus Lietuvos Respublikos socialinės apsaugos ir darbo ministro 2005 m. sausio 24 d. įsakymu Nr. A1-14 „Dėl Valstybinio socialinio draudimo fondo valdybos prie Socialinės apsaugos ir darbo ministerijos nuostatų patvirtinimo“, ir</w:t>
      </w:r>
    </w:p>
    <w:p w14:paraId="14225BD1" w14:textId="77777777" w:rsidR="00E21AF9" w:rsidRPr="00F37566" w:rsidRDefault="00E21AF9" w:rsidP="00E21AF9">
      <w:pPr>
        <w:spacing w:after="0" w:line="240" w:lineRule="auto"/>
        <w:rPr>
          <w:rFonts w:ascii="Times New Roman" w:eastAsia="Times New Roman" w:hAnsi="Times New Roman" w:cs="Times New Roman"/>
          <w:sz w:val="24"/>
          <w:szCs w:val="24"/>
        </w:rPr>
      </w:pPr>
    </w:p>
    <w:p w14:paraId="05292B42" w14:textId="77777777" w:rsidR="00E21AF9" w:rsidRPr="00E21AF9" w:rsidRDefault="00E21AF9" w:rsidP="00E21AF9">
      <w:pPr>
        <w:spacing w:after="0" w:line="240" w:lineRule="auto"/>
        <w:ind w:firstLine="851"/>
        <w:jc w:val="both"/>
        <w:rPr>
          <w:rFonts w:ascii="Times New Roman" w:eastAsia="Times New Roman" w:hAnsi="Times New Roman" w:cs="Times New Roman"/>
          <w:b/>
          <w:bCs/>
          <w:sz w:val="24"/>
          <w:szCs w:val="24"/>
        </w:rPr>
      </w:pPr>
      <w:r w:rsidRPr="00F37566">
        <w:rPr>
          <w:rFonts w:ascii="Times New Roman" w:eastAsia="Times New Roman" w:hAnsi="Times New Roman" w:cs="Times New Roman"/>
          <w:b/>
          <w:bCs/>
          <w:sz w:val="24"/>
          <w:szCs w:val="24"/>
        </w:rPr>
        <w:t>Valstybinė ligonių kasa prie Sveikatos apsaugos ministerijos</w:t>
      </w:r>
      <w:r w:rsidRPr="00F37566">
        <w:rPr>
          <w:rFonts w:ascii="Times New Roman" w:eastAsia="Times New Roman" w:hAnsi="Times New Roman" w:cs="Times New Roman"/>
          <w:sz w:val="24"/>
          <w:szCs w:val="24"/>
        </w:rPr>
        <w:t xml:space="preserve"> (toliau – Valstybinė ligonių kasa), atstovaujama direktoriaus Gyčio Bendoriaus, veikiančio pagal Valstybinės ligonių kasos prie Sveikatos apsaugos ministerijos nuostatus, patvirtintus Lietuvos Respublikos sveikatos apsaugos ministro 2003 m. sausio 23 d. įsakymu Nr. V-35 „Dėl Valstybinės ligonių kasos prie Sveikatos apsaugos ministerijos nuostatų patvirtinimo“,</w:t>
      </w:r>
    </w:p>
    <w:p w14:paraId="7E95EA3A" w14:textId="77777777" w:rsidR="00E21AF9" w:rsidRDefault="00E21AF9" w:rsidP="002821F0">
      <w:pPr>
        <w:spacing w:after="0" w:line="240" w:lineRule="auto"/>
        <w:ind w:firstLine="851"/>
        <w:jc w:val="both"/>
        <w:rPr>
          <w:rFonts w:ascii="Times New Roman" w:eastAsia="Times New Roman" w:hAnsi="Times New Roman" w:cs="Times New Roman"/>
          <w:b/>
          <w:bCs/>
          <w:sz w:val="24"/>
          <w:szCs w:val="24"/>
          <w:lang w:eastAsia="lt-LT"/>
        </w:rPr>
      </w:pPr>
    </w:p>
    <w:p w14:paraId="27DE45DC" w14:textId="7F13F892" w:rsidR="00D87754" w:rsidRPr="00F37566" w:rsidRDefault="00BA7DB6" w:rsidP="002821F0">
      <w:pPr>
        <w:tabs>
          <w:tab w:val="left" w:pos="1482"/>
          <w:tab w:val="num" w:pos="1800"/>
          <w:tab w:val="num" w:pos="3905"/>
        </w:tabs>
        <w:spacing w:after="0" w:line="240" w:lineRule="auto"/>
        <w:ind w:firstLine="851"/>
        <w:jc w:val="both"/>
        <w:rPr>
          <w:rFonts w:ascii="Times New Roman" w:eastAsia="Times New Roman" w:hAnsi="Times New Roman" w:cs="Times New Roman"/>
          <w:sz w:val="24"/>
          <w:szCs w:val="24"/>
          <w:lang w:eastAsia="lt-LT"/>
        </w:rPr>
      </w:pPr>
      <w:r w:rsidRPr="00BA7DB6">
        <w:rPr>
          <w:rFonts w:ascii="Times New Roman" w:hAnsi="Times New Roman" w:cs="Times New Roman"/>
          <w:noProof/>
          <w:sz w:val="24"/>
          <w:szCs w:val="24"/>
        </w:rPr>
        <w:t xml:space="preserve">toliau kartu vadinamos </w:t>
      </w:r>
      <w:r w:rsidRPr="00BA7DB6">
        <w:rPr>
          <w:rFonts w:ascii="Times New Roman" w:hAnsi="Times New Roman" w:cs="Times New Roman"/>
          <w:b/>
          <w:bCs/>
          <w:noProof/>
          <w:sz w:val="24"/>
          <w:szCs w:val="24"/>
        </w:rPr>
        <w:t>Užsakovas</w:t>
      </w:r>
      <w:r w:rsidRPr="00BA7DB6">
        <w:rPr>
          <w:rFonts w:ascii="Times New Roman" w:hAnsi="Times New Roman" w:cs="Times New Roman"/>
          <w:noProof/>
          <w:sz w:val="24"/>
          <w:szCs w:val="24"/>
        </w:rPr>
        <w:t>,</w:t>
      </w:r>
      <w:bookmarkEnd w:id="0"/>
      <w:r w:rsidRPr="00BA7DB6">
        <w:rPr>
          <w:rFonts w:ascii="Times New Roman" w:hAnsi="Times New Roman" w:cs="Times New Roman"/>
          <w:noProof/>
          <w:sz w:val="24"/>
          <w:szCs w:val="24"/>
        </w:rPr>
        <w:t xml:space="preserve"> o kiekviena atskirai – </w:t>
      </w:r>
      <w:r w:rsidRPr="00BA7DB6">
        <w:rPr>
          <w:rFonts w:ascii="Times New Roman" w:hAnsi="Times New Roman" w:cs="Times New Roman"/>
          <w:b/>
          <w:bCs/>
          <w:noProof/>
          <w:sz w:val="24"/>
          <w:szCs w:val="24"/>
        </w:rPr>
        <w:t>Perkančioji organizacija</w:t>
      </w:r>
      <w:r w:rsidRPr="00BA7DB6">
        <w:rPr>
          <w:rFonts w:ascii="Times New Roman" w:hAnsi="Times New Roman" w:cs="Times New Roman"/>
          <w:noProof/>
          <w:sz w:val="24"/>
          <w:szCs w:val="24"/>
        </w:rPr>
        <w:t xml:space="preserve">, vadovaudamosi Lietuvos Respublikos viešųjų pirkimų </w:t>
      </w:r>
      <w:r w:rsidRPr="00C46686">
        <w:rPr>
          <w:rFonts w:ascii="Times New Roman" w:hAnsi="Times New Roman" w:cs="Times New Roman"/>
          <w:noProof/>
          <w:sz w:val="24"/>
          <w:szCs w:val="24"/>
        </w:rPr>
        <w:t>įstatymo 84 straipsniu, 202</w:t>
      </w:r>
      <w:r w:rsidR="00397BDA">
        <w:rPr>
          <w:rFonts w:ascii="Times New Roman" w:hAnsi="Times New Roman" w:cs="Times New Roman"/>
          <w:noProof/>
          <w:sz w:val="24"/>
          <w:szCs w:val="24"/>
        </w:rPr>
        <w:t>4</w:t>
      </w:r>
      <w:r w:rsidRPr="00C46686">
        <w:rPr>
          <w:rFonts w:ascii="Times New Roman" w:hAnsi="Times New Roman" w:cs="Times New Roman"/>
          <w:noProof/>
          <w:sz w:val="24"/>
          <w:szCs w:val="24"/>
        </w:rPr>
        <w:t xml:space="preserve"> m. </w:t>
      </w:r>
      <w:r w:rsidR="00397BDA">
        <w:rPr>
          <w:rFonts w:ascii="Times New Roman" w:hAnsi="Times New Roman" w:cs="Times New Roman"/>
          <w:noProof/>
          <w:sz w:val="24"/>
          <w:szCs w:val="24"/>
        </w:rPr>
        <w:t>lapkričio 26</w:t>
      </w:r>
      <w:r w:rsidRPr="00C46686">
        <w:rPr>
          <w:rFonts w:ascii="Times New Roman" w:hAnsi="Times New Roman" w:cs="Times New Roman"/>
          <w:noProof/>
          <w:sz w:val="24"/>
          <w:szCs w:val="24"/>
        </w:rPr>
        <w:t xml:space="preserve"> d. Bendradarbiavimo sutartimi organizuojant ir įgyvendinant RINA veikimo stebėjimo, priežiūros ir </w:t>
      </w:r>
      <w:r w:rsidR="00397BDA">
        <w:rPr>
          <w:rFonts w:ascii="Times New Roman" w:hAnsi="Times New Roman" w:cs="Times New Roman"/>
          <w:noProof/>
          <w:sz w:val="24"/>
          <w:szCs w:val="24"/>
        </w:rPr>
        <w:t>vystymo</w:t>
      </w:r>
      <w:r w:rsidRPr="00C46686">
        <w:rPr>
          <w:rFonts w:ascii="Times New Roman" w:hAnsi="Times New Roman" w:cs="Times New Roman"/>
          <w:noProof/>
          <w:sz w:val="24"/>
          <w:szCs w:val="24"/>
        </w:rPr>
        <w:t xml:space="preserve"> paslaugų viešąjį </w:t>
      </w:r>
      <w:r w:rsidRPr="00F37566">
        <w:rPr>
          <w:rFonts w:ascii="Times New Roman" w:hAnsi="Times New Roman" w:cs="Times New Roman"/>
          <w:noProof/>
          <w:sz w:val="24"/>
          <w:szCs w:val="24"/>
        </w:rPr>
        <w:t xml:space="preserve">pirkimą Nr. </w:t>
      </w:r>
      <w:r w:rsidR="00397BDA" w:rsidRPr="00F37566">
        <w:rPr>
          <w:rFonts w:ascii="Times New Roman" w:hAnsi="Times New Roman" w:cs="Times New Roman"/>
          <w:noProof/>
          <w:sz w:val="24"/>
          <w:szCs w:val="24"/>
        </w:rPr>
        <w:t>(5.1.4) D4-260/ US24-318/ F1-0-180/1SUT-524</w:t>
      </w:r>
      <w:r w:rsidRPr="00F37566">
        <w:rPr>
          <w:rFonts w:ascii="Times New Roman" w:hAnsi="Times New Roman" w:cs="Times New Roman"/>
          <w:noProof/>
          <w:sz w:val="24"/>
          <w:szCs w:val="24"/>
        </w:rPr>
        <w:t>, pasirašyta tarp Ministerijos, Užimtumo tarnybos, Fondo valdybos ir Valstybinės ligonių kasos</w:t>
      </w:r>
      <w:r w:rsidR="00A86CA8" w:rsidRPr="00F37566">
        <w:rPr>
          <w:rFonts w:ascii="Times New Roman" w:hAnsi="Times New Roman" w:cs="Times New Roman"/>
          <w:noProof/>
          <w:sz w:val="24"/>
          <w:szCs w:val="24"/>
        </w:rPr>
        <w:t>,</w:t>
      </w:r>
      <w:r w:rsidRPr="00F37566">
        <w:rPr>
          <w:rFonts w:ascii="Times New Roman" w:hAnsi="Times New Roman" w:cs="Times New Roman"/>
          <w:noProof/>
          <w:sz w:val="24"/>
          <w:szCs w:val="24"/>
        </w:rPr>
        <w:t xml:space="preserve"> ir</w:t>
      </w:r>
      <w:r w:rsidR="008E449F" w:rsidRPr="00F37566">
        <w:rPr>
          <w:rFonts w:ascii="Times New Roman" w:hAnsi="Times New Roman" w:cs="Times New Roman"/>
          <w:noProof/>
          <w:sz w:val="24"/>
          <w:szCs w:val="24"/>
        </w:rPr>
        <w:t xml:space="preserve"> </w:t>
      </w:r>
      <w:r w:rsidRPr="00F37566">
        <w:rPr>
          <w:rFonts w:ascii="Times New Roman" w:hAnsi="Times New Roman" w:cs="Times New Roman"/>
          <w:noProof/>
          <w:sz w:val="24"/>
          <w:szCs w:val="24"/>
        </w:rPr>
        <w:t>atsižvelgdamos</w:t>
      </w:r>
      <w:r w:rsidRPr="00F37566">
        <w:rPr>
          <w:rFonts w:ascii="Times New Roman" w:hAnsi="Times New Roman" w:cs="Times New Roman"/>
          <w:sz w:val="24"/>
          <w:szCs w:val="24"/>
        </w:rPr>
        <w:t xml:space="preserve"> į </w:t>
      </w:r>
      <w:r w:rsidR="00794F8B" w:rsidRPr="00F37566">
        <w:rPr>
          <w:rFonts w:ascii="Times New Roman" w:hAnsi="Times New Roman" w:cs="Times New Roman"/>
          <w:sz w:val="24"/>
          <w:szCs w:val="24"/>
        </w:rPr>
        <w:t>202</w:t>
      </w:r>
      <w:r w:rsidR="00E21AF9" w:rsidRPr="00F37566">
        <w:rPr>
          <w:rFonts w:ascii="Times New Roman" w:hAnsi="Times New Roman" w:cs="Times New Roman"/>
          <w:sz w:val="24"/>
          <w:szCs w:val="24"/>
        </w:rPr>
        <w:t>5</w:t>
      </w:r>
      <w:r w:rsidR="00794F8B" w:rsidRPr="00F37566">
        <w:rPr>
          <w:rFonts w:ascii="Times New Roman" w:hAnsi="Times New Roman" w:cs="Times New Roman"/>
          <w:sz w:val="24"/>
          <w:szCs w:val="24"/>
        </w:rPr>
        <w:t xml:space="preserve"> m. </w:t>
      </w:r>
      <w:r w:rsidR="00E21AF9" w:rsidRPr="00F37566">
        <w:rPr>
          <w:rFonts w:ascii="Times New Roman" w:hAnsi="Times New Roman" w:cs="Times New Roman"/>
          <w:sz w:val="24"/>
          <w:szCs w:val="24"/>
        </w:rPr>
        <w:t>balandžio</w:t>
      </w:r>
      <w:r w:rsidR="00397BDA" w:rsidRPr="00F37566">
        <w:rPr>
          <w:rFonts w:ascii="Times New Roman" w:hAnsi="Times New Roman" w:cs="Times New Roman"/>
          <w:sz w:val="24"/>
          <w:szCs w:val="24"/>
        </w:rPr>
        <w:t xml:space="preserve"> </w:t>
      </w:r>
      <w:r w:rsidR="00F37566" w:rsidRPr="00F37566">
        <w:rPr>
          <w:rFonts w:ascii="Times New Roman" w:hAnsi="Times New Roman" w:cs="Times New Roman"/>
          <w:sz w:val="24"/>
          <w:szCs w:val="24"/>
        </w:rPr>
        <w:t>11</w:t>
      </w:r>
      <w:r w:rsidR="00397BDA" w:rsidRPr="00F37566">
        <w:rPr>
          <w:rFonts w:ascii="Times New Roman" w:hAnsi="Times New Roman" w:cs="Times New Roman"/>
          <w:sz w:val="24"/>
          <w:szCs w:val="24"/>
        </w:rPr>
        <w:t xml:space="preserve"> </w:t>
      </w:r>
      <w:r w:rsidR="00794F8B" w:rsidRPr="00F37566">
        <w:rPr>
          <w:rFonts w:ascii="Times New Roman" w:hAnsi="Times New Roman" w:cs="Times New Roman"/>
          <w:sz w:val="24"/>
          <w:szCs w:val="24"/>
        </w:rPr>
        <w:t>d.</w:t>
      </w:r>
      <w:r w:rsidRPr="00F37566">
        <w:rPr>
          <w:rFonts w:ascii="Times New Roman" w:hAnsi="Times New Roman" w:cs="Times New Roman"/>
          <w:sz w:val="24"/>
          <w:szCs w:val="24"/>
        </w:rPr>
        <w:t xml:space="preserve"> Viešųjų pirkimų komisijos </w:t>
      </w:r>
      <w:r w:rsidR="002B3E9B" w:rsidRPr="00F37566">
        <w:rPr>
          <w:rFonts w:ascii="Times New Roman" w:hAnsi="Times New Roman" w:cs="Times New Roman"/>
          <w:sz w:val="24"/>
          <w:szCs w:val="24"/>
        </w:rPr>
        <w:t xml:space="preserve">posėdžio </w:t>
      </w:r>
      <w:r w:rsidRPr="00F37566">
        <w:rPr>
          <w:rFonts w:ascii="Times New Roman" w:hAnsi="Times New Roman" w:cs="Times New Roman"/>
          <w:sz w:val="24"/>
          <w:szCs w:val="24"/>
        </w:rPr>
        <w:t>protokolą Nr.</w:t>
      </w:r>
      <w:r w:rsidR="00397BDA" w:rsidRPr="00F37566">
        <w:rPr>
          <w:rFonts w:ascii="Times New Roman" w:hAnsi="Times New Roman" w:cs="Times New Roman"/>
          <w:sz w:val="24"/>
          <w:szCs w:val="24"/>
        </w:rPr>
        <w:t xml:space="preserve"> </w:t>
      </w:r>
      <w:r w:rsidR="00F37566" w:rsidRPr="00F37566">
        <w:rPr>
          <w:rFonts w:ascii="Times New Roman" w:hAnsi="Times New Roman" w:cs="Times New Roman"/>
          <w:sz w:val="24"/>
          <w:szCs w:val="24"/>
        </w:rPr>
        <w:t>ŪV-10-66</w:t>
      </w:r>
      <w:r w:rsidRPr="00F37566">
        <w:rPr>
          <w:rFonts w:ascii="Times New Roman" w:hAnsi="Times New Roman" w:cs="Times New Roman"/>
          <w:sz w:val="24"/>
          <w:szCs w:val="24"/>
        </w:rPr>
        <w:t xml:space="preserve">, </w:t>
      </w:r>
    </w:p>
    <w:p w14:paraId="152ADFC4" w14:textId="77777777" w:rsidR="00D87754" w:rsidRPr="00C46686" w:rsidRDefault="00D87754" w:rsidP="002821F0">
      <w:pPr>
        <w:tabs>
          <w:tab w:val="left" w:pos="1482"/>
          <w:tab w:val="num" w:pos="1800"/>
          <w:tab w:val="num" w:pos="3905"/>
        </w:tabs>
        <w:spacing w:after="0" w:line="240" w:lineRule="auto"/>
        <w:ind w:firstLine="851"/>
        <w:jc w:val="both"/>
        <w:rPr>
          <w:rFonts w:ascii="Times New Roman" w:eastAsia="Times New Roman" w:hAnsi="Times New Roman" w:cs="Times New Roman"/>
          <w:sz w:val="24"/>
          <w:szCs w:val="24"/>
          <w:lang w:eastAsia="lt-LT"/>
        </w:rPr>
      </w:pPr>
    </w:p>
    <w:p w14:paraId="28D729B0" w14:textId="0A5769BF" w:rsidR="00BA7DB6" w:rsidRPr="00B35BB1" w:rsidRDefault="00BA7DB6" w:rsidP="002821F0">
      <w:pPr>
        <w:tabs>
          <w:tab w:val="left" w:pos="1482"/>
          <w:tab w:val="num" w:pos="1800"/>
          <w:tab w:val="num" w:pos="3905"/>
        </w:tabs>
        <w:spacing w:after="0" w:line="240" w:lineRule="auto"/>
        <w:ind w:firstLine="851"/>
        <w:jc w:val="both"/>
        <w:rPr>
          <w:rFonts w:ascii="Times New Roman" w:eastAsia="Times New Roman" w:hAnsi="Times New Roman" w:cs="Times New Roman"/>
          <w:sz w:val="24"/>
          <w:szCs w:val="24"/>
          <w:lang w:eastAsia="lt-LT"/>
        </w:rPr>
      </w:pPr>
      <w:r w:rsidRPr="00B35BB1">
        <w:rPr>
          <w:rFonts w:ascii="Times New Roman" w:eastAsia="Times New Roman" w:hAnsi="Times New Roman" w:cs="Times New Roman"/>
          <w:sz w:val="24"/>
          <w:szCs w:val="24"/>
          <w:lang w:eastAsia="lt-LT"/>
        </w:rPr>
        <w:t xml:space="preserve">ir </w:t>
      </w:r>
      <w:r w:rsidR="00E21AF9" w:rsidRPr="00B35BB1">
        <w:rPr>
          <w:rFonts w:ascii="Times New Roman" w:eastAsia="Times New Roman" w:hAnsi="Times New Roman" w:cs="Times New Roman"/>
          <w:sz w:val="24"/>
          <w:szCs w:val="24"/>
          <w:lang w:eastAsia="lt-LT"/>
        </w:rPr>
        <w:t>UAB „</w:t>
      </w:r>
      <w:proofErr w:type="spellStart"/>
      <w:r w:rsidR="00E21AF9" w:rsidRPr="00B35BB1">
        <w:rPr>
          <w:rFonts w:ascii="Times New Roman" w:eastAsia="Times New Roman" w:hAnsi="Times New Roman" w:cs="Times New Roman"/>
          <w:sz w:val="24"/>
          <w:szCs w:val="24"/>
          <w:lang w:eastAsia="lt-LT"/>
        </w:rPr>
        <w:t>Novian</w:t>
      </w:r>
      <w:proofErr w:type="spellEnd"/>
      <w:r w:rsidR="00E21AF9" w:rsidRPr="00B35BB1">
        <w:rPr>
          <w:rFonts w:ascii="Times New Roman" w:eastAsia="Times New Roman" w:hAnsi="Times New Roman" w:cs="Times New Roman"/>
          <w:sz w:val="24"/>
          <w:szCs w:val="24"/>
          <w:lang w:eastAsia="lt-LT"/>
        </w:rPr>
        <w:t xml:space="preserve"> PRO“</w:t>
      </w:r>
      <w:r w:rsidRPr="00B35BB1">
        <w:rPr>
          <w:rFonts w:ascii="Times New Roman" w:eastAsia="Times New Roman" w:hAnsi="Times New Roman" w:cs="Times New Roman"/>
          <w:sz w:val="24"/>
          <w:szCs w:val="24"/>
          <w:lang w:eastAsia="lt-LT"/>
        </w:rPr>
        <w:t xml:space="preserve">, atstovaujama </w:t>
      </w:r>
      <w:r w:rsidR="00E21AF9" w:rsidRPr="00B35BB1">
        <w:rPr>
          <w:rFonts w:ascii="Times New Roman" w:eastAsia="Times New Roman" w:hAnsi="Times New Roman" w:cs="Times New Roman"/>
          <w:sz w:val="24"/>
          <w:szCs w:val="24"/>
          <w:lang w:eastAsia="lt-LT"/>
        </w:rPr>
        <w:t xml:space="preserve">generalinio direktoriaus </w:t>
      </w:r>
      <w:r w:rsidR="002565DE" w:rsidRPr="00B35BB1">
        <w:rPr>
          <w:rFonts w:ascii="Times New Roman" w:eastAsia="Times New Roman" w:hAnsi="Times New Roman" w:cs="Times New Roman"/>
          <w:sz w:val="24"/>
          <w:szCs w:val="24"/>
          <w:lang w:eastAsia="lt-LT"/>
        </w:rPr>
        <w:t>T</w:t>
      </w:r>
      <w:r w:rsidR="00E21AF9" w:rsidRPr="00B35BB1">
        <w:rPr>
          <w:rFonts w:ascii="Times New Roman" w:eastAsia="Times New Roman" w:hAnsi="Times New Roman" w:cs="Times New Roman"/>
          <w:sz w:val="24"/>
          <w:szCs w:val="24"/>
          <w:lang w:eastAsia="lt-LT"/>
        </w:rPr>
        <w:t>ado Jonušo</w:t>
      </w:r>
      <w:r w:rsidR="00397BDA" w:rsidRPr="00B35BB1">
        <w:rPr>
          <w:rFonts w:ascii="Times New Roman" w:hAnsi="Times New Roman" w:cs="Times New Roman"/>
          <w:color w:val="0070C0"/>
          <w:sz w:val="24"/>
          <w:szCs w:val="24"/>
        </w:rPr>
        <w:t xml:space="preserve">, </w:t>
      </w:r>
      <w:r w:rsidR="00397BDA" w:rsidRPr="00B35BB1">
        <w:rPr>
          <w:rFonts w:ascii="Times New Roman" w:hAnsi="Times New Roman" w:cs="Times New Roman"/>
          <w:sz w:val="24"/>
          <w:szCs w:val="24"/>
        </w:rPr>
        <w:t>veikiančio (-</w:t>
      </w:r>
      <w:proofErr w:type="spellStart"/>
      <w:r w:rsidR="00397BDA" w:rsidRPr="00B35BB1">
        <w:rPr>
          <w:rFonts w:ascii="Times New Roman" w:hAnsi="Times New Roman" w:cs="Times New Roman"/>
          <w:sz w:val="24"/>
          <w:szCs w:val="24"/>
        </w:rPr>
        <w:t>ios</w:t>
      </w:r>
      <w:proofErr w:type="spellEnd"/>
      <w:r w:rsidR="00397BDA" w:rsidRPr="00B35BB1">
        <w:rPr>
          <w:rFonts w:ascii="Times New Roman" w:hAnsi="Times New Roman" w:cs="Times New Roman"/>
          <w:sz w:val="24"/>
          <w:szCs w:val="24"/>
        </w:rPr>
        <w:t>)</w:t>
      </w:r>
      <w:r w:rsidR="00397BDA" w:rsidRPr="00B35BB1">
        <w:rPr>
          <w:rFonts w:ascii="Times New Roman" w:hAnsi="Times New Roman" w:cs="Times New Roman"/>
          <w:color w:val="000000"/>
          <w:sz w:val="24"/>
          <w:szCs w:val="24"/>
          <w:shd w:val="clear" w:color="auto" w:fill="FFFFFF"/>
        </w:rPr>
        <w:t xml:space="preserve"> </w:t>
      </w:r>
      <w:r w:rsidR="00397BDA" w:rsidRPr="00B35BB1">
        <w:rPr>
          <w:rFonts w:ascii="Times New Roman" w:hAnsi="Times New Roman" w:cs="Times New Roman"/>
          <w:sz w:val="24"/>
          <w:szCs w:val="24"/>
        </w:rPr>
        <w:t xml:space="preserve">pagal </w:t>
      </w:r>
      <w:r w:rsidR="00A94BC9" w:rsidRPr="00B35BB1">
        <w:rPr>
          <w:rFonts w:ascii="Times New Roman" w:hAnsi="Times New Roman" w:cs="Times New Roman"/>
          <w:sz w:val="24"/>
          <w:szCs w:val="24"/>
        </w:rPr>
        <w:t xml:space="preserve">bendrovės </w:t>
      </w:r>
      <w:r w:rsidR="006D3B32" w:rsidRPr="00B35BB1">
        <w:rPr>
          <w:rFonts w:ascii="Times New Roman" w:hAnsi="Times New Roman" w:cs="Times New Roman"/>
          <w:sz w:val="24"/>
          <w:szCs w:val="24"/>
        </w:rPr>
        <w:t>įstatus</w:t>
      </w:r>
      <w:r w:rsidRPr="00B35BB1">
        <w:rPr>
          <w:rFonts w:ascii="Times New Roman" w:eastAsia="Times New Roman" w:hAnsi="Times New Roman" w:cs="Times New Roman"/>
          <w:sz w:val="24"/>
          <w:szCs w:val="24"/>
          <w:lang w:eastAsia="lt-LT"/>
        </w:rPr>
        <w:t xml:space="preserve">, toliau vadinama </w:t>
      </w:r>
      <w:r w:rsidR="0056681D" w:rsidRPr="00B35BB1">
        <w:rPr>
          <w:rFonts w:ascii="Times New Roman" w:eastAsia="Times New Roman" w:hAnsi="Times New Roman" w:cs="Times New Roman"/>
          <w:sz w:val="24"/>
          <w:szCs w:val="24"/>
          <w:lang w:eastAsia="lt-LT"/>
        </w:rPr>
        <w:t>–</w:t>
      </w:r>
      <w:r w:rsidR="00E263BF" w:rsidRPr="00B35BB1">
        <w:rPr>
          <w:rFonts w:ascii="Times New Roman" w:eastAsia="Times New Roman" w:hAnsi="Times New Roman" w:cs="Times New Roman"/>
          <w:sz w:val="24"/>
          <w:szCs w:val="24"/>
          <w:lang w:eastAsia="lt-LT"/>
        </w:rPr>
        <w:t xml:space="preserve"> </w:t>
      </w:r>
      <w:r w:rsidRPr="00B35BB1">
        <w:rPr>
          <w:rFonts w:ascii="Times New Roman" w:eastAsia="Times New Roman" w:hAnsi="Times New Roman" w:cs="Times New Roman"/>
          <w:b/>
          <w:bCs/>
          <w:sz w:val="24"/>
          <w:szCs w:val="24"/>
          <w:lang w:eastAsia="lt-LT"/>
        </w:rPr>
        <w:t>Teikėjas</w:t>
      </w:r>
      <w:r w:rsidRPr="00B35BB1">
        <w:rPr>
          <w:rFonts w:ascii="Times New Roman" w:eastAsia="Times New Roman" w:hAnsi="Times New Roman" w:cs="Times New Roman"/>
          <w:sz w:val="24"/>
          <w:szCs w:val="24"/>
          <w:lang w:eastAsia="lt-LT"/>
        </w:rPr>
        <w:t xml:space="preserve">, </w:t>
      </w:r>
    </w:p>
    <w:p w14:paraId="6167035A" w14:textId="6C163CB9" w:rsidR="00BA7DB6" w:rsidRPr="00C46686" w:rsidRDefault="00BA7DB6" w:rsidP="002821F0">
      <w:pPr>
        <w:spacing w:after="0" w:line="240" w:lineRule="auto"/>
        <w:ind w:firstLine="851"/>
        <w:jc w:val="both"/>
        <w:rPr>
          <w:rFonts w:ascii="Times New Roman" w:eastAsia="Times New Roman" w:hAnsi="Times New Roman" w:cs="Times New Roman"/>
          <w:color w:val="000000" w:themeColor="text1"/>
          <w:sz w:val="24"/>
          <w:szCs w:val="24"/>
        </w:rPr>
      </w:pPr>
      <w:r w:rsidRPr="00B35BB1">
        <w:rPr>
          <w:rFonts w:ascii="Times New Roman" w:eastAsia="Times New Roman" w:hAnsi="Times New Roman" w:cs="Times New Roman"/>
          <w:sz w:val="24"/>
          <w:szCs w:val="24"/>
          <w:lang w:eastAsia="lt-LT"/>
        </w:rPr>
        <w:t>toliau kartu vadinamos Šalimis</w:t>
      </w:r>
      <w:r w:rsidRPr="00C46686">
        <w:rPr>
          <w:rFonts w:ascii="Times New Roman" w:eastAsia="Times New Roman" w:hAnsi="Times New Roman" w:cs="Times New Roman"/>
          <w:sz w:val="24"/>
          <w:szCs w:val="24"/>
          <w:lang w:eastAsia="lt-LT"/>
        </w:rPr>
        <w:t xml:space="preserve">, o </w:t>
      </w:r>
      <w:r w:rsidRPr="00C46686">
        <w:rPr>
          <w:rFonts w:ascii="Times New Roman" w:hAnsi="Times New Roman" w:cs="Times New Roman"/>
          <w:noProof/>
          <w:sz w:val="24"/>
          <w:szCs w:val="24"/>
        </w:rPr>
        <w:t xml:space="preserve">kiekviena </w:t>
      </w:r>
      <w:r w:rsidRPr="00C46686">
        <w:rPr>
          <w:rFonts w:ascii="Times New Roman" w:eastAsia="Times New Roman" w:hAnsi="Times New Roman" w:cs="Times New Roman"/>
          <w:sz w:val="24"/>
          <w:szCs w:val="24"/>
          <w:lang w:eastAsia="lt-LT"/>
        </w:rPr>
        <w:t>atskirai – Šalimi,</w:t>
      </w:r>
      <w:r w:rsidR="008E449F" w:rsidRPr="00C46686">
        <w:rPr>
          <w:rFonts w:ascii="Times New Roman" w:eastAsia="Times New Roman" w:hAnsi="Times New Roman" w:cs="Times New Roman"/>
          <w:sz w:val="24"/>
          <w:szCs w:val="24"/>
          <w:lang w:eastAsia="lt-LT"/>
        </w:rPr>
        <w:t xml:space="preserve"> </w:t>
      </w:r>
      <w:r w:rsidRPr="00C46686">
        <w:rPr>
          <w:rFonts w:ascii="Times New Roman" w:eastAsia="Times New Roman" w:hAnsi="Times New Roman" w:cs="Times New Roman"/>
          <w:color w:val="000000" w:themeColor="text1"/>
          <w:sz w:val="24"/>
          <w:szCs w:val="24"/>
        </w:rPr>
        <w:t>vadovaudamosi:</w:t>
      </w:r>
    </w:p>
    <w:p w14:paraId="47F8794C" w14:textId="2C247D2B" w:rsidR="00BA7DB6" w:rsidRPr="00C46686" w:rsidRDefault="00E263BF" w:rsidP="008E5917">
      <w:pPr>
        <w:numPr>
          <w:ilvl w:val="0"/>
          <w:numId w:val="1"/>
        </w:numPr>
        <w:spacing w:after="0" w:line="240" w:lineRule="auto"/>
        <w:ind w:left="0" w:firstLine="851"/>
        <w:contextualSpacing/>
        <w:jc w:val="both"/>
        <w:rPr>
          <w:rFonts w:eastAsiaTheme="minorEastAsia"/>
          <w:color w:val="000000" w:themeColor="text1"/>
          <w:sz w:val="24"/>
          <w:szCs w:val="24"/>
          <w:lang w:eastAsia="lt-LT"/>
        </w:rPr>
      </w:pPr>
      <w:r w:rsidRPr="00C46686">
        <w:rPr>
          <w:rFonts w:ascii="Times New Roman" w:eastAsia="Times New Roman" w:hAnsi="Times New Roman" w:cs="Times New Roman"/>
          <w:color w:val="000000" w:themeColor="text1"/>
          <w:sz w:val="24"/>
          <w:szCs w:val="24"/>
          <w:lang w:eastAsia="lt-LT"/>
        </w:rPr>
        <w:t xml:space="preserve">Lietuvos Respublikos </w:t>
      </w:r>
      <w:r w:rsidR="00A86CA8" w:rsidRPr="00C46686">
        <w:rPr>
          <w:rFonts w:ascii="Times New Roman" w:eastAsia="Times New Roman" w:hAnsi="Times New Roman" w:cs="Times New Roman"/>
          <w:color w:val="000000" w:themeColor="text1"/>
          <w:sz w:val="24"/>
          <w:szCs w:val="24"/>
          <w:lang w:eastAsia="lt-LT"/>
        </w:rPr>
        <w:t>v</w:t>
      </w:r>
      <w:r w:rsidR="00BA7DB6" w:rsidRPr="00C46686">
        <w:rPr>
          <w:rFonts w:ascii="Times New Roman" w:eastAsia="Times New Roman" w:hAnsi="Times New Roman" w:cs="Times New Roman"/>
          <w:color w:val="000000" w:themeColor="text1"/>
          <w:sz w:val="24"/>
          <w:szCs w:val="24"/>
          <w:lang w:eastAsia="lt-LT"/>
        </w:rPr>
        <w:t>iešųjų pirkimų įstatymu;</w:t>
      </w:r>
    </w:p>
    <w:p w14:paraId="22523E24" w14:textId="77777777" w:rsidR="00BA7DB6" w:rsidRPr="00C46686" w:rsidRDefault="00BA7DB6" w:rsidP="008E5917">
      <w:pPr>
        <w:numPr>
          <w:ilvl w:val="0"/>
          <w:numId w:val="1"/>
        </w:numPr>
        <w:spacing w:after="0" w:line="240" w:lineRule="auto"/>
        <w:ind w:left="0" w:firstLine="851"/>
        <w:contextualSpacing/>
        <w:jc w:val="both"/>
        <w:rPr>
          <w:rFonts w:eastAsiaTheme="minorEastAsia"/>
          <w:color w:val="000000" w:themeColor="text1"/>
          <w:sz w:val="24"/>
          <w:szCs w:val="24"/>
          <w:lang w:eastAsia="lt-LT"/>
        </w:rPr>
      </w:pPr>
      <w:r w:rsidRPr="00C46686">
        <w:rPr>
          <w:rFonts w:ascii="Times New Roman" w:eastAsia="Times New Roman" w:hAnsi="Times New Roman" w:cs="Times New Roman"/>
          <w:color w:val="000000" w:themeColor="text1"/>
          <w:sz w:val="24"/>
          <w:szCs w:val="24"/>
          <w:lang w:eastAsia="lt-LT"/>
        </w:rPr>
        <w:t>Lietuvos Respublikos civiliniu kodeksu;</w:t>
      </w:r>
    </w:p>
    <w:p w14:paraId="4826A346" w14:textId="7C32154B" w:rsidR="00BA7DB6" w:rsidRPr="00D12861" w:rsidRDefault="00BA7DB6" w:rsidP="008E5917">
      <w:pPr>
        <w:numPr>
          <w:ilvl w:val="0"/>
          <w:numId w:val="1"/>
        </w:numPr>
        <w:spacing w:after="0" w:line="240" w:lineRule="auto"/>
        <w:ind w:left="0" w:firstLine="851"/>
        <w:contextualSpacing/>
        <w:jc w:val="both"/>
        <w:rPr>
          <w:rFonts w:eastAsiaTheme="minorEastAsia"/>
          <w:color w:val="000000" w:themeColor="text1"/>
          <w:sz w:val="24"/>
          <w:szCs w:val="24"/>
          <w:lang w:eastAsia="lt-LT"/>
        </w:rPr>
      </w:pPr>
      <w:r w:rsidRPr="00C46686">
        <w:rPr>
          <w:rFonts w:ascii="Times New Roman" w:eastAsia="Times New Roman" w:hAnsi="Times New Roman" w:cs="Times New Roman"/>
          <w:color w:val="000000" w:themeColor="text1"/>
          <w:sz w:val="24"/>
          <w:szCs w:val="24"/>
          <w:lang w:eastAsia="lt-LT"/>
        </w:rPr>
        <w:lastRenderedPageBreak/>
        <w:t xml:space="preserve">Tarptautinio atviro konkurso dėl </w:t>
      </w:r>
      <w:r w:rsidRPr="00C46686">
        <w:rPr>
          <w:rFonts w:ascii="Times New Roman" w:eastAsia="Times New Roman" w:hAnsi="Times New Roman" w:cs="Times New Roman"/>
          <w:i/>
          <w:iCs/>
          <w:sz w:val="24"/>
          <w:szCs w:val="24"/>
          <w:lang w:eastAsia="lt-LT"/>
        </w:rPr>
        <w:t xml:space="preserve">Programinės įrangos „RINA“ veikimo stebėjimo, priežiūros ir </w:t>
      </w:r>
      <w:r w:rsidR="00397BDA">
        <w:rPr>
          <w:rFonts w:ascii="Times New Roman" w:eastAsia="Times New Roman" w:hAnsi="Times New Roman" w:cs="Times New Roman"/>
          <w:i/>
          <w:iCs/>
          <w:sz w:val="24"/>
          <w:szCs w:val="24"/>
          <w:lang w:eastAsia="lt-LT"/>
        </w:rPr>
        <w:t>vystym</w:t>
      </w:r>
      <w:r w:rsidRPr="00C46686">
        <w:rPr>
          <w:rFonts w:ascii="Times New Roman" w:eastAsia="Times New Roman" w:hAnsi="Times New Roman" w:cs="Times New Roman"/>
          <w:i/>
          <w:iCs/>
          <w:sz w:val="24"/>
          <w:szCs w:val="24"/>
          <w:lang w:eastAsia="lt-LT"/>
        </w:rPr>
        <w:t xml:space="preserve">o </w:t>
      </w:r>
      <w:r w:rsidRPr="00D12861">
        <w:rPr>
          <w:rFonts w:ascii="Times New Roman" w:eastAsia="Times New Roman" w:hAnsi="Times New Roman" w:cs="Times New Roman"/>
          <w:i/>
          <w:iCs/>
          <w:sz w:val="24"/>
          <w:szCs w:val="24"/>
          <w:lang w:eastAsia="lt-LT"/>
        </w:rPr>
        <w:t>paslaugų viešojo pirkimo</w:t>
      </w:r>
      <w:r w:rsidRPr="00D12861">
        <w:rPr>
          <w:rFonts w:ascii="Times New Roman" w:eastAsia="Times New Roman" w:hAnsi="Times New Roman" w:cs="Times New Roman"/>
          <w:color w:val="000000" w:themeColor="text1"/>
          <w:sz w:val="24"/>
          <w:szCs w:val="24"/>
          <w:lang w:eastAsia="lt-LT"/>
        </w:rPr>
        <w:t xml:space="preserve"> (pirkimo </w:t>
      </w:r>
      <w:r w:rsidR="00520C93" w:rsidRPr="00D12861">
        <w:rPr>
          <w:rFonts w:ascii="Times New Roman" w:eastAsia="Times New Roman" w:hAnsi="Times New Roman" w:cs="Times New Roman"/>
          <w:color w:val="000000" w:themeColor="text1"/>
          <w:sz w:val="24"/>
          <w:szCs w:val="24"/>
          <w:lang w:eastAsia="lt-LT"/>
        </w:rPr>
        <w:t>ID</w:t>
      </w:r>
      <w:r w:rsidR="00520C93" w:rsidRPr="00D12861">
        <w:t xml:space="preserve"> </w:t>
      </w:r>
      <w:r w:rsidR="00520C93" w:rsidRPr="00D12861">
        <w:rPr>
          <w:rFonts w:ascii="Times New Roman" w:eastAsia="Times New Roman" w:hAnsi="Times New Roman" w:cs="Times New Roman"/>
          <w:color w:val="000000" w:themeColor="text1"/>
          <w:sz w:val="24"/>
          <w:szCs w:val="24"/>
          <w:lang w:eastAsia="lt-LT"/>
        </w:rPr>
        <w:t>581098</w:t>
      </w:r>
      <w:r w:rsidRPr="00D12861">
        <w:rPr>
          <w:rFonts w:ascii="Times New Roman" w:eastAsia="Times New Roman" w:hAnsi="Times New Roman" w:cs="Times New Roman"/>
          <w:color w:val="000000" w:themeColor="text1"/>
          <w:sz w:val="24"/>
          <w:szCs w:val="24"/>
          <w:lang w:eastAsia="lt-LT"/>
        </w:rPr>
        <w:t>) (toliau – Pirkimas</w:t>
      </w:r>
      <w:r w:rsidRPr="00D12861">
        <w:rPr>
          <w:rFonts w:ascii="Times New Roman" w:eastAsia="Times New Roman" w:hAnsi="Times New Roman" w:cs="Times New Roman"/>
          <w:sz w:val="24"/>
          <w:szCs w:val="24"/>
          <w:lang w:eastAsia="lt-LT"/>
        </w:rPr>
        <w:t xml:space="preserve">) dokumentais, patvirtintais </w:t>
      </w:r>
      <w:r w:rsidR="002B3E9B" w:rsidRPr="00D12861">
        <w:rPr>
          <w:rFonts w:ascii="Times New Roman" w:eastAsia="Times New Roman" w:hAnsi="Times New Roman" w:cs="Times New Roman"/>
          <w:sz w:val="24"/>
          <w:szCs w:val="24"/>
          <w:lang w:eastAsia="lt-LT"/>
        </w:rPr>
        <w:t>202</w:t>
      </w:r>
      <w:r w:rsidR="00520C93" w:rsidRPr="00D12861">
        <w:rPr>
          <w:rFonts w:ascii="Times New Roman" w:eastAsia="Times New Roman" w:hAnsi="Times New Roman" w:cs="Times New Roman"/>
          <w:sz w:val="24"/>
          <w:szCs w:val="24"/>
          <w:lang w:eastAsia="lt-LT"/>
        </w:rPr>
        <w:t>4</w:t>
      </w:r>
      <w:r w:rsidR="00397BDA" w:rsidRPr="00D12861">
        <w:rPr>
          <w:rFonts w:ascii="Times New Roman" w:eastAsia="Times New Roman" w:hAnsi="Times New Roman" w:cs="Times New Roman"/>
          <w:sz w:val="24"/>
          <w:szCs w:val="24"/>
          <w:lang w:eastAsia="lt-LT"/>
        </w:rPr>
        <w:t xml:space="preserve"> </w:t>
      </w:r>
      <w:r w:rsidR="002B3E9B" w:rsidRPr="00D12861">
        <w:rPr>
          <w:rFonts w:ascii="Times New Roman" w:eastAsia="Times New Roman" w:hAnsi="Times New Roman" w:cs="Times New Roman"/>
          <w:sz w:val="24"/>
          <w:szCs w:val="24"/>
          <w:lang w:eastAsia="lt-LT"/>
        </w:rPr>
        <w:t>m.</w:t>
      </w:r>
      <w:r w:rsidR="00520C93" w:rsidRPr="00D12861">
        <w:rPr>
          <w:rFonts w:ascii="Times New Roman" w:eastAsia="Times New Roman" w:hAnsi="Times New Roman" w:cs="Times New Roman"/>
          <w:sz w:val="24"/>
          <w:szCs w:val="24"/>
          <w:lang w:eastAsia="lt-LT"/>
        </w:rPr>
        <w:t xml:space="preserve"> gruodžio 19</w:t>
      </w:r>
      <w:r w:rsidR="00397BDA" w:rsidRPr="00D12861">
        <w:rPr>
          <w:rFonts w:ascii="Times New Roman" w:eastAsia="Times New Roman" w:hAnsi="Times New Roman" w:cs="Times New Roman"/>
          <w:sz w:val="24"/>
          <w:szCs w:val="24"/>
          <w:lang w:eastAsia="lt-LT"/>
        </w:rPr>
        <w:t xml:space="preserve"> </w:t>
      </w:r>
      <w:r w:rsidR="002B3E9B" w:rsidRPr="00D12861">
        <w:rPr>
          <w:rFonts w:ascii="Times New Roman" w:eastAsia="Times New Roman" w:hAnsi="Times New Roman" w:cs="Times New Roman"/>
          <w:sz w:val="24"/>
          <w:szCs w:val="24"/>
          <w:lang w:eastAsia="lt-LT"/>
        </w:rPr>
        <w:t>d. V</w:t>
      </w:r>
      <w:r w:rsidRPr="00D12861">
        <w:rPr>
          <w:rFonts w:ascii="Times New Roman" w:eastAsia="Times New Roman" w:hAnsi="Times New Roman" w:cs="Times New Roman"/>
          <w:sz w:val="24"/>
          <w:szCs w:val="24"/>
          <w:lang w:eastAsia="lt-LT"/>
        </w:rPr>
        <w:t xml:space="preserve">iešųjų pirkimų komisijos </w:t>
      </w:r>
      <w:r w:rsidR="002B3E9B" w:rsidRPr="00D12861">
        <w:rPr>
          <w:rFonts w:ascii="Times New Roman" w:eastAsia="Times New Roman" w:hAnsi="Times New Roman" w:cs="Times New Roman"/>
          <w:sz w:val="24"/>
          <w:szCs w:val="24"/>
          <w:lang w:eastAsia="lt-LT"/>
        </w:rPr>
        <w:t xml:space="preserve">posėdžio protokolu </w:t>
      </w:r>
      <w:r w:rsidRPr="00D12861">
        <w:rPr>
          <w:rFonts w:ascii="Times New Roman" w:eastAsia="Times New Roman" w:hAnsi="Times New Roman" w:cs="Times New Roman"/>
          <w:sz w:val="24"/>
          <w:szCs w:val="24"/>
          <w:lang w:eastAsia="lt-LT"/>
        </w:rPr>
        <w:t xml:space="preserve">Nr. </w:t>
      </w:r>
      <w:r w:rsidR="00520C93" w:rsidRPr="00D12861">
        <w:rPr>
          <w:rFonts w:ascii="Times New Roman" w:hAnsi="Times New Roman" w:cs="Times New Roman"/>
          <w:sz w:val="24"/>
          <w:szCs w:val="24"/>
        </w:rPr>
        <w:t>ŪV-10-256</w:t>
      </w:r>
      <w:r w:rsidRPr="00D12861">
        <w:rPr>
          <w:rFonts w:ascii="Times New Roman" w:eastAsia="Times New Roman" w:hAnsi="Times New Roman" w:cs="Times New Roman"/>
          <w:sz w:val="24"/>
          <w:szCs w:val="24"/>
          <w:lang w:eastAsia="lt-LT"/>
        </w:rPr>
        <w:t>;</w:t>
      </w:r>
    </w:p>
    <w:p w14:paraId="0D52971D" w14:textId="36FB7827" w:rsidR="00BA7DB6" w:rsidRPr="00D12861" w:rsidRDefault="00E263BF" w:rsidP="008E5917">
      <w:pPr>
        <w:numPr>
          <w:ilvl w:val="0"/>
          <w:numId w:val="1"/>
        </w:numPr>
        <w:spacing w:after="0" w:line="240" w:lineRule="auto"/>
        <w:ind w:left="0" w:firstLine="851"/>
        <w:contextualSpacing/>
        <w:jc w:val="both"/>
        <w:rPr>
          <w:rFonts w:eastAsiaTheme="minorEastAsia"/>
          <w:color w:val="000000" w:themeColor="text1"/>
          <w:sz w:val="24"/>
          <w:szCs w:val="24"/>
          <w:lang w:eastAsia="lt-LT"/>
        </w:rPr>
      </w:pPr>
      <w:r w:rsidRPr="00D12861">
        <w:rPr>
          <w:rFonts w:ascii="Times New Roman" w:eastAsia="Times New Roman" w:hAnsi="Times New Roman" w:cs="Times New Roman"/>
          <w:color w:val="000000" w:themeColor="text1"/>
          <w:sz w:val="24"/>
          <w:szCs w:val="24"/>
          <w:lang w:eastAsia="lt-LT"/>
        </w:rPr>
        <w:t>Teikėjo 202</w:t>
      </w:r>
      <w:r w:rsidR="00520C93" w:rsidRPr="00D12861">
        <w:rPr>
          <w:rFonts w:ascii="Times New Roman" w:eastAsia="Times New Roman" w:hAnsi="Times New Roman" w:cs="Times New Roman"/>
          <w:color w:val="000000" w:themeColor="text1"/>
          <w:sz w:val="24"/>
          <w:szCs w:val="24"/>
          <w:lang w:eastAsia="lt-LT"/>
        </w:rPr>
        <w:t>5</w:t>
      </w:r>
      <w:r w:rsidRPr="00D12861">
        <w:rPr>
          <w:rFonts w:ascii="Times New Roman" w:eastAsia="Times New Roman" w:hAnsi="Times New Roman" w:cs="Times New Roman"/>
          <w:color w:val="000000" w:themeColor="text1"/>
          <w:sz w:val="24"/>
          <w:szCs w:val="24"/>
          <w:lang w:eastAsia="lt-LT"/>
        </w:rPr>
        <w:t xml:space="preserve"> m. </w:t>
      </w:r>
      <w:r w:rsidR="00520C93" w:rsidRPr="00D12861">
        <w:rPr>
          <w:rFonts w:ascii="Times New Roman" w:eastAsia="Times New Roman" w:hAnsi="Times New Roman" w:cs="Times New Roman"/>
          <w:color w:val="000000" w:themeColor="text1"/>
          <w:sz w:val="24"/>
          <w:szCs w:val="24"/>
          <w:lang w:eastAsia="lt-LT"/>
        </w:rPr>
        <w:t>vasario 10</w:t>
      </w:r>
      <w:r w:rsidR="00397BDA" w:rsidRPr="00D12861">
        <w:rPr>
          <w:rFonts w:ascii="Times New Roman" w:eastAsia="Times New Roman" w:hAnsi="Times New Roman" w:cs="Times New Roman"/>
          <w:color w:val="000000" w:themeColor="text1"/>
          <w:sz w:val="24"/>
          <w:szCs w:val="24"/>
          <w:lang w:eastAsia="lt-LT"/>
        </w:rPr>
        <w:t xml:space="preserve"> </w:t>
      </w:r>
      <w:r w:rsidRPr="00D12861">
        <w:rPr>
          <w:rFonts w:ascii="Times New Roman" w:eastAsia="Times New Roman" w:hAnsi="Times New Roman" w:cs="Times New Roman"/>
          <w:color w:val="000000" w:themeColor="text1"/>
          <w:sz w:val="24"/>
          <w:szCs w:val="24"/>
          <w:lang w:eastAsia="lt-LT"/>
        </w:rPr>
        <w:t>d.</w:t>
      </w:r>
      <w:r w:rsidR="00BA7DB6" w:rsidRPr="00D12861">
        <w:rPr>
          <w:rFonts w:ascii="Times New Roman" w:eastAsia="Times New Roman" w:hAnsi="Times New Roman" w:cs="Times New Roman"/>
          <w:color w:val="000000" w:themeColor="text1"/>
          <w:sz w:val="24"/>
          <w:szCs w:val="24"/>
          <w:lang w:eastAsia="lt-LT"/>
        </w:rPr>
        <w:t xml:space="preserve"> Pirkimui pateiktu pasiūlymu (toliau – Pasiūlymas),</w:t>
      </w:r>
    </w:p>
    <w:p w14:paraId="347BEF7B" w14:textId="5E39D600" w:rsidR="00BA7DB6" w:rsidRPr="00C46686" w:rsidRDefault="00D87754" w:rsidP="008E5917">
      <w:pPr>
        <w:numPr>
          <w:ilvl w:val="0"/>
          <w:numId w:val="1"/>
        </w:numPr>
        <w:spacing w:after="0" w:line="240" w:lineRule="auto"/>
        <w:ind w:left="0" w:firstLine="851"/>
        <w:contextualSpacing/>
        <w:jc w:val="both"/>
        <w:rPr>
          <w:rFonts w:eastAsiaTheme="minorEastAsia"/>
          <w:color w:val="000000" w:themeColor="text1"/>
          <w:sz w:val="24"/>
          <w:szCs w:val="24"/>
          <w:lang w:eastAsia="lt-LT"/>
        </w:rPr>
      </w:pPr>
      <w:r w:rsidRPr="00D12861">
        <w:rPr>
          <w:rFonts w:ascii="Times New Roman" w:eastAsia="Times New Roman" w:hAnsi="Times New Roman" w:cs="Times New Roman"/>
          <w:color w:val="000000" w:themeColor="text1"/>
          <w:sz w:val="24"/>
          <w:szCs w:val="24"/>
          <w:lang w:eastAsia="lt-LT"/>
        </w:rPr>
        <w:t>202</w:t>
      </w:r>
      <w:r w:rsidR="00520C93" w:rsidRPr="00D12861">
        <w:rPr>
          <w:rFonts w:ascii="Times New Roman" w:eastAsia="Times New Roman" w:hAnsi="Times New Roman" w:cs="Times New Roman"/>
          <w:color w:val="000000" w:themeColor="text1"/>
          <w:sz w:val="24"/>
          <w:szCs w:val="24"/>
          <w:lang w:eastAsia="lt-LT"/>
        </w:rPr>
        <w:t>5</w:t>
      </w:r>
      <w:r w:rsidRPr="00D12861">
        <w:rPr>
          <w:rFonts w:ascii="Times New Roman" w:eastAsia="Times New Roman" w:hAnsi="Times New Roman" w:cs="Times New Roman"/>
          <w:color w:val="000000" w:themeColor="text1"/>
          <w:sz w:val="24"/>
          <w:szCs w:val="24"/>
          <w:lang w:eastAsia="lt-LT"/>
        </w:rPr>
        <w:t xml:space="preserve"> m. </w:t>
      </w:r>
      <w:r w:rsidR="00520C93" w:rsidRPr="00D12861">
        <w:rPr>
          <w:rFonts w:ascii="Times New Roman" w:eastAsia="Times New Roman" w:hAnsi="Times New Roman" w:cs="Times New Roman"/>
          <w:color w:val="000000" w:themeColor="text1"/>
          <w:sz w:val="24"/>
          <w:szCs w:val="24"/>
          <w:lang w:eastAsia="lt-LT"/>
        </w:rPr>
        <w:t>balandžio</w:t>
      </w:r>
      <w:r w:rsidRPr="00D12861">
        <w:rPr>
          <w:rFonts w:ascii="Times New Roman" w:eastAsia="Times New Roman" w:hAnsi="Times New Roman" w:cs="Times New Roman"/>
          <w:color w:val="000000" w:themeColor="text1"/>
          <w:sz w:val="24"/>
          <w:szCs w:val="24"/>
          <w:lang w:eastAsia="lt-LT"/>
        </w:rPr>
        <w:t xml:space="preserve"> </w:t>
      </w:r>
      <w:r w:rsidR="00D12861" w:rsidRPr="00D12861">
        <w:rPr>
          <w:rFonts w:ascii="Times New Roman" w:eastAsia="Times New Roman" w:hAnsi="Times New Roman" w:cs="Times New Roman"/>
          <w:color w:val="000000" w:themeColor="text1"/>
          <w:sz w:val="24"/>
          <w:szCs w:val="24"/>
          <w:lang w:eastAsia="lt-LT"/>
        </w:rPr>
        <w:t>11</w:t>
      </w:r>
      <w:r w:rsidR="00520C93" w:rsidRPr="00D12861">
        <w:rPr>
          <w:rFonts w:ascii="Times New Roman" w:eastAsia="Times New Roman" w:hAnsi="Times New Roman" w:cs="Times New Roman"/>
          <w:color w:val="000000" w:themeColor="text1"/>
          <w:sz w:val="24"/>
          <w:szCs w:val="24"/>
          <w:lang w:eastAsia="lt-LT"/>
        </w:rPr>
        <w:t xml:space="preserve"> </w:t>
      </w:r>
      <w:r w:rsidRPr="00D12861">
        <w:rPr>
          <w:rFonts w:ascii="Times New Roman" w:eastAsia="Times New Roman" w:hAnsi="Times New Roman" w:cs="Times New Roman"/>
          <w:color w:val="000000" w:themeColor="text1"/>
          <w:sz w:val="24"/>
          <w:szCs w:val="24"/>
          <w:lang w:eastAsia="lt-LT"/>
        </w:rPr>
        <w:t xml:space="preserve">d. </w:t>
      </w:r>
      <w:r w:rsidR="002B3E9B" w:rsidRPr="00D12861">
        <w:rPr>
          <w:rFonts w:ascii="Times New Roman" w:hAnsi="Times New Roman" w:cs="Times New Roman"/>
          <w:sz w:val="24"/>
          <w:szCs w:val="24"/>
        </w:rPr>
        <w:t xml:space="preserve">Viešųjų pirkimų </w:t>
      </w:r>
      <w:r w:rsidR="002B3E9B" w:rsidRPr="00D12861">
        <w:rPr>
          <w:rFonts w:ascii="Times New Roman" w:eastAsia="Times New Roman" w:hAnsi="Times New Roman" w:cs="Times New Roman"/>
          <w:color w:val="000000" w:themeColor="text1"/>
          <w:sz w:val="24"/>
          <w:szCs w:val="24"/>
          <w:lang w:eastAsia="lt-LT"/>
        </w:rPr>
        <w:t>k</w:t>
      </w:r>
      <w:r w:rsidR="00BA7DB6" w:rsidRPr="00D12861">
        <w:rPr>
          <w:rFonts w:ascii="Times New Roman" w:eastAsia="Times New Roman" w:hAnsi="Times New Roman" w:cs="Times New Roman"/>
          <w:color w:val="000000" w:themeColor="text1"/>
          <w:sz w:val="24"/>
          <w:szCs w:val="24"/>
          <w:lang w:eastAsia="lt-LT"/>
        </w:rPr>
        <w:t xml:space="preserve">omisijos </w:t>
      </w:r>
      <w:r w:rsidR="002B3E9B" w:rsidRPr="00D12861">
        <w:rPr>
          <w:rFonts w:ascii="Times New Roman" w:eastAsia="Times New Roman" w:hAnsi="Times New Roman" w:cs="Times New Roman"/>
          <w:color w:val="000000" w:themeColor="text1"/>
          <w:sz w:val="24"/>
          <w:szCs w:val="24"/>
          <w:lang w:eastAsia="lt-LT"/>
        </w:rPr>
        <w:t xml:space="preserve">posėdžio protokolu </w:t>
      </w:r>
      <w:r w:rsidRPr="00D12861">
        <w:rPr>
          <w:rFonts w:ascii="Times New Roman" w:eastAsia="Times New Roman" w:hAnsi="Times New Roman" w:cs="Times New Roman"/>
          <w:color w:val="000000" w:themeColor="text1"/>
          <w:sz w:val="24"/>
          <w:szCs w:val="24"/>
          <w:lang w:eastAsia="lt-LT"/>
        </w:rPr>
        <w:t xml:space="preserve">Nr. </w:t>
      </w:r>
      <w:r w:rsidR="00D12861" w:rsidRPr="00D12861">
        <w:rPr>
          <w:rFonts w:ascii="Times New Roman" w:eastAsia="Times New Roman" w:hAnsi="Times New Roman" w:cs="Times New Roman"/>
          <w:color w:val="000000" w:themeColor="text1"/>
          <w:sz w:val="24"/>
          <w:szCs w:val="24"/>
          <w:lang w:eastAsia="lt-LT"/>
        </w:rPr>
        <w:t>ŪV-10-66</w:t>
      </w:r>
      <w:r w:rsidR="00BA7DB6" w:rsidRPr="00D12861">
        <w:rPr>
          <w:rFonts w:ascii="Times New Roman" w:eastAsia="Times New Roman" w:hAnsi="Times New Roman" w:cs="Times New Roman"/>
          <w:color w:val="000000" w:themeColor="text1"/>
          <w:sz w:val="24"/>
          <w:szCs w:val="24"/>
          <w:lang w:eastAsia="lt-LT"/>
        </w:rPr>
        <w:t>, sudarė</w:t>
      </w:r>
      <w:r w:rsidR="008E449F" w:rsidRPr="00D12861">
        <w:rPr>
          <w:rFonts w:ascii="Times New Roman" w:eastAsia="Times New Roman" w:hAnsi="Times New Roman" w:cs="Times New Roman"/>
          <w:color w:val="000000" w:themeColor="text1"/>
          <w:sz w:val="24"/>
          <w:szCs w:val="24"/>
          <w:lang w:eastAsia="lt-LT"/>
        </w:rPr>
        <w:t xml:space="preserve"> </w:t>
      </w:r>
      <w:r w:rsidR="00BA7DB6" w:rsidRPr="00D12861">
        <w:rPr>
          <w:rFonts w:ascii="Times New Roman" w:eastAsia="Times New Roman" w:hAnsi="Times New Roman" w:cs="Times New Roman"/>
          <w:sz w:val="24"/>
          <w:szCs w:val="24"/>
          <w:lang w:eastAsia="lt-LT"/>
        </w:rPr>
        <w:t>šią Programinės įrangos „RINA“ veikimo stebėjimo, priežiūros</w:t>
      </w:r>
      <w:r w:rsidR="00BA7DB6" w:rsidRPr="00C46686">
        <w:rPr>
          <w:rFonts w:ascii="Times New Roman" w:eastAsia="Times New Roman" w:hAnsi="Times New Roman" w:cs="Times New Roman"/>
          <w:sz w:val="24"/>
          <w:szCs w:val="24"/>
          <w:lang w:eastAsia="lt-LT"/>
        </w:rPr>
        <w:t xml:space="preserve"> ir </w:t>
      </w:r>
      <w:r w:rsidR="00397BDA">
        <w:rPr>
          <w:rFonts w:ascii="Times New Roman" w:eastAsia="Times New Roman" w:hAnsi="Times New Roman" w:cs="Times New Roman"/>
          <w:sz w:val="24"/>
          <w:szCs w:val="24"/>
          <w:lang w:eastAsia="lt-LT"/>
        </w:rPr>
        <w:t>vystymo</w:t>
      </w:r>
      <w:r w:rsidR="00BA7DB6" w:rsidRPr="00C46686">
        <w:rPr>
          <w:rFonts w:ascii="Times New Roman" w:eastAsia="Times New Roman" w:hAnsi="Times New Roman" w:cs="Times New Roman"/>
          <w:sz w:val="24"/>
          <w:szCs w:val="24"/>
          <w:lang w:eastAsia="lt-LT"/>
        </w:rPr>
        <w:t xml:space="preserve"> paslaugų viešojo pirkimo–pardavimo sutartį (toliau – Sutartis).</w:t>
      </w:r>
    </w:p>
    <w:p w14:paraId="119F0127" w14:textId="77777777" w:rsidR="00BA7DB6" w:rsidRPr="00C46686" w:rsidRDefault="00BA7DB6" w:rsidP="002821F0">
      <w:pPr>
        <w:spacing w:after="0" w:line="240" w:lineRule="auto"/>
        <w:ind w:firstLine="851"/>
        <w:jc w:val="both"/>
        <w:rPr>
          <w:rFonts w:ascii="Times New Roman" w:eastAsia="Times New Roman" w:hAnsi="Times New Roman" w:cs="Times New Roman"/>
          <w:sz w:val="24"/>
          <w:szCs w:val="24"/>
          <w:lang w:eastAsia="lt-LT"/>
        </w:rPr>
      </w:pPr>
    </w:p>
    <w:p w14:paraId="1BFBE2E0" w14:textId="77777777" w:rsidR="00BA7DB6" w:rsidRPr="00C46686" w:rsidRDefault="00BA7DB6" w:rsidP="002821F0">
      <w:pPr>
        <w:spacing w:after="0" w:line="240" w:lineRule="auto"/>
        <w:ind w:firstLine="851"/>
        <w:jc w:val="both"/>
        <w:rPr>
          <w:rFonts w:ascii="Times New Roman" w:eastAsia="Times New Roman" w:hAnsi="Times New Roman" w:cs="Times New Roman"/>
          <w:sz w:val="24"/>
          <w:szCs w:val="24"/>
          <w:lang w:eastAsia="lt-LT"/>
        </w:rPr>
      </w:pPr>
    </w:p>
    <w:p w14:paraId="293B7D93" w14:textId="77777777" w:rsidR="00BA7DB6" w:rsidRPr="00C46686" w:rsidRDefault="00BA7DB6" w:rsidP="002821F0">
      <w:pPr>
        <w:spacing w:after="0" w:line="240" w:lineRule="auto"/>
        <w:ind w:firstLine="851"/>
        <w:jc w:val="center"/>
        <w:rPr>
          <w:rFonts w:ascii="Times New Roman" w:eastAsia="Times New Roman" w:hAnsi="Times New Roman" w:cs="Times New Roman"/>
          <w:b/>
          <w:bCs/>
          <w:sz w:val="24"/>
          <w:szCs w:val="24"/>
          <w:lang w:eastAsia="lt-LT"/>
        </w:rPr>
      </w:pPr>
      <w:r w:rsidRPr="00C46686">
        <w:rPr>
          <w:rFonts w:ascii="Times New Roman" w:eastAsia="Times New Roman" w:hAnsi="Times New Roman" w:cs="Times New Roman"/>
          <w:b/>
          <w:bCs/>
          <w:sz w:val="24"/>
          <w:szCs w:val="24"/>
          <w:lang w:eastAsia="lt-LT"/>
        </w:rPr>
        <w:t>1. SUTARTIES OBJEKTAS</w:t>
      </w:r>
    </w:p>
    <w:p w14:paraId="6A4D2DD7" w14:textId="77777777" w:rsidR="00BA7DB6" w:rsidRPr="00C46686" w:rsidRDefault="00BA7DB6" w:rsidP="00584309">
      <w:pPr>
        <w:spacing w:after="0" w:line="240" w:lineRule="auto"/>
        <w:ind w:firstLine="567"/>
        <w:jc w:val="center"/>
        <w:rPr>
          <w:rFonts w:ascii="Times New Roman" w:eastAsia="Times New Roman" w:hAnsi="Times New Roman" w:cs="Times New Roman"/>
          <w:b/>
          <w:bCs/>
          <w:sz w:val="24"/>
          <w:szCs w:val="24"/>
          <w:lang w:eastAsia="lt-LT"/>
        </w:rPr>
      </w:pPr>
    </w:p>
    <w:p w14:paraId="2DE48F36" w14:textId="676CBCE0" w:rsidR="00BA7DB6" w:rsidRPr="00C46686" w:rsidRDefault="00BA7DB6" w:rsidP="00584309">
      <w:pPr>
        <w:spacing w:after="0" w:line="240" w:lineRule="auto"/>
        <w:ind w:firstLine="567"/>
        <w:jc w:val="both"/>
        <w:rPr>
          <w:rFonts w:ascii="Times New Roman" w:eastAsia="Times New Roman" w:hAnsi="Times New Roman" w:cs="Times New Roman"/>
          <w:sz w:val="24"/>
          <w:szCs w:val="24"/>
          <w:lang w:eastAsia="lt-LT"/>
        </w:rPr>
      </w:pPr>
      <w:r w:rsidRPr="00C46686">
        <w:rPr>
          <w:rFonts w:ascii="Times New Roman" w:eastAsia="Times New Roman" w:hAnsi="Times New Roman" w:cs="Times New Roman"/>
          <w:sz w:val="24"/>
          <w:szCs w:val="24"/>
          <w:lang w:eastAsia="lt-LT"/>
        </w:rPr>
        <w:t xml:space="preserve">1.1. </w:t>
      </w:r>
      <w:r w:rsidRPr="00D12861">
        <w:rPr>
          <w:rFonts w:ascii="Times New Roman" w:eastAsia="Times New Roman" w:hAnsi="Times New Roman" w:cs="Times New Roman"/>
          <w:sz w:val="24"/>
          <w:szCs w:val="24"/>
          <w:lang w:eastAsia="lt-LT"/>
        </w:rPr>
        <w:t>Sutartis sudaryta vadovaujantis tarptautinio atviro konkurso pirkimo dokumentais, paskelbtais 202</w:t>
      </w:r>
      <w:r w:rsidR="00A94BC9" w:rsidRPr="00D12861">
        <w:rPr>
          <w:rFonts w:ascii="Times New Roman" w:eastAsia="Times New Roman" w:hAnsi="Times New Roman" w:cs="Times New Roman"/>
          <w:sz w:val="24"/>
          <w:szCs w:val="24"/>
          <w:lang w:eastAsia="lt-LT"/>
        </w:rPr>
        <w:t>4</w:t>
      </w:r>
      <w:r w:rsidR="00397BDA" w:rsidRPr="00D12861">
        <w:rPr>
          <w:rFonts w:ascii="Times New Roman" w:eastAsia="Times New Roman" w:hAnsi="Times New Roman" w:cs="Times New Roman"/>
          <w:sz w:val="24"/>
          <w:szCs w:val="24"/>
          <w:lang w:eastAsia="lt-LT"/>
        </w:rPr>
        <w:t xml:space="preserve"> </w:t>
      </w:r>
      <w:r w:rsidRPr="00D12861">
        <w:rPr>
          <w:rFonts w:ascii="Times New Roman" w:eastAsia="Times New Roman" w:hAnsi="Times New Roman" w:cs="Times New Roman"/>
          <w:sz w:val="24"/>
          <w:szCs w:val="24"/>
          <w:lang w:eastAsia="lt-LT"/>
        </w:rPr>
        <w:t xml:space="preserve">m. </w:t>
      </w:r>
      <w:r w:rsidR="001E5AC9" w:rsidRPr="00D12861">
        <w:rPr>
          <w:rFonts w:ascii="Times New Roman" w:eastAsia="Times New Roman" w:hAnsi="Times New Roman" w:cs="Times New Roman"/>
          <w:sz w:val="24"/>
          <w:szCs w:val="24"/>
          <w:lang w:eastAsia="lt-LT"/>
        </w:rPr>
        <w:t>gruodžio 20</w:t>
      </w:r>
      <w:r w:rsidR="00397BDA" w:rsidRPr="00D12861">
        <w:rPr>
          <w:rFonts w:ascii="Times New Roman" w:eastAsia="Times New Roman" w:hAnsi="Times New Roman" w:cs="Times New Roman"/>
          <w:sz w:val="24"/>
          <w:szCs w:val="24"/>
          <w:lang w:eastAsia="lt-LT"/>
        </w:rPr>
        <w:t xml:space="preserve"> </w:t>
      </w:r>
      <w:r w:rsidR="00E263BF" w:rsidRPr="00D12861">
        <w:rPr>
          <w:rFonts w:ascii="Times New Roman" w:eastAsia="Times New Roman" w:hAnsi="Times New Roman" w:cs="Times New Roman"/>
          <w:sz w:val="24"/>
          <w:szCs w:val="24"/>
          <w:lang w:eastAsia="lt-LT"/>
        </w:rPr>
        <w:t xml:space="preserve">d. </w:t>
      </w:r>
      <w:r w:rsidRPr="00D12861">
        <w:rPr>
          <w:rFonts w:ascii="Times New Roman" w:eastAsia="Times New Roman" w:hAnsi="Times New Roman" w:cs="Times New Roman"/>
          <w:sz w:val="24"/>
          <w:szCs w:val="24"/>
          <w:lang w:eastAsia="lt-LT"/>
        </w:rPr>
        <w:t xml:space="preserve">Centrinėje viešųjų pirkimų informacinėje sistemoje, ir vadovaujantis </w:t>
      </w:r>
      <w:r w:rsidR="00D87754" w:rsidRPr="00D12861">
        <w:rPr>
          <w:rFonts w:ascii="Times New Roman" w:eastAsia="Times New Roman" w:hAnsi="Times New Roman" w:cs="Times New Roman"/>
          <w:color w:val="000000" w:themeColor="text1"/>
          <w:sz w:val="24"/>
          <w:szCs w:val="24"/>
          <w:lang w:eastAsia="lt-LT"/>
        </w:rPr>
        <w:t>202</w:t>
      </w:r>
      <w:r w:rsidR="001E5AC9" w:rsidRPr="00D12861">
        <w:rPr>
          <w:rFonts w:ascii="Times New Roman" w:eastAsia="Times New Roman" w:hAnsi="Times New Roman" w:cs="Times New Roman"/>
          <w:color w:val="000000" w:themeColor="text1"/>
          <w:sz w:val="24"/>
          <w:szCs w:val="24"/>
          <w:lang w:eastAsia="lt-LT"/>
        </w:rPr>
        <w:t>4</w:t>
      </w:r>
      <w:r w:rsidR="00D87754" w:rsidRPr="00D12861">
        <w:rPr>
          <w:rFonts w:ascii="Times New Roman" w:eastAsia="Times New Roman" w:hAnsi="Times New Roman" w:cs="Times New Roman"/>
          <w:color w:val="000000" w:themeColor="text1"/>
          <w:sz w:val="24"/>
          <w:szCs w:val="24"/>
          <w:lang w:eastAsia="lt-LT"/>
        </w:rPr>
        <w:t xml:space="preserve"> m. </w:t>
      </w:r>
      <w:r w:rsidR="001E5AC9" w:rsidRPr="00D12861">
        <w:rPr>
          <w:rFonts w:ascii="Times New Roman" w:eastAsia="Times New Roman" w:hAnsi="Times New Roman" w:cs="Times New Roman"/>
          <w:color w:val="000000" w:themeColor="text1"/>
          <w:sz w:val="24"/>
          <w:szCs w:val="24"/>
          <w:lang w:eastAsia="lt-LT"/>
        </w:rPr>
        <w:t>gruodžio 19</w:t>
      </w:r>
      <w:r w:rsidR="00D87754" w:rsidRPr="00D12861">
        <w:rPr>
          <w:rFonts w:ascii="Times New Roman" w:eastAsia="Times New Roman" w:hAnsi="Times New Roman" w:cs="Times New Roman"/>
          <w:color w:val="000000" w:themeColor="text1"/>
          <w:sz w:val="24"/>
          <w:szCs w:val="24"/>
          <w:lang w:eastAsia="lt-LT"/>
        </w:rPr>
        <w:t xml:space="preserve"> d. </w:t>
      </w:r>
      <w:r w:rsidR="002B3E9B" w:rsidRPr="00D12861">
        <w:rPr>
          <w:rFonts w:ascii="Times New Roman" w:eastAsia="Times New Roman" w:hAnsi="Times New Roman" w:cs="Times New Roman"/>
          <w:color w:val="000000" w:themeColor="text1"/>
          <w:sz w:val="24"/>
          <w:szCs w:val="24"/>
          <w:lang w:eastAsia="lt-LT"/>
        </w:rPr>
        <w:t xml:space="preserve">Viešųjų pirkimų komisijos </w:t>
      </w:r>
      <w:r w:rsidRPr="00D12861">
        <w:rPr>
          <w:rFonts w:ascii="Times New Roman" w:eastAsia="Times New Roman" w:hAnsi="Times New Roman" w:cs="Times New Roman"/>
          <w:sz w:val="24"/>
          <w:szCs w:val="24"/>
          <w:lang w:eastAsia="lt-LT"/>
        </w:rPr>
        <w:t xml:space="preserve">posėdžio protokolu Nr. </w:t>
      </w:r>
      <w:r w:rsidR="001E5AC9" w:rsidRPr="00D12861">
        <w:rPr>
          <w:rFonts w:ascii="Times New Roman" w:hAnsi="Times New Roman" w:cs="Times New Roman"/>
          <w:sz w:val="24"/>
          <w:szCs w:val="24"/>
        </w:rPr>
        <w:t>ŪV-10-256</w:t>
      </w:r>
      <w:r w:rsidRPr="00D12861">
        <w:rPr>
          <w:rFonts w:ascii="Times New Roman" w:eastAsia="Times New Roman" w:hAnsi="Times New Roman" w:cs="Times New Roman"/>
          <w:sz w:val="24"/>
          <w:szCs w:val="24"/>
          <w:lang w:eastAsia="lt-LT"/>
        </w:rPr>
        <w:t xml:space="preserve">. Pirkimo </w:t>
      </w:r>
      <w:r w:rsidR="001E5AC9" w:rsidRPr="00D12861">
        <w:rPr>
          <w:rFonts w:ascii="Times New Roman" w:eastAsia="Times New Roman" w:hAnsi="Times New Roman" w:cs="Times New Roman"/>
          <w:sz w:val="24"/>
          <w:szCs w:val="24"/>
          <w:lang w:eastAsia="lt-LT"/>
        </w:rPr>
        <w:t>ID 581098</w:t>
      </w:r>
      <w:r w:rsidRPr="00D12861">
        <w:rPr>
          <w:rFonts w:ascii="Times New Roman" w:eastAsia="Times New Roman" w:hAnsi="Times New Roman" w:cs="Times New Roman"/>
          <w:sz w:val="24"/>
          <w:szCs w:val="24"/>
          <w:lang w:eastAsia="lt-LT"/>
        </w:rPr>
        <w:t>. BVPŽ koda</w:t>
      </w:r>
      <w:r w:rsidR="00584309" w:rsidRPr="00D12861">
        <w:rPr>
          <w:rFonts w:ascii="Times New Roman" w:eastAsia="Times New Roman" w:hAnsi="Times New Roman" w:cs="Times New Roman"/>
          <w:sz w:val="24"/>
          <w:szCs w:val="24"/>
          <w:lang w:eastAsia="lt-LT"/>
        </w:rPr>
        <w:t>s</w:t>
      </w:r>
      <w:r w:rsidR="00E263BF" w:rsidRPr="00D12861">
        <w:rPr>
          <w:rFonts w:ascii="Times New Roman" w:eastAsia="Times New Roman" w:hAnsi="Times New Roman" w:cs="Times New Roman"/>
          <w:sz w:val="24"/>
          <w:szCs w:val="24"/>
          <w:lang w:eastAsia="lt-LT"/>
        </w:rPr>
        <w:t>:</w:t>
      </w:r>
      <w:r w:rsidRPr="00D12861">
        <w:rPr>
          <w:rFonts w:ascii="Times New Roman" w:eastAsia="Times New Roman" w:hAnsi="Times New Roman" w:cs="Times New Roman"/>
          <w:sz w:val="24"/>
          <w:szCs w:val="24"/>
          <w:lang w:eastAsia="lt-LT"/>
        </w:rPr>
        <w:t xml:space="preserve"> </w:t>
      </w:r>
      <w:r w:rsidR="00584309" w:rsidRPr="00D12861">
        <w:rPr>
          <w:rFonts w:ascii="Times New Roman" w:eastAsia="Times New Roman" w:hAnsi="Times New Roman" w:cs="Times New Roman"/>
          <w:sz w:val="24"/>
          <w:szCs w:val="24"/>
          <w:lang w:eastAsia="lt-LT"/>
        </w:rPr>
        <w:t>72267000</w:t>
      </w:r>
      <w:r w:rsidR="00584309" w:rsidRPr="00584309">
        <w:rPr>
          <w:rFonts w:ascii="Times New Roman" w:eastAsia="Times New Roman" w:hAnsi="Times New Roman" w:cs="Times New Roman"/>
          <w:sz w:val="24"/>
          <w:szCs w:val="24"/>
          <w:lang w:eastAsia="lt-LT"/>
        </w:rPr>
        <w:t xml:space="preserve">-4 </w:t>
      </w:r>
      <w:r w:rsidR="00E263BF" w:rsidRPr="00C46686">
        <w:rPr>
          <w:rFonts w:ascii="Times New Roman" w:eastAsia="Times New Roman" w:hAnsi="Times New Roman" w:cs="Times New Roman"/>
          <w:sz w:val="24"/>
          <w:szCs w:val="24"/>
          <w:lang w:eastAsia="lt-LT"/>
        </w:rPr>
        <w:t>„</w:t>
      </w:r>
      <w:r w:rsidR="00584309" w:rsidRPr="00584309">
        <w:rPr>
          <w:rFonts w:ascii="Times New Roman" w:eastAsia="Times New Roman" w:hAnsi="Times New Roman" w:cs="Times New Roman"/>
          <w:sz w:val="24"/>
          <w:szCs w:val="24"/>
          <w:lang w:eastAsia="lt-LT"/>
        </w:rPr>
        <w:t>Programinės įrangos priežiūros ir tvarkymo paslaugo</w:t>
      </w:r>
      <w:r w:rsidR="00E263BF" w:rsidRPr="00C46686">
        <w:rPr>
          <w:rFonts w:ascii="Times New Roman" w:eastAsia="Times New Roman" w:hAnsi="Times New Roman" w:cs="Times New Roman"/>
          <w:sz w:val="24"/>
          <w:szCs w:val="24"/>
          <w:lang w:eastAsia="lt-LT"/>
        </w:rPr>
        <w:t>s“.</w:t>
      </w:r>
    </w:p>
    <w:p w14:paraId="3456D8FE" w14:textId="43156CDC" w:rsidR="00BA7DB6" w:rsidRPr="00BA7DB6" w:rsidRDefault="00BA7DB6" w:rsidP="00584309">
      <w:pPr>
        <w:spacing w:after="0" w:line="240" w:lineRule="auto"/>
        <w:ind w:firstLine="567"/>
        <w:jc w:val="both"/>
        <w:rPr>
          <w:rFonts w:ascii="Times New Roman" w:eastAsia="Times New Roman" w:hAnsi="Times New Roman" w:cs="Times New Roman"/>
          <w:sz w:val="24"/>
          <w:szCs w:val="24"/>
          <w:highlight w:val="green"/>
          <w:lang w:eastAsia="lt-LT"/>
        </w:rPr>
      </w:pPr>
      <w:r w:rsidRPr="00C46686">
        <w:rPr>
          <w:rFonts w:ascii="Times New Roman" w:eastAsia="Times New Roman" w:hAnsi="Times New Roman" w:cs="Times New Roman"/>
          <w:sz w:val="24"/>
          <w:szCs w:val="24"/>
          <w:lang w:eastAsia="lt-LT"/>
        </w:rPr>
        <w:t>1.2. Sutartimi Teikėjas įsipareigoja Užsakovui teikti programinės įrangos</w:t>
      </w:r>
      <w:r w:rsidRPr="00BA7DB6">
        <w:rPr>
          <w:rFonts w:ascii="Times New Roman" w:eastAsia="Times New Roman" w:hAnsi="Times New Roman" w:cs="Times New Roman"/>
          <w:sz w:val="24"/>
          <w:szCs w:val="24"/>
          <w:lang w:eastAsia="lt-LT"/>
        </w:rPr>
        <w:t xml:space="preserve"> „RINA“ (toliau – RINA) veikimo stebėjimo, priežiūros ir </w:t>
      </w:r>
      <w:r w:rsidR="00584309">
        <w:rPr>
          <w:rFonts w:ascii="Times New Roman" w:eastAsia="Times New Roman" w:hAnsi="Times New Roman" w:cs="Times New Roman"/>
          <w:sz w:val="24"/>
          <w:szCs w:val="24"/>
          <w:lang w:eastAsia="lt-LT"/>
        </w:rPr>
        <w:t>vystymo</w:t>
      </w:r>
      <w:r w:rsidRPr="00BA7DB6">
        <w:rPr>
          <w:rFonts w:ascii="Times New Roman" w:eastAsia="Times New Roman" w:hAnsi="Times New Roman" w:cs="Times New Roman"/>
          <w:sz w:val="24"/>
          <w:szCs w:val="24"/>
          <w:lang w:eastAsia="lt-LT"/>
        </w:rPr>
        <w:t xml:space="preserve"> paslaugas (toliau – paslaugos), o Užsakovas įsipareigoja už kokybiškas ir laiku suteiktas paslaugas sumokėti pagal Sutarties 1 priede „Paslaugų įkainiai“ nurodytus įkainius. </w:t>
      </w:r>
    </w:p>
    <w:p w14:paraId="3467D8A4" w14:textId="262ECBE1" w:rsidR="001F42B0" w:rsidRPr="00BA7DB6" w:rsidRDefault="00BA7DB6" w:rsidP="002838AD">
      <w:pPr>
        <w:spacing w:after="0" w:line="240" w:lineRule="auto"/>
        <w:ind w:firstLine="567"/>
        <w:jc w:val="both"/>
        <w:rPr>
          <w:rFonts w:ascii="Times New Roman" w:eastAsia="Times New Roman" w:hAnsi="Times New Roman" w:cs="Times New Roman"/>
          <w:sz w:val="24"/>
          <w:szCs w:val="24"/>
          <w:lang w:eastAsia="lt-LT"/>
        </w:rPr>
      </w:pPr>
      <w:bookmarkStart w:id="1" w:name="_Hlk185339290"/>
      <w:r w:rsidRPr="00BA7DB6">
        <w:rPr>
          <w:rFonts w:ascii="Times New Roman" w:eastAsia="Times New Roman" w:hAnsi="Times New Roman" w:cs="Times New Roman"/>
          <w:sz w:val="24"/>
          <w:szCs w:val="24"/>
          <w:lang w:eastAsia="lt-LT"/>
        </w:rPr>
        <w:t xml:space="preserve">1.3. </w:t>
      </w:r>
      <w:r w:rsidR="002838AD" w:rsidRPr="00FA0815">
        <w:rPr>
          <w:rFonts w:ascii="Times New Roman" w:eastAsia="Times New Roman" w:hAnsi="Times New Roman" w:cs="Times New Roman"/>
          <w:color w:val="000000"/>
          <w:sz w:val="24"/>
          <w:szCs w:val="24"/>
          <w:lang w:eastAsia="lt-LT" w:bidi="lt-LT"/>
        </w:rPr>
        <w:t xml:space="preserve">Sutartis sudaroma 12 (dvylikos) mėnesių laikotarpiui, su galimybe ją pratęsti du kartus po 12 (dvylika) mėnesių, bendras Sutarties su pratęsimu terminas negali būti ilgesnis kaip 36 (trisdešimt šeši) mėnesiai, neviršijant bendros Sutarties vertės. </w:t>
      </w:r>
      <w:r w:rsidR="001F42B0" w:rsidRPr="00FA0815">
        <w:rPr>
          <w:rFonts w:ascii="Times New Roman" w:eastAsia="Times New Roman" w:hAnsi="Times New Roman" w:cs="Times New Roman"/>
          <w:sz w:val="24"/>
          <w:szCs w:val="24"/>
          <w:lang w:eastAsia="lt-LT"/>
        </w:rPr>
        <w:t>Paslaugų teikimo termino p</w:t>
      </w:r>
      <w:r w:rsidR="00EA64A7" w:rsidRPr="00FA0815">
        <w:rPr>
          <w:rFonts w:ascii="Times New Roman" w:eastAsia="Times New Roman" w:hAnsi="Times New Roman" w:cs="Times New Roman"/>
          <w:sz w:val="24"/>
          <w:szCs w:val="24"/>
          <w:lang w:eastAsia="lt-LT"/>
        </w:rPr>
        <w:t>r</w:t>
      </w:r>
      <w:r w:rsidR="001F42B0" w:rsidRPr="00FA0815">
        <w:rPr>
          <w:rFonts w:ascii="Times New Roman" w:eastAsia="Times New Roman" w:hAnsi="Times New Roman" w:cs="Times New Roman"/>
          <w:sz w:val="24"/>
          <w:szCs w:val="24"/>
          <w:lang w:eastAsia="lt-LT"/>
        </w:rPr>
        <w:t>atęsimo galimybės numatytos Sutarties 6.2 punkte.</w:t>
      </w:r>
    </w:p>
    <w:bookmarkEnd w:id="1"/>
    <w:p w14:paraId="68EE0477" w14:textId="491583EE" w:rsidR="00BA7DB6" w:rsidRPr="00BA7DB6" w:rsidRDefault="00BA7DB6" w:rsidP="00584309">
      <w:pPr>
        <w:keepNext/>
        <w:keepLines/>
        <w:spacing w:after="0" w:line="240" w:lineRule="auto"/>
        <w:ind w:firstLine="567"/>
        <w:jc w:val="both"/>
        <w:outlineLvl w:val="0"/>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 xml:space="preserve">1.4. Reikalavimai paslaugoms nurodyti Sutarties 2 priede „Programinės įrangos „RINA“ veikimo stebėjimo, priežiūros ir </w:t>
      </w:r>
      <w:r w:rsidR="00584309">
        <w:rPr>
          <w:rFonts w:ascii="Times New Roman" w:eastAsia="Times New Roman" w:hAnsi="Times New Roman" w:cs="Times New Roman"/>
          <w:sz w:val="24"/>
          <w:szCs w:val="24"/>
          <w:lang w:eastAsia="lt-LT"/>
        </w:rPr>
        <w:t>vystymo</w:t>
      </w:r>
      <w:r w:rsidRPr="00BA7DB6">
        <w:rPr>
          <w:rFonts w:ascii="Times New Roman" w:eastAsia="Times New Roman" w:hAnsi="Times New Roman" w:cs="Times New Roman"/>
          <w:sz w:val="24"/>
          <w:szCs w:val="24"/>
          <w:lang w:eastAsia="lt-LT"/>
        </w:rPr>
        <w:t xml:space="preserve"> paslaugų pirkimo techninė specifikacija“. </w:t>
      </w:r>
    </w:p>
    <w:p w14:paraId="0E2E2ADE" w14:textId="77777777" w:rsidR="00BA7DB6" w:rsidRPr="00BA7DB6" w:rsidRDefault="00BA7DB6" w:rsidP="00584309">
      <w:pPr>
        <w:spacing w:after="0" w:line="240" w:lineRule="auto"/>
        <w:ind w:firstLine="567"/>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1.5. Teikėjo išoriniai prisijungimai prie Užsakovo vidinių kompiuterinių tinklų vyks tokia tvarka:</w:t>
      </w:r>
    </w:p>
    <w:p w14:paraId="1C2F44C4" w14:textId="273E6739" w:rsidR="00BA7DB6" w:rsidRPr="00574FAC" w:rsidRDefault="00BA7DB6" w:rsidP="002821F0">
      <w:pPr>
        <w:spacing w:after="0" w:line="240" w:lineRule="auto"/>
        <w:ind w:firstLine="851"/>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 xml:space="preserve">1.5.1. Ministerija suteikia Teikėjui prisijungimą prie Ministerijos RINA </w:t>
      </w:r>
      <w:proofErr w:type="spellStart"/>
      <w:r w:rsidRPr="00BA7DB6">
        <w:rPr>
          <w:rFonts w:ascii="Times New Roman" w:eastAsia="Times New Roman" w:hAnsi="Times New Roman" w:cs="Times New Roman"/>
          <w:sz w:val="24"/>
          <w:szCs w:val="24"/>
          <w:lang w:eastAsia="lt-LT"/>
        </w:rPr>
        <w:t>testinės</w:t>
      </w:r>
      <w:proofErr w:type="spellEnd"/>
      <w:r w:rsidRPr="00BA7DB6">
        <w:rPr>
          <w:rFonts w:ascii="Times New Roman" w:eastAsia="Times New Roman" w:hAnsi="Times New Roman" w:cs="Times New Roman"/>
          <w:sz w:val="24"/>
          <w:szCs w:val="24"/>
          <w:lang w:eastAsia="lt-LT"/>
        </w:rPr>
        <w:t xml:space="preserve"> ir gamybinės aplinkos. Prisijungimo tvarka derinama su Ministerija ir su </w:t>
      </w:r>
      <w:r w:rsidR="00384BF2" w:rsidRPr="00574FAC">
        <w:rPr>
          <w:rFonts w:ascii="Times New Roman" w:eastAsia="Times New Roman" w:hAnsi="Times New Roman" w:cs="Times New Roman"/>
          <w:sz w:val="24"/>
          <w:szCs w:val="24"/>
          <w:lang w:eastAsia="lt-LT"/>
        </w:rPr>
        <w:t>Valstybės skaitmeninių sprendimų agentūra</w:t>
      </w:r>
      <w:r w:rsidRPr="00574FAC">
        <w:rPr>
          <w:rFonts w:ascii="Times New Roman" w:eastAsia="Times New Roman" w:hAnsi="Times New Roman" w:cs="Times New Roman"/>
          <w:sz w:val="24"/>
          <w:szCs w:val="24"/>
          <w:lang w:eastAsia="lt-LT"/>
        </w:rPr>
        <w:t xml:space="preserve"> (toliau – </w:t>
      </w:r>
      <w:r w:rsidR="00384BF2" w:rsidRPr="00574FAC">
        <w:rPr>
          <w:rFonts w:ascii="Times New Roman" w:eastAsia="Times New Roman" w:hAnsi="Times New Roman" w:cs="Times New Roman"/>
          <w:sz w:val="24"/>
          <w:szCs w:val="24"/>
          <w:lang w:eastAsia="lt-LT"/>
        </w:rPr>
        <w:t>VSSA</w:t>
      </w:r>
      <w:r w:rsidRPr="00574FAC">
        <w:rPr>
          <w:rFonts w:ascii="Times New Roman" w:eastAsia="Times New Roman" w:hAnsi="Times New Roman" w:cs="Times New Roman"/>
          <w:sz w:val="24"/>
          <w:szCs w:val="24"/>
          <w:lang w:eastAsia="lt-LT"/>
        </w:rPr>
        <w:t>);</w:t>
      </w:r>
    </w:p>
    <w:p w14:paraId="5C6DDCEE" w14:textId="592DC683" w:rsidR="00BA7DB6" w:rsidRPr="00BA7DB6" w:rsidRDefault="00BA7DB6" w:rsidP="002821F0">
      <w:pPr>
        <w:spacing w:after="0" w:line="240" w:lineRule="auto"/>
        <w:ind w:firstLine="851"/>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 xml:space="preserve">1.5.2. Užimtumo tarnyba suteikia Teikėjui prisijungimą prie Užimtumo tarnybos RINA </w:t>
      </w:r>
      <w:proofErr w:type="spellStart"/>
      <w:r w:rsidRPr="00BA7DB6">
        <w:rPr>
          <w:rFonts w:ascii="Times New Roman" w:eastAsia="Times New Roman" w:hAnsi="Times New Roman" w:cs="Times New Roman"/>
          <w:sz w:val="24"/>
          <w:szCs w:val="24"/>
          <w:lang w:eastAsia="lt-LT"/>
        </w:rPr>
        <w:t>testinės</w:t>
      </w:r>
      <w:proofErr w:type="spellEnd"/>
      <w:r w:rsidRPr="00BA7DB6">
        <w:rPr>
          <w:rFonts w:ascii="Times New Roman" w:eastAsia="Times New Roman" w:hAnsi="Times New Roman" w:cs="Times New Roman"/>
          <w:sz w:val="24"/>
          <w:szCs w:val="24"/>
          <w:lang w:eastAsia="lt-LT"/>
        </w:rPr>
        <w:t xml:space="preserve"> ir gamybinės aplinkos. Prisijungimo tvarka derinama su Užimtumo tarnyba ir prireikus su </w:t>
      </w:r>
      <w:r w:rsidR="00384BF2" w:rsidRPr="00574FAC">
        <w:rPr>
          <w:rFonts w:ascii="Times New Roman" w:eastAsia="Times New Roman" w:hAnsi="Times New Roman" w:cs="Times New Roman"/>
          <w:sz w:val="24"/>
          <w:szCs w:val="24"/>
          <w:lang w:eastAsia="lt-LT"/>
        </w:rPr>
        <w:t>VSSA</w:t>
      </w:r>
      <w:r w:rsidRPr="00BA7DB6">
        <w:rPr>
          <w:rFonts w:ascii="Times New Roman" w:eastAsia="Times New Roman" w:hAnsi="Times New Roman" w:cs="Times New Roman"/>
          <w:sz w:val="24"/>
          <w:szCs w:val="24"/>
          <w:lang w:eastAsia="lt-LT"/>
        </w:rPr>
        <w:t>;</w:t>
      </w:r>
    </w:p>
    <w:p w14:paraId="7DC18C78" w14:textId="77777777" w:rsidR="00BA7DB6" w:rsidRPr="00BA7DB6" w:rsidRDefault="00BA7DB6" w:rsidP="002821F0">
      <w:pPr>
        <w:keepNext/>
        <w:keepLines/>
        <w:spacing w:after="0" w:line="240" w:lineRule="auto"/>
        <w:ind w:firstLine="851"/>
        <w:jc w:val="both"/>
        <w:outlineLvl w:val="0"/>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 xml:space="preserve">1.5.3. Fondo valdyba suteikia Teikėjui prisijungimą prie Fondo valdybos RINA </w:t>
      </w:r>
      <w:proofErr w:type="spellStart"/>
      <w:r w:rsidRPr="00BA7DB6">
        <w:rPr>
          <w:rFonts w:ascii="Times New Roman" w:eastAsia="Times New Roman" w:hAnsi="Times New Roman" w:cs="Times New Roman"/>
          <w:sz w:val="24"/>
          <w:szCs w:val="24"/>
          <w:lang w:eastAsia="lt-LT"/>
        </w:rPr>
        <w:t>testinės</w:t>
      </w:r>
      <w:proofErr w:type="spellEnd"/>
      <w:r w:rsidRPr="00BA7DB6">
        <w:rPr>
          <w:rFonts w:ascii="Times New Roman" w:eastAsia="Times New Roman" w:hAnsi="Times New Roman" w:cs="Times New Roman"/>
          <w:sz w:val="24"/>
          <w:szCs w:val="24"/>
          <w:lang w:eastAsia="lt-LT"/>
        </w:rPr>
        <w:t xml:space="preserve"> aplinkos. Prisijungimo prie Fondo valdybos vidinių kompiuterinių tinklų tvarka aprašyta Sutarties 2 priedo 4 priede.</w:t>
      </w:r>
    </w:p>
    <w:p w14:paraId="0536DB06" w14:textId="77777777" w:rsidR="00BA7DB6" w:rsidRPr="00BA7DB6" w:rsidRDefault="00BA7DB6" w:rsidP="002821F0">
      <w:pPr>
        <w:spacing w:after="0" w:line="240" w:lineRule="auto"/>
        <w:ind w:firstLine="851"/>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 xml:space="preserve">1.5.4. Valstybinė ligonių kasa suteikia Teikėjui prisijungimą prie Valstybinės ligonių kasos RINA </w:t>
      </w:r>
      <w:proofErr w:type="spellStart"/>
      <w:r w:rsidRPr="00BA7DB6">
        <w:rPr>
          <w:rFonts w:ascii="Times New Roman" w:eastAsia="Times New Roman" w:hAnsi="Times New Roman" w:cs="Times New Roman"/>
          <w:sz w:val="24"/>
          <w:szCs w:val="24"/>
          <w:lang w:eastAsia="lt-LT"/>
        </w:rPr>
        <w:t>testinės</w:t>
      </w:r>
      <w:proofErr w:type="spellEnd"/>
      <w:r w:rsidRPr="00BA7DB6">
        <w:rPr>
          <w:rFonts w:ascii="Times New Roman" w:eastAsia="Times New Roman" w:hAnsi="Times New Roman" w:cs="Times New Roman"/>
          <w:sz w:val="24"/>
          <w:szCs w:val="24"/>
          <w:lang w:eastAsia="lt-LT"/>
        </w:rPr>
        <w:t xml:space="preserve"> ir gamybinės aplinkos. Prisijungimo tvarka derinama su Valstybine ligonių kasa.</w:t>
      </w:r>
    </w:p>
    <w:p w14:paraId="247D195F" w14:textId="77777777" w:rsidR="00BA7DB6" w:rsidRPr="00BA7DB6" w:rsidRDefault="00BA7DB6" w:rsidP="00161524">
      <w:pPr>
        <w:spacing w:after="0" w:line="240" w:lineRule="auto"/>
        <w:ind w:firstLine="567"/>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1.6. Teikėjas, esant poreikiui pasiruošti paslaugų teikimui ir susipažinti su RINA, ne vėliau, kaip per 1 (vieną) darbo dieną nuo Sutarties įsigaliojimo gali pateikti rašytinį prašymą Užsakovui dėl paslaugų teikimo atidėjimo ne ilgiau kaip 1 (vienam) mėnesiui.</w:t>
      </w:r>
    </w:p>
    <w:p w14:paraId="6E432115" w14:textId="77777777" w:rsidR="00BA7DB6" w:rsidRPr="00BA7DB6" w:rsidRDefault="00BA7DB6" w:rsidP="00161524">
      <w:pPr>
        <w:spacing w:after="0" w:line="240" w:lineRule="auto"/>
        <w:ind w:firstLine="567"/>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 xml:space="preserve">1.7. Atidėjus paslaugų teikimą, Teikėjui bus suteikta prieiga prie </w:t>
      </w:r>
      <w:proofErr w:type="spellStart"/>
      <w:r w:rsidRPr="00BA7DB6">
        <w:rPr>
          <w:rFonts w:ascii="Times New Roman" w:eastAsia="Times New Roman" w:hAnsi="Times New Roman" w:cs="Times New Roman"/>
          <w:sz w:val="24"/>
          <w:szCs w:val="24"/>
          <w:lang w:eastAsia="lt-LT"/>
        </w:rPr>
        <w:t>testinės</w:t>
      </w:r>
      <w:proofErr w:type="spellEnd"/>
      <w:r w:rsidRPr="00BA7DB6">
        <w:rPr>
          <w:rFonts w:ascii="Times New Roman" w:eastAsia="Times New Roman" w:hAnsi="Times New Roman" w:cs="Times New Roman"/>
          <w:sz w:val="24"/>
          <w:szCs w:val="24"/>
          <w:lang w:eastAsia="lt-LT"/>
        </w:rPr>
        <w:t xml:space="preserve"> aplinkos, paslaugų teikimo terminas nebus pratęsiamas, už paslaugas bus mokama tik pasibaigus paslaugų atidėjimo laikotarpiui ir pradėjus faktiškai teikti paslaugas.</w:t>
      </w:r>
    </w:p>
    <w:p w14:paraId="20591F16" w14:textId="6E47C15D" w:rsidR="00BA7DB6" w:rsidRDefault="00BA7DB6" w:rsidP="00161524">
      <w:pPr>
        <w:spacing w:after="0" w:line="240" w:lineRule="auto"/>
        <w:ind w:firstLine="567"/>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 xml:space="preserve">1.8. Pasibaigus Sutarties laikotarpiui, Užsakovas įgyja teisę laisvai keisti ar </w:t>
      </w:r>
      <w:r w:rsidR="00384BF2">
        <w:rPr>
          <w:rFonts w:ascii="Times New Roman" w:eastAsia="Times New Roman" w:hAnsi="Times New Roman" w:cs="Times New Roman"/>
          <w:sz w:val="24"/>
          <w:szCs w:val="24"/>
          <w:lang w:eastAsia="lt-LT"/>
        </w:rPr>
        <w:t>vystyti</w:t>
      </w:r>
      <w:r w:rsidRPr="00BA7DB6">
        <w:rPr>
          <w:rFonts w:ascii="Times New Roman" w:eastAsia="Times New Roman" w:hAnsi="Times New Roman" w:cs="Times New Roman"/>
          <w:sz w:val="24"/>
          <w:szCs w:val="24"/>
          <w:lang w:eastAsia="lt-LT"/>
        </w:rPr>
        <w:t xml:space="preserve"> eksploatuojamą RINA.</w:t>
      </w:r>
    </w:p>
    <w:p w14:paraId="3661E406" w14:textId="6365CACA" w:rsidR="00212A61" w:rsidRPr="00BA7DB6" w:rsidRDefault="00212A61" w:rsidP="00161524">
      <w:pPr>
        <w:spacing w:after="0" w:line="240" w:lineRule="auto"/>
        <w:ind w:firstLine="567"/>
        <w:jc w:val="both"/>
        <w:rPr>
          <w:rFonts w:ascii="Times New Roman" w:eastAsia="Times New Roman" w:hAnsi="Times New Roman" w:cs="Times New Roman"/>
          <w:sz w:val="24"/>
          <w:szCs w:val="24"/>
          <w:lang w:eastAsia="lt-LT"/>
        </w:rPr>
      </w:pPr>
      <w:r w:rsidRPr="00384BF2">
        <w:rPr>
          <w:rFonts w:ascii="Times New Roman" w:eastAsia="Times New Roman" w:hAnsi="Times New Roman" w:cs="Times New Roman"/>
          <w:sz w:val="24"/>
          <w:szCs w:val="24"/>
          <w:lang w:eastAsia="lt-LT"/>
        </w:rPr>
        <w:t xml:space="preserve">1.9. Pirkimas vykdomas vadovaujantis Lietuvos Respublikos aplinkos ministro 2022 m. gruodžio 13 d. įsakymo Nr. D1-401 „Dėl Lietuvos Respublikos aplinkos ministro 2011 m. birželio 28 d. įsakymo Nr. D1-508 „Dėl Produktų, kurių viešiesiems pirkimams ir pirkimams taikytini </w:t>
      </w:r>
      <w:r w:rsidRPr="00384BF2">
        <w:rPr>
          <w:rFonts w:ascii="Times New Roman" w:eastAsia="Times New Roman" w:hAnsi="Times New Roman" w:cs="Times New Roman"/>
          <w:sz w:val="24"/>
          <w:szCs w:val="24"/>
          <w:lang w:eastAsia="lt-LT"/>
        </w:rPr>
        <w:lastRenderedPageBreak/>
        <w:t>Aplinkos apsaugos kriterijai, sąrašo, Aplinkos apsaugos kriterijų ir aplinkos apsaugos kriterijų, kuriuos perkančiosios organizacijos ir perkantieji subjektai turi taikyti pirkdami prekes, paslaugas ar darbus, taikymo tvarkos aprašo patvirtinimo“ pakeitimo“ 4.4.3 p. punktu: pirkimo objektas yra nematerialaus pobūdžio, nesusijęs su materialaus objekto sukūrimu, nėra numatomas reikšmingas neigiamas poveikis aplinkai, nesukuriamas taršos šaltinis ir negeneruojamos atliekos.</w:t>
      </w:r>
    </w:p>
    <w:p w14:paraId="13E5B104" w14:textId="77777777" w:rsidR="001F42B0" w:rsidRPr="00BA7DB6" w:rsidRDefault="001F42B0" w:rsidP="002821F0">
      <w:pPr>
        <w:spacing w:after="0" w:line="240" w:lineRule="auto"/>
        <w:ind w:firstLine="851"/>
        <w:jc w:val="center"/>
        <w:rPr>
          <w:rFonts w:ascii="Times New Roman" w:eastAsia="Times New Roman" w:hAnsi="Times New Roman" w:cs="Times New Roman"/>
          <w:b/>
          <w:bCs/>
          <w:sz w:val="24"/>
          <w:szCs w:val="24"/>
          <w:lang w:eastAsia="lt-LT"/>
        </w:rPr>
      </w:pPr>
    </w:p>
    <w:p w14:paraId="160F1184" w14:textId="77777777" w:rsidR="00BA7DB6" w:rsidRPr="00BA7DB6" w:rsidRDefault="00BA7DB6" w:rsidP="002821F0">
      <w:pPr>
        <w:spacing w:after="0" w:line="240" w:lineRule="auto"/>
        <w:ind w:firstLine="851"/>
        <w:jc w:val="center"/>
        <w:rPr>
          <w:rFonts w:ascii="Times New Roman" w:eastAsia="Times New Roman" w:hAnsi="Times New Roman" w:cs="Times New Roman"/>
          <w:b/>
          <w:bCs/>
          <w:sz w:val="24"/>
          <w:szCs w:val="24"/>
          <w:lang w:eastAsia="lt-LT"/>
        </w:rPr>
      </w:pPr>
      <w:r w:rsidRPr="00BA7DB6">
        <w:rPr>
          <w:rFonts w:ascii="Times New Roman" w:eastAsia="Times New Roman" w:hAnsi="Times New Roman" w:cs="Times New Roman"/>
          <w:b/>
          <w:bCs/>
          <w:sz w:val="24"/>
          <w:szCs w:val="24"/>
          <w:lang w:eastAsia="lt-LT"/>
        </w:rPr>
        <w:t>2. SUTARTIES KAINA IR ATSISKAITYMO TVARKA</w:t>
      </w:r>
    </w:p>
    <w:p w14:paraId="5B1FB158" w14:textId="77777777" w:rsidR="00BA7DB6" w:rsidRPr="00BA7DB6" w:rsidRDefault="00BA7DB6" w:rsidP="002821F0">
      <w:pPr>
        <w:spacing w:after="0" w:line="240" w:lineRule="auto"/>
        <w:ind w:firstLine="851"/>
        <w:jc w:val="center"/>
        <w:rPr>
          <w:rFonts w:ascii="Times New Roman" w:eastAsia="Times New Roman" w:hAnsi="Times New Roman" w:cs="Times New Roman"/>
          <w:b/>
          <w:bCs/>
          <w:sz w:val="24"/>
          <w:szCs w:val="24"/>
          <w:lang w:eastAsia="lt-LT"/>
        </w:rPr>
      </w:pPr>
    </w:p>
    <w:p w14:paraId="69E3663E" w14:textId="64213223" w:rsidR="00BA7DB6" w:rsidRPr="00BA7DB6" w:rsidRDefault="00BA7DB6" w:rsidP="00584309">
      <w:pPr>
        <w:spacing w:after="0" w:line="240" w:lineRule="auto"/>
        <w:ind w:firstLine="567"/>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 xml:space="preserve">2.1. Sutarties kaina </w:t>
      </w:r>
      <w:r w:rsidRPr="002A4D47">
        <w:rPr>
          <w:rFonts w:ascii="Times New Roman" w:eastAsia="Times New Roman" w:hAnsi="Times New Roman" w:cs="Times New Roman"/>
          <w:sz w:val="24"/>
          <w:szCs w:val="24"/>
          <w:lang w:eastAsia="lt-LT"/>
        </w:rPr>
        <w:t xml:space="preserve">yra </w:t>
      </w:r>
      <w:r w:rsidR="00A94BC9" w:rsidRPr="002A4D47">
        <w:rPr>
          <w:rFonts w:ascii="Times New Roman" w:eastAsia="Times New Roman" w:hAnsi="Times New Roman" w:cs="Times New Roman"/>
          <w:sz w:val="24"/>
          <w:szCs w:val="24"/>
          <w:lang w:eastAsia="lt-LT"/>
        </w:rPr>
        <w:t xml:space="preserve">708 200,00 </w:t>
      </w:r>
      <w:r w:rsidR="00E263BF" w:rsidRPr="002A4D47">
        <w:rPr>
          <w:rFonts w:ascii="Times New Roman" w:eastAsia="Times New Roman" w:hAnsi="Times New Roman" w:cs="Times New Roman"/>
          <w:iCs/>
          <w:sz w:val="24"/>
          <w:szCs w:val="24"/>
          <w:lang w:eastAsia="lt-LT"/>
        </w:rPr>
        <w:t xml:space="preserve">Eur </w:t>
      </w:r>
      <w:r w:rsidRPr="002A4D47">
        <w:rPr>
          <w:rFonts w:ascii="Times New Roman" w:eastAsia="Times New Roman" w:hAnsi="Times New Roman" w:cs="Times New Roman"/>
          <w:iCs/>
          <w:sz w:val="24"/>
          <w:szCs w:val="24"/>
          <w:lang w:eastAsia="lt-LT"/>
        </w:rPr>
        <w:t>(</w:t>
      </w:r>
      <w:r w:rsidR="00A94BC9" w:rsidRPr="002A4D47">
        <w:rPr>
          <w:rFonts w:ascii="Times New Roman" w:eastAsia="Times New Roman" w:hAnsi="Times New Roman" w:cs="Times New Roman"/>
          <w:iCs/>
          <w:sz w:val="24"/>
          <w:szCs w:val="24"/>
          <w:lang w:eastAsia="lt-LT"/>
        </w:rPr>
        <w:t>septyni šimtai aštuoni tūkstančiai du šimtai</w:t>
      </w:r>
      <w:r w:rsidR="00E263BF" w:rsidRPr="002A4D47">
        <w:rPr>
          <w:rFonts w:ascii="Times New Roman" w:eastAsia="Times New Roman" w:hAnsi="Times New Roman" w:cs="Times New Roman"/>
          <w:iCs/>
          <w:sz w:val="24"/>
          <w:szCs w:val="24"/>
          <w:lang w:eastAsia="lt-LT"/>
        </w:rPr>
        <w:t xml:space="preserve"> eurų</w:t>
      </w:r>
      <w:r w:rsidRPr="002A4D47">
        <w:rPr>
          <w:rFonts w:ascii="Times New Roman" w:eastAsia="Times New Roman" w:hAnsi="Times New Roman" w:cs="Times New Roman"/>
          <w:iCs/>
          <w:sz w:val="24"/>
          <w:szCs w:val="24"/>
          <w:lang w:eastAsia="lt-LT"/>
        </w:rPr>
        <w:t>)</w:t>
      </w:r>
      <w:r w:rsidRPr="002A4D47">
        <w:rPr>
          <w:rFonts w:ascii="Times New Roman" w:eastAsia="Times New Roman" w:hAnsi="Times New Roman" w:cs="Times New Roman"/>
          <w:i/>
          <w:iCs/>
          <w:sz w:val="24"/>
          <w:szCs w:val="24"/>
          <w:lang w:eastAsia="lt-LT"/>
        </w:rPr>
        <w:t xml:space="preserve"> </w:t>
      </w:r>
      <w:r w:rsidRPr="002A4D47">
        <w:rPr>
          <w:rFonts w:ascii="Times New Roman" w:eastAsia="Times New Roman" w:hAnsi="Times New Roman" w:cs="Times New Roman"/>
          <w:sz w:val="24"/>
          <w:szCs w:val="24"/>
          <w:lang w:eastAsia="lt-LT"/>
        </w:rPr>
        <w:t>be pridėtinės vertės mokesčio (toliau – PVM), kaina su PVM yra</w:t>
      </w:r>
      <w:r w:rsidR="00A94BC9" w:rsidRPr="002A4D47">
        <w:t xml:space="preserve"> </w:t>
      </w:r>
      <w:r w:rsidR="00A94BC9" w:rsidRPr="002A4D47">
        <w:rPr>
          <w:rFonts w:ascii="Times New Roman" w:eastAsia="Times New Roman" w:hAnsi="Times New Roman" w:cs="Times New Roman"/>
          <w:sz w:val="24"/>
          <w:szCs w:val="24"/>
          <w:lang w:eastAsia="lt-LT"/>
        </w:rPr>
        <w:t>856 922,00</w:t>
      </w:r>
      <w:bookmarkStart w:id="2" w:name="_Hlk85008386"/>
      <w:r w:rsidR="00584309" w:rsidRPr="002A4D47">
        <w:rPr>
          <w:rFonts w:ascii="Times New Roman" w:eastAsia="Times New Roman" w:hAnsi="Times New Roman" w:cs="Times New Roman"/>
          <w:sz w:val="24"/>
          <w:szCs w:val="24"/>
          <w:lang w:eastAsia="lt-LT"/>
        </w:rPr>
        <w:t xml:space="preserve"> </w:t>
      </w:r>
      <w:r w:rsidR="00060528" w:rsidRPr="002A4D47">
        <w:rPr>
          <w:rFonts w:ascii="Times New Roman" w:eastAsia="Times New Roman" w:hAnsi="Times New Roman" w:cs="Times New Roman"/>
          <w:sz w:val="24"/>
          <w:szCs w:val="24"/>
          <w:lang w:eastAsia="lt-LT"/>
        </w:rPr>
        <w:t xml:space="preserve">Eur </w:t>
      </w:r>
      <w:r w:rsidRPr="002A4D47">
        <w:rPr>
          <w:rFonts w:ascii="Times New Roman" w:eastAsia="Times New Roman" w:hAnsi="Times New Roman" w:cs="Times New Roman"/>
          <w:sz w:val="24"/>
          <w:szCs w:val="24"/>
          <w:lang w:eastAsia="lt-LT"/>
        </w:rPr>
        <w:t>(</w:t>
      </w:r>
      <w:r w:rsidR="00A94BC9" w:rsidRPr="002A4D47">
        <w:rPr>
          <w:rFonts w:ascii="Times New Roman" w:eastAsia="Times New Roman" w:hAnsi="Times New Roman" w:cs="Times New Roman"/>
          <w:sz w:val="24"/>
          <w:szCs w:val="24"/>
          <w:lang w:eastAsia="lt-LT"/>
        </w:rPr>
        <w:t xml:space="preserve">aštuoni šimtai penkiasdešimt šeši tūkstančiai devyni šimtai dvidešimt du </w:t>
      </w:r>
      <w:r w:rsidR="00E263BF" w:rsidRPr="002A4D47">
        <w:rPr>
          <w:rFonts w:ascii="Times New Roman" w:eastAsia="Times New Roman" w:hAnsi="Times New Roman" w:cs="Times New Roman"/>
          <w:iCs/>
          <w:sz w:val="24"/>
          <w:szCs w:val="24"/>
          <w:lang w:eastAsia="lt-LT"/>
        </w:rPr>
        <w:t>eur</w:t>
      </w:r>
      <w:r w:rsidR="00A94BC9" w:rsidRPr="002A4D47">
        <w:rPr>
          <w:rFonts w:ascii="Times New Roman" w:eastAsia="Times New Roman" w:hAnsi="Times New Roman" w:cs="Times New Roman"/>
          <w:iCs/>
          <w:sz w:val="24"/>
          <w:szCs w:val="24"/>
          <w:lang w:eastAsia="lt-LT"/>
        </w:rPr>
        <w:t>ai</w:t>
      </w:r>
      <w:r w:rsidRPr="002A4D47">
        <w:rPr>
          <w:rFonts w:ascii="Times New Roman" w:eastAsia="Times New Roman" w:hAnsi="Times New Roman" w:cs="Times New Roman"/>
          <w:sz w:val="24"/>
          <w:szCs w:val="24"/>
          <w:lang w:eastAsia="lt-LT"/>
        </w:rPr>
        <w:t>)</w:t>
      </w:r>
      <w:bookmarkEnd w:id="2"/>
      <w:r w:rsidRPr="002A4D47">
        <w:rPr>
          <w:rFonts w:ascii="Times New Roman" w:eastAsia="Times New Roman" w:hAnsi="Times New Roman" w:cs="Times New Roman"/>
          <w:sz w:val="24"/>
          <w:szCs w:val="24"/>
          <w:lang w:eastAsia="lt-LT"/>
        </w:rPr>
        <w:t>. Į šią kainą įeina visos Teikėjo išlaidos, susijusios su Sutarties vykdymu, įskaitant mokesčius ir rinkliavas</w:t>
      </w:r>
      <w:r w:rsidRPr="00BA7DB6">
        <w:rPr>
          <w:rFonts w:ascii="Times New Roman" w:eastAsia="Times New Roman" w:hAnsi="Times New Roman" w:cs="Times New Roman"/>
          <w:sz w:val="24"/>
          <w:szCs w:val="24"/>
          <w:lang w:eastAsia="lt-LT"/>
        </w:rPr>
        <w:t>, taip pat ir išlaidos už sąskaitų faktūrų pateikimą per informacinę sistemą „</w:t>
      </w:r>
      <w:r w:rsidR="00584309">
        <w:rPr>
          <w:rFonts w:ascii="Times New Roman" w:eastAsia="Times New Roman" w:hAnsi="Times New Roman" w:cs="Times New Roman"/>
          <w:sz w:val="24"/>
          <w:szCs w:val="24"/>
          <w:lang w:eastAsia="lt-LT"/>
        </w:rPr>
        <w:t>SABIS</w:t>
      </w:r>
      <w:r w:rsidRPr="00BA7DB6">
        <w:rPr>
          <w:rFonts w:ascii="Times New Roman" w:eastAsia="Times New Roman" w:hAnsi="Times New Roman" w:cs="Times New Roman"/>
          <w:sz w:val="24"/>
          <w:szCs w:val="24"/>
          <w:lang w:eastAsia="lt-LT"/>
        </w:rPr>
        <w:t xml:space="preserve">“. </w:t>
      </w:r>
    </w:p>
    <w:p w14:paraId="3A5E4A3B" w14:textId="77777777" w:rsidR="00584309" w:rsidRPr="00FB2E60" w:rsidRDefault="00BA7DB6" w:rsidP="00584309">
      <w:pPr>
        <w:tabs>
          <w:tab w:val="left" w:pos="851"/>
        </w:tabs>
        <w:spacing w:after="0" w:line="240" w:lineRule="auto"/>
        <w:ind w:right="49" w:firstLine="567"/>
        <w:jc w:val="both"/>
        <w:rPr>
          <w:rFonts w:ascii="Times New Roman" w:eastAsia="Calibri" w:hAnsi="Times New Roman" w:cs="Times New Roman"/>
          <w:sz w:val="24"/>
          <w:szCs w:val="24"/>
        </w:rPr>
      </w:pPr>
      <w:r w:rsidRPr="00FB2E60">
        <w:rPr>
          <w:rFonts w:ascii="Times New Roman" w:eastAsia="Times New Roman" w:hAnsi="Times New Roman" w:cs="Times New Roman"/>
          <w:sz w:val="24"/>
          <w:szCs w:val="24"/>
          <w:lang w:eastAsia="lt-LT"/>
        </w:rPr>
        <w:t xml:space="preserve">2.2. </w:t>
      </w:r>
      <w:r w:rsidR="00584309" w:rsidRPr="00FB2E60">
        <w:rPr>
          <w:rFonts w:ascii="Times New Roman" w:eastAsia="Calibri" w:hAnsi="Times New Roman" w:cs="Times New Roman"/>
          <w:sz w:val="24"/>
          <w:szCs w:val="24"/>
        </w:rPr>
        <w:t>Paslaugų kaina/įkainis perskaičiuojama/as:</w:t>
      </w:r>
    </w:p>
    <w:p w14:paraId="346BFD02" w14:textId="77777777" w:rsidR="00584309" w:rsidRPr="00FB2E60" w:rsidRDefault="00584309" w:rsidP="00161524">
      <w:pPr>
        <w:tabs>
          <w:tab w:val="left" w:pos="851"/>
        </w:tabs>
        <w:spacing w:after="0" w:line="240" w:lineRule="auto"/>
        <w:ind w:right="49" w:firstLine="851"/>
        <w:jc w:val="both"/>
        <w:rPr>
          <w:rFonts w:ascii="Times New Roman" w:eastAsia="Calibri" w:hAnsi="Times New Roman" w:cs="Times New Roman"/>
          <w:sz w:val="24"/>
          <w:szCs w:val="24"/>
        </w:rPr>
      </w:pPr>
      <w:r w:rsidRPr="00FB2E60">
        <w:rPr>
          <w:rFonts w:ascii="Times New Roman" w:eastAsia="Calibri" w:hAnsi="Times New Roman" w:cs="Times New Roman"/>
          <w:sz w:val="24"/>
          <w:szCs w:val="24"/>
        </w:rPr>
        <w:t>2.2.1. Kainą didinant arba mažinant dėl pasikeitusio PVM. Tokiu atveju kaina perskaičiuojama proporcingai pakeistam PVM. Toks perskaičiavimas taikomas tai paslaugų daliai, kuriai pagal teisės aktus taikytinas pasikeitęs PVM. Paslaugų kainos pakeitimas įforminamas Šalių rašytiniu susitarimu. Perskaičiuoti paslaugų kaina įsigalioja nuo Šalių rašytinio susitarimo įsigaliojimo dienos;</w:t>
      </w:r>
    </w:p>
    <w:p w14:paraId="0B8DDA3F" w14:textId="7F0EB2FC" w:rsidR="0072614E" w:rsidRPr="00FB2E60" w:rsidRDefault="00584309" w:rsidP="00161524">
      <w:pPr>
        <w:spacing w:after="0" w:line="276" w:lineRule="auto"/>
        <w:ind w:firstLine="851"/>
        <w:jc w:val="both"/>
        <w:rPr>
          <w:rFonts w:ascii="Times New Roman" w:hAnsi="Times New Roman" w:cs="Times New Roman"/>
          <w:sz w:val="24"/>
          <w:szCs w:val="24"/>
        </w:rPr>
      </w:pPr>
      <w:r w:rsidRPr="00FB2E60">
        <w:rPr>
          <w:rFonts w:ascii="Times New Roman" w:eastAsia="Calibri" w:hAnsi="Times New Roman" w:cs="Times New Roman"/>
          <w:sz w:val="24"/>
          <w:szCs w:val="24"/>
        </w:rPr>
        <w:t>2.2.2.</w:t>
      </w:r>
      <w:r w:rsidR="0072614E" w:rsidRPr="00FB2E60">
        <w:rPr>
          <w:rFonts w:ascii="Times New Roman" w:hAnsi="Times New Roman" w:cs="Times New Roman"/>
          <w:sz w:val="24"/>
          <w:szCs w:val="24"/>
          <w:lang w:eastAsia="lt-LT"/>
        </w:rPr>
        <w:t xml:space="preserve"> </w:t>
      </w:r>
      <w:r w:rsidR="0072614E" w:rsidRPr="00FB2E60">
        <w:rPr>
          <w:rFonts w:ascii="Times New Roman" w:hAnsi="Times New Roman" w:cs="Times New Roman"/>
          <w:sz w:val="24"/>
          <w:szCs w:val="24"/>
        </w:rPr>
        <w:t xml:space="preserve">Bet kuri Sutarties šalis Sutarties galiojimo metu turi teisę inicijuoti Sutartyje numatytų kainos/ įkainių perskaičiavimą (keitimą) ne anksčiau kaip po 6 (šešių) mėnesių nuo </w:t>
      </w:r>
      <w:sdt>
        <w:sdtPr>
          <w:rPr>
            <w:rFonts w:ascii="Times New Roman" w:hAnsi="Times New Roman" w:cs="Times New Roman"/>
            <w:sz w:val="24"/>
            <w:szCs w:val="24"/>
          </w:rPr>
          <w:alias w:val="Pasirinkite"/>
          <w:tag w:val="Pasirinkite"/>
          <w:id w:val="-1138792100"/>
          <w:placeholder>
            <w:docPart w:val="D1AC79C3E18F4A2AB6DFF9D43B7C9BE7"/>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72614E" w:rsidRPr="00FB2E60">
            <w:rPr>
              <w:rFonts w:ascii="Times New Roman" w:hAnsi="Times New Roman" w:cs="Times New Roman"/>
              <w:sz w:val="24"/>
              <w:szCs w:val="24"/>
            </w:rPr>
            <w:t>Sutarties sudarymo dienos</w:t>
          </w:r>
        </w:sdtContent>
      </w:sdt>
      <w:r w:rsidR="0072614E" w:rsidRPr="00FB2E60">
        <w:rPr>
          <w:rFonts w:ascii="Times New Roman" w:hAnsi="Times New Roman" w:cs="Times New Roman"/>
          <w:sz w:val="24"/>
          <w:szCs w:val="24"/>
        </w:rPr>
        <w:t xml:space="preserve"> (</w:t>
      </w:r>
      <w:r w:rsidR="0072614E" w:rsidRPr="00FB2E60">
        <w:rPr>
          <w:rFonts w:ascii="Times New Roman" w:hAnsi="Times New Roman" w:cs="Times New Roman"/>
          <w:i/>
          <w:iCs/>
          <w:sz w:val="24"/>
          <w:szCs w:val="24"/>
        </w:rPr>
        <w:t>jeigu perskaičiavimas jau buvo atliktas – nuo paskutinio perskaičiavimo pagal šį papunktį dienos</w:t>
      </w:r>
      <w:r w:rsidR="0072614E" w:rsidRPr="00FB2E60">
        <w:rPr>
          <w:rFonts w:ascii="Times New Roman" w:hAnsi="Times New Roman" w:cs="Times New Roman"/>
          <w:sz w:val="24"/>
          <w:szCs w:val="24"/>
        </w:rPr>
        <w:t xml:space="preserve">), jeigu </w:t>
      </w:r>
      <w:bookmarkStart w:id="3" w:name="_Hlk184982777"/>
      <w:r w:rsidR="0072614E" w:rsidRPr="00FB2E60">
        <w:rPr>
          <w:rFonts w:ascii="Times New Roman" w:hAnsi="Times New Roman" w:cs="Times New Roman"/>
          <w:sz w:val="24"/>
          <w:szCs w:val="24"/>
        </w:rPr>
        <w:t>Vartojimo prekių ir paslaugų kainų pokytis</w:t>
      </w:r>
      <w:bookmarkEnd w:id="3"/>
      <w:r w:rsidR="0072614E" w:rsidRPr="00FB2E60">
        <w:rPr>
          <w:rFonts w:ascii="Times New Roman" w:hAnsi="Times New Roman" w:cs="Times New Roman"/>
          <w:sz w:val="24"/>
          <w:szCs w:val="24"/>
        </w:rPr>
        <w:t xml:space="preserve"> (k), apskaičiuotas kaip nustatyta 2.2.</w:t>
      </w:r>
      <w:r w:rsidR="00E608E0" w:rsidRPr="00FB2E60">
        <w:rPr>
          <w:rFonts w:ascii="Times New Roman" w:hAnsi="Times New Roman" w:cs="Times New Roman"/>
          <w:sz w:val="24"/>
          <w:szCs w:val="24"/>
        </w:rPr>
        <w:t>2.2</w:t>
      </w:r>
      <w:r w:rsidR="0072614E" w:rsidRPr="00FB2E60">
        <w:rPr>
          <w:rFonts w:ascii="Times New Roman" w:hAnsi="Times New Roman" w:cs="Times New Roman"/>
          <w:sz w:val="24"/>
          <w:szCs w:val="24"/>
        </w:rPr>
        <w:t xml:space="preserve">. p., viršija </w:t>
      </w:r>
      <w:r w:rsidR="0072614E" w:rsidRPr="00384BF2">
        <w:rPr>
          <w:rFonts w:ascii="Times New Roman" w:hAnsi="Times New Roman" w:cs="Times New Roman"/>
          <w:sz w:val="24"/>
          <w:szCs w:val="24"/>
        </w:rPr>
        <w:t>5 procent</w:t>
      </w:r>
      <w:r w:rsidR="00E608E0" w:rsidRPr="00384BF2">
        <w:rPr>
          <w:rFonts w:ascii="Times New Roman" w:hAnsi="Times New Roman" w:cs="Times New Roman"/>
          <w:sz w:val="24"/>
          <w:szCs w:val="24"/>
        </w:rPr>
        <w:t>ų:</w:t>
      </w:r>
    </w:p>
    <w:p w14:paraId="494B2A9B" w14:textId="4DA4F0AC" w:rsidR="0072614E" w:rsidRPr="00FB2E60" w:rsidRDefault="0072614E" w:rsidP="00161524">
      <w:pPr>
        <w:spacing w:after="0" w:line="276" w:lineRule="auto"/>
        <w:ind w:firstLine="993"/>
        <w:jc w:val="both"/>
        <w:rPr>
          <w:rFonts w:ascii="Times New Roman" w:hAnsi="Times New Roman" w:cs="Times New Roman"/>
          <w:sz w:val="24"/>
          <w:szCs w:val="24"/>
        </w:rPr>
      </w:pPr>
      <w:r w:rsidRPr="00FB2E60">
        <w:rPr>
          <w:rFonts w:ascii="Times New Roman" w:hAnsi="Times New Roman" w:cs="Times New Roman"/>
          <w:sz w:val="24"/>
          <w:szCs w:val="24"/>
        </w:rPr>
        <w:t>2.2.</w:t>
      </w:r>
      <w:r w:rsidR="00E608E0" w:rsidRPr="00FB2E60">
        <w:rPr>
          <w:rFonts w:ascii="Times New Roman" w:hAnsi="Times New Roman" w:cs="Times New Roman"/>
          <w:sz w:val="24"/>
          <w:szCs w:val="24"/>
        </w:rPr>
        <w:t>2.1</w:t>
      </w:r>
      <w:r w:rsidRPr="00FB2E60">
        <w:rPr>
          <w:rFonts w:ascii="Times New Roman" w:hAnsi="Times New Roman" w:cs="Times New Roman"/>
          <w:sz w:val="24"/>
          <w:szCs w:val="24"/>
        </w:rPr>
        <w:t>. Šalys privalo Susitarime nurodyti indekso reikšmę laikotarpio pradžioje ir jos nustatymo datą, indekso reikšmę laikotarpio pabaigoje ir jos nustatymo datą, kainų pokytį (k), perskaičiuotus kainą/įkainius, perskaičiuotą pradinės sutarties vertę.</w:t>
      </w:r>
    </w:p>
    <w:p w14:paraId="63AE54DF" w14:textId="2E56A268" w:rsidR="0072614E" w:rsidRPr="00FB2E60" w:rsidRDefault="0072614E" w:rsidP="00161524">
      <w:pPr>
        <w:ind w:firstLine="993"/>
        <w:jc w:val="both"/>
        <w:rPr>
          <w:rFonts w:ascii="Times New Roman" w:hAnsi="Times New Roman" w:cs="Times New Roman"/>
          <w:sz w:val="24"/>
          <w:szCs w:val="24"/>
        </w:rPr>
      </w:pPr>
      <w:r w:rsidRPr="00FB2E60">
        <w:rPr>
          <w:rFonts w:ascii="Times New Roman" w:hAnsi="Times New Roman" w:cs="Times New Roman"/>
          <w:sz w:val="24"/>
          <w:szCs w:val="24"/>
        </w:rPr>
        <w:t>2.2.</w:t>
      </w:r>
      <w:r w:rsidR="00E608E0" w:rsidRPr="00FB2E60">
        <w:rPr>
          <w:rFonts w:ascii="Times New Roman" w:hAnsi="Times New Roman" w:cs="Times New Roman"/>
          <w:sz w:val="24"/>
          <w:szCs w:val="24"/>
        </w:rPr>
        <w:t>2.2</w:t>
      </w:r>
      <w:r w:rsidRPr="00FB2E60">
        <w:rPr>
          <w:rFonts w:ascii="Times New Roman" w:hAnsi="Times New Roman" w:cs="Times New Roman"/>
          <w:sz w:val="24"/>
          <w:szCs w:val="24"/>
        </w:rPr>
        <w:t>. Nauji įkainiai/kaina apskaičiuojama pagal formulę:</w:t>
      </w:r>
    </w:p>
    <w:p w14:paraId="31FAE3AD" w14:textId="77777777" w:rsidR="0072614E" w:rsidRPr="00137884" w:rsidRDefault="00000000" w:rsidP="0072614E">
      <w:pPr>
        <w:jc w:val="center"/>
        <w:rPr>
          <w:rFonts w:ascii="Times New Roman" w:hAnsi="Times New Roman" w:cs="Times New Roman"/>
          <w:i/>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t>
                </m:r>
              </m:num>
              <m:den>
                <m:r>
                  <w:rPr>
                    <w:rFonts w:ascii="Cambria Math" w:eastAsiaTheme="minorEastAsia" w:hAnsi="Cambria Math" w:cs="Times New Roman"/>
                    <w:sz w:val="24"/>
                    <w:szCs w:val="24"/>
                  </w:rPr>
                  <m:t>100</m:t>
                </m:r>
              </m:den>
            </m:f>
            <m:r>
              <w:rPr>
                <w:rFonts w:ascii="Cambria Math" w:eastAsiaTheme="minorEastAsia" w:hAnsi="Cambria Math" w:cs="Times New Roman"/>
                <w:sz w:val="24"/>
                <w:szCs w:val="24"/>
              </w:rPr>
              <m:t>×a</m:t>
            </m:r>
          </m:e>
        </m:d>
      </m:oMath>
      <w:r w:rsidR="0072614E" w:rsidRPr="00137884">
        <w:rPr>
          <w:rFonts w:ascii="Times New Roman" w:eastAsiaTheme="minorEastAsia" w:hAnsi="Times New Roman" w:cs="Times New Roman"/>
          <w:i/>
          <w:sz w:val="24"/>
          <w:szCs w:val="24"/>
        </w:rPr>
        <w:t>, kur</w:t>
      </w:r>
    </w:p>
    <w:p w14:paraId="00FD3693" w14:textId="77777777" w:rsidR="0072614E" w:rsidRPr="00137884" w:rsidRDefault="0072614E" w:rsidP="0072614E">
      <w:pPr>
        <w:jc w:val="both"/>
        <w:rPr>
          <w:rFonts w:ascii="Times New Roman" w:hAnsi="Times New Roman" w:cs="Times New Roman"/>
          <w:sz w:val="24"/>
          <w:szCs w:val="24"/>
        </w:rPr>
      </w:pPr>
      <w:r w:rsidRPr="00137884">
        <w:rPr>
          <w:rFonts w:ascii="Times New Roman" w:hAnsi="Times New Roman" w:cs="Times New Roman"/>
          <w:sz w:val="24"/>
          <w:szCs w:val="24"/>
        </w:rPr>
        <w:t>a – įkainis/kaina (Eur be PVM)) (jei jis jau buvo perskaičiuotas, tai po paskutinio perskaičiavimo).</w:t>
      </w:r>
    </w:p>
    <w:p w14:paraId="0D2346E6" w14:textId="77777777" w:rsidR="0072614E" w:rsidRPr="00137884" w:rsidRDefault="0072614E" w:rsidP="0072614E">
      <w:pPr>
        <w:jc w:val="both"/>
        <w:rPr>
          <w:rFonts w:ascii="Times New Roman" w:hAnsi="Times New Roman" w:cs="Times New Roman"/>
          <w:sz w:val="24"/>
          <w:szCs w:val="24"/>
        </w:rPr>
      </w:pPr>
      <w:r w:rsidRPr="00137884">
        <w:rPr>
          <w:rFonts w:ascii="Times New Roman" w:hAnsi="Times New Roman" w:cs="Times New Roman"/>
          <w:sz w:val="24"/>
          <w:szCs w:val="24"/>
        </w:rPr>
        <w:t>a</w:t>
      </w:r>
      <w:r w:rsidRPr="00137884">
        <w:rPr>
          <w:rFonts w:ascii="Times New Roman" w:hAnsi="Times New Roman" w:cs="Times New Roman"/>
          <w:sz w:val="24"/>
          <w:szCs w:val="24"/>
          <w:vertAlign w:val="subscript"/>
        </w:rPr>
        <w:t>1</w:t>
      </w:r>
      <w:r w:rsidRPr="00137884">
        <w:rPr>
          <w:rFonts w:ascii="Times New Roman" w:hAnsi="Times New Roman" w:cs="Times New Roman"/>
          <w:sz w:val="24"/>
          <w:szCs w:val="24"/>
        </w:rPr>
        <w:t xml:space="preserve"> – perskaičiuotas (pakeistas) įkainis/kaina (Eur be PVM)</w:t>
      </w:r>
    </w:p>
    <w:p w14:paraId="1D63A074" w14:textId="02839CAA" w:rsidR="0072614E" w:rsidRPr="00137884" w:rsidRDefault="0072614E" w:rsidP="0072614E">
      <w:pPr>
        <w:jc w:val="both"/>
        <w:rPr>
          <w:rFonts w:ascii="Times New Roman" w:hAnsi="Times New Roman" w:cs="Times New Roman"/>
          <w:sz w:val="24"/>
          <w:szCs w:val="24"/>
        </w:rPr>
      </w:pPr>
      <w:r w:rsidRPr="00137884">
        <w:rPr>
          <w:rFonts w:ascii="Times New Roman" w:hAnsi="Times New Roman" w:cs="Times New Roman"/>
          <w:sz w:val="24"/>
          <w:szCs w:val="24"/>
        </w:rPr>
        <w:t xml:space="preserve">k – Pagal vartotojų kainų indeksą </w:t>
      </w:r>
      <w:r w:rsidR="00FB2E60">
        <w:rPr>
          <w:rFonts w:ascii="Times New Roman" w:hAnsi="Times New Roman" w:cs="Times New Roman"/>
          <w:sz w:val="24"/>
          <w:szCs w:val="24"/>
        </w:rPr>
        <w:t>(</w:t>
      </w:r>
      <w:sdt>
        <w:sdtPr>
          <w:rPr>
            <w:rFonts w:ascii="Times New Roman" w:hAnsi="Times New Roman" w:cs="Times New Roman"/>
            <w:sz w:val="24"/>
            <w:szCs w:val="24"/>
          </w:rPr>
          <w:id w:val="1301573032"/>
          <w:placeholder>
            <w:docPart w:val="497BF884ECF541089A33C198EFE7DAB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FB2E60" w:rsidRPr="000042E3">
            <w:rPr>
              <w:rFonts w:ascii="Times New Roman" w:hAnsi="Times New Roman" w:cs="Times New Roman"/>
              <w:sz w:val="24"/>
              <w:szCs w:val="24"/>
            </w:rPr>
            <w:t>12 ĮVAIRIOS PREKĖS IR PASLAUGOS</w:t>
          </w:r>
        </w:sdtContent>
      </w:sdt>
      <w:r w:rsidRPr="00137884">
        <w:rPr>
          <w:rFonts w:ascii="Times New Roman" w:hAnsi="Times New Roman" w:cs="Times New Roman"/>
          <w:sz w:val="24"/>
          <w:szCs w:val="24"/>
        </w:rPr>
        <w:t xml:space="preserve">) apskaičiuotas Vartojimo prekių ir paslaugų kainų pokytis (padidėjimas arba sumažėjimas) (%). „k“ reikšmė skaičiuojama pagal formulę: </w:t>
      </w:r>
    </w:p>
    <w:p w14:paraId="120F3848" w14:textId="7EC3950D" w:rsidR="0072614E" w:rsidRPr="00137884" w:rsidRDefault="0072614E" w:rsidP="0072614E">
      <w:pPr>
        <w:jc w:val="center"/>
        <w:rPr>
          <w:rFonts w:ascii="Times New Roman" w:hAnsi="Times New Roman" w:cs="Times New Roman"/>
          <w:sz w:val="24"/>
          <w:szCs w:val="24"/>
        </w:rPr>
      </w:pPr>
      <w:bookmarkStart w:id="4" w:name="_Hlk184982844"/>
      <m:oMath>
        <m:r>
          <w:rPr>
            <w:rFonts w:ascii="Cambria Math" w:hAnsi="Cambria Math" w:cs="Times New Roman"/>
            <w:sz w:val="24"/>
            <w:szCs w:val="24"/>
          </w:rPr>
          <m:t>k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pradžia</m:t>
                </m:r>
              </m:sub>
            </m:sSub>
          </m:den>
        </m:f>
        <m:r>
          <w:rPr>
            <w:rFonts w:ascii="Cambria Math" w:eastAsiaTheme="minorEastAsia" w:hAnsi="Cambria Math" w:cs="Times New Roman"/>
            <w:sz w:val="24"/>
            <w:szCs w:val="24"/>
          </w:rPr>
          <m:t>×100-100</m:t>
        </m:r>
      </m:oMath>
      <w:bookmarkEnd w:id="4"/>
      <w:r w:rsidRPr="00137884">
        <w:rPr>
          <w:rFonts w:ascii="Times New Roman" w:eastAsiaTheme="minorEastAsia" w:hAnsi="Times New Roman" w:cs="Times New Roman"/>
          <w:sz w:val="24"/>
          <w:szCs w:val="24"/>
        </w:rPr>
        <w:t>, (proc.) kur</w:t>
      </w:r>
    </w:p>
    <w:p w14:paraId="6CEECB7A" w14:textId="0E1DE2D4" w:rsidR="0072614E" w:rsidRPr="00137884" w:rsidRDefault="0072614E" w:rsidP="0072614E">
      <w:pPr>
        <w:jc w:val="both"/>
        <w:rPr>
          <w:rFonts w:ascii="Times New Roman" w:hAnsi="Times New Roman" w:cs="Times New Roman"/>
          <w:sz w:val="24"/>
          <w:szCs w:val="24"/>
        </w:rPr>
      </w:pPr>
      <w:bookmarkStart w:id="5" w:name="_Hlk184982983"/>
      <w:proofErr w:type="spellStart"/>
      <w:r w:rsidRPr="00137884">
        <w:rPr>
          <w:rFonts w:ascii="Times New Roman" w:hAnsi="Times New Roman" w:cs="Times New Roman"/>
          <w:sz w:val="24"/>
          <w:szCs w:val="24"/>
        </w:rPr>
        <w:t>Ind</w:t>
      </w:r>
      <w:r w:rsidRPr="00137884">
        <w:rPr>
          <w:rFonts w:ascii="Times New Roman" w:hAnsi="Times New Roman" w:cs="Times New Roman"/>
          <w:sz w:val="24"/>
          <w:szCs w:val="24"/>
          <w:vertAlign w:val="subscript"/>
        </w:rPr>
        <w:t>naujausias</w:t>
      </w:r>
      <w:proofErr w:type="spellEnd"/>
      <w:r w:rsidRPr="00137884">
        <w:rPr>
          <w:rFonts w:ascii="Times New Roman" w:hAnsi="Times New Roman" w:cs="Times New Roman"/>
          <w:sz w:val="24"/>
          <w:szCs w:val="24"/>
        </w:rPr>
        <w:t xml:space="preserve"> – kreipimosi dėl kainos perskaičiavimo išsiuntimo kitai šaliai datą naujausias paskelbtas vartojimo prekių ir paslaugų indeksas</w:t>
      </w:r>
      <w:r>
        <w:rPr>
          <w:rFonts w:ascii="Times New Roman" w:hAnsi="Times New Roman" w:cs="Times New Roman"/>
          <w:sz w:val="24"/>
          <w:szCs w:val="24"/>
        </w:rPr>
        <w:t xml:space="preserve"> </w:t>
      </w:r>
      <w:sdt>
        <w:sdtPr>
          <w:rPr>
            <w:rFonts w:ascii="Times New Roman" w:hAnsi="Times New Roman" w:cs="Times New Roman"/>
            <w:sz w:val="24"/>
            <w:szCs w:val="24"/>
          </w:rPr>
          <w:id w:val="-1977522007"/>
          <w:placeholder>
            <w:docPart w:val="667E0FAD897541FAA55E81B940A1D8B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FB2E60" w:rsidRPr="000042E3">
            <w:rPr>
              <w:rFonts w:ascii="Times New Roman" w:hAnsi="Times New Roman" w:cs="Times New Roman"/>
              <w:sz w:val="24"/>
              <w:szCs w:val="24"/>
            </w:rPr>
            <w:t>(</w:t>
          </w:r>
          <w:r w:rsidRPr="000042E3">
            <w:rPr>
              <w:rFonts w:ascii="Times New Roman" w:hAnsi="Times New Roman" w:cs="Times New Roman"/>
              <w:sz w:val="24"/>
              <w:szCs w:val="24"/>
            </w:rPr>
            <w:t>12 ĮVAIRIOS PREKĖS IR PASLAUGOS</w:t>
          </w:r>
        </w:sdtContent>
      </w:sdt>
      <w:r w:rsidRPr="000042E3">
        <w:rPr>
          <w:rFonts w:ascii="Times New Roman" w:hAnsi="Times New Roman" w:cs="Times New Roman"/>
          <w:sz w:val="24"/>
          <w:szCs w:val="24"/>
        </w:rPr>
        <w:t>).</w:t>
      </w:r>
    </w:p>
    <w:p w14:paraId="2000FB0D" w14:textId="2B9393EB" w:rsidR="0072614E" w:rsidRPr="00137884" w:rsidRDefault="0072614E" w:rsidP="00E608E0">
      <w:pPr>
        <w:spacing w:after="0" w:line="240" w:lineRule="auto"/>
        <w:jc w:val="both"/>
        <w:rPr>
          <w:rFonts w:ascii="Times New Roman" w:hAnsi="Times New Roman" w:cs="Times New Roman"/>
          <w:sz w:val="24"/>
          <w:szCs w:val="24"/>
        </w:rPr>
      </w:pPr>
      <w:proofErr w:type="spellStart"/>
      <w:r w:rsidRPr="00137884">
        <w:rPr>
          <w:rFonts w:ascii="Times New Roman" w:hAnsi="Times New Roman" w:cs="Times New Roman"/>
          <w:sz w:val="24"/>
          <w:szCs w:val="24"/>
        </w:rPr>
        <w:t>Ind</w:t>
      </w:r>
      <w:r w:rsidRPr="00137884">
        <w:rPr>
          <w:rFonts w:ascii="Times New Roman" w:hAnsi="Times New Roman" w:cs="Times New Roman"/>
          <w:sz w:val="24"/>
          <w:szCs w:val="24"/>
          <w:vertAlign w:val="subscript"/>
        </w:rPr>
        <w:t>pradžia</w:t>
      </w:r>
      <w:proofErr w:type="spellEnd"/>
      <w:r w:rsidRPr="00137884">
        <w:rPr>
          <w:rFonts w:ascii="Times New Roman" w:hAnsi="Times New Roman" w:cs="Times New Roman"/>
          <w:sz w:val="24"/>
          <w:szCs w:val="24"/>
        </w:rPr>
        <w:t xml:space="preserve"> – la</w:t>
      </w:r>
      <w:bookmarkStart w:id="6" w:name="_Hlk184982892"/>
      <w:r w:rsidRPr="00137884">
        <w:rPr>
          <w:rFonts w:ascii="Times New Roman" w:hAnsi="Times New Roman" w:cs="Times New Roman"/>
          <w:sz w:val="24"/>
          <w:szCs w:val="24"/>
        </w:rPr>
        <w:t xml:space="preserve">ikotarpio pradžios datos (mėnesio) vartojimo prekių ir paslaugų indeksas </w:t>
      </w:r>
      <w:sdt>
        <w:sdtPr>
          <w:rPr>
            <w:rFonts w:ascii="Times New Roman" w:hAnsi="Times New Roman" w:cs="Times New Roman"/>
            <w:sz w:val="24"/>
            <w:szCs w:val="24"/>
          </w:rPr>
          <w:id w:val="2079163183"/>
          <w:placeholder>
            <w:docPart w:val="04B00ED9AA4B45E793CD13AB01ADDDF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FB2E60" w:rsidRPr="000042E3">
            <w:rPr>
              <w:rFonts w:ascii="Times New Roman" w:hAnsi="Times New Roman" w:cs="Times New Roman"/>
              <w:sz w:val="24"/>
              <w:szCs w:val="24"/>
            </w:rPr>
            <w:t>(</w:t>
          </w:r>
          <w:r w:rsidRPr="000042E3">
            <w:rPr>
              <w:rFonts w:ascii="Times New Roman" w:hAnsi="Times New Roman" w:cs="Times New Roman"/>
              <w:sz w:val="24"/>
              <w:szCs w:val="24"/>
            </w:rPr>
            <w:t>12 ĮVAIRIOS PREKĖS IR PASLAUGOS</w:t>
          </w:r>
        </w:sdtContent>
      </w:sdt>
      <w:r w:rsidRPr="000042E3">
        <w:rPr>
          <w:rFonts w:ascii="Times New Roman" w:hAnsi="Times New Roman" w:cs="Times New Roman"/>
          <w:sz w:val="24"/>
          <w:szCs w:val="24"/>
        </w:rPr>
        <w:t>). Pirmojo perskaičiavimo atveju laikotarpio pradžia (</w:t>
      </w:r>
      <w:r w:rsidRPr="00137884">
        <w:rPr>
          <w:rFonts w:ascii="Times New Roman" w:hAnsi="Times New Roman" w:cs="Times New Roman"/>
          <w:sz w:val="24"/>
          <w:szCs w:val="24"/>
        </w:rPr>
        <w:t xml:space="preserve">mėnuo) yra </w:t>
      </w:r>
      <w:sdt>
        <w:sdtPr>
          <w:rPr>
            <w:rFonts w:ascii="Times New Roman" w:hAnsi="Times New Roman" w:cs="Times New Roman"/>
            <w:sz w:val="24"/>
            <w:szCs w:val="24"/>
          </w:rPr>
          <w:alias w:val="Pasirinkite"/>
          <w:tag w:val="Pasirinkite"/>
          <w:id w:val="-317110702"/>
          <w:placeholder>
            <w:docPart w:val="5C8AD059F9C6432C8F79020E534E515A"/>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3C2C42">
            <w:rPr>
              <w:rFonts w:ascii="Times New Roman" w:hAnsi="Times New Roman" w:cs="Times New Roman"/>
              <w:sz w:val="24"/>
              <w:szCs w:val="24"/>
            </w:rPr>
            <w:t>Sutarties sudarymo dienos</w:t>
          </w:r>
        </w:sdtContent>
      </w:sdt>
      <w:r w:rsidRPr="00137884">
        <w:rPr>
          <w:rFonts w:ascii="Times New Roman" w:hAnsi="Times New Roman" w:cs="Times New Roman"/>
          <w:sz w:val="24"/>
          <w:szCs w:val="24"/>
        </w:rPr>
        <w:t xml:space="preserve"> mėnuo. Antrojo ir vėlesnių perskaičiavimų atveju laikotarpio pradžia (mėnuo) yra paskutinio perskaičiavimo metu naudotos paskelbto atitinkamo indekso reikšmės mėnuo.</w:t>
      </w:r>
      <w:bookmarkEnd w:id="5"/>
      <w:r w:rsidRPr="00137884">
        <w:rPr>
          <w:rFonts w:ascii="Times New Roman" w:hAnsi="Times New Roman" w:cs="Times New Roman"/>
          <w:sz w:val="24"/>
          <w:szCs w:val="24"/>
        </w:rPr>
        <w:t xml:space="preserve"> </w:t>
      </w:r>
    </w:p>
    <w:bookmarkEnd w:id="6"/>
    <w:p w14:paraId="4AD34935" w14:textId="19B1F5B4" w:rsidR="0072614E" w:rsidRPr="00FB2E60" w:rsidRDefault="0072614E" w:rsidP="00161524">
      <w:pPr>
        <w:tabs>
          <w:tab w:val="left" w:pos="851"/>
        </w:tabs>
        <w:spacing w:after="0" w:line="240" w:lineRule="auto"/>
        <w:ind w:firstLine="993"/>
        <w:jc w:val="both"/>
        <w:rPr>
          <w:rFonts w:ascii="Times New Roman" w:eastAsia="Calibri" w:hAnsi="Times New Roman" w:cs="Times New Roman"/>
          <w:sz w:val="24"/>
          <w:szCs w:val="24"/>
        </w:rPr>
      </w:pPr>
      <w:r w:rsidRPr="00FB2E60">
        <w:rPr>
          <w:rFonts w:ascii="Times New Roman" w:hAnsi="Times New Roman" w:cs="Times New Roman"/>
          <w:sz w:val="24"/>
          <w:szCs w:val="24"/>
        </w:rPr>
        <w:lastRenderedPageBreak/>
        <w:t>2.2.</w:t>
      </w:r>
      <w:r w:rsidR="00E608E0" w:rsidRPr="00FB2E60">
        <w:rPr>
          <w:rFonts w:ascii="Times New Roman" w:hAnsi="Times New Roman" w:cs="Times New Roman"/>
          <w:sz w:val="24"/>
          <w:szCs w:val="24"/>
        </w:rPr>
        <w:t>2.3</w:t>
      </w:r>
      <w:r w:rsidRPr="00FB2E60">
        <w:rPr>
          <w:rFonts w:ascii="Times New Roman" w:hAnsi="Times New Roman" w:cs="Times New Roman"/>
          <w:sz w:val="24"/>
          <w:szCs w:val="24"/>
        </w:rPr>
        <w:t xml:space="preserve">. Skaičiavimams indeksų reikšmės imamos </w:t>
      </w:r>
      <w:r w:rsidRPr="00FB2E60">
        <w:rPr>
          <w:rFonts w:ascii="Times New Roman" w:hAnsi="Times New Roman" w:cs="Times New Roman"/>
          <w:b/>
          <w:bCs/>
          <w:sz w:val="24"/>
          <w:szCs w:val="24"/>
        </w:rPr>
        <w:t>keturių</w:t>
      </w:r>
      <w:r w:rsidRPr="00FB2E60">
        <w:rPr>
          <w:rFonts w:ascii="Times New Roman" w:hAnsi="Times New Roman" w:cs="Times New Roman"/>
          <w:sz w:val="24"/>
          <w:szCs w:val="24"/>
        </w:rPr>
        <w:t xml:space="preserve"> skaitmenų po kablelio tikslumu. Apskaičiuotas pokytis (k) tolimesniems skaičiavimams naudojamas suapvalinus iki </w:t>
      </w:r>
      <w:r w:rsidRPr="00FB2E60">
        <w:rPr>
          <w:rFonts w:ascii="Times New Roman" w:hAnsi="Times New Roman" w:cs="Times New Roman"/>
          <w:b/>
          <w:bCs/>
          <w:sz w:val="24"/>
          <w:szCs w:val="24"/>
        </w:rPr>
        <w:t>vieno</w:t>
      </w:r>
      <w:r w:rsidRPr="00FB2E60">
        <w:rPr>
          <w:rFonts w:ascii="Times New Roman" w:hAnsi="Times New Roman" w:cs="Times New Roman"/>
          <w:i/>
          <w:iCs/>
          <w:color w:val="00B050"/>
          <w:sz w:val="24"/>
          <w:szCs w:val="24"/>
        </w:rPr>
        <w:t xml:space="preserve"> </w:t>
      </w:r>
      <w:r w:rsidRPr="00FB2E60">
        <w:rPr>
          <w:rFonts w:ascii="Times New Roman" w:hAnsi="Times New Roman" w:cs="Times New Roman"/>
          <w:sz w:val="24"/>
          <w:szCs w:val="24"/>
        </w:rPr>
        <w:t xml:space="preserve">skaitmens po kablelio, o apskaičiuotas įkainis „a“ suapvalinamas iki </w:t>
      </w:r>
      <w:r w:rsidRPr="00FB2E60">
        <w:rPr>
          <w:rFonts w:ascii="Times New Roman" w:hAnsi="Times New Roman" w:cs="Times New Roman"/>
          <w:b/>
          <w:bCs/>
          <w:sz w:val="24"/>
          <w:szCs w:val="24"/>
        </w:rPr>
        <w:t>dviejų</w:t>
      </w:r>
      <w:r w:rsidRPr="00FB2E60">
        <w:rPr>
          <w:rFonts w:ascii="Times New Roman" w:hAnsi="Times New Roman" w:cs="Times New Roman"/>
          <w:color w:val="00B050"/>
          <w:sz w:val="24"/>
          <w:szCs w:val="24"/>
        </w:rPr>
        <w:t xml:space="preserve"> </w:t>
      </w:r>
      <w:r w:rsidRPr="00FB2E60">
        <w:rPr>
          <w:rFonts w:ascii="Times New Roman" w:hAnsi="Times New Roman" w:cs="Times New Roman"/>
          <w:sz w:val="24"/>
          <w:szCs w:val="24"/>
        </w:rPr>
        <w:t>skaitmenų po kablelio</w:t>
      </w:r>
      <w:r w:rsidR="000042E3">
        <w:rPr>
          <w:rFonts w:ascii="Times New Roman" w:hAnsi="Times New Roman" w:cs="Times New Roman"/>
          <w:sz w:val="24"/>
          <w:szCs w:val="24"/>
        </w:rPr>
        <w:t>;</w:t>
      </w:r>
    </w:p>
    <w:p w14:paraId="4DBBF9B3" w14:textId="4E7E9034" w:rsidR="00584309" w:rsidRPr="00FB2E60" w:rsidRDefault="00584309" w:rsidP="00161524">
      <w:pPr>
        <w:autoSpaceDE w:val="0"/>
        <w:autoSpaceDN w:val="0"/>
        <w:spacing w:before="40" w:after="40" w:line="240" w:lineRule="auto"/>
        <w:ind w:firstLine="851"/>
        <w:jc w:val="both"/>
        <w:rPr>
          <w:rFonts w:ascii="Times New Roman" w:eastAsia="Calibri" w:hAnsi="Times New Roman" w:cs="Times New Roman"/>
          <w:sz w:val="24"/>
          <w:szCs w:val="24"/>
        </w:rPr>
      </w:pPr>
      <w:r w:rsidRPr="00FB2E60">
        <w:rPr>
          <w:rFonts w:ascii="Times New Roman" w:eastAsia="Calibri" w:hAnsi="Times New Roman" w:cs="Times New Roman"/>
          <w:sz w:val="24"/>
          <w:szCs w:val="24"/>
        </w:rPr>
        <w:t>2.2.</w:t>
      </w:r>
      <w:r w:rsidR="00FA0815">
        <w:rPr>
          <w:rFonts w:ascii="Times New Roman" w:eastAsia="Calibri" w:hAnsi="Times New Roman" w:cs="Times New Roman"/>
          <w:sz w:val="24"/>
          <w:szCs w:val="24"/>
        </w:rPr>
        <w:t>3</w:t>
      </w:r>
      <w:r w:rsidRPr="00FB2E60">
        <w:rPr>
          <w:rFonts w:ascii="Times New Roman" w:eastAsia="Calibri" w:hAnsi="Times New Roman" w:cs="Times New Roman"/>
          <w:sz w:val="24"/>
          <w:szCs w:val="24"/>
        </w:rPr>
        <w:t>. Sutarties kainos perskaičiavimą inicijuojanti Šalis, kreipdamasi raštu į kitą Sutarties Šalį, pateikia konkrečius Valstybės duomenų agentūros viešai Oficialiosios statistikos portale</w:t>
      </w:r>
      <w:r w:rsidR="00FB2E60" w:rsidRPr="00FB2E60">
        <w:rPr>
          <w:rStyle w:val="Puslapioinaosnuoroda"/>
          <w:rFonts w:ascii="Times New Roman" w:hAnsi="Times New Roman" w:cs="Times New Roman"/>
          <w:sz w:val="24"/>
          <w:szCs w:val="24"/>
        </w:rPr>
        <w:footnoteReference w:id="2"/>
      </w:r>
      <w:r w:rsidRPr="00FB2E60">
        <w:rPr>
          <w:rFonts w:ascii="Times New Roman" w:eastAsia="Calibri" w:hAnsi="Times New Roman" w:cs="Times New Roman"/>
          <w:sz w:val="24"/>
          <w:szCs w:val="24"/>
        </w:rPr>
        <w:t xml:space="preserve"> paskelbtus </w:t>
      </w:r>
      <w:r w:rsidR="00FB2E60">
        <w:rPr>
          <w:rFonts w:ascii="Times New Roman" w:eastAsia="Calibri" w:hAnsi="Times New Roman" w:cs="Times New Roman"/>
          <w:sz w:val="24"/>
          <w:szCs w:val="24"/>
        </w:rPr>
        <w:t>Vartotojų</w:t>
      </w:r>
      <w:r w:rsidRPr="00FB2E60">
        <w:rPr>
          <w:rFonts w:ascii="Times New Roman" w:eastAsia="Calibri" w:hAnsi="Times New Roman" w:cs="Times New Roman"/>
          <w:sz w:val="24"/>
          <w:szCs w:val="24"/>
        </w:rPr>
        <w:t xml:space="preserve"> kainų indeksus ir Sutarties įkainių perskaičiavimą pagal aukščiau nustatytas formules. Jei nei viena Sutarties šalis neinicijuoja Sutarties kainos perskaičiavimo, Sutartyje nustatyta kaina nebus keičiama, o Užsakovas atsiskaito su Te</w:t>
      </w:r>
      <w:r w:rsidR="00FB2E60" w:rsidRPr="00FB2E60">
        <w:rPr>
          <w:rFonts w:ascii="Times New Roman" w:eastAsia="Calibri" w:hAnsi="Times New Roman" w:cs="Times New Roman"/>
          <w:sz w:val="24"/>
          <w:szCs w:val="24"/>
        </w:rPr>
        <w:t>i</w:t>
      </w:r>
      <w:r w:rsidRPr="00FB2E60">
        <w:rPr>
          <w:rFonts w:ascii="Times New Roman" w:eastAsia="Calibri" w:hAnsi="Times New Roman" w:cs="Times New Roman"/>
          <w:sz w:val="24"/>
          <w:szCs w:val="24"/>
        </w:rPr>
        <w:t>kėju pagal Sutartyje nustatytus (-tą) įkainius (kainą);</w:t>
      </w:r>
    </w:p>
    <w:p w14:paraId="5D5148F9" w14:textId="06643C71" w:rsidR="00584309" w:rsidRPr="00FB2E60" w:rsidRDefault="00584309" w:rsidP="00161524">
      <w:pPr>
        <w:autoSpaceDE w:val="0"/>
        <w:autoSpaceDN w:val="0"/>
        <w:spacing w:before="40" w:after="40" w:line="240" w:lineRule="auto"/>
        <w:ind w:firstLine="851"/>
        <w:jc w:val="both"/>
        <w:rPr>
          <w:rFonts w:ascii="Times New Roman" w:eastAsia="Calibri" w:hAnsi="Times New Roman" w:cs="Times New Roman"/>
          <w:sz w:val="24"/>
          <w:szCs w:val="24"/>
        </w:rPr>
      </w:pPr>
      <w:r w:rsidRPr="00FB2E60">
        <w:rPr>
          <w:rFonts w:ascii="Times New Roman" w:eastAsia="Calibri" w:hAnsi="Times New Roman" w:cs="Times New Roman"/>
          <w:sz w:val="24"/>
          <w:szCs w:val="24"/>
        </w:rPr>
        <w:t>2.2.</w:t>
      </w:r>
      <w:r w:rsidR="00FA0815">
        <w:rPr>
          <w:rFonts w:ascii="Times New Roman" w:eastAsia="Calibri" w:hAnsi="Times New Roman" w:cs="Times New Roman"/>
          <w:sz w:val="24"/>
          <w:szCs w:val="24"/>
        </w:rPr>
        <w:t>4</w:t>
      </w:r>
      <w:r w:rsidRPr="00FB2E60">
        <w:rPr>
          <w:rFonts w:ascii="Times New Roman" w:eastAsia="Calibri" w:hAnsi="Times New Roman" w:cs="Times New Roman"/>
          <w:sz w:val="24"/>
          <w:szCs w:val="24"/>
        </w:rPr>
        <w:t>. Sutarties kainos perskaičiavimas įforminamas rašytiniu Šalių susitarimu, kuriame nurodoma ši informacija: indekso reikšmė laikotarpio pradžioje ir jos nustatymo data, indekso reikšmė laikotarpio pabaigoje ir jos nustatymo data, kainų pokytis (k), perskaičiuota kaina, perskaičiuota pradinė sutarties vertė;</w:t>
      </w:r>
    </w:p>
    <w:p w14:paraId="5E882042" w14:textId="24829C1F" w:rsidR="00584309" w:rsidRPr="00FB2E60" w:rsidRDefault="00584309" w:rsidP="00161524">
      <w:pPr>
        <w:autoSpaceDE w:val="0"/>
        <w:autoSpaceDN w:val="0"/>
        <w:spacing w:before="40" w:after="40" w:line="240" w:lineRule="auto"/>
        <w:ind w:firstLine="851"/>
        <w:jc w:val="both"/>
        <w:rPr>
          <w:rFonts w:ascii="Times New Roman" w:eastAsia="Calibri" w:hAnsi="Times New Roman" w:cs="Times New Roman"/>
          <w:sz w:val="24"/>
          <w:szCs w:val="24"/>
        </w:rPr>
      </w:pPr>
      <w:r w:rsidRPr="00FB2E60">
        <w:rPr>
          <w:rFonts w:ascii="Times New Roman" w:eastAsia="Calibri" w:hAnsi="Times New Roman" w:cs="Times New Roman"/>
          <w:sz w:val="24"/>
          <w:szCs w:val="24"/>
        </w:rPr>
        <w:t>2.2.</w:t>
      </w:r>
      <w:r w:rsidR="00FA0815">
        <w:rPr>
          <w:rFonts w:ascii="Times New Roman" w:eastAsia="Calibri" w:hAnsi="Times New Roman" w:cs="Times New Roman"/>
          <w:sz w:val="24"/>
          <w:szCs w:val="24"/>
        </w:rPr>
        <w:t>5</w:t>
      </w:r>
      <w:r w:rsidRPr="00FB2E60">
        <w:rPr>
          <w:rFonts w:ascii="Times New Roman" w:eastAsia="Calibri" w:hAnsi="Times New Roman" w:cs="Times New Roman"/>
          <w:sz w:val="24"/>
          <w:szCs w:val="24"/>
        </w:rPr>
        <w:t>. perskaičiuota kaina įsigalioja ir taikoma nuo Šalių rašytinio susitarimo pasirašymo datos. Perskaičiuota kaina taikoma tik neišpirktiems pagal Sutartį paslaugų kiekiams (apimtims);</w:t>
      </w:r>
    </w:p>
    <w:p w14:paraId="424412E5" w14:textId="022CD695" w:rsidR="00584309" w:rsidRPr="00FA0815" w:rsidRDefault="00584309" w:rsidP="00161524">
      <w:pPr>
        <w:tabs>
          <w:tab w:val="left" w:pos="851"/>
        </w:tabs>
        <w:spacing w:after="0" w:line="240" w:lineRule="auto"/>
        <w:ind w:right="49" w:firstLine="851"/>
        <w:jc w:val="both"/>
        <w:rPr>
          <w:rFonts w:ascii="Times New Roman" w:eastAsia="Times New Roman" w:hAnsi="Times New Roman" w:cs="Times New Roman"/>
          <w:sz w:val="24"/>
          <w:szCs w:val="24"/>
          <w:lang w:eastAsia="lt-LT"/>
        </w:rPr>
      </w:pPr>
      <w:r w:rsidRPr="00FA0815">
        <w:rPr>
          <w:rFonts w:ascii="Times New Roman" w:eastAsia="Calibri" w:hAnsi="Times New Roman" w:cs="Times New Roman"/>
          <w:sz w:val="24"/>
          <w:szCs w:val="24"/>
        </w:rPr>
        <w:t>2.2.</w:t>
      </w:r>
      <w:r w:rsidR="00FA0815" w:rsidRPr="00FA0815">
        <w:rPr>
          <w:rFonts w:ascii="Times New Roman" w:eastAsia="Calibri" w:hAnsi="Times New Roman" w:cs="Times New Roman"/>
          <w:sz w:val="24"/>
          <w:szCs w:val="24"/>
        </w:rPr>
        <w:t>6</w:t>
      </w:r>
      <w:r w:rsidRPr="00FA0815">
        <w:rPr>
          <w:rFonts w:ascii="Times New Roman" w:eastAsia="Calibri" w:hAnsi="Times New Roman" w:cs="Times New Roman"/>
          <w:sz w:val="24"/>
          <w:szCs w:val="24"/>
        </w:rPr>
        <w:t xml:space="preserve">. vėlesnis kainos perskaičiavimas negali apimti laikotarpio, už kurį jau buvo atliktas perskaičiavimas. </w:t>
      </w:r>
    </w:p>
    <w:p w14:paraId="6DE844E8" w14:textId="77777777" w:rsidR="00BA7DB6" w:rsidRPr="00BA7DB6" w:rsidRDefault="00BA7DB6" w:rsidP="00584309">
      <w:pPr>
        <w:spacing w:after="0" w:line="240" w:lineRule="auto"/>
        <w:ind w:firstLine="567"/>
        <w:jc w:val="both"/>
        <w:rPr>
          <w:rFonts w:ascii="Times New Roman" w:eastAsia="Times New Roman" w:hAnsi="Times New Roman" w:cs="Times New Roman"/>
          <w:sz w:val="24"/>
          <w:szCs w:val="24"/>
        </w:rPr>
      </w:pPr>
      <w:r w:rsidRPr="00BA7DB6">
        <w:rPr>
          <w:rFonts w:ascii="Times New Roman" w:eastAsia="Times New Roman" w:hAnsi="Times New Roman" w:cs="Times New Roman"/>
          <w:sz w:val="24"/>
          <w:szCs w:val="24"/>
        </w:rPr>
        <w:t>2.3. Kainos apskaičiavimas:</w:t>
      </w:r>
    </w:p>
    <w:p w14:paraId="258A5C9C" w14:textId="7990BC00" w:rsidR="003072AE" w:rsidRPr="003072AE" w:rsidRDefault="00BA7DB6" w:rsidP="00161524">
      <w:pPr>
        <w:spacing w:after="0" w:line="240" w:lineRule="auto"/>
        <w:ind w:firstLine="851"/>
        <w:jc w:val="both"/>
        <w:rPr>
          <w:rFonts w:ascii="Times New Roman" w:eastAsia="Times New Roman" w:hAnsi="Times New Roman" w:cs="Times New Roman"/>
          <w:sz w:val="24"/>
          <w:szCs w:val="24"/>
        </w:rPr>
      </w:pPr>
      <w:r w:rsidRPr="00BA7DB6">
        <w:rPr>
          <w:rFonts w:ascii="Times New Roman" w:eastAsia="Times New Roman" w:hAnsi="Times New Roman" w:cs="Times New Roman"/>
          <w:sz w:val="24"/>
          <w:szCs w:val="24"/>
        </w:rPr>
        <w:t xml:space="preserve">2.3.1. </w:t>
      </w:r>
      <w:r w:rsidR="003072AE" w:rsidRPr="003072AE">
        <w:rPr>
          <w:rFonts w:ascii="Times New Roman" w:eastAsia="Times New Roman" w:hAnsi="Times New Roman" w:cs="Times New Roman"/>
          <w:sz w:val="24"/>
          <w:szCs w:val="24"/>
        </w:rPr>
        <w:t>u</w:t>
      </w:r>
      <w:r w:rsidRPr="003072AE">
        <w:rPr>
          <w:rFonts w:ascii="Times New Roman" w:eastAsia="Times New Roman" w:hAnsi="Times New Roman" w:cs="Times New Roman"/>
          <w:sz w:val="24"/>
          <w:szCs w:val="24"/>
        </w:rPr>
        <w:t xml:space="preserve">ž RINA veikimo </w:t>
      </w:r>
      <w:r w:rsidRPr="003072AE">
        <w:rPr>
          <w:rFonts w:ascii="Times New Roman" w:eastAsia="Times New Roman" w:hAnsi="Times New Roman" w:cs="Times New Roman"/>
          <w:color w:val="000000" w:themeColor="text1"/>
          <w:sz w:val="24"/>
          <w:szCs w:val="24"/>
        </w:rPr>
        <w:t>stebėjimo ir priežiūros</w:t>
      </w:r>
      <w:r w:rsidRPr="003072AE">
        <w:rPr>
          <w:rFonts w:ascii="Times New Roman" w:eastAsia="Times New Roman" w:hAnsi="Times New Roman" w:cs="Times New Roman"/>
          <w:sz w:val="24"/>
          <w:szCs w:val="24"/>
        </w:rPr>
        <w:t xml:space="preserve"> paslaugas </w:t>
      </w:r>
      <w:r w:rsidR="003072AE" w:rsidRPr="003072AE">
        <w:rPr>
          <w:rFonts w:ascii="Times New Roman" w:eastAsia="Times New Roman" w:hAnsi="Times New Roman" w:cs="Times New Roman"/>
          <w:sz w:val="24"/>
          <w:szCs w:val="24"/>
        </w:rPr>
        <w:t xml:space="preserve">Teikėjui </w:t>
      </w:r>
      <w:r w:rsidRPr="003072AE">
        <w:rPr>
          <w:rFonts w:ascii="Times New Roman" w:eastAsia="Times New Roman" w:hAnsi="Times New Roman" w:cs="Times New Roman"/>
          <w:sz w:val="24"/>
          <w:szCs w:val="24"/>
        </w:rPr>
        <w:t>mokamas fiksuotas mėnesio mokestis, kuris yra vienodas kiekvienai Perkančiajai organizacijai, kaip nurodyta Sutarties 1 priede „Paslaugų įkainiai“;</w:t>
      </w:r>
    </w:p>
    <w:p w14:paraId="26106E82" w14:textId="6AC7E078" w:rsidR="003072AE" w:rsidRPr="00384BF2" w:rsidRDefault="003072AE" w:rsidP="00161524">
      <w:pPr>
        <w:spacing w:after="0" w:line="240" w:lineRule="auto"/>
        <w:ind w:firstLine="851"/>
        <w:jc w:val="both"/>
        <w:rPr>
          <w:rFonts w:ascii="Times New Roman" w:eastAsia="Times New Roman" w:hAnsi="Times New Roman" w:cs="Times New Roman"/>
          <w:sz w:val="24"/>
          <w:szCs w:val="24"/>
          <w:lang w:eastAsia="lt-LT" w:bidi="lt-LT"/>
        </w:rPr>
      </w:pPr>
      <w:r w:rsidRPr="00384BF2">
        <w:rPr>
          <w:rFonts w:ascii="Times New Roman" w:eastAsia="Times New Roman" w:hAnsi="Times New Roman" w:cs="Times New Roman"/>
          <w:sz w:val="24"/>
          <w:szCs w:val="24"/>
        </w:rPr>
        <w:t>2.3.2. a</w:t>
      </w:r>
      <w:r w:rsidRPr="00384BF2">
        <w:rPr>
          <w:rFonts w:ascii="Times New Roman" w:eastAsia="Times New Roman" w:hAnsi="Times New Roman" w:cs="Times New Roman"/>
          <w:sz w:val="24"/>
          <w:szCs w:val="24"/>
          <w:lang w:eastAsia="lt-LT" w:bidi="lt-LT"/>
        </w:rPr>
        <w:t>tsiskaitymas už RINA vystymo paslaugas apima atsiskaitymą už RINA keitimo paruošimą ir atsiskaitymą už RINA keitimo diegimą ir konfigūravimą;</w:t>
      </w:r>
    </w:p>
    <w:p w14:paraId="48316D10" w14:textId="1EAF5AFE" w:rsidR="003072AE" w:rsidRPr="00384BF2" w:rsidRDefault="003072AE" w:rsidP="00161524">
      <w:pPr>
        <w:spacing w:after="0" w:line="240" w:lineRule="auto"/>
        <w:ind w:firstLine="851"/>
        <w:jc w:val="both"/>
        <w:rPr>
          <w:rFonts w:ascii="Times New Roman" w:eastAsia="Times New Roman" w:hAnsi="Times New Roman" w:cs="Times New Roman"/>
          <w:sz w:val="24"/>
          <w:szCs w:val="24"/>
          <w:lang w:eastAsia="lt-LT" w:bidi="lt-LT"/>
        </w:rPr>
      </w:pPr>
      <w:r w:rsidRPr="00384BF2">
        <w:rPr>
          <w:rFonts w:ascii="Times New Roman" w:eastAsia="Times New Roman" w:hAnsi="Times New Roman" w:cs="Times New Roman"/>
          <w:sz w:val="24"/>
          <w:szCs w:val="24"/>
          <w:lang w:eastAsia="lt-LT" w:bidi="lt-LT"/>
        </w:rPr>
        <w:t xml:space="preserve">2.3.3. už RINA keitimo paruošimą pagal pateiktus Perkančiųjų organizacijų užsakymus su </w:t>
      </w:r>
      <w:r w:rsidR="00212A61" w:rsidRPr="00384BF2">
        <w:rPr>
          <w:rFonts w:ascii="Times New Roman" w:eastAsia="Times New Roman" w:hAnsi="Times New Roman" w:cs="Times New Roman"/>
          <w:sz w:val="24"/>
          <w:szCs w:val="24"/>
          <w:lang w:eastAsia="lt-LT" w:bidi="lt-LT"/>
        </w:rPr>
        <w:t>T</w:t>
      </w:r>
      <w:r w:rsidRPr="00384BF2">
        <w:rPr>
          <w:rFonts w:ascii="Times New Roman" w:eastAsia="Times New Roman" w:hAnsi="Times New Roman" w:cs="Times New Roman"/>
          <w:sz w:val="24"/>
          <w:szCs w:val="24"/>
          <w:lang w:eastAsia="lt-LT" w:bidi="lt-LT"/>
        </w:rPr>
        <w:t>eikėju atsiskaitoma pagal valandinį įkainį toliau aprašyta tvarka:</w:t>
      </w:r>
    </w:p>
    <w:p w14:paraId="5CD2A1E8" w14:textId="43FFD2AB" w:rsidR="003072AE" w:rsidRPr="00384BF2" w:rsidRDefault="003072AE" w:rsidP="00161524">
      <w:pPr>
        <w:spacing w:after="0" w:line="240" w:lineRule="auto"/>
        <w:ind w:firstLine="993"/>
        <w:jc w:val="both"/>
        <w:rPr>
          <w:rFonts w:ascii="Times New Roman" w:eastAsia="Times New Roman" w:hAnsi="Times New Roman" w:cs="Times New Roman"/>
          <w:sz w:val="24"/>
          <w:szCs w:val="24"/>
          <w:lang w:eastAsia="lt-LT" w:bidi="lt-LT"/>
        </w:rPr>
      </w:pPr>
      <w:r w:rsidRPr="00384BF2">
        <w:rPr>
          <w:rFonts w:ascii="Times New Roman" w:eastAsia="Times New Roman" w:hAnsi="Times New Roman" w:cs="Times New Roman"/>
          <w:sz w:val="24"/>
          <w:szCs w:val="24"/>
          <w:lang w:eastAsia="lt-LT" w:bidi="lt-LT"/>
        </w:rPr>
        <w:t>2.3.3.1. už RINA transporto ir veiklos dalių vystymą Teikėjas apskaičiuoja bendrą darbo valandų poreikį ir jį padalina po lygiai tarp visų Perkančiųjų organizacijų, kurios užpildė ir pasirašė atitinkamo RINA vystymo Keitimo paslaugų užsakymo formą. Kiekviena iš atitinkamą užsakymą pateikusių Perkančiųjų organizacijų apmoka savo dalį nuo apskaičiuoto bendro darbo valandų poreikio;</w:t>
      </w:r>
    </w:p>
    <w:p w14:paraId="1E27968E" w14:textId="09B157E5" w:rsidR="003072AE" w:rsidRPr="00384BF2" w:rsidRDefault="003072AE" w:rsidP="00161524">
      <w:pPr>
        <w:spacing w:after="0" w:line="240" w:lineRule="auto"/>
        <w:ind w:firstLine="993"/>
        <w:jc w:val="both"/>
        <w:rPr>
          <w:rFonts w:ascii="Times New Roman" w:eastAsia="Times New Roman" w:hAnsi="Times New Roman" w:cs="Times New Roman"/>
          <w:sz w:val="24"/>
          <w:szCs w:val="24"/>
          <w:lang w:eastAsia="lt-LT" w:bidi="lt-LT"/>
        </w:rPr>
      </w:pPr>
      <w:r w:rsidRPr="00384BF2">
        <w:rPr>
          <w:rFonts w:ascii="Times New Roman" w:eastAsia="Times New Roman" w:hAnsi="Times New Roman" w:cs="Times New Roman"/>
          <w:sz w:val="24"/>
          <w:szCs w:val="24"/>
          <w:lang w:eastAsia="lt-LT" w:bidi="lt-LT"/>
        </w:rPr>
        <w:t xml:space="preserve">2.3.3.2. jei atitinkamo RINA vystymo Keitimo paslaugų užsakymo formą užpildė tik dalis Perkančiųjų organizacijų, tačiau </w:t>
      </w:r>
      <w:r w:rsidRPr="00384BF2">
        <w:rPr>
          <w:rFonts w:ascii="Times New Roman" w:hAnsi="Times New Roman" w:cs="Times New Roman"/>
          <w:sz w:val="24"/>
          <w:szCs w:val="24"/>
        </w:rPr>
        <w:t xml:space="preserve">Teikėjui </w:t>
      </w:r>
      <w:r w:rsidRPr="00384BF2">
        <w:rPr>
          <w:rFonts w:ascii="Times New Roman" w:eastAsia="Times New Roman" w:hAnsi="Times New Roman" w:cs="Times New Roman"/>
          <w:sz w:val="24"/>
          <w:szCs w:val="24"/>
          <w:lang w:eastAsia="lt-LT" w:bidi="lt-LT"/>
        </w:rPr>
        <w:t>atlikus vystymo darbų įvertinimą, paaiškėja, kad vystymas bus susijęs su RINA komponentais, kuriuos naudoja visos Perkančiosios organizacijos, bendrą darbo valandų poreikis ir darbų kaina dalijama po lygiai tarp visų Perkančiųjų organizacijų. Šiuo atveju RINA vystymo Keitimo paslaugų užsakymo formas turi pateikti ir pasirašo visos Perkančiosios organizacijos;</w:t>
      </w:r>
    </w:p>
    <w:p w14:paraId="710FEF64" w14:textId="65F54FB1" w:rsidR="003072AE" w:rsidRPr="00384BF2" w:rsidRDefault="003072AE" w:rsidP="00161524">
      <w:pPr>
        <w:spacing w:after="0" w:line="240" w:lineRule="auto"/>
        <w:ind w:firstLine="993"/>
        <w:jc w:val="both"/>
        <w:rPr>
          <w:rFonts w:ascii="Times New Roman" w:eastAsia="Times New Roman" w:hAnsi="Times New Roman" w:cs="Times New Roman"/>
          <w:sz w:val="24"/>
          <w:szCs w:val="24"/>
          <w:lang w:eastAsia="lt-LT" w:bidi="lt-LT"/>
        </w:rPr>
      </w:pPr>
      <w:r w:rsidRPr="00384BF2">
        <w:rPr>
          <w:rFonts w:ascii="Times New Roman" w:eastAsia="Times New Roman" w:hAnsi="Times New Roman" w:cs="Times New Roman"/>
          <w:sz w:val="24"/>
          <w:szCs w:val="24"/>
          <w:lang w:eastAsia="lt-LT" w:bidi="lt-LT"/>
        </w:rPr>
        <w:t>2.3.3.3. Už RINA naudotojo sąsajos vystymo paslaugas apmoka tik tos Perkančiosios organizacijos, kurios naudojasi atitinkamomis RINA naudotojo sąsajos dalimis ir teikia užsakymą dėl plėtros paslaugų. Jei RINA naudotojo sąsajos plėtros paslaugas susijusios su Ministerijos ir Valstybinės ligonių kasos informacinėse sistemose naudojama RINA, Teikėjas apskaičiuoja bendrą darbo valandų poreikį ir jį padalina po lygiai tarp Ministerijos ir Valstybinės ligonių kasos. Ministerija ir Valstybinė ligonių kasa apmoka 1/2 apskaičiuoto bendro darbo valandų poreikio. Jei RINA naudotojo sąsajos plėtros paslaugas susijusios tik su Ministerijos informacinėje sistemoje naudojama RINA arba tik su Valstybinės ligonių kasos naudojama RINA, teikėjas apskaičiuoja bendrą darbo valandų poreikį, už kurį apmoka atitinkamai Ministerija arba Valstybinė ligonių kas;</w:t>
      </w:r>
    </w:p>
    <w:p w14:paraId="09640A43" w14:textId="4B114850" w:rsidR="003072AE" w:rsidRPr="007A2A11" w:rsidRDefault="003072AE" w:rsidP="00161524">
      <w:pPr>
        <w:spacing w:after="0" w:line="240" w:lineRule="auto"/>
        <w:ind w:firstLine="993"/>
        <w:jc w:val="both"/>
        <w:rPr>
          <w:rFonts w:ascii="Times New Roman" w:hAnsi="Times New Roman" w:cs="Times New Roman"/>
          <w:sz w:val="24"/>
          <w:szCs w:val="24"/>
        </w:rPr>
      </w:pPr>
      <w:r w:rsidRPr="007A2A11">
        <w:rPr>
          <w:rFonts w:ascii="Times New Roman" w:eastAsia="Times New Roman" w:hAnsi="Times New Roman" w:cs="Times New Roman"/>
          <w:sz w:val="24"/>
          <w:szCs w:val="24"/>
          <w:lang w:eastAsia="lt-LT" w:bidi="lt-LT"/>
        </w:rPr>
        <w:t>2.3.4. Už RINA keitimo diegimą ir konfigūravimą apmokama pagal darbo valandas. Perkančioji organizacija neįsipareigoja pirkti diegimo paslaugų.</w:t>
      </w:r>
    </w:p>
    <w:p w14:paraId="5DEA73D2" w14:textId="671E9CF2" w:rsidR="003072AE" w:rsidRPr="007A2A11" w:rsidRDefault="003072AE" w:rsidP="008E5917">
      <w:pPr>
        <w:pStyle w:val="Sraopastraipa"/>
        <w:numPr>
          <w:ilvl w:val="2"/>
          <w:numId w:val="10"/>
        </w:numPr>
        <w:tabs>
          <w:tab w:val="left" w:pos="1560"/>
        </w:tabs>
        <w:ind w:left="0" w:firstLine="993"/>
        <w:rPr>
          <w:szCs w:val="24"/>
          <w:lang w:bidi="lt-LT"/>
        </w:rPr>
      </w:pPr>
      <w:r w:rsidRPr="007A2A11">
        <w:rPr>
          <w:szCs w:val="24"/>
          <w:lang w:bidi="lt-LT"/>
        </w:rPr>
        <w:lastRenderedPageBreak/>
        <w:t>RINA keitimo užsakymo vertinimo išvadoje Teikėjas pateikia RINA keitimo paruošimo bei RINA keitimo diegimo ir konfigūravimo darbo valandų poreikio paskaičiavimą.</w:t>
      </w:r>
    </w:p>
    <w:p w14:paraId="066A2412" w14:textId="44DE7E89" w:rsidR="003072AE" w:rsidRPr="007A2A11" w:rsidRDefault="003072AE" w:rsidP="008E5917">
      <w:pPr>
        <w:pStyle w:val="Sraopastraipa"/>
        <w:numPr>
          <w:ilvl w:val="2"/>
          <w:numId w:val="10"/>
        </w:numPr>
        <w:tabs>
          <w:tab w:val="left" w:pos="1560"/>
        </w:tabs>
        <w:ind w:left="0" w:firstLine="993"/>
        <w:rPr>
          <w:szCs w:val="24"/>
          <w:lang w:bidi="lt-LT"/>
        </w:rPr>
      </w:pPr>
      <w:r w:rsidRPr="007A2A11">
        <w:rPr>
          <w:szCs w:val="24"/>
          <w:lang w:bidi="lt-LT"/>
        </w:rPr>
        <w:t xml:space="preserve">Kiekvienai Perkančiajai organizacijai pateikiama atskira sąskaita faktūra. </w:t>
      </w:r>
    </w:p>
    <w:p w14:paraId="2C3C5CAB" w14:textId="3447393B" w:rsidR="00BA7DB6" w:rsidRPr="00BA7DB6" w:rsidRDefault="00BA7DB6" w:rsidP="00584309">
      <w:pPr>
        <w:spacing w:after="0" w:line="240" w:lineRule="auto"/>
        <w:ind w:firstLine="567"/>
        <w:jc w:val="both"/>
        <w:rPr>
          <w:rFonts w:ascii="Times New Roman" w:eastAsia="Times New Roman" w:hAnsi="Times New Roman" w:cs="Times New Roman"/>
          <w:sz w:val="24"/>
          <w:szCs w:val="24"/>
          <w:lang w:eastAsia="lt-LT"/>
        </w:rPr>
      </w:pPr>
      <w:r w:rsidRPr="007A2A11">
        <w:rPr>
          <w:rFonts w:ascii="Times New Roman" w:eastAsia="Times New Roman" w:hAnsi="Times New Roman" w:cs="Times New Roman"/>
          <w:sz w:val="24"/>
          <w:szCs w:val="24"/>
          <w:lang w:eastAsia="lt-LT"/>
        </w:rPr>
        <w:t>2.4. Mokėjimas už faktiškai suteiktas paslaugas atliekamas per 30 (trisdešimt) kalendorinių</w:t>
      </w:r>
      <w:r w:rsidRPr="00BA7DB6">
        <w:rPr>
          <w:rFonts w:ascii="Times New Roman" w:eastAsia="Times New Roman" w:hAnsi="Times New Roman" w:cs="Times New Roman"/>
          <w:sz w:val="24"/>
          <w:szCs w:val="24"/>
          <w:lang w:eastAsia="lt-LT"/>
        </w:rPr>
        <w:t xml:space="preserve"> dienų nuo sąskaitos faktūros gavimo Perkančiojoje organizacijoje per informacinę sistemą „</w:t>
      </w:r>
      <w:r w:rsidR="00584309">
        <w:rPr>
          <w:rFonts w:ascii="Times New Roman" w:eastAsia="Times New Roman" w:hAnsi="Times New Roman" w:cs="Times New Roman"/>
          <w:sz w:val="24"/>
          <w:szCs w:val="24"/>
          <w:lang w:eastAsia="lt-LT"/>
        </w:rPr>
        <w:t>SABIS</w:t>
      </w:r>
      <w:r w:rsidRPr="00BA7DB6">
        <w:rPr>
          <w:rFonts w:ascii="Times New Roman" w:eastAsia="Times New Roman" w:hAnsi="Times New Roman" w:cs="Times New Roman"/>
          <w:sz w:val="24"/>
          <w:szCs w:val="24"/>
          <w:lang w:eastAsia="lt-LT"/>
        </w:rPr>
        <w:t xml:space="preserve">“ dienos. </w:t>
      </w:r>
    </w:p>
    <w:p w14:paraId="22BBE37D" w14:textId="77777777" w:rsidR="00BA7DB6" w:rsidRPr="00BA7DB6" w:rsidRDefault="00BA7DB6" w:rsidP="00584309">
      <w:pPr>
        <w:spacing w:after="0" w:line="240" w:lineRule="auto"/>
        <w:ind w:firstLine="567"/>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2.5. Visi atsiskaitymai su Teikėju bus atliekami mokėjimo nurodymu į jo nurodytą atsiskaitomąją sąskaitą.</w:t>
      </w:r>
    </w:p>
    <w:p w14:paraId="1D13044F" w14:textId="77777777" w:rsidR="00BA7DB6" w:rsidRPr="00BA7DB6" w:rsidRDefault="00BA7DB6" w:rsidP="00584309">
      <w:pPr>
        <w:spacing w:after="0" w:line="240" w:lineRule="auto"/>
        <w:ind w:firstLine="567"/>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2.6. Už išlaidas, nenurodytas Sutartyje, tačiau Teikėjo dėl kokių nors priežasčių patirtas vykdant Sutartį (jeigu taip įvyktų), Užsakovas nemoka.</w:t>
      </w:r>
    </w:p>
    <w:p w14:paraId="7D9912A0" w14:textId="42ECC7CC" w:rsidR="00BA7DB6" w:rsidRPr="00BA7DB6" w:rsidRDefault="00BA7DB6" w:rsidP="00584309">
      <w:pPr>
        <w:spacing w:after="0" w:line="240" w:lineRule="auto"/>
        <w:ind w:firstLine="567"/>
        <w:jc w:val="both"/>
        <w:rPr>
          <w:rFonts w:ascii="Times New Roman" w:eastAsia="Times New Roman" w:hAnsi="Times New Roman" w:cs="Times New Roman"/>
          <w:sz w:val="24"/>
          <w:szCs w:val="24"/>
        </w:rPr>
      </w:pPr>
      <w:r w:rsidRPr="00BA7DB6">
        <w:rPr>
          <w:rFonts w:ascii="Times New Roman" w:eastAsia="Times New Roman" w:hAnsi="Times New Roman" w:cs="Times New Roman"/>
          <w:sz w:val="24"/>
          <w:szCs w:val="24"/>
        </w:rPr>
        <w:t>2.7. Perkančiųjų organizacijų atstovams pasirašius atitinkamų paslaugų perdavimo – priėmimo aktą/-</w:t>
      </w:r>
      <w:proofErr w:type="spellStart"/>
      <w:r w:rsidRPr="00BA7DB6">
        <w:rPr>
          <w:rFonts w:ascii="Times New Roman" w:eastAsia="Times New Roman" w:hAnsi="Times New Roman" w:cs="Times New Roman"/>
          <w:sz w:val="24"/>
          <w:szCs w:val="24"/>
        </w:rPr>
        <w:t>us</w:t>
      </w:r>
      <w:proofErr w:type="spellEnd"/>
      <w:r w:rsidRPr="00BA7DB6">
        <w:rPr>
          <w:rFonts w:ascii="Times New Roman" w:eastAsia="Times New Roman" w:hAnsi="Times New Roman" w:cs="Times New Roman"/>
          <w:sz w:val="24"/>
          <w:szCs w:val="24"/>
        </w:rPr>
        <w:t xml:space="preserve">, Teikėjas išrašo sąskaitas faktūras atskirai kiekvienai Perkančiajai organizacijai už suteiktas paslaugas kaip fiksuotą mėnesinį mokestį už RINA veikimo </w:t>
      </w:r>
      <w:r w:rsidRPr="00BA7DB6">
        <w:rPr>
          <w:rFonts w:ascii="Times New Roman" w:eastAsia="Times New Roman" w:hAnsi="Times New Roman" w:cs="Times New Roman"/>
          <w:color w:val="000000" w:themeColor="text1"/>
          <w:sz w:val="24"/>
          <w:szCs w:val="24"/>
        </w:rPr>
        <w:t>stebėjimo ir priežiūros</w:t>
      </w:r>
      <w:r w:rsidRPr="00BA7DB6">
        <w:rPr>
          <w:rFonts w:ascii="Times New Roman" w:eastAsia="Times New Roman" w:hAnsi="Times New Roman" w:cs="Times New Roman"/>
          <w:sz w:val="24"/>
          <w:szCs w:val="24"/>
        </w:rPr>
        <w:t xml:space="preserve"> paslaugas arba pagal darbo valandų skaičių tenkantį kiekvienai Perkančiajai organizacijai, už RINA </w:t>
      </w:r>
      <w:r w:rsidR="00584309">
        <w:rPr>
          <w:rFonts w:ascii="Times New Roman" w:eastAsia="Times New Roman" w:hAnsi="Times New Roman" w:cs="Times New Roman"/>
          <w:sz w:val="24"/>
          <w:szCs w:val="24"/>
          <w:lang w:eastAsia="lt-LT"/>
        </w:rPr>
        <w:t>vystymo</w:t>
      </w:r>
      <w:r w:rsidRPr="00BA7DB6">
        <w:rPr>
          <w:rFonts w:ascii="Times New Roman" w:eastAsia="Times New Roman" w:hAnsi="Times New Roman" w:cs="Times New Roman"/>
          <w:sz w:val="24"/>
          <w:szCs w:val="24"/>
          <w:lang w:eastAsia="lt-LT"/>
        </w:rPr>
        <w:t xml:space="preserve"> paslaugas ar </w:t>
      </w:r>
      <w:r w:rsidRPr="00BA7DB6">
        <w:rPr>
          <w:rFonts w:ascii="Times New Roman" w:eastAsia="Times New Roman" w:hAnsi="Times New Roman" w:cs="Times New Roman"/>
          <w:sz w:val="24"/>
          <w:szCs w:val="24"/>
        </w:rPr>
        <w:t xml:space="preserve">keitimų diegimą kaip apskaičiuota </w:t>
      </w:r>
      <w:r w:rsidRPr="007A2A11">
        <w:rPr>
          <w:rFonts w:ascii="Times New Roman" w:eastAsia="Times New Roman" w:hAnsi="Times New Roman" w:cs="Times New Roman"/>
          <w:sz w:val="24"/>
          <w:szCs w:val="24"/>
        </w:rPr>
        <w:t>Sutarties 2.3.2 – 2.3.</w:t>
      </w:r>
      <w:r w:rsidR="00212A61" w:rsidRPr="007A2A11">
        <w:rPr>
          <w:rFonts w:ascii="Times New Roman" w:eastAsia="Times New Roman" w:hAnsi="Times New Roman" w:cs="Times New Roman"/>
          <w:sz w:val="24"/>
          <w:szCs w:val="24"/>
        </w:rPr>
        <w:t>6</w:t>
      </w:r>
      <w:r w:rsidRPr="007A2A11">
        <w:rPr>
          <w:rFonts w:ascii="Times New Roman" w:eastAsia="Times New Roman" w:hAnsi="Times New Roman" w:cs="Times New Roman"/>
          <w:sz w:val="24"/>
          <w:szCs w:val="24"/>
        </w:rPr>
        <w:t xml:space="preserve"> papunkčiuose</w:t>
      </w:r>
      <w:r w:rsidRPr="00BA7DB6">
        <w:rPr>
          <w:rFonts w:ascii="Times New Roman" w:eastAsia="Times New Roman" w:hAnsi="Times New Roman" w:cs="Times New Roman"/>
          <w:sz w:val="24"/>
          <w:szCs w:val="24"/>
        </w:rPr>
        <w:t>.</w:t>
      </w:r>
    </w:p>
    <w:p w14:paraId="746C92B6" w14:textId="77777777" w:rsidR="00BA7DB6" w:rsidRPr="00BA7DB6" w:rsidRDefault="00BA7DB6" w:rsidP="00584309">
      <w:pPr>
        <w:spacing w:after="0" w:line="240" w:lineRule="auto"/>
        <w:ind w:firstLine="567"/>
        <w:jc w:val="both"/>
        <w:rPr>
          <w:rFonts w:ascii="Times New Roman" w:eastAsia="Times New Roman" w:hAnsi="Times New Roman" w:cs="Times New Roman"/>
          <w:sz w:val="24"/>
          <w:szCs w:val="24"/>
        </w:rPr>
      </w:pPr>
      <w:r w:rsidRPr="00BA7DB6">
        <w:rPr>
          <w:rFonts w:ascii="Times New Roman" w:eastAsia="Times New Roman" w:hAnsi="Times New Roman" w:cs="Times New Roman"/>
          <w:sz w:val="24"/>
          <w:szCs w:val="24"/>
        </w:rPr>
        <w:t>2.8. Visos Perkančiosios organizacijos išlaidos, nuostoliai, susiję su šios Perkančiosios organizacijos įsipareigojimais pagal Sutartį, tenka šiai Perkančiajai organizacijai.</w:t>
      </w:r>
    </w:p>
    <w:p w14:paraId="04454370" w14:textId="77777777" w:rsidR="00BA7DB6" w:rsidRPr="00BA7DB6" w:rsidRDefault="00BA7DB6" w:rsidP="00584309">
      <w:pPr>
        <w:spacing w:after="0" w:line="240" w:lineRule="auto"/>
        <w:ind w:firstLine="567"/>
        <w:jc w:val="both"/>
        <w:rPr>
          <w:rFonts w:ascii="Times New Roman" w:eastAsia="Times New Roman" w:hAnsi="Times New Roman" w:cs="Times New Roman"/>
          <w:strike/>
          <w:sz w:val="24"/>
          <w:szCs w:val="24"/>
        </w:rPr>
      </w:pPr>
      <w:r w:rsidRPr="00BA7DB6">
        <w:rPr>
          <w:rFonts w:ascii="Times New Roman" w:eastAsia="Times New Roman" w:hAnsi="Times New Roman" w:cs="Times New Roman"/>
          <w:sz w:val="24"/>
          <w:szCs w:val="24"/>
        </w:rPr>
        <w:t xml:space="preserve">2.9. Užsakovas nenustato tiesioginio atsiskaitymo su subteikėjais galimybės. </w:t>
      </w:r>
    </w:p>
    <w:p w14:paraId="7038C1C7" w14:textId="77777777" w:rsidR="00BA7DB6" w:rsidRDefault="00BA7DB6" w:rsidP="002821F0">
      <w:pPr>
        <w:spacing w:after="0" w:line="240" w:lineRule="auto"/>
        <w:ind w:firstLine="851"/>
        <w:jc w:val="both"/>
        <w:rPr>
          <w:rFonts w:ascii="Times New Roman" w:eastAsia="Times New Roman" w:hAnsi="Times New Roman" w:cs="Times New Roman"/>
          <w:sz w:val="24"/>
          <w:szCs w:val="24"/>
          <w:lang w:eastAsia="lt-LT"/>
        </w:rPr>
      </w:pPr>
    </w:p>
    <w:p w14:paraId="54DE645E" w14:textId="77777777" w:rsidR="00BA7DB6" w:rsidRPr="00BA7DB6" w:rsidRDefault="00BA7DB6" w:rsidP="002821F0">
      <w:pPr>
        <w:spacing w:after="0" w:line="240" w:lineRule="auto"/>
        <w:ind w:firstLine="851"/>
        <w:jc w:val="center"/>
        <w:rPr>
          <w:rFonts w:ascii="Times New Roman" w:eastAsia="Times New Roman" w:hAnsi="Times New Roman" w:cs="Times New Roman"/>
          <w:b/>
          <w:bCs/>
          <w:sz w:val="24"/>
          <w:szCs w:val="24"/>
          <w:lang w:eastAsia="lt-LT"/>
        </w:rPr>
      </w:pPr>
      <w:r w:rsidRPr="00BA7DB6">
        <w:rPr>
          <w:rFonts w:ascii="Times New Roman" w:eastAsia="Times New Roman" w:hAnsi="Times New Roman" w:cs="Times New Roman"/>
          <w:b/>
          <w:bCs/>
          <w:sz w:val="24"/>
          <w:szCs w:val="24"/>
          <w:lang w:eastAsia="lt-LT"/>
        </w:rPr>
        <w:t>3. SUTARTIES ŠALIŲ ĮSIPAREIGOJIMAI</w:t>
      </w:r>
    </w:p>
    <w:p w14:paraId="72BD3C1E" w14:textId="77777777" w:rsidR="00BA7DB6" w:rsidRPr="00BA7DB6" w:rsidRDefault="00BA7DB6" w:rsidP="002821F0">
      <w:pPr>
        <w:spacing w:after="0" w:line="240" w:lineRule="auto"/>
        <w:ind w:firstLine="851"/>
        <w:jc w:val="center"/>
        <w:rPr>
          <w:rFonts w:ascii="Times New Roman" w:eastAsia="Times New Roman" w:hAnsi="Times New Roman" w:cs="Times New Roman"/>
          <w:b/>
          <w:bCs/>
          <w:sz w:val="24"/>
          <w:szCs w:val="24"/>
          <w:lang w:eastAsia="lt-LT"/>
        </w:rPr>
      </w:pPr>
    </w:p>
    <w:p w14:paraId="60B84029" w14:textId="77777777" w:rsidR="00BA7DB6" w:rsidRPr="00BA7DB6" w:rsidRDefault="00BA7DB6" w:rsidP="00584309">
      <w:pPr>
        <w:spacing w:after="0" w:line="240" w:lineRule="auto"/>
        <w:ind w:firstLine="567"/>
        <w:jc w:val="both"/>
        <w:rPr>
          <w:rFonts w:ascii="Times New Roman" w:eastAsia="Times New Roman" w:hAnsi="Times New Roman" w:cs="Times New Roman"/>
          <w:b/>
          <w:bCs/>
          <w:sz w:val="24"/>
          <w:szCs w:val="24"/>
          <w:lang w:eastAsia="lt-LT"/>
        </w:rPr>
      </w:pPr>
      <w:r w:rsidRPr="00BA7DB6">
        <w:rPr>
          <w:rFonts w:ascii="Times New Roman" w:eastAsia="Times New Roman" w:hAnsi="Times New Roman" w:cs="Times New Roman"/>
          <w:b/>
          <w:bCs/>
          <w:sz w:val="24"/>
          <w:szCs w:val="24"/>
          <w:lang w:eastAsia="lt-LT"/>
        </w:rPr>
        <w:t>3.1. Teikėjas įsipareigoja:</w:t>
      </w:r>
    </w:p>
    <w:p w14:paraId="17824914" w14:textId="77777777" w:rsidR="00BA7DB6" w:rsidRPr="00BA7DB6" w:rsidRDefault="00BA7DB6" w:rsidP="002821F0">
      <w:pPr>
        <w:tabs>
          <w:tab w:val="num" w:pos="1440"/>
        </w:tabs>
        <w:spacing w:after="0" w:line="240" w:lineRule="auto"/>
        <w:ind w:firstLine="855"/>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3.1.1. vykdyti sutartinius įsipareigojimus nurodytus Sutartyje ir Sutarties 2 priede „Paslaugų techninė specifikacija“;</w:t>
      </w:r>
    </w:p>
    <w:p w14:paraId="7C3A321E" w14:textId="1FA47ABB" w:rsidR="00BA7DB6" w:rsidRPr="00BA7DB6" w:rsidRDefault="00BA7DB6" w:rsidP="002821F0">
      <w:pPr>
        <w:tabs>
          <w:tab w:val="num" w:pos="1440"/>
        </w:tabs>
        <w:spacing w:after="0" w:line="240" w:lineRule="auto"/>
        <w:ind w:firstLine="855"/>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 xml:space="preserve">3.1.2. vykdydamas ir </w:t>
      </w:r>
      <w:r w:rsidRPr="00BA7DB6">
        <w:rPr>
          <w:rFonts w:ascii="Times New Roman" w:eastAsia="Times New Roman" w:hAnsi="Times New Roman" w:cs="Times New Roman"/>
          <w:sz w:val="24"/>
          <w:szCs w:val="24"/>
        </w:rPr>
        <w:t xml:space="preserve">baigęs vykdyti </w:t>
      </w:r>
      <w:r w:rsidRPr="00BA7DB6">
        <w:rPr>
          <w:rFonts w:ascii="Times New Roman" w:eastAsia="Times New Roman" w:hAnsi="Times New Roman" w:cs="Times New Roman"/>
          <w:sz w:val="24"/>
          <w:szCs w:val="24"/>
          <w:lang w:eastAsia="lt-LT"/>
        </w:rPr>
        <w:t>Sutartį naudoti Užsakovo pateiktą informaciją tik Sutartyj</w:t>
      </w:r>
      <w:r w:rsidR="006018B0">
        <w:rPr>
          <w:rFonts w:ascii="Times New Roman" w:eastAsia="Times New Roman" w:hAnsi="Times New Roman" w:cs="Times New Roman"/>
          <w:sz w:val="24"/>
          <w:szCs w:val="24"/>
          <w:lang w:eastAsia="lt-LT"/>
        </w:rPr>
        <w:t>e numatytiems tikslams pasiekti</w:t>
      </w:r>
      <w:r w:rsidRPr="00BA7DB6">
        <w:rPr>
          <w:rFonts w:ascii="Times New Roman" w:eastAsia="Times New Roman" w:hAnsi="Times New Roman" w:cs="Times New Roman"/>
          <w:sz w:val="24"/>
          <w:szCs w:val="24"/>
          <w:lang w:eastAsia="lt-LT"/>
        </w:rPr>
        <w:t>;</w:t>
      </w:r>
    </w:p>
    <w:p w14:paraId="5FA1AF65" w14:textId="77777777" w:rsidR="00BA7DB6" w:rsidRPr="00BA7DB6" w:rsidRDefault="00BA7DB6" w:rsidP="002821F0">
      <w:pPr>
        <w:spacing w:after="0" w:line="240" w:lineRule="auto"/>
        <w:ind w:firstLine="851"/>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3.1.3. neperduoti ar kitaip neperleisti savo įsipareigojimų pagal Sutartį tretiesiems asmenims be Užsakovo raštiško sutikimo;</w:t>
      </w:r>
    </w:p>
    <w:p w14:paraId="58D29154" w14:textId="77777777" w:rsidR="00BA7DB6" w:rsidRPr="00BA7DB6" w:rsidRDefault="00BA7DB6" w:rsidP="002821F0">
      <w:pPr>
        <w:spacing w:after="0" w:line="240" w:lineRule="auto"/>
        <w:ind w:firstLine="851"/>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3.1.4. atlikdamas Sutartyje numatytas paslaugas, užtikrinti kiekvienos Perkančiosios organizacijos asmens ir kitų duomenų, su kuriais dirbs, apsaugą. Teikėjas užtikrina, kad jo specialistai (Sutarties 3 priedas „Specialistai“), yra pasirašytinai supažindinti su pareiga saugoti asmens duomenų paslaptį ir įsipareigoję užtikrinti asmens duomenų konfidencialumą. Perkančioji organizacija prašys, kad Teikėjo specialistai (Sutarties 3 priedas „Specialistai“), prieš pradėdami darbą su Užsakovo duomenimis, pasirašytų atitinkamos Perkančiosios organizacijos konfidencialumo pasižadėjimą. Konfidencialumo reikalavimai taikomi ir po Sutarties galiojimo pabaigos;</w:t>
      </w:r>
    </w:p>
    <w:p w14:paraId="211E22FA" w14:textId="77777777" w:rsidR="00BA7DB6" w:rsidRPr="00BA7DB6" w:rsidRDefault="00BA7DB6" w:rsidP="002821F0">
      <w:pPr>
        <w:spacing w:after="0" w:line="240" w:lineRule="auto"/>
        <w:ind w:firstLine="851"/>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3.1.5. apsaugoti Užsakovą nuo visų trečiosios šalies pretenzijų dėl jos patentų ar kitų autorinių teisių pažeidimo, teikiant Sutartyje numatytas paslaugas;</w:t>
      </w:r>
    </w:p>
    <w:p w14:paraId="1C309409" w14:textId="7A4AF233" w:rsidR="00BA7DB6" w:rsidRPr="00BA7DB6" w:rsidRDefault="00BA7DB6" w:rsidP="002821F0">
      <w:pPr>
        <w:spacing w:after="0" w:line="240" w:lineRule="auto"/>
        <w:ind w:firstLine="851"/>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3.1.6. pasibaigus Sutarčiai, Sutarties metu iš Užsakovo gautą konfidencialią informaciją, grąžinti ir/ arba sunaikinti ir apie grąžinimą arba sunaikinimą patvirtinti raštu. Sunaikinama informacija, esanti kompiuterinėje technikoje, su kuria Sutarties galiojimo laikotarpiu dirbo Teikėjas, naudodamasis Užsakovo informacinės sistemos ištekliais, ir tai įforminama pasirašant informacijos sunaikinimo aktą.</w:t>
      </w:r>
      <w:r w:rsidR="008E449F">
        <w:rPr>
          <w:rFonts w:ascii="Times New Roman" w:eastAsia="Times New Roman" w:hAnsi="Times New Roman" w:cs="Times New Roman"/>
          <w:sz w:val="24"/>
          <w:szCs w:val="24"/>
          <w:lang w:eastAsia="lt-LT"/>
        </w:rPr>
        <w:t xml:space="preserve"> </w:t>
      </w:r>
      <w:r w:rsidRPr="00BA7DB6">
        <w:rPr>
          <w:rFonts w:ascii="Times New Roman" w:eastAsia="Times New Roman" w:hAnsi="Times New Roman" w:cs="Times New Roman"/>
          <w:sz w:val="24"/>
          <w:szCs w:val="24"/>
          <w:lang w:eastAsia="lt-LT"/>
        </w:rPr>
        <w:t>Informacija sunaikinama taip, kad jos nebūtų galima atstatyti. Informacijos sunaikinimo aktas pateikiamas Užsakovo asmeniui, atsakingam už Sutarties vykdymą.</w:t>
      </w:r>
    </w:p>
    <w:p w14:paraId="0EABCE20" w14:textId="77777777" w:rsidR="00BA7DB6" w:rsidRPr="00BA7DB6" w:rsidRDefault="00BA7DB6" w:rsidP="002821F0">
      <w:pPr>
        <w:spacing w:after="0" w:line="240" w:lineRule="auto"/>
        <w:ind w:firstLine="851"/>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3.1.7. darbui naudoti tik legalią ir su Užsakovu suderintą programinę įrangą. Ši programinė įranga bei sukurtų ir pakeistų programinių modulių eksploatavimas nereikalaus papildomų licencijų pirkimo.</w:t>
      </w:r>
    </w:p>
    <w:p w14:paraId="700F6595" w14:textId="283A7F5F" w:rsidR="00BA7DB6" w:rsidRPr="00BA7DB6" w:rsidRDefault="00BA7DB6" w:rsidP="002821F0">
      <w:pPr>
        <w:spacing w:after="0" w:line="240" w:lineRule="auto"/>
        <w:ind w:firstLine="851"/>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 xml:space="preserve">3.1.8. kas 6 mėnesius, taip pat pasibaigus paslaugų teikimo terminui arba Sutarties nutraukimo atveju atnaujinti visą techninę dokumentaciją ir perduoti Užsakovui visų RINA programinių modulių kodus su išeities tekstais. Atnaujinta pagal atliktus pakeitimus dokumentacija bei RINA visų programinių modulių kodai su išeities tekstais yra Užsakovo nuosavybė, jei už </w:t>
      </w:r>
      <w:r w:rsidRPr="00BA7DB6">
        <w:rPr>
          <w:rFonts w:ascii="Times New Roman" w:eastAsia="Times New Roman" w:hAnsi="Times New Roman" w:cs="Times New Roman"/>
          <w:sz w:val="24"/>
          <w:szCs w:val="24"/>
          <w:lang w:eastAsia="lt-LT"/>
        </w:rPr>
        <w:lastRenderedPageBreak/>
        <w:t>paslaugas sumokėta. Programinių modulių kodų su išeities tekstais, techninės dokumentacijos, RINA naudotojų vadovų ir kitų</w:t>
      </w:r>
      <w:r w:rsidR="008E449F">
        <w:rPr>
          <w:rFonts w:ascii="Times New Roman" w:eastAsia="Times New Roman" w:hAnsi="Times New Roman" w:cs="Times New Roman"/>
          <w:sz w:val="24"/>
          <w:szCs w:val="24"/>
          <w:lang w:eastAsia="lt-LT"/>
        </w:rPr>
        <w:t xml:space="preserve"> </w:t>
      </w:r>
      <w:r w:rsidRPr="00BA7DB6">
        <w:rPr>
          <w:rFonts w:ascii="Times New Roman" w:eastAsia="Times New Roman" w:hAnsi="Times New Roman" w:cs="Times New Roman"/>
          <w:sz w:val="24"/>
          <w:szCs w:val="24"/>
          <w:lang w:eastAsia="lt-LT"/>
        </w:rPr>
        <w:t>komponentų perdavimas derinamas su kiekviena Perkančiąja organizacija atskirai.</w:t>
      </w:r>
    </w:p>
    <w:p w14:paraId="19B8FBAB" w14:textId="77777777" w:rsidR="00BA7DB6" w:rsidRPr="00BA7DB6" w:rsidRDefault="00BA7DB6" w:rsidP="002821F0">
      <w:pPr>
        <w:spacing w:after="0" w:line="240" w:lineRule="auto"/>
        <w:ind w:firstLine="851"/>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3.1.9. atlyginti Užsakovo patirtus nuostolius per 30 (trisdešimt) kalendorinių dienų, jei Teikėjas ar jo darbuotojai nesilaikytų įstatymų, teisės aktų reikalavimų ir dėl to būtų pateikti kokie nors reikalavimai ar pradėti procesiniai veiksmai Užsakovui, jeigu trečiųjų šalių reikalavimai Užsakovui susiję su intelektinės nuosavybės teisių pažeidimais arba jeigu Užsakovo nuostoliai atsiranda dėl Teikėjo kaltės, jam nevykdant arba netinkamai vykdant Sutartį.</w:t>
      </w:r>
    </w:p>
    <w:p w14:paraId="689B9062" w14:textId="77777777" w:rsidR="00BA7DB6" w:rsidRPr="00BA7DB6" w:rsidRDefault="00BA7DB6" w:rsidP="002821F0">
      <w:pPr>
        <w:spacing w:after="0" w:line="240" w:lineRule="auto"/>
        <w:ind w:firstLine="851"/>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3.1.10. Sudarius Sutartį, tačiau ne vėliau negu Sutartis pradedama vykdyti, pranešti Užsakovui tuo metu žinomų subteikėjų pavadinimus, kontaktinius duomenis ir jų atstovus, taip pat informuoti apie minėtos informacijos pasikeitimus visu Sutarties vykdymo metu, taip pat apie naujus subteikėjus, kuriuos jis ketina pasitelkti vėliau. Kartu su informacija apie naujus subteikėjus Teikėjas privalo pateikti ir subteikėjo pašalinimo pagrindų nebuvimą patvirtinančius dokumentus.</w:t>
      </w:r>
    </w:p>
    <w:p w14:paraId="32FEE176" w14:textId="3D857CBA" w:rsidR="00BA7DB6" w:rsidRDefault="00BA7DB6" w:rsidP="002821F0">
      <w:pPr>
        <w:spacing w:after="0" w:line="240" w:lineRule="auto"/>
        <w:ind w:firstLine="851"/>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3.1.11. jeigu Teikėjo kvalifikacija dėl teisės verstis atitinkama veikla nebuvo tikrinama arba tikrinama ne visa apimtimi, Teikėjas įsipareigoja, kad Sutartį vykdys tik tokią teisę turintys asmenys</w:t>
      </w:r>
      <w:r w:rsidR="00A91C32">
        <w:rPr>
          <w:rFonts w:ascii="Times New Roman" w:eastAsia="Times New Roman" w:hAnsi="Times New Roman" w:cs="Times New Roman"/>
          <w:sz w:val="24"/>
          <w:szCs w:val="24"/>
          <w:lang w:eastAsia="lt-LT"/>
        </w:rPr>
        <w:t>;</w:t>
      </w:r>
    </w:p>
    <w:p w14:paraId="057D9BC6" w14:textId="53CE41A8" w:rsidR="00A91C32" w:rsidRPr="00C45679" w:rsidRDefault="00A91C32" w:rsidP="00A91C32">
      <w:pPr>
        <w:spacing w:after="0" w:line="240" w:lineRule="auto"/>
        <w:ind w:firstLine="851"/>
        <w:jc w:val="both"/>
        <w:rPr>
          <w:rFonts w:ascii="Times New Roman" w:eastAsia="Times New Roman" w:hAnsi="Times New Roman" w:cs="Times New Roman"/>
          <w:sz w:val="24"/>
          <w:szCs w:val="24"/>
          <w:lang w:eastAsia="lt-LT"/>
        </w:rPr>
      </w:pPr>
      <w:r w:rsidRPr="00C45679">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1.12</w:t>
      </w:r>
      <w:r w:rsidRPr="00384BF2">
        <w:rPr>
          <w:rFonts w:ascii="Times New Roman" w:eastAsia="Times New Roman" w:hAnsi="Times New Roman" w:cs="Times New Roman"/>
          <w:sz w:val="24"/>
          <w:szCs w:val="24"/>
          <w:lang w:eastAsia="lt-LT"/>
        </w:rPr>
        <w:t>. Sutarties vykdymo metu Teikėjas įsipareigoja komunikaciją vykdyti elektroninėmis priemonėmis (kiek tai neprieštarauja techninės specifikacijos reikalavimų vykdymui), dokumentaciją rengti elektronine forma, taip pat teikiant paslaugas naudoti mažiau arba nenaudoti pavojingų cheminių medžiagų, neteršti aplinkos ir nekelti pavojaus sveikatai.</w:t>
      </w:r>
    </w:p>
    <w:p w14:paraId="771C27E2" w14:textId="77777777" w:rsidR="00BA7DB6" w:rsidRPr="00BA7DB6" w:rsidRDefault="00BA7DB6" w:rsidP="00060CB1">
      <w:pPr>
        <w:spacing w:after="0" w:line="240" w:lineRule="auto"/>
        <w:ind w:firstLine="567"/>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b/>
          <w:bCs/>
          <w:sz w:val="24"/>
          <w:szCs w:val="24"/>
          <w:lang w:eastAsia="lt-LT"/>
        </w:rPr>
        <w:t>3.2. Užsakovas įsipareigoja:</w:t>
      </w:r>
    </w:p>
    <w:p w14:paraId="0E32F5E7" w14:textId="77777777" w:rsidR="00BA7DB6" w:rsidRPr="00BA7DB6" w:rsidRDefault="00BA7DB6" w:rsidP="002821F0">
      <w:pPr>
        <w:spacing w:after="0" w:line="240" w:lineRule="auto"/>
        <w:ind w:firstLine="851"/>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 xml:space="preserve">3.2.1. tinkamai ir laiku vykdyti Sutartyje numatytus įsipareigojimus; </w:t>
      </w:r>
    </w:p>
    <w:p w14:paraId="54104881" w14:textId="77777777" w:rsidR="00BA7DB6" w:rsidRPr="00BA7DB6" w:rsidRDefault="00BA7DB6" w:rsidP="002821F0">
      <w:pPr>
        <w:spacing w:after="0" w:line="240" w:lineRule="auto"/>
        <w:ind w:firstLine="851"/>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3.2.2. sumokėti už kokybiškai ir laiku suteiktas paslaugas;</w:t>
      </w:r>
    </w:p>
    <w:p w14:paraId="0FBA4F70" w14:textId="77777777" w:rsidR="00BA7DB6" w:rsidRPr="00BA7DB6" w:rsidRDefault="00BA7DB6" w:rsidP="002821F0">
      <w:pPr>
        <w:spacing w:after="0" w:line="240" w:lineRule="auto"/>
        <w:ind w:firstLine="851"/>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3.2.3.</w:t>
      </w:r>
      <w:r w:rsidRPr="00BA7DB6">
        <w:rPr>
          <w:color w:val="000000" w:themeColor="text1"/>
        </w:rPr>
        <w:t xml:space="preserve"> </w:t>
      </w:r>
      <w:r w:rsidRPr="00BA7DB6">
        <w:rPr>
          <w:rFonts w:ascii="Times New Roman" w:eastAsia="Times New Roman" w:hAnsi="Times New Roman" w:cs="Times New Roman"/>
          <w:sz w:val="24"/>
          <w:szCs w:val="24"/>
          <w:lang w:eastAsia="lt-LT"/>
        </w:rPr>
        <w:t>pateikti Teikėjui aktą apie padarytą žalą per 20 (dvidešimt) darbo dienų nuo žalos atsiradimo nustatymo dienos.</w:t>
      </w:r>
    </w:p>
    <w:p w14:paraId="7986359B" w14:textId="77777777" w:rsidR="00BA7DB6" w:rsidRPr="00BA7DB6" w:rsidRDefault="00BA7DB6" w:rsidP="00161524">
      <w:pPr>
        <w:spacing w:after="0" w:line="240" w:lineRule="auto"/>
        <w:ind w:firstLine="567"/>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3.3. Sutarties Šalys įsipareigoja bendradarbiauti vykdant Sutartį, teikti viena kitai Sutarties vykdymui visą reikalingą informaciją ir nedelsiant informuoti kitas Šalis apie bet kokias aplinkybes ar problemas, galinčias turėti įtakos Sutarties įgyvendinimui.</w:t>
      </w:r>
    </w:p>
    <w:p w14:paraId="2CC364CF" w14:textId="77777777" w:rsidR="00BA7DB6" w:rsidRPr="00BA7DB6" w:rsidRDefault="00BA7DB6" w:rsidP="00161524">
      <w:pPr>
        <w:spacing w:after="0" w:line="240" w:lineRule="auto"/>
        <w:ind w:firstLine="567"/>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3.4. Pasibaigus paslaugų teikimo terminui, Šalys viena kitai privalo įvykdyti savo mokėjimų įsipareigojimus ir atlyginti patirtas išlaidas (esančias Sutarties nutraukimo ar pasibaigimo dieną).</w:t>
      </w:r>
    </w:p>
    <w:p w14:paraId="5EFF2972" w14:textId="55115916" w:rsidR="00BA7DB6" w:rsidRPr="00BA7DB6" w:rsidRDefault="00BA7DB6" w:rsidP="00161524">
      <w:pPr>
        <w:spacing w:after="0" w:line="240" w:lineRule="auto"/>
        <w:ind w:firstLine="567"/>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3.5. Subteikėjai gali būti keičiami Teikėjo prašymu, subteikėjui bankrutavus arba atsisakius teikti Sutartyje nustatytas paslaugas. Teikėjas prašymą dėl Sutartyje nurodyto subteikėjo keitimo kitu subteikėju</w:t>
      </w:r>
      <w:r w:rsidR="008E449F">
        <w:rPr>
          <w:rFonts w:ascii="Times New Roman" w:eastAsia="Times New Roman" w:hAnsi="Times New Roman" w:cs="Times New Roman"/>
          <w:sz w:val="24"/>
          <w:szCs w:val="24"/>
          <w:lang w:eastAsia="lt-LT"/>
        </w:rPr>
        <w:t xml:space="preserve"> </w:t>
      </w:r>
      <w:r w:rsidRPr="00BA7DB6">
        <w:rPr>
          <w:rFonts w:ascii="Times New Roman" w:eastAsia="Times New Roman" w:hAnsi="Times New Roman" w:cs="Times New Roman"/>
          <w:sz w:val="24"/>
          <w:szCs w:val="24"/>
          <w:lang w:eastAsia="lt-LT"/>
        </w:rPr>
        <w:t>Užsakovui pateikia raštu, nurodydamas tokio keitimo priežastis. Kartu su prašymu Teikėjas turi pateikti ir subteikėjo raštą, kuriame subteikėjas nurodo priežastį dėl kurios atsisako teikti paslaugas. Subteikėjai gali būti keičiami Užsakovo prašymu subteikėjui neteikiant ar netinkamai teikiant Sutartyje numatytas paslaugas. Užsakovas prašymą dėl Sutartyje nurodyto subt</w:t>
      </w:r>
      <w:r w:rsidR="006018B0">
        <w:rPr>
          <w:rFonts w:ascii="Times New Roman" w:eastAsia="Times New Roman" w:hAnsi="Times New Roman" w:cs="Times New Roman"/>
          <w:sz w:val="24"/>
          <w:szCs w:val="24"/>
          <w:lang w:eastAsia="lt-LT"/>
        </w:rPr>
        <w:t>eikėjo keitimo kitu subteikėju T</w:t>
      </w:r>
      <w:r w:rsidRPr="00BA7DB6">
        <w:rPr>
          <w:rFonts w:ascii="Times New Roman" w:eastAsia="Times New Roman" w:hAnsi="Times New Roman" w:cs="Times New Roman"/>
          <w:sz w:val="24"/>
          <w:szCs w:val="24"/>
          <w:lang w:eastAsia="lt-LT"/>
        </w:rPr>
        <w:t>eikėjui pateikia raštu, nurodydamas tokio keitimo priežastis. Sutartyje nurodyto subteikėjo pakeitimas kitu subteikėju įforminamas pasirašant atskirą susitarimą tarp Teikėjo ir Užsakovo.</w:t>
      </w:r>
    </w:p>
    <w:p w14:paraId="7DE5E8DB" w14:textId="7D56A0DA" w:rsidR="00BA7DB6" w:rsidRPr="00BA7DB6" w:rsidRDefault="00BA7DB6" w:rsidP="00161524">
      <w:pPr>
        <w:spacing w:after="0" w:line="240" w:lineRule="auto"/>
        <w:ind w:firstLine="567"/>
        <w:jc w:val="both"/>
        <w:rPr>
          <w:rFonts w:ascii="Times New Roman" w:eastAsia="Times New Roman" w:hAnsi="Times New Roman" w:cs="Times New Roman"/>
          <w:sz w:val="24"/>
          <w:szCs w:val="24"/>
          <w:highlight w:val="yellow"/>
        </w:rPr>
      </w:pPr>
      <w:r w:rsidRPr="00BA7DB6">
        <w:rPr>
          <w:rFonts w:ascii="Times New Roman" w:eastAsia="Times New Roman" w:hAnsi="Times New Roman" w:cs="Times New Roman"/>
          <w:sz w:val="24"/>
          <w:szCs w:val="24"/>
          <w:lang w:eastAsia="lt-LT"/>
        </w:rPr>
        <w:t>3.6. Specialistas, nurodytas Sutarties 3 priede, gali būti pakeistas kitu specialistu tik specialistui susirgus, susižalojus, patyrus traumą, išėjus iš darbo, specialistui mirus ar atsisakius teikti paslaugas. Teikėjas prašymą dėl Sutartyje nurodyto specialisto keitimo kitu specialistu</w:t>
      </w:r>
      <w:r w:rsidR="008E449F">
        <w:rPr>
          <w:rFonts w:ascii="Times New Roman" w:eastAsia="Times New Roman" w:hAnsi="Times New Roman" w:cs="Times New Roman"/>
          <w:sz w:val="24"/>
          <w:szCs w:val="24"/>
          <w:lang w:eastAsia="lt-LT"/>
        </w:rPr>
        <w:t xml:space="preserve"> </w:t>
      </w:r>
      <w:r w:rsidRPr="00BA7DB6">
        <w:rPr>
          <w:rFonts w:ascii="Times New Roman" w:eastAsia="Times New Roman" w:hAnsi="Times New Roman" w:cs="Times New Roman"/>
          <w:sz w:val="24"/>
          <w:szCs w:val="24"/>
          <w:lang w:eastAsia="lt-LT"/>
        </w:rPr>
        <w:t xml:space="preserve">Užsakovui pateikia raštu, nurodydamas tokio keitimo priežastis. Užsakovas turi teisę pareikalauti pakeisti specialistą, netinkamai atliekantį Sutartyje numatytas funkcijas, kitu specialistu. Užsakovas reikalavimą dėl Sutartyje nurodyto specialisto keitimo kitu specialistu Teikėjui pateikia raštu, nurodydama tokio keitimo priežastis. </w:t>
      </w:r>
    </w:p>
    <w:p w14:paraId="78230FB8" w14:textId="77777777" w:rsidR="00BA7DB6" w:rsidRPr="00F25B6D" w:rsidRDefault="00BA7DB6" w:rsidP="00161524">
      <w:pPr>
        <w:spacing w:after="0" w:line="240" w:lineRule="auto"/>
        <w:ind w:firstLine="567"/>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rPr>
        <w:t>3</w:t>
      </w:r>
      <w:r w:rsidRPr="00BA7DB6">
        <w:rPr>
          <w:rFonts w:ascii="Times New Roman" w:eastAsia="Times New Roman" w:hAnsi="Times New Roman" w:cs="Times New Roman"/>
          <w:sz w:val="24"/>
          <w:szCs w:val="24"/>
          <w:lang w:eastAsia="lt-LT"/>
        </w:rPr>
        <w:t xml:space="preserve">.7. Jei </w:t>
      </w:r>
      <w:r w:rsidRPr="00F25B6D">
        <w:rPr>
          <w:rFonts w:ascii="Times New Roman" w:eastAsia="Times New Roman" w:hAnsi="Times New Roman" w:cs="Times New Roman"/>
          <w:sz w:val="24"/>
          <w:szCs w:val="24"/>
          <w:lang w:eastAsia="lt-LT"/>
        </w:rPr>
        <w:t xml:space="preserve">tenka keisti Teikėjo pasiūlyme nurodytą specialistą, kandidatas į jo vietą privalo turėti ne žemesnę kvalifikaciją nei ta, kuri buvo nustatyta viešojo pirkimo, po kurio sudaryta Sutartis, pirkimo dokumentuose. Užsakovas patikrina, ar siūlomas specialistas atitinka jam pirkimo dokumentuose keliamus reikalavimus. Sutartyje nurodyto specialisto pakeitimas kitu specialistu </w:t>
      </w:r>
      <w:r w:rsidRPr="00F25B6D">
        <w:rPr>
          <w:rFonts w:ascii="Times New Roman" w:eastAsia="Times New Roman" w:hAnsi="Times New Roman" w:cs="Times New Roman"/>
          <w:sz w:val="24"/>
          <w:szCs w:val="24"/>
          <w:lang w:eastAsia="lt-LT"/>
        </w:rPr>
        <w:lastRenderedPageBreak/>
        <w:t>įforminamas pasirašant atskirą susitarimą tarp Teikėjo ir</w:t>
      </w:r>
      <w:r w:rsidRPr="00F25B6D">
        <w:rPr>
          <w:rFonts w:ascii="Times New Roman" w:eastAsia="Times New Roman" w:hAnsi="Times New Roman" w:cs="Times New Roman"/>
          <w:sz w:val="24"/>
          <w:szCs w:val="24"/>
        </w:rPr>
        <w:t xml:space="preserve"> Užsakovo. </w:t>
      </w:r>
      <w:r w:rsidRPr="00F25B6D">
        <w:rPr>
          <w:rFonts w:ascii="Times New Roman" w:eastAsia="Times New Roman" w:hAnsi="Times New Roman" w:cs="Times New Roman"/>
          <w:sz w:val="24"/>
          <w:szCs w:val="24"/>
          <w:lang w:eastAsia="lt-LT"/>
        </w:rPr>
        <w:t>Šie dokumentai yra neatskiriama Sutarties dalis.</w:t>
      </w:r>
    </w:p>
    <w:p w14:paraId="741EF0EA" w14:textId="54F3B5F0" w:rsidR="00BA7DB6" w:rsidRDefault="00BA7DB6" w:rsidP="00161524">
      <w:pPr>
        <w:spacing w:after="0" w:line="240" w:lineRule="auto"/>
        <w:ind w:firstLine="567"/>
        <w:jc w:val="both"/>
        <w:rPr>
          <w:rFonts w:ascii="Times New Roman" w:eastAsia="Times New Roman" w:hAnsi="Times New Roman" w:cs="Times New Roman"/>
          <w:i/>
          <w:iCs/>
          <w:color w:val="0070C0"/>
          <w:sz w:val="24"/>
          <w:szCs w:val="24"/>
          <w:lang w:eastAsia="lt-LT"/>
        </w:rPr>
      </w:pPr>
      <w:r w:rsidRPr="00F25B6D">
        <w:rPr>
          <w:rFonts w:ascii="Times New Roman" w:eastAsia="Times New Roman" w:hAnsi="Times New Roman" w:cs="Times New Roman"/>
          <w:sz w:val="24"/>
          <w:szCs w:val="24"/>
          <w:lang w:eastAsia="lt-LT"/>
        </w:rPr>
        <w:t xml:space="preserve">3.8. Šiai sutarčiai vykdyti Teikėjas </w:t>
      </w:r>
      <w:r w:rsidR="00A94BC9">
        <w:rPr>
          <w:rFonts w:ascii="Times New Roman" w:eastAsia="Times New Roman" w:hAnsi="Times New Roman" w:cs="Times New Roman"/>
          <w:sz w:val="24"/>
          <w:szCs w:val="24"/>
          <w:lang w:eastAsia="lt-LT"/>
        </w:rPr>
        <w:t>ne</w:t>
      </w:r>
      <w:r w:rsidRPr="00F25B6D">
        <w:rPr>
          <w:rFonts w:ascii="Times New Roman" w:eastAsia="Times New Roman" w:hAnsi="Times New Roman" w:cs="Times New Roman"/>
          <w:sz w:val="24"/>
          <w:szCs w:val="24"/>
          <w:lang w:eastAsia="lt-LT"/>
        </w:rPr>
        <w:t>pasitelkia subt</w:t>
      </w:r>
      <w:r w:rsidR="00060CB1">
        <w:rPr>
          <w:rFonts w:ascii="Times New Roman" w:eastAsia="Times New Roman" w:hAnsi="Times New Roman" w:cs="Times New Roman"/>
          <w:sz w:val="24"/>
          <w:szCs w:val="24"/>
          <w:lang w:eastAsia="lt-LT"/>
        </w:rPr>
        <w:t>iekėj</w:t>
      </w:r>
      <w:r w:rsidR="00A94BC9">
        <w:rPr>
          <w:rFonts w:ascii="Times New Roman" w:eastAsia="Times New Roman" w:hAnsi="Times New Roman" w:cs="Times New Roman"/>
          <w:sz w:val="24"/>
          <w:szCs w:val="24"/>
          <w:lang w:eastAsia="lt-LT"/>
        </w:rPr>
        <w:t>o (-jų).</w:t>
      </w:r>
    </w:p>
    <w:p w14:paraId="2F0D6313" w14:textId="77777777" w:rsidR="00BA7DB6" w:rsidRPr="00C45679" w:rsidRDefault="00BA7DB6" w:rsidP="00161524">
      <w:pPr>
        <w:spacing w:after="0" w:line="240" w:lineRule="auto"/>
        <w:ind w:firstLine="567"/>
        <w:jc w:val="both"/>
        <w:rPr>
          <w:rFonts w:ascii="Times New Roman" w:eastAsia="Times New Roman" w:hAnsi="Times New Roman" w:cs="Times New Roman"/>
          <w:sz w:val="24"/>
          <w:szCs w:val="24"/>
          <w:lang w:eastAsia="lt-LT"/>
        </w:rPr>
      </w:pPr>
    </w:p>
    <w:p w14:paraId="72F8D907" w14:textId="77777777" w:rsidR="00060CB1" w:rsidRDefault="00BA7DB6" w:rsidP="002821F0">
      <w:pPr>
        <w:spacing w:after="0" w:line="240" w:lineRule="auto"/>
        <w:ind w:firstLine="851"/>
        <w:jc w:val="center"/>
        <w:rPr>
          <w:rFonts w:ascii="Times New Roman" w:eastAsia="Times New Roman" w:hAnsi="Times New Roman" w:cs="Times New Roman"/>
          <w:b/>
          <w:bCs/>
          <w:sz w:val="24"/>
          <w:szCs w:val="24"/>
          <w:lang w:eastAsia="lt-LT"/>
        </w:rPr>
      </w:pPr>
      <w:r w:rsidRPr="00F25B6D">
        <w:rPr>
          <w:rFonts w:ascii="Times New Roman" w:eastAsia="Times New Roman" w:hAnsi="Times New Roman" w:cs="Times New Roman"/>
          <w:b/>
          <w:bCs/>
          <w:sz w:val="24"/>
          <w:szCs w:val="24"/>
          <w:lang w:eastAsia="lt-LT"/>
        </w:rPr>
        <w:t>4. SUTARTIES ĮGYVENDINIMAS IR PASLAUGŲ</w:t>
      </w:r>
      <w:r w:rsidRPr="00BA7DB6">
        <w:rPr>
          <w:rFonts w:ascii="Times New Roman" w:eastAsia="Times New Roman" w:hAnsi="Times New Roman" w:cs="Times New Roman"/>
          <w:b/>
          <w:bCs/>
          <w:sz w:val="24"/>
          <w:szCs w:val="24"/>
          <w:lang w:eastAsia="lt-LT"/>
        </w:rPr>
        <w:t xml:space="preserve"> PERDAVIMO IR </w:t>
      </w:r>
    </w:p>
    <w:p w14:paraId="2F9EAA6B" w14:textId="73E9FF6C" w:rsidR="00BA7DB6" w:rsidRPr="00BA7DB6" w:rsidRDefault="00BA7DB6" w:rsidP="002821F0">
      <w:pPr>
        <w:spacing w:after="0" w:line="240" w:lineRule="auto"/>
        <w:ind w:firstLine="851"/>
        <w:jc w:val="center"/>
        <w:rPr>
          <w:rFonts w:ascii="Times New Roman" w:eastAsia="Times New Roman" w:hAnsi="Times New Roman" w:cs="Times New Roman"/>
          <w:b/>
          <w:bCs/>
          <w:sz w:val="24"/>
          <w:szCs w:val="24"/>
          <w:lang w:eastAsia="lt-LT"/>
        </w:rPr>
      </w:pPr>
      <w:r w:rsidRPr="00BA7DB6">
        <w:rPr>
          <w:rFonts w:ascii="Times New Roman" w:eastAsia="Times New Roman" w:hAnsi="Times New Roman" w:cs="Times New Roman"/>
          <w:b/>
          <w:bCs/>
          <w:sz w:val="24"/>
          <w:szCs w:val="24"/>
          <w:lang w:eastAsia="lt-LT"/>
        </w:rPr>
        <w:t>PRIĖMIMO TVARKA</w:t>
      </w:r>
    </w:p>
    <w:p w14:paraId="74FC8E87" w14:textId="77777777" w:rsidR="00BA7DB6" w:rsidRPr="00BA7DB6" w:rsidRDefault="00BA7DB6" w:rsidP="002821F0">
      <w:pPr>
        <w:spacing w:after="0" w:line="240" w:lineRule="auto"/>
        <w:ind w:firstLine="851"/>
        <w:jc w:val="center"/>
        <w:rPr>
          <w:rFonts w:ascii="Times New Roman" w:eastAsia="Times New Roman" w:hAnsi="Times New Roman" w:cs="Times New Roman"/>
          <w:b/>
          <w:bCs/>
          <w:sz w:val="24"/>
          <w:szCs w:val="24"/>
          <w:lang w:eastAsia="lt-LT"/>
        </w:rPr>
      </w:pPr>
    </w:p>
    <w:p w14:paraId="17F4D213" w14:textId="77777777" w:rsidR="00BA7DB6" w:rsidRPr="00BA7DB6" w:rsidRDefault="00BA7DB6" w:rsidP="00060CB1">
      <w:pPr>
        <w:spacing w:after="0" w:line="240" w:lineRule="auto"/>
        <w:ind w:firstLine="567"/>
        <w:jc w:val="both"/>
        <w:rPr>
          <w:rFonts w:ascii="Times New Roman" w:eastAsia="Times New Roman" w:hAnsi="Times New Roman" w:cs="Times New Roman"/>
          <w:sz w:val="24"/>
          <w:szCs w:val="24"/>
        </w:rPr>
      </w:pPr>
      <w:r w:rsidRPr="00BA7DB6">
        <w:rPr>
          <w:rFonts w:ascii="Times New Roman" w:eastAsia="Times New Roman" w:hAnsi="Times New Roman" w:cs="Times New Roman"/>
          <w:sz w:val="24"/>
          <w:szCs w:val="24"/>
          <w:lang w:eastAsia="lt-LT"/>
        </w:rPr>
        <w:t>4.1.</w:t>
      </w:r>
      <w:r w:rsidRPr="00BA7DB6">
        <w:rPr>
          <w:rFonts w:ascii="Times New Roman" w:eastAsia="Times New Roman" w:hAnsi="Times New Roman" w:cs="Times New Roman"/>
          <w:sz w:val="24"/>
          <w:szCs w:val="24"/>
        </w:rPr>
        <w:t xml:space="preserve"> Sutarties įsipareigojimų vykdymą prižiūrės Perkančiųjų organizacijų bendrai sudaryta Sutarties vykdymo priežiūros grupė (toliau – SVPG). SVPG tvirtinama Lietuvos Respublikos socialinės apsaugos ir darbo ministro įsakymu per 10 (dešimt) darbo dienų nuo Sutarties įsigaliojimo dienos, ir per 10 (dešimt) darbo dienų nuo SVPG sudarymo Teikėjas informuojamas apie jos sudėtį.</w:t>
      </w:r>
    </w:p>
    <w:p w14:paraId="262BCE4A" w14:textId="77777777" w:rsidR="00BA7DB6" w:rsidRPr="00BA7DB6" w:rsidRDefault="00BA7DB6" w:rsidP="00161524">
      <w:pPr>
        <w:spacing w:after="0" w:line="240" w:lineRule="auto"/>
        <w:ind w:firstLine="567"/>
        <w:jc w:val="both"/>
        <w:rPr>
          <w:rFonts w:ascii="Times New Roman" w:eastAsia="Times New Roman" w:hAnsi="Times New Roman" w:cs="Times New Roman"/>
          <w:sz w:val="24"/>
          <w:szCs w:val="24"/>
        </w:rPr>
      </w:pPr>
      <w:r w:rsidRPr="00BA7DB6">
        <w:rPr>
          <w:rFonts w:ascii="Times New Roman" w:eastAsia="Times New Roman" w:hAnsi="Times New Roman" w:cs="Times New Roman"/>
          <w:sz w:val="24"/>
          <w:szCs w:val="24"/>
        </w:rPr>
        <w:t>4.2. SVPG funkcijos:</w:t>
      </w:r>
    </w:p>
    <w:p w14:paraId="7995A6E0" w14:textId="77777777" w:rsidR="00BA7DB6" w:rsidRPr="00BA7DB6" w:rsidRDefault="00BA7DB6" w:rsidP="002821F0">
      <w:pPr>
        <w:spacing w:after="0" w:line="240" w:lineRule="auto"/>
        <w:ind w:firstLine="851"/>
        <w:jc w:val="both"/>
        <w:rPr>
          <w:rFonts w:ascii="Times New Roman" w:eastAsia="Times New Roman" w:hAnsi="Times New Roman" w:cs="Times New Roman"/>
          <w:sz w:val="24"/>
          <w:szCs w:val="24"/>
        </w:rPr>
      </w:pPr>
      <w:r w:rsidRPr="00BA7DB6">
        <w:rPr>
          <w:rFonts w:ascii="Times New Roman" w:eastAsia="Times New Roman" w:hAnsi="Times New Roman" w:cs="Times New Roman"/>
          <w:sz w:val="24"/>
          <w:szCs w:val="24"/>
        </w:rPr>
        <w:t>4.2.1. SVPG prižiūri Sutarties įgyvendinimą;</w:t>
      </w:r>
    </w:p>
    <w:p w14:paraId="7D2FCFD7" w14:textId="77777777" w:rsidR="00BA7DB6" w:rsidRPr="00BA7DB6" w:rsidRDefault="00BA7DB6" w:rsidP="002821F0">
      <w:pPr>
        <w:spacing w:after="0" w:line="240" w:lineRule="auto"/>
        <w:ind w:firstLine="851"/>
        <w:jc w:val="both"/>
        <w:rPr>
          <w:rFonts w:ascii="Times New Roman" w:eastAsia="Times New Roman" w:hAnsi="Times New Roman" w:cs="Times New Roman"/>
          <w:sz w:val="24"/>
          <w:szCs w:val="24"/>
        </w:rPr>
      </w:pPr>
      <w:r w:rsidRPr="00BA7DB6">
        <w:rPr>
          <w:rFonts w:ascii="Times New Roman" w:eastAsia="Times New Roman" w:hAnsi="Times New Roman" w:cs="Times New Roman"/>
          <w:sz w:val="24"/>
          <w:szCs w:val="24"/>
        </w:rPr>
        <w:t>4.2.2. SVPG sprendžia dėl užsakymų pateikimo Teikėjui ir teikia užsakymus Teikėjui;</w:t>
      </w:r>
    </w:p>
    <w:p w14:paraId="2E455DAC" w14:textId="77777777" w:rsidR="00BA7DB6" w:rsidRPr="00BA7DB6" w:rsidRDefault="00BA7DB6" w:rsidP="002821F0">
      <w:pPr>
        <w:spacing w:after="0" w:line="240" w:lineRule="auto"/>
        <w:ind w:firstLine="851"/>
        <w:jc w:val="both"/>
        <w:rPr>
          <w:rFonts w:ascii="Times New Roman" w:eastAsia="Times New Roman" w:hAnsi="Times New Roman" w:cs="Times New Roman"/>
          <w:sz w:val="24"/>
          <w:szCs w:val="24"/>
        </w:rPr>
      </w:pPr>
      <w:r w:rsidRPr="00BA7DB6">
        <w:rPr>
          <w:rFonts w:ascii="Times New Roman" w:eastAsia="Times New Roman" w:hAnsi="Times New Roman" w:cs="Times New Roman"/>
          <w:sz w:val="24"/>
          <w:szCs w:val="24"/>
        </w:rPr>
        <w:t>4.2.3. SVPG bendrauja su Teikėjo atstovais, perduoda Teikėjui informaciją;</w:t>
      </w:r>
    </w:p>
    <w:p w14:paraId="36275EFC" w14:textId="77777777" w:rsidR="00BA7DB6" w:rsidRPr="00BA7DB6" w:rsidRDefault="00BA7DB6" w:rsidP="002821F0">
      <w:pPr>
        <w:spacing w:after="0" w:line="240" w:lineRule="auto"/>
        <w:ind w:firstLine="851"/>
        <w:jc w:val="both"/>
        <w:rPr>
          <w:rFonts w:ascii="Times New Roman" w:eastAsia="Times New Roman" w:hAnsi="Times New Roman" w:cs="Times New Roman"/>
          <w:sz w:val="24"/>
          <w:szCs w:val="24"/>
        </w:rPr>
      </w:pPr>
      <w:r w:rsidRPr="00BA7DB6">
        <w:rPr>
          <w:rFonts w:ascii="Times New Roman" w:eastAsia="Times New Roman" w:hAnsi="Times New Roman" w:cs="Times New Roman"/>
          <w:sz w:val="24"/>
          <w:szCs w:val="24"/>
        </w:rPr>
        <w:t>4.2.4. Nagrinėja Teikėjo suteiktų paslaugų ataskaitas ir jas tvirtina;</w:t>
      </w:r>
    </w:p>
    <w:p w14:paraId="1F73B8AC" w14:textId="77777777" w:rsidR="00BA7DB6" w:rsidRPr="00BA7DB6" w:rsidRDefault="00BA7DB6" w:rsidP="002821F0">
      <w:pPr>
        <w:spacing w:after="0" w:line="240" w:lineRule="auto"/>
        <w:ind w:firstLine="851"/>
        <w:jc w:val="both"/>
        <w:rPr>
          <w:rFonts w:ascii="Times New Roman" w:eastAsia="Times New Roman" w:hAnsi="Times New Roman" w:cs="Times New Roman"/>
          <w:sz w:val="24"/>
          <w:szCs w:val="24"/>
        </w:rPr>
      </w:pPr>
      <w:r w:rsidRPr="00BA7DB6">
        <w:rPr>
          <w:rFonts w:ascii="Times New Roman" w:eastAsia="Times New Roman" w:hAnsi="Times New Roman" w:cs="Times New Roman"/>
          <w:sz w:val="24"/>
          <w:szCs w:val="24"/>
        </w:rPr>
        <w:t>4.2.5. SVPG nagrinėja tuos iš Teikėjo gautus perdavimo – priėmimo aktus, kurie bent vienos Perkančiosios organizacijos atsakingo asmens nebuvo pasirašyti dėl pateiktų pastabų, teikia dėl šių perdavimo – priėmimo aktų pastabas arba perduoda Perkančiosioms organizacijoms pasirašyti.</w:t>
      </w:r>
    </w:p>
    <w:p w14:paraId="35807122" w14:textId="77777777" w:rsidR="00BA7DB6" w:rsidRPr="00BA7DB6" w:rsidRDefault="00BA7DB6" w:rsidP="00060CB1">
      <w:pPr>
        <w:spacing w:after="0" w:line="240" w:lineRule="auto"/>
        <w:ind w:firstLine="567"/>
        <w:jc w:val="both"/>
        <w:rPr>
          <w:rFonts w:ascii="Times New Roman" w:eastAsia="Times New Roman" w:hAnsi="Times New Roman" w:cs="Times New Roman"/>
          <w:sz w:val="24"/>
          <w:szCs w:val="24"/>
        </w:rPr>
      </w:pPr>
      <w:r w:rsidRPr="00BA7DB6">
        <w:rPr>
          <w:rFonts w:ascii="Times New Roman" w:eastAsia="Times New Roman" w:hAnsi="Times New Roman" w:cs="Times New Roman"/>
          <w:sz w:val="24"/>
          <w:szCs w:val="24"/>
        </w:rPr>
        <w:t>4.3. SVPG susitikimai organizuojami pagal poreikį, tačiau ne rečiau kaip kartą į ketvirtį.</w:t>
      </w:r>
    </w:p>
    <w:p w14:paraId="1B80E63E" w14:textId="77777777" w:rsidR="00BA7DB6" w:rsidRPr="00BA7DB6" w:rsidRDefault="00BA7DB6" w:rsidP="00060CB1">
      <w:pPr>
        <w:spacing w:after="0" w:line="240" w:lineRule="auto"/>
        <w:ind w:firstLine="567"/>
        <w:jc w:val="both"/>
        <w:rPr>
          <w:rFonts w:ascii="Times New Roman" w:eastAsia="Times New Roman" w:hAnsi="Times New Roman" w:cs="Times New Roman"/>
          <w:sz w:val="24"/>
          <w:szCs w:val="24"/>
        </w:rPr>
      </w:pPr>
      <w:r w:rsidRPr="00BA7DB6">
        <w:rPr>
          <w:rFonts w:ascii="Times New Roman" w:eastAsia="Times New Roman" w:hAnsi="Times New Roman" w:cs="Times New Roman"/>
          <w:sz w:val="24"/>
          <w:szCs w:val="24"/>
        </w:rPr>
        <w:t>4.4. Į SVPG susitikimus gali būti kviečiami Teikėjo atstovai, kurie atsiskaitys už Sutarties vykdymą ir suteiktas paslaugas. Taip pat bus aptariami kiti su Sutarties įgyvendinimu susiję klausimai.</w:t>
      </w:r>
    </w:p>
    <w:p w14:paraId="3B0D978A" w14:textId="77777777" w:rsidR="00BA7DB6" w:rsidRPr="00BA7DB6" w:rsidRDefault="00BA7DB6" w:rsidP="00060CB1">
      <w:pPr>
        <w:spacing w:after="0" w:line="240" w:lineRule="auto"/>
        <w:ind w:firstLine="567"/>
        <w:jc w:val="both"/>
        <w:rPr>
          <w:rFonts w:ascii="Times New Roman" w:eastAsia="Times New Roman" w:hAnsi="Times New Roman" w:cs="Times New Roman"/>
          <w:sz w:val="24"/>
          <w:szCs w:val="24"/>
        </w:rPr>
      </w:pPr>
      <w:r w:rsidRPr="00BA7DB6">
        <w:rPr>
          <w:rFonts w:ascii="Times New Roman" w:eastAsia="Times New Roman" w:hAnsi="Times New Roman" w:cs="Times New Roman"/>
          <w:sz w:val="24"/>
          <w:szCs w:val="24"/>
        </w:rPr>
        <w:t>4.5. Teikėjas kiekvieną ketvirtį turi teikti SVPG ataskaitas apie per ataskaitinį laikotarpį suteiktas paslaugas.</w:t>
      </w:r>
    </w:p>
    <w:p w14:paraId="137B59C2" w14:textId="77777777" w:rsidR="00BA7DB6" w:rsidRPr="00BA7DB6" w:rsidRDefault="00BA7DB6" w:rsidP="00060CB1">
      <w:pPr>
        <w:spacing w:after="0" w:line="240" w:lineRule="auto"/>
        <w:ind w:firstLine="567"/>
        <w:jc w:val="both"/>
        <w:rPr>
          <w:rFonts w:ascii="Times New Roman" w:eastAsia="Times New Roman" w:hAnsi="Times New Roman" w:cs="Times New Roman"/>
          <w:sz w:val="24"/>
          <w:szCs w:val="24"/>
        </w:rPr>
      </w:pPr>
      <w:r w:rsidRPr="00BA7DB6">
        <w:rPr>
          <w:rFonts w:ascii="Times New Roman" w:eastAsia="Times New Roman" w:hAnsi="Times New Roman" w:cs="Times New Roman"/>
          <w:sz w:val="24"/>
          <w:szCs w:val="24"/>
        </w:rPr>
        <w:t xml:space="preserve">4.6. Visos Teikėjo suteiktos paslaugos fiksuojamos pasirašant suteiktų paslaugų perdavimo – priėmimo aktus, kuriuos Teikėjas pateikia derinti Perkančiųjų organizacijų atsakingiems asmenims. Pateiktiems paslaugų perdavimo – priėmimo aktams Perkančiųjų organizacijų atsakingi asmenys turi pritarti arba pateikti pastabas per 15 (penkiolika) darbo dienų nuo suteiktų paslaugų perdavimo – priėmimo aktų gavimo dienos. </w:t>
      </w:r>
    </w:p>
    <w:p w14:paraId="7E2F2C08" w14:textId="77777777" w:rsidR="00BA7DB6" w:rsidRPr="00BA7DB6" w:rsidRDefault="00BA7DB6" w:rsidP="00060CB1">
      <w:pPr>
        <w:spacing w:after="0" w:line="240" w:lineRule="auto"/>
        <w:ind w:firstLine="567"/>
        <w:jc w:val="both"/>
        <w:rPr>
          <w:rFonts w:ascii="Times New Roman" w:eastAsia="Times New Roman" w:hAnsi="Times New Roman" w:cs="Times New Roman"/>
          <w:sz w:val="24"/>
          <w:szCs w:val="24"/>
        </w:rPr>
      </w:pPr>
      <w:r w:rsidRPr="00BA7DB6">
        <w:rPr>
          <w:rFonts w:ascii="Times New Roman" w:eastAsia="Times New Roman" w:hAnsi="Times New Roman" w:cs="Times New Roman"/>
          <w:sz w:val="24"/>
          <w:szCs w:val="24"/>
        </w:rPr>
        <w:t>4.7. Suteiktų paslaugų perdavimo – priėmimo aktą el. parašu pasirašo Teikėjas ir susijusių Perkančiųjų organizacijų atsakingi asmenys.</w:t>
      </w:r>
    </w:p>
    <w:p w14:paraId="72B936D3" w14:textId="77777777" w:rsidR="00BA7DB6" w:rsidRPr="00BA7DB6" w:rsidRDefault="00BA7DB6" w:rsidP="00060CB1">
      <w:pPr>
        <w:spacing w:after="0" w:line="240" w:lineRule="auto"/>
        <w:ind w:firstLine="567"/>
        <w:jc w:val="both"/>
        <w:rPr>
          <w:rFonts w:ascii="Times New Roman" w:eastAsia="Times New Roman" w:hAnsi="Times New Roman" w:cs="Times New Roman"/>
          <w:sz w:val="24"/>
          <w:szCs w:val="24"/>
        </w:rPr>
      </w:pPr>
      <w:r w:rsidRPr="00BA7DB6">
        <w:rPr>
          <w:rFonts w:ascii="Times New Roman" w:eastAsia="Times New Roman" w:hAnsi="Times New Roman" w:cs="Times New Roman"/>
          <w:sz w:val="24"/>
          <w:szCs w:val="24"/>
        </w:rPr>
        <w:t xml:space="preserve">4.8. Jei bent vienos iš Perkančiųjų organizacijų atsakingas asmuo nepasirašo suteiktų paslaugų perdavimo – priėmimo akto ir pateikia pastabas, perdavimo – priėmimo aktas perduodamas nagrinėti ir derinti SVPG. </w:t>
      </w:r>
    </w:p>
    <w:p w14:paraId="467929AC" w14:textId="77777777" w:rsidR="00BA7DB6" w:rsidRPr="00BA7DB6" w:rsidRDefault="00BA7DB6" w:rsidP="00060CB1">
      <w:pPr>
        <w:spacing w:after="0" w:line="240" w:lineRule="auto"/>
        <w:ind w:firstLine="567"/>
        <w:jc w:val="both"/>
        <w:rPr>
          <w:rFonts w:ascii="Times New Roman" w:eastAsia="Times New Roman" w:hAnsi="Times New Roman" w:cs="Times New Roman"/>
          <w:sz w:val="24"/>
          <w:szCs w:val="24"/>
        </w:rPr>
      </w:pPr>
      <w:r w:rsidRPr="00BA7DB6">
        <w:rPr>
          <w:rFonts w:ascii="Times New Roman" w:eastAsia="Times New Roman" w:hAnsi="Times New Roman" w:cs="Times New Roman"/>
          <w:sz w:val="24"/>
          <w:szCs w:val="24"/>
        </w:rPr>
        <w:t>4.9. Tuo atveju, kai perdavimo – priėmimo aktas perduodamas nagrinėti ir derinti SVPG, SVPG pritarus suteiktų paslaugų perdavimo – priėmimo aktui, paslaugų perdavimo – priėmimo aktas perduodamas pasirašyti susijusių Perkančiųjų organizacijų atsakingiems asmenims.</w:t>
      </w:r>
    </w:p>
    <w:p w14:paraId="3140906A" w14:textId="77777777" w:rsidR="00BA7DB6" w:rsidRPr="00BA7DB6" w:rsidRDefault="00BA7DB6" w:rsidP="00060CB1">
      <w:pPr>
        <w:spacing w:after="0" w:line="240" w:lineRule="auto"/>
        <w:ind w:firstLine="567"/>
        <w:jc w:val="both"/>
        <w:rPr>
          <w:rFonts w:ascii="Times New Roman" w:eastAsia="Times New Roman" w:hAnsi="Times New Roman" w:cs="Times New Roman"/>
          <w:sz w:val="24"/>
          <w:szCs w:val="24"/>
        </w:rPr>
      </w:pPr>
      <w:r w:rsidRPr="00BA7DB6">
        <w:rPr>
          <w:rFonts w:ascii="Times New Roman" w:eastAsia="Times New Roman" w:hAnsi="Times New Roman" w:cs="Times New Roman"/>
          <w:sz w:val="24"/>
          <w:szCs w:val="24"/>
        </w:rPr>
        <w:t>4.10. SVPG nepritarus suteiktų paslaugų perdavimo – priėmimo aktui, pateikiamos pastabos bei nustatomi Perkančiųjų organizacijų ir Teikėjo suderinti terminai trūkumams pašalinti. Pastabose nurodytus trūkumus Teikėjas pašalina savo sąskaita ir teikia Perkančiųjų organizacijų atsakingiems asmenims naują suteiktų paslaugų perdavimo - priėmimo aktą.</w:t>
      </w:r>
    </w:p>
    <w:p w14:paraId="14F0FFB0" w14:textId="77777777" w:rsidR="00BA7DB6" w:rsidRPr="00BA7DB6" w:rsidRDefault="00BA7DB6" w:rsidP="00060CB1">
      <w:pPr>
        <w:spacing w:after="0" w:line="240" w:lineRule="auto"/>
        <w:ind w:firstLine="567"/>
        <w:jc w:val="both"/>
        <w:rPr>
          <w:rFonts w:ascii="Times New Roman" w:eastAsia="Times New Roman" w:hAnsi="Times New Roman" w:cs="Times New Roman"/>
          <w:sz w:val="24"/>
          <w:szCs w:val="24"/>
        </w:rPr>
      </w:pPr>
      <w:r w:rsidRPr="00BA7DB6">
        <w:rPr>
          <w:rFonts w:ascii="Times New Roman" w:eastAsia="Times New Roman" w:hAnsi="Times New Roman" w:cs="Times New Roman"/>
          <w:sz w:val="24"/>
          <w:szCs w:val="24"/>
        </w:rPr>
        <w:t>4.11. Paslaugų perdavimo – priėmimo aktus dėl paslaugų, susijusių su RINA naudotojo sąsaja, Teikėjas Sutarties 4.6 papunktyje nustatyta tvarka derina tik su tomis Šalimis, kurios naudoja susijusias RINA naudotojo sąsajos funkcijas (t. y. su Ministerija ir Valstybine ligonių kasa arba tik su Ministerija arba tik su Valstybine ligoniu kasa). Jei vienos iš Perkančiųjų organizacijų, kurioms buvo pateiktas derinti paslaugų perdavimo – priėmimo aktas dėl paslaugų, susijusių su RINA naudotojo sąsaja, atsakingas asmuo nepasirašo suteiktų paslaugų perdavimo – priėmimo akto ir pateikia pastabas, perdavimo – priėmimo aktas perduodamas derinti SVPG.</w:t>
      </w:r>
    </w:p>
    <w:p w14:paraId="7C8DB9DB" w14:textId="77777777" w:rsidR="00BA7DB6" w:rsidRPr="00BA7DB6" w:rsidRDefault="00BA7DB6" w:rsidP="00060CB1">
      <w:pPr>
        <w:spacing w:after="0" w:line="240" w:lineRule="auto"/>
        <w:ind w:firstLine="567"/>
        <w:jc w:val="both"/>
        <w:rPr>
          <w:rFonts w:ascii="Times New Roman" w:eastAsia="Times New Roman" w:hAnsi="Times New Roman" w:cs="Times New Roman"/>
          <w:sz w:val="24"/>
          <w:szCs w:val="24"/>
        </w:rPr>
      </w:pPr>
      <w:r w:rsidRPr="00BA7DB6">
        <w:rPr>
          <w:rFonts w:ascii="Times New Roman" w:eastAsia="Times New Roman" w:hAnsi="Times New Roman" w:cs="Times New Roman"/>
          <w:sz w:val="24"/>
          <w:szCs w:val="24"/>
        </w:rPr>
        <w:lastRenderedPageBreak/>
        <w:t>4.12. Iškilus klausimams, susijusiems su konkrečia Perkančiąja organizacija, Teikėjas bendrauja su tos Perkančiosios organizacijos paskirtu atsakingu asmeniu.</w:t>
      </w:r>
    </w:p>
    <w:p w14:paraId="64200C3B" w14:textId="5AD4795F" w:rsidR="00BA7DB6" w:rsidRPr="00BA7DB6" w:rsidRDefault="00BA7DB6" w:rsidP="00060CB1">
      <w:pPr>
        <w:spacing w:after="0" w:line="240" w:lineRule="auto"/>
        <w:ind w:firstLine="567"/>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4.13. Perkančiajai organizacijai patvirtinus suteiktų paslaugų perdavimo –</w:t>
      </w:r>
      <w:r w:rsidR="008E449F">
        <w:rPr>
          <w:rFonts w:ascii="Times New Roman" w:eastAsia="Times New Roman" w:hAnsi="Times New Roman" w:cs="Times New Roman"/>
          <w:sz w:val="24"/>
          <w:szCs w:val="24"/>
          <w:lang w:eastAsia="lt-LT"/>
        </w:rPr>
        <w:t xml:space="preserve"> </w:t>
      </w:r>
      <w:r w:rsidRPr="00BA7DB6">
        <w:rPr>
          <w:rFonts w:ascii="Times New Roman" w:eastAsia="Times New Roman" w:hAnsi="Times New Roman" w:cs="Times New Roman"/>
          <w:sz w:val="24"/>
          <w:szCs w:val="24"/>
          <w:lang w:eastAsia="lt-LT"/>
        </w:rPr>
        <w:t>priėmimo aktą, Teikėjas ne vėliau kaip per 5</w:t>
      </w:r>
      <w:r w:rsidRPr="00BA7DB6">
        <w:rPr>
          <w:rFonts w:ascii="Times New Roman" w:eastAsia="Times New Roman" w:hAnsi="Times New Roman" w:cs="Times New Roman"/>
          <w:sz w:val="24"/>
          <w:szCs w:val="24"/>
        </w:rPr>
        <w:t xml:space="preserve"> (penkias)</w:t>
      </w:r>
      <w:r w:rsidRPr="00BA7DB6">
        <w:rPr>
          <w:rFonts w:ascii="Times New Roman" w:eastAsia="Times New Roman" w:hAnsi="Times New Roman" w:cs="Times New Roman"/>
          <w:sz w:val="24"/>
          <w:szCs w:val="24"/>
          <w:lang w:eastAsia="lt-LT"/>
        </w:rPr>
        <w:t xml:space="preserve"> darbo dienas šiai Perkančiajai organizacijai pateikia sąskaitą faktūrą per informacinę sistemą „</w:t>
      </w:r>
      <w:r w:rsidR="00652088">
        <w:rPr>
          <w:rFonts w:ascii="Times New Roman" w:eastAsia="Times New Roman" w:hAnsi="Times New Roman" w:cs="Times New Roman"/>
          <w:sz w:val="24"/>
          <w:szCs w:val="24"/>
          <w:lang w:eastAsia="lt-LT"/>
        </w:rPr>
        <w:t>SABIS</w:t>
      </w:r>
      <w:r w:rsidRPr="00BA7DB6">
        <w:rPr>
          <w:rFonts w:ascii="Times New Roman" w:eastAsia="Times New Roman" w:hAnsi="Times New Roman" w:cs="Times New Roman"/>
          <w:sz w:val="24"/>
          <w:szCs w:val="24"/>
          <w:lang w:eastAsia="lt-LT"/>
        </w:rPr>
        <w:t>“.</w:t>
      </w:r>
    </w:p>
    <w:p w14:paraId="3C820F12" w14:textId="77777777" w:rsidR="00BA7DB6" w:rsidRPr="00BA7DB6" w:rsidRDefault="00BA7DB6" w:rsidP="00060CB1">
      <w:pPr>
        <w:spacing w:after="0" w:line="240" w:lineRule="auto"/>
        <w:ind w:firstLine="567"/>
        <w:jc w:val="both"/>
        <w:rPr>
          <w:rFonts w:ascii="Times New Roman" w:eastAsia="Times New Roman" w:hAnsi="Times New Roman" w:cs="Times New Roman"/>
          <w:sz w:val="24"/>
          <w:szCs w:val="24"/>
        </w:rPr>
      </w:pPr>
      <w:r w:rsidRPr="00BA7DB6">
        <w:rPr>
          <w:rFonts w:ascii="Times New Roman" w:eastAsia="Times New Roman" w:hAnsi="Times New Roman" w:cs="Times New Roman"/>
          <w:sz w:val="24"/>
          <w:szCs w:val="24"/>
          <w:lang w:eastAsia="lt-LT"/>
        </w:rPr>
        <w:t>4.14. Lygiagrečiai su Sutartimi, kiekviena Perkančioji organizacija su Teikėju pasirašo atskiras duomenų tvarkymo sutartis ar /ir konfidencialumo pasižadėjimą.</w:t>
      </w:r>
    </w:p>
    <w:p w14:paraId="77919435" w14:textId="77777777" w:rsidR="00BA7DB6" w:rsidRPr="00BA7DB6" w:rsidRDefault="00BA7DB6" w:rsidP="002821F0">
      <w:pPr>
        <w:spacing w:after="0" w:line="240" w:lineRule="auto"/>
        <w:ind w:firstLine="851"/>
        <w:jc w:val="both"/>
        <w:rPr>
          <w:rFonts w:ascii="Times New Roman" w:eastAsia="Times New Roman" w:hAnsi="Times New Roman" w:cs="Times New Roman"/>
          <w:b/>
          <w:bCs/>
          <w:sz w:val="24"/>
          <w:szCs w:val="24"/>
          <w:lang w:eastAsia="lt-LT"/>
        </w:rPr>
      </w:pPr>
    </w:p>
    <w:p w14:paraId="26EFB2D6" w14:textId="77777777" w:rsidR="00BA7DB6" w:rsidRPr="00BA7DB6" w:rsidRDefault="00BA7DB6" w:rsidP="002821F0">
      <w:pPr>
        <w:spacing w:after="0" w:line="240" w:lineRule="auto"/>
        <w:ind w:firstLine="851"/>
        <w:jc w:val="center"/>
        <w:rPr>
          <w:rFonts w:ascii="Times New Roman" w:eastAsia="Times New Roman" w:hAnsi="Times New Roman" w:cs="Times New Roman"/>
          <w:b/>
          <w:bCs/>
          <w:sz w:val="24"/>
          <w:szCs w:val="24"/>
          <w:lang w:eastAsia="lt-LT"/>
        </w:rPr>
      </w:pPr>
      <w:r w:rsidRPr="00BA7DB6">
        <w:rPr>
          <w:rFonts w:ascii="Times New Roman" w:eastAsia="Times New Roman" w:hAnsi="Times New Roman" w:cs="Times New Roman"/>
          <w:b/>
          <w:bCs/>
          <w:sz w:val="24"/>
          <w:szCs w:val="24"/>
          <w:lang w:eastAsia="lt-LT"/>
        </w:rPr>
        <w:t>5. SUTARTIES ŠALIŲ ATSAKOMYBĖ</w:t>
      </w:r>
    </w:p>
    <w:p w14:paraId="54AC7FB4" w14:textId="77777777" w:rsidR="00BA7DB6" w:rsidRPr="00BA7DB6" w:rsidRDefault="00BA7DB6" w:rsidP="002821F0">
      <w:pPr>
        <w:spacing w:after="0" w:line="240" w:lineRule="auto"/>
        <w:ind w:firstLine="851"/>
        <w:jc w:val="center"/>
        <w:rPr>
          <w:rFonts w:ascii="Times New Roman" w:eastAsia="Times New Roman" w:hAnsi="Times New Roman" w:cs="Times New Roman"/>
          <w:b/>
          <w:bCs/>
          <w:sz w:val="24"/>
          <w:szCs w:val="24"/>
          <w:lang w:eastAsia="lt-LT"/>
        </w:rPr>
      </w:pPr>
    </w:p>
    <w:p w14:paraId="78ABEC90" w14:textId="4821D87E" w:rsidR="00BA7DB6" w:rsidRPr="00BA7DB6" w:rsidRDefault="00BA7DB6" w:rsidP="00060CB1">
      <w:pPr>
        <w:spacing w:after="0" w:line="240" w:lineRule="auto"/>
        <w:ind w:firstLine="567"/>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 xml:space="preserve">5.1. </w:t>
      </w:r>
      <w:r w:rsidRPr="00384BF2">
        <w:rPr>
          <w:rFonts w:ascii="Times New Roman" w:eastAsia="Times New Roman" w:hAnsi="Times New Roman" w:cs="Times New Roman"/>
          <w:sz w:val="24"/>
          <w:szCs w:val="24"/>
          <w:lang w:eastAsia="lt-LT"/>
        </w:rPr>
        <w:t>Perkančiajai organizacijai nustačius, kad Teikėjas pažeidė nuostatas, susijusias su informacijos saugumu, ir dėl to atsirado bet kokios neigiamos pasekmės</w:t>
      </w:r>
      <w:r w:rsidR="008E449F" w:rsidRPr="00384BF2">
        <w:rPr>
          <w:rFonts w:ascii="Times New Roman" w:eastAsia="Times New Roman" w:hAnsi="Times New Roman" w:cs="Times New Roman"/>
          <w:sz w:val="24"/>
          <w:szCs w:val="24"/>
          <w:lang w:eastAsia="lt-LT"/>
        </w:rPr>
        <w:t xml:space="preserve"> </w:t>
      </w:r>
      <w:r w:rsidRPr="00384BF2">
        <w:rPr>
          <w:rFonts w:ascii="Times New Roman" w:eastAsia="Times New Roman" w:hAnsi="Times New Roman" w:cs="Times New Roman"/>
          <w:sz w:val="24"/>
          <w:szCs w:val="24"/>
          <w:lang w:eastAsia="lt-LT"/>
        </w:rPr>
        <w:t>Perkančiajai organizacijai (tiek materialaus, tiek ir neturtinio pobūdžio), Perkančioji organizacija turi teisę reikalauti iš Teikėjo sumokėti 30.000 Eur (trisdešimt tūkstančių eurų) baudą už kiekvieną atvejį.</w:t>
      </w:r>
    </w:p>
    <w:p w14:paraId="769F37C9" w14:textId="79A1E455" w:rsidR="00BA7DB6" w:rsidRPr="00BA7DB6" w:rsidRDefault="00BA7DB6" w:rsidP="00060CB1">
      <w:pPr>
        <w:spacing w:after="0" w:line="240" w:lineRule="auto"/>
        <w:ind w:firstLine="567"/>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 xml:space="preserve">5.2. Teikėjas, laiku nesuteikęs paslaugų ar / ir neįvykdęs bet kurių kitų įsipareigojimų pagal Sutartį, moka Užsakovui/Perkančiajai organizacijai 0,2% (dviejų </w:t>
      </w:r>
      <w:r w:rsidR="00384BF2">
        <w:rPr>
          <w:rFonts w:ascii="Times New Roman" w:eastAsia="Times New Roman" w:hAnsi="Times New Roman" w:cs="Times New Roman"/>
          <w:sz w:val="24"/>
          <w:szCs w:val="24"/>
          <w:lang w:eastAsia="lt-LT"/>
        </w:rPr>
        <w:t>de</w:t>
      </w:r>
      <w:r w:rsidRPr="00BA7DB6">
        <w:rPr>
          <w:rFonts w:ascii="Times New Roman" w:eastAsia="Times New Roman" w:hAnsi="Times New Roman" w:cs="Times New Roman"/>
          <w:sz w:val="24"/>
          <w:szCs w:val="24"/>
          <w:lang w:eastAsia="lt-LT"/>
        </w:rPr>
        <w:t>šimtųjų procento) dydžio delspinigius nuo neįvykdytos prievolės vertės už kiekvieną pavėluotą įvykdyti dieną.</w:t>
      </w:r>
    </w:p>
    <w:p w14:paraId="552C1460" w14:textId="6DE2FC88" w:rsidR="00BA7DB6" w:rsidRPr="00BA7DB6" w:rsidRDefault="00BA7DB6" w:rsidP="00845F29">
      <w:pPr>
        <w:spacing w:after="0" w:line="240" w:lineRule="auto"/>
        <w:ind w:firstLine="567"/>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 xml:space="preserve">5.3. Perkančioji organizacija, laiku nesumokėjusi už suteiktas paslaugas, moka Teikėjui 0,2% (dviejų </w:t>
      </w:r>
      <w:r w:rsidR="00384BF2">
        <w:rPr>
          <w:rFonts w:ascii="Times New Roman" w:eastAsia="Times New Roman" w:hAnsi="Times New Roman" w:cs="Times New Roman"/>
          <w:sz w:val="24"/>
          <w:szCs w:val="24"/>
          <w:lang w:eastAsia="lt-LT"/>
        </w:rPr>
        <w:t>de</w:t>
      </w:r>
      <w:r w:rsidRPr="00BA7DB6">
        <w:rPr>
          <w:rFonts w:ascii="Times New Roman" w:eastAsia="Times New Roman" w:hAnsi="Times New Roman" w:cs="Times New Roman"/>
          <w:sz w:val="24"/>
          <w:szCs w:val="24"/>
          <w:lang w:eastAsia="lt-LT"/>
        </w:rPr>
        <w:t>šimtųjų procento) dydžio delspinigius nuo neįvykdytos prievolės vertės už kiekvieną pavėluotą įvykdyti dieną.</w:t>
      </w:r>
    </w:p>
    <w:p w14:paraId="1716988B" w14:textId="37FEEC8F" w:rsidR="00BA7DB6" w:rsidRPr="00BA7DB6" w:rsidRDefault="00BA7DB6" w:rsidP="00845F29">
      <w:pPr>
        <w:spacing w:after="0" w:line="240" w:lineRule="auto"/>
        <w:ind w:firstLine="567"/>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5.4. Jei Teikėjas 2 (du) kalendorinius mėnesius iš eilės neperduoda Užsakovui testavimui daugiau kaip 30</w:t>
      </w:r>
      <w:r w:rsidR="00384BF2">
        <w:rPr>
          <w:rFonts w:ascii="Times New Roman" w:eastAsia="Times New Roman" w:hAnsi="Times New Roman" w:cs="Times New Roman"/>
          <w:sz w:val="24"/>
          <w:szCs w:val="24"/>
          <w:lang w:eastAsia="lt-LT"/>
        </w:rPr>
        <w:t xml:space="preserve"> </w:t>
      </w:r>
      <w:r w:rsidRPr="00BA7DB6">
        <w:rPr>
          <w:rFonts w:ascii="Times New Roman" w:eastAsia="Times New Roman" w:hAnsi="Times New Roman" w:cs="Times New Roman"/>
          <w:sz w:val="24"/>
          <w:szCs w:val="24"/>
          <w:lang w:eastAsia="lt-LT"/>
        </w:rPr>
        <w:t xml:space="preserve">% tą kalendorinį mėnesį turėtų perduoti testavimui užsakymų, tai laikoma esminiu Sutarties pažeidimu ir Užsakovas gali nutraukti Sutartį. </w:t>
      </w:r>
    </w:p>
    <w:p w14:paraId="58E6D507" w14:textId="733E36C8" w:rsidR="00BA7DB6" w:rsidRPr="00BA7DB6" w:rsidRDefault="00BA7DB6" w:rsidP="00845F29">
      <w:pPr>
        <w:spacing w:after="0" w:line="240" w:lineRule="auto"/>
        <w:ind w:firstLine="567"/>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5.5. Jei 2 (du) kalendorinius mėnesius iš eilės 30 %</w:t>
      </w:r>
      <w:r w:rsidRPr="00BA7DB6">
        <w:rPr>
          <w:rFonts w:ascii="Times New Roman" w:eastAsia="Times New Roman" w:hAnsi="Times New Roman" w:cs="Times New Roman"/>
          <w:sz w:val="24"/>
          <w:szCs w:val="24"/>
        </w:rPr>
        <w:t xml:space="preserve"> (trisdešimt procentų)</w:t>
      </w:r>
      <w:r w:rsidRPr="00BA7DB6">
        <w:rPr>
          <w:rFonts w:ascii="Times New Roman" w:eastAsia="Times New Roman" w:hAnsi="Times New Roman" w:cs="Times New Roman"/>
          <w:sz w:val="24"/>
          <w:szCs w:val="24"/>
          <w:lang w:eastAsia="lt-LT"/>
        </w:rPr>
        <w:t xml:space="preserve"> ar daugiau užsakymų buvo grąžinti Teikėjui daugiau nei 5</w:t>
      </w:r>
      <w:r w:rsidR="008E449F">
        <w:rPr>
          <w:rFonts w:ascii="Times New Roman" w:eastAsia="Times New Roman" w:hAnsi="Times New Roman" w:cs="Times New Roman"/>
          <w:sz w:val="24"/>
          <w:szCs w:val="24"/>
          <w:lang w:eastAsia="lt-LT"/>
        </w:rPr>
        <w:t xml:space="preserve"> </w:t>
      </w:r>
      <w:r w:rsidRPr="00BA7DB6">
        <w:rPr>
          <w:rFonts w:ascii="Times New Roman" w:eastAsia="Times New Roman" w:hAnsi="Times New Roman" w:cs="Times New Roman"/>
          <w:sz w:val="24"/>
          <w:szCs w:val="24"/>
        </w:rPr>
        <w:t xml:space="preserve">(penkis) </w:t>
      </w:r>
      <w:r w:rsidRPr="00BA7DB6">
        <w:rPr>
          <w:rFonts w:ascii="Times New Roman" w:eastAsia="Times New Roman" w:hAnsi="Times New Roman" w:cs="Times New Roman"/>
          <w:sz w:val="24"/>
          <w:szCs w:val="24"/>
          <w:lang w:eastAsia="lt-LT"/>
        </w:rPr>
        <w:t>kartus, tai laikoma esminiu Sutarties pažeidimu ir Užsakovas turi teisę nutraukti Sutartį. Tai neatleidžia Teikėjo nuo baudų už kitus Užsakovui teikiamų užsakymų gr</w:t>
      </w:r>
      <w:r w:rsidR="00D76C5D">
        <w:rPr>
          <w:rFonts w:ascii="Times New Roman" w:eastAsia="Times New Roman" w:hAnsi="Times New Roman" w:cs="Times New Roman"/>
          <w:sz w:val="24"/>
          <w:szCs w:val="24"/>
          <w:lang w:eastAsia="lt-LT"/>
        </w:rPr>
        <w:t>ą</w:t>
      </w:r>
      <w:r w:rsidRPr="00BA7DB6">
        <w:rPr>
          <w:rFonts w:ascii="Times New Roman" w:eastAsia="Times New Roman" w:hAnsi="Times New Roman" w:cs="Times New Roman"/>
          <w:sz w:val="24"/>
          <w:szCs w:val="24"/>
          <w:lang w:eastAsia="lt-LT"/>
        </w:rPr>
        <w:t>žinimus.</w:t>
      </w:r>
    </w:p>
    <w:p w14:paraId="2A8740CA" w14:textId="3348B116" w:rsidR="00BA7DB6" w:rsidRPr="00BA7DB6" w:rsidRDefault="00BA7DB6" w:rsidP="00845F29">
      <w:pPr>
        <w:spacing w:after="0" w:line="240" w:lineRule="auto"/>
        <w:ind w:firstLine="567"/>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 xml:space="preserve">5.6. Jei viena iš Šalių neįvykdo arba netinkamai įvykdo Sutartyje numatytus įsipareigojimus, kaltoji Šalis turi atlyginti Sutarties sąlygų nevykdymu arba netinkamu vykdymu kitai Šaliai jos patirtus pagrįstus tiesioginius ir netiesioginius nuostolius. Bendra Šalių atsakomybė (tiesioginiai nuostoliai) viena kitos atžvilgiu yra ribojama </w:t>
      </w:r>
      <w:r w:rsidR="00367BD1" w:rsidRPr="00367BD1">
        <w:rPr>
          <w:rFonts w:ascii="Times New Roman" w:eastAsia="Times New Roman" w:hAnsi="Times New Roman" w:cs="Times New Roman"/>
          <w:sz w:val="24"/>
          <w:szCs w:val="24"/>
          <w:lang w:eastAsia="lt-LT"/>
        </w:rPr>
        <w:t>1</w:t>
      </w:r>
      <w:r w:rsidR="00A94BC9">
        <w:rPr>
          <w:rFonts w:ascii="Times New Roman" w:eastAsia="Times New Roman" w:hAnsi="Times New Roman" w:cs="Times New Roman"/>
          <w:sz w:val="24"/>
          <w:szCs w:val="24"/>
          <w:lang w:eastAsia="lt-LT"/>
        </w:rPr>
        <w:t> </w:t>
      </w:r>
      <w:r w:rsidRPr="00367BD1">
        <w:rPr>
          <w:rFonts w:ascii="Times New Roman" w:eastAsia="Times New Roman" w:hAnsi="Times New Roman" w:cs="Times New Roman"/>
          <w:sz w:val="24"/>
          <w:szCs w:val="24"/>
          <w:lang w:eastAsia="lt-LT"/>
        </w:rPr>
        <w:t>000</w:t>
      </w:r>
      <w:r w:rsidR="00A94BC9">
        <w:rPr>
          <w:rFonts w:ascii="Times New Roman" w:eastAsia="Times New Roman" w:hAnsi="Times New Roman" w:cs="Times New Roman"/>
          <w:sz w:val="24"/>
          <w:szCs w:val="24"/>
          <w:lang w:eastAsia="lt-LT"/>
        </w:rPr>
        <w:t xml:space="preserve"> </w:t>
      </w:r>
      <w:r w:rsidRPr="00367BD1">
        <w:rPr>
          <w:rFonts w:ascii="Times New Roman" w:eastAsia="Times New Roman" w:hAnsi="Times New Roman" w:cs="Times New Roman"/>
          <w:sz w:val="24"/>
          <w:szCs w:val="24"/>
          <w:lang w:eastAsia="lt-LT"/>
        </w:rPr>
        <w:t>000,00 Eur (</w:t>
      </w:r>
      <w:r w:rsidR="00367BD1" w:rsidRPr="00367BD1">
        <w:rPr>
          <w:rFonts w:ascii="Times New Roman" w:eastAsia="Times New Roman" w:hAnsi="Times New Roman" w:cs="Times New Roman"/>
          <w:sz w:val="24"/>
          <w:szCs w:val="24"/>
          <w:lang w:eastAsia="lt-LT"/>
        </w:rPr>
        <w:t>vien</w:t>
      </w:r>
      <w:r w:rsidR="00367BD1">
        <w:rPr>
          <w:rFonts w:ascii="Times New Roman" w:eastAsia="Times New Roman" w:hAnsi="Times New Roman" w:cs="Times New Roman"/>
          <w:sz w:val="24"/>
          <w:szCs w:val="24"/>
          <w:lang w:eastAsia="lt-LT"/>
        </w:rPr>
        <w:t>o</w:t>
      </w:r>
      <w:r w:rsidRPr="00367BD1">
        <w:rPr>
          <w:rFonts w:ascii="Times New Roman" w:eastAsia="Times New Roman" w:hAnsi="Times New Roman" w:cs="Times New Roman"/>
          <w:sz w:val="24"/>
          <w:szCs w:val="24"/>
          <w:lang w:eastAsia="lt-LT"/>
        </w:rPr>
        <w:t xml:space="preserve"> milijon</w:t>
      </w:r>
      <w:r w:rsidR="00367BD1">
        <w:rPr>
          <w:rFonts w:ascii="Times New Roman" w:eastAsia="Times New Roman" w:hAnsi="Times New Roman" w:cs="Times New Roman"/>
          <w:sz w:val="24"/>
          <w:szCs w:val="24"/>
          <w:lang w:eastAsia="lt-LT"/>
        </w:rPr>
        <w:t>o</w:t>
      </w:r>
      <w:r w:rsidRPr="00367BD1">
        <w:rPr>
          <w:rFonts w:ascii="Times New Roman" w:eastAsia="Times New Roman" w:hAnsi="Times New Roman" w:cs="Times New Roman"/>
          <w:sz w:val="24"/>
          <w:szCs w:val="24"/>
          <w:lang w:eastAsia="lt-LT"/>
        </w:rPr>
        <w:t xml:space="preserve"> eurų)</w:t>
      </w:r>
      <w:r w:rsidRPr="00BA7DB6">
        <w:rPr>
          <w:rFonts w:ascii="Times New Roman" w:eastAsia="Times New Roman" w:hAnsi="Times New Roman" w:cs="Times New Roman"/>
          <w:sz w:val="24"/>
          <w:szCs w:val="24"/>
          <w:lang w:eastAsia="lt-LT"/>
        </w:rPr>
        <w:t xml:space="preserve"> verte. Netiesioginiai nuostoliai negali būti didesni nei 5</w:t>
      </w:r>
      <w:r w:rsidRPr="00BA7DB6">
        <w:rPr>
          <w:rFonts w:ascii="Times New Roman" w:eastAsia="Times New Roman" w:hAnsi="Times New Roman" w:cs="Times New Roman"/>
          <w:sz w:val="24"/>
          <w:szCs w:val="24"/>
        </w:rPr>
        <w:t>%</w:t>
      </w:r>
      <w:r w:rsidRPr="00BA7DB6">
        <w:rPr>
          <w:rFonts w:ascii="Times New Roman" w:eastAsia="Times New Roman" w:hAnsi="Times New Roman" w:cs="Times New Roman"/>
          <w:sz w:val="24"/>
          <w:szCs w:val="24"/>
          <w:lang w:eastAsia="lt-LT"/>
        </w:rPr>
        <w:t xml:space="preserve"> (penki procentai) Sutarties vertės</w:t>
      </w:r>
      <w:r w:rsidR="00A008DA">
        <w:rPr>
          <w:rFonts w:ascii="Times New Roman" w:eastAsia="Times New Roman" w:hAnsi="Times New Roman" w:cs="Times New Roman"/>
          <w:sz w:val="24"/>
          <w:szCs w:val="24"/>
          <w:lang w:eastAsia="lt-LT"/>
        </w:rPr>
        <w:t xml:space="preserve"> su PVM</w:t>
      </w:r>
      <w:r w:rsidRPr="00BA7DB6">
        <w:rPr>
          <w:rFonts w:ascii="Times New Roman" w:eastAsia="Times New Roman" w:hAnsi="Times New Roman" w:cs="Times New Roman"/>
          <w:sz w:val="24"/>
          <w:szCs w:val="24"/>
          <w:lang w:eastAsia="lt-LT"/>
        </w:rPr>
        <w:t>.</w:t>
      </w:r>
    </w:p>
    <w:p w14:paraId="21CD57A8" w14:textId="77777777" w:rsidR="00BA7DB6" w:rsidRPr="00BA7DB6" w:rsidRDefault="00BA7DB6" w:rsidP="00845F29">
      <w:pPr>
        <w:spacing w:after="0" w:line="240" w:lineRule="auto"/>
        <w:ind w:firstLine="567"/>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5.7. Delspinigių, baudos sumokėjimas neatleidžia Šalies nuo pareigos atlyginti nuostolius ir nuo Sutarties įsipareigojimų vykdymo.</w:t>
      </w:r>
    </w:p>
    <w:p w14:paraId="5DA88C70" w14:textId="77777777" w:rsidR="00BA7DB6" w:rsidRPr="00BA7DB6" w:rsidRDefault="00BA7DB6" w:rsidP="00845F29">
      <w:pPr>
        <w:spacing w:after="0" w:line="240" w:lineRule="auto"/>
        <w:ind w:firstLine="567"/>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5.8. Užsakovas turi teisę Teikėjui priskaičiuotų delspinigių suma mažinti savo piniginę prievolę Teikėjui.</w:t>
      </w:r>
    </w:p>
    <w:p w14:paraId="22213CF3" w14:textId="4AEC9D0C" w:rsidR="00845F29" w:rsidRPr="0000798C" w:rsidRDefault="00845F29" w:rsidP="00845F29">
      <w:pPr>
        <w:spacing w:after="0" w:line="240" w:lineRule="auto"/>
        <w:ind w:firstLine="567"/>
        <w:jc w:val="both"/>
        <w:rPr>
          <w:rFonts w:ascii="Times New Roman" w:eastAsia="Calibri" w:hAnsi="Times New Roman" w:cs="Times New Roman"/>
          <w:color w:val="000000"/>
          <w:sz w:val="24"/>
          <w:szCs w:val="24"/>
        </w:rPr>
      </w:pPr>
      <w:r w:rsidRPr="0000798C">
        <w:rPr>
          <w:rFonts w:ascii="Times New Roman" w:eastAsia="Times New Roman" w:hAnsi="Times New Roman" w:cs="Times New Roman"/>
          <w:sz w:val="24"/>
          <w:szCs w:val="24"/>
          <w:lang w:eastAsia="lt-LT"/>
        </w:rPr>
        <w:t xml:space="preserve">5.9. </w:t>
      </w:r>
      <w:r w:rsidRPr="0000798C">
        <w:rPr>
          <w:rFonts w:ascii="Times New Roman" w:eastAsia="Calibri" w:hAnsi="Times New Roman" w:cs="Times New Roman"/>
          <w:color w:val="000000"/>
          <w:sz w:val="24"/>
          <w:szCs w:val="24"/>
        </w:rPr>
        <w:t xml:space="preserve">Vykdydamos sutartį šalys gautus asmens duomenis, nurodytus sutartyje, kituose su pirkimu susijusiuose dokumentuose tvarko kaip tų asmens duomenų valdytojos laikantis </w:t>
      </w:r>
      <w:r w:rsidRPr="0000798C">
        <w:rPr>
          <w:rFonts w:ascii="Times New Roman" w:eastAsia="Times New Roman" w:hAnsi="Times New Roman" w:cs="Times New Roman"/>
          <w:sz w:val="24"/>
          <w:szCs w:val="24"/>
          <w:lang w:eastAsia="lt-LT"/>
        </w:rPr>
        <w:t xml:space="preserve">2016 m. balandžio 27 d. Europos Parlamento ir Tarybos reglamento (ES) 2016/679 dėl fizinių asmenų apsaugos tvarkant asmens duomenis ir dėl laisvo tokių duomenų judėjimo ir kuriuo panaikinama Direktyva 95/46/EB (toliau - Bendrasis duomenų apaugos reglamentas) 5 straipsnyje nustatytų su asmens duomenų tvarkymu susijusių principų, tik esant bent vienai teisėto asmens duomenų tvarkymo sąlygai, nurodytai Bendrojo duomenų apsaugos reglamento 6 straipsnio 1 dalyje ir užtikrindamos Bendrojo duomenų apsaugos reglamento, </w:t>
      </w:r>
      <w:r w:rsidRPr="0000798C">
        <w:rPr>
          <w:rFonts w:ascii="Times New Roman" w:eastAsia="Calibri" w:hAnsi="Times New Roman" w:cs="Times New Roman"/>
          <w:sz w:val="24"/>
          <w:szCs w:val="24"/>
        </w:rPr>
        <w:t>Lietuvos Respublikos asmens duomenų teisinės apsaugos įstatymo ir kitų teisės aktų, reglamentuojančių asmens duomenų tvarkymą ir apsaugą, reikalavimų vykdymą.</w:t>
      </w:r>
    </w:p>
    <w:p w14:paraId="702BEDF2" w14:textId="7251AFF2" w:rsidR="00845F29" w:rsidRPr="0000798C" w:rsidRDefault="00845F29" w:rsidP="008E5917">
      <w:pPr>
        <w:pStyle w:val="Sraopastraipa"/>
        <w:numPr>
          <w:ilvl w:val="1"/>
          <w:numId w:val="9"/>
        </w:numPr>
        <w:ind w:left="0" w:firstLine="567"/>
        <w:rPr>
          <w:rFonts w:eastAsia="Calibri"/>
          <w:szCs w:val="24"/>
        </w:rPr>
      </w:pPr>
      <w:r w:rsidRPr="0000798C">
        <w:rPr>
          <w:rFonts w:eastAsia="Calibri"/>
          <w:szCs w:val="24"/>
        </w:rPr>
        <w:t xml:space="preserve">Jei Teikėjas, vykdydamas sutartį, tvarko asmens duomenis Užsakovo vardu, kai paslaugų teikimas yra susijęs su asmens duomenų tvarkymu, vadovaujantis Bendrojo duomenų apsaugos reglamento 4 straipsnio 8 punktu, 28 straipsnio 1 dalimi, Teikėjas yra laikomas duomenų tvarkytoju. Tokiu atveju Teikėjas ir Užsakovas, prieš pradedant Teikėjui tvarkyti asmens duomenis, </w:t>
      </w:r>
      <w:r w:rsidRPr="0000798C">
        <w:rPr>
          <w:rFonts w:eastAsia="Calibri"/>
          <w:szCs w:val="24"/>
        </w:rPr>
        <w:lastRenderedPageBreak/>
        <w:t>privalo pasirašyti asmens duomenų tvarkymo sutartį (susitarimą) dėl asmens duomenų tvarkymo, sudarytą vadovaujantis Bendrojo duomenų apsaugos reglamento 28 straipsnio 3 dalimi.</w:t>
      </w:r>
    </w:p>
    <w:p w14:paraId="206AD217" w14:textId="77777777" w:rsidR="007A2A11" w:rsidRDefault="007A2A11" w:rsidP="002821F0">
      <w:pPr>
        <w:spacing w:after="0" w:line="240" w:lineRule="auto"/>
        <w:ind w:firstLine="851"/>
        <w:jc w:val="center"/>
        <w:rPr>
          <w:rFonts w:ascii="Times New Roman" w:eastAsia="Times New Roman" w:hAnsi="Times New Roman" w:cs="Times New Roman"/>
          <w:b/>
          <w:bCs/>
          <w:sz w:val="24"/>
          <w:szCs w:val="24"/>
        </w:rPr>
      </w:pPr>
    </w:p>
    <w:p w14:paraId="187A02F8" w14:textId="10923277" w:rsidR="00BA7DB6" w:rsidRPr="00BA7DB6" w:rsidRDefault="007A2A11" w:rsidP="002821F0">
      <w:pPr>
        <w:spacing w:after="0" w:line="240" w:lineRule="auto"/>
        <w:ind w:firstLine="851"/>
        <w:jc w:val="center"/>
        <w:rPr>
          <w:rFonts w:ascii="Times New Roman" w:eastAsia="Times New Roman" w:hAnsi="Times New Roman" w:cs="Times New Roman"/>
          <w:b/>
          <w:bCs/>
          <w:caps/>
          <w:sz w:val="24"/>
          <w:szCs w:val="24"/>
        </w:rPr>
      </w:pPr>
      <w:r>
        <w:rPr>
          <w:rFonts w:ascii="Times New Roman" w:eastAsia="Times New Roman" w:hAnsi="Times New Roman" w:cs="Times New Roman"/>
          <w:b/>
          <w:bCs/>
          <w:sz w:val="24"/>
          <w:szCs w:val="24"/>
        </w:rPr>
        <w:t>6</w:t>
      </w:r>
      <w:r w:rsidR="00BA7DB6" w:rsidRPr="00BA7DB6">
        <w:rPr>
          <w:rFonts w:ascii="Times New Roman" w:eastAsia="Times New Roman" w:hAnsi="Times New Roman" w:cs="Times New Roman"/>
          <w:b/>
          <w:bCs/>
          <w:sz w:val="24"/>
          <w:szCs w:val="24"/>
        </w:rPr>
        <w:t xml:space="preserve">. SUTARTIES </w:t>
      </w:r>
      <w:r w:rsidR="00BA7DB6" w:rsidRPr="00BA7DB6">
        <w:rPr>
          <w:rFonts w:ascii="Times New Roman" w:eastAsia="Times New Roman" w:hAnsi="Times New Roman" w:cs="Times New Roman"/>
          <w:b/>
          <w:bCs/>
          <w:caps/>
          <w:sz w:val="24"/>
          <w:szCs w:val="24"/>
        </w:rPr>
        <w:t>GALIOJIMAS ir nutraukimo pagrindai</w:t>
      </w:r>
    </w:p>
    <w:p w14:paraId="1BD0933A" w14:textId="77777777" w:rsidR="00BA7DB6" w:rsidRPr="00BA7DB6" w:rsidRDefault="00BA7DB6" w:rsidP="002821F0">
      <w:pPr>
        <w:spacing w:after="0" w:line="240" w:lineRule="auto"/>
        <w:ind w:firstLine="851"/>
        <w:jc w:val="center"/>
        <w:rPr>
          <w:rFonts w:ascii="Times New Roman" w:eastAsia="Times New Roman" w:hAnsi="Times New Roman" w:cs="Times New Roman"/>
          <w:b/>
          <w:bCs/>
          <w:caps/>
          <w:sz w:val="24"/>
          <w:szCs w:val="24"/>
        </w:rPr>
      </w:pPr>
    </w:p>
    <w:p w14:paraId="2BACD537" w14:textId="65512F24" w:rsidR="00BA7DB6" w:rsidRPr="00FA0815" w:rsidRDefault="00BA7DB6" w:rsidP="00060CB1">
      <w:pPr>
        <w:tabs>
          <w:tab w:val="left" w:pos="993"/>
          <w:tab w:val="left" w:pos="1134"/>
        </w:tabs>
        <w:autoSpaceDE w:val="0"/>
        <w:autoSpaceDN w:val="0"/>
        <w:adjustRightInd w:val="0"/>
        <w:snapToGrid w:val="0"/>
        <w:spacing w:after="0" w:line="240" w:lineRule="auto"/>
        <w:ind w:firstLine="567"/>
        <w:jc w:val="both"/>
        <w:outlineLvl w:val="2"/>
        <w:rPr>
          <w:rFonts w:ascii="Times New Roman" w:eastAsia="Times New Roman" w:hAnsi="Times New Roman" w:cs="Times New Roman"/>
          <w:strike/>
          <w:sz w:val="24"/>
          <w:szCs w:val="24"/>
          <w:lang w:eastAsia="lt-LT"/>
        </w:rPr>
      </w:pPr>
      <w:r w:rsidRPr="00BA7DB6">
        <w:rPr>
          <w:rFonts w:ascii="Times New Roman" w:eastAsia="Times New Roman" w:hAnsi="Times New Roman" w:cs="Times New Roman"/>
          <w:caps/>
          <w:sz w:val="24"/>
          <w:szCs w:val="24"/>
        </w:rPr>
        <w:t>6.1</w:t>
      </w:r>
      <w:r w:rsidRPr="003855BE">
        <w:rPr>
          <w:rFonts w:ascii="Times New Roman" w:eastAsia="Times New Roman" w:hAnsi="Times New Roman" w:cs="Times New Roman"/>
          <w:caps/>
          <w:sz w:val="24"/>
          <w:szCs w:val="24"/>
        </w:rPr>
        <w:t xml:space="preserve">. </w:t>
      </w:r>
      <w:r w:rsidR="003855BE" w:rsidRPr="00FA0815">
        <w:rPr>
          <w:rFonts w:ascii="Times New Roman" w:eastAsia="Times New Roman" w:hAnsi="Times New Roman" w:cs="Times New Roman"/>
          <w:sz w:val="24"/>
          <w:szCs w:val="24"/>
        </w:rPr>
        <w:t xml:space="preserve">Sutartis laikoma sudaryta ir įsigalioja ją pasirašius įgaliotiems šalių atstovams ir Teikėjui pristačius tinkamą Sutarties įvykdymo užtikrinimą įrodantį dokumentą, nustatytą </w:t>
      </w:r>
      <w:r w:rsidR="00FA0815" w:rsidRPr="00FA0815">
        <w:rPr>
          <w:rFonts w:ascii="Times New Roman" w:eastAsia="Times New Roman" w:hAnsi="Times New Roman" w:cs="Times New Roman"/>
          <w:sz w:val="24"/>
          <w:szCs w:val="24"/>
        </w:rPr>
        <w:t>S</w:t>
      </w:r>
      <w:r w:rsidR="003855BE" w:rsidRPr="00FA0815">
        <w:rPr>
          <w:rFonts w:ascii="Times New Roman" w:eastAsia="Times New Roman" w:hAnsi="Times New Roman" w:cs="Times New Roman"/>
          <w:sz w:val="24"/>
          <w:szCs w:val="24"/>
        </w:rPr>
        <w:t xml:space="preserve">utartyje. </w:t>
      </w:r>
      <w:r w:rsidRPr="00FA0815">
        <w:rPr>
          <w:rFonts w:ascii="Times New Roman" w:eastAsia="Times New Roman" w:hAnsi="Times New Roman" w:cs="Times New Roman"/>
          <w:sz w:val="24"/>
          <w:szCs w:val="24"/>
          <w:lang w:eastAsia="lt-LT"/>
        </w:rPr>
        <w:t xml:space="preserve">Sutartis </w:t>
      </w:r>
      <w:r w:rsidRPr="00FA0815">
        <w:rPr>
          <w:rFonts w:ascii="Times New Roman" w:eastAsia="Times New Roman" w:hAnsi="Times New Roman" w:cs="Times New Roman"/>
          <w:sz w:val="24"/>
          <w:szCs w:val="24"/>
        </w:rPr>
        <w:t xml:space="preserve">galioja iki visų įsipareigojimų pagal Sutartį įvykdymo. </w:t>
      </w:r>
    </w:p>
    <w:p w14:paraId="207C5ADA" w14:textId="2BB93AE4" w:rsidR="00BA7DB6" w:rsidRPr="00BA7DB6" w:rsidRDefault="00BA7DB6" w:rsidP="002838AD">
      <w:pPr>
        <w:tabs>
          <w:tab w:val="left" w:pos="1134"/>
        </w:tabs>
        <w:spacing w:after="0" w:line="240" w:lineRule="auto"/>
        <w:ind w:firstLine="567"/>
        <w:jc w:val="both"/>
        <w:rPr>
          <w:rFonts w:ascii="Times New Roman" w:eastAsia="Times New Roman" w:hAnsi="Times New Roman" w:cs="Times New Roman"/>
          <w:sz w:val="24"/>
          <w:szCs w:val="24"/>
        </w:rPr>
      </w:pPr>
      <w:bookmarkStart w:id="7" w:name="_Hlk185339118"/>
      <w:r w:rsidRPr="00FA0815">
        <w:rPr>
          <w:rFonts w:ascii="Times New Roman" w:eastAsia="Times New Roman" w:hAnsi="Times New Roman" w:cs="Times New Roman"/>
          <w:sz w:val="24"/>
          <w:szCs w:val="24"/>
          <w:lang w:eastAsia="lt-LT"/>
        </w:rPr>
        <w:t xml:space="preserve">6.2. </w:t>
      </w:r>
      <w:r w:rsidR="002838AD" w:rsidRPr="00FA0815">
        <w:rPr>
          <w:rFonts w:ascii="Times New Roman" w:eastAsia="Times New Roman" w:hAnsi="Times New Roman" w:cs="Times New Roman"/>
          <w:sz w:val="24"/>
          <w:szCs w:val="24"/>
          <w:lang w:eastAsia="lt-LT"/>
        </w:rPr>
        <w:t xml:space="preserve">Paslaugų teikimo terminas gali būti pratęstas tomis pačiomis sąlygomis 2 (du) kartus po 12 (dvylika) mėnesių, neviršijant bendro 36 (trisdešimt šešių) mėnesių paslaugų teikimo laikotarpio. </w:t>
      </w:r>
      <w:r w:rsidR="002838AD" w:rsidRPr="00FA0815">
        <w:rPr>
          <w:rFonts w:ascii="Times New Roman" w:eastAsia="Times New Roman" w:hAnsi="Times New Roman" w:cs="Times New Roman"/>
          <w:color w:val="000000"/>
          <w:sz w:val="24"/>
          <w:szCs w:val="24"/>
          <w:lang w:eastAsia="lt-LT" w:bidi="lt-LT"/>
        </w:rPr>
        <w:t xml:space="preserve">Pasibaigus Sutarties 12/24 (dvylikos/dvidešimt keturių) mėnesių laikotarpiui, Sutartis savaime laikoma pratęsta dar 12 (dvylikos) mėnesių laikotarpiui, jeigu nei viena iš šalių nepareiškė noro jos nepratęsti, apie tai pranešdama kitai šaliai raštu prieš 4 (keturis) mėnesius iki Sutarties galiojimo termino (12/24 mėnesių laikotarpio) pabaigos. </w:t>
      </w:r>
      <w:r w:rsidRPr="00FA0815">
        <w:rPr>
          <w:rFonts w:ascii="Times New Roman" w:eastAsia="Times New Roman" w:hAnsi="Times New Roman" w:cs="Times New Roman"/>
          <w:sz w:val="24"/>
          <w:szCs w:val="24"/>
          <w:lang w:eastAsia="lt-LT"/>
        </w:rPr>
        <w:t>Užsakovas sprendimą dėl Sutarties pratęsimo papildomam laikotarpiui</w:t>
      </w:r>
      <w:r w:rsidR="008E449F" w:rsidRPr="00FA0815">
        <w:rPr>
          <w:rFonts w:ascii="Times New Roman" w:eastAsia="Times New Roman" w:hAnsi="Times New Roman" w:cs="Times New Roman"/>
          <w:sz w:val="24"/>
          <w:szCs w:val="24"/>
          <w:lang w:eastAsia="lt-LT"/>
        </w:rPr>
        <w:t xml:space="preserve"> </w:t>
      </w:r>
      <w:r w:rsidRPr="00FA0815">
        <w:rPr>
          <w:rFonts w:ascii="Times New Roman" w:eastAsia="Times New Roman" w:hAnsi="Times New Roman" w:cs="Times New Roman"/>
          <w:sz w:val="24"/>
          <w:szCs w:val="24"/>
          <w:lang w:eastAsia="lt-LT"/>
        </w:rPr>
        <w:t>priima likus ne mažiau kaip 4 (keturiems) mėnesiams iki paslaugų teikimo termino pab</w:t>
      </w:r>
      <w:r w:rsidR="00F9548E" w:rsidRPr="00FA0815">
        <w:rPr>
          <w:rFonts w:ascii="Times New Roman" w:eastAsia="Times New Roman" w:hAnsi="Times New Roman" w:cs="Times New Roman"/>
          <w:sz w:val="24"/>
          <w:szCs w:val="24"/>
          <w:lang w:eastAsia="lt-LT"/>
        </w:rPr>
        <w:t xml:space="preserve">aigos. </w:t>
      </w:r>
      <w:r w:rsidR="002838AD" w:rsidRPr="00FA0815">
        <w:rPr>
          <w:rFonts w:ascii="Times New Roman" w:eastAsia="Times New Roman" w:hAnsi="Times New Roman" w:cs="Times New Roman"/>
          <w:sz w:val="24"/>
          <w:szCs w:val="24"/>
          <w:lang w:eastAsia="lt-LT"/>
        </w:rPr>
        <w:t xml:space="preserve">Kai </w:t>
      </w:r>
      <w:r w:rsidR="00F9548E" w:rsidRPr="00FA0815">
        <w:rPr>
          <w:rFonts w:ascii="Times New Roman" w:eastAsia="Times New Roman" w:hAnsi="Times New Roman" w:cs="Times New Roman"/>
          <w:sz w:val="24"/>
          <w:szCs w:val="24"/>
          <w:lang w:eastAsia="lt-LT"/>
        </w:rPr>
        <w:t xml:space="preserve">Paslaugų teikimo </w:t>
      </w:r>
      <w:r w:rsidR="002838AD" w:rsidRPr="00FA0815">
        <w:rPr>
          <w:rFonts w:ascii="Times New Roman" w:eastAsia="Times New Roman" w:hAnsi="Times New Roman" w:cs="Times New Roman"/>
          <w:sz w:val="24"/>
          <w:szCs w:val="24"/>
          <w:lang w:eastAsia="lt-LT"/>
        </w:rPr>
        <w:t xml:space="preserve">terminas </w:t>
      </w:r>
      <w:r w:rsidR="00F9548E" w:rsidRPr="00FA0815">
        <w:rPr>
          <w:rFonts w:ascii="Times New Roman" w:eastAsia="Times New Roman" w:hAnsi="Times New Roman" w:cs="Times New Roman"/>
          <w:sz w:val="24"/>
          <w:szCs w:val="24"/>
          <w:lang w:eastAsia="lt-LT"/>
        </w:rPr>
        <w:t>pratęsi</w:t>
      </w:r>
      <w:r w:rsidR="002838AD" w:rsidRPr="00FA0815">
        <w:rPr>
          <w:rFonts w:ascii="Times New Roman" w:eastAsia="Times New Roman" w:hAnsi="Times New Roman" w:cs="Times New Roman"/>
          <w:sz w:val="24"/>
          <w:szCs w:val="24"/>
          <w:lang w:eastAsia="lt-LT"/>
        </w:rPr>
        <w:t>a</w:t>
      </w:r>
      <w:r w:rsidRPr="00FA0815">
        <w:rPr>
          <w:rFonts w:ascii="Times New Roman" w:eastAsia="Times New Roman" w:hAnsi="Times New Roman" w:cs="Times New Roman"/>
          <w:sz w:val="24"/>
          <w:szCs w:val="24"/>
          <w:lang w:eastAsia="lt-LT"/>
        </w:rPr>
        <w:t xml:space="preserve">mas </w:t>
      </w:r>
      <w:r w:rsidR="002838AD" w:rsidRPr="00FA0815">
        <w:rPr>
          <w:rFonts w:ascii="Times New Roman" w:eastAsia="Times New Roman" w:hAnsi="Times New Roman" w:cs="Times New Roman"/>
          <w:sz w:val="24"/>
          <w:szCs w:val="24"/>
          <w:lang w:eastAsia="lt-LT"/>
        </w:rPr>
        <w:t xml:space="preserve">trumpesniam nei 12 (dvylikos) mėnesių laikotarpiui, jis </w:t>
      </w:r>
      <w:r w:rsidRPr="00FA0815">
        <w:rPr>
          <w:rFonts w:ascii="Times New Roman" w:eastAsia="Times New Roman" w:hAnsi="Times New Roman" w:cs="Times New Roman"/>
          <w:sz w:val="24"/>
          <w:szCs w:val="24"/>
          <w:lang w:eastAsia="lt-LT"/>
        </w:rPr>
        <w:t>įforminamas raštišku Šalių susitarimu.</w:t>
      </w:r>
      <w:r w:rsidR="00B4261E">
        <w:rPr>
          <w:rFonts w:ascii="Times New Roman" w:eastAsia="Times New Roman" w:hAnsi="Times New Roman" w:cs="Times New Roman"/>
          <w:sz w:val="24"/>
          <w:szCs w:val="24"/>
          <w:lang w:eastAsia="lt-LT"/>
        </w:rPr>
        <w:t xml:space="preserve"> </w:t>
      </w:r>
    </w:p>
    <w:bookmarkEnd w:id="7"/>
    <w:p w14:paraId="2D6AFF7E" w14:textId="2FEC5D1B" w:rsidR="00BA7DB6" w:rsidRPr="00BA7DB6" w:rsidRDefault="00BA7DB6" w:rsidP="002838AD">
      <w:pPr>
        <w:tabs>
          <w:tab w:val="left" w:pos="993"/>
          <w:tab w:val="left" w:pos="1134"/>
        </w:tabs>
        <w:autoSpaceDE w:val="0"/>
        <w:autoSpaceDN w:val="0"/>
        <w:adjustRightInd w:val="0"/>
        <w:snapToGrid w:val="0"/>
        <w:spacing w:after="0" w:line="240" w:lineRule="auto"/>
        <w:ind w:firstLine="567"/>
        <w:jc w:val="both"/>
        <w:outlineLvl w:val="2"/>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6.3. Sutartis gali būti nutraukta raštišku Šalių susitarimu.</w:t>
      </w:r>
    </w:p>
    <w:p w14:paraId="7CD85697" w14:textId="7617ACE3" w:rsidR="00BA7DB6" w:rsidRPr="00BA7DB6" w:rsidRDefault="00BA7DB6" w:rsidP="00060CB1">
      <w:pPr>
        <w:shd w:val="clear" w:color="auto" w:fill="FFFFFF" w:themeFill="background1"/>
        <w:tabs>
          <w:tab w:val="left" w:pos="993"/>
          <w:tab w:val="left" w:pos="1134"/>
        </w:tabs>
        <w:spacing w:after="0" w:line="240" w:lineRule="auto"/>
        <w:ind w:firstLine="567"/>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6.</w:t>
      </w:r>
      <w:r w:rsidR="00E24EB7">
        <w:rPr>
          <w:rFonts w:ascii="Times New Roman" w:eastAsia="Times New Roman" w:hAnsi="Times New Roman" w:cs="Times New Roman"/>
          <w:sz w:val="24"/>
          <w:szCs w:val="24"/>
          <w:lang w:eastAsia="lt-LT"/>
        </w:rPr>
        <w:t>4</w:t>
      </w:r>
      <w:r w:rsidRPr="00BA7DB6">
        <w:rPr>
          <w:rFonts w:ascii="Times New Roman" w:eastAsia="Times New Roman" w:hAnsi="Times New Roman" w:cs="Times New Roman"/>
          <w:sz w:val="24"/>
          <w:szCs w:val="24"/>
          <w:lang w:eastAsia="lt-LT"/>
        </w:rPr>
        <w:t>. Užsakovas turi teisę, įspėjęs Teikėją raštu prieš 30 (trisdešimt) kalendorinių dienų, vienašališkai nutraukti Sutartį:</w:t>
      </w:r>
    </w:p>
    <w:p w14:paraId="127EEC8C" w14:textId="7CCC6D35" w:rsidR="00BA7DB6" w:rsidRPr="00BA7DB6" w:rsidRDefault="00BA7DB6" w:rsidP="002821F0">
      <w:pPr>
        <w:shd w:val="clear" w:color="auto" w:fill="FFFFFF" w:themeFill="background1"/>
        <w:tabs>
          <w:tab w:val="left" w:pos="993"/>
          <w:tab w:val="left" w:pos="1134"/>
        </w:tabs>
        <w:spacing w:after="0" w:line="240" w:lineRule="auto"/>
        <w:ind w:firstLine="810"/>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6.</w:t>
      </w:r>
      <w:r w:rsidR="00E24EB7">
        <w:rPr>
          <w:rFonts w:ascii="Times New Roman" w:eastAsia="Times New Roman" w:hAnsi="Times New Roman" w:cs="Times New Roman"/>
          <w:sz w:val="24"/>
          <w:szCs w:val="24"/>
          <w:lang w:eastAsia="lt-LT"/>
        </w:rPr>
        <w:t>4</w:t>
      </w:r>
      <w:r w:rsidRPr="00BA7DB6">
        <w:rPr>
          <w:rFonts w:ascii="Times New Roman" w:eastAsia="Times New Roman" w:hAnsi="Times New Roman" w:cs="Times New Roman"/>
          <w:sz w:val="24"/>
          <w:szCs w:val="24"/>
          <w:lang w:eastAsia="lt-LT"/>
        </w:rPr>
        <w:t>.1. jeigu teikiamų paslaugų kokybė neatitinka Sutartyje nustatytų reikalavimų ir po raštiško Užsakovo pranešimo/ pretenzijos apie tai Teikėjui, jis per Užsakovo nurodytą terminą nepašalina paslaugų teikimo trūkumų arba pašalina netinkamai;</w:t>
      </w:r>
    </w:p>
    <w:p w14:paraId="2A457CEB" w14:textId="4B380848" w:rsidR="00BA7DB6" w:rsidRPr="00BA7DB6" w:rsidRDefault="00BA7DB6" w:rsidP="002821F0">
      <w:pPr>
        <w:shd w:val="clear" w:color="auto" w:fill="FFFFFF" w:themeFill="background1"/>
        <w:tabs>
          <w:tab w:val="left" w:pos="993"/>
          <w:tab w:val="left" w:pos="1134"/>
        </w:tabs>
        <w:spacing w:after="0" w:line="240" w:lineRule="auto"/>
        <w:ind w:firstLine="810"/>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6.</w:t>
      </w:r>
      <w:r w:rsidR="00E24EB7">
        <w:rPr>
          <w:rFonts w:ascii="Times New Roman" w:eastAsia="Times New Roman" w:hAnsi="Times New Roman" w:cs="Times New Roman"/>
          <w:sz w:val="24"/>
          <w:szCs w:val="24"/>
          <w:lang w:eastAsia="lt-LT"/>
        </w:rPr>
        <w:t>4</w:t>
      </w:r>
      <w:r w:rsidRPr="00BA7DB6">
        <w:rPr>
          <w:rFonts w:ascii="Times New Roman" w:eastAsia="Times New Roman" w:hAnsi="Times New Roman" w:cs="Times New Roman"/>
          <w:sz w:val="24"/>
          <w:szCs w:val="24"/>
          <w:lang w:eastAsia="lt-LT"/>
        </w:rPr>
        <w:t>.2. jeigu Teikėjas nevykdo arba netinkamai vykdo sutartinius įsipareigojimus ir po raštiško Užsakovo pranešimo/ pretenzijos apie tai Teikėjui, jis per Užsakovo nurodytą terminą nepašalina nurodytų trūkumų ir/ ar toliau nevykdo arba netinkamai vykdo sutartinius įsipareigojimus;</w:t>
      </w:r>
    </w:p>
    <w:p w14:paraId="46D616D7" w14:textId="5829BB18" w:rsidR="00BA7DB6" w:rsidRPr="00BA7DB6" w:rsidRDefault="00BA7DB6" w:rsidP="002821F0">
      <w:pPr>
        <w:shd w:val="clear" w:color="auto" w:fill="FFFFFF" w:themeFill="background1"/>
        <w:tabs>
          <w:tab w:val="left" w:pos="993"/>
          <w:tab w:val="left" w:pos="1134"/>
        </w:tabs>
        <w:spacing w:after="0" w:line="240" w:lineRule="auto"/>
        <w:ind w:firstLine="810"/>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6.</w:t>
      </w:r>
      <w:r w:rsidR="00E24EB7">
        <w:rPr>
          <w:rFonts w:ascii="Times New Roman" w:eastAsia="Times New Roman" w:hAnsi="Times New Roman" w:cs="Times New Roman"/>
          <w:sz w:val="24"/>
          <w:szCs w:val="24"/>
          <w:lang w:eastAsia="lt-LT"/>
        </w:rPr>
        <w:t>4</w:t>
      </w:r>
      <w:r w:rsidRPr="00BA7DB6">
        <w:rPr>
          <w:rFonts w:ascii="Times New Roman" w:eastAsia="Times New Roman" w:hAnsi="Times New Roman" w:cs="Times New Roman"/>
          <w:sz w:val="24"/>
          <w:szCs w:val="24"/>
          <w:lang w:eastAsia="lt-LT"/>
        </w:rPr>
        <w:t>.3. jeigu Teikėjas nepradeda teikti paslaugų laiku arba paslaugas teikia taip lėtai, kad jas pabaigti pasidaro aiškiai negalima per Sutartyje numatytą terminą;</w:t>
      </w:r>
    </w:p>
    <w:p w14:paraId="1E371D49" w14:textId="704A408E" w:rsidR="00BA7DB6" w:rsidRPr="00BA7DB6" w:rsidRDefault="00BA7DB6" w:rsidP="002821F0">
      <w:pPr>
        <w:shd w:val="clear" w:color="auto" w:fill="FFFFFF" w:themeFill="background1"/>
        <w:tabs>
          <w:tab w:val="left" w:pos="993"/>
          <w:tab w:val="left" w:pos="1134"/>
        </w:tabs>
        <w:spacing w:after="0" w:line="240" w:lineRule="auto"/>
        <w:ind w:firstLine="810"/>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6.</w:t>
      </w:r>
      <w:r w:rsidR="00E24EB7">
        <w:rPr>
          <w:rFonts w:ascii="Times New Roman" w:eastAsia="Times New Roman" w:hAnsi="Times New Roman" w:cs="Times New Roman"/>
          <w:sz w:val="24"/>
          <w:szCs w:val="24"/>
          <w:lang w:eastAsia="lt-LT"/>
        </w:rPr>
        <w:t>4</w:t>
      </w:r>
      <w:r w:rsidRPr="00BA7DB6">
        <w:rPr>
          <w:rFonts w:ascii="Times New Roman" w:eastAsia="Times New Roman" w:hAnsi="Times New Roman" w:cs="Times New Roman"/>
          <w:sz w:val="24"/>
          <w:szCs w:val="24"/>
          <w:lang w:eastAsia="lt-LT"/>
        </w:rPr>
        <w:t>.4. jeigu Teikėjas Sutarties neįvykdo ar netinkamai įvykdo ir tai yra esminis Sutarties pažeidimas;</w:t>
      </w:r>
    </w:p>
    <w:p w14:paraId="436B3191" w14:textId="46DAD78B" w:rsidR="00BA7DB6" w:rsidRPr="00BA7DB6" w:rsidRDefault="00BA7DB6" w:rsidP="002821F0">
      <w:pPr>
        <w:shd w:val="clear" w:color="auto" w:fill="FFFFFF" w:themeFill="background1"/>
        <w:tabs>
          <w:tab w:val="left" w:pos="993"/>
          <w:tab w:val="left" w:pos="1134"/>
        </w:tabs>
        <w:spacing w:after="0" w:line="240" w:lineRule="auto"/>
        <w:ind w:firstLine="810"/>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6.</w:t>
      </w:r>
      <w:r w:rsidR="00E24EB7">
        <w:rPr>
          <w:rFonts w:ascii="Times New Roman" w:eastAsia="Times New Roman" w:hAnsi="Times New Roman" w:cs="Times New Roman"/>
          <w:sz w:val="24"/>
          <w:szCs w:val="24"/>
          <w:lang w:eastAsia="lt-LT"/>
        </w:rPr>
        <w:t>4</w:t>
      </w:r>
      <w:r w:rsidRPr="00BA7DB6">
        <w:rPr>
          <w:rFonts w:ascii="Times New Roman" w:eastAsia="Times New Roman" w:hAnsi="Times New Roman" w:cs="Times New Roman"/>
          <w:sz w:val="24"/>
          <w:szCs w:val="24"/>
          <w:lang w:eastAsia="lt-LT"/>
        </w:rPr>
        <w:t>.5. Sutartis buvo pakeista pažeidžiant Viešųjų pirkimų įstatymo 89 straipsnį;</w:t>
      </w:r>
    </w:p>
    <w:p w14:paraId="02595C6C" w14:textId="122AB4BE" w:rsidR="00BA7DB6" w:rsidRPr="00BA7DB6" w:rsidRDefault="00BA7DB6" w:rsidP="002821F0">
      <w:pPr>
        <w:shd w:val="clear" w:color="auto" w:fill="FFFFFF" w:themeFill="background1"/>
        <w:tabs>
          <w:tab w:val="left" w:pos="993"/>
          <w:tab w:val="left" w:pos="1134"/>
        </w:tabs>
        <w:spacing w:after="0" w:line="240" w:lineRule="auto"/>
        <w:ind w:firstLine="810"/>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6.</w:t>
      </w:r>
      <w:r w:rsidR="00E24EB7">
        <w:rPr>
          <w:rFonts w:ascii="Times New Roman" w:eastAsia="Times New Roman" w:hAnsi="Times New Roman" w:cs="Times New Roman"/>
          <w:sz w:val="24"/>
          <w:szCs w:val="24"/>
          <w:lang w:eastAsia="lt-LT"/>
        </w:rPr>
        <w:t>4</w:t>
      </w:r>
      <w:r w:rsidRPr="00BA7DB6">
        <w:rPr>
          <w:rFonts w:ascii="Times New Roman" w:eastAsia="Times New Roman" w:hAnsi="Times New Roman" w:cs="Times New Roman"/>
          <w:sz w:val="24"/>
          <w:szCs w:val="24"/>
          <w:lang w:eastAsia="lt-LT"/>
        </w:rPr>
        <w:t xml:space="preserve">.6. paaiškėjo, kad Teikėjas, su kuriuo sudaryta Sutartis, turėjo būti pašalintas iš pirkimo procedūros pagal Viešųjų pirkimų įstatymo 46 straipsnio 1 dalį; </w:t>
      </w:r>
    </w:p>
    <w:p w14:paraId="393B5F6B" w14:textId="3001E264" w:rsidR="00BA7DB6" w:rsidRPr="00BA7DB6" w:rsidRDefault="00BA7DB6" w:rsidP="002821F0">
      <w:pPr>
        <w:shd w:val="clear" w:color="auto" w:fill="FFFFFF" w:themeFill="background1"/>
        <w:tabs>
          <w:tab w:val="left" w:pos="993"/>
          <w:tab w:val="left" w:pos="1134"/>
        </w:tabs>
        <w:spacing w:after="0" w:line="240" w:lineRule="auto"/>
        <w:ind w:firstLine="810"/>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6.</w:t>
      </w:r>
      <w:r w:rsidR="00E24EB7">
        <w:rPr>
          <w:rFonts w:ascii="Times New Roman" w:eastAsia="Times New Roman" w:hAnsi="Times New Roman" w:cs="Times New Roman"/>
          <w:sz w:val="24"/>
          <w:szCs w:val="24"/>
          <w:lang w:eastAsia="lt-LT"/>
        </w:rPr>
        <w:t>4</w:t>
      </w:r>
      <w:r w:rsidRPr="00BA7DB6">
        <w:rPr>
          <w:rFonts w:ascii="Times New Roman" w:eastAsia="Times New Roman" w:hAnsi="Times New Roman" w:cs="Times New Roman"/>
          <w:sz w:val="24"/>
          <w:szCs w:val="24"/>
          <w:lang w:eastAsia="lt-LT"/>
        </w:rPr>
        <w:t>.7. paaiškėjo, kad su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5C870F4" w14:textId="490EF5E1" w:rsidR="00BA7DB6" w:rsidRPr="00BA7DB6" w:rsidRDefault="00BA7DB6" w:rsidP="002821F0">
      <w:pPr>
        <w:shd w:val="clear" w:color="auto" w:fill="FFFFFF" w:themeFill="background1"/>
        <w:tabs>
          <w:tab w:val="left" w:pos="993"/>
          <w:tab w:val="left" w:pos="1134"/>
        </w:tabs>
        <w:spacing w:after="0" w:line="240" w:lineRule="auto"/>
        <w:ind w:firstLine="810"/>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6.</w:t>
      </w:r>
      <w:r w:rsidR="00E24EB7">
        <w:rPr>
          <w:rFonts w:ascii="Times New Roman" w:eastAsia="Times New Roman" w:hAnsi="Times New Roman" w:cs="Times New Roman"/>
          <w:sz w:val="24"/>
          <w:szCs w:val="24"/>
          <w:lang w:eastAsia="lt-LT"/>
        </w:rPr>
        <w:t>4</w:t>
      </w:r>
      <w:r w:rsidRPr="00BA7DB6">
        <w:rPr>
          <w:rFonts w:ascii="Times New Roman" w:eastAsia="Times New Roman" w:hAnsi="Times New Roman" w:cs="Times New Roman"/>
          <w:sz w:val="24"/>
          <w:szCs w:val="24"/>
          <w:lang w:eastAsia="lt-LT"/>
        </w:rPr>
        <w:t xml:space="preserve">.8. išnaudojus visą kuriai nors Perkančiajai organizacijai numatytą RINA </w:t>
      </w:r>
      <w:r w:rsidR="00584309">
        <w:rPr>
          <w:rFonts w:ascii="Times New Roman" w:eastAsia="Times New Roman" w:hAnsi="Times New Roman" w:cs="Times New Roman"/>
          <w:sz w:val="24"/>
          <w:szCs w:val="24"/>
          <w:lang w:eastAsia="lt-LT"/>
        </w:rPr>
        <w:t>vystymo</w:t>
      </w:r>
      <w:r w:rsidRPr="00BA7DB6">
        <w:rPr>
          <w:rFonts w:ascii="Times New Roman" w:eastAsia="Times New Roman" w:hAnsi="Times New Roman" w:cs="Times New Roman"/>
          <w:sz w:val="24"/>
          <w:szCs w:val="24"/>
          <w:lang w:eastAsia="lt-LT"/>
        </w:rPr>
        <w:t xml:space="preserve"> paslaugų darbo valandų kiekį.</w:t>
      </w:r>
    </w:p>
    <w:p w14:paraId="65A20C64" w14:textId="17FC4063" w:rsidR="00BA7DB6" w:rsidRPr="00BA7DB6" w:rsidRDefault="00BA7DB6" w:rsidP="00060CB1">
      <w:pPr>
        <w:shd w:val="clear" w:color="auto" w:fill="FFFFFF" w:themeFill="background1"/>
        <w:tabs>
          <w:tab w:val="left" w:pos="993"/>
          <w:tab w:val="left" w:pos="1134"/>
        </w:tabs>
        <w:spacing w:after="0" w:line="240" w:lineRule="auto"/>
        <w:ind w:firstLine="567"/>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6.</w:t>
      </w:r>
      <w:r w:rsidR="00E24EB7">
        <w:rPr>
          <w:rFonts w:ascii="Times New Roman" w:eastAsia="Times New Roman" w:hAnsi="Times New Roman" w:cs="Times New Roman"/>
          <w:sz w:val="24"/>
          <w:szCs w:val="24"/>
          <w:lang w:eastAsia="lt-LT"/>
        </w:rPr>
        <w:t>5</w:t>
      </w:r>
      <w:r w:rsidRPr="00BA7DB6">
        <w:rPr>
          <w:rFonts w:ascii="Times New Roman" w:eastAsia="Times New Roman" w:hAnsi="Times New Roman" w:cs="Times New Roman"/>
          <w:sz w:val="24"/>
          <w:szCs w:val="24"/>
          <w:lang w:eastAsia="lt-LT"/>
        </w:rPr>
        <w:t xml:space="preserve">. Šalys turi teisę, įspėjusios viena kitą raštu prieš 30 (trisdešimt) kalendorinių dienų, vienašališkai nutraukti Sutartį, vienai iš Šalių pažeidus esmines Sutarties sąlygas. </w:t>
      </w:r>
    </w:p>
    <w:p w14:paraId="14C24AAC" w14:textId="1F75A379" w:rsidR="00BA7DB6" w:rsidRPr="00BA7DB6" w:rsidRDefault="00BA7DB6" w:rsidP="00060CB1">
      <w:pPr>
        <w:shd w:val="clear" w:color="auto" w:fill="FFFFFF" w:themeFill="background1"/>
        <w:tabs>
          <w:tab w:val="left" w:pos="993"/>
          <w:tab w:val="left" w:pos="1134"/>
        </w:tabs>
        <w:spacing w:after="0" w:line="240" w:lineRule="auto"/>
        <w:ind w:firstLine="567"/>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6.</w:t>
      </w:r>
      <w:r w:rsidR="00E24EB7">
        <w:rPr>
          <w:rFonts w:ascii="Times New Roman" w:eastAsia="Times New Roman" w:hAnsi="Times New Roman" w:cs="Times New Roman"/>
          <w:sz w:val="24"/>
          <w:szCs w:val="24"/>
          <w:lang w:eastAsia="lt-LT"/>
        </w:rPr>
        <w:t>6</w:t>
      </w:r>
      <w:r w:rsidRPr="00BA7DB6">
        <w:rPr>
          <w:rFonts w:ascii="Times New Roman" w:eastAsia="Times New Roman" w:hAnsi="Times New Roman" w:cs="Times New Roman"/>
          <w:sz w:val="24"/>
          <w:szCs w:val="24"/>
          <w:lang w:eastAsia="lt-LT"/>
        </w:rPr>
        <w:t>. Šalys susitaria esminėmis Sutarties sąlygomis laikyti paslaugų suteikimo terminus</w:t>
      </w:r>
      <w:r w:rsidR="00601735">
        <w:rPr>
          <w:rFonts w:ascii="Times New Roman" w:eastAsia="Times New Roman" w:hAnsi="Times New Roman" w:cs="Times New Roman"/>
          <w:sz w:val="24"/>
          <w:szCs w:val="24"/>
          <w:lang w:eastAsia="lt-LT"/>
        </w:rPr>
        <w:t xml:space="preserve"> ir kitas Sutartyje numatytas esmine sąlygas</w:t>
      </w:r>
      <w:r w:rsidRPr="00BA7DB6">
        <w:rPr>
          <w:rFonts w:ascii="Times New Roman" w:eastAsia="Times New Roman" w:hAnsi="Times New Roman" w:cs="Times New Roman"/>
          <w:sz w:val="24"/>
          <w:szCs w:val="24"/>
          <w:lang w:eastAsia="lt-LT"/>
        </w:rPr>
        <w:t xml:space="preserve">, paslaugų </w:t>
      </w:r>
      <w:r w:rsidR="00601735">
        <w:rPr>
          <w:rFonts w:ascii="Times New Roman" w:eastAsia="Times New Roman" w:hAnsi="Times New Roman" w:cs="Times New Roman"/>
          <w:sz w:val="24"/>
          <w:szCs w:val="24"/>
          <w:lang w:eastAsia="lt-LT"/>
        </w:rPr>
        <w:t>į</w:t>
      </w:r>
      <w:r w:rsidRPr="00BA7DB6">
        <w:rPr>
          <w:rFonts w:ascii="Times New Roman" w:eastAsia="Times New Roman" w:hAnsi="Times New Roman" w:cs="Times New Roman"/>
          <w:sz w:val="24"/>
          <w:szCs w:val="24"/>
          <w:lang w:eastAsia="lt-LT"/>
        </w:rPr>
        <w:t>kain</w:t>
      </w:r>
      <w:r w:rsidR="00601735">
        <w:rPr>
          <w:rFonts w:ascii="Times New Roman" w:eastAsia="Times New Roman" w:hAnsi="Times New Roman" w:cs="Times New Roman"/>
          <w:sz w:val="24"/>
          <w:szCs w:val="24"/>
          <w:lang w:eastAsia="lt-LT"/>
        </w:rPr>
        <w:t>ius</w:t>
      </w:r>
      <w:r w:rsidRPr="00BA7DB6">
        <w:rPr>
          <w:rFonts w:ascii="Times New Roman" w:eastAsia="Times New Roman" w:hAnsi="Times New Roman" w:cs="Times New Roman"/>
          <w:sz w:val="24"/>
          <w:szCs w:val="24"/>
          <w:lang w:eastAsia="lt-LT"/>
        </w:rPr>
        <w:t>, techninėje specifikacijoje nustatytus reikalavimus: paslaugų teikimo tvarką, paslaugų kokybės reikalavimus, paslaugų apimtis.</w:t>
      </w:r>
    </w:p>
    <w:p w14:paraId="7CB76300" w14:textId="3618282A" w:rsidR="00BA7DB6" w:rsidRPr="00BA7DB6" w:rsidRDefault="00BA7DB6" w:rsidP="00060CB1">
      <w:pPr>
        <w:shd w:val="clear" w:color="auto" w:fill="FFFFFF" w:themeFill="background1"/>
        <w:tabs>
          <w:tab w:val="left" w:pos="993"/>
          <w:tab w:val="left" w:pos="1134"/>
        </w:tabs>
        <w:spacing w:after="0" w:line="240" w:lineRule="auto"/>
        <w:ind w:firstLine="567"/>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6.</w:t>
      </w:r>
      <w:r w:rsidR="00E24EB7">
        <w:rPr>
          <w:rFonts w:ascii="Times New Roman" w:eastAsia="Times New Roman" w:hAnsi="Times New Roman" w:cs="Times New Roman"/>
          <w:sz w:val="24"/>
          <w:szCs w:val="24"/>
          <w:lang w:eastAsia="lt-LT"/>
        </w:rPr>
        <w:t>7</w:t>
      </w:r>
      <w:r w:rsidRPr="00BA7DB6">
        <w:rPr>
          <w:rFonts w:ascii="Times New Roman" w:eastAsia="Times New Roman" w:hAnsi="Times New Roman" w:cs="Times New Roman"/>
          <w:sz w:val="24"/>
          <w:szCs w:val="24"/>
          <w:lang w:eastAsia="lt-LT"/>
        </w:rPr>
        <w:t>. Teikėjas turi teisę vienašališkai nutraukti Sutartį prieš 30 (trisdešimt) kalendorinių dienų raštu pranešęs apie tai Užsakovui, jeigu Užsakovas nevykdo savo įsipareigojimų arba vykdo juos kitomis sąlygomis.</w:t>
      </w:r>
    </w:p>
    <w:p w14:paraId="225DF1E2" w14:textId="6E786FF6" w:rsidR="00BA7DB6" w:rsidRPr="00BA7DB6" w:rsidRDefault="00BA7DB6" w:rsidP="00060CB1">
      <w:pPr>
        <w:shd w:val="clear" w:color="auto" w:fill="FFFFFF" w:themeFill="background1"/>
        <w:tabs>
          <w:tab w:val="left" w:pos="993"/>
          <w:tab w:val="left" w:pos="1134"/>
        </w:tabs>
        <w:spacing w:after="0" w:line="240" w:lineRule="auto"/>
        <w:ind w:firstLine="567"/>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6.</w:t>
      </w:r>
      <w:r w:rsidR="00E24EB7">
        <w:rPr>
          <w:rFonts w:ascii="Times New Roman" w:eastAsia="Times New Roman" w:hAnsi="Times New Roman" w:cs="Times New Roman"/>
          <w:sz w:val="24"/>
          <w:szCs w:val="24"/>
          <w:lang w:eastAsia="lt-LT"/>
        </w:rPr>
        <w:t>8</w:t>
      </w:r>
      <w:r w:rsidRPr="00BA7DB6">
        <w:rPr>
          <w:rFonts w:ascii="Times New Roman" w:eastAsia="Times New Roman" w:hAnsi="Times New Roman" w:cs="Times New Roman"/>
          <w:sz w:val="24"/>
          <w:szCs w:val="24"/>
          <w:lang w:eastAsia="lt-LT"/>
        </w:rPr>
        <w:t>. Užsakovas ne vėliau kaip per 1</w:t>
      </w:r>
      <w:r w:rsidR="00601735">
        <w:rPr>
          <w:rFonts w:ascii="Times New Roman" w:eastAsia="Times New Roman" w:hAnsi="Times New Roman" w:cs="Times New Roman"/>
          <w:sz w:val="24"/>
          <w:szCs w:val="24"/>
          <w:lang w:eastAsia="lt-LT"/>
        </w:rPr>
        <w:t>5</w:t>
      </w:r>
      <w:r w:rsidRPr="00BA7DB6">
        <w:rPr>
          <w:rFonts w:ascii="Times New Roman" w:eastAsia="Times New Roman" w:hAnsi="Times New Roman" w:cs="Times New Roman"/>
          <w:sz w:val="24"/>
          <w:szCs w:val="24"/>
          <w:lang w:eastAsia="lt-LT"/>
        </w:rPr>
        <w:t xml:space="preserve"> (</w:t>
      </w:r>
      <w:r w:rsidR="00601735">
        <w:rPr>
          <w:rFonts w:ascii="Times New Roman" w:eastAsia="Times New Roman" w:hAnsi="Times New Roman" w:cs="Times New Roman"/>
          <w:sz w:val="24"/>
          <w:szCs w:val="24"/>
          <w:lang w:eastAsia="lt-LT"/>
        </w:rPr>
        <w:t>penkiolika</w:t>
      </w:r>
      <w:r w:rsidRPr="00BA7DB6">
        <w:rPr>
          <w:rFonts w:ascii="Times New Roman" w:eastAsia="Times New Roman" w:hAnsi="Times New Roman" w:cs="Times New Roman"/>
          <w:sz w:val="24"/>
          <w:szCs w:val="24"/>
          <w:lang w:eastAsia="lt-LT"/>
        </w:rPr>
        <w:t>) dienų Centrinėje viešųjų pirkimų informacinėje sistemoje skelbia informaciją apie Sutartį neįvykdžiusį ar netinkamai ją įvykdžiusį Teikėją, kai:</w:t>
      </w:r>
    </w:p>
    <w:p w14:paraId="091540C0" w14:textId="55A51B6E" w:rsidR="00BA7DB6" w:rsidRPr="00BA7DB6" w:rsidRDefault="00BA7DB6" w:rsidP="002821F0">
      <w:pPr>
        <w:shd w:val="clear" w:color="auto" w:fill="FFFFFF" w:themeFill="background1"/>
        <w:tabs>
          <w:tab w:val="left" w:pos="993"/>
          <w:tab w:val="left" w:pos="1134"/>
        </w:tabs>
        <w:spacing w:after="0" w:line="240" w:lineRule="auto"/>
        <w:ind w:firstLine="810"/>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lastRenderedPageBreak/>
        <w:t>6.</w:t>
      </w:r>
      <w:r w:rsidR="00E24EB7">
        <w:rPr>
          <w:rFonts w:ascii="Times New Roman" w:eastAsia="Times New Roman" w:hAnsi="Times New Roman" w:cs="Times New Roman"/>
          <w:sz w:val="24"/>
          <w:szCs w:val="24"/>
          <w:lang w:eastAsia="lt-LT"/>
        </w:rPr>
        <w:t>8</w:t>
      </w:r>
      <w:r w:rsidRPr="00BA7DB6">
        <w:rPr>
          <w:rFonts w:ascii="Times New Roman" w:eastAsia="Times New Roman" w:hAnsi="Times New Roman" w:cs="Times New Roman"/>
          <w:sz w:val="24"/>
          <w:szCs w:val="24"/>
          <w:lang w:eastAsia="lt-LT"/>
        </w:rPr>
        <w:t>.1. Sutartis nutraukta dėl esminio Sutarties pažeidimo arba priimtas Užsakovo sprendimas, kad Teikėjas Sutartyje nustatytą esminę Sutarties sąlygą vykdė su dideliais arba nuolatiniais trūkumais ir dėl to Užsakovas pritaikė Sutartyje nustatytą sankciją;</w:t>
      </w:r>
    </w:p>
    <w:p w14:paraId="0F61AA78" w14:textId="19476F89" w:rsidR="00BA7DB6" w:rsidRPr="00BA7DB6" w:rsidRDefault="00BA7DB6" w:rsidP="002821F0">
      <w:pPr>
        <w:shd w:val="clear" w:color="auto" w:fill="FFFFFF" w:themeFill="background1"/>
        <w:tabs>
          <w:tab w:val="left" w:pos="993"/>
          <w:tab w:val="left" w:pos="1134"/>
        </w:tabs>
        <w:spacing w:after="0" w:line="240" w:lineRule="auto"/>
        <w:ind w:firstLine="810"/>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6.</w:t>
      </w:r>
      <w:r w:rsidR="00E24EB7">
        <w:rPr>
          <w:rFonts w:ascii="Times New Roman" w:eastAsia="Times New Roman" w:hAnsi="Times New Roman" w:cs="Times New Roman"/>
          <w:sz w:val="24"/>
          <w:szCs w:val="24"/>
          <w:lang w:eastAsia="lt-LT"/>
        </w:rPr>
        <w:t>8</w:t>
      </w:r>
      <w:r w:rsidRPr="00BA7DB6">
        <w:rPr>
          <w:rFonts w:ascii="Times New Roman" w:eastAsia="Times New Roman" w:hAnsi="Times New Roman" w:cs="Times New Roman"/>
          <w:sz w:val="24"/>
          <w:szCs w:val="24"/>
          <w:lang w:eastAsia="lt-LT"/>
        </w:rPr>
        <w:t>.2. priimtas teismo sprendimas, kuriuo tenkinami Užsakovo reikalavimai pripažinti Sutarties neįvykdymą ar netinkamą įvykdymą esminiu ir atlyginti dėl to patirtus nuostolius.</w:t>
      </w:r>
    </w:p>
    <w:p w14:paraId="30D57138" w14:textId="64F101B8" w:rsidR="00BA7DB6" w:rsidRDefault="00BA7DB6" w:rsidP="00161524">
      <w:pPr>
        <w:shd w:val="clear" w:color="auto" w:fill="FFFFFF" w:themeFill="background1"/>
        <w:tabs>
          <w:tab w:val="left" w:pos="993"/>
          <w:tab w:val="left" w:pos="1134"/>
        </w:tabs>
        <w:spacing w:after="0" w:line="240" w:lineRule="auto"/>
        <w:ind w:firstLine="567"/>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6.</w:t>
      </w:r>
      <w:r w:rsidR="00E24EB7">
        <w:rPr>
          <w:rFonts w:ascii="Times New Roman" w:eastAsia="Times New Roman" w:hAnsi="Times New Roman" w:cs="Times New Roman"/>
          <w:sz w:val="24"/>
          <w:szCs w:val="24"/>
          <w:lang w:eastAsia="lt-LT"/>
        </w:rPr>
        <w:t>9</w:t>
      </w:r>
      <w:r w:rsidRPr="00BA7DB6">
        <w:rPr>
          <w:rFonts w:ascii="Times New Roman" w:eastAsia="Times New Roman" w:hAnsi="Times New Roman" w:cs="Times New Roman"/>
          <w:sz w:val="24"/>
          <w:szCs w:val="24"/>
          <w:lang w:eastAsia="lt-LT"/>
        </w:rPr>
        <w:t>. Užsakovas Centrinėje viešųjų pirkimų informacinėje sistemoje paskelbęs Sutarties 6.</w:t>
      </w:r>
      <w:r w:rsidR="00E24EB7">
        <w:rPr>
          <w:rFonts w:ascii="Times New Roman" w:eastAsia="Times New Roman" w:hAnsi="Times New Roman" w:cs="Times New Roman"/>
          <w:sz w:val="24"/>
          <w:szCs w:val="24"/>
          <w:lang w:eastAsia="lt-LT"/>
        </w:rPr>
        <w:t>8</w:t>
      </w:r>
      <w:r w:rsidRPr="00BA7DB6">
        <w:rPr>
          <w:rFonts w:ascii="Times New Roman" w:eastAsia="Times New Roman" w:hAnsi="Times New Roman" w:cs="Times New Roman"/>
          <w:sz w:val="24"/>
          <w:szCs w:val="24"/>
          <w:lang w:eastAsia="lt-LT"/>
        </w:rPr>
        <w:t xml:space="preserve"> papunktyje nurodytą informaciją, nedelsdama, tačiau ne vėliau kaip per 3 (tris) darbo dienas, apie tai informuoja Teikėją.</w:t>
      </w:r>
    </w:p>
    <w:p w14:paraId="3EDA67A4" w14:textId="77777777" w:rsidR="007A2A11" w:rsidRDefault="007A2A11" w:rsidP="002821F0">
      <w:pPr>
        <w:shd w:val="clear" w:color="auto" w:fill="FFFFFF" w:themeFill="background1"/>
        <w:tabs>
          <w:tab w:val="left" w:pos="993"/>
          <w:tab w:val="left" w:pos="1134"/>
        </w:tabs>
        <w:spacing w:after="0" w:line="240" w:lineRule="auto"/>
        <w:ind w:firstLine="810"/>
        <w:jc w:val="both"/>
        <w:rPr>
          <w:rFonts w:ascii="Times New Roman" w:eastAsia="Times New Roman" w:hAnsi="Times New Roman" w:cs="Times New Roman"/>
          <w:sz w:val="24"/>
          <w:szCs w:val="24"/>
          <w:lang w:eastAsia="lt-LT"/>
        </w:rPr>
      </w:pPr>
    </w:p>
    <w:p w14:paraId="1C93BEED" w14:textId="5DE67F70" w:rsidR="007A2A11" w:rsidRPr="00FA0815" w:rsidRDefault="007A2A11" w:rsidP="008E5917">
      <w:pPr>
        <w:pStyle w:val="Sraopastraipa"/>
        <w:numPr>
          <w:ilvl w:val="0"/>
          <w:numId w:val="11"/>
        </w:numPr>
        <w:jc w:val="center"/>
        <w:rPr>
          <w:b/>
          <w:bCs/>
          <w:szCs w:val="24"/>
        </w:rPr>
      </w:pPr>
      <w:r w:rsidRPr="00FA0815">
        <w:rPr>
          <w:b/>
          <w:bCs/>
          <w:szCs w:val="24"/>
        </w:rPr>
        <w:t>SUTARTIES ĮVYKDYMO UŽTIKRINIMAS</w:t>
      </w:r>
    </w:p>
    <w:p w14:paraId="6B104F41" w14:textId="77777777" w:rsidR="007A2A11" w:rsidRPr="00FA0815" w:rsidRDefault="007A2A11" w:rsidP="007A2A11">
      <w:pPr>
        <w:pStyle w:val="Sraopastraipa"/>
        <w:ind w:left="480" w:firstLine="0"/>
        <w:rPr>
          <w:b/>
          <w:bCs/>
          <w:szCs w:val="24"/>
        </w:rPr>
      </w:pPr>
    </w:p>
    <w:p w14:paraId="39EDE759" w14:textId="3B3B03D1" w:rsidR="00DF71D3" w:rsidRPr="00FA0815" w:rsidRDefault="00DF71D3" w:rsidP="008E5917">
      <w:pPr>
        <w:pStyle w:val="Pagrindinistekstas"/>
        <w:numPr>
          <w:ilvl w:val="1"/>
          <w:numId w:val="11"/>
        </w:numPr>
        <w:spacing w:after="0"/>
        <w:rPr>
          <w:szCs w:val="24"/>
        </w:rPr>
      </w:pPr>
      <w:r w:rsidRPr="00FA0815">
        <w:rPr>
          <w:szCs w:val="24"/>
        </w:rPr>
        <w:t>Sutarties įvykdymas užtikrinamas vienu iš šių būdų:</w:t>
      </w:r>
    </w:p>
    <w:p w14:paraId="773BAC25" w14:textId="768A74E8" w:rsidR="00DF71D3" w:rsidRPr="00FA0815" w:rsidRDefault="00DF71D3" w:rsidP="008E5917">
      <w:pPr>
        <w:pStyle w:val="Pagrindinistekstas"/>
        <w:numPr>
          <w:ilvl w:val="2"/>
          <w:numId w:val="11"/>
        </w:numPr>
        <w:spacing w:after="0"/>
        <w:ind w:left="0" w:firstLine="709"/>
        <w:rPr>
          <w:szCs w:val="24"/>
        </w:rPr>
      </w:pPr>
      <w:r w:rsidRPr="00FA0815">
        <w:rPr>
          <w:szCs w:val="24"/>
        </w:rPr>
        <w:t xml:space="preserve">užstatu, pervedant jį per 10 (dešimt) darbo dienų nuo Sutarties pasirašymo dienos į Fondo valdybos sąskaitą LT644010042400023864 </w:t>
      </w:r>
      <w:proofErr w:type="spellStart"/>
      <w:r w:rsidRPr="00FA0815">
        <w:rPr>
          <w:szCs w:val="24"/>
        </w:rPr>
        <w:t>Luminor</w:t>
      </w:r>
      <w:proofErr w:type="spellEnd"/>
      <w:r w:rsidRPr="00FA0815">
        <w:rPr>
          <w:szCs w:val="24"/>
        </w:rPr>
        <w:t xml:space="preserve"> Bank AB. Tuo atveju, jei pasiūlymas buvo užtikrintas užstatu, Sutarties įvykdymo užtikrinimui lieka pervesta užstato suma ir papildomai pervedamas Sutarties sąlygų įvykdymo užtikrinimo ir pasiūlymo galiojimo užtikrinimo skirtumas;</w:t>
      </w:r>
    </w:p>
    <w:p w14:paraId="4747F463" w14:textId="3743ED52" w:rsidR="00DF71D3" w:rsidRPr="00FA0815" w:rsidRDefault="00DF71D3" w:rsidP="008E5917">
      <w:pPr>
        <w:pStyle w:val="Pagrindinistekstas"/>
        <w:numPr>
          <w:ilvl w:val="2"/>
          <w:numId w:val="11"/>
        </w:numPr>
        <w:spacing w:after="0"/>
        <w:rPr>
          <w:szCs w:val="24"/>
        </w:rPr>
      </w:pPr>
      <w:r w:rsidRPr="00FA0815">
        <w:rPr>
          <w:bCs/>
          <w:szCs w:val="24"/>
        </w:rPr>
        <w:t>besąlygine ir neatšaukiama banko garantija (toliau – garantija);</w:t>
      </w:r>
    </w:p>
    <w:p w14:paraId="2E775800" w14:textId="7F63F789" w:rsidR="00DF71D3" w:rsidRPr="00FA0815" w:rsidRDefault="00DF71D3" w:rsidP="008E5917">
      <w:pPr>
        <w:pStyle w:val="Pagrindinistekstas"/>
        <w:numPr>
          <w:ilvl w:val="2"/>
          <w:numId w:val="11"/>
        </w:numPr>
        <w:spacing w:after="0"/>
        <w:rPr>
          <w:szCs w:val="24"/>
        </w:rPr>
      </w:pPr>
      <w:r w:rsidRPr="00FA0815">
        <w:rPr>
          <w:bCs/>
          <w:szCs w:val="24"/>
        </w:rPr>
        <w:t>besąlyginiu ir neatšaukiamu draudimo bendrovės laidavimu (toliau – laidavimas).</w:t>
      </w:r>
    </w:p>
    <w:p w14:paraId="167D997F" w14:textId="548C5442" w:rsidR="00DF71D3" w:rsidRPr="00FA0815" w:rsidRDefault="00DF71D3" w:rsidP="008E5917">
      <w:pPr>
        <w:pStyle w:val="Pagrindinistekstas"/>
        <w:numPr>
          <w:ilvl w:val="1"/>
          <w:numId w:val="11"/>
        </w:numPr>
        <w:spacing w:after="0"/>
        <w:rPr>
          <w:i/>
          <w:iCs/>
          <w:color w:val="538135" w:themeColor="accent6" w:themeShade="BF"/>
          <w:szCs w:val="24"/>
        </w:rPr>
      </w:pPr>
      <w:bookmarkStart w:id="8" w:name="_Ref88485151"/>
      <w:r w:rsidRPr="00FA0815">
        <w:rPr>
          <w:szCs w:val="24"/>
        </w:rPr>
        <w:t>Užstato, garantijos, laidavimo suma</w:t>
      </w:r>
      <w:r w:rsidR="0081080A" w:rsidRPr="00FA0815">
        <w:rPr>
          <w:szCs w:val="24"/>
        </w:rPr>
        <w:t xml:space="preserve"> </w:t>
      </w:r>
      <w:r w:rsidR="00161524" w:rsidRPr="00FA0815">
        <w:rPr>
          <w:szCs w:val="24"/>
        </w:rPr>
        <w:t xml:space="preserve">- </w:t>
      </w:r>
      <w:r w:rsidR="0081080A" w:rsidRPr="00FA0815">
        <w:rPr>
          <w:szCs w:val="24"/>
        </w:rPr>
        <w:t>3 % (trys procentai) nuo Sutarties kainos be PVM.</w:t>
      </w:r>
      <w:r w:rsidRPr="00FA0815">
        <w:rPr>
          <w:szCs w:val="24"/>
        </w:rPr>
        <w:t xml:space="preserve"> </w:t>
      </w:r>
      <w:bookmarkEnd w:id="8"/>
    </w:p>
    <w:p w14:paraId="6B7659FA" w14:textId="58456033" w:rsidR="00DF71D3" w:rsidRPr="00FA0815" w:rsidRDefault="00DF71D3" w:rsidP="008E5917">
      <w:pPr>
        <w:pStyle w:val="Pagrindinistekstas"/>
        <w:numPr>
          <w:ilvl w:val="1"/>
          <w:numId w:val="11"/>
        </w:numPr>
        <w:spacing w:after="0"/>
        <w:ind w:left="0" w:firstLine="567"/>
        <w:rPr>
          <w:szCs w:val="24"/>
        </w:rPr>
      </w:pPr>
      <w:r w:rsidRPr="00FA0815">
        <w:rPr>
          <w:szCs w:val="24"/>
        </w:rPr>
        <w:t xml:space="preserve">Jei </w:t>
      </w:r>
      <w:r w:rsidR="0081080A" w:rsidRPr="00FA0815">
        <w:rPr>
          <w:szCs w:val="24"/>
        </w:rPr>
        <w:t>Užsakovas</w:t>
      </w:r>
      <w:r w:rsidRPr="00FA0815">
        <w:rPr>
          <w:szCs w:val="24"/>
        </w:rPr>
        <w:t xml:space="preserve"> pasinaudoja </w:t>
      </w:r>
      <w:r w:rsidR="0081080A" w:rsidRPr="00FA0815">
        <w:rPr>
          <w:szCs w:val="24"/>
        </w:rPr>
        <w:t>S</w:t>
      </w:r>
      <w:r w:rsidRPr="00FA0815">
        <w:rPr>
          <w:szCs w:val="24"/>
        </w:rPr>
        <w:t xml:space="preserve">utarties sąlygų įvykdymo užtikrinimu, </w:t>
      </w:r>
      <w:r w:rsidR="0081080A" w:rsidRPr="00FA0815">
        <w:rPr>
          <w:szCs w:val="24"/>
        </w:rPr>
        <w:t>Tei</w:t>
      </w:r>
      <w:r w:rsidRPr="00FA0815">
        <w:rPr>
          <w:szCs w:val="24"/>
        </w:rPr>
        <w:t xml:space="preserve">kėjas, siekdamas toliau vykdyti </w:t>
      </w:r>
      <w:r w:rsidR="0081080A" w:rsidRPr="00FA0815">
        <w:rPr>
          <w:szCs w:val="24"/>
        </w:rPr>
        <w:t>S</w:t>
      </w:r>
      <w:r w:rsidRPr="00FA0815">
        <w:rPr>
          <w:szCs w:val="24"/>
        </w:rPr>
        <w:t xml:space="preserve">utarties įsipareigojimus, privalo per 10 </w:t>
      </w:r>
      <w:r w:rsidR="0081080A" w:rsidRPr="00FA0815">
        <w:rPr>
          <w:szCs w:val="24"/>
        </w:rPr>
        <w:t xml:space="preserve">(dešimt) </w:t>
      </w:r>
      <w:r w:rsidRPr="00FA0815">
        <w:rPr>
          <w:szCs w:val="24"/>
        </w:rPr>
        <w:t xml:space="preserve">darbo dienų pervesti </w:t>
      </w:r>
      <w:r w:rsidR="0081080A" w:rsidRPr="00FA0815">
        <w:rPr>
          <w:szCs w:val="24"/>
        </w:rPr>
        <w:t xml:space="preserve">Užsakovui </w:t>
      </w:r>
      <w:r w:rsidRPr="00FA0815">
        <w:rPr>
          <w:szCs w:val="24"/>
        </w:rPr>
        <w:t>naują užstatą ar pateikti naują garantiją</w:t>
      </w:r>
      <w:r w:rsidR="008000CD">
        <w:rPr>
          <w:szCs w:val="24"/>
        </w:rPr>
        <w:t xml:space="preserve">, ar </w:t>
      </w:r>
      <w:r w:rsidRPr="00FA0815">
        <w:rPr>
          <w:szCs w:val="24"/>
        </w:rPr>
        <w:t xml:space="preserve">laidavimą </w:t>
      </w:r>
      <w:r w:rsidR="0081080A" w:rsidRPr="00FA0815">
        <w:rPr>
          <w:szCs w:val="24"/>
        </w:rPr>
        <w:t>7.2</w:t>
      </w:r>
      <w:r w:rsidRPr="00FA0815">
        <w:rPr>
          <w:szCs w:val="24"/>
        </w:rPr>
        <w:t xml:space="preserve"> punkte nurodytai sumai. Vėlesni </w:t>
      </w:r>
      <w:r w:rsidR="0081080A" w:rsidRPr="00FA0815">
        <w:rPr>
          <w:szCs w:val="24"/>
        </w:rPr>
        <w:t>S</w:t>
      </w:r>
      <w:r w:rsidRPr="00FA0815">
        <w:rPr>
          <w:szCs w:val="24"/>
        </w:rPr>
        <w:t xml:space="preserve">utarties ar kitų su ja susijusių dokumentų pakeitimai ar papildymai neturės įtakos tiekėjo įsipareigojimų pagal </w:t>
      </w:r>
      <w:r w:rsidR="0081080A" w:rsidRPr="00FA0815">
        <w:rPr>
          <w:szCs w:val="24"/>
        </w:rPr>
        <w:t>S</w:t>
      </w:r>
      <w:r w:rsidRPr="00FA0815">
        <w:rPr>
          <w:szCs w:val="24"/>
        </w:rPr>
        <w:t xml:space="preserve">utarties sąlygų įvykdymo užstatu, garantija ar laidavimu </w:t>
      </w:r>
      <w:proofErr w:type="spellStart"/>
      <w:r w:rsidRPr="00FA0815">
        <w:rPr>
          <w:szCs w:val="24"/>
        </w:rPr>
        <w:t>vykdytinumui</w:t>
      </w:r>
      <w:proofErr w:type="spellEnd"/>
      <w:r w:rsidRPr="00FA0815">
        <w:rPr>
          <w:szCs w:val="24"/>
        </w:rPr>
        <w:t xml:space="preserve"> ar apimčiai ir neatleis </w:t>
      </w:r>
      <w:r w:rsidR="00161524" w:rsidRPr="00FA0815">
        <w:rPr>
          <w:szCs w:val="24"/>
        </w:rPr>
        <w:t>Teikėjo</w:t>
      </w:r>
      <w:r w:rsidRPr="00FA0815">
        <w:rPr>
          <w:szCs w:val="24"/>
        </w:rPr>
        <w:t xml:space="preserve"> nuo pilnutinio įsipareigojimų pagal </w:t>
      </w:r>
      <w:r w:rsidR="0081080A" w:rsidRPr="00FA0815">
        <w:rPr>
          <w:szCs w:val="24"/>
        </w:rPr>
        <w:t>S</w:t>
      </w:r>
      <w:r w:rsidRPr="00FA0815">
        <w:rPr>
          <w:szCs w:val="24"/>
        </w:rPr>
        <w:t>utarties sąlygų įvykdymo užstatu, garantija ar laidavimu vykdymo.</w:t>
      </w:r>
    </w:p>
    <w:p w14:paraId="3666B88B" w14:textId="7E74D2E0" w:rsidR="00DF71D3" w:rsidRPr="00FA0815" w:rsidRDefault="0081080A" w:rsidP="008E5917">
      <w:pPr>
        <w:pStyle w:val="Pagrindinistekstas"/>
        <w:numPr>
          <w:ilvl w:val="1"/>
          <w:numId w:val="11"/>
        </w:numPr>
        <w:spacing w:after="0"/>
        <w:ind w:left="0" w:firstLine="567"/>
        <w:rPr>
          <w:szCs w:val="24"/>
        </w:rPr>
      </w:pPr>
      <w:r w:rsidRPr="00FA0815">
        <w:rPr>
          <w:szCs w:val="24"/>
        </w:rPr>
        <w:t>Teikėj</w:t>
      </w:r>
      <w:r w:rsidR="00DF71D3" w:rsidRPr="00FA0815">
        <w:rPr>
          <w:szCs w:val="24"/>
        </w:rPr>
        <w:t xml:space="preserve">ui ir garantui (bankui ir draudimo bendrovei) keliami šie </w:t>
      </w:r>
      <w:r w:rsidRPr="00FA0815">
        <w:rPr>
          <w:szCs w:val="24"/>
        </w:rPr>
        <w:t>S</w:t>
      </w:r>
      <w:r w:rsidR="00DF71D3" w:rsidRPr="00FA0815">
        <w:rPr>
          <w:szCs w:val="24"/>
        </w:rPr>
        <w:t>utarties sąlygų įvykdymo garantijos (laidavimo) pateikimo, jos turinio ir formos reikalavimai:</w:t>
      </w:r>
    </w:p>
    <w:p w14:paraId="1DC2758E" w14:textId="32889F17" w:rsidR="00DF71D3" w:rsidRPr="00FA0815" w:rsidRDefault="00161524" w:rsidP="008E5917">
      <w:pPr>
        <w:pStyle w:val="Pagrindinistekstas"/>
        <w:numPr>
          <w:ilvl w:val="2"/>
          <w:numId w:val="11"/>
        </w:numPr>
        <w:tabs>
          <w:tab w:val="left" w:pos="1418"/>
        </w:tabs>
        <w:spacing w:after="0"/>
        <w:ind w:left="0" w:firstLine="851"/>
        <w:rPr>
          <w:szCs w:val="24"/>
        </w:rPr>
      </w:pPr>
      <w:r w:rsidRPr="00FA0815">
        <w:rPr>
          <w:szCs w:val="24"/>
        </w:rPr>
        <w:t>Teikėjas</w:t>
      </w:r>
      <w:r w:rsidR="00DF71D3" w:rsidRPr="00FA0815">
        <w:rPr>
          <w:szCs w:val="24"/>
        </w:rPr>
        <w:t xml:space="preserve">, kurio pasiūlymas pripažintas laimėjusiu, per 10 </w:t>
      </w:r>
      <w:r w:rsidR="0081080A" w:rsidRPr="00FA0815">
        <w:rPr>
          <w:szCs w:val="24"/>
        </w:rPr>
        <w:t xml:space="preserve">(dešimt) </w:t>
      </w:r>
      <w:r w:rsidR="00DF71D3" w:rsidRPr="00FA0815">
        <w:rPr>
          <w:szCs w:val="24"/>
        </w:rPr>
        <w:t xml:space="preserve">darbo dienų nuo </w:t>
      </w:r>
      <w:r w:rsidR="009060C6" w:rsidRPr="00FA0815">
        <w:rPr>
          <w:szCs w:val="24"/>
        </w:rPr>
        <w:t>S</w:t>
      </w:r>
      <w:r w:rsidR="00DF71D3" w:rsidRPr="00FA0815">
        <w:rPr>
          <w:szCs w:val="24"/>
        </w:rPr>
        <w:t xml:space="preserve">utarties pasirašymo dienos privalės </w:t>
      </w:r>
      <w:r w:rsidR="009060C6" w:rsidRPr="00FA0815">
        <w:rPr>
          <w:szCs w:val="24"/>
        </w:rPr>
        <w:t>Užsakovui</w:t>
      </w:r>
      <w:r w:rsidR="00DF71D3" w:rsidRPr="00FA0815">
        <w:rPr>
          <w:szCs w:val="24"/>
        </w:rPr>
        <w:t xml:space="preserve"> pateikti deramai įformintą, atitinkančią Lietuvos Respublikos teisės aktų reikalavimus, banko arba draudimo bendrovės besąlygišką ir neatšaukiamą </w:t>
      </w:r>
      <w:r w:rsidR="009060C6" w:rsidRPr="00FA0815">
        <w:rPr>
          <w:szCs w:val="24"/>
        </w:rPr>
        <w:t>S</w:t>
      </w:r>
      <w:r w:rsidR="00DF71D3" w:rsidRPr="00FA0815">
        <w:rPr>
          <w:szCs w:val="24"/>
        </w:rPr>
        <w:t>utarties sąlygų įvykdymo garantiją (laidavimą)</w:t>
      </w:r>
      <w:r w:rsidR="00FA0815">
        <w:rPr>
          <w:szCs w:val="24"/>
        </w:rPr>
        <w:t xml:space="preserve"> ar pervesti Sutarties 7.1.1 papunktyje numatytą užstatą (užstato dydis lygus Sutarties </w:t>
      </w:r>
      <w:r w:rsidR="00FA0815" w:rsidRPr="00FA0815">
        <w:rPr>
          <w:szCs w:val="24"/>
        </w:rPr>
        <w:t>7.2 punkte nurodytai sumai</w:t>
      </w:r>
      <w:r w:rsidR="00FA0815">
        <w:rPr>
          <w:szCs w:val="24"/>
        </w:rPr>
        <w:t>)</w:t>
      </w:r>
      <w:r w:rsidR="00DF71D3" w:rsidRPr="00FA0815">
        <w:rPr>
          <w:szCs w:val="24"/>
        </w:rPr>
        <w:t xml:space="preserve">. </w:t>
      </w:r>
      <w:r w:rsidR="00DF71D3" w:rsidRPr="00FA0815">
        <w:rPr>
          <w:rFonts w:eastAsia="Calibri"/>
          <w:bCs/>
          <w:szCs w:val="24"/>
        </w:rPr>
        <w:t xml:space="preserve">Jeigu </w:t>
      </w:r>
      <w:r w:rsidR="009060C6" w:rsidRPr="00FA0815">
        <w:rPr>
          <w:rFonts w:eastAsia="Calibri"/>
          <w:bCs/>
          <w:szCs w:val="24"/>
        </w:rPr>
        <w:t>Teikėjas</w:t>
      </w:r>
      <w:r w:rsidR="00DF71D3" w:rsidRPr="00FA0815">
        <w:rPr>
          <w:rFonts w:eastAsia="Calibri"/>
          <w:bCs/>
          <w:szCs w:val="24"/>
        </w:rPr>
        <w:t xml:space="preserve"> pateikia draudimo bendrovės išduotą </w:t>
      </w:r>
      <w:r w:rsidR="009060C6" w:rsidRPr="00FA0815">
        <w:rPr>
          <w:rFonts w:eastAsia="Calibri"/>
          <w:bCs/>
          <w:szCs w:val="24"/>
        </w:rPr>
        <w:t>S</w:t>
      </w:r>
      <w:r w:rsidR="00DF71D3" w:rsidRPr="00FA0815">
        <w:rPr>
          <w:rFonts w:eastAsia="Calibri"/>
          <w:bCs/>
          <w:szCs w:val="24"/>
        </w:rPr>
        <w:t xml:space="preserve">utarties sąlygų įvykdymo užtikrinimo galiojimą užtikrinantį dokumentą, tai kartu su </w:t>
      </w:r>
      <w:r w:rsidR="009060C6" w:rsidRPr="00FA0815">
        <w:rPr>
          <w:rFonts w:eastAsia="Calibri"/>
          <w:bCs/>
          <w:szCs w:val="24"/>
        </w:rPr>
        <w:t>S</w:t>
      </w:r>
      <w:r w:rsidR="00DF71D3" w:rsidRPr="00FA0815">
        <w:rPr>
          <w:rFonts w:eastAsia="Calibri"/>
          <w:bCs/>
          <w:szCs w:val="24"/>
        </w:rPr>
        <w:t xml:space="preserve">utarties sąlygų įvykdymo užtikrinimo laidavimo draudimo raštu </w:t>
      </w:r>
      <w:r w:rsidR="009060C6" w:rsidRPr="00FA0815">
        <w:rPr>
          <w:rFonts w:eastAsia="Calibri"/>
          <w:bCs/>
          <w:szCs w:val="24"/>
        </w:rPr>
        <w:t>Užsakova</w:t>
      </w:r>
      <w:r w:rsidR="00DF71D3" w:rsidRPr="00FA0815">
        <w:rPr>
          <w:rFonts w:eastAsia="Calibri"/>
          <w:bCs/>
          <w:szCs w:val="24"/>
        </w:rPr>
        <w:t xml:space="preserve">s turi pateikti ir pasirašytą draudimo liudijimo (poliso) originalą bei mokestinio pavedimo kopiją, kad draudimo įmoka už šį išduotą </w:t>
      </w:r>
      <w:r w:rsidR="009060C6" w:rsidRPr="00FA0815">
        <w:rPr>
          <w:rFonts w:eastAsia="Calibri"/>
          <w:bCs/>
          <w:szCs w:val="24"/>
        </w:rPr>
        <w:t>S</w:t>
      </w:r>
      <w:r w:rsidR="00DF71D3" w:rsidRPr="00FA0815">
        <w:rPr>
          <w:rFonts w:eastAsia="Calibri"/>
          <w:bCs/>
          <w:szCs w:val="24"/>
        </w:rPr>
        <w:t>utarties sąlygų įvykdymo užtikrinimo laidavimo draudimo raštą yra sumokėta</w:t>
      </w:r>
      <w:r w:rsidR="00DF71D3" w:rsidRPr="00FA0815">
        <w:rPr>
          <w:szCs w:val="24"/>
        </w:rPr>
        <w:t>;</w:t>
      </w:r>
    </w:p>
    <w:p w14:paraId="48247FE2" w14:textId="341392D2" w:rsidR="00DF71D3" w:rsidRPr="00FA0815" w:rsidRDefault="00DF71D3" w:rsidP="008E5917">
      <w:pPr>
        <w:pStyle w:val="Pagrindinistekstas"/>
        <w:numPr>
          <w:ilvl w:val="2"/>
          <w:numId w:val="11"/>
        </w:numPr>
        <w:tabs>
          <w:tab w:val="left" w:pos="1560"/>
        </w:tabs>
        <w:spacing w:after="0"/>
        <w:ind w:left="0" w:firstLine="851"/>
        <w:rPr>
          <w:szCs w:val="24"/>
        </w:rPr>
      </w:pPr>
      <w:r w:rsidRPr="00FA0815">
        <w:rPr>
          <w:szCs w:val="24"/>
        </w:rPr>
        <w:t xml:space="preserve">garantijos (laidavimo) galiojimo terminas: </w:t>
      </w:r>
      <w:r w:rsidRPr="00FA0815">
        <w:rPr>
          <w:rFonts w:eastAsia="Calibri"/>
          <w:bCs/>
          <w:szCs w:val="24"/>
        </w:rPr>
        <w:t xml:space="preserve">ne trumpiau kaip </w:t>
      </w:r>
      <w:r w:rsidR="00BF046B" w:rsidRPr="00FA0815">
        <w:rPr>
          <w:rFonts w:eastAsia="Calibri"/>
          <w:bCs/>
          <w:szCs w:val="24"/>
        </w:rPr>
        <w:t>12</w:t>
      </w:r>
      <w:r w:rsidRPr="00FA0815">
        <w:rPr>
          <w:rFonts w:eastAsia="Calibri"/>
          <w:bCs/>
          <w:szCs w:val="24"/>
        </w:rPr>
        <w:t xml:space="preserve"> </w:t>
      </w:r>
      <w:r w:rsidR="00BF046B" w:rsidRPr="00FA0815">
        <w:rPr>
          <w:rFonts w:eastAsia="Calibri"/>
          <w:bCs/>
          <w:szCs w:val="24"/>
        </w:rPr>
        <w:t xml:space="preserve">(dvylika) </w:t>
      </w:r>
      <w:r w:rsidRPr="00FA0815">
        <w:rPr>
          <w:rFonts w:eastAsia="Calibri"/>
          <w:bCs/>
          <w:szCs w:val="24"/>
        </w:rPr>
        <w:t>mėn</w:t>
      </w:r>
      <w:r w:rsidR="00BF046B" w:rsidRPr="00FA0815">
        <w:rPr>
          <w:rFonts w:eastAsia="Calibri"/>
          <w:bCs/>
          <w:szCs w:val="24"/>
        </w:rPr>
        <w:t>esių</w:t>
      </w:r>
      <w:r w:rsidRPr="00FA0815">
        <w:rPr>
          <w:rFonts w:eastAsia="Calibri"/>
          <w:bCs/>
          <w:szCs w:val="24"/>
        </w:rPr>
        <w:t xml:space="preserve"> nuo </w:t>
      </w:r>
      <w:r w:rsidR="009060C6" w:rsidRPr="00FA0815">
        <w:rPr>
          <w:rFonts w:eastAsia="Calibri"/>
          <w:bCs/>
          <w:szCs w:val="24"/>
        </w:rPr>
        <w:t>S</w:t>
      </w:r>
      <w:r w:rsidRPr="00FA0815">
        <w:rPr>
          <w:rFonts w:eastAsia="Calibri"/>
          <w:bCs/>
          <w:szCs w:val="24"/>
        </w:rPr>
        <w:t>utarties įsigaliojimo dienos</w:t>
      </w:r>
      <w:r w:rsidR="00BF046B" w:rsidRPr="00FA0815">
        <w:rPr>
          <w:rFonts w:eastAsia="Calibri"/>
          <w:bCs/>
          <w:szCs w:val="24"/>
        </w:rPr>
        <w:t>, o Sutarties pratęsimo atveju atitinkamai patęsiamas garantijos (laidavimo) galiojimo terminas;</w:t>
      </w:r>
    </w:p>
    <w:p w14:paraId="3B4ADCE4" w14:textId="417797AC" w:rsidR="00DF71D3" w:rsidRPr="00FA0815" w:rsidRDefault="00DF71D3" w:rsidP="008E5917">
      <w:pPr>
        <w:pStyle w:val="Pagrindinistekstas"/>
        <w:numPr>
          <w:ilvl w:val="2"/>
          <w:numId w:val="11"/>
        </w:numPr>
        <w:tabs>
          <w:tab w:val="left" w:pos="1560"/>
        </w:tabs>
        <w:spacing w:after="0"/>
        <w:ind w:left="0" w:firstLine="851"/>
        <w:rPr>
          <w:szCs w:val="24"/>
        </w:rPr>
      </w:pPr>
      <w:r w:rsidRPr="00FA0815">
        <w:rPr>
          <w:szCs w:val="24"/>
        </w:rPr>
        <w:t xml:space="preserve">garantijos (laidavimo) dalykas: </w:t>
      </w:r>
      <w:r w:rsidR="009060C6" w:rsidRPr="00FA0815">
        <w:rPr>
          <w:szCs w:val="24"/>
        </w:rPr>
        <w:t>S</w:t>
      </w:r>
      <w:r w:rsidRPr="00FA0815">
        <w:rPr>
          <w:szCs w:val="24"/>
        </w:rPr>
        <w:t xml:space="preserve">utarties sąlygų esminiai pažeidimai, taip pat kiti </w:t>
      </w:r>
      <w:r w:rsidR="009060C6" w:rsidRPr="00FA0815">
        <w:rPr>
          <w:szCs w:val="24"/>
        </w:rPr>
        <w:t>S</w:t>
      </w:r>
      <w:r w:rsidRPr="00FA0815">
        <w:rPr>
          <w:szCs w:val="24"/>
        </w:rPr>
        <w:t>utarties sąlygose numatyti atvejai;</w:t>
      </w:r>
    </w:p>
    <w:p w14:paraId="4208DDDC" w14:textId="73D160EE" w:rsidR="00DF71D3" w:rsidRDefault="00DF71D3" w:rsidP="008E5917">
      <w:pPr>
        <w:pStyle w:val="Pagrindinistekstas"/>
        <w:numPr>
          <w:ilvl w:val="2"/>
          <w:numId w:val="11"/>
        </w:numPr>
        <w:tabs>
          <w:tab w:val="left" w:pos="1560"/>
        </w:tabs>
        <w:spacing w:after="0"/>
        <w:ind w:left="0" w:firstLine="851"/>
        <w:rPr>
          <w:iCs/>
          <w:szCs w:val="24"/>
        </w:rPr>
      </w:pPr>
      <w:r w:rsidRPr="00FA0815">
        <w:rPr>
          <w:szCs w:val="24"/>
        </w:rPr>
        <w:t xml:space="preserve">garantijos (laidavimo) sumos išmokėjimo sąlygos ir tvarka: per 10 </w:t>
      </w:r>
      <w:r w:rsidR="0081080A" w:rsidRPr="00FA0815">
        <w:rPr>
          <w:szCs w:val="24"/>
        </w:rPr>
        <w:t xml:space="preserve">(dešimt) </w:t>
      </w:r>
      <w:r w:rsidRPr="00FA0815">
        <w:rPr>
          <w:szCs w:val="24"/>
        </w:rPr>
        <w:t xml:space="preserve">darbo dienų nuo pirmo raštiško </w:t>
      </w:r>
      <w:r w:rsidR="009060C6" w:rsidRPr="00FA0815">
        <w:rPr>
          <w:szCs w:val="24"/>
        </w:rPr>
        <w:t>Užsakovo</w:t>
      </w:r>
      <w:r w:rsidRPr="00FA0815">
        <w:rPr>
          <w:szCs w:val="24"/>
        </w:rPr>
        <w:t xml:space="preserve"> pranešimo garantui apie </w:t>
      </w:r>
      <w:r w:rsidR="009060C6" w:rsidRPr="00FA0815">
        <w:rPr>
          <w:szCs w:val="24"/>
        </w:rPr>
        <w:t>Tei</w:t>
      </w:r>
      <w:r w:rsidRPr="00FA0815">
        <w:rPr>
          <w:szCs w:val="24"/>
        </w:rPr>
        <w:t xml:space="preserve">kėjo </w:t>
      </w:r>
      <w:r w:rsidR="009060C6" w:rsidRPr="00FA0815">
        <w:rPr>
          <w:szCs w:val="24"/>
        </w:rPr>
        <w:t>S</w:t>
      </w:r>
      <w:r w:rsidRPr="00FA0815">
        <w:rPr>
          <w:szCs w:val="24"/>
        </w:rPr>
        <w:t>utartyje nustatytų</w:t>
      </w:r>
      <w:r w:rsidRPr="00FA0815">
        <w:t xml:space="preserve"> </w:t>
      </w:r>
      <w:r w:rsidRPr="00FA0815">
        <w:rPr>
          <w:szCs w:val="24"/>
        </w:rPr>
        <w:t xml:space="preserve">prievolių pažeidimą, dalinį ar visišką jų nevykdymą arba netinkamą vykdymą. Garantas neturi teisės reikalauti, kad </w:t>
      </w:r>
      <w:r w:rsidR="009060C6" w:rsidRPr="00FA0815">
        <w:rPr>
          <w:szCs w:val="24"/>
        </w:rPr>
        <w:t>Užsakovas</w:t>
      </w:r>
      <w:r w:rsidRPr="00FA0815">
        <w:rPr>
          <w:szCs w:val="24"/>
        </w:rPr>
        <w:t xml:space="preserve"> pagrįstų savo reikalavimą. </w:t>
      </w:r>
      <w:r w:rsidR="009060C6" w:rsidRPr="00FA0815">
        <w:rPr>
          <w:szCs w:val="24"/>
        </w:rPr>
        <w:t>Užsakovas</w:t>
      </w:r>
      <w:r w:rsidRPr="00FA0815">
        <w:rPr>
          <w:szCs w:val="24"/>
        </w:rPr>
        <w:t xml:space="preserve"> pranešime garantui nurodys, kad garantijos (laidavimo) suma jai priklauso dėl to, kad </w:t>
      </w:r>
      <w:r w:rsidR="009060C6" w:rsidRPr="00FA0815">
        <w:rPr>
          <w:szCs w:val="24"/>
        </w:rPr>
        <w:t>Tei</w:t>
      </w:r>
      <w:r w:rsidRPr="00FA0815">
        <w:rPr>
          <w:szCs w:val="24"/>
        </w:rPr>
        <w:t xml:space="preserve">kėjas dalinai ar visiškai neįvykdė </w:t>
      </w:r>
      <w:r w:rsidR="009060C6" w:rsidRPr="00FA0815">
        <w:rPr>
          <w:szCs w:val="24"/>
        </w:rPr>
        <w:t>S</w:t>
      </w:r>
      <w:r w:rsidRPr="00FA0815">
        <w:rPr>
          <w:szCs w:val="24"/>
        </w:rPr>
        <w:t xml:space="preserve">utarties sąlygų ar kitaip pažeidė </w:t>
      </w:r>
      <w:r w:rsidR="009060C6" w:rsidRPr="00FA0815">
        <w:rPr>
          <w:szCs w:val="24"/>
        </w:rPr>
        <w:t>S</w:t>
      </w:r>
      <w:r w:rsidRPr="00FA0815">
        <w:rPr>
          <w:szCs w:val="24"/>
        </w:rPr>
        <w:t>utartį</w:t>
      </w:r>
      <w:r w:rsidRPr="00FA0815">
        <w:rPr>
          <w:iCs/>
          <w:szCs w:val="24"/>
        </w:rPr>
        <w:t>.</w:t>
      </w:r>
    </w:p>
    <w:p w14:paraId="4197BFA7" w14:textId="097498C8" w:rsidR="008000CD" w:rsidRPr="003D240B" w:rsidRDefault="008000CD" w:rsidP="008E5917">
      <w:pPr>
        <w:numPr>
          <w:ilvl w:val="1"/>
          <w:numId w:val="11"/>
        </w:numPr>
        <w:tabs>
          <w:tab w:val="left" w:pos="0"/>
          <w:tab w:val="left" w:pos="567"/>
          <w:tab w:val="left" w:pos="1276"/>
        </w:tabs>
        <w:autoSpaceDE w:val="0"/>
        <w:autoSpaceDN w:val="0"/>
        <w:adjustRightInd w:val="0"/>
        <w:spacing w:after="0" w:line="240" w:lineRule="auto"/>
        <w:ind w:left="0" w:firstLine="567"/>
        <w:contextualSpacing/>
        <w:jc w:val="both"/>
        <w:rPr>
          <w:rFonts w:ascii="Times New Roman" w:eastAsia="Times New Roman" w:hAnsi="Times New Roman" w:cs="Times New Roman"/>
          <w:sz w:val="23"/>
          <w:szCs w:val="23"/>
          <w:lang w:eastAsia="lt-LT"/>
        </w:rPr>
      </w:pPr>
      <w:r w:rsidRPr="003D240B">
        <w:rPr>
          <w:rFonts w:ascii="Times New Roman" w:eastAsia="Times New Roman" w:hAnsi="Times New Roman" w:cs="Times New Roman"/>
          <w:color w:val="000000"/>
          <w:sz w:val="23"/>
          <w:szCs w:val="23"/>
          <w:lang w:eastAsia="lt-LT"/>
        </w:rPr>
        <w:lastRenderedPageBreak/>
        <w:t xml:space="preserve">Užsakovas </w:t>
      </w:r>
      <w:r>
        <w:rPr>
          <w:rFonts w:ascii="Times New Roman" w:eastAsia="Times New Roman" w:hAnsi="Times New Roman" w:cs="Times New Roman"/>
          <w:sz w:val="23"/>
          <w:szCs w:val="23"/>
          <w:lang w:eastAsia="lt-LT"/>
        </w:rPr>
        <w:t>Tei</w:t>
      </w:r>
      <w:r w:rsidRPr="003D240B">
        <w:rPr>
          <w:rFonts w:ascii="Times New Roman" w:eastAsia="Times New Roman" w:hAnsi="Times New Roman" w:cs="Times New Roman"/>
          <w:sz w:val="23"/>
          <w:szCs w:val="23"/>
          <w:lang w:eastAsia="lt-LT"/>
        </w:rPr>
        <w:t>kėjui grąžina Sutarties įvykdymo užtikrinimą</w:t>
      </w:r>
      <w:r w:rsidRPr="008000CD">
        <w:t xml:space="preserve"> </w:t>
      </w:r>
      <w:r w:rsidRPr="008000CD">
        <w:rPr>
          <w:rFonts w:ascii="Times New Roman" w:hAnsi="Times New Roman" w:cs="Times New Roman"/>
          <w:sz w:val="24"/>
          <w:szCs w:val="24"/>
        </w:rPr>
        <w:t xml:space="preserve">(užstatą, </w:t>
      </w:r>
      <w:r w:rsidRPr="008000CD">
        <w:rPr>
          <w:rFonts w:ascii="Times New Roman" w:eastAsia="Times New Roman" w:hAnsi="Times New Roman" w:cs="Times New Roman"/>
          <w:sz w:val="24"/>
          <w:szCs w:val="24"/>
          <w:lang w:eastAsia="lt-LT"/>
        </w:rPr>
        <w:t>garantiją</w:t>
      </w:r>
      <w:r>
        <w:rPr>
          <w:rFonts w:ascii="Times New Roman" w:eastAsia="Times New Roman" w:hAnsi="Times New Roman" w:cs="Times New Roman"/>
          <w:sz w:val="24"/>
          <w:szCs w:val="24"/>
          <w:lang w:eastAsia="lt-LT"/>
        </w:rPr>
        <w:t xml:space="preserve">, </w:t>
      </w:r>
      <w:r w:rsidRPr="008000CD">
        <w:rPr>
          <w:rFonts w:ascii="Times New Roman" w:eastAsia="Times New Roman" w:hAnsi="Times New Roman" w:cs="Times New Roman"/>
          <w:sz w:val="24"/>
          <w:szCs w:val="24"/>
          <w:lang w:eastAsia="lt-LT"/>
        </w:rPr>
        <w:t>laidavimą)</w:t>
      </w:r>
      <w:r w:rsidRPr="003D240B">
        <w:rPr>
          <w:rFonts w:ascii="Times New Roman" w:eastAsia="Times New Roman" w:hAnsi="Times New Roman" w:cs="Times New Roman"/>
          <w:sz w:val="23"/>
          <w:szCs w:val="23"/>
          <w:lang w:eastAsia="lt-LT"/>
        </w:rPr>
        <w:t xml:space="preserve"> per 14 (keturiolika) kalendorinių dienų nuo šio užtikrinimo galiojimo termino pabaigos, </w:t>
      </w:r>
      <w:r>
        <w:rPr>
          <w:rFonts w:ascii="Times New Roman" w:eastAsia="Times New Roman" w:hAnsi="Times New Roman" w:cs="Times New Roman"/>
          <w:sz w:val="23"/>
          <w:szCs w:val="23"/>
          <w:lang w:eastAsia="lt-LT"/>
        </w:rPr>
        <w:t>Tei</w:t>
      </w:r>
      <w:r w:rsidRPr="003D240B">
        <w:rPr>
          <w:rFonts w:ascii="Times New Roman" w:eastAsia="Times New Roman" w:hAnsi="Times New Roman" w:cs="Times New Roman"/>
          <w:sz w:val="23"/>
          <w:szCs w:val="23"/>
          <w:lang w:eastAsia="lt-LT"/>
        </w:rPr>
        <w:t>kėjui pateikus prašymą.</w:t>
      </w:r>
    </w:p>
    <w:p w14:paraId="4F5D1913" w14:textId="77777777" w:rsidR="008000CD" w:rsidRPr="00FA0815" w:rsidRDefault="008000CD" w:rsidP="008000CD">
      <w:pPr>
        <w:pStyle w:val="Pagrindinistekstas"/>
        <w:tabs>
          <w:tab w:val="left" w:pos="1560"/>
        </w:tabs>
        <w:spacing w:after="0"/>
        <w:ind w:left="851" w:firstLine="0"/>
        <w:rPr>
          <w:iCs/>
          <w:szCs w:val="24"/>
        </w:rPr>
      </w:pPr>
    </w:p>
    <w:p w14:paraId="47958B22" w14:textId="29D30B19" w:rsidR="00BA7DB6" w:rsidRPr="00BA7DB6" w:rsidRDefault="007A2A11" w:rsidP="002821F0">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8</w:t>
      </w:r>
      <w:r w:rsidR="00BA7DB6" w:rsidRPr="00BA7DB6">
        <w:rPr>
          <w:rFonts w:ascii="Times New Roman" w:eastAsia="Calibri" w:hAnsi="Times New Roman" w:cs="Times New Roman"/>
          <w:b/>
          <w:bCs/>
          <w:sz w:val="24"/>
          <w:szCs w:val="24"/>
        </w:rPr>
        <w:t>. NENUGALIMOS JĖGOS APLINKYBĖS (FORCE MAJEURE)</w:t>
      </w:r>
    </w:p>
    <w:p w14:paraId="4F07607B" w14:textId="77777777" w:rsidR="00BA7DB6" w:rsidRPr="00BA7DB6" w:rsidRDefault="00BA7DB6" w:rsidP="002821F0">
      <w:pPr>
        <w:spacing w:after="0" w:line="240" w:lineRule="auto"/>
        <w:jc w:val="center"/>
        <w:rPr>
          <w:rFonts w:ascii="Times New Roman" w:eastAsia="Calibri" w:hAnsi="Times New Roman" w:cs="Times New Roman"/>
          <w:b/>
          <w:bCs/>
          <w:sz w:val="24"/>
          <w:szCs w:val="24"/>
        </w:rPr>
      </w:pPr>
    </w:p>
    <w:p w14:paraId="690D334F" w14:textId="41D387D2" w:rsidR="00BA7DB6" w:rsidRPr="00BA7DB6" w:rsidRDefault="007A2A11" w:rsidP="00060CB1">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BA7DB6" w:rsidRPr="00BA7DB6">
        <w:rPr>
          <w:rFonts w:ascii="Times New Roman" w:eastAsia="Calibri" w:hAnsi="Times New Roman" w:cs="Times New Roman"/>
          <w:sz w:val="24"/>
          <w:szCs w:val="24"/>
        </w:rPr>
        <w:t>.1. Nė viena iš Šalių neatsako už prisiimtų įsipareigojimų visišką ar dalinį neįvykdymą, jeigu įrodo, kad įsipareigojimų neįvykdė dėl nenugalimos jėgos aplinkybių (Force Majeure).</w:t>
      </w:r>
    </w:p>
    <w:p w14:paraId="3A765BBB" w14:textId="202BD744" w:rsidR="00BA7DB6" w:rsidRPr="00BA7DB6" w:rsidRDefault="007A2A11" w:rsidP="00060CB1">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BA7DB6" w:rsidRPr="00BA7DB6">
        <w:rPr>
          <w:rFonts w:ascii="Times New Roman" w:eastAsia="Calibri" w:hAnsi="Times New Roman" w:cs="Times New Roman"/>
          <w:sz w:val="24"/>
          <w:szCs w:val="24"/>
        </w:rPr>
        <w:t>.2. 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2 (dvi) savaites, Šalys tarpusavio susitarimu gali nutraukti Sutartį.</w:t>
      </w:r>
    </w:p>
    <w:p w14:paraId="69A9DC57" w14:textId="65F8249E" w:rsidR="00BA7DB6" w:rsidRPr="00BA7DB6" w:rsidRDefault="007A2A11" w:rsidP="00060CB1">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BA7DB6" w:rsidRPr="00BA7DB6">
        <w:rPr>
          <w:rFonts w:ascii="Times New Roman" w:eastAsia="Calibri" w:hAnsi="Times New Roman" w:cs="Times New Roman"/>
          <w:sz w:val="24"/>
          <w:szCs w:val="24"/>
        </w:rPr>
        <w:t>.3. Nenugalimos jėgos aplinkybėmis yra laikomos aplinkybės, nurodytos Civiliniame kodekse ir norminiuose teisės aktuose.</w:t>
      </w:r>
    </w:p>
    <w:p w14:paraId="5720D88A" w14:textId="77777777" w:rsidR="00B4261E" w:rsidRPr="00BA7DB6" w:rsidRDefault="00B4261E" w:rsidP="001F42B0">
      <w:pPr>
        <w:spacing w:after="0" w:line="240" w:lineRule="auto"/>
        <w:jc w:val="both"/>
        <w:rPr>
          <w:rFonts w:ascii="Times New Roman" w:eastAsia="Calibri" w:hAnsi="Times New Roman" w:cs="Times New Roman"/>
          <w:sz w:val="24"/>
          <w:szCs w:val="24"/>
        </w:rPr>
      </w:pPr>
    </w:p>
    <w:p w14:paraId="4D99733B" w14:textId="5F559C6B" w:rsidR="00BA7DB6" w:rsidRPr="00BA7DB6" w:rsidRDefault="007A2A11" w:rsidP="002821F0">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9</w:t>
      </w:r>
      <w:r w:rsidR="00BA7DB6" w:rsidRPr="00BA7DB6">
        <w:rPr>
          <w:rFonts w:ascii="Times New Roman" w:eastAsia="Calibri" w:hAnsi="Times New Roman" w:cs="Times New Roman"/>
          <w:b/>
          <w:bCs/>
          <w:sz w:val="24"/>
          <w:szCs w:val="24"/>
        </w:rPr>
        <w:t>. KITOS NUOSTATOS</w:t>
      </w:r>
    </w:p>
    <w:p w14:paraId="12E68397" w14:textId="77777777" w:rsidR="00BA7DB6" w:rsidRPr="00BA7DB6" w:rsidRDefault="00BA7DB6" w:rsidP="002821F0">
      <w:pPr>
        <w:spacing w:after="0" w:line="240" w:lineRule="auto"/>
        <w:jc w:val="center"/>
        <w:rPr>
          <w:rFonts w:ascii="Times New Roman" w:eastAsia="Calibri" w:hAnsi="Times New Roman" w:cs="Times New Roman"/>
          <w:b/>
          <w:bCs/>
          <w:sz w:val="24"/>
          <w:szCs w:val="24"/>
        </w:rPr>
      </w:pPr>
    </w:p>
    <w:p w14:paraId="3052F393" w14:textId="34A35F1A" w:rsidR="00BA7DB6" w:rsidRPr="00BA7DB6" w:rsidRDefault="007A2A11" w:rsidP="00060CB1">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BA7DB6" w:rsidRPr="00BA7DB6">
        <w:rPr>
          <w:rFonts w:ascii="Times New Roman" w:eastAsia="Calibri" w:hAnsi="Times New Roman" w:cs="Times New Roman"/>
          <w:sz w:val="24"/>
          <w:szCs w:val="24"/>
        </w:rPr>
        <w:t>.1. Vykdydamos Sutarties sąlygas, Šalys vadovaujasi Lietuvos Respublikos įstatymais ir kitais norminiais teisės aktais.</w:t>
      </w:r>
    </w:p>
    <w:p w14:paraId="79571F52" w14:textId="40262E39" w:rsidR="00BA7DB6" w:rsidRPr="00BA7DB6" w:rsidRDefault="007A2A11" w:rsidP="00060CB1">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BA7DB6" w:rsidRPr="00BA7DB6">
        <w:rPr>
          <w:rFonts w:ascii="Times New Roman" w:eastAsia="Calibri" w:hAnsi="Times New Roman" w:cs="Times New Roman"/>
          <w:sz w:val="24"/>
          <w:szCs w:val="24"/>
        </w:rPr>
        <w:t>.2. Visi iškilę ginčai sprendžiami Šalių tarpusavio susitarimu, o jeigu tokiu būdu nepavyksta jų išspręsti, Šalys veikia Lietuvos Respublikos įstatymų nustatyta tvarka.</w:t>
      </w:r>
    </w:p>
    <w:p w14:paraId="1E599396" w14:textId="00EE24AC" w:rsidR="00BA7DB6" w:rsidRPr="00BA7DB6" w:rsidRDefault="007A2A11" w:rsidP="00060CB1">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BA7DB6" w:rsidRPr="00BA7DB6">
        <w:rPr>
          <w:rFonts w:ascii="Times New Roman" w:eastAsia="Calibri" w:hAnsi="Times New Roman" w:cs="Times New Roman"/>
          <w:sz w:val="24"/>
          <w:szCs w:val="24"/>
        </w:rPr>
        <w:t xml:space="preserve">.3. </w:t>
      </w:r>
      <w:r w:rsidR="00BA7DB6" w:rsidRPr="00BA7DB6">
        <w:rPr>
          <w:rFonts w:ascii="Times New Roman" w:eastAsia="Times New Roman" w:hAnsi="Times New Roman" w:cs="Times New Roman"/>
          <w:color w:val="000000" w:themeColor="text1"/>
          <w:sz w:val="24"/>
          <w:szCs w:val="24"/>
          <w:lang w:eastAsia="lt-LT"/>
        </w:rPr>
        <w:t xml:space="preserve">Sutartis pasirašoma </w:t>
      </w:r>
      <w:r w:rsidR="00BA7DB6" w:rsidRPr="00BA7DB6">
        <w:rPr>
          <w:rFonts w:ascii="Times New Roman" w:eastAsia="Calibri" w:hAnsi="Times New Roman" w:cs="Times New Roman"/>
          <w:sz w:val="24"/>
          <w:szCs w:val="24"/>
        </w:rPr>
        <w:t>elektronin</w:t>
      </w:r>
      <w:r w:rsidR="00083D56">
        <w:rPr>
          <w:rFonts w:ascii="Times New Roman" w:eastAsia="Calibri" w:hAnsi="Times New Roman" w:cs="Times New Roman"/>
          <w:sz w:val="24"/>
          <w:szCs w:val="24"/>
        </w:rPr>
        <w:t>iu ir (ar) mobiliu Šalių parašu</w:t>
      </w:r>
      <w:r w:rsidR="00BA7DB6" w:rsidRPr="00BA7DB6">
        <w:rPr>
          <w:rFonts w:ascii="Times New Roman" w:eastAsia="Times New Roman" w:hAnsi="Times New Roman" w:cs="Times New Roman"/>
          <w:color w:val="000000" w:themeColor="text1"/>
          <w:sz w:val="24"/>
          <w:szCs w:val="24"/>
          <w:lang w:eastAsia="lt-LT"/>
        </w:rPr>
        <w:t>,</w:t>
      </w:r>
      <w:r w:rsidR="00BA7DB6" w:rsidRPr="00BA7DB6">
        <w:rPr>
          <w:rFonts w:ascii="Times New Roman" w:eastAsia="Calibri" w:hAnsi="Times New Roman" w:cs="Times New Roman"/>
          <w:sz w:val="24"/>
          <w:szCs w:val="24"/>
        </w:rPr>
        <w:t xml:space="preserve"> taip Šalims pasiliekant po Šaliai skirtą Sutarties egzempliorių</w:t>
      </w:r>
      <w:r w:rsidR="00BA7DB6" w:rsidRPr="00BA7DB6">
        <w:rPr>
          <w:rFonts w:ascii="Times New Roman" w:eastAsia="Times New Roman" w:hAnsi="Times New Roman" w:cs="Times New Roman"/>
          <w:color w:val="000000" w:themeColor="text1"/>
          <w:sz w:val="24"/>
          <w:szCs w:val="24"/>
          <w:lang w:eastAsia="lt-LT"/>
        </w:rPr>
        <w:t>.</w:t>
      </w:r>
    </w:p>
    <w:p w14:paraId="6D7FB2A3" w14:textId="08B153B2" w:rsidR="00BA7DB6" w:rsidRPr="00BA7DB6" w:rsidRDefault="007A2A11" w:rsidP="00060CB1">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BA7DB6" w:rsidRPr="00BA7DB6">
        <w:rPr>
          <w:rFonts w:ascii="Times New Roman" w:eastAsia="Calibri" w:hAnsi="Times New Roman" w:cs="Times New Roman"/>
          <w:sz w:val="24"/>
          <w:szCs w:val="24"/>
        </w:rPr>
        <w:t xml:space="preserve">.4. Visi Sutarties pakeitimai ir papildymai galioja tik tada, kai jie patvirtinti visų Sutarties Šalių atstovų parašais, kaip tai numatyta Sutarties </w:t>
      </w:r>
      <w:r w:rsidR="00F84B3D">
        <w:rPr>
          <w:rFonts w:ascii="Times New Roman" w:eastAsia="Calibri" w:hAnsi="Times New Roman" w:cs="Times New Roman"/>
          <w:sz w:val="24"/>
          <w:szCs w:val="24"/>
        </w:rPr>
        <w:t>9</w:t>
      </w:r>
      <w:r w:rsidR="00BA7DB6" w:rsidRPr="00BA7DB6">
        <w:rPr>
          <w:rFonts w:ascii="Times New Roman" w:eastAsia="Calibri" w:hAnsi="Times New Roman" w:cs="Times New Roman"/>
          <w:sz w:val="24"/>
          <w:szCs w:val="24"/>
        </w:rPr>
        <w:t>.3 papunktyje.</w:t>
      </w:r>
    </w:p>
    <w:p w14:paraId="56F50C8D" w14:textId="608785D8" w:rsidR="00BA7DB6" w:rsidRPr="00BA7DB6" w:rsidRDefault="00F84B3D" w:rsidP="00060CB1">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BA7DB6" w:rsidRPr="00BA7DB6">
        <w:rPr>
          <w:rFonts w:ascii="Times New Roman" w:eastAsia="Calibri" w:hAnsi="Times New Roman" w:cs="Times New Roman"/>
          <w:sz w:val="24"/>
          <w:szCs w:val="24"/>
        </w:rPr>
        <w:t>.5. Nė viena iš Šalių negali be raštiško kitos Šalies sutikimo savo teisių ir pareigų, prisiimtų Sutartimi, perduoti trečiosioms šalims.</w:t>
      </w:r>
    </w:p>
    <w:p w14:paraId="11EF6873" w14:textId="62BCC1F8" w:rsidR="00BA7DB6" w:rsidRPr="00BA7DB6" w:rsidRDefault="00F84B3D" w:rsidP="00060CB1">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BA7DB6" w:rsidRPr="00BA7DB6">
        <w:rPr>
          <w:rFonts w:ascii="Times New Roman" w:eastAsia="Calibri" w:hAnsi="Times New Roman" w:cs="Times New Roman"/>
          <w:sz w:val="24"/>
          <w:szCs w:val="24"/>
        </w:rPr>
        <w:t xml:space="preserve">.6. Sutarties Šalys įsipareigoja nedelsdamos raštu pranešti viena kitai apie Sutarties </w:t>
      </w:r>
      <w:r w:rsidR="00E24EB7">
        <w:rPr>
          <w:rFonts w:ascii="Times New Roman" w:eastAsia="Calibri" w:hAnsi="Times New Roman" w:cs="Times New Roman"/>
          <w:sz w:val="24"/>
          <w:szCs w:val="24"/>
        </w:rPr>
        <w:t>9</w:t>
      </w:r>
      <w:r w:rsidR="00BA7DB6" w:rsidRPr="00BA7DB6">
        <w:rPr>
          <w:rFonts w:ascii="Times New Roman" w:eastAsia="Calibri" w:hAnsi="Times New Roman" w:cs="Times New Roman"/>
          <w:sz w:val="24"/>
          <w:szCs w:val="24"/>
        </w:rPr>
        <w:t xml:space="preserve">.11 ir </w:t>
      </w:r>
      <w:r w:rsidR="00E24EB7">
        <w:rPr>
          <w:rFonts w:ascii="Times New Roman" w:eastAsia="Calibri" w:hAnsi="Times New Roman" w:cs="Times New Roman"/>
          <w:sz w:val="24"/>
          <w:szCs w:val="24"/>
        </w:rPr>
        <w:t>9</w:t>
      </w:r>
      <w:r w:rsidR="00BA7DB6" w:rsidRPr="00BA7DB6">
        <w:rPr>
          <w:rFonts w:ascii="Times New Roman" w:eastAsia="Calibri" w:hAnsi="Times New Roman" w:cs="Times New Roman"/>
          <w:sz w:val="24"/>
          <w:szCs w:val="24"/>
        </w:rPr>
        <w:t>.12 papunkčiuose nurodytų duomenų pasikeitimą.</w:t>
      </w:r>
    </w:p>
    <w:p w14:paraId="2886B47C" w14:textId="20A42CA3" w:rsidR="00BA7DB6" w:rsidRPr="00BA7DB6" w:rsidRDefault="00F84B3D" w:rsidP="00060CB1">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9</w:t>
      </w:r>
      <w:r w:rsidR="00BA7DB6" w:rsidRPr="00BA7DB6">
        <w:rPr>
          <w:rFonts w:ascii="Times New Roman" w:eastAsia="Calibri" w:hAnsi="Times New Roman" w:cs="Times New Roman"/>
          <w:sz w:val="24"/>
          <w:szCs w:val="24"/>
        </w:rPr>
        <w:t xml:space="preserve">.7. </w:t>
      </w:r>
      <w:r w:rsidR="00BA7DB6" w:rsidRPr="00BA7DB6">
        <w:rPr>
          <w:rFonts w:ascii="Times New Roman" w:eastAsia="Times New Roman" w:hAnsi="Times New Roman" w:cs="Times New Roman"/>
          <w:sz w:val="24"/>
          <w:szCs w:val="24"/>
          <w:lang w:eastAsia="lt-LT"/>
        </w:rPr>
        <w:t xml:space="preserve">Sutartis </w:t>
      </w:r>
      <w:r w:rsidR="00E24EB7">
        <w:rPr>
          <w:rFonts w:ascii="Times New Roman" w:eastAsia="Times New Roman" w:hAnsi="Times New Roman" w:cs="Times New Roman"/>
          <w:sz w:val="24"/>
          <w:szCs w:val="24"/>
          <w:lang w:eastAsia="lt-LT"/>
        </w:rPr>
        <w:t>jo</w:t>
      </w:r>
      <w:r w:rsidR="00BA7DB6" w:rsidRPr="00BA7DB6">
        <w:rPr>
          <w:rFonts w:ascii="Times New Roman" w:eastAsia="Times New Roman" w:hAnsi="Times New Roman" w:cs="Times New Roman"/>
          <w:sz w:val="24"/>
          <w:szCs w:val="24"/>
          <w:lang w:eastAsia="lt-LT"/>
        </w:rPr>
        <w:t>s galiojimo laikotarpiu gali būti keičiama vadovaujantis Viešųjų pirkimų įstatymo 89 straipsniu,</w:t>
      </w:r>
      <w:r w:rsidR="00BA7DB6" w:rsidRPr="00BA7DB6">
        <w:rPr>
          <w:rFonts w:ascii="Times New Roman" w:eastAsia="Calibri" w:hAnsi="Times New Roman" w:cs="Times New Roman"/>
          <w:sz w:val="24"/>
          <w:szCs w:val="24"/>
        </w:rPr>
        <w:t xml:space="preserve"> išskyrus tokias Sutarties sąlygas, kurias pakeitus būtų pažeisti Viešųjų pirkimų įstatymo 17 straipsnyje nustatyti principai ir tikslai.</w:t>
      </w:r>
      <w:r w:rsidR="00BA7DB6" w:rsidRPr="00BA7DB6">
        <w:rPr>
          <w:rFonts w:ascii="Times New Roman" w:eastAsia="Times New Roman" w:hAnsi="Times New Roman" w:cs="Times New Roman"/>
          <w:sz w:val="24"/>
          <w:szCs w:val="24"/>
          <w:lang w:eastAsia="lt-LT"/>
        </w:rPr>
        <w:t xml:space="preserve"> Sutarties sąlygų pakeitimai įforminami Šalių susitarimais, kurie yra neatsiejama Sutarties dalis.</w:t>
      </w:r>
    </w:p>
    <w:p w14:paraId="52C6AF12" w14:textId="5A61F354" w:rsidR="00BA7DB6" w:rsidRPr="00BA7DB6" w:rsidRDefault="00F84B3D" w:rsidP="00060CB1">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BA7DB6" w:rsidRPr="00BA7DB6">
        <w:rPr>
          <w:rFonts w:ascii="Times New Roman" w:eastAsia="Calibri" w:hAnsi="Times New Roman" w:cs="Times New Roman"/>
          <w:sz w:val="24"/>
          <w:szCs w:val="24"/>
        </w:rPr>
        <w:t>.8. Šalys sutinka laikyti Sutarties sąlygas, dokumentus, duomenis ir informaciją, kurią Sutarties Šalys gauna viena iš kitos vykdydamos Sutartį, konfidencialia ir be išankstinio Šalies rašytinio sutikimo neplatinti trečiosioms šalims apie ją jokios informacijos, išskyrus atvejus, kai to reikalaujama Lietuvos Respublikos įstatymų nustatyta tvarka.</w:t>
      </w:r>
    </w:p>
    <w:p w14:paraId="2B371DF5" w14:textId="4C6B85E7" w:rsidR="00BA7DB6" w:rsidRPr="00060528" w:rsidRDefault="00F84B3D" w:rsidP="00A94BC9">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BA7DB6" w:rsidRPr="00BA7DB6">
        <w:rPr>
          <w:rFonts w:ascii="Times New Roman" w:eastAsia="Calibri" w:hAnsi="Times New Roman" w:cs="Times New Roman"/>
          <w:sz w:val="24"/>
          <w:szCs w:val="24"/>
        </w:rPr>
        <w:t xml:space="preserve">.9. Už Sutarties </w:t>
      </w:r>
      <w:r w:rsidR="00BA7DB6" w:rsidRPr="00C67E0F">
        <w:rPr>
          <w:rFonts w:ascii="Times New Roman" w:eastAsia="Calibri" w:hAnsi="Times New Roman" w:cs="Times New Roman"/>
          <w:sz w:val="24"/>
          <w:szCs w:val="24"/>
        </w:rPr>
        <w:t>ir jos pakeitimų paskelbimą pagal Viešųjų pirkimų įstatymo 86 straipsnio 9 dalies reikalavimus atsakingas asmuo</w:t>
      </w:r>
      <w:r w:rsidR="00060CB1" w:rsidRPr="00C67E0F">
        <w:rPr>
          <w:rFonts w:ascii="Times New Roman" w:eastAsia="Calibri" w:hAnsi="Times New Roman" w:cs="Times New Roman"/>
          <w:sz w:val="24"/>
          <w:szCs w:val="24"/>
        </w:rPr>
        <w:t xml:space="preserve"> </w:t>
      </w:r>
      <w:r w:rsidR="00055693" w:rsidRPr="00C67E0F">
        <w:rPr>
          <w:rFonts w:ascii="Times New Roman" w:eastAsia="Calibri" w:hAnsi="Times New Roman" w:cs="Times New Roman"/>
          <w:sz w:val="24"/>
          <w:szCs w:val="24"/>
        </w:rPr>
        <w:t xml:space="preserve">- </w:t>
      </w:r>
      <w:r w:rsidR="00060528" w:rsidRPr="00C67E0F">
        <w:rPr>
          <w:rFonts w:ascii="Times New Roman" w:eastAsia="Times New Roman" w:hAnsi="Times New Roman" w:cs="Times New Roman"/>
          <w:sz w:val="24"/>
          <w:szCs w:val="24"/>
          <w:lang w:eastAsia="lt-LT"/>
        </w:rPr>
        <w:t xml:space="preserve">Fondo valdybos Viešųjų pirkimų skyriaus </w:t>
      </w:r>
      <w:r w:rsidR="002A4D47" w:rsidRPr="00C67E0F">
        <w:rPr>
          <w:rFonts w:ascii="Times New Roman" w:eastAsia="Times New Roman" w:hAnsi="Times New Roman" w:cs="Times New Roman"/>
          <w:sz w:val="24"/>
          <w:szCs w:val="24"/>
          <w:lang w:eastAsia="lt-LT"/>
        </w:rPr>
        <w:t xml:space="preserve">patarėja Renata </w:t>
      </w:r>
      <w:proofErr w:type="spellStart"/>
      <w:r w:rsidR="002A4D47" w:rsidRPr="00C67E0F">
        <w:rPr>
          <w:rFonts w:ascii="Times New Roman" w:eastAsia="Times New Roman" w:hAnsi="Times New Roman" w:cs="Times New Roman"/>
          <w:sz w:val="24"/>
          <w:szCs w:val="24"/>
          <w:lang w:eastAsia="lt-LT"/>
        </w:rPr>
        <w:t>Radžiutė</w:t>
      </w:r>
      <w:proofErr w:type="spellEnd"/>
      <w:r w:rsidR="00060528" w:rsidRPr="00C67E0F">
        <w:rPr>
          <w:rFonts w:ascii="Times New Roman" w:eastAsia="Times New Roman" w:hAnsi="Times New Roman" w:cs="Times New Roman"/>
          <w:sz w:val="24"/>
          <w:szCs w:val="24"/>
          <w:lang w:eastAsia="lt-LT"/>
        </w:rPr>
        <w:t>;</w:t>
      </w:r>
    </w:p>
    <w:p w14:paraId="7C85005D" w14:textId="5D06D9E3" w:rsidR="00BA7DB6" w:rsidRPr="00BA7DB6" w:rsidRDefault="00F84B3D" w:rsidP="00060CB1">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BA7DB6" w:rsidRPr="00BA7DB6">
        <w:rPr>
          <w:rFonts w:ascii="Times New Roman" w:eastAsia="Calibri" w:hAnsi="Times New Roman" w:cs="Times New Roman"/>
          <w:sz w:val="24"/>
          <w:szCs w:val="24"/>
        </w:rPr>
        <w:t>.10. Sutartis turi priedus, kurie yra sudėtinės ir neatskiriamos Sutarties dalys:</w:t>
      </w:r>
    </w:p>
    <w:p w14:paraId="156BF11D" w14:textId="73DB98A3" w:rsidR="00BA7DB6" w:rsidRPr="00BA7DB6" w:rsidRDefault="00F84B3D" w:rsidP="002821F0">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BA7DB6" w:rsidRPr="00BA7DB6">
        <w:rPr>
          <w:rFonts w:ascii="Times New Roman" w:eastAsia="Times New Roman" w:hAnsi="Times New Roman" w:cs="Times New Roman"/>
          <w:sz w:val="24"/>
          <w:szCs w:val="24"/>
          <w:lang w:eastAsia="lt-LT"/>
        </w:rPr>
        <w:t>.10.1.</w:t>
      </w:r>
      <w:r w:rsidR="008E449F">
        <w:rPr>
          <w:rFonts w:ascii="Times New Roman" w:eastAsia="Times New Roman" w:hAnsi="Times New Roman" w:cs="Times New Roman"/>
          <w:sz w:val="24"/>
          <w:szCs w:val="24"/>
          <w:lang w:eastAsia="lt-LT"/>
        </w:rPr>
        <w:t xml:space="preserve"> </w:t>
      </w:r>
      <w:r w:rsidR="00BA7DB6" w:rsidRPr="001701AB">
        <w:rPr>
          <w:rFonts w:ascii="Times New Roman" w:eastAsia="Times New Roman" w:hAnsi="Times New Roman" w:cs="Times New Roman"/>
          <w:b/>
          <w:bCs/>
          <w:sz w:val="24"/>
          <w:szCs w:val="24"/>
          <w:lang w:eastAsia="lt-LT"/>
        </w:rPr>
        <w:t>1 priedas</w:t>
      </w:r>
      <w:r w:rsidR="00BA7DB6" w:rsidRPr="00BA7DB6">
        <w:rPr>
          <w:rFonts w:ascii="Times New Roman" w:eastAsia="Times New Roman" w:hAnsi="Times New Roman" w:cs="Times New Roman"/>
          <w:sz w:val="24"/>
          <w:szCs w:val="24"/>
          <w:lang w:eastAsia="lt-LT"/>
        </w:rPr>
        <w:t xml:space="preserve"> – „Paslaugų įkainiai“;</w:t>
      </w:r>
    </w:p>
    <w:p w14:paraId="690DACCA" w14:textId="0371D80A" w:rsidR="00BA7DB6" w:rsidRPr="00BA7DB6" w:rsidRDefault="00F84B3D" w:rsidP="002821F0">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BA7DB6" w:rsidRPr="00BA7DB6">
        <w:rPr>
          <w:rFonts w:ascii="Times New Roman" w:eastAsia="Times New Roman" w:hAnsi="Times New Roman" w:cs="Times New Roman"/>
          <w:sz w:val="24"/>
          <w:szCs w:val="24"/>
          <w:lang w:eastAsia="lt-LT"/>
        </w:rPr>
        <w:t>.10.2.</w:t>
      </w:r>
      <w:r w:rsidR="008E449F">
        <w:rPr>
          <w:rFonts w:ascii="Times New Roman" w:eastAsia="Times New Roman" w:hAnsi="Times New Roman" w:cs="Times New Roman"/>
          <w:sz w:val="24"/>
          <w:szCs w:val="24"/>
          <w:lang w:eastAsia="lt-LT"/>
        </w:rPr>
        <w:t xml:space="preserve"> </w:t>
      </w:r>
      <w:r w:rsidR="00BA7DB6" w:rsidRPr="001701AB">
        <w:rPr>
          <w:rFonts w:ascii="Times New Roman" w:eastAsia="Times New Roman" w:hAnsi="Times New Roman" w:cs="Times New Roman"/>
          <w:b/>
          <w:bCs/>
          <w:sz w:val="24"/>
          <w:szCs w:val="24"/>
          <w:lang w:eastAsia="lt-LT"/>
        </w:rPr>
        <w:t>2 priedas</w:t>
      </w:r>
      <w:r w:rsidR="00BA7DB6" w:rsidRPr="00BA7DB6">
        <w:rPr>
          <w:rFonts w:ascii="Times New Roman" w:eastAsia="Times New Roman" w:hAnsi="Times New Roman" w:cs="Times New Roman"/>
          <w:sz w:val="24"/>
          <w:szCs w:val="24"/>
          <w:lang w:eastAsia="lt-LT"/>
        </w:rPr>
        <w:t xml:space="preserve"> – „Programinės įrangos „RINA“ veikimo stebėjimo, priežiūros ir </w:t>
      </w:r>
      <w:r w:rsidR="00584309">
        <w:rPr>
          <w:rFonts w:ascii="Times New Roman" w:eastAsia="Times New Roman" w:hAnsi="Times New Roman" w:cs="Times New Roman"/>
          <w:sz w:val="24"/>
          <w:szCs w:val="24"/>
          <w:lang w:eastAsia="lt-LT"/>
        </w:rPr>
        <w:t>vystymo</w:t>
      </w:r>
      <w:r w:rsidR="00BA7DB6" w:rsidRPr="00BA7DB6">
        <w:rPr>
          <w:rFonts w:ascii="Times New Roman" w:eastAsia="Times New Roman" w:hAnsi="Times New Roman" w:cs="Times New Roman"/>
          <w:sz w:val="24"/>
          <w:szCs w:val="24"/>
          <w:lang w:eastAsia="lt-LT"/>
        </w:rPr>
        <w:t xml:space="preserve"> paslaugų pirkimo techninė specifikacija“;</w:t>
      </w:r>
    </w:p>
    <w:p w14:paraId="5A267D57" w14:textId="70AC651D" w:rsidR="001701AB" w:rsidRDefault="00F84B3D" w:rsidP="002821F0">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BA7DB6" w:rsidRPr="00BA7DB6">
        <w:rPr>
          <w:rFonts w:ascii="Times New Roman" w:eastAsia="Times New Roman" w:hAnsi="Times New Roman" w:cs="Times New Roman"/>
          <w:sz w:val="24"/>
          <w:szCs w:val="24"/>
          <w:lang w:eastAsia="lt-LT"/>
        </w:rPr>
        <w:t>.10.3.</w:t>
      </w:r>
      <w:r w:rsidR="008E449F">
        <w:rPr>
          <w:rFonts w:ascii="Times New Roman" w:eastAsia="Times New Roman" w:hAnsi="Times New Roman" w:cs="Times New Roman"/>
          <w:sz w:val="24"/>
          <w:szCs w:val="24"/>
          <w:lang w:eastAsia="lt-LT"/>
        </w:rPr>
        <w:t xml:space="preserve"> </w:t>
      </w:r>
      <w:r w:rsidR="00BA7DB6" w:rsidRPr="001701AB">
        <w:rPr>
          <w:rFonts w:ascii="Times New Roman" w:eastAsia="Times New Roman" w:hAnsi="Times New Roman" w:cs="Times New Roman"/>
          <w:b/>
          <w:bCs/>
          <w:sz w:val="24"/>
          <w:szCs w:val="24"/>
          <w:lang w:eastAsia="lt-LT"/>
        </w:rPr>
        <w:t>3 priedas</w:t>
      </w:r>
      <w:r w:rsidR="00BA7DB6" w:rsidRPr="00BA7DB6">
        <w:rPr>
          <w:rFonts w:ascii="Times New Roman" w:eastAsia="Times New Roman" w:hAnsi="Times New Roman" w:cs="Times New Roman"/>
          <w:sz w:val="24"/>
          <w:szCs w:val="24"/>
          <w:lang w:eastAsia="lt-LT"/>
        </w:rPr>
        <w:t xml:space="preserve"> – „Specialistai“</w:t>
      </w:r>
      <w:r w:rsidR="001701AB">
        <w:rPr>
          <w:rFonts w:ascii="Times New Roman" w:eastAsia="Times New Roman" w:hAnsi="Times New Roman" w:cs="Times New Roman"/>
          <w:sz w:val="24"/>
          <w:szCs w:val="24"/>
          <w:lang w:eastAsia="lt-LT"/>
        </w:rPr>
        <w:t>;</w:t>
      </w:r>
    </w:p>
    <w:p w14:paraId="4CAAB79F" w14:textId="19506D6B" w:rsidR="00BA7DB6" w:rsidRPr="00BA7DB6" w:rsidRDefault="00F84B3D" w:rsidP="002821F0">
      <w:pPr>
        <w:spacing w:after="0" w:line="240" w:lineRule="auto"/>
        <w:ind w:firstLine="851"/>
        <w:jc w:val="both"/>
        <w:rPr>
          <w:rFonts w:ascii="Times New Roman" w:eastAsia="Times New Roman" w:hAnsi="Times New Roman" w:cs="Times New Roman"/>
          <w:sz w:val="24"/>
          <w:szCs w:val="24"/>
          <w:lang w:eastAsia="lt-LT"/>
        </w:rPr>
      </w:pPr>
      <w:r w:rsidRPr="00B71DD1">
        <w:rPr>
          <w:rFonts w:ascii="Times New Roman" w:eastAsia="Times New Roman" w:hAnsi="Times New Roman" w:cs="Times New Roman"/>
          <w:sz w:val="24"/>
          <w:szCs w:val="24"/>
          <w:lang w:eastAsia="lt-LT"/>
        </w:rPr>
        <w:t>9</w:t>
      </w:r>
      <w:r w:rsidR="001701AB" w:rsidRPr="00B71DD1">
        <w:rPr>
          <w:rFonts w:ascii="Times New Roman" w:eastAsia="Times New Roman" w:hAnsi="Times New Roman" w:cs="Times New Roman"/>
          <w:sz w:val="24"/>
          <w:szCs w:val="24"/>
          <w:lang w:eastAsia="lt-LT"/>
        </w:rPr>
        <w:t xml:space="preserve">.10.4  </w:t>
      </w:r>
      <w:r w:rsidR="001701AB" w:rsidRPr="00B71DD1">
        <w:rPr>
          <w:rFonts w:ascii="Times New Roman" w:eastAsia="Times New Roman" w:hAnsi="Times New Roman" w:cs="Times New Roman"/>
          <w:b/>
          <w:bCs/>
          <w:sz w:val="24"/>
          <w:szCs w:val="24"/>
          <w:lang w:eastAsia="lt-LT"/>
        </w:rPr>
        <w:t>4 priedas</w:t>
      </w:r>
      <w:r w:rsidR="001701AB" w:rsidRPr="00B71DD1">
        <w:rPr>
          <w:rFonts w:ascii="Times New Roman" w:eastAsia="Times New Roman" w:hAnsi="Times New Roman" w:cs="Times New Roman"/>
          <w:sz w:val="24"/>
          <w:szCs w:val="24"/>
          <w:lang w:eastAsia="lt-LT"/>
        </w:rPr>
        <w:t xml:space="preserve"> – Susitarimas dėl duomenų tvarkymo</w:t>
      </w:r>
      <w:r w:rsidR="00BA7DB6" w:rsidRPr="00B71DD1">
        <w:rPr>
          <w:rFonts w:ascii="Times New Roman" w:eastAsia="Times New Roman" w:hAnsi="Times New Roman" w:cs="Times New Roman"/>
          <w:sz w:val="24"/>
          <w:szCs w:val="24"/>
          <w:lang w:eastAsia="lt-LT"/>
        </w:rPr>
        <w:t>.</w:t>
      </w:r>
    </w:p>
    <w:p w14:paraId="4C531A5D" w14:textId="4BD4ABB8" w:rsidR="00BA7DB6" w:rsidRPr="00BA7DB6" w:rsidRDefault="00F84B3D" w:rsidP="00DC4324">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BA7DB6" w:rsidRPr="00BA7DB6">
        <w:rPr>
          <w:rFonts w:ascii="Times New Roman" w:eastAsia="Times New Roman" w:hAnsi="Times New Roman" w:cs="Times New Roman"/>
          <w:sz w:val="24"/>
          <w:szCs w:val="24"/>
          <w:lang w:eastAsia="lt-LT"/>
        </w:rPr>
        <w:t xml:space="preserve">.11. </w:t>
      </w:r>
      <w:r w:rsidR="00BA7DB6" w:rsidRPr="00956505">
        <w:rPr>
          <w:rFonts w:ascii="Times New Roman" w:eastAsia="Times New Roman" w:hAnsi="Times New Roman" w:cs="Times New Roman"/>
          <w:sz w:val="24"/>
          <w:szCs w:val="24"/>
          <w:u w:val="single"/>
          <w:lang w:eastAsia="lt-LT"/>
        </w:rPr>
        <w:t>Perkančiųjų organizacijų</w:t>
      </w:r>
      <w:r w:rsidR="00BA7DB6" w:rsidRPr="00BA7DB6">
        <w:rPr>
          <w:rFonts w:ascii="Times New Roman" w:eastAsia="Times New Roman" w:hAnsi="Times New Roman" w:cs="Times New Roman"/>
          <w:sz w:val="24"/>
          <w:szCs w:val="24"/>
          <w:lang w:eastAsia="lt-LT"/>
        </w:rPr>
        <w:t xml:space="preserve"> atsakingi už Sutarties vykdymą asmenys:</w:t>
      </w:r>
    </w:p>
    <w:p w14:paraId="2B274631" w14:textId="0A76FBD9" w:rsidR="00BA7DB6" w:rsidRPr="00BA7DB6" w:rsidRDefault="00F84B3D" w:rsidP="002821F0">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BA7DB6" w:rsidRPr="00BA7DB6">
        <w:rPr>
          <w:rFonts w:ascii="Times New Roman" w:eastAsia="Times New Roman" w:hAnsi="Times New Roman" w:cs="Times New Roman"/>
          <w:sz w:val="24"/>
          <w:szCs w:val="24"/>
          <w:lang w:eastAsia="lt-LT"/>
        </w:rPr>
        <w:t xml:space="preserve">.11.1. Ministerijos – </w:t>
      </w:r>
      <w:r w:rsidR="000F29B1" w:rsidRPr="000F29B1">
        <w:rPr>
          <w:rFonts w:ascii="Times New Roman" w:eastAsia="Times New Roman" w:hAnsi="Times New Roman" w:cs="Times New Roman"/>
          <w:sz w:val="24"/>
          <w:szCs w:val="24"/>
          <w:lang w:eastAsia="lt-LT"/>
        </w:rPr>
        <w:t xml:space="preserve">Tarptautinio bendradarbiavimo skyriaus vedėja Mariana </w:t>
      </w:r>
      <w:proofErr w:type="spellStart"/>
      <w:r w:rsidR="000F29B1" w:rsidRPr="000F29B1">
        <w:rPr>
          <w:rFonts w:ascii="Times New Roman" w:eastAsia="Times New Roman" w:hAnsi="Times New Roman" w:cs="Times New Roman"/>
          <w:sz w:val="24"/>
          <w:szCs w:val="24"/>
          <w:lang w:eastAsia="lt-LT"/>
        </w:rPr>
        <w:t>Žiukienė</w:t>
      </w:r>
      <w:proofErr w:type="spellEnd"/>
      <w:r w:rsidR="000F29B1">
        <w:rPr>
          <w:rFonts w:ascii="Times New Roman" w:eastAsia="Times New Roman" w:hAnsi="Times New Roman" w:cs="Times New Roman"/>
          <w:sz w:val="24"/>
          <w:szCs w:val="24"/>
          <w:lang w:eastAsia="lt-LT"/>
        </w:rPr>
        <w:t>,</w:t>
      </w:r>
      <w:r w:rsidR="000F29B1" w:rsidRPr="000F29B1">
        <w:rPr>
          <w:color w:val="D13438"/>
          <w:bdr w:val="none" w:sz="0" w:space="0" w:color="auto" w:frame="1"/>
          <w:lang w:val="en-GB"/>
        </w:rPr>
        <w:t xml:space="preserve"> </w:t>
      </w:r>
      <w:r w:rsidR="000F29B1" w:rsidRPr="000F29B1">
        <w:rPr>
          <w:rFonts w:ascii="Times New Roman" w:eastAsia="Times New Roman" w:hAnsi="Times New Roman" w:cs="Times New Roman"/>
          <w:sz w:val="24"/>
          <w:szCs w:val="24"/>
          <w:lang w:val="en-GB" w:eastAsia="lt-LT"/>
        </w:rPr>
        <w:t>+370 615 17397</w:t>
      </w:r>
      <w:r w:rsidR="000F29B1">
        <w:rPr>
          <w:rFonts w:ascii="Times New Roman" w:eastAsia="Times New Roman" w:hAnsi="Times New Roman" w:cs="Times New Roman"/>
          <w:sz w:val="24"/>
          <w:szCs w:val="24"/>
          <w:lang w:val="en-GB" w:eastAsia="lt-LT"/>
        </w:rPr>
        <w:t xml:space="preserve">, el. </w:t>
      </w:r>
      <w:proofErr w:type="spellStart"/>
      <w:r w:rsidR="000F29B1">
        <w:rPr>
          <w:rFonts w:ascii="Times New Roman" w:eastAsia="Times New Roman" w:hAnsi="Times New Roman" w:cs="Times New Roman"/>
          <w:sz w:val="24"/>
          <w:szCs w:val="24"/>
          <w:lang w:val="en-GB" w:eastAsia="lt-LT"/>
        </w:rPr>
        <w:t>paštas</w:t>
      </w:r>
      <w:proofErr w:type="spellEnd"/>
      <w:r w:rsidR="000F29B1">
        <w:rPr>
          <w:rFonts w:ascii="Times New Roman" w:eastAsia="Times New Roman" w:hAnsi="Times New Roman" w:cs="Times New Roman"/>
          <w:sz w:val="24"/>
          <w:szCs w:val="24"/>
          <w:lang w:val="en-GB" w:eastAsia="lt-LT"/>
        </w:rPr>
        <w:t xml:space="preserve"> </w:t>
      </w:r>
      <w:hyperlink r:id="rId8" w:history="1">
        <w:r w:rsidR="000F29B1" w:rsidRPr="000F29B1">
          <w:rPr>
            <w:rStyle w:val="Hipersaitas"/>
            <w:rFonts w:ascii="Times New Roman" w:eastAsia="Times New Roman" w:hAnsi="Times New Roman" w:cs="Times New Roman"/>
            <w:sz w:val="24"/>
            <w:szCs w:val="24"/>
            <w:lang w:val="en-GB" w:eastAsia="lt-LT"/>
          </w:rPr>
          <w:t>Mariana.Ziukiene@socmin.lt</w:t>
        </w:r>
      </w:hyperlink>
      <w:r w:rsidR="000F29B1">
        <w:rPr>
          <w:rFonts w:ascii="Times New Roman" w:eastAsia="Times New Roman" w:hAnsi="Times New Roman" w:cs="Times New Roman"/>
          <w:sz w:val="24"/>
          <w:szCs w:val="24"/>
          <w:lang w:eastAsia="lt-LT"/>
        </w:rPr>
        <w:t xml:space="preserve"> (</w:t>
      </w:r>
      <w:r w:rsidR="000F29B1" w:rsidRPr="000F29B1">
        <w:rPr>
          <w:rFonts w:ascii="Times New Roman" w:eastAsia="Times New Roman" w:hAnsi="Times New Roman" w:cs="Times New Roman"/>
          <w:sz w:val="24"/>
          <w:szCs w:val="24"/>
          <w:lang w:eastAsia="lt-LT"/>
        </w:rPr>
        <w:t>jos nesant –</w:t>
      </w:r>
      <w:r w:rsidR="000F29B1" w:rsidRPr="000F29B1">
        <w:rPr>
          <w:rFonts w:ascii="Times New Roman" w:eastAsia="Times New Roman" w:hAnsi="Times New Roman" w:cs="Times New Roman"/>
          <w:sz w:val="24"/>
          <w:szCs w:val="24"/>
          <w:u w:val="single"/>
          <w:lang w:eastAsia="lt-LT"/>
        </w:rPr>
        <w:t xml:space="preserve"> Informacinių technologijų </w:t>
      </w:r>
      <w:r w:rsidR="000F29B1" w:rsidRPr="000F29B1">
        <w:rPr>
          <w:rFonts w:ascii="Times New Roman" w:eastAsia="Times New Roman" w:hAnsi="Times New Roman" w:cs="Times New Roman"/>
          <w:sz w:val="24"/>
          <w:szCs w:val="24"/>
          <w:u w:val="single"/>
          <w:lang w:eastAsia="lt-LT"/>
        </w:rPr>
        <w:lastRenderedPageBreak/>
        <w:t xml:space="preserve">skyriaus patarėjas Sigitas </w:t>
      </w:r>
      <w:proofErr w:type="spellStart"/>
      <w:r w:rsidR="000F29B1" w:rsidRPr="000F29B1">
        <w:rPr>
          <w:rFonts w:ascii="Times New Roman" w:eastAsia="Times New Roman" w:hAnsi="Times New Roman" w:cs="Times New Roman"/>
          <w:sz w:val="24"/>
          <w:szCs w:val="24"/>
          <w:u w:val="single"/>
          <w:lang w:eastAsia="lt-LT"/>
        </w:rPr>
        <w:t>Voitinovičius</w:t>
      </w:r>
      <w:proofErr w:type="spellEnd"/>
      <w:r w:rsidR="000F29B1" w:rsidRPr="000F29B1">
        <w:rPr>
          <w:rFonts w:ascii="Times New Roman" w:eastAsia="Times New Roman" w:hAnsi="Times New Roman" w:cs="Times New Roman"/>
          <w:sz w:val="24"/>
          <w:szCs w:val="24"/>
          <w:u w:val="single"/>
          <w:lang w:eastAsia="lt-LT"/>
        </w:rPr>
        <w:t xml:space="preserve">, tel. +370 612 90969, el. </w:t>
      </w:r>
      <w:proofErr w:type="gramStart"/>
      <w:r w:rsidR="000F29B1" w:rsidRPr="000F29B1">
        <w:rPr>
          <w:rFonts w:ascii="Times New Roman" w:eastAsia="Times New Roman" w:hAnsi="Times New Roman" w:cs="Times New Roman"/>
          <w:sz w:val="24"/>
          <w:szCs w:val="24"/>
          <w:u w:val="single"/>
          <w:lang w:eastAsia="lt-LT"/>
        </w:rPr>
        <w:t>paštas</w:t>
      </w:r>
      <w:r w:rsidR="000F29B1" w:rsidRPr="000F29B1">
        <w:rPr>
          <w:rFonts w:ascii="Times New Roman" w:eastAsia="Times New Roman" w:hAnsi="Times New Roman" w:cs="Times New Roman"/>
          <w:sz w:val="24"/>
          <w:szCs w:val="24"/>
          <w:lang w:eastAsia="lt-LT"/>
        </w:rPr>
        <w:t> </w:t>
      </w:r>
      <w:r w:rsidR="000F29B1" w:rsidRPr="000F29B1">
        <w:rPr>
          <w:rFonts w:ascii="Times New Roman" w:eastAsia="Times New Roman" w:hAnsi="Times New Roman" w:cs="Times New Roman"/>
          <w:sz w:val="24"/>
          <w:szCs w:val="24"/>
          <w:u w:val="single"/>
          <w:lang w:eastAsia="lt-LT"/>
        </w:rPr>
        <w:t xml:space="preserve"> </w:t>
      </w:r>
      <w:proofErr w:type="spellStart"/>
      <w:r w:rsidR="000F29B1" w:rsidRPr="000F29B1">
        <w:rPr>
          <w:rFonts w:ascii="Times New Roman" w:eastAsia="Times New Roman" w:hAnsi="Times New Roman" w:cs="Times New Roman"/>
          <w:sz w:val="24"/>
          <w:szCs w:val="24"/>
          <w:u w:val="single"/>
          <w:lang w:eastAsia="lt-LT"/>
        </w:rPr>
        <w:t>Sigitas.Voitinovicius@socmin</w:t>
      </w:r>
      <w:r w:rsidR="000F29B1">
        <w:rPr>
          <w:rFonts w:ascii="Times New Roman" w:eastAsia="Times New Roman" w:hAnsi="Times New Roman" w:cs="Times New Roman"/>
          <w:sz w:val="24"/>
          <w:szCs w:val="24"/>
          <w:u w:val="single"/>
          <w:lang w:eastAsia="lt-LT"/>
        </w:rPr>
        <w:t>.lt</w:t>
      </w:r>
      <w:proofErr w:type="spellEnd"/>
      <w:r w:rsidR="000F29B1">
        <w:rPr>
          <w:rFonts w:ascii="Times New Roman" w:eastAsia="Times New Roman" w:hAnsi="Times New Roman" w:cs="Times New Roman"/>
          <w:sz w:val="24"/>
          <w:szCs w:val="24"/>
          <w:u w:val="single"/>
          <w:lang w:eastAsia="lt-LT"/>
        </w:rPr>
        <w:t>);</w:t>
      </w:r>
      <w:proofErr w:type="gramEnd"/>
      <w:r w:rsidR="000F29B1" w:rsidRPr="000F29B1">
        <w:rPr>
          <w:rFonts w:ascii="Times New Roman" w:eastAsia="Times New Roman" w:hAnsi="Times New Roman" w:cs="Times New Roman"/>
          <w:sz w:val="24"/>
          <w:szCs w:val="24"/>
          <w:lang w:eastAsia="lt-LT"/>
        </w:rPr>
        <w:t xml:space="preserve"> </w:t>
      </w:r>
    </w:p>
    <w:p w14:paraId="1CBC8890" w14:textId="29A72FCF" w:rsidR="00BA7DB6" w:rsidRPr="00BA7DB6" w:rsidRDefault="00F84B3D" w:rsidP="002821F0">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BA7DB6" w:rsidRPr="00BA7DB6">
        <w:rPr>
          <w:rFonts w:ascii="Times New Roman" w:eastAsia="Times New Roman" w:hAnsi="Times New Roman" w:cs="Times New Roman"/>
          <w:sz w:val="24"/>
          <w:szCs w:val="24"/>
          <w:lang w:eastAsia="lt-LT"/>
        </w:rPr>
        <w:t>.11.2. Užimtumo tarnybos –</w:t>
      </w:r>
      <w:r w:rsidR="00552916">
        <w:rPr>
          <w:rFonts w:ascii="Times New Roman" w:eastAsia="Times New Roman" w:hAnsi="Times New Roman" w:cs="Times New Roman"/>
          <w:sz w:val="24"/>
          <w:szCs w:val="24"/>
          <w:lang w:eastAsia="lt-LT"/>
        </w:rPr>
        <w:t xml:space="preserve"> </w:t>
      </w:r>
      <w:r w:rsidR="00C67E0F" w:rsidRPr="00C67E0F">
        <w:rPr>
          <w:rFonts w:ascii="Times New Roman" w:eastAsia="Times New Roman" w:hAnsi="Times New Roman" w:cs="Times New Roman"/>
          <w:sz w:val="24"/>
          <w:szCs w:val="24"/>
          <w:lang w:eastAsia="lt-LT"/>
        </w:rPr>
        <w:t xml:space="preserve">Informacinių technologijų plėtros skyriaus vedėjas Darius </w:t>
      </w:r>
      <w:proofErr w:type="spellStart"/>
      <w:r w:rsidR="00C67E0F" w:rsidRPr="00C67E0F">
        <w:rPr>
          <w:rFonts w:ascii="Times New Roman" w:eastAsia="Times New Roman" w:hAnsi="Times New Roman" w:cs="Times New Roman"/>
          <w:sz w:val="24"/>
          <w:szCs w:val="24"/>
          <w:lang w:eastAsia="lt-LT"/>
        </w:rPr>
        <w:t>Žalalis</w:t>
      </w:r>
      <w:proofErr w:type="spellEnd"/>
      <w:r w:rsidR="00C67E0F" w:rsidRPr="00C67E0F">
        <w:rPr>
          <w:rFonts w:ascii="Times New Roman" w:eastAsia="Times New Roman" w:hAnsi="Times New Roman" w:cs="Times New Roman"/>
          <w:sz w:val="24"/>
          <w:szCs w:val="24"/>
          <w:lang w:eastAsia="lt-LT"/>
        </w:rPr>
        <w:t xml:space="preserve">, tel. +370 620 42047, el. paštas </w:t>
      </w:r>
      <w:proofErr w:type="spellStart"/>
      <w:r w:rsidR="00C67E0F" w:rsidRPr="00C67E0F">
        <w:rPr>
          <w:rFonts w:ascii="Times New Roman" w:eastAsia="Times New Roman" w:hAnsi="Times New Roman" w:cs="Times New Roman"/>
          <w:sz w:val="24"/>
          <w:szCs w:val="24"/>
          <w:lang w:eastAsia="lt-LT"/>
        </w:rPr>
        <w:t>darius.zalalis@uzt.lt</w:t>
      </w:r>
      <w:proofErr w:type="spellEnd"/>
      <w:r w:rsidR="00C67E0F" w:rsidRPr="00C67E0F">
        <w:rPr>
          <w:rFonts w:ascii="Times New Roman" w:eastAsia="Times New Roman" w:hAnsi="Times New Roman" w:cs="Times New Roman"/>
          <w:sz w:val="24"/>
          <w:szCs w:val="24"/>
          <w:lang w:eastAsia="lt-LT"/>
        </w:rPr>
        <w:t xml:space="preserve"> (jo nesant – Informacinių technologijų plėtros skyriaus vyriausiasis specialistas Aurelijus </w:t>
      </w:r>
      <w:proofErr w:type="spellStart"/>
      <w:r w:rsidR="00C67E0F" w:rsidRPr="00C67E0F">
        <w:rPr>
          <w:rFonts w:ascii="Times New Roman" w:eastAsia="Times New Roman" w:hAnsi="Times New Roman" w:cs="Times New Roman"/>
          <w:sz w:val="24"/>
          <w:szCs w:val="24"/>
          <w:lang w:eastAsia="lt-LT"/>
        </w:rPr>
        <w:t>Tvaronavičius</w:t>
      </w:r>
      <w:proofErr w:type="spellEnd"/>
      <w:r w:rsidR="00C67E0F" w:rsidRPr="00C67E0F">
        <w:rPr>
          <w:rFonts w:ascii="Times New Roman" w:eastAsia="Times New Roman" w:hAnsi="Times New Roman" w:cs="Times New Roman"/>
          <w:sz w:val="24"/>
          <w:szCs w:val="24"/>
          <w:lang w:eastAsia="lt-LT"/>
        </w:rPr>
        <w:t xml:space="preserve">, tel. +370 658 24283, el. paštas </w:t>
      </w:r>
      <w:proofErr w:type="spellStart"/>
      <w:r w:rsidR="00C67E0F" w:rsidRPr="00C67E0F">
        <w:rPr>
          <w:rFonts w:ascii="Times New Roman" w:eastAsia="Times New Roman" w:hAnsi="Times New Roman" w:cs="Times New Roman"/>
          <w:sz w:val="24"/>
          <w:szCs w:val="24"/>
          <w:lang w:eastAsia="lt-LT"/>
        </w:rPr>
        <w:t>aurelijus.tvaronavicius@uzt.lt</w:t>
      </w:r>
      <w:proofErr w:type="spellEnd"/>
      <w:r w:rsidR="00C67E0F" w:rsidRPr="00C67E0F">
        <w:rPr>
          <w:rFonts w:ascii="Times New Roman" w:eastAsia="Times New Roman" w:hAnsi="Times New Roman" w:cs="Times New Roman"/>
          <w:sz w:val="24"/>
          <w:szCs w:val="24"/>
          <w:lang w:eastAsia="lt-LT"/>
        </w:rPr>
        <w:t>;</w:t>
      </w:r>
    </w:p>
    <w:p w14:paraId="07CFD016" w14:textId="499BE46C" w:rsidR="00BA7DB6" w:rsidRPr="00552916" w:rsidRDefault="00F84B3D" w:rsidP="002821F0">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BA7DB6" w:rsidRPr="00BA7DB6">
        <w:rPr>
          <w:rFonts w:ascii="Times New Roman" w:eastAsia="Times New Roman" w:hAnsi="Times New Roman" w:cs="Times New Roman"/>
          <w:sz w:val="24"/>
          <w:szCs w:val="24"/>
          <w:lang w:eastAsia="lt-LT"/>
        </w:rPr>
        <w:t>.11.3. Fondo valdybos –</w:t>
      </w:r>
      <w:r w:rsidR="00552916" w:rsidRPr="00552916">
        <w:t xml:space="preserve"> </w:t>
      </w:r>
      <w:r w:rsidR="00552916" w:rsidRPr="00552916">
        <w:rPr>
          <w:rFonts w:ascii="Times New Roman" w:eastAsia="Times New Roman" w:hAnsi="Times New Roman" w:cs="Times New Roman"/>
          <w:sz w:val="24"/>
          <w:szCs w:val="24"/>
          <w:lang w:eastAsia="lt-LT"/>
        </w:rPr>
        <w:t>Informacinės sistemos plėtros skyri</w:t>
      </w:r>
      <w:r w:rsidR="00552916">
        <w:rPr>
          <w:rFonts w:ascii="Times New Roman" w:eastAsia="Times New Roman" w:hAnsi="Times New Roman" w:cs="Times New Roman"/>
          <w:sz w:val="24"/>
          <w:szCs w:val="24"/>
          <w:lang w:eastAsia="lt-LT"/>
        </w:rPr>
        <w:t>a</w:t>
      </w:r>
      <w:r w:rsidR="00552916" w:rsidRPr="00552916">
        <w:rPr>
          <w:rFonts w:ascii="Times New Roman" w:eastAsia="Times New Roman" w:hAnsi="Times New Roman" w:cs="Times New Roman"/>
          <w:sz w:val="24"/>
          <w:szCs w:val="24"/>
          <w:lang w:eastAsia="lt-LT"/>
        </w:rPr>
        <w:t>us</w:t>
      </w:r>
      <w:r w:rsidR="00552916">
        <w:rPr>
          <w:rFonts w:ascii="Times New Roman" w:eastAsia="Times New Roman" w:hAnsi="Times New Roman" w:cs="Times New Roman"/>
          <w:color w:val="0070C0"/>
          <w:sz w:val="24"/>
          <w:szCs w:val="24"/>
          <w:lang w:eastAsia="lt-LT"/>
        </w:rPr>
        <w:t xml:space="preserve"> </w:t>
      </w:r>
      <w:r w:rsidR="00724584" w:rsidRPr="00552916">
        <w:rPr>
          <w:rFonts w:ascii="Times New Roman" w:eastAsia="Times New Roman" w:hAnsi="Times New Roman" w:cs="Times New Roman"/>
          <w:sz w:val="24"/>
          <w:szCs w:val="24"/>
          <w:lang w:eastAsia="lt-LT"/>
        </w:rPr>
        <w:t xml:space="preserve">vyriausiasis specialistas Vytautas Burokas, tel. +370 640 69954, el. paštas </w:t>
      </w:r>
      <w:proofErr w:type="spellStart"/>
      <w:r w:rsidR="00724584" w:rsidRPr="00552916">
        <w:rPr>
          <w:rFonts w:ascii="Times New Roman" w:eastAsia="Times New Roman" w:hAnsi="Times New Roman" w:cs="Times New Roman"/>
          <w:sz w:val="24"/>
          <w:szCs w:val="24"/>
          <w:lang w:eastAsia="lt-LT"/>
        </w:rPr>
        <w:t>vytautas.burokas@sodra.lt</w:t>
      </w:r>
      <w:proofErr w:type="spellEnd"/>
      <w:r w:rsidR="00724584" w:rsidRPr="00552916">
        <w:rPr>
          <w:rFonts w:ascii="Times New Roman" w:eastAsia="Times New Roman" w:hAnsi="Times New Roman" w:cs="Times New Roman"/>
          <w:sz w:val="24"/>
          <w:szCs w:val="24"/>
          <w:lang w:eastAsia="lt-LT"/>
        </w:rPr>
        <w:t xml:space="preserve"> (jo nesant – vyriausioji specialistė Audronė </w:t>
      </w:r>
      <w:proofErr w:type="spellStart"/>
      <w:r w:rsidR="00724584" w:rsidRPr="00552916">
        <w:rPr>
          <w:rFonts w:ascii="Times New Roman" w:eastAsia="Times New Roman" w:hAnsi="Times New Roman" w:cs="Times New Roman"/>
          <w:sz w:val="24"/>
          <w:szCs w:val="24"/>
          <w:lang w:eastAsia="lt-LT"/>
        </w:rPr>
        <w:t>Skairienė</w:t>
      </w:r>
      <w:proofErr w:type="spellEnd"/>
      <w:r w:rsidR="00724584" w:rsidRPr="00552916">
        <w:rPr>
          <w:rFonts w:ascii="Times New Roman" w:eastAsia="Times New Roman" w:hAnsi="Times New Roman" w:cs="Times New Roman"/>
          <w:sz w:val="24"/>
          <w:szCs w:val="24"/>
          <w:lang w:eastAsia="lt-LT"/>
        </w:rPr>
        <w:t xml:space="preserve">, tel. +370 655 60890, el. paštas </w:t>
      </w:r>
      <w:proofErr w:type="spellStart"/>
      <w:r w:rsidR="00724584" w:rsidRPr="00552916">
        <w:rPr>
          <w:rFonts w:ascii="Times New Roman" w:eastAsia="Times New Roman" w:hAnsi="Times New Roman" w:cs="Times New Roman"/>
          <w:sz w:val="24"/>
          <w:szCs w:val="24"/>
          <w:lang w:eastAsia="lt-LT"/>
        </w:rPr>
        <w:t>audrone.skairiene@sodra.lt</w:t>
      </w:r>
      <w:proofErr w:type="spellEnd"/>
      <w:r w:rsidR="00724584" w:rsidRPr="00552916">
        <w:rPr>
          <w:rFonts w:ascii="Times New Roman" w:eastAsia="Times New Roman" w:hAnsi="Times New Roman" w:cs="Times New Roman"/>
          <w:sz w:val="24"/>
          <w:szCs w:val="24"/>
          <w:lang w:eastAsia="lt-LT"/>
        </w:rPr>
        <w:t>)</w:t>
      </w:r>
      <w:r w:rsidR="00060CB1" w:rsidRPr="00552916">
        <w:rPr>
          <w:rFonts w:ascii="Times New Roman" w:eastAsia="Times New Roman" w:hAnsi="Times New Roman" w:cs="Times New Roman"/>
          <w:sz w:val="24"/>
          <w:szCs w:val="24"/>
          <w:lang w:eastAsia="lt-LT"/>
        </w:rPr>
        <w:t>;</w:t>
      </w:r>
    </w:p>
    <w:p w14:paraId="4A6E9251" w14:textId="65844202" w:rsidR="00BA7DB6" w:rsidRPr="00BA7DB6" w:rsidRDefault="00F84B3D" w:rsidP="002821F0">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BA7DB6" w:rsidRPr="00BA7DB6">
        <w:rPr>
          <w:rFonts w:ascii="Times New Roman" w:eastAsia="Times New Roman" w:hAnsi="Times New Roman" w:cs="Times New Roman"/>
          <w:sz w:val="24"/>
          <w:szCs w:val="24"/>
          <w:lang w:eastAsia="lt-LT"/>
        </w:rPr>
        <w:t xml:space="preserve">.11.4. Valstybinės ligonių kasos </w:t>
      </w:r>
      <w:r w:rsidR="00BA7DB6" w:rsidRPr="00C67E0F">
        <w:rPr>
          <w:rFonts w:ascii="Times New Roman" w:eastAsia="Times New Roman" w:hAnsi="Times New Roman" w:cs="Times New Roman"/>
          <w:sz w:val="24"/>
          <w:szCs w:val="24"/>
          <w:lang w:eastAsia="lt-LT"/>
        </w:rPr>
        <w:t xml:space="preserve">– </w:t>
      </w:r>
      <w:r w:rsidR="00520C93" w:rsidRPr="00C67E0F">
        <w:rPr>
          <w:rFonts w:ascii="Times New Roman" w:eastAsia="Times New Roman" w:hAnsi="Times New Roman" w:cs="Times New Roman"/>
          <w:sz w:val="24"/>
          <w:szCs w:val="24"/>
          <w:lang w:eastAsia="lt-LT"/>
        </w:rPr>
        <w:t xml:space="preserve">Informacinių technologijų departamento Informacinių sistemų plėtros skyriaus vyriausiasis specialistas Andrius </w:t>
      </w:r>
      <w:proofErr w:type="spellStart"/>
      <w:r w:rsidR="00520C93" w:rsidRPr="00C67E0F">
        <w:rPr>
          <w:rFonts w:ascii="Times New Roman" w:eastAsia="Times New Roman" w:hAnsi="Times New Roman" w:cs="Times New Roman"/>
          <w:sz w:val="24"/>
          <w:szCs w:val="24"/>
          <w:lang w:eastAsia="lt-LT"/>
        </w:rPr>
        <w:t>Glaska</w:t>
      </w:r>
      <w:proofErr w:type="spellEnd"/>
      <w:r w:rsidR="00060CB1" w:rsidRPr="00C67E0F">
        <w:rPr>
          <w:rFonts w:ascii="Times New Roman" w:eastAsia="Times New Roman" w:hAnsi="Times New Roman" w:cs="Times New Roman"/>
          <w:sz w:val="24"/>
          <w:szCs w:val="24"/>
          <w:lang w:eastAsia="lt-LT"/>
        </w:rPr>
        <w:t>, tel.</w:t>
      </w:r>
      <w:r w:rsidR="00055693" w:rsidRPr="00C67E0F">
        <w:rPr>
          <w:rFonts w:ascii="Times New Roman" w:eastAsia="Times New Roman" w:hAnsi="Times New Roman" w:cs="Times New Roman"/>
          <w:sz w:val="24"/>
          <w:szCs w:val="24"/>
          <w:lang w:eastAsia="lt-LT"/>
        </w:rPr>
        <w:t xml:space="preserve"> +370 523 64 102, el.</w:t>
      </w:r>
      <w:r w:rsidR="00060CB1" w:rsidRPr="00C67E0F">
        <w:rPr>
          <w:rFonts w:ascii="Times New Roman" w:eastAsia="Times New Roman" w:hAnsi="Times New Roman" w:cs="Times New Roman"/>
          <w:sz w:val="24"/>
          <w:szCs w:val="24"/>
          <w:lang w:eastAsia="lt-LT"/>
        </w:rPr>
        <w:t xml:space="preserve">, el. paštas </w:t>
      </w:r>
      <w:hyperlink r:id="rId9" w:history="1">
        <w:r w:rsidR="00055693" w:rsidRPr="00C67E0F">
          <w:rPr>
            <w:rStyle w:val="Hipersaitas"/>
            <w:rFonts w:ascii="Times New Roman" w:eastAsia="Times New Roman" w:hAnsi="Times New Roman" w:cs="Times New Roman"/>
            <w:sz w:val="24"/>
            <w:szCs w:val="24"/>
            <w:lang w:eastAsia="lt-LT"/>
          </w:rPr>
          <w:t>paštas andrius.glaska@vlk.lt</w:t>
        </w:r>
      </w:hyperlink>
      <w:r w:rsidR="00060CB1" w:rsidRPr="00C67E0F">
        <w:rPr>
          <w:rFonts w:ascii="Times New Roman" w:eastAsia="Times New Roman" w:hAnsi="Times New Roman" w:cs="Times New Roman"/>
          <w:sz w:val="24"/>
          <w:szCs w:val="24"/>
          <w:lang w:eastAsia="lt-LT"/>
        </w:rPr>
        <w:t xml:space="preserve"> (jos/jo nesant – </w:t>
      </w:r>
      <w:r w:rsidR="00055693" w:rsidRPr="00C67E0F">
        <w:rPr>
          <w:rFonts w:ascii="Times New Roman" w:eastAsia="Times New Roman" w:hAnsi="Times New Roman" w:cs="Times New Roman"/>
          <w:sz w:val="24"/>
          <w:szCs w:val="24"/>
          <w:lang w:eastAsia="lt-LT"/>
        </w:rPr>
        <w:t xml:space="preserve">Informacinių technologijų departamento Informacinių sistemų plėtros skyriaus vedėjas Aurimas Morkvėnas, tel. +370 524 87 620, el. paštas </w:t>
      </w:r>
      <w:hyperlink r:id="rId10" w:history="1">
        <w:r w:rsidR="00055693" w:rsidRPr="00C67E0F">
          <w:rPr>
            <w:rStyle w:val="Hipersaitas"/>
            <w:rFonts w:ascii="Times New Roman" w:eastAsia="Times New Roman" w:hAnsi="Times New Roman" w:cs="Times New Roman"/>
            <w:sz w:val="24"/>
            <w:szCs w:val="24"/>
            <w:lang w:eastAsia="lt-LT"/>
          </w:rPr>
          <w:t>aurimas.morkvenas@vlk.lt</w:t>
        </w:r>
      </w:hyperlink>
      <w:r w:rsidR="00060CB1" w:rsidRPr="00C67E0F">
        <w:rPr>
          <w:rFonts w:ascii="Times New Roman" w:eastAsia="Times New Roman" w:hAnsi="Times New Roman" w:cs="Times New Roman"/>
          <w:sz w:val="24"/>
          <w:szCs w:val="24"/>
          <w:lang w:eastAsia="lt-LT"/>
        </w:rPr>
        <w:t>);</w:t>
      </w:r>
    </w:p>
    <w:p w14:paraId="3A201360" w14:textId="38A163DE" w:rsidR="005C4813" w:rsidRPr="00BA7DB6" w:rsidRDefault="00F84B3D" w:rsidP="005C4813">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BA7DB6" w:rsidRPr="00BA7DB6">
        <w:rPr>
          <w:rFonts w:ascii="Times New Roman" w:eastAsia="Times New Roman" w:hAnsi="Times New Roman" w:cs="Times New Roman"/>
          <w:sz w:val="24"/>
          <w:szCs w:val="24"/>
          <w:lang w:eastAsia="lt-LT"/>
        </w:rPr>
        <w:t xml:space="preserve">.12. </w:t>
      </w:r>
      <w:r w:rsidR="004A3E7D" w:rsidRPr="00956505">
        <w:rPr>
          <w:rFonts w:ascii="Times New Roman" w:eastAsia="Times New Roman" w:hAnsi="Times New Roman" w:cs="Times New Roman"/>
          <w:sz w:val="24"/>
          <w:szCs w:val="24"/>
          <w:u w:val="single"/>
          <w:lang w:eastAsia="lt-LT"/>
        </w:rPr>
        <w:t>Teikėjo atsakingas</w:t>
      </w:r>
      <w:r w:rsidR="00956505">
        <w:rPr>
          <w:rFonts w:ascii="Times New Roman" w:eastAsia="Times New Roman" w:hAnsi="Times New Roman" w:cs="Times New Roman"/>
          <w:sz w:val="24"/>
          <w:szCs w:val="24"/>
          <w:u w:val="single"/>
          <w:lang w:eastAsia="lt-LT"/>
        </w:rPr>
        <w:t xml:space="preserve"> (-gi)</w:t>
      </w:r>
      <w:r w:rsidR="004A3E7D" w:rsidRPr="00956505">
        <w:rPr>
          <w:rFonts w:ascii="Times New Roman" w:eastAsia="Times New Roman" w:hAnsi="Times New Roman" w:cs="Times New Roman"/>
          <w:sz w:val="24"/>
          <w:szCs w:val="24"/>
          <w:u w:val="single"/>
          <w:lang w:eastAsia="lt-LT"/>
        </w:rPr>
        <w:t xml:space="preserve"> už Sutarties vykdymą asmuo</w:t>
      </w:r>
      <w:r w:rsidR="00956505">
        <w:rPr>
          <w:rFonts w:ascii="Times New Roman" w:eastAsia="Times New Roman" w:hAnsi="Times New Roman" w:cs="Times New Roman"/>
          <w:sz w:val="24"/>
          <w:szCs w:val="24"/>
          <w:u w:val="single"/>
          <w:lang w:eastAsia="lt-LT"/>
        </w:rPr>
        <w:t xml:space="preserve"> (asmenys)</w:t>
      </w:r>
      <w:r w:rsidR="004A3E7D" w:rsidRPr="00341774">
        <w:rPr>
          <w:rFonts w:ascii="Times New Roman" w:eastAsia="Times New Roman" w:hAnsi="Times New Roman" w:cs="Times New Roman"/>
          <w:color w:val="000000" w:themeColor="text1"/>
          <w:sz w:val="24"/>
          <w:szCs w:val="24"/>
          <w:lang w:eastAsia="lt-LT"/>
        </w:rPr>
        <w:t xml:space="preserve">: </w:t>
      </w:r>
      <w:r w:rsidR="00341774" w:rsidRPr="00341774">
        <w:rPr>
          <w:rFonts w:ascii="Times New Roman" w:eastAsia="Times New Roman" w:hAnsi="Times New Roman" w:cs="Times New Roman"/>
          <w:color w:val="000000" w:themeColor="text1"/>
          <w:sz w:val="24"/>
          <w:szCs w:val="24"/>
          <w:lang w:eastAsia="lt-LT"/>
        </w:rPr>
        <w:t>Projektų vadovas</w:t>
      </w:r>
      <w:r w:rsidR="005C4813" w:rsidRPr="00341774">
        <w:rPr>
          <w:rFonts w:ascii="Times New Roman" w:eastAsia="Times New Roman" w:hAnsi="Times New Roman" w:cs="Times New Roman"/>
          <w:color w:val="000000" w:themeColor="text1"/>
          <w:sz w:val="24"/>
          <w:szCs w:val="24"/>
          <w:lang w:eastAsia="lt-LT"/>
        </w:rPr>
        <w:t xml:space="preserve">, </w:t>
      </w:r>
      <w:r w:rsidR="00341774" w:rsidRPr="00341774">
        <w:rPr>
          <w:rFonts w:ascii="Times New Roman" w:eastAsia="Times New Roman" w:hAnsi="Times New Roman" w:cs="Times New Roman"/>
          <w:color w:val="000000" w:themeColor="text1"/>
          <w:sz w:val="24"/>
          <w:szCs w:val="24"/>
          <w:lang w:eastAsia="lt-LT"/>
        </w:rPr>
        <w:t>Giedrius Kurlavičius</w:t>
      </w:r>
      <w:r w:rsidR="005C4813" w:rsidRPr="00341774">
        <w:rPr>
          <w:rFonts w:ascii="Times New Roman" w:eastAsia="Times New Roman" w:hAnsi="Times New Roman" w:cs="Times New Roman"/>
          <w:color w:val="000000" w:themeColor="text1"/>
          <w:sz w:val="24"/>
          <w:szCs w:val="24"/>
          <w:lang w:eastAsia="lt-LT"/>
        </w:rPr>
        <w:t xml:space="preserve">, tel. </w:t>
      </w:r>
      <w:r w:rsidR="00341774" w:rsidRPr="00341774">
        <w:rPr>
          <w:rFonts w:ascii="Times New Roman" w:eastAsia="Times New Roman" w:hAnsi="Times New Roman" w:cs="Times New Roman"/>
          <w:color w:val="000000" w:themeColor="text1"/>
          <w:sz w:val="24"/>
          <w:szCs w:val="24"/>
          <w:lang w:eastAsia="lt-LT"/>
        </w:rPr>
        <w:t>(0-37) 474011</w:t>
      </w:r>
      <w:r w:rsidR="005C4813" w:rsidRPr="00341774">
        <w:rPr>
          <w:rFonts w:ascii="Times New Roman" w:eastAsia="Times New Roman" w:hAnsi="Times New Roman" w:cs="Times New Roman"/>
          <w:color w:val="000000" w:themeColor="text1"/>
          <w:sz w:val="24"/>
          <w:szCs w:val="24"/>
          <w:lang w:eastAsia="lt-LT"/>
        </w:rPr>
        <w:t xml:space="preserve">, el. paštas </w:t>
      </w:r>
      <w:proofErr w:type="spellStart"/>
      <w:r w:rsidR="00341774" w:rsidRPr="00341774">
        <w:rPr>
          <w:rFonts w:ascii="Times New Roman" w:eastAsia="Times New Roman" w:hAnsi="Times New Roman" w:cs="Times New Roman"/>
          <w:color w:val="000000" w:themeColor="text1"/>
          <w:sz w:val="24"/>
          <w:szCs w:val="24"/>
          <w:lang w:eastAsia="lt-LT"/>
        </w:rPr>
        <w:t>giedrius.kurlavicius@novian.lt</w:t>
      </w:r>
      <w:proofErr w:type="spellEnd"/>
      <w:r w:rsidR="005C4813" w:rsidRPr="00341774">
        <w:rPr>
          <w:rFonts w:ascii="Times New Roman" w:eastAsia="Times New Roman" w:hAnsi="Times New Roman" w:cs="Times New Roman"/>
          <w:color w:val="000000" w:themeColor="text1"/>
          <w:sz w:val="24"/>
          <w:szCs w:val="24"/>
          <w:lang w:eastAsia="lt-LT"/>
        </w:rPr>
        <w:t xml:space="preserve"> .</w:t>
      </w:r>
    </w:p>
    <w:p w14:paraId="07A7B0A7" w14:textId="77777777" w:rsidR="00BA7DB6" w:rsidRPr="00BA7DB6" w:rsidRDefault="00BA7DB6" w:rsidP="002821F0">
      <w:pPr>
        <w:spacing w:after="0" w:line="240" w:lineRule="auto"/>
        <w:ind w:firstLine="851"/>
        <w:jc w:val="both"/>
        <w:rPr>
          <w:rFonts w:ascii="Times New Roman" w:eastAsia="Times New Roman" w:hAnsi="Times New Roman" w:cs="Times New Roman"/>
          <w:sz w:val="24"/>
          <w:szCs w:val="24"/>
          <w:lang w:eastAsia="lt-LT"/>
        </w:rPr>
      </w:pPr>
    </w:p>
    <w:p w14:paraId="4730AFB0" w14:textId="23BB4436" w:rsidR="00BA7DB6" w:rsidRDefault="00BA7DB6" w:rsidP="002821F0">
      <w:pPr>
        <w:spacing w:after="0" w:line="240" w:lineRule="auto"/>
        <w:jc w:val="center"/>
        <w:rPr>
          <w:rFonts w:ascii="Times New Roman" w:eastAsia="Calibri" w:hAnsi="Times New Roman" w:cs="Times New Roman"/>
          <w:b/>
          <w:bCs/>
          <w:sz w:val="24"/>
          <w:szCs w:val="24"/>
        </w:rPr>
      </w:pPr>
      <w:r w:rsidRPr="00BA7DB6">
        <w:rPr>
          <w:rFonts w:ascii="Times New Roman" w:eastAsia="Calibri" w:hAnsi="Times New Roman" w:cs="Times New Roman"/>
          <w:b/>
          <w:bCs/>
          <w:sz w:val="24"/>
          <w:szCs w:val="24"/>
        </w:rPr>
        <w:t>ŠALIŲ REKVIZITAI</w:t>
      </w:r>
    </w:p>
    <w:p w14:paraId="5F17D17D" w14:textId="77777777" w:rsidR="005C4813" w:rsidRDefault="005C4813" w:rsidP="002821F0">
      <w:pPr>
        <w:spacing w:after="0" w:line="240" w:lineRule="auto"/>
        <w:jc w:val="center"/>
        <w:rPr>
          <w:rFonts w:ascii="Times New Roman" w:eastAsia="Calibri" w:hAnsi="Times New Roman" w:cs="Times New Roman"/>
          <w:b/>
          <w:bCs/>
          <w:sz w:val="24"/>
          <w:szCs w:val="24"/>
        </w:rPr>
      </w:pPr>
    </w:p>
    <w:p w14:paraId="4526677C" w14:textId="77777777" w:rsidR="005C4813" w:rsidRPr="00AF1D44" w:rsidRDefault="005C4813" w:rsidP="005C4813">
      <w:pPr>
        <w:tabs>
          <w:tab w:val="num" w:pos="990"/>
        </w:tabs>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5C4813" w:rsidRPr="00AF1D44" w14:paraId="57B2E829" w14:textId="77777777" w:rsidTr="005C4813">
        <w:tc>
          <w:tcPr>
            <w:tcW w:w="4819" w:type="dxa"/>
          </w:tcPr>
          <w:p w14:paraId="6D5CD829" w14:textId="77777777" w:rsidR="005C4813" w:rsidRPr="000325BB" w:rsidRDefault="005C4813" w:rsidP="00494635">
            <w:r w:rsidRPr="000325BB">
              <w:t>Lietuvos Respublikos socialinės apsaugos ir darbo ministerija</w:t>
            </w:r>
          </w:p>
          <w:p w14:paraId="1DDD8E1D" w14:textId="77777777" w:rsidR="005C4813" w:rsidRPr="000325BB" w:rsidRDefault="005C4813" w:rsidP="00494635">
            <w:r w:rsidRPr="000325BB">
              <w:t>A. Vivulskio g. 11, LT–03610 Vilnius</w:t>
            </w:r>
          </w:p>
          <w:p w14:paraId="57A1B3B1" w14:textId="77777777" w:rsidR="005C4813" w:rsidRPr="000325BB" w:rsidRDefault="005C4813" w:rsidP="00494635">
            <w:r w:rsidRPr="000325BB">
              <w:t>Kodas 188603515</w:t>
            </w:r>
          </w:p>
          <w:p w14:paraId="7177803D" w14:textId="77777777" w:rsidR="005C4813" w:rsidRPr="000325BB" w:rsidRDefault="005C4813" w:rsidP="00494635">
            <w:r w:rsidRPr="000325BB">
              <w:t>Tel.  +370 5 266 4201</w:t>
            </w:r>
          </w:p>
          <w:p w14:paraId="107F966E" w14:textId="77777777" w:rsidR="005C4813" w:rsidRPr="000325BB" w:rsidRDefault="005C4813" w:rsidP="00494635">
            <w:r w:rsidRPr="000325BB">
              <w:t xml:space="preserve">El. paštas </w:t>
            </w:r>
            <w:hyperlink r:id="rId11">
              <w:r w:rsidRPr="000325BB">
                <w:rPr>
                  <w:rStyle w:val="Hipersaitas"/>
                </w:rPr>
                <w:t>post@socmin.lt</w:t>
              </w:r>
            </w:hyperlink>
          </w:p>
          <w:p w14:paraId="183ABF32" w14:textId="7ADC4ECB" w:rsidR="005C4813" w:rsidRPr="000325BB" w:rsidRDefault="002433EC" w:rsidP="00494635">
            <w:pPr>
              <w:tabs>
                <w:tab w:val="num" w:pos="990"/>
              </w:tabs>
              <w:jc w:val="both"/>
            </w:pPr>
            <w:r>
              <w:rPr>
                <w:rFonts w:eastAsia="Times New Roman"/>
                <w:lang w:eastAsia="lt-LT"/>
              </w:rPr>
              <w:t>Kanclerė</w:t>
            </w:r>
            <w:r w:rsidRPr="000325BB">
              <w:rPr>
                <w:rFonts w:eastAsia="Times New Roman"/>
                <w:lang w:eastAsia="lt-LT"/>
              </w:rPr>
              <w:t xml:space="preserve"> </w:t>
            </w:r>
            <w:r>
              <w:rPr>
                <w:rFonts w:eastAsia="Times New Roman"/>
                <w:lang w:eastAsia="lt-LT"/>
              </w:rPr>
              <w:t xml:space="preserve">Rasa </w:t>
            </w:r>
            <w:proofErr w:type="spellStart"/>
            <w:r>
              <w:rPr>
                <w:rFonts w:eastAsia="Times New Roman"/>
                <w:lang w:eastAsia="lt-LT"/>
              </w:rPr>
              <w:t>Nuobaraitė</w:t>
            </w:r>
            <w:proofErr w:type="spellEnd"/>
          </w:p>
          <w:p w14:paraId="20C5A5E0" w14:textId="77777777" w:rsidR="005C4813" w:rsidRPr="000325BB" w:rsidRDefault="005C4813" w:rsidP="00494635">
            <w:pPr>
              <w:tabs>
                <w:tab w:val="num" w:pos="990"/>
              </w:tabs>
              <w:jc w:val="both"/>
            </w:pPr>
          </w:p>
          <w:p w14:paraId="59794B81" w14:textId="77777777" w:rsidR="005C4813" w:rsidRPr="000325BB" w:rsidRDefault="005C4813" w:rsidP="00494635">
            <w:pPr>
              <w:tabs>
                <w:tab w:val="num" w:pos="990"/>
              </w:tabs>
              <w:jc w:val="both"/>
            </w:pPr>
          </w:p>
        </w:tc>
        <w:tc>
          <w:tcPr>
            <w:tcW w:w="4819" w:type="dxa"/>
          </w:tcPr>
          <w:p w14:paraId="1D52787F" w14:textId="77777777" w:rsidR="005C4813" w:rsidRPr="000325BB" w:rsidRDefault="005C4813" w:rsidP="00494635">
            <w:pPr>
              <w:ind w:left="315"/>
              <w:jc w:val="both"/>
            </w:pPr>
            <w:r w:rsidRPr="000325BB">
              <w:t>Užimtumo tarnyba prie Lietuvos Respublikos socialinės apsaugos ir darbo ministerijos</w:t>
            </w:r>
          </w:p>
          <w:p w14:paraId="7FE55170" w14:textId="0945464D" w:rsidR="005C4813" w:rsidRPr="000325BB" w:rsidRDefault="008E5917" w:rsidP="008E5917">
            <w:pPr>
              <w:pStyle w:val="Sraopastraipa"/>
              <w:numPr>
                <w:ilvl w:val="0"/>
                <w:numId w:val="12"/>
              </w:numPr>
              <w:rPr>
                <w:rFonts w:eastAsia="SimSun"/>
                <w:szCs w:val="24"/>
              </w:rPr>
            </w:pPr>
            <w:r w:rsidRPr="000325BB">
              <w:rPr>
                <w:rFonts w:eastAsia="SimSun"/>
                <w:szCs w:val="24"/>
              </w:rPr>
              <w:t xml:space="preserve">Vivulskio g. 13, </w:t>
            </w:r>
            <w:r w:rsidR="005C4813" w:rsidRPr="000325BB">
              <w:rPr>
                <w:rFonts w:eastAsia="SimSun"/>
                <w:szCs w:val="24"/>
              </w:rPr>
              <w:t xml:space="preserve"> LT-031</w:t>
            </w:r>
            <w:r w:rsidRPr="000325BB">
              <w:rPr>
                <w:rFonts w:eastAsia="SimSun"/>
                <w:szCs w:val="24"/>
              </w:rPr>
              <w:t>62</w:t>
            </w:r>
            <w:r w:rsidR="005C4813" w:rsidRPr="000325BB">
              <w:rPr>
                <w:rFonts w:eastAsia="SimSun"/>
                <w:szCs w:val="24"/>
              </w:rPr>
              <w:t xml:space="preserve"> Vilnius</w:t>
            </w:r>
          </w:p>
          <w:p w14:paraId="1B722376" w14:textId="77777777" w:rsidR="005C4813" w:rsidRPr="000325BB" w:rsidRDefault="005C4813" w:rsidP="00494635">
            <w:pPr>
              <w:ind w:left="315"/>
              <w:jc w:val="both"/>
            </w:pPr>
            <w:r w:rsidRPr="000325BB">
              <w:t>Kodas 190766619</w:t>
            </w:r>
          </w:p>
          <w:p w14:paraId="04C71D65" w14:textId="360B67D9" w:rsidR="005C4813" w:rsidRPr="000325BB" w:rsidRDefault="005C4813" w:rsidP="00494635">
            <w:pPr>
              <w:ind w:left="315"/>
            </w:pPr>
            <w:r w:rsidRPr="000325BB">
              <w:t xml:space="preserve">Tel. </w:t>
            </w:r>
            <w:r w:rsidR="008E5917" w:rsidRPr="000325BB">
              <w:t>+370 700 79244</w:t>
            </w:r>
          </w:p>
          <w:p w14:paraId="65BF4FA8" w14:textId="77777777" w:rsidR="005C4813" w:rsidRPr="000325BB" w:rsidRDefault="005C4813" w:rsidP="00494635">
            <w:pPr>
              <w:ind w:left="315"/>
            </w:pPr>
            <w:r w:rsidRPr="000325BB">
              <w:t xml:space="preserve">El. paštas </w:t>
            </w:r>
            <w:hyperlink r:id="rId12">
              <w:r w:rsidRPr="000325BB">
                <w:rPr>
                  <w:rStyle w:val="Hipersaitas"/>
                </w:rPr>
                <w:t>info@uzt.lt</w:t>
              </w:r>
            </w:hyperlink>
          </w:p>
          <w:p w14:paraId="1EFFD59F" w14:textId="698C830C" w:rsidR="005C4813" w:rsidRPr="000325BB" w:rsidRDefault="001E5AC9" w:rsidP="00494635">
            <w:pPr>
              <w:tabs>
                <w:tab w:val="num" w:pos="990"/>
              </w:tabs>
              <w:ind w:left="315"/>
              <w:jc w:val="both"/>
            </w:pPr>
            <w:r w:rsidRPr="000325BB">
              <w:rPr>
                <w:rFonts w:eastAsia="Times New Roman"/>
                <w:lang w:eastAsia="lt-LT"/>
              </w:rPr>
              <w:t xml:space="preserve">Direktorė Inga </w:t>
            </w:r>
            <w:proofErr w:type="spellStart"/>
            <w:r w:rsidRPr="000325BB">
              <w:rPr>
                <w:rFonts w:eastAsia="Times New Roman"/>
                <w:lang w:eastAsia="lt-LT"/>
              </w:rPr>
              <w:t>Balnanosienė</w:t>
            </w:r>
            <w:proofErr w:type="spellEnd"/>
          </w:p>
        </w:tc>
      </w:tr>
      <w:tr w:rsidR="005C4813" w:rsidRPr="00AF1D44" w14:paraId="6FA456B3" w14:textId="77777777" w:rsidTr="005C4813">
        <w:tc>
          <w:tcPr>
            <w:tcW w:w="4819" w:type="dxa"/>
          </w:tcPr>
          <w:p w14:paraId="05815DF7" w14:textId="77777777" w:rsidR="005C4813" w:rsidRPr="000325BB" w:rsidRDefault="005C4813" w:rsidP="00494635">
            <w:pPr>
              <w:tabs>
                <w:tab w:val="left" w:pos="959"/>
                <w:tab w:val="left" w:pos="1918"/>
                <w:tab w:val="left" w:pos="2877"/>
                <w:tab w:val="left" w:pos="3836"/>
                <w:tab w:val="left" w:pos="4795"/>
                <w:tab w:val="left" w:pos="5754"/>
                <w:tab w:val="left" w:pos="6713"/>
                <w:tab w:val="left" w:pos="7672"/>
                <w:tab w:val="left" w:pos="8631"/>
              </w:tabs>
              <w:contextualSpacing/>
              <w:jc w:val="both"/>
            </w:pPr>
            <w:r w:rsidRPr="000325BB">
              <w:t xml:space="preserve">Valstybinio socialinio draudimo fondo valdybos prie Socialinės apsaugos ir darbo ministerijos </w:t>
            </w:r>
          </w:p>
          <w:p w14:paraId="4EFE83E1" w14:textId="77777777" w:rsidR="005C4813" w:rsidRPr="000325BB" w:rsidRDefault="005C4813" w:rsidP="00494635">
            <w:pPr>
              <w:jc w:val="both"/>
            </w:pPr>
            <w:r w:rsidRPr="000325BB">
              <w:t>Konstitucijos pr. 12-101, 09308 Vilnius</w:t>
            </w:r>
          </w:p>
          <w:p w14:paraId="15161C97" w14:textId="77777777" w:rsidR="005C4813" w:rsidRPr="000325BB" w:rsidRDefault="005C4813" w:rsidP="00494635">
            <w:pPr>
              <w:jc w:val="both"/>
            </w:pPr>
            <w:r w:rsidRPr="000325BB">
              <w:t>Kodas 191630223</w:t>
            </w:r>
          </w:p>
          <w:p w14:paraId="0C539C22" w14:textId="77777777" w:rsidR="005C4813" w:rsidRPr="000325BB" w:rsidRDefault="005C4813" w:rsidP="00494635">
            <w:r w:rsidRPr="000325BB">
              <w:t>Tel. +370 5 250 0883</w:t>
            </w:r>
          </w:p>
          <w:p w14:paraId="7E997E91" w14:textId="77777777" w:rsidR="005C4813" w:rsidRPr="000325BB" w:rsidRDefault="005C4813" w:rsidP="00494635">
            <w:r w:rsidRPr="000325BB">
              <w:t xml:space="preserve">El. paštas </w:t>
            </w:r>
            <w:hyperlink r:id="rId13">
              <w:r w:rsidRPr="000325BB">
                <w:rPr>
                  <w:rStyle w:val="Hipersaitas"/>
                </w:rPr>
                <w:t>info@sodra.lt</w:t>
              </w:r>
            </w:hyperlink>
            <w:r w:rsidRPr="000325BB">
              <w:t> </w:t>
            </w:r>
          </w:p>
          <w:p w14:paraId="7B48B00D" w14:textId="04BE852C" w:rsidR="005C4813" w:rsidRPr="000325BB" w:rsidRDefault="008311A5" w:rsidP="00494635">
            <w:pPr>
              <w:tabs>
                <w:tab w:val="num" w:pos="990"/>
              </w:tabs>
              <w:jc w:val="both"/>
            </w:pPr>
            <w:r w:rsidRPr="000325BB">
              <w:rPr>
                <w:rFonts w:eastAsia="Times New Roman"/>
              </w:rPr>
              <w:t>Direktorius Kęstutis Čereška</w:t>
            </w:r>
            <w:r w:rsidRPr="000325BB">
              <w:t xml:space="preserve"> </w:t>
            </w:r>
          </w:p>
          <w:p w14:paraId="53E125FC" w14:textId="0E61FFA8" w:rsidR="008311A5" w:rsidRPr="000325BB" w:rsidRDefault="008311A5" w:rsidP="00494635">
            <w:pPr>
              <w:tabs>
                <w:tab w:val="num" w:pos="990"/>
              </w:tabs>
              <w:jc w:val="both"/>
            </w:pPr>
          </w:p>
        </w:tc>
        <w:tc>
          <w:tcPr>
            <w:tcW w:w="4819" w:type="dxa"/>
          </w:tcPr>
          <w:p w14:paraId="7F7B19D9" w14:textId="77777777" w:rsidR="005C4813" w:rsidRPr="000325BB" w:rsidRDefault="005C4813" w:rsidP="00494635">
            <w:pPr>
              <w:pStyle w:val="Pagrindinistekstas"/>
              <w:spacing w:after="0"/>
              <w:ind w:left="327" w:firstLine="4"/>
            </w:pPr>
            <w:r w:rsidRPr="000325BB">
              <w:t>Valstybinė ligonių kasa prie Sveikatos apsaugos ministerijos</w:t>
            </w:r>
          </w:p>
          <w:p w14:paraId="309B89DA" w14:textId="77777777" w:rsidR="005C4813" w:rsidRPr="000325BB" w:rsidRDefault="005C4813" w:rsidP="00494635">
            <w:pPr>
              <w:pStyle w:val="Pagrindinistekstas"/>
              <w:spacing w:after="0"/>
              <w:ind w:left="327" w:hanging="2"/>
            </w:pPr>
            <w:r w:rsidRPr="000325BB">
              <w:t>Europos aikštė 1, 03505 Vilnius</w:t>
            </w:r>
          </w:p>
          <w:p w14:paraId="5A0438F3" w14:textId="77777777" w:rsidR="005C4813" w:rsidRPr="000325BB" w:rsidRDefault="005C4813" w:rsidP="00494635">
            <w:pPr>
              <w:pStyle w:val="Pagrindinistekstas"/>
              <w:spacing w:after="0"/>
              <w:ind w:left="327" w:hanging="2"/>
            </w:pPr>
            <w:r w:rsidRPr="000325BB">
              <w:t xml:space="preserve">Kodas 191351679 </w:t>
            </w:r>
          </w:p>
          <w:p w14:paraId="6F09AA6D" w14:textId="77777777" w:rsidR="005C4813" w:rsidRPr="000325BB" w:rsidRDefault="005C4813" w:rsidP="00494635">
            <w:pPr>
              <w:pStyle w:val="Pagrindinistekstas"/>
              <w:spacing w:after="0"/>
              <w:ind w:left="327" w:hanging="2"/>
            </w:pPr>
            <w:r w:rsidRPr="000325BB">
              <w:t xml:space="preserve">Tel. +370 5 236 41 00 </w:t>
            </w:r>
          </w:p>
          <w:p w14:paraId="60DC03DE" w14:textId="77777777" w:rsidR="005C4813" w:rsidRPr="000325BB" w:rsidRDefault="005C4813" w:rsidP="00494635">
            <w:pPr>
              <w:pStyle w:val="Pagrindinistekstas"/>
              <w:spacing w:after="0"/>
              <w:ind w:left="327" w:hanging="2"/>
            </w:pPr>
            <w:r w:rsidRPr="000325BB">
              <w:t xml:space="preserve">El. paštas: </w:t>
            </w:r>
            <w:hyperlink r:id="rId14">
              <w:r w:rsidRPr="000325BB">
                <w:rPr>
                  <w:rStyle w:val="Hipersaitas"/>
                </w:rPr>
                <w:t>vlk@vlk.lt</w:t>
              </w:r>
            </w:hyperlink>
          </w:p>
          <w:p w14:paraId="12FF852A" w14:textId="13C33035" w:rsidR="005C4813" w:rsidRPr="000325BB" w:rsidRDefault="00055693" w:rsidP="005C4813">
            <w:pPr>
              <w:tabs>
                <w:tab w:val="left" w:pos="1134"/>
              </w:tabs>
              <w:ind w:left="327"/>
              <w:jc w:val="both"/>
            </w:pPr>
            <w:r w:rsidRPr="000325BB">
              <w:t>Direktorius Gytis Bendorius</w:t>
            </w:r>
          </w:p>
        </w:tc>
      </w:tr>
    </w:tbl>
    <w:tbl>
      <w:tblPr>
        <w:tblW w:w="9493" w:type="dxa"/>
        <w:tblLook w:val="0000" w:firstRow="0" w:lastRow="0" w:firstColumn="0" w:lastColumn="0" w:noHBand="0" w:noVBand="0"/>
      </w:tblPr>
      <w:tblGrid>
        <w:gridCol w:w="9493"/>
      </w:tblGrid>
      <w:tr w:rsidR="00BA7DB6" w:rsidRPr="00BA7DB6" w14:paraId="57CA34EC" w14:textId="77777777" w:rsidTr="005C4813">
        <w:trPr>
          <w:trHeight w:val="224"/>
        </w:trPr>
        <w:tc>
          <w:tcPr>
            <w:tcW w:w="9493" w:type="dxa"/>
          </w:tcPr>
          <w:p w14:paraId="5A8C69F8" w14:textId="77777777" w:rsidR="00BA7DB6" w:rsidRPr="00B35BB1" w:rsidRDefault="00BA7DB6" w:rsidP="005C4813">
            <w:pPr>
              <w:spacing w:after="0" w:line="240" w:lineRule="auto"/>
              <w:jc w:val="both"/>
              <w:rPr>
                <w:rFonts w:ascii="Times New Roman" w:eastAsia="Times New Roman" w:hAnsi="Times New Roman" w:cs="Times New Roman"/>
                <w:b/>
                <w:bCs/>
                <w:color w:val="000000"/>
                <w:sz w:val="24"/>
                <w:szCs w:val="24"/>
              </w:rPr>
            </w:pPr>
            <w:r w:rsidRPr="00B35BB1">
              <w:rPr>
                <w:rFonts w:ascii="Times New Roman" w:eastAsia="Times New Roman" w:hAnsi="Times New Roman" w:cs="Times New Roman"/>
                <w:b/>
                <w:bCs/>
                <w:color w:val="000000" w:themeColor="text1"/>
                <w:sz w:val="24"/>
                <w:szCs w:val="24"/>
              </w:rPr>
              <w:t>TEIKĖJAS</w:t>
            </w:r>
          </w:p>
        </w:tc>
      </w:tr>
      <w:tr w:rsidR="00BA7DB6" w:rsidRPr="00BA7DB6" w14:paraId="251A5209" w14:textId="77777777" w:rsidTr="005C4813">
        <w:trPr>
          <w:trHeight w:val="224"/>
        </w:trPr>
        <w:tc>
          <w:tcPr>
            <w:tcW w:w="9493" w:type="dxa"/>
          </w:tcPr>
          <w:p w14:paraId="13D25377" w14:textId="4F1DFF08" w:rsidR="005C4813" w:rsidRPr="00B35BB1" w:rsidRDefault="00CB7C92" w:rsidP="005C4813">
            <w:pPr>
              <w:spacing w:after="0" w:line="240" w:lineRule="auto"/>
              <w:jc w:val="both"/>
              <w:rPr>
                <w:rFonts w:ascii="Times New Roman" w:eastAsia="Times New Roman" w:hAnsi="Times New Roman" w:cs="Times New Roman"/>
                <w:sz w:val="24"/>
                <w:szCs w:val="24"/>
                <w:lang w:eastAsia="lt-LT"/>
              </w:rPr>
            </w:pPr>
            <w:r w:rsidRPr="00B35BB1">
              <w:rPr>
                <w:rFonts w:ascii="Times New Roman" w:eastAsia="Times New Roman" w:hAnsi="Times New Roman" w:cs="Times New Roman"/>
                <w:b/>
                <w:bCs/>
                <w:sz w:val="24"/>
                <w:szCs w:val="24"/>
              </w:rPr>
              <w:t>UAB</w:t>
            </w:r>
            <w:r w:rsidR="00923BB2" w:rsidRPr="00B35BB1">
              <w:t xml:space="preserve"> </w:t>
            </w:r>
            <w:r w:rsidR="00923BB2" w:rsidRPr="00B35BB1">
              <w:rPr>
                <w:rFonts w:ascii="Times New Roman" w:hAnsi="Times New Roman" w:cs="Times New Roman"/>
              </w:rPr>
              <w:t>„</w:t>
            </w:r>
            <w:proofErr w:type="spellStart"/>
            <w:r w:rsidR="00923BB2" w:rsidRPr="00B35BB1">
              <w:rPr>
                <w:rFonts w:ascii="Times New Roman" w:eastAsia="Times New Roman" w:hAnsi="Times New Roman" w:cs="Times New Roman"/>
                <w:b/>
                <w:bCs/>
                <w:sz w:val="24"/>
                <w:szCs w:val="24"/>
              </w:rPr>
              <w:t>Novian</w:t>
            </w:r>
            <w:proofErr w:type="spellEnd"/>
            <w:r w:rsidR="00923BB2" w:rsidRPr="00B35BB1">
              <w:rPr>
                <w:rFonts w:ascii="Times New Roman" w:eastAsia="Times New Roman" w:hAnsi="Times New Roman" w:cs="Times New Roman"/>
                <w:b/>
                <w:bCs/>
                <w:sz w:val="24"/>
                <w:szCs w:val="24"/>
              </w:rPr>
              <w:t xml:space="preserve"> PRO“</w:t>
            </w:r>
          </w:p>
          <w:p w14:paraId="5B7C05AA" w14:textId="3F98FD0E" w:rsidR="005C4813" w:rsidRPr="00B35BB1" w:rsidRDefault="00923BB2" w:rsidP="005C4813">
            <w:pPr>
              <w:spacing w:after="0" w:line="240" w:lineRule="auto"/>
              <w:jc w:val="both"/>
              <w:rPr>
                <w:rFonts w:ascii="Times New Roman" w:eastAsia="Times New Roman" w:hAnsi="Times New Roman" w:cs="Times New Roman"/>
                <w:sz w:val="24"/>
                <w:szCs w:val="24"/>
                <w:lang w:eastAsia="lt-LT"/>
              </w:rPr>
            </w:pPr>
            <w:r w:rsidRPr="00B35BB1">
              <w:rPr>
                <w:rFonts w:ascii="Times New Roman" w:eastAsia="Times New Roman" w:hAnsi="Times New Roman" w:cs="Times New Roman"/>
                <w:sz w:val="24"/>
                <w:szCs w:val="24"/>
                <w:lang w:eastAsia="lt-LT"/>
              </w:rPr>
              <w:t>Gynėjų g. 14, LT-01109 Vilnius</w:t>
            </w:r>
          </w:p>
          <w:p w14:paraId="258E3460" w14:textId="7773FCA2" w:rsidR="005C4813" w:rsidRPr="00B35BB1" w:rsidRDefault="005C4813" w:rsidP="005C4813">
            <w:pPr>
              <w:spacing w:after="0" w:line="240" w:lineRule="auto"/>
              <w:jc w:val="both"/>
              <w:rPr>
                <w:rFonts w:ascii="Times New Roman" w:eastAsia="Times New Roman" w:hAnsi="Times New Roman" w:cs="Times New Roman"/>
                <w:sz w:val="24"/>
                <w:szCs w:val="24"/>
                <w:lang w:eastAsia="lt-LT"/>
              </w:rPr>
            </w:pPr>
            <w:r w:rsidRPr="00B35BB1">
              <w:rPr>
                <w:rFonts w:ascii="Times New Roman" w:hAnsi="Times New Roman" w:cs="Times New Roman"/>
              </w:rPr>
              <w:t>Kodas</w:t>
            </w:r>
            <w:r w:rsidR="00923BB2" w:rsidRPr="00B35BB1">
              <w:rPr>
                <w:rFonts w:ascii="Times New Roman" w:hAnsi="Times New Roman" w:cs="Times New Roman"/>
              </w:rPr>
              <w:t xml:space="preserve"> 300064148</w:t>
            </w:r>
          </w:p>
          <w:p w14:paraId="1B924D70" w14:textId="324EA73D" w:rsidR="005C4813" w:rsidRPr="00B35BB1" w:rsidRDefault="005C4813" w:rsidP="005C4813">
            <w:pPr>
              <w:spacing w:after="0" w:line="240" w:lineRule="auto"/>
              <w:jc w:val="both"/>
              <w:rPr>
                <w:rFonts w:ascii="Times New Roman" w:hAnsi="Times New Roman" w:cs="Times New Roman"/>
              </w:rPr>
            </w:pPr>
            <w:r w:rsidRPr="00B35BB1">
              <w:rPr>
                <w:rFonts w:ascii="Times New Roman" w:hAnsi="Times New Roman" w:cs="Times New Roman"/>
              </w:rPr>
              <w:t>Tel.</w:t>
            </w:r>
            <w:r w:rsidR="00923BB2" w:rsidRPr="00B35BB1">
              <w:rPr>
                <w:rFonts w:ascii="Times New Roman" w:hAnsi="Times New Roman" w:cs="Times New Roman"/>
              </w:rPr>
              <w:t xml:space="preserve"> +370 37 474011</w:t>
            </w:r>
          </w:p>
          <w:p w14:paraId="36931146" w14:textId="77777777" w:rsidR="00923BB2" w:rsidRPr="00B35BB1" w:rsidRDefault="005C4813" w:rsidP="005C4813">
            <w:pPr>
              <w:spacing w:after="0" w:line="240" w:lineRule="auto"/>
              <w:jc w:val="both"/>
              <w:rPr>
                <w:rFonts w:ascii="Times New Roman" w:hAnsi="Times New Roman" w:cs="Times New Roman"/>
              </w:rPr>
            </w:pPr>
            <w:r w:rsidRPr="00B35BB1">
              <w:rPr>
                <w:rFonts w:ascii="Times New Roman" w:hAnsi="Times New Roman" w:cs="Times New Roman"/>
              </w:rPr>
              <w:t xml:space="preserve">El. paštas </w:t>
            </w:r>
            <w:hyperlink r:id="rId15" w:history="1">
              <w:r w:rsidR="00923BB2" w:rsidRPr="00B35BB1">
                <w:rPr>
                  <w:rStyle w:val="Hipersaitas"/>
                  <w:rFonts w:ascii="Times New Roman" w:hAnsi="Times New Roman" w:cs="Times New Roman"/>
                </w:rPr>
                <w:t>info.pro@novian.lt</w:t>
              </w:r>
            </w:hyperlink>
            <w:r w:rsidR="00923BB2" w:rsidRPr="00B35BB1">
              <w:rPr>
                <w:rFonts w:ascii="Times New Roman" w:hAnsi="Times New Roman" w:cs="Times New Roman"/>
              </w:rPr>
              <w:t xml:space="preserve"> </w:t>
            </w:r>
          </w:p>
          <w:p w14:paraId="7B1EEEB3" w14:textId="07DEADDF" w:rsidR="005C4813" w:rsidRPr="00B35BB1" w:rsidRDefault="005C4813" w:rsidP="005C4813">
            <w:pPr>
              <w:spacing w:after="0" w:line="240" w:lineRule="auto"/>
              <w:jc w:val="both"/>
              <w:rPr>
                <w:rFonts w:ascii="Times New Roman" w:eastAsia="Times New Roman" w:hAnsi="Times New Roman" w:cs="Times New Roman"/>
                <w:sz w:val="24"/>
                <w:szCs w:val="24"/>
                <w:lang w:eastAsia="lt-LT"/>
              </w:rPr>
            </w:pPr>
            <w:r w:rsidRPr="00B35BB1">
              <w:rPr>
                <w:rFonts w:ascii="Times New Roman" w:eastAsia="Times New Roman" w:hAnsi="Times New Roman" w:cs="Times New Roman"/>
              </w:rPr>
              <w:t>Banko sąskaita</w:t>
            </w:r>
            <w:r w:rsidR="00923BB2" w:rsidRPr="00B35BB1">
              <w:t xml:space="preserve"> </w:t>
            </w:r>
            <w:r w:rsidR="00923BB2" w:rsidRPr="00B35BB1">
              <w:rPr>
                <w:rFonts w:ascii="Times New Roman" w:eastAsia="Times New Roman" w:hAnsi="Times New Roman" w:cs="Times New Roman"/>
              </w:rPr>
              <w:t>LT347290099008216407</w:t>
            </w:r>
          </w:p>
          <w:p w14:paraId="035D15CF" w14:textId="4A45F895" w:rsidR="00BA7DB6" w:rsidRPr="00B35BB1" w:rsidRDefault="00923BB2" w:rsidP="005C4813">
            <w:pPr>
              <w:jc w:val="both"/>
              <w:rPr>
                <w:rFonts w:ascii="Times New Roman" w:eastAsia="Times New Roman" w:hAnsi="Times New Roman" w:cs="Times New Roman"/>
                <w:b/>
                <w:bCs/>
                <w:sz w:val="24"/>
                <w:szCs w:val="24"/>
              </w:rPr>
            </w:pPr>
            <w:r w:rsidRPr="00B35BB1">
              <w:rPr>
                <w:rFonts w:ascii="Times New Roman" w:eastAsia="Times New Roman" w:hAnsi="Times New Roman" w:cs="Times New Roman"/>
                <w:sz w:val="24"/>
                <w:szCs w:val="24"/>
                <w:lang w:eastAsia="lt-LT"/>
              </w:rPr>
              <w:t>Generalinis direktorius Tadas Jonušas</w:t>
            </w:r>
          </w:p>
        </w:tc>
      </w:tr>
    </w:tbl>
    <w:p w14:paraId="785FABA3" w14:textId="2244A128" w:rsidR="001701AB" w:rsidRDefault="001701AB"/>
    <w:sectPr w:rsidR="001701AB" w:rsidSect="00C9781D">
      <w:headerReference w:type="default" r:id="rId16"/>
      <w:footerReference w:type="default" r:id="rId17"/>
      <w:headerReference w:type="first" r:id="rId18"/>
      <w:footerReference w:type="first" r:id="rId1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1DC0B" w14:textId="77777777" w:rsidR="00661A70" w:rsidRDefault="00661A70" w:rsidP="00BA7DB6">
      <w:pPr>
        <w:spacing w:after="0" w:line="240" w:lineRule="auto"/>
      </w:pPr>
      <w:r>
        <w:separator/>
      </w:r>
    </w:p>
  </w:endnote>
  <w:endnote w:type="continuationSeparator" w:id="0">
    <w:p w14:paraId="15DD4959" w14:textId="77777777" w:rsidR="00661A70" w:rsidRDefault="00661A70" w:rsidP="00BA7DB6">
      <w:pPr>
        <w:spacing w:after="0" w:line="240" w:lineRule="auto"/>
      </w:pPr>
      <w:r>
        <w:continuationSeparator/>
      </w:r>
    </w:p>
  </w:endnote>
  <w:endnote w:type="continuationNotice" w:id="1">
    <w:p w14:paraId="53ED721A" w14:textId="77777777" w:rsidR="00661A70" w:rsidRDefault="00661A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 New (W1)">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 w:name="Segoe UI Light">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B4261E" w14:paraId="0DA5275F" w14:textId="77777777" w:rsidTr="00646C9B">
      <w:tc>
        <w:tcPr>
          <w:tcW w:w="3210" w:type="dxa"/>
        </w:tcPr>
        <w:p w14:paraId="1218CD4D" w14:textId="77777777" w:rsidR="00B4261E" w:rsidRDefault="00B4261E" w:rsidP="00646C9B">
          <w:pPr>
            <w:pStyle w:val="Antrats"/>
            <w:ind w:left="-115"/>
          </w:pPr>
        </w:p>
      </w:tc>
      <w:tc>
        <w:tcPr>
          <w:tcW w:w="3210" w:type="dxa"/>
        </w:tcPr>
        <w:p w14:paraId="5C88B59F" w14:textId="77777777" w:rsidR="00B4261E" w:rsidRDefault="00B4261E" w:rsidP="00646C9B">
          <w:pPr>
            <w:pStyle w:val="Antrats"/>
            <w:jc w:val="center"/>
          </w:pPr>
        </w:p>
      </w:tc>
      <w:tc>
        <w:tcPr>
          <w:tcW w:w="3210" w:type="dxa"/>
        </w:tcPr>
        <w:p w14:paraId="03AC8CE0" w14:textId="77777777" w:rsidR="00B4261E" w:rsidRDefault="00B4261E" w:rsidP="00646C9B">
          <w:pPr>
            <w:pStyle w:val="Antrats"/>
            <w:ind w:right="-115"/>
            <w:jc w:val="right"/>
          </w:pPr>
        </w:p>
      </w:tc>
    </w:tr>
  </w:tbl>
  <w:p w14:paraId="13E4319E" w14:textId="77777777" w:rsidR="00B4261E" w:rsidRDefault="00B4261E" w:rsidP="00646C9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B4261E" w14:paraId="2623DEE3" w14:textId="77777777" w:rsidTr="00646C9B">
      <w:tc>
        <w:tcPr>
          <w:tcW w:w="3210" w:type="dxa"/>
        </w:tcPr>
        <w:p w14:paraId="2D1D9CB0" w14:textId="77777777" w:rsidR="00B4261E" w:rsidRDefault="00B4261E" w:rsidP="00646C9B">
          <w:pPr>
            <w:pStyle w:val="Antrats"/>
            <w:ind w:left="-115"/>
          </w:pPr>
        </w:p>
      </w:tc>
      <w:tc>
        <w:tcPr>
          <w:tcW w:w="3210" w:type="dxa"/>
        </w:tcPr>
        <w:p w14:paraId="6410C927" w14:textId="77777777" w:rsidR="00B4261E" w:rsidRDefault="00B4261E" w:rsidP="00646C9B">
          <w:pPr>
            <w:pStyle w:val="Antrats"/>
            <w:jc w:val="center"/>
          </w:pPr>
        </w:p>
      </w:tc>
      <w:tc>
        <w:tcPr>
          <w:tcW w:w="3210" w:type="dxa"/>
        </w:tcPr>
        <w:p w14:paraId="7301C65D" w14:textId="77777777" w:rsidR="00B4261E" w:rsidRDefault="00B4261E" w:rsidP="00646C9B">
          <w:pPr>
            <w:pStyle w:val="Antrats"/>
            <w:ind w:right="-115"/>
            <w:jc w:val="right"/>
          </w:pPr>
        </w:p>
      </w:tc>
    </w:tr>
  </w:tbl>
  <w:p w14:paraId="492A831B" w14:textId="77777777" w:rsidR="00B4261E" w:rsidRDefault="00B4261E" w:rsidP="00646C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78AAB" w14:textId="77777777" w:rsidR="00661A70" w:rsidRDefault="00661A70" w:rsidP="00BA7DB6">
      <w:pPr>
        <w:spacing w:after="0" w:line="240" w:lineRule="auto"/>
      </w:pPr>
      <w:r>
        <w:separator/>
      </w:r>
    </w:p>
  </w:footnote>
  <w:footnote w:type="continuationSeparator" w:id="0">
    <w:p w14:paraId="6684204B" w14:textId="77777777" w:rsidR="00661A70" w:rsidRDefault="00661A70" w:rsidP="00BA7DB6">
      <w:pPr>
        <w:spacing w:after="0" w:line="240" w:lineRule="auto"/>
      </w:pPr>
      <w:r>
        <w:continuationSeparator/>
      </w:r>
    </w:p>
  </w:footnote>
  <w:footnote w:type="continuationNotice" w:id="1">
    <w:p w14:paraId="7135860A" w14:textId="77777777" w:rsidR="00661A70" w:rsidRDefault="00661A70">
      <w:pPr>
        <w:spacing w:after="0" w:line="240" w:lineRule="auto"/>
      </w:pPr>
    </w:p>
  </w:footnote>
  <w:footnote w:id="2">
    <w:p w14:paraId="7487EC05" w14:textId="77777777" w:rsidR="00FB2E60" w:rsidRDefault="00FB2E60" w:rsidP="00FB2E60">
      <w:pPr>
        <w:pStyle w:val="Puslapioinaostekstas"/>
      </w:pPr>
      <w:r>
        <w:rPr>
          <w:rStyle w:val="Puslapioinaosnuoroda"/>
        </w:rPr>
        <w:footnoteRef/>
      </w:r>
      <w:r>
        <w:t xml:space="preserve"> </w:t>
      </w:r>
      <w:r w:rsidRPr="0072614E">
        <w:t>https://osp.stat.gov.lt/statistiniu-rodikliu-analize?indicator=S7R260#/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433211"/>
      <w:docPartObj>
        <w:docPartGallery w:val="Page Numbers (Top of Page)"/>
        <w:docPartUnique/>
      </w:docPartObj>
    </w:sdtPr>
    <w:sdtContent>
      <w:p w14:paraId="5F06B012" w14:textId="77777777" w:rsidR="00B4261E" w:rsidRDefault="00B4261E">
        <w:pPr>
          <w:pStyle w:val="Antrats"/>
          <w:jc w:val="center"/>
        </w:pPr>
        <w:r>
          <w:fldChar w:fldCharType="begin"/>
        </w:r>
        <w:r>
          <w:instrText>PAGE   \* MERGEFORMAT</w:instrText>
        </w:r>
        <w:r>
          <w:fldChar w:fldCharType="separate"/>
        </w:r>
        <w:r w:rsidR="001F42B0">
          <w:rPr>
            <w:noProof/>
          </w:rPr>
          <w:t>14</w:t>
        </w:r>
        <w:r>
          <w:fldChar w:fldCharType="end"/>
        </w:r>
      </w:p>
    </w:sdtContent>
  </w:sdt>
  <w:p w14:paraId="1E9D958E" w14:textId="77777777" w:rsidR="00B4261E" w:rsidRDefault="00B4261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B4261E" w14:paraId="48F3AB0C" w14:textId="77777777" w:rsidTr="00646C9B">
      <w:tc>
        <w:tcPr>
          <w:tcW w:w="3210" w:type="dxa"/>
        </w:tcPr>
        <w:p w14:paraId="06AE7181" w14:textId="77777777" w:rsidR="00B4261E" w:rsidRDefault="00B4261E" w:rsidP="00646C9B">
          <w:pPr>
            <w:pStyle w:val="Antrats"/>
            <w:ind w:left="-115"/>
          </w:pPr>
        </w:p>
      </w:tc>
      <w:tc>
        <w:tcPr>
          <w:tcW w:w="3210" w:type="dxa"/>
        </w:tcPr>
        <w:p w14:paraId="6D4507C6" w14:textId="77777777" w:rsidR="00B4261E" w:rsidRDefault="00B4261E" w:rsidP="00646C9B">
          <w:pPr>
            <w:pStyle w:val="Antrats"/>
            <w:jc w:val="center"/>
          </w:pPr>
        </w:p>
      </w:tc>
      <w:tc>
        <w:tcPr>
          <w:tcW w:w="3210" w:type="dxa"/>
        </w:tcPr>
        <w:p w14:paraId="0C4833B0" w14:textId="77777777" w:rsidR="00B4261E" w:rsidRDefault="00B4261E" w:rsidP="00646C9B">
          <w:pPr>
            <w:pStyle w:val="Antrats"/>
            <w:ind w:right="-115"/>
            <w:jc w:val="right"/>
          </w:pPr>
        </w:p>
      </w:tc>
    </w:tr>
  </w:tbl>
  <w:p w14:paraId="61230978" w14:textId="1FB570E2" w:rsidR="00C9781D" w:rsidRPr="00C9781D" w:rsidRDefault="00C9781D" w:rsidP="00E21AF9">
    <w:pPr>
      <w:keepNext/>
      <w:keepLines/>
      <w:tabs>
        <w:tab w:val="left" w:pos="993"/>
      </w:tabs>
      <w:spacing w:after="0" w:line="240" w:lineRule="auto"/>
      <w:ind w:left="4962"/>
      <w:jc w:val="right"/>
      <w:outlineLvl w:val="1"/>
      <w:rPr>
        <w:rFonts w:ascii="Times New Roman" w:eastAsia="Calibri" w:hAnsi="Times New Roman" w:cs="Times New Roman"/>
        <w:b/>
        <w:bCs/>
        <w:lang w:eastAsia="lt-LT"/>
      </w:rPr>
    </w:pPr>
    <w:bookmarkStart w:id="9" w:name="_Ref38291223"/>
    <w:bookmarkStart w:id="10" w:name="_Ref38291334"/>
    <w:bookmarkStart w:id="11" w:name="_Ref38533412"/>
    <w:bookmarkStart w:id="12" w:name="_Toc125010767"/>
    <w:bookmarkStart w:id="13" w:name="_Toc126308110"/>
  </w:p>
  <w:bookmarkEnd w:id="9"/>
  <w:bookmarkEnd w:id="10"/>
  <w:bookmarkEnd w:id="11"/>
  <w:bookmarkEnd w:id="12"/>
  <w:bookmarkEnd w:id="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3BE3B18"/>
    <w:lvl w:ilvl="0">
      <w:start w:val="1"/>
      <w:numFmt w:val="decimal"/>
      <w:pStyle w:val="Sraassunumeriais2"/>
      <w:lvlText w:val="%1."/>
      <w:lvlJc w:val="left"/>
      <w:pPr>
        <w:tabs>
          <w:tab w:val="num" w:pos="643"/>
        </w:tabs>
        <w:ind w:left="643" w:hanging="360"/>
      </w:pPr>
    </w:lvl>
  </w:abstractNum>
  <w:abstractNum w:abstractNumId="1" w15:restartNumberingAfterBreak="0">
    <w:nsid w:val="FFFFFF89"/>
    <w:multiLevelType w:val="singleLevel"/>
    <w:tmpl w:val="0276BD4E"/>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17470CD"/>
    <w:multiLevelType w:val="multilevel"/>
    <w:tmpl w:val="94C85B5C"/>
    <w:lvl w:ilvl="0">
      <w:start w:val="2"/>
      <w:numFmt w:val="decimal"/>
      <w:lvlText w:val="%1."/>
      <w:lvlJc w:val="left"/>
      <w:pPr>
        <w:ind w:left="504" w:hanging="504"/>
      </w:pPr>
      <w:rPr>
        <w:rFonts w:hint="default"/>
      </w:rPr>
    </w:lvl>
    <w:lvl w:ilvl="1">
      <w:start w:val="3"/>
      <w:numFmt w:val="decimal"/>
      <w:lvlText w:val="%1.%2."/>
      <w:lvlJc w:val="left"/>
      <w:pPr>
        <w:ind w:left="788" w:hanging="504"/>
      </w:pPr>
      <w:rPr>
        <w:rFonts w:hint="default"/>
      </w:rPr>
    </w:lvl>
    <w:lvl w:ilvl="2">
      <w:start w:val="5"/>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0BA02F6B"/>
    <w:multiLevelType w:val="multilevel"/>
    <w:tmpl w:val="890E3E18"/>
    <w:lvl w:ilvl="0">
      <w:start w:val="1"/>
      <w:numFmt w:val="decimal"/>
      <w:lvlText w:val="%1."/>
      <w:lvlJc w:val="left"/>
      <w:pPr>
        <w:ind w:left="1070" w:hanging="360"/>
      </w:pPr>
      <w:rPr>
        <w:rFonts w:cs="Times New Roman"/>
      </w:rPr>
    </w:lvl>
    <w:lvl w:ilvl="1">
      <w:start w:val="1"/>
      <w:numFmt w:val="decimal"/>
      <w:pStyle w:val="Style1"/>
      <w:lvlText w:val="%1.%2."/>
      <w:lvlJc w:val="left"/>
      <w:pPr>
        <w:ind w:left="1567" w:hanging="432"/>
      </w:pPr>
      <w:rPr>
        <w:rFonts w:cs="Times New Roman"/>
      </w:rPr>
    </w:lvl>
    <w:lvl w:ilvl="2">
      <w:start w:val="1"/>
      <w:numFmt w:val="decimal"/>
      <w:lvlText w:val="%1.%2.%3."/>
      <w:lvlJc w:val="left"/>
      <w:pPr>
        <w:ind w:left="930" w:hanging="504"/>
      </w:pPr>
      <w:rPr>
        <w:rFonts w:cs="Times New Roman"/>
      </w:rPr>
    </w:lvl>
    <w:lvl w:ilvl="3">
      <w:start w:val="1"/>
      <w:numFmt w:val="decimal"/>
      <w:lvlText w:val="%1.%2.%3.%4."/>
      <w:lvlJc w:val="left"/>
      <w:pPr>
        <w:ind w:left="1586" w:hanging="648"/>
      </w:pPr>
      <w:rPr>
        <w:rFonts w:cs="Times New Roman"/>
      </w:rPr>
    </w:lvl>
    <w:lvl w:ilvl="4">
      <w:start w:val="1"/>
      <w:numFmt w:val="decimal"/>
      <w:lvlText w:val="%1.%2.%3.%4.%5."/>
      <w:lvlJc w:val="left"/>
      <w:pPr>
        <w:ind w:left="2090" w:hanging="792"/>
      </w:pPr>
      <w:rPr>
        <w:rFonts w:cs="Times New Roman"/>
      </w:rPr>
    </w:lvl>
    <w:lvl w:ilvl="5">
      <w:start w:val="1"/>
      <w:numFmt w:val="decimal"/>
      <w:lvlText w:val="%1.%2.%3.%4.%5.%6."/>
      <w:lvlJc w:val="left"/>
      <w:pPr>
        <w:ind w:left="2594" w:hanging="936"/>
      </w:pPr>
      <w:rPr>
        <w:rFonts w:cs="Times New Roman"/>
      </w:rPr>
    </w:lvl>
    <w:lvl w:ilvl="6">
      <w:start w:val="1"/>
      <w:numFmt w:val="decimal"/>
      <w:lvlText w:val="%1.%2.%3.%4.%5.%6.%7."/>
      <w:lvlJc w:val="left"/>
      <w:pPr>
        <w:ind w:left="3098" w:hanging="1080"/>
      </w:pPr>
      <w:rPr>
        <w:rFonts w:cs="Times New Roman"/>
      </w:rPr>
    </w:lvl>
    <w:lvl w:ilvl="7">
      <w:start w:val="1"/>
      <w:numFmt w:val="decimal"/>
      <w:lvlText w:val="%1.%2.%3.%4.%5.%6.%7.%8."/>
      <w:lvlJc w:val="left"/>
      <w:pPr>
        <w:ind w:left="3602" w:hanging="1224"/>
      </w:pPr>
      <w:rPr>
        <w:rFonts w:cs="Times New Roman"/>
      </w:rPr>
    </w:lvl>
    <w:lvl w:ilvl="8">
      <w:start w:val="1"/>
      <w:numFmt w:val="decimal"/>
      <w:lvlText w:val="%1.%2.%3.%4.%5.%6.%7.%8.%9."/>
      <w:lvlJc w:val="left"/>
      <w:pPr>
        <w:ind w:left="4178" w:hanging="1440"/>
      </w:pPr>
      <w:rPr>
        <w:rFonts w:cs="Times New Roman"/>
      </w:rPr>
    </w:lvl>
  </w:abstractNum>
  <w:abstractNum w:abstractNumId="4" w15:restartNumberingAfterBreak="0">
    <w:nsid w:val="199C2F41"/>
    <w:multiLevelType w:val="hybridMultilevel"/>
    <w:tmpl w:val="D08C4274"/>
    <w:lvl w:ilvl="0" w:tplc="E8F6AB38">
      <w:start w:val="1"/>
      <w:numFmt w:val="bullet"/>
      <w:pStyle w:val="bullet"/>
      <w:lvlText w:val=""/>
      <w:lvlJc w:val="left"/>
      <w:pPr>
        <w:ind w:left="720" w:hanging="360"/>
      </w:pPr>
      <w:rPr>
        <w:rFonts w:ascii="Wingdings" w:hAnsi="Wingdings" w:hint="default"/>
        <w:color w:val="00BB55"/>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096143D"/>
    <w:multiLevelType w:val="multilevel"/>
    <w:tmpl w:val="3322FEB2"/>
    <w:lvl w:ilvl="0">
      <w:start w:val="5"/>
      <w:numFmt w:val="decimal"/>
      <w:lvlText w:val="%1."/>
      <w:lvlJc w:val="left"/>
      <w:pPr>
        <w:ind w:left="480" w:hanging="480"/>
      </w:pPr>
      <w:rPr>
        <w:rFonts w:hint="default"/>
      </w:rPr>
    </w:lvl>
    <w:lvl w:ilvl="1">
      <w:start w:val="10"/>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3C7D34CB"/>
    <w:multiLevelType w:val="hybridMultilevel"/>
    <w:tmpl w:val="A1F00A9C"/>
    <w:lvl w:ilvl="0" w:tplc="9030275E">
      <w:start w:val="1"/>
      <w:numFmt w:val="upperLetter"/>
      <w:lvlText w:val="%1."/>
      <w:lvlJc w:val="left"/>
      <w:pPr>
        <w:ind w:left="675" w:hanging="360"/>
      </w:pPr>
      <w:rPr>
        <w:rFonts w:hint="default"/>
      </w:rPr>
    </w:lvl>
    <w:lvl w:ilvl="1" w:tplc="04270019" w:tentative="1">
      <w:start w:val="1"/>
      <w:numFmt w:val="lowerLetter"/>
      <w:lvlText w:val="%2."/>
      <w:lvlJc w:val="left"/>
      <w:pPr>
        <w:ind w:left="1395" w:hanging="360"/>
      </w:pPr>
    </w:lvl>
    <w:lvl w:ilvl="2" w:tplc="0427001B" w:tentative="1">
      <w:start w:val="1"/>
      <w:numFmt w:val="lowerRoman"/>
      <w:lvlText w:val="%3."/>
      <w:lvlJc w:val="right"/>
      <w:pPr>
        <w:ind w:left="2115" w:hanging="180"/>
      </w:pPr>
    </w:lvl>
    <w:lvl w:ilvl="3" w:tplc="0427000F" w:tentative="1">
      <w:start w:val="1"/>
      <w:numFmt w:val="decimal"/>
      <w:lvlText w:val="%4."/>
      <w:lvlJc w:val="left"/>
      <w:pPr>
        <w:ind w:left="2835" w:hanging="360"/>
      </w:pPr>
    </w:lvl>
    <w:lvl w:ilvl="4" w:tplc="04270019" w:tentative="1">
      <w:start w:val="1"/>
      <w:numFmt w:val="lowerLetter"/>
      <w:lvlText w:val="%5."/>
      <w:lvlJc w:val="left"/>
      <w:pPr>
        <w:ind w:left="3555" w:hanging="360"/>
      </w:pPr>
    </w:lvl>
    <w:lvl w:ilvl="5" w:tplc="0427001B" w:tentative="1">
      <w:start w:val="1"/>
      <w:numFmt w:val="lowerRoman"/>
      <w:lvlText w:val="%6."/>
      <w:lvlJc w:val="right"/>
      <w:pPr>
        <w:ind w:left="4275" w:hanging="180"/>
      </w:pPr>
    </w:lvl>
    <w:lvl w:ilvl="6" w:tplc="0427000F" w:tentative="1">
      <w:start w:val="1"/>
      <w:numFmt w:val="decimal"/>
      <w:lvlText w:val="%7."/>
      <w:lvlJc w:val="left"/>
      <w:pPr>
        <w:ind w:left="4995" w:hanging="360"/>
      </w:pPr>
    </w:lvl>
    <w:lvl w:ilvl="7" w:tplc="04270019" w:tentative="1">
      <w:start w:val="1"/>
      <w:numFmt w:val="lowerLetter"/>
      <w:lvlText w:val="%8."/>
      <w:lvlJc w:val="left"/>
      <w:pPr>
        <w:ind w:left="5715" w:hanging="360"/>
      </w:pPr>
    </w:lvl>
    <w:lvl w:ilvl="8" w:tplc="0427001B" w:tentative="1">
      <w:start w:val="1"/>
      <w:numFmt w:val="lowerRoman"/>
      <w:lvlText w:val="%9."/>
      <w:lvlJc w:val="right"/>
      <w:pPr>
        <w:ind w:left="6435" w:hanging="180"/>
      </w:pPr>
    </w:lvl>
  </w:abstractNum>
  <w:abstractNum w:abstractNumId="7" w15:restartNumberingAfterBreak="0">
    <w:nsid w:val="55B84994"/>
    <w:multiLevelType w:val="multilevel"/>
    <w:tmpl w:val="3AEE07DC"/>
    <w:lvl w:ilvl="0">
      <w:start w:val="7"/>
      <w:numFmt w:val="decimal"/>
      <w:lvlText w:val="%1."/>
      <w:lvlJc w:val="left"/>
      <w:pPr>
        <w:ind w:left="720" w:hanging="360"/>
      </w:pPr>
      <w:rPr>
        <w:rFonts w:hint="default"/>
      </w:rPr>
    </w:lvl>
    <w:lvl w:ilvl="1">
      <w:start w:val="1"/>
      <w:numFmt w:val="decimal"/>
      <w:isLgl/>
      <w:lvlText w:val="%1.%2."/>
      <w:lvlJc w:val="left"/>
      <w:pPr>
        <w:ind w:left="987" w:hanging="420"/>
      </w:pPr>
      <w:rPr>
        <w:rFonts w:hint="default"/>
        <w:b w:val="0"/>
        <w:bCs w:val="0"/>
        <w:i w:val="0"/>
        <w:iCs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61333BB0"/>
    <w:multiLevelType w:val="multilevel"/>
    <w:tmpl w:val="93F832F6"/>
    <w:lvl w:ilvl="0">
      <w:start w:val="2"/>
      <w:numFmt w:val="decimal"/>
      <w:suff w:val="space"/>
      <w:lvlText w:val="%1."/>
      <w:lvlJc w:val="left"/>
      <w:pPr>
        <w:ind w:left="284" w:firstLine="567"/>
      </w:pPr>
      <w:rPr>
        <w:rFonts w:cs="Times New Roman" w:hint="default"/>
        <w:b/>
      </w:rPr>
    </w:lvl>
    <w:lvl w:ilvl="1">
      <w:start w:val="1"/>
      <w:numFmt w:val="decimal"/>
      <w:pStyle w:val="Antrat2"/>
      <w:isLgl/>
      <w:suff w:val="space"/>
      <w:lvlText w:val="%1.%2."/>
      <w:lvlJc w:val="left"/>
      <w:pPr>
        <w:ind w:firstLine="567"/>
      </w:pPr>
      <w:rPr>
        <w:rFonts w:cs="Times New Roman" w:hint="default"/>
        <w:b w:val="0"/>
        <w:color w:val="auto"/>
      </w:rPr>
    </w:lvl>
    <w:lvl w:ilvl="2">
      <w:start w:val="1"/>
      <w:numFmt w:val="decimal"/>
      <w:suff w:val="space"/>
      <w:lvlText w:val="%1.%2.%3."/>
      <w:lvlJc w:val="left"/>
      <w:pPr>
        <w:ind w:left="1" w:firstLine="567"/>
      </w:pPr>
      <w:rPr>
        <w:rFonts w:cs="Times New Roman" w:hint="default"/>
        <w:b w:val="0"/>
        <w:color w:val="auto"/>
      </w:rPr>
    </w:lvl>
    <w:lvl w:ilvl="3">
      <w:start w:val="1"/>
      <w:numFmt w:val="decimal"/>
      <w:suff w:val="space"/>
      <w:lvlText w:val="%1.%2.%3.%4."/>
      <w:lvlJc w:val="left"/>
      <w:pPr>
        <w:ind w:left="1" w:firstLine="567"/>
      </w:pPr>
      <w:rPr>
        <w:rFonts w:ascii="Times New (W1)" w:hAnsi="Times New (W1)" w:cs="Times New Roman" w:hint="default"/>
        <w:b w:val="0"/>
        <w:i w:val="0"/>
        <w:strike w:val="0"/>
        <w:color w:val="auto"/>
        <w:sz w:val="24"/>
        <w:szCs w:val="24"/>
      </w:rPr>
    </w:lvl>
    <w:lvl w:ilvl="4">
      <w:start w:val="1"/>
      <w:numFmt w:val="decimal"/>
      <w:suff w:val="space"/>
      <w:lvlText w:val="%1.%2.%3.%4.%5."/>
      <w:lvlJc w:val="left"/>
      <w:pPr>
        <w:ind w:firstLine="567"/>
      </w:pPr>
      <w:rPr>
        <w:rFonts w:ascii="Times New (W1)" w:hAnsi="Times New (W1)" w:cs="Times New Roman" w:hint="default"/>
        <w:b w:val="0"/>
        <w:strike w:val="0"/>
        <w:color w:val="auto"/>
      </w:rPr>
    </w:lvl>
    <w:lvl w:ilvl="5">
      <w:start w:val="1"/>
      <w:numFmt w:val="lowerLetter"/>
      <w:lvlText w:val="%6)"/>
      <w:lvlJc w:val="left"/>
      <w:pPr>
        <w:tabs>
          <w:tab w:val="num" w:pos="1928"/>
        </w:tabs>
        <w:ind w:firstLine="567"/>
      </w:pPr>
      <w:rPr>
        <w:rFonts w:ascii="Times New Roman" w:eastAsia="Times New Roman" w:hAnsi="Times New Roman" w:cs="Times New Roman"/>
        <w:strike w:val="0"/>
        <w:color w:val="auto"/>
      </w:rPr>
    </w:lvl>
    <w:lvl w:ilvl="6">
      <w:start w:val="1"/>
      <w:numFmt w:val="decimal"/>
      <w:lvlText w:val="%1.%2.%3.%4.%5.%6.%7."/>
      <w:lvlJc w:val="left"/>
      <w:pPr>
        <w:tabs>
          <w:tab w:val="num" w:pos="1080"/>
        </w:tabs>
      </w:pPr>
      <w:rPr>
        <w:rFonts w:cs="Times New Roman" w:hint="default"/>
      </w:rPr>
    </w:lvl>
    <w:lvl w:ilvl="7">
      <w:start w:val="1"/>
      <w:numFmt w:val="decimal"/>
      <w:isLgl/>
      <w:lvlText w:val="%1.%2.%3.%4.%5.%6.%7.%8."/>
      <w:lvlJc w:val="left"/>
      <w:pPr>
        <w:tabs>
          <w:tab w:val="num" w:pos="1440"/>
        </w:tabs>
      </w:pPr>
      <w:rPr>
        <w:rFonts w:cs="Times New Roman" w:hint="default"/>
      </w:rPr>
    </w:lvl>
    <w:lvl w:ilvl="8">
      <w:start w:val="1"/>
      <w:numFmt w:val="decimal"/>
      <w:lvlText w:val="%1.%2.%3.%4.%5.%6.%7.%8.%9."/>
      <w:lvlJc w:val="left"/>
      <w:pPr>
        <w:tabs>
          <w:tab w:val="num" w:pos="1440"/>
        </w:tabs>
      </w:pPr>
      <w:rPr>
        <w:rFonts w:cs="Times New Roman" w:hint="default"/>
      </w:rPr>
    </w:lvl>
  </w:abstractNum>
  <w:abstractNum w:abstractNumId="9" w15:restartNumberingAfterBreak="0">
    <w:nsid w:val="683F1346"/>
    <w:multiLevelType w:val="multilevel"/>
    <w:tmpl w:val="C87CED74"/>
    <w:lvl w:ilvl="0">
      <w:start w:val="1"/>
      <w:numFmt w:val="decimal"/>
      <w:pStyle w:val="1lygis"/>
      <w:lvlText w:val="%1."/>
      <w:lvlJc w:val="left"/>
      <w:pPr>
        <w:ind w:left="0" w:firstLine="0"/>
      </w:pPr>
    </w:lvl>
    <w:lvl w:ilvl="1">
      <w:start w:val="1"/>
      <w:numFmt w:val="decimal"/>
      <w:pStyle w:val="2lygis"/>
      <w:lvlText w:val="%1.%2."/>
      <w:lvlJc w:val="left"/>
      <w:pPr>
        <w:ind w:left="708" w:firstLine="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lygis"/>
      <w:lvlText w:val="%1.%2.%3."/>
      <w:lvlJc w:val="left"/>
      <w:pPr>
        <w:ind w:left="710" w:firstLine="0"/>
      </w:pPr>
      <w:rPr>
        <w:rFonts w:hint="default"/>
        <w:color w:val="auto"/>
      </w:rPr>
    </w:lvl>
    <w:lvl w:ilvl="3">
      <w:start w:val="1"/>
      <w:numFmt w:val="decimal"/>
      <w:pStyle w:val="4lygis"/>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75C4340E"/>
    <w:multiLevelType w:val="hybridMultilevel"/>
    <w:tmpl w:val="806AEDF2"/>
    <w:lvl w:ilvl="0" w:tplc="DA9ACEF0">
      <w:start w:val="1"/>
      <w:numFmt w:val="bullet"/>
      <w:lvlText w:val="-"/>
      <w:lvlJc w:val="left"/>
      <w:pPr>
        <w:ind w:left="720" w:hanging="360"/>
      </w:pPr>
      <w:rPr>
        <w:rFonts w:ascii="Symbol" w:hAnsi="Symbol" w:hint="default"/>
      </w:rPr>
    </w:lvl>
    <w:lvl w:ilvl="1" w:tplc="85F69384">
      <w:start w:val="1"/>
      <w:numFmt w:val="bullet"/>
      <w:lvlText w:val="o"/>
      <w:lvlJc w:val="left"/>
      <w:pPr>
        <w:ind w:left="1440" w:hanging="360"/>
      </w:pPr>
      <w:rPr>
        <w:rFonts w:ascii="Courier New" w:hAnsi="Courier New" w:hint="default"/>
      </w:rPr>
    </w:lvl>
    <w:lvl w:ilvl="2" w:tplc="A2F2AC5E">
      <w:start w:val="1"/>
      <w:numFmt w:val="bullet"/>
      <w:lvlText w:val=""/>
      <w:lvlJc w:val="left"/>
      <w:pPr>
        <w:ind w:left="2160" w:hanging="360"/>
      </w:pPr>
      <w:rPr>
        <w:rFonts w:ascii="Wingdings" w:hAnsi="Wingdings" w:hint="default"/>
      </w:rPr>
    </w:lvl>
    <w:lvl w:ilvl="3" w:tplc="2B3E579E">
      <w:start w:val="1"/>
      <w:numFmt w:val="bullet"/>
      <w:lvlText w:val=""/>
      <w:lvlJc w:val="left"/>
      <w:pPr>
        <w:ind w:left="2880" w:hanging="360"/>
      </w:pPr>
      <w:rPr>
        <w:rFonts w:ascii="Symbol" w:hAnsi="Symbol" w:hint="default"/>
      </w:rPr>
    </w:lvl>
    <w:lvl w:ilvl="4" w:tplc="CC7C35CA">
      <w:start w:val="1"/>
      <w:numFmt w:val="bullet"/>
      <w:lvlText w:val="o"/>
      <w:lvlJc w:val="left"/>
      <w:pPr>
        <w:ind w:left="3600" w:hanging="360"/>
      </w:pPr>
      <w:rPr>
        <w:rFonts w:ascii="Courier New" w:hAnsi="Courier New" w:hint="default"/>
      </w:rPr>
    </w:lvl>
    <w:lvl w:ilvl="5" w:tplc="DFA8B8CE">
      <w:start w:val="1"/>
      <w:numFmt w:val="bullet"/>
      <w:lvlText w:val=""/>
      <w:lvlJc w:val="left"/>
      <w:pPr>
        <w:ind w:left="4320" w:hanging="360"/>
      </w:pPr>
      <w:rPr>
        <w:rFonts w:ascii="Wingdings" w:hAnsi="Wingdings" w:hint="default"/>
      </w:rPr>
    </w:lvl>
    <w:lvl w:ilvl="6" w:tplc="658AF860">
      <w:start w:val="1"/>
      <w:numFmt w:val="bullet"/>
      <w:lvlText w:val=""/>
      <w:lvlJc w:val="left"/>
      <w:pPr>
        <w:ind w:left="5040" w:hanging="360"/>
      </w:pPr>
      <w:rPr>
        <w:rFonts w:ascii="Symbol" w:hAnsi="Symbol" w:hint="default"/>
      </w:rPr>
    </w:lvl>
    <w:lvl w:ilvl="7" w:tplc="0C7E8AC6">
      <w:start w:val="1"/>
      <w:numFmt w:val="bullet"/>
      <w:lvlText w:val="o"/>
      <w:lvlJc w:val="left"/>
      <w:pPr>
        <w:ind w:left="5760" w:hanging="360"/>
      </w:pPr>
      <w:rPr>
        <w:rFonts w:ascii="Courier New" w:hAnsi="Courier New" w:hint="default"/>
      </w:rPr>
    </w:lvl>
    <w:lvl w:ilvl="8" w:tplc="7A14EC3E">
      <w:start w:val="1"/>
      <w:numFmt w:val="bullet"/>
      <w:lvlText w:val=""/>
      <w:lvlJc w:val="left"/>
      <w:pPr>
        <w:ind w:left="6480" w:hanging="360"/>
      </w:pPr>
      <w:rPr>
        <w:rFonts w:ascii="Wingdings" w:hAnsi="Wingdings" w:hint="default"/>
      </w:rPr>
    </w:lvl>
  </w:abstractNum>
  <w:abstractNum w:abstractNumId="11" w15:restartNumberingAfterBreak="0">
    <w:nsid w:val="77BC389D"/>
    <w:multiLevelType w:val="multilevel"/>
    <w:tmpl w:val="4FD86EF8"/>
    <w:lvl w:ilvl="0">
      <w:start w:val="1"/>
      <w:numFmt w:val="decimal"/>
      <w:lvlText w:val="%1."/>
      <w:lvlJc w:val="left"/>
      <w:pPr>
        <w:ind w:left="360" w:hanging="360"/>
      </w:pPr>
      <w:rPr>
        <w:color w:val="000000" w:themeColor="text1"/>
      </w:rPr>
    </w:lvl>
    <w:lvl w:ilvl="1">
      <w:start w:val="1"/>
      <w:numFmt w:val="decimal"/>
      <w:pStyle w:val="Antrat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71512169">
    <w:abstractNumId w:val="10"/>
  </w:num>
  <w:num w:numId="2" w16cid:durableId="1868254168">
    <w:abstractNumId w:val="8"/>
  </w:num>
  <w:num w:numId="3" w16cid:durableId="17106897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510447">
    <w:abstractNumId w:val="9"/>
  </w:num>
  <w:num w:numId="5" w16cid:durableId="1242910875">
    <w:abstractNumId w:val="11"/>
  </w:num>
  <w:num w:numId="6" w16cid:durableId="965237386">
    <w:abstractNumId w:val="1"/>
  </w:num>
  <w:num w:numId="7" w16cid:durableId="860901992">
    <w:abstractNumId w:val="0"/>
  </w:num>
  <w:num w:numId="8" w16cid:durableId="167795211">
    <w:abstractNumId w:val="4"/>
  </w:num>
  <w:num w:numId="9" w16cid:durableId="387923587">
    <w:abstractNumId w:val="5"/>
  </w:num>
  <w:num w:numId="10" w16cid:durableId="390539336">
    <w:abstractNumId w:val="2"/>
  </w:num>
  <w:num w:numId="11" w16cid:durableId="1975673852">
    <w:abstractNumId w:val="7"/>
  </w:num>
  <w:num w:numId="12" w16cid:durableId="307364870">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DB6"/>
    <w:rsid w:val="000042E3"/>
    <w:rsid w:val="00006EAC"/>
    <w:rsid w:val="0000798C"/>
    <w:rsid w:val="000325BB"/>
    <w:rsid w:val="00050A86"/>
    <w:rsid w:val="00055693"/>
    <w:rsid w:val="00060528"/>
    <w:rsid w:val="00060CB1"/>
    <w:rsid w:val="00083D56"/>
    <w:rsid w:val="000B3B04"/>
    <w:rsid w:val="000F13AB"/>
    <w:rsid w:val="000F29B1"/>
    <w:rsid w:val="00115AC8"/>
    <w:rsid w:val="00161524"/>
    <w:rsid w:val="001701AB"/>
    <w:rsid w:val="001B3D3F"/>
    <w:rsid w:val="001E5AC9"/>
    <w:rsid w:val="001F42B0"/>
    <w:rsid w:val="00212A61"/>
    <w:rsid w:val="00225E96"/>
    <w:rsid w:val="002433EC"/>
    <w:rsid w:val="002565DE"/>
    <w:rsid w:val="002821F0"/>
    <w:rsid w:val="002838AD"/>
    <w:rsid w:val="002A3975"/>
    <w:rsid w:val="002A4D47"/>
    <w:rsid w:val="002B3E9B"/>
    <w:rsid w:val="002F63C7"/>
    <w:rsid w:val="002F7A6D"/>
    <w:rsid w:val="003072AE"/>
    <w:rsid w:val="00311AE4"/>
    <w:rsid w:val="003273C2"/>
    <w:rsid w:val="00341774"/>
    <w:rsid w:val="00367BD1"/>
    <w:rsid w:val="00384BF2"/>
    <w:rsid w:val="003855BE"/>
    <w:rsid w:val="00397BDA"/>
    <w:rsid w:val="003A6111"/>
    <w:rsid w:val="003B7219"/>
    <w:rsid w:val="0040127E"/>
    <w:rsid w:val="00403730"/>
    <w:rsid w:val="00434D0F"/>
    <w:rsid w:val="004478DA"/>
    <w:rsid w:val="00482546"/>
    <w:rsid w:val="004A3E7D"/>
    <w:rsid w:val="005152CD"/>
    <w:rsid w:val="00520187"/>
    <w:rsid w:val="00520C93"/>
    <w:rsid w:val="00525C88"/>
    <w:rsid w:val="00536E40"/>
    <w:rsid w:val="00552916"/>
    <w:rsid w:val="0056681D"/>
    <w:rsid w:val="00567DFD"/>
    <w:rsid w:val="00571D31"/>
    <w:rsid w:val="00574FAC"/>
    <w:rsid w:val="00584309"/>
    <w:rsid w:val="005B3A84"/>
    <w:rsid w:val="005C4813"/>
    <w:rsid w:val="005F278A"/>
    <w:rsid w:val="00601735"/>
    <w:rsid w:val="006018B0"/>
    <w:rsid w:val="00617ECE"/>
    <w:rsid w:val="006329A5"/>
    <w:rsid w:val="00646C9B"/>
    <w:rsid w:val="006514AA"/>
    <w:rsid w:val="00652088"/>
    <w:rsid w:val="00652B98"/>
    <w:rsid w:val="00661A70"/>
    <w:rsid w:val="006C0101"/>
    <w:rsid w:val="006D10F4"/>
    <w:rsid w:val="006D3B32"/>
    <w:rsid w:val="006E5E52"/>
    <w:rsid w:val="00706281"/>
    <w:rsid w:val="00724584"/>
    <w:rsid w:val="0072614E"/>
    <w:rsid w:val="00742A34"/>
    <w:rsid w:val="00794F8B"/>
    <w:rsid w:val="007A2A11"/>
    <w:rsid w:val="007D6F4B"/>
    <w:rsid w:val="008000CD"/>
    <w:rsid w:val="0081080A"/>
    <w:rsid w:val="008311A5"/>
    <w:rsid w:val="00845F29"/>
    <w:rsid w:val="00861AED"/>
    <w:rsid w:val="008B79CF"/>
    <w:rsid w:val="008E449F"/>
    <w:rsid w:val="008E5917"/>
    <w:rsid w:val="008F6089"/>
    <w:rsid w:val="009060C6"/>
    <w:rsid w:val="00907657"/>
    <w:rsid w:val="00923BB2"/>
    <w:rsid w:val="00950858"/>
    <w:rsid w:val="00956505"/>
    <w:rsid w:val="009765EC"/>
    <w:rsid w:val="00993668"/>
    <w:rsid w:val="009A3172"/>
    <w:rsid w:val="009D1E91"/>
    <w:rsid w:val="009D26AD"/>
    <w:rsid w:val="00A008DA"/>
    <w:rsid w:val="00A80041"/>
    <w:rsid w:val="00A86CA8"/>
    <w:rsid w:val="00A91C32"/>
    <w:rsid w:val="00A94BC9"/>
    <w:rsid w:val="00AD27A6"/>
    <w:rsid w:val="00B32285"/>
    <w:rsid w:val="00B33134"/>
    <w:rsid w:val="00B359EA"/>
    <w:rsid w:val="00B35BB1"/>
    <w:rsid w:val="00B4261E"/>
    <w:rsid w:val="00B5623C"/>
    <w:rsid w:val="00B60067"/>
    <w:rsid w:val="00B608DB"/>
    <w:rsid w:val="00B70C91"/>
    <w:rsid w:val="00B71DD1"/>
    <w:rsid w:val="00BA2284"/>
    <w:rsid w:val="00BA7DB6"/>
    <w:rsid w:val="00BD40C5"/>
    <w:rsid w:val="00BF046B"/>
    <w:rsid w:val="00C2134C"/>
    <w:rsid w:val="00C2598C"/>
    <w:rsid w:val="00C45679"/>
    <w:rsid w:val="00C46686"/>
    <w:rsid w:val="00C53C9B"/>
    <w:rsid w:val="00C650C1"/>
    <w:rsid w:val="00C67E0F"/>
    <w:rsid w:val="00C76672"/>
    <w:rsid w:val="00C85248"/>
    <w:rsid w:val="00C9618E"/>
    <w:rsid w:val="00C9781D"/>
    <w:rsid w:val="00CA01B8"/>
    <w:rsid w:val="00CA5920"/>
    <w:rsid w:val="00CA7C5C"/>
    <w:rsid w:val="00CB5841"/>
    <w:rsid w:val="00CB7C92"/>
    <w:rsid w:val="00D02906"/>
    <w:rsid w:val="00D12861"/>
    <w:rsid w:val="00D44BD7"/>
    <w:rsid w:val="00D52037"/>
    <w:rsid w:val="00D62F35"/>
    <w:rsid w:val="00D76C5D"/>
    <w:rsid w:val="00D87754"/>
    <w:rsid w:val="00DA5F9B"/>
    <w:rsid w:val="00DA6D02"/>
    <w:rsid w:val="00DB7328"/>
    <w:rsid w:val="00DC4324"/>
    <w:rsid w:val="00DF71D3"/>
    <w:rsid w:val="00E21AF9"/>
    <w:rsid w:val="00E24EB7"/>
    <w:rsid w:val="00E263BF"/>
    <w:rsid w:val="00E60015"/>
    <w:rsid w:val="00E608E0"/>
    <w:rsid w:val="00EA64A7"/>
    <w:rsid w:val="00ED7BF8"/>
    <w:rsid w:val="00F24246"/>
    <w:rsid w:val="00F25B6D"/>
    <w:rsid w:val="00F37566"/>
    <w:rsid w:val="00F47F5D"/>
    <w:rsid w:val="00F84B3D"/>
    <w:rsid w:val="00F938C1"/>
    <w:rsid w:val="00F9548E"/>
    <w:rsid w:val="00FA0815"/>
    <w:rsid w:val="00FB2DFB"/>
    <w:rsid w:val="00FB2E60"/>
  </w:rsids>
  <m:mathPr>
    <m:mathFont m:val="Cambria Math"/>
    <m:brkBin m:val="before"/>
    <m:brkBinSub m:val="--"/>
    <m:smallFrac m:val="0"/>
    <m:dispDef/>
    <m:lMargin m:val="0"/>
    <m:rMargin m:val="0"/>
    <m:defJc m:val="centerGroup"/>
    <m:wrapIndent m:val="1440"/>
    <m:intLim m:val="subSup"/>
    <m:naryLim m:val="undOvr"/>
  </m:mathPr>
  <w:themeFontLang w:val="lt-LT"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B1E59"/>
  <w15:chartTrackingRefBased/>
  <w15:docId w15:val="{6E9A3926-3780-4C2B-B62A-90894CBA0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A7DB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Diagrama"/>
    <w:basedOn w:val="prastasis"/>
    <w:next w:val="prastasis"/>
    <w:link w:val="Antrat2Diagrama"/>
    <w:uiPriority w:val="9"/>
    <w:qFormat/>
    <w:rsid w:val="00BA7DB6"/>
    <w:pPr>
      <w:numPr>
        <w:ilvl w:val="1"/>
        <w:numId w:val="2"/>
      </w:numPr>
      <w:tabs>
        <w:tab w:val="num" w:pos="1332"/>
      </w:tabs>
      <w:spacing w:after="0" w:line="240" w:lineRule="auto"/>
      <w:ind w:left="1332" w:hanging="432"/>
      <w:jc w:val="both"/>
      <w:outlineLvl w:val="1"/>
    </w:pPr>
    <w:rPr>
      <w:rFonts w:ascii="Times New Roman" w:eastAsia="Times New Roman" w:hAnsi="Times New Roman" w:cs="Times New Roman"/>
      <w:sz w:val="24"/>
      <w:szCs w:val="20"/>
      <w:lang w:eastAsia="lt-LT"/>
    </w:rPr>
  </w:style>
  <w:style w:type="paragraph" w:styleId="Antrat3">
    <w:name w:val="heading 3"/>
    <w:basedOn w:val="prastasis"/>
    <w:next w:val="prastasis"/>
    <w:link w:val="Antrat3Diagrama"/>
    <w:uiPriority w:val="9"/>
    <w:unhideWhenUsed/>
    <w:qFormat/>
    <w:rsid w:val="00BA7D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unhideWhenUsed/>
    <w:qFormat/>
    <w:rsid w:val="006E5E52"/>
    <w:pPr>
      <w:keepNext/>
      <w:keepLines/>
      <w:spacing w:before="200" w:after="0" w:line="240" w:lineRule="auto"/>
      <w:ind w:left="864" w:hanging="864"/>
      <w:outlineLvl w:val="3"/>
    </w:pPr>
    <w:rPr>
      <w:rFonts w:asciiTheme="majorHAnsi" w:eastAsiaTheme="majorEastAsia" w:hAnsiTheme="majorHAnsi" w:cstheme="majorBidi"/>
      <w:b/>
      <w:bCs/>
      <w:i/>
      <w:iCs/>
      <w:color w:val="5B9BD5" w:themeColor="accent1"/>
      <w:sz w:val="24"/>
      <w:szCs w:val="24"/>
    </w:rPr>
  </w:style>
  <w:style w:type="paragraph" w:styleId="Antrat5">
    <w:name w:val="heading 5"/>
    <w:basedOn w:val="prastasis"/>
    <w:next w:val="prastasis"/>
    <w:link w:val="Antrat5Diagrama"/>
    <w:uiPriority w:val="9"/>
    <w:semiHidden/>
    <w:unhideWhenUsed/>
    <w:qFormat/>
    <w:rsid w:val="006E5E52"/>
    <w:pPr>
      <w:keepNext/>
      <w:keepLines/>
      <w:spacing w:before="200" w:after="0" w:line="240" w:lineRule="auto"/>
      <w:ind w:left="1008" w:hanging="1008"/>
      <w:outlineLvl w:val="4"/>
    </w:pPr>
    <w:rPr>
      <w:rFonts w:asciiTheme="majorHAnsi" w:eastAsiaTheme="majorEastAsia" w:hAnsiTheme="majorHAnsi" w:cstheme="majorBidi"/>
      <w:color w:val="1F4D78" w:themeColor="accent1" w:themeShade="7F"/>
      <w:sz w:val="24"/>
      <w:szCs w:val="24"/>
    </w:rPr>
  </w:style>
  <w:style w:type="paragraph" w:styleId="Antrat6">
    <w:name w:val="heading 6"/>
    <w:basedOn w:val="prastasis"/>
    <w:next w:val="prastasis"/>
    <w:link w:val="Antrat6Diagrama"/>
    <w:uiPriority w:val="9"/>
    <w:semiHidden/>
    <w:unhideWhenUsed/>
    <w:qFormat/>
    <w:rsid w:val="006E5E52"/>
    <w:pPr>
      <w:keepNext/>
      <w:keepLines/>
      <w:spacing w:before="200" w:after="0" w:line="240" w:lineRule="auto"/>
      <w:ind w:left="1152" w:hanging="1152"/>
      <w:outlineLvl w:val="5"/>
    </w:pPr>
    <w:rPr>
      <w:rFonts w:asciiTheme="majorHAnsi" w:eastAsiaTheme="majorEastAsia" w:hAnsiTheme="majorHAnsi" w:cstheme="majorBidi"/>
      <w:i/>
      <w:iCs/>
      <w:color w:val="1F4D78" w:themeColor="accent1" w:themeShade="7F"/>
      <w:sz w:val="24"/>
      <w:szCs w:val="24"/>
    </w:rPr>
  </w:style>
  <w:style w:type="paragraph" w:styleId="Antrat7">
    <w:name w:val="heading 7"/>
    <w:basedOn w:val="prastasis"/>
    <w:next w:val="prastasis"/>
    <w:link w:val="Antrat7Diagrama"/>
    <w:uiPriority w:val="9"/>
    <w:semiHidden/>
    <w:unhideWhenUsed/>
    <w:qFormat/>
    <w:rsid w:val="006E5E52"/>
    <w:pPr>
      <w:keepNext/>
      <w:keepLines/>
      <w:spacing w:before="200" w:after="0" w:line="240" w:lineRule="auto"/>
      <w:ind w:left="1296" w:hanging="1296"/>
      <w:outlineLvl w:val="6"/>
    </w:pPr>
    <w:rPr>
      <w:rFonts w:asciiTheme="majorHAnsi" w:eastAsiaTheme="majorEastAsia" w:hAnsiTheme="majorHAnsi" w:cstheme="majorBidi"/>
      <w:i/>
      <w:iCs/>
      <w:color w:val="404040" w:themeColor="text1" w:themeTint="BF"/>
      <w:sz w:val="24"/>
      <w:szCs w:val="24"/>
    </w:rPr>
  </w:style>
  <w:style w:type="paragraph" w:styleId="Antrat8">
    <w:name w:val="heading 8"/>
    <w:basedOn w:val="prastasis"/>
    <w:next w:val="prastasis"/>
    <w:link w:val="Antrat8Diagrama"/>
    <w:uiPriority w:val="9"/>
    <w:semiHidden/>
    <w:unhideWhenUsed/>
    <w:qFormat/>
    <w:rsid w:val="006E5E52"/>
    <w:pPr>
      <w:keepNext/>
      <w:keepLines/>
      <w:spacing w:before="200" w:after="0" w:line="240"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unhideWhenUsed/>
    <w:qFormat/>
    <w:rsid w:val="006E5E52"/>
    <w:pPr>
      <w:keepNext/>
      <w:keepLines/>
      <w:spacing w:before="200" w:after="0" w:line="240"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A7DB6"/>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aliases w:val="Title Header2 Diagrama,Diagrama Diagrama"/>
    <w:basedOn w:val="Numatytasispastraiposriftas"/>
    <w:link w:val="Antrat2"/>
    <w:uiPriority w:val="9"/>
    <w:rsid w:val="00BA7DB6"/>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uiPriority w:val="9"/>
    <w:rsid w:val="00BA7DB6"/>
    <w:rPr>
      <w:rFonts w:asciiTheme="majorHAnsi" w:eastAsiaTheme="majorEastAsia" w:hAnsiTheme="majorHAnsi" w:cstheme="majorBidi"/>
      <w:color w:val="1F4D78" w:themeColor="accent1" w:themeShade="7F"/>
      <w:sz w:val="24"/>
      <w:szCs w:val="24"/>
    </w:rPr>
  </w:style>
  <w:style w:type="numbering" w:customStyle="1" w:styleId="Sraonra1">
    <w:name w:val="Sąrašo nėra1"/>
    <w:next w:val="Sraonra"/>
    <w:uiPriority w:val="99"/>
    <w:semiHidden/>
    <w:unhideWhenUsed/>
    <w:rsid w:val="00BA7DB6"/>
  </w:style>
  <w:style w:type="paragraph" w:styleId="Antrats">
    <w:name w:val="header"/>
    <w:basedOn w:val="prastasis"/>
    <w:link w:val="AntratsDiagrama"/>
    <w:uiPriority w:val="99"/>
    <w:unhideWhenUsed/>
    <w:rsid w:val="00BA7D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A7DB6"/>
  </w:style>
  <w:style w:type="character" w:styleId="Hipersaitas">
    <w:name w:val="Hyperlink"/>
    <w:basedOn w:val="Numatytasispastraiposriftas"/>
    <w:uiPriority w:val="99"/>
    <w:unhideWhenUsed/>
    <w:rsid w:val="00BA7DB6"/>
    <w:rPr>
      <w:color w:val="0563C1" w:themeColor="hyperlink"/>
      <w:u w:val="single"/>
    </w:rPr>
  </w:style>
  <w:style w:type="paragraph" w:styleId="Pagrindinistekstas3">
    <w:name w:val="Body Text 3"/>
    <w:basedOn w:val="prastasis"/>
    <w:link w:val="Pagrindinistekstas3Diagrama"/>
    <w:uiPriority w:val="99"/>
    <w:rsid w:val="00BA7DB6"/>
    <w:pPr>
      <w:spacing w:after="0" w:line="240" w:lineRule="auto"/>
      <w:ind w:firstLine="720"/>
      <w:jc w:val="both"/>
    </w:pPr>
    <w:rPr>
      <w:rFonts w:ascii="Times New Roman" w:eastAsia="Times New Roman" w:hAnsi="Times New Roman" w:cs="Times New Roman"/>
      <w:sz w:val="16"/>
      <w:szCs w:val="16"/>
      <w:lang w:eastAsia="lt-LT"/>
    </w:rPr>
  </w:style>
  <w:style w:type="character" w:customStyle="1" w:styleId="Pagrindinistekstas3Diagrama">
    <w:name w:val="Pagrindinis tekstas 3 Diagrama"/>
    <w:basedOn w:val="Numatytasispastraiposriftas"/>
    <w:link w:val="Pagrindinistekstas3"/>
    <w:uiPriority w:val="99"/>
    <w:rsid w:val="00BA7DB6"/>
    <w:rPr>
      <w:rFonts w:ascii="Times New Roman" w:eastAsia="Times New Roman" w:hAnsi="Times New Roman" w:cs="Times New Roman"/>
      <w:sz w:val="16"/>
      <w:szCs w:val="16"/>
      <w:lang w:eastAsia="lt-LT"/>
    </w:rPr>
  </w:style>
  <w:style w:type="paragraph" w:styleId="Sraopastraipa">
    <w:name w:val="List Paragraph"/>
    <w:aliases w:val="List Paragraph21,Buletai,List Paragraph1,List Paragraph2,lp1,Bullet 1,Use Case List Paragraph,Numbering,ERP-List Paragraph,List Paragraph11,List Paragraph111,Paragraph,List Paragraph Red,List Paragraph3,Lentele,List Paragraph22,Bullet"/>
    <w:basedOn w:val="prastasis"/>
    <w:link w:val="SraopastraipaDiagrama"/>
    <w:uiPriority w:val="34"/>
    <w:qFormat/>
    <w:rsid w:val="00BA7DB6"/>
    <w:pPr>
      <w:spacing w:after="0" w:line="240" w:lineRule="auto"/>
      <w:ind w:left="720" w:firstLine="720"/>
      <w:contextualSpacing/>
      <w:jc w:val="both"/>
    </w:pPr>
    <w:rPr>
      <w:rFonts w:ascii="Times New Roman" w:eastAsia="Times New Roman" w:hAnsi="Times New Roman" w:cs="Times New Roman"/>
      <w:sz w:val="24"/>
      <w:szCs w:val="20"/>
      <w:lang w:eastAsia="lt-LT"/>
    </w:rPr>
  </w:style>
  <w:style w:type="character" w:customStyle="1" w:styleId="SraopastraipaDiagrama">
    <w:name w:val="Sąrašo pastraipa Diagrama"/>
    <w:aliases w:val="List Paragraph21 Diagrama,Buletai Diagrama,List Paragraph1 Diagrama,List Paragraph2 Diagrama,lp1 Diagrama,Bullet 1 Diagrama,Use Case List Paragraph Diagrama,Numbering Diagrama,ERP-List Paragraph Diagrama,Paragraph Diagrama"/>
    <w:link w:val="Sraopastraipa"/>
    <w:uiPriority w:val="34"/>
    <w:qFormat/>
    <w:locked/>
    <w:rsid w:val="00BA7DB6"/>
    <w:rPr>
      <w:rFonts w:ascii="Times New Roman" w:eastAsia="Times New Roman" w:hAnsi="Times New Roman" w:cs="Times New Roman"/>
      <w:sz w:val="24"/>
      <w:szCs w:val="20"/>
      <w:lang w:eastAsia="lt-LT"/>
    </w:rPr>
  </w:style>
  <w:style w:type="character" w:styleId="Komentaronuoroda">
    <w:name w:val="annotation reference"/>
    <w:basedOn w:val="Numatytasispastraiposriftas"/>
    <w:uiPriority w:val="99"/>
    <w:unhideWhenUsed/>
    <w:rsid w:val="00BA7DB6"/>
    <w:rPr>
      <w:sz w:val="16"/>
      <w:szCs w:val="16"/>
    </w:rPr>
  </w:style>
  <w:style w:type="paragraph" w:styleId="Komentarotekstas">
    <w:name w:val="annotation text"/>
    <w:aliases w:val=" Diagrama Diagrama Diagrama, Diagrama Diagrama"/>
    <w:basedOn w:val="prastasis"/>
    <w:link w:val="KomentarotekstasDiagrama"/>
    <w:uiPriority w:val="99"/>
    <w:unhideWhenUsed/>
    <w:rsid w:val="00BA7DB6"/>
    <w:pPr>
      <w:spacing w:after="0" w:line="240" w:lineRule="auto"/>
    </w:pPr>
    <w:rPr>
      <w:rFonts w:ascii="Times New Roman" w:eastAsia="SimSun" w:hAnsi="Times New Roman" w:cs="Times New Roman"/>
      <w:sz w:val="20"/>
      <w:szCs w:val="20"/>
    </w:rPr>
  </w:style>
  <w:style w:type="character" w:customStyle="1" w:styleId="KomentarotekstasDiagrama">
    <w:name w:val="Komentaro tekstas Diagrama"/>
    <w:aliases w:val=" Diagrama Diagrama Diagrama Diagrama, Diagrama Diagrama Diagrama1"/>
    <w:basedOn w:val="Numatytasispastraiposriftas"/>
    <w:link w:val="Komentarotekstas"/>
    <w:uiPriority w:val="99"/>
    <w:rsid w:val="00BA7DB6"/>
    <w:rPr>
      <w:rFonts w:ascii="Times New Roman" w:eastAsia="SimSu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A7DB6"/>
    <w:rPr>
      <w:b/>
      <w:bCs/>
    </w:rPr>
  </w:style>
  <w:style w:type="character" w:customStyle="1" w:styleId="KomentarotemaDiagrama">
    <w:name w:val="Komentaro tema Diagrama"/>
    <w:basedOn w:val="KomentarotekstasDiagrama"/>
    <w:link w:val="Komentarotema"/>
    <w:uiPriority w:val="99"/>
    <w:semiHidden/>
    <w:rsid w:val="00BA7DB6"/>
    <w:rPr>
      <w:rFonts w:ascii="Times New Roman" w:eastAsia="SimSun" w:hAnsi="Times New Roman" w:cs="Times New Roman"/>
      <w:b/>
      <w:bCs/>
      <w:sz w:val="20"/>
      <w:szCs w:val="20"/>
    </w:rPr>
  </w:style>
  <w:style w:type="paragraph" w:styleId="Debesliotekstas">
    <w:name w:val="Balloon Text"/>
    <w:basedOn w:val="prastasis"/>
    <w:link w:val="DebesliotekstasDiagrama"/>
    <w:uiPriority w:val="99"/>
    <w:semiHidden/>
    <w:unhideWhenUsed/>
    <w:rsid w:val="00BA7DB6"/>
    <w:pPr>
      <w:spacing w:after="0" w:line="240" w:lineRule="auto"/>
    </w:pPr>
    <w:rPr>
      <w:rFonts w:ascii="Tahoma" w:eastAsia="SimSun" w:hAnsi="Tahoma" w:cs="Tahoma"/>
      <w:sz w:val="16"/>
      <w:szCs w:val="16"/>
    </w:rPr>
  </w:style>
  <w:style w:type="character" w:customStyle="1" w:styleId="DebesliotekstasDiagrama">
    <w:name w:val="Debesėlio tekstas Diagrama"/>
    <w:basedOn w:val="Numatytasispastraiposriftas"/>
    <w:link w:val="Debesliotekstas"/>
    <w:uiPriority w:val="99"/>
    <w:semiHidden/>
    <w:rsid w:val="00BA7DB6"/>
    <w:rPr>
      <w:rFonts w:ascii="Tahoma" w:eastAsia="SimSun" w:hAnsi="Tahoma" w:cs="Tahoma"/>
      <w:sz w:val="16"/>
      <w:szCs w:val="16"/>
    </w:rPr>
  </w:style>
  <w:style w:type="paragraph" w:styleId="Pagrindiniotekstotrauka3">
    <w:name w:val="Body Text Indent 3"/>
    <w:basedOn w:val="prastasis"/>
    <w:link w:val="Pagrindiniotekstotrauka3Diagrama"/>
    <w:rsid w:val="00BA7DB6"/>
    <w:pPr>
      <w:spacing w:after="120" w:line="240" w:lineRule="auto"/>
      <w:ind w:left="283" w:firstLine="720"/>
      <w:jc w:val="both"/>
    </w:pPr>
    <w:rPr>
      <w:rFonts w:ascii="Times New Roman" w:eastAsia="Times New Roman" w:hAnsi="Times New Roman" w:cs="Times New Roman"/>
      <w:sz w:val="16"/>
      <w:szCs w:val="16"/>
      <w:lang w:eastAsia="lt-LT"/>
    </w:rPr>
  </w:style>
  <w:style w:type="character" w:customStyle="1" w:styleId="Pagrindiniotekstotrauka3Diagrama">
    <w:name w:val="Pagrindinio teksto įtrauka 3 Diagrama"/>
    <w:basedOn w:val="Numatytasispastraiposriftas"/>
    <w:link w:val="Pagrindiniotekstotrauka3"/>
    <w:rsid w:val="00BA7DB6"/>
    <w:rPr>
      <w:rFonts w:ascii="Times New Roman" w:eastAsia="Times New Roman" w:hAnsi="Times New Roman" w:cs="Times New Roman"/>
      <w:sz w:val="16"/>
      <w:szCs w:val="16"/>
      <w:lang w:eastAsia="lt-LT"/>
    </w:rPr>
  </w:style>
  <w:style w:type="paragraph" w:styleId="Turinys2">
    <w:name w:val="toc 2"/>
    <w:basedOn w:val="prastasis"/>
    <w:next w:val="prastasis"/>
    <w:autoRedefine/>
    <w:uiPriority w:val="39"/>
    <w:qFormat/>
    <w:rsid w:val="00BA7DB6"/>
    <w:pPr>
      <w:spacing w:after="0" w:line="240" w:lineRule="auto"/>
      <w:ind w:left="240" w:firstLine="720"/>
      <w:jc w:val="both"/>
    </w:pPr>
    <w:rPr>
      <w:rFonts w:ascii="Times New Roman" w:eastAsia="Times New Roman" w:hAnsi="Times New Roman" w:cs="Times New Roman"/>
      <w:sz w:val="24"/>
      <w:szCs w:val="20"/>
      <w:lang w:eastAsia="lt-LT"/>
    </w:rPr>
  </w:style>
  <w:style w:type="paragraph" w:customStyle="1" w:styleId="Point1">
    <w:name w:val="Point 1"/>
    <w:basedOn w:val="prastasis"/>
    <w:rsid w:val="00BA7DB6"/>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NormalLent">
    <w:name w:val="Normal Lent"/>
    <w:basedOn w:val="prastasis"/>
    <w:rsid w:val="00BA7DB6"/>
    <w:pPr>
      <w:spacing w:after="0" w:line="240" w:lineRule="auto"/>
      <w:ind w:firstLine="720"/>
      <w:jc w:val="both"/>
    </w:pPr>
    <w:rPr>
      <w:rFonts w:ascii="Times New Roman" w:eastAsia="Times New Roman" w:hAnsi="Times New Roman" w:cs="Times New Roman"/>
      <w:sz w:val="24"/>
      <w:szCs w:val="20"/>
    </w:rPr>
  </w:style>
  <w:style w:type="paragraph" w:styleId="Pagrindinistekstas">
    <w:name w:val="Body Text"/>
    <w:aliases w:val="body text,contents,bt,Corps de texte,body tesx,heading_txt,bodytxy2..."/>
    <w:basedOn w:val="prastasis"/>
    <w:link w:val="PagrindinistekstasDiagrama"/>
    <w:uiPriority w:val="99"/>
    <w:unhideWhenUsed/>
    <w:rsid w:val="00BA7DB6"/>
    <w:pPr>
      <w:spacing w:after="120" w:line="240" w:lineRule="auto"/>
      <w:ind w:firstLine="720"/>
      <w:jc w:val="both"/>
    </w:pPr>
    <w:rPr>
      <w:rFonts w:ascii="Times New Roman" w:eastAsia="Times New Roman" w:hAnsi="Times New Roman" w:cs="Times New Roman"/>
      <w:sz w:val="24"/>
      <w:szCs w:val="20"/>
      <w:lang w:eastAsia="lt-LT"/>
    </w:rPr>
  </w:style>
  <w:style w:type="character" w:customStyle="1" w:styleId="PagrindinistekstasDiagrama">
    <w:name w:val="Pagrindinis tekstas Diagrama"/>
    <w:aliases w:val="body text Diagrama,contents Diagrama,bt Diagrama,Corps de texte Diagrama,body tesx Diagrama,heading_txt Diagrama,bodytxy2... Diagrama"/>
    <w:basedOn w:val="Numatytasispastraiposriftas"/>
    <w:link w:val="Pagrindinistekstas"/>
    <w:uiPriority w:val="99"/>
    <w:rsid w:val="00BA7DB6"/>
    <w:rPr>
      <w:rFonts w:ascii="Times New Roman" w:eastAsia="Times New Roman" w:hAnsi="Times New Roman" w:cs="Times New Roman"/>
      <w:sz w:val="24"/>
      <w:szCs w:val="20"/>
      <w:lang w:eastAsia="lt-LT"/>
    </w:rPr>
  </w:style>
  <w:style w:type="paragraph" w:customStyle="1" w:styleId="Sraopastraipa1">
    <w:name w:val="Sąrašo pastraipa1"/>
    <w:aliases w:val="Bullet EY"/>
    <w:basedOn w:val="prastasis"/>
    <w:link w:val="ListParagraphChar"/>
    <w:qFormat/>
    <w:rsid w:val="00BA7DB6"/>
    <w:pPr>
      <w:spacing w:before="120" w:after="120" w:line="240" w:lineRule="auto"/>
      <w:ind w:left="720" w:firstLine="720"/>
      <w:jc w:val="both"/>
    </w:pPr>
    <w:rPr>
      <w:rFonts w:ascii="Arial" w:eastAsia="Calibri" w:hAnsi="Arial" w:cs="Times New Roman"/>
      <w:sz w:val="20"/>
      <w:szCs w:val="20"/>
      <w:lang w:val="x-none" w:eastAsia="x-none"/>
    </w:rPr>
  </w:style>
  <w:style w:type="character" w:customStyle="1" w:styleId="ListParagraphChar">
    <w:name w:val="List Paragraph Char"/>
    <w:aliases w:val="Bullet EY Char,List Paragraph21 Char,Buletai Char,List Paragraph1 Char,List Paragraph2 Char,lp1 Char,Bullet 1 Char,Use Case List Paragraph Char,Numbering Char,ERP-List Paragraph Char,List Paragraph11 Char,List Paragraph111 Char"/>
    <w:link w:val="Sraopastraipa1"/>
    <w:qFormat/>
    <w:locked/>
    <w:rsid w:val="00BA7DB6"/>
    <w:rPr>
      <w:rFonts w:ascii="Arial" w:eastAsia="Calibri" w:hAnsi="Arial" w:cs="Times New Roman"/>
      <w:sz w:val="20"/>
      <w:szCs w:val="20"/>
      <w:lang w:val="x-none" w:eastAsia="x-none"/>
    </w:rPr>
  </w:style>
  <w:style w:type="paragraph" w:styleId="Sraas2">
    <w:name w:val="List 2"/>
    <w:basedOn w:val="prastasis"/>
    <w:rsid w:val="00BA7DB6"/>
    <w:pPr>
      <w:spacing w:after="0" w:line="240" w:lineRule="auto"/>
      <w:ind w:left="566" w:hanging="283"/>
    </w:pPr>
    <w:rPr>
      <w:rFonts w:ascii="Times New Roman" w:eastAsia="Times New Roman" w:hAnsi="Times New Roman" w:cs="Times New Roman"/>
      <w:sz w:val="24"/>
      <w:szCs w:val="20"/>
      <w:lang w:eastAsia="lt-LT"/>
    </w:rPr>
  </w:style>
  <w:style w:type="paragraph" w:customStyle="1" w:styleId="FreeForm">
    <w:name w:val="Free Form"/>
    <w:rsid w:val="00BA7DB6"/>
    <w:pPr>
      <w:spacing w:after="0" w:line="240" w:lineRule="auto"/>
    </w:pPr>
    <w:rPr>
      <w:rFonts w:ascii="Helvetica" w:eastAsia="ヒラギノ角ゴ Pro W3" w:hAnsi="Helvetica" w:cs="Times New Roman"/>
      <w:color w:val="000000"/>
      <w:sz w:val="24"/>
      <w:szCs w:val="20"/>
    </w:rPr>
  </w:style>
  <w:style w:type="paragraph" w:styleId="Porat">
    <w:name w:val="footer"/>
    <w:basedOn w:val="prastasis"/>
    <w:link w:val="PoratDiagrama"/>
    <w:unhideWhenUsed/>
    <w:rsid w:val="00BA7DB6"/>
    <w:pPr>
      <w:tabs>
        <w:tab w:val="center" w:pos="4819"/>
        <w:tab w:val="right" w:pos="9638"/>
      </w:tabs>
      <w:spacing w:after="0" w:line="240" w:lineRule="auto"/>
    </w:pPr>
    <w:rPr>
      <w:rFonts w:ascii="Times New Roman" w:eastAsia="SimSun" w:hAnsi="Times New Roman" w:cs="Times New Roman"/>
      <w:sz w:val="24"/>
      <w:szCs w:val="24"/>
    </w:rPr>
  </w:style>
  <w:style w:type="character" w:customStyle="1" w:styleId="PoratDiagrama">
    <w:name w:val="Poraštė Diagrama"/>
    <w:basedOn w:val="Numatytasispastraiposriftas"/>
    <w:link w:val="Porat"/>
    <w:rsid w:val="00BA7DB6"/>
    <w:rPr>
      <w:rFonts w:ascii="Times New Roman" w:eastAsia="SimSun" w:hAnsi="Times New Roman" w:cs="Times New Roman"/>
      <w:sz w:val="24"/>
      <w:szCs w:val="24"/>
    </w:rPr>
  </w:style>
  <w:style w:type="paragraph" w:styleId="Puslapioinaostekstas">
    <w:name w:val="footnote text"/>
    <w:basedOn w:val="prastasis"/>
    <w:link w:val="PuslapioinaostekstasDiagrama"/>
    <w:uiPriority w:val="99"/>
    <w:semiHidden/>
    <w:rsid w:val="00BA7DB6"/>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BA7DB6"/>
    <w:rPr>
      <w:rFonts w:ascii="Times New Roman" w:eastAsia="Times New Roman" w:hAnsi="Times New Roman" w:cs="Times New Roman"/>
      <w:sz w:val="20"/>
      <w:szCs w:val="20"/>
    </w:rPr>
  </w:style>
  <w:style w:type="paragraph" w:styleId="Pataisymai">
    <w:name w:val="Revision"/>
    <w:hidden/>
    <w:uiPriority w:val="99"/>
    <w:semiHidden/>
    <w:rsid w:val="00BA7DB6"/>
    <w:pPr>
      <w:spacing w:after="0" w:line="240" w:lineRule="auto"/>
    </w:pPr>
    <w:rPr>
      <w:rFonts w:ascii="Times New Roman" w:eastAsia="SimSun" w:hAnsi="Times New Roman" w:cs="Times New Roman"/>
      <w:sz w:val="24"/>
      <w:szCs w:val="24"/>
    </w:rPr>
  </w:style>
  <w:style w:type="table" w:styleId="Lentelstinklelis">
    <w:name w:val="Table Grid"/>
    <w:basedOn w:val="prastojilentel"/>
    <w:uiPriority w:val="39"/>
    <w:rsid w:val="00BA7DB6"/>
    <w:pPr>
      <w:spacing w:after="0" w:line="240" w:lineRule="auto"/>
    </w:pPr>
    <w:rPr>
      <w:rFonts w:ascii="Times New Roman" w:eastAsia="SimSu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7DB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1">
    <w:name w:val="Style1"/>
    <w:basedOn w:val="prastasis"/>
    <w:rsid w:val="00BA7DB6"/>
    <w:pPr>
      <w:numPr>
        <w:ilvl w:val="1"/>
        <w:numId w:val="3"/>
      </w:numPr>
      <w:spacing w:after="0" w:line="240" w:lineRule="auto"/>
      <w:ind w:left="1134"/>
      <w:jc w:val="both"/>
    </w:pPr>
    <w:rPr>
      <w:rFonts w:ascii="Times New Roman" w:eastAsia="Calibri" w:hAnsi="Times New Roman" w:cs="Times New Roman"/>
      <w:sz w:val="24"/>
      <w:szCs w:val="24"/>
    </w:rPr>
  </w:style>
  <w:style w:type="character" w:customStyle="1" w:styleId="ListParagraphChar2">
    <w:name w:val="List Paragraph Char2"/>
    <w:rsid w:val="00BA7DB6"/>
    <w:rPr>
      <w:rFonts w:ascii="Calibri" w:eastAsia="Calibri" w:hAnsi="Calibri" w:cs="Arial"/>
      <w:sz w:val="22"/>
      <w:lang w:val="zh-CN" w:eastAsia="zh-CN"/>
    </w:rPr>
  </w:style>
  <w:style w:type="character" w:styleId="Perirtashipersaitas">
    <w:name w:val="FollowedHyperlink"/>
    <w:basedOn w:val="Numatytasispastraiposriftas"/>
    <w:uiPriority w:val="99"/>
    <w:semiHidden/>
    <w:unhideWhenUsed/>
    <w:rsid w:val="00BA7DB6"/>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BA7DB6"/>
    <w:rPr>
      <w:color w:val="605E5C"/>
      <w:shd w:val="clear" w:color="auto" w:fill="E1DFDD"/>
    </w:rPr>
  </w:style>
  <w:style w:type="character" w:customStyle="1" w:styleId="Neapdorotaspaminjimas2">
    <w:name w:val="Neapdorotas paminėjimas2"/>
    <w:basedOn w:val="Numatytasispastraiposriftas"/>
    <w:uiPriority w:val="99"/>
    <w:semiHidden/>
    <w:unhideWhenUsed/>
    <w:rsid w:val="00BA7DB6"/>
    <w:rPr>
      <w:color w:val="605E5C"/>
      <w:shd w:val="clear" w:color="auto" w:fill="E1DFDD"/>
    </w:rPr>
  </w:style>
  <w:style w:type="paragraph" w:styleId="Tekstoblokas">
    <w:name w:val="Block Text"/>
    <w:basedOn w:val="prastasis"/>
    <w:uiPriority w:val="99"/>
    <w:semiHidden/>
    <w:unhideWhenUsed/>
    <w:rsid w:val="00BA7DB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Dokumentoinaostekstas">
    <w:name w:val="endnote text"/>
    <w:basedOn w:val="prastasis"/>
    <w:link w:val="DokumentoinaostekstasDiagrama"/>
    <w:uiPriority w:val="99"/>
    <w:semiHidden/>
    <w:unhideWhenUsed/>
    <w:rsid w:val="00BA7DB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A7DB6"/>
    <w:rPr>
      <w:sz w:val="20"/>
      <w:szCs w:val="20"/>
    </w:rPr>
  </w:style>
  <w:style w:type="character" w:styleId="Dokumentoinaosnumeris">
    <w:name w:val="endnote reference"/>
    <w:basedOn w:val="Numatytasispastraiposriftas"/>
    <w:uiPriority w:val="99"/>
    <w:semiHidden/>
    <w:unhideWhenUsed/>
    <w:rsid w:val="00BA7DB6"/>
    <w:rPr>
      <w:vertAlign w:val="superscript"/>
    </w:rPr>
  </w:style>
  <w:style w:type="character" w:customStyle="1" w:styleId="Antrat4Diagrama">
    <w:name w:val="Antraštė 4 Diagrama"/>
    <w:basedOn w:val="Numatytasispastraiposriftas"/>
    <w:link w:val="Antrat4"/>
    <w:uiPriority w:val="9"/>
    <w:rsid w:val="006E5E52"/>
    <w:rPr>
      <w:rFonts w:asciiTheme="majorHAnsi" w:eastAsiaTheme="majorEastAsia" w:hAnsiTheme="majorHAnsi" w:cstheme="majorBidi"/>
      <w:b/>
      <w:bCs/>
      <w:i/>
      <w:iCs/>
      <w:color w:val="5B9BD5" w:themeColor="accent1"/>
      <w:sz w:val="24"/>
      <w:szCs w:val="24"/>
    </w:rPr>
  </w:style>
  <w:style w:type="character" w:customStyle="1" w:styleId="Antrat5Diagrama">
    <w:name w:val="Antraštė 5 Diagrama"/>
    <w:basedOn w:val="Numatytasispastraiposriftas"/>
    <w:link w:val="Antrat5"/>
    <w:uiPriority w:val="9"/>
    <w:semiHidden/>
    <w:rsid w:val="006E5E52"/>
    <w:rPr>
      <w:rFonts w:asciiTheme="majorHAnsi" w:eastAsiaTheme="majorEastAsia" w:hAnsiTheme="majorHAnsi" w:cstheme="majorBidi"/>
      <w:color w:val="1F4D78" w:themeColor="accent1" w:themeShade="7F"/>
      <w:sz w:val="24"/>
      <w:szCs w:val="24"/>
    </w:rPr>
  </w:style>
  <w:style w:type="character" w:customStyle="1" w:styleId="Antrat6Diagrama">
    <w:name w:val="Antraštė 6 Diagrama"/>
    <w:basedOn w:val="Numatytasispastraiposriftas"/>
    <w:link w:val="Antrat6"/>
    <w:uiPriority w:val="9"/>
    <w:semiHidden/>
    <w:rsid w:val="006E5E52"/>
    <w:rPr>
      <w:rFonts w:asciiTheme="majorHAnsi" w:eastAsiaTheme="majorEastAsia" w:hAnsiTheme="majorHAnsi" w:cstheme="majorBidi"/>
      <w:i/>
      <w:iCs/>
      <w:color w:val="1F4D78" w:themeColor="accent1" w:themeShade="7F"/>
      <w:sz w:val="24"/>
      <w:szCs w:val="24"/>
    </w:rPr>
  </w:style>
  <w:style w:type="character" w:customStyle="1" w:styleId="Antrat7Diagrama">
    <w:name w:val="Antraštė 7 Diagrama"/>
    <w:basedOn w:val="Numatytasispastraiposriftas"/>
    <w:link w:val="Antrat7"/>
    <w:uiPriority w:val="9"/>
    <w:semiHidden/>
    <w:rsid w:val="006E5E52"/>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link w:val="Antrat8"/>
    <w:uiPriority w:val="9"/>
    <w:semiHidden/>
    <w:rsid w:val="006E5E52"/>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rsid w:val="006E5E52"/>
    <w:rPr>
      <w:rFonts w:asciiTheme="majorHAnsi" w:eastAsiaTheme="majorEastAsia" w:hAnsiTheme="majorHAnsi" w:cstheme="majorBidi"/>
      <w:i/>
      <w:iCs/>
      <w:color w:val="404040" w:themeColor="text1" w:themeTint="BF"/>
      <w:sz w:val="20"/>
      <w:szCs w:val="20"/>
    </w:rPr>
  </w:style>
  <w:style w:type="paragraph" w:customStyle="1" w:styleId="1lygis">
    <w:name w:val="_1 lygis"/>
    <w:basedOn w:val="Antrat1"/>
    <w:qFormat/>
    <w:rsid w:val="006E5E52"/>
    <w:pPr>
      <w:keepNext w:val="0"/>
      <w:widowControl w:val="0"/>
      <w:numPr>
        <w:numId w:val="4"/>
      </w:numPr>
      <w:tabs>
        <w:tab w:val="left" w:pos="709"/>
      </w:tabs>
      <w:spacing w:after="120" w:line="240" w:lineRule="auto"/>
      <w:contextualSpacing/>
    </w:pPr>
    <w:rPr>
      <w:rFonts w:ascii="Times New Roman" w:eastAsia="Times New Roman" w:hAnsi="Times New Roman" w:cs="Times New Roman"/>
      <w:b/>
      <w:color w:val="auto"/>
      <w:sz w:val="28"/>
      <w:szCs w:val="28"/>
      <w:lang w:eastAsia="lt-LT" w:bidi="lt-LT"/>
    </w:rPr>
  </w:style>
  <w:style w:type="paragraph" w:customStyle="1" w:styleId="3lygis">
    <w:name w:val="_3 lygis"/>
    <w:basedOn w:val="prastasis"/>
    <w:next w:val="prastasis"/>
    <w:qFormat/>
    <w:rsid w:val="006E5E52"/>
    <w:pPr>
      <w:keepLines/>
      <w:widowControl w:val="0"/>
      <w:numPr>
        <w:ilvl w:val="2"/>
        <w:numId w:val="4"/>
      </w:numPr>
      <w:spacing w:after="60" w:line="240" w:lineRule="auto"/>
      <w:jc w:val="both"/>
      <w:outlineLvl w:val="1"/>
    </w:pPr>
    <w:rPr>
      <w:rFonts w:ascii="Times New Roman" w:eastAsia="Times New Roman" w:hAnsi="Times New Roman" w:cs="Times New Roman"/>
      <w:color w:val="000000"/>
      <w:sz w:val="24"/>
      <w:szCs w:val="24"/>
      <w:lang w:eastAsia="lt-LT" w:bidi="lt-LT"/>
    </w:rPr>
  </w:style>
  <w:style w:type="paragraph" w:customStyle="1" w:styleId="4lygis">
    <w:name w:val="_4 lygis"/>
    <w:basedOn w:val="3lygis"/>
    <w:next w:val="prastasis"/>
    <w:qFormat/>
    <w:rsid w:val="006E5E52"/>
    <w:pPr>
      <w:numPr>
        <w:ilvl w:val="3"/>
      </w:numPr>
      <w:outlineLvl w:val="3"/>
    </w:pPr>
  </w:style>
  <w:style w:type="paragraph" w:customStyle="1" w:styleId="2lygis">
    <w:name w:val="_2_lygis"/>
    <w:link w:val="2lygisChar"/>
    <w:qFormat/>
    <w:rsid w:val="006E5E52"/>
    <w:pPr>
      <w:numPr>
        <w:ilvl w:val="1"/>
        <w:numId w:val="4"/>
      </w:numPr>
      <w:tabs>
        <w:tab w:val="left" w:pos="567"/>
      </w:tabs>
      <w:spacing w:after="200" w:line="276" w:lineRule="auto"/>
      <w:jc w:val="both"/>
    </w:pPr>
    <w:rPr>
      <w:rFonts w:ascii="Times New Roman" w:eastAsia="Times New Roman" w:hAnsi="Times New Roman" w:cs="Times New Roman"/>
      <w:sz w:val="24"/>
      <w:szCs w:val="24"/>
      <w:lang w:eastAsia="lt-LT"/>
    </w:rPr>
  </w:style>
  <w:style w:type="character" w:customStyle="1" w:styleId="2lygisChar">
    <w:name w:val="_2_lygis Char"/>
    <w:basedOn w:val="Numatytasispastraiposriftas"/>
    <w:link w:val="2lygis"/>
    <w:rsid w:val="006E5E52"/>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6E5E52"/>
    <w:rPr>
      <w:b/>
      <w:bCs/>
    </w:rPr>
  </w:style>
  <w:style w:type="paragraph" w:customStyle="1" w:styleId="Antrat11">
    <w:name w:val="Antraštė 11"/>
    <w:basedOn w:val="Sraopastraipa"/>
    <w:link w:val="Antrat1Char"/>
    <w:autoRedefine/>
    <w:qFormat/>
    <w:rsid w:val="006E5E52"/>
    <w:pPr>
      <w:ind w:left="360" w:hanging="360"/>
    </w:pPr>
    <w:rPr>
      <w:rFonts w:ascii="Calibri" w:hAnsi="Calibri"/>
      <w:b/>
      <w:caps/>
      <w:color w:val="000000" w:themeColor="text1"/>
    </w:rPr>
  </w:style>
  <w:style w:type="character" w:customStyle="1" w:styleId="Antrat1Char">
    <w:name w:val="Antraštė 1 Char"/>
    <w:basedOn w:val="SraopastraipaDiagrama"/>
    <w:link w:val="Antrat11"/>
    <w:rsid w:val="006E5E52"/>
    <w:rPr>
      <w:rFonts w:ascii="Calibri" w:eastAsia="Times New Roman" w:hAnsi="Calibri" w:cs="Times New Roman"/>
      <w:b/>
      <w:caps/>
      <w:color w:val="000000" w:themeColor="text1"/>
      <w:sz w:val="24"/>
      <w:szCs w:val="20"/>
      <w:lang w:eastAsia="lt-LT"/>
    </w:rPr>
  </w:style>
  <w:style w:type="paragraph" w:customStyle="1" w:styleId="Antrat21">
    <w:name w:val="Antraštė 21"/>
    <w:basedOn w:val="Sraopastraipa"/>
    <w:link w:val="Antrat2Char"/>
    <w:autoRedefine/>
    <w:qFormat/>
    <w:rsid w:val="006E5E52"/>
    <w:pPr>
      <w:numPr>
        <w:ilvl w:val="1"/>
        <w:numId w:val="5"/>
      </w:numPr>
      <w:ind w:right="282"/>
    </w:pPr>
    <w:rPr>
      <w:szCs w:val="24"/>
    </w:rPr>
  </w:style>
  <w:style w:type="character" w:customStyle="1" w:styleId="Antrat2Char">
    <w:name w:val="Antraštė 2 Char"/>
    <w:basedOn w:val="SraopastraipaDiagrama"/>
    <w:link w:val="Antrat21"/>
    <w:rsid w:val="006E5E52"/>
    <w:rPr>
      <w:rFonts w:ascii="Times New Roman" w:eastAsia="Times New Roman" w:hAnsi="Times New Roman" w:cs="Times New Roman"/>
      <w:sz w:val="24"/>
      <w:szCs w:val="24"/>
      <w:lang w:eastAsia="lt-LT"/>
    </w:rPr>
  </w:style>
  <w:style w:type="paragraph" w:customStyle="1" w:styleId="Antrat31">
    <w:name w:val="Antraštė 31"/>
    <w:basedOn w:val="Sraopastraipa"/>
    <w:link w:val="Antrat3Char"/>
    <w:autoRedefine/>
    <w:qFormat/>
    <w:rsid w:val="006E5E52"/>
    <w:pPr>
      <w:ind w:left="1224" w:hanging="504"/>
    </w:pPr>
    <w:rPr>
      <w:b/>
    </w:rPr>
  </w:style>
  <w:style w:type="character" w:customStyle="1" w:styleId="Antrat3Char">
    <w:name w:val="Antraštė 3 Char"/>
    <w:basedOn w:val="SraopastraipaDiagrama"/>
    <w:link w:val="Antrat31"/>
    <w:rsid w:val="006E5E52"/>
    <w:rPr>
      <w:rFonts w:ascii="Times New Roman" w:eastAsia="Times New Roman" w:hAnsi="Times New Roman" w:cs="Times New Roman"/>
      <w:b/>
      <w:sz w:val="24"/>
      <w:szCs w:val="20"/>
      <w:lang w:eastAsia="lt-LT"/>
    </w:rPr>
  </w:style>
  <w:style w:type="character" w:customStyle="1" w:styleId="heading10">
    <w:name w:val="heading 10"/>
    <w:basedOn w:val="Numatytasispastraiposriftas"/>
    <w:uiPriority w:val="1"/>
    <w:rsid w:val="006E5E52"/>
    <w:rPr>
      <w:rFonts w:ascii="Calibri" w:hAnsi="Calibri"/>
      <w:caps/>
      <w:smallCaps w:val="0"/>
      <w:strike w:val="0"/>
      <w:dstrike w:val="0"/>
      <w:vanish w:val="0"/>
      <w:color w:val="00BB55"/>
      <w:sz w:val="24"/>
      <w:vertAlign w:val="baseline"/>
    </w:rPr>
  </w:style>
  <w:style w:type="paragraph" w:styleId="Pavadinimas">
    <w:name w:val="Title"/>
    <w:basedOn w:val="prastasis"/>
    <w:next w:val="prastasis"/>
    <w:link w:val="PavadinimasDiagrama"/>
    <w:autoRedefine/>
    <w:uiPriority w:val="10"/>
    <w:qFormat/>
    <w:rsid w:val="006E5E52"/>
    <w:pPr>
      <w:spacing w:after="300" w:line="240" w:lineRule="auto"/>
      <w:contextualSpacing/>
    </w:pPr>
    <w:rPr>
      <w:rFonts w:ascii="Calibri" w:eastAsiaTheme="majorEastAsia" w:hAnsi="Calibri" w:cstheme="majorBidi"/>
      <w:caps/>
      <w:color w:val="000000" w:themeColor="text1"/>
      <w:spacing w:val="5"/>
      <w:kern w:val="28"/>
      <w:sz w:val="48"/>
      <w:szCs w:val="24"/>
    </w:rPr>
  </w:style>
  <w:style w:type="character" w:customStyle="1" w:styleId="PavadinimasDiagrama">
    <w:name w:val="Pavadinimas Diagrama"/>
    <w:basedOn w:val="Numatytasispastraiposriftas"/>
    <w:link w:val="Pavadinimas"/>
    <w:uiPriority w:val="10"/>
    <w:rsid w:val="006E5E52"/>
    <w:rPr>
      <w:rFonts w:ascii="Calibri" w:eastAsiaTheme="majorEastAsia" w:hAnsi="Calibri" w:cstheme="majorBidi"/>
      <w:caps/>
      <w:color w:val="000000" w:themeColor="text1"/>
      <w:spacing w:val="5"/>
      <w:kern w:val="28"/>
      <w:sz w:val="48"/>
      <w:szCs w:val="24"/>
    </w:rPr>
  </w:style>
  <w:style w:type="paragraph" w:styleId="Turinioantrat">
    <w:name w:val="TOC Heading"/>
    <w:basedOn w:val="Antrat1"/>
    <w:next w:val="prastasis"/>
    <w:uiPriority w:val="39"/>
    <w:unhideWhenUsed/>
    <w:qFormat/>
    <w:rsid w:val="006E5E52"/>
    <w:pPr>
      <w:spacing w:before="480" w:line="240" w:lineRule="auto"/>
      <w:ind w:left="432" w:hanging="432"/>
      <w:contextualSpacing/>
      <w:outlineLvl w:val="9"/>
    </w:pPr>
    <w:rPr>
      <w:rFonts w:ascii="Calibri" w:hAnsi="Calibri"/>
      <w:b/>
      <w:bCs/>
      <w:caps/>
      <w:color w:val="000000" w:themeColor="text1"/>
      <w:sz w:val="24"/>
      <w:szCs w:val="28"/>
      <w:lang w:val="en-US" w:eastAsia="ja-JP"/>
    </w:rPr>
  </w:style>
  <w:style w:type="paragraph" w:styleId="Turinys1">
    <w:name w:val="toc 1"/>
    <w:basedOn w:val="prastasis"/>
    <w:next w:val="prastasis"/>
    <w:autoRedefine/>
    <w:uiPriority w:val="39"/>
    <w:unhideWhenUsed/>
    <w:qFormat/>
    <w:rsid w:val="006E5E52"/>
    <w:pPr>
      <w:tabs>
        <w:tab w:val="left" w:pos="440"/>
        <w:tab w:val="right" w:leader="dot" w:pos="8505"/>
      </w:tabs>
      <w:spacing w:after="100" w:line="240" w:lineRule="auto"/>
    </w:pPr>
    <w:rPr>
      <w:rFonts w:eastAsiaTheme="minorEastAsia"/>
      <w:lang w:val="en-US" w:eastAsia="ja-JP"/>
    </w:rPr>
  </w:style>
  <w:style w:type="paragraph" w:styleId="Turinys3">
    <w:name w:val="toc 3"/>
    <w:basedOn w:val="prastasis"/>
    <w:next w:val="prastasis"/>
    <w:autoRedefine/>
    <w:uiPriority w:val="39"/>
    <w:unhideWhenUsed/>
    <w:qFormat/>
    <w:rsid w:val="006E5E52"/>
    <w:pPr>
      <w:tabs>
        <w:tab w:val="left" w:pos="1320"/>
        <w:tab w:val="right" w:leader="dot" w:pos="8505"/>
      </w:tabs>
      <w:spacing w:after="100" w:line="240" w:lineRule="auto"/>
      <w:ind w:left="440"/>
    </w:pPr>
    <w:rPr>
      <w:rFonts w:eastAsiaTheme="minorEastAsia"/>
      <w:lang w:val="en-US" w:eastAsia="ja-JP"/>
    </w:rPr>
  </w:style>
  <w:style w:type="paragraph" w:styleId="Antrat">
    <w:name w:val="caption"/>
    <w:basedOn w:val="prastasis"/>
    <w:next w:val="prastasis"/>
    <w:uiPriority w:val="35"/>
    <w:unhideWhenUsed/>
    <w:qFormat/>
    <w:rsid w:val="006E5E52"/>
    <w:pPr>
      <w:spacing w:after="200" w:line="240" w:lineRule="auto"/>
      <w:jc w:val="both"/>
    </w:pPr>
    <w:rPr>
      <w:b/>
      <w:bCs/>
      <w:sz w:val="18"/>
      <w:szCs w:val="18"/>
    </w:rPr>
  </w:style>
  <w:style w:type="paragraph" w:styleId="Iliustracijsraas">
    <w:name w:val="table of figures"/>
    <w:basedOn w:val="prastasis"/>
    <w:next w:val="prastasis"/>
    <w:uiPriority w:val="99"/>
    <w:unhideWhenUsed/>
    <w:rsid w:val="006E5E52"/>
    <w:pPr>
      <w:spacing w:after="0" w:line="240" w:lineRule="auto"/>
      <w:jc w:val="both"/>
    </w:pPr>
  </w:style>
  <w:style w:type="paragraph" w:customStyle="1" w:styleId="Tekstaslentelicentruotas">
    <w:name w:val="Tekstas lentelių centruotas"/>
    <w:basedOn w:val="prastasis"/>
    <w:link w:val="TekstaslentelicentruotasChar"/>
    <w:qFormat/>
    <w:rsid w:val="006E5E52"/>
    <w:pPr>
      <w:spacing w:after="0" w:line="240" w:lineRule="auto"/>
      <w:jc w:val="center"/>
    </w:pPr>
    <w:rPr>
      <w:lang w:val="en"/>
    </w:rPr>
  </w:style>
  <w:style w:type="character" w:customStyle="1" w:styleId="TekstaslentelicentruotasChar">
    <w:name w:val="Tekstas lentelių centruotas Char"/>
    <w:basedOn w:val="Numatytasispastraiposriftas"/>
    <w:link w:val="Tekstaslentelicentruotas"/>
    <w:rsid w:val="006E5E52"/>
    <w:rPr>
      <w:lang w:val="en"/>
    </w:rPr>
  </w:style>
  <w:style w:type="character" w:styleId="Vietosrezervavimoenklotekstas">
    <w:name w:val="Placeholder Text"/>
    <w:basedOn w:val="Numatytasispastraiposriftas"/>
    <w:uiPriority w:val="99"/>
    <w:semiHidden/>
    <w:rsid w:val="006E5E52"/>
    <w:rPr>
      <w:color w:val="808080"/>
    </w:rPr>
  </w:style>
  <w:style w:type="paragraph" w:customStyle="1" w:styleId="bullet">
    <w:name w:val="bullet"/>
    <w:basedOn w:val="Sraopastraipa"/>
    <w:autoRedefine/>
    <w:rsid w:val="006E5E52"/>
    <w:pPr>
      <w:numPr>
        <w:numId w:val="8"/>
      </w:numPr>
      <w:spacing w:line="276" w:lineRule="auto"/>
    </w:pPr>
    <w:rPr>
      <w:rFonts w:asciiTheme="minorHAnsi" w:eastAsiaTheme="minorHAnsi" w:hAnsiTheme="minorHAnsi" w:cstheme="minorBidi"/>
      <w:sz w:val="22"/>
      <w:szCs w:val="22"/>
      <w:lang w:val="en" w:eastAsia="en-US"/>
    </w:rPr>
  </w:style>
  <w:style w:type="table" w:customStyle="1" w:styleId="BDC-2">
    <w:name w:val="BDC-2"/>
    <w:basedOn w:val="prastojilentel"/>
    <w:uiPriority w:val="99"/>
    <w:rsid w:val="006E5E52"/>
    <w:pPr>
      <w:spacing w:after="0" w:line="240" w:lineRule="auto"/>
    </w:pPr>
    <w:tblPr/>
    <w:tcPr>
      <w:shd w:val="clear" w:color="auto" w:fill="auto"/>
    </w:tcPr>
  </w:style>
  <w:style w:type="table" w:customStyle="1" w:styleId="BDC">
    <w:name w:val="BDC"/>
    <w:basedOn w:val="Lentelstinklelis"/>
    <w:uiPriority w:val="99"/>
    <w:rsid w:val="006E5E52"/>
    <w:rPr>
      <w:rFonts w:ascii="Calibri" w:eastAsiaTheme="minorHAnsi" w:hAnsi="Calibri" w:cstheme="minorBidi"/>
      <w:sz w:val="22"/>
      <w:szCs w:val="22"/>
    </w:rPr>
    <w:tblPr>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Pr>
    <w:tblStylePr w:type="firstRow">
      <w:rPr>
        <w:rFonts w:asciiTheme="minorHAnsi" w:hAnsiTheme="minorHAnsi"/>
        <w:color w:val="FFFFFF" w:themeColor="background1"/>
        <w:sz w:val="22"/>
      </w:rPr>
      <w:tblPr/>
      <w:tcPr>
        <w:tcBorders>
          <w:tl2br w:val="none" w:sz="0" w:space="0" w:color="auto"/>
          <w:tr2bl w:val="none" w:sz="0" w:space="0" w:color="auto"/>
        </w:tcBorders>
        <w:shd w:val="clear" w:color="auto" w:fill="00B050"/>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6E5E52"/>
    <w:pPr>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Style2">
    <w:name w:val="Style2"/>
    <w:basedOn w:val="Numatytasispastraiposriftas"/>
    <w:uiPriority w:val="1"/>
    <w:rsid w:val="006E5E52"/>
    <w:rPr>
      <w:caps/>
      <w:smallCaps w:val="0"/>
      <w:sz w:val="24"/>
    </w:rPr>
  </w:style>
  <w:style w:type="character" w:customStyle="1" w:styleId="Style3">
    <w:name w:val="Style3"/>
    <w:basedOn w:val="Numatytasispastraiposriftas"/>
    <w:uiPriority w:val="1"/>
    <w:rsid w:val="006E5E52"/>
    <w:rPr>
      <w:caps/>
      <w:smallCaps w:val="0"/>
      <w:sz w:val="20"/>
    </w:rPr>
  </w:style>
  <w:style w:type="table" w:styleId="viesusspalvinimas1parykinimas">
    <w:name w:val="Light Shading Accent 1"/>
    <w:basedOn w:val="prastojilentel"/>
    <w:uiPriority w:val="60"/>
    <w:rsid w:val="006E5E52"/>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hps">
    <w:name w:val="hps"/>
    <w:rsid w:val="006E5E52"/>
  </w:style>
  <w:style w:type="paragraph" w:customStyle="1" w:styleId="NormalNoIndent">
    <w:name w:val="Normal NoIndent"/>
    <w:rsid w:val="006E5E52"/>
    <w:pPr>
      <w:spacing w:after="0" w:line="240" w:lineRule="auto"/>
    </w:pPr>
    <w:rPr>
      <w:rFonts w:ascii="Arial" w:eastAsia="Times New Roman" w:hAnsi="Arial" w:cs="Times New Roman"/>
      <w:sz w:val="20"/>
      <w:szCs w:val="20"/>
      <w:lang w:eastAsia="lt-LT"/>
    </w:rPr>
  </w:style>
  <w:style w:type="paragraph" w:customStyle="1" w:styleId="BBtext">
    <w:name w:val="BB_text"/>
    <w:basedOn w:val="prastasis"/>
    <w:link w:val="BBtextChar1"/>
    <w:rsid w:val="006E5E52"/>
    <w:pPr>
      <w:spacing w:after="80" w:line="240" w:lineRule="auto"/>
      <w:ind w:firstLine="284"/>
      <w:jc w:val="both"/>
    </w:pPr>
    <w:rPr>
      <w:rFonts w:ascii="Arial" w:eastAsia="Times New Roman" w:hAnsi="Arial" w:cs="Times New Roman"/>
      <w:szCs w:val="20"/>
      <w:lang w:val="ru-RU" w:eastAsia="lt-LT"/>
    </w:rPr>
  </w:style>
  <w:style w:type="character" w:customStyle="1" w:styleId="BBtextChar1">
    <w:name w:val="BB_text Char1"/>
    <w:link w:val="BBtext"/>
    <w:rsid w:val="006E5E52"/>
    <w:rPr>
      <w:rFonts w:ascii="Arial" w:eastAsia="Times New Roman" w:hAnsi="Arial" w:cs="Times New Roman"/>
      <w:szCs w:val="20"/>
      <w:lang w:val="ru-RU" w:eastAsia="lt-LT"/>
    </w:rPr>
  </w:style>
  <w:style w:type="paragraph" w:customStyle="1" w:styleId="Lentelspavadinimas">
    <w:name w:val="Lentelės pavadinimas"/>
    <w:next w:val="BBtext"/>
    <w:rsid w:val="006E5E52"/>
    <w:pPr>
      <w:spacing w:before="280" w:after="80" w:line="240" w:lineRule="auto"/>
    </w:pPr>
    <w:rPr>
      <w:rFonts w:ascii="Arial" w:eastAsia="Times New Roman" w:hAnsi="Arial" w:cs="Arial"/>
      <w:b/>
      <w:bCs/>
      <w:szCs w:val="26"/>
      <w:lang w:eastAsia="lt-LT"/>
    </w:rPr>
  </w:style>
  <w:style w:type="paragraph" w:customStyle="1" w:styleId="Lentelstekstas">
    <w:name w:val="Lentelės tekstas"/>
    <w:basedOn w:val="NormalNoIndent"/>
    <w:rsid w:val="006E5E52"/>
    <w:rPr>
      <w:sz w:val="22"/>
    </w:rPr>
  </w:style>
  <w:style w:type="paragraph" w:styleId="Sraassuenkleliais">
    <w:name w:val="List Bullet"/>
    <w:basedOn w:val="prastasis"/>
    <w:uiPriority w:val="99"/>
    <w:semiHidden/>
    <w:unhideWhenUsed/>
    <w:rsid w:val="006E5E52"/>
    <w:pPr>
      <w:numPr>
        <w:numId w:val="6"/>
      </w:numPr>
      <w:spacing w:after="80" w:line="240" w:lineRule="auto"/>
      <w:contextualSpacing/>
    </w:pPr>
    <w:rPr>
      <w:rFonts w:ascii="Trebuchet MS" w:hAnsi="Trebuchet MS"/>
      <w:lang w:val="en-US"/>
    </w:rPr>
  </w:style>
  <w:style w:type="character" w:customStyle="1" w:styleId="KomentarotekstasDiagrama1">
    <w:name w:val="Komentaro tekstas Diagrama1"/>
    <w:basedOn w:val="Numatytasispastraiposriftas"/>
    <w:uiPriority w:val="99"/>
    <w:semiHidden/>
    <w:rsid w:val="006E5E52"/>
    <w:rPr>
      <w:sz w:val="20"/>
      <w:szCs w:val="20"/>
    </w:rPr>
  </w:style>
  <w:style w:type="character" w:customStyle="1" w:styleId="CommentTextChar1">
    <w:name w:val="Comment Text Char1"/>
    <w:basedOn w:val="Numatytasispastraiposriftas"/>
    <w:uiPriority w:val="99"/>
    <w:semiHidden/>
    <w:rsid w:val="006E5E52"/>
    <w:rPr>
      <w:sz w:val="20"/>
      <w:szCs w:val="20"/>
    </w:rPr>
  </w:style>
  <w:style w:type="character" w:customStyle="1" w:styleId="KomentarotemaDiagrama1">
    <w:name w:val="Komentaro tema Diagrama1"/>
    <w:basedOn w:val="KomentarotekstasDiagrama1"/>
    <w:uiPriority w:val="99"/>
    <w:semiHidden/>
    <w:rsid w:val="006E5E52"/>
    <w:rPr>
      <w:b/>
      <w:bCs/>
      <w:sz w:val="20"/>
      <w:szCs w:val="20"/>
    </w:rPr>
  </w:style>
  <w:style w:type="character" w:customStyle="1" w:styleId="CommentSubjectChar1">
    <w:name w:val="Comment Subject Char1"/>
    <w:basedOn w:val="CommentTextChar1"/>
    <w:uiPriority w:val="99"/>
    <w:semiHidden/>
    <w:rsid w:val="006E5E52"/>
    <w:rPr>
      <w:b/>
      <w:bCs/>
      <w:sz w:val="20"/>
      <w:szCs w:val="20"/>
    </w:rPr>
  </w:style>
  <w:style w:type="character" w:customStyle="1" w:styleId="UnresolvedMention1">
    <w:name w:val="Unresolved Mention1"/>
    <w:basedOn w:val="Numatytasispastraiposriftas"/>
    <w:uiPriority w:val="99"/>
    <w:semiHidden/>
    <w:unhideWhenUsed/>
    <w:rsid w:val="006E5E52"/>
    <w:rPr>
      <w:color w:val="605E5C"/>
      <w:shd w:val="clear" w:color="auto" w:fill="E1DFDD"/>
    </w:rPr>
  </w:style>
  <w:style w:type="table" w:styleId="1tinkleliolentelviesi">
    <w:name w:val="Grid Table 1 Light"/>
    <w:basedOn w:val="prastojilentel"/>
    <w:uiPriority w:val="46"/>
    <w:rsid w:val="006E5E5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astasiniatinklio">
    <w:name w:val="Normal (Web)"/>
    <w:basedOn w:val="prastasis"/>
    <w:uiPriority w:val="99"/>
    <w:semiHidden/>
    <w:unhideWhenUsed/>
    <w:rsid w:val="006E5E5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Rykuspabraukimas">
    <w:name w:val="Intense Emphasis"/>
    <w:basedOn w:val="Numatytasispastraiposriftas"/>
    <w:uiPriority w:val="21"/>
    <w:qFormat/>
    <w:rsid w:val="006E5E52"/>
    <w:rPr>
      <w:rFonts w:ascii="Segoe UI Light" w:hAnsi="Segoe UI Light"/>
      <w:b w:val="0"/>
      <w:i/>
      <w:iCs/>
      <w:color w:val="5B9BD5" w:themeColor="accent1"/>
    </w:rPr>
  </w:style>
  <w:style w:type="paragraph" w:styleId="Sraassunumeriais2">
    <w:name w:val="List Number 2"/>
    <w:basedOn w:val="prastasis"/>
    <w:uiPriority w:val="99"/>
    <w:unhideWhenUsed/>
    <w:rsid w:val="006E5E52"/>
    <w:pPr>
      <w:numPr>
        <w:numId w:val="7"/>
      </w:numPr>
      <w:spacing w:after="0" w:line="240" w:lineRule="auto"/>
      <w:contextualSpacing/>
    </w:pPr>
    <w:rPr>
      <w:rFonts w:ascii="Times New Roman" w:hAnsi="Times New Roman" w:cs="Times New Roman"/>
      <w:sz w:val="20"/>
      <w:szCs w:val="20"/>
    </w:rPr>
  </w:style>
  <w:style w:type="paragraph" w:styleId="Iskirtacitata">
    <w:name w:val="Intense Quote"/>
    <w:basedOn w:val="prastasis"/>
    <w:next w:val="prastasis"/>
    <w:link w:val="IskirtacitataDiagrama"/>
    <w:uiPriority w:val="30"/>
    <w:qFormat/>
    <w:rsid w:val="006E5E52"/>
    <w:pPr>
      <w:pBdr>
        <w:top w:val="single" w:sz="4" w:space="10" w:color="5B9BD5" w:themeColor="accent1"/>
        <w:bottom w:val="single" w:sz="4" w:space="10" w:color="5B9BD5" w:themeColor="accent1"/>
      </w:pBdr>
      <w:spacing w:before="360" w:after="360" w:line="276" w:lineRule="auto"/>
      <w:ind w:left="864" w:right="864"/>
      <w:jc w:val="center"/>
    </w:pPr>
    <w:rPr>
      <w:i/>
      <w:iCs/>
      <w:color w:val="5B9BD5" w:themeColor="accent1"/>
    </w:rPr>
  </w:style>
  <w:style w:type="character" w:customStyle="1" w:styleId="IskirtacitataDiagrama">
    <w:name w:val="Išskirta citata Diagrama"/>
    <w:basedOn w:val="Numatytasispastraiposriftas"/>
    <w:link w:val="Iskirtacitata"/>
    <w:uiPriority w:val="30"/>
    <w:rsid w:val="006E5E52"/>
    <w:rPr>
      <w:i/>
      <w:iCs/>
      <w:color w:val="5B9BD5" w:themeColor="accent1"/>
    </w:rPr>
  </w:style>
  <w:style w:type="paragraph" w:customStyle="1" w:styleId="Elsislentelesantraste">
    <w:name w:val="Elsis_lenteles_antraste"/>
    <w:basedOn w:val="prastasis"/>
    <w:rsid w:val="006E5E52"/>
    <w:pPr>
      <w:spacing w:before="60" w:after="60" w:line="240" w:lineRule="auto"/>
    </w:pPr>
    <w:rPr>
      <w:rFonts w:ascii="Arial" w:eastAsia="Times New Roman" w:hAnsi="Arial" w:cs="Times New Roman"/>
      <w:b/>
      <w:color w:val="FFFFFF"/>
      <w:sz w:val="20"/>
      <w:szCs w:val="20"/>
      <w:lang w:eastAsia="lt-LT"/>
    </w:rPr>
  </w:style>
  <w:style w:type="paragraph" w:styleId="Betarp">
    <w:name w:val="No Spacing"/>
    <w:uiPriority w:val="1"/>
    <w:qFormat/>
    <w:rsid w:val="006E5E52"/>
    <w:pPr>
      <w:spacing w:after="0" w:line="240" w:lineRule="auto"/>
    </w:pPr>
  </w:style>
  <w:style w:type="character" w:styleId="Puslapioinaosnuoroda">
    <w:name w:val="footnote reference"/>
    <w:basedOn w:val="Numatytasispastraiposriftas"/>
    <w:uiPriority w:val="99"/>
    <w:unhideWhenUsed/>
    <w:qFormat/>
    <w:rsid w:val="006E5E52"/>
    <w:rPr>
      <w:vertAlign w:val="superscript"/>
    </w:rPr>
  </w:style>
  <w:style w:type="table" w:styleId="viesussraas1parykinimas">
    <w:name w:val="Light List Accent 1"/>
    <w:basedOn w:val="prastojilentel"/>
    <w:uiPriority w:val="61"/>
    <w:rsid w:val="006E5E52"/>
    <w:pPr>
      <w:spacing w:after="0" w:line="240" w:lineRule="auto"/>
    </w:pPr>
    <w:rPr>
      <w:rFonts w:eastAsiaTheme="minorEastAsia"/>
      <w:color w:val="44546A" w:themeColor="text2"/>
      <w:sz w:val="20"/>
      <w:szCs w:val="20"/>
      <w:lang w:val="en-US"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Neapdorotaspaminjimas">
    <w:name w:val="Unresolved Mention"/>
    <w:basedOn w:val="Numatytasispastraiposriftas"/>
    <w:uiPriority w:val="99"/>
    <w:semiHidden/>
    <w:unhideWhenUsed/>
    <w:rsid w:val="00055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9195">
      <w:bodyDiv w:val="1"/>
      <w:marLeft w:val="0"/>
      <w:marRight w:val="0"/>
      <w:marTop w:val="0"/>
      <w:marBottom w:val="0"/>
      <w:divBdr>
        <w:top w:val="none" w:sz="0" w:space="0" w:color="auto"/>
        <w:left w:val="none" w:sz="0" w:space="0" w:color="auto"/>
        <w:bottom w:val="none" w:sz="0" w:space="0" w:color="auto"/>
        <w:right w:val="none" w:sz="0" w:space="0" w:color="auto"/>
      </w:divBdr>
      <w:divsChild>
        <w:div w:id="584261540">
          <w:marLeft w:val="0"/>
          <w:marRight w:val="0"/>
          <w:marTop w:val="0"/>
          <w:marBottom w:val="0"/>
          <w:divBdr>
            <w:top w:val="none" w:sz="0" w:space="0" w:color="auto"/>
            <w:left w:val="none" w:sz="0" w:space="0" w:color="auto"/>
            <w:bottom w:val="none" w:sz="0" w:space="0" w:color="auto"/>
            <w:right w:val="none" w:sz="0" w:space="0" w:color="auto"/>
          </w:divBdr>
        </w:div>
        <w:div w:id="1759398117">
          <w:marLeft w:val="0"/>
          <w:marRight w:val="0"/>
          <w:marTop w:val="0"/>
          <w:marBottom w:val="0"/>
          <w:divBdr>
            <w:top w:val="none" w:sz="0" w:space="0" w:color="auto"/>
            <w:left w:val="none" w:sz="0" w:space="0" w:color="auto"/>
            <w:bottom w:val="none" w:sz="0" w:space="0" w:color="auto"/>
            <w:right w:val="none" w:sz="0" w:space="0" w:color="auto"/>
          </w:divBdr>
        </w:div>
      </w:divsChild>
    </w:div>
    <w:div w:id="1211914517">
      <w:bodyDiv w:val="1"/>
      <w:marLeft w:val="0"/>
      <w:marRight w:val="0"/>
      <w:marTop w:val="0"/>
      <w:marBottom w:val="0"/>
      <w:divBdr>
        <w:top w:val="none" w:sz="0" w:space="0" w:color="auto"/>
        <w:left w:val="none" w:sz="0" w:space="0" w:color="auto"/>
        <w:bottom w:val="none" w:sz="0" w:space="0" w:color="auto"/>
        <w:right w:val="none" w:sz="0" w:space="0" w:color="auto"/>
      </w:divBdr>
      <w:divsChild>
        <w:div w:id="1407192109">
          <w:marLeft w:val="0"/>
          <w:marRight w:val="0"/>
          <w:marTop w:val="0"/>
          <w:marBottom w:val="0"/>
          <w:divBdr>
            <w:top w:val="none" w:sz="0" w:space="0" w:color="auto"/>
            <w:left w:val="none" w:sz="0" w:space="0" w:color="auto"/>
            <w:bottom w:val="none" w:sz="0" w:space="0" w:color="auto"/>
            <w:right w:val="none" w:sz="0" w:space="0" w:color="auto"/>
          </w:divBdr>
        </w:div>
        <w:div w:id="755251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a.Ziukiene@socmin.lt" TargetMode="External"/><Relationship Id="rId13" Type="http://schemas.openxmlformats.org/officeDocument/2006/relationships/hyperlink" Target="mailto:info@sodra.l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info@uz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socmin.lt" TargetMode="External"/><Relationship Id="rId5" Type="http://schemas.openxmlformats.org/officeDocument/2006/relationships/webSettings" Target="webSettings.xml"/><Relationship Id="rId15" Type="http://schemas.openxmlformats.org/officeDocument/2006/relationships/hyperlink" Target="mailto:info.pro@novian.lt" TargetMode="External"/><Relationship Id="rId10" Type="http://schemas.openxmlformats.org/officeDocument/2006/relationships/hyperlink" Target="mailto:aurimas.morkvenas@vlk.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a&#353;tas%20andrius.glaska@vlk.lt" TargetMode="External"/><Relationship Id="rId14" Type="http://schemas.openxmlformats.org/officeDocument/2006/relationships/hyperlink" Target="mailto:vlk@vlk.lt"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AC79C3E18F4A2AB6DFF9D43B7C9BE7"/>
        <w:category>
          <w:name w:val="Bendrosios nuostatos"/>
          <w:gallery w:val="placeholder"/>
        </w:category>
        <w:types>
          <w:type w:val="bbPlcHdr"/>
        </w:types>
        <w:behaviors>
          <w:behavior w:val="content"/>
        </w:behaviors>
        <w:guid w:val="{5322BB08-90CD-4202-BF0F-84F7983A28F5}"/>
      </w:docPartPr>
      <w:docPartBody>
        <w:p w:rsidR="005937C0" w:rsidRDefault="00302EC3" w:rsidP="00302EC3">
          <w:pPr>
            <w:pStyle w:val="D1AC79C3E18F4A2AB6DFF9D43B7C9BE7"/>
          </w:pPr>
          <w:r>
            <w:rPr>
              <w:rStyle w:val="Vietosrezervavimoenklotekstas"/>
            </w:rPr>
            <w:t>Choose an item.</w:t>
          </w:r>
        </w:p>
      </w:docPartBody>
    </w:docPart>
    <w:docPart>
      <w:docPartPr>
        <w:name w:val="497BF884ECF541089A33C198EFE7DABF"/>
        <w:category>
          <w:name w:val="Bendrosios nuostatos"/>
          <w:gallery w:val="placeholder"/>
        </w:category>
        <w:types>
          <w:type w:val="bbPlcHdr"/>
        </w:types>
        <w:behaviors>
          <w:behavior w:val="content"/>
        </w:behaviors>
        <w:guid w:val="{6668E46F-68BF-44CC-973F-7015B8C13480}"/>
      </w:docPartPr>
      <w:docPartBody>
        <w:p w:rsidR="005937C0" w:rsidRDefault="00302EC3" w:rsidP="00302EC3">
          <w:pPr>
            <w:pStyle w:val="497BF884ECF541089A33C198EFE7DABF"/>
          </w:pPr>
          <w:r>
            <w:rPr>
              <w:rStyle w:val="Vietosrezervavimoenklotekstas"/>
            </w:rPr>
            <w:t>Choose an item.</w:t>
          </w:r>
        </w:p>
      </w:docPartBody>
    </w:docPart>
    <w:docPart>
      <w:docPartPr>
        <w:name w:val="667E0FAD897541FAA55E81B940A1D8B7"/>
        <w:category>
          <w:name w:val="Bendrosios nuostatos"/>
          <w:gallery w:val="placeholder"/>
        </w:category>
        <w:types>
          <w:type w:val="bbPlcHdr"/>
        </w:types>
        <w:behaviors>
          <w:behavior w:val="content"/>
        </w:behaviors>
        <w:guid w:val="{8C9C498C-0CC6-4B38-B853-5F8842D5E5F2}"/>
      </w:docPartPr>
      <w:docPartBody>
        <w:p w:rsidR="005937C0" w:rsidRDefault="00302EC3" w:rsidP="00302EC3">
          <w:pPr>
            <w:pStyle w:val="667E0FAD897541FAA55E81B940A1D8B7"/>
          </w:pPr>
          <w:r>
            <w:rPr>
              <w:rStyle w:val="Vietosrezervavimoenklotekstas"/>
            </w:rPr>
            <w:t>Choose an item.</w:t>
          </w:r>
        </w:p>
      </w:docPartBody>
    </w:docPart>
    <w:docPart>
      <w:docPartPr>
        <w:name w:val="04B00ED9AA4B45E793CD13AB01ADDDF4"/>
        <w:category>
          <w:name w:val="Bendrosios nuostatos"/>
          <w:gallery w:val="placeholder"/>
        </w:category>
        <w:types>
          <w:type w:val="bbPlcHdr"/>
        </w:types>
        <w:behaviors>
          <w:behavior w:val="content"/>
        </w:behaviors>
        <w:guid w:val="{3DABD0BC-450B-4B98-AD02-B8FF3AD1642A}"/>
      </w:docPartPr>
      <w:docPartBody>
        <w:p w:rsidR="005937C0" w:rsidRDefault="00302EC3" w:rsidP="00302EC3">
          <w:pPr>
            <w:pStyle w:val="04B00ED9AA4B45E793CD13AB01ADDDF4"/>
          </w:pPr>
          <w:r>
            <w:rPr>
              <w:rStyle w:val="Vietosrezervavimoenklotekstas"/>
            </w:rPr>
            <w:t>Choose an item.</w:t>
          </w:r>
        </w:p>
      </w:docPartBody>
    </w:docPart>
    <w:docPart>
      <w:docPartPr>
        <w:name w:val="5C8AD059F9C6432C8F79020E534E515A"/>
        <w:category>
          <w:name w:val="Bendrosios nuostatos"/>
          <w:gallery w:val="placeholder"/>
        </w:category>
        <w:types>
          <w:type w:val="bbPlcHdr"/>
        </w:types>
        <w:behaviors>
          <w:behavior w:val="content"/>
        </w:behaviors>
        <w:guid w:val="{9549F9AF-AAEF-41ED-B83E-04EE62DE908C}"/>
      </w:docPartPr>
      <w:docPartBody>
        <w:p w:rsidR="005937C0" w:rsidRDefault="00302EC3" w:rsidP="00302EC3">
          <w:pPr>
            <w:pStyle w:val="5C8AD059F9C6432C8F79020E534E515A"/>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 New (W1)">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 w:name="Segoe UI Light">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EC3"/>
    <w:rsid w:val="00051431"/>
    <w:rsid w:val="001B3D3F"/>
    <w:rsid w:val="001C23F2"/>
    <w:rsid w:val="001C57B5"/>
    <w:rsid w:val="00302EC3"/>
    <w:rsid w:val="00303F0A"/>
    <w:rsid w:val="003D5608"/>
    <w:rsid w:val="0055420D"/>
    <w:rsid w:val="005937C0"/>
    <w:rsid w:val="005F0B75"/>
    <w:rsid w:val="005F278A"/>
    <w:rsid w:val="00633F6E"/>
    <w:rsid w:val="006E32F8"/>
    <w:rsid w:val="00765A0A"/>
    <w:rsid w:val="007D0F91"/>
    <w:rsid w:val="00861AED"/>
    <w:rsid w:val="008B79CF"/>
    <w:rsid w:val="00900A76"/>
    <w:rsid w:val="00961ADF"/>
    <w:rsid w:val="00993668"/>
    <w:rsid w:val="009D26AD"/>
    <w:rsid w:val="00B359EA"/>
    <w:rsid w:val="00B648BB"/>
    <w:rsid w:val="00B93FEC"/>
    <w:rsid w:val="00C067ED"/>
    <w:rsid w:val="00C2598C"/>
    <w:rsid w:val="00C53C9B"/>
    <w:rsid w:val="00C76672"/>
    <w:rsid w:val="00C829D8"/>
    <w:rsid w:val="00D44BD7"/>
    <w:rsid w:val="00D92D65"/>
    <w:rsid w:val="00DB7328"/>
    <w:rsid w:val="00FD032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02EC3"/>
  </w:style>
  <w:style w:type="paragraph" w:customStyle="1" w:styleId="D1AC79C3E18F4A2AB6DFF9D43B7C9BE7">
    <w:name w:val="D1AC79C3E18F4A2AB6DFF9D43B7C9BE7"/>
    <w:rsid w:val="00302EC3"/>
  </w:style>
  <w:style w:type="paragraph" w:customStyle="1" w:styleId="497BF884ECF541089A33C198EFE7DABF">
    <w:name w:val="497BF884ECF541089A33C198EFE7DABF"/>
    <w:rsid w:val="00302EC3"/>
  </w:style>
  <w:style w:type="paragraph" w:customStyle="1" w:styleId="667E0FAD897541FAA55E81B940A1D8B7">
    <w:name w:val="667E0FAD897541FAA55E81B940A1D8B7"/>
    <w:rsid w:val="00302EC3"/>
  </w:style>
  <w:style w:type="paragraph" w:customStyle="1" w:styleId="04B00ED9AA4B45E793CD13AB01ADDDF4">
    <w:name w:val="04B00ED9AA4B45E793CD13AB01ADDDF4"/>
    <w:rsid w:val="00302EC3"/>
  </w:style>
  <w:style w:type="paragraph" w:customStyle="1" w:styleId="5C8AD059F9C6432C8F79020E534E515A">
    <w:name w:val="5C8AD059F9C6432C8F79020E534E515A"/>
    <w:rsid w:val="00302E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4FEDE-7608-49F3-8232-70CC892C86EC}">
  <ds:schemaRefs>
    <ds:schemaRef ds:uri="http://schemas.openxmlformats.org/officeDocument/2006/bibliography"/>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27296</Words>
  <Characters>15559</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SoDra</Company>
  <LinksUpToDate>false</LinksUpToDate>
  <CharactersWithSpaces>42770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Radžiutė</dc:creator>
  <cp:keywords/>
  <dc:description/>
  <cp:lastModifiedBy>Olga Šemytė</cp:lastModifiedBy>
  <cp:revision>2</cp:revision>
  <dcterms:created xsi:type="dcterms:W3CDTF">2025-06-16T08:43:00Z</dcterms:created>
  <dcterms:modified xsi:type="dcterms:W3CDTF">2025-06-16T08:43:00Z</dcterms:modified>
</cp:coreProperties>
</file>