
<file path=[Content_Types].xml><?xml version="1.0" encoding="utf-8"?>
<Types xmlns="http://schemas.openxmlformats.org/package/2006/content-types">
  <Default ContentType="image/x-emf" Extension="emf"/>
  <Default ContentType="image/jpeg" Extension="jpeg"/>
  <Default ContentType="application/vnd.openxmlformats-package.relationships+xml" Extension="rels"/>
  <Default ContentType="application/vnd.ms-visio.drawing" Extension="vsd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19111" w14:textId="205D3F65" w:rsidR="00334592" w:rsidRPr="00C5681D" w:rsidRDefault="00334592" w:rsidP="00334592">
      <w:pPr>
        <w:spacing w:after="0" w:line="240" w:lineRule="auto"/>
        <w:jc w:val="center"/>
        <w:rPr>
          <w:rFonts w:ascii="Times New Roman" w:eastAsia="Calibri" w:hAnsi="Times New Roman" w:cs="Calibri"/>
          <w:sz w:val="24"/>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Times New Roman" w:eastAsia="Calibri" w:hAnsi="Times New Roman" w:cs="Calibri"/>
          <w:sz w:val="24"/>
          <w:lang w:val="lt-LT"/>
        </w:rPr>
        <w:t xml:space="preserve">                                                                                       </w:t>
      </w:r>
      <w:r w:rsidRPr="00C5681D">
        <w:rPr>
          <w:rFonts w:ascii="Times New Roman" w:eastAsia="Calibri" w:hAnsi="Times New Roman" w:cs="Calibri"/>
          <w:sz w:val="24"/>
          <w:lang w:val="lt-LT"/>
        </w:rPr>
        <w:t>2022 m.                             d.</w:t>
      </w:r>
    </w:p>
    <w:p w14:paraId="6686F8B7" w14:textId="77777777" w:rsidR="00334592" w:rsidRPr="00C5681D" w:rsidRDefault="00334592" w:rsidP="00334592">
      <w:pPr>
        <w:spacing w:after="0" w:line="240" w:lineRule="auto"/>
        <w:jc w:val="right"/>
        <w:rPr>
          <w:rFonts w:ascii="Times New Roman" w:eastAsia="Calibri" w:hAnsi="Times New Roman" w:cs="Calibri"/>
          <w:sz w:val="24"/>
          <w:lang w:val="lt-LT"/>
        </w:rPr>
      </w:pPr>
      <w:r>
        <w:rPr>
          <w:rFonts w:ascii="Times New Roman" w:eastAsia="Calibri" w:hAnsi="Times New Roman" w:cs="Calibri"/>
          <w:sz w:val="24"/>
          <w:lang w:val="lt-LT"/>
        </w:rPr>
        <w:t xml:space="preserve"> </w:t>
      </w:r>
      <w:r w:rsidRPr="00C5681D">
        <w:rPr>
          <w:rFonts w:ascii="Times New Roman" w:eastAsia="Calibri" w:hAnsi="Times New Roman" w:cs="Calibri"/>
          <w:sz w:val="24"/>
          <w:lang w:val="lt-LT"/>
        </w:rPr>
        <w:t>Paslaugų viešojo pirkimo-pardavimo</w:t>
      </w:r>
    </w:p>
    <w:p w14:paraId="593D6194" w14:textId="558C0FA3" w:rsidR="002F08B1" w:rsidRDefault="00334592" w:rsidP="00334592">
      <w:pPr>
        <w:spacing w:after="0" w:line="240" w:lineRule="auto"/>
        <w:jc w:val="center"/>
        <w:rPr>
          <w:rFonts w:ascii="Times New Roman" w:eastAsia="Calibri" w:hAnsi="Times New Roman" w:cs="Calibri"/>
          <w:sz w:val="24"/>
          <w:lang w:val="en-GB"/>
        </w:rPr>
      </w:pPr>
      <w:r w:rsidRPr="00C5681D">
        <w:rPr>
          <w:rFonts w:ascii="Times New Roman" w:eastAsia="Calibri" w:hAnsi="Times New Roman" w:cs="Calibri"/>
          <w:sz w:val="24"/>
          <w:lang w:val="en-GB"/>
        </w:rPr>
        <w:t xml:space="preserve">                                                             </w:t>
      </w:r>
      <w:r>
        <w:rPr>
          <w:rFonts w:ascii="Times New Roman" w:eastAsia="Calibri" w:hAnsi="Times New Roman" w:cs="Calibri"/>
          <w:sz w:val="24"/>
          <w:lang w:val="en-GB"/>
        </w:rPr>
        <w:t xml:space="preserve">  </w:t>
      </w:r>
      <w:r w:rsidRPr="00C5681D">
        <w:rPr>
          <w:rFonts w:ascii="Times New Roman" w:eastAsia="Calibri" w:hAnsi="Times New Roman" w:cs="Calibri"/>
          <w:sz w:val="24"/>
          <w:lang w:val="en-GB"/>
        </w:rPr>
        <w:t>sutarties Nr.</w:t>
      </w:r>
      <w:r>
        <w:rPr>
          <w:rFonts w:ascii="Times New Roman" w:eastAsia="Calibri" w:hAnsi="Times New Roman" w:cs="Calibri"/>
          <w:sz w:val="24"/>
          <w:lang w:val="en-GB"/>
        </w:rPr>
        <w:t xml:space="preserve">               </w:t>
      </w:r>
    </w:p>
    <w:p w14:paraId="63005F84" w14:textId="7940CCB5" w:rsidR="00334592" w:rsidRDefault="00334592" w:rsidP="002F08B1">
      <w:pPr>
        <w:spacing w:after="0" w:line="240" w:lineRule="auto"/>
        <w:ind w:firstLine="3402"/>
        <w:jc w:val="center"/>
        <w:rPr>
          <w:rFonts w:ascii="Times New Roman" w:eastAsia="Calibri" w:hAnsi="Times New Roman" w:cs="Calibri"/>
          <w:sz w:val="24"/>
          <w:lang w:val="en-GB"/>
        </w:rPr>
      </w:pPr>
      <w:r>
        <w:rPr>
          <w:rFonts w:ascii="Times New Roman" w:eastAsia="Calibri" w:hAnsi="Times New Roman" w:cs="Calibri"/>
          <w:sz w:val="24"/>
          <w:lang w:val="en-GB"/>
        </w:rPr>
        <w:t>1</w:t>
      </w:r>
      <w:r w:rsidR="002F08B1">
        <w:rPr>
          <w:rFonts w:ascii="Times New Roman" w:eastAsia="Calibri" w:hAnsi="Times New Roman" w:cs="Calibri"/>
          <w:sz w:val="24"/>
          <w:lang w:val="en-GB"/>
        </w:rPr>
        <w:t xml:space="preserve"> </w:t>
      </w:r>
      <w:r>
        <w:rPr>
          <w:rFonts w:ascii="Times New Roman" w:eastAsia="Calibri" w:hAnsi="Times New Roman" w:cs="Calibri"/>
          <w:sz w:val="24"/>
          <w:lang w:val="en-GB"/>
        </w:rPr>
        <w:t>priedas</w:t>
      </w:r>
    </w:p>
    <w:p w14:paraId="3E17AD6C" w14:textId="77777777" w:rsidR="00334592" w:rsidRDefault="00334592" w:rsidP="00334592">
      <w:pPr>
        <w:spacing w:after="0" w:line="240" w:lineRule="auto"/>
        <w:jc w:val="center"/>
        <w:rPr>
          <w:rFonts w:ascii="Times New Roman" w:eastAsia="Calibri" w:hAnsi="Times New Roman" w:cs="Calibri"/>
          <w:sz w:val="24"/>
          <w:lang w:val="en-GB"/>
        </w:rPr>
      </w:pPr>
    </w:p>
    <w:p w14:paraId="2D64E0BA" w14:textId="080FDA53" w:rsidR="00334592" w:rsidRPr="00334592" w:rsidRDefault="00334592" w:rsidP="00334592">
      <w:pPr>
        <w:spacing w:after="0" w:line="240" w:lineRule="auto"/>
        <w:jc w:val="center"/>
        <w:rPr>
          <w:rFonts w:ascii="Times New Roman" w:eastAsia="Calibri" w:hAnsi="Times New Roman" w:cs="Calibri"/>
          <w:b/>
          <w:sz w:val="24"/>
          <w:lang w:val="en-GB"/>
        </w:rPr>
      </w:pPr>
      <w:r w:rsidRPr="00334592">
        <w:rPr>
          <w:rFonts w:ascii="Times New Roman" w:eastAsia="Calibri" w:hAnsi="Times New Roman" w:cs="Calibri"/>
          <w:b/>
          <w:sz w:val="24"/>
          <w:lang w:val="en-GB"/>
        </w:rPr>
        <w:t>TECHNINĖ SPECIFIKACIJA</w:t>
      </w:r>
    </w:p>
    <w:p w14:paraId="0C811A87" w14:textId="77777777" w:rsidR="00DC06DE" w:rsidRPr="00B00BC9" w:rsidRDefault="00DC06DE" w:rsidP="00DC06DE">
      <w:pPr>
        <w:spacing w:before="60" w:after="60" w:line="120" w:lineRule="auto"/>
        <w:rPr>
          <w:rFonts w:ascii="Calibri Light" w:hAnsi="Calibri Light" w:cs="Calibri Light"/>
          <w:b/>
          <w:sz w:val="20"/>
          <w:szCs w:val="20"/>
          <w:lang w:val="lt-LT"/>
        </w:rPr>
      </w:pPr>
    </w:p>
    <w:p w14:paraId="57EB7483" w14:textId="77777777" w:rsidR="00F372C9" w:rsidRPr="00B00BC9" w:rsidRDefault="00F372C9" w:rsidP="00DC06DE">
      <w:pPr>
        <w:spacing w:before="60" w:after="60" w:line="120" w:lineRule="auto"/>
        <w:rPr>
          <w:rFonts w:ascii="Calibri Light" w:hAnsi="Calibri Light" w:cs="Calibri Light"/>
          <w:b/>
          <w:sz w:val="20"/>
          <w:szCs w:val="20"/>
          <w:lang w:val="lt-LT"/>
        </w:rPr>
      </w:pPr>
    </w:p>
    <w:p w14:paraId="061E7CBD" w14:textId="02C60953" w:rsidR="002B1CF0" w:rsidRPr="00334592" w:rsidRDefault="00334592" w:rsidP="000F7B03">
      <w:pPr>
        <w:spacing w:before="60" w:after="60" w:line="240" w:lineRule="auto"/>
        <w:rPr>
          <w:rFonts w:ascii="Times New Roman" w:hAnsi="Times New Roman" w:cs="Times New Roman"/>
          <w:sz w:val="24"/>
          <w:szCs w:val="24"/>
          <w:lang w:val="lt-LT"/>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r>
        <w:rPr>
          <w:rFonts w:ascii="Calibri Light" w:hAnsi="Calibri Light" w:cs="Calibri Light"/>
          <w:sz w:val="24"/>
          <w:szCs w:val="24"/>
          <w:lang w:val="lt-LT"/>
        </w:rPr>
        <w:t xml:space="preserve">      </w:t>
      </w:r>
      <w:r w:rsidR="002B1CF0" w:rsidRPr="00334592">
        <w:rPr>
          <w:rFonts w:ascii="Times New Roman" w:hAnsi="Times New Roman" w:cs="Times New Roman"/>
          <w:sz w:val="24"/>
          <w:szCs w:val="24"/>
          <w:lang w:val="lt-LT"/>
        </w:rPr>
        <w:t>Perkančioji organizacija, veikianti srityse, kurios laikomos nacionaliniam saugumui užtikrinti strategiškai svarbių ūkio sektorių dalimi, ar valdanti ypatingos svarbos informacinę infrastruktūrą, reikalauja, kad tiekėjo siūlomos paslaugos nekeltų grėsmės nacionaliniam saugumui, kai sandorio pagrindu susidarytų aplinkybės, nurodytos Nacionaliniam saugumui užtikrinti svarbių objektų apsaugos įstatymo 13 straipsnio 4 dalies 1 punkte. Jeigu Lietuvos Respublikos Vyriausybė yra priėmusi sprendimą, patvirtinantį, kad ketinamas sudaryti sandoris neatitinka nacionalinio sa</w:t>
      </w:r>
      <w:bookmarkStart w:id="16" w:name="_GoBack"/>
      <w:bookmarkEnd w:id="16"/>
      <w:r w:rsidR="002B1CF0" w:rsidRPr="00334592">
        <w:rPr>
          <w:rFonts w:ascii="Times New Roman" w:hAnsi="Times New Roman" w:cs="Times New Roman"/>
          <w:sz w:val="24"/>
          <w:szCs w:val="24"/>
          <w:lang w:val="lt-LT"/>
        </w:rPr>
        <w:t>ugumo interesų vadovaujantis Nacionaliniam saugumui užtikrinti svarbių objektų apsaugos įstatymu., tiekėjo pasiūlymas bus atmestas.</w:t>
      </w:r>
    </w:p>
    <w:p w14:paraId="28546B9F" w14:textId="77777777" w:rsidR="000F7B03" w:rsidRPr="00334592" w:rsidRDefault="000F7B03" w:rsidP="000F7B03">
      <w:pPr>
        <w:spacing w:before="60" w:after="60" w:line="240" w:lineRule="auto"/>
        <w:rPr>
          <w:rFonts w:ascii="Times New Roman" w:hAnsi="Times New Roman" w:cs="Times New Roman"/>
          <w:sz w:val="24"/>
          <w:szCs w:val="24"/>
          <w:lang w:val="lt-LT"/>
        </w:rPr>
      </w:pPr>
      <w:r w:rsidRPr="00334592">
        <w:rPr>
          <w:rFonts w:ascii="Times New Roman" w:hAnsi="Times New Roman" w:cs="Times New Roman"/>
          <w:sz w:val="24"/>
          <w:szCs w:val="24"/>
          <w:lang w:val="lt-LT"/>
        </w:rPr>
        <w:t xml:space="preserve">Tiekėjas privalo įrodyti, kad paslaugos nekelia grėsmės nacionaliniam saugumui, nėra toliau nurodytų aplinkybių: </w:t>
      </w:r>
    </w:p>
    <w:p w14:paraId="49B18E2D" w14:textId="77777777" w:rsidR="000F7B03" w:rsidRPr="00334592" w:rsidRDefault="000F7B03" w:rsidP="000F7B03">
      <w:pPr>
        <w:spacing w:before="60" w:after="60" w:line="240" w:lineRule="auto"/>
        <w:rPr>
          <w:rFonts w:ascii="Times New Roman" w:hAnsi="Times New Roman" w:cs="Times New Roman"/>
          <w:sz w:val="24"/>
          <w:szCs w:val="24"/>
          <w:lang w:val="lt-LT"/>
        </w:rPr>
      </w:pPr>
      <w:r w:rsidRPr="00334592">
        <w:rPr>
          <w:rFonts w:ascii="Times New Roman" w:hAnsi="Times New Roman" w:cs="Times New Roman"/>
          <w:sz w:val="24"/>
          <w:szCs w:val="24"/>
          <w:lang w:val="lt-LT"/>
        </w:rPr>
        <w:t>1) 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p w14:paraId="3BA81EE7" w14:textId="77777777" w:rsidR="000F7B03" w:rsidRPr="00334592" w:rsidRDefault="000F7B03" w:rsidP="000F7B03">
      <w:pPr>
        <w:spacing w:before="60" w:after="60" w:line="240" w:lineRule="auto"/>
        <w:rPr>
          <w:rFonts w:ascii="Times New Roman" w:hAnsi="Times New Roman" w:cs="Times New Roman"/>
          <w:sz w:val="24"/>
          <w:szCs w:val="24"/>
          <w:lang w:val="lt-LT"/>
        </w:rPr>
      </w:pPr>
      <w:r w:rsidRPr="00334592">
        <w:rPr>
          <w:rFonts w:ascii="Times New Roman" w:hAnsi="Times New Roman" w:cs="Times New Roman"/>
          <w:sz w:val="24"/>
          <w:szCs w:val="24"/>
          <w:lang w:val="lt-LT"/>
        </w:rPr>
        <w:t>2) techninės ar programinės įrangos priežiūra ar palaikymas būtų vykdomas iš VPĮ 92 straipsnio 14 dalyje numatytame sąraše nurodytų valstybių ar teritorijų.</w:t>
      </w:r>
      <w:r w:rsidRPr="00334592">
        <w:rPr>
          <w:rFonts w:ascii="Times New Roman" w:hAnsi="Times New Roman" w:cs="Times New Roman"/>
          <w:i/>
          <w:sz w:val="24"/>
          <w:szCs w:val="24"/>
          <w:lang w:val="lt-LT"/>
        </w:rPr>
        <w:tab/>
      </w:r>
    </w:p>
    <w:p w14:paraId="0C851122" w14:textId="5E808047" w:rsidR="000F7B03" w:rsidRPr="00334592" w:rsidRDefault="000F7B03" w:rsidP="00334592">
      <w:pPr>
        <w:pBdr>
          <w:bottom w:val="single" w:sz="6" w:space="1" w:color="auto"/>
        </w:pBdr>
        <w:tabs>
          <w:tab w:val="left" w:pos="720"/>
          <w:tab w:val="center" w:pos="4819"/>
          <w:tab w:val="right" w:pos="9638"/>
        </w:tabs>
        <w:spacing w:after="200" w:line="276" w:lineRule="auto"/>
        <w:ind w:right="-5"/>
        <w:rPr>
          <w:rFonts w:ascii="Times New Roman" w:eastAsia="Calibri" w:hAnsi="Times New Roman" w:cs="Times New Roman"/>
          <w:b/>
          <w:bCs/>
          <w:sz w:val="24"/>
          <w:szCs w:val="24"/>
          <w:lang w:val="lt-LT" w:eastAsia="lt-LT"/>
        </w:rPr>
      </w:pPr>
    </w:p>
    <w:p w14:paraId="67EEFA66" w14:textId="77777777" w:rsidR="000F7B03" w:rsidRPr="00334592" w:rsidRDefault="000F7B03" w:rsidP="00632BFD">
      <w:pPr>
        <w:numPr>
          <w:ilvl w:val="0"/>
          <w:numId w:val="8"/>
        </w:numPr>
        <w:spacing w:before="120" w:after="120" w:line="300" w:lineRule="exact"/>
        <w:contextualSpacing/>
        <w:jc w:val="center"/>
        <w:rPr>
          <w:rFonts w:ascii="Times New Roman" w:hAnsi="Times New Roman" w:cs="Times New Roman"/>
          <w:b/>
          <w:sz w:val="24"/>
          <w:szCs w:val="24"/>
          <w:lang w:val="lt-LT"/>
        </w:rPr>
      </w:pPr>
      <w:r w:rsidRPr="00334592">
        <w:rPr>
          <w:rFonts w:ascii="Times New Roman" w:hAnsi="Times New Roman" w:cs="Times New Roman"/>
          <w:b/>
          <w:sz w:val="24"/>
          <w:szCs w:val="24"/>
          <w:lang w:val="lt-LT"/>
        </w:rPr>
        <w:t>Bendra informacija</w:t>
      </w:r>
    </w:p>
    <w:p w14:paraId="56090BF8" w14:textId="77777777" w:rsidR="000F7B03" w:rsidRPr="00334592" w:rsidRDefault="000F7B03" w:rsidP="000F7B03">
      <w:pPr>
        <w:spacing w:before="120" w:after="120" w:line="300" w:lineRule="exact"/>
        <w:rPr>
          <w:rFonts w:ascii="Times New Roman" w:hAnsi="Times New Roman" w:cs="Times New Roman"/>
          <w:b/>
          <w:sz w:val="24"/>
          <w:szCs w:val="24"/>
          <w:lang w:val="lt-LT"/>
        </w:rPr>
      </w:pPr>
    </w:p>
    <w:p w14:paraId="341D1F08" w14:textId="77777777" w:rsidR="000F7B03" w:rsidRPr="00334592" w:rsidRDefault="000F7B03" w:rsidP="00632BFD">
      <w:pPr>
        <w:pStyle w:val="Sraopastraipa"/>
        <w:numPr>
          <w:ilvl w:val="1"/>
          <w:numId w:val="8"/>
        </w:numPr>
        <w:spacing w:after="0" w:line="276" w:lineRule="auto"/>
        <w:ind w:left="0" w:firstLine="851"/>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Informatikos ir ryšių departamentas prie Lietuvos Respublikos vidaus reikalų ministerijos (toliau – Perkančioji organizacija arba Informatikos ir ryšių departamentas), Šventaragio g. 2, LT-01510 Vilnius, įmonės kodas 188774822 numato įsigyti Nacionalinės vizų išdavimo funkcionalumo programinės įrangos tobulinimo paslaugas.</w:t>
      </w:r>
    </w:p>
    <w:p w14:paraId="5C3C4BFF" w14:textId="77777777" w:rsidR="000F7B03" w:rsidRPr="00334592" w:rsidRDefault="000F7B03" w:rsidP="00632BFD">
      <w:pPr>
        <w:pStyle w:val="Sraopastraipa"/>
        <w:numPr>
          <w:ilvl w:val="1"/>
          <w:numId w:val="8"/>
        </w:numPr>
        <w:spacing w:after="0" w:line="276" w:lineRule="auto"/>
        <w:ind w:left="0" w:firstLine="851"/>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 xml:space="preserve">Pirkimo objektas – Nacionalinės vizų informacinės sistemos (toliau – N.VIS) vizų išdavimo funkcionalumo programinės įrangos tobulinimo paslaugos (toliau – paslaugos). </w:t>
      </w:r>
    </w:p>
    <w:p w14:paraId="103C6A87" w14:textId="77777777" w:rsidR="000F7B03" w:rsidRPr="00334592" w:rsidRDefault="000F7B03" w:rsidP="00632BFD">
      <w:pPr>
        <w:pStyle w:val="Sraopastraipa"/>
        <w:numPr>
          <w:ilvl w:val="1"/>
          <w:numId w:val="8"/>
        </w:numPr>
        <w:spacing w:after="0" w:line="276" w:lineRule="auto"/>
        <w:ind w:left="0" w:firstLine="851"/>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 xml:space="preserve">Perkamos programavimo paslaugos pasikeitus teisės aktams, ar esant būtinybei užtikrinti tinkamą N.VIS funkcionavimą. </w:t>
      </w:r>
    </w:p>
    <w:p w14:paraId="78CF7E4D" w14:textId="77777777" w:rsidR="000F7B03" w:rsidRPr="00334592" w:rsidRDefault="000F7B03" w:rsidP="00632BFD">
      <w:pPr>
        <w:pStyle w:val="Sraopastraipa"/>
        <w:numPr>
          <w:ilvl w:val="1"/>
          <w:numId w:val="8"/>
        </w:numPr>
        <w:spacing w:after="0" w:line="276" w:lineRule="auto"/>
        <w:ind w:left="0" w:firstLine="851"/>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N.VIS programinės įrangos pakeitimams numatoma įsigyti iki 2 240</w:t>
      </w:r>
      <w:r w:rsidRPr="00334592" w:rsidDel="0083380D">
        <w:rPr>
          <w:rFonts w:ascii="Times New Roman" w:eastAsia="Calibri" w:hAnsi="Times New Roman" w:cs="Times New Roman"/>
          <w:sz w:val="24"/>
          <w:szCs w:val="24"/>
          <w:lang w:val="lt-LT"/>
        </w:rPr>
        <w:t xml:space="preserve"> </w:t>
      </w:r>
      <w:r w:rsidRPr="00334592">
        <w:rPr>
          <w:rFonts w:ascii="Times New Roman" w:eastAsia="Calibri" w:hAnsi="Times New Roman" w:cs="Times New Roman"/>
          <w:sz w:val="24"/>
          <w:szCs w:val="24"/>
          <w:lang w:val="lt-LT"/>
        </w:rPr>
        <w:t>(dviejų tūkstančių dviejų šimtų keturiasdešimt) programavimo paslaugos teikimo valandų, kurias Perkančioji organizacija įsigys pagal poreikį ir neįsipareigoja įsigyti visos apimties valandų.</w:t>
      </w:r>
    </w:p>
    <w:p w14:paraId="4B2D5831" w14:textId="77777777" w:rsidR="000F7B03" w:rsidRPr="00334592" w:rsidRDefault="000F7B03" w:rsidP="00632BFD">
      <w:pPr>
        <w:pStyle w:val="Sraopastraipa"/>
        <w:numPr>
          <w:ilvl w:val="1"/>
          <w:numId w:val="8"/>
        </w:numPr>
        <w:spacing w:after="0" w:line="276" w:lineRule="auto"/>
        <w:ind w:left="0" w:firstLine="851"/>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Paslaugos turės būti teikiamos nuo Sutarties įsigaliojimo dienos Sutartyje nustatytomis sąlygomis ir tvarka 24 (dvidešimt keturis) mėnesius.</w:t>
      </w:r>
    </w:p>
    <w:p w14:paraId="259D3255" w14:textId="77777777" w:rsidR="000F7B03" w:rsidRPr="00334592" w:rsidRDefault="000F7B03" w:rsidP="00632BFD">
      <w:pPr>
        <w:pStyle w:val="Sraopastraipa"/>
        <w:numPr>
          <w:ilvl w:val="1"/>
          <w:numId w:val="8"/>
        </w:numPr>
        <w:spacing w:after="0" w:line="276" w:lineRule="auto"/>
        <w:ind w:left="0" w:firstLine="851"/>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Paslaugos turi būti suteiktos Informatikos ir ryšių departamente, adresu Šventaragio g. 2, Vilnius, Lietuva.</w:t>
      </w:r>
    </w:p>
    <w:p w14:paraId="1AA0BB40" w14:textId="4AE3A6B1" w:rsidR="000F7B03" w:rsidRPr="00334592" w:rsidRDefault="000F7B03" w:rsidP="00632BFD">
      <w:pPr>
        <w:pStyle w:val="Sraopastraipa"/>
        <w:numPr>
          <w:ilvl w:val="1"/>
          <w:numId w:val="8"/>
        </w:numPr>
        <w:spacing w:after="0" w:line="276" w:lineRule="auto"/>
        <w:ind w:left="0" w:firstLine="851"/>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 xml:space="preserve">Pirkimo objektui taikomi </w:t>
      </w:r>
      <w:r w:rsidR="00334592">
        <w:rPr>
          <w:rFonts w:ascii="Times New Roman" w:eastAsia="Calibri" w:hAnsi="Times New Roman" w:cs="Times New Roman"/>
          <w:sz w:val="24"/>
          <w:szCs w:val="24"/>
          <w:lang w:val="lt-LT"/>
        </w:rPr>
        <w:t xml:space="preserve"> VPĮ 37 straipsnio</w:t>
      </w:r>
      <w:r w:rsidRPr="00334592">
        <w:rPr>
          <w:rFonts w:ascii="Times New Roman" w:eastAsia="Calibri" w:hAnsi="Times New Roman" w:cs="Times New Roman"/>
          <w:sz w:val="24"/>
          <w:szCs w:val="24"/>
          <w:lang w:val="lt-LT"/>
        </w:rPr>
        <w:t xml:space="preserve"> 9 dalies reikalavimai susiję su nacionaliniu saugumu.</w:t>
      </w:r>
    </w:p>
    <w:p w14:paraId="233C4DF5" w14:textId="77777777" w:rsidR="000F7B03" w:rsidRPr="00334592" w:rsidRDefault="000F7B03" w:rsidP="00632BFD">
      <w:pPr>
        <w:pStyle w:val="Sraopastraipa"/>
        <w:numPr>
          <w:ilvl w:val="1"/>
          <w:numId w:val="8"/>
        </w:numPr>
        <w:spacing w:after="0" w:line="276" w:lineRule="auto"/>
        <w:ind w:left="0" w:firstLine="851"/>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Tiekėjas privalo įrodyti, kad paslaugos nekelia grėsmės nacionaliniam saugumui, nėra šios aplinkybės: paslaugos būtų teikiamos iš VPĮ 92 straipsnio 14 dalyje numatytame sąraše nurodytų valstybių ar teritorijų.</w:t>
      </w:r>
    </w:p>
    <w:p w14:paraId="5B878353" w14:textId="2FA4BF6B" w:rsidR="000F7B03" w:rsidRPr="00334592" w:rsidRDefault="000F7B03" w:rsidP="00632BFD">
      <w:pPr>
        <w:pStyle w:val="Sraopastraipa"/>
        <w:numPr>
          <w:ilvl w:val="1"/>
          <w:numId w:val="8"/>
        </w:numPr>
        <w:spacing w:after="0" w:line="276" w:lineRule="auto"/>
        <w:ind w:left="0" w:firstLine="851"/>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 xml:space="preserve">Paslaugų teikimo metu </w:t>
      </w:r>
      <w:r w:rsidR="00C53BCC" w:rsidRPr="00334592">
        <w:rPr>
          <w:rFonts w:ascii="Times New Roman" w:eastAsia="Calibri" w:hAnsi="Times New Roman" w:cs="Times New Roman"/>
          <w:sz w:val="24"/>
          <w:szCs w:val="24"/>
          <w:lang w:val="lt-LT"/>
        </w:rPr>
        <w:t xml:space="preserve">siekiama </w:t>
      </w:r>
      <w:r w:rsidRPr="00334592">
        <w:rPr>
          <w:rFonts w:ascii="Times New Roman" w:eastAsia="Calibri" w:hAnsi="Times New Roman" w:cs="Times New Roman"/>
          <w:sz w:val="24"/>
          <w:szCs w:val="24"/>
          <w:lang w:val="lt-LT"/>
        </w:rPr>
        <w:t>susitikim</w:t>
      </w:r>
      <w:r w:rsidR="00C53BCC" w:rsidRPr="00334592">
        <w:rPr>
          <w:rFonts w:ascii="Times New Roman" w:eastAsia="Calibri" w:hAnsi="Times New Roman" w:cs="Times New Roman"/>
          <w:sz w:val="24"/>
          <w:szCs w:val="24"/>
          <w:lang w:val="lt-LT"/>
        </w:rPr>
        <w:t>us ir diskusijas</w:t>
      </w:r>
      <w:r w:rsidRPr="00334592">
        <w:rPr>
          <w:rFonts w:ascii="Times New Roman" w:eastAsia="Calibri" w:hAnsi="Times New Roman" w:cs="Times New Roman"/>
          <w:sz w:val="24"/>
          <w:szCs w:val="24"/>
          <w:lang w:val="lt-LT"/>
        </w:rPr>
        <w:t xml:space="preserve"> </w:t>
      </w:r>
      <w:r w:rsidR="00C53BCC" w:rsidRPr="00334592">
        <w:rPr>
          <w:rFonts w:ascii="Times New Roman" w:eastAsia="Calibri" w:hAnsi="Times New Roman" w:cs="Times New Roman"/>
          <w:sz w:val="24"/>
          <w:szCs w:val="24"/>
          <w:lang w:val="lt-LT"/>
        </w:rPr>
        <w:t>organizuoti</w:t>
      </w:r>
      <w:r w:rsidRPr="00334592">
        <w:rPr>
          <w:rFonts w:ascii="Times New Roman" w:eastAsia="Calibri" w:hAnsi="Times New Roman" w:cs="Times New Roman"/>
          <w:sz w:val="24"/>
          <w:szCs w:val="24"/>
          <w:lang w:val="lt-LT"/>
        </w:rPr>
        <w:t xml:space="preserve"> nuotoliniu būdu.</w:t>
      </w:r>
    </w:p>
    <w:p w14:paraId="78C5E064" w14:textId="77777777" w:rsidR="000F7B03" w:rsidRPr="00334592" w:rsidRDefault="000F7B03" w:rsidP="000F7B03">
      <w:pPr>
        <w:keepNext/>
        <w:autoSpaceDN w:val="0"/>
        <w:spacing w:before="240" w:after="120" w:line="240" w:lineRule="auto"/>
        <w:ind w:left="1440"/>
        <w:jc w:val="center"/>
        <w:outlineLvl w:val="0"/>
        <w:rPr>
          <w:rFonts w:ascii="Times New Roman" w:hAnsi="Times New Roman" w:cs="Times New Roman"/>
          <w:b/>
          <w:sz w:val="24"/>
          <w:szCs w:val="20"/>
          <w:lang w:val="lt-LT"/>
        </w:rPr>
      </w:pPr>
      <w:r w:rsidRPr="00334592">
        <w:rPr>
          <w:rFonts w:ascii="Times New Roman" w:eastAsia="Calibri" w:hAnsi="Times New Roman" w:cs="Times New Roman"/>
          <w:b/>
          <w:sz w:val="24"/>
          <w:szCs w:val="24"/>
          <w:lang w:val="lt-LT"/>
        </w:rPr>
        <w:lastRenderedPageBreak/>
        <w:t xml:space="preserve">2. </w:t>
      </w:r>
      <w:r w:rsidRPr="00334592">
        <w:rPr>
          <w:rFonts w:ascii="Times New Roman" w:hAnsi="Times New Roman" w:cs="Times New Roman"/>
          <w:b/>
          <w:sz w:val="24"/>
          <w:szCs w:val="20"/>
          <w:lang w:val="lt-LT"/>
        </w:rPr>
        <w:t>Teisės aktai, susiję su vykdomu projektu</w:t>
      </w:r>
    </w:p>
    <w:p w14:paraId="5A3E42FB" w14:textId="77777777" w:rsidR="000F7B03" w:rsidRPr="00334592" w:rsidRDefault="000F7B03" w:rsidP="000F7B03">
      <w:pPr>
        <w:pStyle w:val="Sraopastraipa"/>
        <w:spacing w:after="0" w:line="276" w:lineRule="auto"/>
        <w:ind w:left="993"/>
        <w:rPr>
          <w:rFonts w:ascii="Times New Roman" w:eastAsia="Calibri" w:hAnsi="Times New Roman" w:cs="Times New Roman"/>
          <w:sz w:val="24"/>
          <w:szCs w:val="24"/>
          <w:lang w:val="lt-LT"/>
        </w:rPr>
      </w:pPr>
    </w:p>
    <w:p w14:paraId="219C6B55" w14:textId="77777777" w:rsidR="000F7B03" w:rsidRPr="00334592" w:rsidRDefault="000F7B03" w:rsidP="00632BFD">
      <w:pPr>
        <w:pStyle w:val="Sraopastraipa"/>
        <w:numPr>
          <w:ilvl w:val="1"/>
          <w:numId w:val="15"/>
        </w:numPr>
        <w:spacing w:after="0" w:line="276" w:lineRule="auto"/>
        <w:ind w:left="0" w:firstLine="993"/>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 xml:space="preserve">1990 m. birželio 19 d. Konvencija dėl Šengeno susitarimo, 1985 m. birželio 14 d. sudaryto tarp Beniliukso ekonominės sąjungos valstybių, Vokietijos Federacinės Respublikos ir Prancūzijos Respublikos Vyriausybių, dėl laipsniško jų bendrų sienų kontrolės panaikinimo įgyvendinimo (OL 2004 m. specialusis leidimas, 19 skyrius, 2 tomas, p. 9). </w:t>
      </w:r>
    </w:p>
    <w:p w14:paraId="08CE4EAF" w14:textId="77777777" w:rsidR="000F7B03" w:rsidRPr="00334592" w:rsidRDefault="000F7B03" w:rsidP="00632BFD">
      <w:pPr>
        <w:pStyle w:val="Sraopastraipa"/>
        <w:numPr>
          <w:ilvl w:val="1"/>
          <w:numId w:val="15"/>
        </w:numPr>
        <w:spacing w:after="0" w:line="276" w:lineRule="auto"/>
        <w:ind w:left="0" w:firstLine="993"/>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Lietuvos Respublikos įstatymas 2004 m. balandžio 29 d. Nr. IX-2206 „Dėl užsieniečių teisinės padėties“.</w:t>
      </w:r>
    </w:p>
    <w:p w14:paraId="6DAD48E4" w14:textId="77777777" w:rsidR="000F7B03" w:rsidRPr="00334592" w:rsidRDefault="000F7B03" w:rsidP="00632BFD">
      <w:pPr>
        <w:pStyle w:val="Sraopastraipa"/>
        <w:numPr>
          <w:ilvl w:val="1"/>
          <w:numId w:val="15"/>
        </w:numPr>
        <w:spacing w:after="0" w:line="276" w:lineRule="auto"/>
        <w:ind w:left="0" w:firstLine="993"/>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Sprendimų dėl užsieniečio įpareigojimo išvykti, išsiuntimo, grąžinimo ir vykimo tranzitu per Lietuvos Respublikos teritoriją priėmimo ir jų vykdymo tvarkos aprašas, patvirtintas Lietuvos Respublikos vidaus reikalų ministro 2004 m. gruodžio 24 d. įsakymu Nr. 1V-429 „Dėl sprendimų dėl užsieniečio įpareigojimo išvykti, išsiuntimo, grąžinimo ir vykimo tranzitu per Lietuvos Respublikos teritoriją priėmimo ir jų vykdymo tvarkos aprašo patvirtinimo“.</w:t>
      </w:r>
    </w:p>
    <w:p w14:paraId="2BD2514F" w14:textId="77777777" w:rsidR="000F7B03" w:rsidRPr="00334592" w:rsidRDefault="000F7B03" w:rsidP="00632BFD">
      <w:pPr>
        <w:pStyle w:val="Sraopastraipa"/>
        <w:numPr>
          <w:ilvl w:val="1"/>
          <w:numId w:val="15"/>
        </w:numPr>
        <w:spacing w:after="0" w:line="276" w:lineRule="auto"/>
        <w:ind w:left="0" w:firstLine="993"/>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 xml:space="preserve">2006 m. kovo 15 d. Europos Parlamento ir Tarybos reglamentas (EB) Nr. 562/2006, nustatantis taisyklių, reglamentuojančių asmenų judėjimą per sienas, Bendrijos kodeksą (Šengeno sienų kodeksas) (OL 2006 L 105, p. 1). </w:t>
      </w:r>
    </w:p>
    <w:p w14:paraId="3E860E8E" w14:textId="77777777" w:rsidR="000F7B03" w:rsidRPr="00334592" w:rsidRDefault="000F7B03" w:rsidP="00632BFD">
      <w:pPr>
        <w:pStyle w:val="Sraopastraipa"/>
        <w:numPr>
          <w:ilvl w:val="1"/>
          <w:numId w:val="15"/>
        </w:numPr>
        <w:spacing w:after="0" w:line="276" w:lineRule="auto"/>
        <w:ind w:left="0" w:firstLine="993"/>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2006 m. rugsėjo 22 d. Komisijos sprendimas 2006/648/EB nustatantis techninius biometrinių požymių standartų, susijusių su Vizų informacinės sistemos plėtojimu, reikalavimus (OL 2006 L 267, p. 41).</w:t>
      </w:r>
    </w:p>
    <w:p w14:paraId="37E922AC" w14:textId="77777777" w:rsidR="000F7B03" w:rsidRPr="00334592" w:rsidRDefault="000F7B03" w:rsidP="00632BFD">
      <w:pPr>
        <w:pStyle w:val="Sraopastraipa"/>
        <w:numPr>
          <w:ilvl w:val="1"/>
          <w:numId w:val="15"/>
        </w:numPr>
        <w:spacing w:after="0" w:line="276" w:lineRule="auto"/>
        <w:ind w:left="0" w:firstLine="993"/>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2008 m. birželio 23 d. Tarybos sprendimas 2008/633/TVR dėl valstybių narių paskirtų institucijų ir Europolo prieigos prie Vizų informacinės sistemos (VIS) teroristinių ir kitų sunkių nusikaltimų prevencijos, atskleidimo ir tyrimo tikslais (OL 2008 L 218, p. 129).</w:t>
      </w:r>
    </w:p>
    <w:p w14:paraId="05E3E619" w14:textId="77777777" w:rsidR="000F7B03" w:rsidRPr="00334592" w:rsidRDefault="000F7B03" w:rsidP="00632BFD">
      <w:pPr>
        <w:pStyle w:val="Sraopastraipa"/>
        <w:numPr>
          <w:ilvl w:val="1"/>
          <w:numId w:val="15"/>
        </w:numPr>
        <w:spacing w:after="0" w:line="276" w:lineRule="auto"/>
        <w:ind w:left="0" w:firstLine="993"/>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 xml:space="preserve">2008 m. liepos 9 d. Europos Parlamento ir Tarybos reglamentas (EB) Nr. 767/2008 dėl Vizų informacinės sistemos (VIS) ir apsikeitimo duomenimis apie trumpalaikes vizas tarp valstybių narių (VIS reglamentas) (OL 2008 L 218, p. 60). </w:t>
      </w:r>
    </w:p>
    <w:p w14:paraId="12FEF6BF" w14:textId="77777777" w:rsidR="000F7B03" w:rsidRPr="00334592" w:rsidRDefault="000F7B03" w:rsidP="00632BFD">
      <w:pPr>
        <w:pStyle w:val="Sraopastraipa"/>
        <w:numPr>
          <w:ilvl w:val="1"/>
          <w:numId w:val="15"/>
        </w:numPr>
        <w:spacing w:after="0" w:line="276" w:lineRule="auto"/>
        <w:ind w:left="0" w:firstLine="993"/>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2009 m. liepos 13 d. Europos Parlamento ir Tarybos Reglamentas (EB) Nr. 810/2009, nustatantis Bendrijos vizų kodeksą (Vizų kodeksas).</w:t>
      </w:r>
    </w:p>
    <w:p w14:paraId="5A4CB090" w14:textId="77777777" w:rsidR="000F7B03" w:rsidRPr="00334592" w:rsidRDefault="000F7B03" w:rsidP="00632BFD">
      <w:pPr>
        <w:pStyle w:val="Sraopastraipa"/>
        <w:numPr>
          <w:ilvl w:val="1"/>
          <w:numId w:val="15"/>
        </w:numPr>
        <w:spacing w:after="0" w:line="276" w:lineRule="auto"/>
        <w:ind w:left="0" w:firstLine="993"/>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2009 m. lapkričio 4 d. Lietuvos Respublikos Vyriausybės nutarimas Nr. 1456 „Dėl nacionalinės vizų informacinės sistemos įsteigimo, jos nuostatų patvirtinimo ir veiklos pradžios nustatymo“.</w:t>
      </w:r>
    </w:p>
    <w:p w14:paraId="4B1E6079" w14:textId="77777777" w:rsidR="000F7B03" w:rsidRPr="00334592" w:rsidRDefault="000F7B03" w:rsidP="00632BFD">
      <w:pPr>
        <w:pStyle w:val="Sraopastraipa"/>
        <w:numPr>
          <w:ilvl w:val="1"/>
          <w:numId w:val="15"/>
        </w:numPr>
        <w:spacing w:after="0" w:line="276" w:lineRule="auto"/>
        <w:ind w:left="0" w:firstLine="993"/>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Lietuvos nacionalinės vizų informacinės sistemos nuostatai, patvirtinti Lietuvos Respublikos Vyriausybės 2009 m. lapkričio 4 d. nutarimu Nr. 1456 „Dėl Lietuvos nacionalinės vizų informacinės sistemos įsteigimo, jos nuostatų patvirtinimo ir veiklos pradžios nustatymo“ (N.VIS nuostatai).</w:t>
      </w:r>
    </w:p>
    <w:p w14:paraId="6767EBD4" w14:textId="77777777" w:rsidR="000F7B03" w:rsidRPr="00334592" w:rsidRDefault="000F7B03" w:rsidP="00632BFD">
      <w:pPr>
        <w:pStyle w:val="Sraopastraipa"/>
        <w:numPr>
          <w:ilvl w:val="1"/>
          <w:numId w:val="15"/>
        </w:numPr>
        <w:spacing w:after="0" w:line="276" w:lineRule="auto"/>
        <w:ind w:left="0" w:firstLine="993"/>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2011 m. spalio 25 d. Europos Parlamento ir Tarybos sprendimas Nr. 1105/2011/ES dėl kelionės dokumentų, kurių turėtojui suteikiama teisė kirsti išorės sienas ir į kuriuos gali būti įklijuojama viza, sąrašo ir dėl šio sąrašo sudarymo mechanizmo sukūrimo.</w:t>
      </w:r>
    </w:p>
    <w:p w14:paraId="18CF171C" w14:textId="77777777" w:rsidR="000F7B03" w:rsidRPr="00334592" w:rsidRDefault="000F7B03" w:rsidP="00632BFD">
      <w:pPr>
        <w:pStyle w:val="Sraopastraipa"/>
        <w:numPr>
          <w:ilvl w:val="1"/>
          <w:numId w:val="15"/>
        </w:numPr>
        <w:spacing w:after="0" w:line="276" w:lineRule="auto"/>
        <w:ind w:left="0" w:firstLine="993"/>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Europos Komisijos įgyvendinimo sprendimas, kuriuo priimamos „VIS Mail“ ryšių mechanizmo techninės specifikacijos, įgyvendinant Europos Parlamento ir Tarybos reglamentą (EB) Nr. 767/2008 dėl Vizų informacinės sistemos (VIS) ir apsikeitimo duomenimis apie trumpalaikes vizas tarp valstybių narių (VIS reglamentą) (2012 02 29, C(2012) 1301 final).</w:t>
      </w:r>
    </w:p>
    <w:p w14:paraId="5BB640A5" w14:textId="77777777" w:rsidR="000F7B03" w:rsidRPr="00334592" w:rsidRDefault="000F7B03" w:rsidP="00632BFD">
      <w:pPr>
        <w:pStyle w:val="Sraopastraipa"/>
        <w:numPr>
          <w:ilvl w:val="1"/>
          <w:numId w:val="15"/>
        </w:numPr>
        <w:spacing w:after="0" w:line="276" w:lineRule="auto"/>
        <w:ind w:left="0" w:firstLine="993"/>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 xml:space="preserve">2013 m. rugsėjo 6 d. Europos Komisijos įgyvendinimo sprendimas, kuriuo iš dalies keičiamas Europos Komisijos sprendimo kuriuo priimamos „VIS Mail“ ryšių mechanizmo techninės specifikacijos, įgyvendinant Europos Parlamento ir Tarybos reglamentą (EB) Nr. 767/2008 dėl Vizų </w:t>
      </w:r>
      <w:r w:rsidRPr="00334592">
        <w:rPr>
          <w:rFonts w:ascii="Times New Roman" w:eastAsia="Calibri" w:hAnsi="Times New Roman" w:cs="Times New Roman"/>
          <w:sz w:val="24"/>
          <w:szCs w:val="24"/>
          <w:lang w:val="lt-LT"/>
        </w:rPr>
        <w:lastRenderedPageBreak/>
        <w:t>informacinės sistemos (VIS) ir apsikeitimo duomenimis apie trumpalaikes vizas tarp valstybių narių (VIS reglamentas), priedas.</w:t>
      </w:r>
    </w:p>
    <w:p w14:paraId="79DAF1F9" w14:textId="77777777" w:rsidR="000F7B03" w:rsidRPr="00334592" w:rsidRDefault="000F7B03" w:rsidP="00632BFD">
      <w:pPr>
        <w:pStyle w:val="Sraopastraipa"/>
        <w:numPr>
          <w:ilvl w:val="1"/>
          <w:numId w:val="15"/>
        </w:numPr>
        <w:spacing w:after="0" w:line="276" w:lineRule="auto"/>
        <w:ind w:left="0" w:firstLine="993"/>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Lietuvos Respublikos vidaus reikalų ministro ir Lietuvos Respublikos užsienio reikalų ministro 2011 m. rugsėjo 29 d. įsakymas Nr. 1V-714/V-191 „Dėl Lietuvos Respublikos valstybės institucijų ir įstaigų, kuriose užsieniečiams yra išduodamos vizos, sąrašo patvirtinimo“.</w:t>
      </w:r>
    </w:p>
    <w:p w14:paraId="5F81DD35" w14:textId="77777777" w:rsidR="000F7B03" w:rsidRPr="00334592" w:rsidRDefault="000F7B03" w:rsidP="00632BFD">
      <w:pPr>
        <w:pStyle w:val="Sraopastraipa"/>
        <w:numPr>
          <w:ilvl w:val="1"/>
          <w:numId w:val="15"/>
        </w:numPr>
        <w:spacing w:after="0" w:line="276" w:lineRule="auto"/>
        <w:ind w:left="0" w:firstLine="993"/>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Užsieniečių registro nuostatai, patvirtintų Lietuvos Respublikos Vyriausybės 2014 m. rugsėjo 17 d. nutarimu Nr. 968 „Dėl Užsieniečių registro reorganizavimo ir Užsieniečių registro nuostatų patvirtinimo“.</w:t>
      </w:r>
    </w:p>
    <w:p w14:paraId="14102EEC" w14:textId="77777777" w:rsidR="000F7B03" w:rsidRPr="00334592" w:rsidRDefault="000F7B03" w:rsidP="00632BFD">
      <w:pPr>
        <w:pStyle w:val="Sraopastraipa"/>
        <w:numPr>
          <w:ilvl w:val="1"/>
          <w:numId w:val="15"/>
        </w:numPr>
        <w:spacing w:after="0" w:line="276" w:lineRule="auto"/>
        <w:ind w:left="0" w:firstLine="993"/>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Kvietimo patvirtinimo, dokumentų vizai gauti pateikimo, konsultacijų vykdymo, vizos išdavimo ar atsisakymo ją išduoti, jos pratęsimo ar atsisakymo ją pratęsti, jos panaikinimo ir Šengeno vizos atšaukimo, taip pat komercinių tarpininkų akreditavimo ir išorės paslaugų teikėjų pasirinkimo tvarkos aprašo patvirtinimo pakeitimas, patvirtintas Lietuvos Respublikos vidaus reikalų ministro ir Lietuvos Respublikos užsienio reikalų ministro 2016 m. gegužės 18 d. įsakymu Nr. 1V-369/V-144.</w:t>
      </w:r>
    </w:p>
    <w:p w14:paraId="4BE4C017" w14:textId="77777777" w:rsidR="000F7B03" w:rsidRPr="00334592" w:rsidRDefault="000F7B03" w:rsidP="00632BFD">
      <w:pPr>
        <w:pStyle w:val="Sraopastraipa"/>
        <w:numPr>
          <w:ilvl w:val="1"/>
          <w:numId w:val="15"/>
        </w:numPr>
        <w:spacing w:after="0" w:line="276" w:lineRule="auto"/>
        <w:ind w:left="0" w:firstLine="993"/>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 xml:space="preserve">Lietuvos Respublikos Vyriausybės 2014 m. rugsėjo 17 d. nutarimas Nr.968 „Dėl Užsieniečių registro reorganizavimo ir užsieniečių registro nuostatų patvirtinimo“. </w:t>
      </w:r>
    </w:p>
    <w:p w14:paraId="21AA2094" w14:textId="77777777" w:rsidR="000F7B03" w:rsidRPr="00334592" w:rsidRDefault="000F7B03" w:rsidP="00632BFD">
      <w:pPr>
        <w:pStyle w:val="Sraopastraipa"/>
        <w:numPr>
          <w:ilvl w:val="1"/>
          <w:numId w:val="15"/>
        </w:numPr>
        <w:spacing w:after="0" w:line="276" w:lineRule="auto"/>
        <w:ind w:left="0" w:firstLine="993"/>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16B088AA" w14:textId="77777777" w:rsidR="000F7B03" w:rsidRPr="00334592" w:rsidRDefault="000F7B03" w:rsidP="00632BFD">
      <w:pPr>
        <w:pStyle w:val="Sraopastraipa"/>
        <w:numPr>
          <w:ilvl w:val="1"/>
          <w:numId w:val="15"/>
        </w:numPr>
        <w:spacing w:after="0" w:line="276" w:lineRule="auto"/>
        <w:ind w:left="0" w:firstLine="993"/>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2017 m. liepos 4 d. Europos Parlamento ir Tarybos reglamentas (ES) 2017/1370, kuriuo iš dalies keičiamas Tarybos reglamentas (EB) Nr. 1683/95, nustatantis vienodą vizų formą.</w:t>
      </w:r>
    </w:p>
    <w:p w14:paraId="0D778C65" w14:textId="77777777" w:rsidR="000F7B03" w:rsidRPr="00334592" w:rsidRDefault="000F7B03" w:rsidP="00632BFD">
      <w:pPr>
        <w:pStyle w:val="Sraopastraipa"/>
        <w:numPr>
          <w:ilvl w:val="1"/>
          <w:numId w:val="15"/>
        </w:numPr>
        <w:spacing w:after="0" w:line="276" w:lineRule="auto"/>
        <w:ind w:left="0" w:firstLine="993"/>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Lietuvos Respublikos vidaus reikalų ministro ir Lietuvos Respublikos užsienio reikalų ministro 2017 m. gruodžio 28 d. įsakymas Nr. 1V-899/V-330 „Dėl vizos išdavimo tvarkos aprašo patvirtinimo“.</w:t>
      </w:r>
    </w:p>
    <w:p w14:paraId="3E51BFBB" w14:textId="77777777" w:rsidR="000F7B03" w:rsidRPr="00334592" w:rsidRDefault="000F7B03" w:rsidP="00632BFD">
      <w:pPr>
        <w:pStyle w:val="Sraopastraipa"/>
        <w:numPr>
          <w:ilvl w:val="0"/>
          <w:numId w:val="15"/>
        </w:numPr>
        <w:spacing w:before="120" w:after="120" w:line="300" w:lineRule="exact"/>
        <w:jc w:val="center"/>
        <w:rPr>
          <w:rFonts w:ascii="Times New Roman" w:hAnsi="Times New Roman" w:cs="Times New Roman"/>
          <w:b/>
          <w:sz w:val="24"/>
          <w:szCs w:val="24"/>
          <w:lang w:val="lt-LT"/>
        </w:rPr>
      </w:pPr>
      <w:r w:rsidRPr="00334592">
        <w:rPr>
          <w:rFonts w:ascii="Times New Roman" w:hAnsi="Times New Roman" w:cs="Times New Roman"/>
          <w:b/>
          <w:sz w:val="24"/>
          <w:szCs w:val="24"/>
          <w:lang w:val="lt-LT"/>
        </w:rPr>
        <w:t>Naudojamų technologijų aprašymas</w:t>
      </w:r>
    </w:p>
    <w:p w14:paraId="613535E2" w14:textId="77777777" w:rsidR="000F7B03" w:rsidRPr="00334592" w:rsidRDefault="000F7B03" w:rsidP="000F7B03">
      <w:pPr>
        <w:pStyle w:val="Sraopastraipa"/>
        <w:spacing w:after="0" w:line="276" w:lineRule="auto"/>
        <w:ind w:left="993"/>
        <w:rPr>
          <w:rFonts w:ascii="Times New Roman" w:eastAsia="Calibri" w:hAnsi="Times New Roman" w:cs="Times New Roman"/>
          <w:sz w:val="24"/>
          <w:szCs w:val="24"/>
          <w:lang w:val="lt-LT"/>
        </w:rPr>
      </w:pPr>
    </w:p>
    <w:p w14:paraId="51610DD8" w14:textId="77777777" w:rsidR="000F7B03" w:rsidRPr="00334592" w:rsidRDefault="000F7B03" w:rsidP="00632BFD">
      <w:pPr>
        <w:pStyle w:val="Sraopastraipa"/>
        <w:numPr>
          <w:ilvl w:val="1"/>
          <w:numId w:val="15"/>
        </w:numPr>
        <w:spacing w:after="0" w:line="276" w:lineRule="auto"/>
        <w:ind w:left="0" w:firstLine="993"/>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N.VIS paskirtis – sudaryti sąlygas Lietuvai su kitomis Europos Sąjungos (toliau – ES) valstybėmis narėmis keistis duomenimis apie prašymus išduoti vizą, su jais susijusius sprendimus ir vizų duomenimis.</w:t>
      </w:r>
    </w:p>
    <w:p w14:paraId="135D0325" w14:textId="77777777" w:rsidR="000F7B03" w:rsidRPr="00334592" w:rsidRDefault="000F7B03" w:rsidP="00632BFD">
      <w:pPr>
        <w:pStyle w:val="Sraopastraipa"/>
        <w:numPr>
          <w:ilvl w:val="1"/>
          <w:numId w:val="15"/>
        </w:numPr>
        <w:spacing w:after="0" w:line="276" w:lineRule="auto"/>
        <w:ind w:left="0" w:firstLine="993"/>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 xml:space="preserve">N.VIS funkcijos: </w:t>
      </w:r>
    </w:p>
    <w:p w14:paraId="724E5697" w14:textId="77777777" w:rsidR="000F7B03" w:rsidRPr="00334592" w:rsidRDefault="000F7B03" w:rsidP="00632BFD">
      <w:pPr>
        <w:numPr>
          <w:ilvl w:val="2"/>
          <w:numId w:val="15"/>
        </w:numPr>
        <w:spacing w:after="0" w:line="276" w:lineRule="auto"/>
        <w:ind w:left="0" w:firstLine="993"/>
        <w:contextualSpacing/>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 xml:space="preserve">užtikrinti duomenų srautus tarp Centrinės vizų informacinės sistemos (toliau - C.VIS, Užsieniečių registro (toliau – UR), Lietuvos nacionalinės Šengeno informacinės sistemos (toliau – N.SIS), Įtariamųjų, kaltinamųjų ir nuteistųjų registro (toliau – ĮKNR), Administracinių nusižengimų registro (toliau – ANR), Ieškomų asmenų, neatpažintų lavonų ir nežinomų bejėgių asmenų žinybinio registro (toliau – IAŽR), Prevencinių poveikio priemonių taikymo registro (toliau – PPPTR), Interpolo generalinio sekretoriato duomenų bazės (toliau – Interpolo DB) ir Valstybės sienos apsaugos tarnybos prie Lietuvos Respublikos vidaus reikalų ministerijos informacinės sistemos (toliau – VSATIS); </w:t>
      </w:r>
    </w:p>
    <w:p w14:paraId="425CC8E1" w14:textId="77777777" w:rsidR="000F7B03" w:rsidRPr="00334592" w:rsidRDefault="000F7B03" w:rsidP="00632BFD">
      <w:pPr>
        <w:numPr>
          <w:ilvl w:val="2"/>
          <w:numId w:val="15"/>
        </w:numPr>
        <w:spacing w:after="0" w:line="276" w:lineRule="auto"/>
        <w:ind w:left="0" w:firstLine="993"/>
        <w:contextualSpacing/>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užtikrinti duomenų srautus tarp kompetentingų Lietuvos ir kitų ES valstybių narių institucijų, atliekant konsultacijas dėl prašymų pagal 1990 m. birželio 19 d. Konvencijos dėl Šengeno susitarimo, 1985 m. birželio 14 d. sudaryto tarp Beniliukso ekonominės sąjungos valstybių, Vokietijos Federacinės Respublikos ir Prancūzijos Respublikos vyriausybių, dėl laipsniško jų bendrų sienų kontrolės panaikinimo įgyvendinimo (OL 2004 m. specialusis leidimas, 19 skyrius, 2 tomas, p. 9) 17 straipsnio 2 dalį (toliau – N.VIS Mail funkcija).</w:t>
      </w:r>
    </w:p>
    <w:p w14:paraId="7C933A79" w14:textId="77777777" w:rsidR="000F7B03" w:rsidRPr="00334592" w:rsidRDefault="000F7B03" w:rsidP="00632BFD">
      <w:pPr>
        <w:numPr>
          <w:ilvl w:val="1"/>
          <w:numId w:val="15"/>
        </w:numPr>
        <w:spacing w:after="0" w:line="276" w:lineRule="auto"/>
        <w:ind w:left="0" w:firstLine="993"/>
        <w:contextualSpacing/>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N.VIS valdytojas yra Lietuvos Respublikos vidaus reikalų ministerija, o N.VIS tvarkytojas – Informatikos ir ryšių departamentas.</w:t>
      </w:r>
    </w:p>
    <w:p w14:paraId="373732E3" w14:textId="77777777" w:rsidR="000F7B03" w:rsidRPr="00334592" w:rsidRDefault="000F7B03" w:rsidP="00632BFD">
      <w:pPr>
        <w:numPr>
          <w:ilvl w:val="1"/>
          <w:numId w:val="15"/>
        </w:numPr>
        <w:spacing w:after="0" w:line="276" w:lineRule="auto"/>
        <w:ind w:left="0" w:firstLine="993"/>
        <w:contextualSpacing/>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lastRenderedPageBreak/>
        <w:t>N.VIS organizacinę struktūrą sudaro N.VIS valdytojas, N.VIS tvarkytojas ir C.VIS, Įtariamųjų, kaltinamųjų ir nuteistųjų registro (toliau – ĮKNR), Administracinių nusižengimų registro (toliau – ANR), Ieškomų asmenų, neatpažintų lavonų ir nežinomų bejėgių asmenų žinybinio registro (toliau – IAŽR), Prevencinių poveikio priemonių taikymo registro (toliau – PPPTR), Interpolo generalinio sekretoriato duomenų bazės (toliau - Interpolo DB) duomenų per N.VIS gavėjai, ĮKNR, ANR, IAŽR, PPPTR, Interpolo DB duomenų teikėjai.</w:t>
      </w:r>
    </w:p>
    <w:p w14:paraId="5BA7FCEA" w14:textId="77777777" w:rsidR="000F7B03" w:rsidRPr="00334592" w:rsidRDefault="000F7B03" w:rsidP="00632BFD">
      <w:pPr>
        <w:numPr>
          <w:ilvl w:val="1"/>
          <w:numId w:val="15"/>
        </w:numPr>
        <w:spacing w:after="0" w:line="276" w:lineRule="auto"/>
        <w:ind w:left="0" w:firstLine="993"/>
        <w:contextualSpacing/>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N.VIS naudojama techninė įranga:</w:t>
      </w:r>
    </w:p>
    <w:p w14:paraId="569E7DAA" w14:textId="77777777" w:rsidR="000F7B03" w:rsidRPr="00334592" w:rsidRDefault="000F7B03" w:rsidP="00632BFD">
      <w:pPr>
        <w:numPr>
          <w:ilvl w:val="2"/>
          <w:numId w:val="15"/>
        </w:numPr>
        <w:spacing w:after="0" w:line="276" w:lineRule="auto"/>
        <w:ind w:left="0" w:firstLine="993"/>
        <w:contextualSpacing/>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N.VIS (WebMethods) serveris:</w:t>
      </w:r>
    </w:p>
    <w:p w14:paraId="1947C8BD" w14:textId="77777777" w:rsidR="000F7B03" w:rsidRPr="00334592" w:rsidRDefault="000F7B03" w:rsidP="00632BFD">
      <w:pPr>
        <w:numPr>
          <w:ilvl w:val="1"/>
          <w:numId w:val="9"/>
        </w:numPr>
        <w:spacing w:after="0" w:line="276" w:lineRule="auto"/>
        <w:ind w:left="0" w:firstLine="993"/>
        <w:contextualSpacing/>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Modelis IBM 3650 M2</w:t>
      </w:r>
    </w:p>
    <w:p w14:paraId="71ECB64D" w14:textId="77777777" w:rsidR="000F7B03" w:rsidRPr="00334592" w:rsidRDefault="000F7B03" w:rsidP="00632BFD">
      <w:pPr>
        <w:numPr>
          <w:ilvl w:val="1"/>
          <w:numId w:val="9"/>
        </w:numPr>
        <w:spacing w:after="0" w:line="276" w:lineRule="auto"/>
        <w:ind w:left="0" w:firstLine="993"/>
        <w:contextualSpacing/>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CPU 2x Intel(R) Xeon(R) CPU 5160 3.00GHz</w:t>
      </w:r>
    </w:p>
    <w:p w14:paraId="211A984B" w14:textId="77777777" w:rsidR="000F7B03" w:rsidRPr="00334592" w:rsidRDefault="000F7B03" w:rsidP="00632BFD">
      <w:pPr>
        <w:numPr>
          <w:ilvl w:val="1"/>
          <w:numId w:val="9"/>
        </w:numPr>
        <w:spacing w:after="0" w:line="276" w:lineRule="auto"/>
        <w:ind w:left="0" w:firstLine="993"/>
        <w:contextualSpacing/>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Operatyvioji atmintis (RAM) 10 GB</w:t>
      </w:r>
    </w:p>
    <w:p w14:paraId="14513384" w14:textId="77777777" w:rsidR="000F7B03" w:rsidRPr="00334592" w:rsidRDefault="000F7B03" w:rsidP="00632BFD">
      <w:pPr>
        <w:numPr>
          <w:ilvl w:val="1"/>
          <w:numId w:val="9"/>
        </w:numPr>
        <w:spacing w:after="0" w:line="276" w:lineRule="auto"/>
        <w:ind w:left="0" w:firstLine="993"/>
        <w:contextualSpacing/>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Kietasis diskas (HDD) 146 GB</w:t>
      </w:r>
    </w:p>
    <w:p w14:paraId="0A320042" w14:textId="77777777" w:rsidR="000F7B03" w:rsidRPr="00334592" w:rsidRDefault="000F7B03" w:rsidP="00632BFD">
      <w:pPr>
        <w:numPr>
          <w:ilvl w:val="1"/>
          <w:numId w:val="9"/>
        </w:numPr>
        <w:spacing w:after="0" w:line="276" w:lineRule="auto"/>
        <w:ind w:left="0" w:firstLine="993"/>
        <w:contextualSpacing/>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REDHAT 5u5 64bit</w:t>
      </w:r>
    </w:p>
    <w:p w14:paraId="3B40AB62" w14:textId="77777777" w:rsidR="000F7B03" w:rsidRPr="00334592" w:rsidRDefault="000F7B03" w:rsidP="00632BFD">
      <w:pPr>
        <w:numPr>
          <w:ilvl w:val="2"/>
          <w:numId w:val="15"/>
        </w:numPr>
        <w:spacing w:after="0" w:line="276" w:lineRule="auto"/>
        <w:ind w:left="0" w:firstLine="993"/>
        <w:contextualSpacing/>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N.VIS aplikacijų serveris:</w:t>
      </w:r>
    </w:p>
    <w:p w14:paraId="3AFBAC6A" w14:textId="77777777" w:rsidR="000F7B03" w:rsidRPr="00334592" w:rsidRDefault="000F7B03" w:rsidP="00632BFD">
      <w:pPr>
        <w:numPr>
          <w:ilvl w:val="1"/>
          <w:numId w:val="10"/>
        </w:numPr>
        <w:spacing w:after="0" w:line="276" w:lineRule="auto"/>
        <w:ind w:left="0" w:firstLine="993"/>
        <w:contextualSpacing/>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Virtuali mašina 8 vCPU</w:t>
      </w:r>
    </w:p>
    <w:p w14:paraId="641221DE" w14:textId="77777777" w:rsidR="000F7B03" w:rsidRPr="00334592" w:rsidRDefault="000F7B03" w:rsidP="00632BFD">
      <w:pPr>
        <w:numPr>
          <w:ilvl w:val="1"/>
          <w:numId w:val="10"/>
        </w:numPr>
        <w:spacing w:after="0" w:line="276" w:lineRule="auto"/>
        <w:ind w:left="0" w:firstLine="993"/>
        <w:contextualSpacing/>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Operatyvioji atmintis (RAM): 6 GB</w:t>
      </w:r>
    </w:p>
    <w:p w14:paraId="26AA26CE" w14:textId="77777777" w:rsidR="000F7B03" w:rsidRPr="00334592" w:rsidRDefault="000F7B03" w:rsidP="00632BFD">
      <w:pPr>
        <w:numPr>
          <w:ilvl w:val="1"/>
          <w:numId w:val="10"/>
        </w:numPr>
        <w:spacing w:after="0" w:line="276" w:lineRule="auto"/>
        <w:ind w:left="0" w:firstLine="993"/>
        <w:contextualSpacing/>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Kietasis diskas (HDD) 46 GB</w:t>
      </w:r>
    </w:p>
    <w:p w14:paraId="689F688D" w14:textId="77777777" w:rsidR="000F7B03" w:rsidRPr="00334592" w:rsidRDefault="000F7B03" w:rsidP="00632BFD">
      <w:pPr>
        <w:numPr>
          <w:ilvl w:val="1"/>
          <w:numId w:val="10"/>
        </w:numPr>
        <w:spacing w:after="0" w:line="276" w:lineRule="auto"/>
        <w:ind w:left="0" w:firstLine="993"/>
        <w:contextualSpacing/>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Linux</w:t>
      </w:r>
    </w:p>
    <w:p w14:paraId="467AE082" w14:textId="77777777" w:rsidR="000F7B03" w:rsidRPr="00334592" w:rsidRDefault="000F7B03" w:rsidP="00632BFD">
      <w:pPr>
        <w:numPr>
          <w:ilvl w:val="1"/>
          <w:numId w:val="10"/>
        </w:numPr>
        <w:spacing w:after="0" w:line="276" w:lineRule="auto"/>
        <w:ind w:left="0" w:firstLine="993"/>
        <w:contextualSpacing/>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(Fizinis serveris naudojamas virtualizacijai - IBM 3850 M2; CPU 4 x Intel(R) Xeon(R) CPU X7460 @ 2.66GHz)</w:t>
      </w:r>
    </w:p>
    <w:p w14:paraId="7303BBA8" w14:textId="77777777" w:rsidR="000F7B03" w:rsidRPr="00334592" w:rsidRDefault="000F7B03" w:rsidP="00632BFD">
      <w:pPr>
        <w:numPr>
          <w:ilvl w:val="2"/>
          <w:numId w:val="15"/>
        </w:numPr>
        <w:spacing w:after="0" w:line="276" w:lineRule="auto"/>
        <w:ind w:left="0" w:firstLine="993"/>
        <w:contextualSpacing/>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VISMail pašto serveris:</w:t>
      </w:r>
    </w:p>
    <w:p w14:paraId="71431377" w14:textId="77777777" w:rsidR="000F7B03" w:rsidRPr="00334592" w:rsidRDefault="000F7B03" w:rsidP="00632BFD">
      <w:pPr>
        <w:numPr>
          <w:ilvl w:val="1"/>
          <w:numId w:val="11"/>
        </w:numPr>
        <w:spacing w:after="0" w:line="276" w:lineRule="auto"/>
        <w:ind w:left="0" w:firstLine="993"/>
        <w:contextualSpacing/>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Redhat Linux, 4 Gb RAM, 20 Gb HDD</w:t>
      </w:r>
    </w:p>
    <w:p w14:paraId="354EAAC0" w14:textId="77777777" w:rsidR="000F7B03" w:rsidRPr="00334592" w:rsidRDefault="000F7B03" w:rsidP="000F7B03">
      <w:pPr>
        <w:spacing w:after="0" w:line="276" w:lineRule="auto"/>
        <w:contextualSpacing/>
        <w:rPr>
          <w:rFonts w:ascii="Times New Roman" w:eastAsia="Calibri" w:hAnsi="Times New Roman" w:cs="Times New Roman"/>
          <w:sz w:val="24"/>
          <w:szCs w:val="24"/>
          <w:lang w:val="lt-LT"/>
        </w:rPr>
      </w:pPr>
    </w:p>
    <w:p w14:paraId="25F95E98" w14:textId="77777777" w:rsidR="000F7B03" w:rsidRPr="00B00BC9" w:rsidRDefault="000F7B03" w:rsidP="000F7B03">
      <w:pPr>
        <w:spacing w:after="0" w:line="276" w:lineRule="auto"/>
        <w:contextualSpacing/>
        <w:rPr>
          <w:rFonts w:ascii="Calibri Light" w:eastAsia="Calibri" w:hAnsi="Calibri Light" w:cs="Calibri Light"/>
          <w:sz w:val="24"/>
          <w:szCs w:val="24"/>
          <w:lang w:val="lt-LT"/>
        </w:rPr>
      </w:pPr>
      <w:r w:rsidRPr="00B00BC9">
        <w:rPr>
          <w:rFonts w:ascii="Calibri Light" w:eastAsia="Calibri" w:hAnsi="Calibri Light" w:cs="Calibri Light"/>
          <w:noProof/>
          <w:sz w:val="24"/>
          <w:szCs w:val="24"/>
          <w:lang w:val="lt-LT" w:eastAsia="lt-LT"/>
        </w:rPr>
        <w:lastRenderedPageBreak/>
        <w:drawing>
          <wp:inline distT="0" distB="0" distL="0" distR="0" wp14:anchorId="758704E2" wp14:editId="57D35347">
            <wp:extent cx="6120765" cy="5325118"/>
            <wp:effectExtent l="0" t="0" r="0" b="8890"/>
            <wp:docPr id="1" name="Paveikslėlis 1" descr="C:\Users\m02375\Desktop\NVIS (institucijų poreikiai) pirkimas 2022 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02375\Desktop\NVIS (institucijų poreikiai) pirkimas 2022 m\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5325118"/>
                    </a:xfrm>
                    <a:prstGeom prst="rect">
                      <a:avLst/>
                    </a:prstGeom>
                    <a:noFill/>
                    <a:ln>
                      <a:noFill/>
                    </a:ln>
                  </pic:spPr>
                </pic:pic>
              </a:graphicData>
            </a:graphic>
          </wp:inline>
        </w:drawing>
      </w:r>
    </w:p>
    <w:p w14:paraId="6AAEB4B3" w14:textId="77777777" w:rsidR="000F7B03" w:rsidRPr="00B00BC9" w:rsidRDefault="000F7B03" w:rsidP="00632BFD">
      <w:pPr>
        <w:pStyle w:val="Sraopastraipa"/>
        <w:numPr>
          <w:ilvl w:val="0"/>
          <w:numId w:val="16"/>
        </w:numPr>
        <w:spacing w:after="200" w:line="276" w:lineRule="auto"/>
        <w:jc w:val="center"/>
        <w:rPr>
          <w:rFonts w:ascii="Calibri Light" w:eastAsia="Calibri" w:hAnsi="Calibri Light" w:cs="Calibri Light"/>
          <w:sz w:val="20"/>
          <w:szCs w:val="20"/>
          <w:lang w:val="lt-LT"/>
        </w:rPr>
      </w:pPr>
      <w:r w:rsidRPr="00B00BC9">
        <w:rPr>
          <w:rFonts w:ascii="Calibri Light" w:eastAsia="Calibri" w:hAnsi="Calibri Light" w:cs="Calibri Light"/>
          <w:sz w:val="20"/>
          <w:szCs w:val="20"/>
          <w:lang w:val="lt-LT"/>
        </w:rPr>
        <w:t xml:space="preserve">pav. </w:t>
      </w:r>
      <w:bookmarkStart w:id="17" w:name="_Toc362606099"/>
      <w:r w:rsidRPr="00B00BC9">
        <w:rPr>
          <w:rFonts w:ascii="Calibri Light" w:eastAsia="Calibri" w:hAnsi="Calibri Light" w:cs="Calibri Light"/>
          <w:sz w:val="20"/>
          <w:szCs w:val="20"/>
          <w:lang w:val="lt-LT"/>
        </w:rPr>
        <w:t>N.VIS techninės infrastruktūros schema</w:t>
      </w:r>
      <w:bookmarkEnd w:id="17"/>
    </w:p>
    <w:p w14:paraId="4B571BCE" w14:textId="77777777" w:rsidR="000F7B03" w:rsidRPr="00334592" w:rsidRDefault="000F7B03" w:rsidP="00632BFD">
      <w:pPr>
        <w:numPr>
          <w:ilvl w:val="1"/>
          <w:numId w:val="15"/>
        </w:numPr>
        <w:spacing w:after="0" w:line="276" w:lineRule="auto"/>
        <w:ind w:left="0" w:firstLine="993"/>
        <w:contextualSpacing/>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N.VIS neatlieka duomenų kaupimo ir saugojimo funkcijų. Patys duomenys nėra fiziškai kaupiami N.VIS, bet kitos sistemos juos gali gauti per N.VIS. Vizų duomenys yra kaupiami UR.</w:t>
      </w:r>
    </w:p>
    <w:p w14:paraId="67D29370" w14:textId="77777777" w:rsidR="000F7B03" w:rsidRPr="00334592" w:rsidRDefault="000F7B03" w:rsidP="00632BFD">
      <w:pPr>
        <w:numPr>
          <w:ilvl w:val="1"/>
          <w:numId w:val="15"/>
        </w:numPr>
        <w:spacing w:after="0" w:line="276" w:lineRule="auto"/>
        <w:ind w:left="0" w:firstLine="993"/>
        <w:contextualSpacing/>
        <w:rPr>
          <w:rFonts w:ascii="Times New Roman" w:eastAsia="Calibri" w:hAnsi="Times New Roman" w:cs="Times New Roman"/>
          <w:sz w:val="24"/>
          <w:szCs w:val="24"/>
          <w:lang w:val="lt-LT"/>
        </w:rPr>
      </w:pPr>
      <w:r w:rsidRPr="00334592">
        <w:rPr>
          <w:rFonts w:ascii="Times New Roman" w:eastAsia="Calibri" w:hAnsi="Times New Roman" w:cs="Times New Roman"/>
          <w:sz w:val="24"/>
          <w:szCs w:val="24"/>
          <w:lang w:val="lt-LT"/>
        </w:rPr>
        <w:t>Elektroninio prašymo modulyje (toliau - EPM)  yra galimybė prašymus išduoti nacionalinę vizą pildyti elektroniniu būdu. Sistema sukurta naudojant Java programavimo kalbos priemones bei technologijas. Sistema tiesiogiai neturi prieigos prie duomenų bazės, tad duomenų mainams naudojamos N.VIS sąsajos realizuotos naudojantis Apache ActiveMQ produktu, kuris paremtas JMS 1.1 API JMS (Java Messaging Service) specifikacijos pagrindu. Prie modulio prisijungiama naudojat interneto naršykles. Kliento programinės įrangos pagrindas – nedidelė Windows aplinkoje veikianti aplikacija, kurioje įkomponuotas Internet Explorer komponentas. Ši programinė įranga valdo prisijungimą prie serverio ir leidžia atlikti spausdinimo/skenavimo veiksmus.</w:t>
      </w:r>
    </w:p>
    <w:p w14:paraId="146F1538" w14:textId="77777777" w:rsidR="000F7B03" w:rsidRPr="00334592" w:rsidRDefault="000F7B03" w:rsidP="000F7B03">
      <w:pPr>
        <w:pStyle w:val="Sraopastraipa"/>
        <w:ind w:left="420"/>
        <w:rPr>
          <w:rFonts w:ascii="Times New Roman" w:hAnsi="Times New Roman" w:cs="Times New Roman"/>
          <w:lang w:val="lt-LT"/>
        </w:rPr>
      </w:pPr>
    </w:p>
    <w:p w14:paraId="048DBD8B" w14:textId="77777777" w:rsidR="000F7B03" w:rsidRPr="00B00BC9" w:rsidRDefault="000F7B03" w:rsidP="000F7B03">
      <w:pPr>
        <w:spacing w:after="0" w:line="276" w:lineRule="auto"/>
        <w:jc w:val="center"/>
        <w:rPr>
          <w:rFonts w:ascii="Calibri Light" w:hAnsi="Calibri Light" w:cs="Calibri Light"/>
          <w:lang w:val="lt-LT"/>
        </w:rPr>
      </w:pPr>
      <w:r w:rsidRPr="00B00BC9">
        <w:rPr>
          <w:rFonts w:ascii="Calibri Light" w:hAnsi="Calibri Light" w:cs="Calibri Light"/>
          <w:lang w:val="lt-LT"/>
        </w:rPr>
        <w:object w:dxaOrig="5716" w:dyaOrig="12900" w14:anchorId="4D65B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8pt;height:388.8pt" o:ole="">
            <v:imagedata r:id="rId12" o:title=""/>
          </v:shape>
          <o:OLEObject Type="Embed" ProgID="Visio.Drawing.15" ShapeID="_x0000_i1025" DrawAspect="Content" ObjectID="_1727001311" r:id="rId13"/>
        </w:object>
      </w:r>
    </w:p>
    <w:p w14:paraId="4CAD39D0" w14:textId="77777777" w:rsidR="000F7B03" w:rsidRPr="00B00BC9" w:rsidRDefault="000F7B03" w:rsidP="000F7B03">
      <w:pPr>
        <w:spacing w:after="0" w:line="276" w:lineRule="auto"/>
        <w:jc w:val="center"/>
        <w:rPr>
          <w:rFonts w:ascii="Calibri Light" w:hAnsi="Calibri Light" w:cs="Calibri Light"/>
          <w:lang w:val="lt-LT"/>
        </w:rPr>
      </w:pPr>
    </w:p>
    <w:p w14:paraId="2C8FC2DF" w14:textId="77777777" w:rsidR="000F7B03" w:rsidRPr="00B00BC9" w:rsidRDefault="000F7B03" w:rsidP="000F7B03">
      <w:pPr>
        <w:spacing w:after="0" w:line="276" w:lineRule="auto"/>
        <w:jc w:val="center"/>
        <w:rPr>
          <w:rFonts w:ascii="Calibri Light" w:eastAsia="Calibri" w:hAnsi="Calibri Light" w:cs="Calibri Light"/>
          <w:sz w:val="24"/>
          <w:szCs w:val="24"/>
          <w:lang w:val="lt-LT"/>
        </w:rPr>
      </w:pPr>
      <w:r w:rsidRPr="00B00BC9">
        <w:rPr>
          <w:rFonts w:ascii="Calibri Light" w:eastAsia="Calibri" w:hAnsi="Calibri Light" w:cs="Calibri Light"/>
          <w:sz w:val="20"/>
          <w:szCs w:val="20"/>
          <w:lang w:val="lt-LT"/>
        </w:rPr>
        <w:t>2 pav. EPM ir N.VIS techninės infrastruktūros schema</w:t>
      </w:r>
    </w:p>
    <w:p w14:paraId="2233A47A" w14:textId="48A5D500" w:rsidR="000F7B03" w:rsidRPr="00B00BC9" w:rsidRDefault="000F7B03" w:rsidP="000F7B03">
      <w:pPr>
        <w:spacing w:after="0" w:line="276" w:lineRule="auto"/>
        <w:ind w:left="933"/>
        <w:contextualSpacing/>
        <w:rPr>
          <w:rFonts w:ascii="Calibri Light" w:eastAsia="Calibri" w:hAnsi="Calibri Light" w:cs="Calibri Light"/>
          <w:sz w:val="24"/>
          <w:szCs w:val="24"/>
          <w:lang w:val="lt-LT"/>
        </w:rPr>
      </w:pPr>
      <w:r w:rsidRPr="00B00BC9">
        <w:rPr>
          <w:rFonts w:ascii="Calibri Light" w:hAnsi="Calibri Light" w:cs="Calibri Light"/>
          <w:noProof/>
          <w:lang w:val="lt-LT" w:eastAsia="lt-LT"/>
        </w:rPr>
        <w:lastRenderedPageBreak/>
        <w:drawing>
          <wp:inline distT="0" distB="0" distL="0" distR="0" wp14:anchorId="511E252D" wp14:editId="70E2D22C">
            <wp:extent cx="5372100" cy="8029575"/>
            <wp:effectExtent l="0" t="0" r="0" b="9525"/>
            <wp:docPr id="2" name="Paveikslėlis 2" descr="duomenu_sraut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omenu_srauta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2100" cy="8029575"/>
                    </a:xfrm>
                    <a:prstGeom prst="rect">
                      <a:avLst/>
                    </a:prstGeom>
                    <a:noFill/>
                    <a:ln>
                      <a:noFill/>
                    </a:ln>
                  </pic:spPr>
                </pic:pic>
              </a:graphicData>
            </a:graphic>
          </wp:inline>
        </w:drawing>
      </w:r>
    </w:p>
    <w:p w14:paraId="3239B064" w14:textId="77777777" w:rsidR="000F7B03" w:rsidRPr="00B00BC9" w:rsidRDefault="000F7B03" w:rsidP="000F7B03">
      <w:pPr>
        <w:spacing w:after="0" w:line="276" w:lineRule="auto"/>
        <w:ind w:left="933"/>
        <w:contextualSpacing/>
        <w:jc w:val="center"/>
        <w:rPr>
          <w:rFonts w:ascii="Calibri Light" w:eastAsia="Calibri" w:hAnsi="Calibri Light" w:cs="Calibri Light"/>
          <w:sz w:val="24"/>
          <w:szCs w:val="24"/>
          <w:lang w:val="lt-LT"/>
        </w:rPr>
      </w:pPr>
    </w:p>
    <w:p w14:paraId="6A30BE86" w14:textId="77777777" w:rsidR="000F7B03" w:rsidRPr="00B00BC9" w:rsidRDefault="000F7B03" w:rsidP="000F7B03">
      <w:pPr>
        <w:spacing w:after="0" w:line="276" w:lineRule="auto"/>
        <w:ind w:left="933"/>
        <w:contextualSpacing/>
        <w:jc w:val="center"/>
        <w:rPr>
          <w:rFonts w:ascii="Calibri Light" w:eastAsia="Calibri" w:hAnsi="Calibri Light" w:cs="Calibri Light"/>
          <w:sz w:val="20"/>
          <w:szCs w:val="20"/>
          <w:lang w:val="lt-LT"/>
        </w:rPr>
      </w:pPr>
      <w:r w:rsidRPr="00B00BC9">
        <w:rPr>
          <w:rFonts w:ascii="Calibri Light" w:eastAsia="Calibri" w:hAnsi="Calibri Light" w:cs="Calibri Light"/>
          <w:sz w:val="20"/>
          <w:szCs w:val="20"/>
          <w:lang w:val="lt-LT"/>
        </w:rPr>
        <w:t>3 pav. N.VIS išorinių duomenų srautų schema</w:t>
      </w:r>
    </w:p>
    <w:p w14:paraId="6B09FE7B" w14:textId="77777777" w:rsidR="000F7B03" w:rsidRPr="00B00BC9" w:rsidRDefault="000F7B03" w:rsidP="000F7B03">
      <w:pPr>
        <w:rPr>
          <w:rFonts w:ascii="Calibri Light" w:eastAsia="Times New Roman" w:hAnsi="Calibri Light" w:cs="Calibri Light"/>
          <w:b/>
          <w:szCs w:val="24"/>
          <w:lang w:val="lt-LT"/>
        </w:rPr>
      </w:pPr>
    </w:p>
    <w:p w14:paraId="7974B2C9" w14:textId="77777777" w:rsidR="000F7B03" w:rsidRPr="00B00BC9" w:rsidRDefault="000F7B03" w:rsidP="00632BFD">
      <w:pPr>
        <w:pStyle w:val="Sraopastraipa"/>
        <w:numPr>
          <w:ilvl w:val="1"/>
          <w:numId w:val="15"/>
        </w:numPr>
        <w:spacing w:after="0" w:line="240" w:lineRule="auto"/>
        <w:ind w:left="567" w:firstLine="426"/>
        <w:rPr>
          <w:rFonts w:ascii="Calibri Light" w:hAnsi="Calibri Light" w:cs="Calibri Light"/>
          <w:bCs/>
          <w:sz w:val="24"/>
          <w:szCs w:val="24"/>
          <w:lang w:val="lt-LT"/>
        </w:rPr>
      </w:pPr>
      <w:r w:rsidRPr="00B00BC9">
        <w:rPr>
          <w:rFonts w:ascii="Calibri Light" w:hAnsi="Calibri Light" w:cs="Calibri Light"/>
          <w:bCs/>
          <w:sz w:val="24"/>
          <w:szCs w:val="24"/>
          <w:lang w:val="lt-LT"/>
        </w:rPr>
        <w:t>Perkančiosios organizacijos turimi N.VIS išeities tekstai bus pateikti Paslaugų teikėjui.</w:t>
      </w:r>
    </w:p>
    <w:p w14:paraId="0CFBBDD6" w14:textId="77777777" w:rsidR="000F7B03" w:rsidRPr="00B00BC9" w:rsidRDefault="000F7B03" w:rsidP="000F7B03">
      <w:pPr>
        <w:spacing w:after="0" w:line="240" w:lineRule="auto"/>
        <w:rPr>
          <w:rFonts w:ascii="Calibri Light" w:hAnsi="Calibri Light" w:cs="Calibri Light"/>
          <w:bCs/>
          <w:sz w:val="24"/>
          <w:szCs w:val="24"/>
          <w:lang w:val="lt-LT"/>
        </w:rPr>
      </w:pPr>
    </w:p>
    <w:p w14:paraId="30AE751D" w14:textId="77777777" w:rsidR="000F7B03" w:rsidRPr="00B00BC9" w:rsidRDefault="000F7B03" w:rsidP="000F7B03">
      <w:pPr>
        <w:spacing w:after="0" w:line="240" w:lineRule="auto"/>
        <w:rPr>
          <w:rFonts w:ascii="Calibri Light" w:hAnsi="Calibri Light" w:cs="Calibri Light"/>
          <w:bCs/>
          <w:sz w:val="24"/>
          <w:szCs w:val="24"/>
          <w:lang w:val="lt-LT"/>
        </w:rPr>
      </w:pPr>
    </w:p>
    <w:p w14:paraId="2FCFA01E" w14:textId="77777777" w:rsidR="000F7B03" w:rsidRPr="00B00BC9" w:rsidRDefault="000F7B03" w:rsidP="000F7B03">
      <w:pPr>
        <w:spacing w:after="0" w:line="240" w:lineRule="auto"/>
        <w:rPr>
          <w:rFonts w:ascii="Calibri Light" w:hAnsi="Calibri Light" w:cs="Calibri Light"/>
          <w:bCs/>
          <w:sz w:val="24"/>
          <w:szCs w:val="24"/>
          <w:lang w:val="lt-LT"/>
        </w:rPr>
      </w:pPr>
    </w:p>
    <w:p w14:paraId="4B3E7CC9" w14:textId="77777777" w:rsidR="000F7B03" w:rsidRPr="00334592" w:rsidRDefault="000F7B03" w:rsidP="00632BFD">
      <w:pPr>
        <w:pStyle w:val="Sraopastraipa"/>
        <w:numPr>
          <w:ilvl w:val="0"/>
          <w:numId w:val="15"/>
        </w:numPr>
        <w:spacing w:after="120" w:line="300" w:lineRule="exact"/>
        <w:jc w:val="center"/>
        <w:rPr>
          <w:rFonts w:ascii="Times New Roman" w:hAnsi="Times New Roman" w:cs="Times New Roman"/>
          <w:b/>
          <w:sz w:val="24"/>
          <w:szCs w:val="24"/>
          <w:lang w:val="lt-LT"/>
        </w:rPr>
      </w:pPr>
      <w:r w:rsidRPr="00334592">
        <w:rPr>
          <w:rFonts w:ascii="Times New Roman" w:hAnsi="Times New Roman" w:cs="Times New Roman"/>
          <w:b/>
          <w:sz w:val="24"/>
          <w:szCs w:val="24"/>
          <w:lang w:val="lt-LT"/>
        </w:rPr>
        <w:t>Bendrieji paslaugų teikimo reikalavimai</w:t>
      </w:r>
    </w:p>
    <w:p w14:paraId="3745F559" w14:textId="77777777" w:rsidR="000F7B03" w:rsidRPr="00334592" w:rsidRDefault="000F7B03" w:rsidP="000F7B03">
      <w:pPr>
        <w:spacing w:after="0" w:line="240" w:lineRule="auto"/>
        <w:ind w:left="360"/>
        <w:contextualSpacing/>
        <w:jc w:val="left"/>
        <w:rPr>
          <w:rFonts w:ascii="Times New Roman" w:eastAsia="Calibri" w:hAnsi="Times New Roman" w:cs="Times New Roman"/>
          <w:sz w:val="24"/>
          <w:szCs w:val="24"/>
          <w:lang w:bidi="en-US"/>
        </w:rPr>
      </w:pPr>
    </w:p>
    <w:tbl>
      <w:tblPr>
        <w:tblStyle w:val="Lentelstinklelis3"/>
        <w:tblW w:w="9803" w:type="dxa"/>
        <w:tblInd w:w="-147" w:type="dxa"/>
        <w:tblLayout w:type="fixed"/>
        <w:tblLook w:val="04A0" w:firstRow="1" w:lastRow="0" w:firstColumn="1" w:lastColumn="0" w:noHBand="0" w:noVBand="1"/>
      </w:tblPr>
      <w:tblGrid>
        <w:gridCol w:w="568"/>
        <w:gridCol w:w="9235"/>
      </w:tblGrid>
      <w:tr w:rsidR="000F7B03" w:rsidRPr="00334592" w14:paraId="44F659ED" w14:textId="77777777" w:rsidTr="008B0492">
        <w:tc>
          <w:tcPr>
            <w:tcW w:w="568" w:type="dxa"/>
            <w:tcBorders>
              <w:top w:val="single" w:sz="4" w:space="0" w:color="auto"/>
              <w:left w:val="single" w:sz="4" w:space="0" w:color="auto"/>
              <w:bottom w:val="single" w:sz="4" w:space="0" w:color="auto"/>
              <w:right w:val="single" w:sz="4" w:space="0" w:color="auto"/>
            </w:tcBorders>
            <w:hideMark/>
          </w:tcPr>
          <w:p w14:paraId="11E2385E" w14:textId="77777777" w:rsidR="000F7B03" w:rsidRPr="00334592" w:rsidRDefault="000F7B03" w:rsidP="008B0492">
            <w:pPr>
              <w:widowControl w:val="0"/>
              <w:autoSpaceDE w:val="0"/>
              <w:autoSpaceDN w:val="0"/>
              <w:adjustRightInd w:val="0"/>
              <w:spacing w:before="120" w:after="120"/>
              <w:jc w:val="center"/>
              <w:rPr>
                <w:b/>
                <w:sz w:val="24"/>
                <w:szCs w:val="24"/>
              </w:rPr>
            </w:pPr>
            <w:r w:rsidRPr="00334592">
              <w:rPr>
                <w:b/>
                <w:sz w:val="24"/>
                <w:szCs w:val="24"/>
              </w:rPr>
              <w:t>Nr.</w:t>
            </w:r>
          </w:p>
        </w:tc>
        <w:tc>
          <w:tcPr>
            <w:tcW w:w="9235" w:type="dxa"/>
            <w:tcBorders>
              <w:top w:val="single" w:sz="4" w:space="0" w:color="auto"/>
              <w:left w:val="single" w:sz="4" w:space="0" w:color="auto"/>
              <w:bottom w:val="single" w:sz="4" w:space="0" w:color="auto"/>
              <w:right w:val="single" w:sz="4" w:space="0" w:color="auto"/>
            </w:tcBorders>
            <w:hideMark/>
          </w:tcPr>
          <w:p w14:paraId="2E992A3E" w14:textId="77777777" w:rsidR="000F7B03" w:rsidRPr="00334592" w:rsidRDefault="000F7B03" w:rsidP="008B0492">
            <w:pPr>
              <w:widowControl w:val="0"/>
              <w:autoSpaceDE w:val="0"/>
              <w:autoSpaceDN w:val="0"/>
              <w:adjustRightInd w:val="0"/>
              <w:spacing w:before="120" w:after="120"/>
              <w:jc w:val="center"/>
              <w:rPr>
                <w:b/>
                <w:sz w:val="24"/>
                <w:szCs w:val="24"/>
              </w:rPr>
            </w:pPr>
            <w:r w:rsidRPr="00334592">
              <w:rPr>
                <w:b/>
                <w:sz w:val="24"/>
                <w:szCs w:val="24"/>
              </w:rPr>
              <w:t>Reikalavimas</w:t>
            </w:r>
          </w:p>
        </w:tc>
      </w:tr>
      <w:tr w:rsidR="000F7B03" w:rsidRPr="002F08B1" w14:paraId="731324CC" w14:textId="77777777" w:rsidTr="008B0492">
        <w:trPr>
          <w:hidden/>
        </w:trPr>
        <w:tc>
          <w:tcPr>
            <w:tcW w:w="568" w:type="dxa"/>
            <w:tcBorders>
              <w:top w:val="single" w:sz="4" w:space="0" w:color="auto"/>
              <w:left w:val="single" w:sz="4" w:space="0" w:color="auto"/>
              <w:bottom w:val="single" w:sz="4" w:space="0" w:color="auto"/>
              <w:right w:val="single" w:sz="4" w:space="0" w:color="auto"/>
            </w:tcBorders>
          </w:tcPr>
          <w:p w14:paraId="39E4A4ED" w14:textId="77777777" w:rsidR="000F7B03" w:rsidRPr="00334592" w:rsidRDefault="000F7B03" w:rsidP="00632BFD">
            <w:pPr>
              <w:pStyle w:val="Sraopastraipa"/>
              <w:widowControl w:val="0"/>
              <w:numPr>
                <w:ilvl w:val="0"/>
                <w:numId w:val="12"/>
              </w:numPr>
              <w:autoSpaceDE w:val="0"/>
              <w:autoSpaceDN w:val="0"/>
              <w:adjustRightInd w:val="0"/>
              <w:ind w:left="284"/>
              <w:rPr>
                <w:vanish/>
                <w:sz w:val="24"/>
                <w:szCs w:val="24"/>
              </w:rPr>
            </w:pPr>
          </w:p>
          <w:p w14:paraId="1397EB0C" w14:textId="77777777" w:rsidR="000F7B03" w:rsidRPr="00334592" w:rsidRDefault="000F7B03" w:rsidP="00632BFD">
            <w:pPr>
              <w:pStyle w:val="Sraopastraipa"/>
              <w:widowControl w:val="0"/>
              <w:numPr>
                <w:ilvl w:val="0"/>
                <w:numId w:val="12"/>
              </w:numPr>
              <w:autoSpaceDE w:val="0"/>
              <w:autoSpaceDN w:val="0"/>
              <w:adjustRightInd w:val="0"/>
              <w:ind w:left="284"/>
              <w:rPr>
                <w:vanish/>
                <w:sz w:val="24"/>
                <w:szCs w:val="24"/>
              </w:rPr>
            </w:pPr>
          </w:p>
          <w:p w14:paraId="4620E1C2" w14:textId="77777777" w:rsidR="000F7B03" w:rsidRPr="00334592" w:rsidRDefault="000F7B03" w:rsidP="00632BFD">
            <w:pPr>
              <w:pStyle w:val="Sraopastraipa"/>
              <w:widowControl w:val="0"/>
              <w:numPr>
                <w:ilvl w:val="0"/>
                <w:numId w:val="12"/>
              </w:numPr>
              <w:autoSpaceDE w:val="0"/>
              <w:autoSpaceDN w:val="0"/>
              <w:adjustRightInd w:val="0"/>
              <w:ind w:left="284"/>
              <w:rPr>
                <w:vanish/>
                <w:sz w:val="24"/>
                <w:szCs w:val="24"/>
              </w:rPr>
            </w:pPr>
          </w:p>
          <w:p w14:paraId="7681A45E" w14:textId="77777777" w:rsidR="000F7B03" w:rsidRPr="00334592" w:rsidRDefault="000F7B03" w:rsidP="00632BFD">
            <w:pPr>
              <w:pStyle w:val="Sraopastraipa"/>
              <w:widowControl w:val="0"/>
              <w:numPr>
                <w:ilvl w:val="0"/>
                <w:numId w:val="12"/>
              </w:numPr>
              <w:autoSpaceDE w:val="0"/>
              <w:autoSpaceDN w:val="0"/>
              <w:adjustRightInd w:val="0"/>
              <w:ind w:left="284"/>
              <w:rPr>
                <w:vanish/>
                <w:sz w:val="24"/>
                <w:szCs w:val="24"/>
              </w:rPr>
            </w:pPr>
          </w:p>
          <w:p w14:paraId="668BA2A2" w14:textId="77777777" w:rsidR="000F7B03" w:rsidRPr="00334592" w:rsidRDefault="000F7B03" w:rsidP="00632BFD">
            <w:pPr>
              <w:widowControl w:val="0"/>
              <w:numPr>
                <w:ilvl w:val="1"/>
                <w:numId w:val="12"/>
              </w:numPr>
              <w:autoSpaceDE w:val="0"/>
              <w:autoSpaceDN w:val="0"/>
              <w:adjustRightInd w:val="0"/>
              <w:ind w:left="284"/>
              <w:contextualSpacing/>
              <w:rPr>
                <w:sz w:val="24"/>
                <w:szCs w:val="24"/>
              </w:rPr>
            </w:pPr>
          </w:p>
        </w:tc>
        <w:tc>
          <w:tcPr>
            <w:tcW w:w="9235" w:type="dxa"/>
            <w:tcBorders>
              <w:top w:val="single" w:sz="4" w:space="0" w:color="auto"/>
              <w:left w:val="single" w:sz="4" w:space="0" w:color="auto"/>
              <w:bottom w:val="single" w:sz="4" w:space="0" w:color="auto"/>
              <w:right w:val="single" w:sz="4" w:space="0" w:color="auto"/>
            </w:tcBorders>
          </w:tcPr>
          <w:p w14:paraId="15EAFDB1" w14:textId="77777777" w:rsidR="000F7B03" w:rsidRPr="00334592" w:rsidRDefault="000F7B03" w:rsidP="008B0492">
            <w:pPr>
              <w:jc w:val="both"/>
              <w:rPr>
                <w:sz w:val="24"/>
                <w:szCs w:val="24"/>
              </w:rPr>
            </w:pPr>
            <w:r w:rsidRPr="00334592">
              <w:rPr>
                <w:sz w:val="24"/>
                <w:szCs w:val="24"/>
              </w:rPr>
              <w:t>Laikas, kurį Paslaugų teikėjas skiria Perkančiosios organizacijos darbinėje N.VIS aplinkoje turimų funkcionalumų analizei ir N.VIS veikimą ir paslaugų teikimą reglamentuojančių teisės aktų analizei, nėra atskirai apmokamas. Laikoma jog Paslaugų teikėjas teikdamas paslaugas yra kompetentingas ir išmanantis plėtojamos sistemos ypatybes, specifiką, N.VIS veikimą ir paslaugų teikimą reglamentuojančius teisės aktus.</w:t>
            </w:r>
          </w:p>
        </w:tc>
      </w:tr>
      <w:tr w:rsidR="000F7B03" w:rsidRPr="00334592" w14:paraId="1C273939" w14:textId="77777777" w:rsidTr="008B0492">
        <w:tc>
          <w:tcPr>
            <w:tcW w:w="568" w:type="dxa"/>
            <w:tcBorders>
              <w:top w:val="single" w:sz="4" w:space="0" w:color="auto"/>
              <w:left w:val="single" w:sz="4" w:space="0" w:color="auto"/>
              <w:bottom w:val="single" w:sz="4" w:space="0" w:color="auto"/>
              <w:right w:val="single" w:sz="4" w:space="0" w:color="auto"/>
            </w:tcBorders>
          </w:tcPr>
          <w:p w14:paraId="40779A79" w14:textId="77777777" w:rsidR="000F7B03" w:rsidRPr="00334592" w:rsidRDefault="000F7B03" w:rsidP="00632BFD">
            <w:pPr>
              <w:widowControl w:val="0"/>
              <w:numPr>
                <w:ilvl w:val="1"/>
                <w:numId w:val="12"/>
              </w:numPr>
              <w:autoSpaceDE w:val="0"/>
              <w:autoSpaceDN w:val="0"/>
              <w:adjustRightInd w:val="0"/>
              <w:ind w:left="284"/>
              <w:contextualSpacing/>
              <w:rPr>
                <w:sz w:val="24"/>
                <w:szCs w:val="24"/>
              </w:rPr>
            </w:pPr>
          </w:p>
        </w:tc>
        <w:tc>
          <w:tcPr>
            <w:tcW w:w="9235" w:type="dxa"/>
            <w:tcBorders>
              <w:top w:val="single" w:sz="4" w:space="0" w:color="auto"/>
              <w:left w:val="single" w:sz="4" w:space="0" w:color="auto"/>
              <w:bottom w:val="single" w:sz="4" w:space="0" w:color="auto"/>
              <w:right w:val="single" w:sz="4" w:space="0" w:color="auto"/>
            </w:tcBorders>
          </w:tcPr>
          <w:p w14:paraId="476DF13E" w14:textId="77777777" w:rsidR="000F7B03" w:rsidRPr="00334592" w:rsidRDefault="000F7B03" w:rsidP="008B0492">
            <w:pPr>
              <w:jc w:val="both"/>
              <w:rPr>
                <w:sz w:val="24"/>
                <w:szCs w:val="24"/>
              </w:rPr>
            </w:pPr>
            <w:r w:rsidRPr="00334592">
              <w:rPr>
                <w:sz w:val="24"/>
                <w:szCs w:val="24"/>
              </w:rPr>
              <w:t xml:space="preserve">Modernizuojant programinę įrangą turi būti nepažeistas ir išlaikytas 3 lygių architektūros pagrindas: </w:t>
            </w:r>
          </w:p>
          <w:p w14:paraId="5FCCB6D5" w14:textId="77777777" w:rsidR="000F7B03" w:rsidRPr="00334592" w:rsidRDefault="000F7B03" w:rsidP="00632BFD">
            <w:pPr>
              <w:numPr>
                <w:ilvl w:val="1"/>
                <w:numId w:val="13"/>
              </w:numPr>
              <w:autoSpaceDN w:val="0"/>
              <w:jc w:val="both"/>
              <w:rPr>
                <w:sz w:val="24"/>
                <w:szCs w:val="24"/>
              </w:rPr>
            </w:pPr>
            <w:r w:rsidRPr="00334592">
              <w:rPr>
                <w:sz w:val="24"/>
                <w:szCs w:val="24"/>
              </w:rPr>
              <w:t>naudotojo sąsajos sluoksnis web technologijų pagrindu;</w:t>
            </w:r>
          </w:p>
          <w:p w14:paraId="4B8EE504" w14:textId="77777777" w:rsidR="000F7B03" w:rsidRPr="00334592" w:rsidRDefault="000F7B03" w:rsidP="00632BFD">
            <w:pPr>
              <w:numPr>
                <w:ilvl w:val="1"/>
                <w:numId w:val="13"/>
              </w:numPr>
              <w:autoSpaceDN w:val="0"/>
              <w:jc w:val="both"/>
              <w:rPr>
                <w:sz w:val="24"/>
                <w:szCs w:val="24"/>
              </w:rPr>
            </w:pPr>
            <w:r w:rsidRPr="00334592">
              <w:rPr>
                <w:sz w:val="24"/>
                <w:szCs w:val="24"/>
              </w:rPr>
              <w:t>veiklos logikos sluoksnis;</w:t>
            </w:r>
          </w:p>
          <w:p w14:paraId="43F4A9E9" w14:textId="77777777" w:rsidR="000F7B03" w:rsidRPr="00334592" w:rsidRDefault="000F7B03" w:rsidP="00632BFD">
            <w:pPr>
              <w:numPr>
                <w:ilvl w:val="1"/>
                <w:numId w:val="13"/>
              </w:numPr>
              <w:autoSpaceDN w:val="0"/>
              <w:jc w:val="both"/>
              <w:rPr>
                <w:sz w:val="24"/>
                <w:szCs w:val="24"/>
              </w:rPr>
            </w:pPr>
            <w:r w:rsidRPr="00334592">
              <w:rPr>
                <w:sz w:val="24"/>
                <w:szCs w:val="24"/>
              </w:rPr>
              <w:t>duomenų bazių sluoksnis.</w:t>
            </w:r>
          </w:p>
        </w:tc>
      </w:tr>
      <w:tr w:rsidR="000F7B03" w:rsidRPr="002F08B1" w14:paraId="3127B59B" w14:textId="77777777" w:rsidTr="008B0492">
        <w:tc>
          <w:tcPr>
            <w:tcW w:w="568" w:type="dxa"/>
            <w:tcBorders>
              <w:top w:val="single" w:sz="4" w:space="0" w:color="auto"/>
              <w:left w:val="single" w:sz="4" w:space="0" w:color="auto"/>
              <w:bottom w:val="single" w:sz="4" w:space="0" w:color="auto"/>
              <w:right w:val="single" w:sz="4" w:space="0" w:color="auto"/>
            </w:tcBorders>
          </w:tcPr>
          <w:p w14:paraId="27CAF090" w14:textId="77777777" w:rsidR="000F7B03" w:rsidRPr="00334592" w:rsidRDefault="000F7B03" w:rsidP="00632BFD">
            <w:pPr>
              <w:widowControl w:val="0"/>
              <w:numPr>
                <w:ilvl w:val="1"/>
                <w:numId w:val="12"/>
              </w:numPr>
              <w:autoSpaceDE w:val="0"/>
              <w:autoSpaceDN w:val="0"/>
              <w:adjustRightInd w:val="0"/>
              <w:ind w:left="284"/>
              <w:contextualSpacing/>
              <w:rPr>
                <w:sz w:val="24"/>
                <w:szCs w:val="24"/>
              </w:rPr>
            </w:pPr>
          </w:p>
        </w:tc>
        <w:tc>
          <w:tcPr>
            <w:tcW w:w="9235" w:type="dxa"/>
            <w:tcBorders>
              <w:top w:val="single" w:sz="4" w:space="0" w:color="auto"/>
              <w:left w:val="single" w:sz="4" w:space="0" w:color="auto"/>
              <w:bottom w:val="single" w:sz="4" w:space="0" w:color="auto"/>
              <w:right w:val="single" w:sz="4" w:space="0" w:color="auto"/>
            </w:tcBorders>
            <w:hideMark/>
          </w:tcPr>
          <w:p w14:paraId="2F7B8846" w14:textId="77777777" w:rsidR="000F7B03" w:rsidRPr="00334592" w:rsidRDefault="000F7B03" w:rsidP="008B0492">
            <w:pPr>
              <w:widowControl w:val="0"/>
              <w:autoSpaceDE w:val="0"/>
              <w:autoSpaceDN w:val="0"/>
              <w:adjustRightInd w:val="0"/>
              <w:jc w:val="both"/>
              <w:rPr>
                <w:sz w:val="24"/>
                <w:szCs w:val="24"/>
              </w:rPr>
            </w:pPr>
            <w:r w:rsidRPr="00334592">
              <w:rPr>
                <w:sz w:val="24"/>
                <w:szCs w:val="24"/>
              </w:rPr>
              <w:t xml:space="preserve">Paslaugų teikėjas negali reikalauti iš Perkančiosios organizacijos papildomai įsigyti sisteminės programinės įrangos ar jos licencijų kitaip, nei nurodyta pirkimo objekte. </w:t>
            </w:r>
          </w:p>
        </w:tc>
      </w:tr>
      <w:tr w:rsidR="000F7B03" w:rsidRPr="002F08B1" w14:paraId="11CC75CB" w14:textId="77777777" w:rsidTr="008B0492">
        <w:tc>
          <w:tcPr>
            <w:tcW w:w="568" w:type="dxa"/>
            <w:tcBorders>
              <w:top w:val="single" w:sz="4" w:space="0" w:color="auto"/>
              <w:left w:val="single" w:sz="4" w:space="0" w:color="auto"/>
              <w:bottom w:val="single" w:sz="4" w:space="0" w:color="auto"/>
              <w:right w:val="single" w:sz="4" w:space="0" w:color="auto"/>
            </w:tcBorders>
          </w:tcPr>
          <w:p w14:paraId="5B6EBC6C" w14:textId="77777777" w:rsidR="000F7B03" w:rsidRPr="00334592" w:rsidRDefault="000F7B03" w:rsidP="00632BFD">
            <w:pPr>
              <w:widowControl w:val="0"/>
              <w:numPr>
                <w:ilvl w:val="1"/>
                <w:numId w:val="12"/>
              </w:numPr>
              <w:autoSpaceDE w:val="0"/>
              <w:autoSpaceDN w:val="0"/>
              <w:adjustRightInd w:val="0"/>
              <w:ind w:left="284"/>
              <w:contextualSpacing/>
              <w:rPr>
                <w:sz w:val="24"/>
                <w:szCs w:val="24"/>
              </w:rPr>
            </w:pPr>
          </w:p>
        </w:tc>
        <w:tc>
          <w:tcPr>
            <w:tcW w:w="9235" w:type="dxa"/>
            <w:tcBorders>
              <w:top w:val="single" w:sz="4" w:space="0" w:color="auto"/>
              <w:left w:val="single" w:sz="4" w:space="0" w:color="auto"/>
              <w:bottom w:val="single" w:sz="4" w:space="0" w:color="auto"/>
              <w:right w:val="single" w:sz="4" w:space="0" w:color="auto"/>
            </w:tcBorders>
            <w:hideMark/>
          </w:tcPr>
          <w:p w14:paraId="423F4F27" w14:textId="77777777" w:rsidR="000F7B03" w:rsidRPr="00334592" w:rsidRDefault="000F7B03" w:rsidP="008B0492">
            <w:pPr>
              <w:widowControl w:val="0"/>
              <w:autoSpaceDE w:val="0"/>
              <w:autoSpaceDN w:val="0"/>
              <w:adjustRightInd w:val="0"/>
              <w:jc w:val="both"/>
              <w:rPr>
                <w:sz w:val="24"/>
                <w:szCs w:val="24"/>
              </w:rPr>
            </w:pPr>
            <w:r w:rsidRPr="00334592">
              <w:rPr>
                <w:sz w:val="24"/>
                <w:szCs w:val="24"/>
              </w:rPr>
              <w:t>Esant poreikiui atlikti infrastruktūrinės įrangos konfigūracijas, jos turi būti atliktos iš Perkančiosios organizacijos nereikalaujant papildomų lėšų.</w:t>
            </w:r>
          </w:p>
        </w:tc>
      </w:tr>
      <w:tr w:rsidR="000F7B03" w:rsidRPr="002F08B1" w14:paraId="1980F223" w14:textId="77777777" w:rsidTr="008B0492">
        <w:tc>
          <w:tcPr>
            <w:tcW w:w="568" w:type="dxa"/>
            <w:tcBorders>
              <w:top w:val="single" w:sz="4" w:space="0" w:color="auto"/>
              <w:left w:val="single" w:sz="4" w:space="0" w:color="auto"/>
              <w:bottom w:val="single" w:sz="4" w:space="0" w:color="auto"/>
              <w:right w:val="single" w:sz="4" w:space="0" w:color="auto"/>
            </w:tcBorders>
          </w:tcPr>
          <w:p w14:paraId="6BCFB26D" w14:textId="77777777" w:rsidR="000F7B03" w:rsidRPr="00334592" w:rsidRDefault="000F7B03" w:rsidP="00632BFD">
            <w:pPr>
              <w:widowControl w:val="0"/>
              <w:numPr>
                <w:ilvl w:val="1"/>
                <w:numId w:val="12"/>
              </w:numPr>
              <w:autoSpaceDE w:val="0"/>
              <w:autoSpaceDN w:val="0"/>
              <w:adjustRightInd w:val="0"/>
              <w:ind w:left="284"/>
              <w:contextualSpacing/>
              <w:rPr>
                <w:sz w:val="24"/>
                <w:szCs w:val="24"/>
              </w:rPr>
            </w:pPr>
          </w:p>
        </w:tc>
        <w:tc>
          <w:tcPr>
            <w:tcW w:w="9235" w:type="dxa"/>
            <w:tcBorders>
              <w:top w:val="single" w:sz="4" w:space="0" w:color="auto"/>
              <w:left w:val="single" w:sz="4" w:space="0" w:color="auto"/>
              <w:bottom w:val="single" w:sz="4" w:space="0" w:color="auto"/>
              <w:right w:val="single" w:sz="4" w:space="0" w:color="auto"/>
            </w:tcBorders>
            <w:hideMark/>
          </w:tcPr>
          <w:p w14:paraId="19FCFCF5" w14:textId="77777777" w:rsidR="000F7B03" w:rsidRPr="00334592" w:rsidRDefault="000F7B03" w:rsidP="008B0492">
            <w:pPr>
              <w:widowControl w:val="0"/>
              <w:autoSpaceDE w:val="0"/>
              <w:autoSpaceDN w:val="0"/>
              <w:adjustRightInd w:val="0"/>
              <w:jc w:val="both"/>
              <w:rPr>
                <w:sz w:val="24"/>
                <w:szCs w:val="24"/>
              </w:rPr>
            </w:pPr>
            <w:r w:rsidRPr="00334592">
              <w:rPr>
                <w:sz w:val="24"/>
                <w:szCs w:val="24"/>
              </w:rPr>
              <w:t>Programinės įrangos pakeitimai neturi sudaryti sąlygų nekorektiškam sistemos veikimui ir turi veikti su visa Perkančiosios organizacijos turima technine įranga. Programinės įrangos tobulinimas turi būti atliktas taip, kad nesudarytų sąlygų kitų integruotų informacinių sistemų ar registrų nekorektiškam veikimui.</w:t>
            </w:r>
          </w:p>
        </w:tc>
      </w:tr>
      <w:tr w:rsidR="000F7B03" w:rsidRPr="002F08B1" w14:paraId="4258F83F" w14:textId="77777777" w:rsidTr="008B0492">
        <w:tc>
          <w:tcPr>
            <w:tcW w:w="568" w:type="dxa"/>
            <w:tcBorders>
              <w:top w:val="single" w:sz="4" w:space="0" w:color="auto"/>
              <w:left w:val="single" w:sz="4" w:space="0" w:color="auto"/>
              <w:bottom w:val="single" w:sz="4" w:space="0" w:color="auto"/>
              <w:right w:val="single" w:sz="4" w:space="0" w:color="auto"/>
            </w:tcBorders>
          </w:tcPr>
          <w:p w14:paraId="02D5E5DC" w14:textId="77777777" w:rsidR="000F7B03" w:rsidRPr="00334592" w:rsidRDefault="000F7B03" w:rsidP="00632BFD">
            <w:pPr>
              <w:widowControl w:val="0"/>
              <w:numPr>
                <w:ilvl w:val="1"/>
                <w:numId w:val="12"/>
              </w:numPr>
              <w:autoSpaceDE w:val="0"/>
              <w:autoSpaceDN w:val="0"/>
              <w:adjustRightInd w:val="0"/>
              <w:ind w:left="284"/>
              <w:contextualSpacing/>
              <w:rPr>
                <w:sz w:val="24"/>
                <w:szCs w:val="24"/>
              </w:rPr>
            </w:pPr>
          </w:p>
        </w:tc>
        <w:tc>
          <w:tcPr>
            <w:tcW w:w="9235" w:type="dxa"/>
            <w:tcBorders>
              <w:top w:val="single" w:sz="4" w:space="0" w:color="auto"/>
              <w:left w:val="single" w:sz="4" w:space="0" w:color="auto"/>
              <w:bottom w:val="single" w:sz="4" w:space="0" w:color="auto"/>
              <w:right w:val="single" w:sz="4" w:space="0" w:color="auto"/>
            </w:tcBorders>
            <w:hideMark/>
          </w:tcPr>
          <w:p w14:paraId="62DFE4CA" w14:textId="77777777" w:rsidR="000F7B03" w:rsidRPr="00334592" w:rsidRDefault="000F7B03" w:rsidP="008B0492">
            <w:pPr>
              <w:widowControl w:val="0"/>
              <w:autoSpaceDE w:val="0"/>
              <w:autoSpaceDN w:val="0"/>
              <w:adjustRightInd w:val="0"/>
              <w:jc w:val="both"/>
              <w:rPr>
                <w:sz w:val="24"/>
                <w:szCs w:val="24"/>
              </w:rPr>
            </w:pPr>
            <w:r w:rsidRPr="00334592">
              <w:rPr>
                <w:sz w:val="24"/>
                <w:szCs w:val="24"/>
              </w:rPr>
              <w:t xml:space="preserve">Programinės įrangos keitimai neturi sudaryti sąlygų pabloginti saugą, greitaveiką, patogumą esamai programinei įrangai. Paslaugų teikėjas turi užtikrinti, kai vienu metu dirba 200 naudotojų ir kiekvienas naudotojas kas 5 sekundes atlieka atsitiktinį veiksmą, atsakas neturi viršyti 3 sekundžių. Galimi išimtiniai atvejai, kurie turi būti suderinti su Perkančiąja organizacija (pvz., ataskaitų generavimas, duomenų importavimas ar eksportavimas ir kt.). Taip pat turi būti automatiškai generuojami „logai“ į nustatytą vietą, visų užklausų kurios viršija techninėse specifikacijose nustatytą užklausų laiką. </w:t>
            </w:r>
          </w:p>
        </w:tc>
      </w:tr>
      <w:tr w:rsidR="000F7B03" w:rsidRPr="002F08B1" w14:paraId="5F537DBB" w14:textId="77777777" w:rsidTr="008B0492">
        <w:tc>
          <w:tcPr>
            <w:tcW w:w="568" w:type="dxa"/>
            <w:tcBorders>
              <w:top w:val="single" w:sz="4" w:space="0" w:color="auto"/>
              <w:left w:val="single" w:sz="4" w:space="0" w:color="auto"/>
              <w:bottom w:val="single" w:sz="4" w:space="0" w:color="auto"/>
              <w:right w:val="single" w:sz="4" w:space="0" w:color="auto"/>
            </w:tcBorders>
          </w:tcPr>
          <w:p w14:paraId="6A3851B7" w14:textId="77777777" w:rsidR="000F7B03" w:rsidRPr="00334592" w:rsidRDefault="000F7B03" w:rsidP="00632BFD">
            <w:pPr>
              <w:widowControl w:val="0"/>
              <w:numPr>
                <w:ilvl w:val="1"/>
                <w:numId w:val="12"/>
              </w:numPr>
              <w:autoSpaceDE w:val="0"/>
              <w:autoSpaceDN w:val="0"/>
              <w:adjustRightInd w:val="0"/>
              <w:ind w:left="284"/>
              <w:contextualSpacing/>
              <w:rPr>
                <w:sz w:val="24"/>
                <w:szCs w:val="24"/>
              </w:rPr>
            </w:pPr>
          </w:p>
        </w:tc>
        <w:tc>
          <w:tcPr>
            <w:tcW w:w="9235" w:type="dxa"/>
            <w:tcBorders>
              <w:top w:val="single" w:sz="4" w:space="0" w:color="auto"/>
              <w:left w:val="single" w:sz="4" w:space="0" w:color="auto"/>
              <w:bottom w:val="single" w:sz="4" w:space="0" w:color="auto"/>
              <w:right w:val="single" w:sz="4" w:space="0" w:color="auto"/>
            </w:tcBorders>
            <w:hideMark/>
          </w:tcPr>
          <w:p w14:paraId="0DA3C89A" w14:textId="77777777" w:rsidR="000F7B03" w:rsidRPr="00334592" w:rsidRDefault="000F7B03" w:rsidP="008B0492">
            <w:pPr>
              <w:widowControl w:val="0"/>
              <w:autoSpaceDE w:val="0"/>
              <w:autoSpaceDN w:val="0"/>
              <w:adjustRightInd w:val="0"/>
              <w:jc w:val="both"/>
              <w:rPr>
                <w:sz w:val="24"/>
                <w:szCs w:val="24"/>
              </w:rPr>
            </w:pPr>
            <w:r w:rsidRPr="00334592">
              <w:rPr>
                <w:sz w:val="24"/>
                <w:szCs w:val="24"/>
              </w:rPr>
              <w:t>Sukurta ir įdiegta programinė įranga, jos išeities tekstai ir autorinės teisės turės būti perduotos Perkančiosios organizacijos nuosavybėn turtinėmis teisėmis.</w:t>
            </w:r>
          </w:p>
        </w:tc>
      </w:tr>
      <w:tr w:rsidR="000F7B03" w:rsidRPr="002F08B1" w14:paraId="3DCE9F70" w14:textId="77777777" w:rsidTr="008B0492">
        <w:tc>
          <w:tcPr>
            <w:tcW w:w="568" w:type="dxa"/>
            <w:tcBorders>
              <w:top w:val="single" w:sz="4" w:space="0" w:color="auto"/>
              <w:left w:val="single" w:sz="4" w:space="0" w:color="auto"/>
              <w:bottom w:val="single" w:sz="4" w:space="0" w:color="auto"/>
              <w:right w:val="single" w:sz="4" w:space="0" w:color="auto"/>
            </w:tcBorders>
          </w:tcPr>
          <w:p w14:paraId="210B5B35" w14:textId="77777777" w:rsidR="000F7B03" w:rsidRPr="00334592" w:rsidRDefault="000F7B03" w:rsidP="00632BFD">
            <w:pPr>
              <w:widowControl w:val="0"/>
              <w:numPr>
                <w:ilvl w:val="1"/>
                <w:numId w:val="12"/>
              </w:numPr>
              <w:autoSpaceDE w:val="0"/>
              <w:autoSpaceDN w:val="0"/>
              <w:adjustRightInd w:val="0"/>
              <w:ind w:left="284"/>
              <w:contextualSpacing/>
              <w:rPr>
                <w:sz w:val="24"/>
                <w:szCs w:val="24"/>
              </w:rPr>
            </w:pPr>
          </w:p>
        </w:tc>
        <w:tc>
          <w:tcPr>
            <w:tcW w:w="9235" w:type="dxa"/>
            <w:tcBorders>
              <w:top w:val="single" w:sz="4" w:space="0" w:color="auto"/>
              <w:left w:val="single" w:sz="4" w:space="0" w:color="auto"/>
              <w:bottom w:val="single" w:sz="4" w:space="0" w:color="auto"/>
              <w:right w:val="single" w:sz="4" w:space="0" w:color="auto"/>
            </w:tcBorders>
            <w:hideMark/>
          </w:tcPr>
          <w:p w14:paraId="4BB6C5C9" w14:textId="77777777" w:rsidR="000F7B03" w:rsidRPr="00334592" w:rsidRDefault="000F7B03" w:rsidP="008B0492">
            <w:pPr>
              <w:widowControl w:val="0"/>
              <w:autoSpaceDE w:val="0"/>
              <w:autoSpaceDN w:val="0"/>
              <w:adjustRightInd w:val="0"/>
              <w:jc w:val="both"/>
              <w:rPr>
                <w:sz w:val="24"/>
                <w:szCs w:val="24"/>
              </w:rPr>
            </w:pPr>
            <w:r w:rsidRPr="00334592">
              <w:rPr>
                <w:sz w:val="24"/>
                <w:szCs w:val="24"/>
              </w:rPr>
              <w:t>Paslaugų teikimo metu sukurtos programinės įrangos išeities tekstai turi būti pateikiami Perkančiajai organizacijai elektroninėje laikmenoje tų įrankių, kuriais jie sukurti, formatu ir nešifruoti.</w:t>
            </w:r>
          </w:p>
        </w:tc>
      </w:tr>
      <w:tr w:rsidR="000F7B03" w:rsidRPr="002F08B1" w14:paraId="0D18074C" w14:textId="77777777" w:rsidTr="008B0492">
        <w:tc>
          <w:tcPr>
            <w:tcW w:w="568" w:type="dxa"/>
            <w:tcBorders>
              <w:top w:val="single" w:sz="4" w:space="0" w:color="auto"/>
              <w:left w:val="single" w:sz="4" w:space="0" w:color="auto"/>
              <w:bottom w:val="single" w:sz="4" w:space="0" w:color="auto"/>
              <w:right w:val="single" w:sz="4" w:space="0" w:color="auto"/>
            </w:tcBorders>
          </w:tcPr>
          <w:p w14:paraId="3AC76959" w14:textId="77777777" w:rsidR="000F7B03" w:rsidRPr="00334592" w:rsidRDefault="000F7B03" w:rsidP="00632BFD">
            <w:pPr>
              <w:widowControl w:val="0"/>
              <w:numPr>
                <w:ilvl w:val="1"/>
                <w:numId w:val="12"/>
              </w:numPr>
              <w:autoSpaceDE w:val="0"/>
              <w:autoSpaceDN w:val="0"/>
              <w:adjustRightInd w:val="0"/>
              <w:ind w:left="284"/>
              <w:contextualSpacing/>
              <w:rPr>
                <w:sz w:val="24"/>
                <w:szCs w:val="24"/>
              </w:rPr>
            </w:pPr>
          </w:p>
        </w:tc>
        <w:tc>
          <w:tcPr>
            <w:tcW w:w="9235" w:type="dxa"/>
            <w:tcBorders>
              <w:top w:val="single" w:sz="4" w:space="0" w:color="auto"/>
              <w:left w:val="single" w:sz="4" w:space="0" w:color="auto"/>
              <w:bottom w:val="single" w:sz="4" w:space="0" w:color="auto"/>
              <w:right w:val="single" w:sz="4" w:space="0" w:color="auto"/>
            </w:tcBorders>
          </w:tcPr>
          <w:p w14:paraId="0F21571F" w14:textId="77777777" w:rsidR="000F7B03" w:rsidRPr="00334592" w:rsidRDefault="000F7B03" w:rsidP="008B0492">
            <w:pPr>
              <w:widowControl w:val="0"/>
              <w:autoSpaceDE w:val="0"/>
              <w:autoSpaceDN w:val="0"/>
              <w:adjustRightInd w:val="0"/>
              <w:jc w:val="both"/>
              <w:rPr>
                <w:sz w:val="24"/>
                <w:szCs w:val="24"/>
              </w:rPr>
            </w:pPr>
            <w:r w:rsidRPr="00334592">
              <w:rPr>
                <w:sz w:val="24"/>
                <w:szCs w:val="24"/>
              </w:rPr>
              <w:t>Paslaugų teikėjas turi teikti konsultacijas N.VIS modernizuotos programinės įrangos naudojimo klausimais naudotojams nemokamai sutarties galiojimo metu ir garantinės priežiūros vykdymo laikotarpiu.</w:t>
            </w:r>
          </w:p>
        </w:tc>
      </w:tr>
      <w:tr w:rsidR="000F7B03" w:rsidRPr="00334592" w14:paraId="6BA56B5C" w14:textId="77777777" w:rsidTr="008B0492">
        <w:tc>
          <w:tcPr>
            <w:tcW w:w="568" w:type="dxa"/>
            <w:tcBorders>
              <w:top w:val="single" w:sz="4" w:space="0" w:color="auto"/>
              <w:left w:val="single" w:sz="4" w:space="0" w:color="auto"/>
              <w:bottom w:val="single" w:sz="4" w:space="0" w:color="auto"/>
              <w:right w:val="single" w:sz="4" w:space="0" w:color="auto"/>
            </w:tcBorders>
          </w:tcPr>
          <w:p w14:paraId="6DDCA993" w14:textId="77777777" w:rsidR="000F7B03" w:rsidRPr="00334592" w:rsidRDefault="000F7B03" w:rsidP="00632BFD">
            <w:pPr>
              <w:widowControl w:val="0"/>
              <w:numPr>
                <w:ilvl w:val="1"/>
                <w:numId w:val="12"/>
              </w:numPr>
              <w:autoSpaceDE w:val="0"/>
              <w:autoSpaceDN w:val="0"/>
              <w:adjustRightInd w:val="0"/>
              <w:ind w:left="284"/>
              <w:contextualSpacing/>
              <w:rPr>
                <w:sz w:val="24"/>
                <w:szCs w:val="24"/>
              </w:rPr>
            </w:pPr>
          </w:p>
        </w:tc>
        <w:tc>
          <w:tcPr>
            <w:tcW w:w="9235" w:type="dxa"/>
            <w:tcBorders>
              <w:top w:val="single" w:sz="4" w:space="0" w:color="auto"/>
              <w:left w:val="single" w:sz="4" w:space="0" w:color="auto"/>
              <w:bottom w:val="single" w:sz="4" w:space="0" w:color="auto"/>
              <w:right w:val="single" w:sz="4" w:space="0" w:color="auto"/>
            </w:tcBorders>
          </w:tcPr>
          <w:p w14:paraId="45626ABB" w14:textId="77777777" w:rsidR="000F7B03" w:rsidRPr="00334592" w:rsidRDefault="000F7B03" w:rsidP="008B0492">
            <w:pPr>
              <w:widowControl w:val="0"/>
              <w:autoSpaceDE w:val="0"/>
              <w:autoSpaceDN w:val="0"/>
              <w:adjustRightInd w:val="0"/>
              <w:jc w:val="both"/>
              <w:rPr>
                <w:sz w:val="24"/>
                <w:szCs w:val="24"/>
              </w:rPr>
            </w:pPr>
            <w:r w:rsidRPr="00334592">
              <w:rPr>
                <w:sz w:val="24"/>
                <w:szCs w:val="24"/>
              </w:rPr>
              <w:t>Konsultacijos modernizuotos N.VIS programinės įrangos naudojimo klausimais turi būti teikiamos darbo dienomis nuo 8:00 iki 17:00 val. Lietuvos laiku.</w:t>
            </w:r>
          </w:p>
        </w:tc>
      </w:tr>
      <w:tr w:rsidR="000F7B03" w:rsidRPr="00334592" w14:paraId="292AAE2A" w14:textId="77777777" w:rsidTr="008B0492">
        <w:tc>
          <w:tcPr>
            <w:tcW w:w="568" w:type="dxa"/>
            <w:tcBorders>
              <w:top w:val="single" w:sz="4" w:space="0" w:color="auto"/>
              <w:left w:val="single" w:sz="4" w:space="0" w:color="auto"/>
              <w:bottom w:val="single" w:sz="4" w:space="0" w:color="auto"/>
              <w:right w:val="single" w:sz="4" w:space="0" w:color="auto"/>
            </w:tcBorders>
          </w:tcPr>
          <w:p w14:paraId="4414AA0C" w14:textId="77777777" w:rsidR="000F7B03" w:rsidRPr="00334592" w:rsidRDefault="000F7B03" w:rsidP="00632BFD">
            <w:pPr>
              <w:widowControl w:val="0"/>
              <w:numPr>
                <w:ilvl w:val="1"/>
                <w:numId w:val="12"/>
              </w:numPr>
              <w:autoSpaceDE w:val="0"/>
              <w:autoSpaceDN w:val="0"/>
              <w:adjustRightInd w:val="0"/>
              <w:ind w:left="284"/>
              <w:contextualSpacing/>
              <w:rPr>
                <w:sz w:val="24"/>
                <w:szCs w:val="24"/>
              </w:rPr>
            </w:pPr>
          </w:p>
        </w:tc>
        <w:tc>
          <w:tcPr>
            <w:tcW w:w="9235" w:type="dxa"/>
            <w:tcBorders>
              <w:top w:val="single" w:sz="4" w:space="0" w:color="auto"/>
              <w:left w:val="single" w:sz="4" w:space="0" w:color="auto"/>
              <w:bottom w:val="single" w:sz="4" w:space="0" w:color="auto"/>
              <w:right w:val="single" w:sz="4" w:space="0" w:color="auto"/>
            </w:tcBorders>
          </w:tcPr>
          <w:p w14:paraId="67CC717D" w14:textId="77777777" w:rsidR="000F7B03" w:rsidRPr="00334592" w:rsidRDefault="000F7B03" w:rsidP="008B0492">
            <w:pPr>
              <w:widowControl w:val="0"/>
              <w:autoSpaceDE w:val="0"/>
              <w:autoSpaceDN w:val="0"/>
              <w:adjustRightInd w:val="0"/>
              <w:jc w:val="both"/>
              <w:rPr>
                <w:sz w:val="24"/>
                <w:szCs w:val="24"/>
              </w:rPr>
            </w:pPr>
            <w:r w:rsidRPr="00334592">
              <w:rPr>
                <w:sz w:val="24"/>
                <w:szCs w:val="24"/>
              </w:rPr>
              <w:t>Konsultacijos atliekamos telefonu, telekonferenciniu ryšiu, elektroniniu paštu arba, esant poreikiui, Informatikos ir ryšių departamento prie VRM patalpose.</w:t>
            </w:r>
          </w:p>
        </w:tc>
      </w:tr>
    </w:tbl>
    <w:p w14:paraId="65684E5B" w14:textId="77777777" w:rsidR="000F7B03" w:rsidRPr="00334592" w:rsidRDefault="000F7B03" w:rsidP="000F7B03">
      <w:pPr>
        <w:pStyle w:val="Sraopastraipa"/>
        <w:spacing w:after="120"/>
        <w:ind w:left="1134"/>
        <w:rPr>
          <w:rFonts w:ascii="Times New Roman" w:hAnsi="Times New Roman" w:cs="Times New Roman"/>
          <w:sz w:val="24"/>
          <w:szCs w:val="24"/>
          <w:lang w:val="lt-LT"/>
        </w:rPr>
      </w:pPr>
    </w:p>
    <w:p w14:paraId="6D92F5BD" w14:textId="77777777" w:rsidR="000F7B03" w:rsidRPr="00334592" w:rsidRDefault="000F7B03" w:rsidP="00632BFD">
      <w:pPr>
        <w:pStyle w:val="Sraopastraipa"/>
        <w:numPr>
          <w:ilvl w:val="0"/>
          <w:numId w:val="15"/>
        </w:numPr>
        <w:spacing w:before="120" w:after="120" w:line="300" w:lineRule="exact"/>
        <w:jc w:val="center"/>
        <w:rPr>
          <w:rFonts w:ascii="Times New Roman" w:hAnsi="Times New Roman" w:cs="Times New Roman"/>
          <w:b/>
          <w:sz w:val="24"/>
          <w:szCs w:val="24"/>
          <w:lang w:val="lt-LT"/>
        </w:rPr>
      </w:pPr>
      <w:r w:rsidRPr="00334592">
        <w:rPr>
          <w:rFonts w:ascii="Times New Roman" w:hAnsi="Times New Roman" w:cs="Times New Roman"/>
          <w:b/>
          <w:sz w:val="24"/>
          <w:szCs w:val="24"/>
          <w:lang w:val="lt-LT"/>
        </w:rPr>
        <w:t>Reikalavimai programavimo paslaugoms</w:t>
      </w:r>
    </w:p>
    <w:p w14:paraId="39EA3717" w14:textId="77777777" w:rsidR="000F7B03" w:rsidRPr="00334592" w:rsidRDefault="000F7B03" w:rsidP="000F7B03">
      <w:pPr>
        <w:pStyle w:val="Sraopastraipa"/>
        <w:spacing w:after="120"/>
        <w:ind w:left="1134"/>
        <w:rPr>
          <w:rFonts w:ascii="Times New Roman" w:hAnsi="Times New Roman" w:cs="Times New Roman"/>
          <w:sz w:val="24"/>
          <w:szCs w:val="24"/>
          <w:lang w:val="lt-LT"/>
        </w:rPr>
      </w:pPr>
    </w:p>
    <w:tbl>
      <w:tblPr>
        <w:tblStyle w:val="Lentelstinklelis3"/>
        <w:tblW w:w="9776" w:type="dxa"/>
        <w:tblLook w:val="04A0" w:firstRow="1" w:lastRow="0" w:firstColumn="1" w:lastColumn="0" w:noHBand="0" w:noVBand="1"/>
      </w:tblPr>
      <w:tblGrid>
        <w:gridCol w:w="1009"/>
        <w:gridCol w:w="8767"/>
      </w:tblGrid>
      <w:tr w:rsidR="000F7B03" w:rsidRPr="00334592" w14:paraId="003AA2F3" w14:textId="77777777" w:rsidTr="008B0492">
        <w:tc>
          <w:tcPr>
            <w:tcW w:w="730" w:type="dxa"/>
            <w:tcBorders>
              <w:top w:val="single" w:sz="4" w:space="0" w:color="auto"/>
              <w:left w:val="single" w:sz="4" w:space="0" w:color="auto"/>
              <w:bottom w:val="single" w:sz="4" w:space="0" w:color="auto"/>
              <w:right w:val="single" w:sz="4" w:space="0" w:color="auto"/>
            </w:tcBorders>
            <w:hideMark/>
          </w:tcPr>
          <w:p w14:paraId="695048B1" w14:textId="77777777" w:rsidR="000F7B03" w:rsidRPr="00334592" w:rsidRDefault="000F7B03" w:rsidP="008B0492">
            <w:pPr>
              <w:widowControl w:val="0"/>
              <w:autoSpaceDE w:val="0"/>
              <w:autoSpaceDN w:val="0"/>
              <w:adjustRightInd w:val="0"/>
              <w:spacing w:before="120" w:after="120"/>
              <w:jc w:val="center"/>
              <w:rPr>
                <w:b/>
                <w:sz w:val="24"/>
                <w:szCs w:val="24"/>
              </w:rPr>
            </w:pPr>
            <w:r w:rsidRPr="00334592">
              <w:rPr>
                <w:b/>
                <w:sz w:val="24"/>
                <w:szCs w:val="24"/>
              </w:rPr>
              <w:t>Nr.</w:t>
            </w:r>
          </w:p>
        </w:tc>
        <w:tc>
          <w:tcPr>
            <w:tcW w:w="9046" w:type="dxa"/>
            <w:tcBorders>
              <w:top w:val="single" w:sz="4" w:space="0" w:color="auto"/>
              <w:left w:val="single" w:sz="4" w:space="0" w:color="auto"/>
              <w:bottom w:val="single" w:sz="4" w:space="0" w:color="auto"/>
              <w:right w:val="single" w:sz="4" w:space="0" w:color="auto"/>
            </w:tcBorders>
            <w:hideMark/>
          </w:tcPr>
          <w:p w14:paraId="48019840" w14:textId="77777777" w:rsidR="000F7B03" w:rsidRPr="00334592" w:rsidRDefault="000F7B03" w:rsidP="008B0492">
            <w:pPr>
              <w:widowControl w:val="0"/>
              <w:autoSpaceDE w:val="0"/>
              <w:autoSpaceDN w:val="0"/>
              <w:adjustRightInd w:val="0"/>
              <w:spacing w:before="120" w:after="120"/>
              <w:jc w:val="center"/>
              <w:rPr>
                <w:b/>
                <w:sz w:val="24"/>
                <w:szCs w:val="24"/>
              </w:rPr>
            </w:pPr>
            <w:r w:rsidRPr="00334592">
              <w:rPr>
                <w:b/>
                <w:sz w:val="24"/>
                <w:szCs w:val="24"/>
              </w:rPr>
              <w:t>Reikalavimas</w:t>
            </w:r>
          </w:p>
        </w:tc>
      </w:tr>
      <w:tr w:rsidR="000F7B03" w:rsidRPr="002F08B1" w14:paraId="228CF660" w14:textId="77777777" w:rsidTr="008B0492">
        <w:trPr>
          <w:hidden/>
        </w:trPr>
        <w:tc>
          <w:tcPr>
            <w:tcW w:w="730" w:type="dxa"/>
            <w:tcBorders>
              <w:top w:val="single" w:sz="4" w:space="0" w:color="auto"/>
              <w:left w:val="single" w:sz="4" w:space="0" w:color="auto"/>
              <w:bottom w:val="single" w:sz="4" w:space="0" w:color="auto"/>
              <w:right w:val="single" w:sz="4" w:space="0" w:color="auto"/>
            </w:tcBorders>
          </w:tcPr>
          <w:p w14:paraId="6489F3A1" w14:textId="77777777" w:rsidR="000F7B03" w:rsidRPr="00334592" w:rsidRDefault="000F7B03" w:rsidP="00632BFD">
            <w:pPr>
              <w:pStyle w:val="Sraopastraipa"/>
              <w:widowControl w:val="0"/>
              <w:numPr>
                <w:ilvl w:val="0"/>
                <w:numId w:val="19"/>
              </w:numPr>
              <w:autoSpaceDE w:val="0"/>
              <w:autoSpaceDN w:val="0"/>
              <w:adjustRightInd w:val="0"/>
              <w:rPr>
                <w:vanish/>
                <w:sz w:val="24"/>
                <w:szCs w:val="24"/>
              </w:rPr>
            </w:pPr>
          </w:p>
          <w:p w14:paraId="1B545FE7" w14:textId="77777777" w:rsidR="000F7B03" w:rsidRPr="00334592" w:rsidRDefault="000F7B03" w:rsidP="00632BFD">
            <w:pPr>
              <w:pStyle w:val="Sraopastraipa"/>
              <w:widowControl w:val="0"/>
              <w:numPr>
                <w:ilvl w:val="0"/>
                <w:numId w:val="19"/>
              </w:numPr>
              <w:autoSpaceDE w:val="0"/>
              <w:autoSpaceDN w:val="0"/>
              <w:adjustRightInd w:val="0"/>
              <w:rPr>
                <w:vanish/>
                <w:sz w:val="24"/>
                <w:szCs w:val="24"/>
              </w:rPr>
            </w:pPr>
          </w:p>
          <w:p w14:paraId="0EEFDED0" w14:textId="77777777" w:rsidR="000F7B03" w:rsidRPr="00334592" w:rsidRDefault="000F7B03" w:rsidP="00632BFD">
            <w:pPr>
              <w:pStyle w:val="Sraopastraipa"/>
              <w:widowControl w:val="0"/>
              <w:numPr>
                <w:ilvl w:val="0"/>
                <w:numId w:val="19"/>
              </w:numPr>
              <w:autoSpaceDE w:val="0"/>
              <w:autoSpaceDN w:val="0"/>
              <w:adjustRightInd w:val="0"/>
              <w:rPr>
                <w:vanish/>
                <w:sz w:val="24"/>
                <w:szCs w:val="24"/>
              </w:rPr>
            </w:pPr>
          </w:p>
          <w:p w14:paraId="23438664" w14:textId="77777777" w:rsidR="000F7B03" w:rsidRPr="00334592" w:rsidRDefault="000F7B03" w:rsidP="00632BFD">
            <w:pPr>
              <w:pStyle w:val="Sraopastraipa"/>
              <w:widowControl w:val="0"/>
              <w:numPr>
                <w:ilvl w:val="0"/>
                <w:numId w:val="19"/>
              </w:numPr>
              <w:autoSpaceDE w:val="0"/>
              <w:autoSpaceDN w:val="0"/>
              <w:adjustRightInd w:val="0"/>
              <w:rPr>
                <w:vanish/>
                <w:sz w:val="24"/>
                <w:szCs w:val="24"/>
              </w:rPr>
            </w:pPr>
          </w:p>
          <w:p w14:paraId="70875FF9" w14:textId="77777777" w:rsidR="000F7B03" w:rsidRPr="00334592" w:rsidRDefault="000F7B03" w:rsidP="00632BFD">
            <w:pPr>
              <w:pStyle w:val="Sraopastraipa"/>
              <w:widowControl w:val="0"/>
              <w:numPr>
                <w:ilvl w:val="0"/>
                <w:numId w:val="19"/>
              </w:numPr>
              <w:autoSpaceDE w:val="0"/>
              <w:autoSpaceDN w:val="0"/>
              <w:adjustRightInd w:val="0"/>
              <w:rPr>
                <w:vanish/>
                <w:sz w:val="24"/>
                <w:szCs w:val="24"/>
              </w:rPr>
            </w:pPr>
          </w:p>
          <w:p w14:paraId="1479D5C3" w14:textId="77777777" w:rsidR="000F7B03" w:rsidRPr="00334592" w:rsidRDefault="000F7B03" w:rsidP="00632BFD">
            <w:pPr>
              <w:pStyle w:val="Sraopastraipa"/>
              <w:widowControl w:val="0"/>
              <w:numPr>
                <w:ilvl w:val="1"/>
                <w:numId w:val="19"/>
              </w:numPr>
              <w:autoSpaceDE w:val="0"/>
              <w:autoSpaceDN w:val="0"/>
              <w:adjustRightInd w:val="0"/>
              <w:rPr>
                <w:sz w:val="24"/>
                <w:szCs w:val="24"/>
              </w:rPr>
            </w:pPr>
          </w:p>
        </w:tc>
        <w:tc>
          <w:tcPr>
            <w:tcW w:w="9046" w:type="dxa"/>
            <w:tcBorders>
              <w:top w:val="single" w:sz="4" w:space="0" w:color="auto"/>
              <w:left w:val="single" w:sz="4" w:space="0" w:color="auto"/>
              <w:bottom w:val="single" w:sz="4" w:space="0" w:color="auto"/>
              <w:right w:val="single" w:sz="4" w:space="0" w:color="auto"/>
            </w:tcBorders>
          </w:tcPr>
          <w:p w14:paraId="210A4886" w14:textId="77777777" w:rsidR="000F7B03" w:rsidRPr="00334592" w:rsidRDefault="000F7B03" w:rsidP="008B0492">
            <w:pPr>
              <w:widowControl w:val="0"/>
              <w:autoSpaceDE w:val="0"/>
              <w:autoSpaceDN w:val="0"/>
              <w:adjustRightInd w:val="0"/>
              <w:jc w:val="both"/>
              <w:rPr>
                <w:rFonts w:eastAsia="Calibri"/>
                <w:sz w:val="24"/>
                <w:szCs w:val="24"/>
                <w:lang w:eastAsia="lt-LT"/>
              </w:rPr>
            </w:pPr>
            <w:r w:rsidRPr="00334592">
              <w:rPr>
                <w:rFonts w:eastAsia="Calibri"/>
                <w:sz w:val="24"/>
                <w:szCs w:val="24"/>
                <w:lang w:eastAsia="lt-LT"/>
              </w:rPr>
              <w:t xml:space="preserve">N.VIS programinės įrangos tobulinimo paslaugos perkamos tik pagal Perkančiosios organizacijos poreikį, t.y. pagal Perkančiosios organizacijos atsakingo asmens Paslaugų teikėjo atsakingiems asmenims pateiktą paslaugų paraišką el. paštu. Kiekvienoje paslaugų </w:t>
            </w:r>
            <w:r w:rsidRPr="00334592">
              <w:rPr>
                <w:rFonts w:eastAsia="Calibri"/>
                <w:sz w:val="24"/>
                <w:szCs w:val="24"/>
                <w:lang w:eastAsia="lt-LT"/>
              </w:rPr>
              <w:lastRenderedPageBreak/>
              <w:t xml:space="preserve">paraiškoje gali būti užsakoma viena ar daugiau paslaugų. </w:t>
            </w:r>
          </w:p>
        </w:tc>
      </w:tr>
      <w:tr w:rsidR="000F7B03" w:rsidRPr="002F08B1" w14:paraId="01432D37" w14:textId="77777777" w:rsidTr="008B0492">
        <w:tc>
          <w:tcPr>
            <w:tcW w:w="730" w:type="dxa"/>
            <w:tcBorders>
              <w:top w:val="single" w:sz="4" w:space="0" w:color="auto"/>
              <w:left w:val="single" w:sz="4" w:space="0" w:color="auto"/>
              <w:bottom w:val="single" w:sz="4" w:space="0" w:color="auto"/>
              <w:right w:val="single" w:sz="4" w:space="0" w:color="auto"/>
            </w:tcBorders>
          </w:tcPr>
          <w:p w14:paraId="14D49579" w14:textId="77777777" w:rsidR="000F7B03" w:rsidRPr="00334592" w:rsidRDefault="000F7B03" w:rsidP="00632BFD">
            <w:pPr>
              <w:pStyle w:val="Sraopastraipa"/>
              <w:widowControl w:val="0"/>
              <w:numPr>
                <w:ilvl w:val="1"/>
                <w:numId w:val="19"/>
              </w:numPr>
              <w:autoSpaceDE w:val="0"/>
              <w:autoSpaceDN w:val="0"/>
              <w:adjustRightInd w:val="0"/>
              <w:rPr>
                <w:sz w:val="24"/>
                <w:szCs w:val="24"/>
              </w:rPr>
            </w:pPr>
          </w:p>
        </w:tc>
        <w:tc>
          <w:tcPr>
            <w:tcW w:w="9046" w:type="dxa"/>
            <w:tcBorders>
              <w:top w:val="single" w:sz="4" w:space="0" w:color="auto"/>
              <w:left w:val="single" w:sz="4" w:space="0" w:color="auto"/>
              <w:bottom w:val="single" w:sz="4" w:space="0" w:color="auto"/>
              <w:right w:val="single" w:sz="4" w:space="0" w:color="auto"/>
            </w:tcBorders>
          </w:tcPr>
          <w:p w14:paraId="3A76F935" w14:textId="77777777" w:rsidR="000F7B03" w:rsidRPr="00334592" w:rsidRDefault="000F7B03" w:rsidP="008B0492">
            <w:pPr>
              <w:widowControl w:val="0"/>
              <w:autoSpaceDE w:val="0"/>
              <w:autoSpaceDN w:val="0"/>
              <w:adjustRightInd w:val="0"/>
              <w:jc w:val="both"/>
              <w:rPr>
                <w:rFonts w:eastAsia="Calibri"/>
                <w:sz w:val="24"/>
                <w:szCs w:val="24"/>
                <w:lang w:eastAsia="lt-LT"/>
              </w:rPr>
            </w:pPr>
            <w:r w:rsidRPr="00334592">
              <w:rPr>
                <w:rFonts w:eastAsia="Calibri"/>
                <w:sz w:val="24"/>
                <w:szCs w:val="24"/>
                <w:lang w:eastAsia="lt-LT"/>
              </w:rPr>
              <w:t>Ne vėliau kaip per 5 (penkias) darbo dienas nuo paslaugų užsakymo gavimo, įgalioti Paslaugų teikėjo ir Perkančiosios organizacijos specialistai suderina reikalavimų specifikaciją, paslaugos apimtis ir paslaugos įvykdymo terminą. Paslaugų teikėjas įvertina reikalingų paslaugų apimtį ir Perkančiajai organizacijai el. paštu pateikia paslaugų suteikimo trukmės įvertinimą valandomis, užsakymo kainą ir realizuotų pakeitimų pateikimo Perkančiajai organizacijai datą.</w:t>
            </w:r>
          </w:p>
        </w:tc>
      </w:tr>
      <w:tr w:rsidR="000F7B03" w:rsidRPr="002F08B1" w14:paraId="1B39547A" w14:textId="77777777" w:rsidTr="008B0492">
        <w:tc>
          <w:tcPr>
            <w:tcW w:w="730" w:type="dxa"/>
            <w:tcBorders>
              <w:top w:val="single" w:sz="4" w:space="0" w:color="auto"/>
              <w:left w:val="single" w:sz="4" w:space="0" w:color="auto"/>
              <w:bottom w:val="single" w:sz="4" w:space="0" w:color="auto"/>
              <w:right w:val="single" w:sz="4" w:space="0" w:color="auto"/>
            </w:tcBorders>
          </w:tcPr>
          <w:p w14:paraId="092A4AFC" w14:textId="77777777" w:rsidR="000F7B03" w:rsidRPr="00334592" w:rsidRDefault="000F7B03" w:rsidP="00632BFD">
            <w:pPr>
              <w:pStyle w:val="Sraopastraipa"/>
              <w:widowControl w:val="0"/>
              <w:numPr>
                <w:ilvl w:val="1"/>
                <w:numId w:val="19"/>
              </w:numPr>
              <w:autoSpaceDE w:val="0"/>
              <w:autoSpaceDN w:val="0"/>
              <w:adjustRightInd w:val="0"/>
              <w:rPr>
                <w:sz w:val="24"/>
                <w:szCs w:val="24"/>
              </w:rPr>
            </w:pPr>
          </w:p>
        </w:tc>
        <w:tc>
          <w:tcPr>
            <w:tcW w:w="9046" w:type="dxa"/>
            <w:tcBorders>
              <w:top w:val="single" w:sz="4" w:space="0" w:color="auto"/>
              <w:left w:val="single" w:sz="4" w:space="0" w:color="auto"/>
              <w:bottom w:val="single" w:sz="4" w:space="0" w:color="auto"/>
              <w:right w:val="single" w:sz="4" w:space="0" w:color="auto"/>
            </w:tcBorders>
          </w:tcPr>
          <w:p w14:paraId="368B5B46" w14:textId="77777777" w:rsidR="000F7B03" w:rsidRPr="00334592" w:rsidRDefault="000F7B03" w:rsidP="008B0492">
            <w:pPr>
              <w:widowControl w:val="0"/>
              <w:autoSpaceDE w:val="0"/>
              <w:autoSpaceDN w:val="0"/>
              <w:adjustRightInd w:val="0"/>
              <w:jc w:val="both"/>
              <w:rPr>
                <w:rFonts w:eastAsia="Calibri"/>
                <w:sz w:val="24"/>
                <w:szCs w:val="24"/>
                <w:lang w:eastAsia="lt-LT"/>
              </w:rPr>
            </w:pPr>
            <w:r w:rsidRPr="00334592">
              <w:rPr>
                <w:rFonts w:eastAsia="Calibri"/>
                <w:sz w:val="24"/>
                <w:szCs w:val="24"/>
                <w:lang w:eastAsia="lt-LT"/>
              </w:rPr>
              <w:t>Perkančioji organizacija, gavusi paslaugų užsakymo įvertinimą, sprendžia dėl paslaugų užsakymo įgyvendinimo. Jei paslaugų užsakymo nurodytos sąnaudos tinkamos, patvirtina užsakymą, informuodama Paslaugų teikėją el. paštu. Jei įvertinimo aprašymas yra netikslus, neaiškus ar Perkančioji organizacija nesutinka su Paslaugų teikėjo pateiktu paslaugų užsakymo laiko sąnaudų įvertinimu, Perkančioji organizacija el. paštu gali paprašyti Paslaugų teikėją detalizuoti pakeitimo įvertinime minimas paslaugas bei jų laiko sąnaudų įvertinimą. Tokiu atveju Paslaugų teikėjas privalo pakartotinai atlikti paslaugų užsakymo aprašyme numatytų paslaugų įgyvendinimo laiko sąnaudų įvertinimą ir ne vėliau kaip per 3 (tris) darbo dienas pateikti el. paštu patikslintą paslaugų užsakymą su jo įgyvendinimo aprašymu Perkančiajai organizacijai.</w:t>
            </w:r>
          </w:p>
        </w:tc>
      </w:tr>
      <w:tr w:rsidR="000F7B03" w:rsidRPr="002F08B1" w14:paraId="36A185D9" w14:textId="77777777" w:rsidTr="008B0492">
        <w:tc>
          <w:tcPr>
            <w:tcW w:w="730" w:type="dxa"/>
            <w:tcBorders>
              <w:top w:val="single" w:sz="4" w:space="0" w:color="auto"/>
              <w:left w:val="single" w:sz="4" w:space="0" w:color="auto"/>
              <w:bottom w:val="single" w:sz="4" w:space="0" w:color="auto"/>
              <w:right w:val="single" w:sz="4" w:space="0" w:color="auto"/>
            </w:tcBorders>
          </w:tcPr>
          <w:p w14:paraId="016A856B" w14:textId="77777777" w:rsidR="000F7B03" w:rsidRPr="00334592" w:rsidRDefault="000F7B03" w:rsidP="00632BFD">
            <w:pPr>
              <w:pStyle w:val="Sraopastraipa"/>
              <w:widowControl w:val="0"/>
              <w:numPr>
                <w:ilvl w:val="1"/>
                <w:numId w:val="19"/>
              </w:numPr>
              <w:autoSpaceDE w:val="0"/>
              <w:autoSpaceDN w:val="0"/>
              <w:adjustRightInd w:val="0"/>
              <w:rPr>
                <w:sz w:val="24"/>
                <w:szCs w:val="24"/>
              </w:rPr>
            </w:pPr>
          </w:p>
        </w:tc>
        <w:tc>
          <w:tcPr>
            <w:tcW w:w="9046" w:type="dxa"/>
            <w:tcBorders>
              <w:top w:val="single" w:sz="4" w:space="0" w:color="auto"/>
              <w:left w:val="single" w:sz="4" w:space="0" w:color="auto"/>
              <w:bottom w:val="single" w:sz="4" w:space="0" w:color="auto"/>
              <w:right w:val="single" w:sz="4" w:space="0" w:color="auto"/>
            </w:tcBorders>
          </w:tcPr>
          <w:p w14:paraId="6E8D1D14" w14:textId="77777777" w:rsidR="000F7B03" w:rsidRPr="00334592" w:rsidRDefault="000F7B03" w:rsidP="008B0492">
            <w:pPr>
              <w:widowControl w:val="0"/>
              <w:autoSpaceDE w:val="0"/>
              <w:autoSpaceDN w:val="0"/>
              <w:adjustRightInd w:val="0"/>
              <w:rPr>
                <w:rFonts w:eastAsia="Calibri"/>
                <w:sz w:val="24"/>
                <w:szCs w:val="24"/>
                <w:lang w:eastAsia="lt-LT"/>
              </w:rPr>
            </w:pPr>
            <w:r w:rsidRPr="00334592">
              <w:rPr>
                <w:rFonts w:eastAsia="Calibri"/>
                <w:sz w:val="24"/>
                <w:szCs w:val="24"/>
                <w:lang w:eastAsia="lt-LT"/>
              </w:rPr>
              <w:t>Paslaugos turi būti teikiamos pagal sutartyje nurodytą paslaugų valandinį įkainį, Perkančioji organizacija neįsipareigoja įsigyti visos apimties valandų.</w:t>
            </w:r>
          </w:p>
        </w:tc>
      </w:tr>
      <w:tr w:rsidR="000F7B03" w:rsidRPr="00334592" w14:paraId="17C76203" w14:textId="77777777" w:rsidTr="008B0492">
        <w:tc>
          <w:tcPr>
            <w:tcW w:w="730" w:type="dxa"/>
            <w:tcBorders>
              <w:top w:val="single" w:sz="4" w:space="0" w:color="auto"/>
              <w:left w:val="single" w:sz="4" w:space="0" w:color="auto"/>
              <w:bottom w:val="single" w:sz="4" w:space="0" w:color="auto"/>
              <w:right w:val="single" w:sz="4" w:space="0" w:color="auto"/>
            </w:tcBorders>
          </w:tcPr>
          <w:p w14:paraId="6D98A554" w14:textId="77777777" w:rsidR="000F7B03" w:rsidRPr="00334592" w:rsidRDefault="000F7B03" w:rsidP="00632BFD">
            <w:pPr>
              <w:pStyle w:val="Sraopastraipa"/>
              <w:widowControl w:val="0"/>
              <w:numPr>
                <w:ilvl w:val="1"/>
                <w:numId w:val="19"/>
              </w:numPr>
              <w:autoSpaceDE w:val="0"/>
              <w:autoSpaceDN w:val="0"/>
              <w:adjustRightInd w:val="0"/>
              <w:rPr>
                <w:sz w:val="24"/>
                <w:szCs w:val="24"/>
              </w:rPr>
            </w:pPr>
          </w:p>
        </w:tc>
        <w:tc>
          <w:tcPr>
            <w:tcW w:w="9046" w:type="dxa"/>
            <w:tcBorders>
              <w:top w:val="single" w:sz="4" w:space="0" w:color="auto"/>
              <w:left w:val="single" w:sz="4" w:space="0" w:color="auto"/>
              <w:bottom w:val="single" w:sz="4" w:space="0" w:color="auto"/>
              <w:right w:val="single" w:sz="4" w:space="0" w:color="auto"/>
            </w:tcBorders>
          </w:tcPr>
          <w:p w14:paraId="140B7D02" w14:textId="77777777" w:rsidR="000F7B03" w:rsidRPr="00334592" w:rsidRDefault="000F7B03" w:rsidP="008B0492">
            <w:pPr>
              <w:widowControl w:val="0"/>
              <w:tabs>
                <w:tab w:val="left" w:pos="310"/>
              </w:tabs>
              <w:jc w:val="both"/>
              <w:rPr>
                <w:sz w:val="24"/>
                <w:szCs w:val="24"/>
              </w:rPr>
            </w:pPr>
            <w:r w:rsidRPr="00334592">
              <w:rPr>
                <w:sz w:val="24"/>
                <w:szCs w:val="24"/>
              </w:rPr>
              <w:t>Paslaugų teikėjas turi išbandyti modernizuotą programinę įrangą vidiniuose bandymuose ir pateikti Perkančiajai organizacijai šių bandymų rezultatų ataskaitas. Ataskaitoje turi būti pateikti ir sistemos greitaveikos bei apkrovos testavimo rezultatai.</w:t>
            </w:r>
          </w:p>
        </w:tc>
      </w:tr>
      <w:tr w:rsidR="000F7B03" w:rsidRPr="002F08B1" w14:paraId="0080D628" w14:textId="77777777" w:rsidTr="008B0492">
        <w:tc>
          <w:tcPr>
            <w:tcW w:w="730" w:type="dxa"/>
            <w:tcBorders>
              <w:top w:val="single" w:sz="4" w:space="0" w:color="auto"/>
              <w:left w:val="single" w:sz="4" w:space="0" w:color="auto"/>
              <w:bottom w:val="single" w:sz="4" w:space="0" w:color="auto"/>
              <w:right w:val="single" w:sz="4" w:space="0" w:color="auto"/>
            </w:tcBorders>
          </w:tcPr>
          <w:p w14:paraId="5707CDFA" w14:textId="77777777" w:rsidR="000F7B03" w:rsidRPr="00334592" w:rsidRDefault="000F7B03" w:rsidP="00632BFD">
            <w:pPr>
              <w:pStyle w:val="Sraopastraipa"/>
              <w:widowControl w:val="0"/>
              <w:numPr>
                <w:ilvl w:val="1"/>
                <w:numId w:val="19"/>
              </w:numPr>
              <w:autoSpaceDE w:val="0"/>
              <w:autoSpaceDN w:val="0"/>
              <w:adjustRightInd w:val="0"/>
              <w:rPr>
                <w:sz w:val="24"/>
                <w:szCs w:val="24"/>
              </w:rPr>
            </w:pPr>
          </w:p>
        </w:tc>
        <w:tc>
          <w:tcPr>
            <w:tcW w:w="9046" w:type="dxa"/>
            <w:tcBorders>
              <w:top w:val="single" w:sz="4" w:space="0" w:color="auto"/>
              <w:left w:val="single" w:sz="4" w:space="0" w:color="auto"/>
              <w:bottom w:val="single" w:sz="4" w:space="0" w:color="auto"/>
              <w:right w:val="single" w:sz="4" w:space="0" w:color="auto"/>
            </w:tcBorders>
          </w:tcPr>
          <w:p w14:paraId="6175D532" w14:textId="77777777" w:rsidR="000F7B03" w:rsidRPr="00334592" w:rsidRDefault="000F7B03" w:rsidP="008B0492">
            <w:pPr>
              <w:widowControl w:val="0"/>
              <w:tabs>
                <w:tab w:val="left" w:pos="310"/>
              </w:tabs>
              <w:jc w:val="both"/>
              <w:rPr>
                <w:sz w:val="24"/>
                <w:szCs w:val="24"/>
              </w:rPr>
            </w:pPr>
            <w:r w:rsidRPr="00334592">
              <w:rPr>
                <w:rFonts w:eastAsia="Calibri"/>
                <w:sz w:val="24"/>
                <w:szCs w:val="24"/>
                <w:lang w:eastAsia="lt-LT"/>
              </w:rPr>
              <w:t>Programinės įrangos tobulinimo, papildomo funkcionalumo realizavimo ar keitimo atvejais turi būti realizuojamas pilnas N.VIS programinės įrangos  gamybos ir diegimo ciklas (gamyba, testavimas, diegimas, dokumentacijos atnaujinimas ir pan.).</w:t>
            </w:r>
          </w:p>
        </w:tc>
      </w:tr>
    </w:tbl>
    <w:p w14:paraId="69A45ABA" w14:textId="77777777" w:rsidR="000F7B03" w:rsidRPr="00334592" w:rsidRDefault="000F7B03" w:rsidP="00632BFD">
      <w:pPr>
        <w:pStyle w:val="Sraopastraipa"/>
        <w:numPr>
          <w:ilvl w:val="0"/>
          <w:numId w:val="15"/>
        </w:numPr>
        <w:spacing w:before="120" w:after="240" w:line="300" w:lineRule="exact"/>
        <w:jc w:val="center"/>
        <w:rPr>
          <w:rFonts w:ascii="Times New Roman" w:hAnsi="Times New Roman" w:cs="Times New Roman"/>
          <w:b/>
          <w:sz w:val="24"/>
          <w:szCs w:val="24"/>
          <w:lang w:val="lt-LT"/>
        </w:rPr>
      </w:pPr>
      <w:r w:rsidRPr="00334592">
        <w:rPr>
          <w:rFonts w:ascii="Times New Roman" w:hAnsi="Times New Roman" w:cs="Times New Roman"/>
          <w:b/>
          <w:sz w:val="24"/>
          <w:szCs w:val="24"/>
          <w:lang w:val="lt-LT"/>
        </w:rPr>
        <w:t>Reikalavimai duomenų saugai</w:t>
      </w:r>
    </w:p>
    <w:tbl>
      <w:tblPr>
        <w:tblStyle w:val="Lentelstinklelis3"/>
        <w:tblW w:w="9776" w:type="dxa"/>
        <w:tblLayout w:type="fixed"/>
        <w:tblLook w:val="04A0" w:firstRow="1" w:lastRow="0" w:firstColumn="1" w:lastColumn="0" w:noHBand="0" w:noVBand="1"/>
      </w:tblPr>
      <w:tblGrid>
        <w:gridCol w:w="988"/>
        <w:gridCol w:w="8788"/>
      </w:tblGrid>
      <w:tr w:rsidR="000F7B03" w:rsidRPr="00334592" w14:paraId="2099CE45" w14:textId="77777777" w:rsidTr="008B0492">
        <w:tc>
          <w:tcPr>
            <w:tcW w:w="988" w:type="dxa"/>
            <w:tcBorders>
              <w:top w:val="single" w:sz="4" w:space="0" w:color="auto"/>
              <w:left w:val="single" w:sz="4" w:space="0" w:color="auto"/>
              <w:bottom w:val="single" w:sz="4" w:space="0" w:color="auto"/>
              <w:right w:val="single" w:sz="4" w:space="0" w:color="auto"/>
            </w:tcBorders>
          </w:tcPr>
          <w:p w14:paraId="61397320" w14:textId="77777777" w:rsidR="000F7B03" w:rsidRPr="00334592" w:rsidRDefault="000F7B03" w:rsidP="008B0492">
            <w:pPr>
              <w:widowControl w:val="0"/>
              <w:autoSpaceDE w:val="0"/>
              <w:autoSpaceDN w:val="0"/>
              <w:adjustRightInd w:val="0"/>
              <w:spacing w:before="120" w:after="120"/>
              <w:jc w:val="center"/>
              <w:rPr>
                <w:b/>
                <w:sz w:val="24"/>
                <w:szCs w:val="24"/>
              </w:rPr>
            </w:pPr>
            <w:r w:rsidRPr="00334592">
              <w:rPr>
                <w:b/>
                <w:sz w:val="24"/>
                <w:szCs w:val="24"/>
              </w:rPr>
              <w:t>Nr.</w:t>
            </w:r>
          </w:p>
        </w:tc>
        <w:tc>
          <w:tcPr>
            <w:tcW w:w="8788" w:type="dxa"/>
            <w:tcBorders>
              <w:top w:val="single" w:sz="4" w:space="0" w:color="auto"/>
              <w:left w:val="single" w:sz="4" w:space="0" w:color="auto"/>
              <w:bottom w:val="single" w:sz="4" w:space="0" w:color="auto"/>
              <w:right w:val="single" w:sz="4" w:space="0" w:color="auto"/>
            </w:tcBorders>
            <w:vAlign w:val="center"/>
          </w:tcPr>
          <w:p w14:paraId="74028AF5" w14:textId="77777777" w:rsidR="000F7B03" w:rsidRPr="00334592" w:rsidRDefault="000F7B03" w:rsidP="008B0492">
            <w:pPr>
              <w:widowControl w:val="0"/>
              <w:tabs>
                <w:tab w:val="left" w:pos="310"/>
              </w:tabs>
              <w:spacing w:before="120" w:after="120"/>
              <w:jc w:val="center"/>
              <w:rPr>
                <w:b/>
                <w:sz w:val="24"/>
                <w:szCs w:val="24"/>
              </w:rPr>
            </w:pPr>
            <w:r w:rsidRPr="00334592">
              <w:rPr>
                <w:b/>
                <w:sz w:val="24"/>
                <w:szCs w:val="24"/>
              </w:rPr>
              <w:t>Reikalavimas</w:t>
            </w:r>
          </w:p>
        </w:tc>
      </w:tr>
      <w:tr w:rsidR="000F7B03" w:rsidRPr="002F08B1" w14:paraId="1904724D" w14:textId="77777777" w:rsidTr="008B0492">
        <w:trPr>
          <w:hidden/>
        </w:trPr>
        <w:tc>
          <w:tcPr>
            <w:tcW w:w="988" w:type="dxa"/>
            <w:tcBorders>
              <w:top w:val="single" w:sz="4" w:space="0" w:color="auto"/>
              <w:left w:val="single" w:sz="4" w:space="0" w:color="auto"/>
              <w:bottom w:val="single" w:sz="4" w:space="0" w:color="auto"/>
              <w:right w:val="single" w:sz="4" w:space="0" w:color="auto"/>
            </w:tcBorders>
          </w:tcPr>
          <w:p w14:paraId="478AEAE2" w14:textId="77777777" w:rsidR="000F7B03" w:rsidRPr="00334592" w:rsidRDefault="000F7B03" w:rsidP="00632BFD">
            <w:pPr>
              <w:pStyle w:val="Sraopastraipa"/>
              <w:widowControl w:val="0"/>
              <w:numPr>
                <w:ilvl w:val="0"/>
                <w:numId w:val="19"/>
              </w:numPr>
              <w:autoSpaceDE w:val="0"/>
              <w:autoSpaceDN w:val="0"/>
              <w:adjustRightInd w:val="0"/>
              <w:rPr>
                <w:vanish/>
                <w:sz w:val="24"/>
                <w:szCs w:val="24"/>
                <w:lang w:bidi="en-US"/>
              </w:rPr>
            </w:pPr>
          </w:p>
          <w:p w14:paraId="3761B452" w14:textId="77777777" w:rsidR="000F7B03" w:rsidRPr="00334592" w:rsidRDefault="000F7B03" w:rsidP="00632BFD">
            <w:pPr>
              <w:pStyle w:val="Sraopastraipa"/>
              <w:widowControl w:val="0"/>
              <w:numPr>
                <w:ilvl w:val="1"/>
                <w:numId w:val="19"/>
              </w:numPr>
              <w:autoSpaceDE w:val="0"/>
              <w:autoSpaceDN w:val="0"/>
              <w:adjustRightInd w:val="0"/>
              <w:rPr>
                <w:sz w:val="24"/>
                <w:szCs w:val="24"/>
                <w:lang w:bidi="en-US"/>
              </w:rPr>
            </w:pPr>
          </w:p>
        </w:tc>
        <w:tc>
          <w:tcPr>
            <w:tcW w:w="8788" w:type="dxa"/>
            <w:tcBorders>
              <w:top w:val="single" w:sz="4" w:space="0" w:color="auto"/>
              <w:left w:val="single" w:sz="4" w:space="0" w:color="auto"/>
              <w:bottom w:val="single" w:sz="4" w:space="0" w:color="auto"/>
              <w:right w:val="single" w:sz="4" w:space="0" w:color="auto"/>
            </w:tcBorders>
          </w:tcPr>
          <w:p w14:paraId="3A4F8DEC" w14:textId="77777777" w:rsidR="000F7B03" w:rsidRPr="00334592" w:rsidRDefault="000F7B03" w:rsidP="008B0492">
            <w:pPr>
              <w:widowControl w:val="0"/>
              <w:tabs>
                <w:tab w:val="left" w:pos="2442"/>
              </w:tabs>
              <w:jc w:val="both"/>
              <w:rPr>
                <w:rFonts w:eastAsia="Calibri"/>
                <w:sz w:val="24"/>
                <w:szCs w:val="24"/>
                <w:lang w:eastAsia="lt-LT"/>
              </w:rPr>
            </w:pPr>
            <w:r w:rsidRPr="00334592">
              <w:rPr>
                <w:rFonts w:eastAsia="Calibri"/>
                <w:sz w:val="24"/>
                <w:szCs w:val="24"/>
                <w:lang w:eastAsia="lt-LT"/>
              </w:rPr>
              <w:t>Informatikos ir ryšių departamento prie Lietuvos Respublikos vidaus reikalų ministerijos informacijos saugos valdymo sistemos nuostatai, patvirtinti Informatikos ir ryšių departamento prie Lietuvos Respublikos vidaus reikalų ministerijos direktoriaus 2019 m. balandžio 3 d. įsakymu Nr. 5V-35 „Dėl Informatikos ir ryšių departamento prie Lietuvos Respublikos vidaus reikalų ministerijos informacijos saugos valdymo sistemos organizavimo“.</w:t>
            </w:r>
          </w:p>
        </w:tc>
      </w:tr>
      <w:tr w:rsidR="000F7B03" w:rsidRPr="002F08B1" w14:paraId="443A7B23" w14:textId="77777777" w:rsidTr="008B0492">
        <w:tc>
          <w:tcPr>
            <w:tcW w:w="988" w:type="dxa"/>
            <w:tcBorders>
              <w:top w:val="single" w:sz="4" w:space="0" w:color="auto"/>
              <w:left w:val="single" w:sz="4" w:space="0" w:color="auto"/>
              <w:bottom w:val="single" w:sz="4" w:space="0" w:color="auto"/>
              <w:right w:val="single" w:sz="4" w:space="0" w:color="auto"/>
            </w:tcBorders>
          </w:tcPr>
          <w:p w14:paraId="5AA1A619" w14:textId="77777777" w:rsidR="000F7B03" w:rsidRPr="00334592" w:rsidRDefault="000F7B03" w:rsidP="00632BFD">
            <w:pPr>
              <w:pStyle w:val="Sraopastraipa"/>
              <w:widowControl w:val="0"/>
              <w:numPr>
                <w:ilvl w:val="1"/>
                <w:numId w:val="19"/>
              </w:numPr>
              <w:autoSpaceDE w:val="0"/>
              <w:autoSpaceDN w:val="0"/>
              <w:adjustRightInd w:val="0"/>
              <w:rPr>
                <w:sz w:val="24"/>
                <w:szCs w:val="24"/>
                <w:lang w:bidi="en-US"/>
              </w:rPr>
            </w:pPr>
          </w:p>
        </w:tc>
        <w:tc>
          <w:tcPr>
            <w:tcW w:w="8788" w:type="dxa"/>
            <w:tcBorders>
              <w:top w:val="single" w:sz="4" w:space="0" w:color="auto"/>
              <w:left w:val="single" w:sz="4" w:space="0" w:color="auto"/>
              <w:bottom w:val="single" w:sz="4" w:space="0" w:color="auto"/>
              <w:right w:val="single" w:sz="4" w:space="0" w:color="auto"/>
            </w:tcBorders>
          </w:tcPr>
          <w:p w14:paraId="066DFAC8" w14:textId="77777777" w:rsidR="000F7B03" w:rsidRPr="00334592" w:rsidRDefault="000F7B03" w:rsidP="008B0492">
            <w:pPr>
              <w:widowControl w:val="0"/>
              <w:tabs>
                <w:tab w:val="left" w:pos="2442"/>
              </w:tabs>
              <w:jc w:val="both"/>
              <w:rPr>
                <w:rFonts w:eastAsia="Calibri"/>
                <w:sz w:val="24"/>
                <w:szCs w:val="24"/>
                <w:lang w:eastAsia="lt-LT"/>
              </w:rPr>
            </w:pPr>
            <w:r w:rsidRPr="00334592">
              <w:rPr>
                <w:rFonts w:eastAsia="Calibri"/>
                <w:sz w:val="24"/>
                <w:szCs w:val="24"/>
                <w:lang w:eastAsia="lt-LT"/>
              </w:rPr>
              <w:t>Techninių valstybės registrų (kadastrų), žinybinių registrų, valstybės informacinių sistemų ir kitų informacinių sistemų elektroninės informacijos saugos reikalavimų aprašas, patvirtintas Lietuvos Respublikos 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tc>
      </w:tr>
      <w:tr w:rsidR="000F7B03" w:rsidRPr="002F08B1" w14:paraId="67F5BA27" w14:textId="77777777" w:rsidTr="008B0492">
        <w:tc>
          <w:tcPr>
            <w:tcW w:w="988" w:type="dxa"/>
            <w:tcBorders>
              <w:top w:val="single" w:sz="4" w:space="0" w:color="auto"/>
              <w:left w:val="single" w:sz="4" w:space="0" w:color="auto"/>
              <w:bottom w:val="single" w:sz="4" w:space="0" w:color="auto"/>
              <w:right w:val="single" w:sz="4" w:space="0" w:color="auto"/>
            </w:tcBorders>
          </w:tcPr>
          <w:p w14:paraId="1292B533" w14:textId="77777777" w:rsidR="000F7B03" w:rsidRPr="00334592" w:rsidRDefault="000F7B03" w:rsidP="00632BFD">
            <w:pPr>
              <w:pStyle w:val="Sraopastraipa"/>
              <w:widowControl w:val="0"/>
              <w:numPr>
                <w:ilvl w:val="1"/>
                <w:numId w:val="19"/>
              </w:numPr>
              <w:autoSpaceDE w:val="0"/>
              <w:autoSpaceDN w:val="0"/>
              <w:adjustRightInd w:val="0"/>
              <w:rPr>
                <w:sz w:val="24"/>
                <w:szCs w:val="24"/>
                <w:lang w:bidi="en-US"/>
              </w:rPr>
            </w:pPr>
          </w:p>
        </w:tc>
        <w:tc>
          <w:tcPr>
            <w:tcW w:w="8788" w:type="dxa"/>
            <w:tcBorders>
              <w:top w:val="single" w:sz="4" w:space="0" w:color="auto"/>
              <w:left w:val="single" w:sz="4" w:space="0" w:color="auto"/>
              <w:bottom w:val="single" w:sz="4" w:space="0" w:color="auto"/>
              <w:right w:val="single" w:sz="4" w:space="0" w:color="auto"/>
            </w:tcBorders>
          </w:tcPr>
          <w:p w14:paraId="213E23F2" w14:textId="77777777" w:rsidR="000F7B03" w:rsidRPr="00334592" w:rsidRDefault="000F7B03" w:rsidP="008B0492">
            <w:pPr>
              <w:widowControl w:val="0"/>
              <w:tabs>
                <w:tab w:val="left" w:pos="310"/>
              </w:tabs>
              <w:jc w:val="both"/>
              <w:rPr>
                <w:rFonts w:eastAsia="Calibri"/>
                <w:sz w:val="24"/>
                <w:szCs w:val="24"/>
                <w:lang w:eastAsia="lt-LT"/>
              </w:rPr>
            </w:pPr>
            <w:r w:rsidRPr="00334592">
              <w:rPr>
                <w:rFonts w:eastAsia="Calibri"/>
                <w:sz w:val="24"/>
                <w:szCs w:val="24"/>
                <w:lang w:eastAsia="lt-LT"/>
              </w:rPr>
              <w:t>Diegiant programinę įrangą, turi būti laikomasi duomenų saugos reikalavimų, užtikrinančių duomenų konfidencialumą bei apsaugą nuo atsitiktinio ar neteisėto sunaikinimo, naudojimo, atskleidimo. Minėtos priemonės turi užtikrinti tokio lygio saugumą, kuris atitiktų saugotinų duomenų pobūdį.</w:t>
            </w:r>
          </w:p>
        </w:tc>
      </w:tr>
      <w:tr w:rsidR="000F7B03" w:rsidRPr="002F08B1" w14:paraId="4070F363" w14:textId="77777777" w:rsidTr="008B0492">
        <w:tc>
          <w:tcPr>
            <w:tcW w:w="988" w:type="dxa"/>
            <w:tcBorders>
              <w:top w:val="single" w:sz="4" w:space="0" w:color="auto"/>
              <w:left w:val="single" w:sz="4" w:space="0" w:color="auto"/>
              <w:bottom w:val="single" w:sz="4" w:space="0" w:color="auto"/>
              <w:right w:val="single" w:sz="4" w:space="0" w:color="auto"/>
            </w:tcBorders>
          </w:tcPr>
          <w:p w14:paraId="58F34FB2" w14:textId="77777777" w:rsidR="000F7B03" w:rsidRPr="00334592" w:rsidRDefault="000F7B03" w:rsidP="00632BFD">
            <w:pPr>
              <w:pStyle w:val="Sraopastraipa"/>
              <w:widowControl w:val="0"/>
              <w:numPr>
                <w:ilvl w:val="1"/>
                <w:numId w:val="19"/>
              </w:numPr>
              <w:autoSpaceDE w:val="0"/>
              <w:autoSpaceDN w:val="0"/>
              <w:adjustRightInd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09453E3A" w14:textId="77777777" w:rsidR="000F7B03" w:rsidRPr="00334592" w:rsidRDefault="000F7B03" w:rsidP="008B0492">
            <w:pPr>
              <w:widowControl w:val="0"/>
              <w:tabs>
                <w:tab w:val="left" w:pos="310"/>
              </w:tabs>
              <w:jc w:val="both"/>
              <w:rPr>
                <w:rFonts w:eastAsia="Calibri"/>
                <w:sz w:val="24"/>
                <w:szCs w:val="24"/>
                <w:lang w:eastAsia="lt-LT"/>
              </w:rPr>
            </w:pPr>
            <w:r w:rsidRPr="00334592">
              <w:rPr>
                <w:rFonts w:eastAsia="Calibri"/>
                <w:sz w:val="24"/>
                <w:szCs w:val="24"/>
                <w:lang w:eastAsia="lt-LT"/>
              </w:rPr>
              <w:t xml:space="preserve">Duomenų  saugos ir kibernetinio saugumo reikalavimai nustatyti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Lietuvos Respublikos vidaus reikalų ministro </w:t>
            </w:r>
            <w:r w:rsidRPr="00334592">
              <w:rPr>
                <w:rFonts w:eastAsia="Calibri"/>
                <w:sz w:val="24"/>
                <w:szCs w:val="24"/>
                <w:lang w:eastAsia="lt-LT"/>
              </w:rPr>
              <w:lastRenderedPageBreak/>
              <w:t>2017 m. gruodžio 22 d. įsakymu Nr. 1V-883 „Dėl kai kurių Lietuvos Respublikos vidaus reikalų ministerijos valdomų registrų ir valstybės informacinių sistemų duomenų saugos nuostatų patvirtinimo“, Lietuvos Respublikos vidaus reikalų ministro 2018 m. lapkričio 23 d. įsakymu Nr. 1V-871 „Dėl Kai kurių Vidaus reikalų ministerijos valdomų registrų ir valstybės informacinių sistemų saugaus elektroninės informacijos tvarkymo taisyklių, naudotojų administravimo taisyklių ir veiklos tęstinumo valdymo plano patvirtinimo“, Lietuvos Respublikos Vyriausybės 2018 m. rugpjūčio 13 d. nutarimas Nr. 818 „Dėl Lietuvos Respublikos kibernetinio saugumo įstatymo įgyvendinimo“. Būtina užtikrinti šių teisės aktų reikalavimų įgyvendinimą tą apimtimi, kiek tai susiję su daromais programinės įrangos tobulinimais.</w:t>
            </w:r>
          </w:p>
        </w:tc>
      </w:tr>
      <w:tr w:rsidR="000F7B03" w:rsidRPr="002F08B1" w14:paraId="36302843" w14:textId="77777777" w:rsidTr="008B0492">
        <w:tc>
          <w:tcPr>
            <w:tcW w:w="988" w:type="dxa"/>
            <w:tcBorders>
              <w:top w:val="single" w:sz="4" w:space="0" w:color="auto"/>
              <w:left w:val="single" w:sz="4" w:space="0" w:color="auto"/>
              <w:bottom w:val="single" w:sz="4" w:space="0" w:color="auto"/>
              <w:right w:val="single" w:sz="4" w:space="0" w:color="auto"/>
            </w:tcBorders>
          </w:tcPr>
          <w:p w14:paraId="4835FF45" w14:textId="77777777" w:rsidR="000F7B03" w:rsidRPr="00334592" w:rsidRDefault="000F7B03" w:rsidP="00632BFD">
            <w:pPr>
              <w:pStyle w:val="Sraopastraipa"/>
              <w:widowControl w:val="0"/>
              <w:numPr>
                <w:ilvl w:val="1"/>
                <w:numId w:val="19"/>
              </w:numPr>
              <w:autoSpaceDE w:val="0"/>
              <w:autoSpaceDN w:val="0"/>
              <w:adjustRightInd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5A8EDFE5" w14:textId="77777777" w:rsidR="000F7B03" w:rsidRPr="00334592" w:rsidRDefault="000F7B03" w:rsidP="008B0492">
            <w:pPr>
              <w:widowControl w:val="0"/>
              <w:tabs>
                <w:tab w:val="left" w:pos="310"/>
              </w:tabs>
              <w:jc w:val="both"/>
              <w:rPr>
                <w:rFonts w:eastAsia="Calibri"/>
                <w:sz w:val="24"/>
                <w:szCs w:val="24"/>
                <w:lang w:eastAsia="lt-LT"/>
              </w:rPr>
            </w:pPr>
            <w:r w:rsidRPr="00334592">
              <w:rPr>
                <w:rFonts w:eastAsia="Calibri"/>
                <w:sz w:val="24"/>
                <w:szCs w:val="24"/>
                <w:lang w:eastAsia="lt-LT"/>
              </w:rPr>
              <w:t>Paslaugų teikėjo darbuotojai, kurie teiks Techninėje specifikacijoje aprašytas paslaugas, privalės saugoti asmens duomenų paslaptį. Programinės įrangos naudojami duomenys turi būti apsaugoti nuo nesankcionuotos peržiūros arba modifikavimo.</w:t>
            </w:r>
          </w:p>
        </w:tc>
      </w:tr>
      <w:tr w:rsidR="000F7B03" w:rsidRPr="002F08B1" w14:paraId="5BB84224" w14:textId="77777777" w:rsidTr="008B0492">
        <w:tc>
          <w:tcPr>
            <w:tcW w:w="988" w:type="dxa"/>
            <w:tcBorders>
              <w:top w:val="single" w:sz="4" w:space="0" w:color="auto"/>
              <w:left w:val="single" w:sz="4" w:space="0" w:color="auto"/>
              <w:bottom w:val="single" w:sz="4" w:space="0" w:color="auto"/>
              <w:right w:val="single" w:sz="4" w:space="0" w:color="auto"/>
            </w:tcBorders>
          </w:tcPr>
          <w:p w14:paraId="70856489" w14:textId="77777777" w:rsidR="000F7B03" w:rsidRPr="00334592" w:rsidRDefault="000F7B03" w:rsidP="00632BFD">
            <w:pPr>
              <w:pStyle w:val="Sraopastraipa"/>
              <w:widowControl w:val="0"/>
              <w:numPr>
                <w:ilvl w:val="1"/>
                <w:numId w:val="19"/>
              </w:numPr>
              <w:autoSpaceDE w:val="0"/>
              <w:autoSpaceDN w:val="0"/>
              <w:adjustRightInd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486EBF93" w14:textId="77777777" w:rsidR="000F7B03" w:rsidRPr="00334592" w:rsidRDefault="000F7B03" w:rsidP="008B0492">
            <w:pPr>
              <w:widowControl w:val="0"/>
              <w:tabs>
                <w:tab w:val="left" w:pos="310"/>
              </w:tabs>
              <w:jc w:val="both"/>
              <w:rPr>
                <w:rFonts w:eastAsia="Calibri"/>
                <w:sz w:val="24"/>
                <w:szCs w:val="24"/>
                <w:lang w:eastAsia="lt-LT"/>
              </w:rPr>
            </w:pPr>
            <w:r w:rsidRPr="00334592">
              <w:rPr>
                <w:rFonts w:eastAsia="Calibri"/>
                <w:sz w:val="24"/>
                <w:szCs w:val="24"/>
                <w:lang w:eastAsia="lt-LT"/>
              </w:rPr>
              <w:t xml:space="preserve">N.VIS programinė įranga turi atitikti duomenų apsaugos nuostatas, nustatytas Vizų kodekse, VIS reglamente ir kituose teisės aktuose. </w:t>
            </w:r>
          </w:p>
        </w:tc>
      </w:tr>
    </w:tbl>
    <w:p w14:paraId="46CE53D1" w14:textId="77777777" w:rsidR="000F7B03" w:rsidRPr="00334592" w:rsidRDefault="000F7B03" w:rsidP="000F7B03">
      <w:pPr>
        <w:pStyle w:val="Sraopastraipa"/>
        <w:spacing w:after="120" w:line="276" w:lineRule="auto"/>
        <w:ind w:left="1746"/>
        <w:rPr>
          <w:rFonts w:ascii="Times New Roman" w:hAnsi="Times New Roman" w:cs="Times New Roman"/>
          <w:sz w:val="24"/>
          <w:szCs w:val="24"/>
          <w:lang w:val="lt-LT"/>
        </w:rPr>
      </w:pPr>
    </w:p>
    <w:p w14:paraId="7472529D" w14:textId="77777777" w:rsidR="000F7B03" w:rsidRPr="00334592" w:rsidRDefault="000F7B03" w:rsidP="00632BFD">
      <w:pPr>
        <w:pStyle w:val="Sraopastraipa"/>
        <w:numPr>
          <w:ilvl w:val="0"/>
          <w:numId w:val="15"/>
        </w:numPr>
        <w:spacing w:before="120" w:after="120" w:line="300" w:lineRule="exact"/>
        <w:jc w:val="center"/>
        <w:rPr>
          <w:rFonts w:ascii="Times New Roman" w:hAnsi="Times New Roman" w:cs="Times New Roman"/>
          <w:b/>
          <w:sz w:val="24"/>
          <w:szCs w:val="24"/>
          <w:lang w:val="lt-LT"/>
        </w:rPr>
      </w:pPr>
      <w:r w:rsidRPr="00334592">
        <w:rPr>
          <w:rFonts w:ascii="Times New Roman" w:hAnsi="Times New Roman" w:cs="Times New Roman"/>
          <w:b/>
          <w:sz w:val="24"/>
          <w:szCs w:val="24"/>
          <w:lang w:val="lt-LT"/>
        </w:rPr>
        <w:t>Reikalavimai dokumentacijai ir programinės įrangos išeities tekstams</w:t>
      </w:r>
    </w:p>
    <w:p w14:paraId="60D83B22" w14:textId="77777777" w:rsidR="000F7B03" w:rsidRPr="00334592" w:rsidRDefault="000F7B03" w:rsidP="000F7B03">
      <w:pPr>
        <w:spacing w:after="0" w:line="240" w:lineRule="auto"/>
        <w:jc w:val="left"/>
        <w:rPr>
          <w:rFonts w:ascii="Times New Roman" w:eastAsia="Times New Roman" w:hAnsi="Times New Roman" w:cs="Times New Roman"/>
          <w:sz w:val="24"/>
          <w:szCs w:val="24"/>
          <w:lang w:val="lt-LT"/>
        </w:rPr>
      </w:pPr>
    </w:p>
    <w:tbl>
      <w:tblPr>
        <w:tblStyle w:val="Lentelstinklelis3"/>
        <w:tblW w:w="9781" w:type="dxa"/>
        <w:tblInd w:w="-5" w:type="dxa"/>
        <w:tblLayout w:type="fixed"/>
        <w:tblLook w:val="04A0" w:firstRow="1" w:lastRow="0" w:firstColumn="1" w:lastColumn="0" w:noHBand="0" w:noVBand="1"/>
      </w:tblPr>
      <w:tblGrid>
        <w:gridCol w:w="709"/>
        <w:gridCol w:w="9072"/>
      </w:tblGrid>
      <w:tr w:rsidR="000F7B03" w:rsidRPr="00334592" w14:paraId="3E350DFA" w14:textId="77777777" w:rsidTr="008B0492">
        <w:tc>
          <w:tcPr>
            <w:tcW w:w="709" w:type="dxa"/>
            <w:tcBorders>
              <w:top w:val="single" w:sz="4" w:space="0" w:color="auto"/>
              <w:left w:val="single" w:sz="4" w:space="0" w:color="auto"/>
              <w:bottom w:val="single" w:sz="4" w:space="0" w:color="auto"/>
              <w:right w:val="single" w:sz="4" w:space="0" w:color="auto"/>
            </w:tcBorders>
          </w:tcPr>
          <w:p w14:paraId="626168FB" w14:textId="77777777" w:rsidR="000F7B03" w:rsidRPr="00334592" w:rsidRDefault="000F7B03" w:rsidP="008B0492">
            <w:pPr>
              <w:widowControl w:val="0"/>
              <w:autoSpaceDE w:val="0"/>
              <w:autoSpaceDN w:val="0"/>
              <w:adjustRightInd w:val="0"/>
              <w:spacing w:before="120" w:after="120"/>
              <w:jc w:val="center"/>
              <w:rPr>
                <w:sz w:val="24"/>
                <w:szCs w:val="24"/>
                <w:lang w:bidi="en-US"/>
              </w:rPr>
            </w:pPr>
            <w:r w:rsidRPr="00334592">
              <w:rPr>
                <w:b/>
                <w:sz w:val="24"/>
                <w:szCs w:val="24"/>
              </w:rPr>
              <w:t>Nr.</w:t>
            </w:r>
          </w:p>
        </w:tc>
        <w:tc>
          <w:tcPr>
            <w:tcW w:w="9072" w:type="dxa"/>
            <w:tcBorders>
              <w:top w:val="single" w:sz="4" w:space="0" w:color="auto"/>
              <w:left w:val="single" w:sz="4" w:space="0" w:color="auto"/>
              <w:bottom w:val="single" w:sz="4" w:space="0" w:color="auto"/>
              <w:right w:val="single" w:sz="4" w:space="0" w:color="auto"/>
            </w:tcBorders>
          </w:tcPr>
          <w:p w14:paraId="4E055906" w14:textId="77777777" w:rsidR="000F7B03" w:rsidRPr="00334592" w:rsidRDefault="000F7B03" w:rsidP="008B0492">
            <w:pPr>
              <w:widowControl w:val="0"/>
              <w:tabs>
                <w:tab w:val="left" w:pos="310"/>
              </w:tabs>
              <w:jc w:val="center"/>
              <w:rPr>
                <w:sz w:val="24"/>
                <w:szCs w:val="24"/>
              </w:rPr>
            </w:pPr>
            <w:r w:rsidRPr="00334592">
              <w:rPr>
                <w:b/>
                <w:sz w:val="24"/>
                <w:szCs w:val="24"/>
              </w:rPr>
              <w:t>Reikalavimas</w:t>
            </w:r>
          </w:p>
        </w:tc>
      </w:tr>
      <w:tr w:rsidR="000F7B03" w:rsidRPr="00334592" w14:paraId="2727C9CD" w14:textId="77777777" w:rsidTr="008B0492">
        <w:trPr>
          <w:hidden/>
        </w:trPr>
        <w:tc>
          <w:tcPr>
            <w:tcW w:w="709" w:type="dxa"/>
            <w:tcBorders>
              <w:top w:val="single" w:sz="4" w:space="0" w:color="auto"/>
              <w:left w:val="single" w:sz="4" w:space="0" w:color="auto"/>
              <w:bottom w:val="single" w:sz="4" w:space="0" w:color="auto"/>
              <w:right w:val="single" w:sz="4" w:space="0" w:color="auto"/>
            </w:tcBorders>
          </w:tcPr>
          <w:p w14:paraId="1465FEA6" w14:textId="77777777" w:rsidR="000F7B03" w:rsidRPr="00334592" w:rsidRDefault="000F7B03" w:rsidP="00632BFD">
            <w:pPr>
              <w:pStyle w:val="Sraopastraipa"/>
              <w:widowControl w:val="0"/>
              <w:numPr>
                <w:ilvl w:val="0"/>
                <w:numId w:val="17"/>
              </w:numPr>
              <w:autoSpaceDE w:val="0"/>
              <w:autoSpaceDN w:val="0"/>
              <w:adjustRightInd w:val="0"/>
              <w:rPr>
                <w:vanish/>
                <w:sz w:val="24"/>
                <w:szCs w:val="24"/>
              </w:rPr>
            </w:pPr>
          </w:p>
          <w:p w14:paraId="27E6DD14" w14:textId="77777777" w:rsidR="000F7B03" w:rsidRPr="00334592" w:rsidRDefault="000F7B03" w:rsidP="00632BFD">
            <w:pPr>
              <w:pStyle w:val="Sraopastraipa"/>
              <w:widowControl w:val="0"/>
              <w:numPr>
                <w:ilvl w:val="0"/>
                <w:numId w:val="17"/>
              </w:numPr>
              <w:autoSpaceDE w:val="0"/>
              <w:autoSpaceDN w:val="0"/>
              <w:adjustRightInd w:val="0"/>
              <w:rPr>
                <w:vanish/>
                <w:sz w:val="24"/>
                <w:szCs w:val="24"/>
              </w:rPr>
            </w:pPr>
          </w:p>
          <w:p w14:paraId="5EBC19A3" w14:textId="77777777" w:rsidR="000F7B03" w:rsidRPr="00334592" w:rsidRDefault="000F7B03" w:rsidP="00632BFD">
            <w:pPr>
              <w:pStyle w:val="Sraopastraipa"/>
              <w:widowControl w:val="0"/>
              <w:numPr>
                <w:ilvl w:val="0"/>
                <w:numId w:val="17"/>
              </w:numPr>
              <w:autoSpaceDE w:val="0"/>
              <w:autoSpaceDN w:val="0"/>
              <w:adjustRightInd w:val="0"/>
              <w:rPr>
                <w:vanish/>
                <w:sz w:val="24"/>
                <w:szCs w:val="24"/>
              </w:rPr>
            </w:pPr>
          </w:p>
          <w:p w14:paraId="71306617" w14:textId="77777777" w:rsidR="000F7B03" w:rsidRPr="00334592" w:rsidRDefault="000F7B03" w:rsidP="00632BFD">
            <w:pPr>
              <w:pStyle w:val="Sraopastraipa"/>
              <w:widowControl w:val="0"/>
              <w:numPr>
                <w:ilvl w:val="0"/>
                <w:numId w:val="17"/>
              </w:numPr>
              <w:autoSpaceDE w:val="0"/>
              <w:autoSpaceDN w:val="0"/>
              <w:adjustRightInd w:val="0"/>
              <w:rPr>
                <w:vanish/>
                <w:sz w:val="24"/>
                <w:szCs w:val="24"/>
              </w:rPr>
            </w:pPr>
          </w:p>
          <w:p w14:paraId="68C9856D" w14:textId="77777777" w:rsidR="000F7B03" w:rsidRPr="00334592" w:rsidRDefault="000F7B03" w:rsidP="00632BFD">
            <w:pPr>
              <w:pStyle w:val="Sraopastraipa"/>
              <w:widowControl w:val="0"/>
              <w:numPr>
                <w:ilvl w:val="0"/>
                <w:numId w:val="17"/>
              </w:numPr>
              <w:autoSpaceDE w:val="0"/>
              <w:autoSpaceDN w:val="0"/>
              <w:adjustRightInd w:val="0"/>
              <w:rPr>
                <w:vanish/>
                <w:sz w:val="24"/>
                <w:szCs w:val="24"/>
              </w:rPr>
            </w:pPr>
          </w:p>
          <w:p w14:paraId="16109738" w14:textId="77777777" w:rsidR="000F7B03" w:rsidRPr="00334592" w:rsidRDefault="000F7B03" w:rsidP="00632BFD">
            <w:pPr>
              <w:pStyle w:val="Sraopastraipa"/>
              <w:widowControl w:val="0"/>
              <w:numPr>
                <w:ilvl w:val="0"/>
                <w:numId w:val="17"/>
              </w:numPr>
              <w:autoSpaceDE w:val="0"/>
              <w:autoSpaceDN w:val="0"/>
              <w:adjustRightInd w:val="0"/>
              <w:rPr>
                <w:vanish/>
                <w:sz w:val="24"/>
                <w:szCs w:val="24"/>
              </w:rPr>
            </w:pPr>
          </w:p>
          <w:p w14:paraId="1585F30C" w14:textId="77777777" w:rsidR="000F7B03" w:rsidRPr="00334592" w:rsidRDefault="000F7B03" w:rsidP="00632BFD">
            <w:pPr>
              <w:pStyle w:val="Sraopastraipa"/>
              <w:widowControl w:val="0"/>
              <w:numPr>
                <w:ilvl w:val="0"/>
                <w:numId w:val="17"/>
              </w:numPr>
              <w:autoSpaceDE w:val="0"/>
              <w:autoSpaceDN w:val="0"/>
              <w:adjustRightInd w:val="0"/>
              <w:rPr>
                <w:vanish/>
                <w:sz w:val="24"/>
                <w:szCs w:val="24"/>
              </w:rPr>
            </w:pPr>
          </w:p>
          <w:p w14:paraId="4EC9D393" w14:textId="77777777" w:rsidR="000F7B03" w:rsidRPr="00334592" w:rsidRDefault="000F7B03" w:rsidP="00632BFD">
            <w:pPr>
              <w:pStyle w:val="Sraopastraipa"/>
              <w:widowControl w:val="0"/>
              <w:numPr>
                <w:ilvl w:val="1"/>
                <w:numId w:val="17"/>
              </w:numPr>
              <w:autoSpaceDE w:val="0"/>
              <w:autoSpaceDN w:val="0"/>
              <w:adjustRightInd w:val="0"/>
              <w:rPr>
                <w:sz w:val="24"/>
                <w:szCs w:val="24"/>
              </w:rPr>
            </w:pPr>
          </w:p>
        </w:tc>
        <w:tc>
          <w:tcPr>
            <w:tcW w:w="9072" w:type="dxa"/>
            <w:tcBorders>
              <w:top w:val="single" w:sz="4" w:space="0" w:color="auto"/>
              <w:left w:val="single" w:sz="4" w:space="0" w:color="auto"/>
              <w:bottom w:val="single" w:sz="4" w:space="0" w:color="auto"/>
              <w:right w:val="single" w:sz="4" w:space="0" w:color="auto"/>
            </w:tcBorders>
            <w:hideMark/>
          </w:tcPr>
          <w:p w14:paraId="2FC67B6E" w14:textId="77777777" w:rsidR="000F7B03" w:rsidRPr="00334592" w:rsidRDefault="000F7B03" w:rsidP="008B0492">
            <w:pPr>
              <w:widowControl w:val="0"/>
              <w:tabs>
                <w:tab w:val="left" w:pos="310"/>
              </w:tabs>
              <w:rPr>
                <w:rFonts w:eastAsia="Calibri"/>
                <w:sz w:val="24"/>
                <w:szCs w:val="24"/>
                <w:lang w:eastAsia="lt-LT"/>
              </w:rPr>
            </w:pPr>
            <w:r w:rsidRPr="00334592">
              <w:rPr>
                <w:rFonts w:eastAsia="Calibri"/>
                <w:sz w:val="24"/>
                <w:szCs w:val="24"/>
                <w:lang w:eastAsia="lt-LT"/>
              </w:rPr>
              <w:t>Paslaugų teikimo eigoje turi būti parengta arba atnaujinta ir pateikta programinės įrangos techninė dokumentacija:</w:t>
            </w:r>
          </w:p>
          <w:p w14:paraId="6C79FA4F" w14:textId="77777777" w:rsidR="000F7B03" w:rsidRPr="00334592" w:rsidRDefault="000F7B03" w:rsidP="00632BFD">
            <w:pPr>
              <w:pStyle w:val="Sraopastraipa"/>
              <w:widowControl w:val="0"/>
              <w:numPr>
                <w:ilvl w:val="0"/>
                <w:numId w:val="14"/>
              </w:numPr>
              <w:tabs>
                <w:tab w:val="left" w:pos="310"/>
              </w:tabs>
              <w:ind w:left="0"/>
              <w:rPr>
                <w:rFonts w:eastAsia="Calibri"/>
                <w:sz w:val="24"/>
                <w:szCs w:val="24"/>
                <w:lang w:eastAsia="lt-LT"/>
              </w:rPr>
            </w:pPr>
            <w:r w:rsidRPr="00334592">
              <w:rPr>
                <w:rFonts w:eastAsia="Calibri"/>
                <w:sz w:val="24"/>
                <w:szCs w:val="24"/>
                <w:lang w:eastAsia="lt-LT"/>
              </w:rPr>
              <w:t>- programinės įrangos diegimo instrukcija;</w:t>
            </w:r>
          </w:p>
          <w:p w14:paraId="1E849041" w14:textId="77777777" w:rsidR="000F7B03" w:rsidRPr="00334592" w:rsidRDefault="000F7B03" w:rsidP="00632BFD">
            <w:pPr>
              <w:pStyle w:val="Sraopastraipa"/>
              <w:widowControl w:val="0"/>
              <w:numPr>
                <w:ilvl w:val="0"/>
                <w:numId w:val="14"/>
              </w:numPr>
              <w:tabs>
                <w:tab w:val="left" w:pos="310"/>
              </w:tabs>
              <w:ind w:left="0"/>
              <w:rPr>
                <w:rFonts w:eastAsia="Calibri"/>
                <w:sz w:val="24"/>
                <w:szCs w:val="24"/>
                <w:lang w:eastAsia="lt-LT"/>
              </w:rPr>
            </w:pPr>
            <w:r w:rsidRPr="00334592">
              <w:rPr>
                <w:rFonts w:eastAsia="Calibri"/>
                <w:sz w:val="24"/>
                <w:szCs w:val="24"/>
                <w:lang w:eastAsia="lt-LT"/>
              </w:rPr>
              <w:t>- programinės įrangos konfigūravimo instrukcija;</w:t>
            </w:r>
          </w:p>
          <w:p w14:paraId="5E9EC249" w14:textId="77777777" w:rsidR="000F7B03" w:rsidRPr="00334592" w:rsidRDefault="000F7B03" w:rsidP="00632BFD">
            <w:pPr>
              <w:pStyle w:val="Sraopastraipa"/>
              <w:widowControl w:val="0"/>
              <w:numPr>
                <w:ilvl w:val="0"/>
                <w:numId w:val="14"/>
              </w:numPr>
              <w:tabs>
                <w:tab w:val="left" w:pos="310"/>
              </w:tabs>
              <w:ind w:left="0"/>
              <w:rPr>
                <w:rFonts w:eastAsia="Calibri"/>
                <w:sz w:val="24"/>
                <w:szCs w:val="24"/>
                <w:lang w:eastAsia="lt-LT"/>
              </w:rPr>
            </w:pPr>
            <w:r w:rsidRPr="00334592">
              <w:rPr>
                <w:rFonts w:eastAsia="Calibri"/>
                <w:sz w:val="24"/>
                <w:szCs w:val="24"/>
                <w:lang w:eastAsia="lt-LT"/>
              </w:rPr>
              <w:t>- programinės įrangos priėmimo testavimo scenarijus;</w:t>
            </w:r>
          </w:p>
          <w:p w14:paraId="0B905EF6" w14:textId="77777777" w:rsidR="000F7B03" w:rsidRPr="00334592" w:rsidRDefault="000F7B03" w:rsidP="00632BFD">
            <w:pPr>
              <w:pStyle w:val="Sraopastraipa"/>
              <w:widowControl w:val="0"/>
              <w:numPr>
                <w:ilvl w:val="0"/>
                <w:numId w:val="14"/>
              </w:numPr>
              <w:tabs>
                <w:tab w:val="left" w:pos="310"/>
              </w:tabs>
              <w:ind w:left="0"/>
              <w:rPr>
                <w:rFonts w:eastAsia="Calibri"/>
                <w:sz w:val="24"/>
                <w:szCs w:val="24"/>
                <w:lang w:eastAsia="lt-LT"/>
              </w:rPr>
            </w:pPr>
            <w:r w:rsidRPr="00334592">
              <w:rPr>
                <w:rFonts w:eastAsia="Calibri"/>
                <w:sz w:val="24"/>
                <w:szCs w:val="24"/>
                <w:lang w:eastAsia="lt-LT"/>
              </w:rPr>
              <w:t>- programinės įrangos naudotojo instrukcija;</w:t>
            </w:r>
          </w:p>
          <w:p w14:paraId="3C97C12F" w14:textId="77777777" w:rsidR="000F7B03" w:rsidRPr="00334592" w:rsidRDefault="000F7B03" w:rsidP="00632BFD">
            <w:pPr>
              <w:pStyle w:val="Sraopastraipa"/>
              <w:widowControl w:val="0"/>
              <w:numPr>
                <w:ilvl w:val="0"/>
                <w:numId w:val="14"/>
              </w:numPr>
              <w:tabs>
                <w:tab w:val="left" w:pos="310"/>
              </w:tabs>
              <w:ind w:left="0"/>
              <w:rPr>
                <w:rFonts w:eastAsia="Calibri"/>
                <w:sz w:val="24"/>
                <w:szCs w:val="24"/>
                <w:lang w:eastAsia="lt-LT"/>
              </w:rPr>
            </w:pPr>
            <w:r w:rsidRPr="00334592">
              <w:rPr>
                <w:rFonts w:eastAsia="Calibri"/>
                <w:sz w:val="24"/>
                <w:szCs w:val="24"/>
                <w:lang w:eastAsia="lt-LT"/>
              </w:rPr>
              <w:t>- N.VIS administravimo sąsajos naudotojo vadovas;</w:t>
            </w:r>
          </w:p>
          <w:p w14:paraId="24DAFC4C" w14:textId="77777777" w:rsidR="000F7B03" w:rsidRPr="00334592" w:rsidRDefault="000F7B03" w:rsidP="00632BFD">
            <w:pPr>
              <w:pStyle w:val="Sraopastraipa"/>
              <w:widowControl w:val="0"/>
              <w:numPr>
                <w:ilvl w:val="0"/>
                <w:numId w:val="14"/>
              </w:numPr>
              <w:tabs>
                <w:tab w:val="left" w:pos="310"/>
              </w:tabs>
              <w:ind w:left="0"/>
              <w:rPr>
                <w:rFonts w:eastAsia="Calibri"/>
                <w:sz w:val="24"/>
                <w:szCs w:val="24"/>
                <w:lang w:eastAsia="lt-LT"/>
              </w:rPr>
            </w:pPr>
            <w:r w:rsidRPr="00334592">
              <w:rPr>
                <w:rFonts w:eastAsia="Calibri"/>
                <w:sz w:val="24"/>
                <w:szCs w:val="24"/>
                <w:lang w:eastAsia="lt-LT"/>
              </w:rPr>
              <w:t>- N.VIS veikimo schema;</w:t>
            </w:r>
          </w:p>
          <w:p w14:paraId="000DA962" w14:textId="77777777" w:rsidR="000F7B03" w:rsidRPr="00334592" w:rsidRDefault="000F7B03" w:rsidP="00632BFD">
            <w:pPr>
              <w:pStyle w:val="Sraopastraipa"/>
              <w:widowControl w:val="0"/>
              <w:numPr>
                <w:ilvl w:val="0"/>
                <w:numId w:val="14"/>
              </w:numPr>
              <w:tabs>
                <w:tab w:val="left" w:pos="310"/>
              </w:tabs>
              <w:ind w:left="0"/>
              <w:rPr>
                <w:rFonts w:eastAsia="Calibri"/>
                <w:sz w:val="24"/>
                <w:szCs w:val="24"/>
                <w:lang w:eastAsia="lt-LT"/>
              </w:rPr>
            </w:pPr>
            <w:r w:rsidRPr="00334592">
              <w:rPr>
                <w:rFonts w:eastAsia="Calibri"/>
                <w:sz w:val="24"/>
                <w:szCs w:val="24"/>
                <w:lang w:eastAsia="lt-LT"/>
              </w:rPr>
              <w:t>- N.VIS duomenų architektūra</w:t>
            </w:r>
          </w:p>
        </w:tc>
      </w:tr>
      <w:tr w:rsidR="000F7B03" w:rsidRPr="00334592" w14:paraId="54A6211E" w14:textId="77777777" w:rsidTr="008B0492">
        <w:tc>
          <w:tcPr>
            <w:tcW w:w="709" w:type="dxa"/>
            <w:tcBorders>
              <w:top w:val="single" w:sz="4" w:space="0" w:color="auto"/>
              <w:left w:val="single" w:sz="4" w:space="0" w:color="auto"/>
              <w:bottom w:val="single" w:sz="4" w:space="0" w:color="auto"/>
              <w:right w:val="single" w:sz="4" w:space="0" w:color="auto"/>
            </w:tcBorders>
          </w:tcPr>
          <w:p w14:paraId="3C7595F7" w14:textId="77777777" w:rsidR="000F7B03" w:rsidRPr="00334592" w:rsidRDefault="000F7B03" w:rsidP="00632BFD">
            <w:pPr>
              <w:pStyle w:val="Sraopastraipa"/>
              <w:widowControl w:val="0"/>
              <w:numPr>
                <w:ilvl w:val="1"/>
                <w:numId w:val="17"/>
              </w:numPr>
              <w:autoSpaceDE w:val="0"/>
              <w:autoSpaceDN w:val="0"/>
              <w:adjustRightInd w:val="0"/>
              <w:rPr>
                <w:sz w:val="24"/>
                <w:szCs w:val="24"/>
              </w:rPr>
            </w:pPr>
          </w:p>
        </w:tc>
        <w:tc>
          <w:tcPr>
            <w:tcW w:w="9072" w:type="dxa"/>
            <w:tcBorders>
              <w:top w:val="single" w:sz="4" w:space="0" w:color="auto"/>
              <w:left w:val="single" w:sz="4" w:space="0" w:color="auto"/>
              <w:bottom w:val="single" w:sz="4" w:space="0" w:color="auto"/>
              <w:right w:val="single" w:sz="4" w:space="0" w:color="auto"/>
            </w:tcBorders>
            <w:hideMark/>
          </w:tcPr>
          <w:p w14:paraId="0606F9B4" w14:textId="77777777" w:rsidR="000F7B03" w:rsidRPr="00334592" w:rsidRDefault="000F7B03" w:rsidP="008B0492">
            <w:pPr>
              <w:widowControl w:val="0"/>
              <w:tabs>
                <w:tab w:val="left" w:pos="310"/>
              </w:tabs>
              <w:rPr>
                <w:rFonts w:eastAsia="Calibri"/>
                <w:sz w:val="24"/>
                <w:szCs w:val="24"/>
                <w:lang w:eastAsia="lt-LT"/>
              </w:rPr>
            </w:pPr>
            <w:r w:rsidRPr="00334592">
              <w:rPr>
                <w:rFonts w:eastAsia="Calibri"/>
                <w:sz w:val="24"/>
                <w:szCs w:val="24"/>
                <w:lang w:eastAsia="lt-LT"/>
              </w:rPr>
              <w:t>Visa dokumentacija turi būti parengta laikantis bendrinės lietuvių kalbos taisyklių.</w:t>
            </w:r>
          </w:p>
        </w:tc>
      </w:tr>
      <w:tr w:rsidR="000F7B03" w:rsidRPr="002F08B1" w14:paraId="4C0DDD40" w14:textId="77777777" w:rsidTr="008B0492">
        <w:tc>
          <w:tcPr>
            <w:tcW w:w="709" w:type="dxa"/>
            <w:tcBorders>
              <w:top w:val="single" w:sz="4" w:space="0" w:color="auto"/>
              <w:left w:val="single" w:sz="4" w:space="0" w:color="auto"/>
              <w:bottom w:val="single" w:sz="4" w:space="0" w:color="auto"/>
              <w:right w:val="single" w:sz="4" w:space="0" w:color="auto"/>
            </w:tcBorders>
          </w:tcPr>
          <w:p w14:paraId="0451549E" w14:textId="77777777" w:rsidR="000F7B03" w:rsidRPr="00334592" w:rsidRDefault="000F7B03" w:rsidP="00632BFD">
            <w:pPr>
              <w:pStyle w:val="Sraopastraipa"/>
              <w:widowControl w:val="0"/>
              <w:numPr>
                <w:ilvl w:val="1"/>
                <w:numId w:val="17"/>
              </w:numPr>
              <w:autoSpaceDE w:val="0"/>
              <w:autoSpaceDN w:val="0"/>
              <w:adjustRightInd w:val="0"/>
              <w:rPr>
                <w:sz w:val="24"/>
                <w:szCs w:val="24"/>
              </w:rPr>
            </w:pPr>
          </w:p>
        </w:tc>
        <w:tc>
          <w:tcPr>
            <w:tcW w:w="9072" w:type="dxa"/>
            <w:tcBorders>
              <w:top w:val="single" w:sz="4" w:space="0" w:color="auto"/>
              <w:left w:val="single" w:sz="4" w:space="0" w:color="auto"/>
              <w:bottom w:val="single" w:sz="4" w:space="0" w:color="auto"/>
              <w:right w:val="single" w:sz="4" w:space="0" w:color="auto"/>
            </w:tcBorders>
          </w:tcPr>
          <w:p w14:paraId="78E032E8" w14:textId="58338CDF" w:rsidR="000F7B03" w:rsidRPr="00334592" w:rsidRDefault="000F7B03" w:rsidP="009216B6">
            <w:pPr>
              <w:autoSpaceDN w:val="0"/>
              <w:jc w:val="both"/>
              <w:rPr>
                <w:rFonts w:eastAsia="Calibri"/>
                <w:sz w:val="24"/>
                <w:szCs w:val="24"/>
                <w:lang w:eastAsia="lt-LT"/>
              </w:rPr>
            </w:pPr>
            <w:r w:rsidRPr="00334592">
              <w:rPr>
                <w:rFonts w:eastAsia="Calibri"/>
                <w:sz w:val="24"/>
                <w:szCs w:val="24"/>
                <w:lang w:eastAsia="lt-LT"/>
              </w:rPr>
              <w:t>Turi būti parengta mokymų medžiaga, supažindinanti su naujomis programinės įrangos tobulinimo metu modifikuotomis ir sukurtomis funkcijomis.</w:t>
            </w:r>
          </w:p>
        </w:tc>
      </w:tr>
      <w:tr w:rsidR="000F7B03" w:rsidRPr="00334592" w14:paraId="0CAE1F48" w14:textId="77777777" w:rsidTr="008B0492">
        <w:tc>
          <w:tcPr>
            <w:tcW w:w="709" w:type="dxa"/>
            <w:tcBorders>
              <w:top w:val="single" w:sz="4" w:space="0" w:color="auto"/>
              <w:left w:val="single" w:sz="4" w:space="0" w:color="auto"/>
              <w:bottom w:val="single" w:sz="4" w:space="0" w:color="auto"/>
              <w:right w:val="single" w:sz="4" w:space="0" w:color="auto"/>
            </w:tcBorders>
          </w:tcPr>
          <w:p w14:paraId="4AEDBA8A" w14:textId="77777777" w:rsidR="000F7B03" w:rsidRPr="00334592" w:rsidRDefault="000F7B03" w:rsidP="00632BFD">
            <w:pPr>
              <w:pStyle w:val="Sraopastraipa"/>
              <w:widowControl w:val="0"/>
              <w:numPr>
                <w:ilvl w:val="1"/>
                <w:numId w:val="17"/>
              </w:numPr>
              <w:autoSpaceDE w:val="0"/>
              <w:autoSpaceDN w:val="0"/>
              <w:adjustRightInd w:val="0"/>
              <w:rPr>
                <w:sz w:val="24"/>
                <w:szCs w:val="24"/>
              </w:rPr>
            </w:pPr>
          </w:p>
        </w:tc>
        <w:tc>
          <w:tcPr>
            <w:tcW w:w="9072" w:type="dxa"/>
            <w:tcBorders>
              <w:top w:val="single" w:sz="4" w:space="0" w:color="auto"/>
              <w:left w:val="single" w:sz="4" w:space="0" w:color="auto"/>
              <w:bottom w:val="single" w:sz="4" w:space="0" w:color="auto"/>
              <w:right w:val="single" w:sz="4" w:space="0" w:color="auto"/>
            </w:tcBorders>
            <w:hideMark/>
          </w:tcPr>
          <w:p w14:paraId="1D1A1541" w14:textId="77777777" w:rsidR="000F7B03" w:rsidRPr="00334592" w:rsidRDefault="000F7B03" w:rsidP="008B0492">
            <w:pPr>
              <w:widowControl w:val="0"/>
              <w:autoSpaceDE w:val="0"/>
              <w:autoSpaceDN w:val="0"/>
              <w:adjustRightInd w:val="0"/>
              <w:contextualSpacing/>
              <w:jc w:val="both"/>
              <w:rPr>
                <w:rFonts w:eastAsia="Calibri"/>
                <w:sz w:val="24"/>
                <w:szCs w:val="24"/>
                <w:lang w:eastAsia="lt-LT"/>
              </w:rPr>
            </w:pPr>
            <w:r w:rsidRPr="00334592">
              <w:rPr>
                <w:rFonts w:eastAsia="Calibri"/>
                <w:sz w:val="24"/>
                <w:szCs w:val="24"/>
                <w:lang w:eastAsia="lt-LT"/>
              </w:rPr>
              <w:t>Dokumentų galutinės versijos turi būti pateiktos elektroniniu formatu (MS Word arba kitu su Perkančiąja organizacija suderintu redagavimui tinkamu formatu). Jų preliminarios (projektinės) versijos pateikiamos taip pat elektroniniu formatu.</w:t>
            </w:r>
          </w:p>
        </w:tc>
      </w:tr>
      <w:tr w:rsidR="000F7B03" w:rsidRPr="002F08B1" w14:paraId="5521B1BC" w14:textId="77777777" w:rsidTr="008B0492">
        <w:tc>
          <w:tcPr>
            <w:tcW w:w="709" w:type="dxa"/>
            <w:tcBorders>
              <w:top w:val="single" w:sz="4" w:space="0" w:color="auto"/>
              <w:left w:val="single" w:sz="4" w:space="0" w:color="auto"/>
              <w:bottom w:val="single" w:sz="4" w:space="0" w:color="auto"/>
              <w:right w:val="single" w:sz="4" w:space="0" w:color="auto"/>
            </w:tcBorders>
          </w:tcPr>
          <w:p w14:paraId="0EF2B745" w14:textId="77777777" w:rsidR="000F7B03" w:rsidRPr="00334592" w:rsidRDefault="000F7B03" w:rsidP="00632BFD">
            <w:pPr>
              <w:pStyle w:val="Sraopastraipa"/>
              <w:widowControl w:val="0"/>
              <w:numPr>
                <w:ilvl w:val="1"/>
                <w:numId w:val="17"/>
              </w:numPr>
              <w:autoSpaceDE w:val="0"/>
              <w:autoSpaceDN w:val="0"/>
              <w:adjustRightInd w:val="0"/>
              <w:rPr>
                <w:sz w:val="24"/>
                <w:szCs w:val="24"/>
              </w:rPr>
            </w:pPr>
          </w:p>
        </w:tc>
        <w:tc>
          <w:tcPr>
            <w:tcW w:w="9072" w:type="dxa"/>
            <w:tcBorders>
              <w:top w:val="single" w:sz="4" w:space="0" w:color="auto"/>
              <w:left w:val="single" w:sz="4" w:space="0" w:color="auto"/>
              <w:bottom w:val="single" w:sz="4" w:space="0" w:color="auto"/>
              <w:right w:val="single" w:sz="4" w:space="0" w:color="auto"/>
            </w:tcBorders>
            <w:hideMark/>
          </w:tcPr>
          <w:p w14:paraId="106D88B1" w14:textId="77777777" w:rsidR="000F7B03" w:rsidRPr="00334592" w:rsidRDefault="000F7B03" w:rsidP="008B0492">
            <w:pPr>
              <w:pStyle w:val="1NUMarial"/>
              <w:ind w:left="0" w:firstLine="0"/>
              <w:jc w:val="both"/>
              <w:rPr>
                <w:rFonts w:eastAsia="Calibri"/>
                <w:sz w:val="24"/>
                <w:szCs w:val="24"/>
                <w:lang w:eastAsia="lt-LT"/>
              </w:rPr>
            </w:pPr>
            <w:r w:rsidRPr="00334592">
              <w:rPr>
                <w:rFonts w:eastAsia="Calibri"/>
                <w:sz w:val="24"/>
                <w:szCs w:val="24"/>
                <w:lang w:eastAsia="lt-LT"/>
              </w:rPr>
              <w:t>Sukurtos/tobulintos programinės įrangos išeities tekstai ir techninė dokumentacija turi būti perkelta į Perkančiosios organizacijos pateiktą programų išeities tekstų versijų kontrolės sistemos aplinką (toliau – SVN) ir pateikiama elektroninėje laikmenoje ir tų įrankių, kuriais jie sukurti, formatu ir nešifruoti.</w:t>
            </w:r>
          </w:p>
        </w:tc>
      </w:tr>
      <w:tr w:rsidR="000F7B03" w:rsidRPr="002F08B1" w14:paraId="2FBC97AD" w14:textId="77777777" w:rsidTr="008B0492">
        <w:tc>
          <w:tcPr>
            <w:tcW w:w="709" w:type="dxa"/>
            <w:tcBorders>
              <w:top w:val="single" w:sz="4" w:space="0" w:color="auto"/>
              <w:left w:val="single" w:sz="4" w:space="0" w:color="auto"/>
              <w:bottom w:val="single" w:sz="4" w:space="0" w:color="auto"/>
              <w:right w:val="single" w:sz="4" w:space="0" w:color="auto"/>
            </w:tcBorders>
          </w:tcPr>
          <w:p w14:paraId="08AC656C" w14:textId="77777777" w:rsidR="000F7B03" w:rsidRPr="00334592" w:rsidRDefault="000F7B03" w:rsidP="00632BFD">
            <w:pPr>
              <w:pStyle w:val="Sraopastraipa"/>
              <w:widowControl w:val="0"/>
              <w:numPr>
                <w:ilvl w:val="1"/>
                <w:numId w:val="17"/>
              </w:numPr>
              <w:autoSpaceDE w:val="0"/>
              <w:autoSpaceDN w:val="0"/>
              <w:adjustRightInd w:val="0"/>
              <w:rPr>
                <w:sz w:val="24"/>
                <w:szCs w:val="24"/>
              </w:rPr>
            </w:pPr>
          </w:p>
        </w:tc>
        <w:tc>
          <w:tcPr>
            <w:tcW w:w="9072" w:type="dxa"/>
            <w:tcBorders>
              <w:top w:val="single" w:sz="4" w:space="0" w:color="auto"/>
              <w:left w:val="single" w:sz="4" w:space="0" w:color="auto"/>
              <w:bottom w:val="single" w:sz="4" w:space="0" w:color="auto"/>
              <w:right w:val="single" w:sz="4" w:space="0" w:color="auto"/>
            </w:tcBorders>
            <w:hideMark/>
          </w:tcPr>
          <w:p w14:paraId="58BB97D4" w14:textId="77777777" w:rsidR="000F7B03" w:rsidRPr="00334592" w:rsidRDefault="000F7B03" w:rsidP="008B0492">
            <w:pPr>
              <w:widowControl w:val="0"/>
              <w:tabs>
                <w:tab w:val="left" w:pos="310"/>
              </w:tabs>
              <w:jc w:val="both"/>
              <w:rPr>
                <w:rFonts w:eastAsia="Calibri"/>
                <w:sz w:val="24"/>
                <w:szCs w:val="24"/>
                <w:lang w:eastAsia="lt-LT"/>
              </w:rPr>
            </w:pPr>
            <w:r w:rsidRPr="00334592">
              <w:rPr>
                <w:rFonts w:eastAsia="Calibri"/>
                <w:sz w:val="24"/>
                <w:szCs w:val="24"/>
                <w:lang w:eastAsia="lt-LT"/>
              </w:rPr>
              <w:t>Turi būti sukonfigūruotas (ir dokumentuotas) programinės įrangos diegimo į testinę ir gamybinę aplinką procesas ir priemonės taip, kad atsakingas IRD prie VRM darbuotojas programinę įrangą, pagamintą (sukompiliuotą) iš SVN esančių išeities tekstų, galėtų įdiegti į testinę ir gamybinę aplinką, valdyti diegimo konfigūraciją.</w:t>
            </w:r>
          </w:p>
        </w:tc>
      </w:tr>
      <w:tr w:rsidR="000F7B03" w:rsidRPr="00334592" w14:paraId="583465A7" w14:textId="77777777" w:rsidTr="008B0492">
        <w:tc>
          <w:tcPr>
            <w:tcW w:w="709" w:type="dxa"/>
            <w:tcBorders>
              <w:top w:val="single" w:sz="4" w:space="0" w:color="auto"/>
              <w:left w:val="single" w:sz="4" w:space="0" w:color="auto"/>
              <w:bottom w:val="single" w:sz="4" w:space="0" w:color="auto"/>
              <w:right w:val="single" w:sz="4" w:space="0" w:color="auto"/>
            </w:tcBorders>
          </w:tcPr>
          <w:p w14:paraId="7113A4C2" w14:textId="77777777" w:rsidR="000F7B03" w:rsidRPr="00334592" w:rsidRDefault="000F7B03" w:rsidP="00632BFD">
            <w:pPr>
              <w:pStyle w:val="Sraopastraipa"/>
              <w:widowControl w:val="0"/>
              <w:numPr>
                <w:ilvl w:val="1"/>
                <w:numId w:val="17"/>
              </w:numPr>
              <w:autoSpaceDE w:val="0"/>
              <w:autoSpaceDN w:val="0"/>
              <w:adjustRightInd w:val="0"/>
              <w:rPr>
                <w:sz w:val="24"/>
                <w:szCs w:val="24"/>
              </w:rPr>
            </w:pPr>
          </w:p>
        </w:tc>
        <w:tc>
          <w:tcPr>
            <w:tcW w:w="9072" w:type="dxa"/>
            <w:tcBorders>
              <w:top w:val="single" w:sz="4" w:space="0" w:color="auto"/>
              <w:left w:val="single" w:sz="4" w:space="0" w:color="auto"/>
              <w:bottom w:val="single" w:sz="4" w:space="0" w:color="auto"/>
              <w:right w:val="single" w:sz="4" w:space="0" w:color="auto"/>
            </w:tcBorders>
          </w:tcPr>
          <w:p w14:paraId="19A4894F" w14:textId="77777777" w:rsidR="000F7B03" w:rsidRPr="00334592" w:rsidRDefault="000F7B03" w:rsidP="008B0492">
            <w:pPr>
              <w:widowControl w:val="0"/>
              <w:tabs>
                <w:tab w:val="left" w:pos="310"/>
              </w:tabs>
              <w:jc w:val="both"/>
              <w:rPr>
                <w:rFonts w:eastAsia="Calibri"/>
                <w:sz w:val="24"/>
                <w:szCs w:val="24"/>
                <w:lang w:eastAsia="lt-LT"/>
              </w:rPr>
            </w:pPr>
            <w:r w:rsidRPr="00334592">
              <w:rPr>
                <w:rFonts w:eastAsia="Calibri"/>
                <w:sz w:val="24"/>
                <w:szCs w:val="24"/>
                <w:lang w:eastAsia="lt-LT"/>
              </w:rPr>
              <w:t>Paslaugų teikėjas turi patikslinti N.VIS techninį aprašymą (specifikaciją) pagal reikalavimus valstybės informacinių sistemų specifikacijoms, patvirtintoms Informacinės visuomenės plėtros komiteto prie Lietuvos Respublikos Vyriausybės direktoriaus 2014 m. vasario 25 d. įsakymu Nr. T-29 „Dėl Valstybės informacinių sistemų gyvavimo ciklo valdymo metodikos patvirtinimo“.</w:t>
            </w:r>
          </w:p>
        </w:tc>
      </w:tr>
    </w:tbl>
    <w:p w14:paraId="6D2C9C38" w14:textId="77777777" w:rsidR="000F7B03" w:rsidRPr="00334592" w:rsidRDefault="000F7B03" w:rsidP="000F7B03">
      <w:pPr>
        <w:pStyle w:val="Sraopastraipa"/>
        <w:spacing w:after="120" w:line="276" w:lineRule="auto"/>
        <w:ind w:left="567" w:firstLine="426"/>
        <w:rPr>
          <w:rFonts w:ascii="Times New Roman" w:hAnsi="Times New Roman" w:cs="Times New Roman"/>
          <w:sz w:val="24"/>
          <w:szCs w:val="24"/>
          <w:lang w:val="lt-LT"/>
        </w:rPr>
      </w:pPr>
    </w:p>
    <w:p w14:paraId="63720767" w14:textId="77777777" w:rsidR="000F7B03" w:rsidRPr="00334592" w:rsidRDefault="000F7B03" w:rsidP="00632BFD">
      <w:pPr>
        <w:pStyle w:val="Sraopastraipa"/>
        <w:numPr>
          <w:ilvl w:val="0"/>
          <w:numId w:val="15"/>
        </w:numPr>
        <w:spacing w:before="120" w:after="120" w:line="300" w:lineRule="exact"/>
        <w:jc w:val="center"/>
        <w:rPr>
          <w:rFonts w:ascii="Times New Roman" w:hAnsi="Times New Roman" w:cs="Times New Roman"/>
          <w:b/>
          <w:sz w:val="24"/>
          <w:szCs w:val="24"/>
          <w:lang w:val="lt-LT"/>
        </w:rPr>
      </w:pPr>
      <w:r w:rsidRPr="00334592">
        <w:rPr>
          <w:rFonts w:ascii="Times New Roman" w:hAnsi="Times New Roman" w:cs="Times New Roman"/>
          <w:b/>
          <w:sz w:val="24"/>
          <w:szCs w:val="24"/>
          <w:lang w:val="lt-LT"/>
        </w:rPr>
        <w:t>Reikalavimai programinės įrangos testavimui ir įdiegimui į gamybinę aplinką</w:t>
      </w:r>
    </w:p>
    <w:p w14:paraId="2892EC63" w14:textId="77777777" w:rsidR="000F7B03" w:rsidRPr="00334592" w:rsidRDefault="000F7B03" w:rsidP="000F7B03">
      <w:pPr>
        <w:spacing w:after="0" w:line="240" w:lineRule="auto"/>
        <w:jc w:val="left"/>
        <w:rPr>
          <w:rFonts w:ascii="Times New Roman" w:eastAsia="Times New Roman" w:hAnsi="Times New Roman" w:cs="Times New Roman"/>
          <w:sz w:val="24"/>
          <w:szCs w:val="24"/>
          <w:lang w:val="lt-LT"/>
        </w:rPr>
      </w:pPr>
    </w:p>
    <w:tbl>
      <w:tblPr>
        <w:tblStyle w:val="Lentelstinklelis3"/>
        <w:tblW w:w="9776" w:type="dxa"/>
        <w:tblLook w:val="04A0" w:firstRow="1" w:lastRow="0" w:firstColumn="1" w:lastColumn="0" w:noHBand="0" w:noVBand="1"/>
      </w:tblPr>
      <w:tblGrid>
        <w:gridCol w:w="704"/>
        <w:gridCol w:w="9072"/>
      </w:tblGrid>
      <w:tr w:rsidR="000F7B03" w:rsidRPr="00334592" w14:paraId="0741D22F" w14:textId="77777777" w:rsidTr="008B0492">
        <w:trPr>
          <w:trHeight w:val="387"/>
        </w:trPr>
        <w:tc>
          <w:tcPr>
            <w:tcW w:w="704" w:type="dxa"/>
            <w:tcBorders>
              <w:top w:val="single" w:sz="4" w:space="0" w:color="auto"/>
              <w:left w:val="single" w:sz="4" w:space="0" w:color="auto"/>
              <w:bottom w:val="single" w:sz="4" w:space="0" w:color="auto"/>
              <w:right w:val="single" w:sz="4" w:space="0" w:color="auto"/>
            </w:tcBorders>
          </w:tcPr>
          <w:p w14:paraId="27835002" w14:textId="77777777" w:rsidR="000F7B03" w:rsidRPr="00334592" w:rsidRDefault="000F7B03" w:rsidP="008B0492">
            <w:pPr>
              <w:widowControl w:val="0"/>
              <w:autoSpaceDE w:val="0"/>
              <w:autoSpaceDN w:val="0"/>
              <w:adjustRightInd w:val="0"/>
              <w:ind w:left="113"/>
              <w:contextualSpacing/>
              <w:rPr>
                <w:b/>
                <w:sz w:val="24"/>
                <w:szCs w:val="24"/>
                <w:lang w:bidi="en-US"/>
              </w:rPr>
            </w:pPr>
            <w:r w:rsidRPr="00334592">
              <w:rPr>
                <w:b/>
                <w:sz w:val="24"/>
                <w:szCs w:val="24"/>
                <w:lang w:bidi="en-US"/>
              </w:rPr>
              <w:t>Nr.</w:t>
            </w:r>
          </w:p>
        </w:tc>
        <w:tc>
          <w:tcPr>
            <w:tcW w:w="9072" w:type="dxa"/>
            <w:tcBorders>
              <w:top w:val="single" w:sz="4" w:space="0" w:color="auto"/>
              <w:left w:val="single" w:sz="4" w:space="0" w:color="auto"/>
              <w:bottom w:val="single" w:sz="4" w:space="0" w:color="auto"/>
              <w:right w:val="single" w:sz="4" w:space="0" w:color="auto"/>
            </w:tcBorders>
          </w:tcPr>
          <w:p w14:paraId="73A11F7C" w14:textId="77777777" w:rsidR="000F7B03" w:rsidRPr="00334592" w:rsidRDefault="000F7B03" w:rsidP="008B0492">
            <w:pPr>
              <w:widowControl w:val="0"/>
              <w:tabs>
                <w:tab w:val="left" w:pos="310"/>
              </w:tabs>
              <w:jc w:val="center"/>
              <w:rPr>
                <w:b/>
                <w:sz w:val="24"/>
                <w:szCs w:val="24"/>
              </w:rPr>
            </w:pPr>
            <w:r w:rsidRPr="00334592">
              <w:rPr>
                <w:b/>
                <w:sz w:val="24"/>
                <w:szCs w:val="24"/>
              </w:rPr>
              <w:t>Reikalavimas</w:t>
            </w:r>
          </w:p>
        </w:tc>
      </w:tr>
      <w:tr w:rsidR="000F7B03" w:rsidRPr="002F08B1" w14:paraId="1934AB77" w14:textId="77777777" w:rsidTr="008B0492">
        <w:trPr>
          <w:trHeight w:val="1593"/>
          <w:hidden/>
        </w:trPr>
        <w:tc>
          <w:tcPr>
            <w:tcW w:w="704" w:type="dxa"/>
            <w:tcBorders>
              <w:top w:val="single" w:sz="4" w:space="0" w:color="auto"/>
              <w:left w:val="single" w:sz="4" w:space="0" w:color="auto"/>
              <w:bottom w:val="single" w:sz="4" w:space="0" w:color="auto"/>
              <w:right w:val="single" w:sz="4" w:space="0" w:color="auto"/>
            </w:tcBorders>
          </w:tcPr>
          <w:p w14:paraId="03290B8D" w14:textId="77777777" w:rsidR="000F7B03" w:rsidRPr="00334592" w:rsidRDefault="000F7B03" w:rsidP="00632BFD">
            <w:pPr>
              <w:pStyle w:val="Sraopastraipa"/>
              <w:widowControl w:val="0"/>
              <w:numPr>
                <w:ilvl w:val="0"/>
                <w:numId w:val="20"/>
              </w:numPr>
              <w:autoSpaceDE w:val="0"/>
              <w:autoSpaceDN w:val="0"/>
              <w:adjustRightInd w:val="0"/>
              <w:rPr>
                <w:vanish/>
                <w:sz w:val="24"/>
                <w:szCs w:val="24"/>
              </w:rPr>
            </w:pPr>
          </w:p>
          <w:p w14:paraId="58ACD5B8" w14:textId="77777777" w:rsidR="000F7B03" w:rsidRPr="00334592" w:rsidRDefault="000F7B03" w:rsidP="00632BFD">
            <w:pPr>
              <w:pStyle w:val="Sraopastraipa"/>
              <w:widowControl w:val="0"/>
              <w:numPr>
                <w:ilvl w:val="0"/>
                <w:numId w:val="20"/>
              </w:numPr>
              <w:autoSpaceDE w:val="0"/>
              <w:autoSpaceDN w:val="0"/>
              <w:adjustRightInd w:val="0"/>
              <w:rPr>
                <w:vanish/>
                <w:sz w:val="24"/>
                <w:szCs w:val="24"/>
              </w:rPr>
            </w:pPr>
          </w:p>
          <w:p w14:paraId="798FE835" w14:textId="77777777" w:rsidR="000F7B03" w:rsidRPr="00334592" w:rsidRDefault="000F7B03" w:rsidP="00632BFD">
            <w:pPr>
              <w:pStyle w:val="Sraopastraipa"/>
              <w:widowControl w:val="0"/>
              <w:numPr>
                <w:ilvl w:val="0"/>
                <w:numId w:val="20"/>
              </w:numPr>
              <w:autoSpaceDE w:val="0"/>
              <w:autoSpaceDN w:val="0"/>
              <w:adjustRightInd w:val="0"/>
              <w:rPr>
                <w:vanish/>
                <w:sz w:val="24"/>
                <w:szCs w:val="24"/>
              </w:rPr>
            </w:pPr>
          </w:p>
          <w:p w14:paraId="20CC2D78" w14:textId="77777777" w:rsidR="000F7B03" w:rsidRPr="00334592" w:rsidRDefault="000F7B03" w:rsidP="00632BFD">
            <w:pPr>
              <w:pStyle w:val="Sraopastraipa"/>
              <w:widowControl w:val="0"/>
              <w:numPr>
                <w:ilvl w:val="0"/>
                <w:numId w:val="20"/>
              </w:numPr>
              <w:autoSpaceDE w:val="0"/>
              <w:autoSpaceDN w:val="0"/>
              <w:adjustRightInd w:val="0"/>
              <w:rPr>
                <w:vanish/>
                <w:sz w:val="24"/>
                <w:szCs w:val="24"/>
              </w:rPr>
            </w:pPr>
          </w:p>
          <w:p w14:paraId="53F923F1" w14:textId="77777777" w:rsidR="000F7B03" w:rsidRPr="00334592" w:rsidRDefault="000F7B03" w:rsidP="00632BFD">
            <w:pPr>
              <w:pStyle w:val="Sraopastraipa"/>
              <w:widowControl w:val="0"/>
              <w:numPr>
                <w:ilvl w:val="0"/>
                <w:numId w:val="20"/>
              </w:numPr>
              <w:autoSpaceDE w:val="0"/>
              <w:autoSpaceDN w:val="0"/>
              <w:adjustRightInd w:val="0"/>
              <w:rPr>
                <w:vanish/>
                <w:sz w:val="24"/>
                <w:szCs w:val="24"/>
              </w:rPr>
            </w:pPr>
          </w:p>
          <w:p w14:paraId="17E4BC1B" w14:textId="77777777" w:rsidR="000F7B03" w:rsidRPr="00334592" w:rsidRDefault="000F7B03" w:rsidP="00632BFD">
            <w:pPr>
              <w:pStyle w:val="Sraopastraipa"/>
              <w:widowControl w:val="0"/>
              <w:numPr>
                <w:ilvl w:val="0"/>
                <w:numId w:val="20"/>
              </w:numPr>
              <w:autoSpaceDE w:val="0"/>
              <w:autoSpaceDN w:val="0"/>
              <w:adjustRightInd w:val="0"/>
              <w:rPr>
                <w:vanish/>
                <w:sz w:val="24"/>
                <w:szCs w:val="24"/>
              </w:rPr>
            </w:pPr>
          </w:p>
          <w:p w14:paraId="3D110C55" w14:textId="77777777" w:rsidR="000F7B03" w:rsidRPr="00334592" w:rsidRDefault="000F7B03" w:rsidP="00632BFD">
            <w:pPr>
              <w:pStyle w:val="Sraopastraipa"/>
              <w:widowControl w:val="0"/>
              <w:numPr>
                <w:ilvl w:val="0"/>
                <w:numId w:val="20"/>
              </w:numPr>
              <w:autoSpaceDE w:val="0"/>
              <w:autoSpaceDN w:val="0"/>
              <w:adjustRightInd w:val="0"/>
              <w:rPr>
                <w:vanish/>
                <w:sz w:val="24"/>
                <w:szCs w:val="24"/>
              </w:rPr>
            </w:pPr>
          </w:p>
          <w:p w14:paraId="5212FF61" w14:textId="77777777" w:rsidR="000F7B03" w:rsidRPr="00334592" w:rsidRDefault="000F7B03" w:rsidP="00632BFD">
            <w:pPr>
              <w:pStyle w:val="Sraopastraipa"/>
              <w:widowControl w:val="0"/>
              <w:numPr>
                <w:ilvl w:val="0"/>
                <w:numId w:val="20"/>
              </w:numPr>
              <w:autoSpaceDE w:val="0"/>
              <w:autoSpaceDN w:val="0"/>
              <w:adjustRightInd w:val="0"/>
              <w:rPr>
                <w:vanish/>
                <w:sz w:val="24"/>
                <w:szCs w:val="24"/>
              </w:rPr>
            </w:pPr>
          </w:p>
          <w:p w14:paraId="3DDC18A9" w14:textId="77777777" w:rsidR="000F7B03" w:rsidRPr="00334592" w:rsidRDefault="000F7B03" w:rsidP="00632BFD">
            <w:pPr>
              <w:pStyle w:val="Sraopastraipa"/>
              <w:widowControl w:val="0"/>
              <w:numPr>
                <w:ilvl w:val="1"/>
                <w:numId w:val="20"/>
              </w:numPr>
              <w:autoSpaceDE w:val="0"/>
              <w:autoSpaceDN w:val="0"/>
              <w:adjustRightInd w:val="0"/>
              <w:rPr>
                <w:sz w:val="24"/>
                <w:szCs w:val="24"/>
              </w:rPr>
            </w:pPr>
          </w:p>
        </w:tc>
        <w:tc>
          <w:tcPr>
            <w:tcW w:w="9072" w:type="dxa"/>
            <w:tcBorders>
              <w:top w:val="single" w:sz="4" w:space="0" w:color="auto"/>
              <w:left w:val="single" w:sz="4" w:space="0" w:color="auto"/>
              <w:bottom w:val="single" w:sz="4" w:space="0" w:color="auto"/>
              <w:right w:val="single" w:sz="4" w:space="0" w:color="auto"/>
            </w:tcBorders>
            <w:hideMark/>
          </w:tcPr>
          <w:p w14:paraId="3FAADEDD" w14:textId="77777777" w:rsidR="000F7B03" w:rsidRPr="00334592" w:rsidRDefault="000F7B03" w:rsidP="008B0492">
            <w:pPr>
              <w:widowControl w:val="0"/>
              <w:tabs>
                <w:tab w:val="left" w:pos="310"/>
              </w:tabs>
              <w:jc w:val="both"/>
              <w:rPr>
                <w:rFonts w:eastAsia="Calibri"/>
                <w:sz w:val="24"/>
                <w:szCs w:val="24"/>
                <w:lang w:eastAsia="lt-LT"/>
              </w:rPr>
            </w:pPr>
            <w:r w:rsidRPr="00334592">
              <w:rPr>
                <w:rFonts w:eastAsia="Calibri"/>
                <w:sz w:val="24"/>
                <w:szCs w:val="24"/>
                <w:lang w:eastAsia="lt-LT"/>
              </w:rPr>
              <w:t>Prieš diegiant ir konfigūruojant gamybinėje aplinkoje, turi būti atliekamas sukurtos/modernizuotos programinės įrangos priėmimo testavimas (angl. acceptance testing). Sukurta/modernizuota programinė įranga turi būti įkelta į Perkančiosios organizacijos testavimo aplinką ir ištestuota priėmimo testais, dalyvaujant Paslaugų teikėjui, Perkančiajai organizacijai ir kitoms suinteresuotoms šalims. Testavimas turi apimti visą funkcinių reikalavimų dokumentacijoje specifikuotą sistemos funkcionalumą, visus taikymo atvejus.</w:t>
            </w:r>
          </w:p>
        </w:tc>
      </w:tr>
      <w:tr w:rsidR="000F7B03" w:rsidRPr="002F08B1" w14:paraId="0F2D1652" w14:textId="77777777" w:rsidTr="008B0492">
        <w:tc>
          <w:tcPr>
            <w:tcW w:w="704" w:type="dxa"/>
            <w:tcBorders>
              <w:top w:val="single" w:sz="4" w:space="0" w:color="auto"/>
              <w:left w:val="single" w:sz="4" w:space="0" w:color="auto"/>
              <w:bottom w:val="single" w:sz="4" w:space="0" w:color="auto"/>
              <w:right w:val="single" w:sz="4" w:space="0" w:color="auto"/>
            </w:tcBorders>
          </w:tcPr>
          <w:p w14:paraId="14A2AC48" w14:textId="77777777" w:rsidR="000F7B03" w:rsidRPr="00334592" w:rsidRDefault="000F7B03" w:rsidP="00632BFD">
            <w:pPr>
              <w:pStyle w:val="Sraopastraipa"/>
              <w:widowControl w:val="0"/>
              <w:numPr>
                <w:ilvl w:val="1"/>
                <w:numId w:val="20"/>
              </w:numPr>
              <w:autoSpaceDE w:val="0"/>
              <w:autoSpaceDN w:val="0"/>
              <w:adjustRightInd w:val="0"/>
              <w:rPr>
                <w:sz w:val="24"/>
                <w:szCs w:val="24"/>
              </w:rPr>
            </w:pPr>
          </w:p>
        </w:tc>
        <w:tc>
          <w:tcPr>
            <w:tcW w:w="9072" w:type="dxa"/>
            <w:tcBorders>
              <w:top w:val="single" w:sz="4" w:space="0" w:color="auto"/>
              <w:left w:val="single" w:sz="4" w:space="0" w:color="auto"/>
              <w:bottom w:val="single" w:sz="4" w:space="0" w:color="auto"/>
              <w:right w:val="single" w:sz="4" w:space="0" w:color="auto"/>
            </w:tcBorders>
            <w:hideMark/>
          </w:tcPr>
          <w:p w14:paraId="3FB7F48A" w14:textId="77777777" w:rsidR="000F7B03" w:rsidRPr="00334592" w:rsidRDefault="000F7B03" w:rsidP="008B0492">
            <w:pPr>
              <w:pStyle w:val="1NUMarial"/>
              <w:tabs>
                <w:tab w:val="left" w:pos="284"/>
              </w:tabs>
              <w:spacing w:line="240" w:lineRule="auto"/>
              <w:ind w:left="0" w:firstLine="0"/>
              <w:jc w:val="both"/>
              <w:rPr>
                <w:rFonts w:eastAsia="Calibri"/>
                <w:sz w:val="24"/>
                <w:szCs w:val="24"/>
                <w:lang w:eastAsia="lt-LT"/>
              </w:rPr>
            </w:pPr>
            <w:r w:rsidRPr="00334592">
              <w:rPr>
                <w:rFonts w:eastAsia="Calibri"/>
                <w:sz w:val="24"/>
                <w:szCs w:val="24"/>
                <w:lang w:eastAsia="lt-LT"/>
              </w:rPr>
              <w:t>Paslaugų teikėjas turi parengti sukurtos/modernizuotos programinės įrangos testavimo aplinką Perkančiosios organizacijos pateiktos techninės įrangos pagrindu, skirtą sukurtos/modernizuotos programinės įrangos patikrinimui prieš diegiant ją į darbinę aplinką, ar kitiems naudotojų testavimo veiksmams atlikti.</w:t>
            </w:r>
          </w:p>
        </w:tc>
      </w:tr>
      <w:tr w:rsidR="000F7B03" w:rsidRPr="002F08B1" w14:paraId="1D7E14DE" w14:textId="77777777" w:rsidTr="008B0492">
        <w:tc>
          <w:tcPr>
            <w:tcW w:w="704" w:type="dxa"/>
            <w:tcBorders>
              <w:top w:val="single" w:sz="4" w:space="0" w:color="auto"/>
              <w:left w:val="single" w:sz="4" w:space="0" w:color="auto"/>
              <w:bottom w:val="single" w:sz="4" w:space="0" w:color="auto"/>
              <w:right w:val="single" w:sz="4" w:space="0" w:color="auto"/>
            </w:tcBorders>
          </w:tcPr>
          <w:p w14:paraId="4FBE0681" w14:textId="77777777" w:rsidR="000F7B03" w:rsidRPr="00334592" w:rsidRDefault="000F7B03" w:rsidP="00632BFD">
            <w:pPr>
              <w:pStyle w:val="Sraopastraipa"/>
              <w:widowControl w:val="0"/>
              <w:numPr>
                <w:ilvl w:val="1"/>
                <w:numId w:val="20"/>
              </w:numPr>
              <w:autoSpaceDE w:val="0"/>
              <w:autoSpaceDN w:val="0"/>
              <w:adjustRightInd w:val="0"/>
              <w:rPr>
                <w:sz w:val="24"/>
                <w:szCs w:val="24"/>
              </w:rPr>
            </w:pPr>
          </w:p>
        </w:tc>
        <w:tc>
          <w:tcPr>
            <w:tcW w:w="9072" w:type="dxa"/>
            <w:tcBorders>
              <w:top w:val="single" w:sz="4" w:space="0" w:color="auto"/>
              <w:left w:val="single" w:sz="4" w:space="0" w:color="auto"/>
              <w:bottom w:val="single" w:sz="4" w:space="0" w:color="auto"/>
              <w:right w:val="single" w:sz="4" w:space="0" w:color="auto"/>
            </w:tcBorders>
            <w:hideMark/>
          </w:tcPr>
          <w:p w14:paraId="480C5DFA" w14:textId="77777777" w:rsidR="000F7B03" w:rsidRPr="00334592" w:rsidRDefault="000F7B03" w:rsidP="008B0492">
            <w:pPr>
              <w:widowControl w:val="0"/>
              <w:tabs>
                <w:tab w:val="left" w:pos="310"/>
              </w:tabs>
              <w:jc w:val="both"/>
              <w:rPr>
                <w:rFonts w:eastAsia="Calibri"/>
                <w:sz w:val="24"/>
                <w:szCs w:val="24"/>
                <w:lang w:eastAsia="lt-LT"/>
              </w:rPr>
            </w:pPr>
            <w:r w:rsidRPr="00334592">
              <w:rPr>
                <w:rFonts w:eastAsia="Calibri"/>
                <w:sz w:val="24"/>
                <w:szCs w:val="24"/>
                <w:lang w:eastAsia="lt-LT"/>
              </w:rPr>
              <w:t>Testavimo aplinkos architektūros principai turi atitikti darbinę sistemos aplinkos architektūrą. Kadangi testavimo aplinkos techninės įrangos galingumas gali būti mažesnis nei darbinės aplinkos, tam, kad tinkamai testuoti greitaveiką, Paslaugų teikėjas turi atlikti abiejų aplinkų našumo ir apkrovos analizę.</w:t>
            </w:r>
          </w:p>
        </w:tc>
      </w:tr>
      <w:tr w:rsidR="000F7B03" w:rsidRPr="002F08B1" w14:paraId="2A04690E" w14:textId="77777777" w:rsidTr="008B0492">
        <w:tc>
          <w:tcPr>
            <w:tcW w:w="704" w:type="dxa"/>
            <w:tcBorders>
              <w:top w:val="single" w:sz="4" w:space="0" w:color="auto"/>
              <w:left w:val="single" w:sz="4" w:space="0" w:color="auto"/>
              <w:bottom w:val="single" w:sz="4" w:space="0" w:color="auto"/>
              <w:right w:val="single" w:sz="4" w:space="0" w:color="auto"/>
            </w:tcBorders>
          </w:tcPr>
          <w:p w14:paraId="08F34259" w14:textId="77777777" w:rsidR="000F7B03" w:rsidRPr="00334592" w:rsidRDefault="000F7B03" w:rsidP="00632BFD">
            <w:pPr>
              <w:pStyle w:val="Sraopastraipa"/>
              <w:widowControl w:val="0"/>
              <w:numPr>
                <w:ilvl w:val="1"/>
                <w:numId w:val="20"/>
              </w:numPr>
              <w:autoSpaceDE w:val="0"/>
              <w:autoSpaceDN w:val="0"/>
              <w:adjustRightInd w:val="0"/>
              <w:rPr>
                <w:sz w:val="24"/>
                <w:szCs w:val="24"/>
              </w:rPr>
            </w:pPr>
          </w:p>
        </w:tc>
        <w:tc>
          <w:tcPr>
            <w:tcW w:w="9072" w:type="dxa"/>
            <w:tcBorders>
              <w:top w:val="single" w:sz="4" w:space="0" w:color="auto"/>
              <w:left w:val="single" w:sz="4" w:space="0" w:color="auto"/>
              <w:bottom w:val="single" w:sz="4" w:space="0" w:color="auto"/>
              <w:right w:val="single" w:sz="4" w:space="0" w:color="auto"/>
            </w:tcBorders>
            <w:hideMark/>
          </w:tcPr>
          <w:p w14:paraId="7744FE8F" w14:textId="77777777" w:rsidR="000F7B03" w:rsidRPr="00334592" w:rsidRDefault="000F7B03" w:rsidP="008B0492">
            <w:pPr>
              <w:pStyle w:val="1NUMarial"/>
              <w:tabs>
                <w:tab w:val="left" w:pos="284"/>
              </w:tabs>
              <w:spacing w:line="240" w:lineRule="auto"/>
              <w:ind w:left="0" w:firstLine="0"/>
              <w:jc w:val="both"/>
              <w:rPr>
                <w:rFonts w:eastAsia="Calibri"/>
                <w:sz w:val="24"/>
                <w:szCs w:val="24"/>
                <w:lang w:eastAsia="lt-LT"/>
              </w:rPr>
            </w:pPr>
            <w:r w:rsidRPr="00334592">
              <w:rPr>
                <w:rFonts w:eastAsia="Calibri"/>
                <w:sz w:val="24"/>
                <w:szCs w:val="24"/>
                <w:lang w:eastAsia="lt-LT"/>
              </w:rPr>
              <w:t xml:space="preserve">Testavimo metu turi būti tikrinamas testavimo tikslų įgyvendinimas (įgyvendinimo lygio nustatymas). Priėmimo testavimo veiklos turi būti vykdomos remiantis apibrėžta priėmimo testavimo metodika bei priėmimo testavimo planu, iš anksto suderintu su Perkančiosios organizacijos specialistais. </w:t>
            </w:r>
          </w:p>
          <w:p w14:paraId="2CE6B6ED" w14:textId="77777777" w:rsidR="000F7B03" w:rsidRPr="00334592" w:rsidRDefault="000F7B03" w:rsidP="008B0492">
            <w:pPr>
              <w:widowControl w:val="0"/>
              <w:tabs>
                <w:tab w:val="left" w:pos="310"/>
              </w:tabs>
              <w:jc w:val="both"/>
              <w:rPr>
                <w:rFonts w:eastAsia="Calibri"/>
                <w:sz w:val="24"/>
                <w:szCs w:val="24"/>
                <w:lang w:eastAsia="lt-LT"/>
              </w:rPr>
            </w:pPr>
            <w:r w:rsidRPr="00334592">
              <w:rPr>
                <w:rFonts w:eastAsia="Calibri"/>
                <w:sz w:val="24"/>
                <w:szCs w:val="24"/>
                <w:lang w:eastAsia="lt-LT"/>
              </w:rPr>
              <w:t>Testavimo tikslai: įsitikinti, kad yra įgyvendinti visi funkciniai ir nefunkciniai techninės specifikacijos reikalavimai; įsitikinti, kad reikalavimų įgyvendinimas atliktas tinkama apimtimi; nustatyti ar reikalavimų įgyvendinimas tenkina Perkančiąją organizaciją ir kitas suinteresuotas šalis; identifikuoti ir užregistruoti funkcionalumo klaidas (angl. bugs).</w:t>
            </w:r>
          </w:p>
        </w:tc>
      </w:tr>
      <w:tr w:rsidR="000F7B03" w:rsidRPr="002F08B1" w14:paraId="50C83431" w14:textId="77777777" w:rsidTr="008B0492">
        <w:tc>
          <w:tcPr>
            <w:tcW w:w="704" w:type="dxa"/>
            <w:tcBorders>
              <w:top w:val="single" w:sz="4" w:space="0" w:color="auto"/>
              <w:left w:val="single" w:sz="4" w:space="0" w:color="auto"/>
              <w:bottom w:val="single" w:sz="4" w:space="0" w:color="auto"/>
              <w:right w:val="single" w:sz="4" w:space="0" w:color="auto"/>
            </w:tcBorders>
          </w:tcPr>
          <w:p w14:paraId="063F1874" w14:textId="77777777" w:rsidR="000F7B03" w:rsidRPr="00334592" w:rsidRDefault="000F7B03" w:rsidP="00632BFD">
            <w:pPr>
              <w:pStyle w:val="Sraopastraipa"/>
              <w:widowControl w:val="0"/>
              <w:numPr>
                <w:ilvl w:val="1"/>
                <w:numId w:val="20"/>
              </w:numPr>
              <w:autoSpaceDE w:val="0"/>
              <w:autoSpaceDN w:val="0"/>
              <w:adjustRightInd w:val="0"/>
              <w:rPr>
                <w:sz w:val="24"/>
                <w:szCs w:val="24"/>
              </w:rPr>
            </w:pPr>
          </w:p>
        </w:tc>
        <w:tc>
          <w:tcPr>
            <w:tcW w:w="9072" w:type="dxa"/>
            <w:tcBorders>
              <w:top w:val="single" w:sz="4" w:space="0" w:color="auto"/>
              <w:left w:val="single" w:sz="4" w:space="0" w:color="auto"/>
              <w:bottom w:val="single" w:sz="4" w:space="0" w:color="auto"/>
              <w:right w:val="single" w:sz="4" w:space="0" w:color="auto"/>
            </w:tcBorders>
            <w:hideMark/>
          </w:tcPr>
          <w:p w14:paraId="3D99CFDD" w14:textId="77777777" w:rsidR="000F7B03" w:rsidRPr="00334592" w:rsidRDefault="000F7B03" w:rsidP="008B0492">
            <w:pPr>
              <w:widowControl w:val="0"/>
              <w:tabs>
                <w:tab w:val="left" w:pos="310"/>
              </w:tabs>
              <w:jc w:val="both"/>
              <w:rPr>
                <w:rFonts w:eastAsia="Calibri"/>
                <w:sz w:val="24"/>
                <w:szCs w:val="24"/>
                <w:lang w:eastAsia="lt-LT"/>
              </w:rPr>
            </w:pPr>
            <w:r w:rsidRPr="00334592">
              <w:rPr>
                <w:rFonts w:eastAsia="Calibri"/>
                <w:sz w:val="24"/>
                <w:szCs w:val="24"/>
                <w:lang w:eastAsia="lt-LT"/>
              </w:rPr>
              <w:t>Testavimo metu Paslaugų teikėjas turi teikti konsultacijas, kaip turi būti atliekamas testuojamas veiksmas/ funkcija/operacija pagal suderintus testavimo scenarijus, išsakyti savo komentarus ir siūlymus dėl rekomenduojamo klaidos kritiškumo lygio, informuoti testavimo dalyvius apie klaidos šalinimo terminą, taisyti klaidas.</w:t>
            </w:r>
          </w:p>
        </w:tc>
      </w:tr>
      <w:tr w:rsidR="000F7B03" w:rsidRPr="00334592" w14:paraId="6638FBC2" w14:textId="77777777" w:rsidTr="008B0492">
        <w:tc>
          <w:tcPr>
            <w:tcW w:w="704" w:type="dxa"/>
            <w:tcBorders>
              <w:top w:val="single" w:sz="4" w:space="0" w:color="auto"/>
              <w:left w:val="single" w:sz="4" w:space="0" w:color="auto"/>
              <w:bottom w:val="single" w:sz="4" w:space="0" w:color="auto"/>
              <w:right w:val="single" w:sz="4" w:space="0" w:color="auto"/>
            </w:tcBorders>
          </w:tcPr>
          <w:p w14:paraId="2B870CA6" w14:textId="77777777" w:rsidR="000F7B03" w:rsidRPr="00334592" w:rsidRDefault="000F7B03" w:rsidP="00632BFD">
            <w:pPr>
              <w:pStyle w:val="Sraopastraipa"/>
              <w:widowControl w:val="0"/>
              <w:numPr>
                <w:ilvl w:val="1"/>
                <w:numId w:val="20"/>
              </w:numPr>
              <w:autoSpaceDE w:val="0"/>
              <w:autoSpaceDN w:val="0"/>
              <w:adjustRightInd w:val="0"/>
              <w:rPr>
                <w:sz w:val="24"/>
                <w:szCs w:val="24"/>
              </w:rPr>
            </w:pPr>
          </w:p>
        </w:tc>
        <w:tc>
          <w:tcPr>
            <w:tcW w:w="9072" w:type="dxa"/>
            <w:tcBorders>
              <w:top w:val="single" w:sz="4" w:space="0" w:color="auto"/>
              <w:left w:val="single" w:sz="4" w:space="0" w:color="auto"/>
              <w:bottom w:val="single" w:sz="4" w:space="0" w:color="auto"/>
              <w:right w:val="single" w:sz="4" w:space="0" w:color="auto"/>
            </w:tcBorders>
            <w:hideMark/>
          </w:tcPr>
          <w:p w14:paraId="76FD15C4" w14:textId="77777777" w:rsidR="000F7B03" w:rsidRPr="00334592" w:rsidRDefault="000F7B03" w:rsidP="008B0492">
            <w:pPr>
              <w:widowControl w:val="0"/>
              <w:tabs>
                <w:tab w:val="left" w:pos="310"/>
              </w:tabs>
              <w:jc w:val="both"/>
              <w:rPr>
                <w:rFonts w:eastAsia="Calibri"/>
                <w:sz w:val="24"/>
                <w:szCs w:val="24"/>
                <w:lang w:eastAsia="lt-LT"/>
              </w:rPr>
            </w:pPr>
            <w:r w:rsidRPr="00334592">
              <w:rPr>
                <w:rFonts w:eastAsia="Calibri"/>
                <w:sz w:val="24"/>
                <w:szCs w:val="24"/>
                <w:lang w:eastAsia="lt-LT"/>
              </w:rPr>
              <w:t>Į testinę aplinką bus diegiami tik SVN esantys programinės įrangos išeities tekstai pagal pateiktą techninę dokumentaciją.</w:t>
            </w:r>
          </w:p>
        </w:tc>
      </w:tr>
      <w:tr w:rsidR="000F7B03" w:rsidRPr="002F08B1" w14:paraId="351E7AF4" w14:textId="77777777" w:rsidTr="008B0492">
        <w:tc>
          <w:tcPr>
            <w:tcW w:w="704" w:type="dxa"/>
            <w:tcBorders>
              <w:top w:val="single" w:sz="4" w:space="0" w:color="auto"/>
              <w:left w:val="single" w:sz="4" w:space="0" w:color="auto"/>
              <w:bottom w:val="single" w:sz="4" w:space="0" w:color="auto"/>
              <w:right w:val="single" w:sz="4" w:space="0" w:color="auto"/>
            </w:tcBorders>
          </w:tcPr>
          <w:p w14:paraId="331F2F8C" w14:textId="77777777" w:rsidR="000F7B03" w:rsidRPr="00334592" w:rsidRDefault="000F7B03" w:rsidP="00632BFD">
            <w:pPr>
              <w:pStyle w:val="Sraopastraipa"/>
              <w:widowControl w:val="0"/>
              <w:numPr>
                <w:ilvl w:val="1"/>
                <w:numId w:val="20"/>
              </w:numPr>
              <w:autoSpaceDE w:val="0"/>
              <w:autoSpaceDN w:val="0"/>
              <w:adjustRightInd w:val="0"/>
              <w:rPr>
                <w:sz w:val="24"/>
                <w:szCs w:val="24"/>
              </w:rPr>
            </w:pPr>
          </w:p>
        </w:tc>
        <w:tc>
          <w:tcPr>
            <w:tcW w:w="9072" w:type="dxa"/>
            <w:tcBorders>
              <w:top w:val="single" w:sz="4" w:space="0" w:color="auto"/>
              <w:left w:val="single" w:sz="4" w:space="0" w:color="auto"/>
              <w:bottom w:val="single" w:sz="4" w:space="0" w:color="auto"/>
              <w:right w:val="single" w:sz="4" w:space="0" w:color="auto"/>
            </w:tcBorders>
          </w:tcPr>
          <w:p w14:paraId="4E6FE12E" w14:textId="77777777" w:rsidR="000F7B03" w:rsidRPr="00334592" w:rsidRDefault="000F7B03" w:rsidP="008B0492">
            <w:pPr>
              <w:widowControl w:val="0"/>
              <w:tabs>
                <w:tab w:val="left" w:pos="310"/>
              </w:tabs>
              <w:rPr>
                <w:rFonts w:eastAsia="Calibri"/>
                <w:sz w:val="24"/>
                <w:szCs w:val="24"/>
                <w:lang w:eastAsia="lt-LT"/>
              </w:rPr>
            </w:pPr>
            <w:r w:rsidRPr="00334592">
              <w:rPr>
                <w:rFonts w:eastAsia="Calibri"/>
                <w:sz w:val="24"/>
                <w:szCs w:val="24"/>
                <w:lang w:eastAsia="lt-LT"/>
              </w:rPr>
              <w:t>Bet kokie programinės įrangos diegimai į testinę ir gamybinę aplinkas turi būti vykdomi IRD prie VRM atsakingų darbuotojų kartu su Paslaugų teikėjo atsakingais darbuotojais.</w:t>
            </w:r>
          </w:p>
        </w:tc>
      </w:tr>
      <w:tr w:rsidR="000F7B03" w:rsidRPr="002F08B1" w14:paraId="07204BD0" w14:textId="77777777" w:rsidTr="008B0492">
        <w:tc>
          <w:tcPr>
            <w:tcW w:w="704" w:type="dxa"/>
            <w:tcBorders>
              <w:top w:val="single" w:sz="4" w:space="0" w:color="auto"/>
              <w:left w:val="single" w:sz="4" w:space="0" w:color="auto"/>
              <w:bottom w:val="single" w:sz="4" w:space="0" w:color="auto"/>
              <w:right w:val="single" w:sz="4" w:space="0" w:color="auto"/>
            </w:tcBorders>
          </w:tcPr>
          <w:p w14:paraId="6D5FA2ED" w14:textId="77777777" w:rsidR="000F7B03" w:rsidRPr="00334592" w:rsidRDefault="000F7B03" w:rsidP="00632BFD">
            <w:pPr>
              <w:pStyle w:val="Sraopastraipa"/>
              <w:widowControl w:val="0"/>
              <w:numPr>
                <w:ilvl w:val="1"/>
                <w:numId w:val="20"/>
              </w:numPr>
              <w:autoSpaceDE w:val="0"/>
              <w:autoSpaceDN w:val="0"/>
              <w:adjustRightInd w:val="0"/>
              <w:rPr>
                <w:sz w:val="24"/>
                <w:szCs w:val="24"/>
              </w:rPr>
            </w:pPr>
          </w:p>
        </w:tc>
        <w:tc>
          <w:tcPr>
            <w:tcW w:w="9072" w:type="dxa"/>
            <w:tcBorders>
              <w:top w:val="single" w:sz="4" w:space="0" w:color="auto"/>
              <w:left w:val="single" w:sz="4" w:space="0" w:color="auto"/>
              <w:bottom w:val="single" w:sz="4" w:space="0" w:color="auto"/>
              <w:right w:val="single" w:sz="4" w:space="0" w:color="auto"/>
            </w:tcBorders>
            <w:hideMark/>
          </w:tcPr>
          <w:p w14:paraId="08FA5876" w14:textId="77777777" w:rsidR="000F7B03" w:rsidRPr="00334592" w:rsidRDefault="000F7B03" w:rsidP="008B0492">
            <w:pPr>
              <w:widowControl w:val="0"/>
              <w:tabs>
                <w:tab w:val="left" w:pos="310"/>
              </w:tabs>
              <w:jc w:val="both"/>
              <w:rPr>
                <w:rFonts w:eastAsia="Calibri"/>
                <w:sz w:val="24"/>
                <w:szCs w:val="24"/>
                <w:lang w:eastAsia="lt-LT"/>
              </w:rPr>
            </w:pPr>
            <w:r w:rsidRPr="00334592">
              <w:rPr>
                <w:rFonts w:eastAsia="Calibri"/>
                <w:sz w:val="24"/>
                <w:szCs w:val="24"/>
                <w:lang w:eastAsia="lt-LT"/>
              </w:rPr>
              <w:t>Testavimo metu elektronine forma turi būti vedamas pastebėtų klaidų ir jų būsenų kaupimo žurnalas, galimybę jį pildyti suteikiant įgaliotiems Perkančiosios organizacijos darbuotojams.</w:t>
            </w:r>
          </w:p>
        </w:tc>
      </w:tr>
      <w:tr w:rsidR="000F7B03" w:rsidRPr="002F08B1" w14:paraId="5716F80E" w14:textId="77777777" w:rsidTr="008B0492">
        <w:tc>
          <w:tcPr>
            <w:tcW w:w="704" w:type="dxa"/>
            <w:tcBorders>
              <w:top w:val="single" w:sz="4" w:space="0" w:color="auto"/>
              <w:left w:val="single" w:sz="4" w:space="0" w:color="auto"/>
              <w:bottom w:val="single" w:sz="4" w:space="0" w:color="auto"/>
              <w:right w:val="single" w:sz="4" w:space="0" w:color="auto"/>
            </w:tcBorders>
          </w:tcPr>
          <w:p w14:paraId="7D090CBA" w14:textId="77777777" w:rsidR="000F7B03" w:rsidRPr="00334592" w:rsidRDefault="000F7B03" w:rsidP="00632BFD">
            <w:pPr>
              <w:pStyle w:val="Sraopastraipa"/>
              <w:widowControl w:val="0"/>
              <w:numPr>
                <w:ilvl w:val="1"/>
                <w:numId w:val="20"/>
              </w:numPr>
              <w:autoSpaceDE w:val="0"/>
              <w:autoSpaceDN w:val="0"/>
              <w:adjustRightInd w:val="0"/>
              <w:rPr>
                <w:sz w:val="24"/>
                <w:szCs w:val="24"/>
              </w:rPr>
            </w:pPr>
          </w:p>
        </w:tc>
        <w:tc>
          <w:tcPr>
            <w:tcW w:w="9072" w:type="dxa"/>
            <w:tcBorders>
              <w:top w:val="single" w:sz="4" w:space="0" w:color="auto"/>
              <w:left w:val="single" w:sz="4" w:space="0" w:color="auto"/>
              <w:bottom w:val="single" w:sz="4" w:space="0" w:color="auto"/>
              <w:right w:val="single" w:sz="4" w:space="0" w:color="auto"/>
            </w:tcBorders>
            <w:hideMark/>
          </w:tcPr>
          <w:p w14:paraId="5F3A352D" w14:textId="77777777" w:rsidR="000F7B03" w:rsidRPr="00334592" w:rsidRDefault="000F7B03" w:rsidP="008B0492">
            <w:pPr>
              <w:widowControl w:val="0"/>
              <w:autoSpaceDE w:val="0"/>
              <w:autoSpaceDN w:val="0"/>
              <w:adjustRightInd w:val="0"/>
              <w:ind w:left="-21"/>
              <w:contextualSpacing/>
              <w:jc w:val="both"/>
              <w:rPr>
                <w:rFonts w:eastAsia="Calibri"/>
                <w:sz w:val="24"/>
                <w:szCs w:val="24"/>
                <w:lang w:eastAsia="lt-LT"/>
              </w:rPr>
            </w:pPr>
            <w:r w:rsidRPr="00334592">
              <w:rPr>
                <w:rFonts w:eastAsia="Calibri"/>
                <w:sz w:val="24"/>
                <w:szCs w:val="24"/>
                <w:lang w:eastAsia="lt-LT"/>
              </w:rPr>
              <w:t xml:space="preserve">Programinė įranga turi būti įdiegta ir sukonfigūruota turimoje Perkančiosios organizacijos gamybinėje aplinkoje, diegimas vykdomas iteracijomis, apjungiant į vieną iteraciją tarpusavyje susijusius reikalavimus. </w:t>
            </w:r>
          </w:p>
        </w:tc>
      </w:tr>
      <w:tr w:rsidR="000F7B03" w:rsidRPr="00334592" w14:paraId="74AE0D13" w14:textId="77777777" w:rsidTr="008B0492">
        <w:tc>
          <w:tcPr>
            <w:tcW w:w="704" w:type="dxa"/>
            <w:tcBorders>
              <w:top w:val="single" w:sz="4" w:space="0" w:color="auto"/>
              <w:left w:val="single" w:sz="4" w:space="0" w:color="auto"/>
              <w:bottom w:val="single" w:sz="4" w:space="0" w:color="auto"/>
              <w:right w:val="single" w:sz="4" w:space="0" w:color="auto"/>
            </w:tcBorders>
          </w:tcPr>
          <w:p w14:paraId="273722D4" w14:textId="77777777" w:rsidR="000F7B03" w:rsidRPr="00334592" w:rsidRDefault="000F7B03" w:rsidP="00632BFD">
            <w:pPr>
              <w:pStyle w:val="Sraopastraipa"/>
              <w:widowControl w:val="0"/>
              <w:numPr>
                <w:ilvl w:val="1"/>
                <w:numId w:val="20"/>
              </w:numPr>
              <w:autoSpaceDE w:val="0"/>
              <w:autoSpaceDN w:val="0"/>
              <w:adjustRightInd w:val="0"/>
              <w:rPr>
                <w:sz w:val="24"/>
                <w:szCs w:val="24"/>
              </w:rPr>
            </w:pPr>
          </w:p>
        </w:tc>
        <w:tc>
          <w:tcPr>
            <w:tcW w:w="9072" w:type="dxa"/>
            <w:tcBorders>
              <w:top w:val="single" w:sz="4" w:space="0" w:color="auto"/>
              <w:left w:val="single" w:sz="4" w:space="0" w:color="auto"/>
              <w:bottom w:val="single" w:sz="4" w:space="0" w:color="auto"/>
              <w:right w:val="single" w:sz="4" w:space="0" w:color="auto"/>
            </w:tcBorders>
          </w:tcPr>
          <w:p w14:paraId="093FEE85" w14:textId="77777777" w:rsidR="000F7B03" w:rsidRPr="00334592" w:rsidRDefault="000F7B03" w:rsidP="008B0492">
            <w:pPr>
              <w:widowControl w:val="0"/>
              <w:autoSpaceDE w:val="0"/>
              <w:autoSpaceDN w:val="0"/>
              <w:adjustRightInd w:val="0"/>
              <w:ind w:left="-21"/>
              <w:contextualSpacing/>
              <w:jc w:val="both"/>
              <w:rPr>
                <w:rFonts w:eastAsia="Calibri"/>
                <w:sz w:val="24"/>
                <w:szCs w:val="24"/>
                <w:lang w:eastAsia="lt-LT"/>
              </w:rPr>
            </w:pPr>
            <w:r w:rsidRPr="00334592">
              <w:rPr>
                <w:rFonts w:eastAsia="Calibri"/>
                <w:sz w:val="24"/>
                <w:szCs w:val="24"/>
                <w:lang w:eastAsia="lt-LT"/>
              </w:rPr>
              <w:t xml:space="preserve">Sukurtos/modernizuotos programinės įrangos funkcionalumas, įkeltas į N.VIS gamybinę aplinką, neturi sutrikdyti kitų sistemos funkcijų, susijusių registrų ir kitų informacinių sistemų funkcijų darbo. Jeigu įdiegtas funkcionalumas sutrikdo esančių funkcijų darbą, laikoma, kad paslauga atlikta nekokybiškai. Informacinės sistemos atstatymo darbus atlieka Paslaugų teikėjas savo lėšomis. </w:t>
            </w:r>
          </w:p>
        </w:tc>
      </w:tr>
    </w:tbl>
    <w:p w14:paraId="54388AE9" w14:textId="77777777" w:rsidR="000F7B03" w:rsidRPr="00334592" w:rsidRDefault="000F7B03" w:rsidP="000F7B03">
      <w:pPr>
        <w:pStyle w:val="Sraopastraipa"/>
        <w:spacing w:after="120" w:line="276" w:lineRule="auto"/>
        <w:ind w:left="567" w:firstLine="426"/>
        <w:rPr>
          <w:rFonts w:ascii="Times New Roman" w:hAnsi="Times New Roman" w:cs="Times New Roman"/>
          <w:sz w:val="24"/>
          <w:szCs w:val="24"/>
          <w:lang w:val="lt-LT"/>
        </w:rPr>
      </w:pPr>
    </w:p>
    <w:p w14:paraId="1835F3F9" w14:textId="77777777" w:rsidR="000F7B03" w:rsidRPr="00334592" w:rsidRDefault="000F7B03" w:rsidP="00632BFD">
      <w:pPr>
        <w:pStyle w:val="Sraopastraipa"/>
        <w:numPr>
          <w:ilvl w:val="0"/>
          <w:numId w:val="15"/>
        </w:numPr>
        <w:spacing w:before="120" w:after="120" w:line="300" w:lineRule="exact"/>
        <w:jc w:val="center"/>
        <w:rPr>
          <w:rFonts w:ascii="Times New Roman" w:hAnsi="Times New Roman" w:cs="Times New Roman"/>
          <w:b/>
          <w:sz w:val="24"/>
          <w:szCs w:val="24"/>
          <w:lang w:val="lt-LT"/>
        </w:rPr>
      </w:pPr>
      <w:r w:rsidRPr="00334592">
        <w:rPr>
          <w:rFonts w:ascii="Times New Roman" w:hAnsi="Times New Roman" w:cs="Times New Roman"/>
          <w:b/>
          <w:sz w:val="24"/>
          <w:szCs w:val="24"/>
          <w:lang w:val="lt-LT"/>
        </w:rPr>
        <w:t>Rezultatų priėmimas</w:t>
      </w:r>
    </w:p>
    <w:p w14:paraId="68DD5D70" w14:textId="77777777" w:rsidR="000F7B03" w:rsidRPr="00334592" w:rsidRDefault="000F7B03" w:rsidP="000F7B03">
      <w:pPr>
        <w:spacing w:after="0" w:line="240" w:lineRule="auto"/>
        <w:ind w:left="360"/>
        <w:contextualSpacing/>
        <w:jc w:val="left"/>
        <w:rPr>
          <w:rFonts w:ascii="Times New Roman" w:eastAsia="Calibri" w:hAnsi="Times New Roman" w:cs="Times New Roman"/>
          <w:b/>
          <w:sz w:val="24"/>
          <w:szCs w:val="24"/>
          <w:lang w:val="lt-LT" w:eastAsia="lt-LT" w:bidi="en-US"/>
        </w:rPr>
      </w:pPr>
    </w:p>
    <w:tbl>
      <w:tblPr>
        <w:tblStyle w:val="Lentelstinklelis3"/>
        <w:tblW w:w="9776" w:type="dxa"/>
        <w:tblLayout w:type="fixed"/>
        <w:tblLook w:val="04A0" w:firstRow="1" w:lastRow="0" w:firstColumn="1" w:lastColumn="0" w:noHBand="0" w:noVBand="1"/>
      </w:tblPr>
      <w:tblGrid>
        <w:gridCol w:w="704"/>
        <w:gridCol w:w="9072"/>
      </w:tblGrid>
      <w:tr w:rsidR="000F7B03" w:rsidRPr="00334592" w14:paraId="6AA8CC59" w14:textId="77777777" w:rsidTr="008B0492">
        <w:trPr>
          <w:trHeight w:val="420"/>
        </w:trPr>
        <w:tc>
          <w:tcPr>
            <w:tcW w:w="704" w:type="dxa"/>
            <w:tcBorders>
              <w:top w:val="single" w:sz="4" w:space="0" w:color="auto"/>
              <w:left w:val="single" w:sz="4" w:space="0" w:color="auto"/>
              <w:bottom w:val="single" w:sz="4" w:space="0" w:color="auto"/>
              <w:right w:val="single" w:sz="4" w:space="0" w:color="auto"/>
            </w:tcBorders>
          </w:tcPr>
          <w:p w14:paraId="0F56848E" w14:textId="77777777" w:rsidR="000F7B03" w:rsidRPr="00334592" w:rsidRDefault="000F7B03" w:rsidP="008B0492">
            <w:pPr>
              <w:widowControl w:val="0"/>
              <w:autoSpaceDE w:val="0"/>
              <w:autoSpaceDN w:val="0"/>
              <w:adjustRightInd w:val="0"/>
              <w:ind w:left="113"/>
              <w:contextualSpacing/>
              <w:rPr>
                <w:b/>
                <w:sz w:val="24"/>
                <w:szCs w:val="24"/>
              </w:rPr>
            </w:pPr>
            <w:r w:rsidRPr="00334592">
              <w:rPr>
                <w:b/>
                <w:sz w:val="24"/>
                <w:szCs w:val="24"/>
              </w:rPr>
              <w:t>Nr.</w:t>
            </w:r>
          </w:p>
        </w:tc>
        <w:tc>
          <w:tcPr>
            <w:tcW w:w="9072" w:type="dxa"/>
            <w:tcBorders>
              <w:top w:val="single" w:sz="4" w:space="0" w:color="auto"/>
              <w:left w:val="single" w:sz="4" w:space="0" w:color="auto"/>
              <w:bottom w:val="single" w:sz="4" w:space="0" w:color="auto"/>
              <w:right w:val="single" w:sz="4" w:space="0" w:color="auto"/>
            </w:tcBorders>
          </w:tcPr>
          <w:p w14:paraId="05280086" w14:textId="77777777" w:rsidR="000F7B03" w:rsidRPr="00334592" w:rsidRDefault="000F7B03" w:rsidP="008B0492">
            <w:pPr>
              <w:widowControl w:val="0"/>
              <w:autoSpaceDE w:val="0"/>
              <w:autoSpaceDN w:val="0"/>
              <w:adjustRightInd w:val="0"/>
              <w:ind w:left="113"/>
              <w:contextualSpacing/>
              <w:jc w:val="center"/>
              <w:rPr>
                <w:b/>
                <w:sz w:val="24"/>
                <w:szCs w:val="24"/>
              </w:rPr>
            </w:pPr>
            <w:r w:rsidRPr="00334592">
              <w:rPr>
                <w:b/>
                <w:sz w:val="24"/>
                <w:szCs w:val="24"/>
              </w:rPr>
              <w:t>Reikalavimas</w:t>
            </w:r>
          </w:p>
        </w:tc>
      </w:tr>
      <w:tr w:rsidR="000F7B03" w:rsidRPr="00334592" w14:paraId="5981EFBC" w14:textId="77777777" w:rsidTr="008B0492">
        <w:tc>
          <w:tcPr>
            <w:tcW w:w="704" w:type="dxa"/>
            <w:tcBorders>
              <w:top w:val="single" w:sz="4" w:space="0" w:color="auto"/>
              <w:left w:val="single" w:sz="4" w:space="0" w:color="auto"/>
              <w:bottom w:val="single" w:sz="4" w:space="0" w:color="auto"/>
              <w:right w:val="single" w:sz="4" w:space="0" w:color="auto"/>
            </w:tcBorders>
          </w:tcPr>
          <w:p w14:paraId="68B470F5" w14:textId="77777777" w:rsidR="000F7B03" w:rsidRPr="00334592" w:rsidRDefault="000F7B03" w:rsidP="008B0492">
            <w:pPr>
              <w:widowControl w:val="0"/>
              <w:autoSpaceDE w:val="0"/>
              <w:autoSpaceDN w:val="0"/>
              <w:adjustRightInd w:val="0"/>
              <w:rPr>
                <w:sz w:val="24"/>
                <w:szCs w:val="24"/>
              </w:rPr>
            </w:pPr>
            <w:r w:rsidRPr="00334592">
              <w:rPr>
                <w:sz w:val="24"/>
                <w:szCs w:val="24"/>
              </w:rPr>
              <w:t>9.1.</w:t>
            </w:r>
          </w:p>
        </w:tc>
        <w:tc>
          <w:tcPr>
            <w:tcW w:w="9072" w:type="dxa"/>
            <w:tcBorders>
              <w:top w:val="single" w:sz="4" w:space="0" w:color="auto"/>
              <w:left w:val="single" w:sz="4" w:space="0" w:color="auto"/>
              <w:bottom w:val="single" w:sz="4" w:space="0" w:color="auto"/>
              <w:right w:val="single" w:sz="4" w:space="0" w:color="auto"/>
            </w:tcBorders>
            <w:hideMark/>
          </w:tcPr>
          <w:p w14:paraId="6D5E6628" w14:textId="77777777" w:rsidR="000F7B03" w:rsidRPr="00334592" w:rsidRDefault="000F7B03" w:rsidP="008B0492">
            <w:pPr>
              <w:widowControl w:val="0"/>
              <w:autoSpaceDE w:val="0"/>
              <w:autoSpaceDN w:val="0"/>
              <w:adjustRightInd w:val="0"/>
              <w:ind w:left="-21"/>
              <w:contextualSpacing/>
              <w:jc w:val="both"/>
              <w:rPr>
                <w:rFonts w:eastAsia="Calibri"/>
                <w:sz w:val="24"/>
                <w:szCs w:val="24"/>
                <w:lang w:eastAsia="lt-LT"/>
              </w:rPr>
            </w:pPr>
            <w:r w:rsidRPr="00334592">
              <w:rPr>
                <w:rFonts w:eastAsia="Calibri"/>
                <w:sz w:val="24"/>
                <w:szCs w:val="24"/>
                <w:lang w:eastAsia="lt-LT"/>
              </w:rPr>
              <w:t xml:space="preserve">Rezultatų priėmimas bus įformintas priėmimo-perdavimo aktais tik pašalinus testavimo metu nustatytus trūkumus. </w:t>
            </w:r>
          </w:p>
        </w:tc>
      </w:tr>
      <w:tr w:rsidR="000F7B03" w:rsidRPr="002F08B1" w14:paraId="02411CCE" w14:textId="77777777" w:rsidTr="008B0492">
        <w:tc>
          <w:tcPr>
            <w:tcW w:w="704" w:type="dxa"/>
            <w:tcBorders>
              <w:top w:val="single" w:sz="4" w:space="0" w:color="auto"/>
              <w:left w:val="single" w:sz="4" w:space="0" w:color="auto"/>
              <w:bottom w:val="single" w:sz="4" w:space="0" w:color="auto"/>
              <w:right w:val="single" w:sz="4" w:space="0" w:color="auto"/>
            </w:tcBorders>
          </w:tcPr>
          <w:p w14:paraId="68D6EC04" w14:textId="77777777" w:rsidR="000F7B03" w:rsidRPr="00334592" w:rsidRDefault="000F7B03" w:rsidP="008B0492">
            <w:pPr>
              <w:widowControl w:val="0"/>
              <w:autoSpaceDE w:val="0"/>
              <w:autoSpaceDN w:val="0"/>
              <w:adjustRightInd w:val="0"/>
              <w:rPr>
                <w:sz w:val="24"/>
                <w:szCs w:val="24"/>
              </w:rPr>
            </w:pPr>
            <w:r w:rsidRPr="00334592">
              <w:rPr>
                <w:sz w:val="24"/>
                <w:szCs w:val="24"/>
              </w:rPr>
              <w:t>9.2.</w:t>
            </w:r>
          </w:p>
        </w:tc>
        <w:tc>
          <w:tcPr>
            <w:tcW w:w="9072" w:type="dxa"/>
            <w:tcBorders>
              <w:top w:val="single" w:sz="4" w:space="0" w:color="auto"/>
              <w:left w:val="single" w:sz="4" w:space="0" w:color="auto"/>
              <w:bottom w:val="single" w:sz="4" w:space="0" w:color="auto"/>
              <w:right w:val="single" w:sz="4" w:space="0" w:color="auto"/>
            </w:tcBorders>
          </w:tcPr>
          <w:p w14:paraId="182944CD" w14:textId="77777777" w:rsidR="000F7B03" w:rsidRPr="00334592" w:rsidRDefault="000F7B03" w:rsidP="008B0492">
            <w:pPr>
              <w:widowControl w:val="0"/>
              <w:autoSpaceDE w:val="0"/>
              <w:autoSpaceDN w:val="0"/>
              <w:adjustRightInd w:val="0"/>
              <w:ind w:left="-21"/>
              <w:contextualSpacing/>
              <w:jc w:val="both"/>
              <w:rPr>
                <w:rFonts w:eastAsia="Calibri"/>
                <w:sz w:val="24"/>
                <w:szCs w:val="24"/>
                <w:lang w:eastAsia="lt-LT"/>
              </w:rPr>
            </w:pPr>
            <w:r w:rsidRPr="00334592">
              <w:rPr>
                <w:rFonts w:eastAsia="Calibri"/>
                <w:sz w:val="24"/>
                <w:szCs w:val="24"/>
                <w:lang w:eastAsia="lt-LT"/>
              </w:rPr>
              <w:t xml:space="preserve">Defektų, atsiradusių suteikus paslaugas dėl Paslaugų teikėjo kaltės, šalinimas turi būti atliktas </w:t>
            </w:r>
            <w:r w:rsidRPr="00334592">
              <w:rPr>
                <w:rFonts w:eastAsia="Calibri"/>
                <w:sz w:val="24"/>
                <w:szCs w:val="24"/>
                <w:lang w:eastAsia="lt-LT"/>
              </w:rPr>
              <w:lastRenderedPageBreak/>
              <w:t>nemokamai ir neturi daryti įtakos kitoms sąlygoms (terminui, sąnaudoms ir kt.).</w:t>
            </w:r>
          </w:p>
        </w:tc>
      </w:tr>
    </w:tbl>
    <w:p w14:paraId="16FAC462" w14:textId="77777777" w:rsidR="000F7B03" w:rsidRPr="00334592" w:rsidRDefault="000F7B03" w:rsidP="000F7B03">
      <w:pPr>
        <w:pStyle w:val="Sraopastraipa"/>
        <w:spacing w:after="120" w:line="276" w:lineRule="auto"/>
        <w:ind w:left="567" w:firstLine="426"/>
        <w:rPr>
          <w:rFonts w:ascii="Times New Roman" w:hAnsi="Times New Roman" w:cs="Times New Roman"/>
          <w:sz w:val="24"/>
          <w:szCs w:val="24"/>
          <w:lang w:val="lt-LT"/>
        </w:rPr>
      </w:pPr>
    </w:p>
    <w:p w14:paraId="2D4CAA43" w14:textId="77777777" w:rsidR="000F7B03" w:rsidRPr="00334592" w:rsidRDefault="000F7B03" w:rsidP="00632BFD">
      <w:pPr>
        <w:pStyle w:val="Sraopastraipa"/>
        <w:numPr>
          <w:ilvl w:val="0"/>
          <w:numId w:val="15"/>
        </w:numPr>
        <w:spacing w:before="120" w:after="120" w:line="300" w:lineRule="exact"/>
        <w:jc w:val="center"/>
        <w:rPr>
          <w:rFonts w:ascii="Times New Roman" w:hAnsi="Times New Roman" w:cs="Times New Roman"/>
          <w:b/>
          <w:sz w:val="24"/>
          <w:szCs w:val="24"/>
          <w:lang w:val="lt-LT"/>
        </w:rPr>
      </w:pPr>
      <w:r w:rsidRPr="00334592">
        <w:rPr>
          <w:rFonts w:ascii="Times New Roman" w:hAnsi="Times New Roman" w:cs="Times New Roman"/>
          <w:b/>
          <w:sz w:val="24"/>
          <w:szCs w:val="24"/>
          <w:lang w:val="lt-LT"/>
        </w:rPr>
        <w:t>Garantinė priežiūra, pastebėtų klaidų ir neatitikimų šalinimas</w:t>
      </w:r>
    </w:p>
    <w:p w14:paraId="712CA1D5" w14:textId="77777777" w:rsidR="000F7B03" w:rsidRPr="00334592" w:rsidRDefault="000F7B03" w:rsidP="000F7B03">
      <w:pPr>
        <w:spacing w:after="0" w:line="240" w:lineRule="auto"/>
        <w:jc w:val="left"/>
        <w:rPr>
          <w:rFonts w:ascii="Times New Roman" w:eastAsia="Times New Roman" w:hAnsi="Times New Roman" w:cs="Times New Roman"/>
          <w:sz w:val="24"/>
          <w:szCs w:val="24"/>
          <w:lang w:val="lt-LT"/>
        </w:rPr>
      </w:pPr>
    </w:p>
    <w:tbl>
      <w:tblPr>
        <w:tblStyle w:val="Lentelstinklelis3"/>
        <w:tblW w:w="9776" w:type="dxa"/>
        <w:tblLook w:val="04A0" w:firstRow="1" w:lastRow="0" w:firstColumn="1" w:lastColumn="0" w:noHBand="0" w:noVBand="1"/>
      </w:tblPr>
      <w:tblGrid>
        <w:gridCol w:w="1068"/>
        <w:gridCol w:w="8708"/>
      </w:tblGrid>
      <w:tr w:rsidR="000F7B03" w:rsidRPr="00334592" w14:paraId="4E803EBD" w14:textId="77777777" w:rsidTr="008B0492">
        <w:tc>
          <w:tcPr>
            <w:tcW w:w="834" w:type="dxa"/>
            <w:tcBorders>
              <w:top w:val="single" w:sz="4" w:space="0" w:color="auto"/>
              <w:left w:val="single" w:sz="4" w:space="0" w:color="auto"/>
              <w:bottom w:val="single" w:sz="4" w:space="0" w:color="auto"/>
              <w:right w:val="single" w:sz="4" w:space="0" w:color="auto"/>
            </w:tcBorders>
          </w:tcPr>
          <w:p w14:paraId="58494BE2" w14:textId="77777777" w:rsidR="000F7B03" w:rsidRPr="00334592" w:rsidRDefault="000F7B03" w:rsidP="008B0492">
            <w:pPr>
              <w:widowControl w:val="0"/>
              <w:autoSpaceDE w:val="0"/>
              <w:autoSpaceDN w:val="0"/>
              <w:adjustRightInd w:val="0"/>
              <w:ind w:left="113"/>
              <w:contextualSpacing/>
              <w:rPr>
                <w:b/>
                <w:sz w:val="24"/>
                <w:szCs w:val="24"/>
              </w:rPr>
            </w:pPr>
            <w:r w:rsidRPr="00334592">
              <w:rPr>
                <w:b/>
                <w:sz w:val="24"/>
                <w:szCs w:val="24"/>
              </w:rPr>
              <w:t>Nr.</w:t>
            </w:r>
          </w:p>
        </w:tc>
        <w:tc>
          <w:tcPr>
            <w:tcW w:w="8942" w:type="dxa"/>
            <w:tcBorders>
              <w:top w:val="single" w:sz="4" w:space="0" w:color="auto"/>
              <w:left w:val="single" w:sz="4" w:space="0" w:color="auto"/>
              <w:bottom w:val="single" w:sz="4" w:space="0" w:color="auto"/>
              <w:right w:val="single" w:sz="4" w:space="0" w:color="auto"/>
            </w:tcBorders>
          </w:tcPr>
          <w:p w14:paraId="0EF0FF56" w14:textId="77777777" w:rsidR="000F7B03" w:rsidRPr="00334592" w:rsidRDefault="000F7B03" w:rsidP="008B0492">
            <w:pPr>
              <w:widowControl w:val="0"/>
              <w:autoSpaceDE w:val="0"/>
              <w:autoSpaceDN w:val="0"/>
              <w:adjustRightInd w:val="0"/>
              <w:ind w:left="113"/>
              <w:contextualSpacing/>
              <w:jc w:val="center"/>
              <w:rPr>
                <w:b/>
                <w:sz w:val="24"/>
                <w:szCs w:val="24"/>
              </w:rPr>
            </w:pPr>
            <w:r w:rsidRPr="00334592">
              <w:rPr>
                <w:b/>
                <w:sz w:val="24"/>
                <w:szCs w:val="24"/>
              </w:rPr>
              <w:t>Reikalavimas</w:t>
            </w:r>
          </w:p>
        </w:tc>
      </w:tr>
      <w:tr w:rsidR="000F7B03" w:rsidRPr="002F08B1" w14:paraId="64351BB4" w14:textId="77777777" w:rsidTr="008B0492">
        <w:trPr>
          <w:hidden/>
        </w:trPr>
        <w:tc>
          <w:tcPr>
            <w:tcW w:w="834" w:type="dxa"/>
            <w:tcBorders>
              <w:top w:val="single" w:sz="4" w:space="0" w:color="auto"/>
              <w:left w:val="single" w:sz="4" w:space="0" w:color="auto"/>
              <w:bottom w:val="single" w:sz="4" w:space="0" w:color="auto"/>
              <w:right w:val="single" w:sz="4" w:space="0" w:color="auto"/>
            </w:tcBorders>
          </w:tcPr>
          <w:p w14:paraId="28F3B0DA" w14:textId="77777777" w:rsidR="000F7B03" w:rsidRPr="00334592" w:rsidRDefault="000F7B03" w:rsidP="00632BFD">
            <w:pPr>
              <w:pStyle w:val="Sraopastraipa"/>
              <w:widowControl w:val="0"/>
              <w:numPr>
                <w:ilvl w:val="0"/>
                <w:numId w:val="18"/>
              </w:numPr>
              <w:autoSpaceDE w:val="0"/>
              <w:autoSpaceDN w:val="0"/>
              <w:adjustRightInd w:val="0"/>
              <w:rPr>
                <w:vanish/>
                <w:sz w:val="24"/>
                <w:szCs w:val="24"/>
              </w:rPr>
            </w:pPr>
          </w:p>
          <w:p w14:paraId="27D46D05" w14:textId="77777777" w:rsidR="000F7B03" w:rsidRPr="00334592" w:rsidRDefault="000F7B03" w:rsidP="00632BFD">
            <w:pPr>
              <w:pStyle w:val="Sraopastraipa"/>
              <w:widowControl w:val="0"/>
              <w:numPr>
                <w:ilvl w:val="0"/>
                <w:numId w:val="18"/>
              </w:numPr>
              <w:autoSpaceDE w:val="0"/>
              <w:autoSpaceDN w:val="0"/>
              <w:adjustRightInd w:val="0"/>
              <w:rPr>
                <w:vanish/>
                <w:sz w:val="24"/>
                <w:szCs w:val="24"/>
              </w:rPr>
            </w:pPr>
          </w:p>
          <w:p w14:paraId="1B6719C8" w14:textId="77777777" w:rsidR="000F7B03" w:rsidRPr="00334592" w:rsidRDefault="000F7B03" w:rsidP="00632BFD">
            <w:pPr>
              <w:pStyle w:val="Sraopastraipa"/>
              <w:widowControl w:val="0"/>
              <w:numPr>
                <w:ilvl w:val="0"/>
                <w:numId w:val="18"/>
              </w:numPr>
              <w:autoSpaceDE w:val="0"/>
              <w:autoSpaceDN w:val="0"/>
              <w:adjustRightInd w:val="0"/>
              <w:rPr>
                <w:vanish/>
                <w:sz w:val="24"/>
                <w:szCs w:val="24"/>
              </w:rPr>
            </w:pPr>
          </w:p>
          <w:p w14:paraId="5D54D3A3" w14:textId="77777777" w:rsidR="000F7B03" w:rsidRPr="00334592" w:rsidRDefault="000F7B03" w:rsidP="00632BFD">
            <w:pPr>
              <w:pStyle w:val="Sraopastraipa"/>
              <w:widowControl w:val="0"/>
              <w:numPr>
                <w:ilvl w:val="0"/>
                <w:numId w:val="18"/>
              </w:numPr>
              <w:autoSpaceDE w:val="0"/>
              <w:autoSpaceDN w:val="0"/>
              <w:adjustRightInd w:val="0"/>
              <w:rPr>
                <w:vanish/>
                <w:sz w:val="24"/>
                <w:szCs w:val="24"/>
              </w:rPr>
            </w:pPr>
          </w:p>
          <w:p w14:paraId="1A480715" w14:textId="77777777" w:rsidR="000F7B03" w:rsidRPr="00334592" w:rsidRDefault="000F7B03" w:rsidP="00632BFD">
            <w:pPr>
              <w:pStyle w:val="Sraopastraipa"/>
              <w:widowControl w:val="0"/>
              <w:numPr>
                <w:ilvl w:val="0"/>
                <w:numId w:val="18"/>
              </w:numPr>
              <w:autoSpaceDE w:val="0"/>
              <w:autoSpaceDN w:val="0"/>
              <w:adjustRightInd w:val="0"/>
              <w:rPr>
                <w:vanish/>
                <w:sz w:val="24"/>
                <w:szCs w:val="24"/>
              </w:rPr>
            </w:pPr>
          </w:p>
          <w:p w14:paraId="58447590" w14:textId="77777777" w:rsidR="000F7B03" w:rsidRPr="00334592" w:rsidRDefault="000F7B03" w:rsidP="00632BFD">
            <w:pPr>
              <w:pStyle w:val="Sraopastraipa"/>
              <w:widowControl w:val="0"/>
              <w:numPr>
                <w:ilvl w:val="0"/>
                <w:numId w:val="18"/>
              </w:numPr>
              <w:autoSpaceDE w:val="0"/>
              <w:autoSpaceDN w:val="0"/>
              <w:adjustRightInd w:val="0"/>
              <w:rPr>
                <w:vanish/>
                <w:sz w:val="24"/>
                <w:szCs w:val="24"/>
              </w:rPr>
            </w:pPr>
          </w:p>
          <w:p w14:paraId="555EF359" w14:textId="77777777" w:rsidR="000F7B03" w:rsidRPr="00334592" w:rsidRDefault="000F7B03" w:rsidP="00632BFD">
            <w:pPr>
              <w:pStyle w:val="Sraopastraipa"/>
              <w:widowControl w:val="0"/>
              <w:numPr>
                <w:ilvl w:val="0"/>
                <w:numId w:val="18"/>
              </w:numPr>
              <w:autoSpaceDE w:val="0"/>
              <w:autoSpaceDN w:val="0"/>
              <w:adjustRightInd w:val="0"/>
              <w:rPr>
                <w:vanish/>
                <w:sz w:val="24"/>
                <w:szCs w:val="24"/>
              </w:rPr>
            </w:pPr>
          </w:p>
          <w:p w14:paraId="36AA7599" w14:textId="77777777" w:rsidR="000F7B03" w:rsidRPr="00334592" w:rsidRDefault="000F7B03" w:rsidP="00632BFD">
            <w:pPr>
              <w:pStyle w:val="Sraopastraipa"/>
              <w:widowControl w:val="0"/>
              <w:numPr>
                <w:ilvl w:val="0"/>
                <w:numId w:val="18"/>
              </w:numPr>
              <w:autoSpaceDE w:val="0"/>
              <w:autoSpaceDN w:val="0"/>
              <w:adjustRightInd w:val="0"/>
              <w:rPr>
                <w:vanish/>
                <w:sz w:val="24"/>
                <w:szCs w:val="24"/>
              </w:rPr>
            </w:pPr>
          </w:p>
          <w:p w14:paraId="446E475F" w14:textId="77777777" w:rsidR="000F7B03" w:rsidRPr="00334592" w:rsidRDefault="000F7B03" w:rsidP="00632BFD">
            <w:pPr>
              <w:pStyle w:val="Sraopastraipa"/>
              <w:widowControl w:val="0"/>
              <w:numPr>
                <w:ilvl w:val="0"/>
                <w:numId w:val="18"/>
              </w:numPr>
              <w:autoSpaceDE w:val="0"/>
              <w:autoSpaceDN w:val="0"/>
              <w:adjustRightInd w:val="0"/>
              <w:rPr>
                <w:vanish/>
                <w:sz w:val="24"/>
                <w:szCs w:val="24"/>
              </w:rPr>
            </w:pPr>
          </w:p>
          <w:p w14:paraId="55B4EAB7" w14:textId="77777777" w:rsidR="000F7B03" w:rsidRPr="00334592" w:rsidRDefault="000F7B03" w:rsidP="00632BFD">
            <w:pPr>
              <w:pStyle w:val="Sraopastraipa"/>
              <w:widowControl w:val="0"/>
              <w:numPr>
                <w:ilvl w:val="0"/>
                <w:numId w:val="18"/>
              </w:numPr>
              <w:autoSpaceDE w:val="0"/>
              <w:autoSpaceDN w:val="0"/>
              <w:adjustRightInd w:val="0"/>
              <w:rPr>
                <w:vanish/>
                <w:sz w:val="24"/>
                <w:szCs w:val="24"/>
              </w:rPr>
            </w:pPr>
          </w:p>
          <w:p w14:paraId="189D5B34" w14:textId="77777777" w:rsidR="000F7B03" w:rsidRPr="00334592" w:rsidRDefault="000F7B03" w:rsidP="00632BFD">
            <w:pPr>
              <w:pStyle w:val="Sraopastraipa"/>
              <w:widowControl w:val="0"/>
              <w:numPr>
                <w:ilvl w:val="1"/>
                <w:numId w:val="18"/>
              </w:numPr>
              <w:autoSpaceDE w:val="0"/>
              <w:autoSpaceDN w:val="0"/>
              <w:adjustRightInd w:val="0"/>
              <w:rPr>
                <w:sz w:val="24"/>
                <w:szCs w:val="24"/>
              </w:rPr>
            </w:pPr>
          </w:p>
        </w:tc>
        <w:tc>
          <w:tcPr>
            <w:tcW w:w="8942" w:type="dxa"/>
            <w:tcBorders>
              <w:top w:val="single" w:sz="4" w:space="0" w:color="auto"/>
              <w:left w:val="single" w:sz="4" w:space="0" w:color="auto"/>
              <w:bottom w:val="single" w:sz="4" w:space="0" w:color="auto"/>
              <w:right w:val="single" w:sz="4" w:space="0" w:color="auto"/>
            </w:tcBorders>
            <w:hideMark/>
          </w:tcPr>
          <w:p w14:paraId="67C0A2DE" w14:textId="77777777" w:rsidR="000F7B03" w:rsidRPr="00334592" w:rsidRDefault="000F7B03" w:rsidP="008B0492">
            <w:pPr>
              <w:widowControl w:val="0"/>
              <w:autoSpaceDE w:val="0"/>
              <w:autoSpaceDN w:val="0"/>
              <w:adjustRightInd w:val="0"/>
              <w:ind w:left="-21"/>
              <w:contextualSpacing/>
              <w:jc w:val="both"/>
              <w:rPr>
                <w:rFonts w:eastAsia="Calibri"/>
                <w:sz w:val="24"/>
                <w:szCs w:val="24"/>
                <w:lang w:eastAsia="lt-LT"/>
              </w:rPr>
            </w:pPr>
            <w:r w:rsidRPr="00334592">
              <w:rPr>
                <w:rFonts w:eastAsia="Calibri"/>
                <w:sz w:val="24"/>
                <w:szCs w:val="24"/>
                <w:lang w:eastAsia="lt-LT"/>
              </w:rPr>
              <w:t>Paslaugų teikėjas sukurtai ir tobulintai programinei įrangai turi suteikti garantinę priežiūrą nemokamai Perkančiosios organizacijos darbo vietoje.</w:t>
            </w:r>
          </w:p>
        </w:tc>
      </w:tr>
      <w:tr w:rsidR="000F7B03" w:rsidRPr="002F08B1" w14:paraId="6679FD57" w14:textId="77777777" w:rsidTr="008B0492">
        <w:tc>
          <w:tcPr>
            <w:tcW w:w="834" w:type="dxa"/>
            <w:tcBorders>
              <w:top w:val="single" w:sz="4" w:space="0" w:color="auto"/>
              <w:left w:val="single" w:sz="4" w:space="0" w:color="auto"/>
              <w:bottom w:val="single" w:sz="4" w:space="0" w:color="auto"/>
              <w:right w:val="single" w:sz="4" w:space="0" w:color="auto"/>
            </w:tcBorders>
          </w:tcPr>
          <w:p w14:paraId="6474A84C" w14:textId="77777777" w:rsidR="000F7B03" w:rsidRPr="00334592" w:rsidRDefault="000F7B03" w:rsidP="00632BFD">
            <w:pPr>
              <w:pStyle w:val="Sraopastraipa"/>
              <w:widowControl w:val="0"/>
              <w:numPr>
                <w:ilvl w:val="1"/>
                <w:numId w:val="18"/>
              </w:numPr>
              <w:autoSpaceDE w:val="0"/>
              <w:autoSpaceDN w:val="0"/>
              <w:adjustRightInd w:val="0"/>
              <w:jc w:val="both"/>
              <w:rPr>
                <w:sz w:val="24"/>
                <w:szCs w:val="24"/>
              </w:rPr>
            </w:pPr>
          </w:p>
        </w:tc>
        <w:tc>
          <w:tcPr>
            <w:tcW w:w="8942" w:type="dxa"/>
            <w:tcBorders>
              <w:top w:val="single" w:sz="4" w:space="0" w:color="auto"/>
              <w:left w:val="single" w:sz="4" w:space="0" w:color="auto"/>
              <w:bottom w:val="single" w:sz="4" w:space="0" w:color="auto"/>
              <w:right w:val="single" w:sz="4" w:space="0" w:color="auto"/>
            </w:tcBorders>
            <w:hideMark/>
          </w:tcPr>
          <w:p w14:paraId="6A6958A1" w14:textId="77777777" w:rsidR="000F7B03" w:rsidRPr="00334592" w:rsidRDefault="000F7B03" w:rsidP="008B0492">
            <w:pPr>
              <w:widowControl w:val="0"/>
              <w:autoSpaceDE w:val="0"/>
              <w:autoSpaceDN w:val="0"/>
              <w:adjustRightInd w:val="0"/>
              <w:ind w:left="-21"/>
              <w:contextualSpacing/>
              <w:jc w:val="both"/>
              <w:rPr>
                <w:rFonts w:eastAsia="Calibri"/>
                <w:sz w:val="24"/>
                <w:szCs w:val="24"/>
                <w:lang w:eastAsia="lt-LT"/>
              </w:rPr>
            </w:pPr>
            <w:r w:rsidRPr="00334592">
              <w:rPr>
                <w:rFonts w:eastAsia="Calibri"/>
                <w:sz w:val="24"/>
                <w:szCs w:val="24"/>
                <w:lang w:eastAsia="lt-LT"/>
              </w:rPr>
              <w:t>Garantinė priežiūra turi būti teikiama nuo sukurtos / patobulintos programinės įrangos perdavimo-priėmimo akto pasirašymo dienos paslaugų pirkimo sutarties vykdymo metu, bet ne trumpiau kaip 12 (dvylika) mėnesių nuo sukurtos / patobulintos programinės įrangos perdavimo-priėmimo akto pasirašymo dienos.</w:t>
            </w:r>
          </w:p>
        </w:tc>
      </w:tr>
      <w:tr w:rsidR="000F7B03" w:rsidRPr="002F08B1" w14:paraId="452E493B" w14:textId="77777777" w:rsidTr="008B0492">
        <w:tc>
          <w:tcPr>
            <w:tcW w:w="834" w:type="dxa"/>
            <w:tcBorders>
              <w:top w:val="single" w:sz="4" w:space="0" w:color="auto"/>
              <w:left w:val="single" w:sz="4" w:space="0" w:color="auto"/>
              <w:bottom w:val="single" w:sz="4" w:space="0" w:color="auto"/>
              <w:right w:val="single" w:sz="4" w:space="0" w:color="auto"/>
            </w:tcBorders>
          </w:tcPr>
          <w:p w14:paraId="70F8DF2D" w14:textId="77777777" w:rsidR="000F7B03" w:rsidRPr="00334592" w:rsidRDefault="000F7B03" w:rsidP="00632BFD">
            <w:pPr>
              <w:pStyle w:val="Sraopastraipa"/>
              <w:widowControl w:val="0"/>
              <w:numPr>
                <w:ilvl w:val="1"/>
                <w:numId w:val="18"/>
              </w:numPr>
              <w:autoSpaceDE w:val="0"/>
              <w:autoSpaceDN w:val="0"/>
              <w:adjustRightInd w:val="0"/>
              <w:jc w:val="both"/>
              <w:rPr>
                <w:sz w:val="24"/>
                <w:szCs w:val="24"/>
              </w:rPr>
            </w:pPr>
          </w:p>
        </w:tc>
        <w:tc>
          <w:tcPr>
            <w:tcW w:w="8942" w:type="dxa"/>
            <w:tcBorders>
              <w:top w:val="single" w:sz="4" w:space="0" w:color="auto"/>
              <w:left w:val="single" w:sz="4" w:space="0" w:color="auto"/>
              <w:bottom w:val="single" w:sz="4" w:space="0" w:color="auto"/>
              <w:right w:val="single" w:sz="4" w:space="0" w:color="auto"/>
            </w:tcBorders>
          </w:tcPr>
          <w:p w14:paraId="1696A2C2" w14:textId="77777777" w:rsidR="000F7B03" w:rsidRPr="00334592" w:rsidRDefault="000F7B03" w:rsidP="008B0492">
            <w:pPr>
              <w:widowControl w:val="0"/>
              <w:autoSpaceDE w:val="0"/>
              <w:autoSpaceDN w:val="0"/>
              <w:adjustRightInd w:val="0"/>
              <w:ind w:left="-23"/>
              <w:contextualSpacing/>
              <w:jc w:val="both"/>
              <w:rPr>
                <w:rFonts w:eastAsia="Calibri"/>
                <w:sz w:val="24"/>
                <w:szCs w:val="24"/>
                <w:lang w:eastAsia="lt-LT"/>
              </w:rPr>
            </w:pPr>
            <w:r w:rsidRPr="00334592">
              <w:rPr>
                <w:rFonts w:eastAsia="Calibri"/>
                <w:sz w:val="24"/>
                <w:szCs w:val="24"/>
                <w:lang w:eastAsia="lt-LT"/>
              </w:rPr>
              <w:t>Garantinė priežiūra turi apimti:</w:t>
            </w:r>
          </w:p>
          <w:p w14:paraId="2BEEA50D" w14:textId="77777777" w:rsidR="000F7B03" w:rsidRPr="00334592" w:rsidRDefault="000F7B03" w:rsidP="00632BFD">
            <w:pPr>
              <w:widowControl w:val="0"/>
              <w:numPr>
                <w:ilvl w:val="1"/>
                <w:numId w:val="13"/>
              </w:numPr>
              <w:tabs>
                <w:tab w:val="left" w:pos="688"/>
              </w:tabs>
              <w:autoSpaceDE w:val="0"/>
              <w:autoSpaceDN w:val="0"/>
              <w:adjustRightInd w:val="0"/>
              <w:contextualSpacing/>
              <w:jc w:val="both"/>
              <w:rPr>
                <w:rFonts w:eastAsia="Calibri"/>
                <w:sz w:val="24"/>
                <w:szCs w:val="24"/>
                <w:lang w:eastAsia="lt-LT"/>
              </w:rPr>
            </w:pPr>
            <w:r w:rsidRPr="00334592">
              <w:rPr>
                <w:rFonts w:eastAsia="Calibri"/>
                <w:sz w:val="24"/>
                <w:szCs w:val="24"/>
                <w:lang w:eastAsia="lt-LT"/>
              </w:rPr>
              <w:t>Perkančiosios organizacijos darbuotojų konsultavimą administravimo ir darbo su N.VIS klausimais telefonu ir (arba) el. paštu, dalyvavimą klaidų ir (ar) trukdžių aptarimuose;</w:t>
            </w:r>
          </w:p>
          <w:p w14:paraId="7D3E9C84" w14:textId="77777777" w:rsidR="000F7B03" w:rsidRPr="00334592" w:rsidRDefault="000F7B03" w:rsidP="00632BFD">
            <w:pPr>
              <w:widowControl w:val="0"/>
              <w:numPr>
                <w:ilvl w:val="1"/>
                <w:numId w:val="13"/>
              </w:numPr>
              <w:tabs>
                <w:tab w:val="left" w:pos="688"/>
              </w:tabs>
              <w:autoSpaceDE w:val="0"/>
              <w:autoSpaceDN w:val="0"/>
              <w:adjustRightInd w:val="0"/>
              <w:contextualSpacing/>
              <w:jc w:val="both"/>
              <w:rPr>
                <w:rFonts w:eastAsia="Calibri"/>
                <w:sz w:val="24"/>
                <w:szCs w:val="24"/>
                <w:lang w:eastAsia="lt-LT"/>
              </w:rPr>
            </w:pPr>
            <w:r w:rsidRPr="00334592">
              <w:rPr>
                <w:rFonts w:eastAsia="Calibri"/>
                <w:sz w:val="24"/>
                <w:szCs w:val="24"/>
                <w:lang w:eastAsia="lt-LT"/>
              </w:rPr>
              <w:t>neatitikimų šalinimą ir klaidų taisymą;</w:t>
            </w:r>
          </w:p>
          <w:p w14:paraId="66076804" w14:textId="77777777" w:rsidR="000F7B03" w:rsidRPr="00334592" w:rsidRDefault="000F7B03" w:rsidP="00632BFD">
            <w:pPr>
              <w:widowControl w:val="0"/>
              <w:numPr>
                <w:ilvl w:val="1"/>
                <w:numId w:val="13"/>
              </w:numPr>
              <w:tabs>
                <w:tab w:val="left" w:pos="688"/>
              </w:tabs>
              <w:autoSpaceDE w:val="0"/>
              <w:autoSpaceDN w:val="0"/>
              <w:adjustRightInd w:val="0"/>
              <w:contextualSpacing/>
              <w:jc w:val="both"/>
              <w:rPr>
                <w:rFonts w:eastAsia="Calibri"/>
                <w:sz w:val="24"/>
                <w:szCs w:val="24"/>
                <w:lang w:eastAsia="lt-LT"/>
              </w:rPr>
            </w:pPr>
            <w:r w:rsidRPr="00334592">
              <w:rPr>
                <w:rFonts w:eastAsia="Calibri"/>
                <w:sz w:val="24"/>
                <w:szCs w:val="24"/>
                <w:lang w:eastAsia="lt-LT"/>
              </w:rPr>
              <w:t>sugadintų duomenų atstatymą, kai gedimo priežastimi yra Paslaugų teikėjo tobulintos ir (ar) naujintos programines įrangos netinkamas veikimas.</w:t>
            </w:r>
          </w:p>
        </w:tc>
      </w:tr>
      <w:tr w:rsidR="000F7B03" w:rsidRPr="002F08B1" w14:paraId="16AA41C8" w14:textId="77777777" w:rsidTr="008B0492">
        <w:tc>
          <w:tcPr>
            <w:tcW w:w="834" w:type="dxa"/>
            <w:tcBorders>
              <w:top w:val="single" w:sz="4" w:space="0" w:color="auto"/>
              <w:left w:val="single" w:sz="4" w:space="0" w:color="auto"/>
              <w:bottom w:val="single" w:sz="4" w:space="0" w:color="auto"/>
              <w:right w:val="single" w:sz="4" w:space="0" w:color="auto"/>
            </w:tcBorders>
          </w:tcPr>
          <w:p w14:paraId="1BBC25DE" w14:textId="77777777" w:rsidR="000F7B03" w:rsidRPr="00334592" w:rsidRDefault="000F7B03" w:rsidP="00632BFD">
            <w:pPr>
              <w:pStyle w:val="Sraopastraipa"/>
              <w:widowControl w:val="0"/>
              <w:numPr>
                <w:ilvl w:val="1"/>
                <w:numId w:val="18"/>
              </w:numPr>
              <w:autoSpaceDE w:val="0"/>
              <w:autoSpaceDN w:val="0"/>
              <w:adjustRightInd w:val="0"/>
              <w:rPr>
                <w:sz w:val="24"/>
                <w:szCs w:val="24"/>
              </w:rPr>
            </w:pPr>
          </w:p>
        </w:tc>
        <w:tc>
          <w:tcPr>
            <w:tcW w:w="8942" w:type="dxa"/>
            <w:tcBorders>
              <w:top w:val="single" w:sz="4" w:space="0" w:color="auto"/>
              <w:left w:val="single" w:sz="4" w:space="0" w:color="auto"/>
              <w:bottom w:val="single" w:sz="4" w:space="0" w:color="auto"/>
              <w:right w:val="single" w:sz="4" w:space="0" w:color="auto"/>
            </w:tcBorders>
          </w:tcPr>
          <w:p w14:paraId="1C05696D" w14:textId="77777777" w:rsidR="000F7B03" w:rsidRPr="00334592" w:rsidRDefault="000F7B03" w:rsidP="008B0492">
            <w:pPr>
              <w:widowControl w:val="0"/>
              <w:autoSpaceDE w:val="0"/>
              <w:autoSpaceDN w:val="0"/>
              <w:adjustRightInd w:val="0"/>
              <w:ind w:left="-23"/>
              <w:contextualSpacing/>
              <w:jc w:val="both"/>
              <w:rPr>
                <w:rFonts w:eastAsia="Calibri"/>
                <w:sz w:val="24"/>
                <w:szCs w:val="24"/>
                <w:lang w:eastAsia="lt-LT"/>
              </w:rPr>
            </w:pPr>
            <w:r w:rsidRPr="00334592">
              <w:rPr>
                <w:rFonts w:eastAsia="Calibri"/>
                <w:sz w:val="24"/>
                <w:szCs w:val="24"/>
                <w:lang w:eastAsia="lt-LT"/>
              </w:rPr>
              <w:t>Defektų, atsiradusių po programinės įrangos tobulinimo darbų dėl Paslaugos teikėjo kaltės, garantijos laikotarpiu šalinimas turi būti atliktas nemokamai ir neturi daryti įtakos kitoms teikiamoms paslaugoms (terminui, kainai ir kt.).</w:t>
            </w:r>
          </w:p>
        </w:tc>
      </w:tr>
      <w:tr w:rsidR="000F7B03" w:rsidRPr="00334592" w14:paraId="7C8E5F4C" w14:textId="77777777" w:rsidTr="008B0492">
        <w:tc>
          <w:tcPr>
            <w:tcW w:w="834" w:type="dxa"/>
            <w:tcBorders>
              <w:top w:val="single" w:sz="4" w:space="0" w:color="auto"/>
              <w:left w:val="single" w:sz="4" w:space="0" w:color="auto"/>
              <w:bottom w:val="single" w:sz="4" w:space="0" w:color="auto"/>
              <w:right w:val="single" w:sz="4" w:space="0" w:color="auto"/>
            </w:tcBorders>
          </w:tcPr>
          <w:p w14:paraId="1CAA5E90" w14:textId="77777777" w:rsidR="000F7B03" w:rsidRPr="00334592" w:rsidRDefault="000F7B03" w:rsidP="00632BFD">
            <w:pPr>
              <w:pStyle w:val="Sraopastraipa"/>
              <w:widowControl w:val="0"/>
              <w:numPr>
                <w:ilvl w:val="1"/>
                <w:numId w:val="18"/>
              </w:numPr>
              <w:autoSpaceDE w:val="0"/>
              <w:autoSpaceDN w:val="0"/>
              <w:adjustRightInd w:val="0"/>
              <w:rPr>
                <w:sz w:val="24"/>
                <w:szCs w:val="24"/>
              </w:rPr>
            </w:pPr>
          </w:p>
        </w:tc>
        <w:tc>
          <w:tcPr>
            <w:tcW w:w="8942" w:type="dxa"/>
            <w:tcBorders>
              <w:top w:val="single" w:sz="4" w:space="0" w:color="auto"/>
              <w:left w:val="single" w:sz="4" w:space="0" w:color="auto"/>
              <w:bottom w:val="single" w:sz="4" w:space="0" w:color="auto"/>
              <w:right w:val="single" w:sz="4" w:space="0" w:color="auto"/>
            </w:tcBorders>
            <w:hideMark/>
          </w:tcPr>
          <w:p w14:paraId="4EFA8A09" w14:textId="77777777" w:rsidR="000F7B03" w:rsidRPr="00334592" w:rsidRDefault="000F7B03" w:rsidP="008B0492">
            <w:pPr>
              <w:widowControl w:val="0"/>
              <w:autoSpaceDE w:val="0"/>
              <w:autoSpaceDN w:val="0"/>
              <w:adjustRightInd w:val="0"/>
              <w:ind w:left="-21"/>
              <w:contextualSpacing/>
              <w:jc w:val="both"/>
              <w:rPr>
                <w:rFonts w:eastAsia="Calibri"/>
                <w:sz w:val="24"/>
                <w:szCs w:val="24"/>
                <w:lang w:eastAsia="lt-LT"/>
              </w:rPr>
            </w:pPr>
            <w:r w:rsidRPr="00334592">
              <w:rPr>
                <w:rFonts w:eastAsia="Calibri"/>
                <w:sz w:val="24"/>
                <w:szCs w:val="24"/>
                <w:lang w:eastAsia="lt-LT"/>
              </w:rPr>
              <w:t xml:space="preserve">Garantinės priežiūros vykdymo laikotarpiu konsultacijos naudotojams N.VIS programinės įrangos naudojimo klausimais turi būti teikiamos darbo dienomis nuo 8:00 iki 17:00 val. Lietuvos laiku. </w:t>
            </w:r>
          </w:p>
        </w:tc>
      </w:tr>
      <w:tr w:rsidR="000F7B03" w:rsidRPr="002F08B1" w14:paraId="2E17208A" w14:textId="77777777" w:rsidTr="008B0492">
        <w:tc>
          <w:tcPr>
            <w:tcW w:w="834" w:type="dxa"/>
            <w:tcBorders>
              <w:top w:val="single" w:sz="4" w:space="0" w:color="auto"/>
              <w:left w:val="single" w:sz="4" w:space="0" w:color="auto"/>
              <w:bottom w:val="single" w:sz="4" w:space="0" w:color="auto"/>
              <w:right w:val="single" w:sz="4" w:space="0" w:color="auto"/>
            </w:tcBorders>
          </w:tcPr>
          <w:p w14:paraId="7CEAD341" w14:textId="77777777" w:rsidR="000F7B03" w:rsidRPr="00334592" w:rsidRDefault="000F7B03" w:rsidP="00632BFD">
            <w:pPr>
              <w:pStyle w:val="Sraopastraipa"/>
              <w:widowControl w:val="0"/>
              <w:numPr>
                <w:ilvl w:val="1"/>
                <w:numId w:val="18"/>
              </w:numPr>
              <w:autoSpaceDE w:val="0"/>
              <w:autoSpaceDN w:val="0"/>
              <w:adjustRightInd w:val="0"/>
              <w:rPr>
                <w:sz w:val="24"/>
                <w:szCs w:val="24"/>
              </w:rPr>
            </w:pPr>
          </w:p>
        </w:tc>
        <w:tc>
          <w:tcPr>
            <w:tcW w:w="8942" w:type="dxa"/>
            <w:tcBorders>
              <w:top w:val="single" w:sz="4" w:space="0" w:color="auto"/>
              <w:left w:val="single" w:sz="4" w:space="0" w:color="auto"/>
              <w:bottom w:val="single" w:sz="4" w:space="0" w:color="auto"/>
              <w:right w:val="single" w:sz="4" w:space="0" w:color="auto"/>
            </w:tcBorders>
            <w:hideMark/>
          </w:tcPr>
          <w:p w14:paraId="57B74D23" w14:textId="77777777" w:rsidR="000F7B03" w:rsidRPr="00334592" w:rsidRDefault="000F7B03" w:rsidP="008B0492">
            <w:pPr>
              <w:widowControl w:val="0"/>
              <w:autoSpaceDE w:val="0"/>
              <w:autoSpaceDN w:val="0"/>
              <w:adjustRightInd w:val="0"/>
              <w:ind w:left="-21"/>
              <w:contextualSpacing/>
              <w:jc w:val="both"/>
              <w:rPr>
                <w:rFonts w:eastAsia="Calibri"/>
                <w:sz w:val="24"/>
                <w:szCs w:val="24"/>
                <w:lang w:eastAsia="lt-LT"/>
              </w:rPr>
            </w:pPr>
            <w:r w:rsidRPr="00334592">
              <w:rPr>
                <w:rFonts w:eastAsia="Calibri"/>
                <w:sz w:val="24"/>
                <w:szCs w:val="24"/>
                <w:lang w:eastAsia="lt-LT"/>
              </w:rPr>
              <w:t>Garantinė priežiūra turi būti teikiama pagal Paslaugų teikėjo parengtą ir kartu su Perkančiąja organizacija suderintą garantinės priežiūros teikimo procedūrą. Garantinių įsipareigojimų užtikrinimo procedūros aprašymas ir pagrindimas suderinama Perkančiosios organizacijos ir Paslaugų teikėjo per 14 (keturiolika) darbo dienų nuo sutarties įsigaliojimo dienos.</w:t>
            </w:r>
          </w:p>
        </w:tc>
      </w:tr>
      <w:tr w:rsidR="000F7B03" w:rsidRPr="002F08B1" w14:paraId="76002BED" w14:textId="77777777" w:rsidTr="008B0492">
        <w:tc>
          <w:tcPr>
            <w:tcW w:w="834" w:type="dxa"/>
            <w:tcBorders>
              <w:top w:val="single" w:sz="4" w:space="0" w:color="auto"/>
              <w:left w:val="single" w:sz="4" w:space="0" w:color="auto"/>
              <w:bottom w:val="single" w:sz="4" w:space="0" w:color="auto"/>
              <w:right w:val="single" w:sz="4" w:space="0" w:color="auto"/>
            </w:tcBorders>
          </w:tcPr>
          <w:p w14:paraId="48482C64" w14:textId="77777777" w:rsidR="000F7B03" w:rsidRPr="00334592" w:rsidRDefault="000F7B03" w:rsidP="00632BFD">
            <w:pPr>
              <w:pStyle w:val="Sraopastraipa"/>
              <w:widowControl w:val="0"/>
              <w:numPr>
                <w:ilvl w:val="1"/>
                <w:numId w:val="18"/>
              </w:numPr>
              <w:autoSpaceDE w:val="0"/>
              <w:autoSpaceDN w:val="0"/>
              <w:adjustRightInd w:val="0"/>
              <w:rPr>
                <w:sz w:val="24"/>
                <w:szCs w:val="24"/>
              </w:rPr>
            </w:pPr>
          </w:p>
        </w:tc>
        <w:tc>
          <w:tcPr>
            <w:tcW w:w="8942" w:type="dxa"/>
            <w:tcBorders>
              <w:top w:val="single" w:sz="4" w:space="0" w:color="auto"/>
              <w:left w:val="single" w:sz="4" w:space="0" w:color="auto"/>
              <w:bottom w:val="single" w:sz="4" w:space="0" w:color="auto"/>
              <w:right w:val="single" w:sz="4" w:space="0" w:color="auto"/>
            </w:tcBorders>
            <w:hideMark/>
          </w:tcPr>
          <w:p w14:paraId="13DBE580" w14:textId="77777777" w:rsidR="000F7B03" w:rsidRPr="00334592" w:rsidRDefault="000F7B03" w:rsidP="008B0492">
            <w:pPr>
              <w:widowControl w:val="0"/>
              <w:autoSpaceDE w:val="0"/>
              <w:autoSpaceDN w:val="0"/>
              <w:adjustRightInd w:val="0"/>
              <w:ind w:left="-21"/>
              <w:contextualSpacing/>
              <w:jc w:val="both"/>
              <w:rPr>
                <w:rFonts w:eastAsia="Calibri"/>
                <w:sz w:val="24"/>
                <w:szCs w:val="24"/>
                <w:lang w:eastAsia="lt-LT"/>
              </w:rPr>
            </w:pPr>
            <w:r w:rsidRPr="00334592">
              <w:rPr>
                <w:rFonts w:eastAsia="Calibri"/>
                <w:sz w:val="24"/>
                <w:szCs w:val="24"/>
                <w:lang w:eastAsia="lt-LT"/>
              </w:rPr>
              <w:t>Garantinės priežiūros teikimo metu Paslaugų teikėjas turi užtikrinti visų pastebėtų trūkumų tinkamą pašalinimą, programinė įranga privalo būti darbinga, patikima ir atstatoma po trikdžių.</w:t>
            </w:r>
          </w:p>
        </w:tc>
      </w:tr>
      <w:tr w:rsidR="000F7B03" w:rsidRPr="002F08B1" w14:paraId="59561DF3" w14:textId="77777777" w:rsidTr="008B0492">
        <w:tc>
          <w:tcPr>
            <w:tcW w:w="834" w:type="dxa"/>
            <w:tcBorders>
              <w:top w:val="single" w:sz="4" w:space="0" w:color="auto"/>
              <w:left w:val="single" w:sz="4" w:space="0" w:color="auto"/>
              <w:bottom w:val="single" w:sz="4" w:space="0" w:color="auto"/>
              <w:right w:val="single" w:sz="4" w:space="0" w:color="auto"/>
            </w:tcBorders>
          </w:tcPr>
          <w:p w14:paraId="7FA2076C" w14:textId="77777777" w:rsidR="000F7B03" w:rsidRPr="00334592" w:rsidRDefault="000F7B03" w:rsidP="00632BFD">
            <w:pPr>
              <w:pStyle w:val="Sraopastraipa"/>
              <w:widowControl w:val="0"/>
              <w:numPr>
                <w:ilvl w:val="1"/>
                <w:numId w:val="18"/>
              </w:numPr>
              <w:autoSpaceDE w:val="0"/>
              <w:autoSpaceDN w:val="0"/>
              <w:adjustRightInd w:val="0"/>
              <w:rPr>
                <w:sz w:val="24"/>
                <w:szCs w:val="24"/>
              </w:rPr>
            </w:pPr>
          </w:p>
        </w:tc>
        <w:tc>
          <w:tcPr>
            <w:tcW w:w="8942" w:type="dxa"/>
            <w:tcBorders>
              <w:top w:val="single" w:sz="4" w:space="0" w:color="auto"/>
              <w:left w:val="single" w:sz="4" w:space="0" w:color="auto"/>
              <w:bottom w:val="single" w:sz="4" w:space="0" w:color="auto"/>
              <w:right w:val="single" w:sz="4" w:space="0" w:color="auto"/>
            </w:tcBorders>
            <w:hideMark/>
          </w:tcPr>
          <w:p w14:paraId="0603C2D5" w14:textId="77777777" w:rsidR="000F7B03" w:rsidRPr="00334592" w:rsidRDefault="000F7B03" w:rsidP="008B0492">
            <w:pPr>
              <w:widowControl w:val="0"/>
              <w:autoSpaceDE w:val="0"/>
              <w:autoSpaceDN w:val="0"/>
              <w:adjustRightInd w:val="0"/>
              <w:jc w:val="both"/>
              <w:rPr>
                <w:sz w:val="24"/>
                <w:szCs w:val="24"/>
              </w:rPr>
            </w:pPr>
            <w:r w:rsidRPr="00334592">
              <w:rPr>
                <w:rFonts w:eastAsia="Calibri"/>
                <w:sz w:val="24"/>
                <w:szCs w:val="24"/>
                <w:lang w:eastAsia="lt-LT"/>
              </w:rPr>
              <w:t>Paslaugų teikėjas turi užtikrinti komunikacijai su Perkančiąja organizacija naudojamų priemonių veikimą. Taip pat turi užtikrinti galimybę, kad visos pastebėtos N.VIS programinės įrangos klaidos ir (ar) netikslumai, duomenų tvarkymo poreikis, registruojami Perkančiosios organizacijos Informacinių technologijų ir telekomunikacijų pagalbos tarnybos posistemėje</w:t>
            </w:r>
            <w:r w:rsidRPr="00334592">
              <w:rPr>
                <w:sz w:val="24"/>
                <w:szCs w:val="24"/>
              </w:rPr>
              <w:t xml:space="preserve"> </w:t>
            </w:r>
            <w:hyperlink r:id="rId15" w:history="1">
              <w:r w:rsidRPr="00334592">
                <w:rPr>
                  <w:rStyle w:val="Hipersaitas"/>
                  <w:sz w:val="24"/>
                  <w:szCs w:val="24"/>
                </w:rPr>
                <w:t>https://ittpagalba.vrm.lt/MSM/</w:t>
              </w:r>
            </w:hyperlink>
            <w:r w:rsidRPr="00334592">
              <w:rPr>
                <w:sz w:val="24"/>
                <w:szCs w:val="24"/>
              </w:rPr>
              <w:t>, pagal su Perkančiąja organizacija suderintą procedūrą būtų perduodamos į Paslaugos teikėjo serviso sistemą el. paštu  ir grąžinamos aktualios klaidos sprendimo ar duomenų tvarkymo būsenos duomenys.</w:t>
            </w:r>
          </w:p>
        </w:tc>
      </w:tr>
      <w:tr w:rsidR="000F7B03" w:rsidRPr="002F08B1" w14:paraId="78BA5001" w14:textId="77777777" w:rsidTr="008B0492">
        <w:tc>
          <w:tcPr>
            <w:tcW w:w="834" w:type="dxa"/>
            <w:tcBorders>
              <w:top w:val="single" w:sz="4" w:space="0" w:color="auto"/>
              <w:left w:val="single" w:sz="4" w:space="0" w:color="auto"/>
              <w:bottom w:val="single" w:sz="4" w:space="0" w:color="auto"/>
              <w:right w:val="single" w:sz="4" w:space="0" w:color="auto"/>
            </w:tcBorders>
          </w:tcPr>
          <w:p w14:paraId="57C7D26F" w14:textId="77777777" w:rsidR="000F7B03" w:rsidRPr="00334592" w:rsidRDefault="000F7B03" w:rsidP="00632BFD">
            <w:pPr>
              <w:pStyle w:val="Sraopastraipa"/>
              <w:widowControl w:val="0"/>
              <w:numPr>
                <w:ilvl w:val="1"/>
                <w:numId w:val="18"/>
              </w:numPr>
              <w:autoSpaceDE w:val="0"/>
              <w:autoSpaceDN w:val="0"/>
              <w:adjustRightInd w:val="0"/>
              <w:rPr>
                <w:sz w:val="24"/>
                <w:szCs w:val="24"/>
              </w:rPr>
            </w:pPr>
          </w:p>
        </w:tc>
        <w:tc>
          <w:tcPr>
            <w:tcW w:w="8942" w:type="dxa"/>
            <w:tcBorders>
              <w:top w:val="single" w:sz="4" w:space="0" w:color="auto"/>
              <w:left w:val="single" w:sz="4" w:space="0" w:color="auto"/>
              <w:bottom w:val="single" w:sz="4" w:space="0" w:color="auto"/>
              <w:right w:val="single" w:sz="4" w:space="0" w:color="auto"/>
            </w:tcBorders>
            <w:hideMark/>
          </w:tcPr>
          <w:p w14:paraId="27E0E064" w14:textId="77777777" w:rsidR="000F7B03" w:rsidRPr="00334592" w:rsidRDefault="000F7B03" w:rsidP="008B0492">
            <w:pPr>
              <w:jc w:val="both"/>
              <w:rPr>
                <w:rFonts w:eastAsia="Calibri"/>
                <w:sz w:val="24"/>
                <w:szCs w:val="24"/>
                <w:lang w:eastAsia="lt-LT"/>
              </w:rPr>
            </w:pPr>
            <w:r w:rsidRPr="00334592">
              <w:rPr>
                <w:rFonts w:eastAsia="Calibri"/>
                <w:sz w:val="24"/>
                <w:szCs w:val="24"/>
                <w:lang w:eastAsia="lt-LT"/>
              </w:rPr>
              <w:t>Garantinės priežiūros paslaugos apima sukurtos ir modernizuotos programinės įrangos sutrikimų šalinimą bei Perkančiosios organizacijos atsakingų asmenų konsultavimą. Šių sutrikimų prioritetai ir reakcijos laikai –  laikas, per kurį Paslaugų teikėjas įsipareigoja sureaguoti į registruotą N.VIS veikimo sutrikimą ir informuoti Perkančiosios organizacijos atstovą(-us) apie numatomus veiksmus klaidai ir (ar) trikdžiui pašalinti. Klaidos ir (ar) trikdžiai klasifikuojami:</w:t>
            </w:r>
          </w:p>
          <w:p w14:paraId="790D1DAA" w14:textId="77777777" w:rsidR="000F7B03" w:rsidRPr="00334592" w:rsidRDefault="000F7B03" w:rsidP="00632BFD">
            <w:pPr>
              <w:pStyle w:val="Sraopastraipa"/>
              <w:numPr>
                <w:ilvl w:val="1"/>
                <w:numId w:val="14"/>
              </w:numPr>
              <w:jc w:val="both"/>
              <w:rPr>
                <w:rFonts w:eastAsia="Calibri"/>
                <w:sz w:val="24"/>
                <w:szCs w:val="24"/>
                <w:lang w:eastAsia="lt-LT"/>
              </w:rPr>
            </w:pPr>
            <w:r w:rsidRPr="00334592">
              <w:rPr>
                <w:rFonts w:eastAsia="Calibri"/>
                <w:sz w:val="24"/>
                <w:szCs w:val="24"/>
                <w:lang w:eastAsia="lt-LT"/>
              </w:rPr>
              <w:t>I prioritetas: N.VIS nustojo funkcionuoti ir klientas negali tęsti darbo. Reakcijos laikas – ne ilgiau kaip 1 darbo valanda. Nustačius sutrikimo priežastis, sutrikimo šalinimo laikas ne ilgiau kaip 5 darbo valandos.</w:t>
            </w:r>
          </w:p>
          <w:p w14:paraId="0737EB96" w14:textId="77777777" w:rsidR="000F7B03" w:rsidRPr="00334592" w:rsidRDefault="000F7B03" w:rsidP="00632BFD">
            <w:pPr>
              <w:pStyle w:val="Sraopastraipa"/>
              <w:numPr>
                <w:ilvl w:val="1"/>
                <w:numId w:val="14"/>
              </w:numPr>
              <w:jc w:val="both"/>
              <w:rPr>
                <w:rFonts w:eastAsia="Calibri"/>
                <w:sz w:val="24"/>
                <w:szCs w:val="24"/>
                <w:lang w:eastAsia="lt-LT"/>
              </w:rPr>
            </w:pPr>
            <w:r w:rsidRPr="00334592">
              <w:rPr>
                <w:rFonts w:eastAsia="Calibri"/>
                <w:sz w:val="24"/>
                <w:szCs w:val="24"/>
                <w:lang w:eastAsia="lt-LT"/>
              </w:rPr>
              <w:t xml:space="preserve">II prioritetas: Kritiniai N.VIS funkcionavimo sutrikimai, dėl kurių neįmanomas sklandus N.VIS darbas, naudotojai turi galimybę dirbti, tačiau </w:t>
            </w:r>
            <w:r w:rsidRPr="00334592">
              <w:rPr>
                <w:rFonts w:eastAsia="Calibri"/>
                <w:sz w:val="24"/>
                <w:szCs w:val="24"/>
                <w:lang w:eastAsia="lt-LT"/>
              </w:rPr>
              <w:lastRenderedPageBreak/>
              <w:t>ne visu pajėgumu. Reakcijos laikas - ne ilgiau kaip 2 darbo valandos. Nustačius sutrikimo priežastis, sutrikimo šalinimo laikas ne ilgiau kaip 6 darbo valandos.</w:t>
            </w:r>
          </w:p>
          <w:p w14:paraId="07559178" w14:textId="77777777" w:rsidR="000F7B03" w:rsidRPr="00334592" w:rsidRDefault="000F7B03" w:rsidP="00632BFD">
            <w:pPr>
              <w:pStyle w:val="Sraopastraipa"/>
              <w:numPr>
                <w:ilvl w:val="1"/>
                <w:numId w:val="14"/>
              </w:numPr>
              <w:jc w:val="both"/>
              <w:rPr>
                <w:sz w:val="24"/>
                <w:szCs w:val="24"/>
              </w:rPr>
            </w:pPr>
            <w:r w:rsidRPr="00334592">
              <w:rPr>
                <w:rFonts w:eastAsia="Calibri"/>
                <w:sz w:val="24"/>
                <w:szCs w:val="24"/>
                <w:lang w:eastAsia="lt-LT"/>
              </w:rPr>
              <w:t>III prioritetas: Veiklos procesai ir N.VIS funkcionavimas paveiktas nežymiai, sutrikimas nekelia grėsmės duomenims ir N.VIS funkcionavimui, problemos sprendimas yra būtinas, bet ne kritinis. Reakcijos laikas – ne ilgiau kaip 8 darbo valandos. Nustačius sutrikimo priežastis, sutrikimo šalinimo laikas derinamas su Perkančiąja organizacija.</w:t>
            </w:r>
          </w:p>
        </w:tc>
      </w:tr>
      <w:tr w:rsidR="000F7B03" w:rsidRPr="002F08B1" w14:paraId="7199872D" w14:textId="77777777" w:rsidTr="008B0492">
        <w:tc>
          <w:tcPr>
            <w:tcW w:w="834" w:type="dxa"/>
            <w:tcBorders>
              <w:top w:val="single" w:sz="4" w:space="0" w:color="auto"/>
              <w:left w:val="single" w:sz="4" w:space="0" w:color="auto"/>
              <w:bottom w:val="single" w:sz="4" w:space="0" w:color="auto"/>
              <w:right w:val="single" w:sz="4" w:space="0" w:color="auto"/>
            </w:tcBorders>
          </w:tcPr>
          <w:p w14:paraId="1E9C2509" w14:textId="77777777" w:rsidR="000F7B03" w:rsidRPr="00334592" w:rsidRDefault="000F7B03" w:rsidP="00632BFD">
            <w:pPr>
              <w:pStyle w:val="Sraopastraipa"/>
              <w:widowControl w:val="0"/>
              <w:numPr>
                <w:ilvl w:val="1"/>
                <w:numId w:val="18"/>
              </w:numPr>
              <w:autoSpaceDE w:val="0"/>
              <w:autoSpaceDN w:val="0"/>
              <w:adjustRightInd w:val="0"/>
              <w:rPr>
                <w:sz w:val="24"/>
                <w:szCs w:val="24"/>
              </w:rPr>
            </w:pPr>
          </w:p>
        </w:tc>
        <w:tc>
          <w:tcPr>
            <w:tcW w:w="8942" w:type="dxa"/>
            <w:tcBorders>
              <w:top w:val="single" w:sz="4" w:space="0" w:color="auto"/>
              <w:left w:val="single" w:sz="4" w:space="0" w:color="auto"/>
              <w:bottom w:val="single" w:sz="4" w:space="0" w:color="auto"/>
              <w:right w:val="single" w:sz="4" w:space="0" w:color="auto"/>
            </w:tcBorders>
            <w:hideMark/>
          </w:tcPr>
          <w:p w14:paraId="674588AF" w14:textId="77777777" w:rsidR="000F7B03" w:rsidRPr="00334592" w:rsidRDefault="000F7B03" w:rsidP="008B0492">
            <w:pPr>
              <w:jc w:val="both"/>
              <w:rPr>
                <w:rFonts w:eastAsia="Calibri"/>
                <w:sz w:val="24"/>
                <w:szCs w:val="24"/>
                <w:lang w:eastAsia="lt-LT"/>
              </w:rPr>
            </w:pPr>
            <w:r w:rsidRPr="00334592">
              <w:rPr>
                <w:rFonts w:eastAsia="Calibri"/>
                <w:sz w:val="24"/>
                <w:szCs w:val="24"/>
                <w:lang w:eastAsia="lt-LT"/>
              </w:rPr>
              <w:t>Jei garantinės priežiūros teikimo metu buvo atlikti programinės įrangos atnaujinimai ar keitimai, garantinė priežiūros vykdymo laikotarpio pabaigoje Paslaugų teikėjas Perkančiajai organizacijai turi perduoti atnaujintą techninę dokumentaciją, atnaujintas programinės įrangos diegimo instrukcijas, atnaujintų ar pakeistų taikomųjų programų tekstus, programinius komponentus.</w:t>
            </w:r>
          </w:p>
        </w:tc>
      </w:tr>
      <w:tr w:rsidR="000F7B03" w:rsidRPr="002F08B1" w14:paraId="2CC58460" w14:textId="77777777" w:rsidTr="008B0492">
        <w:tc>
          <w:tcPr>
            <w:tcW w:w="834" w:type="dxa"/>
            <w:tcBorders>
              <w:top w:val="single" w:sz="4" w:space="0" w:color="auto"/>
              <w:left w:val="single" w:sz="4" w:space="0" w:color="auto"/>
              <w:bottom w:val="single" w:sz="4" w:space="0" w:color="auto"/>
              <w:right w:val="single" w:sz="4" w:space="0" w:color="auto"/>
            </w:tcBorders>
          </w:tcPr>
          <w:p w14:paraId="29E3AEE1" w14:textId="77777777" w:rsidR="000F7B03" w:rsidRPr="00334592" w:rsidRDefault="000F7B03" w:rsidP="00632BFD">
            <w:pPr>
              <w:pStyle w:val="Sraopastraipa"/>
              <w:widowControl w:val="0"/>
              <w:numPr>
                <w:ilvl w:val="1"/>
                <w:numId w:val="18"/>
              </w:numPr>
              <w:autoSpaceDE w:val="0"/>
              <w:autoSpaceDN w:val="0"/>
              <w:adjustRightInd w:val="0"/>
              <w:rPr>
                <w:sz w:val="24"/>
                <w:szCs w:val="24"/>
              </w:rPr>
            </w:pPr>
          </w:p>
        </w:tc>
        <w:tc>
          <w:tcPr>
            <w:tcW w:w="8942" w:type="dxa"/>
            <w:tcBorders>
              <w:top w:val="single" w:sz="4" w:space="0" w:color="auto"/>
              <w:left w:val="single" w:sz="4" w:space="0" w:color="auto"/>
              <w:bottom w:val="single" w:sz="4" w:space="0" w:color="auto"/>
              <w:right w:val="single" w:sz="4" w:space="0" w:color="auto"/>
            </w:tcBorders>
          </w:tcPr>
          <w:p w14:paraId="1EB8A603" w14:textId="77777777" w:rsidR="000F7B03" w:rsidRPr="00334592" w:rsidRDefault="000F7B03" w:rsidP="008B0492">
            <w:pPr>
              <w:rPr>
                <w:rFonts w:eastAsia="Calibri"/>
                <w:sz w:val="24"/>
                <w:szCs w:val="24"/>
                <w:lang w:eastAsia="lt-LT"/>
              </w:rPr>
            </w:pPr>
            <w:r w:rsidRPr="00334592">
              <w:rPr>
                <w:rFonts w:eastAsia="Calibri"/>
                <w:sz w:val="24"/>
                <w:szCs w:val="24"/>
                <w:lang w:eastAsia="lt-LT"/>
              </w:rPr>
              <w:t xml:space="preserve">Paslaugų teikėjas turi prisiimti ir užtikrinti garantinius įsipareigojimus N.VIS programinės įrangos tobulinimui ne bloginant garantinio aptarnavimo sąlygų šiuo metu esamai programinei įrangai. </w:t>
            </w:r>
          </w:p>
        </w:tc>
      </w:tr>
      <w:tr w:rsidR="000F7B03" w:rsidRPr="002F08B1" w14:paraId="1082E538" w14:textId="77777777" w:rsidTr="008B0492">
        <w:tc>
          <w:tcPr>
            <w:tcW w:w="834" w:type="dxa"/>
            <w:tcBorders>
              <w:top w:val="single" w:sz="4" w:space="0" w:color="auto"/>
              <w:left w:val="single" w:sz="4" w:space="0" w:color="auto"/>
              <w:bottom w:val="single" w:sz="4" w:space="0" w:color="auto"/>
              <w:right w:val="single" w:sz="4" w:space="0" w:color="auto"/>
            </w:tcBorders>
          </w:tcPr>
          <w:p w14:paraId="30743510" w14:textId="77777777" w:rsidR="000F7B03" w:rsidRPr="00334592" w:rsidRDefault="000F7B03" w:rsidP="00632BFD">
            <w:pPr>
              <w:pStyle w:val="Sraopastraipa"/>
              <w:widowControl w:val="0"/>
              <w:numPr>
                <w:ilvl w:val="1"/>
                <w:numId w:val="18"/>
              </w:numPr>
              <w:autoSpaceDE w:val="0"/>
              <w:autoSpaceDN w:val="0"/>
              <w:adjustRightInd w:val="0"/>
              <w:rPr>
                <w:sz w:val="24"/>
                <w:szCs w:val="24"/>
              </w:rPr>
            </w:pPr>
          </w:p>
        </w:tc>
        <w:tc>
          <w:tcPr>
            <w:tcW w:w="8942" w:type="dxa"/>
            <w:tcBorders>
              <w:top w:val="single" w:sz="4" w:space="0" w:color="auto"/>
              <w:left w:val="single" w:sz="4" w:space="0" w:color="auto"/>
              <w:bottom w:val="single" w:sz="4" w:space="0" w:color="auto"/>
              <w:right w:val="single" w:sz="4" w:space="0" w:color="auto"/>
            </w:tcBorders>
          </w:tcPr>
          <w:p w14:paraId="752466A6" w14:textId="77777777" w:rsidR="000F7B03" w:rsidRPr="00334592" w:rsidRDefault="000F7B03" w:rsidP="008B0492">
            <w:pPr>
              <w:rPr>
                <w:rFonts w:eastAsia="Calibri"/>
                <w:sz w:val="24"/>
                <w:szCs w:val="24"/>
                <w:lang w:eastAsia="lt-LT"/>
              </w:rPr>
            </w:pPr>
            <w:r w:rsidRPr="00334592">
              <w:rPr>
                <w:rFonts w:eastAsia="Calibri"/>
                <w:sz w:val="24"/>
                <w:szCs w:val="24"/>
                <w:lang w:eastAsia="lt-LT"/>
              </w:rPr>
              <w:t>Informacija (ataskaita) apie pašalintas ar pataisytas klaidas ir (ar) trikdžius turi būti atnaujinama ir pateikiama ne rečiau kaip kartą per mėnesį.</w:t>
            </w:r>
          </w:p>
        </w:tc>
      </w:tr>
    </w:tbl>
    <w:p w14:paraId="08A05303" w14:textId="77777777" w:rsidR="000F7B03" w:rsidRPr="00334592" w:rsidRDefault="000F7B03" w:rsidP="000F7B03">
      <w:pPr>
        <w:pStyle w:val="Sraopastraipa"/>
        <w:spacing w:after="120" w:line="276" w:lineRule="auto"/>
        <w:ind w:left="567" w:firstLine="426"/>
        <w:rPr>
          <w:rFonts w:ascii="Times New Roman" w:hAnsi="Times New Roman" w:cs="Times New Roman"/>
          <w:sz w:val="24"/>
          <w:szCs w:val="24"/>
          <w:lang w:val="lt-LT"/>
        </w:rPr>
      </w:pPr>
    </w:p>
    <w:p w14:paraId="0E91A9E8" w14:textId="6FB21639" w:rsidR="00F372C9" w:rsidRPr="00334592" w:rsidRDefault="00F372C9" w:rsidP="00F63E39">
      <w:pPr>
        <w:spacing w:before="60" w:after="60" w:line="240" w:lineRule="auto"/>
        <w:ind w:left="-709"/>
        <w:jc w:val="center"/>
        <w:rPr>
          <w:rFonts w:ascii="Times New Roman" w:hAnsi="Times New Roman" w:cs="Times New Roman"/>
          <w:b/>
          <w:sz w:val="24"/>
          <w:szCs w:val="24"/>
          <w:lang w:val="lt-LT"/>
        </w:rPr>
      </w:pPr>
    </w:p>
    <w:bookmarkEnd w:id="14"/>
    <w:tbl>
      <w:tblPr>
        <w:tblW w:w="9374" w:type="dxa"/>
        <w:tblInd w:w="165" w:type="dxa"/>
        <w:tblLook w:val="0000" w:firstRow="0" w:lastRow="0" w:firstColumn="0" w:lastColumn="0" w:noHBand="0" w:noVBand="0"/>
      </w:tblPr>
      <w:tblGrid>
        <w:gridCol w:w="4659"/>
        <w:gridCol w:w="4715"/>
      </w:tblGrid>
      <w:tr w:rsidR="00D07F8F" w:rsidRPr="00D07F8F" w14:paraId="7AF3F169" w14:textId="77777777" w:rsidTr="00FA0239">
        <w:trPr>
          <w:trHeight w:val="4041"/>
        </w:trPr>
        <w:tc>
          <w:tcPr>
            <w:tcW w:w="4659" w:type="dxa"/>
          </w:tcPr>
          <w:p w14:paraId="0A91467C" w14:textId="77777777" w:rsidR="00D07F8F" w:rsidRPr="00D07F8F" w:rsidRDefault="00D07F8F" w:rsidP="00D07F8F">
            <w:pPr>
              <w:tabs>
                <w:tab w:val="left" w:pos="9630"/>
              </w:tabs>
              <w:spacing w:after="0" w:line="240" w:lineRule="auto"/>
              <w:ind w:right="8"/>
              <w:jc w:val="left"/>
              <w:rPr>
                <w:rFonts w:ascii="Times New Roman" w:eastAsia="Times New Roman" w:hAnsi="Times New Roman" w:cs="Times New Roman"/>
                <w:b/>
                <w:sz w:val="24"/>
                <w:szCs w:val="24"/>
                <w:lang w:val="lt-LT"/>
              </w:rPr>
            </w:pPr>
          </w:p>
          <w:p w14:paraId="0249ABD0" w14:textId="77777777" w:rsidR="00D07F8F" w:rsidRPr="00D07F8F" w:rsidRDefault="00D07F8F" w:rsidP="00D07F8F">
            <w:pPr>
              <w:tabs>
                <w:tab w:val="left" w:pos="720"/>
                <w:tab w:val="left" w:pos="1008"/>
                <w:tab w:val="left" w:pos="9630"/>
              </w:tabs>
              <w:spacing w:after="0" w:line="240" w:lineRule="auto"/>
              <w:ind w:right="8"/>
              <w:jc w:val="left"/>
              <w:rPr>
                <w:rFonts w:ascii="Times New Roman" w:eastAsia="Times New Roman" w:hAnsi="Times New Roman" w:cs="Times New Roman"/>
                <w:b/>
                <w:sz w:val="24"/>
                <w:szCs w:val="24"/>
                <w:lang w:val="lt-LT"/>
              </w:rPr>
            </w:pPr>
            <w:r w:rsidRPr="00D07F8F">
              <w:rPr>
                <w:rFonts w:ascii="Times New Roman" w:eastAsia="Times New Roman" w:hAnsi="Times New Roman" w:cs="Times New Roman"/>
                <w:b/>
                <w:sz w:val="24"/>
                <w:szCs w:val="24"/>
                <w:lang w:val="lt-LT"/>
              </w:rPr>
              <w:t>KLIENTAS</w:t>
            </w:r>
          </w:p>
          <w:p w14:paraId="5F50F6D8" w14:textId="77777777" w:rsidR="00D07F8F" w:rsidRPr="00D07F8F" w:rsidRDefault="00D07F8F" w:rsidP="00D07F8F">
            <w:pPr>
              <w:tabs>
                <w:tab w:val="left" w:pos="720"/>
                <w:tab w:val="left" w:pos="1008"/>
                <w:tab w:val="left" w:pos="9630"/>
              </w:tabs>
              <w:spacing w:after="0" w:line="240" w:lineRule="auto"/>
              <w:ind w:right="8"/>
              <w:jc w:val="left"/>
              <w:rPr>
                <w:rFonts w:ascii="Times New Roman" w:eastAsia="Times New Roman" w:hAnsi="Times New Roman" w:cs="Times New Roman"/>
                <w:sz w:val="24"/>
                <w:szCs w:val="24"/>
                <w:lang w:val="lt-LT"/>
              </w:rPr>
            </w:pPr>
          </w:p>
          <w:p w14:paraId="401AA3B9" w14:textId="77777777" w:rsidR="00D07F8F" w:rsidRPr="00D07F8F" w:rsidRDefault="00D07F8F" w:rsidP="00D07F8F">
            <w:pPr>
              <w:tabs>
                <w:tab w:val="left" w:pos="9630"/>
              </w:tabs>
              <w:spacing w:after="0" w:line="240" w:lineRule="auto"/>
              <w:jc w:val="left"/>
              <w:rPr>
                <w:rFonts w:ascii="Times New Roman" w:eastAsia="Times New Roman" w:hAnsi="Times New Roman" w:cs="Times New Roman"/>
                <w:b/>
                <w:bCs/>
                <w:sz w:val="24"/>
                <w:szCs w:val="24"/>
                <w:lang w:val="lt-LT"/>
              </w:rPr>
            </w:pPr>
            <w:r w:rsidRPr="00D07F8F">
              <w:rPr>
                <w:rFonts w:ascii="Times New Roman" w:eastAsia="Times New Roman" w:hAnsi="Times New Roman" w:cs="Times New Roman"/>
                <w:b/>
                <w:bCs/>
                <w:sz w:val="24"/>
                <w:szCs w:val="24"/>
                <w:lang w:val="lt-LT"/>
              </w:rPr>
              <w:t xml:space="preserve">Informatikos ir ryšių departamentas </w:t>
            </w:r>
          </w:p>
          <w:p w14:paraId="5907C639" w14:textId="77777777" w:rsidR="00D07F8F" w:rsidRPr="00D07F8F" w:rsidRDefault="00D07F8F" w:rsidP="00D07F8F">
            <w:pPr>
              <w:tabs>
                <w:tab w:val="left" w:pos="9630"/>
              </w:tabs>
              <w:spacing w:after="0" w:line="240" w:lineRule="auto"/>
              <w:jc w:val="left"/>
              <w:rPr>
                <w:rFonts w:ascii="Times New Roman" w:eastAsia="Times New Roman" w:hAnsi="Times New Roman" w:cs="Times New Roman"/>
                <w:b/>
                <w:bCs/>
                <w:sz w:val="24"/>
                <w:szCs w:val="24"/>
                <w:lang w:val="lt-LT"/>
              </w:rPr>
            </w:pPr>
            <w:r w:rsidRPr="00D07F8F">
              <w:rPr>
                <w:rFonts w:ascii="Times New Roman" w:eastAsia="Times New Roman" w:hAnsi="Times New Roman" w:cs="Times New Roman"/>
                <w:b/>
                <w:bCs/>
                <w:sz w:val="24"/>
                <w:szCs w:val="24"/>
                <w:lang w:val="lt-LT"/>
              </w:rPr>
              <w:t xml:space="preserve">prie Lietuvos Respublikos </w:t>
            </w:r>
          </w:p>
          <w:p w14:paraId="1A4C66A1" w14:textId="77777777" w:rsidR="00D07F8F" w:rsidRPr="00D07F8F" w:rsidRDefault="00D07F8F" w:rsidP="00D07F8F">
            <w:pPr>
              <w:tabs>
                <w:tab w:val="left" w:pos="9630"/>
              </w:tabs>
              <w:spacing w:after="0" w:line="240" w:lineRule="auto"/>
              <w:jc w:val="left"/>
              <w:rPr>
                <w:rFonts w:ascii="Times New Roman" w:eastAsia="Times New Roman" w:hAnsi="Times New Roman" w:cs="Times New Roman"/>
                <w:b/>
                <w:bCs/>
                <w:sz w:val="24"/>
                <w:szCs w:val="24"/>
                <w:lang w:val="lt-LT"/>
              </w:rPr>
            </w:pPr>
            <w:r w:rsidRPr="00D07F8F">
              <w:rPr>
                <w:rFonts w:ascii="Times New Roman" w:eastAsia="Times New Roman" w:hAnsi="Times New Roman" w:cs="Times New Roman"/>
                <w:b/>
                <w:bCs/>
                <w:sz w:val="24"/>
                <w:szCs w:val="24"/>
                <w:lang w:val="lt-LT"/>
              </w:rPr>
              <w:t>vidaus reikalų ministerijos</w:t>
            </w:r>
          </w:p>
          <w:p w14:paraId="0009F3E0" w14:textId="77777777" w:rsidR="00D07F8F" w:rsidRPr="00D07F8F" w:rsidRDefault="00D07F8F" w:rsidP="00D07F8F">
            <w:pPr>
              <w:tabs>
                <w:tab w:val="left" w:pos="9630"/>
              </w:tabs>
              <w:spacing w:after="0" w:line="240" w:lineRule="auto"/>
              <w:jc w:val="left"/>
              <w:rPr>
                <w:rFonts w:ascii="Times New Roman" w:eastAsia="Times New Roman" w:hAnsi="Times New Roman" w:cs="Times New Roman"/>
                <w:b/>
                <w:bCs/>
                <w:sz w:val="24"/>
                <w:szCs w:val="24"/>
                <w:lang w:val="lt-LT"/>
              </w:rPr>
            </w:pPr>
          </w:p>
          <w:p w14:paraId="18DD937F" w14:textId="77777777" w:rsidR="00D07F8F" w:rsidRPr="00D07F8F" w:rsidRDefault="00D07F8F" w:rsidP="00D07F8F">
            <w:pPr>
              <w:tabs>
                <w:tab w:val="left" w:pos="9630"/>
              </w:tabs>
              <w:spacing w:after="0" w:line="240" w:lineRule="auto"/>
              <w:jc w:val="left"/>
              <w:rPr>
                <w:rFonts w:ascii="Times New Roman" w:eastAsia="Times New Roman" w:hAnsi="Times New Roman" w:cs="Times New Roman"/>
                <w:bCs/>
                <w:sz w:val="24"/>
                <w:szCs w:val="24"/>
                <w:lang w:val="lt-LT"/>
              </w:rPr>
            </w:pPr>
          </w:p>
          <w:p w14:paraId="07702EAE" w14:textId="77777777" w:rsidR="00D07F8F" w:rsidRPr="00D07F8F" w:rsidRDefault="00D07F8F" w:rsidP="00D07F8F">
            <w:pPr>
              <w:tabs>
                <w:tab w:val="left" w:pos="9630"/>
              </w:tabs>
              <w:spacing w:after="0" w:line="240" w:lineRule="auto"/>
              <w:jc w:val="left"/>
              <w:rPr>
                <w:rFonts w:ascii="Times New Roman" w:eastAsia="Times New Roman" w:hAnsi="Times New Roman" w:cs="Times New Roman"/>
                <w:bCs/>
                <w:sz w:val="24"/>
                <w:szCs w:val="24"/>
                <w:lang w:val="lt-LT"/>
              </w:rPr>
            </w:pPr>
            <w:r w:rsidRPr="00D07F8F">
              <w:rPr>
                <w:rFonts w:ascii="Times New Roman" w:eastAsia="Times New Roman" w:hAnsi="Times New Roman" w:cs="Times New Roman"/>
                <w:bCs/>
                <w:sz w:val="24"/>
                <w:szCs w:val="24"/>
                <w:lang w:val="lt-LT"/>
              </w:rPr>
              <w:t xml:space="preserve">Direktorius </w:t>
            </w:r>
          </w:p>
          <w:p w14:paraId="75BB8B8A" w14:textId="77777777" w:rsidR="00D07F8F" w:rsidRPr="00D07F8F" w:rsidRDefault="00D07F8F" w:rsidP="00D07F8F">
            <w:pPr>
              <w:tabs>
                <w:tab w:val="left" w:pos="9630"/>
              </w:tabs>
              <w:spacing w:after="0" w:line="240" w:lineRule="auto"/>
              <w:jc w:val="left"/>
              <w:rPr>
                <w:rFonts w:ascii="Times New Roman" w:eastAsia="Times New Roman" w:hAnsi="Times New Roman" w:cs="Times New Roman"/>
                <w:bCs/>
                <w:sz w:val="24"/>
                <w:szCs w:val="24"/>
                <w:lang w:val="en-GB"/>
              </w:rPr>
            </w:pPr>
            <w:r w:rsidRPr="00D07F8F">
              <w:rPr>
                <w:rFonts w:ascii="Times New Roman" w:eastAsia="Times New Roman" w:hAnsi="Times New Roman" w:cs="Times New Roman"/>
                <w:bCs/>
                <w:sz w:val="24"/>
                <w:szCs w:val="24"/>
                <w:lang w:val="en-GB"/>
              </w:rPr>
              <w:t xml:space="preserve">                                                            </w:t>
            </w:r>
          </w:p>
          <w:p w14:paraId="36E51BF9" w14:textId="77777777" w:rsidR="00D07F8F" w:rsidRPr="00D07F8F" w:rsidRDefault="00D07F8F" w:rsidP="00D07F8F">
            <w:pPr>
              <w:tabs>
                <w:tab w:val="left" w:pos="9630"/>
              </w:tabs>
              <w:spacing w:after="0" w:line="240" w:lineRule="auto"/>
              <w:jc w:val="left"/>
              <w:rPr>
                <w:rFonts w:ascii="Times New Roman" w:eastAsia="Times New Roman" w:hAnsi="Times New Roman" w:cs="Times New Roman"/>
                <w:sz w:val="24"/>
                <w:szCs w:val="24"/>
                <w:lang w:val="lt-LT"/>
              </w:rPr>
            </w:pPr>
            <w:r w:rsidRPr="00D07F8F">
              <w:rPr>
                <w:rFonts w:ascii="Times New Roman" w:eastAsia="Times New Roman" w:hAnsi="Times New Roman" w:cs="Times New Roman"/>
                <w:bCs/>
                <w:sz w:val="24"/>
                <w:szCs w:val="24"/>
                <w:lang w:val="lt-LT"/>
              </w:rPr>
              <w:t>Tomas Stankevičius</w:t>
            </w:r>
          </w:p>
        </w:tc>
        <w:tc>
          <w:tcPr>
            <w:tcW w:w="4715" w:type="dxa"/>
          </w:tcPr>
          <w:p w14:paraId="0E6EE405" w14:textId="77777777" w:rsidR="00D07F8F" w:rsidRPr="00D07F8F" w:rsidRDefault="00D07F8F" w:rsidP="00D07F8F">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p>
          <w:p w14:paraId="4F2E4F02" w14:textId="77777777" w:rsidR="00D07F8F" w:rsidRPr="00D07F8F" w:rsidRDefault="00D07F8F" w:rsidP="00D07F8F">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r w:rsidRPr="00D07F8F">
              <w:rPr>
                <w:rFonts w:ascii="Times New Roman" w:eastAsia="Arial Unicode MS" w:hAnsi="Times New Roman" w:cs="Times New Roman"/>
                <w:b/>
                <w:bCs/>
                <w:sz w:val="24"/>
                <w:szCs w:val="24"/>
                <w:lang w:val="lt-LT"/>
              </w:rPr>
              <w:t>PASLAUGŲ TEIKĖJAS</w:t>
            </w:r>
          </w:p>
          <w:p w14:paraId="3E99EC99" w14:textId="77777777" w:rsidR="00D07F8F" w:rsidRPr="00D07F8F" w:rsidRDefault="00D07F8F" w:rsidP="00D07F8F">
            <w:pPr>
              <w:tabs>
                <w:tab w:val="left" w:pos="9630"/>
              </w:tabs>
              <w:spacing w:after="0" w:line="240" w:lineRule="auto"/>
              <w:ind w:right="8"/>
              <w:rPr>
                <w:rFonts w:ascii="Times New Roman" w:eastAsia="Times New Roman" w:hAnsi="Times New Roman" w:cs="Times New Roman"/>
                <w:b/>
                <w:sz w:val="24"/>
                <w:szCs w:val="24"/>
                <w:lang w:val="lt-LT" w:eastAsia="lt-LT"/>
              </w:rPr>
            </w:pPr>
          </w:p>
          <w:p w14:paraId="32168080" w14:textId="77777777" w:rsidR="00D07F8F" w:rsidRPr="00D07F8F" w:rsidRDefault="00D07F8F" w:rsidP="00D07F8F">
            <w:pPr>
              <w:keepNext/>
              <w:tabs>
                <w:tab w:val="left" w:pos="9360"/>
              </w:tabs>
              <w:spacing w:after="0" w:line="276" w:lineRule="auto"/>
              <w:outlineLvl w:val="0"/>
              <w:rPr>
                <w:rFonts w:ascii="Times New Roman" w:eastAsia="Times New Roman" w:hAnsi="Times New Roman" w:cs="Times New Roman"/>
                <w:bCs/>
                <w:sz w:val="24"/>
                <w:szCs w:val="24"/>
                <w:lang w:val="lt-LT"/>
              </w:rPr>
            </w:pPr>
            <w:r w:rsidRPr="00D07F8F">
              <w:rPr>
                <w:rFonts w:ascii="Times New Roman" w:eastAsia="Times New Roman" w:hAnsi="Times New Roman" w:cs="Times New Roman"/>
                <w:b/>
                <w:bCs/>
                <w:sz w:val="24"/>
                <w:szCs w:val="24"/>
                <w:lang w:val="lt-LT"/>
              </w:rPr>
              <w:t xml:space="preserve">UAB  „Asseco Lietuva“ </w:t>
            </w:r>
          </w:p>
          <w:p w14:paraId="244C7CF4" w14:textId="77777777" w:rsidR="00D07F8F" w:rsidRPr="00D07F8F" w:rsidRDefault="00D07F8F" w:rsidP="00D07F8F">
            <w:pPr>
              <w:spacing w:after="0" w:line="276" w:lineRule="auto"/>
              <w:jc w:val="left"/>
              <w:rPr>
                <w:rFonts w:ascii="Times New Roman" w:eastAsia="Times New Roman" w:hAnsi="Times New Roman" w:cs="Times New Roman"/>
                <w:sz w:val="24"/>
                <w:szCs w:val="24"/>
                <w:lang w:val="lt-LT"/>
              </w:rPr>
            </w:pPr>
          </w:p>
          <w:p w14:paraId="256256F0" w14:textId="77777777" w:rsidR="00D07F8F" w:rsidRPr="00D07F8F" w:rsidRDefault="00D07F8F" w:rsidP="00D07F8F">
            <w:pPr>
              <w:spacing w:after="0" w:line="276" w:lineRule="auto"/>
              <w:jc w:val="left"/>
              <w:rPr>
                <w:rFonts w:ascii="Times New Roman" w:eastAsia="Times New Roman" w:hAnsi="Times New Roman" w:cs="Times New Roman"/>
                <w:sz w:val="24"/>
                <w:szCs w:val="24"/>
                <w:lang w:val="lt-LT"/>
              </w:rPr>
            </w:pPr>
          </w:p>
          <w:p w14:paraId="48ADF4CD" w14:textId="77777777" w:rsidR="00D07F8F" w:rsidRPr="00D07F8F" w:rsidRDefault="00D07F8F" w:rsidP="00D07F8F">
            <w:pPr>
              <w:spacing w:after="0" w:line="276" w:lineRule="auto"/>
              <w:jc w:val="left"/>
              <w:rPr>
                <w:rFonts w:ascii="Times New Roman" w:eastAsia="Times New Roman" w:hAnsi="Times New Roman" w:cs="Times New Roman"/>
                <w:color w:val="000000"/>
                <w:sz w:val="24"/>
                <w:szCs w:val="24"/>
                <w:lang w:val="lt-LT"/>
              </w:rPr>
            </w:pPr>
          </w:p>
          <w:p w14:paraId="54953E7A" w14:textId="77777777" w:rsidR="00D07F8F" w:rsidRPr="00D07F8F" w:rsidRDefault="00D07F8F" w:rsidP="00D07F8F">
            <w:pPr>
              <w:spacing w:after="0" w:line="276" w:lineRule="auto"/>
              <w:jc w:val="left"/>
              <w:rPr>
                <w:rFonts w:ascii="Times New Roman" w:eastAsia="Times New Roman" w:hAnsi="Times New Roman" w:cs="Times New Roman"/>
                <w:color w:val="000000"/>
                <w:sz w:val="24"/>
                <w:szCs w:val="24"/>
                <w:lang w:val="lt-LT"/>
              </w:rPr>
            </w:pPr>
            <w:r w:rsidRPr="00D07F8F">
              <w:rPr>
                <w:rFonts w:ascii="Times New Roman" w:eastAsia="Times New Roman" w:hAnsi="Times New Roman" w:cs="Times New Roman"/>
                <w:color w:val="000000"/>
                <w:sz w:val="24"/>
                <w:szCs w:val="24"/>
                <w:lang w:val="lt-LT"/>
              </w:rPr>
              <w:t>Generalinis direktorius</w:t>
            </w:r>
          </w:p>
          <w:p w14:paraId="7C8ABEA2" w14:textId="77777777" w:rsidR="00D07F8F" w:rsidRPr="00D07F8F" w:rsidRDefault="00D07F8F" w:rsidP="00D07F8F">
            <w:pPr>
              <w:spacing w:after="0" w:line="276" w:lineRule="auto"/>
              <w:jc w:val="left"/>
              <w:rPr>
                <w:rFonts w:ascii="Times New Roman" w:eastAsia="Times New Roman" w:hAnsi="Times New Roman" w:cs="Times New Roman"/>
                <w:color w:val="000000"/>
                <w:sz w:val="24"/>
                <w:szCs w:val="24"/>
                <w:lang w:val="lt-LT"/>
              </w:rPr>
            </w:pPr>
          </w:p>
          <w:p w14:paraId="71C057C4" w14:textId="77777777" w:rsidR="00D07F8F" w:rsidRPr="00D07F8F" w:rsidRDefault="00D07F8F" w:rsidP="00D07F8F">
            <w:pPr>
              <w:tabs>
                <w:tab w:val="left" w:pos="720"/>
                <w:tab w:val="left" w:pos="9630"/>
              </w:tabs>
              <w:spacing w:after="0" w:line="240" w:lineRule="auto"/>
              <w:ind w:right="8"/>
              <w:jc w:val="left"/>
              <w:rPr>
                <w:rFonts w:ascii="Times New Roman" w:eastAsia="Times New Roman" w:hAnsi="Times New Roman" w:cs="Times New Roman"/>
                <w:i/>
                <w:sz w:val="24"/>
                <w:szCs w:val="24"/>
                <w:lang w:val="lt-LT"/>
              </w:rPr>
            </w:pPr>
            <w:r w:rsidRPr="00D07F8F">
              <w:rPr>
                <w:rFonts w:ascii="Times New Roman" w:eastAsia="Times New Roman" w:hAnsi="Times New Roman" w:cs="Times New Roman"/>
                <w:color w:val="000000"/>
                <w:sz w:val="24"/>
                <w:szCs w:val="24"/>
                <w:lang w:val="lt-LT"/>
              </w:rPr>
              <w:t>Albertas Šermokas</w:t>
            </w:r>
          </w:p>
        </w:tc>
      </w:tr>
    </w:tbl>
    <w:p w14:paraId="3B9CFFAB" w14:textId="6114AB6D" w:rsidR="0018021B" w:rsidRPr="00334592" w:rsidRDefault="0018021B" w:rsidP="00F63E39">
      <w:pPr>
        <w:spacing w:before="60" w:after="60" w:line="240" w:lineRule="auto"/>
        <w:ind w:left="-709"/>
        <w:jc w:val="center"/>
        <w:rPr>
          <w:rFonts w:ascii="Times New Roman" w:hAnsi="Times New Roman" w:cs="Times New Roman"/>
          <w:b/>
          <w:sz w:val="24"/>
          <w:szCs w:val="24"/>
          <w:lang w:val="lt-LT"/>
        </w:rPr>
      </w:pPr>
    </w:p>
    <w:sectPr w:rsidR="0018021B" w:rsidRPr="00334592" w:rsidSect="00B00BC9">
      <w:footerReference w:type="default" r:id="rId16"/>
      <w:pgSz w:w="11907" w:h="16839" w:code="9"/>
      <w:pgMar w:top="1134" w:right="567" w:bottom="1134" w:left="1701" w:header="284"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4C36D" w14:textId="77777777" w:rsidR="00CF2C32" w:rsidRDefault="00CF2C32">
      <w:pPr>
        <w:spacing w:after="0" w:line="240" w:lineRule="auto"/>
      </w:pPr>
      <w:r>
        <w:separator/>
      </w:r>
    </w:p>
  </w:endnote>
  <w:endnote w:type="continuationSeparator" w:id="0">
    <w:p w14:paraId="64C33334" w14:textId="77777777" w:rsidR="00CF2C32" w:rsidRDefault="00CF2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4AF5EDBD"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62230D">
              <w:rPr>
                <w:rFonts w:ascii="Calibri Light" w:hAnsi="Calibri Light" w:cs="Calibri Light"/>
                <w:bCs/>
                <w:noProof/>
                <w:sz w:val="20"/>
                <w:szCs w:val="20"/>
              </w:rPr>
              <w:t>13</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62230D">
              <w:rPr>
                <w:rFonts w:ascii="Calibri Light" w:hAnsi="Calibri Light" w:cs="Calibri Light"/>
                <w:bCs/>
                <w:noProof/>
                <w:sz w:val="20"/>
                <w:szCs w:val="20"/>
              </w:rPr>
              <w:t>13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2ED3B" w14:textId="77777777" w:rsidR="00CF2C32" w:rsidRDefault="00CF2C32">
      <w:pPr>
        <w:spacing w:after="0" w:line="240" w:lineRule="auto"/>
      </w:pPr>
      <w:r>
        <w:separator/>
      </w:r>
    </w:p>
  </w:footnote>
  <w:footnote w:type="continuationSeparator" w:id="0">
    <w:p w14:paraId="7716971F" w14:textId="77777777" w:rsidR="00CF2C32" w:rsidRDefault="00CF2C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nsid w:val="07671E6B"/>
    <w:multiLevelType w:val="multilevel"/>
    <w:tmpl w:val="3E0CE1DA"/>
    <w:lvl w:ilvl="0">
      <w:start w:val="1"/>
      <w:numFmt w:val="decimal"/>
      <w:lvlText w:val="%1."/>
      <w:lvlJc w:val="left"/>
      <w:pPr>
        <w:ind w:left="420" w:hanging="420"/>
      </w:pPr>
      <w:rPr>
        <w:rFonts w:hint="default"/>
      </w:rPr>
    </w:lvl>
    <w:lvl w:ilvl="1">
      <w:start w:val="1"/>
      <w:numFmt w:val="bullet"/>
      <w:lvlText w:val=""/>
      <w:lvlJc w:val="left"/>
      <w:pPr>
        <w:ind w:left="933" w:hanging="420"/>
      </w:pPr>
      <w:rPr>
        <w:rFonts w:ascii="Symbol" w:hAnsi="Symbol" w:hint="default"/>
        <w:b w:val="0"/>
      </w:rPr>
    </w:lvl>
    <w:lvl w:ilvl="2">
      <w:start w:val="1"/>
      <w:numFmt w:val="decimal"/>
      <w:lvlText w:val="%1.%2.%3."/>
      <w:lvlJc w:val="left"/>
      <w:pPr>
        <w:ind w:left="1746" w:hanging="720"/>
      </w:pPr>
      <w:rPr>
        <w:rFonts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904" w:hanging="1800"/>
      </w:pPr>
      <w:rPr>
        <w:rFonts w:hint="default"/>
      </w:rPr>
    </w:lvl>
  </w:abstractNum>
  <w:abstractNum w:abstractNumId="7">
    <w:nsid w:val="08C653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B197444"/>
    <w:multiLevelType w:val="multilevel"/>
    <w:tmpl w:val="A88EF2B2"/>
    <w:lvl w:ilvl="0">
      <w:start w:val="1"/>
      <w:numFmt w:val="decimal"/>
      <w:lvlText w:val="%1."/>
      <w:lvlJc w:val="left"/>
      <w:pPr>
        <w:ind w:left="420" w:hanging="420"/>
      </w:pPr>
    </w:lvl>
    <w:lvl w:ilvl="1">
      <w:start w:val="1"/>
      <w:numFmt w:val="decimal"/>
      <w:lvlText w:val="%1.%2."/>
      <w:lvlJc w:val="left"/>
      <w:pPr>
        <w:ind w:left="1271" w:hanging="420"/>
      </w:pPr>
      <w:rPr>
        <w:b w:val="0"/>
        <w:i w:val="0"/>
      </w:rPr>
    </w:lvl>
    <w:lvl w:ilvl="2">
      <w:start w:val="1"/>
      <w:numFmt w:val="decimal"/>
      <w:lvlText w:val="%1.%2.%3."/>
      <w:lvlJc w:val="left"/>
      <w:pPr>
        <w:ind w:left="2422" w:hanging="720"/>
      </w:p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9">
    <w:nsid w:val="15121903"/>
    <w:multiLevelType w:val="multilevel"/>
    <w:tmpl w:val="3E0CE1DA"/>
    <w:lvl w:ilvl="0">
      <w:start w:val="1"/>
      <w:numFmt w:val="decimal"/>
      <w:lvlText w:val="%1."/>
      <w:lvlJc w:val="left"/>
      <w:pPr>
        <w:ind w:left="420" w:hanging="420"/>
      </w:pPr>
      <w:rPr>
        <w:rFonts w:hint="default"/>
      </w:rPr>
    </w:lvl>
    <w:lvl w:ilvl="1">
      <w:start w:val="1"/>
      <w:numFmt w:val="bullet"/>
      <w:lvlText w:val=""/>
      <w:lvlJc w:val="left"/>
      <w:pPr>
        <w:ind w:left="933" w:hanging="420"/>
      </w:pPr>
      <w:rPr>
        <w:rFonts w:ascii="Symbol" w:hAnsi="Symbol" w:hint="default"/>
        <w:b w:val="0"/>
      </w:rPr>
    </w:lvl>
    <w:lvl w:ilvl="2">
      <w:start w:val="1"/>
      <w:numFmt w:val="decimal"/>
      <w:lvlText w:val="%1.%2.%3."/>
      <w:lvlJc w:val="left"/>
      <w:pPr>
        <w:ind w:left="1746" w:hanging="720"/>
      </w:pPr>
      <w:rPr>
        <w:rFonts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904" w:hanging="1800"/>
      </w:pPr>
      <w:rPr>
        <w:rFonts w:hint="default"/>
      </w:rPr>
    </w:lvl>
  </w:abstractNum>
  <w:abstractNum w:abstractNumId="10">
    <w:nsid w:val="199B73CE"/>
    <w:multiLevelType w:val="hybridMultilevel"/>
    <w:tmpl w:val="6D0A7762"/>
    <w:lvl w:ilvl="0" w:tplc="1DC6BFF4">
      <w:start w:val="14"/>
      <w:numFmt w:val="bullet"/>
      <w:lvlText w:val="-"/>
      <w:lvlJc w:val="left"/>
      <w:pPr>
        <w:ind w:left="417" w:hanging="360"/>
      </w:pPr>
      <w:rPr>
        <w:rFonts w:ascii="Times New Roman" w:eastAsia="Calibri" w:hAnsi="Times New Roman" w:cs="Times New Roman" w:hint="default"/>
      </w:rPr>
    </w:lvl>
    <w:lvl w:ilvl="1" w:tplc="04270003">
      <w:start w:val="1"/>
      <w:numFmt w:val="bullet"/>
      <w:lvlText w:val="o"/>
      <w:lvlJc w:val="left"/>
      <w:pPr>
        <w:ind w:left="1137" w:hanging="360"/>
      </w:pPr>
      <w:rPr>
        <w:rFonts w:ascii="Courier New" w:hAnsi="Courier New" w:cs="Courier New" w:hint="default"/>
      </w:rPr>
    </w:lvl>
    <w:lvl w:ilvl="2" w:tplc="04270005" w:tentative="1">
      <w:start w:val="1"/>
      <w:numFmt w:val="bullet"/>
      <w:lvlText w:val=""/>
      <w:lvlJc w:val="left"/>
      <w:pPr>
        <w:ind w:left="1857" w:hanging="360"/>
      </w:pPr>
      <w:rPr>
        <w:rFonts w:ascii="Wingdings" w:hAnsi="Wingdings" w:hint="default"/>
      </w:rPr>
    </w:lvl>
    <w:lvl w:ilvl="3" w:tplc="04270001" w:tentative="1">
      <w:start w:val="1"/>
      <w:numFmt w:val="bullet"/>
      <w:lvlText w:val=""/>
      <w:lvlJc w:val="left"/>
      <w:pPr>
        <w:ind w:left="2577" w:hanging="360"/>
      </w:pPr>
      <w:rPr>
        <w:rFonts w:ascii="Symbol" w:hAnsi="Symbol" w:hint="default"/>
      </w:rPr>
    </w:lvl>
    <w:lvl w:ilvl="4" w:tplc="04270003" w:tentative="1">
      <w:start w:val="1"/>
      <w:numFmt w:val="bullet"/>
      <w:lvlText w:val="o"/>
      <w:lvlJc w:val="left"/>
      <w:pPr>
        <w:ind w:left="3297" w:hanging="360"/>
      </w:pPr>
      <w:rPr>
        <w:rFonts w:ascii="Courier New" w:hAnsi="Courier New" w:cs="Courier New" w:hint="default"/>
      </w:rPr>
    </w:lvl>
    <w:lvl w:ilvl="5" w:tplc="04270005" w:tentative="1">
      <w:start w:val="1"/>
      <w:numFmt w:val="bullet"/>
      <w:lvlText w:val=""/>
      <w:lvlJc w:val="left"/>
      <w:pPr>
        <w:ind w:left="4017" w:hanging="360"/>
      </w:pPr>
      <w:rPr>
        <w:rFonts w:ascii="Wingdings" w:hAnsi="Wingdings" w:hint="default"/>
      </w:rPr>
    </w:lvl>
    <w:lvl w:ilvl="6" w:tplc="04270001" w:tentative="1">
      <w:start w:val="1"/>
      <w:numFmt w:val="bullet"/>
      <w:lvlText w:val=""/>
      <w:lvlJc w:val="left"/>
      <w:pPr>
        <w:ind w:left="4737" w:hanging="360"/>
      </w:pPr>
      <w:rPr>
        <w:rFonts w:ascii="Symbol" w:hAnsi="Symbol" w:hint="default"/>
      </w:rPr>
    </w:lvl>
    <w:lvl w:ilvl="7" w:tplc="04270003" w:tentative="1">
      <w:start w:val="1"/>
      <w:numFmt w:val="bullet"/>
      <w:lvlText w:val="o"/>
      <w:lvlJc w:val="left"/>
      <w:pPr>
        <w:ind w:left="5457" w:hanging="360"/>
      </w:pPr>
      <w:rPr>
        <w:rFonts w:ascii="Courier New" w:hAnsi="Courier New" w:cs="Courier New" w:hint="default"/>
      </w:rPr>
    </w:lvl>
    <w:lvl w:ilvl="8" w:tplc="04270005" w:tentative="1">
      <w:start w:val="1"/>
      <w:numFmt w:val="bullet"/>
      <w:lvlText w:val=""/>
      <w:lvlJc w:val="left"/>
      <w:pPr>
        <w:ind w:left="6177" w:hanging="360"/>
      </w:pPr>
      <w:rPr>
        <w:rFonts w:ascii="Wingdings" w:hAnsi="Wingdings" w:hint="default"/>
      </w:rPr>
    </w:lvl>
  </w:abstractNum>
  <w:abstractNum w:abstractNumId="11">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96860FD"/>
    <w:multiLevelType w:val="multilevel"/>
    <w:tmpl w:val="CCA0D1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B7E5D61"/>
    <w:multiLevelType w:val="multilevel"/>
    <w:tmpl w:val="3E0CE1DA"/>
    <w:lvl w:ilvl="0">
      <w:start w:val="1"/>
      <w:numFmt w:val="decimal"/>
      <w:lvlText w:val="%1."/>
      <w:lvlJc w:val="left"/>
      <w:pPr>
        <w:ind w:left="420" w:hanging="420"/>
      </w:pPr>
      <w:rPr>
        <w:rFonts w:hint="default"/>
      </w:rPr>
    </w:lvl>
    <w:lvl w:ilvl="1">
      <w:start w:val="1"/>
      <w:numFmt w:val="bullet"/>
      <w:lvlText w:val=""/>
      <w:lvlJc w:val="left"/>
      <w:pPr>
        <w:ind w:left="933" w:hanging="420"/>
      </w:pPr>
      <w:rPr>
        <w:rFonts w:ascii="Symbol" w:hAnsi="Symbol" w:hint="default"/>
        <w:b w:val="0"/>
      </w:rPr>
    </w:lvl>
    <w:lvl w:ilvl="2">
      <w:start w:val="1"/>
      <w:numFmt w:val="decimal"/>
      <w:lvlText w:val="%1.%2.%3."/>
      <w:lvlJc w:val="left"/>
      <w:pPr>
        <w:ind w:left="1746" w:hanging="720"/>
      </w:pPr>
      <w:rPr>
        <w:rFonts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904" w:hanging="1800"/>
      </w:pPr>
      <w:rPr>
        <w:rFonts w:hint="default"/>
      </w:rPr>
    </w:lvl>
  </w:abstractNum>
  <w:abstractNum w:abstractNumId="15">
    <w:nsid w:val="4CE40F87"/>
    <w:multiLevelType w:val="multilevel"/>
    <w:tmpl w:val="D91823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E3338BF"/>
    <w:multiLevelType w:val="multilevel"/>
    <w:tmpl w:val="5B4CF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510168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8CE325A"/>
    <w:multiLevelType w:val="multilevel"/>
    <w:tmpl w:val="AA38B50A"/>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nsid w:val="6465557B"/>
    <w:multiLevelType w:val="multilevel"/>
    <w:tmpl w:val="F7062734"/>
    <w:lvl w:ilvl="0">
      <w:start w:val="1"/>
      <w:numFmt w:val="decimal"/>
      <w:lvlText w:val="%1."/>
      <w:lvlJc w:val="left"/>
      <w:pPr>
        <w:ind w:left="113" w:hanging="56"/>
      </w:pPr>
    </w:lvl>
    <w:lvl w:ilvl="1">
      <w:start w:val="1"/>
      <w:numFmt w:val="decimal"/>
      <w:isLgl/>
      <w:lvlText w:val="%1.%2"/>
      <w:lvlJc w:val="left"/>
      <w:pPr>
        <w:ind w:left="750" w:hanging="39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0">
    <w:nsid w:val="720F09F6"/>
    <w:multiLevelType w:val="hybridMultilevel"/>
    <w:tmpl w:val="243C88A4"/>
    <w:lvl w:ilvl="0" w:tplc="995028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2"/>
  </w:num>
  <w:num w:numId="8">
    <w:abstractNumId w:val="8"/>
  </w:num>
  <w:num w:numId="9">
    <w:abstractNumId w:val="14"/>
  </w:num>
  <w:num w:numId="10">
    <w:abstractNumId w:val="6"/>
  </w:num>
  <w:num w:numId="11">
    <w:abstractNumId w:val="9"/>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6"/>
  </w:num>
  <w:num w:numId="16">
    <w:abstractNumId w:val="20"/>
  </w:num>
  <w:num w:numId="17">
    <w:abstractNumId w:val="13"/>
  </w:num>
  <w:num w:numId="18">
    <w:abstractNumId w:val="17"/>
  </w:num>
  <w:num w:numId="19">
    <w:abstractNumId w:val="7"/>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685E"/>
    <w:rsid w:val="00084F44"/>
    <w:rsid w:val="0009047A"/>
    <w:rsid w:val="00097241"/>
    <w:rsid w:val="000A23D3"/>
    <w:rsid w:val="000B0A6A"/>
    <w:rsid w:val="000F554D"/>
    <w:rsid w:val="000F7B03"/>
    <w:rsid w:val="001301C2"/>
    <w:rsid w:val="0014465A"/>
    <w:rsid w:val="0015224A"/>
    <w:rsid w:val="00153F22"/>
    <w:rsid w:val="001555AC"/>
    <w:rsid w:val="0016225E"/>
    <w:rsid w:val="0016304D"/>
    <w:rsid w:val="00165468"/>
    <w:rsid w:val="00165519"/>
    <w:rsid w:val="00171C82"/>
    <w:rsid w:val="0018021B"/>
    <w:rsid w:val="001E72B5"/>
    <w:rsid w:val="001F3F23"/>
    <w:rsid w:val="0020401E"/>
    <w:rsid w:val="002101D9"/>
    <w:rsid w:val="00216CC3"/>
    <w:rsid w:val="00230C9A"/>
    <w:rsid w:val="00246179"/>
    <w:rsid w:val="00261339"/>
    <w:rsid w:val="00261B88"/>
    <w:rsid w:val="00263108"/>
    <w:rsid w:val="00273CFD"/>
    <w:rsid w:val="00290944"/>
    <w:rsid w:val="002912FE"/>
    <w:rsid w:val="002A626E"/>
    <w:rsid w:val="002B1CF0"/>
    <w:rsid w:val="002B55DE"/>
    <w:rsid w:val="002C2765"/>
    <w:rsid w:val="002C4E6E"/>
    <w:rsid w:val="002C658C"/>
    <w:rsid w:val="002C7F2C"/>
    <w:rsid w:val="002F08B1"/>
    <w:rsid w:val="002F1836"/>
    <w:rsid w:val="003150D0"/>
    <w:rsid w:val="003236D0"/>
    <w:rsid w:val="00334592"/>
    <w:rsid w:val="00334A5F"/>
    <w:rsid w:val="00341C69"/>
    <w:rsid w:val="00355850"/>
    <w:rsid w:val="00355B56"/>
    <w:rsid w:val="00357BD5"/>
    <w:rsid w:val="003673D6"/>
    <w:rsid w:val="00385616"/>
    <w:rsid w:val="0039787C"/>
    <w:rsid w:val="003B0B81"/>
    <w:rsid w:val="003D0DA8"/>
    <w:rsid w:val="003D3BE3"/>
    <w:rsid w:val="003D5439"/>
    <w:rsid w:val="003E3438"/>
    <w:rsid w:val="003E6760"/>
    <w:rsid w:val="003F2E3F"/>
    <w:rsid w:val="003F6C42"/>
    <w:rsid w:val="0042600F"/>
    <w:rsid w:val="00430A6E"/>
    <w:rsid w:val="00435AD3"/>
    <w:rsid w:val="00443697"/>
    <w:rsid w:val="00445577"/>
    <w:rsid w:val="00466DB9"/>
    <w:rsid w:val="00470AB6"/>
    <w:rsid w:val="004718C8"/>
    <w:rsid w:val="0047250A"/>
    <w:rsid w:val="00475921"/>
    <w:rsid w:val="004767D9"/>
    <w:rsid w:val="0047713F"/>
    <w:rsid w:val="00483E3A"/>
    <w:rsid w:val="004A2E21"/>
    <w:rsid w:val="004A2F52"/>
    <w:rsid w:val="004B7CF6"/>
    <w:rsid w:val="004D238B"/>
    <w:rsid w:val="004E2DBF"/>
    <w:rsid w:val="004E5655"/>
    <w:rsid w:val="004F4B43"/>
    <w:rsid w:val="004F690D"/>
    <w:rsid w:val="0050743B"/>
    <w:rsid w:val="0051322B"/>
    <w:rsid w:val="005238FE"/>
    <w:rsid w:val="00547246"/>
    <w:rsid w:val="005907B7"/>
    <w:rsid w:val="005C3338"/>
    <w:rsid w:val="005C5732"/>
    <w:rsid w:val="005D6336"/>
    <w:rsid w:val="006040B7"/>
    <w:rsid w:val="006171F1"/>
    <w:rsid w:val="0062230D"/>
    <w:rsid w:val="0062594A"/>
    <w:rsid w:val="0062688A"/>
    <w:rsid w:val="0063093F"/>
    <w:rsid w:val="00632BFD"/>
    <w:rsid w:val="00671C08"/>
    <w:rsid w:val="006A2DF1"/>
    <w:rsid w:val="006B2576"/>
    <w:rsid w:val="006B5389"/>
    <w:rsid w:val="006C070D"/>
    <w:rsid w:val="006D305F"/>
    <w:rsid w:val="006E0547"/>
    <w:rsid w:val="006F599E"/>
    <w:rsid w:val="00711888"/>
    <w:rsid w:val="00733BB8"/>
    <w:rsid w:val="007607FF"/>
    <w:rsid w:val="007651CB"/>
    <w:rsid w:val="0078742F"/>
    <w:rsid w:val="00791CCE"/>
    <w:rsid w:val="00795452"/>
    <w:rsid w:val="007B004A"/>
    <w:rsid w:val="007B2144"/>
    <w:rsid w:val="007C1EB6"/>
    <w:rsid w:val="007C6AE7"/>
    <w:rsid w:val="007D484D"/>
    <w:rsid w:val="007E41FC"/>
    <w:rsid w:val="00801195"/>
    <w:rsid w:val="008430BA"/>
    <w:rsid w:val="00854891"/>
    <w:rsid w:val="00861471"/>
    <w:rsid w:val="00862EA0"/>
    <w:rsid w:val="008702D5"/>
    <w:rsid w:val="008816B6"/>
    <w:rsid w:val="008841E0"/>
    <w:rsid w:val="008921E1"/>
    <w:rsid w:val="00896B6B"/>
    <w:rsid w:val="008A61F5"/>
    <w:rsid w:val="008B07BD"/>
    <w:rsid w:val="008B13A4"/>
    <w:rsid w:val="008B27EE"/>
    <w:rsid w:val="008B30BA"/>
    <w:rsid w:val="008B680B"/>
    <w:rsid w:val="008B6DD2"/>
    <w:rsid w:val="008C2772"/>
    <w:rsid w:val="008E1C16"/>
    <w:rsid w:val="008E2DBF"/>
    <w:rsid w:val="009123C2"/>
    <w:rsid w:val="009216B6"/>
    <w:rsid w:val="0095386F"/>
    <w:rsid w:val="00957A69"/>
    <w:rsid w:val="00974023"/>
    <w:rsid w:val="0098678C"/>
    <w:rsid w:val="0099199E"/>
    <w:rsid w:val="00993F3E"/>
    <w:rsid w:val="009B26D3"/>
    <w:rsid w:val="009C1CD8"/>
    <w:rsid w:val="009C3BD8"/>
    <w:rsid w:val="009D0B8C"/>
    <w:rsid w:val="009F47E6"/>
    <w:rsid w:val="009F6EAF"/>
    <w:rsid w:val="00A1109D"/>
    <w:rsid w:val="00A12041"/>
    <w:rsid w:val="00A122D6"/>
    <w:rsid w:val="00A25093"/>
    <w:rsid w:val="00A33D41"/>
    <w:rsid w:val="00A34BF3"/>
    <w:rsid w:val="00A5617A"/>
    <w:rsid w:val="00A660A0"/>
    <w:rsid w:val="00A72069"/>
    <w:rsid w:val="00A90AB3"/>
    <w:rsid w:val="00A91815"/>
    <w:rsid w:val="00A9338B"/>
    <w:rsid w:val="00B00BC9"/>
    <w:rsid w:val="00B00BCD"/>
    <w:rsid w:val="00B065CB"/>
    <w:rsid w:val="00B1115A"/>
    <w:rsid w:val="00B20BFE"/>
    <w:rsid w:val="00B2421F"/>
    <w:rsid w:val="00B47F94"/>
    <w:rsid w:val="00B55CEC"/>
    <w:rsid w:val="00B56DE9"/>
    <w:rsid w:val="00B71273"/>
    <w:rsid w:val="00B7462E"/>
    <w:rsid w:val="00B76618"/>
    <w:rsid w:val="00B9260E"/>
    <w:rsid w:val="00BA2917"/>
    <w:rsid w:val="00BA5B69"/>
    <w:rsid w:val="00BB4829"/>
    <w:rsid w:val="00BB6668"/>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540F"/>
    <w:rsid w:val="00C47B4A"/>
    <w:rsid w:val="00C52E8B"/>
    <w:rsid w:val="00C53BCC"/>
    <w:rsid w:val="00C54F6C"/>
    <w:rsid w:val="00C6353C"/>
    <w:rsid w:val="00C73E67"/>
    <w:rsid w:val="00C80BC3"/>
    <w:rsid w:val="00C86FB6"/>
    <w:rsid w:val="00C92CAA"/>
    <w:rsid w:val="00C9514E"/>
    <w:rsid w:val="00CC0F45"/>
    <w:rsid w:val="00CC5562"/>
    <w:rsid w:val="00CD0DE0"/>
    <w:rsid w:val="00CD0E31"/>
    <w:rsid w:val="00CD184D"/>
    <w:rsid w:val="00CD4779"/>
    <w:rsid w:val="00CF2C32"/>
    <w:rsid w:val="00D0377C"/>
    <w:rsid w:val="00D04F42"/>
    <w:rsid w:val="00D07F8F"/>
    <w:rsid w:val="00D1317D"/>
    <w:rsid w:val="00D2233A"/>
    <w:rsid w:val="00D23D84"/>
    <w:rsid w:val="00D25C2F"/>
    <w:rsid w:val="00D36319"/>
    <w:rsid w:val="00D57769"/>
    <w:rsid w:val="00D62C94"/>
    <w:rsid w:val="00D92A1E"/>
    <w:rsid w:val="00DB2CC7"/>
    <w:rsid w:val="00DC06DE"/>
    <w:rsid w:val="00DC4FBD"/>
    <w:rsid w:val="00DD2695"/>
    <w:rsid w:val="00E066C9"/>
    <w:rsid w:val="00E241BC"/>
    <w:rsid w:val="00E2482E"/>
    <w:rsid w:val="00E35014"/>
    <w:rsid w:val="00E37313"/>
    <w:rsid w:val="00EA0899"/>
    <w:rsid w:val="00ED793B"/>
    <w:rsid w:val="00EF3813"/>
    <w:rsid w:val="00F048F2"/>
    <w:rsid w:val="00F22BDF"/>
    <w:rsid w:val="00F268B6"/>
    <w:rsid w:val="00F372C9"/>
    <w:rsid w:val="00F467F9"/>
    <w:rsid w:val="00F5081D"/>
    <w:rsid w:val="00F63E39"/>
    <w:rsid w:val="00F64268"/>
    <w:rsid w:val="00F946E3"/>
    <w:rsid w:val="00FB46C5"/>
    <w:rsid w:val="00FC044B"/>
    <w:rsid w:val="00FC72ED"/>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iniatinklis1">
    <w:name w:val="Table Web 1"/>
    <w:basedOn w:val="prastojilentel"/>
    <w:uiPriority w:val="99"/>
    <w:semiHidden/>
    <w:unhideWhenUsed/>
    <w:pPr>
      <w:spacing w:line="30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character" w:customStyle="1" w:styleId="1NUMarialChar">
    <w:name w:val="1NUM_arial Char"/>
    <w:basedOn w:val="Numatytasispastraiposriftas"/>
    <w:link w:val="1NUMarial"/>
    <w:locked/>
    <w:rsid w:val="000F7B03"/>
  </w:style>
  <w:style w:type="paragraph" w:customStyle="1" w:styleId="1NUMarial">
    <w:name w:val="1NUM_arial"/>
    <w:basedOn w:val="prastasis"/>
    <w:link w:val="1NUMarialChar"/>
    <w:qFormat/>
    <w:rsid w:val="000F7B03"/>
    <w:pPr>
      <w:spacing w:after="0" w:line="276" w:lineRule="auto"/>
      <w:ind w:left="786" w:hanging="360"/>
      <w:contextualSpacing/>
    </w:pPr>
  </w:style>
  <w:style w:type="table" w:customStyle="1" w:styleId="Lentelstinklelis3">
    <w:name w:val="Lentelės tinklelis3"/>
    <w:basedOn w:val="prastojilentel"/>
    <w:next w:val="Lentelstinklelis"/>
    <w:uiPriority w:val="39"/>
    <w:rsid w:val="000F7B03"/>
    <w:pPr>
      <w:spacing w:after="0" w:line="240" w:lineRule="auto"/>
      <w:jc w:val="left"/>
    </w:pPr>
    <w:rPr>
      <w:rFonts w:ascii="Times New Roman" w:eastAsia="Times New Roman" w:hAnsi="Times New Roman" w:cs="Times New Roman"/>
      <w:sz w:val="20"/>
      <w:szCs w:val="20"/>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jpeg"
                 Type="http://schemas.openxmlformats.org/officeDocument/2006/relationships/image"/>
   <Relationship Id="rId12" Target="media/image2.emf"
                 Type="http://schemas.openxmlformats.org/officeDocument/2006/relationships/image"/>
   <Relationship Id="rId13"
                 Target="embeddings/Microsoft_Visio_Drawing11111111111111111111111111111111111.vsdx"
                 Type="http://schemas.openxmlformats.org/officeDocument/2006/relationships/package"/>
   <Relationship Id="rId14" Target="media/image3.jpeg"
                 Type="http://schemas.openxmlformats.org/officeDocument/2006/relationships/image"/>
   <Relationship Id="rId15" Target="https://ittpagalba.vrm.lt/MSM/" TargetMode="External"
                 Type="http://schemas.openxmlformats.org/officeDocument/2006/relationships/hyperlink"/>
   <Relationship Id="rId16" Target="footer1.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0A541CB2-30DD-4D7A-B74E-BACBE1C52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13</Pages>
  <Words>19585</Words>
  <Characters>11164</Characters>
  <Application>Microsoft Office Word</Application>
  <DocSecurity>0</DocSecurity>
  <Lines>93</Lines>
  <Paragraphs>61</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30688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2022-10-11T10:49:00Z</dcterms:created>
  <dc:creator>Rasa Vaitiekūnaitė</dc:creator>
  <cp:lastModifiedBy>Diana Zujevič</cp:lastModifiedBy>
  <cp:lastPrinted>2021-01-19T12:06:00Z</cp:lastPrinted>
  <dcterms:modified xsi:type="dcterms:W3CDTF">2022-10-11T10:49:00Z</dcterms:modified>
  <cp:revision>2</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