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FD46" w14:textId="6C32FDE9" w:rsidR="003E4471" w:rsidRPr="00225C6F" w:rsidRDefault="004F018E" w:rsidP="003E4471">
      <w:pPr>
        <w:shd w:val="clear" w:color="auto" w:fill="FFFFFF"/>
        <w:tabs>
          <w:tab w:val="left" w:pos="851"/>
          <w:tab w:val="left" w:pos="1134"/>
        </w:tabs>
        <w:spacing w:before="120" w:after="120"/>
        <w:jc w:val="right"/>
        <w:rPr>
          <w:b/>
        </w:rPr>
      </w:pPr>
      <w:r w:rsidRPr="00225C6F">
        <w:t xml:space="preserve">Atviro konkurso Specialiųjų sąlygų priedo Nr. 1  „Degalų pirkimo degalinėse techninė specifikacija“ </w:t>
      </w:r>
      <w:r w:rsidR="003E4471" w:rsidRPr="002463FD">
        <w:rPr>
          <w:bCs/>
        </w:rPr>
        <w:t>1 priedas</w:t>
      </w:r>
    </w:p>
    <w:p w14:paraId="6F09F84A" w14:textId="77777777" w:rsidR="004F018E" w:rsidRPr="00225C6F" w:rsidRDefault="004F018E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</w:rPr>
      </w:pPr>
    </w:p>
    <w:p w14:paraId="2F4E1C9B" w14:textId="7B43B1D3" w:rsidR="00EE4A39" w:rsidRPr="00225C6F" w:rsidRDefault="00EE4A39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</w:rPr>
      </w:pPr>
      <w:r w:rsidRPr="00225C6F">
        <w:rPr>
          <w:b/>
        </w:rPr>
        <w:t>PIRKIMO OBJEKT</w:t>
      </w:r>
      <w:r w:rsidR="003E4471" w:rsidRPr="00225C6F">
        <w:rPr>
          <w:b/>
        </w:rPr>
        <w:t>O</w:t>
      </w:r>
      <w:r w:rsidRPr="00225C6F">
        <w:rPr>
          <w:b/>
        </w:rPr>
        <w:t xml:space="preserve"> DALYS IR PERKAMŲ PREKIŲ</w:t>
      </w:r>
      <w:r w:rsidR="007F6139" w:rsidRPr="00225C6F">
        <w:rPr>
          <w:b/>
        </w:rPr>
        <w:t>/DEGALŲ</w:t>
      </w:r>
      <w:r w:rsidRPr="00225C6F">
        <w:rPr>
          <w:b/>
        </w:rPr>
        <w:t xml:space="preserve"> </w:t>
      </w:r>
      <w:r w:rsidR="007F6139" w:rsidRPr="00225C6F">
        <w:rPr>
          <w:b/>
        </w:rPr>
        <w:t xml:space="preserve">PRELIMINARŪS </w:t>
      </w:r>
      <w:r w:rsidRPr="00225C6F">
        <w:rPr>
          <w:b/>
        </w:rPr>
        <w:t>KIEKIAI</w:t>
      </w:r>
    </w:p>
    <w:p w14:paraId="36CF293D" w14:textId="446DE206" w:rsidR="00E831B3" w:rsidRPr="00225C6F" w:rsidRDefault="00E831B3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</w:rPr>
      </w:pPr>
    </w:p>
    <w:tbl>
      <w:tblPr>
        <w:tblW w:w="14153" w:type="dxa"/>
        <w:tblLook w:val="04A0" w:firstRow="1" w:lastRow="0" w:firstColumn="1" w:lastColumn="0" w:noHBand="0" w:noVBand="1"/>
      </w:tblPr>
      <w:tblGrid>
        <w:gridCol w:w="1439"/>
        <w:gridCol w:w="1561"/>
        <w:gridCol w:w="4030"/>
        <w:gridCol w:w="1415"/>
        <w:gridCol w:w="1415"/>
        <w:gridCol w:w="1415"/>
        <w:gridCol w:w="1439"/>
        <w:gridCol w:w="1439"/>
      </w:tblGrid>
      <w:tr w:rsidR="00A70991" w:rsidRPr="00225C6F" w14:paraId="7576CB87" w14:textId="77777777" w:rsidTr="000B6BE1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019C" w14:textId="46DF9C4A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Pirkimo objekto dalis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78F1" w14:textId="309E432D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Regioninis padalinys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8307" w14:textId="4283E419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Adresas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657" w14:textId="43BED0C2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lang w:eastAsia="en-US"/>
              </w:rPr>
              <w:t>Benzino preliminarus  kiekis  1 metams, litrais*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E923" w14:textId="3C14854E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225C6F">
              <w:rPr>
                <w:rFonts w:eastAsia="Times New Roman"/>
                <w:lang w:eastAsia="en-US"/>
              </w:rPr>
              <w:t>Benzino preliminarus  kiekis  3 metams, litrais*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66D" w14:textId="48849B70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lang w:eastAsia="en-US"/>
              </w:rPr>
              <w:t>Dyzelino preliminarus kiekis 1 metams, litrais*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EFD4" w14:textId="671758D1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lang w:eastAsia="en-US"/>
              </w:rPr>
              <w:t>Dyzelino preliminarus kiekis 3 metams, litrais*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7719" w14:textId="6C12FB77" w:rsidR="00A70991" w:rsidRPr="00225C6F" w:rsidRDefault="00A7099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Preliminarus kortelių skaičius, vnt.</w:t>
            </w:r>
          </w:p>
        </w:tc>
      </w:tr>
      <w:tr w:rsidR="000B6BE1" w:rsidRPr="00225C6F" w14:paraId="03727B82" w14:textId="77777777" w:rsidTr="000B6BE1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90B7" w14:textId="337C5A1B" w:rsidR="000B6BE1" w:rsidRPr="00225C6F" w:rsidRDefault="000F62C6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0B6BE1" w:rsidRPr="00225C6F">
              <w:rPr>
                <w:rFonts w:eastAsia="Times New Roman"/>
                <w:color w:val="000000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911" w14:textId="77777777" w:rsidR="000B6BE1" w:rsidRPr="00225C6F" w:rsidRDefault="000B6BE1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Šilutės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6793" w14:textId="77777777" w:rsidR="000B6BE1" w:rsidRPr="00225C6F" w:rsidRDefault="000B6BE1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Nemuno g. 15, LT-99149 Šilutė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474B" w14:textId="77777777" w:rsidR="000B6BE1" w:rsidRPr="00225C6F" w:rsidRDefault="000B6BE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9D8" w14:textId="48EE8258" w:rsidR="000B6BE1" w:rsidRPr="00225C6F" w:rsidRDefault="000B6BE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color w:val="000000"/>
              </w:rPr>
              <w:t>51 000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0BA" w14:textId="1E1E155D" w:rsidR="000B6BE1" w:rsidRPr="00225C6F" w:rsidRDefault="000B6BE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225 000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71E7" w14:textId="58F1FB93" w:rsidR="000B6BE1" w:rsidRPr="00225C6F" w:rsidRDefault="000B6BE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color w:val="000000"/>
              </w:rPr>
              <w:t>675 000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E2C5" w14:textId="1A9A585C" w:rsidR="000B6BE1" w:rsidRPr="00225C6F" w:rsidRDefault="000B6BE1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25C6F">
              <w:rPr>
                <w:rFonts w:eastAsia="Times New Roman"/>
                <w:color w:val="000000"/>
              </w:rPr>
              <w:t>75</w:t>
            </w:r>
          </w:p>
        </w:tc>
      </w:tr>
    </w:tbl>
    <w:p w14:paraId="089F978D" w14:textId="3FBB756A" w:rsidR="009C0CB8" w:rsidRPr="00225C6F" w:rsidRDefault="009C0CB8" w:rsidP="009C0CB8">
      <w:pPr>
        <w:shd w:val="clear" w:color="auto" w:fill="FFFFFF"/>
        <w:tabs>
          <w:tab w:val="left" w:pos="851"/>
          <w:tab w:val="left" w:pos="1134"/>
        </w:tabs>
      </w:pPr>
      <w:r w:rsidRPr="00225C6F">
        <w:t xml:space="preserve">*galimas degalų pokytis </w:t>
      </w:r>
      <w:r w:rsidR="007F6139" w:rsidRPr="00225C6F">
        <w:t>+/-</w:t>
      </w:r>
      <w:r w:rsidRPr="00225C6F">
        <w:t>30 proc.</w:t>
      </w:r>
    </w:p>
    <w:p w14:paraId="4684EA5A" w14:textId="3AACCEFA" w:rsidR="00E831B3" w:rsidRPr="00225C6F" w:rsidRDefault="009C0CB8" w:rsidP="009C0CB8">
      <w:pPr>
        <w:shd w:val="clear" w:color="auto" w:fill="FFFFFF"/>
        <w:tabs>
          <w:tab w:val="left" w:pos="555"/>
          <w:tab w:val="left" w:pos="851"/>
          <w:tab w:val="left" w:pos="1134"/>
        </w:tabs>
        <w:spacing w:before="120" w:after="120"/>
        <w:rPr>
          <w:b/>
        </w:rPr>
      </w:pPr>
      <w:r w:rsidRPr="00225C6F">
        <w:rPr>
          <w:b/>
        </w:rPr>
        <w:tab/>
      </w:r>
      <w:r w:rsidRPr="00225C6F">
        <w:rPr>
          <w:b/>
        </w:rPr>
        <w:tab/>
      </w:r>
    </w:p>
    <w:sectPr w:rsidR="00E831B3" w:rsidRPr="00225C6F" w:rsidSect="00EE4A39">
      <w:pgSz w:w="16838" w:h="11906" w:orient="landscape"/>
      <w:pgMar w:top="993" w:right="70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9F4"/>
    <w:multiLevelType w:val="multilevel"/>
    <w:tmpl w:val="A7503B6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num w:numId="1" w16cid:durableId="249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9"/>
    <w:rsid w:val="00027873"/>
    <w:rsid w:val="000419C1"/>
    <w:rsid w:val="000B6BE1"/>
    <w:rsid w:val="000E105E"/>
    <w:rsid w:val="000F62C6"/>
    <w:rsid w:val="001223F6"/>
    <w:rsid w:val="00146CE6"/>
    <w:rsid w:val="001720F5"/>
    <w:rsid w:val="001970A7"/>
    <w:rsid w:val="001B2F92"/>
    <w:rsid w:val="00225C6F"/>
    <w:rsid w:val="00230BF1"/>
    <w:rsid w:val="00231FC4"/>
    <w:rsid w:val="002463FD"/>
    <w:rsid w:val="003E4471"/>
    <w:rsid w:val="004E0BFE"/>
    <w:rsid w:val="004F018E"/>
    <w:rsid w:val="00615067"/>
    <w:rsid w:val="00653272"/>
    <w:rsid w:val="006F41D8"/>
    <w:rsid w:val="00713813"/>
    <w:rsid w:val="007F6139"/>
    <w:rsid w:val="008228A0"/>
    <w:rsid w:val="008F561A"/>
    <w:rsid w:val="00973556"/>
    <w:rsid w:val="009C0CB8"/>
    <w:rsid w:val="00A24866"/>
    <w:rsid w:val="00A24C89"/>
    <w:rsid w:val="00A373B6"/>
    <w:rsid w:val="00A70991"/>
    <w:rsid w:val="00AC5BD3"/>
    <w:rsid w:val="00B0554C"/>
    <w:rsid w:val="00B1336D"/>
    <w:rsid w:val="00B20699"/>
    <w:rsid w:val="00C009BF"/>
    <w:rsid w:val="00C96FD7"/>
    <w:rsid w:val="00E31231"/>
    <w:rsid w:val="00E831B3"/>
    <w:rsid w:val="00EA01CC"/>
    <w:rsid w:val="00EB54DB"/>
    <w:rsid w:val="00ED28EE"/>
    <w:rsid w:val="00EE14ED"/>
    <w:rsid w:val="00EE4A39"/>
    <w:rsid w:val="00F21D01"/>
    <w:rsid w:val="00F62675"/>
    <w:rsid w:val="00F96194"/>
    <w:rsid w:val="00FA42DE"/>
    <w:rsid w:val="00FB671C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2461"/>
  <w15:chartTrackingRefBased/>
  <w15:docId w15:val="{4DDDA0A7-2A52-4A34-86EF-22D7C5B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4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4A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EE4A3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4A39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EE4A39"/>
    <w:rPr>
      <w:rFonts w:ascii="Arial" w:eastAsiaTheme="minorEastAsia" w:hAnsi="Arial" w:cs="Arial"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19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F6139"/>
    <w:pPr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41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41D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41D8"/>
    <w:rPr>
      <w:rFonts w:ascii="Arial" w:eastAsiaTheme="minorEastAsia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41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41D8"/>
    <w:rPr>
      <w:rFonts w:ascii="Arial" w:eastAsiaTheme="minorEastAsia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0FA2-66FC-4354-8536-65EAAF27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Jolanta Vitkauskienė | VMU</cp:lastModifiedBy>
  <cp:revision>30</cp:revision>
  <dcterms:created xsi:type="dcterms:W3CDTF">2021-12-23T10:35:00Z</dcterms:created>
  <dcterms:modified xsi:type="dcterms:W3CDTF">2022-05-19T15:22:00Z</dcterms:modified>
</cp:coreProperties>
</file>