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97252" w14:textId="77777777" w:rsidR="00300D36" w:rsidRPr="00B15134" w:rsidRDefault="00300D36" w:rsidP="00300D36">
      <w:pPr>
        <w:jc w:val="center"/>
        <w:rPr>
          <w:noProof/>
          <w:sz w:val="20"/>
          <w:szCs w:val="20"/>
          <w:lang w:eastAsia="lt-LT"/>
        </w:rPr>
      </w:pPr>
      <w:bookmarkStart w:id="0" w:name="_Hlk70690168"/>
      <w:bookmarkStart w:id="1" w:name="_Hlk65680374"/>
      <w:bookmarkStart w:id="2" w:name="_GoBack"/>
      <w:bookmarkEnd w:id="2"/>
      <w:r w:rsidRPr="00B15134">
        <w:rPr>
          <w:noProof/>
          <w:sz w:val="20"/>
          <w:szCs w:val="20"/>
          <w:lang w:val="en-US"/>
        </w:rPr>
        <w:drawing>
          <wp:anchor distT="0" distB="0" distL="114300" distR="114300" simplePos="0" relativeHeight="251659264" behindDoc="0" locked="0" layoutInCell="1" allowOverlap="1" wp14:anchorId="07017215" wp14:editId="5D8242BB">
            <wp:simplePos x="0" y="0"/>
            <wp:positionH relativeFrom="column">
              <wp:posOffset>2329075</wp:posOffset>
            </wp:positionH>
            <wp:positionV relativeFrom="paragraph">
              <wp:posOffset>121314</wp:posOffset>
            </wp:positionV>
            <wp:extent cx="1717482" cy="472093"/>
            <wp:effectExtent l="0" t="0" r="0" b="4445"/>
            <wp:wrapSquare wrapText="bothSides"/>
            <wp:docPr id="5" name="Picture 5" descr="Susijęs vaiz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usijęs vaizd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7482" cy="472093"/>
                    </a:xfrm>
                    <a:prstGeom prst="rect">
                      <a:avLst/>
                    </a:prstGeom>
                    <a:noFill/>
                    <a:ln>
                      <a:noFill/>
                    </a:ln>
                  </pic:spPr>
                </pic:pic>
              </a:graphicData>
            </a:graphic>
          </wp:anchor>
        </w:drawing>
      </w:r>
    </w:p>
    <w:p w14:paraId="04D3A11D" w14:textId="77777777" w:rsidR="00300D36" w:rsidRPr="00B15134" w:rsidRDefault="00300D36" w:rsidP="00300D36">
      <w:pPr>
        <w:rPr>
          <w:sz w:val="20"/>
          <w:szCs w:val="20"/>
        </w:rPr>
      </w:pPr>
      <w:bookmarkStart w:id="3" w:name="_Hlk72149146"/>
      <w:r>
        <w:rPr>
          <w:sz w:val="20"/>
          <w:szCs w:val="20"/>
        </w:rPr>
        <w:br w:type="textWrapping" w:clear="all"/>
      </w:r>
    </w:p>
    <w:tbl>
      <w:tblPr>
        <w:tblW w:w="9193" w:type="dxa"/>
        <w:tblLook w:val="0000" w:firstRow="0" w:lastRow="0" w:firstColumn="0" w:lastColumn="0" w:noHBand="0" w:noVBand="0"/>
      </w:tblPr>
      <w:tblGrid>
        <w:gridCol w:w="8252"/>
        <w:gridCol w:w="941"/>
      </w:tblGrid>
      <w:tr w:rsidR="00300D36" w:rsidRPr="00361D53" w14:paraId="56293C77" w14:textId="77777777" w:rsidTr="00147C37">
        <w:trPr>
          <w:trHeight w:val="571"/>
        </w:trPr>
        <w:tc>
          <w:tcPr>
            <w:tcW w:w="8252" w:type="dxa"/>
            <w:tcBorders>
              <w:bottom w:val="single" w:sz="4" w:space="0" w:color="auto"/>
            </w:tcBorders>
          </w:tcPr>
          <w:p w14:paraId="45D88989" w14:textId="77777777" w:rsidR="00300D36" w:rsidRPr="00361D53" w:rsidRDefault="00300D36" w:rsidP="00147C37">
            <w:pPr>
              <w:pStyle w:val="Heading1"/>
              <w:rPr>
                <w:sz w:val="16"/>
                <w:szCs w:val="16"/>
              </w:rPr>
            </w:pPr>
            <w:r w:rsidRPr="00361D53">
              <w:rPr>
                <w:sz w:val="16"/>
                <w:szCs w:val="16"/>
              </w:rPr>
              <w:t xml:space="preserve">V.A. Graičiūno str. 4, LT-02241 Vilnius, tel. (+370 5) 2649696, fax (+370 5) 2602055, e-mail  </w:t>
            </w:r>
            <w:hyperlink r:id="rId7" w:history="1">
              <w:r w:rsidRPr="00361D53">
                <w:rPr>
                  <w:sz w:val="16"/>
                  <w:szCs w:val="16"/>
                </w:rPr>
                <w:t>vilnius@limeta.lt</w:t>
              </w:r>
            </w:hyperlink>
            <w:r w:rsidRPr="00361D53">
              <w:rPr>
                <w:sz w:val="16"/>
                <w:szCs w:val="16"/>
              </w:rPr>
              <w:t xml:space="preserve">,  </w:t>
            </w:r>
            <w:r w:rsidRPr="008420FC">
              <w:rPr>
                <w:sz w:val="18"/>
              </w:rPr>
              <w:t>Kodas 221906050, PVM mokėtojo kodas LT219060515, Lietuvos Respublikos Juridinių asmenų registras.</w:t>
            </w:r>
          </w:p>
        </w:tc>
        <w:tc>
          <w:tcPr>
            <w:tcW w:w="941" w:type="dxa"/>
            <w:tcBorders>
              <w:bottom w:val="single" w:sz="4" w:space="0" w:color="auto"/>
            </w:tcBorders>
          </w:tcPr>
          <w:p w14:paraId="1F2128DC" w14:textId="77777777" w:rsidR="00300D36" w:rsidRPr="00361D53" w:rsidRDefault="00300D36" w:rsidP="00147C37">
            <w:pPr>
              <w:pStyle w:val="Heading1"/>
              <w:rPr>
                <w:sz w:val="16"/>
                <w:szCs w:val="16"/>
              </w:rPr>
            </w:pPr>
            <w:r w:rsidRPr="00B15134">
              <w:rPr>
                <w:sz w:val="20"/>
              </w:rPr>
              <w:object w:dxaOrig="6886" w:dyaOrig="4618" w14:anchorId="7E4F6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5pt" o:ole="">
                  <v:imagedata r:id="rId8" o:title=""/>
                </v:shape>
                <o:OLEObject Type="Embed" ProgID="Unknown" ShapeID="_x0000_i1025" DrawAspect="Content" ObjectID="_1769709083" r:id="rId9"/>
              </w:object>
            </w:r>
          </w:p>
        </w:tc>
      </w:tr>
    </w:tbl>
    <w:bookmarkEnd w:id="0"/>
    <w:bookmarkEnd w:id="3"/>
    <w:p w14:paraId="1AB380FA" w14:textId="77777777" w:rsidR="00300D36" w:rsidRPr="00300D36" w:rsidRDefault="00300D36" w:rsidP="00911E06">
      <w:pPr>
        <w:tabs>
          <w:tab w:val="center" w:pos="2520"/>
        </w:tabs>
        <w:jc w:val="both"/>
      </w:pPr>
      <w:r w:rsidRPr="00300D36">
        <w:rPr>
          <w:color w:val="333333"/>
          <w:shd w:val="clear" w:color="auto" w:fill="FFFFFF"/>
        </w:rPr>
        <w:t>Lietuvos sveikatos mokslų universiteto ligoninė Kauno klinikos</w:t>
      </w:r>
      <w:r w:rsidRPr="00300D36">
        <w:t xml:space="preserve"> </w:t>
      </w:r>
    </w:p>
    <w:p w14:paraId="06F753BE" w14:textId="4E973AB1" w:rsidR="00911E06" w:rsidRPr="00C40D99" w:rsidRDefault="00911E06" w:rsidP="00911E06">
      <w:pPr>
        <w:tabs>
          <w:tab w:val="center" w:pos="2520"/>
        </w:tabs>
        <w:jc w:val="both"/>
        <w:rPr>
          <w:sz w:val="22"/>
          <w:szCs w:val="22"/>
        </w:rPr>
      </w:pPr>
      <w:r w:rsidRPr="00C40D99">
        <w:rPr>
          <w:sz w:val="22"/>
          <w:szCs w:val="22"/>
        </w:rPr>
        <w:t>(Adresatas (perkančioji organizacija))</w:t>
      </w:r>
    </w:p>
    <w:p w14:paraId="59545BF7" w14:textId="77777777" w:rsidR="00911E06" w:rsidRPr="0042029D" w:rsidRDefault="00911E06" w:rsidP="00911E06">
      <w:pPr>
        <w:jc w:val="center"/>
        <w:rPr>
          <w:b/>
          <w:sz w:val="22"/>
          <w:szCs w:val="22"/>
        </w:rPr>
      </w:pPr>
    </w:p>
    <w:p w14:paraId="1458F890" w14:textId="77777777" w:rsidR="00911E06" w:rsidRPr="0042029D" w:rsidRDefault="00911E06" w:rsidP="00911E06">
      <w:pPr>
        <w:jc w:val="center"/>
        <w:rPr>
          <w:b/>
          <w:sz w:val="22"/>
          <w:szCs w:val="22"/>
        </w:rPr>
      </w:pPr>
      <w:r w:rsidRPr="0042029D">
        <w:rPr>
          <w:b/>
          <w:sz w:val="22"/>
          <w:szCs w:val="22"/>
        </w:rPr>
        <w:t>PASIŪLYMAS</w:t>
      </w:r>
    </w:p>
    <w:p w14:paraId="34445A05" w14:textId="77777777" w:rsidR="00911E06" w:rsidRPr="0042029D" w:rsidRDefault="00911E06" w:rsidP="00911E06">
      <w:pPr>
        <w:jc w:val="center"/>
        <w:rPr>
          <w:b/>
          <w:sz w:val="22"/>
          <w:szCs w:val="22"/>
        </w:rPr>
      </w:pPr>
      <w:r w:rsidRPr="0042029D">
        <w:rPr>
          <w:b/>
          <w:sz w:val="22"/>
          <w:szCs w:val="22"/>
        </w:rPr>
        <w:t xml:space="preserve">DĖL </w:t>
      </w:r>
      <w:r w:rsidRPr="00F62368">
        <w:rPr>
          <w:b/>
          <w:sz w:val="22"/>
          <w:szCs w:val="22"/>
        </w:rPr>
        <w:t>VANDENILIO PEROKSIDO KASE</w:t>
      </w:r>
      <w:r>
        <w:rPr>
          <w:b/>
          <w:sz w:val="22"/>
          <w:szCs w:val="22"/>
        </w:rPr>
        <w:t>ČIŲ</w:t>
      </w:r>
      <w:r w:rsidRPr="00F62368">
        <w:rPr>
          <w:b/>
          <w:sz w:val="22"/>
          <w:szCs w:val="22"/>
        </w:rPr>
        <w:t xml:space="preserve"> SAUSO RŪKO GENERATORIUI, ETILENO OKSIDO DUJ</w:t>
      </w:r>
      <w:r>
        <w:rPr>
          <w:b/>
          <w:sz w:val="22"/>
          <w:szCs w:val="22"/>
        </w:rPr>
        <w:t>Ų</w:t>
      </w:r>
      <w:r w:rsidRPr="00F62368">
        <w:rPr>
          <w:b/>
          <w:sz w:val="22"/>
          <w:szCs w:val="22"/>
        </w:rPr>
        <w:t>, PRIEMON</w:t>
      </w:r>
      <w:r>
        <w:rPr>
          <w:b/>
          <w:sz w:val="22"/>
          <w:szCs w:val="22"/>
        </w:rPr>
        <w:t>IŲ</w:t>
      </w:r>
      <w:r w:rsidRPr="00F62368">
        <w:rPr>
          <w:b/>
          <w:sz w:val="22"/>
          <w:szCs w:val="22"/>
        </w:rPr>
        <w:t xml:space="preserve"> DEZINFEKCIJAI IR STERILIZACIJAI</w:t>
      </w:r>
      <w:r>
        <w:rPr>
          <w:b/>
          <w:sz w:val="22"/>
          <w:szCs w:val="22"/>
        </w:rPr>
        <w:t xml:space="preserve"> </w:t>
      </w:r>
      <w:r w:rsidRPr="0042029D">
        <w:rPr>
          <w:b/>
          <w:sz w:val="22"/>
          <w:szCs w:val="22"/>
        </w:rPr>
        <w:t>PIRKIMO</w:t>
      </w:r>
    </w:p>
    <w:p w14:paraId="18C40AE6" w14:textId="77777777" w:rsidR="00911E06" w:rsidRPr="0042029D" w:rsidRDefault="00911E06" w:rsidP="00911E06">
      <w:pPr>
        <w:shd w:val="clear" w:color="auto" w:fill="FFFFFF"/>
        <w:rPr>
          <w:sz w:val="22"/>
          <w:szCs w:val="22"/>
        </w:rPr>
      </w:pPr>
    </w:p>
    <w:p w14:paraId="33E2CAEF" w14:textId="6865F6C4" w:rsidR="00911E06" w:rsidRPr="0042029D" w:rsidRDefault="00300D36" w:rsidP="00911E06">
      <w:pPr>
        <w:shd w:val="clear" w:color="auto" w:fill="FFFFFF"/>
        <w:jc w:val="center"/>
        <w:rPr>
          <w:b/>
          <w:bCs/>
          <w:sz w:val="22"/>
          <w:szCs w:val="22"/>
        </w:rPr>
      </w:pPr>
      <w:r>
        <w:rPr>
          <w:sz w:val="22"/>
          <w:szCs w:val="22"/>
        </w:rPr>
        <w:t xml:space="preserve">2023-11-03 </w:t>
      </w:r>
      <w:r w:rsidR="00911E06" w:rsidRPr="0042029D">
        <w:rPr>
          <w:sz w:val="22"/>
          <w:szCs w:val="22"/>
        </w:rPr>
        <w:t>Nr.</w:t>
      </w:r>
      <w:r>
        <w:rPr>
          <w:sz w:val="22"/>
          <w:szCs w:val="22"/>
        </w:rPr>
        <w:t>690413</w:t>
      </w:r>
    </w:p>
    <w:p w14:paraId="1E900134" w14:textId="77777777" w:rsidR="00911E06" w:rsidRPr="00C40D99" w:rsidRDefault="00911E06" w:rsidP="00911E06">
      <w:pPr>
        <w:shd w:val="clear" w:color="auto" w:fill="FFFFFF"/>
        <w:jc w:val="center"/>
        <w:rPr>
          <w:bCs/>
          <w:sz w:val="22"/>
          <w:szCs w:val="22"/>
        </w:rPr>
      </w:pPr>
      <w:r w:rsidRPr="00C40D99">
        <w:rPr>
          <w:bCs/>
          <w:sz w:val="22"/>
          <w:szCs w:val="22"/>
        </w:rPr>
        <w:t>(Data)</w:t>
      </w:r>
    </w:p>
    <w:p w14:paraId="158ADB38" w14:textId="2DBED479" w:rsidR="00911E06" w:rsidRPr="00C40D99" w:rsidRDefault="00300D36" w:rsidP="00911E06">
      <w:pPr>
        <w:shd w:val="clear" w:color="auto" w:fill="FFFFFF"/>
        <w:jc w:val="center"/>
        <w:rPr>
          <w:bCs/>
          <w:sz w:val="22"/>
          <w:szCs w:val="22"/>
        </w:rPr>
      </w:pPr>
      <w:r>
        <w:rPr>
          <w:bCs/>
          <w:sz w:val="22"/>
          <w:szCs w:val="22"/>
        </w:rPr>
        <w:t>Vilnius</w:t>
      </w:r>
    </w:p>
    <w:p w14:paraId="0B08B715" w14:textId="77777777" w:rsidR="00911E06" w:rsidRPr="00021264" w:rsidRDefault="00911E06" w:rsidP="00911E06">
      <w:pPr>
        <w:shd w:val="clear" w:color="auto" w:fill="FFFFFF"/>
        <w:jc w:val="center"/>
        <w:rPr>
          <w:bCs/>
          <w:sz w:val="22"/>
          <w:szCs w:val="22"/>
        </w:rPr>
      </w:pPr>
      <w:r>
        <w:rPr>
          <w:bCs/>
          <w:sz w:val="22"/>
          <w:szCs w:val="22"/>
        </w:rPr>
        <w:t>(Sudarymo vieta)</w:t>
      </w:r>
    </w:p>
    <w:p w14:paraId="68645BE5" w14:textId="6E6DCE0B" w:rsidR="00911E06" w:rsidRPr="00C40D99" w:rsidRDefault="00911E06" w:rsidP="00125C6C">
      <w:pPr>
        <w:jc w:val="right"/>
        <w:rPr>
          <w:sz w:val="22"/>
          <w:szCs w:val="22"/>
        </w:rPr>
      </w:pP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t>1 lentelė</w:t>
      </w:r>
    </w:p>
    <w:p w14:paraId="6D265407" w14:textId="77777777" w:rsidR="00911E06" w:rsidRPr="00C40D99" w:rsidRDefault="00911E06" w:rsidP="00911E06">
      <w:pPr>
        <w:jc w:val="center"/>
        <w:rPr>
          <w:b/>
          <w:sz w:val="22"/>
          <w:szCs w:val="22"/>
        </w:rPr>
      </w:pPr>
      <w:r w:rsidRPr="00C40D99">
        <w:rPr>
          <w:b/>
          <w:sz w:val="22"/>
          <w:szCs w:val="22"/>
        </w:rPr>
        <w:t>TIEKĖJO REKVIZITAI</w:t>
      </w:r>
    </w:p>
    <w:p w14:paraId="727289B3" w14:textId="77777777" w:rsidR="00911E06" w:rsidRPr="00C40D99" w:rsidRDefault="00911E06" w:rsidP="00911E06">
      <w:pPr>
        <w:jc w:val="center"/>
        <w:rPr>
          <w:sz w:val="22"/>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5273"/>
      </w:tblGrid>
      <w:tr w:rsidR="00300D36" w:rsidRPr="00300D36" w14:paraId="1968019D" w14:textId="77777777" w:rsidTr="00300D36">
        <w:trPr>
          <w:jc w:val="center"/>
        </w:trPr>
        <w:tc>
          <w:tcPr>
            <w:tcW w:w="5075" w:type="dxa"/>
            <w:tcBorders>
              <w:top w:val="single" w:sz="4" w:space="0" w:color="auto"/>
              <w:left w:val="single" w:sz="4" w:space="0" w:color="auto"/>
              <w:bottom w:val="single" w:sz="4" w:space="0" w:color="auto"/>
              <w:right w:val="single" w:sz="4" w:space="0" w:color="auto"/>
            </w:tcBorders>
          </w:tcPr>
          <w:p w14:paraId="3583A41F" w14:textId="77777777" w:rsidR="00300D36" w:rsidRPr="00300D36" w:rsidRDefault="00300D36" w:rsidP="00147C37">
            <w:pPr>
              <w:jc w:val="both"/>
              <w:rPr>
                <w:sz w:val="22"/>
                <w:szCs w:val="22"/>
              </w:rPr>
            </w:pPr>
            <w:bookmarkStart w:id="4" w:name="_Hlk71202553"/>
            <w:r w:rsidRPr="00300D36">
              <w:rPr>
                <w:sz w:val="22"/>
                <w:szCs w:val="22"/>
              </w:rPr>
              <w:t>Tiekėjo pavadinimas /Jeigu dalyvauja ūkio subjektų grupė, surašomi visi dalyvių pavadinimai/</w:t>
            </w:r>
          </w:p>
        </w:tc>
        <w:tc>
          <w:tcPr>
            <w:tcW w:w="5273" w:type="dxa"/>
            <w:tcBorders>
              <w:top w:val="single" w:sz="4" w:space="0" w:color="auto"/>
              <w:left w:val="single" w:sz="4" w:space="0" w:color="auto"/>
              <w:bottom w:val="single" w:sz="4" w:space="0" w:color="auto"/>
              <w:right w:val="single" w:sz="4" w:space="0" w:color="auto"/>
            </w:tcBorders>
          </w:tcPr>
          <w:p w14:paraId="163C1115" w14:textId="77777777" w:rsidR="00300D36" w:rsidRPr="00300D36" w:rsidRDefault="00300D36" w:rsidP="00147C37">
            <w:pPr>
              <w:jc w:val="both"/>
              <w:rPr>
                <w:sz w:val="22"/>
                <w:szCs w:val="22"/>
              </w:rPr>
            </w:pPr>
            <w:r w:rsidRPr="00300D36">
              <w:rPr>
                <w:sz w:val="22"/>
                <w:szCs w:val="22"/>
              </w:rPr>
              <w:t>UAB „Limeta“</w:t>
            </w:r>
          </w:p>
        </w:tc>
      </w:tr>
      <w:tr w:rsidR="00300D36" w:rsidRPr="00300D36" w14:paraId="2058A5F7" w14:textId="77777777" w:rsidTr="00300D36">
        <w:trPr>
          <w:trHeight w:val="773"/>
          <w:jc w:val="center"/>
        </w:trPr>
        <w:tc>
          <w:tcPr>
            <w:tcW w:w="5075" w:type="dxa"/>
            <w:tcBorders>
              <w:top w:val="single" w:sz="4" w:space="0" w:color="auto"/>
              <w:left w:val="single" w:sz="4" w:space="0" w:color="auto"/>
              <w:bottom w:val="single" w:sz="4" w:space="0" w:color="auto"/>
              <w:right w:val="single" w:sz="4" w:space="0" w:color="auto"/>
            </w:tcBorders>
          </w:tcPr>
          <w:p w14:paraId="4612933D" w14:textId="77777777" w:rsidR="00300D36" w:rsidRPr="00300D36" w:rsidRDefault="00300D36" w:rsidP="00147C37">
            <w:pPr>
              <w:jc w:val="both"/>
              <w:rPr>
                <w:sz w:val="22"/>
                <w:szCs w:val="22"/>
              </w:rPr>
            </w:pPr>
            <w:r w:rsidRPr="00300D36">
              <w:rPr>
                <w:sz w:val="22"/>
                <w:szCs w:val="22"/>
              </w:rPr>
              <w:t>Tiekėjo adresas /Jeigu dalyvauja ūkio subjektų grupė, surašomi visi dalyvių adresai/</w:t>
            </w:r>
          </w:p>
        </w:tc>
        <w:tc>
          <w:tcPr>
            <w:tcW w:w="5273" w:type="dxa"/>
            <w:tcBorders>
              <w:top w:val="single" w:sz="4" w:space="0" w:color="auto"/>
              <w:left w:val="single" w:sz="4" w:space="0" w:color="auto"/>
              <w:bottom w:val="single" w:sz="4" w:space="0" w:color="auto"/>
              <w:right w:val="single" w:sz="4" w:space="0" w:color="auto"/>
            </w:tcBorders>
          </w:tcPr>
          <w:p w14:paraId="51A775A2" w14:textId="77777777" w:rsidR="00300D36" w:rsidRPr="00300D36" w:rsidRDefault="00300D36" w:rsidP="00147C37">
            <w:pPr>
              <w:jc w:val="both"/>
              <w:rPr>
                <w:sz w:val="22"/>
                <w:szCs w:val="22"/>
              </w:rPr>
            </w:pPr>
            <w:r w:rsidRPr="00300D36">
              <w:rPr>
                <w:sz w:val="22"/>
                <w:szCs w:val="22"/>
              </w:rPr>
              <w:t>V.A. Graičiūno g. 4, LT-02241, Vilnius</w:t>
            </w:r>
          </w:p>
        </w:tc>
      </w:tr>
      <w:tr w:rsidR="00300D36" w:rsidRPr="00300D36" w14:paraId="031B879E" w14:textId="77777777" w:rsidTr="00300D36">
        <w:trPr>
          <w:jc w:val="center"/>
        </w:trPr>
        <w:tc>
          <w:tcPr>
            <w:tcW w:w="5075" w:type="dxa"/>
            <w:tcBorders>
              <w:top w:val="single" w:sz="4" w:space="0" w:color="auto"/>
              <w:left w:val="single" w:sz="4" w:space="0" w:color="auto"/>
              <w:bottom w:val="single" w:sz="4" w:space="0" w:color="auto"/>
              <w:right w:val="single" w:sz="4" w:space="0" w:color="auto"/>
            </w:tcBorders>
          </w:tcPr>
          <w:p w14:paraId="03E3AD9B" w14:textId="77777777" w:rsidR="00300D36" w:rsidRPr="00300D36" w:rsidRDefault="00300D36" w:rsidP="00147C37">
            <w:pPr>
              <w:jc w:val="both"/>
              <w:rPr>
                <w:sz w:val="22"/>
                <w:szCs w:val="22"/>
              </w:rPr>
            </w:pPr>
            <w:r w:rsidRPr="00300D36">
              <w:rPr>
                <w:sz w:val="22"/>
                <w:szCs w:val="22"/>
              </w:rPr>
              <w:t>Įmonės kodas, PVM mokėtojo kodas</w:t>
            </w:r>
          </w:p>
        </w:tc>
        <w:tc>
          <w:tcPr>
            <w:tcW w:w="5273" w:type="dxa"/>
            <w:tcBorders>
              <w:top w:val="single" w:sz="4" w:space="0" w:color="auto"/>
              <w:left w:val="single" w:sz="4" w:space="0" w:color="auto"/>
              <w:bottom w:val="single" w:sz="4" w:space="0" w:color="auto"/>
              <w:right w:val="single" w:sz="4" w:space="0" w:color="auto"/>
            </w:tcBorders>
          </w:tcPr>
          <w:p w14:paraId="5087C19D" w14:textId="77777777" w:rsidR="00300D36" w:rsidRPr="00300D36" w:rsidRDefault="00300D36" w:rsidP="00147C37">
            <w:pPr>
              <w:jc w:val="both"/>
              <w:rPr>
                <w:sz w:val="22"/>
                <w:szCs w:val="22"/>
              </w:rPr>
            </w:pPr>
            <w:r w:rsidRPr="00300D36">
              <w:rPr>
                <w:sz w:val="22"/>
                <w:szCs w:val="22"/>
              </w:rPr>
              <w:t>Į.k.: 221906050, PVM LT219060515</w:t>
            </w:r>
          </w:p>
        </w:tc>
      </w:tr>
      <w:tr w:rsidR="00300D36" w:rsidRPr="00300D36" w14:paraId="4C6E8256" w14:textId="77777777" w:rsidTr="00300D36">
        <w:trPr>
          <w:jc w:val="center"/>
        </w:trPr>
        <w:tc>
          <w:tcPr>
            <w:tcW w:w="5075" w:type="dxa"/>
            <w:tcBorders>
              <w:top w:val="single" w:sz="4" w:space="0" w:color="auto"/>
              <w:left w:val="single" w:sz="4" w:space="0" w:color="auto"/>
              <w:bottom w:val="single" w:sz="4" w:space="0" w:color="auto"/>
              <w:right w:val="single" w:sz="4" w:space="0" w:color="auto"/>
            </w:tcBorders>
          </w:tcPr>
          <w:p w14:paraId="522E7B3C" w14:textId="77777777" w:rsidR="00300D36" w:rsidRPr="00300D36" w:rsidRDefault="00300D36" w:rsidP="00147C37">
            <w:pPr>
              <w:jc w:val="both"/>
              <w:rPr>
                <w:sz w:val="22"/>
                <w:szCs w:val="22"/>
              </w:rPr>
            </w:pPr>
            <w:r w:rsidRPr="00300D36">
              <w:rPr>
                <w:sz w:val="22"/>
                <w:szCs w:val="22"/>
              </w:rPr>
              <w:t>Atsiskaitomosios sąskaitos numeris, bankas, banko kodas</w:t>
            </w:r>
          </w:p>
        </w:tc>
        <w:tc>
          <w:tcPr>
            <w:tcW w:w="5273" w:type="dxa"/>
            <w:tcBorders>
              <w:top w:val="single" w:sz="4" w:space="0" w:color="auto"/>
              <w:left w:val="single" w:sz="4" w:space="0" w:color="auto"/>
              <w:bottom w:val="single" w:sz="4" w:space="0" w:color="auto"/>
              <w:right w:val="single" w:sz="4" w:space="0" w:color="auto"/>
            </w:tcBorders>
          </w:tcPr>
          <w:p w14:paraId="5C3A8789" w14:textId="77777777" w:rsidR="00300D36" w:rsidRPr="00300D36" w:rsidRDefault="00300D36" w:rsidP="00147C37">
            <w:pPr>
              <w:jc w:val="both"/>
              <w:rPr>
                <w:sz w:val="22"/>
                <w:szCs w:val="22"/>
              </w:rPr>
            </w:pPr>
            <w:r w:rsidRPr="00300D36">
              <w:rPr>
                <w:sz w:val="22"/>
                <w:szCs w:val="22"/>
              </w:rPr>
              <w:t>A/s:LT257044060001645641, AB „SEB bankas”, banko kodas 70440</w:t>
            </w:r>
          </w:p>
        </w:tc>
      </w:tr>
      <w:tr w:rsidR="00300D36" w:rsidRPr="00300D36" w14:paraId="2A361573" w14:textId="77777777" w:rsidTr="00300D36">
        <w:trPr>
          <w:jc w:val="center"/>
        </w:trPr>
        <w:tc>
          <w:tcPr>
            <w:tcW w:w="5075" w:type="dxa"/>
            <w:tcBorders>
              <w:top w:val="single" w:sz="4" w:space="0" w:color="auto"/>
              <w:left w:val="single" w:sz="4" w:space="0" w:color="auto"/>
              <w:bottom w:val="single" w:sz="4" w:space="0" w:color="auto"/>
              <w:right w:val="single" w:sz="4" w:space="0" w:color="auto"/>
            </w:tcBorders>
          </w:tcPr>
          <w:p w14:paraId="468B08D7" w14:textId="77777777" w:rsidR="00300D36" w:rsidRPr="00300D36" w:rsidRDefault="00300D36" w:rsidP="00147C37">
            <w:pPr>
              <w:jc w:val="both"/>
              <w:rPr>
                <w:sz w:val="22"/>
                <w:szCs w:val="22"/>
              </w:rPr>
            </w:pPr>
            <w:r w:rsidRPr="00300D36">
              <w:rPr>
                <w:sz w:val="22"/>
                <w:szCs w:val="22"/>
              </w:rPr>
              <w:t>Įmonės vadovo pareigos, vardas, pavardė</w:t>
            </w:r>
          </w:p>
        </w:tc>
        <w:tc>
          <w:tcPr>
            <w:tcW w:w="5273" w:type="dxa"/>
            <w:tcBorders>
              <w:top w:val="single" w:sz="4" w:space="0" w:color="auto"/>
              <w:left w:val="single" w:sz="4" w:space="0" w:color="auto"/>
              <w:bottom w:val="single" w:sz="4" w:space="0" w:color="auto"/>
              <w:right w:val="single" w:sz="4" w:space="0" w:color="auto"/>
            </w:tcBorders>
          </w:tcPr>
          <w:p w14:paraId="5EDEF3A6" w14:textId="77777777" w:rsidR="00300D36" w:rsidRPr="00300D36" w:rsidRDefault="00300D36" w:rsidP="00147C37">
            <w:pPr>
              <w:jc w:val="both"/>
              <w:rPr>
                <w:sz w:val="22"/>
                <w:szCs w:val="22"/>
              </w:rPr>
            </w:pPr>
            <w:r w:rsidRPr="00300D36">
              <w:rPr>
                <w:sz w:val="22"/>
                <w:szCs w:val="22"/>
              </w:rPr>
              <w:t>Generalinis direktorius Virginijus Domarkas</w:t>
            </w:r>
          </w:p>
        </w:tc>
      </w:tr>
      <w:tr w:rsidR="00300D36" w:rsidRPr="00300D36" w14:paraId="05681047" w14:textId="77777777" w:rsidTr="00300D36">
        <w:trPr>
          <w:trHeight w:val="584"/>
          <w:jc w:val="center"/>
        </w:trPr>
        <w:tc>
          <w:tcPr>
            <w:tcW w:w="5075" w:type="dxa"/>
            <w:tcBorders>
              <w:top w:val="single" w:sz="4" w:space="0" w:color="auto"/>
              <w:left w:val="single" w:sz="4" w:space="0" w:color="auto"/>
              <w:bottom w:val="single" w:sz="4" w:space="0" w:color="auto"/>
              <w:right w:val="single" w:sz="4" w:space="0" w:color="auto"/>
            </w:tcBorders>
          </w:tcPr>
          <w:p w14:paraId="77E1B710" w14:textId="77777777" w:rsidR="00300D36" w:rsidRPr="00300D36" w:rsidRDefault="00300D36" w:rsidP="00147C37">
            <w:pPr>
              <w:jc w:val="both"/>
              <w:rPr>
                <w:sz w:val="22"/>
                <w:szCs w:val="22"/>
              </w:rPr>
            </w:pPr>
            <w:r w:rsidRPr="00300D36">
              <w:rPr>
                <w:sz w:val="22"/>
                <w:szCs w:val="22"/>
              </w:rPr>
              <w:t xml:space="preserve">Tiekėjo darbuotojas, atsakingas už sutarties vykdymą </w:t>
            </w:r>
          </w:p>
        </w:tc>
        <w:tc>
          <w:tcPr>
            <w:tcW w:w="5273" w:type="dxa"/>
            <w:tcBorders>
              <w:top w:val="single" w:sz="4" w:space="0" w:color="auto"/>
              <w:left w:val="single" w:sz="4" w:space="0" w:color="auto"/>
              <w:bottom w:val="single" w:sz="4" w:space="0" w:color="auto"/>
              <w:right w:val="single" w:sz="4" w:space="0" w:color="auto"/>
            </w:tcBorders>
          </w:tcPr>
          <w:p w14:paraId="2938DC4C" w14:textId="3570F69D" w:rsidR="00300D36" w:rsidRPr="00300D36" w:rsidRDefault="00300D36" w:rsidP="00147C37">
            <w:pPr>
              <w:jc w:val="both"/>
              <w:rPr>
                <w:sz w:val="22"/>
                <w:szCs w:val="22"/>
              </w:rPr>
            </w:pPr>
            <w:r>
              <w:rPr>
                <w:rFonts w:eastAsiaTheme="minorHAnsi"/>
                <w:color w:val="000000"/>
              </w:rPr>
              <w:t>projektų vadovė Julija Urbonienė</w:t>
            </w:r>
          </w:p>
        </w:tc>
      </w:tr>
      <w:tr w:rsidR="00300D36" w:rsidRPr="00300D36" w14:paraId="0B379EB8" w14:textId="77777777" w:rsidTr="00300D36">
        <w:trPr>
          <w:jc w:val="center"/>
        </w:trPr>
        <w:tc>
          <w:tcPr>
            <w:tcW w:w="5075" w:type="dxa"/>
            <w:tcBorders>
              <w:top w:val="single" w:sz="4" w:space="0" w:color="auto"/>
              <w:left w:val="single" w:sz="4" w:space="0" w:color="auto"/>
              <w:bottom w:val="single" w:sz="4" w:space="0" w:color="auto"/>
              <w:right w:val="single" w:sz="4" w:space="0" w:color="auto"/>
            </w:tcBorders>
          </w:tcPr>
          <w:p w14:paraId="04451DE8" w14:textId="77777777" w:rsidR="00300D36" w:rsidRPr="00300D36" w:rsidRDefault="00300D36" w:rsidP="00147C37">
            <w:pPr>
              <w:jc w:val="both"/>
              <w:rPr>
                <w:sz w:val="22"/>
                <w:szCs w:val="22"/>
              </w:rPr>
            </w:pPr>
            <w:r w:rsidRPr="00300D36">
              <w:rPr>
                <w:sz w:val="22"/>
                <w:szCs w:val="22"/>
              </w:rPr>
              <w:t>Telefono numeris</w:t>
            </w:r>
          </w:p>
        </w:tc>
        <w:tc>
          <w:tcPr>
            <w:tcW w:w="5273" w:type="dxa"/>
            <w:tcBorders>
              <w:top w:val="single" w:sz="4" w:space="0" w:color="auto"/>
              <w:left w:val="single" w:sz="4" w:space="0" w:color="auto"/>
              <w:bottom w:val="single" w:sz="4" w:space="0" w:color="auto"/>
              <w:right w:val="single" w:sz="4" w:space="0" w:color="auto"/>
            </w:tcBorders>
          </w:tcPr>
          <w:p w14:paraId="6A9903E7" w14:textId="77777777" w:rsidR="00300D36" w:rsidRPr="00300D36" w:rsidRDefault="00300D36" w:rsidP="00147C37">
            <w:pPr>
              <w:jc w:val="both"/>
              <w:rPr>
                <w:sz w:val="22"/>
                <w:szCs w:val="22"/>
              </w:rPr>
            </w:pPr>
            <w:r w:rsidRPr="00300D36">
              <w:rPr>
                <w:sz w:val="22"/>
                <w:szCs w:val="22"/>
              </w:rPr>
              <w:t>+370 5 2649696</w:t>
            </w:r>
          </w:p>
        </w:tc>
      </w:tr>
      <w:tr w:rsidR="00300D36" w:rsidRPr="00300D36" w14:paraId="762F50BA" w14:textId="77777777" w:rsidTr="00300D36">
        <w:trPr>
          <w:trHeight w:val="96"/>
          <w:jc w:val="center"/>
        </w:trPr>
        <w:tc>
          <w:tcPr>
            <w:tcW w:w="5075" w:type="dxa"/>
            <w:tcBorders>
              <w:top w:val="single" w:sz="4" w:space="0" w:color="auto"/>
              <w:left w:val="single" w:sz="4" w:space="0" w:color="auto"/>
              <w:bottom w:val="single" w:sz="4" w:space="0" w:color="auto"/>
              <w:right w:val="single" w:sz="4" w:space="0" w:color="auto"/>
            </w:tcBorders>
          </w:tcPr>
          <w:p w14:paraId="6FD0BE99" w14:textId="77777777" w:rsidR="00300D36" w:rsidRPr="00300D36" w:rsidRDefault="00300D36" w:rsidP="00147C37">
            <w:pPr>
              <w:jc w:val="both"/>
              <w:rPr>
                <w:sz w:val="22"/>
                <w:szCs w:val="22"/>
              </w:rPr>
            </w:pPr>
            <w:r w:rsidRPr="00300D36">
              <w:rPr>
                <w:sz w:val="22"/>
                <w:szCs w:val="22"/>
              </w:rPr>
              <w:t>Fakso numeris</w:t>
            </w:r>
          </w:p>
        </w:tc>
        <w:tc>
          <w:tcPr>
            <w:tcW w:w="5273" w:type="dxa"/>
            <w:tcBorders>
              <w:top w:val="single" w:sz="4" w:space="0" w:color="auto"/>
              <w:left w:val="single" w:sz="4" w:space="0" w:color="auto"/>
              <w:bottom w:val="single" w:sz="4" w:space="0" w:color="auto"/>
              <w:right w:val="single" w:sz="4" w:space="0" w:color="auto"/>
            </w:tcBorders>
          </w:tcPr>
          <w:p w14:paraId="362CF7E8" w14:textId="77777777" w:rsidR="00300D36" w:rsidRPr="00300D36" w:rsidRDefault="00300D36" w:rsidP="00147C37">
            <w:pPr>
              <w:jc w:val="both"/>
              <w:rPr>
                <w:sz w:val="22"/>
                <w:szCs w:val="22"/>
              </w:rPr>
            </w:pPr>
            <w:r w:rsidRPr="00300D36">
              <w:rPr>
                <w:sz w:val="22"/>
                <w:szCs w:val="22"/>
              </w:rPr>
              <w:t>(8 5) 2602055</w:t>
            </w:r>
          </w:p>
        </w:tc>
      </w:tr>
      <w:tr w:rsidR="00300D36" w:rsidRPr="00300D36" w14:paraId="19E9DA3D" w14:textId="77777777" w:rsidTr="00300D36">
        <w:trPr>
          <w:trHeight w:val="113"/>
          <w:jc w:val="center"/>
        </w:trPr>
        <w:tc>
          <w:tcPr>
            <w:tcW w:w="5075" w:type="dxa"/>
            <w:tcBorders>
              <w:top w:val="single" w:sz="4" w:space="0" w:color="auto"/>
              <w:left w:val="single" w:sz="4" w:space="0" w:color="auto"/>
              <w:bottom w:val="single" w:sz="4" w:space="0" w:color="auto"/>
              <w:right w:val="single" w:sz="4" w:space="0" w:color="auto"/>
            </w:tcBorders>
          </w:tcPr>
          <w:p w14:paraId="1038DA6C" w14:textId="77777777" w:rsidR="00300D36" w:rsidRPr="00300D36" w:rsidRDefault="00300D36" w:rsidP="00147C37">
            <w:pPr>
              <w:jc w:val="both"/>
              <w:rPr>
                <w:sz w:val="22"/>
                <w:szCs w:val="22"/>
              </w:rPr>
            </w:pPr>
            <w:r w:rsidRPr="00300D36">
              <w:rPr>
                <w:sz w:val="22"/>
                <w:szCs w:val="22"/>
              </w:rPr>
              <w:t>El. pašto adresas</w:t>
            </w:r>
          </w:p>
        </w:tc>
        <w:tc>
          <w:tcPr>
            <w:tcW w:w="5273" w:type="dxa"/>
            <w:tcBorders>
              <w:top w:val="single" w:sz="4" w:space="0" w:color="auto"/>
              <w:left w:val="single" w:sz="4" w:space="0" w:color="auto"/>
              <w:bottom w:val="single" w:sz="4" w:space="0" w:color="auto"/>
              <w:right w:val="single" w:sz="4" w:space="0" w:color="auto"/>
            </w:tcBorders>
          </w:tcPr>
          <w:p w14:paraId="7020159B" w14:textId="77777777" w:rsidR="00300D36" w:rsidRPr="00300D36" w:rsidRDefault="00300D36" w:rsidP="00147C37">
            <w:pPr>
              <w:jc w:val="both"/>
              <w:rPr>
                <w:sz w:val="22"/>
                <w:szCs w:val="22"/>
              </w:rPr>
            </w:pPr>
            <w:r w:rsidRPr="00300D36">
              <w:rPr>
                <w:sz w:val="22"/>
                <w:szCs w:val="22"/>
              </w:rPr>
              <w:t>vilnius@limeta.lt</w:t>
            </w:r>
          </w:p>
        </w:tc>
      </w:tr>
      <w:tr w:rsidR="00300D36" w:rsidRPr="00300D36" w14:paraId="40B15D7E" w14:textId="77777777" w:rsidTr="00300D36">
        <w:trPr>
          <w:trHeight w:val="113"/>
          <w:jc w:val="center"/>
        </w:trPr>
        <w:tc>
          <w:tcPr>
            <w:tcW w:w="5075" w:type="dxa"/>
            <w:tcBorders>
              <w:top w:val="single" w:sz="4" w:space="0" w:color="auto"/>
              <w:left w:val="single" w:sz="4" w:space="0" w:color="auto"/>
              <w:bottom w:val="single" w:sz="4" w:space="0" w:color="auto"/>
              <w:right w:val="single" w:sz="4" w:space="0" w:color="auto"/>
            </w:tcBorders>
          </w:tcPr>
          <w:p w14:paraId="3B66249C" w14:textId="77777777" w:rsidR="00300D36" w:rsidRPr="00300D36" w:rsidRDefault="00300D36" w:rsidP="00147C37">
            <w:pPr>
              <w:jc w:val="both"/>
              <w:rPr>
                <w:sz w:val="22"/>
                <w:szCs w:val="22"/>
              </w:rPr>
            </w:pPr>
            <w:r w:rsidRPr="00300D36">
              <w:rPr>
                <w:color w:val="000000" w:themeColor="text1"/>
                <w:sz w:val="22"/>
                <w:szCs w:val="22"/>
              </w:rPr>
              <w:t>Asmens, pasirašiusio pasiūlymą saugiu elektroniniu parašu, vardas, pavardė, pareigos</w:t>
            </w:r>
          </w:p>
        </w:tc>
        <w:tc>
          <w:tcPr>
            <w:tcW w:w="5273" w:type="dxa"/>
            <w:tcBorders>
              <w:top w:val="single" w:sz="4" w:space="0" w:color="auto"/>
              <w:left w:val="single" w:sz="4" w:space="0" w:color="auto"/>
              <w:bottom w:val="single" w:sz="4" w:space="0" w:color="auto"/>
              <w:right w:val="single" w:sz="4" w:space="0" w:color="auto"/>
            </w:tcBorders>
          </w:tcPr>
          <w:p w14:paraId="58975554" w14:textId="77777777" w:rsidR="00300D36" w:rsidRPr="00300D36" w:rsidRDefault="00300D36" w:rsidP="00147C37">
            <w:pPr>
              <w:jc w:val="both"/>
              <w:rPr>
                <w:sz w:val="22"/>
                <w:szCs w:val="22"/>
              </w:rPr>
            </w:pPr>
            <w:bookmarkStart w:id="5" w:name="_Hlk128735014"/>
            <w:r w:rsidRPr="00300D36">
              <w:rPr>
                <w:sz w:val="22"/>
                <w:szCs w:val="22"/>
              </w:rPr>
              <w:t>Viešųjų pirkimų specialistė Aušra Silickienė</w:t>
            </w:r>
            <w:bookmarkEnd w:id="5"/>
          </w:p>
        </w:tc>
      </w:tr>
      <w:bookmarkEnd w:id="4"/>
    </w:tbl>
    <w:p w14:paraId="488603B7" w14:textId="77777777" w:rsidR="00911E06" w:rsidRPr="00C40D99" w:rsidRDefault="00911E06" w:rsidP="00911E06">
      <w:pPr>
        <w:jc w:val="both"/>
        <w:rPr>
          <w:sz w:val="22"/>
          <w:szCs w:val="22"/>
        </w:rPr>
      </w:pPr>
    </w:p>
    <w:p w14:paraId="58496C4E" w14:textId="77777777" w:rsidR="00911E06" w:rsidRPr="00C40D99" w:rsidRDefault="00911E06" w:rsidP="00911E06">
      <w:pPr>
        <w:tabs>
          <w:tab w:val="left" w:pos="709"/>
        </w:tabs>
        <w:jc w:val="both"/>
        <w:rPr>
          <w:sz w:val="22"/>
          <w:szCs w:val="22"/>
        </w:rPr>
      </w:pPr>
      <w:r w:rsidRPr="00C40D99">
        <w:rPr>
          <w:sz w:val="22"/>
          <w:szCs w:val="22"/>
        </w:rPr>
        <w:tab/>
        <w:t>1. Šiuo pasiūlymu pažymime, kad sutinkame su visomis pirkimo sąlygomis, nustatytomis:</w:t>
      </w:r>
    </w:p>
    <w:p w14:paraId="13CCCA99" w14:textId="77777777" w:rsidR="00911E06" w:rsidRPr="00C40D99" w:rsidRDefault="00911E06" w:rsidP="00911E06">
      <w:pPr>
        <w:ind w:left="720"/>
        <w:jc w:val="both"/>
        <w:rPr>
          <w:sz w:val="22"/>
          <w:szCs w:val="22"/>
        </w:rPr>
      </w:pPr>
      <w:r w:rsidRPr="00C40D99">
        <w:rPr>
          <w:sz w:val="22"/>
          <w:szCs w:val="22"/>
        </w:rPr>
        <w:t>1) atviro konkurso skelbime, paskelbtame Viešųjų pirkimų įstatymo nustatyta tvarka;</w:t>
      </w:r>
    </w:p>
    <w:p w14:paraId="32851664" w14:textId="77777777" w:rsidR="00911E06" w:rsidRPr="00C40D99" w:rsidRDefault="00911E06" w:rsidP="00911E06">
      <w:pPr>
        <w:ind w:left="720"/>
        <w:jc w:val="both"/>
        <w:rPr>
          <w:sz w:val="22"/>
          <w:szCs w:val="22"/>
        </w:rPr>
      </w:pPr>
      <w:r w:rsidRPr="00C40D99">
        <w:rPr>
          <w:sz w:val="22"/>
          <w:szCs w:val="22"/>
        </w:rPr>
        <w:t>2) kituose pirkimo dokumentuose (jų paaiškinimuose, papildymuose).</w:t>
      </w:r>
    </w:p>
    <w:p w14:paraId="69ADBE71" w14:textId="058678D5" w:rsidR="00911E06" w:rsidRPr="00C40D99" w:rsidRDefault="00911E06" w:rsidP="00125C6C">
      <w:pPr>
        <w:ind w:firstLine="720"/>
        <w:jc w:val="both"/>
        <w:rPr>
          <w:sz w:val="22"/>
          <w:szCs w:val="22"/>
        </w:rPr>
      </w:pPr>
      <w:r w:rsidRPr="00C40D99">
        <w:rPr>
          <w:sz w:val="22"/>
          <w:szCs w:val="22"/>
        </w:rPr>
        <w:t xml:space="preserve">2. </w:t>
      </w:r>
      <w:r w:rsidRPr="00C40D99">
        <w:rPr>
          <w:spacing w:val="-4"/>
          <w:sz w:val="22"/>
          <w:szCs w:val="22"/>
        </w:rPr>
        <w:t>Pasirašydamas CVP IS priemonėmis pateiktą pasiūlymą kvalifikuotu elektroniniu parašu, patvirtinu, kad dokumentų skaitmeninės</w:t>
      </w:r>
      <w:r w:rsidRPr="00C40D99">
        <w:rPr>
          <w:sz w:val="22"/>
          <w:szCs w:val="22"/>
        </w:rPr>
        <w:t xml:space="preserve"> kopijos ir elektroninėmis priemonėmis pateikti duomenys yra tikri. </w:t>
      </w:r>
    </w:p>
    <w:p w14:paraId="496FD735" w14:textId="77777777" w:rsidR="00911E06" w:rsidRPr="00C40D99" w:rsidRDefault="00911E06" w:rsidP="00911E06">
      <w:pPr>
        <w:pStyle w:val="Header"/>
        <w:widowControl/>
        <w:tabs>
          <w:tab w:val="clear" w:pos="4153"/>
          <w:tab w:val="clear" w:pos="8306"/>
        </w:tabs>
        <w:spacing w:after="0"/>
        <w:jc w:val="right"/>
        <w:rPr>
          <w:sz w:val="22"/>
          <w:szCs w:val="22"/>
        </w:rPr>
      </w:pPr>
      <w:r w:rsidRPr="00C40D99">
        <w:rPr>
          <w:sz w:val="22"/>
          <w:szCs w:val="22"/>
        </w:rPr>
        <w:tab/>
      </w:r>
      <w:r w:rsidRPr="00C40D99">
        <w:rPr>
          <w:sz w:val="22"/>
          <w:szCs w:val="22"/>
        </w:rPr>
        <w:tab/>
        <w:t>2 lentelė</w:t>
      </w:r>
    </w:p>
    <w:p w14:paraId="629FE425" w14:textId="77777777" w:rsidR="00911E06" w:rsidRPr="00C40D99" w:rsidRDefault="00911E06" w:rsidP="00911E06">
      <w:pPr>
        <w:jc w:val="center"/>
        <w:rPr>
          <w:b/>
          <w:sz w:val="22"/>
          <w:szCs w:val="22"/>
        </w:rPr>
      </w:pPr>
    </w:p>
    <w:p w14:paraId="2B003BC1" w14:textId="77777777" w:rsidR="00911E06" w:rsidRPr="00C40D99" w:rsidRDefault="00911E06" w:rsidP="00911E06">
      <w:pPr>
        <w:autoSpaceDE w:val="0"/>
        <w:autoSpaceDN w:val="0"/>
        <w:adjustRightInd w:val="0"/>
        <w:jc w:val="center"/>
        <w:rPr>
          <w:b/>
          <w:sz w:val="22"/>
          <w:szCs w:val="22"/>
        </w:rPr>
      </w:pPr>
      <w:r w:rsidRPr="00C40D99">
        <w:rPr>
          <w:b/>
          <w:sz w:val="22"/>
          <w:szCs w:val="22"/>
        </w:rPr>
        <w:t>INFORMACIJA APIE SUBTIEKĖJUS*</w:t>
      </w:r>
    </w:p>
    <w:p w14:paraId="43012C8F" w14:textId="77777777" w:rsidR="00911E06" w:rsidRPr="00C40D99" w:rsidRDefault="00911E06" w:rsidP="00911E06">
      <w:pPr>
        <w:autoSpaceDE w:val="0"/>
        <w:autoSpaceDN w:val="0"/>
        <w:adjustRightInd w:val="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911E06" w:rsidRPr="00C40D99" w14:paraId="6F852A08" w14:textId="77777777" w:rsidTr="00147C37">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1F1754CD" w14:textId="77777777" w:rsidR="00911E06" w:rsidRPr="00C40D99" w:rsidRDefault="00911E06" w:rsidP="00147C37">
            <w:pPr>
              <w:jc w:val="center"/>
              <w:rPr>
                <w:b/>
                <w:sz w:val="22"/>
                <w:szCs w:val="22"/>
              </w:rPr>
            </w:pPr>
            <w:r w:rsidRPr="00C40D99">
              <w:rPr>
                <w:b/>
                <w:sz w:val="22"/>
                <w:szCs w:val="22"/>
              </w:rPr>
              <w:t>Eil.</w:t>
            </w:r>
          </w:p>
          <w:p w14:paraId="5D1CF0B2" w14:textId="77777777" w:rsidR="00911E06" w:rsidRPr="00C40D99" w:rsidRDefault="00911E06" w:rsidP="00147C37">
            <w:pPr>
              <w:jc w:val="center"/>
              <w:rPr>
                <w:b/>
                <w:sz w:val="22"/>
                <w:szCs w:val="22"/>
              </w:rPr>
            </w:pPr>
            <w:r w:rsidRPr="00C40D99">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3A4ACDA8" w14:textId="77777777" w:rsidR="00911E06" w:rsidRPr="00C40D99" w:rsidRDefault="00911E06" w:rsidP="00147C37">
            <w:pPr>
              <w:autoSpaceDE w:val="0"/>
              <w:autoSpaceDN w:val="0"/>
              <w:adjustRightInd w:val="0"/>
              <w:jc w:val="center"/>
              <w:rPr>
                <w:b/>
                <w:bCs/>
                <w:sz w:val="22"/>
                <w:szCs w:val="22"/>
              </w:rPr>
            </w:pPr>
            <w:r w:rsidRPr="00C40D99">
              <w:rPr>
                <w:b/>
                <w:bCs/>
                <w:sz w:val="22"/>
                <w:szCs w:val="22"/>
              </w:rPr>
              <w:t xml:space="preserve">Subtiekėjo pavadinimas </w:t>
            </w:r>
          </w:p>
          <w:p w14:paraId="62C07C92" w14:textId="77777777" w:rsidR="00911E06" w:rsidRPr="00C40D99" w:rsidRDefault="00911E06" w:rsidP="00147C37">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0D77E561" w14:textId="77777777" w:rsidR="00911E06" w:rsidRPr="00C40D99" w:rsidRDefault="00911E06" w:rsidP="00147C37">
            <w:pPr>
              <w:autoSpaceDE w:val="0"/>
              <w:autoSpaceDN w:val="0"/>
              <w:adjustRightInd w:val="0"/>
              <w:jc w:val="center"/>
              <w:rPr>
                <w:b/>
                <w:bCs/>
                <w:sz w:val="22"/>
                <w:szCs w:val="22"/>
              </w:rPr>
            </w:pPr>
            <w:r w:rsidRPr="00C40D99">
              <w:rPr>
                <w:b/>
                <w:bCs/>
                <w:sz w:val="22"/>
                <w:szCs w:val="22"/>
              </w:rPr>
              <w:t>Adresas</w:t>
            </w:r>
          </w:p>
          <w:p w14:paraId="4BA762C6" w14:textId="77777777" w:rsidR="00911E06" w:rsidRPr="00C40D99" w:rsidRDefault="00911E06" w:rsidP="00147C37">
            <w:pPr>
              <w:jc w:val="center"/>
              <w:rPr>
                <w:b/>
                <w:sz w:val="22"/>
                <w:szCs w:val="22"/>
              </w:rPr>
            </w:pPr>
          </w:p>
        </w:tc>
      </w:tr>
      <w:tr w:rsidR="00911E06" w:rsidRPr="00C40D99" w14:paraId="09452CFA" w14:textId="77777777" w:rsidTr="00147C37">
        <w:trPr>
          <w:trHeight w:val="70"/>
        </w:trPr>
        <w:tc>
          <w:tcPr>
            <w:tcW w:w="846" w:type="dxa"/>
            <w:tcBorders>
              <w:top w:val="single" w:sz="4" w:space="0" w:color="auto"/>
              <w:left w:val="single" w:sz="4" w:space="0" w:color="auto"/>
              <w:bottom w:val="single" w:sz="4" w:space="0" w:color="auto"/>
              <w:right w:val="single" w:sz="4" w:space="0" w:color="auto"/>
            </w:tcBorders>
          </w:tcPr>
          <w:p w14:paraId="62AA6885" w14:textId="77777777" w:rsidR="00911E06" w:rsidRPr="00C40D99" w:rsidRDefault="00911E06" w:rsidP="00147C37">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E789AA5" w14:textId="77777777" w:rsidR="00911E06" w:rsidRPr="00C40D99" w:rsidRDefault="00911E06" w:rsidP="00147C37">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33D18E19" w14:textId="77777777" w:rsidR="00911E06" w:rsidRPr="00C40D99" w:rsidRDefault="00911E06" w:rsidP="00147C37">
            <w:pPr>
              <w:jc w:val="both"/>
              <w:rPr>
                <w:sz w:val="22"/>
                <w:szCs w:val="22"/>
              </w:rPr>
            </w:pPr>
          </w:p>
        </w:tc>
      </w:tr>
      <w:tr w:rsidR="00911E06" w:rsidRPr="00C40D99" w14:paraId="4EDAB1C6" w14:textId="77777777" w:rsidTr="00147C37">
        <w:trPr>
          <w:trHeight w:val="195"/>
        </w:trPr>
        <w:tc>
          <w:tcPr>
            <w:tcW w:w="846" w:type="dxa"/>
            <w:tcBorders>
              <w:top w:val="single" w:sz="4" w:space="0" w:color="auto"/>
              <w:left w:val="single" w:sz="4" w:space="0" w:color="auto"/>
              <w:bottom w:val="single" w:sz="4" w:space="0" w:color="auto"/>
              <w:right w:val="single" w:sz="4" w:space="0" w:color="auto"/>
            </w:tcBorders>
          </w:tcPr>
          <w:p w14:paraId="3DDB28C5" w14:textId="77777777" w:rsidR="00911E06" w:rsidRPr="00C40D99" w:rsidRDefault="00911E06" w:rsidP="00147C37">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1BB7DF04" w14:textId="77777777" w:rsidR="00911E06" w:rsidRPr="00C40D99" w:rsidRDefault="00911E06" w:rsidP="00147C37">
            <w:pPr>
              <w:pStyle w:val="Header"/>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77F360EF" w14:textId="77777777" w:rsidR="00911E06" w:rsidRPr="00C40D99" w:rsidRDefault="00911E06" w:rsidP="00147C37">
            <w:pPr>
              <w:jc w:val="both"/>
              <w:rPr>
                <w:sz w:val="22"/>
                <w:szCs w:val="22"/>
              </w:rPr>
            </w:pPr>
          </w:p>
        </w:tc>
      </w:tr>
    </w:tbl>
    <w:p w14:paraId="36E2E9FF" w14:textId="77777777" w:rsidR="00911E06" w:rsidRPr="00C40D99" w:rsidRDefault="00911E06" w:rsidP="00911E06">
      <w:pPr>
        <w:autoSpaceDE w:val="0"/>
        <w:autoSpaceDN w:val="0"/>
        <w:adjustRightInd w:val="0"/>
        <w:jc w:val="both"/>
        <w:rPr>
          <w:sz w:val="22"/>
          <w:szCs w:val="22"/>
        </w:rPr>
      </w:pPr>
      <w:r w:rsidRPr="00C40D99">
        <w:rPr>
          <w:sz w:val="22"/>
          <w:szCs w:val="22"/>
        </w:rPr>
        <w:t>*</w:t>
      </w:r>
      <w:r w:rsidRPr="00C40D99">
        <w:rPr>
          <w:b/>
          <w:sz w:val="22"/>
          <w:szCs w:val="22"/>
        </w:rPr>
        <w:t>Pildyti tuomet, jei pirkimo sutarties vykdymui bus pasitelkti subtiekėjai</w:t>
      </w:r>
      <w:r w:rsidRPr="00C40D99">
        <w:rPr>
          <w:sz w:val="22"/>
          <w:szCs w:val="22"/>
        </w:rPr>
        <w:t>.</w:t>
      </w:r>
    </w:p>
    <w:p w14:paraId="3A37B926" w14:textId="77777777" w:rsidR="00911E06" w:rsidRPr="00C40D99" w:rsidRDefault="00911E06" w:rsidP="00911E06">
      <w:pPr>
        <w:tabs>
          <w:tab w:val="left" w:pos="8550"/>
          <w:tab w:val="left" w:pos="9090"/>
        </w:tabs>
        <w:ind w:right="-284"/>
        <w:rPr>
          <w:sz w:val="22"/>
          <w:szCs w:val="22"/>
        </w:rPr>
      </w:pPr>
      <w:r w:rsidRPr="00C40D99">
        <w:rPr>
          <w:b/>
          <w:sz w:val="22"/>
          <w:szCs w:val="22"/>
        </w:rPr>
        <w:tab/>
        <w:t xml:space="preserve">    </w:t>
      </w:r>
      <w:r w:rsidRPr="00C40D99">
        <w:rPr>
          <w:sz w:val="22"/>
          <w:szCs w:val="22"/>
        </w:rPr>
        <w:t>3 lentelė</w:t>
      </w:r>
    </w:p>
    <w:p w14:paraId="06C6B4A9" w14:textId="77777777" w:rsidR="00911E06" w:rsidRPr="00C40D99" w:rsidRDefault="00911E06" w:rsidP="00911E06">
      <w:pPr>
        <w:jc w:val="center"/>
        <w:rPr>
          <w:b/>
          <w:sz w:val="22"/>
          <w:szCs w:val="22"/>
        </w:rPr>
      </w:pPr>
    </w:p>
    <w:p w14:paraId="6C3470EB" w14:textId="12D6282C" w:rsidR="00911E06" w:rsidRPr="00C40D99" w:rsidRDefault="00911E06" w:rsidP="00125C6C">
      <w:pPr>
        <w:jc w:val="center"/>
        <w:rPr>
          <w:b/>
          <w:sz w:val="22"/>
          <w:szCs w:val="22"/>
        </w:rPr>
      </w:pPr>
      <w:r w:rsidRPr="00C40D99">
        <w:rPr>
          <w:b/>
          <w:sz w:val="22"/>
          <w:szCs w:val="22"/>
        </w:rPr>
        <w:t>PASIŪLYMO KAINA</w:t>
      </w:r>
    </w:p>
    <w:p w14:paraId="32DCC662" w14:textId="77777777" w:rsidR="00911E06" w:rsidRPr="00CC03D0" w:rsidRDefault="00911E06" w:rsidP="00911E06">
      <w:pPr>
        <w:pStyle w:val="Header"/>
        <w:widowControl/>
        <w:tabs>
          <w:tab w:val="clear" w:pos="4153"/>
          <w:tab w:val="clear" w:pos="8306"/>
        </w:tabs>
        <w:spacing w:after="0"/>
        <w:jc w:val="center"/>
        <w:rPr>
          <w:b/>
          <w:color w:val="FF0000"/>
          <w:sz w:val="22"/>
          <w:szCs w:val="22"/>
          <w:u w:val="single"/>
          <w:lang w:eastAsia="en-US"/>
        </w:rPr>
      </w:pPr>
      <w:r w:rsidRPr="00CC03D0">
        <w:rPr>
          <w:b/>
          <w:color w:val="FF0000"/>
          <w:sz w:val="22"/>
          <w:szCs w:val="22"/>
          <w:u w:val="single"/>
          <w:lang w:eastAsia="en-US"/>
        </w:rPr>
        <w:lastRenderedPageBreak/>
        <w:t xml:space="preserve">Kainų pasiūlymą užpildyti pirkimo dokumentų </w:t>
      </w:r>
      <w:r>
        <w:rPr>
          <w:b/>
          <w:color w:val="FF0000"/>
          <w:sz w:val="22"/>
          <w:szCs w:val="22"/>
          <w:u w:val="single"/>
          <w:lang w:eastAsia="en-US"/>
        </w:rPr>
        <w:t>5</w:t>
      </w:r>
      <w:r w:rsidRPr="00CC03D0">
        <w:rPr>
          <w:b/>
          <w:color w:val="FF0000"/>
          <w:sz w:val="22"/>
          <w:szCs w:val="22"/>
          <w:u w:val="single"/>
          <w:lang w:eastAsia="en-US"/>
        </w:rPr>
        <w:t xml:space="preserve"> priede „</w:t>
      </w:r>
      <w:r>
        <w:rPr>
          <w:b/>
          <w:color w:val="FF0000"/>
          <w:sz w:val="22"/>
          <w:szCs w:val="22"/>
          <w:u w:val="single"/>
          <w:lang w:eastAsia="en-US"/>
        </w:rPr>
        <w:t>K</w:t>
      </w:r>
      <w:r w:rsidRPr="00CC03D0">
        <w:rPr>
          <w:b/>
          <w:color w:val="FF0000"/>
          <w:sz w:val="22"/>
          <w:szCs w:val="22"/>
          <w:u w:val="single"/>
          <w:lang w:eastAsia="en-US"/>
        </w:rPr>
        <w:t xml:space="preserve">ainų pasiūlymo lentelė“ </w:t>
      </w:r>
    </w:p>
    <w:p w14:paraId="5AB35D5D" w14:textId="77777777" w:rsidR="00911E06" w:rsidRPr="00C40D99" w:rsidRDefault="00911E06" w:rsidP="00911E06">
      <w:pPr>
        <w:jc w:val="center"/>
        <w:rPr>
          <w:b/>
          <w:sz w:val="22"/>
          <w:szCs w:val="22"/>
        </w:rPr>
      </w:pPr>
    </w:p>
    <w:tbl>
      <w:tblPr>
        <w:tblW w:w="9639" w:type="dxa"/>
        <w:tblLayout w:type="fixed"/>
        <w:tblLook w:val="01E0" w:firstRow="1" w:lastRow="1" w:firstColumn="1" w:lastColumn="1" w:noHBand="0" w:noVBand="0"/>
      </w:tblPr>
      <w:tblGrid>
        <w:gridCol w:w="9639"/>
      </w:tblGrid>
      <w:tr w:rsidR="00911E06" w:rsidRPr="00C40D99" w14:paraId="61B4212E" w14:textId="77777777" w:rsidTr="00147C37">
        <w:trPr>
          <w:trHeight w:val="327"/>
        </w:trPr>
        <w:tc>
          <w:tcPr>
            <w:tcW w:w="9639" w:type="dxa"/>
          </w:tcPr>
          <w:p w14:paraId="2E11A8BB" w14:textId="77777777" w:rsidR="00911E06" w:rsidRPr="00C40D99" w:rsidRDefault="00911E06" w:rsidP="00147C37">
            <w:pPr>
              <w:jc w:val="right"/>
              <w:rPr>
                <w:sz w:val="22"/>
                <w:szCs w:val="22"/>
              </w:rPr>
            </w:pPr>
            <w:r w:rsidRPr="00C40D99">
              <w:rPr>
                <w:sz w:val="22"/>
                <w:szCs w:val="22"/>
              </w:rPr>
              <w:t>4 lentelė</w:t>
            </w:r>
          </w:p>
          <w:p w14:paraId="1364D23F" w14:textId="77777777" w:rsidR="00911E06" w:rsidRPr="00C40D99" w:rsidRDefault="00911E06" w:rsidP="00125C6C">
            <w:pPr>
              <w:rPr>
                <w:b/>
                <w:sz w:val="22"/>
                <w:szCs w:val="22"/>
              </w:rPr>
            </w:pPr>
          </w:p>
          <w:p w14:paraId="1DE2848B" w14:textId="77777777" w:rsidR="00911E06" w:rsidRPr="00C40D99" w:rsidRDefault="00911E06" w:rsidP="00147C37">
            <w:pPr>
              <w:jc w:val="center"/>
              <w:rPr>
                <w:b/>
                <w:sz w:val="22"/>
                <w:szCs w:val="22"/>
              </w:rPr>
            </w:pPr>
            <w:r w:rsidRPr="00C40D99">
              <w:rPr>
                <w:b/>
                <w:sz w:val="22"/>
                <w:szCs w:val="22"/>
              </w:rPr>
              <w:t>PATEIKIAMŲ DOKUMENTŲ SĄRAŠAS</w:t>
            </w:r>
          </w:p>
          <w:p w14:paraId="1603912E" w14:textId="77777777" w:rsidR="00911E06" w:rsidRPr="00C40D99" w:rsidRDefault="00911E06" w:rsidP="00147C37">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058"/>
              <w:gridCol w:w="1276"/>
              <w:gridCol w:w="3559"/>
            </w:tblGrid>
            <w:tr w:rsidR="00911E06" w:rsidRPr="00C40D99" w14:paraId="52ED6CFE" w14:textId="77777777" w:rsidTr="00125C6C">
              <w:trPr>
                <w:trHeight w:val="757"/>
              </w:trPr>
              <w:tc>
                <w:tcPr>
                  <w:tcW w:w="644" w:type="dxa"/>
                  <w:tcBorders>
                    <w:top w:val="single" w:sz="4" w:space="0" w:color="auto"/>
                    <w:left w:val="single" w:sz="4" w:space="0" w:color="auto"/>
                    <w:bottom w:val="single" w:sz="4" w:space="0" w:color="auto"/>
                    <w:right w:val="single" w:sz="4" w:space="0" w:color="auto"/>
                  </w:tcBorders>
                </w:tcPr>
                <w:p w14:paraId="21E54C88" w14:textId="77777777" w:rsidR="00911E06" w:rsidRPr="00C40D99" w:rsidRDefault="00911E06" w:rsidP="00147C37">
                  <w:pPr>
                    <w:jc w:val="center"/>
                    <w:rPr>
                      <w:sz w:val="22"/>
                      <w:szCs w:val="22"/>
                    </w:rPr>
                  </w:pPr>
                  <w:r w:rsidRPr="00C40D99">
                    <w:rPr>
                      <w:sz w:val="22"/>
                      <w:szCs w:val="22"/>
                    </w:rPr>
                    <w:t>Eil.Nr.</w:t>
                  </w:r>
                </w:p>
              </w:tc>
              <w:tc>
                <w:tcPr>
                  <w:tcW w:w="4058" w:type="dxa"/>
                  <w:tcBorders>
                    <w:top w:val="single" w:sz="4" w:space="0" w:color="auto"/>
                    <w:left w:val="single" w:sz="4" w:space="0" w:color="auto"/>
                    <w:bottom w:val="single" w:sz="4" w:space="0" w:color="auto"/>
                    <w:right w:val="single" w:sz="4" w:space="0" w:color="auto"/>
                  </w:tcBorders>
                </w:tcPr>
                <w:p w14:paraId="74B5C76F" w14:textId="77777777" w:rsidR="00911E06" w:rsidRPr="00C40D99" w:rsidRDefault="00911E06" w:rsidP="00147C37">
                  <w:pPr>
                    <w:jc w:val="center"/>
                    <w:rPr>
                      <w:sz w:val="22"/>
                      <w:szCs w:val="22"/>
                    </w:rPr>
                  </w:pPr>
                  <w:r w:rsidRPr="00C40D99">
                    <w:rPr>
                      <w:sz w:val="22"/>
                      <w:szCs w:val="22"/>
                    </w:rPr>
                    <w:t>Pateiktų dokumentų pavadinimas</w:t>
                  </w:r>
                </w:p>
              </w:tc>
              <w:tc>
                <w:tcPr>
                  <w:tcW w:w="1276" w:type="dxa"/>
                  <w:tcBorders>
                    <w:top w:val="single" w:sz="4" w:space="0" w:color="auto"/>
                    <w:left w:val="single" w:sz="4" w:space="0" w:color="auto"/>
                    <w:bottom w:val="single" w:sz="4" w:space="0" w:color="auto"/>
                    <w:right w:val="single" w:sz="4" w:space="0" w:color="auto"/>
                  </w:tcBorders>
                </w:tcPr>
                <w:p w14:paraId="7CB0D8D8" w14:textId="77777777" w:rsidR="00911E06" w:rsidRPr="00C40D99" w:rsidRDefault="00911E06" w:rsidP="00147C37">
                  <w:pPr>
                    <w:jc w:val="center"/>
                    <w:rPr>
                      <w:sz w:val="22"/>
                      <w:szCs w:val="22"/>
                    </w:rPr>
                  </w:pPr>
                  <w:r w:rsidRPr="00C40D99">
                    <w:rPr>
                      <w:sz w:val="22"/>
                      <w:szCs w:val="22"/>
                    </w:rPr>
                    <w:t>Dokumento puslapių skaičius</w:t>
                  </w:r>
                </w:p>
              </w:tc>
              <w:tc>
                <w:tcPr>
                  <w:tcW w:w="3559" w:type="dxa"/>
                  <w:tcBorders>
                    <w:top w:val="single" w:sz="4" w:space="0" w:color="auto"/>
                    <w:left w:val="single" w:sz="4" w:space="0" w:color="auto"/>
                    <w:bottom w:val="single" w:sz="4" w:space="0" w:color="auto"/>
                    <w:right w:val="single" w:sz="4" w:space="0" w:color="auto"/>
                  </w:tcBorders>
                </w:tcPr>
                <w:p w14:paraId="277BC97C" w14:textId="77777777" w:rsidR="00911E06" w:rsidRPr="00C40D99" w:rsidRDefault="00911E06" w:rsidP="00147C37">
                  <w:pPr>
                    <w:jc w:val="center"/>
                    <w:rPr>
                      <w:sz w:val="22"/>
                      <w:szCs w:val="22"/>
                    </w:rPr>
                  </w:pPr>
                  <w:r w:rsidRPr="00C40D99">
                    <w:rPr>
                      <w:sz w:val="22"/>
                      <w:szCs w:val="22"/>
                    </w:rPr>
                    <w:t>Failo, kuriame yra dokumentas, pavadinimas</w:t>
                  </w:r>
                </w:p>
              </w:tc>
            </w:tr>
            <w:tr w:rsidR="00911E06" w:rsidRPr="00C40D99" w14:paraId="551B50A7" w14:textId="77777777" w:rsidTr="00125C6C">
              <w:trPr>
                <w:trHeight w:val="272"/>
              </w:trPr>
              <w:tc>
                <w:tcPr>
                  <w:tcW w:w="644" w:type="dxa"/>
                  <w:tcBorders>
                    <w:top w:val="single" w:sz="4" w:space="0" w:color="auto"/>
                    <w:left w:val="single" w:sz="4" w:space="0" w:color="auto"/>
                    <w:bottom w:val="single" w:sz="4" w:space="0" w:color="auto"/>
                    <w:right w:val="single" w:sz="4" w:space="0" w:color="auto"/>
                  </w:tcBorders>
                </w:tcPr>
                <w:p w14:paraId="797B2908" w14:textId="2D75E32D" w:rsidR="00911E06" w:rsidRPr="00C40D99" w:rsidRDefault="00300D36" w:rsidP="00147C37">
                  <w:pPr>
                    <w:jc w:val="both"/>
                    <w:rPr>
                      <w:sz w:val="22"/>
                      <w:szCs w:val="22"/>
                    </w:rPr>
                  </w:pPr>
                  <w:r>
                    <w:rPr>
                      <w:sz w:val="22"/>
                      <w:szCs w:val="22"/>
                    </w:rPr>
                    <w:t>1</w:t>
                  </w:r>
                </w:p>
              </w:tc>
              <w:tc>
                <w:tcPr>
                  <w:tcW w:w="4058" w:type="dxa"/>
                  <w:tcBorders>
                    <w:top w:val="single" w:sz="4" w:space="0" w:color="auto"/>
                    <w:left w:val="single" w:sz="4" w:space="0" w:color="auto"/>
                    <w:bottom w:val="single" w:sz="4" w:space="0" w:color="auto"/>
                    <w:right w:val="single" w:sz="4" w:space="0" w:color="auto"/>
                  </w:tcBorders>
                </w:tcPr>
                <w:p w14:paraId="04E2132B" w14:textId="034788B1" w:rsidR="00911E06" w:rsidRPr="00C40D99" w:rsidRDefault="00300D36" w:rsidP="00147C37">
                  <w:pPr>
                    <w:jc w:val="both"/>
                    <w:rPr>
                      <w:sz w:val="22"/>
                      <w:szCs w:val="22"/>
                    </w:rPr>
                  </w:pPr>
                  <w:r>
                    <w:rPr>
                      <w:sz w:val="22"/>
                      <w:szCs w:val="22"/>
                    </w:rPr>
                    <w:t>EBVPD. Deklaracijos.</w:t>
                  </w:r>
                </w:p>
              </w:tc>
              <w:tc>
                <w:tcPr>
                  <w:tcW w:w="1276" w:type="dxa"/>
                  <w:tcBorders>
                    <w:top w:val="single" w:sz="4" w:space="0" w:color="auto"/>
                    <w:left w:val="single" w:sz="4" w:space="0" w:color="auto"/>
                    <w:bottom w:val="single" w:sz="4" w:space="0" w:color="auto"/>
                    <w:right w:val="single" w:sz="4" w:space="0" w:color="auto"/>
                  </w:tcBorders>
                </w:tcPr>
                <w:p w14:paraId="70060474" w14:textId="0D013B42" w:rsidR="00911E06" w:rsidRPr="00C40D99" w:rsidRDefault="00125C6C" w:rsidP="00300D36">
                  <w:pPr>
                    <w:jc w:val="center"/>
                    <w:rPr>
                      <w:sz w:val="22"/>
                      <w:szCs w:val="22"/>
                    </w:rPr>
                  </w:pPr>
                  <w:r>
                    <w:rPr>
                      <w:sz w:val="22"/>
                      <w:szCs w:val="22"/>
                    </w:rPr>
                    <w:t>16</w:t>
                  </w:r>
                </w:p>
              </w:tc>
              <w:tc>
                <w:tcPr>
                  <w:tcW w:w="3559" w:type="dxa"/>
                  <w:tcBorders>
                    <w:top w:val="single" w:sz="4" w:space="0" w:color="auto"/>
                    <w:left w:val="single" w:sz="4" w:space="0" w:color="auto"/>
                    <w:bottom w:val="single" w:sz="4" w:space="0" w:color="auto"/>
                    <w:right w:val="single" w:sz="4" w:space="0" w:color="auto"/>
                  </w:tcBorders>
                </w:tcPr>
                <w:p w14:paraId="31E5B9F2" w14:textId="79611266" w:rsidR="00911E06" w:rsidRPr="00C40D99" w:rsidRDefault="00300D36" w:rsidP="00147C37">
                  <w:pPr>
                    <w:jc w:val="both"/>
                    <w:rPr>
                      <w:sz w:val="22"/>
                      <w:szCs w:val="22"/>
                    </w:rPr>
                  </w:pPr>
                  <w:r>
                    <w:rPr>
                      <w:sz w:val="22"/>
                      <w:szCs w:val="22"/>
                    </w:rPr>
                    <w:t>EBVPD. Deklaracijos. Įgaliojimas pasirašyti</w:t>
                  </w:r>
                </w:p>
              </w:tc>
            </w:tr>
            <w:tr w:rsidR="00911E06" w:rsidRPr="00C40D99" w14:paraId="0D6BFC4E" w14:textId="77777777" w:rsidTr="00125C6C">
              <w:trPr>
                <w:trHeight w:val="272"/>
              </w:trPr>
              <w:tc>
                <w:tcPr>
                  <w:tcW w:w="644" w:type="dxa"/>
                  <w:tcBorders>
                    <w:top w:val="single" w:sz="4" w:space="0" w:color="auto"/>
                    <w:left w:val="single" w:sz="4" w:space="0" w:color="auto"/>
                    <w:bottom w:val="single" w:sz="4" w:space="0" w:color="auto"/>
                    <w:right w:val="single" w:sz="4" w:space="0" w:color="auto"/>
                  </w:tcBorders>
                </w:tcPr>
                <w:p w14:paraId="13F20B69" w14:textId="6A538F0B" w:rsidR="00911E06" w:rsidRPr="00C40D99" w:rsidRDefault="00300D36" w:rsidP="00147C37">
                  <w:pPr>
                    <w:jc w:val="both"/>
                    <w:rPr>
                      <w:sz w:val="22"/>
                      <w:szCs w:val="22"/>
                    </w:rPr>
                  </w:pPr>
                  <w:r>
                    <w:rPr>
                      <w:sz w:val="22"/>
                      <w:szCs w:val="22"/>
                    </w:rPr>
                    <w:t>2</w:t>
                  </w:r>
                </w:p>
              </w:tc>
              <w:tc>
                <w:tcPr>
                  <w:tcW w:w="4058" w:type="dxa"/>
                  <w:tcBorders>
                    <w:top w:val="single" w:sz="4" w:space="0" w:color="auto"/>
                    <w:left w:val="single" w:sz="4" w:space="0" w:color="auto"/>
                    <w:bottom w:val="single" w:sz="4" w:space="0" w:color="auto"/>
                    <w:right w:val="single" w:sz="4" w:space="0" w:color="auto"/>
                  </w:tcBorders>
                </w:tcPr>
                <w:p w14:paraId="47AC6E78" w14:textId="1362DEBE" w:rsidR="00911E06" w:rsidRPr="00C40D99" w:rsidRDefault="00300D36" w:rsidP="00147C37">
                  <w:pPr>
                    <w:pStyle w:val="Header"/>
                    <w:widowControl/>
                    <w:tabs>
                      <w:tab w:val="left" w:pos="1296"/>
                    </w:tabs>
                    <w:spacing w:after="0"/>
                    <w:rPr>
                      <w:sz w:val="22"/>
                      <w:szCs w:val="22"/>
                    </w:rPr>
                  </w:pPr>
                  <w:r>
                    <w:rPr>
                      <w:sz w:val="22"/>
                      <w:szCs w:val="22"/>
                    </w:rPr>
                    <w:t>Įgaliojimas pasirašyti</w:t>
                  </w:r>
                </w:p>
              </w:tc>
              <w:tc>
                <w:tcPr>
                  <w:tcW w:w="1276" w:type="dxa"/>
                  <w:tcBorders>
                    <w:top w:val="single" w:sz="4" w:space="0" w:color="auto"/>
                    <w:left w:val="single" w:sz="4" w:space="0" w:color="auto"/>
                    <w:bottom w:val="single" w:sz="4" w:space="0" w:color="auto"/>
                    <w:right w:val="single" w:sz="4" w:space="0" w:color="auto"/>
                  </w:tcBorders>
                </w:tcPr>
                <w:p w14:paraId="3D16DBB1" w14:textId="0DF9CDFA" w:rsidR="00911E06" w:rsidRPr="00C40D99" w:rsidRDefault="00300D36" w:rsidP="00300D36">
                  <w:pPr>
                    <w:jc w:val="center"/>
                    <w:rPr>
                      <w:sz w:val="22"/>
                      <w:szCs w:val="22"/>
                    </w:rPr>
                  </w:pPr>
                  <w:r>
                    <w:rPr>
                      <w:sz w:val="22"/>
                      <w:szCs w:val="22"/>
                    </w:rPr>
                    <w:t>1</w:t>
                  </w:r>
                </w:p>
              </w:tc>
              <w:tc>
                <w:tcPr>
                  <w:tcW w:w="3559" w:type="dxa"/>
                  <w:tcBorders>
                    <w:top w:val="single" w:sz="4" w:space="0" w:color="auto"/>
                    <w:left w:val="single" w:sz="4" w:space="0" w:color="auto"/>
                    <w:bottom w:val="single" w:sz="4" w:space="0" w:color="auto"/>
                    <w:right w:val="single" w:sz="4" w:space="0" w:color="auto"/>
                  </w:tcBorders>
                </w:tcPr>
                <w:p w14:paraId="30F6F6EF" w14:textId="13845818" w:rsidR="00911E06" w:rsidRPr="00C40D99" w:rsidRDefault="00125C6C" w:rsidP="00147C37">
                  <w:pPr>
                    <w:jc w:val="both"/>
                    <w:rPr>
                      <w:sz w:val="22"/>
                      <w:szCs w:val="22"/>
                    </w:rPr>
                  </w:pPr>
                  <w:r>
                    <w:rPr>
                      <w:sz w:val="22"/>
                      <w:szCs w:val="22"/>
                    </w:rPr>
                    <w:t>EBVPD. Deklaracijos. Įgaliojimas pasirašyti</w:t>
                  </w:r>
                </w:p>
              </w:tc>
            </w:tr>
            <w:tr w:rsidR="00300D36" w:rsidRPr="00C40D99" w14:paraId="1611AD4C" w14:textId="77777777" w:rsidTr="00125C6C">
              <w:trPr>
                <w:trHeight w:val="272"/>
              </w:trPr>
              <w:tc>
                <w:tcPr>
                  <w:tcW w:w="644" w:type="dxa"/>
                  <w:tcBorders>
                    <w:top w:val="single" w:sz="4" w:space="0" w:color="auto"/>
                    <w:left w:val="single" w:sz="4" w:space="0" w:color="auto"/>
                    <w:bottom w:val="single" w:sz="4" w:space="0" w:color="auto"/>
                    <w:right w:val="single" w:sz="4" w:space="0" w:color="auto"/>
                  </w:tcBorders>
                </w:tcPr>
                <w:p w14:paraId="30178E86" w14:textId="7EB96A67" w:rsidR="00300D36" w:rsidRDefault="00FE1984" w:rsidP="00147C37">
                  <w:pPr>
                    <w:jc w:val="both"/>
                    <w:rPr>
                      <w:sz w:val="22"/>
                      <w:szCs w:val="22"/>
                    </w:rPr>
                  </w:pPr>
                  <w:r>
                    <w:rPr>
                      <w:sz w:val="22"/>
                      <w:szCs w:val="22"/>
                    </w:rPr>
                    <w:t>3</w:t>
                  </w:r>
                </w:p>
              </w:tc>
              <w:tc>
                <w:tcPr>
                  <w:tcW w:w="4058" w:type="dxa"/>
                  <w:tcBorders>
                    <w:top w:val="single" w:sz="4" w:space="0" w:color="auto"/>
                    <w:left w:val="single" w:sz="4" w:space="0" w:color="auto"/>
                    <w:bottom w:val="single" w:sz="4" w:space="0" w:color="auto"/>
                    <w:right w:val="single" w:sz="4" w:space="0" w:color="auto"/>
                  </w:tcBorders>
                </w:tcPr>
                <w:p w14:paraId="12C37FBA" w14:textId="00453A67" w:rsidR="00300D36" w:rsidRDefault="00FE1984" w:rsidP="00147C37">
                  <w:pPr>
                    <w:pStyle w:val="Header"/>
                    <w:widowControl/>
                    <w:tabs>
                      <w:tab w:val="left" w:pos="1296"/>
                    </w:tabs>
                    <w:spacing w:after="0"/>
                    <w:rPr>
                      <w:sz w:val="22"/>
                      <w:szCs w:val="22"/>
                    </w:rPr>
                  </w:pPr>
                  <w:r>
                    <w:rPr>
                      <w:sz w:val="22"/>
                      <w:szCs w:val="22"/>
                    </w:rPr>
                    <w:t>Kainų lentelė</w:t>
                  </w:r>
                </w:p>
              </w:tc>
              <w:tc>
                <w:tcPr>
                  <w:tcW w:w="1276" w:type="dxa"/>
                  <w:tcBorders>
                    <w:top w:val="single" w:sz="4" w:space="0" w:color="auto"/>
                    <w:left w:val="single" w:sz="4" w:space="0" w:color="auto"/>
                    <w:bottom w:val="single" w:sz="4" w:space="0" w:color="auto"/>
                    <w:right w:val="single" w:sz="4" w:space="0" w:color="auto"/>
                  </w:tcBorders>
                </w:tcPr>
                <w:p w14:paraId="7107BC43" w14:textId="48CD30F4" w:rsidR="00300D36" w:rsidRDefault="00FE1984" w:rsidP="00300D36">
                  <w:pPr>
                    <w:jc w:val="center"/>
                    <w:rPr>
                      <w:sz w:val="22"/>
                      <w:szCs w:val="22"/>
                    </w:rPr>
                  </w:pPr>
                  <w:r>
                    <w:rPr>
                      <w:sz w:val="22"/>
                      <w:szCs w:val="22"/>
                    </w:rPr>
                    <w:t>2</w:t>
                  </w:r>
                </w:p>
              </w:tc>
              <w:tc>
                <w:tcPr>
                  <w:tcW w:w="3559" w:type="dxa"/>
                  <w:tcBorders>
                    <w:top w:val="single" w:sz="4" w:space="0" w:color="auto"/>
                    <w:left w:val="single" w:sz="4" w:space="0" w:color="auto"/>
                    <w:bottom w:val="single" w:sz="4" w:space="0" w:color="auto"/>
                    <w:right w:val="single" w:sz="4" w:space="0" w:color="auto"/>
                  </w:tcBorders>
                </w:tcPr>
                <w:p w14:paraId="50CE514C" w14:textId="7F0A0783" w:rsidR="00300D36" w:rsidRPr="00C40D99" w:rsidRDefault="00445CF8" w:rsidP="00147C37">
                  <w:pPr>
                    <w:jc w:val="both"/>
                    <w:rPr>
                      <w:sz w:val="22"/>
                      <w:szCs w:val="22"/>
                    </w:rPr>
                  </w:pPr>
                  <w:r w:rsidRPr="00445CF8">
                    <w:rPr>
                      <w:sz w:val="22"/>
                      <w:szCs w:val="22"/>
                    </w:rPr>
                    <w:t>5 p.d_ Kainų pasiūlymo lentelė</w:t>
                  </w:r>
                </w:p>
              </w:tc>
            </w:tr>
            <w:tr w:rsidR="00300D36" w:rsidRPr="00C40D99" w14:paraId="6CB99111" w14:textId="77777777" w:rsidTr="00125C6C">
              <w:trPr>
                <w:trHeight w:val="272"/>
              </w:trPr>
              <w:tc>
                <w:tcPr>
                  <w:tcW w:w="644" w:type="dxa"/>
                  <w:tcBorders>
                    <w:top w:val="single" w:sz="4" w:space="0" w:color="auto"/>
                    <w:left w:val="single" w:sz="4" w:space="0" w:color="auto"/>
                    <w:bottom w:val="single" w:sz="4" w:space="0" w:color="auto"/>
                    <w:right w:val="single" w:sz="4" w:space="0" w:color="auto"/>
                  </w:tcBorders>
                </w:tcPr>
                <w:p w14:paraId="144B1A03" w14:textId="77777777" w:rsidR="00300D36" w:rsidRDefault="00300D36" w:rsidP="00147C37">
                  <w:pPr>
                    <w:jc w:val="both"/>
                    <w:rPr>
                      <w:sz w:val="22"/>
                      <w:szCs w:val="22"/>
                    </w:rPr>
                  </w:pPr>
                </w:p>
              </w:tc>
              <w:tc>
                <w:tcPr>
                  <w:tcW w:w="4058" w:type="dxa"/>
                  <w:tcBorders>
                    <w:top w:val="single" w:sz="4" w:space="0" w:color="auto"/>
                    <w:left w:val="single" w:sz="4" w:space="0" w:color="auto"/>
                    <w:bottom w:val="single" w:sz="4" w:space="0" w:color="auto"/>
                    <w:right w:val="single" w:sz="4" w:space="0" w:color="auto"/>
                  </w:tcBorders>
                </w:tcPr>
                <w:p w14:paraId="2031998B" w14:textId="7D4005A2" w:rsidR="00300D36" w:rsidRDefault="00125C6C" w:rsidP="00147C37">
                  <w:pPr>
                    <w:pStyle w:val="Header"/>
                    <w:widowControl/>
                    <w:tabs>
                      <w:tab w:val="left" w:pos="1296"/>
                    </w:tabs>
                    <w:spacing w:after="0"/>
                    <w:rPr>
                      <w:sz w:val="22"/>
                      <w:szCs w:val="22"/>
                    </w:rPr>
                  </w:pPr>
                  <w:r>
                    <w:rPr>
                      <w:sz w:val="22"/>
                      <w:szCs w:val="22"/>
                    </w:rPr>
                    <w:t xml:space="preserve">Gamintojo dokumentai: </w:t>
                  </w:r>
                  <w:r w:rsidRPr="00125C6C">
                    <w:rPr>
                      <w:sz w:val="22"/>
                      <w:szCs w:val="22"/>
                    </w:rPr>
                    <w:t>Viruton Extra_Katalogas</w:t>
                  </w:r>
                  <w:r>
                    <w:rPr>
                      <w:sz w:val="22"/>
                      <w:szCs w:val="22"/>
                    </w:rPr>
                    <w:t>,</w:t>
                  </w:r>
                  <w:r w:rsidRPr="00125C6C">
                    <w:rPr>
                      <w:sz w:val="22"/>
                      <w:szCs w:val="22"/>
                    </w:rPr>
                    <w:t>Viruton_Extra_instrukcija</w:t>
                  </w:r>
                  <w:r>
                    <w:rPr>
                      <w:sz w:val="22"/>
                      <w:szCs w:val="22"/>
                    </w:rPr>
                    <w:t>,</w:t>
                  </w:r>
                  <w:r>
                    <w:t xml:space="preserve"> </w:t>
                  </w:r>
                  <w:r w:rsidRPr="00125C6C">
                    <w:rPr>
                      <w:sz w:val="22"/>
                      <w:szCs w:val="22"/>
                    </w:rPr>
                    <w:t>Etiketė</w:t>
                  </w:r>
                  <w:r>
                    <w:rPr>
                      <w:sz w:val="22"/>
                      <w:szCs w:val="22"/>
                    </w:rPr>
                    <w:t>,</w:t>
                  </w:r>
                  <w:r>
                    <w:t xml:space="preserve"> </w:t>
                  </w:r>
                  <w:r w:rsidRPr="00125C6C">
                    <w:rPr>
                      <w:sz w:val="22"/>
                      <w:szCs w:val="22"/>
                    </w:rPr>
                    <w:t>Gamintojo patvirtinimas</w:t>
                  </w:r>
                  <w:r>
                    <w:rPr>
                      <w:sz w:val="22"/>
                      <w:szCs w:val="22"/>
                    </w:rPr>
                    <w:t xml:space="preserve">, </w:t>
                  </w:r>
                  <w:r w:rsidRPr="00125C6C">
                    <w:rPr>
                      <w:sz w:val="22"/>
                      <w:szCs w:val="22"/>
                    </w:rPr>
                    <w:t>Short Viruton Extra_Tyrimų protokolai</w:t>
                  </w:r>
                  <w:r>
                    <w:rPr>
                      <w:sz w:val="22"/>
                      <w:szCs w:val="22"/>
                    </w:rPr>
                    <w:t xml:space="preserve">, </w:t>
                  </w:r>
                  <w:r w:rsidRPr="00125C6C">
                    <w:rPr>
                      <w:sz w:val="22"/>
                      <w:szCs w:val="22"/>
                    </w:rPr>
                    <w:t>Viruton_Extra_SDL</w:t>
                  </w:r>
                  <w:r>
                    <w:rPr>
                      <w:sz w:val="22"/>
                      <w:szCs w:val="22"/>
                    </w:rPr>
                    <w:t xml:space="preserve">, raštai, sertifikatai, </w:t>
                  </w:r>
                  <w:r w:rsidRPr="00125C6C">
                    <w:rPr>
                      <w:sz w:val="22"/>
                      <w:szCs w:val="22"/>
                    </w:rPr>
                    <w:t>Viruton Extra_Lipdukas</w:t>
                  </w: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9DC22AB" w14:textId="531EE52E" w:rsidR="00300D36" w:rsidRDefault="00125C6C" w:rsidP="00300D36">
                  <w:pPr>
                    <w:jc w:val="center"/>
                    <w:rPr>
                      <w:sz w:val="22"/>
                      <w:szCs w:val="22"/>
                    </w:rPr>
                  </w:pPr>
                  <w:r>
                    <w:rPr>
                      <w:sz w:val="22"/>
                      <w:szCs w:val="22"/>
                    </w:rPr>
                    <w:t>44</w:t>
                  </w:r>
                </w:p>
              </w:tc>
              <w:tc>
                <w:tcPr>
                  <w:tcW w:w="3559" w:type="dxa"/>
                  <w:tcBorders>
                    <w:top w:val="single" w:sz="4" w:space="0" w:color="auto"/>
                    <w:left w:val="single" w:sz="4" w:space="0" w:color="auto"/>
                    <w:bottom w:val="single" w:sz="4" w:space="0" w:color="auto"/>
                    <w:right w:val="single" w:sz="4" w:space="0" w:color="auto"/>
                  </w:tcBorders>
                </w:tcPr>
                <w:p w14:paraId="7D2AC44C" w14:textId="017C5C85" w:rsidR="00300D36" w:rsidRPr="00C40D99" w:rsidRDefault="00125C6C" w:rsidP="00147C37">
                  <w:pPr>
                    <w:jc w:val="both"/>
                    <w:rPr>
                      <w:sz w:val="22"/>
                      <w:szCs w:val="22"/>
                    </w:rPr>
                  </w:pPr>
                  <w:r>
                    <w:rPr>
                      <w:sz w:val="22"/>
                      <w:szCs w:val="22"/>
                    </w:rPr>
                    <w:t>5 p.d._Gamintojo dokumentai</w:t>
                  </w:r>
                </w:p>
              </w:tc>
            </w:tr>
          </w:tbl>
          <w:p w14:paraId="02BAE8C6" w14:textId="77777777" w:rsidR="00911E06" w:rsidRPr="00C40D99" w:rsidRDefault="00911E06" w:rsidP="00147C37">
            <w:pPr>
              <w:ind w:right="-108" w:firstLine="720"/>
              <w:jc w:val="both"/>
              <w:rPr>
                <w:sz w:val="22"/>
                <w:szCs w:val="22"/>
              </w:rPr>
            </w:pPr>
          </w:p>
          <w:p w14:paraId="57809C64" w14:textId="77777777" w:rsidR="00911E06" w:rsidRPr="00C40D99" w:rsidRDefault="00911E06" w:rsidP="00147C37">
            <w:pPr>
              <w:ind w:right="-108" w:firstLine="720"/>
              <w:jc w:val="both"/>
              <w:rPr>
                <w:sz w:val="22"/>
                <w:szCs w:val="22"/>
              </w:rPr>
            </w:pPr>
            <w:r w:rsidRPr="00C40D99">
              <w:rPr>
                <w:sz w:val="22"/>
                <w:szCs w:val="22"/>
              </w:rPr>
              <w:t>Pasiūlymas galioja iki termino, nustatyto pirkimo dokumentuose.</w:t>
            </w:r>
          </w:p>
          <w:p w14:paraId="7BFC8577" w14:textId="26F4AA8C" w:rsidR="00911E06" w:rsidRPr="00C40D99" w:rsidRDefault="00911E06" w:rsidP="00147C37">
            <w:pPr>
              <w:ind w:right="-108" w:firstLine="720"/>
              <w:jc w:val="both"/>
              <w:rPr>
                <w:sz w:val="22"/>
                <w:szCs w:val="22"/>
              </w:rPr>
            </w:pPr>
            <w:r w:rsidRPr="00C40D99">
              <w:rPr>
                <w:sz w:val="22"/>
                <w:szCs w:val="22"/>
              </w:rPr>
              <w:t>Pasiūlymo konfidencialią informaciją sudaro (tiekėjai turi nurodyti, kokia pasiūlyme pateikta informacija yra konfidenciali):</w:t>
            </w:r>
            <w:r w:rsidR="00300D36">
              <w:rPr>
                <w:sz w:val="22"/>
                <w:szCs w:val="22"/>
              </w:rPr>
              <w:t xml:space="preserve"> </w:t>
            </w:r>
            <w:r w:rsidR="00125C6C" w:rsidRPr="00125C6C">
              <w:rPr>
                <w:b/>
                <w:bCs/>
                <w:sz w:val="22"/>
                <w:szCs w:val="22"/>
              </w:rPr>
              <w:t>konfidencialu.pdf</w:t>
            </w:r>
          </w:p>
          <w:p w14:paraId="21990E9C" w14:textId="77777777" w:rsidR="00911E06" w:rsidRPr="00C40D99" w:rsidRDefault="00911E06" w:rsidP="00147C37">
            <w:pPr>
              <w:ind w:right="-108"/>
              <w:jc w:val="both"/>
              <w:rPr>
                <w:sz w:val="22"/>
                <w:szCs w:val="22"/>
              </w:rPr>
            </w:pPr>
            <w:r w:rsidRPr="00C40D99">
              <w:rPr>
                <w:sz w:val="22"/>
                <w:szCs w:val="22"/>
              </w:rPr>
              <w:t>_________________________________________________________________________________________________________________________________________________________________</w:t>
            </w:r>
          </w:p>
          <w:p w14:paraId="07D22B33" w14:textId="77777777" w:rsidR="00911E06" w:rsidRPr="00C40D99" w:rsidRDefault="00911E06" w:rsidP="00147C37">
            <w:pPr>
              <w:ind w:right="-102"/>
              <w:jc w:val="both"/>
              <w:rPr>
                <w:sz w:val="22"/>
                <w:szCs w:val="22"/>
              </w:rPr>
            </w:pPr>
            <w:r w:rsidRPr="00C40D99">
              <w:rPr>
                <w:b/>
                <w:sz w:val="22"/>
                <w:szCs w:val="22"/>
              </w:rPr>
              <w:t>SVARBU:</w:t>
            </w:r>
            <w:r w:rsidRPr="00C40D99">
              <w:rPr>
                <w:sz w:val="22"/>
                <w:szCs w:val="22"/>
              </w:rPr>
              <w:t xml:space="preserve"> Viešųjų pirkimų tarnyba yra išaiškinusi (žr. http://vpt.lrv.lt/lt/naujienos/priminimas-del-konfidencialumo-viesuosiuose-pirkimuose), kad visas tiekėjo pasiūlymas negali būti laikomas konfidencialia informacija. </w:t>
            </w:r>
            <w:r w:rsidRPr="00C40D99">
              <w:rPr>
                <w:sz w:val="22"/>
                <w:szCs w:val="22"/>
                <w:u w:val="single"/>
              </w:rPr>
              <w:t>Konfidencialia informacija taip pat nelaikoma</w:t>
            </w:r>
            <w:r w:rsidRPr="00C40D99">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40D99">
              <w:rPr>
                <w:sz w:val="22"/>
                <w:szCs w:val="22"/>
                <w:u w:val="single"/>
              </w:rPr>
              <w:t>modelis, gamintojas</w:t>
            </w:r>
            <w:r w:rsidRPr="00C40D99">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4D003AB" w14:textId="77777777" w:rsidR="00911E06" w:rsidRDefault="00911E06" w:rsidP="00147C37">
            <w:pPr>
              <w:ind w:right="-108" w:firstLine="720"/>
              <w:jc w:val="both"/>
              <w:rPr>
                <w:sz w:val="22"/>
                <w:szCs w:val="22"/>
              </w:rPr>
            </w:pPr>
            <w:r w:rsidRPr="00C40D99">
              <w:rPr>
                <w:b/>
                <w:sz w:val="22"/>
                <w:szCs w:val="22"/>
              </w:rPr>
              <w:t>PASTABA.</w:t>
            </w:r>
            <w:r w:rsidRPr="00C40D99">
              <w:rPr>
                <w:sz w:val="22"/>
                <w:szCs w:val="22"/>
              </w:rPr>
              <w:t xml:space="preserve"> Tiekėjui nenurodžius, kokia informacija yra konfidenciali, laikoma, kad konfidencialios informacijos pasiūlyme nėra.</w:t>
            </w:r>
          </w:p>
          <w:p w14:paraId="5B297D2D" w14:textId="77777777" w:rsidR="00911E06" w:rsidRPr="00C40D99" w:rsidRDefault="00911E06" w:rsidP="00147C37">
            <w:pPr>
              <w:ind w:right="-108" w:firstLine="720"/>
              <w:jc w:val="both"/>
              <w:rPr>
                <w:sz w:val="22"/>
                <w:szCs w:val="22"/>
              </w:rPr>
            </w:pPr>
          </w:p>
        </w:tc>
      </w:tr>
      <w:tr w:rsidR="00300D36" w:rsidRPr="00C40D99" w14:paraId="6FCC4F8C" w14:textId="77777777" w:rsidTr="00147C37">
        <w:trPr>
          <w:trHeight w:val="327"/>
        </w:trPr>
        <w:tc>
          <w:tcPr>
            <w:tcW w:w="9639" w:type="dxa"/>
          </w:tcPr>
          <w:p w14:paraId="7DCB0002" w14:textId="77777777" w:rsidR="00300D36" w:rsidRPr="00C40D99" w:rsidRDefault="00300D36" w:rsidP="00147C37">
            <w:pPr>
              <w:jc w:val="right"/>
              <w:rPr>
                <w:sz w:val="22"/>
                <w:szCs w:val="22"/>
              </w:rPr>
            </w:pPr>
          </w:p>
        </w:tc>
      </w:tr>
      <w:tr w:rsidR="00300D36" w:rsidRPr="00C40D99" w14:paraId="1760CFF5" w14:textId="77777777" w:rsidTr="00147C37">
        <w:trPr>
          <w:trHeight w:val="327"/>
        </w:trPr>
        <w:tc>
          <w:tcPr>
            <w:tcW w:w="9639" w:type="dxa"/>
          </w:tcPr>
          <w:p w14:paraId="6D7E0A5F" w14:textId="77777777" w:rsidR="00300D36" w:rsidRPr="00C40D99" w:rsidRDefault="00300D36" w:rsidP="00300D36">
            <w:pPr>
              <w:rPr>
                <w:sz w:val="22"/>
                <w:szCs w:val="22"/>
              </w:rPr>
            </w:pPr>
          </w:p>
        </w:tc>
      </w:tr>
      <w:tr w:rsidR="00300D36" w:rsidRPr="00C40D99" w14:paraId="2D791C1A" w14:textId="77777777" w:rsidTr="00147C37">
        <w:trPr>
          <w:trHeight w:val="327"/>
        </w:trPr>
        <w:tc>
          <w:tcPr>
            <w:tcW w:w="9639" w:type="dxa"/>
          </w:tcPr>
          <w:p w14:paraId="44EC0498" w14:textId="77777777" w:rsidR="00300D36" w:rsidRPr="00C40D99" w:rsidRDefault="00300D36" w:rsidP="00125C6C">
            <w:pPr>
              <w:rPr>
                <w:sz w:val="22"/>
                <w:szCs w:val="22"/>
              </w:rPr>
            </w:pPr>
          </w:p>
        </w:tc>
      </w:tr>
    </w:tbl>
    <w:p w14:paraId="7CDDD15E" w14:textId="77777777" w:rsidR="00300D36" w:rsidRDefault="00300D36" w:rsidP="00300D36">
      <w:bookmarkStart w:id="6" w:name="_Hlk149033190"/>
      <w:bookmarkEnd w:id="1"/>
      <w:r>
        <w:rPr>
          <w:noProof/>
          <w:lang w:val="en-US"/>
        </w:rPr>
        <w:drawing>
          <wp:anchor distT="0" distB="0" distL="114300" distR="114300" simplePos="0" relativeHeight="251661312" behindDoc="1" locked="0" layoutInCell="1" allowOverlap="1" wp14:anchorId="7F0C401C" wp14:editId="140471ED">
            <wp:simplePos x="0" y="0"/>
            <wp:positionH relativeFrom="column">
              <wp:posOffset>2557560</wp:posOffset>
            </wp:positionH>
            <wp:positionV relativeFrom="paragraph">
              <wp:posOffset>19133</wp:posOffset>
            </wp:positionV>
            <wp:extent cx="831850" cy="409575"/>
            <wp:effectExtent l="0" t="0" r="6350" b="9525"/>
            <wp:wrapTight wrapText="bothSides">
              <wp:wrapPolygon edited="0">
                <wp:start x="0" y="0"/>
                <wp:lineTo x="0" y="21098"/>
                <wp:lineTo x="21270" y="21098"/>
                <wp:lineTo x="2127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84" t="35673" r="3911" b="26834"/>
                    <a:stretch/>
                  </pic:blipFill>
                  <pic:spPr bwMode="auto">
                    <a:xfrm>
                      <a:off x="0" y="0"/>
                      <a:ext cx="83185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8700" w:type="dxa"/>
        <w:tblInd w:w="284" w:type="dxa"/>
        <w:tblLayout w:type="fixed"/>
        <w:tblLook w:val="04A0" w:firstRow="1" w:lastRow="0" w:firstColumn="1" w:lastColumn="0" w:noHBand="0" w:noVBand="1"/>
      </w:tblPr>
      <w:tblGrid>
        <w:gridCol w:w="3118"/>
        <w:gridCol w:w="142"/>
        <w:gridCol w:w="289"/>
        <w:gridCol w:w="1696"/>
        <w:gridCol w:w="273"/>
        <w:gridCol w:w="3182"/>
      </w:tblGrid>
      <w:tr w:rsidR="00300D36" w:rsidRPr="00F74813" w14:paraId="3F62B92C" w14:textId="77777777" w:rsidTr="00147C37">
        <w:trPr>
          <w:trHeight w:val="285"/>
        </w:trPr>
        <w:tc>
          <w:tcPr>
            <w:tcW w:w="3118" w:type="dxa"/>
            <w:tcBorders>
              <w:top w:val="nil"/>
              <w:left w:val="nil"/>
              <w:bottom w:val="single" w:sz="4" w:space="0" w:color="auto"/>
              <w:right w:val="nil"/>
            </w:tcBorders>
          </w:tcPr>
          <w:p w14:paraId="64B5FAF5" w14:textId="77777777" w:rsidR="00300D36" w:rsidRPr="00F74813" w:rsidRDefault="00300D36" w:rsidP="00147C37">
            <w:pPr>
              <w:ind w:right="-1"/>
              <w:rPr>
                <w:sz w:val="22"/>
              </w:rPr>
            </w:pPr>
            <w:r w:rsidRPr="00F74813">
              <w:rPr>
                <w:sz w:val="22"/>
              </w:rPr>
              <w:t>Viešųjų pirkimų specialistė</w:t>
            </w:r>
          </w:p>
        </w:tc>
        <w:tc>
          <w:tcPr>
            <w:tcW w:w="431" w:type="dxa"/>
            <w:gridSpan w:val="2"/>
          </w:tcPr>
          <w:p w14:paraId="346973ED" w14:textId="77777777" w:rsidR="00300D36" w:rsidRPr="00F74813" w:rsidRDefault="00300D36" w:rsidP="00147C37">
            <w:pPr>
              <w:ind w:right="-1"/>
              <w:jc w:val="center"/>
              <w:rPr>
                <w:sz w:val="22"/>
              </w:rPr>
            </w:pPr>
          </w:p>
        </w:tc>
        <w:tc>
          <w:tcPr>
            <w:tcW w:w="1696" w:type="dxa"/>
            <w:tcBorders>
              <w:top w:val="nil"/>
              <w:left w:val="nil"/>
              <w:bottom w:val="single" w:sz="4" w:space="0" w:color="auto"/>
              <w:right w:val="nil"/>
            </w:tcBorders>
          </w:tcPr>
          <w:p w14:paraId="4C912CA7" w14:textId="77777777" w:rsidR="00300D36" w:rsidRPr="00F74813" w:rsidRDefault="00300D36" w:rsidP="00147C37">
            <w:pPr>
              <w:ind w:right="-1"/>
              <w:jc w:val="center"/>
              <w:rPr>
                <w:sz w:val="22"/>
              </w:rPr>
            </w:pPr>
          </w:p>
        </w:tc>
        <w:tc>
          <w:tcPr>
            <w:tcW w:w="273" w:type="dxa"/>
          </w:tcPr>
          <w:p w14:paraId="786AEF89" w14:textId="77777777" w:rsidR="00300D36" w:rsidRPr="00F74813" w:rsidRDefault="00300D36" w:rsidP="00147C37">
            <w:pPr>
              <w:ind w:right="-1"/>
              <w:jc w:val="center"/>
              <w:rPr>
                <w:sz w:val="22"/>
              </w:rPr>
            </w:pPr>
          </w:p>
        </w:tc>
        <w:tc>
          <w:tcPr>
            <w:tcW w:w="3182" w:type="dxa"/>
            <w:tcBorders>
              <w:top w:val="nil"/>
              <w:left w:val="nil"/>
              <w:bottom w:val="single" w:sz="4" w:space="0" w:color="auto"/>
              <w:right w:val="nil"/>
            </w:tcBorders>
          </w:tcPr>
          <w:p w14:paraId="3974580D" w14:textId="77777777" w:rsidR="00300D36" w:rsidRPr="00F74813" w:rsidRDefault="00300D36" w:rsidP="00147C37">
            <w:pPr>
              <w:ind w:right="-1"/>
              <w:rPr>
                <w:sz w:val="22"/>
              </w:rPr>
            </w:pPr>
            <w:r>
              <w:rPr>
                <w:sz w:val="22"/>
              </w:rPr>
              <w:t xml:space="preserve">           Aušra Silickienė</w:t>
            </w:r>
          </w:p>
        </w:tc>
      </w:tr>
      <w:tr w:rsidR="00300D36" w:rsidRPr="00F74813" w14:paraId="6A1D3F24" w14:textId="77777777" w:rsidTr="00147C37">
        <w:trPr>
          <w:trHeight w:val="186"/>
        </w:trPr>
        <w:tc>
          <w:tcPr>
            <w:tcW w:w="3260" w:type="dxa"/>
            <w:gridSpan w:val="2"/>
            <w:tcBorders>
              <w:top w:val="single" w:sz="4" w:space="0" w:color="auto"/>
              <w:left w:val="nil"/>
              <w:bottom w:val="nil"/>
              <w:right w:val="nil"/>
            </w:tcBorders>
          </w:tcPr>
          <w:p w14:paraId="4966ADA4" w14:textId="77777777" w:rsidR="00300D36" w:rsidRPr="009655A6" w:rsidRDefault="00300D36" w:rsidP="00147C37">
            <w:pPr>
              <w:spacing w:after="120"/>
              <w:rPr>
                <w:position w:val="6"/>
                <w:sz w:val="16"/>
                <w:szCs w:val="16"/>
                <w:lang w:eastAsia="x-none"/>
              </w:rPr>
            </w:pPr>
            <w:r w:rsidRPr="009655A6">
              <w:rPr>
                <w:position w:val="6"/>
                <w:sz w:val="16"/>
                <w:szCs w:val="16"/>
                <w:lang w:eastAsia="x-none"/>
              </w:rPr>
              <w:t>(Tiekėjo arba jo įgalioto asmens pareigų pavadinimas)</w:t>
            </w:r>
          </w:p>
        </w:tc>
        <w:tc>
          <w:tcPr>
            <w:tcW w:w="289" w:type="dxa"/>
          </w:tcPr>
          <w:p w14:paraId="0320528F" w14:textId="77777777" w:rsidR="00300D36" w:rsidRPr="009655A6" w:rsidRDefault="00300D36" w:rsidP="00147C37">
            <w:pPr>
              <w:ind w:right="-1"/>
              <w:jc w:val="center"/>
              <w:rPr>
                <w:sz w:val="16"/>
                <w:szCs w:val="16"/>
              </w:rPr>
            </w:pPr>
          </w:p>
        </w:tc>
        <w:tc>
          <w:tcPr>
            <w:tcW w:w="1696" w:type="dxa"/>
            <w:tcBorders>
              <w:top w:val="single" w:sz="4" w:space="0" w:color="auto"/>
              <w:left w:val="nil"/>
              <w:bottom w:val="nil"/>
              <w:right w:val="nil"/>
            </w:tcBorders>
          </w:tcPr>
          <w:p w14:paraId="0A0BF399" w14:textId="77777777" w:rsidR="00300D36" w:rsidRPr="009655A6" w:rsidRDefault="00300D36" w:rsidP="00147C37">
            <w:pPr>
              <w:ind w:right="-1"/>
              <w:jc w:val="center"/>
              <w:rPr>
                <w:sz w:val="16"/>
                <w:szCs w:val="16"/>
              </w:rPr>
            </w:pPr>
            <w:r w:rsidRPr="009655A6">
              <w:rPr>
                <w:position w:val="6"/>
                <w:sz w:val="16"/>
                <w:szCs w:val="16"/>
              </w:rPr>
              <w:t>(Parašas)</w:t>
            </w:r>
            <w:r w:rsidRPr="009655A6">
              <w:rPr>
                <w:i/>
                <w:sz w:val="16"/>
                <w:szCs w:val="16"/>
              </w:rPr>
              <w:t xml:space="preserve"> </w:t>
            </w:r>
          </w:p>
        </w:tc>
        <w:tc>
          <w:tcPr>
            <w:tcW w:w="273" w:type="dxa"/>
          </w:tcPr>
          <w:p w14:paraId="078CD82E" w14:textId="77777777" w:rsidR="00300D36" w:rsidRPr="009655A6" w:rsidRDefault="00300D36" w:rsidP="00147C37">
            <w:pPr>
              <w:ind w:right="-1"/>
              <w:jc w:val="center"/>
              <w:rPr>
                <w:sz w:val="16"/>
                <w:szCs w:val="16"/>
              </w:rPr>
            </w:pPr>
          </w:p>
        </w:tc>
        <w:tc>
          <w:tcPr>
            <w:tcW w:w="3182" w:type="dxa"/>
            <w:tcBorders>
              <w:top w:val="single" w:sz="4" w:space="0" w:color="auto"/>
              <w:left w:val="nil"/>
              <w:bottom w:val="nil"/>
              <w:right w:val="nil"/>
            </w:tcBorders>
          </w:tcPr>
          <w:p w14:paraId="414E0B88" w14:textId="77777777" w:rsidR="00300D36" w:rsidRPr="009655A6" w:rsidRDefault="00300D36" w:rsidP="00147C37">
            <w:pPr>
              <w:ind w:right="-1"/>
              <w:jc w:val="center"/>
              <w:rPr>
                <w:sz w:val="16"/>
                <w:szCs w:val="16"/>
              </w:rPr>
            </w:pPr>
            <w:r w:rsidRPr="009655A6">
              <w:rPr>
                <w:position w:val="6"/>
                <w:sz w:val="16"/>
                <w:szCs w:val="16"/>
              </w:rPr>
              <w:t>(Vardas ir pavardė)</w:t>
            </w:r>
            <w:r w:rsidRPr="009655A6">
              <w:rPr>
                <w:i/>
                <w:sz w:val="16"/>
                <w:szCs w:val="16"/>
              </w:rPr>
              <w:t xml:space="preserve"> </w:t>
            </w:r>
          </w:p>
        </w:tc>
      </w:tr>
      <w:bookmarkEnd w:id="6"/>
    </w:tbl>
    <w:p w14:paraId="130D144F" w14:textId="77777777" w:rsidR="00911E06" w:rsidRDefault="00911E06"/>
    <w:sectPr w:rsidR="00911E06" w:rsidSect="00125C6C">
      <w:headerReference w:type="even" r:id="rId11"/>
      <w:headerReference w:type="default" r:id="rId12"/>
      <w:footerReference w:type="even" r:id="rId13"/>
      <w:footerReference w:type="default" r:id="rId14"/>
      <w:pgSz w:w="11901" w:h="16817" w:code="9"/>
      <w:pgMar w:top="568"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A6C1F" w14:textId="77777777" w:rsidR="00FD1C61" w:rsidRDefault="00FD1C61" w:rsidP="00911E06">
      <w:r>
        <w:separator/>
      </w:r>
    </w:p>
  </w:endnote>
  <w:endnote w:type="continuationSeparator" w:id="0">
    <w:p w14:paraId="418B585A" w14:textId="77777777" w:rsidR="00FD1C61" w:rsidRDefault="00FD1C61" w:rsidP="0091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8AC5" w14:textId="77777777" w:rsidR="00F62368" w:rsidRDefault="00B74AFA">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479722"/>
      <w:docPartObj>
        <w:docPartGallery w:val="Page Numbers (Bottom of Page)"/>
        <w:docPartUnique/>
      </w:docPartObj>
    </w:sdtPr>
    <w:sdtEndPr/>
    <w:sdtContent>
      <w:p w14:paraId="3C6A5D3A" w14:textId="77777777" w:rsidR="00F62368" w:rsidRDefault="00B74AFA">
        <w:pPr>
          <w:pStyle w:val="Footer"/>
          <w:jc w:val="right"/>
        </w:pPr>
        <w:r>
          <w:fldChar w:fldCharType="begin"/>
        </w:r>
        <w:r>
          <w:instrText xml:space="preserve"> PAGE   \* MERGEFORMAT </w:instrText>
        </w:r>
        <w:r>
          <w:fldChar w:fldCharType="separate"/>
        </w:r>
        <w:r w:rsidR="00D872D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516A6" w14:textId="77777777" w:rsidR="00FD1C61" w:rsidRDefault="00FD1C61" w:rsidP="00911E06">
      <w:r>
        <w:separator/>
      </w:r>
    </w:p>
  </w:footnote>
  <w:footnote w:type="continuationSeparator" w:id="0">
    <w:p w14:paraId="310C553E" w14:textId="77777777" w:rsidR="00FD1C61" w:rsidRDefault="00FD1C61" w:rsidP="00911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623F" w14:textId="77777777" w:rsidR="00F62368" w:rsidRDefault="00B74AFA">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81EAB8" w14:textId="77777777" w:rsidR="00F62368" w:rsidRDefault="00FD1C61">
    <w:pPr>
      <w:pStyle w:val="Header"/>
    </w:pPr>
  </w:p>
  <w:p w14:paraId="5F167AE5" w14:textId="77777777" w:rsidR="00F62368" w:rsidRDefault="00FD1C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F1374" w14:textId="77777777" w:rsidR="00F62368" w:rsidRDefault="00FD1C61">
    <w:pPr>
      <w:pStyle w:val="Header"/>
      <w:framePr w:wrap="auto" w:vAnchor="text" w:hAnchor="margin" w:xAlign="center" w:y="1"/>
      <w:rPr>
        <w:rStyle w:val="PageNumber"/>
      </w:rPr>
    </w:pPr>
  </w:p>
  <w:p w14:paraId="3FEA2E12" w14:textId="77777777" w:rsidR="00F62368" w:rsidRDefault="00FD1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06"/>
    <w:rsid w:val="00125C6C"/>
    <w:rsid w:val="00300D36"/>
    <w:rsid w:val="00445CF8"/>
    <w:rsid w:val="005F16C7"/>
    <w:rsid w:val="00911E06"/>
    <w:rsid w:val="00B74AFA"/>
    <w:rsid w:val="00D872DA"/>
    <w:rsid w:val="00FD1C61"/>
    <w:rsid w:val="00FE1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0296"/>
  <w15:chartTrackingRefBased/>
  <w15:docId w15:val="{D60FD9D8-5E75-43BF-B995-B3979AF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0D3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11E06"/>
    <w:rPr>
      <w:rFonts w:cs="Times New Roman"/>
      <w:vertAlign w:val="superscript"/>
    </w:rPr>
  </w:style>
  <w:style w:type="paragraph" w:styleId="FootnoteText">
    <w:name w:val="footnote text"/>
    <w:aliases w:val="ColumnText"/>
    <w:basedOn w:val="Normal"/>
    <w:link w:val="FootnoteTextChar"/>
    <w:uiPriority w:val="99"/>
    <w:rsid w:val="00911E0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911E06"/>
    <w:rPr>
      <w:rFonts w:ascii="Times New Roman" w:eastAsia="Times New Roman" w:hAnsi="Times New Roman" w:cs="Times New Roman"/>
      <w:sz w:val="20"/>
      <w:szCs w:val="20"/>
    </w:rPr>
  </w:style>
  <w:style w:type="character" w:styleId="PageNumber">
    <w:name w:val="page number"/>
    <w:uiPriority w:val="99"/>
    <w:rsid w:val="00911E0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911E0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911E0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911E0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911E06"/>
    <w:rPr>
      <w:rFonts w:ascii="Times New Roman" w:eastAsia="Times New Roman" w:hAnsi="Times New Roman" w:cs="Times New Roman"/>
      <w:sz w:val="24"/>
      <w:szCs w:val="20"/>
      <w:lang w:eastAsia="lt-LT"/>
    </w:rPr>
  </w:style>
  <w:style w:type="paragraph" w:customStyle="1" w:styleId="Body2">
    <w:name w:val="Body 2"/>
    <w:rsid w:val="00911E0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eading1Char">
    <w:name w:val="Heading 1 Char"/>
    <w:basedOn w:val="DefaultParagraphFont"/>
    <w:link w:val="Heading1"/>
    <w:rsid w:val="00300D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lnius@limeta.lt"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Norvaišytė-Kostogrizienė</dc:creator>
  <cp:keywords/>
  <dc:description/>
  <cp:lastModifiedBy>Lina Glebė</cp:lastModifiedBy>
  <cp:revision>3</cp:revision>
  <dcterms:created xsi:type="dcterms:W3CDTF">2024-02-17T19:05:00Z</dcterms:created>
  <dcterms:modified xsi:type="dcterms:W3CDTF">2024-02-17T19:05:00Z</dcterms:modified>
</cp:coreProperties>
</file>