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91B" w:rsidRDefault="006E791B" w:rsidP="006E791B">
      <w:pPr>
        <w:spacing w:after="0" w:line="240" w:lineRule="auto"/>
        <w:jc w:val="center"/>
        <w:rPr>
          <w:rFonts w:ascii="Times New Roman" w:eastAsia="Times New Roman" w:hAnsi="Times New Roman" w:cs="Times New Roman"/>
          <w:b/>
          <w:kern w:val="0"/>
          <w:lang w:eastAsia="da-DK"/>
          <w14:ligatures w14:val="none"/>
        </w:rPr>
      </w:pPr>
    </w:p>
    <w:p w:rsidR="006E791B" w:rsidRPr="006E791B" w:rsidRDefault="006E791B" w:rsidP="006E791B">
      <w:pPr>
        <w:spacing w:after="0" w:line="240" w:lineRule="auto"/>
        <w:jc w:val="center"/>
        <w:rPr>
          <w:rFonts w:ascii="Times New Roman" w:eastAsia="Times New Roman" w:hAnsi="Times New Roman" w:cs="Times New Roman"/>
          <w:b/>
          <w:kern w:val="0"/>
          <w:lang w:eastAsia="da-DK"/>
          <w14:ligatures w14:val="none"/>
        </w:rPr>
      </w:pPr>
      <w:r w:rsidRPr="006E791B">
        <w:rPr>
          <w:rFonts w:ascii="Times New Roman" w:eastAsia="Times New Roman" w:hAnsi="Times New Roman" w:cs="Times New Roman"/>
          <w:b/>
          <w:kern w:val="0"/>
          <w:lang w:eastAsia="da-DK"/>
          <w14:ligatures w14:val="none"/>
        </w:rPr>
        <w:t>RANGOS SUTARTIS NR. 110-24-45035</w:t>
      </w: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ind w:firstLine="709"/>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Panevėžys</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 xml:space="preserve">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 xml:space="preserve">             2024-0</w:t>
      </w:r>
      <w:r>
        <w:rPr>
          <w:rFonts w:ascii="Times New Roman" w:eastAsia="Times New Roman" w:hAnsi="Times New Roman" w:cs="Times New Roman"/>
          <w:kern w:val="0"/>
          <w:sz w:val="22"/>
          <w:szCs w:val="22"/>
          <w:lang w:eastAsia="da-DK"/>
          <w14:ligatures w14:val="none"/>
        </w:rPr>
        <w:t>7</w:t>
      </w:r>
      <w:r w:rsidRPr="006E791B">
        <w:rPr>
          <w:rFonts w:ascii="Times New Roman" w:eastAsia="Times New Roman" w:hAnsi="Times New Roman" w:cs="Times New Roman"/>
          <w:kern w:val="0"/>
          <w:sz w:val="22"/>
          <w:szCs w:val="22"/>
          <w:lang w:eastAsia="da-DK"/>
          <w14:ligatures w14:val="none"/>
        </w:rPr>
        <w:t>-</w:t>
      </w:r>
      <w:r>
        <w:rPr>
          <w:rFonts w:ascii="Times New Roman" w:eastAsia="Times New Roman" w:hAnsi="Times New Roman" w:cs="Times New Roman"/>
          <w:kern w:val="0"/>
          <w:sz w:val="22"/>
          <w:szCs w:val="22"/>
          <w:lang w:eastAsia="da-DK"/>
          <w14:ligatures w14:val="none"/>
        </w:rPr>
        <w:t>2</w:t>
      </w:r>
      <w:r w:rsidR="00DE70A0">
        <w:rPr>
          <w:rFonts w:ascii="Times New Roman" w:eastAsia="Times New Roman" w:hAnsi="Times New Roman" w:cs="Times New Roman"/>
          <w:kern w:val="0"/>
          <w:sz w:val="22"/>
          <w:szCs w:val="22"/>
          <w:lang w:eastAsia="da-DK"/>
          <w14:ligatures w14:val="none"/>
        </w:rPr>
        <w:t>6</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ind w:firstLine="709"/>
        <w:jc w:val="both"/>
        <w:rPr>
          <w:rFonts w:ascii="Times New Roman" w:eastAsia="Times New Roman" w:hAnsi="Times New Roman" w:cs="Times New Roman"/>
          <w:color w:val="000000"/>
          <w:kern w:val="0"/>
          <w:sz w:val="22"/>
          <w:szCs w:val="22"/>
          <w:lang w:eastAsia="da-DK"/>
          <w14:ligatures w14:val="none"/>
        </w:rPr>
      </w:pPr>
      <w:r w:rsidRPr="006E791B">
        <w:rPr>
          <w:rFonts w:ascii="Times New Roman" w:eastAsia="Times New Roman" w:hAnsi="Times New Roman" w:cs="Times New Roman"/>
          <w:b/>
          <w:color w:val="000000"/>
          <w:kern w:val="0"/>
          <w:sz w:val="22"/>
          <w:szCs w:val="22"/>
          <w:lang w:eastAsia="da-DK"/>
          <w14:ligatures w14:val="none"/>
        </w:rPr>
        <w:t>AB „Panevėžio energija“</w:t>
      </w:r>
      <w:r w:rsidRPr="006E791B">
        <w:rPr>
          <w:rFonts w:ascii="Times New Roman" w:eastAsia="Times New Roman" w:hAnsi="Times New Roman" w:cs="Times New Roman"/>
          <w:color w:val="000000"/>
          <w:kern w:val="0"/>
          <w:sz w:val="22"/>
          <w:szCs w:val="22"/>
          <w:lang w:eastAsia="da-DK"/>
          <w14:ligatures w14:val="none"/>
        </w:rPr>
        <w:t xml:space="preserve">, pagal Lietuvos Respublikos įstatymus įsteigta ir veikianti įmonė, juridinio asmens kodas </w:t>
      </w:r>
      <w:r w:rsidRPr="006E791B">
        <w:rPr>
          <w:rFonts w:ascii="Times New Roman" w:eastAsia="Times New Roman" w:hAnsi="Times New Roman" w:cs="Times New Roman"/>
          <w:b/>
          <w:color w:val="000000"/>
          <w:kern w:val="0"/>
          <w:sz w:val="22"/>
          <w:szCs w:val="22"/>
          <w:lang w:eastAsia="da-DK"/>
          <w14:ligatures w14:val="none"/>
        </w:rPr>
        <w:t>147248313</w:t>
      </w:r>
      <w:r w:rsidRPr="006E791B">
        <w:rPr>
          <w:rFonts w:ascii="Times New Roman" w:eastAsia="Times New Roman" w:hAnsi="Times New Roman" w:cs="Times New Roman"/>
          <w:color w:val="000000"/>
          <w:kern w:val="0"/>
          <w:sz w:val="22"/>
          <w:szCs w:val="22"/>
          <w:lang w:eastAsia="da-DK"/>
          <w14:ligatures w14:val="none"/>
        </w:rPr>
        <w:t xml:space="preserve">, kurios registruota buveinė yra </w:t>
      </w:r>
      <w:r w:rsidRPr="006E791B">
        <w:rPr>
          <w:rFonts w:ascii="Times New Roman" w:eastAsia="Times New Roman" w:hAnsi="Times New Roman" w:cs="Times New Roman"/>
          <w:b/>
          <w:color w:val="000000"/>
          <w:kern w:val="0"/>
          <w:sz w:val="22"/>
          <w:szCs w:val="22"/>
          <w:lang w:eastAsia="da-DK"/>
          <w14:ligatures w14:val="none"/>
        </w:rPr>
        <w:t>Senamiesčio g. 113, Panevėžys</w:t>
      </w:r>
      <w:r w:rsidRPr="006E791B">
        <w:rPr>
          <w:rFonts w:ascii="Times New Roman" w:eastAsia="Times New Roman" w:hAnsi="Times New Roman" w:cs="Times New Roman"/>
          <w:color w:val="000000"/>
          <w:kern w:val="0"/>
          <w:sz w:val="22"/>
          <w:szCs w:val="22"/>
          <w:lang w:eastAsia="da-DK"/>
          <w14:ligatures w14:val="none"/>
        </w:rPr>
        <w:t xml:space="preserve">, duomenys apie bendrovę kaupiami ir saugomi LR juridinių asmenų registre, atstovaujama </w:t>
      </w:r>
      <w:r w:rsidRPr="006E791B">
        <w:rPr>
          <w:rFonts w:ascii="Times New Roman" w:eastAsia="Times New Roman" w:hAnsi="Times New Roman" w:cs="Times New Roman"/>
          <w:b/>
          <w:color w:val="000000"/>
          <w:kern w:val="0"/>
          <w:sz w:val="22"/>
          <w:szCs w:val="22"/>
          <w:lang w:eastAsia="da-DK"/>
          <w14:ligatures w14:val="none"/>
        </w:rPr>
        <w:t xml:space="preserve">generalinio direktoriaus Petro </w:t>
      </w:r>
      <w:proofErr w:type="spellStart"/>
      <w:r w:rsidRPr="006E791B">
        <w:rPr>
          <w:rFonts w:ascii="Times New Roman" w:eastAsia="Times New Roman" w:hAnsi="Times New Roman" w:cs="Times New Roman"/>
          <w:b/>
          <w:color w:val="000000"/>
          <w:kern w:val="0"/>
          <w:sz w:val="22"/>
          <w:szCs w:val="22"/>
          <w:lang w:eastAsia="da-DK"/>
          <w14:ligatures w14:val="none"/>
        </w:rPr>
        <w:t>Diksos</w:t>
      </w:r>
      <w:proofErr w:type="spellEnd"/>
      <w:r w:rsidRPr="006E791B">
        <w:rPr>
          <w:rFonts w:ascii="Times New Roman" w:eastAsia="Times New Roman" w:hAnsi="Times New Roman" w:cs="Times New Roman"/>
          <w:color w:val="000000"/>
          <w:kern w:val="0"/>
          <w:sz w:val="22"/>
          <w:szCs w:val="22"/>
          <w:lang w:eastAsia="da-DK"/>
          <w14:ligatures w14:val="none"/>
        </w:rPr>
        <w:t>, veikiančio pagal bendrovės įstatus (toliau – Užsakovas), ir</w:t>
      </w:r>
    </w:p>
    <w:p w:rsidR="006E791B" w:rsidRPr="006E791B" w:rsidRDefault="006E791B" w:rsidP="006E791B">
      <w:pPr>
        <w:spacing w:after="0" w:line="240" w:lineRule="auto"/>
        <w:ind w:firstLine="709"/>
        <w:jc w:val="both"/>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ind w:firstLine="709"/>
        <w:jc w:val="both"/>
        <w:rPr>
          <w:rFonts w:ascii="Times New Roman" w:eastAsia="Times New Roman" w:hAnsi="Times New Roman" w:cs="Times New Roman"/>
          <w:i/>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UAB „Panevėžio gatvės“</w:t>
      </w:r>
      <w:r w:rsidRPr="006E791B">
        <w:rPr>
          <w:rFonts w:ascii="Times New Roman" w:eastAsia="Times New Roman" w:hAnsi="Times New Roman" w:cs="Times New Roman"/>
          <w:kern w:val="0"/>
          <w:sz w:val="22"/>
          <w:szCs w:val="22"/>
          <w:lang w:eastAsia="da-DK"/>
          <w14:ligatures w14:val="none"/>
        </w:rPr>
        <w:t xml:space="preserve">, pagal Lietuvos Respublikos įstatymus įsteigta ir veikianti įmonė, juridinio asmens kodas </w:t>
      </w:r>
      <w:r w:rsidRPr="006E791B">
        <w:rPr>
          <w:rFonts w:ascii="Times New Roman" w:eastAsia="Times New Roman" w:hAnsi="Times New Roman" w:cs="Times New Roman"/>
          <w:b/>
          <w:bCs/>
          <w:kern w:val="0"/>
          <w:sz w:val="22"/>
          <w:szCs w:val="22"/>
          <w:lang w:eastAsia="da-DK"/>
          <w14:ligatures w14:val="none"/>
        </w:rPr>
        <w:t>147026330</w:t>
      </w:r>
      <w:r w:rsidRPr="006E791B">
        <w:rPr>
          <w:rFonts w:ascii="Times New Roman" w:eastAsia="Times New Roman" w:hAnsi="Times New Roman" w:cs="Times New Roman"/>
          <w:kern w:val="0"/>
          <w:sz w:val="22"/>
          <w:szCs w:val="22"/>
          <w:lang w:eastAsia="da-DK"/>
          <w14:ligatures w14:val="none"/>
        </w:rPr>
        <w:t xml:space="preserve">, kurios registruota buveinė yra </w:t>
      </w:r>
      <w:r w:rsidRPr="006E791B">
        <w:rPr>
          <w:rFonts w:ascii="Times New Roman" w:eastAsia="Times New Roman" w:hAnsi="Times New Roman" w:cs="Times New Roman"/>
          <w:b/>
          <w:bCs/>
          <w:kern w:val="0"/>
          <w:sz w:val="22"/>
          <w:szCs w:val="22"/>
          <w:lang w:eastAsia="da-DK"/>
          <w14:ligatures w14:val="none"/>
        </w:rPr>
        <w:t>Beržų g. 12,</w:t>
      </w:r>
      <w:r w:rsidRPr="006E791B">
        <w:rPr>
          <w:rFonts w:ascii="Times New Roman" w:eastAsia="Times New Roman" w:hAnsi="Times New Roman" w:cs="Times New Roman"/>
          <w:b/>
          <w:kern w:val="0"/>
          <w:sz w:val="22"/>
          <w:szCs w:val="22"/>
          <w:lang w:eastAsia="da-DK"/>
          <w14:ligatures w14:val="none"/>
        </w:rPr>
        <w:t xml:space="preserve"> Panevėžys</w:t>
      </w:r>
      <w:r w:rsidRPr="006E791B">
        <w:rPr>
          <w:rFonts w:ascii="Times New Roman" w:eastAsia="Times New Roman" w:hAnsi="Times New Roman" w:cs="Times New Roman"/>
          <w:kern w:val="0"/>
          <w:sz w:val="22"/>
          <w:szCs w:val="22"/>
          <w:lang w:eastAsia="da-DK"/>
          <w14:ligatures w14:val="none"/>
        </w:rPr>
        <w:t xml:space="preserve">, duomenys apie bendrovę kaupiami ir saugomi LR juridinių asmenų registre, atstovaujama </w:t>
      </w:r>
      <w:r w:rsidRPr="006E791B">
        <w:rPr>
          <w:rFonts w:ascii="Times New Roman" w:eastAsia="Times New Roman" w:hAnsi="Times New Roman" w:cs="Times New Roman"/>
          <w:b/>
          <w:kern w:val="0"/>
          <w:sz w:val="22"/>
          <w:szCs w:val="22"/>
          <w:lang w:eastAsia="da-DK"/>
          <w14:ligatures w14:val="none"/>
        </w:rPr>
        <w:t xml:space="preserve">direktoriaus Arvydo </w:t>
      </w:r>
      <w:proofErr w:type="spellStart"/>
      <w:r w:rsidRPr="006E791B">
        <w:rPr>
          <w:rFonts w:ascii="Times New Roman" w:eastAsia="Times New Roman" w:hAnsi="Times New Roman" w:cs="Times New Roman"/>
          <w:b/>
          <w:kern w:val="0"/>
          <w:sz w:val="22"/>
          <w:szCs w:val="22"/>
          <w:lang w:eastAsia="da-DK"/>
          <w14:ligatures w14:val="none"/>
        </w:rPr>
        <w:t>Zapalskio</w:t>
      </w:r>
      <w:proofErr w:type="spellEnd"/>
      <w:r w:rsidRPr="006E791B">
        <w:rPr>
          <w:rFonts w:ascii="Times New Roman" w:eastAsia="Times New Roman" w:hAnsi="Times New Roman" w:cs="Times New Roman"/>
          <w:kern w:val="0"/>
          <w:sz w:val="22"/>
          <w:szCs w:val="22"/>
          <w:lang w:eastAsia="da-DK"/>
          <w14:ligatures w14:val="none"/>
        </w:rPr>
        <w:t xml:space="preserve">, veikiančio pagal </w:t>
      </w:r>
      <w:r w:rsidRPr="006E791B">
        <w:rPr>
          <w:rFonts w:ascii="Times New Roman" w:eastAsia="Times New Roman" w:hAnsi="Times New Roman" w:cs="Times New Roman"/>
          <w:color w:val="000000"/>
          <w:kern w:val="0"/>
          <w:sz w:val="22"/>
          <w:szCs w:val="22"/>
          <w:lang w:eastAsia="da-DK"/>
          <w14:ligatures w14:val="none"/>
        </w:rPr>
        <w:t>bendrovės įstatus</w:t>
      </w:r>
      <w:r w:rsidRPr="006E791B">
        <w:rPr>
          <w:rFonts w:ascii="Times New Roman" w:eastAsia="Times New Roman" w:hAnsi="Times New Roman" w:cs="Times New Roman"/>
          <w:kern w:val="0"/>
          <w:sz w:val="22"/>
          <w:szCs w:val="22"/>
          <w:lang w:eastAsia="da-DK"/>
          <w14:ligatures w14:val="none"/>
        </w:rPr>
        <w:t xml:space="preserve"> (toliau – Rangovas),</w:t>
      </w:r>
    </w:p>
    <w:p w:rsidR="006E791B" w:rsidRPr="006E791B" w:rsidRDefault="006E791B" w:rsidP="006E791B">
      <w:pPr>
        <w:keepNext/>
        <w:keepLines/>
        <w:spacing w:before="240" w:after="0" w:line="240" w:lineRule="auto"/>
        <w:jc w:val="both"/>
        <w:outlineLvl w:val="0"/>
        <w:rPr>
          <w:rFonts w:ascii="Times New Roman" w:eastAsia="Times New Roman" w:hAnsi="Times New Roman" w:cs="Times New Roman"/>
          <w:color w:val="000000" w:themeColor="text1"/>
          <w:kern w:val="0"/>
          <w:sz w:val="22"/>
          <w:szCs w:val="22"/>
          <w:lang w:eastAsia="da-DK"/>
          <w14:ligatures w14:val="none"/>
        </w:rPr>
      </w:pPr>
      <w:r w:rsidRPr="006E791B">
        <w:rPr>
          <w:rFonts w:ascii="Times New Roman" w:eastAsia="Times New Roman" w:hAnsi="Times New Roman" w:cs="Times New Roman"/>
          <w:color w:val="000000" w:themeColor="text1"/>
          <w:kern w:val="0"/>
          <w:sz w:val="22"/>
          <w:szCs w:val="22"/>
          <w:lang w:eastAsia="da-DK"/>
          <w14:ligatures w14:val="none"/>
        </w:rPr>
        <w:t>toliau kartu vadinami „Šalimis“, o kiekvienas atskirai – „Šalimi“, vadovaujantis CVP IS priemonėmis viešai skelbto pirkimo Nr.</w:t>
      </w:r>
      <w:r w:rsidRPr="006E791B">
        <w:rPr>
          <w:rFonts w:ascii="Times New Roman" w:hAnsi="Times New Roman" w:cs="Times New Roman"/>
          <w:color w:val="000000" w:themeColor="text1"/>
          <w:sz w:val="22"/>
          <w:szCs w:val="22"/>
        </w:rPr>
        <w:t xml:space="preserve"> 731507 „AB „Panevėžio energija“ teritorijos Pušaloto g. 191, Panevėžyje asfalto dangos remonto darbai“ </w:t>
      </w:r>
      <w:r w:rsidRPr="006E791B">
        <w:rPr>
          <w:rFonts w:ascii="Times New Roman" w:eastAsia="Times New Roman" w:hAnsi="Times New Roman" w:cs="Times New Roman"/>
          <w:color w:val="000000" w:themeColor="text1"/>
          <w:kern w:val="0"/>
          <w:sz w:val="22"/>
          <w:szCs w:val="22"/>
          <w:lang w:eastAsia="da-DK"/>
          <w14:ligatures w14:val="none"/>
        </w:rPr>
        <w:t>rezultatais, sudarė šią rangos sutartį, toliau vadinamą „Sutartimi“ ir susitarė dėl toliau išvardintų sąlygų.</w:t>
      </w:r>
    </w:p>
    <w:p w:rsidR="006E791B" w:rsidRPr="006E791B" w:rsidRDefault="006E791B" w:rsidP="006E791B">
      <w:pPr>
        <w:spacing w:after="0" w:line="240" w:lineRule="auto"/>
        <w:rPr>
          <w:rFonts w:ascii="TimesLT" w:eastAsia="Times New Roman" w:hAnsi="TimesLT" w:cs="Times New Roman"/>
          <w:kern w:val="0"/>
          <w:sz w:val="20"/>
          <w:szCs w:val="20"/>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 Sutarties dalykas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1.1.Šioje Sutartyje nustatytomis sąlygomis Rangovas savo jėgomis ir rizika AB „Panevėžio energija“, įsipareigoja atlikti </w:t>
      </w:r>
      <w:r w:rsidRPr="006E791B">
        <w:rPr>
          <w:rFonts w:ascii="Times New Roman" w:eastAsia="Times New Roman" w:hAnsi="Times New Roman" w:cs="Times New Roman"/>
          <w:b/>
          <w:kern w:val="0"/>
          <w:sz w:val="22"/>
          <w:szCs w:val="22"/>
          <w:lang w:eastAsia="da-DK"/>
          <w14:ligatures w14:val="none"/>
        </w:rPr>
        <w:t xml:space="preserve">AB </w:t>
      </w:r>
      <w:r w:rsidRPr="006E791B">
        <w:rPr>
          <w:rFonts w:ascii="Times New Roman" w:eastAsia="Times New Roman" w:hAnsi="Times New Roman" w:cs="Times New Roman"/>
          <w:kern w:val="0"/>
          <w:sz w:val="22"/>
          <w:szCs w:val="22"/>
          <w:lang w:eastAsia="da-DK"/>
          <w14:ligatures w14:val="none"/>
        </w:rPr>
        <w:t>„</w:t>
      </w:r>
      <w:r w:rsidRPr="006E791B">
        <w:rPr>
          <w:rFonts w:ascii="Times New Roman" w:eastAsia="Times New Roman" w:hAnsi="Times New Roman" w:cs="Times New Roman"/>
          <w:b/>
          <w:kern w:val="0"/>
          <w:sz w:val="22"/>
          <w:szCs w:val="22"/>
          <w:lang w:eastAsia="da-DK"/>
          <w14:ligatures w14:val="none"/>
        </w:rPr>
        <w:t>Panevėžio energija“ teritorijos Pušaloto g. 191, Panevėžyje asfalto dangos remonto darbus</w:t>
      </w:r>
      <w:r w:rsidRPr="006E791B">
        <w:rPr>
          <w:rFonts w:ascii="Times New Roman" w:eastAsia="Times New Roman" w:hAnsi="Times New Roman" w:cs="Times New Roman"/>
          <w:kern w:val="0"/>
          <w:sz w:val="22"/>
          <w:szCs w:val="22"/>
          <w:lang w:eastAsia="da-DK"/>
          <w14:ligatures w14:val="none"/>
        </w:rPr>
        <w:t xml:space="preserve">, kurių orientacinė apimtis, reikalavimai nurodyti Sutarties priede „Techninė specifikacija“, (toliau – Darbai) ir juos perduoti Sutartyje nustatytomis sąlygomis, terminais LR įstatymų ir poįstatyminių aktų nustatyta tvarka. </w:t>
      </w:r>
    </w:p>
    <w:p w:rsidR="006E791B" w:rsidRPr="006E791B" w:rsidRDefault="006E791B" w:rsidP="006E791B">
      <w:pPr>
        <w:widowControl w:val="0"/>
        <w:tabs>
          <w:tab w:val="left" w:pos="-20480"/>
          <w:tab w:val="left" w:pos="-20000"/>
          <w:tab w:val="left" w:pos="-15816"/>
        </w:tabs>
        <w:spacing w:after="0" w:line="240" w:lineRule="auto"/>
        <w:ind w:right="-3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1.2. Darbų atlikimo vieta:</w:t>
      </w:r>
      <w:r w:rsidRPr="006E791B">
        <w:rPr>
          <w:rFonts w:ascii="Times New Roman" w:eastAsia="Times New Roman" w:hAnsi="Times New Roman" w:cs="Times New Roman"/>
          <w:b/>
          <w:kern w:val="0"/>
          <w:sz w:val="22"/>
          <w:szCs w:val="22"/>
          <w:lang w:eastAsia="da-DK"/>
          <w14:ligatures w14:val="none"/>
        </w:rPr>
        <w:t xml:space="preserve"> </w:t>
      </w:r>
      <w:r w:rsidRPr="006E791B">
        <w:rPr>
          <w:rFonts w:ascii="Times New Roman" w:eastAsia="Times New Roman" w:hAnsi="Times New Roman" w:cs="Times New Roman"/>
          <w:bCs/>
          <w:kern w:val="0"/>
          <w:sz w:val="22"/>
          <w:szCs w:val="22"/>
          <w:lang w:eastAsia="da-DK"/>
          <w14:ligatures w14:val="none"/>
        </w:rPr>
        <w:t>Pušaloto g. 191</w:t>
      </w:r>
      <w:r w:rsidRPr="006E791B">
        <w:rPr>
          <w:rFonts w:ascii="Times New Roman" w:eastAsia="Times New Roman" w:hAnsi="Times New Roman" w:cs="Times New Roman"/>
          <w:kern w:val="0"/>
          <w:sz w:val="22"/>
          <w:szCs w:val="22"/>
          <w:lang w:eastAsia="da-DK"/>
          <w14:ligatures w14:val="none"/>
        </w:rPr>
        <w:t>,</w:t>
      </w:r>
      <w:r w:rsidRPr="006E791B">
        <w:rPr>
          <w:rFonts w:ascii="Times New Roman" w:eastAsia="Times New Roman" w:hAnsi="Times New Roman" w:cs="Times New Roman"/>
          <w:b/>
          <w:kern w:val="0"/>
          <w:sz w:val="22"/>
          <w:szCs w:val="22"/>
          <w:lang w:eastAsia="da-DK"/>
          <w14:ligatures w14:val="none"/>
        </w:rPr>
        <w:t xml:space="preserve"> </w:t>
      </w:r>
      <w:r w:rsidRPr="006E791B">
        <w:rPr>
          <w:rFonts w:ascii="Times New Roman" w:eastAsia="Times New Roman" w:hAnsi="Times New Roman" w:cs="Times New Roman"/>
          <w:kern w:val="0"/>
          <w:sz w:val="22"/>
          <w:szCs w:val="22"/>
          <w:lang w:eastAsia="da-DK"/>
          <w14:ligatures w14:val="none"/>
        </w:rPr>
        <w:t>Panevėžys.</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2. Sutarties kaina</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2.1.Šalių susitarimu nustatyti fiksuoti vieno mato vieneto darbų įkainiai, kurie nurodyti </w:t>
      </w:r>
      <w:r w:rsidR="00B831D2">
        <w:rPr>
          <w:rFonts w:ascii="Times New Roman" w:eastAsia="Times New Roman" w:hAnsi="Times New Roman" w:cs="Times New Roman"/>
          <w:kern w:val="0"/>
          <w:sz w:val="22"/>
          <w:szCs w:val="22"/>
          <w:lang w:eastAsia="da-DK"/>
          <w14:ligatures w14:val="none"/>
        </w:rPr>
        <w:t xml:space="preserve">2 </w:t>
      </w:r>
      <w:r w:rsidRPr="006E791B">
        <w:rPr>
          <w:rFonts w:ascii="Times New Roman" w:eastAsia="Times New Roman" w:hAnsi="Times New Roman" w:cs="Times New Roman"/>
          <w:kern w:val="0"/>
          <w:sz w:val="22"/>
          <w:szCs w:val="22"/>
          <w:lang w:eastAsia="da-DK"/>
          <w14:ligatures w14:val="none"/>
        </w:rPr>
        <w:t>priede „</w:t>
      </w:r>
      <w:r w:rsidR="00B831D2">
        <w:rPr>
          <w:rFonts w:ascii="Times New Roman" w:eastAsia="Times New Roman" w:hAnsi="Times New Roman" w:cs="Times New Roman"/>
          <w:kern w:val="0"/>
          <w:sz w:val="22"/>
          <w:szCs w:val="22"/>
          <w:lang w:eastAsia="da-DK"/>
          <w14:ligatures w14:val="none"/>
        </w:rPr>
        <w:t>Rangovo p</w:t>
      </w:r>
      <w:r w:rsidRPr="006E791B">
        <w:rPr>
          <w:rFonts w:ascii="Times New Roman" w:eastAsia="Times New Roman" w:hAnsi="Times New Roman" w:cs="Times New Roman"/>
          <w:kern w:val="0"/>
          <w:sz w:val="22"/>
          <w:szCs w:val="22"/>
          <w:lang w:eastAsia="da-DK"/>
          <w14:ligatures w14:val="none"/>
        </w:rPr>
        <w:t>asiūlymas“.</w:t>
      </w:r>
    </w:p>
    <w:p w:rsidR="006E791B" w:rsidRPr="006E791B" w:rsidRDefault="006E791B" w:rsidP="006E791B">
      <w:pPr>
        <w:spacing w:after="0" w:line="240" w:lineRule="auto"/>
        <w:jc w:val="both"/>
        <w:rPr>
          <w:rFonts w:ascii="Times New Roman" w:eastAsia="Times New Roman" w:hAnsi="Times New Roman" w:cs="Times New Roman"/>
          <w:b/>
          <w:bCs/>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Orientacinė sutarties suma yra </w:t>
      </w:r>
      <w:r w:rsidRPr="006E791B">
        <w:rPr>
          <w:rFonts w:ascii="Times New Roman" w:hAnsi="Times New Roman" w:cs="Times New Roman"/>
          <w:b/>
          <w:bCs/>
          <w:sz w:val="22"/>
          <w:szCs w:val="22"/>
        </w:rPr>
        <w:t>5 716,03 Eur (penki tūkstančiai septyni šimtai šešiolika eurų 03 centai), PVM 1 200,37 Eur, iš viso su PVM yra 6 916,40 Eur (šeši tūkstančiai devyni šimtai šešiolika eurų 40 centų).  </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Galutinė sutarties suma priklauso nuo faktiškai atliktų darbų kiekio.</w:t>
      </w:r>
    </w:p>
    <w:p w:rsidR="006E791B" w:rsidRPr="006E791B" w:rsidRDefault="006E791B" w:rsidP="006E791B">
      <w:pPr>
        <w:spacing w:after="0" w:line="240" w:lineRule="auto"/>
        <w:jc w:val="both"/>
        <w:outlineLvl w:val="1"/>
        <w:rPr>
          <w:rFonts w:ascii="Times New Roman" w:eastAsia="Times New Roman" w:hAnsi="Times New Roman" w:cs="Times New Roman"/>
          <w:bCs/>
          <w:kern w:val="0"/>
          <w:sz w:val="22"/>
          <w:szCs w:val="22"/>
          <w:lang w:eastAsia="da-DK"/>
          <w14:ligatures w14:val="none"/>
        </w:rPr>
      </w:pPr>
      <w:r w:rsidRPr="006E791B">
        <w:rPr>
          <w:rFonts w:ascii="Times New Roman" w:eastAsia="Times New Roman" w:hAnsi="Times New Roman" w:cs="Times New Roman"/>
          <w:bCs/>
          <w:kern w:val="0"/>
          <w:sz w:val="22"/>
          <w:szCs w:val="22"/>
          <w:lang w:eastAsia="da-DK"/>
          <w14:ligatures w14:val="none"/>
        </w:rPr>
        <w:t>2.2.Už įkainius nurodytus 2.1. punkte Rangovas įsipareigoja atlikti Darbus, numatytus Sutarties 1.1. punkte. Į įkainius įeina darbo jėgos, mechanizmų darbo ir medžiagų kaina, mokesčiai, rinkliavos, draudimo, transportavimo ir visos kitos Rangovui priklausančios pagal Lietuvos Respublikos įstatymus ir kitus teisės aktus bei šią Sutartį, išlaidos.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14:ligatures w14:val="none"/>
        </w:rPr>
        <w:t>2.3. Įkainiai, nurodyti priede, yra galutiniai ir apima visas tiesiogines ir netiesiogines išlaidas, susijusias su darbais. Sutarties įkainiai apima ir tuos darbus, kurie nors ir nėra tiesiogiai nustatyti, bet yra būtini, o Rangovas turėjo ir galėjo juos numatyti ir įvertinti savo pasiūlyme, pagal Užsakovo pateiktą Techninę specifikaciją, objekto vizualinę apžiūrą ir kitus dokumentus</w:t>
      </w: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3. Šalių teisės ir pareigos</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3.1. Užsakovas turi teisę:</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3.1.1. Tikrinti atliekamų Darbų atlikimo eigą, kiekį ir kokybę;</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3.1.2. Reikalauti, kad Rangovas darbus vykdytų pagal Sutartį, laikydamasis normatyvinių statybos dokumentų reikalavimų. 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3.1.3. Duoti nurodymus Rangovui ir reikalauti jų vykdymo, jei atsilieka nuo darbų vykdymo grafiko; </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3.2. Užsakovas įsipareigoja:</w:t>
      </w:r>
    </w:p>
    <w:p w:rsidR="006E791B" w:rsidRPr="006E791B" w:rsidRDefault="006E791B" w:rsidP="006E791B">
      <w:pPr>
        <w:spacing w:after="0" w:line="240" w:lineRule="auto"/>
        <w:ind w:firstLine="1296"/>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3.2.1. Priimti iš Rangovo tinkamai atliktus darbus ir apmokėti už juos Sutartyje numatyta tvarka.</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3.3. Rangovas turi teisę:</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3.3.1. Naudotis Lietuvos Respublikos statybos įstatymo 18 straipsnyje ir kituose Lietuvos Respublikos teisės aktuose numatytomis rangovo teisėmis.</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 Rangovas įsipareigoja:</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3.4.1. Nustatytu laiku pradėti, kokybiškai atlikti, užbaigti ir perduoti Užsakovui visus Sutartyje nurodytus darbus ir ištaisyti defektus, nustatytus iki darbų perdavimo Užsakovui ir (ar) per garantinį laikotarpį. </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lastRenderedPageBreak/>
        <w:t xml:space="preserve">3.4.2. Darbus atlikti pagal statybos techninių reglamentų ir kitų teisės aktų, reglamentuojančių statybos veiklą (normų, taisyklių) reikalavimus. </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3.4.3. Darbų vykdymui naudoti medžiagas, dirbinius, gaminius ir įrengimus, atitinkančius techninėje specifikacijoje jiems nustatytus reikalavimus, naudoti Lietuvos Respublikos įstatymais nustatyta tvarka sertifikuotas medžiagas, dirbinius, gaminius ir įrenginius. Prieš medžiagų naudojimą (montavimą) pateikti Užsakovui medžiagų kokybę patvirtinančius dokumentus ir medžiagas naudoti (montuoti) tik leidus Užsakovui.</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3.4.4. Laiku ir tinkamai informuoti Užsakovą apie atliktų darbų etapus bei apie atliktų darbų priėmimo-perdavimo datą bei pateikti Užsakovui atliktų darbų perdavimo-priėmimo aktus.</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3.4.5.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3.4.6. Įforminti ir perduoti Užsakovui normatyvinių statybos dokumentų nurodytą statybos darbų atlikimo dokumentaciją. </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3.4.8 Visus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3.4.9. Išvežti savo statybines atliekas ir statybinį laužą savo sąskaita.</w:t>
      </w:r>
    </w:p>
    <w:p w:rsidR="006E791B" w:rsidRPr="006E791B" w:rsidRDefault="006E791B" w:rsidP="006E791B">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3.4.10.Vykdyti visus teisėtus ir neprieštaraujančius Sutarties nuostatoms raštiškus Užsakovo nurodymus.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4. Darbų atlikimas ir perdavimas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4.2. Rangovas privalo visus Darbus, kurie bus paslėpti kitais darbais ir konstrukcijomis (vadinamuosius „paslėptus darbus“), pateikti Užsakovo priėmimui, įspėjęs jį apie tai mažiausiai prieš vieną darbo dieną, bei įforminti paslėptų darbų aktą.</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4.3. Rangovas atsako už saugų darbų vykdymą. Prieš pradedant darbus, Rangovas privalo raštiškai pranešti Užsakovui atsakingų asmenų už saugumo techniką pavardes. </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4.4. Darbų perdavimas ir priėmimas atliekamas pilnai užbaigus darbus ir Sutartimi bei teisės aktų nustatyta tvarka perdavus techninę - išpildomąją dokumentaciją.</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Darbų perdavimo-priėmimo akte nurodomi tikslūs atliktų darbų kiekiai.</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5. Sutarties Darbų atlikimo terminai ir jų perdavimas</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5.1. Darbai atliekami </w:t>
      </w:r>
      <w:r w:rsidRPr="006E791B">
        <w:rPr>
          <w:rFonts w:ascii="Times New Roman" w:eastAsia="Times New Roman" w:hAnsi="Times New Roman" w:cs="Times New Roman"/>
          <w:b/>
          <w:bCs/>
          <w:kern w:val="0"/>
          <w:sz w:val="22"/>
          <w:szCs w:val="22"/>
          <w:lang w:eastAsia="da-DK"/>
          <w14:ligatures w14:val="none"/>
        </w:rPr>
        <w:t>iki 2024-09-27 (imtinai).</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5.2. Rangovas turi teisę užbaigti Darbus anksčiau sutarto termino.</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5.3. Už tinkamai atliktus Darbus ar jų dalį, Užsakovas sumoka Rangovui per 30 (trisdešimt) kalendorinių dienų po Darbų atlikimo.</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 xml:space="preserve">5.4. Dėl pasikeitusių aplinkybių, kai dėl jų negalima tęsti Darbų ir, kai jos tampa žinomos po Sutarties sudarymo ir, kai Rangovas nebuvo prisiėmęs jų atsiradimo rizikos, įskaitant  klimatines sąlygas, Užsakovas Rangovo prašymu arba savo sprendimu gali bet kada nurodyti Rangovui sustabdyti visų Darbų arba jų dalies vykdymą, nurodydamas (jeigu įmanoma) sustabdymo trukmę dienomis. </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5.5. Jeigu Rangovas mano, kad pagal kurią nors Sutarties nuostatą Darbai turi būti stabdomi, tai Rangovas privalo raštu pranešti Užsakovui, nurodydamas įvykį arba aplinkybes, dėl kurių kyla šis reikalavimas. Užsakovas per 1 (vieną) darbo dieną po pranešimo gavimo raštu informuoja Rangovą apie priimtą sprendimą. </w:t>
      </w:r>
    </w:p>
    <w:p w:rsidR="006E791B" w:rsidRPr="006E791B" w:rsidRDefault="006E791B" w:rsidP="006E791B">
      <w:pPr>
        <w:spacing w:after="0" w:line="240" w:lineRule="auto"/>
        <w:jc w:val="both"/>
        <w:rPr>
          <w:rFonts w:ascii="Times New Roman" w:eastAsia="Times New Roman" w:hAnsi="Times New Roman" w:cs="Times New Roman"/>
          <w:kern w:val="0"/>
          <w:sz w:val="22"/>
          <w14:ligatures w14:val="none"/>
        </w:rPr>
      </w:pPr>
      <w:r w:rsidRPr="006E791B">
        <w:rPr>
          <w:rFonts w:ascii="Times New Roman" w:eastAsia="Times New Roman" w:hAnsi="Times New Roman" w:cs="Times New Roman"/>
          <w:kern w:val="0"/>
          <w:sz w:val="22"/>
          <w14:ligatures w14:val="none"/>
        </w:rPr>
        <w:t xml:space="preserve">5.6. Sustabdyti Darbai arba jų dalis (priklausomai, kas buvo sustabdyta) neatliekami iki Darbų vykdymo atnaujinimo. Darbai ar jų dalis atnaujinami išnykus aplinkybėms, dėl kurių jie buvo sustabdyti. Atnaujinus Darbų vykdymą, Darbai </w:t>
      </w:r>
      <w:r w:rsidRPr="006E791B">
        <w:rPr>
          <w:rFonts w:ascii="Times New Roman" w:eastAsia="Times New Roman" w:hAnsi="Times New Roman" w:cs="Times New Roman"/>
          <w:kern w:val="0"/>
          <w:sz w:val="22"/>
          <w14:ligatures w14:val="none"/>
        </w:rPr>
        <w:lastRenderedPageBreak/>
        <w:t>atliekami per jiems likusį laikotarpį (laiką), kuris buvo likęs iki sustabdymo.</w:t>
      </w:r>
      <w:r w:rsidRPr="006E791B">
        <w:rPr>
          <w:rFonts w:ascii="Times New Roman" w:eastAsia="Times New Roman" w:hAnsi="Times New Roman" w:cs="Times New Roman"/>
          <w:color w:val="555555"/>
          <w:kern w:val="0"/>
          <w:sz w:val="22"/>
          <w14:ligatures w14:val="none"/>
        </w:rPr>
        <w:t xml:space="preserve"> </w:t>
      </w:r>
      <w:r w:rsidRPr="006E791B">
        <w:rPr>
          <w:rFonts w:ascii="Times New Roman" w:eastAsia="Times New Roman" w:hAnsi="Times New Roman" w:cs="Times New Roman"/>
          <w:kern w:val="0"/>
          <w:sz w:val="22"/>
          <w14:ligatures w14:val="none"/>
        </w:rPr>
        <w:t xml:space="preserve">Jei Užsakovas sustabdo Darbų atlikimą, Darbų atlikimo terminas pratęsiamas laikui, kuriam darbai buvo sustabdyti. </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14:ligatures w14:val="none"/>
        </w:rPr>
        <w:t>5.7. Darbų sustabdymo metu visus Darbus arba tą jų dalį Rangovas privalo prižiūrėti, sandėliuoti, saugoti nuo sugadinimo, praradimo arba žalos.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5.8.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6E791B">
        <w:rPr>
          <w:rFonts w:ascii="Times New Roman" w:eastAsia="Times New Roman" w:hAnsi="Times New Roman" w:cs="Times New Roman"/>
          <w:kern w:val="0"/>
          <w:sz w:val="22"/>
          <w:szCs w:val="22"/>
          <w:lang w:eastAsia="da-DK"/>
          <w14:ligatures w14:val="none"/>
        </w:rPr>
        <w:t>t.y</w:t>
      </w:r>
      <w:proofErr w:type="spellEnd"/>
      <w:r w:rsidRPr="006E791B">
        <w:rPr>
          <w:rFonts w:ascii="Times New Roman" w:eastAsia="Times New Roman" w:hAnsi="Times New Roman" w:cs="Times New Roman"/>
          <w:kern w:val="0"/>
          <w:sz w:val="22"/>
          <w:szCs w:val="22"/>
          <w:lang w:eastAsia="da-DK"/>
          <w14:ligatures w14:val="none"/>
        </w:rPr>
        <w:t>. Užsakovui vienašališkai įskaitant vienarūšį priešpriešinį reikalavimą atitinkamai sumai. Apie atliktą įskaitymą Užsakovas informuoja Rangovą.</w:t>
      </w: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6. Šalių patvirtinimai</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6.2. Užsakovas patvirtina, kad tiek jis, tiek jo paskirtas sutartį pasirašyti ir (ar) vykdyti atstovas turi teisę sudaryti šią sutartį, o taip pat vykdyti visus šioje sutartyje numatytus Užsakovas įsipareigojimus. Užsakovas pareiškia, kad jis yra gavęs visus būtinus leidimus, atestacijos pažymėjimus ar kitokius dokumentus, įgalinčius Užsakovą užsiimti šioje Sutartyje numatyta veikla, kuri įeina į Užsakovo sutartinius įsipareigojimus.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6.3. Rangovas pareiškia, kad neturi tokių įsiskolinimų ar trečiųjų šalių teisėtų pretenzijų, kurios galėtų sukelti grėsmę jo įsipareigojimų pagal šią Sutartį vykdymui.</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6.4. Užsakovas pareiškia, kad neturi tokių įsiskolinimų ar trečiųjų šalių teisėtų pretenzijų, kurios galėtų sukelti grėsmę jo įsipareigojimų pagal šią Sutartį vykdymui.</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Calibri" w:hAnsi="Times New Roman" w:cs="Times New Roman"/>
          <w:b/>
          <w:bCs/>
          <w:iCs/>
          <w:kern w:val="0"/>
          <w:sz w:val="22"/>
          <w:szCs w:val="22"/>
          <w14:ligatures w14:val="none"/>
        </w:rPr>
      </w:pPr>
      <w:r w:rsidRPr="006E791B">
        <w:rPr>
          <w:rFonts w:ascii="Times New Roman" w:eastAsia="Calibri" w:hAnsi="Times New Roman" w:cs="Times New Roman"/>
          <w:b/>
          <w:bCs/>
          <w:iCs/>
          <w:kern w:val="0"/>
          <w:sz w:val="22"/>
          <w:szCs w:val="22"/>
          <w14:ligatures w14:val="none"/>
        </w:rPr>
        <w:t>7. Atsakomybės pagal sutartį netaikymas arba atleidimas nuo atsakomybės</w:t>
      </w:r>
    </w:p>
    <w:p w:rsidR="006E791B" w:rsidRPr="006E791B" w:rsidRDefault="006E791B" w:rsidP="006E7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2"/>
          <w:szCs w:val="22"/>
          <w:bdr w:val="nil"/>
          <w:lang w:eastAsia="lt-LT"/>
          <w14:ligatures w14:val="none"/>
        </w:rPr>
      </w:pPr>
      <w:r w:rsidRPr="006E791B">
        <w:rPr>
          <w:rFonts w:ascii="Times New Roman" w:eastAsia="Times New Roman" w:hAnsi="Times New Roman" w:cs="Times New Roman"/>
          <w:color w:val="000000"/>
          <w:kern w:val="0"/>
          <w:sz w:val="22"/>
          <w:szCs w:val="22"/>
          <w:bdr w:val="nil"/>
          <w:lang w:eastAsia="lt-LT"/>
          <w14:ligatures w14:val="none"/>
        </w:rPr>
        <w:t>7.1. Atsakomybė pagal sutartį netaikoma, taip pat Šalys gali būti visiškai ar iš dalies atleistos nuo civilinės atsakomybės šiais pagrindais:</w:t>
      </w:r>
    </w:p>
    <w:p w:rsidR="006E791B" w:rsidRPr="006E791B" w:rsidRDefault="006E791B" w:rsidP="006E791B">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sz w:val="22"/>
          <w:szCs w:val="22"/>
          <w:bdr w:val="nil"/>
          <w:lang w:eastAsia="lt-LT"/>
          <w14:ligatures w14:val="none"/>
        </w:rPr>
      </w:pPr>
      <w:r w:rsidRPr="006E791B">
        <w:rPr>
          <w:rFonts w:ascii="Times New Roman" w:eastAsia="Times New Roman" w:hAnsi="Times New Roman" w:cs="Times New Roman"/>
          <w:color w:val="000000"/>
          <w:kern w:val="0"/>
          <w:sz w:val="22"/>
          <w:szCs w:val="22"/>
          <w:bdr w:val="nil"/>
          <w:lang w:eastAsia="lt-LT"/>
          <w14:ligatures w14:val="none"/>
        </w:rPr>
        <w:t>7.1.1.dėl nenugalimos jėgos (</w:t>
      </w:r>
      <w:r w:rsidRPr="006E791B">
        <w:rPr>
          <w:rFonts w:ascii="Times New Roman" w:eastAsia="Times New Roman" w:hAnsi="Times New Roman" w:cs="Times New Roman"/>
          <w:i/>
          <w:iCs/>
          <w:color w:val="2C2F34"/>
          <w:kern w:val="0"/>
          <w:sz w:val="22"/>
          <w:szCs w:val="22"/>
          <w:bdr w:val="none" w:sz="0" w:space="0" w:color="auto" w:frame="1"/>
          <w:shd w:val="clear" w:color="auto" w:fill="FFFFFF"/>
          <w:lang w:eastAsia="lt-LT"/>
          <w14:ligatures w14:val="none"/>
        </w:rPr>
        <w:t>force majeure</w:t>
      </w:r>
      <w:r w:rsidRPr="006E791B">
        <w:rPr>
          <w:rFonts w:ascii="Times New Roman" w:eastAsia="Times New Roman" w:hAnsi="Times New Roman" w:cs="Times New Roman"/>
          <w:color w:val="000000"/>
          <w:kern w:val="0"/>
          <w:sz w:val="22"/>
          <w:szCs w:val="22"/>
          <w:bdr w:val="nil"/>
          <w:lang w:eastAsia="lt-LT"/>
          <w14:ligatures w14:val="none"/>
        </w:rPr>
        <w:t xml:space="preserve">) – taikomos </w:t>
      </w:r>
      <w:r w:rsidRPr="006E791B">
        <w:rPr>
          <w:rFonts w:ascii="Times New Roman" w:eastAsia="Arial Unicode MS" w:hAnsi="Times New Roman" w:cs="Times New Roman"/>
          <w:color w:val="000000"/>
          <w:kern w:val="0"/>
          <w:sz w:val="22"/>
          <w:szCs w:val="22"/>
          <w:bdr w:val="nil"/>
          <w:lang w:eastAsia="lt-LT"/>
          <w14:ligatures w14:val="none"/>
        </w:rPr>
        <w:t xml:space="preserve">Lietuvos Respublikos civilinio kodekso 6.212 straipsnio ir Lietuvos Respublikos Vyriausybės 1996 m. liepos 15 d. </w:t>
      </w:r>
      <w:r w:rsidRPr="006E791B">
        <w:rPr>
          <w:rFonts w:ascii="Times New Roman" w:eastAsia="Arial Unicode MS" w:hAnsi="Times New Roman" w:cs="Times New Roman"/>
          <w:kern w:val="0"/>
          <w:sz w:val="22"/>
          <w:szCs w:val="22"/>
          <w:bdr w:val="nil"/>
          <w:lang w:eastAsia="lt-LT"/>
          <w14:ligatures w14:val="none"/>
        </w:rPr>
        <w:t>nutarimo Nr. 840 „</w:t>
      </w:r>
      <w:hyperlink r:id="rId6" w:history="1">
        <w:r w:rsidRPr="006E791B">
          <w:rPr>
            <w:rFonts w:ascii="Times New Roman" w:eastAsia="Arial Unicode MS" w:hAnsi="Times New Roman" w:cs="Times New Roman"/>
            <w:kern w:val="0"/>
            <w:sz w:val="22"/>
            <w:szCs w:val="22"/>
            <w:bdr w:val="nil"/>
            <w:lang w:eastAsia="lt-LT"/>
            <w14:ligatures w14:val="none"/>
          </w:rPr>
          <w:t>Dėl Atleidimo nuo atsakomybės esant nenugalimos jėgos (force majeure) aplinkybėms taisykl</w:t>
        </w:r>
      </w:hyperlink>
      <w:r w:rsidRPr="006E791B">
        <w:rPr>
          <w:rFonts w:ascii="Times New Roman" w:eastAsia="Arial Unicode MS" w:hAnsi="Times New Roman" w:cs="Times New Roman"/>
          <w:kern w:val="0"/>
          <w:sz w:val="22"/>
          <w:szCs w:val="22"/>
          <w:bdr w:val="nil"/>
          <w:lang w:eastAsia="lt-LT"/>
          <w14:ligatures w14:val="none"/>
        </w:rPr>
        <w:t xml:space="preserve">ių patvirtinimo“ patvirtintų taisyklių nuostatos. </w:t>
      </w:r>
    </w:p>
    <w:p w:rsidR="006E791B" w:rsidRPr="006E791B" w:rsidRDefault="006E791B" w:rsidP="006E791B">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sz w:val="22"/>
          <w:szCs w:val="22"/>
          <w:bdr w:val="nil"/>
          <w:lang w:eastAsia="lt-LT"/>
          <w14:ligatures w14:val="none"/>
        </w:rPr>
      </w:pPr>
      <w:r w:rsidRPr="006E791B">
        <w:rPr>
          <w:rFonts w:ascii="Times New Roman" w:eastAsia="Times New Roman" w:hAnsi="Times New Roman" w:cs="Times New Roman"/>
          <w:color w:val="000000"/>
          <w:kern w:val="0"/>
          <w:sz w:val="22"/>
          <w:szCs w:val="22"/>
          <w:bdr w:val="nil"/>
          <w:lang w:eastAsia="lt-LT"/>
          <w14:ligatures w14:val="no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6E791B">
        <w:rPr>
          <w:rFonts w:ascii="Times New Roman" w:eastAsia="Times New Roman" w:hAnsi="Times New Roman" w:cs="Times New Roman"/>
          <w:color w:val="000000"/>
          <w:kern w:val="0"/>
          <w:sz w:val="22"/>
          <w:szCs w:val="22"/>
          <w:bdr w:val="nil"/>
          <w:shd w:val="clear" w:color="auto" w:fill="FFFFFF"/>
          <w:lang w:eastAsia="lt-LT"/>
          <w14:ligatures w14:val="none"/>
        </w:rPr>
        <w:t>negalėjo būti iš anksto numatyti.</w:t>
      </w:r>
    </w:p>
    <w:p w:rsidR="006E791B" w:rsidRPr="006E791B" w:rsidRDefault="006E791B" w:rsidP="006E791B">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6E791B">
        <w:rPr>
          <w:rFonts w:ascii="Times New Roman" w:eastAsia="Times New Roman" w:hAnsi="Times New Roman" w:cs="Times New Roman"/>
          <w:color w:val="000000"/>
          <w:kern w:val="0"/>
          <w:sz w:val="22"/>
          <w:szCs w:val="22"/>
          <w:lang w:eastAsia="lt-LT"/>
          <w14:ligatures w14:val="none"/>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color w:val="000000"/>
          <w:kern w:val="0"/>
          <w:sz w:val="22"/>
          <w:szCs w:val="22"/>
          <w:lang w:eastAsia="lt-LT"/>
          <w14:ligatures w14:val="none"/>
        </w:rPr>
        <w:t>7.3. Pagrindas atleisti nuo atsakomybės atsiranda nuo kliūties atsiradimo momento arba jeigu apie ją nėra laiku pranešta – nuo pranešimo momento.</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8.Nekokybiškai (netinkamai) atlikti darbai, sutarties nutraukimas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8.1. Jeigu Rangovas atliko darbus pažeisdamas šioje Sutartyje numatytas sąlygas, nesilaikė normatyvinių statybos dokumentų ir kitų teisės aktų reikalavimų, Užsakovas turi teisę reikalauti, kad Rangovas:</w:t>
      </w:r>
    </w:p>
    <w:p w:rsidR="006E791B" w:rsidRPr="006E791B" w:rsidRDefault="006E791B" w:rsidP="006E791B">
      <w:pPr>
        <w:spacing w:after="0" w:line="240" w:lineRule="auto"/>
        <w:ind w:firstLine="709"/>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8.1.1. nedelsiant sustabdytų ir (ar) nutrauktų darbų atlikimą arba</w:t>
      </w:r>
    </w:p>
    <w:p w:rsidR="006E791B" w:rsidRPr="006E791B" w:rsidRDefault="006E791B" w:rsidP="006E791B">
      <w:pPr>
        <w:spacing w:after="0" w:line="240" w:lineRule="auto"/>
        <w:ind w:firstLine="709"/>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8.1.2. neatlygintinai pakeistų nekokybiškas medžiagas, gaminius, dirbinius, įrangą, arba</w:t>
      </w:r>
    </w:p>
    <w:p w:rsidR="006E791B" w:rsidRPr="006E791B" w:rsidRDefault="006E791B" w:rsidP="006E791B">
      <w:pPr>
        <w:spacing w:after="0" w:line="240" w:lineRule="auto"/>
        <w:ind w:firstLine="709"/>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8.1.3. neatlygintinai pagerintų atliekamų darbų kokybę, arba</w:t>
      </w:r>
    </w:p>
    <w:p w:rsidR="006E791B" w:rsidRPr="006E791B" w:rsidRDefault="006E791B" w:rsidP="006E791B">
      <w:pPr>
        <w:spacing w:after="0" w:line="240" w:lineRule="auto"/>
        <w:ind w:firstLine="709"/>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8.1.4. neatlygintinai ištaisytų netinkamai atliktus darbus, arba</w:t>
      </w:r>
    </w:p>
    <w:p w:rsidR="006E791B" w:rsidRPr="006E791B" w:rsidRDefault="006E791B" w:rsidP="006E791B">
      <w:pPr>
        <w:spacing w:after="0" w:line="240" w:lineRule="auto"/>
        <w:ind w:firstLine="709"/>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8.l .5. atlygintų Užsakovui darbų trūkumų šalinimo išlaidas.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lastRenderedPageBreak/>
        <w:t>8.3. Užsakovas turi teisę vienašališkai, nesikreipdamas į teismą, prieš 10 (dešimt) kalendorinių dienų raštu apie tai įspėjęs Rangovą, nutraukti Sutartį ir pareikalauti iš Rangovo atlyginti dėl to patirtus visus nuostolius, jei Rangovas iš esmės pažeidė Sutartį. Rangovo padarytas Sutarties pažeidimas yra laikomas esminiu, kai:</w:t>
      </w:r>
    </w:p>
    <w:p w:rsidR="006E791B" w:rsidRPr="006E791B" w:rsidRDefault="006E791B" w:rsidP="006E791B">
      <w:pPr>
        <w:tabs>
          <w:tab w:val="left" w:pos="0"/>
          <w:tab w:val="left" w:pos="709"/>
        </w:tabs>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ab/>
        <w:t xml:space="preserve">8.3.1. Rangovas, nepaisydamas Užsakovo raginimo, nepradeda darbų sutartu laiku arba dirba taip lėtai, kad baigti darbus Sutartyje nustatytu laiku būtų tikrai neįmanoma (vėlavimas daugiau kaip 30 (trisdešimt) kalendorinių dienų); </w:t>
      </w:r>
    </w:p>
    <w:p w:rsidR="006E791B" w:rsidRPr="006E791B" w:rsidRDefault="006E791B" w:rsidP="006E791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lang w:eastAsia="da-DK"/>
          <w14:ligatures w14:val="none"/>
        </w:rPr>
        <w:t>8.3.2.</w:t>
      </w:r>
      <w:r w:rsidRPr="006E791B">
        <w:rPr>
          <w:rFonts w:ascii="Times New Roman" w:eastAsia="Times New Roman" w:hAnsi="Times New Roman" w:cs="Times New Roman"/>
          <w:kern w:val="0"/>
          <w:sz w:val="22"/>
          <w:szCs w:val="22"/>
          <w14:ligatures w14:val="none"/>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8.4. Rangovas turi teisę vienašališkai, nesikreipdamas į teismą, prieš 5 (penkias) kalendorines dienas raštu apie tai įspėjęs Užsakovą, nutraukti Sutartį, jeigu:</w:t>
      </w:r>
    </w:p>
    <w:p w:rsidR="006E791B" w:rsidRPr="006E791B" w:rsidRDefault="006E791B" w:rsidP="006E791B">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14:ligatures w14:val="none"/>
        </w:rPr>
        <w:t>8.4.1. Užsakovas, pagal šios Sutarties nuostatas, vėluoja atsiskaityti daugiau nei 30 kalendorinių dienų;</w:t>
      </w:r>
    </w:p>
    <w:p w:rsidR="006E791B" w:rsidRPr="006E791B" w:rsidRDefault="006E791B" w:rsidP="006E791B">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14:ligatures w14:val="none"/>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8.5. Tiek viena, tiek kita šalis turi teisę nutraukti Sutartį netaikant įspėjimo termino, jei kita šalis paskelbta bankrutuojančia.</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8.6. Sutartis gali būti nutraukta raštišku abiejų Šalių sutarimu.</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8.7. Užsakovas, vienašališkai nutraukęs Sutartį 8.3 punkte numatytais pagrindais (dėl esminio Sutarties pažeidimo), ne vėliau kaip per 10 dienų CVP IS paskelbia informaciją apie pirkimo sutarties nutraukimą ir apie tai per 3 darbo dienas informuoja Rangovą.</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9. Garantijos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9.1. Atliktiems darbams garantinis laikotarpis pradedamas skaičiuoti nuo visų Darbų pabaigimo dienos ir yra 24 mėn. </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9.2. Rangovas garantuoja, kad darbų užbaigimo akto pasirašymo metu jo atlikti darbai atitiks normatyvinių statybos dokumentų ir kitų teisės aktų reikalavimus, jie bus atlikti be klaidų, kurios panaikintų ar sumažintų atliktų darbų vertę.</w:t>
      </w:r>
    </w:p>
    <w:p w:rsidR="006E791B" w:rsidRPr="006E791B" w:rsidRDefault="006E791B" w:rsidP="006E791B">
      <w:pPr>
        <w:suppressAutoHyphens/>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9.3. Užsakovas, nedelsdamas praneša Rangovui raštu apie bet kokias pretenzijas, kylančias pagal šią garantiją ir nurodo  protingą terminą defektų šalinimui. Visos išlaidos susijusios su garantiniu remontu priskiriamos Rangovui.</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9.4. 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tiesioginius nuostolius, kuriuos dėl garantinio gedimo patiria Užsakovas.</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10. Šalių atsakomybė</w:t>
      </w:r>
    </w:p>
    <w:p w:rsidR="006E791B" w:rsidRPr="006E791B" w:rsidRDefault="006E791B" w:rsidP="006E791B">
      <w:pPr>
        <w:spacing w:after="0" w:line="240" w:lineRule="auto"/>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14:ligatures w14:val="none"/>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10.2. Užsakovas, uždelsęs sumokėti Rangovui priklausančias sumas šioje Sutartyje nustatyta tvarka ir terminais, Rangovo pareikalavimu moka Rangovui 0,04 (keturių šimtųjų) proc. dydžio delspinigius nuo neapmokėtų darbų kainos už kiekvieną uždelstą dieną.</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10.3. Rangovas, neužbaigęs darbų sutartyje numatytu laiku, Užsakovo pareikalavimu, moka Užsakovui 0,04 (keturių šimtųjų) proc. dydžio delspinigius nuo orientacinės sutarties sumos su PVM už kiekvieną pavėluotą dieną.</w:t>
      </w:r>
    </w:p>
    <w:p w:rsidR="006E791B" w:rsidRPr="006E791B" w:rsidRDefault="006E791B" w:rsidP="006E791B">
      <w:pPr>
        <w:spacing w:after="0" w:line="240" w:lineRule="auto"/>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14:ligatures w14:val="none"/>
        </w:rPr>
        <w:t xml:space="preserve">10.4. Nutraukus Sutartį 8.3 punkte nustatytais pagrindais, </w:t>
      </w:r>
      <w:r w:rsidRPr="006E791B">
        <w:rPr>
          <w:rFonts w:ascii="Times New Roman" w:eastAsia="Times New Roman" w:hAnsi="Times New Roman" w:cs="Times New Roman"/>
          <w:kern w:val="0"/>
          <w:sz w:val="22"/>
          <w:szCs w:val="22"/>
          <w:lang w:eastAsia="da-DK"/>
          <w14:ligatures w14:val="none"/>
        </w:rPr>
        <w:t>Rangovas</w:t>
      </w:r>
      <w:r w:rsidRPr="006E791B">
        <w:rPr>
          <w:rFonts w:ascii="Times New Roman" w:eastAsia="Times New Roman" w:hAnsi="Times New Roman" w:cs="Times New Roman"/>
          <w:kern w:val="0"/>
          <w:sz w:val="22"/>
          <w:szCs w:val="22"/>
          <w14:ligatures w14:val="none"/>
        </w:rPr>
        <w:t xml:space="preserve"> privalo ne vėliau kaip per 5 (penkias) darbo dienas nuo </w:t>
      </w:r>
      <w:r w:rsidRPr="006E791B">
        <w:rPr>
          <w:rFonts w:ascii="Times New Roman" w:eastAsia="Times New Roman" w:hAnsi="Times New Roman" w:cs="Times New Roman"/>
          <w:kern w:val="0"/>
          <w:sz w:val="22"/>
          <w:szCs w:val="22"/>
          <w:lang w:eastAsia="da-DK"/>
          <w14:ligatures w14:val="none"/>
        </w:rPr>
        <w:t>Užsakovo</w:t>
      </w:r>
      <w:r w:rsidRPr="006E791B">
        <w:rPr>
          <w:rFonts w:ascii="Times New Roman" w:eastAsia="Times New Roman" w:hAnsi="Times New Roman" w:cs="Times New Roman"/>
          <w:kern w:val="0"/>
          <w:sz w:val="22"/>
          <w:szCs w:val="22"/>
          <w14:ligatures w14:val="none"/>
        </w:rPr>
        <w:t xml:space="preserve"> pareikalavimo pateikimo dienos sumokėti 10 (dešimt) proc. pradinės sutarties vertės be PVM dydžio baudą. </w:t>
      </w:r>
      <w:r w:rsidRPr="006E791B">
        <w:rPr>
          <w:rFonts w:ascii="Times New Roman" w:eastAsia="Times New Roman" w:hAnsi="Times New Roman" w:cs="Times New Roman"/>
          <w:kern w:val="0"/>
          <w:sz w:val="22"/>
          <w:szCs w:val="22"/>
          <w:lang w:eastAsia="da-DK"/>
          <w14:ligatures w14:val="none"/>
        </w:rPr>
        <w:t>Užsakovas</w:t>
      </w:r>
      <w:r w:rsidRPr="006E791B">
        <w:rPr>
          <w:rFonts w:ascii="Times New Roman" w:eastAsia="Times New Roman" w:hAnsi="Times New Roman" w:cs="Times New Roman"/>
          <w:kern w:val="0"/>
          <w:sz w:val="22"/>
          <w:szCs w:val="22"/>
          <w14:ligatures w14:val="none"/>
        </w:rPr>
        <w:t xml:space="preserve"> neprivalo įrodyti </w:t>
      </w:r>
      <w:r w:rsidRPr="006E791B">
        <w:rPr>
          <w:rFonts w:ascii="Times New Roman" w:eastAsia="Times New Roman" w:hAnsi="Times New Roman" w:cs="Times New Roman"/>
          <w:kern w:val="0"/>
          <w:sz w:val="22"/>
          <w:szCs w:val="22"/>
          <w:lang w:eastAsia="da-DK"/>
          <w14:ligatures w14:val="none"/>
        </w:rPr>
        <w:t>Rangovui</w:t>
      </w:r>
      <w:r w:rsidRPr="006E791B">
        <w:rPr>
          <w:rFonts w:ascii="Times New Roman" w:eastAsia="Times New Roman" w:hAnsi="Times New Roman" w:cs="Times New Roman"/>
          <w:kern w:val="0"/>
          <w:sz w:val="22"/>
          <w:szCs w:val="22"/>
          <w14:ligatures w14:val="none"/>
        </w:rPr>
        <w:t>, kad patyrė nuostolių.</w:t>
      </w:r>
    </w:p>
    <w:p w:rsidR="006E791B" w:rsidRPr="006E791B" w:rsidRDefault="006E791B" w:rsidP="006E791B">
      <w:pPr>
        <w:tabs>
          <w:tab w:val="left" w:pos="567"/>
        </w:tabs>
        <w:spacing w:after="0" w:line="240" w:lineRule="auto"/>
        <w:ind w:right="-1"/>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14:ligatures w14:val="none"/>
        </w:rPr>
        <w:t>10.5. Kiekviena Šalis įsipareigoja atlyginti kitai Šaliai patirtus tiesioginius nuostolius ar išlaidas dėl Sutartyje prisiimtų įsipareigojimų nevykdymo ar netinkamo jų vykdymo (taip pat ir tais atvejais, kai Sutartis joje numatytomis sąlygomis ir tvarka nutraukiama).</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11. Informacijos konfidencialumas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11.1. 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lastRenderedPageBreak/>
        <w:t>11.2. Šalis, pažeidusi 11.1. punkto reikalavimus privalo atlyginti visus tiesioginius nuostolius, kuriuos patyrė kita šalis.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11.3.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12. Ginčų sprendimas</w:t>
      </w:r>
    </w:p>
    <w:p w:rsidR="006E791B" w:rsidRPr="006E791B" w:rsidRDefault="006E791B" w:rsidP="006E791B">
      <w:pPr>
        <w:spacing w:after="0" w:line="240" w:lineRule="auto"/>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14:ligatures w14:val="none"/>
        </w:rPr>
        <w:t xml:space="preserve">12.1. Šiai Sutarčiai ir visoms iš šios Sutarties atsirandančioms teisėms ir pareigoms taikomi Lietuvos Respublikos įstatymai bei kiti norminiai teisės aktai. Sutartis sudaryta ir turi būti aiškinama pagal Lietuvos Respublikos teisę. </w:t>
      </w:r>
    </w:p>
    <w:p w:rsidR="006E791B" w:rsidRPr="006E791B" w:rsidRDefault="006E791B" w:rsidP="006E791B">
      <w:pPr>
        <w:spacing w:after="0" w:line="240" w:lineRule="auto"/>
        <w:jc w:val="both"/>
        <w:rPr>
          <w:rFonts w:ascii="Times New Roman" w:eastAsia="Times New Roman" w:hAnsi="Times New Roman" w:cs="Times New Roman"/>
          <w:kern w:val="0"/>
          <w:sz w:val="22"/>
          <w:szCs w:val="22"/>
          <w14:ligatures w14:val="none"/>
        </w:rPr>
      </w:pPr>
      <w:r w:rsidRPr="006E791B">
        <w:rPr>
          <w:rFonts w:ascii="Times New Roman" w:eastAsia="Times New Roman" w:hAnsi="Times New Roman" w:cs="Times New Roman"/>
          <w:kern w:val="0"/>
          <w:sz w:val="22"/>
          <w:szCs w:val="22"/>
          <w14:ligatures w14:val="none"/>
        </w:rPr>
        <w:t>12.2.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13.Susirašinėjimas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13.1.Sutarties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13.2.Jei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contextualSpacing/>
        <w:rPr>
          <w:rFonts w:ascii="Times New Roman" w:eastAsia="Times New Roman" w:hAnsi="Times New Roman" w:cs="Times New Roman"/>
          <w:b/>
          <w:kern w:val="0"/>
          <w:sz w:val="22"/>
          <w:szCs w:val="22"/>
          <w14:ligatures w14:val="none"/>
        </w:rPr>
      </w:pPr>
      <w:r w:rsidRPr="006E791B">
        <w:rPr>
          <w:rFonts w:ascii="Times New Roman" w:eastAsia="Times New Roman" w:hAnsi="Times New Roman" w:cs="Times New Roman"/>
          <w:b/>
          <w:kern w:val="0"/>
          <w:sz w:val="22"/>
          <w:szCs w:val="22"/>
          <w14:ligatures w14:val="none"/>
        </w:rPr>
        <w:t>14.Subrangovai, subrangovų keitimo tvarka</w:t>
      </w:r>
      <w:r w:rsidRPr="006E791B">
        <w:rPr>
          <w:rFonts w:ascii="Times New Roman" w:eastAsia="Times New Roman" w:hAnsi="Times New Roman" w:cs="Times New Roman"/>
          <w:b/>
          <w:bCs/>
          <w:kern w:val="0"/>
          <w:sz w:val="22"/>
          <w:szCs w:val="22"/>
          <w14:ligatures w14:val="none"/>
        </w:rPr>
        <w:t xml:space="preserve"> </w:t>
      </w:r>
    </w:p>
    <w:p w:rsidR="006E791B" w:rsidRPr="006E791B" w:rsidRDefault="006E791B" w:rsidP="006E791B">
      <w:pPr>
        <w:suppressAutoHyphens/>
        <w:spacing w:after="0" w:line="240" w:lineRule="auto"/>
        <w:contextualSpacing/>
        <w:jc w:val="both"/>
        <w:rPr>
          <w:rFonts w:ascii="Times New Roman" w:eastAsia="Times New Roman" w:hAnsi="Times New Roman" w:cs="Times New Roman"/>
          <w:i/>
          <w:kern w:val="0"/>
          <w:sz w:val="22"/>
          <w:szCs w:val="22"/>
          <w14:ligatures w14:val="none"/>
        </w:rPr>
      </w:pPr>
      <w:r w:rsidRPr="006E791B">
        <w:rPr>
          <w:rFonts w:ascii="Times New Roman" w:eastAsia="Times New Roman" w:hAnsi="Times New Roman" w:cs="Times New Roman"/>
          <w:kern w:val="0"/>
          <w:sz w:val="22"/>
          <w:szCs w:val="22"/>
          <w14:ligatures w14:val="none"/>
        </w:rPr>
        <w:t xml:space="preserve">14.1.Sutarčiai vykdyti pasitelkiami šie subrangovai: </w:t>
      </w:r>
      <w:r w:rsidRPr="006E791B">
        <w:rPr>
          <w:rFonts w:ascii="Times New Roman" w:eastAsia="Times New Roman" w:hAnsi="Times New Roman" w:cs="Times New Roman"/>
          <w:i/>
          <w:color w:val="000000" w:themeColor="text1"/>
          <w:kern w:val="0"/>
          <w:sz w:val="22"/>
          <w:szCs w:val="22"/>
          <w14:ligatures w14:val="none"/>
        </w:rPr>
        <w:t>nėra</w:t>
      </w:r>
      <w:r w:rsidRPr="006E791B">
        <w:rPr>
          <w:rFonts w:ascii="Times New Roman" w:eastAsia="Times New Roman" w:hAnsi="Times New Roman" w:cs="Times New Roman"/>
          <w:i/>
          <w:kern w:val="0"/>
          <w:sz w:val="22"/>
          <w:szCs w:val="22"/>
          <w14:ligatures w14:val="none"/>
        </w:rPr>
        <w:t>.</w:t>
      </w:r>
    </w:p>
    <w:p w:rsidR="006E791B" w:rsidRPr="006E791B" w:rsidRDefault="006E791B" w:rsidP="006E791B">
      <w:pPr>
        <w:spacing w:after="0" w:line="240" w:lineRule="auto"/>
        <w:contextualSpacing/>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 xml:space="preserve">14.2. Rangovas ne vėliau negu ši sutartis pradedama vykdyti, įsipareigoja Užsakovui pranešti tuo metu žinomų, jei jie nebuvo žinomi pasiūlymo teikimo metu, subrangovų pavadinimus, kontaktinius duomenis ir jų atstovus. </w:t>
      </w:r>
    </w:p>
    <w:p w:rsidR="006E791B" w:rsidRPr="006E791B" w:rsidRDefault="006E791B" w:rsidP="006E791B">
      <w:pPr>
        <w:tabs>
          <w:tab w:val="left" w:pos="993"/>
        </w:tabs>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14.3. Jeigu Rangovas Sutarties vykdymo metu ketina keisti nurodytus subrangovus ar pasitelkti naujus, Rangovas privalo apie tai iš anksto informuoti Užsakovą.</w:t>
      </w:r>
    </w:p>
    <w:p w:rsidR="006E791B" w:rsidRPr="006E791B" w:rsidRDefault="006E791B" w:rsidP="006E791B">
      <w:pPr>
        <w:tabs>
          <w:tab w:val="left" w:pos="709"/>
        </w:tabs>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14.4. Subrangovų pasitelkimas nekeičia Rangovo atsakomybės Užsakovui dėl Sutarties įvykdymo. Rangovas visais atvejais lieka tiesiogiai atsakingas prieš Užsakovą už tinkamą savo prievolių pagal Sutartį vykdymą ir/ar bet kokią žalą (nuostolius), kuriuos Užsakovas ir/ar tretieji asmenys patiria dėl Rangovo ir/ar jo pasitelktų trečiųjų asmenų sutartinių įsipareigojimų pažeidimo. </w:t>
      </w:r>
    </w:p>
    <w:p w:rsidR="006E791B" w:rsidRPr="006E791B" w:rsidRDefault="006E791B" w:rsidP="006E791B">
      <w:pPr>
        <w:spacing w:after="0" w:line="240" w:lineRule="auto"/>
        <w:jc w:val="center"/>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15. Sutarties pakeitimai</w:t>
      </w:r>
    </w:p>
    <w:p w:rsidR="006E791B" w:rsidRPr="006E791B" w:rsidRDefault="006E791B" w:rsidP="006E791B">
      <w:pPr>
        <w:spacing w:after="0" w:line="240" w:lineRule="auto"/>
        <w:jc w:val="both"/>
        <w:rPr>
          <w:rFonts w:ascii="Times New Roman" w:eastAsia="Times New Roman" w:hAnsi="Times New Roman" w:cs="Times New Roman"/>
          <w:iCs/>
          <w:kern w:val="0"/>
          <w:sz w:val="22"/>
          <w:szCs w:val="22"/>
          <w:lang w:eastAsia="da-DK"/>
          <w14:ligatures w14:val="none"/>
        </w:rPr>
      </w:pPr>
      <w:r w:rsidRPr="006E791B">
        <w:rPr>
          <w:rFonts w:ascii="Times New Roman" w:eastAsia="Times New Roman" w:hAnsi="Times New Roman" w:cs="Times New Roman"/>
          <w:kern w:val="0"/>
          <w:sz w:val="22"/>
          <w:szCs w:val="22"/>
          <w:lang w:val="en-GB" w:eastAsia="da-DK"/>
          <w14:ligatures w14:val="none"/>
        </w:rPr>
        <w:t xml:space="preserve">15.1. </w:t>
      </w:r>
      <w:r w:rsidRPr="006E791B">
        <w:rPr>
          <w:rFonts w:ascii="Times New Roman" w:eastAsia="Times New Roman" w:hAnsi="Times New Roman" w:cs="Times New Roman"/>
          <w:iCs/>
          <w:kern w:val="0"/>
          <w:sz w:val="22"/>
          <w:szCs w:val="22"/>
          <w:lang w:eastAsia="da-DK"/>
          <w14:ligatures w14:val="none"/>
        </w:rPr>
        <w:t xml:space="preserve">Sutarties sąlygos gali būti keičiamos vadovaujantis </w:t>
      </w:r>
      <w:r w:rsidRPr="006E791B">
        <w:rPr>
          <w:rFonts w:ascii="Times New Roman" w:eastAsia="Times New Roman" w:hAnsi="Times New Roman" w:cs="Times New Roman"/>
          <w:bCs/>
          <w:kern w:val="0"/>
          <w:sz w:val="22"/>
          <w:szCs w:val="22"/>
          <w:lang w:eastAsia="lt-LT"/>
          <w14:ligatures w14:val="none"/>
        </w:rPr>
        <w:t>Lietuvos Respublikos pirkimų, atliekamų vandentvarkos, energetikos, transporto ar pašto paslaugų srities perkančiųjų subjektų, įstatymo 97 straipsnio nuostatomis.</w:t>
      </w:r>
      <w:r w:rsidRPr="006E791B">
        <w:rPr>
          <w:rFonts w:ascii="Times New Roman" w:eastAsia="Times New Roman" w:hAnsi="Times New Roman" w:cs="Times New Roman"/>
          <w:iCs/>
          <w:kern w:val="0"/>
          <w:sz w:val="22"/>
          <w:szCs w:val="22"/>
          <w:lang w:eastAsia="da-DK"/>
          <w14:ligatures w14:val="none"/>
        </w:rPr>
        <w:t xml:space="preserve">  </w:t>
      </w:r>
    </w:p>
    <w:p w:rsidR="006E791B" w:rsidRPr="006E791B" w:rsidRDefault="006E791B" w:rsidP="006E791B">
      <w:pPr>
        <w:spacing w:after="0" w:line="240" w:lineRule="auto"/>
        <w:jc w:val="both"/>
        <w:rPr>
          <w:rFonts w:ascii="Times New Roman" w:eastAsia="Times New Roman" w:hAnsi="Times New Roman" w:cs="Times New Roman"/>
          <w:iCs/>
          <w:kern w:val="0"/>
          <w:sz w:val="22"/>
          <w:szCs w:val="22"/>
          <w:lang w:eastAsia="da-DK"/>
          <w14:ligatures w14:val="none"/>
        </w:rPr>
      </w:pPr>
      <w:r w:rsidRPr="006E791B">
        <w:rPr>
          <w:rFonts w:ascii="Times New Roman" w:eastAsia="Times New Roman" w:hAnsi="Times New Roman" w:cs="Times New Roman"/>
          <w:iCs/>
          <w:kern w:val="0"/>
          <w:sz w:val="22"/>
          <w:szCs w:val="22"/>
          <w:lang w:eastAsia="da-DK"/>
          <w14:ligatures w14:val="none"/>
        </w:rPr>
        <w:t xml:space="preserve">15.2.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šie keitimai įforminami susitarimu, kuris yra Sutarties neatskiriama dalis. </w:t>
      </w: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16. Kitos sąlygos</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 xml:space="preserve">16.1.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16.2.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lastRenderedPageBreak/>
        <w:t>16.3.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6E791B" w:rsidRPr="006E791B" w:rsidRDefault="006E791B" w:rsidP="006E791B">
      <w:pPr>
        <w:spacing w:after="0" w:line="240" w:lineRule="auto"/>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16.4. Sutartį sudarantys dokumentai turi būti suprantami kaip paaiškinantys vienas kitą. Bet kokio Sutartį sudarančių dokumentų nuostatų neatitikimo ar neaiškumo atveju, toks neatitikimas ar neaiškumas išaiškinamas dokumentus aiškinant tokia eilės tvarka:</w:t>
      </w:r>
    </w:p>
    <w:p w:rsidR="006E791B" w:rsidRPr="006E791B" w:rsidRDefault="006E791B" w:rsidP="006E791B">
      <w:pPr>
        <w:spacing w:after="0" w:line="240" w:lineRule="auto"/>
        <w:ind w:firstLine="709"/>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 xml:space="preserve">16.4.1. Sutarties sąlygos turi viršenybę priedų atžvilgiu; </w:t>
      </w:r>
    </w:p>
    <w:p w:rsidR="006E791B" w:rsidRPr="006E791B" w:rsidRDefault="006E791B" w:rsidP="006E791B">
      <w:pPr>
        <w:spacing w:after="0" w:line="240" w:lineRule="auto"/>
        <w:ind w:firstLine="709"/>
        <w:jc w:val="both"/>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16.4.2. priedai, nurodyti Sutarties 18 punkte esantys aukščiau, turi viršenybę virš žemiau išvardytus priedus;</w:t>
      </w:r>
    </w:p>
    <w:p w:rsidR="006E791B" w:rsidRPr="006E791B" w:rsidRDefault="006E791B" w:rsidP="006E791B">
      <w:pPr>
        <w:spacing w:after="0" w:line="240" w:lineRule="auto"/>
        <w:ind w:firstLine="709"/>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16.4.3. Tuo atveju, kai Šalių Susitarimu yra keičiama Sutarties sąlyga arba priedas, naujai sutartoji Sutarties sąlyga ar naujai sutartos priedo nuostatos turi viršenybę virš pakeistųjų.</w:t>
      </w:r>
    </w:p>
    <w:p w:rsidR="006E791B" w:rsidRPr="006E791B" w:rsidRDefault="006E791B" w:rsidP="006E791B">
      <w:pPr>
        <w:spacing w:after="0" w:line="240" w:lineRule="auto"/>
        <w:ind w:firstLine="709"/>
        <w:rPr>
          <w:rFonts w:ascii="Times New Roman" w:eastAsia="Calibri" w:hAnsi="Times New Roman" w:cs="Times New Roman"/>
          <w:kern w:val="0"/>
          <w:sz w:val="22"/>
          <w:szCs w:val="22"/>
          <w14:ligatures w14:val="none"/>
        </w:rPr>
      </w:pPr>
      <w:r w:rsidRPr="006E791B">
        <w:rPr>
          <w:rFonts w:ascii="Times New Roman" w:eastAsia="Calibri" w:hAnsi="Times New Roman" w:cs="Times New Roman"/>
          <w:kern w:val="0"/>
          <w:sz w:val="22"/>
          <w:szCs w:val="22"/>
          <w14:ligatures w14:val="none"/>
        </w:rPr>
        <w:t>16.4.4. Jeigu Šalys susitaria dėl Sutarties sąlygų arba priedo papildymo nauja sąlyga, neatitikimo ar neaiškumo atveju tokia sąlyga turi viršenybę atitinkamai virš kitų Sutarties sąlygų arba kitų to priedo nuostatų.</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16.5. Atsakingi asmenys 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780"/>
        <w:gridCol w:w="3645"/>
      </w:tblGrid>
      <w:tr w:rsidR="006E791B" w:rsidRPr="006E791B" w:rsidTr="0044193F">
        <w:tc>
          <w:tcPr>
            <w:tcW w:w="1915" w:type="dxa"/>
            <w:shd w:val="clear" w:color="auto" w:fill="auto"/>
          </w:tcPr>
          <w:p w:rsidR="006E791B" w:rsidRPr="006E791B" w:rsidRDefault="006E791B" w:rsidP="006E791B">
            <w:pPr>
              <w:spacing w:after="0" w:line="240" w:lineRule="auto"/>
              <w:jc w:val="center"/>
              <w:rPr>
                <w:rFonts w:ascii="Times New Roman" w:eastAsia="Times New Roman" w:hAnsi="Times New Roman" w:cs="Times New Roman"/>
                <w:b/>
                <w:kern w:val="0"/>
                <w:sz w:val="22"/>
                <w:szCs w:val="22"/>
                <w:lang w:eastAsia="da-DK"/>
                <w14:ligatures w14:val="none"/>
              </w:rPr>
            </w:pPr>
          </w:p>
        </w:tc>
        <w:tc>
          <w:tcPr>
            <w:tcW w:w="3780" w:type="dxa"/>
            <w:shd w:val="clear" w:color="auto" w:fill="auto"/>
          </w:tcPr>
          <w:p w:rsidR="006E791B" w:rsidRPr="006E791B" w:rsidRDefault="006E791B" w:rsidP="006E791B">
            <w:pPr>
              <w:spacing w:after="0" w:line="240" w:lineRule="auto"/>
              <w:jc w:val="center"/>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Užsakovas</w:t>
            </w:r>
          </w:p>
        </w:tc>
        <w:tc>
          <w:tcPr>
            <w:tcW w:w="3645" w:type="dxa"/>
            <w:shd w:val="clear" w:color="auto" w:fill="auto"/>
          </w:tcPr>
          <w:p w:rsidR="006E791B" w:rsidRPr="006E791B" w:rsidRDefault="006E791B" w:rsidP="006E791B">
            <w:pPr>
              <w:spacing w:after="0" w:line="240" w:lineRule="auto"/>
              <w:jc w:val="center"/>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Rangovas</w:t>
            </w:r>
          </w:p>
        </w:tc>
      </w:tr>
      <w:tr w:rsidR="006E791B" w:rsidRPr="006E791B" w:rsidTr="0044193F">
        <w:tc>
          <w:tcPr>
            <w:tcW w:w="1915"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Vardas, pavardė</w:t>
            </w:r>
          </w:p>
        </w:tc>
        <w:tc>
          <w:tcPr>
            <w:tcW w:w="3780"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tc>
        <w:tc>
          <w:tcPr>
            <w:tcW w:w="3645"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color w:val="000000"/>
                <w:kern w:val="0"/>
                <w:sz w:val="22"/>
                <w:szCs w:val="22"/>
                <w:lang w:eastAsia="da-DK"/>
                <w14:ligatures w14:val="none"/>
              </w:rPr>
            </w:pPr>
          </w:p>
        </w:tc>
      </w:tr>
      <w:tr w:rsidR="006E791B" w:rsidRPr="006E791B" w:rsidTr="0044193F">
        <w:tc>
          <w:tcPr>
            <w:tcW w:w="1915"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Telefonas</w:t>
            </w:r>
          </w:p>
        </w:tc>
        <w:tc>
          <w:tcPr>
            <w:tcW w:w="3780"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tc>
        <w:tc>
          <w:tcPr>
            <w:tcW w:w="3645"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color w:val="000000"/>
                <w:kern w:val="0"/>
                <w:sz w:val="22"/>
                <w:szCs w:val="22"/>
                <w:lang w:eastAsia="da-DK"/>
                <w14:ligatures w14:val="none"/>
              </w:rPr>
            </w:pPr>
          </w:p>
        </w:tc>
      </w:tr>
      <w:tr w:rsidR="006E791B" w:rsidRPr="006E791B" w:rsidTr="0044193F">
        <w:tc>
          <w:tcPr>
            <w:tcW w:w="1915"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El. paštas</w:t>
            </w:r>
          </w:p>
        </w:tc>
        <w:tc>
          <w:tcPr>
            <w:tcW w:w="3780"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tc>
        <w:tc>
          <w:tcPr>
            <w:tcW w:w="3645" w:type="dxa"/>
            <w:shd w:val="clear" w:color="auto" w:fill="auto"/>
          </w:tcPr>
          <w:p w:rsidR="006E791B" w:rsidRPr="006E791B" w:rsidRDefault="006E791B" w:rsidP="006E791B">
            <w:pPr>
              <w:spacing w:after="0" w:line="240" w:lineRule="auto"/>
              <w:jc w:val="both"/>
              <w:rPr>
                <w:rFonts w:ascii="Times New Roman" w:eastAsia="Times New Roman" w:hAnsi="Times New Roman" w:cs="Times New Roman"/>
                <w:color w:val="000000"/>
                <w:kern w:val="0"/>
                <w:sz w:val="22"/>
                <w:szCs w:val="22"/>
                <w:lang w:eastAsia="da-DK"/>
                <w14:ligatures w14:val="none"/>
              </w:rPr>
            </w:pPr>
          </w:p>
        </w:tc>
      </w:tr>
    </w:tbl>
    <w:p w:rsidR="006E791B" w:rsidRPr="006E791B" w:rsidRDefault="006E791B" w:rsidP="006E791B">
      <w:pPr>
        <w:spacing w:after="0" w:line="240" w:lineRule="auto"/>
        <w:ind w:firstLine="709"/>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17. Sutarties sudarymas ir įsigaliojimas</w:t>
      </w:r>
    </w:p>
    <w:p w:rsidR="006E791B" w:rsidRPr="006E791B" w:rsidRDefault="006E791B" w:rsidP="006E791B">
      <w:pPr>
        <w:spacing w:after="0" w:line="240" w:lineRule="auto"/>
        <w:jc w:val="both"/>
        <w:rPr>
          <w:rFonts w:ascii="Times New Roman" w:eastAsia="Arial" w:hAnsi="Times New Roman" w:cs="Times New Roman"/>
          <w:kern w:val="0"/>
          <w:sz w:val="22"/>
          <w:szCs w:val="22"/>
          <w14:ligatures w14:val="none"/>
        </w:rPr>
      </w:pPr>
      <w:r w:rsidRPr="006E791B">
        <w:rPr>
          <w:rFonts w:ascii="Times New Roman" w:eastAsia="Arial" w:hAnsi="Times New Roman" w:cs="Times New Roman"/>
          <w:kern w:val="0"/>
          <w:sz w:val="22"/>
          <w:szCs w:val="22"/>
          <w14:ligatures w14:val="none"/>
        </w:rPr>
        <w:t>17.1. Sutartis laikoma sudaryta ir įsigalioja, kai Šalys ranka, arba kvalifikuotu elektroniniu parašu, ją pasirašo. Jeigu Šalys Sutartį pasirašo ne vienu metu, Sutartis laikoma sudaryta tą dieną, kai Sutartį pasirašo paskutinioji Šalis.</w:t>
      </w:r>
    </w:p>
    <w:p w:rsidR="006E791B" w:rsidRPr="006E791B" w:rsidRDefault="006E791B" w:rsidP="006E791B">
      <w:pPr>
        <w:spacing w:after="0" w:line="240" w:lineRule="auto"/>
        <w:jc w:val="both"/>
        <w:rPr>
          <w:rFonts w:ascii="Times New Roman" w:eastAsia="Arial" w:hAnsi="Times New Roman" w:cs="Times New Roman"/>
          <w:kern w:val="0"/>
          <w:sz w:val="22"/>
          <w:szCs w:val="22"/>
          <w14:ligatures w14:val="none"/>
        </w:rPr>
      </w:pPr>
      <w:r w:rsidRPr="006E791B">
        <w:rPr>
          <w:rFonts w:ascii="Times New Roman" w:eastAsia="Arial" w:hAnsi="Times New Roman" w:cs="Times New Roman"/>
          <w:kern w:val="0"/>
          <w:sz w:val="22"/>
          <w:szCs w:val="22"/>
          <w14:ligatures w14:val="none"/>
        </w:rPr>
        <w:t>17.2. Nuo Sutarties sudarymo Sutarties dalimi tampa priedai, paskelbti Centrinėje viešųjų pirkimų informacinėje sistemoje (</w:t>
      </w:r>
      <w:r w:rsidRPr="006E791B">
        <w:rPr>
          <w:rFonts w:ascii="Times New Roman" w:eastAsia="Times New Roman" w:hAnsi="Times New Roman" w:cs="Times New Roman"/>
          <w:color w:val="000000" w:themeColor="text1"/>
          <w:kern w:val="0"/>
          <w:sz w:val="22"/>
          <w:szCs w:val="22"/>
          <w:lang w:eastAsia="da-DK"/>
          <w14:ligatures w14:val="none"/>
        </w:rPr>
        <w:t>pirkim</w:t>
      </w:r>
      <w:r w:rsidR="00637473">
        <w:rPr>
          <w:rFonts w:ascii="Times New Roman" w:eastAsia="Times New Roman" w:hAnsi="Times New Roman" w:cs="Times New Roman"/>
          <w:color w:val="000000" w:themeColor="text1"/>
          <w:kern w:val="0"/>
          <w:sz w:val="22"/>
          <w:szCs w:val="22"/>
          <w:lang w:eastAsia="da-DK"/>
          <w14:ligatures w14:val="none"/>
        </w:rPr>
        <w:t>as</w:t>
      </w:r>
      <w:r w:rsidRPr="006E791B">
        <w:rPr>
          <w:rFonts w:ascii="Times New Roman" w:eastAsia="Times New Roman" w:hAnsi="Times New Roman" w:cs="Times New Roman"/>
          <w:color w:val="000000" w:themeColor="text1"/>
          <w:kern w:val="0"/>
          <w:sz w:val="22"/>
          <w:szCs w:val="22"/>
          <w:lang w:eastAsia="da-DK"/>
          <w14:ligatures w14:val="none"/>
        </w:rPr>
        <w:t xml:space="preserve"> Nr.</w:t>
      </w:r>
      <w:r w:rsidRPr="006E791B">
        <w:rPr>
          <w:rFonts w:ascii="Times New Roman" w:hAnsi="Times New Roman" w:cs="Times New Roman"/>
          <w:color w:val="000000" w:themeColor="text1"/>
          <w:sz w:val="22"/>
          <w:szCs w:val="22"/>
        </w:rPr>
        <w:t> 731507 „AB „Panevėžio energija“ teritorijos Pušaloto g. 191, Panevėžyje asfalto dangos remonto darbai“</w:t>
      </w:r>
      <w:r w:rsidR="00637473">
        <w:rPr>
          <w:rFonts w:ascii="Times New Roman" w:hAnsi="Times New Roman" w:cs="Times New Roman"/>
          <w:color w:val="000000" w:themeColor="text1"/>
          <w:sz w:val="22"/>
          <w:szCs w:val="22"/>
        </w:rPr>
        <w:t xml:space="preserve"> </w:t>
      </w:r>
      <w:hyperlink r:id="rId7" w:history="1">
        <w:r w:rsidR="00637473" w:rsidRPr="001708DC">
          <w:rPr>
            <w:rStyle w:val="Hipersaitas"/>
            <w:rFonts w:ascii="Times New Roman" w:hAnsi="Times New Roman" w:cs="Times New Roman"/>
            <w:sz w:val="22"/>
            <w:szCs w:val="22"/>
          </w:rPr>
          <w:t>https://pirkimai.eviesiejipirkimai.lt/app/rfq/publicpurchase_docs.asp?PID=774524</w:t>
        </w:r>
      </w:hyperlink>
      <w:r w:rsidR="00637473">
        <w:rPr>
          <w:rFonts w:ascii="Times New Roman" w:hAnsi="Times New Roman" w:cs="Times New Roman"/>
          <w:color w:val="000000" w:themeColor="text1"/>
          <w:sz w:val="22"/>
          <w:szCs w:val="22"/>
        </w:rPr>
        <w:t xml:space="preserve"> </w:t>
      </w:r>
      <w:r w:rsidRPr="006E791B">
        <w:rPr>
          <w:rFonts w:ascii="Times New Roman" w:eastAsia="Arial" w:hAnsi="Times New Roman" w:cs="Times New Roman"/>
          <w:kern w:val="0"/>
          <w:sz w:val="22"/>
          <w:szCs w:val="22"/>
          <w14:ligatures w14:val="none"/>
        </w:rPr>
        <w:t xml:space="preserve">). </w:t>
      </w:r>
    </w:p>
    <w:p w:rsidR="006E791B" w:rsidRPr="006E791B" w:rsidRDefault="006E791B" w:rsidP="006E791B">
      <w:pPr>
        <w:spacing w:after="0" w:line="240" w:lineRule="auto"/>
        <w:jc w:val="both"/>
        <w:rPr>
          <w:rFonts w:ascii="Times New Roman" w:eastAsia="Arial" w:hAnsi="Times New Roman" w:cs="Times New Roman"/>
          <w:kern w:val="0"/>
          <w:sz w:val="22"/>
          <w:szCs w:val="22"/>
          <w14:ligatures w14:val="none"/>
        </w:rPr>
      </w:pPr>
      <w:r w:rsidRPr="006E791B">
        <w:rPr>
          <w:rFonts w:ascii="Times New Roman" w:eastAsia="Arial" w:hAnsi="Times New Roman" w:cs="Times New Roman"/>
          <w:kern w:val="0"/>
          <w:sz w:val="22"/>
          <w:szCs w:val="22"/>
          <w14:ligatures w14:val="none"/>
        </w:rPr>
        <w:t>17.3. Sutartis sudaroma lietuvių kalba. Jeigu Sutartis ar kuris nors ją sudarantis dokumentas sudaromas kita kalba arba išverčiamas į kitą kalbą, visais atvejais viršenybę turi tekstas lietuvių kalba.</w:t>
      </w:r>
    </w:p>
    <w:p w:rsidR="006E791B" w:rsidRPr="006E791B" w:rsidRDefault="006E791B" w:rsidP="006E791B">
      <w:pPr>
        <w:spacing w:after="0" w:line="240" w:lineRule="auto"/>
        <w:jc w:val="both"/>
        <w:rPr>
          <w:rFonts w:ascii="Times New Roman" w:eastAsia="Calibri" w:hAnsi="Times New Roman" w:cs="Times New Roman"/>
          <w:b/>
          <w:bCs/>
          <w:kern w:val="0"/>
          <w:sz w:val="22"/>
          <w:szCs w:val="22"/>
          <w:lang w:eastAsia="da-DK"/>
          <w14:ligatures w14:val="none"/>
        </w:rPr>
      </w:pPr>
    </w:p>
    <w:p w:rsidR="006E791B" w:rsidRPr="006E791B" w:rsidRDefault="006E791B" w:rsidP="006E791B">
      <w:pPr>
        <w:spacing w:after="0" w:line="240" w:lineRule="auto"/>
        <w:jc w:val="both"/>
        <w:rPr>
          <w:rFonts w:ascii="Times New Roman" w:eastAsia="Calibri" w:hAnsi="Times New Roman" w:cs="Times New Roman"/>
          <w:b/>
          <w:bCs/>
          <w:kern w:val="0"/>
          <w:sz w:val="22"/>
          <w:szCs w:val="22"/>
          <w:lang w:val="en-GB" w:eastAsia="da-DK"/>
          <w14:ligatures w14:val="none"/>
        </w:rPr>
      </w:pPr>
      <w:r w:rsidRPr="006E791B">
        <w:rPr>
          <w:rFonts w:ascii="Times New Roman" w:eastAsia="Calibri" w:hAnsi="Times New Roman" w:cs="Times New Roman"/>
          <w:b/>
          <w:bCs/>
          <w:kern w:val="0"/>
          <w:sz w:val="22"/>
          <w:szCs w:val="22"/>
          <w:lang w:val="en-GB" w:eastAsia="da-DK"/>
          <w14:ligatures w14:val="none"/>
        </w:rPr>
        <w:t xml:space="preserve">18. </w:t>
      </w:r>
      <w:proofErr w:type="spellStart"/>
      <w:r w:rsidRPr="006E791B">
        <w:rPr>
          <w:rFonts w:ascii="Times New Roman" w:eastAsia="Calibri" w:hAnsi="Times New Roman" w:cs="Times New Roman"/>
          <w:b/>
          <w:bCs/>
          <w:kern w:val="0"/>
          <w:sz w:val="22"/>
          <w:szCs w:val="22"/>
          <w:lang w:val="en-GB" w:eastAsia="da-DK"/>
          <w14:ligatures w14:val="none"/>
        </w:rPr>
        <w:t>Priedai</w:t>
      </w:r>
      <w:proofErr w:type="spellEnd"/>
    </w:p>
    <w:p w:rsidR="006E791B" w:rsidRPr="006E791B" w:rsidRDefault="006E791B" w:rsidP="00637473">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18.1. 1 priedas – Pirkimo dokumentai</w:t>
      </w:r>
      <w:r w:rsidR="00637473">
        <w:rPr>
          <w:rFonts w:ascii="Times New Roman" w:eastAsia="Times New Roman" w:hAnsi="Times New Roman" w:cs="Times New Roman"/>
          <w:kern w:val="0"/>
          <w:sz w:val="22"/>
          <w:szCs w:val="22"/>
          <w:lang w:eastAsia="da-DK"/>
          <w14:ligatures w14:val="none"/>
        </w:rPr>
        <w:t xml:space="preserve">, </w:t>
      </w:r>
      <w:r w:rsidRPr="006E791B">
        <w:rPr>
          <w:rFonts w:ascii="Times New Roman" w:eastAsia="Times New Roman" w:hAnsi="Times New Roman" w:cs="Times New Roman"/>
          <w:kern w:val="0"/>
          <w:sz w:val="22"/>
          <w:szCs w:val="22"/>
          <w:lang w:eastAsia="da-DK"/>
          <w14:ligatures w14:val="none"/>
        </w:rPr>
        <w:t>Techninė specifikacija</w:t>
      </w:r>
      <w:r w:rsidR="00637473">
        <w:rPr>
          <w:rFonts w:ascii="Times New Roman" w:eastAsia="Times New Roman" w:hAnsi="Times New Roman" w:cs="Times New Roman"/>
          <w:kern w:val="0"/>
          <w:sz w:val="22"/>
          <w:szCs w:val="22"/>
          <w:lang w:eastAsia="da-DK"/>
          <w14:ligatures w14:val="none"/>
        </w:rPr>
        <w:t xml:space="preserve"> (</w:t>
      </w:r>
      <w:r w:rsidR="00637473" w:rsidRPr="006E791B">
        <w:rPr>
          <w:rFonts w:ascii="Times New Roman" w:eastAsia="Times New Roman" w:hAnsi="Times New Roman" w:cs="Times New Roman"/>
          <w:color w:val="000000" w:themeColor="text1"/>
          <w:kern w:val="0"/>
          <w:sz w:val="22"/>
          <w:szCs w:val="22"/>
          <w:lang w:eastAsia="da-DK"/>
          <w14:ligatures w14:val="none"/>
        </w:rPr>
        <w:t>pirkim</w:t>
      </w:r>
      <w:r w:rsidR="00637473">
        <w:rPr>
          <w:rFonts w:ascii="Times New Roman" w:eastAsia="Times New Roman" w:hAnsi="Times New Roman" w:cs="Times New Roman"/>
          <w:color w:val="000000" w:themeColor="text1"/>
          <w:kern w:val="0"/>
          <w:sz w:val="22"/>
          <w:szCs w:val="22"/>
          <w:lang w:eastAsia="da-DK"/>
          <w14:ligatures w14:val="none"/>
        </w:rPr>
        <w:t>as</w:t>
      </w:r>
      <w:r w:rsidR="00637473" w:rsidRPr="006E791B">
        <w:rPr>
          <w:rFonts w:ascii="Times New Roman" w:eastAsia="Times New Roman" w:hAnsi="Times New Roman" w:cs="Times New Roman"/>
          <w:color w:val="000000" w:themeColor="text1"/>
          <w:kern w:val="0"/>
          <w:sz w:val="22"/>
          <w:szCs w:val="22"/>
          <w:lang w:eastAsia="da-DK"/>
          <w14:ligatures w14:val="none"/>
        </w:rPr>
        <w:t xml:space="preserve"> Nr.</w:t>
      </w:r>
      <w:r w:rsidR="00637473" w:rsidRPr="006E791B">
        <w:rPr>
          <w:rFonts w:ascii="Times New Roman" w:hAnsi="Times New Roman" w:cs="Times New Roman"/>
          <w:color w:val="000000" w:themeColor="text1"/>
          <w:sz w:val="22"/>
          <w:szCs w:val="22"/>
        </w:rPr>
        <w:t> 731507 „AB „Panevėžio energija“ teritorijos Pušaloto g. 191, Panevėžyje asfalto dangos remonto darbai“</w:t>
      </w:r>
      <w:r w:rsidR="00637473">
        <w:rPr>
          <w:rFonts w:ascii="Times New Roman" w:hAnsi="Times New Roman" w:cs="Times New Roman"/>
          <w:color w:val="000000" w:themeColor="text1"/>
          <w:sz w:val="22"/>
          <w:szCs w:val="22"/>
        </w:rPr>
        <w:t xml:space="preserve"> </w:t>
      </w:r>
      <w:hyperlink r:id="rId8" w:history="1">
        <w:r w:rsidR="00637473" w:rsidRPr="001708DC">
          <w:rPr>
            <w:rStyle w:val="Hipersaitas"/>
            <w:rFonts w:ascii="Times New Roman" w:hAnsi="Times New Roman" w:cs="Times New Roman"/>
            <w:sz w:val="22"/>
            <w:szCs w:val="22"/>
          </w:rPr>
          <w:t>https://pirkimai.eviesiejipirkimai.lt/app/rfq/publicpurchase_docs.asp?PID=774524</w:t>
        </w:r>
      </w:hyperlink>
      <w:r w:rsidR="00637473">
        <w:rPr>
          <w:rFonts w:ascii="Times New Roman" w:eastAsia="Times New Roman" w:hAnsi="Times New Roman" w:cs="Times New Roman"/>
          <w:kern w:val="0"/>
          <w:sz w:val="22"/>
          <w:szCs w:val="22"/>
          <w:lang w:eastAsia="da-DK"/>
          <w14:ligatures w14:val="none"/>
        </w:rPr>
        <w:t>)</w:t>
      </w:r>
      <w:r w:rsidRPr="006E791B">
        <w:rPr>
          <w:rFonts w:ascii="Times New Roman" w:eastAsia="Times New Roman" w:hAnsi="Times New Roman" w:cs="Times New Roman"/>
          <w:kern w:val="0"/>
          <w:sz w:val="22"/>
          <w:szCs w:val="22"/>
          <w:lang w:eastAsia="da-DK"/>
          <w14:ligatures w14:val="none"/>
        </w:rPr>
        <w:t>;</w:t>
      </w:r>
    </w:p>
    <w:p w:rsidR="006E791B" w:rsidRPr="006E791B" w:rsidRDefault="006E791B" w:rsidP="006E791B">
      <w:pPr>
        <w:spacing w:after="0" w:line="240" w:lineRule="auto"/>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18.2. 2 priedas – Rangovo pasiūlymas</w:t>
      </w:r>
      <w:r w:rsidR="00637473">
        <w:rPr>
          <w:rFonts w:ascii="Times New Roman" w:eastAsia="Times New Roman" w:hAnsi="Times New Roman" w:cs="Times New Roman"/>
          <w:kern w:val="0"/>
          <w:sz w:val="22"/>
          <w:szCs w:val="22"/>
          <w:lang w:eastAsia="da-DK"/>
          <w14:ligatures w14:val="none"/>
        </w:rPr>
        <w:t>.</w:t>
      </w:r>
    </w:p>
    <w:p w:rsidR="006E791B" w:rsidRPr="006E791B" w:rsidRDefault="006E791B" w:rsidP="006E791B">
      <w:pPr>
        <w:shd w:val="clear" w:color="auto" w:fill="FFFFFF"/>
        <w:spacing w:after="0" w:line="240" w:lineRule="auto"/>
        <w:rPr>
          <w:rFonts w:ascii="Times New Roman" w:eastAsia="Times New Roman" w:hAnsi="Times New Roman" w:cs="Times New Roman"/>
          <w:color w:val="000000"/>
          <w:kern w:val="0"/>
          <w:sz w:val="22"/>
          <w:szCs w:val="22"/>
          <w:lang w:eastAsia="da-DK"/>
          <w14:ligatures w14:val="none"/>
        </w:rPr>
      </w:pP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19. Šalių adresai, rekvizitai ir parašai.</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 xml:space="preserve">UŽSAKOVAS </w:t>
      </w:r>
      <w:r w:rsidRPr="006E791B">
        <w:rPr>
          <w:rFonts w:ascii="Times New Roman" w:eastAsia="Times New Roman" w:hAnsi="Times New Roman" w:cs="Times New Roman"/>
          <w:b/>
          <w:kern w:val="0"/>
          <w:sz w:val="22"/>
          <w:szCs w:val="22"/>
          <w:lang w:eastAsia="da-DK"/>
          <w14:ligatures w14:val="none"/>
        </w:rPr>
        <w:tab/>
        <w:t xml:space="preserve">    </w:t>
      </w:r>
      <w:r w:rsidRPr="006E791B">
        <w:rPr>
          <w:rFonts w:ascii="Times New Roman" w:eastAsia="Times New Roman" w:hAnsi="Times New Roman" w:cs="Times New Roman"/>
          <w:b/>
          <w:kern w:val="0"/>
          <w:sz w:val="22"/>
          <w:szCs w:val="22"/>
          <w:lang w:eastAsia="da-DK"/>
          <w14:ligatures w14:val="none"/>
        </w:rPr>
        <w:tab/>
        <w:t xml:space="preserve">    </w:t>
      </w:r>
      <w:r w:rsidRPr="006E791B">
        <w:rPr>
          <w:rFonts w:ascii="Times New Roman" w:eastAsia="Times New Roman" w:hAnsi="Times New Roman" w:cs="Times New Roman"/>
          <w:b/>
          <w:kern w:val="0"/>
          <w:sz w:val="22"/>
          <w:szCs w:val="22"/>
          <w:lang w:eastAsia="da-DK"/>
          <w14:ligatures w14:val="none"/>
        </w:rPr>
        <w:tab/>
        <w:t xml:space="preserve">RANGOVAS </w:t>
      </w:r>
      <w:r w:rsidRPr="006E791B">
        <w:rPr>
          <w:rFonts w:ascii="Times New Roman" w:eastAsia="Times New Roman" w:hAnsi="Times New Roman" w:cs="Times New Roman"/>
          <w:b/>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ab/>
      </w: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AB „Panevėžio energija“</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UAB „Panevėžio gatvės“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Kodas 147248313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Kodas 147026330</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PVM mokėtojo kodas LT472483113</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PVM mokėtojo kodas LT470263314</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Senamiesčio g. 113, 35114 Panevėžys</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Beržų g. 12, 36226 Panevėžys</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roofErr w:type="spellStart"/>
      <w:r w:rsidRPr="006E791B">
        <w:rPr>
          <w:rFonts w:ascii="Times New Roman" w:eastAsia="Times New Roman" w:hAnsi="Times New Roman" w:cs="Times New Roman"/>
          <w:kern w:val="0"/>
          <w:sz w:val="22"/>
          <w:szCs w:val="22"/>
          <w:lang w:eastAsia="da-DK"/>
          <w14:ligatures w14:val="none"/>
        </w:rPr>
        <w:t>A.s</w:t>
      </w:r>
      <w:proofErr w:type="spellEnd"/>
      <w:r w:rsidRPr="006E791B">
        <w:rPr>
          <w:rFonts w:ascii="Times New Roman" w:eastAsia="Times New Roman" w:hAnsi="Times New Roman" w:cs="Times New Roman"/>
          <w:kern w:val="0"/>
          <w:sz w:val="22"/>
          <w:szCs w:val="22"/>
          <w:lang w:eastAsia="da-DK"/>
          <w14:ligatures w14:val="none"/>
        </w:rPr>
        <w:t>. LT43 7300 0100 0237 6946</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proofErr w:type="spellStart"/>
      <w:r w:rsidRPr="006E791B">
        <w:rPr>
          <w:rFonts w:ascii="Times New Roman" w:eastAsia="Times New Roman" w:hAnsi="Times New Roman" w:cs="Times New Roman"/>
          <w:kern w:val="0"/>
          <w:sz w:val="22"/>
          <w:szCs w:val="22"/>
          <w:lang w:eastAsia="da-DK"/>
          <w14:ligatures w14:val="none"/>
        </w:rPr>
        <w:t>A.s</w:t>
      </w:r>
      <w:proofErr w:type="spellEnd"/>
      <w:r w:rsidRPr="006E791B">
        <w:rPr>
          <w:rFonts w:ascii="Times New Roman" w:eastAsia="Times New Roman" w:hAnsi="Times New Roman" w:cs="Times New Roman"/>
          <w:kern w:val="0"/>
          <w:sz w:val="22"/>
          <w:szCs w:val="22"/>
          <w:lang w:eastAsia="da-DK"/>
          <w14:ligatures w14:val="none"/>
        </w:rPr>
        <w:t>. LT84 7300 0100 0237 7178</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„Swedbank“, AB</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„Swedbank“, AB</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roofErr w:type="spellStart"/>
      <w:r w:rsidRPr="006E791B">
        <w:rPr>
          <w:rFonts w:ascii="Times New Roman" w:eastAsia="Times New Roman" w:hAnsi="Times New Roman" w:cs="Times New Roman"/>
          <w:kern w:val="0"/>
          <w:sz w:val="22"/>
          <w:szCs w:val="22"/>
          <w:lang w:eastAsia="da-DK"/>
          <w14:ligatures w14:val="none"/>
        </w:rPr>
        <w:t>A.s</w:t>
      </w:r>
      <w:proofErr w:type="spellEnd"/>
      <w:r w:rsidRPr="006E791B">
        <w:rPr>
          <w:rFonts w:ascii="Times New Roman" w:eastAsia="Times New Roman" w:hAnsi="Times New Roman" w:cs="Times New Roman"/>
          <w:kern w:val="0"/>
          <w:sz w:val="22"/>
          <w:szCs w:val="22"/>
          <w:lang w:eastAsia="da-DK"/>
          <w14:ligatures w14:val="none"/>
        </w:rPr>
        <w:t>. LT89 7044 0600 0272 3614</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Tel. +370 45 587068</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AB SEB bankas</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 xml:space="preserve">El. paštas </w:t>
      </w:r>
      <w:hyperlink r:id="rId9" w:history="1">
        <w:r w:rsidRPr="006E791B">
          <w:rPr>
            <w:rFonts w:ascii="Times New Roman" w:eastAsia="Times New Roman" w:hAnsi="Times New Roman" w:cs="Times New Roman"/>
            <w:color w:val="0563C1"/>
            <w:kern w:val="0"/>
            <w:sz w:val="22"/>
            <w:szCs w:val="22"/>
            <w:u w:val="single"/>
            <w:lang w:eastAsia="da-DK"/>
            <w14:ligatures w14:val="none"/>
          </w:rPr>
          <w:t>admin@pangatves.</w:t>
        </w:r>
        <w:r w:rsidRPr="006E791B">
          <w:rPr>
            <w:rFonts w:ascii="New York" w:eastAsia="Times New Roman" w:hAnsi="New York" w:cs="Times New Roman"/>
            <w:color w:val="0563C1"/>
            <w:kern w:val="0"/>
            <w:sz w:val="22"/>
            <w:szCs w:val="22"/>
            <w:u w:val="single"/>
            <w:lang w:eastAsia="da-DK"/>
            <w14:ligatures w14:val="none"/>
          </w:rPr>
          <w:t>lt</w:t>
        </w:r>
      </w:hyperlink>
      <w:r w:rsidRPr="006E791B">
        <w:rPr>
          <w:rFonts w:ascii="New York" w:eastAsia="Times New Roman" w:hAnsi="New York" w:cs="Times New Roman"/>
          <w:color w:val="0563C1"/>
          <w:kern w:val="0"/>
          <w:sz w:val="22"/>
          <w:szCs w:val="22"/>
          <w:u w:val="single"/>
          <w:lang w:eastAsia="da-DK"/>
          <w14:ligatures w14:val="none"/>
        </w:rPr>
        <w:t xml:space="preserve"> </w:t>
      </w:r>
      <w:r w:rsidRPr="006E791B">
        <w:rPr>
          <w:rFonts w:ascii="Times New Roman" w:eastAsia="Times New Roman" w:hAnsi="Times New Roman" w:cs="Times New Roman"/>
          <w:kern w:val="0"/>
          <w:sz w:val="22"/>
          <w:szCs w:val="22"/>
          <w:lang w:eastAsia="da-DK"/>
          <w14:ligatures w14:val="none"/>
        </w:rPr>
        <w:t xml:space="preserve"> </w:t>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Tel. +370 45 463525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El. paštas </w:t>
      </w:r>
      <w:hyperlink r:id="rId10" w:history="1">
        <w:r w:rsidRPr="006E791B">
          <w:rPr>
            <w:rFonts w:ascii="New York" w:eastAsia="Times New Roman" w:hAnsi="New York" w:cs="Times New Roman"/>
            <w:color w:val="0563C1"/>
            <w:kern w:val="0"/>
            <w:sz w:val="22"/>
            <w:szCs w:val="22"/>
            <w:u w:val="single"/>
            <w:lang w:eastAsia="da-DK"/>
            <w14:ligatures w14:val="none"/>
          </w:rPr>
          <w:t>bendrove@pe.lt</w:t>
        </w:r>
      </w:hyperlink>
      <w:r w:rsidRPr="006E791B">
        <w:rPr>
          <w:rFonts w:ascii="Times New Roman" w:eastAsia="Times New Roman" w:hAnsi="Times New Roman" w:cs="Times New Roman"/>
          <w:kern w:val="0"/>
          <w:sz w:val="22"/>
          <w:szCs w:val="22"/>
          <w:lang w:eastAsia="da-DK"/>
          <w14:ligatures w14:val="none"/>
        </w:rPr>
        <w:t xml:space="preserve">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p>
    <w:p w:rsidR="006E791B" w:rsidRPr="006E791B" w:rsidRDefault="006E791B" w:rsidP="006E791B">
      <w:pPr>
        <w:spacing w:after="0" w:line="240" w:lineRule="auto"/>
        <w:jc w:val="both"/>
        <w:rPr>
          <w:rFonts w:ascii="Times New Roman" w:eastAsia="Times New Roman" w:hAnsi="Times New Roman" w:cs="Times New Roman"/>
          <w:kern w:val="0"/>
          <w:sz w:val="22"/>
          <w:szCs w:val="22"/>
          <w:lang w:eastAsia="da-DK"/>
          <w14:ligatures w14:val="none"/>
        </w:rPr>
      </w:pP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GENERALINIS DIREKTORIUS</w:t>
      </w:r>
      <w:r w:rsidRPr="006E791B">
        <w:rPr>
          <w:rFonts w:ascii="Times New Roman" w:eastAsia="Times New Roman" w:hAnsi="Times New Roman" w:cs="Times New Roman"/>
          <w:b/>
          <w:kern w:val="0"/>
          <w:sz w:val="22"/>
          <w:szCs w:val="22"/>
          <w:lang w:eastAsia="da-DK"/>
          <w14:ligatures w14:val="none"/>
        </w:rPr>
        <w:tab/>
        <w:t xml:space="preserve"> </w:t>
      </w:r>
      <w:r w:rsidRPr="006E791B">
        <w:rPr>
          <w:rFonts w:ascii="Times New Roman" w:eastAsia="Times New Roman" w:hAnsi="Times New Roman" w:cs="Times New Roman"/>
          <w:b/>
          <w:kern w:val="0"/>
          <w:sz w:val="22"/>
          <w:szCs w:val="22"/>
          <w:lang w:eastAsia="da-DK"/>
          <w14:ligatures w14:val="none"/>
        </w:rPr>
        <w:tab/>
      </w:r>
      <w:proofErr w:type="spellStart"/>
      <w:r w:rsidRPr="006E791B">
        <w:rPr>
          <w:rFonts w:ascii="Times New Roman" w:eastAsia="Times New Roman" w:hAnsi="Times New Roman" w:cs="Times New Roman"/>
          <w:b/>
          <w:kern w:val="0"/>
          <w:sz w:val="22"/>
          <w:szCs w:val="22"/>
          <w:lang w:eastAsia="da-DK"/>
          <w14:ligatures w14:val="none"/>
        </w:rPr>
        <w:t>DIREKTORIUS</w:t>
      </w:r>
      <w:proofErr w:type="spellEnd"/>
      <w:r w:rsidRPr="006E791B">
        <w:rPr>
          <w:rFonts w:ascii="Times New Roman" w:eastAsia="Times New Roman" w:hAnsi="Times New Roman" w:cs="Times New Roman"/>
          <w:b/>
          <w:kern w:val="0"/>
          <w:sz w:val="22"/>
          <w:szCs w:val="22"/>
          <w:lang w:eastAsia="da-DK"/>
          <w14:ligatures w14:val="none"/>
        </w:rPr>
        <w:t xml:space="preserve"> </w:t>
      </w: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p>
    <w:p w:rsidR="006E791B" w:rsidRPr="006E791B" w:rsidRDefault="006E791B" w:rsidP="006E791B">
      <w:pPr>
        <w:spacing w:after="0" w:line="240" w:lineRule="auto"/>
        <w:jc w:val="both"/>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PETRAS DIKSA</w:t>
      </w:r>
      <w:r w:rsidRPr="006E791B">
        <w:rPr>
          <w:rFonts w:ascii="Times New Roman" w:eastAsia="Times New Roman" w:hAnsi="Times New Roman" w:cs="Times New Roman"/>
          <w:b/>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ARVYDAS ZAPALSKIS</w:t>
      </w:r>
    </w:p>
    <w:p w:rsidR="006E791B" w:rsidRPr="006E791B" w:rsidRDefault="006E791B" w:rsidP="006E791B">
      <w:pPr>
        <w:spacing w:after="0" w:line="240" w:lineRule="auto"/>
        <w:rPr>
          <w:rFonts w:ascii="New York" w:eastAsia="Times New Roman" w:hAnsi="New York" w:cs="Times New Roman"/>
          <w:kern w:val="0"/>
          <w:sz w:val="22"/>
          <w:szCs w:val="22"/>
          <w:lang w:eastAsia="da-DK"/>
          <w14:ligatures w14:val="none"/>
        </w:rPr>
      </w:pPr>
      <w:r w:rsidRPr="006E791B">
        <w:rPr>
          <w:rFonts w:ascii="Times New Roman" w:eastAsia="Times New Roman" w:hAnsi="Times New Roman" w:cs="Times New Roman"/>
          <w:i/>
          <w:kern w:val="0"/>
          <w:sz w:val="22"/>
          <w:szCs w:val="22"/>
          <w:lang w:eastAsia="da-DK"/>
          <w14:ligatures w14:val="none"/>
        </w:rPr>
        <w:t>pasirašyta el. parašu</w:t>
      </w:r>
      <w:r w:rsidRPr="006E791B">
        <w:rPr>
          <w:rFonts w:ascii="Times New Roman" w:eastAsia="Times New Roman" w:hAnsi="Times New Roman" w:cs="Times New Roman"/>
          <w:i/>
          <w:kern w:val="0"/>
          <w:sz w:val="22"/>
          <w:szCs w:val="22"/>
          <w:lang w:eastAsia="da-DK"/>
          <w14:ligatures w14:val="none"/>
        </w:rPr>
        <w:tab/>
      </w:r>
      <w:r w:rsidRPr="006E791B">
        <w:rPr>
          <w:rFonts w:ascii="Times New Roman" w:eastAsia="Times New Roman" w:hAnsi="Times New Roman" w:cs="Times New Roman"/>
          <w:i/>
          <w:kern w:val="0"/>
          <w:sz w:val="22"/>
          <w:szCs w:val="22"/>
          <w:lang w:eastAsia="da-DK"/>
          <w14:ligatures w14:val="none"/>
        </w:rPr>
        <w:tab/>
      </w:r>
      <w:r w:rsidRPr="006E791B">
        <w:rPr>
          <w:rFonts w:ascii="Times New Roman" w:eastAsia="Times New Roman" w:hAnsi="Times New Roman" w:cs="Times New Roman"/>
          <w:i/>
          <w:kern w:val="0"/>
          <w:sz w:val="22"/>
          <w:szCs w:val="22"/>
          <w:lang w:eastAsia="da-DK"/>
          <w14:ligatures w14:val="none"/>
        </w:rPr>
        <w:tab/>
        <w:t>pasirašyta el. parašu</w:t>
      </w:r>
    </w:p>
    <w:sectPr w:rsidR="006E791B" w:rsidRPr="006E791B" w:rsidSect="006E791B">
      <w:headerReference w:type="even" r:id="rId11"/>
      <w:headerReference w:type="default" r:id="rId12"/>
      <w:pgSz w:w="12240" w:h="15840" w:code="1"/>
      <w:pgMar w:top="567" w:right="567" w:bottom="851" w:left="1418"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5AA9" w:rsidRDefault="001E5AA9" w:rsidP="006E791B">
      <w:pPr>
        <w:spacing w:after="0" w:line="240" w:lineRule="auto"/>
      </w:pPr>
      <w:r>
        <w:separator/>
      </w:r>
    </w:p>
  </w:endnote>
  <w:endnote w:type="continuationSeparator" w:id="0">
    <w:p w:rsidR="001E5AA9" w:rsidRDefault="001E5AA9" w:rsidP="006E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5AA9" w:rsidRDefault="001E5AA9" w:rsidP="006E791B">
      <w:pPr>
        <w:spacing w:after="0" w:line="240" w:lineRule="auto"/>
      </w:pPr>
      <w:r>
        <w:separator/>
      </w:r>
    </w:p>
  </w:footnote>
  <w:footnote w:type="continuationSeparator" w:id="0">
    <w:p w:rsidR="001E5AA9" w:rsidRDefault="001E5AA9" w:rsidP="006E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598" w:rsidRDefault="00000000"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2598" w:rsidRDefault="00672598"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598" w:rsidRPr="006E791B" w:rsidRDefault="00000000">
    <w:pPr>
      <w:pStyle w:val="Antrats"/>
      <w:jc w:val="center"/>
      <w:rPr>
        <w:rFonts w:ascii="Times New Roman" w:hAnsi="Times New Roman" w:cs="Times New Roman"/>
        <w:sz w:val="22"/>
        <w:szCs w:val="22"/>
      </w:rPr>
    </w:pPr>
    <w:r w:rsidRPr="006E791B">
      <w:rPr>
        <w:rFonts w:ascii="Times New Roman" w:hAnsi="Times New Roman" w:cs="Times New Roman"/>
        <w:sz w:val="22"/>
        <w:szCs w:val="22"/>
      </w:rPr>
      <w:fldChar w:fldCharType="begin"/>
    </w:r>
    <w:r w:rsidRPr="006E791B">
      <w:rPr>
        <w:rFonts w:ascii="Times New Roman" w:hAnsi="Times New Roman" w:cs="Times New Roman"/>
        <w:sz w:val="22"/>
        <w:szCs w:val="22"/>
      </w:rPr>
      <w:instrText>PAGE   \* MERGEFORMAT</w:instrText>
    </w:r>
    <w:r w:rsidRPr="006E791B">
      <w:rPr>
        <w:rFonts w:ascii="Times New Roman" w:hAnsi="Times New Roman" w:cs="Times New Roman"/>
        <w:sz w:val="22"/>
        <w:szCs w:val="22"/>
      </w:rPr>
      <w:fldChar w:fldCharType="separate"/>
    </w:r>
    <w:r w:rsidRPr="006E791B">
      <w:rPr>
        <w:rFonts w:ascii="Times New Roman" w:hAnsi="Times New Roman" w:cs="Times New Roman"/>
        <w:noProof/>
        <w:sz w:val="22"/>
        <w:szCs w:val="22"/>
      </w:rPr>
      <w:t>13</w:t>
    </w:r>
    <w:r w:rsidRPr="006E791B">
      <w:rPr>
        <w:rFonts w:ascii="Times New Roman" w:hAnsi="Times New Roman" w:cs="Times New Roman"/>
        <w:sz w:val="22"/>
        <w:szCs w:val="22"/>
      </w:rPr>
      <w:fldChar w:fldCharType="end"/>
    </w:r>
  </w:p>
  <w:p w:rsidR="00672598" w:rsidRPr="009B219B" w:rsidRDefault="00672598" w:rsidP="00D958CA">
    <w:pPr>
      <w:pStyle w:val="Antrats"/>
      <w:tabs>
        <w:tab w:val="left" w:pos="4520"/>
        <w:tab w:val="right" w:pos="8980"/>
      </w:tabs>
      <w:ind w:right="360"/>
      <w:rPr>
        <w:rFonts w:ascii="Times" w:hAnsi="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1B"/>
    <w:rsid w:val="000A1EC3"/>
    <w:rsid w:val="001E5AA9"/>
    <w:rsid w:val="003769DC"/>
    <w:rsid w:val="003B4C15"/>
    <w:rsid w:val="00424520"/>
    <w:rsid w:val="005822D5"/>
    <w:rsid w:val="005A1BAA"/>
    <w:rsid w:val="00637473"/>
    <w:rsid w:val="00672598"/>
    <w:rsid w:val="006E791B"/>
    <w:rsid w:val="009B6917"/>
    <w:rsid w:val="00B831D2"/>
    <w:rsid w:val="00C52095"/>
    <w:rsid w:val="00D25A45"/>
    <w:rsid w:val="00DE70A0"/>
    <w:rsid w:val="00E42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31C32-2C4D-4352-98AB-39453A35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79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791B"/>
  </w:style>
  <w:style w:type="character" w:styleId="Puslapionumeris">
    <w:name w:val="page number"/>
    <w:basedOn w:val="Numatytasispastraiposriftas"/>
    <w:rsid w:val="006E791B"/>
  </w:style>
  <w:style w:type="paragraph" w:styleId="Porat">
    <w:name w:val="footer"/>
    <w:basedOn w:val="prastasis"/>
    <w:link w:val="PoratDiagrama"/>
    <w:rsid w:val="006E791B"/>
    <w:pPr>
      <w:tabs>
        <w:tab w:val="center" w:pos="4819"/>
        <w:tab w:val="right" w:pos="9638"/>
      </w:tabs>
      <w:spacing w:after="0" w:line="240" w:lineRule="auto"/>
    </w:pPr>
    <w:rPr>
      <w:rFonts w:ascii="New York" w:eastAsia="Times New Roman" w:hAnsi="New York" w:cs="Times New Roman"/>
      <w:kern w:val="0"/>
      <w:szCs w:val="20"/>
      <w:lang w:val="en-GB" w:eastAsia="da-DK"/>
      <w14:ligatures w14:val="none"/>
    </w:rPr>
  </w:style>
  <w:style w:type="character" w:customStyle="1" w:styleId="PoratDiagrama">
    <w:name w:val="Poraštė Diagrama"/>
    <w:basedOn w:val="Numatytasispastraiposriftas"/>
    <w:link w:val="Porat"/>
    <w:rsid w:val="006E791B"/>
    <w:rPr>
      <w:rFonts w:ascii="New York" w:eastAsia="Times New Roman" w:hAnsi="New York" w:cs="Times New Roman"/>
      <w:kern w:val="0"/>
      <w:szCs w:val="20"/>
      <w:lang w:val="en-GB" w:eastAsia="da-DK"/>
      <w14:ligatures w14:val="none"/>
    </w:rPr>
  </w:style>
  <w:style w:type="character" w:styleId="Hipersaitas">
    <w:name w:val="Hyperlink"/>
    <w:basedOn w:val="Numatytasispastraiposriftas"/>
    <w:uiPriority w:val="99"/>
    <w:unhideWhenUsed/>
    <w:rsid w:val="00637473"/>
    <w:rPr>
      <w:color w:val="467886" w:themeColor="hyperlink"/>
      <w:u w:val="single"/>
    </w:rPr>
  </w:style>
  <w:style w:type="character" w:styleId="Neapdorotaspaminjimas">
    <w:name w:val="Unresolved Mention"/>
    <w:basedOn w:val="Numatytasispastraiposriftas"/>
    <w:uiPriority w:val="99"/>
    <w:semiHidden/>
    <w:unhideWhenUsed/>
    <w:rsid w:val="00637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rfq/publicpurchase_docs.asp?PID=77452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app/rfq/publicpurchase_docs.asp?PID=774524"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6E3127CAC37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endrove@pe.lt" TargetMode="External"/><Relationship Id="rId4" Type="http://schemas.openxmlformats.org/officeDocument/2006/relationships/footnotes" Target="footnotes.xml"/><Relationship Id="rId9" Type="http://schemas.openxmlformats.org/officeDocument/2006/relationships/hyperlink" Target="mailto:admin@pangatv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16224</Words>
  <Characters>9249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8</cp:revision>
  <dcterms:created xsi:type="dcterms:W3CDTF">2024-07-25T11:52:00Z</dcterms:created>
  <dcterms:modified xsi:type="dcterms:W3CDTF">2024-07-29T05:53:00Z</dcterms:modified>
</cp:coreProperties>
</file>