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0316E" w14:textId="3F24E5E3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SUTARTIES NR. S</w:t>
      </w:r>
      <w:r w:rsidR="0027386F">
        <w:rPr>
          <w:rFonts w:ascii="Arial" w:hAnsi="Arial" w:cs="Arial"/>
          <w:b/>
        </w:rPr>
        <w:t>-150</w:t>
      </w:r>
      <w:r w:rsidR="005D589C" w:rsidRPr="002B348C">
        <w:rPr>
          <w:rFonts w:ascii="Arial" w:hAnsi="Arial" w:cs="Arial"/>
          <w:b/>
        </w:rPr>
        <w:t xml:space="preserve"> PAPILDOMŲ IR (AR) </w:t>
      </w:r>
    </w:p>
    <w:p w14:paraId="382D1B22" w14:textId="7FCA48E7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 xml:space="preserve">NEATLIEKAMŲ DARBŲ Nr. </w:t>
      </w:r>
      <w:r w:rsidR="0027386F">
        <w:rPr>
          <w:rFonts w:ascii="Arial" w:hAnsi="Arial" w:cs="Arial"/>
          <w:b/>
        </w:rPr>
        <w:t>1</w:t>
      </w:r>
    </w:p>
    <w:p w14:paraId="3576B2CE" w14:textId="2BBB9D5C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08-</w:t>
      </w:r>
      <w:r w:rsidR="005E669D">
        <w:rPr>
          <w:rFonts w:ascii="Arial" w:hAnsi="Arial" w:cs="Arial"/>
          <w:sz w:val="22"/>
          <w:szCs w:val="22"/>
        </w:rPr>
        <w:t>1</w:t>
      </w:r>
      <w:r w:rsidR="0013141D">
        <w:rPr>
          <w:rFonts w:ascii="Arial" w:hAnsi="Arial" w:cs="Arial"/>
          <w:sz w:val="22"/>
          <w:szCs w:val="22"/>
        </w:rPr>
        <w:t>9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5E726C11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27386F">
        <w:rPr>
          <w:rFonts w:ascii="Arial" w:hAnsi="Arial" w:cs="Arial"/>
          <w:b/>
          <w:bCs/>
          <w:kern w:val="28"/>
          <w:sz w:val="22"/>
          <w:szCs w:val="22"/>
        </w:rPr>
        <w:t>HISK</w:t>
      </w:r>
      <w:r w:rsidRPr="002B348C">
        <w:rPr>
          <w:rFonts w:ascii="Arial" w:hAnsi="Arial" w:cs="Arial"/>
          <w:b/>
          <w:bCs/>
          <w:kern w:val="28"/>
          <w:sz w:val="22"/>
          <w:szCs w:val="22"/>
        </w:rPr>
        <w:t xml:space="preserve">“ </w:t>
      </w:r>
      <w:r w:rsidRPr="002B348C">
        <w:rPr>
          <w:rFonts w:ascii="Arial" w:hAnsi="Arial" w:cs="Arial"/>
          <w:kern w:val="28"/>
          <w:sz w:val="22"/>
          <w:szCs w:val="22"/>
        </w:rPr>
        <w:t>atstovaujama</w:t>
      </w:r>
      <w:r w:rsidRPr="002B348C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69D6B2A" w:rsidR="00BD7C31" w:rsidRPr="002B348C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2-1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7386F">
            <w:rPr>
              <w:rFonts w:ascii="Arial" w:hAnsi="Arial" w:cs="Arial"/>
              <w:sz w:val="22"/>
              <w:szCs w:val="22"/>
            </w:rPr>
            <w:t>202</w:t>
          </w:r>
          <w:r w:rsidR="00325A80">
            <w:rPr>
              <w:rFonts w:ascii="Arial" w:hAnsi="Arial" w:cs="Arial"/>
              <w:sz w:val="22"/>
              <w:szCs w:val="22"/>
            </w:rPr>
            <w:t>4</w:t>
          </w:r>
          <w:r w:rsidR="0027386F">
            <w:rPr>
              <w:rFonts w:ascii="Arial" w:hAnsi="Arial" w:cs="Arial"/>
              <w:sz w:val="22"/>
              <w:szCs w:val="22"/>
            </w:rPr>
            <w:t>-02-14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27386F">
            <w:rPr>
              <w:rFonts w:ascii="Arial" w:hAnsi="Arial" w:cs="Arial"/>
              <w:sz w:val="22"/>
              <w:szCs w:val="22"/>
              <w:lang w:val="en-US"/>
            </w:rPr>
            <w:t>150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7386F">
        <w:rPr>
          <w:rFonts w:ascii="Arial" w:hAnsi="Arial" w:cs="Arial"/>
          <w:sz w:val="22"/>
          <w:szCs w:val="22"/>
        </w:rPr>
        <w:t>„</w:t>
      </w:r>
      <w:r w:rsidR="00325A80">
        <w:rPr>
          <w:rFonts w:ascii="Arial" w:hAnsi="Arial" w:cs="Arial"/>
          <w:sz w:val="22"/>
          <w:szCs w:val="22"/>
        </w:rPr>
        <w:t>Valstybinės reikšmės k</w:t>
      </w:r>
      <w:r w:rsidR="0027386F" w:rsidRPr="0027386F">
        <w:rPr>
          <w:rFonts w:ascii="Arial" w:hAnsi="Arial" w:cs="Arial"/>
          <w:sz w:val="22"/>
          <w:szCs w:val="22"/>
        </w:rPr>
        <w:t>rašto kelio Nr.154 Šiauliai – Gruzdžiai – Naujoji Akmenė ruožo nuo 43,973 iki 47,400 km kapitalinio remonto darbai</w:t>
      </w:r>
      <w:r w:rsidR="00782B72" w:rsidRPr="0027386F">
        <w:rPr>
          <w:rFonts w:ascii="Arial" w:hAnsi="Arial" w:cs="Arial"/>
          <w:sz w:val="22"/>
          <w:szCs w:val="22"/>
        </w:rPr>
        <w:t>“</w:t>
      </w:r>
      <w:r w:rsidR="00782B72" w:rsidRPr="002B348C">
        <w:rPr>
          <w:rFonts w:ascii="Arial" w:hAnsi="Arial" w:cs="Arial"/>
          <w:sz w:val="22"/>
          <w:szCs w:val="22"/>
        </w:rPr>
        <w:t xml:space="preserve">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2B348C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6913704C" w:rsidR="00CC7BFB" w:rsidRPr="002B348C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vykdymo metu</w:t>
      </w:r>
      <w:r w:rsidR="00325A80">
        <w:rPr>
          <w:rFonts w:ascii="Arial" w:hAnsi="Arial" w:cs="Arial"/>
          <w:sz w:val="22"/>
          <w:szCs w:val="22"/>
        </w:rPr>
        <w:t>, buvo gautas gyventojų prašymas dėl nuovažų įrengimo vietų pakeitimo</w:t>
      </w:r>
      <w:r w:rsidRPr="002B348C">
        <w:rPr>
          <w:rFonts w:ascii="Arial" w:hAnsi="Arial" w:cs="Arial"/>
          <w:sz w:val="22"/>
          <w:szCs w:val="22"/>
        </w:rPr>
        <w:t xml:space="preserve">, dėl </w:t>
      </w:r>
      <w:r w:rsidR="00325A80">
        <w:rPr>
          <w:rFonts w:ascii="Arial" w:hAnsi="Arial" w:cs="Arial"/>
          <w:sz w:val="22"/>
          <w:szCs w:val="22"/>
        </w:rPr>
        <w:t xml:space="preserve">ko </w:t>
      </w:r>
      <w:r w:rsidRPr="002B348C">
        <w:rPr>
          <w:rFonts w:ascii="Arial" w:hAnsi="Arial" w:cs="Arial"/>
          <w:sz w:val="22"/>
          <w:szCs w:val="22"/>
        </w:rPr>
        <w:t>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F8671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Pr="002B348C">
        <w:rPr>
          <w:rFonts w:ascii="Arial" w:hAnsi="Arial" w:cs="Arial"/>
          <w:sz w:val="22"/>
          <w:szCs w:val="22"/>
        </w:rPr>
        <w:t xml:space="preserve"> sudaro </w:t>
      </w:r>
      <w:r w:rsidR="002E5A69">
        <w:rPr>
          <w:rFonts w:ascii="Arial" w:hAnsi="Arial" w:cs="Arial"/>
          <w:sz w:val="22"/>
          <w:szCs w:val="22"/>
        </w:rPr>
        <w:t>8.216,14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Pr="002B348C">
        <w:rPr>
          <w:rFonts w:ascii="Arial" w:hAnsi="Arial" w:cs="Arial"/>
          <w:sz w:val="22"/>
          <w:szCs w:val="22"/>
        </w:rPr>
        <w:t xml:space="preserve">; </w:t>
      </w:r>
    </w:p>
    <w:p w14:paraId="21612E97" w14:textId="7AE0CD6A" w:rsidR="00574A69" w:rsidRPr="002B348C" w:rsidRDefault="00FC2982" w:rsidP="00037720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vykdymo metu</w:t>
      </w:r>
      <w:r w:rsidR="00325A80">
        <w:rPr>
          <w:rFonts w:ascii="Arial" w:hAnsi="Arial" w:cs="Arial"/>
          <w:sz w:val="22"/>
          <w:szCs w:val="22"/>
        </w:rPr>
        <w:t>, buvo gautas gyventojų prašymas dėl nuovažų įrengimo vietų pakeitimo</w:t>
      </w:r>
      <w:r w:rsidR="001507E5">
        <w:rPr>
          <w:rFonts w:ascii="Arial" w:hAnsi="Arial" w:cs="Arial"/>
          <w:sz w:val="22"/>
          <w:szCs w:val="22"/>
        </w:rPr>
        <w:t>, dėl k</w:t>
      </w:r>
      <w:r w:rsidR="00325A80">
        <w:rPr>
          <w:rFonts w:ascii="Arial" w:hAnsi="Arial" w:cs="Arial"/>
          <w:sz w:val="22"/>
          <w:szCs w:val="22"/>
        </w:rPr>
        <w:t>o</w:t>
      </w:r>
      <w:r w:rsidR="001507E5">
        <w:rPr>
          <w:rFonts w:ascii="Arial" w:hAnsi="Arial" w:cs="Arial"/>
          <w:sz w:val="22"/>
          <w:szCs w:val="22"/>
        </w:rPr>
        <w:t xml:space="preserve"> atsirado poreikis neatliekamiems (atsisakomiems) darbams</w:t>
      </w:r>
      <w:r w:rsidR="001507E5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 xml:space="preserve">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F8671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2E5A69">
        <w:rPr>
          <w:rFonts w:ascii="Arial" w:hAnsi="Arial" w:cs="Arial"/>
          <w:sz w:val="22"/>
          <w:szCs w:val="22"/>
        </w:rPr>
        <w:t>8.293,14</w:t>
      </w:r>
      <w:r w:rsidRPr="002B348C">
        <w:rPr>
          <w:rFonts w:ascii="Arial" w:hAnsi="Arial" w:cs="Arial"/>
          <w:sz w:val="22"/>
          <w:szCs w:val="22"/>
        </w:rPr>
        <w:t xml:space="preserve"> Eur be PVM</w:t>
      </w:r>
      <w:r w:rsidR="008143DD">
        <w:rPr>
          <w:rFonts w:ascii="Arial" w:hAnsi="Arial" w:cs="Arial"/>
          <w:sz w:val="22"/>
          <w:szCs w:val="22"/>
        </w:rPr>
        <w:t>;</w:t>
      </w:r>
    </w:p>
    <w:p w14:paraId="260A69B2" w14:textId="24F5D1AC" w:rsidR="00CB2B92" w:rsidRPr="002B348C" w:rsidRDefault="00574A69" w:rsidP="00037720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</w:t>
      </w:r>
      <w:r w:rsidR="00CC2741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9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 xml:space="preserve">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​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4B9F14F9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 xml:space="preserve">, sudaro šį susitarimą Nr. 1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14CF78EB" w:rsidR="0047666F" w:rsidRPr="002B348C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CF10C5">
        <w:rPr>
          <w:rFonts w:ascii="Arial" w:hAnsi="Arial" w:cs="Arial"/>
          <w:kern w:val="28"/>
          <w:sz w:val="22"/>
          <w:szCs w:val="22"/>
        </w:rPr>
        <w:t>9941,53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CF10C5">
        <w:rPr>
          <w:rFonts w:ascii="Arial" w:hAnsi="Arial" w:cs="Arial"/>
          <w:kern w:val="28"/>
          <w:sz w:val="22"/>
          <w:szCs w:val="22"/>
        </w:rPr>
        <w:t>devyni tūkstančiai devyni šimtai keturiasdešimt vienas euras, 53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262F7F28" w:rsidR="0047666F" w:rsidRPr="002B348C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CF10C5">
        <w:rPr>
          <w:rFonts w:ascii="Arial" w:hAnsi="Arial" w:cs="Arial"/>
          <w:kern w:val="28"/>
          <w:sz w:val="22"/>
          <w:szCs w:val="22"/>
        </w:rPr>
        <w:t>8216,14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CF10C5">
        <w:rPr>
          <w:rFonts w:ascii="Arial" w:hAnsi="Arial" w:cs="Arial"/>
          <w:kern w:val="28"/>
          <w:sz w:val="22"/>
          <w:szCs w:val="22"/>
        </w:rPr>
        <w:t>aštuoni tūkstančiai du šimtai šešiolika eurų, 14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0B66AEB9" w:rsidR="00DE7EB8" w:rsidRPr="002B348C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CF10C5">
        <w:rPr>
          <w:rFonts w:ascii="Arial" w:hAnsi="Arial" w:cs="Arial"/>
          <w:kern w:val="28"/>
          <w:sz w:val="22"/>
          <w:szCs w:val="22"/>
        </w:rPr>
        <w:t>1725,39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CF10C5">
        <w:rPr>
          <w:rFonts w:ascii="Arial" w:hAnsi="Arial" w:cs="Arial"/>
          <w:kern w:val="28"/>
          <w:sz w:val="22"/>
          <w:szCs w:val="22"/>
        </w:rPr>
        <w:t>vienas tūkstantis septyni šimtai dvidešimt penki eurai, 39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2B348C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2B348C">
        <w:rPr>
          <w:rFonts w:ascii="Arial" w:hAnsi="Arial" w:cs="Arial"/>
          <w:sz w:val="22"/>
          <w:szCs w:val="22"/>
        </w:rPr>
        <w:t xml:space="preserve"> </w:t>
      </w:r>
      <w:r w:rsidR="0047666F" w:rsidRPr="002B348C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2B348C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2B348C">
        <w:rPr>
          <w:rFonts w:ascii="Arial" w:hAnsi="Arial" w:cs="Arial"/>
          <w:sz w:val="22"/>
          <w:szCs w:val="22"/>
        </w:rPr>
        <w:t xml:space="preserve"> </w:t>
      </w:r>
      <w:r w:rsidR="00C008DA" w:rsidRPr="002B348C">
        <w:rPr>
          <w:rFonts w:ascii="Arial" w:hAnsi="Arial" w:cs="Arial"/>
          <w:sz w:val="22"/>
          <w:szCs w:val="22"/>
        </w:rPr>
        <w:t>kainos</w:t>
      </w:r>
      <w:r w:rsidR="0047666F" w:rsidRPr="002B348C">
        <w:rPr>
          <w:rFonts w:ascii="Arial" w:hAnsi="Arial" w:cs="Arial"/>
          <w:sz w:val="22"/>
          <w:szCs w:val="22"/>
        </w:rPr>
        <w:t>:</w:t>
      </w:r>
    </w:p>
    <w:p w14:paraId="1F2E7F8D" w14:textId="611EAD85" w:rsidR="0047666F" w:rsidRPr="002B348C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CF10C5">
        <w:rPr>
          <w:rFonts w:ascii="Arial" w:hAnsi="Arial" w:cs="Arial"/>
          <w:kern w:val="28"/>
          <w:sz w:val="22"/>
          <w:szCs w:val="22"/>
        </w:rPr>
        <w:t>10.034,70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2B3748">
        <w:rPr>
          <w:rFonts w:ascii="Arial" w:hAnsi="Arial" w:cs="Arial"/>
          <w:kern w:val="28"/>
          <w:sz w:val="22"/>
          <w:szCs w:val="22"/>
        </w:rPr>
        <w:t>dešimt tūkstančių trisdešimt keturi eurai, 70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55E00EC6" w14:textId="351E2611" w:rsidR="0047666F" w:rsidRPr="002B348C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neatliekamų darbų kaina be PVM yra </w:t>
      </w:r>
      <w:r w:rsidR="002B3748">
        <w:rPr>
          <w:rFonts w:ascii="Arial" w:hAnsi="Arial" w:cs="Arial"/>
          <w:kern w:val="28"/>
          <w:sz w:val="22"/>
          <w:szCs w:val="22"/>
        </w:rPr>
        <w:t>82</w:t>
      </w:r>
      <w:r w:rsidR="00D1795A">
        <w:rPr>
          <w:rFonts w:ascii="Arial" w:hAnsi="Arial" w:cs="Arial"/>
          <w:kern w:val="28"/>
          <w:sz w:val="22"/>
          <w:szCs w:val="22"/>
        </w:rPr>
        <w:t>93,14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D1795A">
        <w:rPr>
          <w:rFonts w:ascii="Arial" w:hAnsi="Arial" w:cs="Arial"/>
          <w:kern w:val="28"/>
          <w:sz w:val="22"/>
          <w:szCs w:val="22"/>
        </w:rPr>
        <w:t>aštuoni tūkstančiai du šimtai devyniasdešimt trys eurai, 14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1B6D576" w14:textId="7759D36B" w:rsidR="0047666F" w:rsidRPr="002B348C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D1795A">
        <w:rPr>
          <w:rFonts w:ascii="Arial" w:hAnsi="Arial" w:cs="Arial"/>
          <w:kern w:val="28"/>
          <w:sz w:val="22"/>
          <w:szCs w:val="22"/>
        </w:rPr>
        <w:t>1741,56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D1795A">
        <w:rPr>
          <w:rFonts w:ascii="Arial" w:hAnsi="Arial" w:cs="Arial"/>
          <w:kern w:val="28"/>
          <w:sz w:val="22"/>
          <w:szCs w:val="22"/>
        </w:rPr>
        <w:t>vienas tūkstantis septyni šimtai keturiasdešimt vienas euras, 56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1E6B4FB" w14:textId="6F3A8A2E" w:rsidR="003D3D77" w:rsidRPr="002B348C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</w:t>
      </w:r>
      <w:r w:rsidR="00AC21B2">
        <w:rPr>
          <w:rFonts w:ascii="Arial" w:hAnsi="Arial" w:cs="Arial"/>
          <w:bCs/>
          <w:sz w:val="22"/>
          <w:szCs w:val="22"/>
        </w:rPr>
        <w:t>vertę</w:t>
      </w:r>
      <w:r w:rsidRPr="002B348C">
        <w:rPr>
          <w:rFonts w:ascii="Arial" w:hAnsi="Arial" w:cs="Arial"/>
          <w:bCs/>
          <w:sz w:val="22"/>
          <w:szCs w:val="22"/>
        </w:rPr>
        <w:t xml:space="preserve"> ir išdėstyti punktą nauja redakcija:</w:t>
      </w:r>
    </w:p>
    <w:p w14:paraId="7C4B5530" w14:textId="121FCEC3" w:rsidR="00063AD2" w:rsidRPr="002B348C" w:rsidRDefault="003D3D77" w:rsidP="007C7381">
      <w:pPr>
        <w:pStyle w:val="Sraopastraipa"/>
        <w:ind w:left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t>„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>Pradinė Sutarties vertė (taip, kaip apibrėžta Kainodaros taisyklių nustatymo metodikos, patvirtintos Viešųjų pirkimų tarnybos prie Lietuvos Respublikos Vyriausybės direktoriaus 2017 m. birželio 28 d. įsakymu Nr. 1S-95 „Dėl Kainodaros taisyklių nustatymo metodikos patvirtinimo“</w:t>
      </w:r>
      <w:r w:rsidR="00DC0FD7" w:rsidRPr="005965E5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, 2.11. papunktyje) bus lygi laimėjusio tiekėjo pasiūlymo kainai be PVM, apskaičiuotai sudauginus darbų kiekius iš laimėjusio tiekėjo pasiūlytų įkainių: </w:t>
      </w:r>
      <w:r w:rsidR="00C11CE8">
        <w:rPr>
          <w:rFonts w:ascii="Arial" w:hAnsi="Arial" w:cs="Arial"/>
          <w:i/>
          <w:iCs/>
          <w:sz w:val="22"/>
          <w:szCs w:val="22"/>
        </w:rPr>
        <w:t>3.327.973,64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(trys milijonai trys šimtai dvidešimt </w:t>
      </w:r>
      <w:r w:rsidR="00C11CE8">
        <w:rPr>
          <w:rFonts w:ascii="Arial" w:hAnsi="Arial" w:cs="Arial"/>
          <w:i/>
          <w:iCs/>
          <w:sz w:val="22"/>
          <w:szCs w:val="22"/>
        </w:rPr>
        <w:t>septyni tūkstančiai devyni šimtai septyniasdešimt trys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C11CE8">
        <w:rPr>
          <w:rFonts w:ascii="Arial" w:hAnsi="Arial" w:cs="Arial"/>
          <w:i/>
          <w:iCs/>
          <w:sz w:val="22"/>
          <w:szCs w:val="22"/>
        </w:rPr>
        <w:t>ai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64 ct.) EUR be PVM, 21 proc. PVM yra 698.8</w:t>
      </w:r>
      <w:r w:rsidR="00C11CE8">
        <w:rPr>
          <w:rFonts w:ascii="Arial" w:hAnsi="Arial" w:cs="Arial"/>
          <w:i/>
          <w:iCs/>
          <w:sz w:val="22"/>
          <w:szCs w:val="22"/>
        </w:rPr>
        <w:t>74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>,</w:t>
      </w:r>
      <w:r w:rsidR="00C11CE8">
        <w:rPr>
          <w:rFonts w:ascii="Arial" w:hAnsi="Arial" w:cs="Arial"/>
          <w:i/>
          <w:iCs/>
          <w:sz w:val="22"/>
          <w:szCs w:val="22"/>
        </w:rPr>
        <w:t>46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(šeši šimtai devyniasdešimt aštuoni </w:t>
      </w:r>
      <w:r w:rsidR="007C7381" w:rsidRPr="007C7381">
        <w:rPr>
          <w:rFonts w:ascii="Arial" w:hAnsi="Arial" w:cs="Arial"/>
          <w:i/>
          <w:iCs/>
          <w:sz w:val="22"/>
          <w:szCs w:val="22"/>
        </w:rPr>
        <w:lastRenderedPageBreak/>
        <w:t xml:space="preserve">tūkstančiai aštuoni šimtai </w:t>
      </w:r>
      <w:r w:rsidR="009D422B">
        <w:rPr>
          <w:rFonts w:ascii="Arial" w:hAnsi="Arial" w:cs="Arial"/>
          <w:i/>
          <w:iCs/>
          <w:sz w:val="22"/>
          <w:szCs w:val="22"/>
        </w:rPr>
        <w:t>septyniasdešimt keturi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C11CE8">
        <w:rPr>
          <w:rFonts w:ascii="Arial" w:hAnsi="Arial" w:cs="Arial"/>
          <w:i/>
          <w:iCs/>
          <w:sz w:val="22"/>
          <w:szCs w:val="22"/>
        </w:rPr>
        <w:t>ai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</w:t>
      </w:r>
      <w:r w:rsidR="00C11CE8">
        <w:rPr>
          <w:rFonts w:ascii="Arial" w:hAnsi="Arial" w:cs="Arial"/>
          <w:i/>
          <w:iCs/>
          <w:sz w:val="22"/>
          <w:szCs w:val="22"/>
        </w:rPr>
        <w:t>46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ct), 4.026.</w:t>
      </w:r>
      <w:r w:rsidR="00C11CE8">
        <w:rPr>
          <w:rFonts w:ascii="Arial" w:hAnsi="Arial" w:cs="Arial"/>
          <w:i/>
          <w:iCs/>
          <w:sz w:val="22"/>
          <w:szCs w:val="22"/>
        </w:rPr>
        <w:t>848,10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(keturi milijonai dvidešimt šeši tūkstančiai </w:t>
      </w:r>
      <w:r w:rsidR="00C11CE8">
        <w:rPr>
          <w:rFonts w:ascii="Arial" w:hAnsi="Arial" w:cs="Arial"/>
          <w:i/>
          <w:iCs/>
          <w:sz w:val="22"/>
          <w:szCs w:val="22"/>
        </w:rPr>
        <w:t>aštuoni šimtai keturiasdešimt aštuoni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C11CE8">
        <w:rPr>
          <w:rFonts w:ascii="Arial" w:hAnsi="Arial" w:cs="Arial"/>
          <w:i/>
          <w:iCs/>
          <w:sz w:val="22"/>
          <w:szCs w:val="22"/>
        </w:rPr>
        <w:t>ai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</w:t>
      </w:r>
      <w:r w:rsidR="00C11CE8">
        <w:rPr>
          <w:rFonts w:ascii="Arial" w:hAnsi="Arial" w:cs="Arial"/>
          <w:i/>
          <w:iCs/>
          <w:sz w:val="22"/>
          <w:szCs w:val="22"/>
        </w:rPr>
        <w:t>10</w:t>
      </w:r>
      <w:r w:rsidR="007C7381" w:rsidRPr="007C7381">
        <w:rPr>
          <w:rFonts w:ascii="Arial" w:hAnsi="Arial" w:cs="Arial"/>
          <w:i/>
          <w:iCs/>
          <w:sz w:val="22"/>
          <w:szCs w:val="22"/>
        </w:rPr>
        <w:t xml:space="preserve"> ct.) EUR su PVM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3DF96206" w:rsidR="00A818EC" w:rsidRPr="002B348C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Dėl aukščiau šiame Susitarime nurodytų sąlygų</w:t>
      </w:r>
      <w:r w:rsidR="009D422B">
        <w:rPr>
          <w:rFonts w:ascii="Arial" w:hAnsi="Arial" w:cs="Arial"/>
          <w:sz w:val="22"/>
          <w:szCs w:val="22"/>
        </w:rPr>
        <w:t>,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</w:t>
      </w:r>
      <w:r w:rsidR="009D422B">
        <w:rPr>
          <w:rFonts w:ascii="Arial" w:hAnsi="Arial" w:cs="Arial"/>
          <w:bCs/>
          <w:sz w:val="22"/>
          <w:szCs w:val="22"/>
        </w:rPr>
        <w:t>vertė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7C7381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7C7381">
        <w:rPr>
          <w:rFonts w:ascii="Arial" w:hAnsi="Arial" w:cs="Arial"/>
          <w:kern w:val="28"/>
          <w:sz w:val="22"/>
          <w:szCs w:val="22"/>
        </w:rPr>
        <w:t>93,17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7C7381">
        <w:rPr>
          <w:rFonts w:ascii="Arial" w:hAnsi="Arial" w:cs="Arial"/>
          <w:i/>
          <w:iCs/>
          <w:sz w:val="22"/>
          <w:szCs w:val="22"/>
        </w:rPr>
        <w:t>4.026.848,10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2B348C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0A7B68" w:rsidRPr="002B348C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2B348C">
        <w:rPr>
          <w:rFonts w:ascii="Arial" w:hAnsi="Arial" w:cs="Arial"/>
          <w:sz w:val="22"/>
          <w:szCs w:val="22"/>
        </w:rPr>
        <w:t>darbų atliko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41AC9AA7" w:rsidR="00244E6E" w:rsidRDefault="00845601" w:rsidP="00B6297F">
      <w:pPr>
        <w:pStyle w:val="Sraopastraipa"/>
        <w:numPr>
          <w:ilvl w:val="1"/>
          <w:numId w:val="13"/>
        </w:numPr>
        <w:tabs>
          <w:tab w:val="left" w:pos="1134"/>
        </w:tabs>
        <w:spacing w:after="60"/>
        <w:ind w:left="1843" w:hanging="709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>S-150 darbų pakeitimo aktas Nr. 1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157F3DEE" w:rsidR="001F1E9E" w:rsidRPr="002B348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CA2169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HISK</w:t>
                </w:r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4E3D7971" w14:textId="7A6D5E54" w:rsidR="0007505E" w:rsidRPr="002B348C" w:rsidRDefault="00CA2169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Kerbedžio g. 7 LT-35104 Panevėžys</w:t>
            </w:r>
          </w:p>
          <w:p w14:paraId="2768C95B" w14:textId="7DA29378" w:rsidR="0007505E" w:rsidRDefault="00CA2169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Juridinio asmens</w:t>
            </w:r>
            <w:r w:rsidR="0007505E" w:rsidRPr="002B348C">
              <w:rPr>
                <w:rFonts w:ascii="Arial" w:hAnsi="Arial" w:cs="Arial"/>
                <w:sz w:val="22"/>
                <w:szCs w:val="22"/>
              </w:rPr>
              <w:t xml:space="preserve"> kodas</w:t>
            </w:r>
            <w:r>
              <w:rPr>
                <w:rFonts w:ascii="Arial" w:hAnsi="Arial" w:cs="Arial"/>
                <w:sz w:val="22"/>
                <w:szCs w:val="22"/>
              </w:rPr>
              <w:t xml:space="preserve"> 147710353</w:t>
            </w:r>
          </w:p>
          <w:p w14:paraId="1253E157" w14:textId="601AAA29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El. p. </w:t>
            </w:r>
            <w:r w:rsidR="00CA2169">
              <w:rPr>
                <w:rFonts w:ascii="Arial" w:hAnsi="Arial" w:cs="Arial"/>
                <w:sz w:val="22"/>
                <w:szCs w:val="22"/>
              </w:rPr>
              <w:t>info</w:t>
            </w:r>
            <w:r w:rsidRPr="002B348C">
              <w:rPr>
                <w:rFonts w:ascii="Arial" w:hAnsi="Arial" w:cs="Arial"/>
                <w:sz w:val="22"/>
                <w:szCs w:val="22"/>
              </w:rPr>
              <w:t>@</w:t>
            </w:r>
            <w:r w:rsidR="00CA2169">
              <w:rPr>
                <w:rFonts w:ascii="Arial" w:hAnsi="Arial" w:cs="Arial"/>
                <w:sz w:val="22"/>
                <w:szCs w:val="22"/>
              </w:rPr>
              <w:t>hisk</w:t>
            </w:r>
            <w:r w:rsidRPr="002B348C">
              <w:rPr>
                <w:rFonts w:ascii="Arial" w:hAnsi="Arial" w:cs="Arial"/>
                <w:sz w:val="22"/>
                <w:szCs w:val="22"/>
              </w:rPr>
              <w:t>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CCECA49" w:rsidR="009D481A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A.s. LT</w:t>
            </w:r>
            <w:r w:rsidR="00CA2169">
              <w:rPr>
                <w:rFonts w:ascii="Arial" w:hAnsi="Arial" w:cs="Arial"/>
                <w:sz w:val="22"/>
                <w:szCs w:val="22"/>
              </w:rPr>
              <w:t>02 410 0412 0009 0263</w:t>
            </w:r>
          </w:p>
          <w:p w14:paraId="0F2EC68B" w14:textId="02A50B48" w:rsidR="001F1E9E" w:rsidRDefault="00CA2169" w:rsidP="00CA2169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 Bank AS</w:t>
            </w:r>
          </w:p>
          <w:p w14:paraId="423F63E7" w14:textId="77777777" w:rsidR="00CA2169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32896A30" w14:textId="77777777" w:rsidR="00CA2169" w:rsidRPr="002B348C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141D"/>
    <w:rsid w:val="001320DD"/>
    <w:rsid w:val="00145388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386F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B3748"/>
    <w:rsid w:val="002D77ED"/>
    <w:rsid w:val="002D7BA2"/>
    <w:rsid w:val="002E11FA"/>
    <w:rsid w:val="002E2A89"/>
    <w:rsid w:val="002E5A69"/>
    <w:rsid w:val="002E78A6"/>
    <w:rsid w:val="002F6673"/>
    <w:rsid w:val="00305267"/>
    <w:rsid w:val="00311318"/>
    <w:rsid w:val="00320EF6"/>
    <w:rsid w:val="00324BB2"/>
    <w:rsid w:val="00325A80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9693A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E669D"/>
    <w:rsid w:val="005F73B9"/>
    <w:rsid w:val="006026DD"/>
    <w:rsid w:val="00622AD8"/>
    <w:rsid w:val="006247EC"/>
    <w:rsid w:val="00624E42"/>
    <w:rsid w:val="006331BC"/>
    <w:rsid w:val="006410CF"/>
    <w:rsid w:val="00647779"/>
    <w:rsid w:val="0065284C"/>
    <w:rsid w:val="0065286D"/>
    <w:rsid w:val="00664CAE"/>
    <w:rsid w:val="00685AE1"/>
    <w:rsid w:val="00685EA8"/>
    <w:rsid w:val="006869A7"/>
    <w:rsid w:val="006870BC"/>
    <w:rsid w:val="006928FB"/>
    <w:rsid w:val="006A326B"/>
    <w:rsid w:val="006A33A4"/>
    <w:rsid w:val="006A3982"/>
    <w:rsid w:val="006B353F"/>
    <w:rsid w:val="006B3601"/>
    <w:rsid w:val="006B4F31"/>
    <w:rsid w:val="006C614C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C209F"/>
    <w:rsid w:val="007C7381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5601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22B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C21B2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297F"/>
    <w:rsid w:val="00B64447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1CE8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2169"/>
    <w:rsid w:val="00CA4B7A"/>
    <w:rsid w:val="00CB1387"/>
    <w:rsid w:val="00CB2B92"/>
    <w:rsid w:val="00CC2741"/>
    <w:rsid w:val="00CC7BFB"/>
    <w:rsid w:val="00CD6017"/>
    <w:rsid w:val="00CE2094"/>
    <w:rsid w:val="00CE4598"/>
    <w:rsid w:val="00CF10C5"/>
    <w:rsid w:val="00CF167B"/>
    <w:rsid w:val="00CF341E"/>
    <w:rsid w:val="00CF4EF6"/>
    <w:rsid w:val="00D03350"/>
    <w:rsid w:val="00D049C4"/>
    <w:rsid w:val="00D0504C"/>
    <w:rsid w:val="00D11664"/>
    <w:rsid w:val="00D1391D"/>
    <w:rsid w:val="00D1795A"/>
    <w:rsid w:val="00D321CF"/>
    <w:rsid w:val="00D331CE"/>
    <w:rsid w:val="00D411FD"/>
    <w:rsid w:val="00D43010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647"/>
    <w:rsid w:val="00D86D48"/>
    <w:rsid w:val="00D86D89"/>
    <w:rsid w:val="00D9246C"/>
    <w:rsid w:val="00DA0EF2"/>
    <w:rsid w:val="00DA5BFC"/>
    <w:rsid w:val="00DB2910"/>
    <w:rsid w:val="00DB444C"/>
    <w:rsid w:val="00DC0FD7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87C88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71D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4779"/>
    <w:rsid w:val="000B3A5D"/>
    <w:rsid w:val="00145388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581E4A"/>
    <w:rsid w:val="00583D73"/>
    <w:rsid w:val="005B4745"/>
    <w:rsid w:val="0069587C"/>
    <w:rsid w:val="006A326B"/>
    <w:rsid w:val="007D57AF"/>
    <w:rsid w:val="007D622A"/>
    <w:rsid w:val="007E32C8"/>
    <w:rsid w:val="00893755"/>
    <w:rsid w:val="008E0E7D"/>
    <w:rsid w:val="008E5B34"/>
    <w:rsid w:val="00950A2B"/>
    <w:rsid w:val="00A95949"/>
    <w:rsid w:val="00B32935"/>
    <w:rsid w:val="00B81D52"/>
    <w:rsid w:val="00BE68FC"/>
    <w:rsid w:val="00C67FC2"/>
    <w:rsid w:val="00C70382"/>
    <w:rsid w:val="00CE4598"/>
    <w:rsid w:val="00CE6DF2"/>
    <w:rsid w:val="00D21152"/>
    <w:rsid w:val="00D86647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Silvija Kirilovienė</cp:lastModifiedBy>
  <cp:revision>27</cp:revision>
  <cp:lastPrinted>2022-05-21T03:11:00Z</cp:lastPrinted>
  <dcterms:created xsi:type="dcterms:W3CDTF">2024-07-25T08:19:00Z</dcterms:created>
  <dcterms:modified xsi:type="dcterms:W3CDTF">2024-08-22T11:23:00Z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