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4654A6" w14:textId="44223C64" w:rsidR="0028141F" w:rsidRPr="0089128B" w:rsidRDefault="0028141F" w:rsidP="0028141F">
      <w:pPr>
        <w:ind w:right="-284"/>
        <w:rPr>
          <w:rFonts w:eastAsia="Calibri"/>
          <w:b/>
          <w:sz w:val="28"/>
          <w:szCs w:val="28"/>
          <w:lang w:val="lt-LT"/>
        </w:rPr>
      </w:pPr>
    </w:p>
    <w:p w14:paraId="568866AD" w14:textId="422382C8" w:rsidR="0028141F" w:rsidRPr="0089128B" w:rsidRDefault="00B4207F" w:rsidP="0028141F">
      <w:pPr>
        <w:ind w:right="-284"/>
        <w:rPr>
          <w:rFonts w:eastAsia="Calibri"/>
          <w:b/>
          <w:szCs w:val="24"/>
          <w:lang w:val="lt-LT"/>
        </w:rPr>
      </w:pPr>
      <w:r>
        <w:rPr>
          <w:rFonts w:eastAsia="Calibri"/>
          <w:bCs/>
          <w:sz w:val="28"/>
          <w:szCs w:val="28"/>
          <w:lang w:val="lt-LT"/>
        </w:rPr>
        <w:t xml:space="preserve">AB </w:t>
      </w:r>
      <w:r w:rsidR="006F44AD">
        <w:rPr>
          <w:rFonts w:eastAsia="Calibri"/>
          <w:bCs/>
          <w:sz w:val="28"/>
          <w:szCs w:val="28"/>
          <w:lang w:val="lt-LT"/>
        </w:rPr>
        <w:t>VIA LIETUVA</w:t>
      </w:r>
      <w:r w:rsidR="006F44AD">
        <w:rPr>
          <w:rFonts w:eastAsia="Calibri"/>
          <w:bCs/>
          <w:sz w:val="28"/>
          <w:szCs w:val="28"/>
          <w:lang w:val="lt-LT"/>
        </w:rPr>
        <w:tab/>
      </w:r>
      <w:r w:rsidR="006F44AD">
        <w:rPr>
          <w:rFonts w:eastAsia="Calibri"/>
          <w:bCs/>
          <w:sz w:val="28"/>
          <w:szCs w:val="28"/>
          <w:lang w:val="lt-LT"/>
        </w:rPr>
        <w:tab/>
      </w:r>
      <w:r w:rsidR="006F44AD">
        <w:rPr>
          <w:rFonts w:eastAsia="Calibri"/>
          <w:bCs/>
          <w:sz w:val="28"/>
          <w:szCs w:val="28"/>
          <w:lang w:val="lt-LT"/>
        </w:rPr>
        <w:tab/>
      </w:r>
      <w:r w:rsidR="006F44AD">
        <w:rPr>
          <w:rFonts w:eastAsia="Calibri"/>
          <w:bCs/>
          <w:sz w:val="28"/>
          <w:szCs w:val="28"/>
          <w:lang w:val="lt-LT"/>
        </w:rPr>
        <w:tab/>
      </w:r>
      <w:r w:rsidR="0028141F" w:rsidRPr="0089128B">
        <w:rPr>
          <w:rFonts w:eastAsia="Calibri"/>
          <w:bCs/>
          <w:sz w:val="28"/>
          <w:szCs w:val="28"/>
          <w:lang w:val="lt-LT"/>
        </w:rPr>
        <w:t xml:space="preserve">    </w:t>
      </w:r>
      <w:r w:rsidR="001B5404">
        <w:rPr>
          <w:rFonts w:eastAsia="Calibri"/>
          <w:bCs/>
          <w:sz w:val="28"/>
          <w:szCs w:val="28"/>
          <w:lang w:val="lt-LT"/>
        </w:rPr>
        <w:t xml:space="preserve">   </w:t>
      </w:r>
      <w:r w:rsidR="0028141F" w:rsidRPr="0089128B">
        <w:rPr>
          <w:rFonts w:eastAsia="Calibri"/>
          <w:bCs/>
          <w:sz w:val="28"/>
          <w:szCs w:val="28"/>
          <w:lang w:val="lt-LT"/>
        </w:rPr>
        <w:t xml:space="preserve"> </w:t>
      </w:r>
      <w:r w:rsidR="0028141F" w:rsidRPr="00566AFD">
        <w:rPr>
          <w:rFonts w:eastAsia="Calibri"/>
          <w:bCs/>
          <w:sz w:val="28"/>
          <w:szCs w:val="28"/>
          <w:lang w:val="lt-LT"/>
        </w:rPr>
        <w:t>202</w:t>
      </w:r>
      <w:r w:rsidR="006D6BF9">
        <w:rPr>
          <w:rFonts w:eastAsia="Calibri"/>
          <w:bCs/>
          <w:sz w:val="28"/>
          <w:szCs w:val="28"/>
          <w:lang w:val="lt-LT"/>
        </w:rPr>
        <w:t>4-0</w:t>
      </w:r>
      <w:r w:rsidR="00571DE0">
        <w:rPr>
          <w:rFonts w:eastAsia="Calibri"/>
          <w:bCs/>
          <w:sz w:val="28"/>
          <w:szCs w:val="28"/>
          <w:lang w:val="lt-LT"/>
        </w:rPr>
        <w:t>9-</w:t>
      </w:r>
      <w:r w:rsidR="00860E58">
        <w:rPr>
          <w:rFonts w:eastAsia="Calibri"/>
          <w:bCs/>
          <w:sz w:val="28"/>
          <w:szCs w:val="28"/>
          <w:lang w:val="lt-LT"/>
        </w:rPr>
        <w:t>16</w:t>
      </w:r>
      <w:r w:rsidR="0028141F" w:rsidRPr="00566AFD">
        <w:rPr>
          <w:rFonts w:eastAsia="Calibri"/>
          <w:bCs/>
          <w:sz w:val="28"/>
          <w:szCs w:val="28"/>
          <w:lang w:val="lt-LT"/>
        </w:rPr>
        <w:t xml:space="preserve">  Nr. </w:t>
      </w:r>
      <w:r w:rsidR="00571DE0">
        <w:rPr>
          <w:rFonts w:eastAsia="Calibri"/>
          <w:bCs/>
          <w:sz w:val="28"/>
          <w:szCs w:val="28"/>
          <w:lang w:val="lt-LT"/>
        </w:rPr>
        <w:t>1</w:t>
      </w:r>
      <w:r w:rsidR="00860E58">
        <w:rPr>
          <w:rFonts w:eastAsia="Calibri"/>
          <w:bCs/>
          <w:sz w:val="28"/>
          <w:szCs w:val="28"/>
          <w:lang w:val="lt-LT"/>
        </w:rPr>
        <w:t>8</w:t>
      </w:r>
      <w:r w:rsidR="00391CCC">
        <w:rPr>
          <w:rFonts w:eastAsia="Calibri"/>
          <w:bCs/>
          <w:sz w:val="28"/>
          <w:szCs w:val="28"/>
          <w:lang w:val="lt-LT"/>
        </w:rPr>
        <w:t>9</w:t>
      </w:r>
    </w:p>
    <w:p w14:paraId="3F9B8765" w14:textId="77777777" w:rsidR="0089128B" w:rsidRDefault="0089128B" w:rsidP="0028141F">
      <w:pPr>
        <w:ind w:right="-284"/>
        <w:rPr>
          <w:rFonts w:eastAsia="Calibri"/>
          <w:b/>
          <w:szCs w:val="24"/>
          <w:lang w:val="lt-LT"/>
        </w:rPr>
      </w:pPr>
    </w:p>
    <w:p w14:paraId="4ECC8D26" w14:textId="77777777" w:rsidR="00B4207F" w:rsidRDefault="00B4207F" w:rsidP="0028141F">
      <w:pPr>
        <w:ind w:right="-284"/>
        <w:rPr>
          <w:rFonts w:eastAsia="Calibri"/>
          <w:b/>
          <w:szCs w:val="24"/>
          <w:lang w:val="lt-LT"/>
        </w:rPr>
      </w:pPr>
    </w:p>
    <w:p w14:paraId="493D2856" w14:textId="77777777" w:rsidR="00B4207F" w:rsidRPr="0089128B" w:rsidRDefault="00B4207F" w:rsidP="0028141F">
      <w:pPr>
        <w:ind w:right="-284"/>
        <w:rPr>
          <w:rFonts w:eastAsia="Calibri"/>
          <w:b/>
          <w:szCs w:val="24"/>
          <w:lang w:val="lt-LT"/>
        </w:rPr>
      </w:pPr>
    </w:p>
    <w:p w14:paraId="1EEDDAE0" w14:textId="140E9097" w:rsidR="0089128B" w:rsidRPr="008773E5" w:rsidRDefault="008773E5" w:rsidP="0028141F">
      <w:pPr>
        <w:ind w:right="-284"/>
        <w:rPr>
          <w:rFonts w:eastAsia="Calibri"/>
          <w:bCs/>
          <w:sz w:val="28"/>
          <w:szCs w:val="28"/>
          <w:lang w:val="lt-LT"/>
        </w:rPr>
      </w:pPr>
      <w:r>
        <w:rPr>
          <w:rFonts w:eastAsia="Calibri"/>
          <w:bCs/>
          <w:sz w:val="28"/>
          <w:szCs w:val="28"/>
          <w:lang w:val="lt-LT"/>
        </w:rPr>
        <w:t>PATVIRTINIMAS</w:t>
      </w:r>
    </w:p>
    <w:p w14:paraId="43045F52" w14:textId="5697C92D" w:rsidR="00B4207F" w:rsidRDefault="008773E5" w:rsidP="0028141F">
      <w:pPr>
        <w:ind w:right="-284"/>
        <w:rPr>
          <w:rFonts w:eastAsia="Calibri"/>
          <w:bCs/>
          <w:sz w:val="28"/>
          <w:szCs w:val="28"/>
          <w:lang w:val="lt-LT"/>
        </w:rPr>
      </w:pPr>
      <w:r w:rsidRPr="008773E5">
        <w:rPr>
          <w:rFonts w:eastAsia="Calibri"/>
          <w:bCs/>
          <w:sz w:val="28"/>
          <w:szCs w:val="28"/>
          <w:lang w:val="lt-LT"/>
        </w:rPr>
        <w:t>APIE</w:t>
      </w:r>
      <w:r>
        <w:rPr>
          <w:rFonts w:eastAsia="Calibri"/>
          <w:bCs/>
          <w:sz w:val="28"/>
          <w:szCs w:val="28"/>
          <w:lang w:val="lt-LT"/>
        </w:rPr>
        <w:t xml:space="preserve"> TURIMOS ĮRANGOS ATITIKIMĄ PIRKIMO OBJEKTUI</w:t>
      </w:r>
    </w:p>
    <w:p w14:paraId="60ACA592" w14:textId="77777777" w:rsidR="008773E5" w:rsidRPr="008773E5" w:rsidRDefault="008773E5" w:rsidP="0028141F">
      <w:pPr>
        <w:ind w:right="-284"/>
        <w:rPr>
          <w:rFonts w:eastAsia="Calibri"/>
          <w:bCs/>
          <w:sz w:val="28"/>
          <w:szCs w:val="28"/>
          <w:lang w:val="lt-LT"/>
        </w:rPr>
      </w:pPr>
    </w:p>
    <w:p w14:paraId="6635DCD2" w14:textId="77777777" w:rsidR="000260D7" w:rsidRDefault="000260D7" w:rsidP="0089128B">
      <w:pPr>
        <w:ind w:firstLine="1296"/>
        <w:jc w:val="both"/>
        <w:rPr>
          <w:rFonts w:eastAsia="Calibri"/>
          <w:szCs w:val="24"/>
          <w:lang w:val="lt-LT"/>
        </w:rPr>
      </w:pPr>
      <w:bookmarkStart w:id="0" w:name="_Hlk5090020"/>
    </w:p>
    <w:p w14:paraId="6F0F9C8F" w14:textId="77777777" w:rsidR="008773E5" w:rsidRDefault="008773E5" w:rsidP="0089128B">
      <w:pPr>
        <w:ind w:firstLine="1296"/>
        <w:jc w:val="both"/>
        <w:rPr>
          <w:rFonts w:eastAsia="Calibri"/>
          <w:szCs w:val="24"/>
          <w:lang w:val="lt-LT"/>
        </w:rPr>
      </w:pPr>
    </w:p>
    <w:p w14:paraId="233128A3" w14:textId="77777777" w:rsidR="008773E5" w:rsidRDefault="008773E5" w:rsidP="0089128B">
      <w:pPr>
        <w:ind w:firstLine="1296"/>
        <w:jc w:val="both"/>
        <w:rPr>
          <w:rFonts w:eastAsia="Calibri"/>
          <w:szCs w:val="24"/>
          <w:lang w:val="lt-LT"/>
        </w:rPr>
      </w:pPr>
    </w:p>
    <w:p w14:paraId="39602361" w14:textId="2C23D9DA" w:rsidR="000260D7" w:rsidRPr="00B4207F" w:rsidRDefault="008773E5" w:rsidP="008773E5">
      <w:pPr>
        <w:pStyle w:val="Sraopastraipa1"/>
        <w:ind w:left="0" w:firstLine="1296"/>
        <w:rPr>
          <w:rFonts w:eastAsia="Calibri"/>
          <w:szCs w:val="24"/>
        </w:rPr>
      </w:pPr>
      <w:r>
        <w:rPr>
          <w:rFonts w:ascii="Times New Roman" w:hAnsi="Times New Roman" w:cs="Times New Roman"/>
          <w:sz w:val="24"/>
          <w:szCs w:val="24"/>
        </w:rPr>
        <w:t>P</w:t>
      </w:r>
      <w:r w:rsidR="00B4207F" w:rsidRPr="00B4207F">
        <w:rPr>
          <w:rFonts w:ascii="Times New Roman" w:hAnsi="Times New Roman" w:cs="Times New Roman"/>
          <w:sz w:val="24"/>
          <w:szCs w:val="24"/>
        </w:rPr>
        <w:t xml:space="preserve">atvirtiname, kad  UAB Laboratorinių bandymų centro  bandymų laboratorija, </w:t>
      </w:r>
      <w:r w:rsidR="00B4207F" w:rsidRPr="00B4207F">
        <w:rPr>
          <w:rFonts w:ascii="Times New Roman" w:eastAsia="Calibri" w:hAnsi="Times New Roman" w:cs="Times New Roman"/>
          <w:sz w:val="24"/>
          <w:szCs w:val="24"/>
        </w:rPr>
        <w:t>turi pagal reikalaujamus bandymo metodus (arba lygiaverčius) įrangą ir/ar matavimo prietaisus reikalingus atitinkamoje pirkimo objekto dalyje nurodytiems laboratoriniams tyrimams ar bandymams atlikti. Įranga ir/ar matavimo prietaisai, kurie priskiriami teisinio metrologinio reglamentavimo sričiai</w:t>
      </w:r>
      <w:r w:rsidR="00B4207F" w:rsidRPr="00B4207F">
        <w:rPr>
          <w:rFonts w:ascii="Times New Roman" w:eastAsia="Calibri" w:hAnsi="Times New Roman" w:cs="Times New Roman"/>
          <w:sz w:val="24"/>
          <w:szCs w:val="24"/>
          <w:vertAlign w:val="superscript"/>
        </w:rPr>
        <w:t xml:space="preserve"> </w:t>
      </w:r>
      <w:r w:rsidR="00B4207F" w:rsidRPr="00B4207F">
        <w:rPr>
          <w:rFonts w:ascii="Times New Roman" w:eastAsia="Calibri" w:hAnsi="Times New Roman" w:cs="Times New Roman"/>
          <w:sz w:val="24"/>
          <w:szCs w:val="24"/>
        </w:rPr>
        <w:t>yra metrologiškai patikrinti, o kita įranga ir/ar matavimo prietaisai, sukalibruoti.</w:t>
      </w:r>
    </w:p>
    <w:bookmarkEnd w:id="0"/>
    <w:p w14:paraId="5066EA7C" w14:textId="77777777" w:rsidR="00391CCC" w:rsidRPr="002F7450" w:rsidRDefault="000260D7" w:rsidP="00391CCC">
      <w:pPr>
        <w:spacing w:line="300" w:lineRule="atLeast"/>
        <w:ind w:firstLine="1296"/>
        <w:jc w:val="both"/>
        <w:rPr>
          <w:rFonts w:eastAsia="Calibri"/>
          <w:szCs w:val="24"/>
          <w:lang w:val="lt-LT" w:eastAsia="lt-LT"/>
        </w:rPr>
      </w:pPr>
      <w:r>
        <w:rPr>
          <w:rFonts w:eastAsia="Calibri"/>
          <w:szCs w:val="24"/>
          <w:lang w:val="lt-LT"/>
        </w:rPr>
        <w:t xml:space="preserve">Ši informacija pateikiama rengiant pasiūlymą </w:t>
      </w:r>
      <w:r w:rsidR="00B4207F">
        <w:rPr>
          <w:rFonts w:eastAsia="Calibri"/>
          <w:szCs w:val="24"/>
          <w:lang w:val="lt-LT"/>
        </w:rPr>
        <w:t xml:space="preserve">AB </w:t>
      </w:r>
      <w:r w:rsidR="006F44AD">
        <w:rPr>
          <w:rFonts w:eastAsia="Calibri"/>
          <w:szCs w:val="24"/>
          <w:lang w:val="lt-LT"/>
        </w:rPr>
        <w:t>Via Lietuva</w:t>
      </w:r>
      <w:r w:rsidR="00B4207F">
        <w:rPr>
          <w:rFonts w:eastAsia="Calibri"/>
          <w:szCs w:val="24"/>
          <w:lang w:val="lt-LT"/>
        </w:rPr>
        <w:t xml:space="preserve"> </w:t>
      </w:r>
      <w:r>
        <w:rPr>
          <w:rFonts w:eastAsia="Calibri"/>
          <w:szCs w:val="24"/>
          <w:lang w:val="lt-LT"/>
        </w:rPr>
        <w:t xml:space="preserve"> pirkimui Nr. </w:t>
      </w:r>
      <w:r w:rsidR="00391CCC">
        <w:rPr>
          <w:rFonts w:eastAsia="Calibri"/>
          <w:szCs w:val="24"/>
          <w:lang w:val="lt-LT"/>
        </w:rPr>
        <w:t xml:space="preserve">737673 </w:t>
      </w:r>
      <w:r w:rsidR="00391CCC" w:rsidRPr="002F7450">
        <w:rPr>
          <w:rFonts w:eastAsia="Calibri"/>
          <w:szCs w:val="24"/>
          <w:lang w:val="lt-LT" w:eastAsia="lt-LT"/>
        </w:rPr>
        <w:t>KELIŲ ASFALTO SLUOKSNIŲ ĮRENGIMUI NAUDOJAMŲ MEDŽIAGŲ IR GAMINIŲ KONTROINIŲ LABORATORINIŲ BANDYMŲ PASLAUGOS (BITUMINĖS EMULSIJOS)</w:t>
      </w:r>
      <w:r w:rsidR="00391CCC">
        <w:rPr>
          <w:rFonts w:eastAsia="Calibri"/>
          <w:szCs w:val="24"/>
          <w:lang w:val="lt-LT" w:eastAsia="lt-LT"/>
        </w:rPr>
        <w:t>.</w:t>
      </w:r>
    </w:p>
    <w:p w14:paraId="401C8479" w14:textId="173E85CB" w:rsidR="00860E58" w:rsidRPr="007963BC" w:rsidRDefault="00860E58" w:rsidP="00391CCC">
      <w:pPr>
        <w:spacing w:line="300" w:lineRule="atLeast"/>
        <w:jc w:val="both"/>
        <w:rPr>
          <w:lang w:val="lt-LT"/>
        </w:rPr>
      </w:pPr>
    </w:p>
    <w:p w14:paraId="52EA8BF3" w14:textId="2112EBAD" w:rsidR="000260D7" w:rsidRPr="00D56F72" w:rsidRDefault="000260D7" w:rsidP="008370DC">
      <w:pPr>
        <w:ind w:firstLine="1296"/>
        <w:jc w:val="both"/>
        <w:rPr>
          <w:rFonts w:eastAsia="Calibri"/>
          <w:szCs w:val="24"/>
          <w:lang w:val="lt-LT"/>
        </w:rPr>
      </w:pPr>
    </w:p>
    <w:p w14:paraId="17D2C1B3" w14:textId="0B5DB6B0" w:rsidR="000260D7" w:rsidRDefault="000260D7" w:rsidP="0089128B">
      <w:pPr>
        <w:ind w:firstLine="1296"/>
        <w:jc w:val="both"/>
        <w:rPr>
          <w:rFonts w:eastAsia="Calibri"/>
          <w:szCs w:val="24"/>
          <w:lang w:val="lt-LT"/>
        </w:rPr>
      </w:pPr>
    </w:p>
    <w:p w14:paraId="3CEFB85A" w14:textId="79C09B1C" w:rsidR="00CF39EA" w:rsidRDefault="00CF39EA" w:rsidP="00CF39EA">
      <w:pPr>
        <w:jc w:val="both"/>
        <w:rPr>
          <w:rFonts w:eastAsia="Calibri"/>
          <w:b/>
          <w:szCs w:val="24"/>
          <w:lang w:val="lt-LT"/>
        </w:rPr>
      </w:pPr>
    </w:p>
    <w:p w14:paraId="6D0B765B" w14:textId="5500ABE7" w:rsidR="009636A0" w:rsidRDefault="009636A0" w:rsidP="00CF39EA">
      <w:pPr>
        <w:jc w:val="both"/>
        <w:rPr>
          <w:rFonts w:eastAsia="Calibri"/>
          <w:b/>
          <w:szCs w:val="24"/>
          <w:lang w:val="lt-LT"/>
        </w:rPr>
      </w:pPr>
    </w:p>
    <w:p w14:paraId="15CF9AE2" w14:textId="710614A1" w:rsidR="00166EB7" w:rsidRDefault="00166EB7" w:rsidP="00CF39EA">
      <w:pPr>
        <w:jc w:val="both"/>
        <w:rPr>
          <w:rFonts w:eastAsia="Calibri"/>
          <w:b/>
          <w:szCs w:val="24"/>
          <w:lang w:val="lt-LT"/>
        </w:rPr>
      </w:pPr>
    </w:p>
    <w:p w14:paraId="3A5C734F" w14:textId="54242AB2" w:rsidR="00BC761F" w:rsidRPr="0089128B" w:rsidRDefault="00CF39EA" w:rsidP="00CD5943">
      <w:pPr>
        <w:ind w:right="-234"/>
        <w:rPr>
          <w:lang w:val="lt-LT"/>
        </w:rPr>
      </w:pPr>
      <w:r w:rsidRPr="0089128B">
        <w:rPr>
          <w:szCs w:val="24"/>
          <w:lang w:val="lt-LT"/>
        </w:rPr>
        <w:tab/>
        <w:t xml:space="preserve">   </w:t>
      </w:r>
      <w:r w:rsidR="001B5404">
        <w:rPr>
          <w:szCs w:val="24"/>
          <w:lang w:val="lt-LT"/>
        </w:rPr>
        <w:tab/>
        <w:t xml:space="preserve">    </w:t>
      </w:r>
      <w:r w:rsidRPr="0089128B">
        <w:rPr>
          <w:szCs w:val="24"/>
          <w:lang w:val="lt-LT"/>
        </w:rPr>
        <w:t xml:space="preserve">                                       </w:t>
      </w:r>
      <w:r w:rsidRPr="0089128B">
        <w:rPr>
          <w:szCs w:val="24"/>
          <w:lang w:val="lt-LT"/>
        </w:rPr>
        <w:tab/>
        <w:t xml:space="preserve">         </w:t>
      </w:r>
    </w:p>
    <w:p w14:paraId="7EFE6C0F" w14:textId="77777777" w:rsidR="00BC761F" w:rsidRPr="0089128B" w:rsidRDefault="00BC761F" w:rsidP="00607135">
      <w:pPr>
        <w:rPr>
          <w:lang w:val="lt-LT"/>
        </w:rPr>
      </w:pPr>
    </w:p>
    <w:p w14:paraId="22E8C0D0" w14:textId="5FCAC407" w:rsidR="00BC761F" w:rsidRPr="0089128B" w:rsidRDefault="00BC761F" w:rsidP="00607135">
      <w:pPr>
        <w:rPr>
          <w:lang w:val="lt-LT"/>
        </w:rPr>
      </w:pPr>
    </w:p>
    <w:p w14:paraId="00CF300A" w14:textId="2772ADE6" w:rsidR="007E4E71" w:rsidRPr="0089128B" w:rsidRDefault="007E4E71" w:rsidP="00607135">
      <w:pPr>
        <w:rPr>
          <w:lang w:val="lt-LT"/>
        </w:rPr>
      </w:pPr>
    </w:p>
    <w:p w14:paraId="75862838" w14:textId="36C1E59E" w:rsidR="007E4E71" w:rsidRPr="0089128B" w:rsidRDefault="007E4E71" w:rsidP="00607135">
      <w:pPr>
        <w:rPr>
          <w:lang w:val="lt-LT"/>
        </w:rPr>
      </w:pPr>
    </w:p>
    <w:p w14:paraId="4792A49B" w14:textId="5FC1AFB7" w:rsidR="007E4E71" w:rsidRPr="0089128B" w:rsidRDefault="007E4E71" w:rsidP="00607135">
      <w:pPr>
        <w:rPr>
          <w:lang w:val="lt-LT"/>
        </w:rPr>
      </w:pPr>
    </w:p>
    <w:p w14:paraId="247EDE6B" w14:textId="322767AB" w:rsidR="007E4E71" w:rsidRPr="0089128B" w:rsidRDefault="007E4E71" w:rsidP="00607135">
      <w:pPr>
        <w:rPr>
          <w:lang w:val="lt-LT"/>
        </w:rPr>
      </w:pPr>
    </w:p>
    <w:p w14:paraId="2CC0D8D3" w14:textId="7D4AD7FD" w:rsidR="007E4E71" w:rsidRPr="0089128B" w:rsidRDefault="007E4E71" w:rsidP="00607135">
      <w:pPr>
        <w:rPr>
          <w:lang w:val="lt-LT"/>
        </w:rPr>
      </w:pPr>
    </w:p>
    <w:p w14:paraId="615D44E4" w14:textId="77777777" w:rsidR="003417DC" w:rsidRPr="0089128B" w:rsidRDefault="003417DC" w:rsidP="00607135">
      <w:pPr>
        <w:rPr>
          <w:sz w:val="22"/>
          <w:szCs w:val="22"/>
          <w:lang w:val="lt-LT"/>
        </w:rPr>
      </w:pPr>
    </w:p>
    <w:sectPr w:rsidR="003417DC" w:rsidRPr="0089128B" w:rsidSect="004C10DF">
      <w:headerReference w:type="even" r:id="rId7"/>
      <w:headerReference w:type="default" r:id="rId8"/>
      <w:footerReference w:type="default" r:id="rId9"/>
      <w:headerReference w:type="first" r:id="rId10"/>
      <w:footerReference w:type="first" r:id="rId11"/>
      <w:pgSz w:w="11906" w:h="16838" w:code="9"/>
      <w:pgMar w:top="1701" w:right="1134" w:bottom="1134" w:left="1701" w:header="561" w:footer="22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C8213A" w14:textId="77777777" w:rsidR="00FF1918" w:rsidRDefault="00FF1918" w:rsidP="008459E2">
      <w:r>
        <w:separator/>
      </w:r>
    </w:p>
  </w:endnote>
  <w:endnote w:type="continuationSeparator" w:id="0">
    <w:p w14:paraId="2A0A775F" w14:textId="77777777" w:rsidR="00FF1918" w:rsidRDefault="00FF1918" w:rsidP="008459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7D1ACC" w14:textId="77777777" w:rsidR="008459E2" w:rsidRDefault="003E6A16" w:rsidP="003E6A16">
    <w:pPr>
      <w:pStyle w:val="Porat"/>
      <w:jc w:val="center"/>
    </w:pPr>
    <w:r>
      <w:rPr>
        <w:lang w:eastAsia="lt-LT"/>
      </w:rPr>
      <mc:AlternateContent>
        <mc:Choice Requires="wps">
          <w:drawing>
            <wp:anchor distT="0" distB="0" distL="114300" distR="114300" simplePos="0" relativeHeight="251656192" behindDoc="0" locked="0" layoutInCell="1" allowOverlap="1" wp14:anchorId="4613FF50" wp14:editId="08366DD8">
              <wp:simplePos x="0" y="0"/>
              <wp:positionH relativeFrom="column">
                <wp:posOffset>-444500</wp:posOffset>
              </wp:positionH>
              <wp:positionV relativeFrom="paragraph">
                <wp:posOffset>0</wp:posOffset>
              </wp:positionV>
              <wp:extent cx="7521575" cy="0"/>
              <wp:effectExtent l="0" t="0" r="22225" b="19050"/>
              <wp:wrapNone/>
              <wp:docPr id="3" name="Straight Connector 3"/>
              <wp:cNvGraphicFramePr/>
              <a:graphic xmlns:a="http://schemas.openxmlformats.org/drawingml/2006/main">
                <a:graphicData uri="http://schemas.microsoft.com/office/word/2010/wordprocessingShape">
                  <wps:wsp>
                    <wps:cNvCnPr/>
                    <wps:spPr>
                      <a:xfrm>
                        <a:off x="0" y="0"/>
                        <a:ext cx="75215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B84552" id="Straight Connector 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0" to="557.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7mh0AEAAAMEAAAOAAAAZHJzL2Uyb0RvYy54bWysU8GO2yAQvVfqPyDujeOs0q2sOHvIanup&#10;2qjb/QAWQ4wEDBpo7Px9B5w4q7ZS1dVesAfmvZn3GDZ3o7PsqDAa8C2vF0vOlJfQGX9o+dOPhw+f&#10;OItJ+E5Y8KrlJxX53fb9u80QGrWCHmynkBGJj80QWt6nFJqqirJXTsQFBOXpUAM6kSjEQ9WhGIjd&#10;2Wq1XH6sBsAuIEgVI+3eT4d8W/i1VjJ90zqqxGzLqbdUVizrc16r7UY0BxShN/LchnhFF04YT0Vn&#10;qnuRBPuJ5g8qZyRCBJ0WElwFWhupigZSUy9/U/PYi6CKFjInhtmm+Ha08utxj8x0Lb/hzAtHV/SY&#10;UJhDn9gOvCcDAdlN9mkIsaH0nd/jOYphj1n0qNHlL8lhY/H2NHurxsQkbd6uV/X6ds2ZvJxVV2DA&#10;mD4rcCz/tNwan2WLRhy/xETFKPWSkretz2sEa7oHY20J8sConUV2FHTVaaxzy4R7kUVRRlZZyNR6&#10;+UsnqybW70qTFdRsXaqXIbxyCimVTxde6yk7wzR1MAOX/wae8zNUlQH9H/CMKJXBpxnsjAf8W/Wr&#10;FXrKvzgw6c4WPEN3KpdarKFJK86dX0Ue5ZdxgV/f7vYXAAAA//8DAFBLAwQUAAYACAAAACEA+eQi&#10;b9wAAAAGAQAADwAAAGRycy9kb3ducmV2LnhtbEyPwU7DMBBE70j8g7VI3FonqJQqxKkQggviktAD&#10;3LbxNo6I12nsNOHvcU5wGWk0q5m3+X62nbjQ4FvHCtJ1AoK4drrlRsHh43W1A+EDssbOMSn4IQ/7&#10;4voqx0y7iUu6VKERsYR9hgpMCH0mpa8NWfRr1xPH7OQGiyHaoZF6wCmW207eJclWWmw5Lhjs6dlQ&#10;/V2NVsHb+d0fNtvypfw876rp6zSaxpFStzfz0yOIQHP4O4YFP6JDEZmObmTtRadg9ZDEX4KCqEuc&#10;ppt7EMfFyyKX//GLXwAAAP//AwBQSwECLQAUAAYACAAAACEAtoM4kv4AAADhAQAAEwAAAAAAAAAA&#10;AAAAAAAAAAAAW0NvbnRlbnRfVHlwZXNdLnhtbFBLAQItABQABgAIAAAAIQA4/SH/1gAAAJQBAAAL&#10;AAAAAAAAAAAAAAAAAC8BAABfcmVscy8ucmVsc1BLAQItABQABgAIAAAAIQC0d7mh0AEAAAMEAAAO&#10;AAAAAAAAAAAAAAAAAC4CAABkcnMvZTJvRG9jLnhtbFBLAQItABQABgAIAAAAIQD55CJv3AAAAAYB&#10;AAAPAAAAAAAAAAAAAAAAACoEAABkcnMvZG93bnJldi54bWxQSwUGAAAAAAQABADzAAAAMwUAAAAA&#10;" strokecolor="black [3213]"/>
          </w:pict>
        </mc:Fallback>
      </mc:AlternateContent>
    </w:r>
    <w:r>
      <w:rPr>
        <w:lang w:eastAsia="lt-LT"/>
      </w:rPr>
      <w:drawing>
        <wp:inline distT="0" distB="0" distL="0" distR="0" wp14:anchorId="2B20996A" wp14:editId="1CAA35DA">
          <wp:extent cx="2428875" cy="885825"/>
          <wp:effectExtent l="0" t="0" r="9525" b="9525"/>
          <wp:docPr id="6" name="Picture 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8875" cy="885825"/>
                  </a:xfrm>
                  <a:prstGeom prst="rect">
                    <a:avLst/>
                  </a:prstGeom>
                  <a:noFill/>
                  <a:ln>
                    <a:noFill/>
                  </a:ln>
                </pic:spPr>
              </pic:pic>
            </a:graphicData>
          </a:graphic>
        </wp:inline>
      </w:drawing>
    </w:r>
    <w:r>
      <w:t xml:space="preserve">   </w:t>
    </w:r>
    <w:r>
      <w:rPr>
        <w:lang w:eastAsia="lt-LT"/>
      </w:rPr>
      <w:drawing>
        <wp:inline distT="0" distB="0" distL="0" distR="0" wp14:anchorId="48E0A477" wp14:editId="6D1252E0">
          <wp:extent cx="866775" cy="876300"/>
          <wp:effectExtent l="0" t="0" r="9525" b="0"/>
          <wp:docPr id="5" name="Picture 5" descr="Lt zenkliuk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t zenkliuka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6775" cy="876300"/>
                  </a:xfrm>
                  <a:prstGeom prst="rect">
                    <a:avLst/>
                  </a:prstGeom>
                  <a:noFill/>
                  <a:ln>
                    <a:noFill/>
                  </a:ln>
                </pic:spPr>
              </pic:pic>
            </a:graphicData>
          </a:graphic>
        </wp:inline>
      </w:drawing>
    </w:r>
    <w:r>
      <w:t xml:space="preserve">   </w:t>
    </w:r>
    <w:r>
      <w:rPr>
        <w:lang w:eastAsia="lt-LT"/>
      </w:rPr>
      <w:drawing>
        <wp:inline distT="0" distB="0" distL="0" distR="0" wp14:anchorId="73025FEC" wp14:editId="3D26C703">
          <wp:extent cx="1314450" cy="914400"/>
          <wp:effectExtent l="0" t="0" r="0" b="0"/>
          <wp:docPr id="4" name="Picture 4" descr="Sertifikavimo zenklas_ISO 9001 IR 14001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tifikavimo zenklas_ISO 9001 IR 14001_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14450" cy="9144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D40C6C" w14:textId="7166EE39" w:rsidR="00937FEB" w:rsidRDefault="003E6A16" w:rsidP="00C14762">
    <w:pPr>
      <w:pStyle w:val="Porat"/>
      <w:jc w:val="center"/>
    </w:pPr>
    <w:r>
      <w:rPr>
        <w:lang w:eastAsia="lt-LT"/>
      </w:rPr>
      <mc:AlternateContent>
        <mc:Choice Requires="wps">
          <w:drawing>
            <wp:anchor distT="0" distB="0" distL="114300" distR="114300" simplePos="0" relativeHeight="251655168" behindDoc="0" locked="0" layoutInCell="1" allowOverlap="1" wp14:anchorId="069D2406" wp14:editId="557BBD2A">
              <wp:simplePos x="0" y="0"/>
              <wp:positionH relativeFrom="column">
                <wp:posOffset>-444500</wp:posOffset>
              </wp:positionH>
              <wp:positionV relativeFrom="paragraph">
                <wp:posOffset>-9525</wp:posOffset>
              </wp:positionV>
              <wp:extent cx="7521575" cy="0"/>
              <wp:effectExtent l="0" t="0" r="22225" b="19050"/>
              <wp:wrapNone/>
              <wp:docPr id="1" name="Straight Connector 1"/>
              <wp:cNvGraphicFramePr/>
              <a:graphic xmlns:a="http://schemas.openxmlformats.org/drawingml/2006/main">
                <a:graphicData uri="http://schemas.microsoft.com/office/word/2010/wordprocessingShape">
                  <wps:wsp>
                    <wps:cNvCnPr/>
                    <wps:spPr>
                      <a:xfrm>
                        <a:off x="0" y="0"/>
                        <a:ext cx="75215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06730C" id="Straight Connector 1"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75pt" to="557.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lIwzQEAAAMEAAAOAAAAZHJzL2Uyb0RvYy54bWysU02P0zAQvSPxHyzfaZJKZVHUdA9dLRcE&#10;FQs/wOuMG0v+0tg06b9n7LTpikVCIC5Oxp73Zt7zeHs/WcNOgFF71/FmVXMGTvpeu2PHv397fPeB&#10;s5iE64XxDjp+hsjvd2/fbMfQwtoP3vSAjEhcbMfQ8SGl0FZVlANYEVc+gKND5dGKRCEeqx7FSOzW&#10;VOu6fl+NHvuAXkKMtPswH/Jd4VcKZPqiVITETMept1RWLOtzXqvdVrRHFGHQ8tKG+IcurNCOii5U&#10;DyIJ9gP1KyqrJfroVVpJbyuvlJZQNJCapv5FzdMgAhQtZE4Mi03x/9HKz6cDMt3T3XHmhKUrekoo&#10;9HFIbO+dIwM9sib7NIbYUvreHfASxXDALHpSaPOX5LCpeHtevIUpMUmbd5t1s7nbcCavZ9UNGDCm&#10;j+Atyz8dN9pl2aIVp08xUTFKvabkbePyGr3R/aM2pgR5YGBvkJ0EXXWaSsuEe5FFUUZWWcjcevlL&#10;ZwMz61dQZAU125TqZQhvnEJKcOnKaxxlZ5iiDhZg/WfgJT9DoQzo34AXRKnsXVrAVjuPv6t+s0LN&#10;+VcHZt3Zgmffn8ulFmto0orjl1eRR/llXOC3t7v7CQAA//8DAFBLAwQUAAYACAAAACEAgdZe2d4A&#10;AAAKAQAADwAAAGRycy9kb3ducmV2LnhtbEyPMU/DMBCFdyT+g3VIbK0TVEoV4lQIwYJYknaAzY2v&#10;cUR8TmOnCf+eqxhge3f39O57+XZ2nTjjEFpPCtJlAgKp9qalRsF+97rYgAhRk9GdJ1TwjQG2xfVV&#10;rjPjJyrxXMVGcAiFTCuwMfaZlKG26HRY+h6Jb0c/OB15HBppBj1xuOvkXZKspdMt8Qere3y2WH9V&#10;o1PwdnoP+9W6fCk/Tptq+jyOtvGo1O3N/PQIIuIc/8xwwWd0KJjp4EcyQXQKFg8Jd4ks0nsQF0Oa&#10;rlgdfjeyyOX/CsUPAAAA//8DAFBLAQItABQABgAIAAAAIQC2gziS/gAAAOEBAAATAAAAAAAAAAAA&#10;AAAAAAAAAABbQ29udGVudF9UeXBlc10ueG1sUEsBAi0AFAAGAAgAAAAhADj9If/WAAAAlAEAAAsA&#10;AAAAAAAAAAAAAAAALwEAAF9yZWxzLy5yZWxzUEsBAi0AFAAGAAgAAAAhADsmUjDNAQAAAwQAAA4A&#10;AAAAAAAAAAAAAAAALgIAAGRycy9lMm9Eb2MueG1sUEsBAi0AFAAGAAgAAAAhAIHWXtneAAAACgEA&#10;AA8AAAAAAAAAAAAAAAAAJwQAAGRycy9kb3ducmV2LnhtbFBLBQYAAAAABAAEAPMAAAAyBQAAAAA=&#10;" strokecolor="black [3213]"/>
          </w:pict>
        </mc:Fallback>
      </mc:AlternateContent>
    </w:r>
    <w:r w:rsidR="00CD2866">
      <w:t xml:space="preserve">   </w:t>
    </w:r>
    <w:r w:rsidR="00616B43">
      <w:drawing>
        <wp:inline distT="0" distB="0" distL="0" distR="0" wp14:anchorId="466C8D26" wp14:editId="273AFFB4">
          <wp:extent cx="866775" cy="876300"/>
          <wp:effectExtent l="0" t="0" r="9525" b="0"/>
          <wp:docPr id="11" name="Paveikslėlis 3" descr="Lt zenkliuk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 zenkliuk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876300"/>
                  </a:xfrm>
                  <a:prstGeom prst="rect">
                    <a:avLst/>
                  </a:prstGeom>
                  <a:noFill/>
                  <a:ln>
                    <a:noFill/>
                  </a:ln>
                </pic:spPr>
              </pic:pic>
            </a:graphicData>
          </a:graphic>
        </wp:inline>
      </w:drawing>
    </w:r>
    <w:r w:rsidR="007E3401">
      <w:t xml:space="preserve">   </w:t>
    </w:r>
    <w:r w:rsidR="00616B43">
      <w:drawing>
        <wp:inline distT="0" distB="0" distL="0" distR="0" wp14:anchorId="4D6FB9DB" wp14:editId="77E08D63">
          <wp:extent cx="1314450" cy="914400"/>
          <wp:effectExtent l="0" t="0" r="0" b="0"/>
          <wp:docPr id="10" name="Paveikslėlis 4" descr="Sertifikavimo zenklas_ISO 9001 IR 14001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tifikavimo zenklas_ISO 9001 IR 14001_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4450" cy="9144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2D5126" w14:textId="77777777" w:rsidR="00FF1918" w:rsidRDefault="00FF1918" w:rsidP="008459E2">
      <w:r>
        <w:separator/>
      </w:r>
    </w:p>
  </w:footnote>
  <w:footnote w:type="continuationSeparator" w:id="0">
    <w:p w14:paraId="3C97B03C" w14:textId="77777777" w:rsidR="00FF1918" w:rsidRDefault="00FF1918" w:rsidP="008459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B6563" w14:textId="77777777" w:rsidR="00AF571C" w:rsidRDefault="00CD5943">
    <w:pPr>
      <w:pStyle w:val="Antrats"/>
    </w:pPr>
    <w:r>
      <w:rPr>
        <w:lang w:eastAsia="lt-LT"/>
      </w:rPr>
      <w:pict w14:anchorId="3EE43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7134954" o:spid="_x0000_s1031" type="#_x0000_t75" style="position:absolute;margin-left:0;margin-top:0;width:523.15pt;height:627.75pt;z-index:-251656192;mso-position-horizontal:center;mso-position-horizontal-relative:margin;mso-position-vertical:center;mso-position-vertical-relative:margin" o:allowincell="f">
          <v:imagedata r:id="rId1" o:title="LBC_logo_dideli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F9AF6E" w14:textId="7DA305FE" w:rsidR="00AF571C" w:rsidRDefault="00616B43" w:rsidP="003E6A16">
    <w:pPr>
      <w:ind w:left="-170"/>
      <w:jc w:val="center"/>
    </w:pPr>
    <w:r>
      <w:rPr>
        <w:noProof/>
        <w:lang w:val="lt-LT" w:eastAsia="lt-LT"/>
      </w:rPr>
      <w:drawing>
        <wp:anchor distT="0" distB="0" distL="114300" distR="114300" simplePos="0" relativeHeight="251659264" behindDoc="1" locked="0" layoutInCell="0" allowOverlap="1" wp14:anchorId="05541B04" wp14:editId="5C3095DC">
          <wp:simplePos x="0" y="0"/>
          <wp:positionH relativeFrom="margin">
            <wp:posOffset>0</wp:posOffset>
          </wp:positionH>
          <wp:positionV relativeFrom="margin">
            <wp:posOffset>367030</wp:posOffset>
          </wp:positionV>
          <wp:extent cx="6644005" cy="7972425"/>
          <wp:effectExtent l="0" t="0" r="4445" b="9525"/>
          <wp:wrapNone/>
          <wp:docPr id="9" name="Paveikslėlis 9" descr="LBC_logo_dide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BC_logo_didelis"/>
                  <pic:cNvPicPr>
                    <a:picLocks noChangeAspect="1" noChangeArrowheads="1"/>
                  </pic:cNvPicPr>
                </pic:nvPicPr>
                <pic:blipFill>
                  <a:blip r:embed="rId1">
                    <a:lum bright="96000" contrast="-80000"/>
                    <a:extLst>
                      <a:ext uri="{28A0092B-C50C-407E-A947-70E740481C1C}">
                        <a14:useLocalDpi xmlns:a14="http://schemas.microsoft.com/office/drawing/2010/main" val="0"/>
                      </a:ext>
                    </a:extLst>
                  </a:blip>
                  <a:srcRect/>
                  <a:stretch>
                    <a:fillRect/>
                  </a:stretch>
                </pic:blipFill>
                <pic:spPr bwMode="auto">
                  <a:xfrm>
                    <a:off x="0" y="0"/>
                    <a:ext cx="6644005" cy="7972425"/>
                  </a:xfrm>
                  <a:prstGeom prst="rect">
                    <a:avLst/>
                  </a:prstGeom>
                  <a:noFill/>
                </pic:spPr>
              </pic:pic>
            </a:graphicData>
          </a:graphic>
          <wp14:sizeRelH relativeFrom="page">
            <wp14:pctWidth>0</wp14:pctWidth>
          </wp14:sizeRelH>
          <wp14:sizeRelV relativeFrom="page">
            <wp14:pctHeight>0</wp14:pctHeight>
          </wp14:sizeRelV>
        </wp:anchor>
      </w:drawing>
    </w:r>
    <w:r w:rsidR="006F3BD2">
      <w:rPr>
        <w:noProof/>
        <w:lang w:val="lt-LT" w:eastAsia="lt-LT"/>
      </w:rPr>
      <mc:AlternateContent>
        <mc:Choice Requires="wps">
          <w:drawing>
            <wp:anchor distT="0" distB="0" distL="114300" distR="114300" simplePos="0" relativeHeight="251657216" behindDoc="0" locked="0" layoutInCell="1" allowOverlap="1" wp14:anchorId="3B75A2DB" wp14:editId="4D015E2D">
              <wp:simplePos x="0" y="0"/>
              <wp:positionH relativeFrom="column">
                <wp:posOffset>542925</wp:posOffset>
              </wp:positionH>
              <wp:positionV relativeFrom="paragraph">
                <wp:posOffset>678180</wp:posOffset>
              </wp:positionV>
              <wp:extent cx="544830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5448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B7E29D" id="Straight Connector 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75pt,53.4pt" to="471.75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OyxzwEAAAMEAAAOAAAAZHJzL2Uyb0RvYy54bWysU02PEzEMvSPxH6Lc6Ux3F1SNOt1DV8sF&#10;QcXCD8hmnE6kJI6c0I9/j5O20xUgIdBePOPE79l+dpb3B+/EDihZDL2cz1opIGgcbNj28vu3x3cL&#10;KVJWYVAOA/TyCEner96+We5jBzc4ohuABJOE1O1jL8ecY9c0SY/gVZphhMCXBsmrzC5tm4HUntm9&#10;a27a9kOzRxoioYaU+PThdClXld8Y0PmLMQmycL3k2nK1VO1zsc1qqbotqThafS5D/UcVXtnASSeq&#10;B5WV+EH2NypvNWFCk2cafYPGWA21B+5m3v7SzdOoItReWJwUJ5nS69Hqz7sNCTv0kgcVlOcRPWVS&#10;djtmscYQWEAksSg67WPqOHwdNnT2UtxQafpgyJcvtyMOVdvjpC0cstB8+P7ubnHb8gj05a65AiOl&#10;/BHQi/LTS2dDaVt1avcpZU7GoZeQcuxCsQmdHR6tc9UpCwNrR2KneNT5MC8lM+5FFHsF2ZRGTqXX&#10;v3x0cGL9Coal4GLnNXtdwiun0hpCvvC6wNEFZriCCdj+HXiOL1CoC/ov4AlRM2PIE9jbgPSn7Fcp&#10;zCn+osCp7yLBMw7HOtQqDW9aVe78Ksoqv/Qr/Pp2Vz8BAAD//wMAUEsDBBQABgAIAAAAIQCWv9sR&#10;3AAAAAoBAAAPAAAAZHJzL2Rvd25yZXYueG1sTI/BTsMwEETvSPyDtUjcqAO0UQhxKoTggrgk9AA3&#10;N97GEfE6jZ0m/D2LhATHnR3NvCm2i+vFCcfQeVJwvUpAIDXedNQq2L09X2UgQtRkdO8JFXxhgG15&#10;flbo3PiZKjzVsRUcQiHXCmyMQy5laCw6HVZ+QOLfwY9ORz7HVppRzxzuenmTJKl0uiNusHrAR4vN&#10;Zz05BS/H17Bbp9VT9X7M6vnjMNnWo1KXF8vDPYiIS/wzww8+o0PJTHs/kQmiV5BtNuxkPUl5Ahvu&#10;1res7H8VWRby/4TyGwAA//8DAFBLAQItABQABgAIAAAAIQC2gziS/gAAAOEBAAATAAAAAAAAAAAA&#10;AAAAAAAAAABbQ29udGVudF9UeXBlc10ueG1sUEsBAi0AFAAGAAgAAAAhADj9If/WAAAAlAEAAAsA&#10;AAAAAAAAAAAAAAAALwEAAF9yZWxzLy5yZWxzUEsBAi0AFAAGAAgAAAAhAFcQ7LHPAQAAAwQAAA4A&#10;AAAAAAAAAAAAAAAALgIAAGRycy9lMm9Eb2MueG1sUEsBAi0AFAAGAAgAAAAhAJa/2xHcAAAACgEA&#10;AA8AAAAAAAAAAAAAAAAAKQQAAGRycy9kb3ducmV2LnhtbFBLBQYAAAAABAAEAPMAAAAyBQAAAAA=&#10;" strokecolor="black [3213]"/>
          </w:pict>
        </mc:Fallback>
      </mc:AlternateContent>
    </w:r>
    <w:r w:rsidR="003E6A16">
      <w:rPr>
        <w:noProof/>
        <w:lang w:val="lt-LT" w:eastAsia="lt-LT"/>
      </w:rPr>
      <w:drawing>
        <wp:inline distT="0" distB="0" distL="0" distR="0" wp14:anchorId="2887062B" wp14:editId="5F046142">
          <wp:extent cx="1266825" cy="619125"/>
          <wp:effectExtent l="0" t="0" r="9525" b="9525"/>
          <wp:docPr id="2" name="Picture 2" descr="LBC_logo_zal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BC_logo_zalia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6825" cy="6191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960664" w14:textId="16E1AEFA" w:rsidR="00C56597" w:rsidRDefault="00616B43" w:rsidP="00C56597">
    <w:pPr>
      <w:ind w:left="-170"/>
      <w:jc w:val="center"/>
    </w:pPr>
    <w:r>
      <w:rPr>
        <w:noProof/>
        <w:lang w:val="lt-LT" w:eastAsia="lt-LT"/>
      </w:rPr>
      <w:drawing>
        <wp:inline distT="0" distB="0" distL="0" distR="0" wp14:anchorId="13AD95AF" wp14:editId="12DBD75C">
          <wp:extent cx="1266825" cy="619125"/>
          <wp:effectExtent l="0" t="0" r="9525" b="9525"/>
          <wp:docPr id="13" name="Paveikslėlis 1" descr="LBC_logo_zal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BC_logo_zali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619125"/>
                  </a:xfrm>
                  <a:prstGeom prst="rect">
                    <a:avLst/>
                  </a:prstGeom>
                  <a:noFill/>
                  <a:ln>
                    <a:noFill/>
                  </a:ln>
                </pic:spPr>
              </pic:pic>
            </a:graphicData>
          </a:graphic>
        </wp:inline>
      </w:drawing>
    </w:r>
  </w:p>
  <w:p w14:paraId="4C7FEAFE" w14:textId="77777777" w:rsidR="00C56597" w:rsidRPr="003E146A" w:rsidRDefault="00C56597" w:rsidP="00C56597">
    <w:pPr>
      <w:jc w:val="center"/>
      <w:rPr>
        <w:b/>
        <w:szCs w:val="24"/>
      </w:rPr>
    </w:pPr>
    <w:r>
      <w:rPr>
        <w:b/>
        <w:caps/>
        <w:szCs w:val="24"/>
      </w:rPr>
      <w:br/>
    </w:r>
    <w:r w:rsidRPr="003E146A">
      <w:rPr>
        <w:b/>
        <w:caps/>
        <w:szCs w:val="24"/>
      </w:rPr>
      <w:t xml:space="preserve">UAB </w:t>
    </w:r>
    <w:r w:rsidRPr="003E146A">
      <w:rPr>
        <w:b/>
        <w:szCs w:val="24"/>
      </w:rPr>
      <w:t>LABORATORINIŲ BANDYMŲ CENTRAS</w:t>
    </w:r>
  </w:p>
  <w:p w14:paraId="6266E2BF" w14:textId="77777777" w:rsidR="00C56597" w:rsidRPr="003E146A" w:rsidRDefault="00C56597" w:rsidP="00C56597">
    <w:pPr>
      <w:jc w:val="center"/>
      <w:rPr>
        <w:sz w:val="20"/>
        <w:lang w:val="lt-LT"/>
      </w:rPr>
    </w:pPr>
    <w:r w:rsidRPr="003E146A">
      <w:rPr>
        <w:sz w:val="20"/>
        <w:lang w:val="lt-LT"/>
      </w:rPr>
      <w:t>Įmonės kodas 135641038, PVM mokėtojo kodas LT356410314</w:t>
    </w:r>
  </w:p>
  <w:p w14:paraId="20159660" w14:textId="31B13642" w:rsidR="00C56597" w:rsidRPr="003E146A" w:rsidRDefault="00C56597" w:rsidP="00C56597">
    <w:pPr>
      <w:jc w:val="center"/>
      <w:rPr>
        <w:sz w:val="16"/>
        <w:szCs w:val="16"/>
      </w:rPr>
    </w:pPr>
    <w:proofErr w:type="spellStart"/>
    <w:r w:rsidRPr="003E146A">
      <w:rPr>
        <w:sz w:val="20"/>
        <w:lang w:val="lt-LT"/>
      </w:rPr>
      <w:t>R.Kalantos</w:t>
    </w:r>
    <w:proofErr w:type="spellEnd"/>
    <w:r w:rsidRPr="003E146A">
      <w:rPr>
        <w:sz w:val="20"/>
        <w:lang w:val="lt-LT"/>
      </w:rPr>
      <w:t xml:space="preserve"> g. 85A, 52308, Kaunas,</w:t>
    </w:r>
    <w:r w:rsidRPr="003E146A">
      <w:rPr>
        <w:sz w:val="20"/>
      </w:rPr>
      <w:t xml:space="preserve"> t</w:t>
    </w:r>
    <w:r w:rsidRPr="003E146A">
      <w:rPr>
        <w:sz w:val="20"/>
        <w:lang w:val="lt-LT"/>
      </w:rPr>
      <w:t xml:space="preserve">el. (8 37) 45 77 72, faks. (8 37) 45 26 24, </w:t>
    </w:r>
    <w:proofErr w:type="spellStart"/>
    <w:r w:rsidRPr="003E146A">
      <w:rPr>
        <w:sz w:val="20"/>
        <w:lang w:val="lt-LT"/>
      </w:rPr>
      <w:t>el.paštas</w:t>
    </w:r>
    <w:proofErr w:type="spellEnd"/>
    <w:r w:rsidRPr="003E146A">
      <w:rPr>
        <w:sz w:val="20"/>
        <w:lang w:val="lt-LT"/>
      </w:rPr>
      <w:t xml:space="preserve">: </w:t>
    </w:r>
    <w:proofErr w:type="spellStart"/>
    <w:r w:rsidRPr="003E146A">
      <w:rPr>
        <w:sz w:val="20"/>
        <w:lang w:val="lt-LT"/>
      </w:rPr>
      <w:t>lbc@lbc.lt</w:t>
    </w:r>
    <w:proofErr w:type="spellEnd"/>
    <w:r w:rsidRPr="003E146A">
      <w:rPr>
        <w:sz w:val="20"/>
        <w:lang w:val="lt-LT"/>
      </w:rPr>
      <w:t xml:space="preserve"> </w:t>
    </w:r>
    <w:r>
      <w:rPr>
        <w:sz w:val="20"/>
        <w:lang w:val="lt-LT"/>
      </w:rPr>
      <w:t>, www.lbc.lt</w:t>
    </w:r>
    <w:r w:rsidRPr="003E146A">
      <w:rPr>
        <w:sz w:val="20"/>
        <w:lang w:val="lt-LT"/>
      </w:rPr>
      <w:br/>
    </w:r>
    <w:proofErr w:type="spellStart"/>
    <w:r w:rsidRPr="003E146A">
      <w:rPr>
        <w:sz w:val="16"/>
        <w:szCs w:val="16"/>
      </w:rPr>
      <w:t>A.s.</w:t>
    </w:r>
    <w:proofErr w:type="spellEnd"/>
    <w:r w:rsidRPr="003E146A">
      <w:rPr>
        <w:sz w:val="16"/>
        <w:szCs w:val="16"/>
      </w:rPr>
      <w:t xml:space="preserve"> Nr. </w:t>
    </w:r>
    <w:r w:rsidRPr="003651ED">
      <w:rPr>
        <w:sz w:val="16"/>
        <w:szCs w:val="16"/>
        <w:lang w:val="de-DE"/>
      </w:rPr>
      <w:t xml:space="preserve">LT417044060003488644 AB SEB </w:t>
    </w:r>
    <w:proofErr w:type="spellStart"/>
    <w:r w:rsidRPr="003651ED">
      <w:rPr>
        <w:sz w:val="16"/>
        <w:szCs w:val="16"/>
        <w:lang w:val="de-DE"/>
      </w:rPr>
      <w:t>bankas</w:t>
    </w:r>
    <w:proofErr w:type="spellEnd"/>
    <w:r w:rsidRPr="003651ED">
      <w:rPr>
        <w:sz w:val="16"/>
        <w:szCs w:val="16"/>
        <w:lang w:val="de-DE"/>
      </w:rPr>
      <w:t xml:space="preserve">, </w:t>
    </w:r>
    <w:proofErr w:type="spellStart"/>
    <w:r w:rsidRPr="003651ED">
      <w:rPr>
        <w:sz w:val="16"/>
        <w:szCs w:val="16"/>
        <w:lang w:val="de-DE"/>
      </w:rPr>
      <w:t>A.s.</w:t>
    </w:r>
    <w:proofErr w:type="spellEnd"/>
    <w:r w:rsidRPr="003651ED">
      <w:rPr>
        <w:sz w:val="16"/>
        <w:szCs w:val="16"/>
        <w:lang w:val="de-DE"/>
      </w:rPr>
      <w:t xml:space="preserve"> Nr. LT917300010002280731 AB </w:t>
    </w:r>
    <w:proofErr w:type="spellStart"/>
    <w:r w:rsidRPr="003651ED">
      <w:rPr>
        <w:sz w:val="16"/>
        <w:szCs w:val="16"/>
        <w:lang w:val="de-DE"/>
      </w:rPr>
      <w:t>Swedbank</w:t>
    </w:r>
    <w:proofErr w:type="spellEnd"/>
  </w:p>
  <w:p w14:paraId="7736A44F" w14:textId="65656602" w:rsidR="00C56597" w:rsidRPr="003E146A" w:rsidRDefault="00616B43" w:rsidP="00C56597">
    <w:pPr>
      <w:jc w:val="center"/>
      <w:rPr>
        <w:sz w:val="20"/>
        <w:lang w:val="lt-LT"/>
      </w:rPr>
    </w:pPr>
    <w:r>
      <w:rPr>
        <w:noProof/>
        <w:sz w:val="20"/>
        <w:lang w:val="lt-LT" w:eastAsia="lt-LT"/>
      </w:rPr>
      <w:drawing>
        <wp:anchor distT="0" distB="0" distL="114300" distR="114300" simplePos="0" relativeHeight="251658240" behindDoc="1" locked="0" layoutInCell="0" allowOverlap="1" wp14:anchorId="05541B04" wp14:editId="0BE4D8FF">
          <wp:simplePos x="0" y="0"/>
          <wp:positionH relativeFrom="margin">
            <wp:posOffset>151130</wp:posOffset>
          </wp:positionH>
          <wp:positionV relativeFrom="margin">
            <wp:posOffset>-635000</wp:posOffset>
          </wp:positionV>
          <wp:extent cx="6644005" cy="7972425"/>
          <wp:effectExtent l="0" t="0" r="4445" b="9525"/>
          <wp:wrapNone/>
          <wp:docPr id="14" name="Paveikslėlis 13" descr="LBC_logo_dide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BC_logo_didelis"/>
                  <pic:cNvPicPr>
                    <a:picLocks noChangeAspect="1" noChangeArrowheads="1"/>
                  </pic:cNvPicPr>
                </pic:nvPicPr>
                <pic:blipFill>
                  <a:blip r:embed="rId2">
                    <a:lum bright="96000" contrast="-80000"/>
                    <a:extLst>
                      <a:ext uri="{28A0092B-C50C-407E-A947-70E740481C1C}">
                        <a14:useLocalDpi xmlns:a14="http://schemas.microsoft.com/office/drawing/2010/main" val="0"/>
                      </a:ext>
                    </a:extLst>
                  </a:blip>
                  <a:srcRect/>
                  <a:stretch>
                    <a:fillRect/>
                  </a:stretch>
                </pic:blipFill>
                <pic:spPr bwMode="auto">
                  <a:xfrm>
                    <a:off x="0" y="0"/>
                    <a:ext cx="6644005" cy="7972425"/>
                  </a:xfrm>
                  <a:prstGeom prst="rect">
                    <a:avLst/>
                  </a:prstGeom>
                  <a:noFill/>
                </pic:spPr>
              </pic:pic>
            </a:graphicData>
          </a:graphic>
          <wp14:sizeRelH relativeFrom="page">
            <wp14:pctWidth>0</wp14:pctWidth>
          </wp14:sizeRelH>
          <wp14:sizeRelV relativeFrom="page">
            <wp14:pctHeight>0</wp14:pctHeight>
          </wp14:sizeRelV>
        </wp:anchor>
      </w:drawing>
    </w:r>
    <w:r w:rsidR="00C56597" w:rsidRPr="003E146A">
      <w:rPr>
        <w:sz w:val="20"/>
        <w:lang w:val="lt-LT"/>
      </w:rPr>
      <w:t>Juridinių asmenų registras, tvarkytojas: VĮ Registrų  centras</w:t>
    </w:r>
  </w:p>
  <w:p w14:paraId="064A56D3" w14:textId="77777777" w:rsidR="00C56597" w:rsidRPr="00145752" w:rsidRDefault="00C56597" w:rsidP="00C56597">
    <w:pPr>
      <w:jc w:val="center"/>
      <w:rPr>
        <w:sz w:val="22"/>
        <w:lang w:val="lt-LT"/>
      </w:rPr>
    </w:pPr>
    <w:r>
      <w:rPr>
        <w:sz w:val="22"/>
        <w:lang w:val="lt-LT"/>
      </w:rPr>
      <w:t>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950BFF"/>
    <w:multiLevelType w:val="hybridMultilevel"/>
    <w:tmpl w:val="6C4E5854"/>
    <w:lvl w:ilvl="0" w:tplc="8C6A5B0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 w15:restartNumberingAfterBreak="0">
    <w:nsid w:val="390E0ED8"/>
    <w:multiLevelType w:val="hybridMultilevel"/>
    <w:tmpl w:val="3B103A00"/>
    <w:lvl w:ilvl="0" w:tplc="014E4BDA">
      <w:start w:val="1"/>
      <w:numFmt w:val="decimal"/>
      <w:lvlText w:val="%1."/>
      <w:lvlJc w:val="left"/>
      <w:pPr>
        <w:ind w:left="1656" w:hanging="360"/>
      </w:pPr>
      <w:rPr>
        <w:rFonts w:hint="default"/>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2" w15:restartNumberingAfterBreak="0">
    <w:nsid w:val="39220644"/>
    <w:multiLevelType w:val="hybridMultilevel"/>
    <w:tmpl w:val="B29A5072"/>
    <w:lvl w:ilvl="0" w:tplc="10B2DEE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 w15:restartNumberingAfterBreak="0">
    <w:nsid w:val="40AE268F"/>
    <w:multiLevelType w:val="hybridMultilevel"/>
    <w:tmpl w:val="E04EC742"/>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num w:numId="1" w16cid:durableId="509954800">
    <w:abstractNumId w:val="0"/>
  </w:num>
  <w:num w:numId="2" w16cid:durableId="379868310">
    <w:abstractNumId w:val="2"/>
  </w:num>
  <w:num w:numId="3" w16cid:durableId="1727990077">
    <w:abstractNumId w:val="1"/>
  </w:num>
  <w:num w:numId="4" w16cid:durableId="16420305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296"/>
  <w:hyphenationZone w:val="396"/>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47D"/>
    <w:rsid w:val="000101DA"/>
    <w:rsid w:val="000260D7"/>
    <w:rsid w:val="00030E3D"/>
    <w:rsid w:val="000331E3"/>
    <w:rsid w:val="000343E4"/>
    <w:rsid w:val="00034C1B"/>
    <w:rsid w:val="000656F6"/>
    <w:rsid w:val="00085BCE"/>
    <w:rsid w:val="00095512"/>
    <w:rsid w:val="000A226A"/>
    <w:rsid w:val="000E22E4"/>
    <w:rsid w:val="000F0621"/>
    <w:rsid w:val="001331BB"/>
    <w:rsid w:val="00136534"/>
    <w:rsid w:val="0014389C"/>
    <w:rsid w:val="0016694B"/>
    <w:rsid w:val="00166BBA"/>
    <w:rsid w:val="00166EB7"/>
    <w:rsid w:val="0018128B"/>
    <w:rsid w:val="0019350A"/>
    <w:rsid w:val="001B5404"/>
    <w:rsid w:val="001C2E0C"/>
    <w:rsid w:val="001C65A3"/>
    <w:rsid w:val="001E6910"/>
    <w:rsid w:val="001F7501"/>
    <w:rsid w:val="00246A1C"/>
    <w:rsid w:val="0028141F"/>
    <w:rsid w:val="002B10B3"/>
    <w:rsid w:val="002D0625"/>
    <w:rsid w:val="00301B21"/>
    <w:rsid w:val="003417DC"/>
    <w:rsid w:val="003651ED"/>
    <w:rsid w:val="00371090"/>
    <w:rsid w:val="0038174D"/>
    <w:rsid w:val="00391CCC"/>
    <w:rsid w:val="003B68E6"/>
    <w:rsid w:val="003E146A"/>
    <w:rsid w:val="003E6A16"/>
    <w:rsid w:val="00432DC4"/>
    <w:rsid w:val="00434740"/>
    <w:rsid w:val="00486580"/>
    <w:rsid w:val="004A75BC"/>
    <w:rsid w:val="004C10DF"/>
    <w:rsid w:val="004C434A"/>
    <w:rsid w:val="004D5F6A"/>
    <w:rsid w:val="004E6067"/>
    <w:rsid w:val="00512DD4"/>
    <w:rsid w:val="00541F4E"/>
    <w:rsid w:val="0056284A"/>
    <w:rsid w:val="00566AFD"/>
    <w:rsid w:val="00567F2E"/>
    <w:rsid w:val="00571DE0"/>
    <w:rsid w:val="005B0DA8"/>
    <w:rsid w:val="005C0984"/>
    <w:rsid w:val="005F64FA"/>
    <w:rsid w:val="00607135"/>
    <w:rsid w:val="00616B43"/>
    <w:rsid w:val="006365EC"/>
    <w:rsid w:val="00672CF2"/>
    <w:rsid w:val="006D0F98"/>
    <w:rsid w:val="006D6BF9"/>
    <w:rsid w:val="006F3BD2"/>
    <w:rsid w:val="006F44AD"/>
    <w:rsid w:val="00717CA3"/>
    <w:rsid w:val="0072347D"/>
    <w:rsid w:val="00725006"/>
    <w:rsid w:val="00767D14"/>
    <w:rsid w:val="007B3B92"/>
    <w:rsid w:val="007D72A8"/>
    <w:rsid w:val="007E3401"/>
    <w:rsid w:val="007E4E71"/>
    <w:rsid w:val="007F043D"/>
    <w:rsid w:val="007F3BC2"/>
    <w:rsid w:val="007F75F5"/>
    <w:rsid w:val="007F78A9"/>
    <w:rsid w:val="008321B0"/>
    <w:rsid w:val="008370DC"/>
    <w:rsid w:val="00840885"/>
    <w:rsid w:val="008440DB"/>
    <w:rsid w:val="008459E2"/>
    <w:rsid w:val="00847484"/>
    <w:rsid w:val="00851A8F"/>
    <w:rsid w:val="00860E58"/>
    <w:rsid w:val="00864318"/>
    <w:rsid w:val="008773E5"/>
    <w:rsid w:val="00884E47"/>
    <w:rsid w:val="0089128B"/>
    <w:rsid w:val="008C1C30"/>
    <w:rsid w:val="008D5FA0"/>
    <w:rsid w:val="008E2AEB"/>
    <w:rsid w:val="00937FEB"/>
    <w:rsid w:val="00955135"/>
    <w:rsid w:val="009636A0"/>
    <w:rsid w:val="00976CF2"/>
    <w:rsid w:val="00986994"/>
    <w:rsid w:val="009C37D5"/>
    <w:rsid w:val="009D33B3"/>
    <w:rsid w:val="00A03595"/>
    <w:rsid w:val="00A06388"/>
    <w:rsid w:val="00A15A3D"/>
    <w:rsid w:val="00A35675"/>
    <w:rsid w:val="00A54E93"/>
    <w:rsid w:val="00A85DE3"/>
    <w:rsid w:val="00AC2FD8"/>
    <w:rsid w:val="00AF571C"/>
    <w:rsid w:val="00B066C5"/>
    <w:rsid w:val="00B345DA"/>
    <w:rsid w:val="00B361A6"/>
    <w:rsid w:val="00B4207F"/>
    <w:rsid w:val="00B55422"/>
    <w:rsid w:val="00B93D79"/>
    <w:rsid w:val="00BC761F"/>
    <w:rsid w:val="00C14762"/>
    <w:rsid w:val="00C24852"/>
    <w:rsid w:val="00C36061"/>
    <w:rsid w:val="00C56597"/>
    <w:rsid w:val="00C74C8E"/>
    <w:rsid w:val="00C777E2"/>
    <w:rsid w:val="00CA52BE"/>
    <w:rsid w:val="00CC60FD"/>
    <w:rsid w:val="00CD2866"/>
    <w:rsid w:val="00CD5943"/>
    <w:rsid w:val="00CF39EA"/>
    <w:rsid w:val="00D416E4"/>
    <w:rsid w:val="00D46165"/>
    <w:rsid w:val="00D52129"/>
    <w:rsid w:val="00D56F72"/>
    <w:rsid w:val="00D658E7"/>
    <w:rsid w:val="00D800F1"/>
    <w:rsid w:val="00D86F42"/>
    <w:rsid w:val="00DB1536"/>
    <w:rsid w:val="00DD548E"/>
    <w:rsid w:val="00DE563D"/>
    <w:rsid w:val="00DF098F"/>
    <w:rsid w:val="00E05F95"/>
    <w:rsid w:val="00E471F5"/>
    <w:rsid w:val="00E629A5"/>
    <w:rsid w:val="00E64DF8"/>
    <w:rsid w:val="00E725A9"/>
    <w:rsid w:val="00E87A02"/>
    <w:rsid w:val="00E927DF"/>
    <w:rsid w:val="00EC12EE"/>
    <w:rsid w:val="00EF4A8B"/>
    <w:rsid w:val="00F05291"/>
    <w:rsid w:val="00F31270"/>
    <w:rsid w:val="00F3777B"/>
    <w:rsid w:val="00F56921"/>
    <w:rsid w:val="00F63052"/>
    <w:rsid w:val="00F87D76"/>
    <w:rsid w:val="00F9224B"/>
    <w:rsid w:val="00FB57BE"/>
    <w:rsid w:val="00FF191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43332C"/>
  <w15:docId w15:val="{3013D0EF-C0AA-4B85-B0BC-F84B47D7E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3E6A16"/>
    <w:pPr>
      <w:spacing w:after="0" w:line="240" w:lineRule="auto"/>
    </w:pPr>
    <w:rPr>
      <w:rFonts w:ascii="Times New Roman" w:eastAsia="Times New Roman" w:hAnsi="Times New Roman" w:cs="Times New Roman"/>
      <w:sz w:val="24"/>
      <w:szCs w:val="20"/>
      <w:lang w:val="en-G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8459E2"/>
    <w:pPr>
      <w:tabs>
        <w:tab w:val="center" w:pos="4819"/>
        <w:tab w:val="right" w:pos="9638"/>
      </w:tabs>
    </w:pPr>
    <w:rPr>
      <w:rFonts w:asciiTheme="minorHAnsi" w:eastAsiaTheme="minorHAnsi" w:hAnsiTheme="minorHAnsi" w:cstheme="minorBidi"/>
      <w:noProof/>
      <w:sz w:val="22"/>
      <w:szCs w:val="22"/>
      <w:lang w:val="lt-LT"/>
    </w:rPr>
  </w:style>
  <w:style w:type="character" w:customStyle="1" w:styleId="AntratsDiagrama">
    <w:name w:val="Antraštės Diagrama"/>
    <w:basedOn w:val="Numatytasispastraiposriftas"/>
    <w:link w:val="Antrats"/>
    <w:uiPriority w:val="99"/>
    <w:rsid w:val="008459E2"/>
    <w:rPr>
      <w:noProof/>
    </w:rPr>
  </w:style>
  <w:style w:type="paragraph" w:styleId="Porat">
    <w:name w:val="footer"/>
    <w:basedOn w:val="prastasis"/>
    <w:link w:val="PoratDiagrama"/>
    <w:unhideWhenUsed/>
    <w:rsid w:val="008459E2"/>
    <w:pPr>
      <w:tabs>
        <w:tab w:val="center" w:pos="4819"/>
        <w:tab w:val="right" w:pos="9638"/>
      </w:tabs>
    </w:pPr>
    <w:rPr>
      <w:rFonts w:asciiTheme="minorHAnsi" w:eastAsiaTheme="minorHAnsi" w:hAnsiTheme="minorHAnsi" w:cstheme="minorBidi"/>
      <w:noProof/>
      <w:sz w:val="22"/>
      <w:szCs w:val="22"/>
      <w:lang w:val="lt-LT"/>
    </w:rPr>
  </w:style>
  <w:style w:type="character" w:customStyle="1" w:styleId="PoratDiagrama">
    <w:name w:val="Poraštė Diagrama"/>
    <w:basedOn w:val="Numatytasispastraiposriftas"/>
    <w:link w:val="Porat"/>
    <w:uiPriority w:val="99"/>
    <w:rsid w:val="008459E2"/>
    <w:rPr>
      <w:noProof/>
    </w:rPr>
  </w:style>
  <w:style w:type="paragraph" w:styleId="Debesliotekstas">
    <w:name w:val="Balloon Text"/>
    <w:basedOn w:val="prastasis"/>
    <w:link w:val="DebesliotekstasDiagrama"/>
    <w:uiPriority w:val="99"/>
    <w:semiHidden/>
    <w:unhideWhenUsed/>
    <w:rsid w:val="008459E2"/>
    <w:rPr>
      <w:rFonts w:ascii="Tahoma" w:eastAsiaTheme="minorHAnsi" w:hAnsi="Tahoma" w:cs="Tahoma"/>
      <w:noProof/>
      <w:sz w:val="16"/>
      <w:szCs w:val="16"/>
      <w:lang w:val="lt-LT"/>
    </w:rPr>
  </w:style>
  <w:style w:type="character" w:customStyle="1" w:styleId="DebesliotekstasDiagrama">
    <w:name w:val="Debesėlio tekstas Diagrama"/>
    <w:basedOn w:val="Numatytasispastraiposriftas"/>
    <w:link w:val="Debesliotekstas"/>
    <w:uiPriority w:val="99"/>
    <w:semiHidden/>
    <w:rsid w:val="008459E2"/>
    <w:rPr>
      <w:rFonts w:ascii="Tahoma" w:hAnsi="Tahoma" w:cs="Tahoma"/>
      <w:noProof/>
      <w:sz w:val="16"/>
      <w:szCs w:val="16"/>
    </w:rPr>
  </w:style>
  <w:style w:type="character" w:styleId="Hipersaitas">
    <w:name w:val="Hyperlink"/>
    <w:basedOn w:val="Numatytasispastraiposriftas"/>
    <w:uiPriority w:val="99"/>
    <w:unhideWhenUsed/>
    <w:rsid w:val="009C37D5"/>
    <w:rPr>
      <w:color w:val="0000FF" w:themeColor="hyperlink"/>
      <w:u w:val="single"/>
    </w:rPr>
  </w:style>
  <w:style w:type="paragraph" w:styleId="Pagrindinistekstas">
    <w:name w:val="Body Text"/>
    <w:basedOn w:val="prastasis"/>
    <w:link w:val="PagrindinistekstasDiagrama"/>
    <w:rsid w:val="009C37D5"/>
    <w:pPr>
      <w:jc w:val="both"/>
    </w:pPr>
    <w:rPr>
      <w:sz w:val="28"/>
      <w:szCs w:val="24"/>
      <w:lang w:val="lt-LT"/>
    </w:rPr>
  </w:style>
  <w:style w:type="character" w:customStyle="1" w:styleId="PagrindinistekstasDiagrama">
    <w:name w:val="Pagrindinis tekstas Diagrama"/>
    <w:basedOn w:val="Numatytasispastraiposriftas"/>
    <w:link w:val="Pagrindinistekstas"/>
    <w:rsid w:val="009C37D5"/>
    <w:rPr>
      <w:rFonts w:ascii="Times New Roman" w:eastAsia="Times New Roman" w:hAnsi="Times New Roman" w:cs="Times New Roman"/>
      <w:sz w:val="28"/>
      <w:szCs w:val="24"/>
    </w:rPr>
  </w:style>
  <w:style w:type="character" w:customStyle="1" w:styleId="lrzxr">
    <w:name w:val="lrzxr"/>
    <w:basedOn w:val="Numatytasispastraiposriftas"/>
    <w:rsid w:val="001F7501"/>
  </w:style>
  <w:style w:type="character" w:styleId="Neapdorotaspaminjimas">
    <w:name w:val="Unresolved Mention"/>
    <w:basedOn w:val="Numatytasispastraiposriftas"/>
    <w:uiPriority w:val="99"/>
    <w:semiHidden/>
    <w:unhideWhenUsed/>
    <w:rsid w:val="001F7501"/>
    <w:rPr>
      <w:color w:val="605E5C"/>
      <w:shd w:val="clear" w:color="auto" w:fill="E1DFDD"/>
    </w:rPr>
  </w:style>
  <w:style w:type="paragraph" w:styleId="Sraopastraipa">
    <w:name w:val="List Paragraph"/>
    <w:basedOn w:val="prastasis"/>
    <w:uiPriority w:val="34"/>
    <w:qFormat/>
    <w:rsid w:val="00A06388"/>
    <w:pPr>
      <w:ind w:left="720"/>
      <w:contextualSpacing/>
    </w:pPr>
  </w:style>
  <w:style w:type="paragraph" w:customStyle="1" w:styleId="CharChar2DiagramaDiagramaCharCharDiagramaDiagramaCharCharDiagramaDiagramaCharCharDiagramaDiagramaCharCharDiagramaDiagramaCharDiagramaDiagramaCharCharDiagramaDiagramaCharCharDiagramaDiagrama">
    <w:name w:val="Char Char2 Diagrama Diagrama Char Char Diagrama Diagrama Char Char Diagrama Diagrama Char Char Diagrama Diagrama Char Char Diagrama Diagrama Char Diagrama Diagrama Char Char Diagrama Diagrama Char Char Diagrama Diagrama"/>
    <w:basedOn w:val="prastasis"/>
    <w:rsid w:val="0028141F"/>
    <w:pPr>
      <w:spacing w:after="160" w:line="240" w:lineRule="exact"/>
    </w:pPr>
    <w:rPr>
      <w:rFonts w:ascii="Tahoma" w:hAnsi="Tahoma"/>
      <w:sz w:val="20"/>
      <w:lang w:val="en-US"/>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basedOn w:val="Numatytasispastraiposriftas"/>
    <w:link w:val="Sraopastraipa1"/>
    <w:uiPriority w:val="34"/>
    <w:locked/>
    <w:rsid w:val="00B4207F"/>
  </w:style>
  <w:style w:type="paragraph" w:customStyle="1" w:styleId="Sraopastraipa1">
    <w:name w:val="Sąrašo pastraipa1"/>
    <w:aliases w:val="Buletai,Bullet EY,List Paragraph21,List Paragraph1,List Paragraph2,lp1,Bullet 1,Use Case List Paragraph,Numbering,ERP-List Paragraph,List Paragraph11,List Paragraph111,Paragraph,List Paragraph Red,List not in Table,List Paragraph 1"/>
    <w:basedOn w:val="prastasis"/>
    <w:link w:val="ListParagraphChar"/>
    <w:uiPriority w:val="34"/>
    <w:rsid w:val="00B4207F"/>
    <w:pPr>
      <w:ind w:left="720"/>
      <w:contextualSpacing/>
      <w:jc w:val="both"/>
    </w:pPr>
    <w:rPr>
      <w:rFonts w:asciiTheme="minorHAnsi" w:eastAsiaTheme="minorHAnsi" w:hAnsiTheme="minorHAnsi" w:cstheme="minorBidi"/>
      <w:sz w:val="22"/>
      <w:szCs w:val="22"/>
      <w:lang w:val="lt-LT"/>
    </w:rPr>
  </w:style>
  <w:style w:type="paragraph" w:styleId="Dokumentoinaostekstas">
    <w:name w:val="endnote text"/>
    <w:basedOn w:val="prastasis"/>
    <w:link w:val="DokumentoinaostekstasDiagrama"/>
    <w:uiPriority w:val="99"/>
    <w:semiHidden/>
    <w:unhideWhenUsed/>
    <w:rsid w:val="00B4207F"/>
    <w:rPr>
      <w:sz w:val="20"/>
    </w:rPr>
  </w:style>
  <w:style w:type="character" w:customStyle="1" w:styleId="DokumentoinaostekstasDiagrama">
    <w:name w:val="Dokumento išnašos tekstas Diagrama"/>
    <w:basedOn w:val="Numatytasispastraiposriftas"/>
    <w:link w:val="Dokumentoinaostekstas"/>
    <w:uiPriority w:val="99"/>
    <w:semiHidden/>
    <w:rsid w:val="00B4207F"/>
    <w:rPr>
      <w:rFonts w:ascii="Times New Roman" w:eastAsia="Times New Roman" w:hAnsi="Times New Roman"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558113">
      <w:bodyDiv w:val="1"/>
      <w:marLeft w:val="0"/>
      <w:marRight w:val="0"/>
      <w:marTop w:val="0"/>
      <w:marBottom w:val="0"/>
      <w:divBdr>
        <w:top w:val="none" w:sz="0" w:space="0" w:color="auto"/>
        <w:left w:val="none" w:sz="0" w:space="0" w:color="auto"/>
        <w:bottom w:val="none" w:sz="0" w:space="0" w:color="auto"/>
        <w:right w:val="none" w:sz="0" w:space="0" w:color="auto"/>
      </w:divBdr>
    </w:div>
    <w:div w:id="212037332">
      <w:bodyDiv w:val="1"/>
      <w:marLeft w:val="0"/>
      <w:marRight w:val="0"/>
      <w:marTop w:val="0"/>
      <w:marBottom w:val="0"/>
      <w:divBdr>
        <w:top w:val="none" w:sz="0" w:space="0" w:color="auto"/>
        <w:left w:val="none" w:sz="0" w:space="0" w:color="auto"/>
        <w:bottom w:val="none" w:sz="0" w:space="0" w:color="auto"/>
        <w:right w:val="none" w:sz="0" w:space="0" w:color="auto"/>
      </w:divBdr>
    </w:div>
    <w:div w:id="262111120">
      <w:bodyDiv w:val="1"/>
      <w:marLeft w:val="0"/>
      <w:marRight w:val="0"/>
      <w:marTop w:val="0"/>
      <w:marBottom w:val="0"/>
      <w:divBdr>
        <w:top w:val="none" w:sz="0" w:space="0" w:color="auto"/>
        <w:left w:val="none" w:sz="0" w:space="0" w:color="auto"/>
        <w:bottom w:val="none" w:sz="0" w:space="0" w:color="auto"/>
        <w:right w:val="none" w:sz="0" w:space="0" w:color="auto"/>
      </w:divBdr>
    </w:div>
    <w:div w:id="73112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546</Words>
  <Characters>312</Characters>
  <Application>Microsoft Office Word</Application>
  <DocSecurity>0</DocSecurity>
  <Lines>2</Lines>
  <Paragraphs>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AnFallow</dc:creator>
  <cp:lastModifiedBy>Birutė Čygienė</cp:lastModifiedBy>
  <cp:revision>3</cp:revision>
  <cp:lastPrinted>2024-09-05T12:30:00Z</cp:lastPrinted>
  <dcterms:created xsi:type="dcterms:W3CDTF">2024-09-16T08:22:00Z</dcterms:created>
  <dcterms:modified xsi:type="dcterms:W3CDTF">2024-10-10T06:24:00Z</dcterms:modified>
</cp:coreProperties>
</file>