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DAC43" w14:textId="08303B16" w:rsidR="00980A37" w:rsidRDefault="00980A37" w:rsidP="00681A47">
      <w:pPr>
        <w:jc w:val="right"/>
        <w:rPr>
          <w:caps/>
          <w:sz w:val="23"/>
          <w:szCs w:val="23"/>
          <w:lang w:val="lt-LT"/>
        </w:rPr>
      </w:pPr>
      <w:r w:rsidRPr="00681A47">
        <w:rPr>
          <w:sz w:val="23"/>
          <w:szCs w:val="23"/>
          <w:lang w:val="lt-LT"/>
        </w:rPr>
        <w:t>1</w:t>
      </w:r>
      <w:r w:rsidR="00385F7B" w:rsidRPr="00681A47">
        <w:rPr>
          <w:sz w:val="23"/>
          <w:szCs w:val="23"/>
          <w:lang w:val="lt-LT"/>
        </w:rPr>
        <w:t xml:space="preserve"> priedas</w:t>
      </w:r>
      <w:r w:rsidR="000E17C7" w:rsidRPr="00681A47">
        <w:rPr>
          <w:sz w:val="23"/>
          <w:szCs w:val="23"/>
          <w:lang w:val="lt-LT"/>
        </w:rPr>
        <w:t xml:space="preserve">. </w:t>
      </w:r>
      <w:r w:rsidR="000E17C7" w:rsidRPr="00681A47">
        <w:rPr>
          <w:caps/>
          <w:sz w:val="23"/>
          <w:szCs w:val="23"/>
          <w:lang w:val="lt-LT"/>
        </w:rPr>
        <w:t>Techninė specifikacija</w:t>
      </w:r>
    </w:p>
    <w:p w14:paraId="10478ED3" w14:textId="77777777" w:rsidR="00681A47" w:rsidRDefault="00681A47" w:rsidP="00681A47">
      <w:pPr>
        <w:jc w:val="center"/>
        <w:rPr>
          <w:caps/>
          <w:sz w:val="23"/>
          <w:szCs w:val="23"/>
          <w:lang w:val="lt-LT"/>
        </w:rPr>
      </w:pPr>
    </w:p>
    <w:p w14:paraId="2B5B8493" w14:textId="716379E1" w:rsidR="002A61ED" w:rsidRDefault="002A61ED" w:rsidP="00681A47">
      <w:pPr>
        <w:jc w:val="center"/>
        <w:rPr>
          <w:b/>
          <w:bCs/>
          <w:sz w:val="23"/>
          <w:szCs w:val="23"/>
          <w:lang w:val="lt-LT"/>
        </w:rPr>
      </w:pPr>
      <w:r w:rsidRPr="00681A47">
        <w:rPr>
          <w:b/>
          <w:bCs/>
          <w:sz w:val="23"/>
          <w:szCs w:val="23"/>
          <w:lang w:val="lt-LT"/>
        </w:rPr>
        <w:t>ETERIO AUTOMATIZACIJOS SISTEMOS SERVERIŲ IR PROGRAMINĖS ĮRANGOS PRIEŽIŪROS IR APTARNAVIMO PASLAUGŲ TECHNINĖ SPECIFIKACIJA</w:t>
      </w:r>
    </w:p>
    <w:p w14:paraId="64BAE802" w14:textId="77777777" w:rsidR="00681A47" w:rsidRPr="00681A47" w:rsidRDefault="00681A47" w:rsidP="00681A47">
      <w:pPr>
        <w:ind w:firstLine="851"/>
        <w:jc w:val="center"/>
        <w:rPr>
          <w:b/>
          <w:bCs/>
          <w:sz w:val="23"/>
          <w:szCs w:val="23"/>
          <w:lang w:val="lt-LT"/>
        </w:rPr>
      </w:pPr>
    </w:p>
    <w:p w14:paraId="70E7204C" w14:textId="612A1438" w:rsidR="002A61ED" w:rsidRPr="00681A47" w:rsidRDefault="00706485" w:rsidP="00681A47">
      <w:pPr>
        <w:ind w:firstLine="851"/>
        <w:jc w:val="both"/>
        <w:rPr>
          <w:color w:val="000000"/>
          <w:sz w:val="23"/>
          <w:szCs w:val="23"/>
          <w:lang w:val="lt-LT" w:eastAsia="lt-LT"/>
        </w:rPr>
      </w:pPr>
      <w:r w:rsidRPr="00681A47">
        <w:rPr>
          <w:color w:val="000000"/>
          <w:sz w:val="23"/>
          <w:szCs w:val="23"/>
          <w:lang w:val="lt-LT"/>
        </w:rPr>
        <w:t xml:space="preserve">VšĮ Lietuvos nacionalinis radijas ir televizija (toliau – LRT arba </w:t>
      </w:r>
      <w:r w:rsidR="002A61ED" w:rsidRPr="00681A47">
        <w:rPr>
          <w:color w:val="000000"/>
          <w:sz w:val="23"/>
          <w:szCs w:val="23"/>
          <w:lang w:val="lt-LT"/>
        </w:rPr>
        <w:t>Perkančioji organizacija</w:t>
      </w:r>
      <w:r w:rsidRPr="00681A47">
        <w:rPr>
          <w:color w:val="000000"/>
          <w:sz w:val="23"/>
          <w:szCs w:val="23"/>
          <w:lang w:val="lt-LT"/>
        </w:rPr>
        <w:t>)</w:t>
      </w:r>
      <w:r w:rsidR="00F72EEF">
        <w:rPr>
          <w:color w:val="000000"/>
          <w:sz w:val="23"/>
          <w:szCs w:val="23"/>
          <w:lang w:val="lt-LT"/>
        </w:rPr>
        <w:t xml:space="preserve"> šiuo pirkimu</w:t>
      </w:r>
      <w:r w:rsidR="002A61ED" w:rsidRPr="00681A47">
        <w:rPr>
          <w:color w:val="000000"/>
          <w:sz w:val="23"/>
          <w:szCs w:val="23"/>
          <w:lang w:val="lt-LT"/>
        </w:rPr>
        <w:t xml:space="preserve"> siekia įsigyti centrinėje aparatinėje esančios eterio automatizacijos sistemos serverių ir programinės įrangos priežiūros ir aptarnavimo paslaug</w:t>
      </w:r>
      <w:r w:rsidR="00143B49" w:rsidRPr="00681A47">
        <w:rPr>
          <w:color w:val="000000"/>
          <w:sz w:val="23"/>
          <w:szCs w:val="23"/>
          <w:lang w:val="lt-LT"/>
        </w:rPr>
        <w:t>as</w:t>
      </w:r>
      <w:r w:rsidR="00ED7525">
        <w:rPr>
          <w:color w:val="000000"/>
          <w:sz w:val="23"/>
          <w:szCs w:val="23"/>
          <w:lang w:val="lt-LT"/>
        </w:rPr>
        <w:t xml:space="preserve"> (toliau – </w:t>
      </w:r>
      <w:r w:rsidR="00F05CA0">
        <w:rPr>
          <w:color w:val="000000"/>
          <w:sz w:val="23"/>
          <w:szCs w:val="23"/>
          <w:lang w:val="lt-LT"/>
        </w:rPr>
        <w:t>p</w:t>
      </w:r>
      <w:r w:rsidR="00ED7525">
        <w:rPr>
          <w:color w:val="000000"/>
          <w:sz w:val="23"/>
          <w:szCs w:val="23"/>
          <w:lang w:val="lt-LT"/>
        </w:rPr>
        <w:t>aslaugos)</w:t>
      </w:r>
      <w:r w:rsidR="00143B49" w:rsidRPr="00681A47">
        <w:rPr>
          <w:color w:val="000000"/>
          <w:sz w:val="23"/>
          <w:szCs w:val="23"/>
          <w:lang w:val="lt-LT"/>
        </w:rPr>
        <w:t>.</w:t>
      </w:r>
      <w:r w:rsidR="002A61ED" w:rsidRPr="00681A47">
        <w:rPr>
          <w:color w:val="000000"/>
          <w:sz w:val="23"/>
          <w:szCs w:val="23"/>
          <w:lang w:val="lt-LT"/>
        </w:rPr>
        <w:t xml:space="preserve"> </w:t>
      </w:r>
    </w:p>
    <w:p w14:paraId="35B043E7" w14:textId="303B8066" w:rsidR="002A61ED" w:rsidRDefault="002A61ED" w:rsidP="00681A47">
      <w:p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>Sistemos gamintojas</w:t>
      </w:r>
      <w:r w:rsidR="00EB6C0F">
        <w:rPr>
          <w:color w:val="000000"/>
          <w:sz w:val="23"/>
          <w:szCs w:val="23"/>
          <w:lang w:val="lt-LT"/>
        </w:rPr>
        <w:t xml:space="preserve"> - </w:t>
      </w:r>
      <w:r w:rsidRPr="00681A47">
        <w:rPr>
          <w:color w:val="000000"/>
          <w:sz w:val="23"/>
          <w:szCs w:val="23"/>
          <w:lang w:val="lt-LT"/>
        </w:rPr>
        <w:t xml:space="preserve">„Pebble Beach Systems”, produktas </w:t>
      </w:r>
      <w:r w:rsidR="00143B49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="00143B49" w:rsidRPr="00681A47">
        <w:rPr>
          <w:color w:val="000000"/>
          <w:sz w:val="23"/>
          <w:szCs w:val="23"/>
          <w:lang w:val="lt-LT"/>
        </w:rPr>
        <w:t xml:space="preserve"> </w:t>
      </w:r>
      <w:r w:rsidRPr="00681A47">
        <w:rPr>
          <w:color w:val="000000"/>
          <w:sz w:val="23"/>
          <w:szCs w:val="23"/>
          <w:lang w:val="lt-LT"/>
        </w:rPr>
        <w:t>„Marina“</w:t>
      </w:r>
      <w:r w:rsidR="00143B49" w:rsidRPr="00681A47">
        <w:rPr>
          <w:color w:val="000000"/>
          <w:sz w:val="23"/>
          <w:szCs w:val="23"/>
          <w:lang w:val="lt-LT"/>
        </w:rPr>
        <w:t xml:space="preserve">, </w:t>
      </w:r>
      <w:hyperlink r:id="rId11" w:history="1">
        <w:r w:rsidR="00143B49" w:rsidRPr="00681A47">
          <w:rPr>
            <w:rStyle w:val="Hyperlink"/>
            <w:sz w:val="23"/>
            <w:szCs w:val="23"/>
            <w:lang w:val="lt-LT"/>
          </w:rPr>
          <w:t>http://www.pebble.tv/products/marina-lite/</w:t>
        </w:r>
      </w:hyperlink>
      <w:r w:rsidRPr="00681A47">
        <w:rPr>
          <w:color w:val="000000"/>
          <w:sz w:val="23"/>
          <w:szCs w:val="23"/>
          <w:lang w:val="lt-LT"/>
        </w:rPr>
        <w:t>. Viso trys TV kanalai, kuriuos sudaro: 2x kontrolerių serveriai, 2x IP/RS/GPI blokai, 2x relių blokai, 1x automatinis perjungimo serveris, 1x rankinis perjungimo serveris, 6x kliento valdymo licencijos.</w:t>
      </w:r>
    </w:p>
    <w:p w14:paraId="75B9A8A9" w14:textId="77777777" w:rsidR="00EB6C0F" w:rsidRPr="00681A47" w:rsidRDefault="00EB6C0F" w:rsidP="00681A47">
      <w:pPr>
        <w:ind w:firstLine="851"/>
        <w:jc w:val="both"/>
        <w:rPr>
          <w:color w:val="000000"/>
          <w:sz w:val="23"/>
          <w:szCs w:val="23"/>
          <w:lang w:val="lt-LT"/>
        </w:rPr>
      </w:pPr>
    </w:p>
    <w:p w14:paraId="4B38CDCE" w14:textId="3E233C1F" w:rsidR="002A61ED" w:rsidRPr="00681A47" w:rsidRDefault="002A61ED" w:rsidP="00681A47">
      <w:pPr>
        <w:ind w:firstLine="851"/>
        <w:jc w:val="both"/>
        <w:rPr>
          <w:b/>
          <w:bCs/>
          <w:color w:val="000000"/>
          <w:sz w:val="23"/>
          <w:szCs w:val="23"/>
          <w:lang w:val="lt-LT"/>
        </w:rPr>
      </w:pPr>
      <w:r w:rsidRPr="00681A47">
        <w:rPr>
          <w:b/>
          <w:bCs/>
          <w:color w:val="000000"/>
          <w:sz w:val="23"/>
          <w:szCs w:val="23"/>
          <w:lang w:val="lt-LT"/>
        </w:rPr>
        <w:t>Reikalavimai paslaug</w:t>
      </w:r>
      <w:r w:rsidR="00143B49" w:rsidRPr="00681A47">
        <w:rPr>
          <w:b/>
          <w:bCs/>
          <w:color w:val="000000"/>
          <w:sz w:val="23"/>
          <w:szCs w:val="23"/>
          <w:lang w:val="lt-LT"/>
        </w:rPr>
        <w:t>oms</w:t>
      </w:r>
      <w:r w:rsidRPr="00681A47">
        <w:rPr>
          <w:b/>
          <w:bCs/>
          <w:color w:val="000000"/>
          <w:sz w:val="23"/>
          <w:szCs w:val="23"/>
          <w:lang w:val="lt-LT"/>
        </w:rPr>
        <w:t>:</w:t>
      </w:r>
    </w:p>
    <w:p w14:paraId="5D3C3DD0" w14:textId="332DD29A" w:rsidR="002A61ED" w:rsidRPr="00476239" w:rsidRDefault="002A61ED" w:rsidP="00681A47">
      <w:pPr>
        <w:numPr>
          <w:ilvl w:val="0"/>
          <w:numId w:val="15"/>
        </w:numPr>
        <w:ind w:firstLine="851"/>
        <w:jc w:val="both"/>
        <w:rPr>
          <w:color w:val="000000"/>
          <w:sz w:val="23"/>
          <w:szCs w:val="23"/>
        </w:rPr>
      </w:pPr>
      <w:r w:rsidRPr="00681A47">
        <w:rPr>
          <w:color w:val="000000"/>
          <w:sz w:val="23"/>
          <w:szCs w:val="23"/>
          <w:lang w:val="lt-LT"/>
        </w:rPr>
        <w:t>Paslaug</w:t>
      </w:r>
      <w:r w:rsidR="00143B49" w:rsidRPr="00681A47">
        <w:rPr>
          <w:color w:val="000000"/>
          <w:sz w:val="23"/>
          <w:szCs w:val="23"/>
          <w:lang w:val="lt-LT"/>
        </w:rPr>
        <w:t>os</w:t>
      </w:r>
      <w:r w:rsidR="00476239">
        <w:rPr>
          <w:color w:val="000000"/>
          <w:sz w:val="23"/>
          <w:szCs w:val="23"/>
          <w:lang w:val="lt-LT"/>
        </w:rPr>
        <w:t xml:space="preserve"> </w:t>
      </w:r>
      <w:r w:rsidRPr="00681A47">
        <w:rPr>
          <w:color w:val="000000"/>
          <w:sz w:val="23"/>
          <w:szCs w:val="23"/>
          <w:lang w:val="lt-LT"/>
        </w:rPr>
        <w:t>teikiam</w:t>
      </w:r>
      <w:r w:rsidR="00143B49" w:rsidRPr="00681A47">
        <w:rPr>
          <w:color w:val="000000"/>
          <w:sz w:val="23"/>
          <w:szCs w:val="23"/>
          <w:lang w:val="lt-LT"/>
        </w:rPr>
        <w:t xml:space="preserve">os </w:t>
      </w:r>
      <w:r w:rsidRPr="00681A47">
        <w:rPr>
          <w:color w:val="000000"/>
          <w:sz w:val="23"/>
          <w:szCs w:val="23"/>
          <w:lang w:val="lt-LT"/>
        </w:rPr>
        <w:t>12 mėnesių nuo</w:t>
      </w:r>
      <w:r w:rsidR="00E64E70" w:rsidRPr="00681A47">
        <w:rPr>
          <w:color w:val="000000"/>
          <w:sz w:val="23"/>
          <w:szCs w:val="23"/>
          <w:lang w:val="lt-LT"/>
        </w:rPr>
        <w:t xml:space="preserve"> pirkimo</w:t>
      </w:r>
      <w:r w:rsidRPr="00681A47">
        <w:rPr>
          <w:color w:val="000000"/>
          <w:sz w:val="23"/>
          <w:szCs w:val="23"/>
          <w:lang w:val="lt-LT"/>
        </w:rPr>
        <w:t xml:space="preserve"> </w:t>
      </w:r>
      <w:r w:rsidR="00143B49" w:rsidRPr="00681A47">
        <w:rPr>
          <w:color w:val="000000"/>
          <w:sz w:val="23"/>
          <w:szCs w:val="23"/>
          <w:lang w:val="lt-LT"/>
        </w:rPr>
        <w:t>s</w:t>
      </w:r>
      <w:r w:rsidRPr="00681A47">
        <w:rPr>
          <w:color w:val="000000"/>
          <w:sz w:val="23"/>
          <w:szCs w:val="23"/>
          <w:lang w:val="lt-LT"/>
        </w:rPr>
        <w:t>utarties</w:t>
      </w:r>
      <w:r w:rsidR="00E64E70" w:rsidRPr="00681A47">
        <w:rPr>
          <w:color w:val="000000"/>
          <w:sz w:val="23"/>
          <w:szCs w:val="23"/>
          <w:lang w:val="lt-LT"/>
        </w:rPr>
        <w:t xml:space="preserve"> pasirašymo ir</w:t>
      </w:r>
      <w:r w:rsidRPr="00681A47">
        <w:rPr>
          <w:color w:val="000000"/>
          <w:sz w:val="23"/>
          <w:szCs w:val="23"/>
          <w:lang w:val="lt-LT"/>
        </w:rPr>
        <w:t xml:space="preserve"> </w:t>
      </w:r>
      <w:r w:rsidR="00143B49" w:rsidRPr="00681A47">
        <w:rPr>
          <w:color w:val="000000"/>
          <w:sz w:val="23"/>
          <w:szCs w:val="23"/>
          <w:lang w:val="lt-LT"/>
        </w:rPr>
        <w:t>įsigaliojimo</w:t>
      </w:r>
      <w:r w:rsidR="00E64E70" w:rsidRPr="00681A47">
        <w:rPr>
          <w:color w:val="000000"/>
          <w:sz w:val="23"/>
          <w:szCs w:val="23"/>
          <w:lang w:val="lt-LT"/>
        </w:rPr>
        <w:t xml:space="preserve">, </w:t>
      </w:r>
      <w:r w:rsidR="00E64E70" w:rsidRPr="00681A47">
        <w:rPr>
          <w:color w:val="000000"/>
          <w:sz w:val="23"/>
          <w:szCs w:val="23"/>
          <w:lang w:val="en-US"/>
        </w:rPr>
        <w:t xml:space="preserve">bet </w:t>
      </w:r>
      <w:proofErr w:type="spellStart"/>
      <w:r w:rsidR="00471C71">
        <w:rPr>
          <w:color w:val="000000"/>
          <w:sz w:val="23"/>
          <w:szCs w:val="23"/>
          <w:lang w:val="en-US"/>
        </w:rPr>
        <w:t>p</w:t>
      </w:r>
      <w:r w:rsidR="00E64E70" w:rsidRPr="00681A47">
        <w:rPr>
          <w:color w:val="000000"/>
          <w:sz w:val="23"/>
          <w:szCs w:val="23"/>
          <w:lang w:val="en-US"/>
        </w:rPr>
        <w:t>aslaugos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r w:rsidR="00476239">
        <w:rPr>
          <w:color w:val="000000"/>
          <w:sz w:val="23"/>
          <w:szCs w:val="23"/>
          <w:lang w:val="en-US"/>
        </w:rPr>
        <w:t xml:space="preserve">bus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pradėtos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teikti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ne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anksčiau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kaip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2021 m.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rugsėjo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9 d., 00:00 val.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Jei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3B3833">
        <w:rPr>
          <w:color w:val="000000"/>
          <w:sz w:val="23"/>
          <w:szCs w:val="23"/>
          <w:lang w:val="en-US"/>
        </w:rPr>
        <w:t>pirkimo</w:t>
      </w:r>
      <w:proofErr w:type="spellEnd"/>
      <w:r w:rsidR="003B383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3B3833">
        <w:rPr>
          <w:color w:val="000000"/>
          <w:sz w:val="23"/>
          <w:szCs w:val="23"/>
          <w:lang w:val="en-US"/>
        </w:rPr>
        <w:t>s</w:t>
      </w:r>
      <w:r w:rsidR="00E64E70" w:rsidRPr="00681A47">
        <w:rPr>
          <w:color w:val="000000"/>
          <w:sz w:val="23"/>
          <w:szCs w:val="23"/>
          <w:lang w:val="en-US"/>
        </w:rPr>
        <w:t>utartis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pasirašoma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ir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įsigalioja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vėliau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nei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2021 m.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rugsėjo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9 d., 00:00 val., </w:t>
      </w:r>
      <w:proofErr w:type="spellStart"/>
      <w:r w:rsidR="00B75CD4">
        <w:rPr>
          <w:color w:val="000000"/>
          <w:sz w:val="23"/>
          <w:szCs w:val="23"/>
          <w:lang w:val="en-US"/>
        </w:rPr>
        <w:t>p</w:t>
      </w:r>
      <w:r w:rsidR="00E64E70" w:rsidRPr="00681A47">
        <w:rPr>
          <w:color w:val="000000"/>
          <w:sz w:val="23"/>
          <w:szCs w:val="23"/>
          <w:lang w:val="en-US"/>
        </w:rPr>
        <w:t>aslaugos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teikiamos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12 (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dvylika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)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mėnesių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nuo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sekančios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nuo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3B3833">
        <w:rPr>
          <w:color w:val="000000"/>
          <w:sz w:val="23"/>
          <w:szCs w:val="23"/>
          <w:lang w:val="en-US"/>
        </w:rPr>
        <w:t>pirkimo</w:t>
      </w:r>
      <w:proofErr w:type="spellEnd"/>
      <w:r w:rsidR="003B3833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3B3833">
        <w:rPr>
          <w:color w:val="000000"/>
          <w:sz w:val="23"/>
          <w:szCs w:val="23"/>
          <w:lang w:val="en-US"/>
        </w:rPr>
        <w:t>s</w:t>
      </w:r>
      <w:r w:rsidR="00E64E70" w:rsidRPr="00681A47">
        <w:rPr>
          <w:color w:val="000000"/>
          <w:sz w:val="23"/>
          <w:szCs w:val="23"/>
          <w:lang w:val="en-US"/>
        </w:rPr>
        <w:t>utarties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pasirašymo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ir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įsigaliojimo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</w:t>
      </w:r>
      <w:proofErr w:type="spellStart"/>
      <w:r w:rsidR="00E64E70" w:rsidRPr="00681A47">
        <w:rPr>
          <w:color w:val="000000"/>
          <w:sz w:val="23"/>
          <w:szCs w:val="23"/>
          <w:lang w:val="en-US"/>
        </w:rPr>
        <w:t>dienos</w:t>
      </w:r>
      <w:proofErr w:type="spellEnd"/>
      <w:r w:rsidR="00E64E70" w:rsidRPr="00681A47">
        <w:rPr>
          <w:color w:val="000000"/>
          <w:sz w:val="23"/>
          <w:szCs w:val="23"/>
          <w:lang w:val="en-US"/>
        </w:rPr>
        <w:t xml:space="preserve"> 00:00 val.</w:t>
      </w:r>
    </w:p>
    <w:p w14:paraId="7FF52739" w14:textId="77777777" w:rsidR="00476239" w:rsidRPr="00681A47" w:rsidRDefault="00476239" w:rsidP="00476239">
      <w:pPr>
        <w:ind w:left="851"/>
        <w:jc w:val="both"/>
        <w:rPr>
          <w:color w:val="000000"/>
          <w:sz w:val="23"/>
          <w:szCs w:val="23"/>
        </w:rPr>
      </w:pPr>
    </w:p>
    <w:p w14:paraId="6B1C3691" w14:textId="7AEEA845" w:rsidR="002A61ED" w:rsidRPr="00681A47" w:rsidRDefault="002A61ED" w:rsidP="00681A47">
      <w:pPr>
        <w:numPr>
          <w:ilvl w:val="0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>Paslaug</w:t>
      </w:r>
      <w:r w:rsidR="00143B49" w:rsidRPr="00681A47">
        <w:rPr>
          <w:color w:val="000000"/>
          <w:sz w:val="23"/>
          <w:szCs w:val="23"/>
          <w:lang w:val="lt-LT"/>
        </w:rPr>
        <w:t xml:space="preserve">os </w:t>
      </w:r>
      <w:r w:rsidRPr="00681A47">
        <w:rPr>
          <w:color w:val="000000"/>
          <w:sz w:val="23"/>
          <w:szCs w:val="23"/>
          <w:lang w:val="lt-LT"/>
        </w:rPr>
        <w:t>turi būti teikiam</w:t>
      </w:r>
      <w:r w:rsidR="00143B49" w:rsidRPr="00681A47">
        <w:rPr>
          <w:color w:val="000000"/>
          <w:sz w:val="23"/>
          <w:szCs w:val="23"/>
          <w:lang w:val="lt-LT"/>
        </w:rPr>
        <w:t>os</w:t>
      </w:r>
      <w:r w:rsidRPr="00681A47">
        <w:rPr>
          <w:color w:val="000000"/>
          <w:sz w:val="23"/>
          <w:szCs w:val="23"/>
          <w:lang w:val="lt-LT"/>
        </w:rPr>
        <w:t xml:space="preserve"> dviem lygiais:</w:t>
      </w:r>
    </w:p>
    <w:p w14:paraId="346648FF" w14:textId="5699CB6D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1 lygis – </w:t>
      </w:r>
      <w:r w:rsidR="00143B49" w:rsidRPr="00681A47">
        <w:rPr>
          <w:color w:val="000000"/>
          <w:sz w:val="23"/>
          <w:szCs w:val="23"/>
          <w:lang w:val="lt-LT"/>
        </w:rPr>
        <w:t>t</w:t>
      </w:r>
      <w:r w:rsidRPr="00681A47">
        <w:rPr>
          <w:color w:val="000000"/>
          <w:sz w:val="23"/>
          <w:szCs w:val="23"/>
          <w:lang w:val="lt-LT"/>
        </w:rPr>
        <w:t>iekėjas, priimantis ir registruojantis pranešimus apie gedimus, o taip pat atsakingas už visą aptarnavimo proceso vykdymą ir valdymą;</w:t>
      </w:r>
    </w:p>
    <w:p w14:paraId="530B1CE7" w14:textId="30BA54EE" w:rsidR="002A61ED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>2 lygis – įrangos gamintojas, suteikiantis įrangos palaikymo paslaug</w:t>
      </w:r>
      <w:r w:rsidR="00143B49" w:rsidRPr="00681A47">
        <w:rPr>
          <w:color w:val="000000"/>
          <w:sz w:val="23"/>
          <w:szCs w:val="23"/>
          <w:lang w:val="lt-LT"/>
        </w:rPr>
        <w:t>as</w:t>
      </w:r>
      <w:r w:rsidRPr="00681A47">
        <w:rPr>
          <w:color w:val="000000"/>
          <w:sz w:val="23"/>
          <w:szCs w:val="23"/>
          <w:lang w:val="lt-LT"/>
        </w:rPr>
        <w:t>.</w:t>
      </w:r>
    </w:p>
    <w:p w14:paraId="7758FDA8" w14:textId="77777777" w:rsidR="00476239" w:rsidRPr="00681A47" w:rsidRDefault="00476239" w:rsidP="00476239">
      <w:pPr>
        <w:jc w:val="both"/>
        <w:rPr>
          <w:color w:val="000000"/>
          <w:sz w:val="23"/>
          <w:szCs w:val="23"/>
          <w:lang w:val="lt-LT"/>
        </w:rPr>
      </w:pPr>
    </w:p>
    <w:p w14:paraId="6C60A195" w14:textId="75319BE0" w:rsidR="002A61ED" w:rsidRPr="00681A47" w:rsidRDefault="002A61ED" w:rsidP="00681A47">
      <w:pPr>
        <w:numPr>
          <w:ilvl w:val="0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Reikalavimai </w:t>
      </w:r>
      <w:r w:rsidR="00143B49" w:rsidRPr="00681A47">
        <w:rPr>
          <w:color w:val="000000"/>
          <w:sz w:val="23"/>
          <w:szCs w:val="23"/>
          <w:lang w:val="lt-LT"/>
        </w:rPr>
        <w:t>paslaugų</w:t>
      </w:r>
      <w:r w:rsidRPr="00681A47">
        <w:rPr>
          <w:color w:val="000000"/>
          <w:sz w:val="23"/>
          <w:szCs w:val="23"/>
          <w:lang w:val="lt-LT"/>
        </w:rPr>
        <w:t xml:space="preserve"> teikimui:</w:t>
      </w:r>
    </w:p>
    <w:p w14:paraId="5223BEE6" w14:textId="2C081603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>pranešimų apie gedimus priėmimas ir registravimas, 09:00-17:30 (GMT) valandomis</w:t>
      </w:r>
      <w:r w:rsidR="00DB6D41" w:rsidRPr="00681A47">
        <w:rPr>
          <w:color w:val="000000"/>
          <w:sz w:val="23"/>
          <w:szCs w:val="23"/>
          <w:lang w:val="lt-LT"/>
        </w:rPr>
        <w:t xml:space="preserve">, </w:t>
      </w:r>
      <w:r w:rsidRPr="00681A47">
        <w:rPr>
          <w:color w:val="000000"/>
          <w:sz w:val="23"/>
          <w:szCs w:val="23"/>
          <w:lang w:val="lt-LT"/>
        </w:rPr>
        <w:t>darbo dienomis (skubiais – ekstra atvejais,</w:t>
      </w:r>
      <w:r w:rsidRPr="00681A47">
        <w:rPr>
          <w:rFonts w:eastAsia="TimesNewRomanPSMT"/>
          <w:color w:val="000000"/>
          <w:sz w:val="23"/>
          <w:szCs w:val="23"/>
          <w:lang w:val="lt-LT"/>
        </w:rPr>
        <w:t xml:space="preserve"> </w:t>
      </w:r>
      <w:r w:rsidRPr="00681A47">
        <w:rPr>
          <w:color w:val="000000"/>
          <w:sz w:val="23"/>
          <w:szCs w:val="23"/>
          <w:lang w:val="lt-LT"/>
        </w:rPr>
        <w:t xml:space="preserve">atitinkančiais </w:t>
      </w:r>
      <w:r w:rsidR="00CA267E">
        <w:rPr>
          <w:color w:val="000000"/>
          <w:sz w:val="23"/>
          <w:szCs w:val="23"/>
          <w:lang w:val="lt-LT"/>
        </w:rPr>
        <w:t xml:space="preserve">Techninės specifikacijos </w:t>
      </w:r>
      <w:r w:rsidRPr="00681A47">
        <w:rPr>
          <w:color w:val="000000"/>
          <w:sz w:val="23"/>
          <w:szCs w:val="23"/>
          <w:lang w:val="lt-LT"/>
        </w:rPr>
        <w:t>6.1 punkte nurodytas aplinkybes, 24/7/365, t.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Pr="00681A47">
        <w:rPr>
          <w:color w:val="000000"/>
          <w:sz w:val="23"/>
          <w:szCs w:val="23"/>
          <w:lang w:val="lt-LT"/>
        </w:rPr>
        <w:t>y. visą parą, visomis savaitės dienomis, visus metus);</w:t>
      </w:r>
    </w:p>
    <w:p w14:paraId="405F5B71" w14:textId="784C3794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>programinės įrangos atnaujinimas bei įdiegimas</w:t>
      </w:r>
      <w:r w:rsidR="00681A47" w:rsidRPr="00681A47">
        <w:rPr>
          <w:color w:val="000000"/>
          <w:sz w:val="23"/>
          <w:szCs w:val="23"/>
          <w:lang w:val="lt-LT"/>
        </w:rPr>
        <w:t xml:space="preserve"> (diegimas atliekamas pagal suderintą su Perkančiąja organizacija grafiką, atsižvelgiant į galimą sistemos stabdymo poreikį, galimus sutrikimus ir veikimo atstatymą nesėkmės atveju)</w:t>
      </w:r>
      <w:r w:rsidRPr="00681A47">
        <w:rPr>
          <w:color w:val="000000"/>
          <w:sz w:val="23"/>
          <w:szCs w:val="23"/>
          <w:lang w:val="lt-LT"/>
        </w:rPr>
        <w:t xml:space="preserve">; </w:t>
      </w:r>
    </w:p>
    <w:p w14:paraId="2543C862" w14:textId="77777777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programinės įrangos klaidų taisymas; </w:t>
      </w:r>
    </w:p>
    <w:p w14:paraId="346B1245" w14:textId="77777777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tiesioginis prisijungimas prie gamintojo duomenų bazės (instrukcijos, konfigūracijų failai ir pan.); </w:t>
      </w:r>
    </w:p>
    <w:p w14:paraId="0AA8C387" w14:textId="1AF6D162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nuotolinis </w:t>
      </w:r>
      <w:r w:rsidR="00DB6D41" w:rsidRPr="00681A47">
        <w:rPr>
          <w:color w:val="000000"/>
          <w:sz w:val="23"/>
          <w:szCs w:val="23"/>
          <w:lang w:val="lt-LT"/>
        </w:rPr>
        <w:t>t</w:t>
      </w:r>
      <w:r w:rsidRPr="00681A47">
        <w:rPr>
          <w:color w:val="000000"/>
          <w:sz w:val="23"/>
          <w:szCs w:val="23"/>
          <w:lang w:val="lt-LT"/>
        </w:rPr>
        <w:t>iekėjo ir gamintojo pasijungimas prie LRT esančios įrangos gedimams šalinti;</w:t>
      </w:r>
    </w:p>
    <w:p w14:paraId="0761B916" w14:textId="7BFF469A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>neveikiančių detalių pakeitimo naujomis paslaug</w:t>
      </w:r>
      <w:r w:rsidR="00DB6D41" w:rsidRPr="00681A47">
        <w:rPr>
          <w:color w:val="000000"/>
          <w:sz w:val="23"/>
          <w:szCs w:val="23"/>
          <w:lang w:val="lt-LT"/>
        </w:rPr>
        <w:t>os</w:t>
      </w:r>
      <w:r w:rsidRPr="00681A47">
        <w:rPr>
          <w:color w:val="000000"/>
          <w:sz w:val="23"/>
          <w:szCs w:val="23"/>
          <w:lang w:val="lt-LT"/>
        </w:rPr>
        <w:t xml:space="preserve">; </w:t>
      </w:r>
    </w:p>
    <w:p w14:paraId="4B062675" w14:textId="4D412DDB" w:rsidR="002A61ED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dedikuotas </w:t>
      </w:r>
      <w:r w:rsidR="00DB6D41" w:rsidRPr="00681A47">
        <w:rPr>
          <w:color w:val="000000"/>
          <w:sz w:val="23"/>
          <w:szCs w:val="23"/>
          <w:lang w:val="lt-LT"/>
        </w:rPr>
        <w:t>t</w:t>
      </w:r>
      <w:r w:rsidRPr="00681A47">
        <w:rPr>
          <w:color w:val="000000"/>
          <w:sz w:val="23"/>
          <w:szCs w:val="23"/>
          <w:lang w:val="lt-LT"/>
        </w:rPr>
        <w:t>iekėjo atstovas LRT įrangos priežiūrai.</w:t>
      </w:r>
    </w:p>
    <w:p w14:paraId="5889104F" w14:textId="77777777" w:rsidR="00476239" w:rsidRPr="00681A47" w:rsidRDefault="00476239" w:rsidP="00476239">
      <w:pPr>
        <w:jc w:val="both"/>
        <w:rPr>
          <w:color w:val="000000"/>
          <w:sz w:val="23"/>
          <w:szCs w:val="23"/>
          <w:lang w:val="lt-LT"/>
        </w:rPr>
      </w:pPr>
    </w:p>
    <w:p w14:paraId="45FE2973" w14:textId="1D439A2B" w:rsidR="002A61ED" w:rsidRPr="00681A47" w:rsidRDefault="002A61ED" w:rsidP="00681A47">
      <w:pPr>
        <w:numPr>
          <w:ilvl w:val="0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Paslaugos gali būti teikiamos lietuvių arba anglų kalbomis. Pirmenybė teikiama lietuvių kalbai. Jeigu neįmanoma </w:t>
      </w:r>
      <w:r w:rsidR="00DB6D41" w:rsidRPr="00681A47">
        <w:rPr>
          <w:color w:val="000000"/>
          <w:sz w:val="23"/>
          <w:szCs w:val="23"/>
          <w:lang w:val="lt-LT"/>
        </w:rPr>
        <w:t>p</w:t>
      </w:r>
      <w:r w:rsidRPr="00681A47">
        <w:rPr>
          <w:color w:val="000000"/>
          <w:sz w:val="23"/>
          <w:szCs w:val="23"/>
          <w:lang w:val="lt-LT"/>
        </w:rPr>
        <w:t xml:space="preserve">aslaugų teikti lietuvių kalba, tuomet </w:t>
      </w:r>
      <w:r w:rsidR="00DB6D41" w:rsidRPr="00681A47">
        <w:rPr>
          <w:color w:val="000000"/>
          <w:sz w:val="23"/>
          <w:szCs w:val="23"/>
          <w:lang w:val="lt-LT"/>
        </w:rPr>
        <w:t>p</w:t>
      </w:r>
      <w:r w:rsidRPr="00681A47">
        <w:rPr>
          <w:color w:val="000000"/>
          <w:sz w:val="23"/>
          <w:szCs w:val="23"/>
          <w:lang w:val="lt-LT"/>
        </w:rPr>
        <w:t>aslaugos teikiamos anglų kalba.</w:t>
      </w:r>
    </w:p>
    <w:p w14:paraId="4288FD8A" w14:textId="4E477D8F" w:rsidR="002A61ED" w:rsidRPr="00681A47" w:rsidRDefault="002A61ED" w:rsidP="00681A47">
      <w:pPr>
        <w:numPr>
          <w:ilvl w:val="0"/>
          <w:numId w:val="15"/>
        </w:numPr>
        <w:ind w:firstLine="851"/>
        <w:jc w:val="both"/>
        <w:rPr>
          <w:bCs/>
          <w:color w:val="000000"/>
          <w:sz w:val="23"/>
          <w:szCs w:val="23"/>
        </w:rPr>
      </w:pPr>
      <w:r w:rsidRPr="00681A47">
        <w:rPr>
          <w:color w:val="000000"/>
          <w:sz w:val="23"/>
          <w:szCs w:val="23"/>
          <w:lang w:val="lt-LT"/>
        </w:rPr>
        <w:t>Tiekėjas suteik</w:t>
      </w:r>
      <w:r w:rsidR="00476239">
        <w:rPr>
          <w:color w:val="000000"/>
          <w:sz w:val="23"/>
          <w:szCs w:val="23"/>
          <w:lang w:val="lt-LT"/>
        </w:rPr>
        <w:t>s</w:t>
      </w:r>
      <w:r w:rsidRPr="00681A47">
        <w:rPr>
          <w:color w:val="000000"/>
          <w:sz w:val="23"/>
          <w:szCs w:val="23"/>
          <w:lang w:val="lt-LT"/>
        </w:rPr>
        <w:t xml:space="preserve"> įrankį problemų registravimui, užregistruotų problemų sprendimą savo kompetencijos ribose ir</w:t>
      </w:r>
      <w:r w:rsidR="00DB6D41" w:rsidRPr="00681A47">
        <w:rPr>
          <w:color w:val="000000"/>
          <w:sz w:val="23"/>
          <w:szCs w:val="23"/>
          <w:lang w:val="lt-LT"/>
        </w:rPr>
        <w:t>,</w:t>
      </w:r>
      <w:r w:rsidRPr="00681A47">
        <w:rPr>
          <w:color w:val="000000"/>
          <w:sz w:val="23"/>
          <w:szCs w:val="23"/>
          <w:lang w:val="lt-LT"/>
        </w:rPr>
        <w:t xml:space="preserve"> esant poreikiui</w:t>
      </w:r>
      <w:r w:rsidR="00DB6D41" w:rsidRPr="00681A47">
        <w:rPr>
          <w:color w:val="000000"/>
          <w:sz w:val="23"/>
          <w:szCs w:val="23"/>
          <w:lang w:val="lt-LT"/>
        </w:rPr>
        <w:t>,</w:t>
      </w:r>
      <w:r w:rsidRPr="00681A47">
        <w:rPr>
          <w:color w:val="000000"/>
          <w:sz w:val="23"/>
          <w:szCs w:val="23"/>
          <w:lang w:val="lt-LT"/>
        </w:rPr>
        <w:t xml:space="preserve"> įrangos gamintojo įtraukimą.</w:t>
      </w:r>
    </w:p>
    <w:p w14:paraId="1C736C07" w14:textId="27A8AED8" w:rsidR="002A61ED" w:rsidRPr="00681A47" w:rsidRDefault="002A61ED" w:rsidP="00681A47">
      <w:pPr>
        <w:numPr>
          <w:ilvl w:val="0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Tiekėjas suteiktu įrankiu užregistruotas problemas klasifikuoja bei </w:t>
      </w:r>
      <w:r w:rsidR="00DB6D41" w:rsidRPr="00681A47">
        <w:rPr>
          <w:color w:val="000000"/>
          <w:sz w:val="23"/>
          <w:szCs w:val="23"/>
          <w:lang w:val="lt-LT"/>
        </w:rPr>
        <w:t>p</w:t>
      </w:r>
      <w:r w:rsidRPr="00681A47">
        <w:rPr>
          <w:color w:val="000000"/>
          <w:sz w:val="23"/>
          <w:szCs w:val="23"/>
          <w:lang w:val="lt-LT"/>
        </w:rPr>
        <w:t>aslaugas teikia reakcijos laiku po problemų registravimo:</w:t>
      </w:r>
    </w:p>
    <w:p w14:paraId="13041AAB" w14:textId="77FE3BD4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reakcijos laikas </w:t>
      </w:r>
      <w:r w:rsidR="00DB6D41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="00476239">
        <w:rPr>
          <w:color w:val="000000"/>
          <w:sz w:val="23"/>
          <w:szCs w:val="23"/>
          <w:lang w:val="lt-LT"/>
        </w:rPr>
        <w:t>iki</w:t>
      </w:r>
      <w:r w:rsidRPr="00681A47">
        <w:rPr>
          <w:color w:val="000000"/>
          <w:sz w:val="23"/>
          <w:szCs w:val="23"/>
          <w:lang w:val="lt-LT"/>
        </w:rPr>
        <w:t xml:space="preserve"> 4 val., kai techninė įranga nustoja veikti, problemos išsprendimo laikas, įskaitant įrangos veikimo atstatymą, </w:t>
      </w:r>
      <w:r w:rsidR="00DB6D41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="00476239">
        <w:rPr>
          <w:color w:val="000000"/>
          <w:sz w:val="23"/>
          <w:szCs w:val="23"/>
          <w:lang w:val="lt-LT"/>
        </w:rPr>
        <w:t>iki</w:t>
      </w:r>
      <w:r w:rsidRPr="00681A47">
        <w:rPr>
          <w:color w:val="000000"/>
          <w:sz w:val="23"/>
          <w:szCs w:val="23"/>
          <w:lang w:val="lt-LT"/>
        </w:rPr>
        <w:t xml:space="preserve"> 2 kalendorin</w:t>
      </w:r>
      <w:r w:rsidR="00476239">
        <w:rPr>
          <w:color w:val="000000"/>
          <w:sz w:val="23"/>
          <w:szCs w:val="23"/>
          <w:lang w:val="lt-LT"/>
        </w:rPr>
        <w:t>ių</w:t>
      </w:r>
      <w:r w:rsidRPr="00681A47">
        <w:rPr>
          <w:color w:val="000000"/>
          <w:sz w:val="23"/>
          <w:szCs w:val="23"/>
          <w:lang w:val="lt-LT"/>
        </w:rPr>
        <w:t xml:space="preserve"> dien</w:t>
      </w:r>
      <w:r w:rsidR="00476239">
        <w:rPr>
          <w:color w:val="000000"/>
          <w:sz w:val="23"/>
          <w:szCs w:val="23"/>
          <w:lang w:val="lt-LT"/>
        </w:rPr>
        <w:t>ų</w:t>
      </w:r>
      <w:r w:rsidRPr="00681A47">
        <w:rPr>
          <w:color w:val="000000"/>
          <w:sz w:val="23"/>
          <w:szCs w:val="23"/>
          <w:lang w:val="lt-LT"/>
        </w:rPr>
        <w:t>;</w:t>
      </w:r>
    </w:p>
    <w:p w14:paraId="1F7FC899" w14:textId="423EED61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reakcijos laikas </w:t>
      </w:r>
      <w:r w:rsidR="00DB6D41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="00476239">
        <w:rPr>
          <w:color w:val="000000"/>
          <w:sz w:val="23"/>
          <w:szCs w:val="23"/>
          <w:lang w:val="lt-LT"/>
        </w:rPr>
        <w:t>iki</w:t>
      </w:r>
      <w:r w:rsidRPr="00681A47">
        <w:rPr>
          <w:color w:val="000000"/>
          <w:sz w:val="23"/>
          <w:szCs w:val="23"/>
          <w:lang w:val="lt-LT"/>
        </w:rPr>
        <w:t xml:space="preserve"> 8 val., kai gedimas įtakoja įrangos darbingumą, problemos išsprendimo laikas, įskaitant įrangos veikimo atstatymą, </w:t>
      </w:r>
      <w:r w:rsidR="00DB6D41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="00476239">
        <w:rPr>
          <w:color w:val="000000"/>
          <w:sz w:val="23"/>
          <w:szCs w:val="23"/>
          <w:lang w:val="lt-LT"/>
        </w:rPr>
        <w:t>iki</w:t>
      </w:r>
      <w:r w:rsidRPr="00681A47">
        <w:rPr>
          <w:color w:val="000000"/>
          <w:sz w:val="23"/>
          <w:szCs w:val="23"/>
          <w:lang w:val="lt-LT"/>
        </w:rPr>
        <w:t xml:space="preserve"> 5 darbo dien</w:t>
      </w:r>
      <w:r w:rsidR="00476239">
        <w:rPr>
          <w:color w:val="000000"/>
          <w:sz w:val="23"/>
          <w:szCs w:val="23"/>
          <w:lang w:val="lt-LT"/>
        </w:rPr>
        <w:t>ų</w:t>
      </w:r>
      <w:r w:rsidRPr="00681A47">
        <w:rPr>
          <w:color w:val="000000"/>
          <w:sz w:val="23"/>
          <w:szCs w:val="23"/>
          <w:lang w:val="lt-LT"/>
        </w:rPr>
        <w:t>;</w:t>
      </w:r>
    </w:p>
    <w:p w14:paraId="043F4B16" w14:textId="209F1DE8" w:rsidR="002A61ED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reakcijos laikas </w:t>
      </w:r>
      <w:r w:rsidR="00DB6D41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="00476239">
        <w:rPr>
          <w:color w:val="000000"/>
          <w:sz w:val="23"/>
          <w:szCs w:val="23"/>
          <w:lang w:val="lt-LT"/>
        </w:rPr>
        <w:t>iki</w:t>
      </w:r>
      <w:r w:rsidRPr="00681A47">
        <w:rPr>
          <w:color w:val="000000"/>
          <w:sz w:val="23"/>
          <w:szCs w:val="23"/>
          <w:lang w:val="lt-LT"/>
        </w:rPr>
        <w:t xml:space="preserve"> 24 val., kai problema įtakoja įrangos našumą, problemos išsprendimo laikas, įskaitant įrangos veikimo atstatymą,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="00DB6D41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Pr="00681A47">
        <w:rPr>
          <w:color w:val="000000"/>
          <w:sz w:val="23"/>
          <w:szCs w:val="23"/>
          <w:lang w:val="lt-LT"/>
        </w:rPr>
        <w:t xml:space="preserve"> </w:t>
      </w:r>
      <w:r w:rsidR="00476239">
        <w:rPr>
          <w:color w:val="000000"/>
          <w:sz w:val="23"/>
          <w:szCs w:val="23"/>
          <w:lang w:val="lt-LT"/>
        </w:rPr>
        <w:t>iki</w:t>
      </w:r>
      <w:r w:rsidRPr="00681A47">
        <w:rPr>
          <w:color w:val="000000"/>
          <w:sz w:val="23"/>
          <w:szCs w:val="23"/>
          <w:lang w:val="lt-LT"/>
        </w:rPr>
        <w:t xml:space="preserve"> 5 darbo dien</w:t>
      </w:r>
      <w:r w:rsidR="00476239">
        <w:rPr>
          <w:color w:val="000000"/>
          <w:sz w:val="23"/>
          <w:szCs w:val="23"/>
          <w:lang w:val="lt-LT"/>
        </w:rPr>
        <w:t>ų</w:t>
      </w:r>
      <w:r w:rsidRPr="00681A47">
        <w:rPr>
          <w:color w:val="000000"/>
          <w:sz w:val="23"/>
          <w:szCs w:val="23"/>
          <w:lang w:val="lt-LT"/>
        </w:rPr>
        <w:t>;</w:t>
      </w:r>
    </w:p>
    <w:p w14:paraId="31D0AB37" w14:textId="72C0EF03" w:rsidR="005D197F" w:rsidRPr="00681A47" w:rsidRDefault="002A61ED" w:rsidP="00681A47">
      <w:pPr>
        <w:numPr>
          <w:ilvl w:val="1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 xml:space="preserve">reakcijos laikas </w:t>
      </w:r>
      <w:r w:rsidR="00DB6D41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="00476239">
        <w:rPr>
          <w:color w:val="000000"/>
          <w:sz w:val="23"/>
          <w:szCs w:val="23"/>
          <w:lang w:val="lt-LT"/>
        </w:rPr>
        <w:t>iki</w:t>
      </w:r>
      <w:r w:rsidRPr="00681A47">
        <w:rPr>
          <w:color w:val="000000"/>
          <w:sz w:val="23"/>
          <w:szCs w:val="23"/>
          <w:lang w:val="lt-LT"/>
        </w:rPr>
        <w:t xml:space="preserve"> 48 val., kai problema neturi įtakos sistemos darbingumui ir našumui, problemos išsprendimo laikas, įskaitant įrangos veikimo atstatymą, </w:t>
      </w:r>
      <w:r w:rsidR="00DB6D41" w:rsidRPr="00681A47">
        <w:rPr>
          <w:rFonts w:eastAsia="Symbol"/>
          <w:color w:val="000000"/>
          <w:sz w:val="23"/>
          <w:szCs w:val="23"/>
          <w:lang w:val="lt-LT"/>
        </w:rPr>
        <w:t>-</w:t>
      </w:r>
      <w:r w:rsidR="00DB6D41" w:rsidRPr="00681A47">
        <w:rPr>
          <w:color w:val="000000"/>
          <w:sz w:val="23"/>
          <w:szCs w:val="23"/>
          <w:lang w:val="lt-LT"/>
        </w:rPr>
        <w:t xml:space="preserve"> </w:t>
      </w:r>
      <w:r w:rsidR="00476239">
        <w:rPr>
          <w:color w:val="000000"/>
          <w:sz w:val="23"/>
          <w:szCs w:val="23"/>
          <w:lang w:val="lt-LT"/>
        </w:rPr>
        <w:t>iki</w:t>
      </w:r>
      <w:r w:rsidRPr="00681A47">
        <w:rPr>
          <w:color w:val="000000"/>
          <w:sz w:val="23"/>
          <w:szCs w:val="23"/>
          <w:lang w:val="lt-LT"/>
        </w:rPr>
        <w:t xml:space="preserve"> 10 darbo dienų.</w:t>
      </w:r>
    </w:p>
    <w:p w14:paraId="531327B3" w14:textId="4CA16D85" w:rsidR="002A61ED" w:rsidRDefault="005835B1" w:rsidP="00681A47">
      <w:pPr>
        <w:numPr>
          <w:ilvl w:val="0"/>
          <w:numId w:val="15"/>
        </w:numPr>
        <w:ind w:firstLine="851"/>
        <w:jc w:val="both"/>
        <w:rPr>
          <w:color w:val="000000"/>
          <w:sz w:val="23"/>
          <w:szCs w:val="23"/>
          <w:lang w:val="lt-LT"/>
        </w:rPr>
      </w:pPr>
      <w:r w:rsidRPr="00681A47">
        <w:rPr>
          <w:color w:val="000000"/>
          <w:sz w:val="23"/>
          <w:szCs w:val="23"/>
          <w:lang w:val="lt-LT"/>
        </w:rPr>
        <w:t>Paslaug</w:t>
      </w:r>
      <w:r w:rsidR="00873E64" w:rsidRPr="00681A47">
        <w:rPr>
          <w:color w:val="000000"/>
          <w:sz w:val="23"/>
          <w:szCs w:val="23"/>
          <w:lang w:val="lt-LT"/>
        </w:rPr>
        <w:t>ų</w:t>
      </w:r>
      <w:r w:rsidRPr="00681A47">
        <w:rPr>
          <w:color w:val="000000"/>
          <w:sz w:val="23"/>
          <w:szCs w:val="23"/>
          <w:lang w:val="lt-LT"/>
        </w:rPr>
        <w:t xml:space="preserve"> teikimo laikotarpiu </w:t>
      </w:r>
      <w:r w:rsidR="00873E64" w:rsidRPr="00681A47">
        <w:rPr>
          <w:color w:val="000000"/>
          <w:sz w:val="23"/>
          <w:szCs w:val="23"/>
          <w:lang w:val="lt-LT"/>
        </w:rPr>
        <w:t>t</w:t>
      </w:r>
      <w:r w:rsidRPr="00681A47">
        <w:rPr>
          <w:color w:val="000000"/>
          <w:sz w:val="23"/>
          <w:szCs w:val="23"/>
          <w:lang w:val="lt-LT"/>
        </w:rPr>
        <w:t>iekėjas užtikrin</w:t>
      </w:r>
      <w:r w:rsidR="00476239">
        <w:rPr>
          <w:color w:val="000000"/>
          <w:sz w:val="23"/>
          <w:szCs w:val="23"/>
          <w:lang w:val="lt-LT"/>
        </w:rPr>
        <w:t>s</w:t>
      </w:r>
      <w:r w:rsidRPr="00681A47">
        <w:rPr>
          <w:color w:val="000000"/>
          <w:sz w:val="23"/>
          <w:szCs w:val="23"/>
          <w:lang w:val="lt-LT"/>
        </w:rPr>
        <w:t xml:space="preserve"> įrangos garantinių detalių išsiuntimą </w:t>
      </w:r>
      <w:r w:rsidR="00F44693" w:rsidRPr="00681A47">
        <w:rPr>
          <w:color w:val="000000"/>
          <w:sz w:val="23"/>
          <w:szCs w:val="23"/>
          <w:lang w:val="lt-LT"/>
        </w:rPr>
        <w:t>Perkančiajai organizacijai</w:t>
      </w:r>
      <w:r w:rsidRPr="00681A47">
        <w:rPr>
          <w:color w:val="000000"/>
          <w:sz w:val="23"/>
          <w:szCs w:val="23"/>
          <w:lang w:val="lt-LT"/>
        </w:rPr>
        <w:t xml:space="preserve"> ne vėliau kaip per 3 d</w:t>
      </w:r>
      <w:r w:rsidR="00873E64" w:rsidRPr="00681A47">
        <w:rPr>
          <w:color w:val="000000"/>
          <w:sz w:val="23"/>
          <w:szCs w:val="23"/>
          <w:lang w:val="lt-LT"/>
        </w:rPr>
        <w:t>arbo</w:t>
      </w:r>
      <w:r w:rsidRPr="00681A47">
        <w:rPr>
          <w:color w:val="000000"/>
          <w:sz w:val="23"/>
          <w:szCs w:val="23"/>
          <w:lang w:val="lt-LT"/>
        </w:rPr>
        <w:t xml:space="preserve"> d</w:t>
      </w:r>
      <w:r w:rsidR="00873E64" w:rsidRPr="00681A47">
        <w:rPr>
          <w:color w:val="000000"/>
          <w:sz w:val="23"/>
          <w:szCs w:val="23"/>
          <w:lang w:val="lt-LT"/>
        </w:rPr>
        <w:t>ienas</w:t>
      </w:r>
      <w:r w:rsidRPr="00681A47">
        <w:rPr>
          <w:color w:val="000000"/>
          <w:sz w:val="23"/>
          <w:szCs w:val="23"/>
          <w:lang w:val="lt-LT"/>
        </w:rPr>
        <w:t xml:space="preserve"> nuo problemos identifikavimo. Garantinių detalių kaina ir visos su tokių detalių montavimu, pristatymu ir kitos susijusios išlaidos įskaičiuojamos į </w:t>
      </w:r>
      <w:r w:rsidR="00873E64" w:rsidRPr="00681A47">
        <w:rPr>
          <w:color w:val="000000"/>
          <w:sz w:val="23"/>
          <w:szCs w:val="23"/>
          <w:lang w:val="lt-LT"/>
        </w:rPr>
        <w:t>p</w:t>
      </w:r>
      <w:r w:rsidRPr="00681A47">
        <w:rPr>
          <w:color w:val="000000"/>
          <w:sz w:val="23"/>
          <w:szCs w:val="23"/>
          <w:lang w:val="lt-LT"/>
        </w:rPr>
        <w:t>aslaugų kainą ir papildomai neatlyginamos</w:t>
      </w:r>
      <w:r w:rsidR="008C2EEC" w:rsidRPr="00681A47">
        <w:rPr>
          <w:color w:val="000000"/>
          <w:sz w:val="23"/>
          <w:szCs w:val="23"/>
          <w:lang w:val="lt-LT"/>
        </w:rPr>
        <w:t>.</w:t>
      </w:r>
    </w:p>
    <w:p w14:paraId="67F3529E" w14:textId="7CB5664A" w:rsidR="00FE5E94" w:rsidRDefault="00FE5E94" w:rsidP="00FE5E94">
      <w:pPr>
        <w:jc w:val="both"/>
        <w:rPr>
          <w:color w:val="000000"/>
          <w:sz w:val="23"/>
          <w:szCs w:val="23"/>
          <w:lang w:val="lt-LT"/>
        </w:rPr>
      </w:pPr>
    </w:p>
    <w:p w14:paraId="56221E7E" w14:textId="39F9F6DE" w:rsidR="00FE5E94" w:rsidRPr="00FE5E94" w:rsidRDefault="00FE5E94" w:rsidP="00FE5E94">
      <w:pPr>
        <w:jc w:val="both"/>
        <w:rPr>
          <w:b/>
          <w:bCs/>
          <w:color w:val="0070C0"/>
          <w:sz w:val="23"/>
          <w:szCs w:val="23"/>
          <w:lang w:val="lt-LT"/>
        </w:rPr>
      </w:pPr>
      <w:r w:rsidRPr="00FE5E94">
        <w:rPr>
          <w:b/>
          <w:bCs/>
          <w:color w:val="0070C0"/>
          <w:sz w:val="23"/>
          <w:szCs w:val="23"/>
          <w:lang w:val="lt-LT"/>
        </w:rPr>
        <w:t xml:space="preserve">SIŪLOMAS PREMIUM </w:t>
      </w:r>
      <w:r w:rsidR="00A30388">
        <w:rPr>
          <w:b/>
          <w:bCs/>
          <w:color w:val="0070C0"/>
          <w:sz w:val="23"/>
          <w:szCs w:val="23"/>
          <w:lang w:val="lt-LT"/>
        </w:rPr>
        <w:t xml:space="preserve">SERVISO </w:t>
      </w:r>
      <w:r w:rsidRPr="00FE5E94">
        <w:rPr>
          <w:b/>
          <w:bCs/>
          <w:color w:val="0070C0"/>
          <w:sz w:val="23"/>
          <w:szCs w:val="23"/>
          <w:lang w:val="lt-LT"/>
        </w:rPr>
        <w:t>PAKETAS</w:t>
      </w:r>
      <w:r w:rsidR="00A30388">
        <w:rPr>
          <w:b/>
          <w:bCs/>
          <w:color w:val="0070C0"/>
          <w:sz w:val="23"/>
          <w:szCs w:val="23"/>
          <w:lang w:val="lt-LT"/>
        </w:rPr>
        <w:t>.</w:t>
      </w:r>
    </w:p>
    <w:p w14:paraId="6F7E11AE" w14:textId="77265BF5" w:rsidR="002A61ED" w:rsidRPr="00681A47" w:rsidRDefault="002A61ED" w:rsidP="00681A47">
      <w:pPr>
        <w:tabs>
          <w:tab w:val="right" w:leader="underscore" w:pos="8505"/>
        </w:tabs>
        <w:ind w:firstLine="851"/>
        <w:jc w:val="center"/>
        <w:rPr>
          <w:color w:val="000000"/>
          <w:sz w:val="23"/>
          <w:szCs w:val="23"/>
        </w:rPr>
      </w:pPr>
    </w:p>
    <w:sectPr w:rsidR="002A61ED" w:rsidRPr="00681A47" w:rsidSect="00476239">
      <w:pgSz w:w="11900" w:h="16840"/>
      <w:pgMar w:top="637" w:right="567" w:bottom="6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FC7A4" w14:textId="77777777" w:rsidR="00E54F4A" w:rsidRDefault="00E54F4A" w:rsidP="00210F3C">
      <w:r>
        <w:separator/>
      </w:r>
    </w:p>
  </w:endnote>
  <w:endnote w:type="continuationSeparator" w:id="0">
    <w:p w14:paraId="309D890C" w14:textId="77777777" w:rsidR="00E54F4A" w:rsidRDefault="00E54F4A" w:rsidP="00210F3C">
      <w:r>
        <w:continuationSeparator/>
      </w:r>
    </w:p>
  </w:endnote>
  <w:endnote w:type="continuationNotice" w:id="1">
    <w:p w14:paraId="4B08EA69" w14:textId="77777777" w:rsidR="00E54F4A" w:rsidRDefault="00E54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ont238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25AA" w14:textId="77777777" w:rsidR="00E54F4A" w:rsidRDefault="00E54F4A" w:rsidP="00210F3C">
      <w:r>
        <w:separator/>
      </w:r>
    </w:p>
  </w:footnote>
  <w:footnote w:type="continuationSeparator" w:id="0">
    <w:p w14:paraId="3117DE73" w14:textId="77777777" w:rsidR="00E54F4A" w:rsidRDefault="00E54F4A" w:rsidP="00210F3C">
      <w:r>
        <w:continuationSeparator/>
      </w:r>
    </w:p>
  </w:footnote>
  <w:footnote w:type="continuationNotice" w:id="1">
    <w:p w14:paraId="380FF6DE" w14:textId="77777777" w:rsidR="00E54F4A" w:rsidRDefault="00E54F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755"/>
    <w:multiLevelType w:val="multilevel"/>
    <w:tmpl w:val="477E1CB2"/>
    <w:lvl w:ilvl="0">
      <w:start w:val="1"/>
      <w:numFmt w:val="decimal"/>
      <w:lvlText w:val="%1."/>
      <w:lvlJc w:val="left"/>
      <w:pPr>
        <w:ind w:left="409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isLgl/>
      <w:lvlText w:val="%1.%2."/>
      <w:lvlJc w:val="left"/>
      <w:pPr>
        <w:ind w:left="709" w:hanging="660"/>
      </w:pPr>
    </w:lvl>
    <w:lvl w:ilvl="2">
      <w:start w:val="1"/>
      <w:numFmt w:val="decimal"/>
      <w:isLgl/>
      <w:lvlText w:val="%1.%2.%3."/>
      <w:lvlJc w:val="left"/>
      <w:pPr>
        <w:ind w:left="769" w:hanging="720"/>
      </w:pPr>
    </w:lvl>
    <w:lvl w:ilvl="3">
      <w:start w:val="1"/>
      <w:numFmt w:val="decimal"/>
      <w:isLgl/>
      <w:lvlText w:val="%1.%2.%3.%4."/>
      <w:lvlJc w:val="left"/>
      <w:pPr>
        <w:ind w:left="769" w:hanging="720"/>
      </w:pPr>
    </w:lvl>
    <w:lvl w:ilvl="4">
      <w:start w:val="1"/>
      <w:numFmt w:val="decimal"/>
      <w:isLgl/>
      <w:lvlText w:val="%1.%2.%3.%4.%5."/>
      <w:lvlJc w:val="left"/>
      <w:pPr>
        <w:ind w:left="1129" w:hanging="1080"/>
      </w:pPr>
    </w:lvl>
    <w:lvl w:ilvl="5">
      <w:start w:val="1"/>
      <w:numFmt w:val="decimal"/>
      <w:isLgl/>
      <w:lvlText w:val="%1.%2.%3.%4.%5.%6."/>
      <w:lvlJc w:val="left"/>
      <w:pPr>
        <w:ind w:left="1129" w:hanging="1080"/>
      </w:pPr>
    </w:lvl>
    <w:lvl w:ilvl="6">
      <w:start w:val="1"/>
      <w:numFmt w:val="decimal"/>
      <w:isLgl/>
      <w:lvlText w:val="%1.%2.%3.%4.%5.%6.%7."/>
      <w:lvlJc w:val="left"/>
      <w:pPr>
        <w:ind w:left="1489" w:hanging="1440"/>
      </w:pPr>
    </w:lvl>
    <w:lvl w:ilvl="7">
      <w:start w:val="1"/>
      <w:numFmt w:val="decimal"/>
      <w:isLgl/>
      <w:lvlText w:val="%1.%2.%3.%4.%5.%6.%7.%8."/>
      <w:lvlJc w:val="left"/>
      <w:pPr>
        <w:ind w:left="1489" w:hanging="1440"/>
      </w:pPr>
    </w:lvl>
    <w:lvl w:ilvl="8">
      <w:start w:val="1"/>
      <w:numFmt w:val="decimal"/>
      <w:isLgl/>
      <w:lvlText w:val="%1.%2.%3.%4.%5.%6.%7.%8.%9."/>
      <w:lvlJc w:val="left"/>
      <w:pPr>
        <w:ind w:left="1849" w:hanging="1800"/>
      </w:pPr>
    </w:lvl>
  </w:abstractNum>
  <w:abstractNum w:abstractNumId="1" w15:restartNumberingAfterBreak="0">
    <w:nsid w:val="154A6B3C"/>
    <w:multiLevelType w:val="multilevel"/>
    <w:tmpl w:val="B93A76AC"/>
    <w:lvl w:ilvl="0">
      <w:start w:val="2"/>
      <w:numFmt w:val="upperRoman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0"/>
      <w:numFmt w:val="decimal"/>
      <w:lvlText w:val="%2."/>
      <w:lvlJc w:val="left"/>
      <w:pPr>
        <w:ind w:left="0" w:firstLine="720"/>
      </w:pPr>
      <w:rPr>
        <w:rFonts w:hint="default"/>
        <w:b w:val="0"/>
        <w:bCs w:val="0"/>
      </w:rPr>
    </w:lvl>
    <w:lvl w:ilvl="2">
      <w:start w:val="1"/>
      <w:numFmt w:val="lowerRoman"/>
      <w:suff w:val="space"/>
      <w:lvlText w:val="%2.%3."/>
      <w:lvlJc w:val="left"/>
      <w:pPr>
        <w:ind w:left="0" w:firstLine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2.%3.%4."/>
      <w:lvlJc w:val="left"/>
      <w:pPr>
        <w:ind w:left="0" w:firstLine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20"/>
      </w:pPr>
      <w:rPr>
        <w:rFonts w:hint="default"/>
      </w:rPr>
    </w:lvl>
  </w:abstractNum>
  <w:abstractNum w:abstractNumId="2" w15:restartNumberingAfterBreak="0">
    <w:nsid w:val="169E68F3"/>
    <w:multiLevelType w:val="multilevel"/>
    <w:tmpl w:val="39D6369A"/>
    <w:lvl w:ilvl="0">
      <w:start w:val="1"/>
      <w:numFmt w:val="decimal"/>
      <w:suff w:val="space"/>
      <w:lvlText w:val="%1."/>
      <w:lvlJc w:val="left"/>
      <w:pPr>
        <w:ind w:left="0" w:firstLine="567"/>
      </w:pPr>
    </w:lvl>
    <w:lvl w:ilvl="1">
      <w:start w:val="1"/>
      <w:numFmt w:val="decimal"/>
      <w:suff w:val="space"/>
      <w:lvlText w:val="%1.%2."/>
      <w:lvlJc w:val="left"/>
      <w:pPr>
        <w:ind w:left="0" w:firstLine="567"/>
      </w:pPr>
    </w:lvl>
    <w:lvl w:ilvl="2">
      <w:start w:val="1"/>
      <w:numFmt w:val="decimal"/>
      <w:suff w:val="space"/>
      <w:lvlText w:val="%1.%2.%3."/>
      <w:lvlJc w:val="left"/>
      <w:pPr>
        <w:ind w:left="0" w:firstLine="56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D057CF"/>
    <w:multiLevelType w:val="multilevel"/>
    <w:tmpl w:val="C0E0C5E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3EEC3104"/>
    <w:multiLevelType w:val="multilevel"/>
    <w:tmpl w:val="00F4CD4A"/>
    <w:lvl w:ilvl="0">
      <w:start w:val="1"/>
      <w:numFmt w:val="decimal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b w:val="0"/>
        <w:b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isLgl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isLgl/>
      <w:suff w:val="space"/>
      <w:lvlText w:val="%1.%2.%3.%4.%5.%6."/>
      <w:lvlJc w:val="left"/>
      <w:pPr>
        <w:ind w:left="0" w:firstLine="720"/>
      </w:p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720"/>
      </w:p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720"/>
      </w:p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720"/>
      </w:pPr>
    </w:lvl>
  </w:abstractNum>
  <w:abstractNum w:abstractNumId="5" w15:restartNumberingAfterBreak="0">
    <w:nsid w:val="4BC512B9"/>
    <w:multiLevelType w:val="multilevel"/>
    <w:tmpl w:val="0BFE7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A84324"/>
    <w:multiLevelType w:val="multilevel"/>
    <w:tmpl w:val="0BFE7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860445"/>
    <w:multiLevelType w:val="hybridMultilevel"/>
    <w:tmpl w:val="7D56B9D2"/>
    <w:lvl w:ilvl="0" w:tplc="A8F680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575F16D3"/>
    <w:multiLevelType w:val="multilevel"/>
    <w:tmpl w:val="608C5CD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720" w:firstLine="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" w:firstLine="0"/>
      </w:pPr>
      <w:rPr>
        <w:rFonts w:hint="default"/>
      </w:rPr>
    </w:lvl>
  </w:abstractNum>
  <w:abstractNum w:abstractNumId="9" w15:restartNumberingAfterBreak="0">
    <w:nsid w:val="583951EE"/>
    <w:multiLevelType w:val="hybridMultilevel"/>
    <w:tmpl w:val="73CE1296"/>
    <w:lvl w:ilvl="0" w:tplc="3E2A38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F0373E"/>
    <w:multiLevelType w:val="multilevel"/>
    <w:tmpl w:val="3320E364"/>
    <w:lvl w:ilvl="0">
      <w:start w:val="1"/>
      <w:numFmt w:val="upperRoman"/>
      <w:suff w:val="space"/>
      <w:lvlText w:val="%1."/>
      <w:lvlJc w:val="left"/>
      <w:pPr>
        <w:ind w:left="0" w:firstLine="720"/>
      </w:pPr>
    </w:lvl>
    <w:lvl w:ilvl="1">
      <w:start w:val="1"/>
      <w:numFmt w:val="lowerLetter"/>
      <w:lvlRestart w:val="0"/>
      <w:isLgl/>
      <w:suff w:val="space"/>
      <w:lvlText w:val="%2."/>
      <w:lvlJc w:val="left"/>
      <w:pPr>
        <w:ind w:left="0" w:firstLine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lowerRoman"/>
      <w:isLgl/>
      <w:suff w:val="space"/>
      <w:lvlText w:val="%2.%3."/>
      <w:lvlJc w:val="left"/>
      <w:pPr>
        <w:ind w:left="0" w:firstLine="720"/>
      </w:pPr>
      <w:rPr>
        <w:i w:val="0"/>
        <w:iCs w:val="0"/>
      </w:rPr>
    </w:lvl>
    <w:lvl w:ilvl="3">
      <w:start w:val="1"/>
      <w:numFmt w:val="decimal"/>
      <w:isLgl/>
      <w:suff w:val="space"/>
      <w:lvlText w:val="%2.%3.%4."/>
      <w:lvlJc w:val="left"/>
      <w:pPr>
        <w:ind w:left="0" w:firstLine="720"/>
      </w:pPr>
    </w:lvl>
    <w:lvl w:ilvl="4">
      <w:start w:val="1"/>
      <w:numFmt w:val="lowerLetter"/>
      <w:lvlText w:val="%5."/>
      <w:lvlJc w:val="left"/>
      <w:pPr>
        <w:ind w:left="0" w:firstLine="720"/>
      </w:pPr>
    </w:lvl>
    <w:lvl w:ilvl="5">
      <w:start w:val="1"/>
      <w:numFmt w:val="lowerRoman"/>
      <w:lvlText w:val="%6."/>
      <w:lvlJc w:val="right"/>
      <w:pPr>
        <w:ind w:left="0" w:firstLine="720"/>
      </w:pPr>
    </w:lvl>
    <w:lvl w:ilvl="6">
      <w:start w:val="1"/>
      <w:numFmt w:val="decimal"/>
      <w:lvlText w:val="%7."/>
      <w:lvlJc w:val="left"/>
      <w:pPr>
        <w:ind w:left="0" w:firstLine="720"/>
      </w:pPr>
    </w:lvl>
    <w:lvl w:ilvl="7">
      <w:start w:val="1"/>
      <w:numFmt w:val="lowerLetter"/>
      <w:lvlText w:val="%8."/>
      <w:lvlJc w:val="left"/>
      <w:pPr>
        <w:ind w:left="0" w:firstLine="720"/>
      </w:pPr>
    </w:lvl>
    <w:lvl w:ilvl="8">
      <w:start w:val="1"/>
      <w:numFmt w:val="lowerRoman"/>
      <w:lvlText w:val="%9."/>
      <w:lvlJc w:val="right"/>
      <w:pPr>
        <w:ind w:left="0" w:firstLine="720"/>
      </w:pPr>
    </w:lvl>
  </w:abstractNum>
  <w:abstractNum w:abstractNumId="11" w15:restartNumberingAfterBreak="0">
    <w:nsid w:val="61C05062"/>
    <w:multiLevelType w:val="hybridMultilevel"/>
    <w:tmpl w:val="A3CC62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96C78"/>
    <w:multiLevelType w:val="multilevel"/>
    <w:tmpl w:val="608C5CD0"/>
    <w:lvl w:ilvl="0">
      <w:start w:val="1"/>
      <w:numFmt w:val="decimal"/>
      <w:suff w:val="space"/>
      <w:lvlText w:val="%1."/>
      <w:lvlJc w:val="left"/>
      <w:pPr>
        <w:ind w:left="144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suff w:val="space"/>
      <w:lvlText w:val="%1.%2."/>
      <w:lvlJc w:val="left"/>
      <w:pPr>
        <w:ind w:left="1440" w:firstLine="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firstLine="0"/>
      </w:pPr>
      <w:rPr>
        <w:rFonts w:hint="default"/>
      </w:rPr>
    </w:lvl>
  </w:abstractNum>
  <w:abstractNum w:abstractNumId="13" w15:restartNumberingAfterBreak="0">
    <w:nsid w:val="74081EF1"/>
    <w:multiLevelType w:val="hybridMultilevel"/>
    <w:tmpl w:val="D7A687BC"/>
    <w:lvl w:ilvl="0" w:tplc="1690F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8556A2"/>
    <w:multiLevelType w:val="hybridMultilevel"/>
    <w:tmpl w:val="A25AD1D4"/>
    <w:lvl w:ilvl="0" w:tplc="3E2A38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1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0"/>
    <w:lvlOverride w:ilvl="0">
      <w:startOverride w:val="1"/>
    </w:lvlOverride>
    <w:lvlOverride w:ilvl="1">
      <w:startOverride w:val="-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3"/>
  </w:num>
  <w:num w:numId="14">
    <w:abstractNumId w:val="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61"/>
    <w:rsid w:val="000138DF"/>
    <w:rsid w:val="00014106"/>
    <w:rsid w:val="00023E37"/>
    <w:rsid w:val="00025959"/>
    <w:rsid w:val="00025FA0"/>
    <w:rsid w:val="00026CD2"/>
    <w:rsid w:val="0003309A"/>
    <w:rsid w:val="00037347"/>
    <w:rsid w:val="00040A13"/>
    <w:rsid w:val="000412BC"/>
    <w:rsid w:val="000476A2"/>
    <w:rsid w:val="000525F7"/>
    <w:rsid w:val="00054833"/>
    <w:rsid w:val="00071B6A"/>
    <w:rsid w:val="000735F6"/>
    <w:rsid w:val="00075350"/>
    <w:rsid w:val="000834B4"/>
    <w:rsid w:val="0008554B"/>
    <w:rsid w:val="00087A19"/>
    <w:rsid w:val="00091835"/>
    <w:rsid w:val="000928C5"/>
    <w:rsid w:val="00094368"/>
    <w:rsid w:val="000A0649"/>
    <w:rsid w:val="000A3A5F"/>
    <w:rsid w:val="000A43F7"/>
    <w:rsid w:val="000A7A7B"/>
    <w:rsid w:val="000B3567"/>
    <w:rsid w:val="000B3F3E"/>
    <w:rsid w:val="000B6773"/>
    <w:rsid w:val="000C10AE"/>
    <w:rsid w:val="000C69BB"/>
    <w:rsid w:val="000C707C"/>
    <w:rsid w:val="000C7562"/>
    <w:rsid w:val="000D4194"/>
    <w:rsid w:val="000D56AE"/>
    <w:rsid w:val="000D7252"/>
    <w:rsid w:val="000E17C7"/>
    <w:rsid w:val="000F08F8"/>
    <w:rsid w:val="000F29C1"/>
    <w:rsid w:val="0010652A"/>
    <w:rsid w:val="00107053"/>
    <w:rsid w:val="001174F0"/>
    <w:rsid w:val="0011797D"/>
    <w:rsid w:val="0012279E"/>
    <w:rsid w:val="00132E0D"/>
    <w:rsid w:val="0013616F"/>
    <w:rsid w:val="00143B1F"/>
    <w:rsid w:val="00143B49"/>
    <w:rsid w:val="00145395"/>
    <w:rsid w:val="001477B1"/>
    <w:rsid w:val="001571C8"/>
    <w:rsid w:val="00163F2A"/>
    <w:rsid w:val="00166F61"/>
    <w:rsid w:val="001727FF"/>
    <w:rsid w:val="00185CE8"/>
    <w:rsid w:val="00186E96"/>
    <w:rsid w:val="00195DE5"/>
    <w:rsid w:val="001A2508"/>
    <w:rsid w:val="001C245F"/>
    <w:rsid w:val="001C251C"/>
    <w:rsid w:val="001C65B4"/>
    <w:rsid w:val="001C6A85"/>
    <w:rsid w:val="001D00F6"/>
    <w:rsid w:val="001D5E53"/>
    <w:rsid w:val="001E2984"/>
    <w:rsid w:val="001F0529"/>
    <w:rsid w:val="001F0BC7"/>
    <w:rsid w:val="001F3E50"/>
    <w:rsid w:val="00202B9C"/>
    <w:rsid w:val="00210F3C"/>
    <w:rsid w:val="00215944"/>
    <w:rsid w:val="002174ED"/>
    <w:rsid w:val="0022563F"/>
    <w:rsid w:val="00226FDB"/>
    <w:rsid w:val="002327BE"/>
    <w:rsid w:val="002340F4"/>
    <w:rsid w:val="002347B4"/>
    <w:rsid w:val="00236646"/>
    <w:rsid w:val="00246A18"/>
    <w:rsid w:val="00257910"/>
    <w:rsid w:val="00260B51"/>
    <w:rsid w:val="00262682"/>
    <w:rsid w:val="00266C5D"/>
    <w:rsid w:val="00286727"/>
    <w:rsid w:val="00290C62"/>
    <w:rsid w:val="00294258"/>
    <w:rsid w:val="002A071B"/>
    <w:rsid w:val="002A61ED"/>
    <w:rsid w:val="002B0554"/>
    <w:rsid w:val="002B0BF8"/>
    <w:rsid w:val="002B76A8"/>
    <w:rsid w:val="002C0C07"/>
    <w:rsid w:val="002C19B6"/>
    <w:rsid w:val="002C2FCD"/>
    <w:rsid w:val="002C7A4B"/>
    <w:rsid w:val="002D05A9"/>
    <w:rsid w:val="002D0D1A"/>
    <w:rsid w:val="002D1F43"/>
    <w:rsid w:val="002D3CD1"/>
    <w:rsid w:val="002D6E56"/>
    <w:rsid w:val="002D73BC"/>
    <w:rsid w:val="002E5D46"/>
    <w:rsid w:val="002F3AA6"/>
    <w:rsid w:val="00304333"/>
    <w:rsid w:val="003055E0"/>
    <w:rsid w:val="003132F8"/>
    <w:rsid w:val="00313A81"/>
    <w:rsid w:val="00313F99"/>
    <w:rsid w:val="0031478D"/>
    <w:rsid w:val="00321936"/>
    <w:rsid w:val="00323DE2"/>
    <w:rsid w:val="00333245"/>
    <w:rsid w:val="00333817"/>
    <w:rsid w:val="00337031"/>
    <w:rsid w:val="003510D1"/>
    <w:rsid w:val="00351F41"/>
    <w:rsid w:val="00353C24"/>
    <w:rsid w:val="0035507B"/>
    <w:rsid w:val="00355105"/>
    <w:rsid w:val="00355DA3"/>
    <w:rsid w:val="003579B6"/>
    <w:rsid w:val="00364C16"/>
    <w:rsid w:val="00365D65"/>
    <w:rsid w:val="003704FB"/>
    <w:rsid w:val="00371D75"/>
    <w:rsid w:val="00375A4C"/>
    <w:rsid w:val="00375BD5"/>
    <w:rsid w:val="00376C0F"/>
    <w:rsid w:val="00380DB0"/>
    <w:rsid w:val="00382973"/>
    <w:rsid w:val="00385F7B"/>
    <w:rsid w:val="00386302"/>
    <w:rsid w:val="00387890"/>
    <w:rsid w:val="003A5995"/>
    <w:rsid w:val="003B3833"/>
    <w:rsid w:val="003B3C04"/>
    <w:rsid w:val="003B7BAF"/>
    <w:rsid w:val="003C164B"/>
    <w:rsid w:val="003C1B32"/>
    <w:rsid w:val="003D005D"/>
    <w:rsid w:val="003D6096"/>
    <w:rsid w:val="003E23D2"/>
    <w:rsid w:val="003E5465"/>
    <w:rsid w:val="003F0A7C"/>
    <w:rsid w:val="003F37E0"/>
    <w:rsid w:val="003F3BD5"/>
    <w:rsid w:val="003F7107"/>
    <w:rsid w:val="004030C5"/>
    <w:rsid w:val="00403665"/>
    <w:rsid w:val="0041212A"/>
    <w:rsid w:val="00421412"/>
    <w:rsid w:val="00425E94"/>
    <w:rsid w:val="00434AD0"/>
    <w:rsid w:val="00444FED"/>
    <w:rsid w:val="00445A9A"/>
    <w:rsid w:val="0045407E"/>
    <w:rsid w:val="00454691"/>
    <w:rsid w:val="00460475"/>
    <w:rsid w:val="004715EB"/>
    <w:rsid w:val="004718EB"/>
    <w:rsid w:val="00471C71"/>
    <w:rsid w:val="00471F17"/>
    <w:rsid w:val="0047364D"/>
    <w:rsid w:val="00476239"/>
    <w:rsid w:val="00483B55"/>
    <w:rsid w:val="004902B8"/>
    <w:rsid w:val="00493DE7"/>
    <w:rsid w:val="00494909"/>
    <w:rsid w:val="00496C59"/>
    <w:rsid w:val="004A6A8D"/>
    <w:rsid w:val="004A7E49"/>
    <w:rsid w:val="004B156B"/>
    <w:rsid w:val="004C5B36"/>
    <w:rsid w:val="004D5EE2"/>
    <w:rsid w:val="004E46C1"/>
    <w:rsid w:val="004F7E57"/>
    <w:rsid w:val="005038EC"/>
    <w:rsid w:val="0050612F"/>
    <w:rsid w:val="00507EB8"/>
    <w:rsid w:val="00510C87"/>
    <w:rsid w:val="005116CB"/>
    <w:rsid w:val="005238D0"/>
    <w:rsid w:val="005347C1"/>
    <w:rsid w:val="00540300"/>
    <w:rsid w:val="005455EE"/>
    <w:rsid w:val="00554C41"/>
    <w:rsid w:val="00556D34"/>
    <w:rsid w:val="00557C34"/>
    <w:rsid w:val="00565513"/>
    <w:rsid w:val="0057218A"/>
    <w:rsid w:val="00582EAC"/>
    <w:rsid w:val="005835B1"/>
    <w:rsid w:val="00587DFC"/>
    <w:rsid w:val="005924F0"/>
    <w:rsid w:val="00593C87"/>
    <w:rsid w:val="00597A5E"/>
    <w:rsid w:val="005A1685"/>
    <w:rsid w:val="005A2B3A"/>
    <w:rsid w:val="005B6900"/>
    <w:rsid w:val="005C065B"/>
    <w:rsid w:val="005C37DE"/>
    <w:rsid w:val="005C7991"/>
    <w:rsid w:val="005D074C"/>
    <w:rsid w:val="005D197F"/>
    <w:rsid w:val="005D3424"/>
    <w:rsid w:val="005E1180"/>
    <w:rsid w:val="005F280F"/>
    <w:rsid w:val="005F3614"/>
    <w:rsid w:val="005F3D89"/>
    <w:rsid w:val="005F6805"/>
    <w:rsid w:val="00603CFC"/>
    <w:rsid w:val="0060495E"/>
    <w:rsid w:val="0060558B"/>
    <w:rsid w:val="006065B0"/>
    <w:rsid w:val="0061002F"/>
    <w:rsid w:val="006100C6"/>
    <w:rsid w:val="00610EF0"/>
    <w:rsid w:val="00612E27"/>
    <w:rsid w:val="0061359A"/>
    <w:rsid w:val="0063528D"/>
    <w:rsid w:val="006376B2"/>
    <w:rsid w:val="00643780"/>
    <w:rsid w:val="006472AC"/>
    <w:rsid w:val="00647424"/>
    <w:rsid w:val="00651C34"/>
    <w:rsid w:val="0065398C"/>
    <w:rsid w:val="00663273"/>
    <w:rsid w:val="00663612"/>
    <w:rsid w:val="00673A10"/>
    <w:rsid w:val="00681A47"/>
    <w:rsid w:val="00682A00"/>
    <w:rsid w:val="00684F11"/>
    <w:rsid w:val="0069003F"/>
    <w:rsid w:val="006902CF"/>
    <w:rsid w:val="00690AFE"/>
    <w:rsid w:val="00691151"/>
    <w:rsid w:val="00697F4C"/>
    <w:rsid w:val="006A20C9"/>
    <w:rsid w:val="006A22A8"/>
    <w:rsid w:val="006A43C2"/>
    <w:rsid w:val="006C456A"/>
    <w:rsid w:val="006D0203"/>
    <w:rsid w:val="006D06F4"/>
    <w:rsid w:val="006D1F01"/>
    <w:rsid w:val="006E29CA"/>
    <w:rsid w:val="006E3F39"/>
    <w:rsid w:val="006F277F"/>
    <w:rsid w:val="006F2E6F"/>
    <w:rsid w:val="006F2EB0"/>
    <w:rsid w:val="006F336B"/>
    <w:rsid w:val="006F42DA"/>
    <w:rsid w:val="00703C56"/>
    <w:rsid w:val="00706485"/>
    <w:rsid w:val="00711E2C"/>
    <w:rsid w:val="0072522C"/>
    <w:rsid w:val="00726CD7"/>
    <w:rsid w:val="00727594"/>
    <w:rsid w:val="00727665"/>
    <w:rsid w:val="00737C2A"/>
    <w:rsid w:val="00742F39"/>
    <w:rsid w:val="00743452"/>
    <w:rsid w:val="007474F1"/>
    <w:rsid w:val="00750DE2"/>
    <w:rsid w:val="0075311E"/>
    <w:rsid w:val="00761E5A"/>
    <w:rsid w:val="007642D2"/>
    <w:rsid w:val="007657D4"/>
    <w:rsid w:val="0076595E"/>
    <w:rsid w:val="007660AA"/>
    <w:rsid w:val="00766977"/>
    <w:rsid w:val="00767F38"/>
    <w:rsid w:val="00771681"/>
    <w:rsid w:val="007720F9"/>
    <w:rsid w:val="00775F12"/>
    <w:rsid w:val="00782A23"/>
    <w:rsid w:val="00783C1A"/>
    <w:rsid w:val="00791A28"/>
    <w:rsid w:val="00795563"/>
    <w:rsid w:val="007A7098"/>
    <w:rsid w:val="007B5323"/>
    <w:rsid w:val="007B6805"/>
    <w:rsid w:val="007C13D5"/>
    <w:rsid w:val="007C42E5"/>
    <w:rsid w:val="007D4180"/>
    <w:rsid w:val="007D4CE5"/>
    <w:rsid w:val="007D5830"/>
    <w:rsid w:val="007D7B22"/>
    <w:rsid w:val="007F2D69"/>
    <w:rsid w:val="007F590E"/>
    <w:rsid w:val="00802262"/>
    <w:rsid w:val="0080555B"/>
    <w:rsid w:val="00805746"/>
    <w:rsid w:val="00807C4A"/>
    <w:rsid w:val="008206A1"/>
    <w:rsid w:val="00821227"/>
    <w:rsid w:val="008242FE"/>
    <w:rsid w:val="008243F8"/>
    <w:rsid w:val="00834F5F"/>
    <w:rsid w:val="008351A3"/>
    <w:rsid w:val="00835787"/>
    <w:rsid w:val="00843DE9"/>
    <w:rsid w:val="00846EDE"/>
    <w:rsid w:val="00846F28"/>
    <w:rsid w:val="008507B0"/>
    <w:rsid w:val="00853F6F"/>
    <w:rsid w:val="008614C0"/>
    <w:rsid w:val="00863E2D"/>
    <w:rsid w:val="008657C8"/>
    <w:rsid w:val="00871DD5"/>
    <w:rsid w:val="00873E64"/>
    <w:rsid w:val="008750E0"/>
    <w:rsid w:val="008827B2"/>
    <w:rsid w:val="00883571"/>
    <w:rsid w:val="008836E1"/>
    <w:rsid w:val="0088599A"/>
    <w:rsid w:val="00892569"/>
    <w:rsid w:val="00894D82"/>
    <w:rsid w:val="008A0A53"/>
    <w:rsid w:val="008A19E0"/>
    <w:rsid w:val="008B4D3A"/>
    <w:rsid w:val="008B5495"/>
    <w:rsid w:val="008B64C7"/>
    <w:rsid w:val="008C132E"/>
    <w:rsid w:val="008C1492"/>
    <w:rsid w:val="008C2EEC"/>
    <w:rsid w:val="008C3BA3"/>
    <w:rsid w:val="008C440C"/>
    <w:rsid w:val="008C7D94"/>
    <w:rsid w:val="008D3E15"/>
    <w:rsid w:val="008D4EE5"/>
    <w:rsid w:val="008E3D66"/>
    <w:rsid w:val="008F2F4D"/>
    <w:rsid w:val="008F31BF"/>
    <w:rsid w:val="008F6218"/>
    <w:rsid w:val="00901427"/>
    <w:rsid w:val="00907CD6"/>
    <w:rsid w:val="00910CB6"/>
    <w:rsid w:val="009110C6"/>
    <w:rsid w:val="00913A00"/>
    <w:rsid w:val="0091412B"/>
    <w:rsid w:val="0091454D"/>
    <w:rsid w:val="00922435"/>
    <w:rsid w:val="00925D9D"/>
    <w:rsid w:val="009260C8"/>
    <w:rsid w:val="0094564D"/>
    <w:rsid w:val="00952C74"/>
    <w:rsid w:val="00952D80"/>
    <w:rsid w:val="0096003B"/>
    <w:rsid w:val="00964D24"/>
    <w:rsid w:val="0097183E"/>
    <w:rsid w:val="009744B5"/>
    <w:rsid w:val="00980A37"/>
    <w:rsid w:val="009820CB"/>
    <w:rsid w:val="00982A1E"/>
    <w:rsid w:val="009848ED"/>
    <w:rsid w:val="00990FF5"/>
    <w:rsid w:val="00995A80"/>
    <w:rsid w:val="009969B8"/>
    <w:rsid w:val="009C32CE"/>
    <w:rsid w:val="009C36C6"/>
    <w:rsid w:val="009C74E4"/>
    <w:rsid w:val="009D1266"/>
    <w:rsid w:val="009D5C95"/>
    <w:rsid w:val="009D7740"/>
    <w:rsid w:val="009E58E1"/>
    <w:rsid w:val="009F03D4"/>
    <w:rsid w:val="00A015E5"/>
    <w:rsid w:val="00A06559"/>
    <w:rsid w:val="00A16E9D"/>
    <w:rsid w:val="00A21EB1"/>
    <w:rsid w:val="00A2207C"/>
    <w:rsid w:val="00A25B83"/>
    <w:rsid w:val="00A26092"/>
    <w:rsid w:val="00A30388"/>
    <w:rsid w:val="00A321E9"/>
    <w:rsid w:val="00A40E64"/>
    <w:rsid w:val="00A466B1"/>
    <w:rsid w:val="00A46C06"/>
    <w:rsid w:val="00A50140"/>
    <w:rsid w:val="00A54AE0"/>
    <w:rsid w:val="00A55B76"/>
    <w:rsid w:val="00A573CC"/>
    <w:rsid w:val="00A57CBC"/>
    <w:rsid w:val="00A663BE"/>
    <w:rsid w:val="00A715EA"/>
    <w:rsid w:val="00A86DEF"/>
    <w:rsid w:val="00A90F26"/>
    <w:rsid w:val="00AA5678"/>
    <w:rsid w:val="00AB15E2"/>
    <w:rsid w:val="00AB3DB3"/>
    <w:rsid w:val="00AB3EA7"/>
    <w:rsid w:val="00AB4C9F"/>
    <w:rsid w:val="00AB7AFC"/>
    <w:rsid w:val="00AC07ED"/>
    <w:rsid w:val="00AC4E06"/>
    <w:rsid w:val="00AD6A30"/>
    <w:rsid w:val="00AE17EB"/>
    <w:rsid w:val="00AE2BB1"/>
    <w:rsid w:val="00AE6587"/>
    <w:rsid w:val="00AF2B83"/>
    <w:rsid w:val="00B0111B"/>
    <w:rsid w:val="00B12A60"/>
    <w:rsid w:val="00B144EB"/>
    <w:rsid w:val="00B16950"/>
    <w:rsid w:val="00B30ED0"/>
    <w:rsid w:val="00B3163D"/>
    <w:rsid w:val="00B366C4"/>
    <w:rsid w:val="00B40757"/>
    <w:rsid w:val="00B42639"/>
    <w:rsid w:val="00B47839"/>
    <w:rsid w:val="00B56463"/>
    <w:rsid w:val="00B608EA"/>
    <w:rsid w:val="00B6563A"/>
    <w:rsid w:val="00B659D9"/>
    <w:rsid w:val="00B65A4E"/>
    <w:rsid w:val="00B67B65"/>
    <w:rsid w:val="00B70D1F"/>
    <w:rsid w:val="00B75CD4"/>
    <w:rsid w:val="00B82BDD"/>
    <w:rsid w:val="00B83BF0"/>
    <w:rsid w:val="00B865D4"/>
    <w:rsid w:val="00B866B5"/>
    <w:rsid w:val="00B92C53"/>
    <w:rsid w:val="00B93A74"/>
    <w:rsid w:val="00BB6D46"/>
    <w:rsid w:val="00BB6E8E"/>
    <w:rsid w:val="00BC2999"/>
    <w:rsid w:val="00BC337F"/>
    <w:rsid w:val="00BC786D"/>
    <w:rsid w:val="00BC7B14"/>
    <w:rsid w:val="00BD3F5D"/>
    <w:rsid w:val="00BD509B"/>
    <w:rsid w:val="00BD60EC"/>
    <w:rsid w:val="00BD6AD5"/>
    <w:rsid w:val="00BE12DE"/>
    <w:rsid w:val="00BE7C60"/>
    <w:rsid w:val="00BF02D2"/>
    <w:rsid w:val="00BF1CF3"/>
    <w:rsid w:val="00C068B4"/>
    <w:rsid w:val="00C137AF"/>
    <w:rsid w:val="00C20634"/>
    <w:rsid w:val="00C21375"/>
    <w:rsid w:val="00C219A6"/>
    <w:rsid w:val="00C26141"/>
    <w:rsid w:val="00C270B0"/>
    <w:rsid w:val="00C279BC"/>
    <w:rsid w:val="00C321C7"/>
    <w:rsid w:val="00C32B11"/>
    <w:rsid w:val="00C33BDF"/>
    <w:rsid w:val="00C36011"/>
    <w:rsid w:val="00C36C89"/>
    <w:rsid w:val="00C442F0"/>
    <w:rsid w:val="00C444EA"/>
    <w:rsid w:val="00C527AA"/>
    <w:rsid w:val="00C54505"/>
    <w:rsid w:val="00C661E1"/>
    <w:rsid w:val="00C700FE"/>
    <w:rsid w:val="00C91D4E"/>
    <w:rsid w:val="00C91DA0"/>
    <w:rsid w:val="00C93206"/>
    <w:rsid w:val="00C97398"/>
    <w:rsid w:val="00CA267E"/>
    <w:rsid w:val="00CA52D4"/>
    <w:rsid w:val="00CB1383"/>
    <w:rsid w:val="00CB5D5B"/>
    <w:rsid w:val="00CB6650"/>
    <w:rsid w:val="00CC3DB8"/>
    <w:rsid w:val="00CC622E"/>
    <w:rsid w:val="00CD0474"/>
    <w:rsid w:val="00CD0672"/>
    <w:rsid w:val="00CE1203"/>
    <w:rsid w:val="00CE1675"/>
    <w:rsid w:val="00CE74C5"/>
    <w:rsid w:val="00CF4619"/>
    <w:rsid w:val="00CF5316"/>
    <w:rsid w:val="00D00C26"/>
    <w:rsid w:val="00D05637"/>
    <w:rsid w:val="00D05CE1"/>
    <w:rsid w:val="00D0764D"/>
    <w:rsid w:val="00D106BC"/>
    <w:rsid w:val="00D114FF"/>
    <w:rsid w:val="00D116D7"/>
    <w:rsid w:val="00D1198E"/>
    <w:rsid w:val="00D11ADE"/>
    <w:rsid w:val="00D17058"/>
    <w:rsid w:val="00D22C90"/>
    <w:rsid w:val="00D23AF3"/>
    <w:rsid w:val="00D25692"/>
    <w:rsid w:val="00D32A42"/>
    <w:rsid w:val="00D34B2B"/>
    <w:rsid w:val="00D358DC"/>
    <w:rsid w:val="00D52F94"/>
    <w:rsid w:val="00D546F5"/>
    <w:rsid w:val="00D62961"/>
    <w:rsid w:val="00D65BA4"/>
    <w:rsid w:val="00D776B1"/>
    <w:rsid w:val="00D85CE6"/>
    <w:rsid w:val="00D87937"/>
    <w:rsid w:val="00D909F9"/>
    <w:rsid w:val="00D90C52"/>
    <w:rsid w:val="00D95BF3"/>
    <w:rsid w:val="00DA0F8E"/>
    <w:rsid w:val="00DA65D0"/>
    <w:rsid w:val="00DA690D"/>
    <w:rsid w:val="00DB6D41"/>
    <w:rsid w:val="00DC03B5"/>
    <w:rsid w:val="00DC1559"/>
    <w:rsid w:val="00DC30C9"/>
    <w:rsid w:val="00DC50E8"/>
    <w:rsid w:val="00DD5296"/>
    <w:rsid w:val="00DE1983"/>
    <w:rsid w:val="00DE2326"/>
    <w:rsid w:val="00DF08C5"/>
    <w:rsid w:val="00DF10BC"/>
    <w:rsid w:val="00DF17CC"/>
    <w:rsid w:val="00DF1CE5"/>
    <w:rsid w:val="00DF2B5E"/>
    <w:rsid w:val="00DF34C0"/>
    <w:rsid w:val="00DF64C0"/>
    <w:rsid w:val="00DF6E69"/>
    <w:rsid w:val="00DF7F91"/>
    <w:rsid w:val="00E05B23"/>
    <w:rsid w:val="00E072CE"/>
    <w:rsid w:val="00E12A97"/>
    <w:rsid w:val="00E14254"/>
    <w:rsid w:val="00E170DE"/>
    <w:rsid w:val="00E2044C"/>
    <w:rsid w:val="00E20BB9"/>
    <w:rsid w:val="00E24B99"/>
    <w:rsid w:val="00E34574"/>
    <w:rsid w:val="00E377ED"/>
    <w:rsid w:val="00E42384"/>
    <w:rsid w:val="00E45966"/>
    <w:rsid w:val="00E4596E"/>
    <w:rsid w:val="00E4664C"/>
    <w:rsid w:val="00E46E8B"/>
    <w:rsid w:val="00E47745"/>
    <w:rsid w:val="00E54F4A"/>
    <w:rsid w:val="00E60F5D"/>
    <w:rsid w:val="00E64E70"/>
    <w:rsid w:val="00E65B96"/>
    <w:rsid w:val="00E9164C"/>
    <w:rsid w:val="00E944BC"/>
    <w:rsid w:val="00E972C6"/>
    <w:rsid w:val="00E97A23"/>
    <w:rsid w:val="00E97E6B"/>
    <w:rsid w:val="00EA2811"/>
    <w:rsid w:val="00EA53CF"/>
    <w:rsid w:val="00EA7817"/>
    <w:rsid w:val="00EA7FC0"/>
    <w:rsid w:val="00EB3BFF"/>
    <w:rsid w:val="00EB6C0F"/>
    <w:rsid w:val="00ED1235"/>
    <w:rsid w:val="00ED28F0"/>
    <w:rsid w:val="00ED43F5"/>
    <w:rsid w:val="00ED46D2"/>
    <w:rsid w:val="00ED5B33"/>
    <w:rsid w:val="00ED5EEC"/>
    <w:rsid w:val="00ED719C"/>
    <w:rsid w:val="00ED7525"/>
    <w:rsid w:val="00EE1ACB"/>
    <w:rsid w:val="00EE1E36"/>
    <w:rsid w:val="00EE3E63"/>
    <w:rsid w:val="00EF062B"/>
    <w:rsid w:val="00EF3D4A"/>
    <w:rsid w:val="00EF50FA"/>
    <w:rsid w:val="00F00878"/>
    <w:rsid w:val="00F03492"/>
    <w:rsid w:val="00F04922"/>
    <w:rsid w:val="00F05CA0"/>
    <w:rsid w:val="00F1365B"/>
    <w:rsid w:val="00F14112"/>
    <w:rsid w:val="00F17DD3"/>
    <w:rsid w:val="00F2324F"/>
    <w:rsid w:val="00F23CA2"/>
    <w:rsid w:val="00F23D7C"/>
    <w:rsid w:val="00F24999"/>
    <w:rsid w:val="00F24E32"/>
    <w:rsid w:val="00F311FE"/>
    <w:rsid w:val="00F35C4A"/>
    <w:rsid w:val="00F43F89"/>
    <w:rsid w:val="00F44693"/>
    <w:rsid w:val="00F5314A"/>
    <w:rsid w:val="00F54054"/>
    <w:rsid w:val="00F54D23"/>
    <w:rsid w:val="00F60BFD"/>
    <w:rsid w:val="00F72384"/>
    <w:rsid w:val="00F72EEF"/>
    <w:rsid w:val="00F75D68"/>
    <w:rsid w:val="00F82312"/>
    <w:rsid w:val="00F83AA3"/>
    <w:rsid w:val="00F8458A"/>
    <w:rsid w:val="00F85F9F"/>
    <w:rsid w:val="00F86612"/>
    <w:rsid w:val="00F86621"/>
    <w:rsid w:val="00F91AED"/>
    <w:rsid w:val="00F91BB4"/>
    <w:rsid w:val="00F94035"/>
    <w:rsid w:val="00F9439C"/>
    <w:rsid w:val="00F94F66"/>
    <w:rsid w:val="00FA0D75"/>
    <w:rsid w:val="00FA327C"/>
    <w:rsid w:val="00FB1EF0"/>
    <w:rsid w:val="00FB2F4A"/>
    <w:rsid w:val="00FC542B"/>
    <w:rsid w:val="00FC6E68"/>
    <w:rsid w:val="00FC77AD"/>
    <w:rsid w:val="00FC7F8F"/>
    <w:rsid w:val="00FD1E64"/>
    <w:rsid w:val="00FD32DB"/>
    <w:rsid w:val="00FE23AD"/>
    <w:rsid w:val="00FE3358"/>
    <w:rsid w:val="00FE3BA2"/>
    <w:rsid w:val="00FE5E94"/>
    <w:rsid w:val="00F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7C675F"/>
  <w15:chartTrackingRefBased/>
  <w15:docId w15:val="{C07FE9D2-FA16-41FD-81D3-1630F94F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961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62961"/>
    <w:pPr>
      <w:tabs>
        <w:tab w:val="left" w:pos="680"/>
      </w:tabs>
      <w:suppressAutoHyphens/>
      <w:spacing w:after="120" w:line="100" w:lineRule="atLeast"/>
      <w:jc w:val="both"/>
    </w:pPr>
    <w:rPr>
      <w:rFonts w:ascii="Calibri" w:eastAsia="Calibri" w:hAnsi="Calibri" w:cs="font238"/>
      <w:kern w:val="1"/>
      <w:szCs w:val="22"/>
      <w:lang w:val="lt-LT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D62961"/>
    <w:rPr>
      <w:rFonts w:ascii="Calibri" w:eastAsia="Calibri" w:hAnsi="Calibri" w:cs="font238"/>
      <w:kern w:val="1"/>
      <w:szCs w:val="22"/>
      <w:lang w:val="lt-LT" w:eastAsia="ar-SA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uiPriority w:val="34"/>
    <w:qFormat/>
    <w:rsid w:val="00D62961"/>
    <w:pPr>
      <w:ind w:left="720"/>
      <w:contextualSpacing/>
    </w:pPr>
    <w:rPr>
      <w:rFonts w:asciiTheme="minorHAnsi" w:eastAsiaTheme="minorEastAsia" w:hAnsiTheme="minorHAnsi" w:cstheme="minorBidi"/>
      <w:lang w:val="lt-LT" w:eastAsia="en-US"/>
    </w:rPr>
  </w:style>
  <w:style w:type="paragraph" w:styleId="NormalWeb">
    <w:name w:val="Normal (Web)"/>
    <w:basedOn w:val="Normal"/>
    <w:uiPriority w:val="99"/>
    <w:unhideWhenUsed/>
    <w:rsid w:val="0060495E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EF062B"/>
    <w:rPr>
      <w:rFonts w:eastAsiaTheme="minorEastAsia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FC"/>
    <w:rPr>
      <w:rFonts w:ascii="Segoe UI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7D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D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DFC"/>
    <w:rPr>
      <w:rFonts w:ascii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FC"/>
    <w:rPr>
      <w:rFonts w:ascii="Times New Roman" w:hAnsi="Times New Roman" w:cs="Times New Roman"/>
      <w:b/>
      <w:bCs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10F3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F3C"/>
    <w:rPr>
      <w:rFonts w:ascii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10F3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3C"/>
    <w:rPr>
      <w:rFonts w:ascii="Times New Roman" w:hAnsi="Times New Roman" w:cs="Times New Roman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6A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6A30"/>
    <w:rPr>
      <w:rFonts w:ascii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D6A30"/>
    <w:rPr>
      <w:vertAlign w:val="superscript"/>
    </w:rPr>
  </w:style>
  <w:style w:type="character" w:styleId="Hyperlink">
    <w:name w:val="Hyperlink"/>
    <w:aliases w:val="Alna"/>
    <w:uiPriority w:val="99"/>
    <w:unhideWhenUsed/>
    <w:rsid w:val="002A61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bble.tv/products/marina-lite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6ECF1372532204B83D28C332F865B9E" ma:contentTypeVersion="2" ma:contentTypeDescription="Kurkite naują dokumentą." ma:contentTypeScope="" ma:versionID="a66811c4943bad28ceb89a97d8370a2d">
  <xsd:schema xmlns:xsd="http://www.w3.org/2001/XMLSchema" xmlns:xs="http://www.w3.org/2001/XMLSchema" xmlns:p="http://schemas.microsoft.com/office/2006/metadata/properties" xmlns:ns2="9bcc1192-7d58-4f0d-876a-7ddf75df4c9b" targetNamespace="http://schemas.microsoft.com/office/2006/metadata/properties" ma:root="true" ma:fieldsID="98e10c198fc697c1b7c443462a80db35" ns2:_="">
    <xsd:import namespace="9bcc1192-7d58-4f0d-876a-7ddf75df4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c1192-7d58-4f0d-876a-7ddf75df4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E814C-C92A-4B24-B4CB-CA16B390B2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179E19-E7DE-45DC-B696-21B3C7173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F64902-6F04-4C33-99BE-49CF07239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F353F8-6929-48C5-A93C-897431D10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c1192-7d58-4f0d-876a-7ddf75df4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Links>
    <vt:vector size="6" baseType="variant">
      <vt:variant>
        <vt:i4>6422591</vt:i4>
      </vt:variant>
      <vt:variant>
        <vt:i4>0</vt:i4>
      </vt:variant>
      <vt:variant>
        <vt:i4>0</vt:i4>
      </vt:variant>
      <vt:variant>
        <vt:i4>5</vt:i4>
      </vt:variant>
      <vt:variant>
        <vt:lpwstr>http://www.pebble.tv/products/marina-lite/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76</cp:revision>
  <dcterms:created xsi:type="dcterms:W3CDTF">2020-04-22T19:04:00Z</dcterms:created>
  <dcterms:modified xsi:type="dcterms:W3CDTF">2021-08-13T11:16:00Z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0x010100F6ECF1372532204B83D28C332F865B9E</vt:lpwstr>
  </property>
</Properties>
</file>