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616" w:rsidRDefault="00A93616" w:rsidP="00F46ADB">
      <w:pPr>
        <w:spacing w:after="120"/>
        <w:rPr>
          <w:b/>
          <w:caps/>
          <w:lang w:val="lt-LT"/>
        </w:rPr>
      </w:pPr>
      <w:bookmarkStart w:id="0" w:name="_GoBack"/>
      <w:bookmarkEnd w:id="0"/>
    </w:p>
    <w:p w:rsidR="008F34BD" w:rsidRPr="0051550C" w:rsidRDefault="003736F8" w:rsidP="0051550C">
      <w:pPr>
        <w:spacing w:after="120"/>
        <w:jc w:val="center"/>
        <w:rPr>
          <w:b/>
          <w:caps/>
          <w:sz w:val="20"/>
          <w:szCs w:val="20"/>
          <w:lang w:val="lt-LT"/>
        </w:rPr>
      </w:pPr>
      <w:r w:rsidRPr="0051550C">
        <w:rPr>
          <w:b/>
          <w:caps/>
          <w:sz w:val="20"/>
          <w:szCs w:val="20"/>
          <w:lang w:val="lt-LT"/>
        </w:rPr>
        <w:t>LIPNIŲ ETIKEČIŲ RUOŠINIO,  SKIRTO</w:t>
      </w:r>
      <w:r w:rsidR="00663F3C" w:rsidRPr="0051550C">
        <w:rPr>
          <w:b/>
          <w:caps/>
          <w:sz w:val="20"/>
          <w:szCs w:val="20"/>
          <w:lang w:val="lt-LT"/>
        </w:rPr>
        <w:t xml:space="preserve"> KRAUJO KOMPONENTAMS ŽENKLINTI</w:t>
      </w:r>
      <w:r w:rsidR="00AE0555" w:rsidRPr="0051550C">
        <w:rPr>
          <w:b/>
          <w:caps/>
          <w:sz w:val="20"/>
          <w:szCs w:val="20"/>
          <w:lang w:val="lt-LT"/>
        </w:rPr>
        <w:t xml:space="preserve"> </w:t>
      </w:r>
    </w:p>
    <w:p w:rsidR="00A77712" w:rsidRPr="0051550C" w:rsidRDefault="00A77712" w:rsidP="0051550C">
      <w:pPr>
        <w:spacing w:after="120"/>
        <w:jc w:val="center"/>
        <w:rPr>
          <w:b/>
          <w:caps/>
          <w:sz w:val="20"/>
          <w:szCs w:val="20"/>
          <w:lang w:val="lt-LT"/>
        </w:rPr>
      </w:pPr>
      <w:r w:rsidRPr="0051550C">
        <w:rPr>
          <w:b/>
          <w:caps/>
          <w:sz w:val="20"/>
          <w:szCs w:val="20"/>
          <w:lang w:val="lt-LT"/>
        </w:rPr>
        <w:t>VPP-2253</w:t>
      </w:r>
    </w:p>
    <w:p w:rsidR="00A93616" w:rsidRPr="0051550C" w:rsidRDefault="00A93616" w:rsidP="0051550C">
      <w:pPr>
        <w:spacing w:after="120"/>
        <w:jc w:val="center"/>
        <w:rPr>
          <w:b/>
          <w:caps/>
          <w:sz w:val="20"/>
          <w:szCs w:val="20"/>
          <w:lang w:val="lt-LT"/>
        </w:rPr>
      </w:pPr>
      <w:r w:rsidRPr="0051550C">
        <w:rPr>
          <w:b/>
          <w:caps/>
          <w:sz w:val="20"/>
          <w:szCs w:val="20"/>
          <w:lang w:val="lt-LT"/>
        </w:rPr>
        <w:t xml:space="preserve">TECHNINĖ SPECIFIKACIJA </w:t>
      </w:r>
    </w:p>
    <w:tbl>
      <w:tblPr>
        <w:tblpPr w:leftFromText="180" w:rightFromText="180" w:vertAnchor="text" w:horzAnchor="margin" w:tblpY="61"/>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4413"/>
        <w:gridCol w:w="835"/>
        <w:gridCol w:w="718"/>
        <w:gridCol w:w="3132"/>
      </w:tblGrid>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
                <w:sz w:val="20"/>
                <w:szCs w:val="20"/>
                <w:lang w:val="lt-LT"/>
              </w:rPr>
            </w:pPr>
            <w:r w:rsidRPr="0051550C">
              <w:rPr>
                <w:b/>
                <w:sz w:val="20"/>
                <w:szCs w:val="20"/>
                <w:lang w:val="lt-LT"/>
              </w:rPr>
              <w:t>Eil.</w:t>
            </w:r>
          </w:p>
          <w:p w:rsidR="00F46ADB" w:rsidRPr="0051550C" w:rsidRDefault="00F46ADB" w:rsidP="00F46ADB">
            <w:pPr>
              <w:jc w:val="center"/>
              <w:rPr>
                <w:b/>
                <w:sz w:val="20"/>
                <w:szCs w:val="20"/>
                <w:lang w:val="lt-LT"/>
              </w:rPr>
            </w:pPr>
            <w:r w:rsidRPr="0051550C">
              <w:rPr>
                <w:b/>
                <w:sz w:val="20"/>
                <w:szCs w:val="20"/>
                <w:lang w:val="lt-LT"/>
              </w:rPr>
              <w:t>Nr.</w:t>
            </w:r>
          </w:p>
        </w:tc>
        <w:tc>
          <w:tcPr>
            <w:tcW w:w="2305" w:type="pct"/>
            <w:tcMar>
              <w:left w:w="57" w:type="dxa"/>
              <w:right w:w="57" w:type="dxa"/>
            </w:tcMar>
            <w:vAlign w:val="center"/>
          </w:tcPr>
          <w:p w:rsidR="00F46ADB" w:rsidRPr="0051550C" w:rsidRDefault="00F46ADB" w:rsidP="00F46ADB">
            <w:pPr>
              <w:jc w:val="center"/>
              <w:rPr>
                <w:b/>
                <w:color w:val="000000"/>
                <w:sz w:val="20"/>
                <w:szCs w:val="20"/>
                <w:lang w:val="lt-LT"/>
              </w:rPr>
            </w:pPr>
            <w:r w:rsidRPr="0051550C">
              <w:rPr>
                <w:b/>
                <w:color w:val="000000"/>
                <w:sz w:val="20"/>
                <w:szCs w:val="20"/>
                <w:lang w:val="lt-LT"/>
              </w:rPr>
              <w:t>Perkamo objekto pavadinimas ir apibūdinimas (</w:t>
            </w:r>
            <w:r w:rsidRPr="0051550C">
              <w:rPr>
                <w:b/>
                <w:i/>
                <w:color w:val="000000"/>
                <w:sz w:val="20"/>
                <w:szCs w:val="20"/>
                <w:lang w:val="lt-LT"/>
              </w:rPr>
              <w:t>charakteristikos</w:t>
            </w:r>
            <w:r w:rsidRPr="0051550C">
              <w:rPr>
                <w:b/>
                <w:color w:val="000000"/>
                <w:sz w:val="20"/>
                <w:szCs w:val="20"/>
                <w:lang w:val="lt-LT"/>
              </w:rPr>
              <w:t>)</w:t>
            </w:r>
          </w:p>
        </w:tc>
        <w:tc>
          <w:tcPr>
            <w:tcW w:w="436" w:type="pct"/>
            <w:tcMar>
              <w:left w:w="57" w:type="dxa"/>
              <w:right w:w="57" w:type="dxa"/>
            </w:tcMar>
            <w:vAlign w:val="center"/>
          </w:tcPr>
          <w:p w:rsidR="00F46ADB" w:rsidRPr="0051550C" w:rsidRDefault="00F46ADB" w:rsidP="00F46ADB">
            <w:pPr>
              <w:jc w:val="center"/>
              <w:rPr>
                <w:b/>
                <w:sz w:val="20"/>
                <w:szCs w:val="20"/>
                <w:lang w:val="lt-LT"/>
              </w:rPr>
            </w:pPr>
            <w:r w:rsidRPr="0051550C">
              <w:rPr>
                <w:b/>
                <w:sz w:val="20"/>
                <w:szCs w:val="20"/>
                <w:lang w:val="lt-LT"/>
              </w:rPr>
              <w:t>Mato vienetas</w:t>
            </w:r>
          </w:p>
        </w:tc>
        <w:tc>
          <w:tcPr>
            <w:tcW w:w="375" w:type="pct"/>
            <w:tcMar>
              <w:left w:w="57" w:type="dxa"/>
              <w:right w:w="57" w:type="dxa"/>
            </w:tcMar>
            <w:vAlign w:val="center"/>
          </w:tcPr>
          <w:p w:rsidR="00F46ADB" w:rsidRPr="0051550C" w:rsidRDefault="00F46ADB" w:rsidP="00F46ADB">
            <w:pPr>
              <w:jc w:val="center"/>
              <w:rPr>
                <w:b/>
                <w:sz w:val="20"/>
                <w:szCs w:val="20"/>
                <w:lang w:val="lt-LT"/>
              </w:rPr>
            </w:pPr>
            <w:r w:rsidRPr="0051550C">
              <w:rPr>
                <w:b/>
                <w:sz w:val="20"/>
                <w:szCs w:val="20"/>
                <w:lang w:val="lt-LT"/>
              </w:rPr>
              <w:t>Orientacinis kiekis</w:t>
            </w:r>
          </w:p>
        </w:tc>
        <w:tc>
          <w:tcPr>
            <w:tcW w:w="1636" w:type="pct"/>
            <w:tcMar>
              <w:left w:w="57" w:type="dxa"/>
              <w:right w:w="57" w:type="dxa"/>
            </w:tcMar>
            <w:vAlign w:val="center"/>
          </w:tcPr>
          <w:p w:rsidR="00F46ADB" w:rsidRPr="0051550C" w:rsidRDefault="00F46ADB" w:rsidP="00F46ADB">
            <w:pPr>
              <w:jc w:val="center"/>
              <w:rPr>
                <w:b/>
                <w:sz w:val="20"/>
                <w:szCs w:val="20"/>
                <w:lang w:val="lt-LT"/>
              </w:rPr>
            </w:pPr>
            <w:r w:rsidRPr="0051550C">
              <w:rPr>
                <w:b/>
                <w:sz w:val="20"/>
                <w:szCs w:val="20"/>
                <w:lang w:val="lt-LT"/>
              </w:rPr>
              <w:t>Siūlomo objekto apibūdinimas</w:t>
            </w:r>
          </w:p>
          <w:p w:rsidR="00F46ADB" w:rsidRPr="0051550C" w:rsidRDefault="00F46ADB" w:rsidP="00F46ADB">
            <w:pPr>
              <w:jc w:val="center"/>
              <w:rPr>
                <w:b/>
                <w:sz w:val="20"/>
                <w:szCs w:val="20"/>
                <w:lang w:val="lt-LT"/>
              </w:rPr>
            </w:pPr>
            <w:r w:rsidRPr="0051550C">
              <w:rPr>
                <w:b/>
                <w:sz w:val="20"/>
                <w:szCs w:val="20"/>
                <w:lang w:val="lt-LT"/>
              </w:rPr>
              <w:t>(</w:t>
            </w:r>
            <w:r w:rsidRPr="0051550C">
              <w:rPr>
                <w:b/>
                <w:i/>
                <w:sz w:val="20"/>
                <w:szCs w:val="20"/>
                <w:lang w:val="lt-LT"/>
              </w:rPr>
              <w:t>charakteristika)</w:t>
            </w:r>
            <w:r w:rsidRPr="0051550C">
              <w:rPr>
                <w:b/>
                <w:sz w:val="20"/>
                <w:szCs w:val="20"/>
                <w:lang w:val="lt-LT"/>
              </w:rPr>
              <w:t>, gamintojas</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
                <w:sz w:val="20"/>
                <w:szCs w:val="20"/>
                <w:lang w:val="lt-LT"/>
              </w:rPr>
            </w:pPr>
            <w:r w:rsidRPr="0051550C">
              <w:rPr>
                <w:b/>
                <w:bCs/>
                <w:color w:val="000000"/>
                <w:spacing w:val="-4"/>
                <w:sz w:val="20"/>
                <w:szCs w:val="20"/>
                <w:lang w:val="lt-LT"/>
              </w:rPr>
              <w:t>1.</w:t>
            </w:r>
          </w:p>
        </w:tc>
        <w:tc>
          <w:tcPr>
            <w:tcW w:w="2305" w:type="pct"/>
            <w:tcMar>
              <w:left w:w="57" w:type="dxa"/>
              <w:right w:w="57" w:type="dxa"/>
            </w:tcMar>
            <w:vAlign w:val="center"/>
          </w:tcPr>
          <w:p w:rsidR="00F46ADB" w:rsidRPr="0051550C" w:rsidRDefault="00F46ADB" w:rsidP="00F46ADB">
            <w:pPr>
              <w:widowControl w:val="0"/>
              <w:shd w:val="clear" w:color="auto" w:fill="FFFFFF"/>
              <w:jc w:val="both"/>
              <w:rPr>
                <w:b/>
                <w:color w:val="000000"/>
                <w:spacing w:val="-4"/>
                <w:sz w:val="20"/>
                <w:szCs w:val="20"/>
                <w:lang w:val="lt-LT"/>
              </w:rPr>
            </w:pPr>
            <w:r w:rsidRPr="0051550C">
              <w:rPr>
                <w:b/>
                <w:color w:val="000000"/>
                <w:spacing w:val="-4"/>
                <w:sz w:val="20"/>
                <w:szCs w:val="20"/>
                <w:lang w:val="lt-LT"/>
              </w:rPr>
              <w:t>Lipnių etikečių ruošinys, kraujo komponentams ženklinti, turi atitikti tokius reikalavimus:</w:t>
            </w:r>
          </w:p>
        </w:tc>
        <w:tc>
          <w:tcPr>
            <w:tcW w:w="436" w:type="pct"/>
            <w:tcMar>
              <w:left w:w="57" w:type="dxa"/>
              <w:right w:w="57" w:type="dxa"/>
            </w:tcMar>
            <w:vAlign w:val="center"/>
          </w:tcPr>
          <w:p w:rsidR="00F46ADB" w:rsidRPr="0051550C" w:rsidRDefault="00F46ADB" w:rsidP="00F46ADB">
            <w:pPr>
              <w:jc w:val="center"/>
              <w:rPr>
                <w:b/>
                <w:sz w:val="20"/>
                <w:szCs w:val="20"/>
                <w:lang w:val="lt-LT"/>
              </w:rPr>
            </w:pPr>
            <w:proofErr w:type="spellStart"/>
            <w:r w:rsidRPr="0051550C">
              <w:rPr>
                <w:color w:val="000000"/>
                <w:sz w:val="20"/>
                <w:szCs w:val="20"/>
                <w:lang w:val="lt-LT"/>
              </w:rPr>
              <w:t>Rul</w:t>
            </w:r>
            <w:proofErr w:type="spellEnd"/>
            <w:r w:rsidRPr="0051550C">
              <w:rPr>
                <w:color w:val="000000"/>
                <w:sz w:val="20"/>
                <w:szCs w:val="20"/>
                <w:lang w:val="lt-LT"/>
              </w:rPr>
              <w:t>.</w:t>
            </w:r>
          </w:p>
        </w:tc>
        <w:tc>
          <w:tcPr>
            <w:tcW w:w="375" w:type="pct"/>
            <w:tcMar>
              <w:left w:w="57" w:type="dxa"/>
              <w:right w:w="57" w:type="dxa"/>
            </w:tcMar>
            <w:vAlign w:val="center"/>
          </w:tcPr>
          <w:p w:rsidR="00F46ADB" w:rsidRPr="0051550C" w:rsidRDefault="00F46ADB" w:rsidP="00F46ADB">
            <w:pPr>
              <w:jc w:val="center"/>
              <w:rPr>
                <w:b/>
                <w:sz w:val="20"/>
                <w:szCs w:val="20"/>
                <w:lang w:val="lt-LT"/>
              </w:rPr>
            </w:pPr>
            <w:r w:rsidRPr="0051550C">
              <w:rPr>
                <w:color w:val="000000"/>
                <w:sz w:val="20"/>
                <w:szCs w:val="20"/>
                <w:lang w:val="lt-LT"/>
              </w:rPr>
              <w:t xml:space="preserve"> 300</w:t>
            </w:r>
          </w:p>
        </w:tc>
        <w:tc>
          <w:tcPr>
            <w:tcW w:w="1636" w:type="pct"/>
            <w:tcMar>
              <w:left w:w="57" w:type="dxa"/>
              <w:right w:w="57" w:type="dxa"/>
            </w:tcMar>
            <w:vAlign w:val="center"/>
          </w:tcPr>
          <w:p w:rsidR="00F46ADB" w:rsidRPr="0051550C" w:rsidRDefault="00A66B33" w:rsidP="00F46ADB">
            <w:pPr>
              <w:jc w:val="center"/>
              <w:rPr>
                <w:b/>
                <w:sz w:val="20"/>
                <w:szCs w:val="20"/>
                <w:lang w:val="lt-LT"/>
              </w:rPr>
            </w:pPr>
            <w:r>
              <w:rPr>
                <w:b/>
                <w:sz w:val="20"/>
                <w:szCs w:val="20"/>
                <w:lang w:val="lt-LT"/>
              </w:rPr>
              <w:t xml:space="preserve">Kaina 36,35 </w:t>
            </w:r>
            <w:proofErr w:type="spellStart"/>
            <w:r>
              <w:rPr>
                <w:b/>
                <w:sz w:val="20"/>
                <w:szCs w:val="20"/>
                <w:lang w:val="lt-LT"/>
              </w:rPr>
              <w:t>Eur</w:t>
            </w:r>
            <w:proofErr w:type="spellEnd"/>
            <w:r>
              <w:rPr>
                <w:b/>
                <w:sz w:val="20"/>
                <w:szCs w:val="20"/>
                <w:lang w:val="lt-LT"/>
              </w:rPr>
              <w:t>/</w:t>
            </w:r>
            <w:proofErr w:type="spellStart"/>
            <w:r>
              <w:rPr>
                <w:b/>
                <w:sz w:val="20"/>
                <w:szCs w:val="20"/>
                <w:lang w:val="lt-LT"/>
              </w:rPr>
              <w:t>rul</w:t>
            </w:r>
            <w:proofErr w:type="spellEnd"/>
            <w:r>
              <w:rPr>
                <w:b/>
                <w:sz w:val="20"/>
                <w:szCs w:val="20"/>
                <w:lang w:val="lt-LT"/>
              </w:rPr>
              <w:t xml:space="preserve"> be PVM</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1.1</w:t>
            </w:r>
          </w:p>
        </w:tc>
        <w:tc>
          <w:tcPr>
            <w:tcW w:w="2305" w:type="pct"/>
            <w:tcMar>
              <w:left w:w="57" w:type="dxa"/>
              <w:right w:w="57" w:type="dxa"/>
            </w:tcMar>
            <w:vAlign w:val="center"/>
          </w:tcPr>
          <w:p w:rsidR="00F46ADB" w:rsidRPr="0051550C" w:rsidRDefault="00F46ADB" w:rsidP="00F46ADB">
            <w:pPr>
              <w:widowControl w:val="0"/>
              <w:shd w:val="clear" w:color="auto" w:fill="FFFFFF"/>
              <w:jc w:val="both"/>
              <w:rPr>
                <w:color w:val="000000"/>
                <w:spacing w:val="-4"/>
                <w:sz w:val="20"/>
                <w:szCs w:val="20"/>
                <w:lang w:val="lt-LT"/>
              </w:rPr>
            </w:pPr>
            <w:r w:rsidRPr="0051550C">
              <w:rPr>
                <w:color w:val="000000"/>
                <w:spacing w:val="-4"/>
                <w:sz w:val="20"/>
                <w:szCs w:val="20"/>
                <w:lang w:val="lt-LT"/>
              </w:rPr>
              <w:t xml:space="preserve">Dydis: plotis x aukštis stačiakampis </w:t>
            </w:r>
          </w:p>
          <w:p w:rsidR="00F46ADB" w:rsidRPr="0051550C" w:rsidRDefault="00F46ADB" w:rsidP="00F46ADB">
            <w:pPr>
              <w:widowControl w:val="0"/>
              <w:shd w:val="clear" w:color="auto" w:fill="FFFFFF"/>
              <w:jc w:val="both"/>
              <w:rPr>
                <w:color w:val="000000"/>
                <w:spacing w:val="-4"/>
                <w:sz w:val="20"/>
                <w:szCs w:val="20"/>
                <w:lang w:val="lt-LT"/>
              </w:rPr>
            </w:pPr>
            <w:r w:rsidRPr="0051550C">
              <w:rPr>
                <w:color w:val="000000"/>
                <w:spacing w:val="-4"/>
                <w:sz w:val="20"/>
                <w:szCs w:val="20"/>
                <w:lang w:val="lt-LT"/>
              </w:rPr>
              <w:t>100</w:t>
            </w:r>
            <w:r w:rsidRPr="0051550C">
              <w:rPr>
                <w:sz w:val="20"/>
                <w:szCs w:val="20"/>
                <w:lang w:val="lt-LT"/>
              </w:rPr>
              <w:t>(±0,1)</w:t>
            </w:r>
            <w:r w:rsidRPr="0051550C">
              <w:rPr>
                <w:color w:val="000000"/>
                <w:spacing w:val="-4"/>
                <w:sz w:val="20"/>
                <w:szCs w:val="20"/>
                <w:lang w:val="lt-LT"/>
              </w:rPr>
              <w:t xml:space="preserve"> x 145</w:t>
            </w:r>
            <w:r w:rsidRPr="0051550C">
              <w:rPr>
                <w:sz w:val="20"/>
                <w:szCs w:val="20"/>
                <w:lang w:val="lt-LT"/>
              </w:rPr>
              <w:t xml:space="preserve">(±0,1) </w:t>
            </w:r>
            <w:r w:rsidRPr="0051550C">
              <w:rPr>
                <w:color w:val="000000"/>
                <w:spacing w:val="-4"/>
                <w:sz w:val="20"/>
                <w:szCs w:val="20"/>
                <w:lang w:val="lt-LT"/>
              </w:rPr>
              <w:t>mm.</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Pr>
                <w:b/>
                <w:sz w:val="20"/>
                <w:szCs w:val="20"/>
                <w:lang w:val="lt-LT"/>
              </w:rPr>
              <w:t>100x145 mm</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1.2</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Lipdukų kampų suapvalinimas: 2(±0,1) mm.</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Pr>
                <w:b/>
                <w:sz w:val="20"/>
                <w:szCs w:val="20"/>
                <w:lang w:val="lt-LT"/>
              </w:rPr>
              <w:t>R2</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1.3</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Tarpas tarp etikečių:  7,77 (±0,1) mm.</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Pr>
                <w:b/>
                <w:sz w:val="20"/>
                <w:szCs w:val="20"/>
                <w:lang w:val="lt-LT"/>
              </w:rPr>
              <w:t>7,77 mm</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1.4</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Rulono (juostos) plotis: 112(±1)mm.</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Pr>
                <w:b/>
                <w:sz w:val="20"/>
                <w:szCs w:val="20"/>
                <w:lang w:val="lt-LT"/>
              </w:rPr>
              <w:t>113 mm</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1.5</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Lipnių etikečių ruošinys turi būti perforuotas į 6 dalis: 1 dalis- 100x100mm; 1 dalis – 50x30mm; 4 dalys po 50x15 mm. Ruošinio pavyzdys pridedamas (</w:t>
            </w:r>
            <w:r w:rsidRPr="0051550C">
              <w:rPr>
                <w:b/>
                <w:sz w:val="20"/>
                <w:szCs w:val="20"/>
                <w:lang w:val="lt-LT"/>
              </w:rPr>
              <w:t>specifikacijos priedas Nr.1</w:t>
            </w:r>
            <w:r w:rsidRPr="0051550C">
              <w:rPr>
                <w:sz w:val="20"/>
                <w:szCs w:val="20"/>
                <w:lang w:val="lt-LT"/>
              </w:rPr>
              <w:t>).</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DC7B63">
            <w:pPr>
              <w:jc w:val="center"/>
              <w:rPr>
                <w:b/>
                <w:sz w:val="20"/>
                <w:szCs w:val="20"/>
                <w:lang w:val="lt-LT"/>
              </w:rPr>
            </w:pPr>
            <w:r w:rsidRPr="0051550C">
              <w:rPr>
                <w:sz w:val="20"/>
                <w:szCs w:val="20"/>
                <w:lang w:val="lt-LT"/>
              </w:rPr>
              <w:t>Lipnių etikečių ruošiny perforuotas į 6 dalis: 1 dalis- 100x100mm; 1 dalis – 50x30mm; 4 dalys po 50x15 mm. (</w:t>
            </w:r>
            <w:r w:rsidRPr="0051550C">
              <w:rPr>
                <w:b/>
                <w:sz w:val="20"/>
                <w:szCs w:val="20"/>
                <w:lang w:val="lt-LT"/>
              </w:rPr>
              <w:t>specifikacijos priedas Nr.1</w:t>
            </w:r>
            <w:r w:rsidRPr="0051550C">
              <w:rPr>
                <w:sz w:val="20"/>
                <w:szCs w:val="20"/>
                <w:lang w:val="lt-LT"/>
              </w:rPr>
              <w:t>).</w:t>
            </w:r>
          </w:p>
        </w:tc>
      </w:tr>
      <w:tr w:rsidR="00F46ADB" w:rsidRPr="00771BBE"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1.6</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Lipnių etikečių ruošinio pagrindinė žaliava: drėgmei atspari balta, matinė PE plėvelė arba lygiavertė, su pastiprintu klijų sluoksniu, skirtu naudoti žemose temperatūrose, sertifikuota pagal DIN ISO 3628 arba lygiavertį standartą ir tinkama naudoti klijavimui ant kraujo plazmos maišelių.</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sidRPr="0051550C">
              <w:rPr>
                <w:sz w:val="20"/>
                <w:szCs w:val="20"/>
                <w:lang w:val="lt-LT"/>
              </w:rPr>
              <w:t>Lipnių etikečių ruošinio pagrindinė žaliava: drėgmei atspari balta, matinė PE plėvelė arba lygiavertė, su pastiprintu klijų sluoksniu, skirtu naudoti žemose temperatūrose, sertifikuota pagal DIN ISO 3628 arba lygiavertį standartą ir tinkama naudoti klijavimui ant kraujo plazmos maišelių.</w:t>
            </w:r>
          </w:p>
        </w:tc>
      </w:tr>
      <w:tr w:rsidR="00F46ADB" w:rsidRPr="00771BBE"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1.7</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 xml:space="preserve">Juostos dalis, ant kurios laikosi lipdukai, turi turėti skersinę perforaciją tarp etikečių, taip pat pagrindo  juosta po kiekviena lipnia etikete  turi būti pilnai skersai įkirsta. </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sidRPr="0051550C">
              <w:rPr>
                <w:sz w:val="20"/>
                <w:szCs w:val="20"/>
                <w:lang w:val="lt-LT"/>
              </w:rPr>
              <w:t>Juostos dalis, ant kuri</w:t>
            </w:r>
            <w:r>
              <w:rPr>
                <w:sz w:val="20"/>
                <w:szCs w:val="20"/>
                <w:lang w:val="lt-LT"/>
              </w:rPr>
              <w:t xml:space="preserve">os laikosi lipdukai, turi </w:t>
            </w:r>
            <w:r w:rsidRPr="0051550C">
              <w:rPr>
                <w:sz w:val="20"/>
                <w:szCs w:val="20"/>
                <w:lang w:val="lt-LT"/>
              </w:rPr>
              <w:t xml:space="preserve"> skersinę perforaciją tarp etikečių, taip pat pagrindo  juosta po kiekviena lipnia etikete  turi būti pilnai skersai įkirsta.</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1.8</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Įvorės diametras 40 (±0,1)mm.</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Pr>
                <w:b/>
                <w:sz w:val="20"/>
                <w:szCs w:val="20"/>
                <w:lang w:val="lt-LT"/>
              </w:rPr>
              <w:t>40 mm</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1.9</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Išorės diametras iki 110 (±0,1)mm.</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Pr>
                <w:b/>
                <w:sz w:val="20"/>
                <w:szCs w:val="20"/>
                <w:lang w:val="lt-LT"/>
              </w:rPr>
              <w:t>109 mm</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1.10</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Be spaudos.</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sidRPr="0051550C">
              <w:rPr>
                <w:sz w:val="20"/>
                <w:szCs w:val="20"/>
                <w:lang w:val="lt-LT"/>
              </w:rPr>
              <w:t>Be spaudos.</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1.11</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Rulone 350 (±50) etikečių.</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Pr>
                <w:b/>
                <w:sz w:val="20"/>
                <w:szCs w:val="20"/>
                <w:lang w:val="lt-LT"/>
              </w:rPr>
              <w:t>350</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1.12</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 xml:space="preserve">Tinkamos spausdintuvui  </w:t>
            </w:r>
            <w:proofErr w:type="spellStart"/>
            <w:r w:rsidRPr="0051550C">
              <w:rPr>
                <w:sz w:val="20"/>
                <w:szCs w:val="20"/>
                <w:lang w:val="lt-LT"/>
              </w:rPr>
              <w:t>Zebra</w:t>
            </w:r>
            <w:proofErr w:type="spellEnd"/>
            <w:r w:rsidRPr="0051550C">
              <w:rPr>
                <w:sz w:val="20"/>
                <w:szCs w:val="20"/>
                <w:lang w:val="lt-LT"/>
              </w:rPr>
              <w:t xml:space="preserve"> GK420t.</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sidRPr="0051550C">
              <w:rPr>
                <w:sz w:val="20"/>
                <w:szCs w:val="20"/>
                <w:lang w:val="lt-LT"/>
              </w:rPr>
              <w:t xml:space="preserve">Tinkamos spausdintuvui  </w:t>
            </w:r>
            <w:proofErr w:type="spellStart"/>
            <w:r w:rsidRPr="0051550C">
              <w:rPr>
                <w:sz w:val="20"/>
                <w:szCs w:val="20"/>
                <w:lang w:val="lt-LT"/>
              </w:rPr>
              <w:t>Zebra</w:t>
            </w:r>
            <w:proofErr w:type="spellEnd"/>
            <w:r w:rsidRPr="0051550C">
              <w:rPr>
                <w:sz w:val="20"/>
                <w:szCs w:val="20"/>
                <w:lang w:val="lt-LT"/>
              </w:rPr>
              <w:t xml:space="preserve"> GK420t.</w:t>
            </w:r>
            <w:r>
              <w:rPr>
                <w:b/>
                <w:sz w:val="20"/>
                <w:szCs w:val="20"/>
                <w:lang w:val="lt-LT"/>
              </w:rPr>
              <w:t xml:space="preserve"> </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1.13</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r w:rsidRPr="0051550C">
              <w:rPr>
                <w:sz w:val="20"/>
                <w:szCs w:val="20"/>
                <w:lang w:val="lt-LT"/>
              </w:rPr>
              <w:t>Pateikti etikečių pavyzdžius.</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r>
              <w:rPr>
                <w:b/>
                <w:sz w:val="20"/>
                <w:szCs w:val="20"/>
                <w:lang w:val="lt-LT"/>
              </w:rPr>
              <w:t xml:space="preserve">Pateiksim </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
                <w:bCs/>
                <w:color w:val="000000"/>
                <w:spacing w:val="-4"/>
                <w:sz w:val="20"/>
                <w:szCs w:val="20"/>
                <w:lang w:val="lt-LT"/>
              </w:rPr>
            </w:pPr>
            <w:r w:rsidRPr="0051550C">
              <w:rPr>
                <w:b/>
                <w:bCs/>
                <w:color w:val="000000"/>
                <w:spacing w:val="-4"/>
                <w:sz w:val="20"/>
                <w:szCs w:val="20"/>
                <w:lang w:val="lt-LT"/>
              </w:rPr>
              <w:t>2.</w:t>
            </w:r>
          </w:p>
        </w:tc>
        <w:tc>
          <w:tcPr>
            <w:tcW w:w="2305" w:type="pct"/>
            <w:tcMar>
              <w:left w:w="57" w:type="dxa"/>
              <w:right w:w="57" w:type="dxa"/>
            </w:tcMar>
            <w:vAlign w:val="center"/>
          </w:tcPr>
          <w:p w:rsidR="00F46ADB" w:rsidRPr="0051550C" w:rsidRDefault="00F46ADB" w:rsidP="00F46ADB">
            <w:pPr>
              <w:tabs>
                <w:tab w:val="left" w:pos="142"/>
              </w:tabs>
              <w:rPr>
                <w:b/>
                <w:sz w:val="20"/>
                <w:szCs w:val="20"/>
                <w:lang w:val="lt-LT"/>
              </w:rPr>
            </w:pPr>
            <w:proofErr w:type="spellStart"/>
            <w:r w:rsidRPr="0051550C">
              <w:rPr>
                <w:b/>
                <w:sz w:val="20"/>
                <w:szCs w:val="20"/>
                <w:lang w:val="lt-LT"/>
              </w:rPr>
              <w:t>Dažjuostė</w:t>
            </w:r>
            <w:proofErr w:type="spellEnd"/>
            <w:r w:rsidRPr="0051550C">
              <w:rPr>
                <w:b/>
                <w:sz w:val="20"/>
                <w:szCs w:val="20"/>
                <w:lang w:val="lt-LT"/>
              </w:rPr>
              <w:t xml:space="preserve"> </w:t>
            </w:r>
            <w:proofErr w:type="spellStart"/>
            <w:r w:rsidRPr="0051550C">
              <w:rPr>
                <w:b/>
                <w:sz w:val="20"/>
                <w:szCs w:val="20"/>
                <w:lang w:val="lt-LT"/>
              </w:rPr>
              <w:t>Standart</w:t>
            </w:r>
            <w:proofErr w:type="spellEnd"/>
            <w:r w:rsidRPr="0051550C">
              <w:rPr>
                <w:b/>
                <w:sz w:val="20"/>
                <w:szCs w:val="20"/>
                <w:lang w:val="lt-LT"/>
              </w:rPr>
              <w:t xml:space="preserve"> </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roofErr w:type="spellStart"/>
            <w:r w:rsidRPr="0051550C">
              <w:rPr>
                <w:color w:val="000000"/>
                <w:sz w:val="20"/>
                <w:szCs w:val="20"/>
                <w:lang w:val="lt-LT"/>
              </w:rPr>
              <w:t>Rul</w:t>
            </w:r>
            <w:proofErr w:type="spellEnd"/>
            <w:r w:rsidRPr="0051550C">
              <w:rPr>
                <w:color w:val="000000"/>
                <w:sz w:val="20"/>
                <w:szCs w:val="20"/>
                <w:lang w:val="lt-LT"/>
              </w:rPr>
              <w:t>.</w:t>
            </w: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r w:rsidRPr="0051550C">
              <w:rPr>
                <w:color w:val="000000"/>
                <w:sz w:val="20"/>
                <w:szCs w:val="20"/>
                <w:lang w:val="lt-LT"/>
              </w:rPr>
              <w:t>225</w:t>
            </w:r>
          </w:p>
        </w:tc>
        <w:tc>
          <w:tcPr>
            <w:tcW w:w="1636" w:type="pct"/>
            <w:tcMar>
              <w:left w:w="57" w:type="dxa"/>
              <w:right w:w="57" w:type="dxa"/>
            </w:tcMar>
            <w:vAlign w:val="center"/>
          </w:tcPr>
          <w:p w:rsidR="00F46ADB" w:rsidRPr="0051550C" w:rsidRDefault="00A66B33" w:rsidP="00F46ADB">
            <w:pPr>
              <w:jc w:val="center"/>
              <w:rPr>
                <w:b/>
                <w:sz w:val="20"/>
                <w:szCs w:val="20"/>
                <w:lang w:val="lt-LT"/>
              </w:rPr>
            </w:pPr>
            <w:r>
              <w:rPr>
                <w:b/>
                <w:sz w:val="20"/>
                <w:szCs w:val="20"/>
                <w:lang w:val="lt-LT"/>
              </w:rPr>
              <w:t xml:space="preserve">Kaina 3,48 </w:t>
            </w:r>
            <w:proofErr w:type="spellStart"/>
            <w:r>
              <w:rPr>
                <w:b/>
                <w:sz w:val="20"/>
                <w:szCs w:val="20"/>
                <w:lang w:val="lt-LT"/>
              </w:rPr>
              <w:t>Eur</w:t>
            </w:r>
            <w:proofErr w:type="spellEnd"/>
            <w:r>
              <w:rPr>
                <w:b/>
                <w:sz w:val="20"/>
                <w:szCs w:val="20"/>
                <w:lang w:val="lt-LT"/>
              </w:rPr>
              <w:t>/</w:t>
            </w:r>
            <w:proofErr w:type="spellStart"/>
            <w:r>
              <w:rPr>
                <w:b/>
                <w:sz w:val="20"/>
                <w:szCs w:val="20"/>
                <w:lang w:val="lt-LT"/>
              </w:rPr>
              <w:t>rul</w:t>
            </w:r>
            <w:proofErr w:type="spellEnd"/>
            <w:r>
              <w:rPr>
                <w:b/>
                <w:sz w:val="20"/>
                <w:szCs w:val="20"/>
                <w:lang w:val="lt-LT"/>
              </w:rPr>
              <w:t xml:space="preserve"> be PVM</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2.1</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proofErr w:type="spellStart"/>
            <w:r w:rsidRPr="0051550C">
              <w:rPr>
                <w:sz w:val="20"/>
                <w:szCs w:val="20"/>
              </w:rPr>
              <w:t>Dydis</w:t>
            </w:r>
            <w:proofErr w:type="spellEnd"/>
            <w:r w:rsidRPr="0051550C">
              <w:rPr>
                <w:sz w:val="20"/>
                <w:szCs w:val="20"/>
              </w:rPr>
              <w:t xml:space="preserve"> 108 mm x 74 m.</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proofErr w:type="spellStart"/>
            <w:r w:rsidRPr="0051550C">
              <w:rPr>
                <w:sz w:val="20"/>
                <w:szCs w:val="20"/>
              </w:rPr>
              <w:t>Dydis</w:t>
            </w:r>
            <w:proofErr w:type="spellEnd"/>
            <w:r w:rsidRPr="0051550C">
              <w:rPr>
                <w:sz w:val="20"/>
                <w:szCs w:val="20"/>
              </w:rPr>
              <w:t xml:space="preserve"> 108 mm x 74 m.</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2.2</w:t>
            </w:r>
          </w:p>
        </w:tc>
        <w:tc>
          <w:tcPr>
            <w:tcW w:w="2305" w:type="pct"/>
            <w:tcMar>
              <w:left w:w="57" w:type="dxa"/>
              <w:right w:w="57" w:type="dxa"/>
            </w:tcMar>
            <w:vAlign w:val="center"/>
          </w:tcPr>
          <w:p w:rsidR="00F46ADB" w:rsidRPr="0051550C" w:rsidRDefault="00F46ADB" w:rsidP="00F46ADB">
            <w:pPr>
              <w:tabs>
                <w:tab w:val="left" w:pos="142"/>
              </w:tabs>
              <w:rPr>
                <w:sz w:val="20"/>
                <w:szCs w:val="20"/>
                <w:lang w:val="lt-LT"/>
              </w:rPr>
            </w:pPr>
            <w:proofErr w:type="spellStart"/>
            <w:r w:rsidRPr="0051550C">
              <w:rPr>
                <w:sz w:val="20"/>
                <w:szCs w:val="20"/>
              </w:rPr>
              <w:t>Žema</w:t>
            </w:r>
            <w:proofErr w:type="spellEnd"/>
            <w:r w:rsidRPr="0051550C">
              <w:rPr>
                <w:sz w:val="20"/>
                <w:szCs w:val="20"/>
              </w:rPr>
              <w:t xml:space="preserve"> </w:t>
            </w:r>
            <w:proofErr w:type="spellStart"/>
            <w:r w:rsidRPr="0051550C">
              <w:rPr>
                <w:sz w:val="20"/>
                <w:szCs w:val="20"/>
              </w:rPr>
              <w:t>spausdinimo</w:t>
            </w:r>
            <w:proofErr w:type="spellEnd"/>
            <w:r w:rsidRPr="0051550C">
              <w:rPr>
                <w:sz w:val="20"/>
                <w:szCs w:val="20"/>
              </w:rPr>
              <w:t xml:space="preserve"> </w:t>
            </w:r>
            <w:proofErr w:type="spellStart"/>
            <w:r w:rsidRPr="0051550C">
              <w:rPr>
                <w:sz w:val="20"/>
                <w:szCs w:val="20"/>
              </w:rPr>
              <w:t>temperatūra</w:t>
            </w:r>
            <w:proofErr w:type="spellEnd"/>
            <w:r w:rsidRPr="0051550C">
              <w:rPr>
                <w:sz w:val="20"/>
                <w:szCs w:val="20"/>
              </w:rPr>
              <w:t>.</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proofErr w:type="spellStart"/>
            <w:r w:rsidRPr="0051550C">
              <w:rPr>
                <w:sz w:val="20"/>
                <w:szCs w:val="20"/>
              </w:rPr>
              <w:t>Žema</w:t>
            </w:r>
            <w:proofErr w:type="spellEnd"/>
            <w:r w:rsidRPr="0051550C">
              <w:rPr>
                <w:sz w:val="20"/>
                <w:szCs w:val="20"/>
              </w:rPr>
              <w:t xml:space="preserve"> </w:t>
            </w:r>
            <w:proofErr w:type="spellStart"/>
            <w:r w:rsidRPr="0051550C">
              <w:rPr>
                <w:sz w:val="20"/>
                <w:szCs w:val="20"/>
              </w:rPr>
              <w:t>spausdinimo</w:t>
            </w:r>
            <w:proofErr w:type="spellEnd"/>
            <w:r w:rsidRPr="0051550C">
              <w:rPr>
                <w:sz w:val="20"/>
                <w:szCs w:val="20"/>
              </w:rPr>
              <w:t xml:space="preserve"> </w:t>
            </w:r>
            <w:proofErr w:type="spellStart"/>
            <w:r w:rsidRPr="0051550C">
              <w:rPr>
                <w:sz w:val="20"/>
                <w:szCs w:val="20"/>
              </w:rPr>
              <w:t>temperatūra</w:t>
            </w:r>
            <w:proofErr w:type="spellEnd"/>
            <w:r w:rsidRPr="0051550C">
              <w:rPr>
                <w:sz w:val="20"/>
                <w:szCs w:val="20"/>
              </w:rPr>
              <w:t>.</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2.3</w:t>
            </w:r>
          </w:p>
        </w:tc>
        <w:tc>
          <w:tcPr>
            <w:tcW w:w="2305" w:type="pct"/>
            <w:tcMar>
              <w:left w:w="57" w:type="dxa"/>
              <w:right w:w="57" w:type="dxa"/>
            </w:tcMar>
            <w:vAlign w:val="center"/>
          </w:tcPr>
          <w:p w:rsidR="00F46ADB" w:rsidRPr="0051550C" w:rsidRDefault="00F46ADB" w:rsidP="00F46ADB">
            <w:pPr>
              <w:tabs>
                <w:tab w:val="left" w:pos="142"/>
              </w:tabs>
              <w:rPr>
                <w:sz w:val="20"/>
                <w:szCs w:val="20"/>
              </w:rPr>
            </w:pPr>
            <w:proofErr w:type="spellStart"/>
            <w:r w:rsidRPr="0051550C">
              <w:rPr>
                <w:sz w:val="20"/>
                <w:szCs w:val="20"/>
              </w:rPr>
              <w:t>Antspaudas</w:t>
            </w:r>
            <w:proofErr w:type="spellEnd"/>
            <w:r w:rsidRPr="0051550C">
              <w:rPr>
                <w:sz w:val="20"/>
                <w:szCs w:val="20"/>
              </w:rPr>
              <w:t xml:space="preserve"> </w:t>
            </w:r>
            <w:proofErr w:type="spellStart"/>
            <w:r w:rsidRPr="0051550C">
              <w:rPr>
                <w:sz w:val="20"/>
                <w:szCs w:val="20"/>
              </w:rPr>
              <w:t>atsparus</w:t>
            </w:r>
            <w:proofErr w:type="spellEnd"/>
            <w:r w:rsidRPr="0051550C">
              <w:rPr>
                <w:sz w:val="20"/>
                <w:szCs w:val="20"/>
              </w:rPr>
              <w:t xml:space="preserve"> </w:t>
            </w:r>
            <w:proofErr w:type="spellStart"/>
            <w:r w:rsidRPr="0051550C">
              <w:rPr>
                <w:sz w:val="20"/>
                <w:szCs w:val="20"/>
              </w:rPr>
              <w:t>vandeniui</w:t>
            </w:r>
            <w:proofErr w:type="spellEnd"/>
            <w:r w:rsidRPr="0051550C">
              <w:rPr>
                <w:sz w:val="20"/>
                <w:szCs w:val="20"/>
              </w:rPr>
              <w:t xml:space="preserve">, </w:t>
            </w:r>
            <w:proofErr w:type="spellStart"/>
            <w:r w:rsidRPr="0051550C">
              <w:rPr>
                <w:sz w:val="20"/>
                <w:szCs w:val="20"/>
              </w:rPr>
              <w:t>kontrastingas</w:t>
            </w:r>
            <w:proofErr w:type="spellEnd"/>
            <w:r w:rsidRPr="0051550C">
              <w:rPr>
                <w:sz w:val="20"/>
                <w:szCs w:val="20"/>
              </w:rPr>
              <w:t>.</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proofErr w:type="spellStart"/>
            <w:r w:rsidRPr="0051550C">
              <w:rPr>
                <w:sz w:val="20"/>
                <w:szCs w:val="20"/>
              </w:rPr>
              <w:t>Antspaudas</w:t>
            </w:r>
            <w:proofErr w:type="spellEnd"/>
            <w:r w:rsidRPr="0051550C">
              <w:rPr>
                <w:sz w:val="20"/>
                <w:szCs w:val="20"/>
              </w:rPr>
              <w:t xml:space="preserve"> </w:t>
            </w:r>
            <w:proofErr w:type="spellStart"/>
            <w:r w:rsidRPr="0051550C">
              <w:rPr>
                <w:sz w:val="20"/>
                <w:szCs w:val="20"/>
              </w:rPr>
              <w:t>atsparus</w:t>
            </w:r>
            <w:proofErr w:type="spellEnd"/>
            <w:r w:rsidRPr="0051550C">
              <w:rPr>
                <w:sz w:val="20"/>
                <w:szCs w:val="20"/>
              </w:rPr>
              <w:t xml:space="preserve"> </w:t>
            </w:r>
            <w:proofErr w:type="spellStart"/>
            <w:r w:rsidRPr="0051550C">
              <w:rPr>
                <w:sz w:val="20"/>
                <w:szCs w:val="20"/>
              </w:rPr>
              <w:t>vandeniui</w:t>
            </w:r>
            <w:proofErr w:type="spellEnd"/>
            <w:r w:rsidRPr="0051550C">
              <w:rPr>
                <w:sz w:val="20"/>
                <w:szCs w:val="20"/>
              </w:rPr>
              <w:t xml:space="preserve">, </w:t>
            </w:r>
            <w:proofErr w:type="spellStart"/>
            <w:r w:rsidRPr="0051550C">
              <w:rPr>
                <w:sz w:val="20"/>
                <w:szCs w:val="20"/>
              </w:rPr>
              <w:t>kontrastingas</w:t>
            </w:r>
            <w:proofErr w:type="spellEnd"/>
            <w:r w:rsidRPr="0051550C">
              <w:rPr>
                <w:sz w:val="20"/>
                <w:szCs w:val="20"/>
              </w:rPr>
              <w:t>.</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2.4</w:t>
            </w:r>
          </w:p>
        </w:tc>
        <w:tc>
          <w:tcPr>
            <w:tcW w:w="2305" w:type="pct"/>
            <w:tcMar>
              <w:left w:w="57" w:type="dxa"/>
              <w:right w:w="57" w:type="dxa"/>
            </w:tcMar>
            <w:vAlign w:val="center"/>
          </w:tcPr>
          <w:p w:rsidR="00F46ADB" w:rsidRPr="0051550C" w:rsidRDefault="00F46ADB" w:rsidP="00F46ADB">
            <w:pPr>
              <w:tabs>
                <w:tab w:val="left" w:pos="142"/>
              </w:tabs>
              <w:rPr>
                <w:sz w:val="20"/>
                <w:szCs w:val="20"/>
              </w:rPr>
            </w:pPr>
            <w:proofErr w:type="spellStart"/>
            <w:r w:rsidRPr="0051550C">
              <w:rPr>
                <w:sz w:val="20"/>
                <w:szCs w:val="20"/>
              </w:rPr>
              <w:t>Dažjuostė</w:t>
            </w:r>
            <w:proofErr w:type="spellEnd"/>
            <w:r w:rsidRPr="0051550C">
              <w:rPr>
                <w:sz w:val="20"/>
                <w:szCs w:val="20"/>
              </w:rPr>
              <w:t xml:space="preserve"> </w:t>
            </w:r>
            <w:proofErr w:type="spellStart"/>
            <w:r w:rsidRPr="0051550C">
              <w:rPr>
                <w:sz w:val="20"/>
                <w:szCs w:val="20"/>
              </w:rPr>
              <w:t>skirta</w:t>
            </w:r>
            <w:proofErr w:type="spellEnd"/>
            <w:r w:rsidRPr="0051550C">
              <w:rPr>
                <w:sz w:val="20"/>
                <w:szCs w:val="20"/>
              </w:rPr>
              <w:t xml:space="preserve"> </w:t>
            </w:r>
            <w:proofErr w:type="spellStart"/>
            <w:r w:rsidRPr="0051550C">
              <w:rPr>
                <w:sz w:val="20"/>
                <w:szCs w:val="20"/>
              </w:rPr>
              <w:t>spausdinti</w:t>
            </w:r>
            <w:proofErr w:type="spellEnd"/>
            <w:r w:rsidRPr="0051550C">
              <w:rPr>
                <w:sz w:val="20"/>
                <w:szCs w:val="20"/>
              </w:rPr>
              <w:t xml:space="preserve"> ant PE </w:t>
            </w:r>
            <w:proofErr w:type="spellStart"/>
            <w:r w:rsidRPr="0051550C">
              <w:rPr>
                <w:sz w:val="20"/>
                <w:szCs w:val="20"/>
              </w:rPr>
              <w:t>etikečių</w:t>
            </w:r>
            <w:proofErr w:type="spellEnd"/>
            <w:r w:rsidRPr="0051550C">
              <w:rPr>
                <w:sz w:val="20"/>
                <w:szCs w:val="20"/>
              </w:rPr>
              <w:t xml:space="preserve"> </w:t>
            </w:r>
            <w:proofErr w:type="spellStart"/>
            <w:r w:rsidRPr="0051550C">
              <w:rPr>
                <w:sz w:val="20"/>
                <w:szCs w:val="20"/>
              </w:rPr>
              <w:t>ruošinių</w:t>
            </w:r>
            <w:proofErr w:type="spellEnd"/>
            <w:r w:rsidRPr="0051550C">
              <w:rPr>
                <w:sz w:val="20"/>
                <w:szCs w:val="20"/>
              </w:rPr>
              <w:t>.</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proofErr w:type="spellStart"/>
            <w:r w:rsidRPr="0051550C">
              <w:rPr>
                <w:sz w:val="20"/>
                <w:szCs w:val="20"/>
              </w:rPr>
              <w:t>Dažjuostė</w:t>
            </w:r>
            <w:proofErr w:type="spellEnd"/>
            <w:r w:rsidRPr="0051550C">
              <w:rPr>
                <w:sz w:val="20"/>
                <w:szCs w:val="20"/>
              </w:rPr>
              <w:t xml:space="preserve"> </w:t>
            </w:r>
            <w:proofErr w:type="spellStart"/>
            <w:r w:rsidRPr="0051550C">
              <w:rPr>
                <w:sz w:val="20"/>
                <w:szCs w:val="20"/>
              </w:rPr>
              <w:t>skirta</w:t>
            </w:r>
            <w:proofErr w:type="spellEnd"/>
            <w:r w:rsidRPr="0051550C">
              <w:rPr>
                <w:sz w:val="20"/>
                <w:szCs w:val="20"/>
              </w:rPr>
              <w:t xml:space="preserve"> </w:t>
            </w:r>
            <w:proofErr w:type="spellStart"/>
            <w:r w:rsidRPr="0051550C">
              <w:rPr>
                <w:sz w:val="20"/>
                <w:szCs w:val="20"/>
              </w:rPr>
              <w:t>spausdinti</w:t>
            </w:r>
            <w:proofErr w:type="spellEnd"/>
            <w:r w:rsidRPr="0051550C">
              <w:rPr>
                <w:sz w:val="20"/>
                <w:szCs w:val="20"/>
              </w:rPr>
              <w:t xml:space="preserve"> ant PE </w:t>
            </w:r>
            <w:proofErr w:type="spellStart"/>
            <w:r w:rsidRPr="0051550C">
              <w:rPr>
                <w:sz w:val="20"/>
                <w:szCs w:val="20"/>
              </w:rPr>
              <w:t>etikečių</w:t>
            </w:r>
            <w:proofErr w:type="spellEnd"/>
            <w:r w:rsidRPr="0051550C">
              <w:rPr>
                <w:sz w:val="20"/>
                <w:szCs w:val="20"/>
              </w:rPr>
              <w:t xml:space="preserve"> </w:t>
            </w:r>
            <w:proofErr w:type="spellStart"/>
            <w:r w:rsidRPr="0051550C">
              <w:rPr>
                <w:sz w:val="20"/>
                <w:szCs w:val="20"/>
              </w:rPr>
              <w:t>ruošinių</w:t>
            </w:r>
            <w:proofErr w:type="spellEnd"/>
            <w:r w:rsidRPr="0051550C">
              <w:rPr>
                <w:sz w:val="20"/>
                <w:szCs w:val="20"/>
              </w:rPr>
              <w:t>.</w:t>
            </w:r>
          </w:p>
        </w:tc>
      </w:tr>
      <w:tr w:rsidR="00F46ADB" w:rsidRPr="0051550C" w:rsidTr="00F46ADB">
        <w:trPr>
          <w:tblHeader/>
        </w:trPr>
        <w:tc>
          <w:tcPr>
            <w:tcW w:w="248" w:type="pct"/>
            <w:tcMar>
              <w:left w:w="57" w:type="dxa"/>
              <w:right w:w="57" w:type="dxa"/>
            </w:tcMar>
            <w:vAlign w:val="center"/>
          </w:tcPr>
          <w:p w:rsidR="00F46ADB" w:rsidRPr="0051550C" w:rsidRDefault="00F46ADB" w:rsidP="00F46ADB">
            <w:pPr>
              <w:jc w:val="center"/>
              <w:rPr>
                <w:bCs/>
                <w:color w:val="000000"/>
                <w:spacing w:val="-4"/>
                <w:sz w:val="20"/>
                <w:szCs w:val="20"/>
                <w:lang w:val="lt-LT"/>
              </w:rPr>
            </w:pPr>
            <w:r w:rsidRPr="0051550C">
              <w:rPr>
                <w:bCs/>
                <w:color w:val="000000"/>
                <w:spacing w:val="-4"/>
                <w:sz w:val="20"/>
                <w:szCs w:val="20"/>
                <w:lang w:val="lt-LT"/>
              </w:rPr>
              <w:t>2.5</w:t>
            </w:r>
          </w:p>
        </w:tc>
        <w:tc>
          <w:tcPr>
            <w:tcW w:w="2305" w:type="pct"/>
            <w:tcMar>
              <w:left w:w="57" w:type="dxa"/>
              <w:right w:w="57" w:type="dxa"/>
            </w:tcMar>
            <w:vAlign w:val="center"/>
          </w:tcPr>
          <w:p w:rsidR="00F46ADB" w:rsidRPr="0051550C" w:rsidRDefault="00F46ADB" w:rsidP="00F46ADB">
            <w:pPr>
              <w:tabs>
                <w:tab w:val="left" w:pos="142"/>
              </w:tabs>
              <w:rPr>
                <w:sz w:val="20"/>
                <w:szCs w:val="20"/>
              </w:rPr>
            </w:pPr>
            <w:proofErr w:type="spellStart"/>
            <w:r w:rsidRPr="0051550C">
              <w:rPr>
                <w:sz w:val="20"/>
                <w:szCs w:val="20"/>
              </w:rPr>
              <w:t>Tinkama</w:t>
            </w:r>
            <w:proofErr w:type="spellEnd"/>
            <w:r w:rsidRPr="0051550C">
              <w:rPr>
                <w:sz w:val="20"/>
                <w:szCs w:val="20"/>
              </w:rPr>
              <w:t xml:space="preserve"> </w:t>
            </w:r>
            <w:proofErr w:type="spellStart"/>
            <w:r w:rsidRPr="0051550C">
              <w:rPr>
                <w:sz w:val="20"/>
                <w:szCs w:val="20"/>
              </w:rPr>
              <w:t>spausdinti</w:t>
            </w:r>
            <w:proofErr w:type="spellEnd"/>
            <w:r w:rsidRPr="0051550C">
              <w:rPr>
                <w:sz w:val="20"/>
                <w:szCs w:val="20"/>
              </w:rPr>
              <w:t xml:space="preserve"> Zebra </w:t>
            </w:r>
            <w:proofErr w:type="gramStart"/>
            <w:r w:rsidRPr="0051550C">
              <w:rPr>
                <w:sz w:val="20"/>
                <w:szCs w:val="20"/>
              </w:rPr>
              <w:t xml:space="preserve">GK420t  </w:t>
            </w:r>
            <w:proofErr w:type="spellStart"/>
            <w:r w:rsidRPr="0051550C">
              <w:rPr>
                <w:sz w:val="20"/>
                <w:szCs w:val="20"/>
              </w:rPr>
              <w:t>spausdintuvu</w:t>
            </w:r>
            <w:proofErr w:type="spellEnd"/>
            <w:proofErr w:type="gramEnd"/>
            <w:r w:rsidRPr="0051550C">
              <w:rPr>
                <w:sz w:val="20"/>
                <w:szCs w:val="20"/>
              </w:rPr>
              <w:t>.</w:t>
            </w:r>
          </w:p>
        </w:tc>
        <w:tc>
          <w:tcPr>
            <w:tcW w:w="436" w:type="pct"/>
            <w:tcMar>
              <w:left w:w="57" w:type="dxa"/>
              <w:right w:w="57" w:type="dxa"/>
            </w:tcMar>
            <w:vAlign w:val="center"/>
          </w:tcPr>
          <w:p w:rsidR="00F46ADB" w:rsidRPr="0051550C" w:rsidRDefault="00F46ADB" w:rsidP="00F46ADB">
            <w:pPr>
              <w:jc w:val="center"/>
              <w:rPr>
                <w:color w:val="000000"/>
                <w:sz w:val="20"/>
                <w:szCs w:val="20"/>
                <w:lang w:val="lt-LT"/>
              </w:rPr>
            </w:pPr>
          </w:p>
        </w:tc>
        <w:tc>
          <w:tcPr>
            <w:tcW w:w="375" w:type="pct"/>
            <w:tcMar>
              <w:left w:w="57" w:type="dxa"/>
              <w:right w:w="57" w:type="dxa"/>
            </w:tcMar>
            <w:vAlign w:val="center"/>
          </w:tcPr>
          <w:p w:rsidR="00F46ADB" w:rsidRPr="0051550C" w:rsidRDefault="00F46ADB" w:rsidP="00F46ADB">
            <w:pPr>
              <w:jc w:val="center"/>
              <w:rPr>
                <w:color w:val="000000"/>
                <w:sz w:val="20"/>
                <w:szCs w:val="20"/>
                <w:lang w:val="lt-LT"/>
              </w:rPr>
            </w:pPr>
          </w:p>
        </w:tc>
        <w:tc>
          <w:tcPr>
            <w:tcW w:w="1636" w:type="pct"/>
            <w:tcMar>
              <w:left w:w="57" w:type="dxa"/>
              <w:right w:w="57" w:type="dxa"/>
            </w:tcMar>
            <w:vAlign w:val="center"/>
          </w:tcPr>
          <w:p w:rsidR="00F46ADB" w:rsidRPr="0051550C" w:rsidRDefault="000122CB" w:rsidP="00F46ADB">
            <w:pPr>
              <w:jc w:val="center"/>
              <w:rPr>
                <w:b/>
                <w:sz w:val="20"/>
                <w:szCs w:val="20"/>
                <w:lang w:val="lt-LT"/>
              </w:rPr>
            </w:pPr>
            <w:proofErr w:type="spellStart"/>
            <w:r w:rsidRPr="0051550C">
              <w:rPr>
                <w:sz w:val="20"/>
                <w:szCs w:val="20"/>
              </w:rPr>
              <w:t>Tinkama</w:t>
            </w:r>
            <w:proofErr w:type="spellEnd"/>
            <w:r w:rsidRPr="0051550C">
              <w:rPr>
                <w:sz w:val="20"/>
                <w:szCs w:val="20"/>
              </w:rPr>
              <w:t xml:space="preserve"> </w:t>
            </w:r>
            <w:proofErr w:type="spellStart"/>
            <w:r w:rsidRPr="0051550C">
              <w:rPr>
                <w:sz w:val="20"/>
                <w:szCs w:val="20"/>
              </w:rPr>
              <w:t>spausdinti</w:t>
            </w:r>
            <w:proofErr w:type="spellEnd"/>
            <w:r w:rsidRPr="0051550C">
              <w:rPr>
                <w:sz w:val="20"/>
                <w:szCs w:val="20"/>
              </w:rPr>
              <w:t xml:space="preserve"> Zebra </w:t>
            </w:r>
            <w:proofErr w:type="gramStart"/>
            <w:r w:rsidRPr="0051550C">
              <w:rPr>
                <w:sz w:val="20"/>
                <w:szCs w:val="20"/>
              </w:rPr>
              <w:t xml:space="preserve">GK420t  </w:t>
            </w:r>
            <w:proofErr w:type="spellStart"/>
            <w:r w:rsidRPr="0051550C">
              <w:rPr>
                <w:sz w:val="20"/>
                <w:szCs w:val="20"/>
              </w:rPr>
              <w:t>spausdintuvu</w:t>
            </w:r>
            <w:proofErr w:type="spellEnd"/>
            <w:proofErr w:type="gramEnd"/>
            <w:r w:rsidRPr="0051550C">
              <w:rPr>
                <w:sz w:val="20"/>
                <w:szCs w:val="20"/>
              </w:rPr>
              <w:t>.</w:t>
            </w:r>
          </w:p>
        </w:tc>
      </w:tr>
      <w:tr w:rsidR="00F46ADB" w:rsidRPr="0051550C" w:rsidTr="00F46ADB">
        <w:tc>
          <w:tcPr>
            <w:tcW w:w="248" w:type="pct"/>
            <w:tcMar>
              <w:left w:w="57" w:type="dxa"/>
              <w:right w:w="57" w:type="dxa"/>
            </w:tcMar>
          </w:tcPr>
          <w:p w:rsidR="00F46ADB" w:rsidRPr="0051550C" w:rsidRDefault="00F46ADB" w:rsidP="00F46ADB">
            <w:pPr>
              <w:rPr>
                <w:sz w:val="20"/>
                <w:szCs w:val="20"/>
                <w:lang w:val="lt-LT"/>
              </w:rPr>
            </w:pPr>
          </w:p>
        </w:tc>
        <w:tc>
          <w:tcPr>
            <w:tcW w:w="2305" w:type="pct"/>
            <w:tcMar>
              <w:left w:w="57" w:type="dxa"/>
              <w:right w:w="57" w:type="dxa"/>
            </w:tcMar>
          </w:tcPr>
          <w:p w:rsidR="00F46ADB" w:rsidRPr="0051550C" w:rsidRDefault="00F46ADB" w:rsidP="00F46ADB">
            <w:pPr>
              <w:jc w:val="right"/>
              <w:rPr>
                <w:color w:val="000000"/>
                <w:sz w:val="20"/>
                <w:szCs w:val="20"/>
                <w:lang w:val="lt-LT"/>
              </w:rPr>
            </w:pPr>
            <w:r w:rsidRPr="0051550C">
              <w:rPr>
                <w:color w:val="000000"/>
                <w:sz w:val="20"/>
                <w:szCs w:val="20"/>
                <w:lang w:val="lt-LT"/>
              </w:rPr>
              <w:t xml:space="preserve">IŠ VISO (su PVM), € </w:t>
            </w:r>
          </w:p>
        </w:tc>
        <w:tc>
          <w:tcPr>
            <w:tcW w:w="436" w:type="pct"/>
            <w:tcMar>
              <w:left w:w="57" w:type="dxa"/>
              <w:right w:w="57" w:type="dxa"/>
            </w:tcMar>
          </w:tcPr>
          <w:p w:rsidR="00F46ADB" w:rsidRPr="0051550C" w:rsidRDefault="00F46ADB" w:rsidP="00F46ADB">
            <w:pPr>
              <w:jc w:val="center"/>
              <w:rPr>
                <w:sz w:val="20"/>
                <w:szCs w:val="20"/>
                <w:lang w:val="lt-LT"/>
              </w:rPr>
            </w:pPr>
          </w:p>
        </w:tc>
        <w:tc>
          <w:tcPr>
            <w:tcW w:w="375" w:type="pct"/>
            <w:tcMar>
              <w:left w:w="57" w:type="dxa"/>
              <w:right w:w="57" w:type="dxa"/>
            </w:tcMar>
          </w:tcPr>
          <w:p w:rsidR="00F46ADB" w:rsidRPr="0051550C" w:rsidRDefault="00F46ADB" w:rsidP="00F46ADB">
            <w:pPr>
              <w:jc w:val="center"/>
              <w:rPr>
                <w:sz w:val="20"/>
                <w:szCs w:val="20"/>
                <w:lang w:val="lt-LT"/>
              </w:rPr>
            </w:pPr>
          </w:p>
        </w:tc>
        <w:tc>
          <w:tcPr>
            <w:tcW w:w="1636" w:type="pct"/>
            <w:tcMar>
              <w:left w:w="57" w:type="dxa"/>
              <w:right w:w="57" w:type="dxa"/>
            </w:tcMar>
          </w:tcPr>
          <w:p w:rsidR="00F46ADB" w:rsidRPr="0051550C" w:rsidRDefault="000122CB" w:rsidP="00F46ADB">
            <w:pPr>
              <w:jc w:val="center"/>
              <w:rPr>
                <w:sz w:val="20"/>
                <w:szCs w:val="20"/>
                <w:lang w:val="lt-LT"/>
              </w:rPr>
            </w:pPr>
            <w:r>
              <w:rPr>
                <w:sz w:val="22"/>
                <w:szCs w:val="22"/>
                <w:u w:val="single"/>
              </w:rPr>
              <w:t xml:space="preserve">14142,48 </w:t>
            </w:r>
            <w:proofErr w:type="spellStart"/>
            <w:r>
              <w:rPr>
                <w:sz w:val="22"/>
                <w:szCs w:val="22"/>
                <w:u w:val="single"/>
              </w:rPr>
              <w:t>Eur</w:t>
            </w:r>
            <w:proofErr w:type="spellEnd"/>
          </w:p>
        </w:tc>
      </w:tr>
    </w:tbl>
    <w:p w:rsidR="005837BC" w:rsidRPr="0051550C" w:rsidRDefault="005837BC" w:rsidP="0051550C">
      <w:pPr>
        <w:spacing w:after="120"/>
        <w:jc w:val="center"/>
        <w:rPr>
          <w:b/>
          <w:caps/>
          <w:sz w:val="20"/>
          <w:szCs w:val="20"/>
          <w:lang w:val="lt-LT"/>
        </w:rPr>
      </w:pPr>
    </w:p>
    <w:p w:rsidR="00E13CF7" w:rsidRPr="0051550C" w:rsidRDefault="00E13CF7" w:rsidP="0051550C">
      <w:pPr>
        <w:pStyle w:val="FootnoteText"/>
        <w:rPr>
          <w:rFonts w:ascii="Times New Roman" w:hAnsi="Times New Roman"/>
          <w:color w:val="000000"/>
          <w:lang w:val="lt-LT"/>
        </w:rPr>
      </w:pPr>
    </w:p>
    <w:tbl>
      <w:tblPr>
        <w:tblStyle w:val="TableGrid"/>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5231"/>
      </w:tblGrid>
      <w:tr w:rsidR="00F46ADB" w:rsidRPr="0051550C" w:rsidTr="00F46ADB">
        <w:tc>
          <w:tcPr>
            <w:tcW w:w="4457" w:type="dxa"/>
            <w:shd w:val="clear" w:color="auto" w:fill="FFFFFF" w:themeFill="background1"/>
          </w:tcPr>
          <w:p w:rsidR="00F46ADB" w:rsidRPr="0051550C" w:rsidRDefault="00F46ADB" w:rsidP="00F46ADB">
            <w:pPr>
              <w:rPr>
                <w:sz w:val="20"/>
                <w:szCs w:val="20"/>
              </w:rPr>
            </w:pPr>
          </w:p>
        </w:tc>
        <w:tc>
          <w:tcPr>
            <w:tcW w:w="5290" w:type="dxa"/>
            <w:shd w:val="clear" w:color="auto" w:fill="FFFFFF" w:themeFill="background1"/>
          </w:tcPr>
          <w:p w:rsidR="00F46ADB" w:rsidRPr="0051550C" w:rsidRDefault="00F46ADB" w:rsidP="00F46ADB">
            <w:pPr>
              <w:jc w:val="right"/>
              <w:rPr>
                <w:sz w:val="20"/>
                <w:szCs w:val="20"/>
              </w:rPr>
            </w:pPr>
          </w:p>
        </w:tc>
      </w:tr>
      <w:tr w:rsidR="00F46ADB" w:rsidRPr="0051550C" w:rsidTr="00F46ADB">
        <w:tc>
          <w:tcPr>
            <w:tcW w:w="4457" w:type="dxa"/>
            <w:shd w:val="clear" w:color="auto" w:fill="FFFFFF" w:themeFill="background1"/>
          </w:tcPr>
          <w:p w:rsidR="00F46ADB" w:rsidRPr="0051550C" w:rsidRDefault="00F46ADB" w:rsidP="00F46ADB">
            <w:pPr>
              <w:rPr>
                <w:sz w:val="20"/>
                <w:szCs w:val="20"/>
              </w:rPr>
            </w:pPr>
          </w:p>
        </w:tc>
        <w:tc>
          <w:tcPr>
            <w:tcW w:w="5290" w:type="dxa"/>
            <w:shd w:val="clear" w:color="auto" w:fill="FFFFFF" w:themeFill="background1"/>
          </w:tcPr>
          <w:p w:rsidR="00F46ADB" w:rsidRPr="0051550C" w:rsidRDefault="00F46ADB" w:rsidP="00F46ADB">
            <w:pPr>
              <w:jc w:val="right"/>
              <w:rPr>
                <w:sz w:val="20"/>
                <w:szCs w:val="20"/>
              </w:rPr>
            </w:pPr>
          </w:p>
        </w:tc>
      </w:tr>
      <w:tr w:rsidR="00F46ADB" w:rsidRPr="0051550C" w:rsidTr="00F46ADB">
        <w:tc>
          <w:tcPr>
            <w:tcW w:w="4457" w:type="dxa"/>
            <w:shd w:val="clear" w:color="auto" w:fill="FFFFFF" w:themeFill="background1"/>
          </w:tcPr>
          <w:p w:rsidR="00F46ADB" w:rsidRPr="0051550C" w:rsidRDefault="00F46ADB" w:rsidP="00F46ADB">
            <w:pPr>
              <w:rPr>
                <w:sz w:val="20"/>
                <w:szCs w:val="20"/>
              </w:rPr>
            </w:pPr>
          </w:p>
        </w:tc>
        <w:tc>
          <w:tcPr>
            <w:tcW w:w="5290" w:type="dxa"/>
            <w:shd w:val="clear" w:color="auto" w:fill="FFFFFF" w:themeFill="background1"/>
          </w:tcPr>
          <w:p w:rsidR="00F46ADB" w:rsidRPr="0051550C" w:rsidRDefault="00F46ADB" w:rsidP="00F46ADB">
            <w:pPr>
              <w:jc w:val="right"/>
              <w:rPr>
                <w:sz w:val="20"/>
                <w:szCs w:val="20"/>
              </w:rPr>
            </w:pPr>
          </w:p>
        </w:tc>
      </w:tr>
      <w:tr w:rsidR="00F46ADB" w:rsidRPr="0051550C" w:rsidTr="00F46ADB">
        <w:tc>
          <w:tcPr>
            <w:tcW w:w="4457" w:type="dxa"/>
            <w:shd w:val="clear" w:color="auto" w:fill="FFFFFF" w:themeFill="background1"/>
          </w:tcPr>
          <w:p w:rsidR="00F46ADB" w:rsidRPr="0051550C" w:rsidRDefault="00F46ADB" w:rsidP="00F46ADB">
            <w:pPr>
              <w:ind w:firstLine="992"/>
              <w:rPr>
                <w:sz w:val="20"/>
                <w:szCs w:val="20"/>
              </w:rPr>
            </w:pPr>
          </w:p>
        </w:tc>
        <w:tc>
          <w:tcPr>
            <w:tcW w:w="5290" w:type="dxa"/>
            <w:shd w:val="clear" w:color="auto" w:fill="FFFFFF" w:themeFill="background1"/>
          </w:tcPr>
          <w:p w:rsidR="00F46ADB" w:rsidRPr="0051550C" w:rsidRDefault="00F46ADB" w:rsidP="00F46ADB">
            <w:pPr>
              <w:jc w:val="right"/>
              <w:rPr>
                <w:sz w:val="20"/>
                <w:szCs w:val="20"/>
              </w:rPr>
            </w:pPr>
          </w:p>
        </w:tc>
      </w:tr>
    </w:tbl>
    <w:p w:rsidR="00F46ADB" w:rsidRDefault="00F46ADB" w:rsidP="00F46ADB">
      <w:pPr>
        <w:rPr>
          <w:b/>
          <w:sz w:val="20"/>
          <w:szCs w:val="20"/>
        </w:rPr>
      </w:pPr>
    </w:p>
    <w:p w:rsidR="00F46ADB" w:rsidRDefault="00F46ADB" w:rsidP="0051550C">
      <w:pPr>
        <w:jc w:val="right"/>
        <w:rPr>
          <w:b/>
          <w:sz w:val="20"/>
          <w:szCs w:val="20"/>
        </w:rPr>
      </w:pPr>
    </w:p>
    <w:p w:rsidR="0051550C" w:rsidRDefault="0051550C" w:rsidP="0051550C">
      <w:pPr>
        <w:jc w:val="right"/>
        <w:rPr>
          <w:b/>
          <w:sz w:val="20"/>
          <w:szCs w:val="20"/>
        </w:rPr>
      </w:pPr>
    </w:p>
    <w:p w:rsidR="00771BBE" w:rsidRDefault="00771BBE" w:rsidP="0051550C">
      <w:pPr>
        <w:jc w:val="right"/>
        <w:rPr>
          <w:b/>
          <w:sz w:val="20"/>
          <w:szCs w:val="20"/>
        </w:rPr>
      </w:pPr>
    </w:p>
    <w:p w:rsidR="00771BBE" w:rsidRDefault="00771BBE" w:rsidP="0051550C">
      <w:pPr>
        <w:jc w:val="right"/>
        <w:rPr>
          <w:b/>
          <w:sz w:val="20"/>
          <w:szCs w:val="20"/>
        </w:rPr>
      </w:pPr>
    </w:p>
    <w:p w:rsidR="00771BBE" w:rsidRDefault="00771BBE" w:rsidP="0051550C">
      <w:pPr>
        <w:jc w:val="right"/>
        <w:rPr>
          <w:b/>
          <w:sz w:val="20"/>
          <w:szCs w:val="20"/>
        </w:rPr>
      </w:pPr>
    </w:p>
    <w:p w:rsidR="00771BBE" w:rsidRDefault="00771BBE" w:rsidP="0051550C">
      <w:pPr>
        <w:jc w:val="right"/>
        <w:rPr>
          <w:b/>
          <w:sz w:val="20"/>
          <w:szCs w:val="20"/>
        </w:rPr>
      </w:pPr>
    </w:p>
    <w:p w:rsidR="00771BBE" w:rsidRDefault="00771BBE" w:rsidP="0051550C">
      <w:pPr>
        <w:jc w:val="right"/>
        <w:rPr>
          <w:b/>
          <w:sz w:val="20"/>
          <w:szCs w:val="20"/>
        </w:rPr>
      </w:pPr>
    </w:p>
    <w:p w:rsidR="00D3654F" w:rsidRPr="0051550C" w:rsidRDefault="00D3654F" w:rsidP="0051550C">
      <w:pPr>
        <w:jc w:val="right"/>
        <w:rPr>
          <w:sz w:val="20"/>
          <w:szCs w:val="20"/>
        </w:rPr>
      </w:pPr>
      <w:proofErr w:type="spellStart"/>
      <w:r w:rsidRPr="0051550C">
        <w:rPr>
          <w:b/>
          <w:sz w:val="20"/>
          <w:szCs w:val="20"/>
        </w:rPr>
        <w:t>S</w:t>
      </w:r>
      <w:r w:rsidR="00A77712" w:rsidRPr="0051550C">
        <w:rPr>
          <w:b/>
          <w:sz w:val="20"/>
          <w:szCs w:val="20"/>
        </w:rPr>
        <w:t>pecifikacijos</w:t>
      </w:r>
      <w:proofErr w:type="spellEnd"/>
      <w:r w:rsidRPr="0051550C">
        <w:rPr>
          <w:b/>
          <w:sz w:val="20"/>
          <w:szCs w:val="20"/>
        </w:rPr>
        <w:t xml:space="preserve"> </w:t>
      </w:r>
      <w:proofErr w:type="spellStart"/>
      <w:r w:rsidRPr="0051550C">
        <w:rPr>
          <w:b/>
          <w:sz w:val="20"/>
          <w:szCs w:val="20"/>
        </w:rPr>
        <w:t>priedas</w:t>
      </w:r>
      <w:proofErr w:type="spellEnd"/>
      <w:r w:rsidRPr="0051550C">
        <w:rPr>
          <w:b/>
          <w:sz w:val="20"/>
          <w:szCs w:val="20"/>
        </w:rPr>
        <w:t xml:space="preserve"> Nr.1</w:t>
      </w:r>
    </w:p>
    <w:p w:rsidR="00A77712" w:rsidRPr="0051550C" w:rsidRDefault="00A77712" w:rsidP="0051550C">
      <w:pPr>
        <w:jc w:val="right"/>
        <w:rPr>
          <w:b/>
          <w:sz w:val="20"/>
          <w:szCs w:val="20"/>
        </w:rPr>
      </w:pPr>
    </w:p>
    <w:p w:rsidR="008F34BD" w:rsidRPr="0051550C" w:rsidRDefault="008F34BD" w:rsidP="0051550C">
      <w:pPr>
        <w:ind w:firstLine="567"/>
        <w:jc w:val="right"/>
        <w:rPr>
          <w:color w:val="000000"/>
          <w:sz w:val="20"/>
          <w:szCs w:val="20"/>
          <w:lang w:val="lt-LT"/>
        </w:rPr>
      </w:pPr>
    </w:p>
    <w:p w:rsidR="00A93616" w:rsidRPr="0051550C" w:rsidRDefault="00A93616" w:rsidP="0051550C">
      <w:pPr>
        <w:ind w:firstLine="3686"/>
        <w:jc w:val="both"/>
        <w:rPr>
          <w:color w:val="000000"/>
          <w:sz w:val="20"/>
          <w:szCs w:val="20"/>
          <w:lang w:val="lt-LT"/>
        </w:rPr>
      </w:pPr>
    </w:p>
    <w:p w:rsidR="00A93616" w:rsidRPr="0051550C" w:rsidRDefault="00A93616" w:rsidP="0051550C">
      <w:pPr>
        <w:ind w:firstLine="2977"/>
        <w:jc w:val="center"/>
        <w:rPr>
          <w:color w:val="000000"/>
          <w:sz w:val="20"/>
          <w:szCs w:val="20"/>
          <w:lang w:val="lt-LT"/>
        </w:rPr>
      </w:pPr>
    </w:p>
    <w:tbl>
      <w:tblPr>
        <w:tblW w:w="3936" w:type="dxa"/>
        <w:tblInd w:w="-34" w:type="dxa"/>
        <w:tblLook w:val="04A0" w:firstRow="1" w:lastRow="0" w:firstColumn="1" w:lastColumn="0" w:noHBand="0" w:noVBand="1"/>
      </w:tblPr>
      <w:tblGrid>
        <w:gridCol w:w="1056"/>
        <w:gridCol w:w="960"/>
        <w:gridCol w:w="960"/>
        <w:gridCol w:w="960"/>
      </w:tblGrid>
      <w:tr w:rsidR="00A77712" w:rsidRPr="0051550C"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r w:rsidRPr="0051550C">
              <w:rPr>
                <w:color w:val="000000"/>
                <w:sz w:val="20"/>
                <w:szCs w:val="20"/>
                <w:lang w:eastAsia="lt-LT"/>
              </w:rPr>
              <w:t>100x100</w:t>
            </w:r>
          </w:p>
        </w:tc>
        <w:tc>
          <w:tcPr>
            <w:tcW w:w="960" w:type="dxa"/>
            <w:tcBorders>
              <w:top w:val="single" w:sz="8" w:space="0" w:color="auto"/>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single" w:sz="8" w:space="0" w:color="auto"/>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single" w:sz="8" w:space="0" w:color="auto"/>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b/>
                <w:i/>
                <w:color w:val="FF0000"/>
                <w:sz w:val="20"/>
                <w:szCs w:val="20"/>
                <w:lang w:eastAsia="lt-LT"/>
              </w:rPr>
            </w:pPr>
            <w:r w:rsidRPr="0051550C">
              <w:rPr>
                <w:b/>
                <w:i/>
                <w:color w:val="FF0000"/>
                <w:sz w:val="20"/>
                <w:szCs w:val="20"/>
                <w:lang w:eastAsia="lt-LT"/>
              </w:rPr>
              <w:t>1</w:t>
            </w: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15"/>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r w:rsidRPr="0051550C">
              <w:rPr>
                <w:color w:val="000000"/>
                <w:sz w:val="20"/>
                <w:szCs w:val="20"/>
                <w:lang w:eastAsia="lt-LT"/>
              </w:rPr>
              <w:t>50x30</w:t>
            </w:r>
          </w:p>
        </w:tc>
        <w:tc>
          <w:tcPr>
            <w:tcW w:w="960" w:type="dxa"/>
            <w:tcBorders>
              <w:top w:val="single" w:sz="8" w:space="0" w:color="auto"/>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single" w:sz="8" w:space="0" w:color="auto"/>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r w:rsidRPr="0051550C">
              <w:rPr>
                <w:color w:val="000000"/>
                <w:sz w:val="20"/>
                <w:szCs w:val="20"/>
                <w:lang w:eastAsia="lt-LT"/>
              </w:rPr>
              <w:t>50x15</w:t>
            </w:r>
          </w:p>
        </w:tc>
        <w:tc>
          <w:tcPr>
            <w:tcW w:w="960" w:type="dxa"/>
            <w:tcBorders>
              <w:top w:val="single" w:sz="8" w:space="0" w:color="auto"/>
              <w:left w:val="nil"/>
              <w:bottom w:val="nil"/>
              <w:right w:val="single" w:sz="8" w:space="0" w:color="auto"/>
            </w:tcBorders>
            <w:shd w:val="clear" w:color="auto" w:fill="auto"/>
            <w:noWrap/>
            <w:vAlign w:val="bottom"/>
            <w:hideMark/>
          </w:tcPr>
          <w:p w:rsidR="00A77712" w:rsidRPr="0051550C" w:rsidRDefault="00A77712" w:rsidP="0051550C">
            <w:pPr>
              <w:jc w:val="center"/>
              <w:rPr>
                <w:b/>
                <w:i/>
                <w:color w:val="FF0000"/>
                <w:sz w:val="20"/>
                <w:szCs w:val="20"/>
                <w:lang w:eastAsia="lt-LT"/>
              </w:rPr>
            </w:pPr>
            <w:r w:rsidRPr="0051550C">
              <w:rPr>
                <w:b/>
                <w:i/>
                <w:color w:val="FF0000"/>
                <w:sz w:val="20"/>
                <w:szCs w:val="20"/>
                <w:lang w:eastAsia="lt-LT"/>
              </w:rPr>
              <w:t>3</w:t>
            </w:r>
          </w:p>
        </w:tc>
      </w:tr>
      <w:tr w:rsidR="00A77712" w:rsidRPr="0051550C" w:rsidTr="0051550C">
        <w:trPr>
          <w:trHeight w:val="315"/>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single" w:sz="8" w:space="0" w:color="auto"/>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00"/>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b/>
                <w:i/>
                <w:color w:val="FF0000"/>
                <w:sz w:val="20"/>
                <w:szCs w:val="20"/>
                <w:lang w:eastAsia="lt-LT"/>
              </w:rPr>
            </w:pPr>
            <w:r w:rsidRPr="0051550C">
              <w:rPr>
                <w:b/>
                <w:i/>
                <w:color w:val="FF0000"/>
                <w:sz w:val="20"/>
                <w:szCs w:val="20"/>
                <w:lang w:eastAsia="lt-LT"/>
              </w:rPr>
              <w:t>2</w:t>
            </w: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r w:rsidRPr="0051550C">
              <w:rPr>
                <w:color w:val="000000"/>
                <w:sz w:val="20"/>
                <w:szCs w:val="20"/>
                <w:lang w:eastAsia="lt-LT"/>
              </w:rPr>
              <w:t>50x15</w:t>
            </w: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15"/>
        </w:trPr>
        <w:tc>
          <w:tcPr>
            <w:tcW w:w="1056" w:type="dxa"/>
            <w:tcBorders>
              <w:top w:val="nil"/>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single" w:sz="8" w:space="0" w:color="auto"/>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rsidR="00A77712" w:rsidRPr="0051550C" w:rsidRDefault="00A77712" w:rsidP="0051550C">
            <w:pPr>
              <w:jc w:val="center"/>
              <w:rPr>
                <w:b/>
                <w:i/>
                <w:color w:val="FF0000"/>
                <w:sz w:val="20"/>
                <w:szCs w:val="20"/>
                <w:lang w:eastAsia="lt-LT"/>
              </w:rPr>
            </w:pPr>
            <w:r w:rsidRPr="0051550C">
              <w:rPr>
                <w:b/>
                <w:i/>
                <w:color w:val="FF0000"/>
                <w:sz w:val="20"/>
                <w:szCs w:val="20"/>
                <w:lang w:eastAsia="lt-LT"/>
              </w:rPr>
              <w:t>3</w:t>
            </w:r>
          </w:p>
        </w:tc>
      </w:tr>
      <w:tr w:rsidR="00A77712" w:rsidRPr="0051550C"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r w:rsidRPr="0051550C">
              <w:rPr>
                <w:color w:val="000000"/>
                <w:sz w:val="20"/>
                <w:szCs w:val="20"/>
                <w:lang w:eastAsia="lt-LT"/>
              </w:rPr>
              <w:t>50x15</w:t>
            </w:r>
          </w:p>
        </w:tc>
        <w:tc>
          <w:tcPr>
            <w:tcW w:w="960" w:type="dxa"/>
            <w:tcBorders>
              <w:top w:val="single" w:sz="8" w:space="0" w:color="auto"/>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nil"/>
              <w:right w:val="nil"/>
            </w:tcBorders>
            <w:shd w:val="clear" w:color="auto" w:fill="auto"/>
            <w:noWrap/>
            <w:vAlign w:val="bottom"/>
            <w:hideMark/>
          </w:tcPr>
          <w:p w:rsidR="00A77712" w:rsidRPr="0051550C" w:rsidRDefault="00A77712" w:rsidP="0051550C">
            <w:pPr>
              <w:jc w:val="center"/>
              <w:rPr>
                <w:color w:val="000000"/>
                <w:sz w:val="20"/>
                <w:szCs w:val="20"/>
                <w:lang w:eastAsia="lt-LT"/>
              </w:rPr>
            </w:pPr>
            <w:r w:rsidRPr="0051550C">
              <w:rPr>
                <w:color w:val="000000"/>
                <w:sz w:val="20"/>
                <w:szCs w:val="20"/>
                <w:lang w:eastAsia="lt-LT"/>
              </w:rPr>
              <w:t>50x15</w:t>
            </w:r>
          </w:p>
        </w:tc>
        <w:tc>
          <w:tcPr>
            <w:tcW w:w="960" w:type="dxa"/>
            <w:tcBorders>
              <w:top w:val="nil"/>
              <w:left w:val="nil"/>
              <w:bottom w:val="nil"/>
              <w:right w:val="single" w:sz="8" w:space="0" w:color="auto"/>
            </w:tcBorders>
            <w:shd w:val="clear" w:color="auto" w:fill="auto"/>
            <w:noWrap/>
            <w:vAlign w:val="bottom"/>
            <w:hideMark/>
          </w:tcPr>
          <w:p w:rsidR="00A77712" w:rsidRPr="0051550C" w:rsidRDefault="00A77712" w:rsidP="0051550C">
            <w:pPr>
              <w:jc w:val="center"/>
              <w:rPr>
                <w:color w:val="000000"/>
                <w:sz w:val="20"/>
                <w:szCs w:val="20"/>
                <w:lang w:eastAsia="lt-LT"/>
              </w:rPr>
            </w:pPr>
          </w:p>
        </w:tc>
      </w:tr>
      <w:tr w:rsidR="00A77712" w:rsidRPr="0051550C" w:rsidTr="0051550C">
        <w:trPr>
          <w:trHeight w:val="315"/>
        </w:trPr>
        <w:tc>
          <w:tcPr>
            <w:tcW w:w="1056" w:type="dxa"/>
            <w:tcBorders>
              <w:top w:val="nil"/>
              <w:left w:val="single" w:sz="8" w:space="0" w:color="auto"/>
              <w:bottom w:val="single" w:sz="8" w:space="0" w:color="auto"/>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rsidR="00A77712" w:rsidRPr="0051550C" w:rsidRDefault="00A77712" w:rsidP="0051550C">
            <w:pPr>
              <w:jc w:val="center"/>
              <w:rPr>
                <w:i/>
                <w:color w:val="FF0000"/>
                <w:sz w:val="20"/>
                <w:szCs w:val="20"/>
                <w:lang w:eastAsia="lt-LT"/>
              </w:rPr>
            </w:pPr>
            <w:r w:rsidRPr="0051550C">
              <w:rPr>
                <w:i/>
                <w:color w:val="FF0000"/>
                <w:sz w:val="20"/>
                <w:szCs w:val="20"/>
                <w:lang w:eastAsia="lt-LT"/>
              </w:rPr>
              <w:t>3</w:t>
            </w:r>
          </w:p>
        </w:tc>
        <w:tc>
          <w:tcPr>
            <w:tcW w:w="960" w:type="dxa"/>
            <w:tcBorders>
              <w:top w:val="nil"/>
              <w:left w:val="nil"/>
              <w:bottom w:val="single" w:sz="8" w:space="0" w:color="auto"/>
              <w:right w:val="nil"/>
            </w:tcBorders>
            <w:shd w:val="clear" w:color="auto" w:fill="auto"/>
            <w:noWrap/>
            <w:vAlign w:val="bottom"/>
            <w:hideMark/>
          </w:tcPr>
          <w:p w:rsidR="00A77712" w:rsidRPr="0051550C" w:rsidRDefault="00A77712" w:rsidP="0051550C">
            <w:pPr>
              <w:jc w:val="center"/>
              <w:rPr>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rsidR="00A77712" w:rsidRPr="0051550C" w:rsidRDefault="00A77712" w:rsidP="0051550C">
            <w:pPr>
              <w:jc w:val="center"/>
              <w:rPr>
                <w:b/>
                <w:i/>
                <w:color w:val="FF0000"/>
                <w:sz w:val="20"/>
                <w:szCs w:val="20"/>
                <w:lang w:eastAsia="lt-LT"/>
              </w:rPr>
            </w:pPr>
            <w:r w:rsidRPr="0051550C">
              <w:rPr>
                <w:b/>
                <w:i/>
                <w:color w:val="FF0000"/>
                <w:sz w:val="20"/>
                <w:szCs w:val="20"/>
                <w:lang w:eastAsia="lt-LT"/>
              </w:rPr>
              <w:t>3</w:t>
            </w:r>
          </w:p>
        </w:tc>
      </w:tr>
    </w:tbl>
    <w:p w:rsidR="00A77712" w:rsidRPr="0051550C" w:rsidRDefault="00A77712" w:rsidP="0051550C">
      <w:pPr>
        <w:jc w:val="center"/>
        <w:rPr>
          <w:sz w:val="20"/>
          <w:szCs w:val="20"/>
        </w:rPr>
      </w:pPr>
    </w:p>
    <w:p w:rsidR="00A77712" w:rsidRPr="0051550C" w:rsidRDefault="00A77712" w:rsidP="0051550C">
      <w:pPr>
        <w:ind w:hanging="567"/>
        <w:rPr>
          <w:sz w:val="20"/>
          <w:szCs w:val="20"/>
        </w:rPr>
      </w:pPr>
    </w:p>
    <w:sectPr w:rsidR="00A77712" w:rsidRPr="0051550C" w:rsidSect="00F46ADB">
      <w:footerReference w:type="default" r:id="rId8"/>
      <w:footerReference w:type="first" r:id="rId9"/>
      <w:pgSz w:w="11906" w:h="16838" w:code="9"/>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D80" w:rsidRDefault="00560D80" w:rsidP="00A93616">
      <w:r>
        <w:separator/>
      </w:r>
    </w:p>
  </w:endnote>
  <w:endnote w:type="continuationSeparator" w:id="0">
    <w:p w:rsidR="00560D80" w:rsidRDefault="00560D80" w:rsidP="00A9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91736"/>
      <w:docPartObj>
        <w:docPartGallery w:val="Page Numbers (Bottom of Page)"/>
        <w:docPartUnique/>
      </w:docPartObj>
    </w:sdtPr>
    <w:sdtEndPr/>
    <w:sdtContent>
      <w:p w:rsidR="00A8233B" w:rsidRDefault="005447B7">
        <w:pPr>
          <w:pStyle w:val="Footer"/>
          <w:jc w:val="right"/>
        </w:pPr>
        <w:r>
          <w:rPr>
            <w:noProof/>
          </w:rPr>
          <w:fldChar w:fldCharType="begin"/>
        </w:r>
        <w:r>
          <w:rPr>
            <w:noProof/>
          </w:rPr>
          <w:instrText xml:space="preserve"> PAGE   \* MERGEFORMAT </w:instrText>
        </w:r>
        <w:r>
          <w:rPr>
            <w:noProof/>
          </w:rPr>
          <w:fldChar w:fldCharType="separate"/>
        </w:r>
        <w:r w:rsidR="009F53E2">
          <w:rPr>
            <w:noProof/>
          </w:rPr>
          <w:t>2</w:t>
        </w:r>
        <w:r>
          <w:rPr>
            <w:noProof/>
          </w:rPr>
          <w:fldChar w:fldCharType="end"/>
        </w:r>
      </w:p>
    </w:sdtContent>
  </w:sdt>
  <w:p w:rsidR="00A8233B" w:rsidRDefault="00A8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91735"/>
      <w:docPartObj>
        <w:docPartGallery w:val="Page Numbers (Bottom of Page)"/>
        <w:docPartUnique/>
      </w:docPartObj>
    </w:sdtPr>
    <w:sdtEndPr/>
    <w:sdtContent>
      <w:p w:rsidR="00A8233B" w:rsidRDefault="005447B7">
        <w:pPr>
          <w:pStyle w:val="Footer"/>
          <w:jc w:val="right"/>
        </w:pPr>
        <w:r>
          <w:rPr>
            <w:noProof/>
          </w:rPr>
          <w:fldChar w:fldCharType="begin"/>
        </w:r>
        <w:r>
          <w:rPr>
            <w:noProof/>
          </w:rPr>
          <w:instrText xml:space="preserve"> PAGE   \* MERGEFORMAT </w:instrText>
        </w:r>
        <w:r>
          <w:rPr>
            <w:noProof/>
          </w:rPr>
          <w:fldChar w:fldCharType="separate"/>
        </w:r>
        <w:r w:rsidR="009F53E2">
          <w:rPr>
            <w:noProof/>
          </w:rPr>
          <w:t>1</w:t>
        </w:r>
        <w:r>
          <w:rPr>
            <w:noProof/>
          </w:rPr>
          <w:fldChar w:fldCharType="end"/>
        </w:r>
      </w:p>
    </w:sdtContent>
  </w:sdt>
  <w:p w:rsidR="00A8233B" w:rsidRDefault="00A8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D80" w:rsidRDefault="00560D80" w:rsidP="00A93616">
      <w:r>
        <w:separator/>
      </w:r>
    </w:p>
  </w:footnote>
  <w:footnote w:type="continuationSeparator" w:id="0">
    <w:p w:rsidR="00560D80" w:rsidRDefault="00560D80" w:rsidP="00A9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778D2"/>
    <w:multiLevelType w:val="hybridMultilevel"/>
    <w:tmpl w:val="B358D85E"/>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16"/>
    <w:rsid w:val="000122CB"/>
    <w:rsid w:val="00030B32"/>
    <w:rsid w:val="00032E63"/>
    <w:rsid w:val="0004421A"/>
    <w:rsid w:val="000608F5"/>
    <w:rsid w:val="000C0537"/>
    <w:rsid w:val="000E4029"/>
    <w:rsid w:val="000F1F2C"/>
    <w:rsid w:val="001637D8"/>
    <w:rsid w:val="00195A81"/>
    <w:rsid w:val="0020740D"/>
    <w:rsid w:val="00222147"/>
    <w:rsid w:val="002719AB"/>
    <w:rsid w:val="00275E0C"/>
    <w:rsid w:val="002E68AE"/>
    <w:rsid w:val="00353A5E"/>
    <w:rsid w:val="003736F8"/>
    <w:rsid w:val="00382F2E"/>
    <w:rsid w:val="00384153"/>
    <w:rsid w:val="003C001F"/>
    <w:rsid w:val="00417576"/>
    <w:rsid w:val="00471CEE"/>
    <w:rsid w:val="0048147E"/>
    <w:rsid w:val="004B3AD7"/>
    <w:rsid w:val="004E46CE"/>
    <w:rsid w:val="0051550C"/>
    <w:rsid w:val="005416FB"/>
    <w:rsid w:val="005447B7"/>
    <w:rsid w:val="0055293F"/>
    <w:rsid w:val="00560D80"/>
    <w:rsid w:val="005837BC"/>
    <w:rsid w:val="00585A52"/>
    <w:rsid w:val="00594F62"/>
    <w:rsid w:val="005A3BA3"/>
    <w:rsid w:val="005E1AC5"/>
    <w:rsid w:val="006253A3"/>
    <w:rsid w:val="00643EE6"/>
    <w:rsid w:val="00663F3C"/>
    <w:rsid w:val="00746042"/>
    <w:rsid w:val="00771BBE"/>
    <w:rsid w:val="00781B83"/>
    <w:rsid w:val="007D2A74"/>
    <w:rsid w:val="007F5CB9"/>
    <w:rsid w:val="007F71FA"/>
    <w:rsid w:val="008142BF"/>
    <w:rsid w:val="00896CD1"/>
    <w:rsid w:val="008E3534"/>
    <w:rsid w:val="008F34BD"/>
    <w:rsid w:val="00913A96"/>
    <w:rsid w:val="00925984"/>
    <w:rsid w:val="009277BF"/>
    <w:rsid w:val="00946839"/>
    <w:rsid w:val="009A37B6"/>
    <w:rsid w:val="009C4F3E"/>
    <w:rsid w:val="009D298D"/>
    <w:rsid w:val="009F53E2"/>
    <w:rsid w:val="00A422E2"/>
    <w:rsid w:val="00A66B33"/>
    <w:rsid w:val="00A77712"/>
    <w:rsid w:val="00A8233B"/>
    <w:rsid w:val="00A863E8"/>
    <w:rsid w:val="00A93616"/>
    <w:rsid w:val="00AB48F8"/>
    <w:rsid w:val="00AC1D38"/>
    <w:rsid w:val="00AC68C0"/>
    <w:rsid w:val="00AD5CB8"/>
    <w:rsid w:val="00AE0555"/>
    <w:rsid w:val="00AE6884"/>
    <w:rsid w:val="00AE7F94"/>
    <w:rsid w:val="00B60956"/>
    <w:rsid w:val="00B742A6"/>
    <w:rsid w:val="00B95796"/>
    <w:rsid w:val="00BF7137"/>
    <w:rsid w:val="00C03AC9"/>
    <w:rsid w:val="00C06B3A"/>
    <w:rsid w:val="00CD7B65"/>
    <w:rsid w:val="00CF6396"/>
    <w:rsid w:val="00D3654F"/>
    <w:rsid w:val="00DC7B63"/>
    <w:rsid w:val="00E13CF7"/>
    <w:rsid w:val="00E14D28"/>
    <w:rsid w:val="00E467EE"/>
    <w:rsid w:val="00E715C3"/>
    <w:rsid w:val="00E770D8"/>
    <w:rsid w:val="00EB1615"/>
    <w:rsid w:val="00EC489D"/>
    <w:rsid w:val="00EF17B6"/>
    <w:rsid w:val="00F17C48"/>
    <w:rsid w:val="00F30644"/>
    <w:rsid w:val="00F33AC3"/>
    <w:rsid w:val="00F46ADB"/>
    <w:rsid w:val="00FA48F8"/>
    <w:rsid w:val="00FB1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81BB6-D264-4A91-9DAB-FDB3D521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61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93616"/>
    <w:rPr>
      <w:rFonts w:ascii="Calibri" w:eastAsia="Calibri" w:hAnsi="Calibri"/>
      <w:sz w:val="20"/>
      <w:szCs w:val="20"/>
    </w:rPr>
  </w:style>
  <w:style w:type="character" w:customStyle="1" w:styleId="FootnoteTextChar">
    <w:name w:val="Footnote Text Char"/>
    <w:basedOn w:val="DefaultParagraphFont"/>
    <w:link w:val="FootnoteText"/>
    <w:uiPriority w:val="99"/>
    <w:rsid w:val="00A93616"/>
    <w:rPr>
      <w:rFonts w:ascii="Calibri" w:eastAsia="Calibri" w:hAnsi="Calibri" w:cs="Times New Roman"/>
      <w:sz w:val="20"/>
      <w:szCs w:val="20"/>
    </w:rPr>
  </w:style>
  <w:style w:type="character" w:styleId="FootnoteReference">
    <w:name w:val="footnote reference"/>
    <w:uiPriority w:val="99"/>
    <w:semiHidden/>
    <w:unhideWhenUsed/>
    <w:rsid w:val="00A93616"/>
    <w:rPr>
      <w:vertAlign w:val="superscript"/>
    </w:rPr>
  </w:style>
  <w:style w:type="paragraph" w:styleId="Header">
    <w:name w:val="header"/>
    <w:basedOn w:val="Normal"/>
    <w:link w:val="HeaderChar"/>
    <w:uiPriority w:val="99"/>
    <w:semiHidden/>
    <w:unhideWhenUsed/>
    <w:rsid w:val="00A8233B"/>
    <w:pPr>
      <w:tabs>
        <w:tab w:val="center" w:pos="4819"/>
        <w:tab w:val="right" w:pos="9638"/>
      </w:tabs>
    </w:pPr>
  </w:style>
  <w:style w:type="character" w:customStyle="1" w:styleId="HeaderChar">
    <w:name w:val="Header Char"/>
    <w:basedOn w:val="DefaultParagraphFont"/>
    <w:link w:val="Header"/>
    <w:uiPriority w:val="99"/>
    <w:semiHidden/>
    <w:rsid w:val="00A8233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8233B"/>
    <w:pPr>
      <w:tabs>
        <w:tab w:val="center" w:pos="4819"/>
        <w:tab w:val="right" w:pos="9638"/>
      </w:tabs>
    </w:pPr>
  </w:style>
  <w:style w:type="character" w:customStyle="1" w:styleId="FooterChar">
    <w:name w:val="Footer Char"/>
    <w:basedOn w:val="DefaultParagraphFont"/>
    <w:link w:val="Footer"/>
    <w:uiPriority w:val="99"/>
    <w:rsid w:val="00A8233B"/>
    <w:rPr>
      <w:rFonts w:ascii="Times New Roman" w:eastAsia="Times New Roman" w:hAnsi="Times New Roman" w:cs="Times New Roman"/>
      <w:sz w:val="24"/>
      <w:szCs w:val="24"/>
      <w:lang w:val="en-GB"/>
    </w:rPr>
  </w:style>
  <w:style w:type="table" w:styleId="TableGrid">
    <w:name w:val="Table Grid"/>
    <w:basedOn w:val="TableNormal"/>
    <w:uiPriority w:val="59"/>
    <w:rsid w:val="00541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12"/>
    <w:pPr>
      <w:spacing w:after="200" w:line="27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5367-0C10-4C10-B8E0-F9808509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1857</Words>
  <Characters>1059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KMUK</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Vaida Juodrienė</cp:lastModifiedBy>
  <cp:revision>2</cp:revision>
  <cp:lastPrinted>2017-05-15T11:49:00Z</cp:lastPrinted>
  <dcterms:created xsi:type="dcterms:W3CDTF">2020-01-13T11:46:00Z</dcterms:created>
  <dcterms:modified xsi:type="dcterms:W3CDTF">2020-01-13T11:46:00Z</dcterms:modified>
</cp:coreProperties>
</file>