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1CEC544B"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3C2500" w:rsidRPr="003C2500">
        <w:rPr>
          <w:rFonts w:ascii="Arial" w:hAnsi="Arial" w:cs="Arial"/>
          <w:b/>
          <w:bCs/>
          <w:sz w:val="20"/>
          <w:szCs w:val="20"/>
          <w:u w:val="none"/>
          <w:lang w:val="lt-LT"/>
        </w:rPr>
        <w:t xml:space="preserve">VEIKLOS EFEKTYVUMO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2F2389" w:rsidRPr="004903E5" w14:paraId="6B663F76" w14:textId="77777777" w:rsidTr="0025243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2F2389" w:rsidRPr="004903E5" w:rsidRDefault="002F2389" w:rsidP="002F2389">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25FAC6A" w14:textId="59F01DB8" w:rsidR="002F2389" w:rsidRPr="004903E5" w:rsidRDefault="002F2389" w:rsidP="002F2389">
            <w:pPr>
              <w:spacing w:before="60" w:after="60"/>
              <w:jc w:val="both"/>
              <w:rPr>
                <w:rFonts w:ascii="Arial" w:hAnsi="Arial" w:cs="Arial"/>
                <w:sz w:val="20"/>
                <w:szCs w:val="20"/>
              </w:rPr>
            </w:pPr>
            <w:r w:rsidRPr="001B0E9B">
              <w:t>UAB „Ignitis grupės paslaugų centras“</w:t>
            </w:r>
          </w:p>
        </w:tc>
      </w:tr>
      <w:tr w:rsidR="002F2389" w:rsidRPr="004903E5" w14:paraId="4DE8240F" w14:textId="77777777" w:rsidTr="0025243A">
        <w:tc>
          <w:tcPr>
            <w:tcW w:w="5070" w:type="dxa"/>
            <w:tcBorders>
              <w:top w:val="single" w:sz="4" w:space="0" w:color="auto"/>
              <w:left w:val="single" w:sz="4" w:space="0" w:color="auto"/>
              <w:bottom w:val="single" w:sz="4" w:space="0" w:color="auto"/>
              <w:right w:val="single" w:sz="4" w:space="0" w:color="auto"/>
            </w:tcBorders>
          </w:tcPr>
          <w:p w14:paraId="0320DE32" w14:textId="68457AA0" w:rsidR="002F2389" w:rsidRPr="00786D40" w:rsidRDefault="002F2389" w:rsidP="002F2389">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EF8E7FA" w14:textId="6BB0F6F4" w:rsidR="002F2389" w:rsidRPr="004903E5" w:rsidRDefault="002F2389" w:rsidP="002F2389">
            <w:pPr>
              <w:spacing w:before="60" w:after="60"/>
              <w:jc w:val="both"/>
              <w:rPr>
                <w:rFonts w:ascii="Arial" w:hAnsi="Arial" w:cs="Arial"/>
                <w:sz w:val="20"/>
                <w:szCs w:val="20"/>
              </w:rPr>
            </w:pPr>
            <w:r w:rsidRPr="001B0E9B">
              <w:t>303200016</w:t>
            </w:r>
          </w:p>
        </w:tc>
      </w:tr>
      <w:tr w:rsidR="002F2389" w:rsidRPr="004903E5" w14:paraId="21E18079" w14:textId="77777777" w:rsidTr="0025243A">
        <w:tc>
          <w:tcPr>
            <w:tcW w:w="5070" w:type="dxa"/>
            <w:tcBorders>
              <w:top w:val="single" w:sz="4" w:space="0" w:color="auto"/>
              <w:left w:val="single" w:sz="4" w:space="0" w:color="auto"/>
              <w:bottom w:val="single" w:sz="4" w:space="0" w:color="auto"/>
              <w:right w:val="single" w:sz="4" w:space="0" w:color="auto"/>
            </w:tcBorders>
          </w:tcPr>
          <w:p w14:paraId="4C9D93B8" w14:textId="3E1446CC" w:rsidR="002F2389" w:rsidRPr="004903E5" w:rsidRDefault="002F2389" w:rsidP="002F2389">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438CB71" w14:textId="04109414" w:rsidR="002F2389" w:rsidRPr="004903E5" w:rsidRDefault="002F2389" w:rsidP="002F2389">
            <w:pPr>
              <w:spacing w:before="60" w:after="60"/>
              <w:jc w:val="both"/>
              <w:rPr>
                <w:rFonts w:ascii="Arial" w:hAnsi="Arial" w:cs="Arial"/>
                <w:sz w:val="20"/>
                <w:szCs w:val="20"/>
              </w:rPr>
            </w:pPr>
          </w:p>
        </w:tc>
      </w:tr>
      <w:tr w:rsidR="002F2389" w:rsidRPr="004903E5" w14:paraId="14233AEF" w14:textId="77777777" w:rsidTr="0025243A">
        <w:tc>
          <w:tcPr>
            <w:tcW w:w="5070" w:type="dxa"/>
            <w:tcBorders>
              <w:top w:val="single" w:sz="4" w:space="0" w:color="auto"/>
              <w:left w:val="single" w:sz="4" w:space="0" w:color="auto"/>
              <w:bottom w:val="single" w:sz="4" w:space="0" w:color="auto"/>
              <w:right w:val="single" w:sz="4" w:space="0" w:color="auto"/>
            </w:tcBorders>
          </w:tcPr>
          <w:p w14:paraId="2CD70CC0" w14:textId="34E8BAC5" w:rsidR="002F2389" w:rsidRPr="00786D40" w:rsidRDefault="002F2389" w:rsidP="002F2389">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5110FF69" w14:textId="0B0D776B" w:rsidR="002F2389" w:rsidRPr="004903E5" w:rsidRDefault="002F2389" w:rsidP="002F2389">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3A219C51" w:rsidR="006F31C5" w:rsidRPr="004903E5" w:rsidRDefault="002F2389"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7C5329EC" w:rsidR="006F31C5" w:rsidRPr="004903E5" w:rsidRDefault="002F2389"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35A2D15F" w:rsidR="006F31C5" w:rsidRPr="004903E5" w:rsidRDefault="002F2389" w:rsidP="006F31C5">
            <w:pPr>
              <w:spacing w:before="60" w:after="60"/>
              <w:jc w:val="both"/>
              <w:rPr>
                <w:rFonts w:ascii="Arial" w:hAnsi="Arial" w:cs="Arial"/>
                <w:sz w:val="20"/>
                <w:szCs w:val="20"/>
              </w:rPr>
            </w:pPr>
            <w:r w:rsidRPr="002F2389">
              <w:rPr>
                <w:rFonts w:ascii="Arial" w:hAnsi="Arial" w:cs="Arial"/>
                <w:sz w:val="20"/>
                <w:szCs w:val="20"/>
              </w:rPr>
              <w:t>Informacinių sistemų teikimo ir priežiūros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557BC26F" w:rsidR="00A33E0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07DEF32B" w14:textId="2AE67E11" w:rsidR="00623D31" w:rsidRDefault="00623D31" w:rsidP="00623D31">
      <w:pPr>
        <w:spacing w:before="60" w:after="60"/>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1"/>
        <w:gridCol w:w="1867"/>
        <w:gridCol w:w="4048"/>
        <w:gridCol w:w="1559"/>
        <w:gridCol w:w="1701"/>
      </w:tblGrid>
      <w:tr w:rsidR="00623D31" w:rsidRPr="00802A83" w14:paraId="6BEAF55D" w14:textId="193B304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5"/>
          <w:p w14:paraId="480E9E1E" w14:textId="77777777" w:rsidR="00623D31" w:rsidRPr="00623D31" w:rsidRDefault="00623D31" w:rsidP="00623D31">
            <w:pPr>
              <w:spacing w:before="60" w:after="60"/>
              <w:jc w:val="center"/>
              <w:rPr>
                <w:rFonts w:ascii="Arial" w:hAnsi="Arial" w:cs="Arial"/>
                <w:b/>
                <w:sz w:val="20"/>
                <w:szCs w:val="20"/>
              </w:rPr>
            </w:pPr>
            <w:r w:rsidRPr="00623D31">
              <w:rPr>
                <w:rFonts w:ascii="Arial" w:hAnsi="Arial" w:cs="Arial"/>
                <w:b/>
                <w:sz w:val="20"/>
                <w:szCs w:val="20"/>
              </w:rPr>
              <w:t>Nr.</w:t>
            </w:r>
          </w:p>
        </w:tc>
        <w:tc>
          <w:tcPr>
            <w:tcW w:w="1867" w:type="dxa"/>
            <w:tcBorders>
              <w:top w:val="single" w:sz="4" w:space="0" w:color="000000"/>
              <w:left w:val="single" w:sz="4" w:space="0" w:color="000000"/>
              <w:bottom w:val="single" w:sz="4" w:space="0" w:color="000000"/>
              <w:right w:val="single" w:sz="4" w:space="0" w:color="000000"/>
            </w:tcBorders>
            <w:vAlign w:val="center"/>
          </w:tcPr>
          <w:p w14:paraId="73D4C7BA" w14:textId="77777777" w:rsidR="00623D31" w:rsidRPr="00623D31" w:rsidRDefault="00623D31" w:rsidP="00623D31">
            <w:pPr>
              <w:spacing w:before="60" w:after="60"/>
              <w:jc w:val="center"/>
              <w:rPr>
                <w:rFonts w:ascii="Arial" w:hAnsi="Arial" w:cs="Arial"/>
                <w:b/>
                <w:iCs/>
                <w:sz w:val="20"/>
                <w:szCs w:val="20"/>
              </w:rPr>
            </w:pPr>
            <w:r w:rsidRPr="00623D31">
              <w:rPr>
                <w:rFonts w:ascii="Arial" w:hAnsi="Arial" w:cs="Arial"/>
                <w:b/>
                <w:iCs/>
                <w:sz w:val="20"/>
                <w:szCs w:val="20"/>
              </w:rPr>
              <w:t>Paslaugos kodas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FF1AD0" w14:textId="4F32B8B1" w:rsidR="00623D31" w:rsidRPr="00623D31" w:rsidRDefault="00623D31" w:rsidP="00623D31">
            <w:pPr>
              <w:spacing w:before="60" w:after="60"/>
              <w:jc w:val="center"/>
              <w:rPr>
                <w:rFonts w:ascii="Arial" w:hAnsi="Arial" w:cs="Arial"/>
                <w:b/>
                <w:sz w:val="20"/>
                <w:szCs w:val="20"/>
              </w:rPr>
            </w:pPr>
            <w:r w:rsidRPr="00426D3A">
              <w:rPr>
                <w:rFonts w:ascii="Arial" w:hAnsi="Arial" w:cs="Arial"/>
                <w:b/>
                <w:iCs/>
                <w:sz w:val="20"/>
                <w:szCs w:val="20"/>
              </w:rPr>
              <w:t>Pirkimo objektas</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09B47B4D" w14:textId="3B1F30AC" w:rsidR="00623D31" w:rsidRPr="00623D31" w:rsidRDefault="00623D31" w:rsidP="00623D31">
            <w:pPr>
              <w:spacing w:before="60" w:after="60"/>
              <w:jc w:val="center"/>
              <w:rPr>
                <w:rFonts w:ascii="Arial" w:hAnsi="Arial" w:cs="Arial"/>
                <w:b/>
                <w:sz w:val="20"/>
                <w:szCs w:val="20"/>
              </w:rPr>
            </w:pPr>
            <w:r>
              <w:rPr>
                <w:rFonts w:ascii="Arial" w:hAnsi="Arial" w:cs="Arial"/>
                <w:b/>
                <w:sz w:val="20"/>
                <w:szCs w:val="20"/>
              </w:rPr>
              <w:t>Mato vnt.</w:t>
            </w:r>
          </w:p>
        </w:tc>
        <w:tc>
          <w:tcPr>
            <w:tcW w:w="1701" w:type="dxa"/>
            <w:tcBorders>
              <w:top w:val="single" w:sz="4" w:space="0" w:color="000000"/>
              <w:left w:val="single" w:sz="4" w:space="0" w:color="000000"/>
              <w:bottom w:val="single" w:sz="4" w:space="0" w:color="000000"/>
              <w:right w:val="single" w:sz="4" w:space="0" w:color="auto"/>
            </w:tcBorders>
          </w:tcPr>
          <w:p w14:paraId="0EB8362A" w14:textId="369B199E" w:rsidR="00623D31" w:rsidRPr="00623D31" w:rsidRDefault="00623D31" w:rsidP="00623D31">
            <w:pPr>
              <w:spacing w:before="60" w:after="60"/>
              <w:jc w:val="center"/>
              <w:rPr>
                <w:rFonts w:ascii="Arial" w:hAnsi="Arial" w:cs="Arial"/>
                <w:b/>
                <w:sz w:val="20"/>
                <w:szCs w:val="20"/>
              </w:rPr>
            </w:pPr>
            <w:r>
              <w:rPr>
                <w:rFonts w:ascii="Arial" w:hAnsi="Arial" w:cs="Arial"/>
                <w:b/>
                <w:sz w:val="20"/>
                <w:szCs w:val="20"/>
              </w:rPr>
              <w:t>Įkainis už mato vnt.</w:t>
            </w:r>
            <w:r w:rsidRPr="00426D3A">
              <w:rPr>
                <w:rFonts w:ascii="Arial" w:hAnsi="Arial" w:cs="Arial"/>
                <w:b/>
                <w:sz w:val="20"/>
                <w:szCs w:val="20"/>
              </w:rPr>
              <w:t xml:space="preserve"> EUR be PVM</w:t>
            </w:r>
          </w:p>
        </w:tc>
      </w:tr>
      <w:tr w:rsidR="00623D31" w:rsidRPr="00802A83" w14:paraId="5F7CB989" w14:textId="1ECD213C"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DA10"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A</w:t>
            </w:r>
          </w:p>
        </w:tc>
        <w:tc>
          <w:tcPr>
            <w:tcW w:w="1867" w:type="dxa"/>
            <w:tcBorders>
              <w:top w:val="single" w:sz="4" w:space="0" w:color="000000"/>
              <w:left w:val="single" w:sz="4" w:space="0" w:color="000000"/>
              <w:bottom w:val="single" w:sz="4" w:space="0" w:color="000000"/>
              <w:right w:val="single" w:sz="4" w:space="0" w:color="000000"/>
            </w:tcBorders>
            <w:vAlign w:val="center"/>
          </w:tcPr>
          <w:p w14:paraId="6D61533A" w14:textId="77777777" w:rsidR="00623D31" w:rsidRPr="00623D31" w:rsidRDefault="00623D31" w:rsidP="00623D31">
            <w:pPr>
              <w:spacing w:before="60" w:after="60"/>
              <w:jc w:val="center"/>
              <w:rPr>
                <w:rFonts w:ascii="Arial" w:hAnsi="Arial" w:cs="Arial"/>
                <w:bCs/>
                <w:iCs/>
                <w:sz w:val="20"/>
                <w:szCs w:val="20"/>
              </w:rPr>
            </w:pPr>
            <w:r w:rsidRPr="00623D31">
              <w:rPr>
                <w:rFonts w:ascii="Arial" w:hAnsi="Arial" w:cs="Arial"/>
                <w:bCs/>
                <w:iCs/>
                <w:sz w:val="20"/>
                <w:szCs w:val="20"/>
              </w:rPr>
              <w:t>B</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D9D9"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C</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32C2463" w14:textId="77777777" w:rsidR="00623D31" w:rsidRPr="00623D31" w:rsidRDefault="00623D31" w:rsidP="00623D31">
            <w:pPr>
              <w:spacing w:before="60" w:after="60"/>
              <w:jc w:val="center"/>
              <w:rPr>
                <w:rFonts w:ascii="Arial" w:hAnsi="Arial" w:cs="Arial"/>
                <w:bCs/>
                <w:sz w:val="20"/>
                <w:szCs w:val="20"/>
              </w:rPr>
            </w:pPr>
            <w:r w:rsidRPr="00623D31">
              <w:rPr>
                <w:rFonts w:ascii="Arial" w:hAnsi="Arial" w:cs="Arial"/>
                <w:bCs/>
                <w:sz w:val="20"/>
                <w:szCs w:val="20"/>
              </w:rPr>
              <w:t>D</w:t>
            </w:r>
          </w:p>
        </w:tc>
        <w:tc>
          <w:tcPr>
            <w:tcW w:w="1701" w:type="dxa"/>
            <w:tcBorders>
              <w:top w:val="single" w:sz="4" w:space="0" w:color="000000"/>
              <w:left w:val="single" w:sz="4" w:space="0" w:color="000000"/>
              <w:bottom w:val="single" w:sz="4" w:space="0" w:color="000000"/>
              <w:right w:val="single" w:sz="4" w:space="0" w:color="auto"/>
            </w:tcBorders>
          </w:tcPr>
          <w:p w14:paraId="3E80B40B" w14:textId="77777777" w:rsidR="00623D31" w:rsidRPr="00623D31" w:rsidRDefault="00623D31" w:rsidP="002F2389">
            <w:pPr>
              <w:spacing w:before="60" w:after="60"/>
              <w:jc w:val="right"/>
              <w:rPr>
                <w:rFonts w:ascii="Arial" w:hAnsi="Arial" w:cs="Arial"/>
                <w:bCs/>
                <w:sz w:val="20"/>
                <w:szCs w:val="20"/>
              </w:rPr>
            </w:pPr>
          </w:p>
        </w:tc>
      </w:tr>
      <w:tr w:rsidR="002F2389" w:rsidRPr="00802A83" w14:paraId="08F2B4B0" w14:textId="78EEE96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B93A" w14:textId="77777777" w:rsidR="002F2389" w:rsidRPr="00623D31" w:rsidRDefault="002F2389" w:rsidP="002F2389">
            <w:pPr>
              <w:pStyle w:val="ListParagraph"/>
              <w:numPr>
                <w:ilvl w:val="0"/>
                <w:numId w:val="24"/>
              </w:numPr>
              <w:ind w:left="397" w:hanging="35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45CB499"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AVS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8912D7"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Atrankų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CA4CA53"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007D7296" w14:textId="6192E27C" w:rsidR="002F2389" w:rsidRPr="00623D31" w:rsidRDefault="002F2389" w:rsidP="002F2389">
            <w:pPr>
              <w:spacing w:before="60" w:after="60"/>
              <w:jc w:val="right"/>
              <w:rPr>
                <w:rFonts w:ascii="Arial" w:hAnsi="Arial" w:cs="Arial"/>
                <w:bCs/>
                <w:sz w:val="20"/>
                <w:szCs w:val="20"/>
              </w:rPr>
            </w:pPr>
            <w:r w:rsidRPr="00C90659">
              <w:t>1,86</w:t>
            </w:r>
          </w:p>
        </w:tc>
      </w:tr>
      <w:tr w:rsidR="002F2389" w:rsidRPr="00802A83" w14:paraId="15EEDFAC" w14:textId="3AD1B37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7204"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5C4F87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CONFLUENCE</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DC8F9"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Turinio bendradarbiavimo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493D212"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Naudotojų sk.</w:t>
            </w:r>
          </w:p>
        </w:tc>
        <w:tc>
          <w:tcPr>
            <w:tcW w:w="1701" w:type="dxa"/>
            <w:tcBorders>
              <w:top w:val="single" w:sz="4" w:space="0" w:color="000000"/>
              <w:left w:val="single" w:sz="4" w:space="0" w:color="000000"/>
              <w:bottom w:val="single" w:sz="4" w:space="0" w:color="000000"/>
              <w:right w:val="single" w:sz="4" w:space="0" w:color="auto"/>
            </w:tcBorders>
          </w:tcPr>
          <w:p w14:paraId="19DF2E55" w14:textId="5B07A3DC" w:rsidR="002F2389" w:rsidRPr="00623D31" w:rsidRDefault="002F2389" w:rsidP="002F2389">
            <w:pPr>
              <w:spacing w:before="60" w:after="60"/>
              <w:jc w:val="right"/>
              <w:rPr>
                <w:rFonts w:ascii="Arial" w:hAnsi="Arial" w:cs="Arial"/>
                <w:bCs/>
                <w:sz w:val="20"/>
                <w:szCs w:val="20"/>
              </w:rPr>
            </w:pPr>
            <w:r w:rsidRPr="00C90659">
              <w:t>3,71</w:t>
            </w:r>
          </w:p>
        </w:tc>
      </w:tr>
      <w:tr w:rsidR="002F2389" w:rsidRPr="00802A83" w14:paraId="795E1133" w14:textId="2300AD86"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88E1"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241AC67A"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DOCLOGIX</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D0CA4"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Dokumentų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B1AACA4"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Naudotojų sk.</w:t>
            </w:r>
          </w:p>
        </w:tc>
        <w:tc>
          <w:tcPr>
            <w:tcW w:w="1701" w:type="dxa"/>
            <w:tcBorders>
              <w:top w:val="single" w:sz="4" w:space="0" w:color="000000"/>
              <w:left w:val="single" w:sz="4" w:space="0" w:color="000000"/>
              <w:bottom w:val="single" w:sz="4" w:space="0" w:color="000000"/>
              <w:right w:val="single" w:sz="4" w:space="0" w:color="auto"/>
            </w:tcBorders>
          </w:tcPr>
          <w:p w14:paraId="6C0DAF64" w14:textId="4F260F94" w:rsidR="002F2389" w:rsidRPr="00623D31" w:rsidRDefault="002F2389" w:rsidP="002F2389">
            <w:pPr>
              <w:spacing w:before="60" w:after="60"/>
              <w:jc w:val="right"/>
              <w:rPr>
                <w:rFonts w:ascii="Arial" w:hAnsi="Arial" w:cs="Arial"/>
                <w:bCs/>
                <w:sz w:val="20"/>
                <w:szCs w:val="20"/>
              </w:rPr>
            </w:pPr>
            <w:r w:rsidRPr="00C90659">
              <w:t>7,91</w:t>
            </w:r>
          </w:p>
        </w:tc>
      </w:tr>
      <w:tr w:rsidR="002F2389" w:rsidRPr="00802A83" w14:paraId="3F222711" w14:textId="199D3482"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DB06"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6FCD34A4"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DWH HR</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E697203"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Žmogiškųjų išteklių ataskaitų sprendimas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1E47AF70"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3EF427E8" w14:textId="023086BF" w:rsidR="002F2389" w:rsidRPr="00623D31" w:rsidRDefault="002F2389" w:rsidP="002F2389">
            <w:pPr>
              <w:spacing w:before="60" w:after="60"/>
              <w:jc w:val="right"/>
              <w:rPr>
                <w:rFonts w:ascii="Arial" w:hAnsi="Arial" w:cs="Arial"/>
                <w:bCs/>
                <w:sz w:val="20"/>
                <w:szCs w:val="20"/>
              </w:rPr>
            </w:pPr>
            <w:r w:rsidRPr="00C90659">
              <w:t>1,30</w:t>
            </w:r>
          </w:p>
        </w:tc>
      </w:tr>
      <w:tr w:rsidR="002F2389" w:rsidRPr="00802A83" w14:paraId="0300360C" w14:textId="55692F42"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86AD"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8D869FA"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FORMITT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6481A"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ITT pokyčių ir naujų sistemų vystymo užklausų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BE8F4B3"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3F46E280" w14:textId="1AAE0908" w:rsidR="002F2389" w:rsidRPr="00623D31" w:rsidRDefault="002F2389" w:rsidP="002F2389">
            <w:pPr>
              <w:spacing w:before="60" w:after="60"/>
              <w:jc w:val="right"/>
              <w:rPr>
                <w:rFonts w:ascii="Arial" w:hAnsi="Arial" w:cs="Arial"/>
                <w:bCs/>
                <w:sz w:val="20"/>
                <w:szCs w:val="20"/>
              </w:rPr>
            </w:pPr>
            <w:r w:rsidRPr="00C90659">
              <w:t>0,26</w:t>
            </w:r>
          </w:p>
        </w:tc>
      </w:tr>
      <w:tr w:rsidR="002F2389" w:rsidRPr="00802A83" w14:paraId="345D4675" w14:textId="56716C2B"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149F"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61F1DC52"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HRB PORTALAS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E2E5A"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 xml:space="preserve">Personalo valdymo sistema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D64F023"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584F8789" w14:textId="219D41DD" w:rsidR="002F2389" w:rsidRPr="00623D31" w:rsidRDefault="002F2389" w:rsidP="002F2389">
            <w:pPr>
              <w:spacing w:before="60" w:after="60"/>
              <w:jc w:val="right"/>
              <w:rPr>
                <w:rFonts w:ascii="Arial" w:hAnsi="Arial" w:cs="Arial"/>
                <w:bCs/>
                <w:sz w:val="20"/>
                <w:szCs w:val="20"/>
              </w:rPr>
            </w:pPr>
            <w:r w:rsidRPr="00C90659">
              <w:t>3,38</w:t>
            </w:r>
          </w:p>
        </w:tc>
      </w:tr>
      <w:tr w:rsidR="002F2389" w:rsidRPr="00802A83" w14:paraId="3A9B80FA" w14:textId="3098706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4C4E0"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29E1C56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IGNITIS NAMAI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5FD0C5"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Ignitis namai intranetas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7D8FE2A"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631D6141" w14:textId="28F4907B" w:rsidR="002F2389" w:rsidRPr="00623D31" w:rsidRDefault="002F2389" w:rsidP="002F2389">
            <w:pPr>
              <w:spacing w:before="60" w:after="60"/>
              <w:jc w:val="right"/>
              <w:rPr>
                <w:rFonts w:ascii="Arial" w:hAnsi="Arial" w:cs="Arial"/>
                <w:bCs/>
                <w:sz w:val="20"/>
                <w:szCs w:val="20"/>
              </w:rPr>
            </w:pPr>
            <w:r w:rsidRPr="00C90659">
              <w:t>0,53</w:t>
            </w:r>
          </w:p>
        </w:tc>
      </w:tr>
      <w:tr w:rsidR="002F2389" w:rsidRPr="00802A83" w14:paraId="68CD31B8" w14:textId="339E1BF0"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C9FD"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4E4E094"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INTRANET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B885660" w14:textId="77777777" w:rsidR="002F2389" w:rsidRPr="00623D31" w:rsidRDefault="002F2389" w:rsidP="002F2389">
            <w:pPr>
              <w:spacing w:before="60" w:after="60"/>
              <w:jc w:val="center"/>
              <w:rPr>
                <w:rFonts w:ascii="Arial" w:hAnsi="Arial" w:cs="Arial"/>
                <w:bCs/>
                <w:sz w:val="20"/>
                <w:szCs w:val="20"/>
              </w:rPr>
            </w:pPr>
            <w:proofErr w:type="spellStart"/>
            <w:r w:rsidRPr="00623D31">
              <w:rPr>
                <w:rFonts w:ascii="Arial" w:hAnsi="Arial" w:cs="Arial"/>
                <w:bCs/>
                <w:sz w:val="20"/>
                <w:szCs w:val="20"/>
              </w:rPr>
              <w:t>Intranetinė</w:t>
            </w:r>
            <w:proofErr w:type="spellEnd"/>
            <w:r w:rsidRPr="00623D31">
              <w:rPr>
                <w:rFonts w:ascii="Arial" w:hAnsi="Arial" w:cs="Arial"/>
                <w:bCs/>
                <w:sz w:val="20"/>
                <w:szCs w:val="20"/>
              </w:rPr>
              <w:t xml:space="preserve"> svetainė</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86654B9"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Sistema</w:t>
            </w:r>
          </w:p>
        </w:tc>
        <w:tc>
          <w:tcPr>
            <w:tcW w:w="1701" w:type="dxa"/>
            <w:tcBorders>
              <w:top w:val="single" w:sz="4" w:space="0" w:color="000000"/>
              <w:left w:val="single" w:sz="4" w:space="0" w:color="000000"/>
              <w:bottom w:val="single" w:sz="4" w:space="0" w:color="000000"/>
              <w:right w:val="single" w:sz="4" w:space="0" w:color="auto"/>
            </w:tcBorders>
          </w:tcPr>
          <w:p w14:paraId="53A28367" w14:textId="49578651" w:rsidR="002F2389" w:rsidRPr="00623D31" w:rsidRDefault="002F2389" w:rsidP="002F2389">
            <w:pPr>
              <w:spacing w:before="60" w:after="60"/>
              <w:jc w:val="right"/>
              <w:rPr>
                <w:rFonts w:ascii="Arial" w:hAnsi="Arial" w:cs="Arial"/>
                <w:bCs/>
                <w:sz w:val="20"/>
                <w:szCs w:val="20"/>
              </w:rPr>
            </w:pPr>
            <w:r w:rsidRPr="00C90659">
              <w:t>38,69</w:t>
            </w:r>
          </w:p>
        </w:tc>
      </w:tr>
      <w:tr w:rsidR="002F2389" w:rsidRPr="00802A83" w14:paraId="648425CE" w14:textId="0BD05B24"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4AFE"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50BEC25F"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JIRA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339705"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Užduočių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33572DB"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 xml:space="preserve">Naudotojų sk. </w:t>
            </w:r>
          </w:p>
        </w:tc>
        <w:tc>
          <w:tcPr>
            <w:tcW w:w="1701" w:type="dxa"/>
            <w:tcBorders>
              <w:top w:val="single" w:sz="4" w:space="0" w:color="000000"/>
              <w:left w:val="single" w:sz="4" w:space="0" w:color="000000"/>
              <w:bottom w:val="single" w:sz="4" w:space="0" w:color="000000"/>
              <w:right w:val="single" w:sz="4" w:space="0" w:color="auto"/>
            </w:tcBorders>
          </w:tcPr>
          <w:p w14:paraId="53452647" w14:textId="3DC89DC7" w:rsidR="002F2389" w:rsidRPr="00623D31" w:rsidRDefault="002F2389" w:rsidP="002F2389">
            <w:pPr>
              <w:spacing w:before="60" w:after="60"/>
              <w:jc w:val="right"/>
              <w:rPr>
                <w:rFonts w:ascii="Arial" w:hAnsi="Arial" w:cs="Arial"/>
                <w:bCs/>
                <w:sz w:val="20"/>
                <w:szCs w:val="20"/>
              </w:rPr>
            </w:pPr>
            <w:r w:rsidRPr="00C90659">
              <w:t>11,23</w:t>
            </w:r>
          </w:p>
        </w:tc>
      </w:tr>
      <w:tr w:rsidR="002F2389" w:rsidRPr="00802A83" w14:paraId="596B97AE" w14:textId="3B99693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3F8E"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0B1FDC2"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MOODLE</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760C6C8"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 xml:space="preserve">E-Mokymų informacinė sistema </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76B6AF2F"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07669DEE" w14:textId="5459B8A7" w:rsidR="002F2389" w:rsidRPr="00623D31" w:rsidRDefault="002F2389" w:rsidP="002F2389">
            <w:pPr>
              <w:spacing w:before="60" w:after="60"/>
              <w:jc w:val="right"/>
              <w:rPr>
                <w:rFonts w:ascii="Arial" w:hAnsi="Arial" w:cs="Arial"/>
                <w:bCs/>
                <w:sz w:val="20"/>
                <w:szCs w:val="20"/>
              </w:rPr>
            </w:pPr>
            <w:r w:rsidRPr="00C90659">
              <w:t>0,55</w:t>
            </w:r>
          </w:p>
        </w:tc>
      </w:tr>
      <w:tr w:rsidR="002F2389" w:rsidRPr="00802A83" w14:paraId="6CF57856" w14:textId="5F276A0E"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E6EC"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0F5B71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PASKATA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7EA309"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Personalo valdymo ir darbo užmokesčio apskaitos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E415F65"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061C827E" w14:textId="110DC4F3" w:rsidR="002F2389" w:rsidRPr="00623D31" w:rsidRDefault="002F2389" w:rsidP="002F2389">
            <w:pPr>
              <w:spacing w:before="60" w:after="60"/>
              <w:jc w:val="right"/>
              <w:rPr>
                <w:rFonts w:ascii="Arial" w:hAnsi="Arial" w:cs="Arial"/>
                <w:bCs/>
                <w:sz w:val="20"/>
                <w:szCs w:val="20"/>
              </w:rPr>
            </w:pPr>
            <w:r w:rsidRPr="00C90659">
              <w:t>4,02</w:t>
            </w:r>
          </w:p>
        </w:tc>
      </w:tr>
      <w:tr w:rsidR="002F2389" w:rsidRPr="00802A83" w14:paraId="1CFA6F4E" w14:textId="7A1B322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627F"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5CD614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POWER BI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AA589"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Power BI Premium sprendimas ir licencijos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04D3517"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006060EF" w14:textId="58494F6E" w:rsidR="002F2389" w:rsidRPr="00623D31" w:rsidRDefault="002F2389" w:rsidP="002F2389">
            <w:pPr>
              <w:spacing w:before="60" w:after="60"/>
              <w:jc w:val="right"/>
              <w:rPr>
                <w:rFonts w:ascii="Arial" w:hAnsi="Arial" w:cs="Arial"/>
                <w:bCs/>
                <w:sz w:val="20"/>
                <w:szCs w:val="20"/>
              </w:rPr>
            </w:pPr>
            <w:r w:rsidRPr="00C90659">
              <w:t>0,89</w:t>
            </w:r>
          </w:p>
        </w:tc>
      </w:tr>
      <w:tr w:rsidR="002F2389" w:rsidRPr="00802A83" w14:paraId="767D62FA" w14:textId="41F86E5A"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B370"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6CCC10F"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ROBOT</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7091A" w14:textId="77777777" w:rsidR="002F2389" w:rsidRPr="00623D31" w:rsidRDefault="002F2389" w:rsidP="002F2389">
            <w:pPr>
              <w:spacing w:before="60" w:after="60"/>
              <w:jc w:val="center"/>
              <w:rPr>
                <w:rFonts w:ascii="Arial" w:hAnsi="Arial" w:cs="Arial"/>
                <w:bCs/>
                <w:sz w:val="20"/>
                <w:szCs w:val="20"/>
              </w:rPr>
            </w:pPr>
            <w:proofErr w:type="spellStart"/>
            <w:r w:rsidRPr="00623D31">
              <w:rPr>
                <w:rFonts w:ascii="Arial" w:hAnsi="Arial" w:cs="Arial"/>
                <w:bCs/>
                <w:sz w:val="20"/>
                <w:szCs w:val="20"/>
              </w:rPr>
              <w:t>Robotizavimo</w:t>
            </w:r>
            <w:proofErr w:type="spellEnd"/>
            <w:r w:rsidRPr="00623D31">
              <w:rPr>
                <w:rFonts w:ascii="Arial" w:hAnsi="Arial" w:cs="Arial"/>
                <w:bCs/>
                <w:sz w:val="20"/>
                <w:szCs w:val="20"/>
              </w:rPr>
              <w:t xml:space="preserve"> sprendimas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26C5348A"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Sprendimas</w:t>
            </w:r>
          </w:p>
        </w:tc>
        <w:tc>
          <w:tcPr>
            <w:tcW w:w="1701" w:type="dxa"/>
            <w:tcBorders>
              <w:top w:val="single" w:sz="4" w:space="0" w:color="000000"/>
              <w:left w:val="single" w:sz="4" w:space="0" w:color="000000"/>
              <w:bottom w:val="single" w:sz="4" w:space="0" w:color="000000"/>
              <w:right w:val="single" w:sz="4" w:space="0" w:color="auto"/>
            </w:tcBorders>
          </w:tcPr>
          <w:p w14:paraId="72AE579D" w14:textId="0F790ECC" w:rsidR="002F2389" w:rsidRPr="00623D31" w:rsidRDefault="002F2389" w:rsidP="002F2389">
            <w:pPr>
              <w:spacing w:before="60" w:after="60"/>
              <w:jc w:val="right"/>
              <w:rPr>
                <w:rFonts w:ascii="Arial" w:hAnsi="Arial" w:cs="Arial"/>
                <w:bCs/>
                <w:sz w:val="20"/>
                <w:szCs w:val="20"/>
              </w:rPr>
            </w:pPr>
            <w:r w:rsidRPr="00C90659">
              <w:t>33,10</w:t>
            </w:r>
          </w:p>
        </w:tc>
      </w:tr>
      <w:tr w:rsidR="002F2389" w:rsidRPr="00802A83" w14:paraId="5DAB0A28" w14:textId="09522039"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10A6"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31CA85A6"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TVI</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17606DF"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Tikslų valdymo įrankis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67F2837C"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2EAAEE4B" w14:textId="323967CD" w:rsidR="002F2389" w:rsidRPr="00623D31" w:rsidRDefault="002F2389" w:rsidP="002F2389">
            <w:pPr>
              <w:spacing w:before="60" w:after="60"/>
              <w:jc w:val="right"/>
              <w:rPr>
                <w:rFonts w:ascii="Arial" w:hAnsi="Arial" w:cs="Arial"/>
                <w:bCs/>
                <w:sz w:val="20"/>
                <w:szCs w:val="20"/>
              </w:rPr>
            </w:pPr>
            <w:r w:rsidRPr="00C90659">
              <w:t>0,18</w:t>
            </w:r>
          </w:p>
        </w:tc>
      </w:tr>
      <w:tr w:rsidR="002F2389" w:rsidRPr="00802A83" w14:paraId="6F1201D3" w14:textId="6D39A144"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17FC5"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57F56E0"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VV</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48C98"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Veiklos vadovas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802660E"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Darbuotojų sk.</w:t>
            </w:r>
          </w:p>
        </w:tc>
        <w:tc>
          <w:tcPr>
            <w:tcW w:w="1701" w:type="dxa"/>
            <w:tcBorders>
              <w:top w:val="single" w:sz="4" w:space="0" w:color="000000"/>
              <w:left w:val="single" w:sz="4" w:space="0" w:color="000000"/>
              <w:bottom w:val="single" w:sz="4" w:space="0" w:color="000000"/>
              <w:right w:val="single" w:sz="4" w:space="0" w:color="auto"/>
            </w:tcBorders>
          </w:tcPr>
          <w:p w14:paraId="56ECA61D" w14:textId="5F4FE615" w:rsidR="002F2389" w:rsidRPr="00623D31" w:rsidRDefault="002F2389" w:rsidP="002F2389">
            <w:pPr>
              <w:spacing w:before="60" w:after="60"/>
              <w:jc w:val="right"/>
              <w:rPr>
                <w:rFonts w:ascii="Arial" w:hAnsi="Arial" w:cs="Arial"/>
                <w:bCs/>
                <w:sz w:val="20"/>
                <w:szCs w:val="20"/>
              </w:rPr>
            </w:pPr>
            <w:r w:rsidRPr="00C90659">
              <w:t>3,62</w:t>
            </w:r>
          </w:p>
        </w:tc>
      </w:tr>
      <w:tr w:rsidR="002F2389" w:rsidRPr="00802A83" w14:paraId="160306F5" w14:textId="4D8D3B45"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CDFAF"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547E02E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VVS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353CF"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Verslo valdymo sistema</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0EF2DC88"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Sistema</w:t>
            </w:r>
          </w:p>
        </w:tc>
        <w:tc>
          <w:tcPr>
            <w:tcW w:w="1701" w:type="dxa"/>
            <w:tcBorders>
              <w:top w:val="single" w:sz="4" w:space="0" w:color="000000"/>
              <w:left w:val="single" w:sz="4" w:space="0" w:color="000000"/>
              <w:bottom w:val="single" w:sz="4" w:space="0" w:color="000000"/>
              <w:right w:val="single" w:sz="4" w:space="0" w:color="auto"/>
            </w:tcBorders>
          </w:tcPr>
          <w:p w14:paraId="3E27B5EF" w14:textId="2BF19F7E" w:rsidR="002F2389" w:rsidRPr="00623D31" w:rsidRDefault="00CD2244" w:rsidP="002F2389">
            <w:pPr>
              <w:spacing w:before="60" w:after="60"/>
              <w:jc w:val="right"/>
              <w:rPr>
                <w:rFonts w:ascii="Arial" w:hAnsi="Arial" w:cs="Arial"/>
                <w:bCs/>
                <w:sz w:val="20"/>
                <w:szCs w:val="20"/>
              </w:rPr>
            </w:pPr>
            <w:r>
              <w:t>152,86</w:t>
            </w:r>
          </w:p>
        </w:tc>
      </w:tr>
      <w:tr w:rsidR="002F2389" w:rsidRPr="00802A83" w14:paraId="50337CBA" w14:textId="5EF4FDE2"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90CE"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E75D59C"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WAF SVETAINĖMS</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90AEA8"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Ugniasienės valdymas (WEB svetainėms be integracijų)</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E893141"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Svetainių sk.</w:t>
            </w:r>
          </w:p>
        </w:tc>
        <w:tc>
          <w:tcPr>
            <w:tcW w:w="1701" w:type="dxa"/>
            <w:tcBorders>
              <w:top w:val="single" w:sz="4" w:space="0" w:color="000000"/>
              <w:left w:val="single" w:sz="4" w:space="0" w:color="000000"/>
              <w:bottom w:val="single" w:sz="4" w:space="0" w:color="000000"/>
              <w:right w:val="single" w:sz="4" w:space="0" w:color="auto"/>
            </w:tcBorders>
          </w:tcPr>
          <w:p w14:paraId="77BCB6BE" w14:textId="3F124695" w:rsidR="002F2389" w:rsidRPr="00623D31" w:rsidRDefault="002F2389" w:rsidP="002F2389">
            <w:pPr>
              <w:spacing w:before="60" w:after="60"/>
              <w:jc w:val="right"/>
              <w:rPr>
                <w:rFonts w:ascii="Arial" w:hAnsi="Arial" w:cs="Arial"/>
                <w:bCs/>
                <w:sz w:val="20"/>
                <w:szCs w:val="20"/>
              </w:rPr>
            </w:pPr>
            <w:r w:rsidRPr="00C90659">
              <w:t>62,90</w:t>
            </w:r>
          </w:p>
        </w:tc>
      </w:tr>
      <w:tr w:rsidR="002F2389" w:rsidRPr="00802A83" w14:paraId="36F9D228" w14:textId="3E9A355B" w:rsidTr="00623D31">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DDE9"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7021488"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WEB</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A538F"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 xml:space="preserve">Svetainių talpinimas (WEB </w:t>
            </w:r>
            <w:proofErr w:type="spellStart"/>
            <w:r w:rsidRPr="00623D31">
              <w:rPr>
                <w:rFonts w:ascii="Arial" w:hAnsi="Arial" w:cs="Arial"/>
                <w:bCs/>
                <w:sz w:val="20"/>
                <w:szCs w:val="20"/>
              </w:rPr>
              <w:t>hosting</w:t>
            </w:r>
            <w:proofErr w:type="spellEnd"/>
            <w:r w:rsidRPr="00623D31">
              <w:rPr>
                <w:rFonts w:ascii="Arial" w:hAnsi="Arial" w:cs="Arial"/>
                <w:bCs/>
                <w:sz w:val="20"/>
                <w:szCs w:val="20"/>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3C490F4"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Svetainių sk.</w:t>
            </w:r>
          </w:p>
        </w:tc>
        <w:tc>
          <w:tcPr>
            <w:tcW w:w="1701" w:type="dxa"/>
            <w:tcBorders>
              <w:top w:val="single" w:sz="4" w:space="0" w:color="000000"/>
              <w:left w:val="single" w:sz="4" w:space="0" w:color="000000"/>
              <w:bottom w:val="single" w:sz="4" w:space="0" w:color="000000"/>
              <w:right w:val="single" w:sz="4" w:space="0" w:color="auto"/>
            </w:tcBorders>
          </w:tcPr>
          <w:p w14:paraId="3CFDB32F" w14:textId="3B2A8F4E" w:rsidR="002F2389" w:rsidRPr="00623D31" w:rsidRDefault="002F2389" w:rsidP="002F2389">
            <w:pPr>
              <w:spacing w:before="60" w:after="60"/>
              <w:jc w:val="right"/>
              <w:rPr>
                <w:rFonts w:ascii="Arial" w:hAnsi="Arial" w:cs="Arial"/>
                <w:bCs/>
                <w:sz w:val="20"/>
                <w:szCs w:val="20"/>
              </w:rPr>
            </w:pPr>
            <w:r w:rsidRPr="00C90659">
              <w:t>13,97</w:t>
            </w:r>
          </w:p>
        </w:tc>
      </w:tr>
      <w:tr w:rsidR="002F2389" w:rsidRPr="00DD0D13" w14:paraId="00548351" w14:textId="21864E19" w:rsidTr="007856F4">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297D"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6447BE7"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PBUDĖJIMAS1</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51F815"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Pasyvus budėjimas informacinių sistemų ir infrastruktūros priežiūrai (kai budima pagal iš anksto pateiktą užsakymą, suderintą grafiką)</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3FA6E2B8"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Valandų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386ED43F" w14:textId="1E83DDBF" w:rsidR="002F2389" w:rsidRPr="00623D31" w:rsidRDefault="002F2389" w:rsidP="002F2389">
            <w:pPr>
              <w:spacing w:before="60" w:after="60"/>
              <w:jc w:val="right"/>
              <w:rPr>
                <w:rFonts w:ascii="Arial" w:hAnsi="Arial" w:cs="Arial"/>
                <w:bCs/>
                <w:sz w:val="20"/>
                <w:szCs w:val="20"/>
              </w:rPr>
            </w:pPr>
            <w:r>
              <w:rPr>
                <w:rFonts w:ascii="Arial" w:hAnsi="Arial" w:cs="Arial"/>
                <w:color w:val="000000"/>
                <w:sz w:val="20"/>
                <w:szCs w:val="20"/>
              </w:rPr>
              <w:t>4,38</w:t>
            </w:r>
          </w:p>
        </w:tc>
      </w:tr>
      <w:tr w:rsidR="002F2389" w:rsidRPr="00DD0D13" w14:paraId="334CD13D" w14:textId="0F7B1F19" w:rsidTr="007856F4">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E5F11"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04D1E234"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PBUDĖJIMAS2</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02DF8A49"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 xml:space="preserve">Pasyvus budėjimas informacinių sistemų ir infrastruktūros priežiūrai užsakius skubos tvarka (kai pasyvus budėjimas užsakomas likus mažiau kaip 3 </w:t>
            </w:r>
            <w:proofErr w:type="spellStart"/>
            <w:r w:rsidRPr="00623D31">
              <w:rPr>
                <w:rFonts w:ascii="Arial" w:hAnsi="Arial" w:cs="Arial"/>
                <w:bCs/>
                <w:sz w:val="20"/>
                <w:szCs w:val="20"/>
              </w:rPr>
              <w:t>d.d</w:t>
            </w:r>
            <w:proofErr w:type="spellEnd"/>
            <w:r w:rsidRPr="00623D31">
              <w:rPr>
                <w:rFonts w:ascii="Arial" w:hAnsi="Arial" w:cs="Arial"/>
                <w:bCs/>
                <w:sz w:val="20"/>
                <w:szCs w:val="20"/>
              </w:rPr>
              <w:t>. iki pasyvaus budėjimo pradžios)</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54C8B822"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Valandų sk.</w:t>
            </w:r>
          </w:p>
        </w:tc>
        <w:tc>
          <w:tcPr>
            <w:tcW w:w="1701" w:type="dxa"/>
            <w:tcBorders>
              <w:top w:val="single" w:sz="4" w:space="0" w:color="000000"/>
              <w:left w:val="single" w:sz="4" w:space="0" w:color="000000"/>
              <w:bottom w:val="single" w:sz="4" w:space="0" w:color="000000"/>
              <w:right w:val="single" w:sz="4" w:space="0" w:color="auto"/>
            </w:tcBorders>
            <w:vAlign w:val="center"/>
          </w:tcPr>
          <w:p w14:paraId="0164BE07" w14:textId="5027C6C6" w:rsidR="002F2389" w:rsidRPr="00623D31" w:rsidRDefault="002F2389" w:rsidP="002F2389">
            <w:pPr>
              <w:spacing w:before="60" w:after="60"/>
              <w:jc w:val="right"/>
              <w:rPr>
                <w:rFonts w:ascii="Arial" w:hAnsi="Arial" w:cs="Arial"/>
                <w:bCs/>
                <w:sz w:val="20"/>
                <w:szCs w:val="20"/>
              </w:rPr>
            </w:pPr>
            <w:r>
              <w:rPr>
                <w:rFonts w:ascii="Arial" w:hAnsi="Arial" w:cs="Arial"/>
                <w:color w:val="000000"/>
                <w:sz w:val="20"/>
                <w:szCs w:val="20"/>
              </w:rPr>
              <w:t>6,57</w:t>
            </w:r>
          </w:p>
        </w:tc>
      </w:tr>
      <w:tr w:rsidR="002F2389" w:rsidRPr="00802A83" w14:paraId="26ABF7DB" w14:textId="35B76ACC" w:rsidTr="007856F4">
        <w:trPr>
          <w:trHeight w:val="259"/>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D652" w14:textId="77777777" w:rsidR="002F2389" w:rsidRPr="00623D31" w:rsidRDefault="002F2389" w:rsidP="002F2389">
            <w:pPr>
              <w:pStyle w:val="ListParagraph"/>
              <w:numPr>
                <w:ilvl w:val="0"/>
                <w:numId w:val="24"/>
              </w:numPr>
              <w:ind w:left="397"/>
              <w:jc w:val="center"/>
              <w:rPr>
                <w:rFonts w:ascii="Arial" w:hAnsi="Arial" w:cs="Arial"/>
                <w:bCs/>
                <w:sz w:val="20"/>
                <w:szCs w:val="20"/>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F41D45E" w14:textId="77777777" w:rsidR="002F2389" w:rsidRPr="00623D31" w:rsidRDefault="002F2389" w:rsidP="002F2389">
            <w:pPr>
              <w:spacing w:before="60" w:after="60"/>
              <w:jc w:val="center"/>
              <w:rPr>
                <w:rFonts w:ascii="Arial" w:hAnsi="Arial" w:cs="Arial"/>
                <w:bCs/>
                <w:iCs/>
                <w:sz w:val="20"/>
                <w:szCs w:val="20"/>
              </w:rPr>
            </w:pPr>
            <w:r w:rsidRPr="00623D31">
              <w:rPr>
                <w:rFonts w:ascii="Arial" w:hAnsi="Arial" w:cs="Arial"/>
                <w:bCs/>
                <w:iCs/>
                <w:sz w:val="20"/>
                <w:szCs w:val="20"/>
              </w:rPr>
              <w:t>KITA</w:t>
            </w:r>
          </w:p>
        </w:tc>
        <w:tc>
          <w:tcPr>
            <w:tcW w:w="40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7CE60D"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Kitos informacinių sistemų priežiūros paslaugos1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14:paraId="41925AA3" w14:textId="77777777" w:rsidR="002F2389" w:rsidRPr="00623D31" w:rsidRDefault="002F2389" w:rsidP="002F2389">
            <w:pPr>
              <w:spacing w:before="60" w:after="60"/>
              <w:jc w:val="center"/>
              <w:rPr>
                <w:rFonts w:ascii="Arial" w:hAnsi="Arial" w:cs="Arial"/>
                <w:bCs/>
                <w:sz w:val="20"/>
                <w:szCs w:val="20"/>
              </w:rPr>
            </w:pPr>
            <w:r w:rsidRPr="00623D31">
              <w:rPr>
                <w:rFonts w:ascii="Arial" w:hAnsi="Arial" w:cs="Arial"/>
                <w:bCs/>
                <w:sz w:val="20"/>
                <w:szCs w:val="20"/>
              </w:rPr>
              <w:t>Valandų sk.2</w:t>
            </w:r>
          </w:p>
        </w:tc>
        <w:tc>
          <w:tcPr>
            <w:tcW w:w="1701" w:type="dxa"/>
            <w:tcBorders>
              <w:top w:val="single" w:sz="4" w:space="0" w:color="000000"/>
              <w:left w:val="single" w:sz="4" w:space="0" w:color="000000"/>
              <w:bottom w:val="single" w:sz="4" w:space="0" w:color="000000"/>
              <w:right w:val="single" w:sz="4" w:space="0" w:color="auto"/>
            </w:tcBorders>
            <w:vAlign w:val="center"/>
          </w:tcPr>
          <w:p w14:paraId="5888F1CE" w14:textId="4F3084D5" w:rsidR="002F2389" w:rsidRPr="00623D31" w:rsidRDefault="002F2389" w:rsidP="002F2389">
            <w:pPr>
              <w:spacing w:before="60" w:after="60"/>
              <w:jc w:val="right"/>
              <w:rPr>
                <w:rFonts w:ascii="Arial" w:hAnsi="Arial" w:cs="Arial"/>
                <w:bCs/>
                <w:sz w:val="20"/>
                <w:szCs w:val="20"/>
              </w:rPr>
            </w:pPr>
            <w:r>
              <w:rPr>
                <w:rFonts w:ascii="Arial" w:hAnsi="Arial" w:cs="Arial"/>
                <w:bCs/>
                <w:color w:val="000000"/>
                <w:sz w:val="20"/>
                <w:szCs w:val="20"/>
              </w:rPr>
              <w:t>21,54</w:t>
            </w:r>
          </w:p>
        </w:tc>
      </w:tr>
      <w:tr w:rsidR="00623D31" w:rsidRPr="00426D3A" w14:paraId="2F1E498A" w14:textId="677C84F8" w:rsidTr="00623D31">
        <w:trPr>
          <w:trHeight w:val="259"/>
        </w:trPr>
        <w:tc>
          <w:tcPr>
            <w:tcW w:w="601" w:type="dxa"/>
            <w:vAlign w:val="center"/>
          </w:tcPr>
          <w:p w14:paraId="41E7072F" w14:textId="77777777" w:rsidR="00623D31" w:rsidRPr="00623D31" w:rsidRDefault="00623D31" w:rsidP="00D11EF3">
            <w:pPr>
              <w:spacing w:before="60" w:after="60"/>
              <w:jc w:val="center"/>
              <w:rPr>
                <w:rFonts w:ascii="Arial" w:hAnsi="Arial" w:cs="Arial"/>
                <w:bCs/>
                <w:sz w:val="20"/>
                <w:szCs w:val="20"/>
              </w:rPr>
            </w:pPr>
            <w:bookmarkStart w:id="6" w:name="_Hlk58263135"/>
            <w:r w:rsidRPr="00623D31">
              <w:rPr>
                <w:rFonts w:ascii="Arial" w:hAnsi="Arial" w:cs="Arial"/>
                <w:bCs/>
                <w:sz w:val="20"/>
                <w:szCs w:val="20"/>
              </w:rPr>
              <w:t>Eil. Nr.</w:t>
            </w:r>
          </w:p>
        </w:tc>
        <w:tc>
          <w:tcPr>
            <w:tcW w:w="1867" w:type="dxa"/>
            <w:vAlign w:val="center"/>
          </w:tcPr>
          <w:p w14:paraId="570B6D37" w14:textId="77777777" w:rsidR="00623D31" w:rsidRPr="00623D31" w:rsidRDefault="00623D31" w:rsidP="00D11EF3">
            <w:pPr>
              <w:spacing w:before="60" w:after="60"/>
              <w:jc w:val="center"/>
              <w:rPr>
                <w:rFonts w:ascii="Arial" w:hAnsi="Arial" w:cs="Arial"/>
                <w:bCs/>
                <w:iCs/>
                <w:sz w:val="20"/>
                <w:szCs w:val="20"/>
              </w:rPr>
            </w:pPr>
            <w:r w:rsidRPr="00623D31">
              <w:rPr>
                <w:rFonts w:ascii="Arial" w:hAnsi="Arial" w:cs="Arial"/>
                <w:bCs/>
                <w:iCs/>
                <w:sz w:val="20"/>
                <w:szCs w:val="20"/>
              </w:rPr>
              <w:t>Pirkimo objektas</w:t>
            </w:r>
          </w:p>
        </w:tc>
        <w:tc>
          <w:tcPr>
            <w:tcW w:w="4048" w:type="dxa"/>
            <w:tcBorders>
              <w:right w:val="single" w:sz="4" w:space="0" w:color="auto"/>
            </w:tcBorders>
            <w:vAlign w:val="center"/>
          </w:tcPr>
          <w:p w14:paraId="6C69BA55" w14:textId="712F583A" w:rsidR="00623D31" w:rsidRPr="00623D31" w:rsidRDefault="00623D31" w:rsidP="00A33E05">
            <w:pPr>
              <w:spacing w:before="60" w:after="60"/>
              <w:jc w:val="center"/>
              <w:rPr>
                <w:rFonts w:ascii="Arial" w:hAnsi="Arial" w:cs="Arial"/>
                <w:bCs/>
                <w:sz w:val="20"/>
                <w:szCs w:val="20"/>
              </w:rPr>
            </w:pPr>
            <w:r w:rsidRPr="00623D31">
              <w:rPr>
                <w:rFonts w:ascii="Arial" w:hAnsi="Arial" w:cs="Arial"/>
                <w:bCs/>
                <w:sz w:val="20"/>
                <w:szCs w:val="20"/>
              </w:rPr>
              <w:t>Mato vnt.</w:t>
            </w:r>
          </w:p>
        </w:tc>
        <w:tc>
          <w:tcPr>
            <w:tcW w:w="1559" w:type="dxa"/>
            <w:tcBorders>
              <w:right w:val="single" w:sz="4" w:space="0" w:color="auto"/>
            </w:tcBorders>
          </w:tcPr>
          <w:p w14:paraId="28499FB0" w14:textId="7384E664" w:rsidR="00623D31" w:rsidRPr="00623D31" w:rsidRDefault="00623D31" w:rsidP="00A33E05">
            <w:pPr>
              <w:spacing w:before="60" w:after="60"/>
              <w:jc w:val="center"/>
              <w:rPr>
                <w:rFonts w:ascii="Arial" w:hAnsi="Arial" w:cs="Arial"/>
                <w:bCs/>
                <w:sz w:val="20"/>
                <w:szCs w:val="20"/>
              </w:rPr>
            </w:pPr>
            <w:r w:rsidRPr="00623D31">
              <w:rPr>
                <w:rFonts w:ascii="Arial" w:hAnsi="Arial" w:cs="Arial"/>
                <w:bCs/>
                <w:sz w:val="20"/>
                <w:szCs w:val="20"/>
              </w:rPr>
              <w:t>Įkainis už mato vnt. EUR be PVM</w:t>
            </w:r>
          </w:p>
        </w:tc>
        <w:tc>
          <w:tcPr>
            <w:tcW w:w="1701" w:type="dxa"/>
            <w:tcBorders>
              <w:right w:val="single" w:sz="4" w:space="0" w:color="auto"/>
            </w:tcBorders>
          </w:tcPr>
          <w:p w14:paraId="2F0610BC" w14:textId="059C024C" w:rsidR="00623D31" w:rsidRPr="00623D31" w:rsidRDefault="002F2389" w:rsidP="002F2389">
            <w:pPr>
              <w:spacing w:before="60" w:after="60"/>
              <w:jc w:val="right"/>
              <w:rPr>
                <w:rFonts w:ascii="Arial" w:hAnsi="Arial" w:cs="Arial"/>
                <w:bCs/>
                <w:sz w:val="20"/>
                <w:szCs w:val="20"/>
              </w:rPr>
            </w:pPr>
            <w:r>
              <w:rPr>
                <w:rFonts w:ascii="Arial" w:hAnsi="Arial" w:cs="Arial"/>
                <w:bCs/>
                <w:sz w:val="20"/>
                <w:szCs w:val="20"/>
              </w:rPr>
              <w:t>-</w:t>
            </w:r>
          </w:p>
        </w:tc>
      </w:tr>
      <w:tr w:rsidR="00CD2244" w:rsidRPr="00426D3A" w14:paraId="73B7B185" w14:textId="64EB9455" w:rsidTr="00623D31">
        <w:trPr>
          <w:trHeight w:val="291"/>
        </w:trPr>
        <w:tc>
          <w:tcPr>
            <w:tcW w:w="601" w:type="dxa"/>
          </w:tcPr>
          <w:p w14:paraId="4C5D146B" w14:textId="77777777" w:rsidR="00CD2244" w:rsidRPr="00426D3A" w:rsidRDefault="00CD2244" w:rsidP="00CD2244">
            <w:pPr>
              <w:spacing w:before="60" w:after="60"/>
              <w:jc w:val="center"/>
              <w:rPr>
                <w:rFonts w:ascii="Arial" w:hAnsi="Arial" w:cs="Arial"/>
                <w:b/>
                <w:sz w:val="20"/>
                <w:szCs w:val="20"/>
              </w:rPr>
            </w:pPr>
          </w:p>
        </w:tc>
        <w:tc>
          <w:tcPr>
            <w:tcW w:w="7474" w:type="dxa"/>
            <w:gridSpan w:val="3"/>
            <w:tcBorders>
              <w:right w:val="single" w:sz="4" w:space="0" w:color="auto"/>
            </w:tcBorders>
          </w:tcPr>
          <w:p w14:paraId="45878EA5" w14:textId="71A8AF33" w:rsidR="00CD2244" w:rsidRPr="00426D3A" w:rsidRDefault="00CD2244" w:rsidP="00CD2244">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3CA67E62" w14:textId="276AC54B" w:rsidR="00CD2244" w:rsidRPr="00426D3A" w:rsidRDefault="00CD2244" w:rsidP="00CD2244">
            <w:pPr>
              <w:spacing w:before="60" w:after="60"/>
              <w:ind w:firstLine="41"/>
              <w:jc w:val="right"/>
              <w:rPr>
                <w:rFonts w:ascii="Arial" w:hAnsi="Arial" w:cs="Arial"/>
                <w:sz w:val="20"/>
                <w:szCs w:val="20"/>
              </w:rPr>
            </w:pPr>
            <w:r w:rsidRPr="00BA7F64">
              <w:t>373,45</w:t>
            </w:r>
          </w:p>
        </w:tc>
      </w:tr>
      <w:tr w:rsidR="00CD2244" w:rsidRPr="00426D3A" w14:paraId="65E9AD8C" w14:textId="17A0834D" w:rsidTr="00623D31">
        <w:trPr>
          <w:trHeight w:val="291"/>
        </w:trPr>
        <w:tc>
          <w:tcPr>
            <w:tcW w:w="601" w:type="dxa"/>
          </w:tcPr>
          <w:p w14:paraId="692229E9" w14:textId="77777777" w:rsidR="00CD2244" w:rsidRPr="00426D3A" w:rsidRDefault="00CD2244" w:rsidP="00CD2244">
            <w:pPr>
              <w:spacing w:before="60" w:after="60"/>
              <w:ind w:hanging="22"/>
              <w:jc w:val="center"/>
              <w:rPr>
                <w:rFonts w:ascii="Arial" w:hAnsi="Arial" w:cs="Arial"/>
                <w:b/>
                <w:sz w:val="20"/>
                <w:szCs w:val="20"/>
              </w:rPr>
            </w:pPr>
          </w:p>
        </w:tc>
        <w:tc>
          <w:tcPr>
            <w:tcW w:w="7474" w:type="dxa"/>
            <w:gridSpan w:val="3"/>
            <w:tcBorders>
              <w:right w:val="single" w:sz="4" w:space="0" w:color="auto"/>
            </w:tcBorders>
          </w:tcPr>
          <w:p w14:paraId="28FBCE6D" w14:textId="1E388C22" w:rsidR="00CD2244" w:rsidRPr="00426D3A" w:rsidRDefault="00CD2244" w:rsidP="00CD2244">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03D9E1B7" w14:textId="45190157" w:rsidR="00CD2244" w:rsidRPr="00426D3A" w:rsidRDefault="00CD2244" w:rsidP="00CD2244">
            <w:pPr>
              <w:spacing w:before="60" w:after="60"/>
              <w:ind w:firstLine="41"/>
              <w:jc w:val="right"/>
              <w:rPr>
                <w:rFonts w:ascii="Arial" w:hAnsi="Arial" w:cs="Arial"/>
                <w:sz w:val="20"/>
                <w:szCs w:val="20"/>
              </w:rPr>
            </w:pPr>
            <w:r w:rsidRPr="00BA7F64">
              <w:t xml:space="preserve"> 78,42 </w:t>
            </w:r>
          </w:p>
        </w:tc>
      </w:tr>
      <w:tr w:rsidR="00CD2244" w:rsidRPr="00426D3A" w14:paraId="3585AD97" w14:textId="2D3178D1" w:rsidTr="00623D31">
        <w:trPr>
          <w:trHeight w:val="291"/>
        </w:trPr>
        <w:tc>
          <w:tcPr>
            <w:tcW w:w="601" w:type="dxa"/>
          </w:tcPr>
          <w:p w14:paraId="50B3B5A4" w14:textId="77777777" w:rsidR="00CD2244" w:rsidRPr="00426D3A" w:rsidRDefault="00CD2244" w:rsidP="00CD2244">
            <w:pPr>
              <w:spacing w:before="60" w:after="60"/>
              <w:ind w:hanging="22"/>
              <w:jc w:val="center"/>
              <w:rPr>
                <w:rFonts w:ascii="Arial" w:hAnsi="Arial" w:cs="Arial"/>
                <w:b/>
                <w:sz w:val="20"/>
                <w:szCs w:val="20"/>
              </w:rPr>
            </w:pPr>
          </w:p>
        </w:tc>
        <w:tc>
          <w:tcPr>
            <w:tcW w:w="7474" w:type="dxa"/>
            <w:gridSpan w:val="3"/>
            <w:tcBorders>
              <w:right w:val="single" w:sz="4" w:space="0" w:color="auto"/>
            </w:tcBorders>
          </w:tcPr>
          <w:p w14:paraId="0C1B5DCD" w14:textId="69259D02" w:rsidR="00CD2244" w:rsidRPr="00426D3A" w:rsidRDefault="00CD2244" w:rsidP="00CD2244">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5DF4ADBC" w14:textId="4073A8A3" w:rsidR="00CD2244" w:rsidRPr="00426D3A" w:rsidRDefault="00CD2244" w:rsidP="00CD2244">
            <w:pPr>
              <w:spacing w:before="60" w:after="60"/>
              <w:ind w:firstLine="41"/>
              <w:jc w:val="right"/>
              <w:rPr>
                <w:rFonts w:ascii="Arial" w:hAnsi="Arial" w:cs="Arial"/>
                <w:sz w:val="20"/>
                <w:szCs w:val="20"/>
              </w:rPr>
            </w:pPr>
            <w:r w:rsidRPr="00BA7F64">
              <w:t xml:space="preserve"> 451,87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3AC33AE8" w:rsidR="00D45309" w:rsidRDefault="00D45309" w:rsidP="002F238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A651FF" w14:textId="77777777" w:rsidR="0073777E" w:rsidRPr="009202C3" w:rsidRDefault="0073777E"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5DFF20F" w:rsidR="00786D40" w:rsidRPr="00E973B7" w:rsidRDefault="008D176F"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2F2389">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FAB0" w14:textId="77777777" w:rsidR="000F5F22" w:rsidRDefault="000F5F22" w:rsidP="0043350F">
      <w:r>
        <w:separator/>
      </w:r>
    </w:p>
  </w:endnote>
  <w:endnote w:type="continuationSeparator" w:id="0">
    <w:p w14:paraId="0EA1543A" w14:textId="77777777" w:rsidR="000F5F22" w:rsidRDefault="000F5F22" w:rsidP="0043350F">
      <w:r>
        <w:continuationSeparator/>
      </w:r>
    </w:p>
  </w:endnote>
  <w:endnote w:type="continuationNotice" w:id="1">
    <w:p w14:paraId="60F2A59A" w14:textId="77777777" w:rsidR="000F5F22" w:rsidRDefault="000F5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74BD" w14:textId="77777777" w:rsidR="000F5F22" w:rsidRDefault="000F5F22" w:rsidP="0043350F">
      <w:r>
        <w:separator/>
      </w:r>
    </w:p>
  </w:footnote>
  <w:footnote w:type="continuationSeparator" w:id="0">
    <w:p w14:paraId="52216857" w14:textId="77777777" w:rsidR="000F5F22" w:rsidRDefault="000F5F22" w:rsidP="0043350F">
      <w:r>
        <w:continuationSeparator/>
      </w:r>
    </w:p>
  </w:footnote>
  <w:footnote w:type="continuationNotice" w:id="1">
    <w:p w14:paraId="08AA4C8E" w14:textId="77777777" w:rsidR="000F5F22" w:rsidRDefault="000F5F22"/>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CD2244" w:rsidRPr="00A33E05" w:rsidRDefault="00CD2244" w:rsidP="00CD224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509368E"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2B8C27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DF264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Segoe UI" w:hAnsi="Segoe UI" w:cs="Segoe UI"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CD321C2"/>
    <w:multiLevelType w:val="hybridMultilevel"/>
    <w:tmpl w:val="94A4F9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1"/>
  </w:num>
  <w:num w:numId="7">
    <w:abstractNumId w:val="5"/>
  </w:num>
  <w:num w:numId="8">
    <w:abstractNumId w:val="17"/>
  </w:num>
  <w:num w:numId="9">
    <w:abstractNumId w:val="13"/>
  </w:num>
  <w:num w:numId="10">
    <w:abstractNumId w:val="19"/>
  </w:num>
  <w:num w:numId="11">
    <w:abstractNumId w:val="2"/>
  </w:num>
  <w:num w:numId="12">
    <w:abstractNumId w:val="21"/>
  </w:num>
  <w:num w:numId="13">
    <w:abstractNumId w:val="22"/>
  </w:num>
  <w:num w:numId="14">
    <w:abstractNumId w:val="8"/>
  </w:num>
  <w:num w:numId="15">
    <w:abstractNumId w:val="7"/>
  </w:num>
  <w:num w:numId="16">
    <w:abstractNumId w:val="16"/>
  </w:num>
  <w:num w:numId="17">
    <w:abstractNumId w:val="11"/>
  </w:num>
  <w:num w:numId="18">
    <w:abstractNumId w:val="23"/>
  </w:num>
  <w:num w:numId="19">
    <w:abstractNumId w:val="12"/>
  </w:num>
  <w:num w:numId="20">
    <w:abstractNumId w:val="6"/>
  </w:num>
  <w:num w:numId="21">
    <w:abstractNumId w:val="10"/>
  </w:num>
  <w:num w:numId="22">
    <w:abstractNumId w:val="0"/>
  </w:num>
  <w:num w:numId="23">
    <w:abstractNumId w:val="3"/>
  </w:num>
  <w:num w:numId="24">
    <w:abstractNumId w:val="20"/>
  </w:num>
  <w:num w:numId="2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0F5F22"/>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2389"/>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500"/>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D31"/>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176F"/>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2244"/>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1108389">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26009A"/>
    <w:rsid w:val="00411B8C"/>
    <w:rsid w:val="004D145C"/>
    <w:rsid w:val="00650B01"/>
    <w:rsid w:val="0066425A"/>
    <w:rsid w:val="0098246F"/>
    <w:rsid w:val="009B4416"/>
    <w:rsid w:val="00A005A5"/>
    <w:rsid w:val="00B101DB"/>
    <w:rsid w:val="00B7569D"/>
    <w:rsid w:val="00B912FC"/>
    <w:rsid w:val="00CA56E6"/>
    <w:rsid w:val="00DF65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C4D442CBA1C84A739DEDF49527E78177">
    <w:name w:val="C4D442CBA1C84A739DEDF49527E78177"/>
    <w:rsid w:val="0066425A"/>
  </w:style>
  <w:style w:type="paragraph" w:customStyle="1" w:styleId="06DC41472DB0479487EA274C5D009742">
    <w:name w:val="06DC41472DB0479487EA274C5D009742"/>
    <w:rsid w:val="00664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4110</Words>
  <Characters>2343</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2022-02-17T08:52:00Z</dcterms:created>
  <dcterms:modified xsi:type="dcterms:W3CDTF">2022-02-17T08:52:00Z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2022-01-11T10:41:05Z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