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AF02" w14:textId="77777777" w:rsidR="008C580E" w:rsidRPr="003C62F2" w:rsidRDefault="008C580E" w:rsidP="00582DAD">
      <w:pPr>
        <w:tabs>
          <w:tab w:val="left" w:pos="993"/>
        </w:tabs>
        <w:spacing w:after="0" w:line="240" w:lineRule="auto"/>
        <w:ind w:firstLine="567"/>
        <w:jc w:val="center"/>
        <w:rPr>
          <w:rFonts w:ascii="Arial" w:hAnsi="Arial" w:cs="Arial"/>
          <w:b/>
        </w:rPr>
      </w:pPr>
      <w:r w:rsidRPr="003C62F2">
        <w:rPr>
          <w:rFonts w:ascii="Arial" w:hAnsi="Arial" w:cs="Arial"/>
          <w:b/>
        </w:rPr>
        <w:t>PREKIŲ VIEŠOJO PIRKIMO – PARDAVIMO SUTARTIS</w:t>
      </w:r>
    </w:p>
    <w:p w14:paraId="6E77C79C" w14:textId="23977144" w:rsidR="008C580E" w:rsidRPr="0078645C" w:rsidRDefault="008C580E" w:rsidP="0078645C">
      <w:pPr>
        <w:tabs>
          <w:tab w:val="left" w:pos="993"/>
        </w:tabs>
        <w:spacing w:after="0" w:line="240" w:lineRule="auto"/>
        <w:ind w:firstLine="567"/>
        <w:jc w:val="center"/>
        <w:rPr>
          <w:rFonts w:ascii="Arial" w:hAnsi="Arial" w:cs="Arial"/>
          <w:b/>
        </w:rPr>
      </w:pPr>
      <w:r w:rsidRPr="003C62F2">
        <w:rPr>
          <w:rFonts w:ascii="Arial" w:hAnsi="Arial" w:cs="Arial"/>
          <w:b/>
        </w:rPr>
        <w:t xml:space="preserve"> </w:t>
      </w:r>
    </w:p>
    <w:p w14:paraId="04319D0B" w14:textId="4FE38B35" w:rsidR="008C580E" w:rsidRPr="003C62F2" w:rsidRDefault="008C580E" w:rsidP="00582DAD">
      <w:pPr>
        <w:tabs>
          <w:tab w:val="left" w:pos="993"/>
        </w:tabs>
        <w:spacing w:after="0" w:line="240" w:lineRule="auto"/>
        <w:ind w:firstLine="567"/>
        <w:jc w:val="center"/>
        <w:rPr>
          <w:rFonts w:ascii="Arial" w:hAnsi="Arial" w:cs="Arial"/>
        </w:rPr>
      </w:pPr>
      <w:r w:rsidRPr="003C62F2">
        <w:rPr>
          <w:rFonts w:ascii="Arial" w:hAnsi="Arial" w:cs="Arial"/>
        </w:rPr>
        <w:t>20</w:t>
      </w:r>
      <w:r>
        <w:rPr>
          <w:rFonts w:ascii="Arial" w:hAnsi="Arial" w:cs="Arial"/>
        </w:rPr>
        <w:t>2</w:t>
      </w:r>
      <w:r w:rsidR="006F378F">
        <w:rPr>
          <w:rFonts w:ascii="Arial" w:hAnsi="Arial" w:cs="Arial"/>
        </w:rPr>
        <w:t>2</w:t>
      </w:r>
      <w:r>
        <w:rPr>
          <w:rFonts w:ascii="Arial" w:hAnsi="Arial" w:cs="Arial"/>
        </w:rPr>
        <w:t xml:space="preserve"> </w:t>
      </w:r>
      <w:r w:rsidRPr="003C62F2">
        <w:rPr>
          <w:rFonts w:ascii="Arial" w:hAnsi="Arial" w:cs="Arial"/>
        </w:rPr>
        <w:t>m.</w:t>
      </w:r>
      <w:r>
        <w:rPr>
          <w:rFonts w:ascii="Arial" w:hAnsi="Arial" w:cs="Arial"/>
        </w:rPr>
        <w:t xml:space="preserve"> </w:t>
      </w:r>
      <w:r w:rsidR="00B87F23">
        <w:rPr>
          <w:rFonts w:ascii="Arial" w:hAnsi="Arial" w:cs="Arial"/>
        </w:rPr>
        <w:t>gegužės</w:t>
      </w:r>
      <w:r>
        <w:rPr>
          <w:rFonts w:ascii="Arial" w:hAnsi="Arial" w:cs="Arial"/>
        </w:rPr>
        <w:t xml:space="preserve"> </w:t>
      </w:r>
      <w:r w:rsidR="00B87F23">
        <w:rPr>
          <w:rFonts w:ascii="Arial" w:hAnsi="Arial" w:cs="Arial"/>
        </w:rPr>
        <w:t>3</w:t>
      </w:r>
      <w:r>
        <w:rPr>
          <w:rFonts w:ascii="Arial" w:hAnsi="Arial" w:cs="Arial"/>
        </w:rPr>
        <w:t xml:space="preserve"> </w:t>
      </w:r>
      <w:r w:rsidRPr="003C62F2">
        <w:rPr>
          <w:rFonts w:ascii="Arial" w:hAnsi="Arial" w:cs="Arial"/>
        </w:rPr>
        <w:t xml:space="preserve">d. Nr. </w:t>
      </w:r>
      <w:r w:rsidR="0079616B" w:rsidRPr="0079616B">
        <w:rPr>
          <w:rFonts w:ascii="Arial" w:hAnsi="Arial" w:cs="Arial"/>
        </w:rPr>
        <w:t>VP-</w:t>
      </w:r>
      <w:r w:rsidR="00EB2023">
        <w:rPr>
          <w:rFonts w:ascii="Arial" w:hAnsi="Arial" w:cs="Arial"/>
        </w:rPr>
        <w:t>74</w:t>
      </w:r>
      <w:r w:rsidR="0079616B" w:rsidRPr="0079616B">
        <w:rPr>
          <w:rFonts w:ascii="Arial" w:hAnsi="Arial" w:cs="Arial"/>
        </w:rPr>
        <w:t>(74)</w:t>
      </w:r>
    </w:p>
    <w:p w14:paraId="7E625BBA" w14:textId="77777777" w:rsidR="008C580E" w:rsidRPr="00BC4C70" w:rsidRDefault="008C580E" w:rsidP="00582DAD">
      <w:pPr>
        <w:tabs>
          <w:tab w:val="left" w:pos="993"/>
        </w:tabs>
        <w:spacing w:after="0" w:line="240" w:lineRule="auto"/>
        <w:ind w:firstLine="567"/>
        <w:jc w:val="center"/>
        <w:rPr>
          <w:rFonts w:ascii="Arial" w:hAnsi="Arial" w:cs="Arial"/>
        </w:rPr>
      </w:pPr>
      <w:r w:rsidRPr="00BC4C70">
        <w:rPr>
          <w:rFonts w:ascii="Arial" w:hAnsi="Arial" w:cs="Arial"/>
        </w:rPr>
        <w:t>Ukmergė</w:t>
      </w:r>
    </w:p>
    <w:p w14:paraId="1E65D945" w14:textId="77777777" w:rsidR="008C580E" w:rsidRPr="003C62F2" w:rsidRDefault="008C580E" w:rsidP="00582DAD">
      <w:pPr>
        <w:tabs>
          <w:tab w:val="left" w:pos="993"/>
        </w:tabs>
        <w:spacing w:after="0" w:line="240" w:lineRule="auto"/>
        <w:ind w:firstLine="567"/>
        <w:jc w:val="center"/>
        <w:rPr>
          <w:rFonts w:ascii="Arial" w:hAnsi="Arial" w:cs="Arial"/>
          <w:i/>
          <w:color w:val="70AD47"/>
        </w:rPr>
      </w:pPr>
    </w:p>
    <w:p w14:paraId="444CF8B8" w14:textId="77777777" w:rsidR="008C580E" w:rsidRPr="003C62F2" w:rsidRDefault="008C580E" w:rsidP="00CD758D">
      <w:pPr>
        <w:keepNext/>
        <w:tabs>
          <w:tab w:val="left" w:pos="993"/>
        </w:tabs>
        <w:spacing w:after="0" w:line="240" w:lineRule="auto"/>
        <w:ind w:right="-82" w:firstLine="567"/>
        <w:jc w:val="center"/>
        <w:outlineLvl w:val="1"/>
        <w:rPr>
          <w:rFonts w:ascii="Arial" w:hAnsi="Arial" w:cs="Arial"/>
          <w:b/>
          <w:bCs/>
        </w:rPr>
      </w:pPr>
      <w:r w:rsidRPr="003C62F2">
        <w:rPr>
          <w:rFonts w:ascii="Arial" w:hAnsi="Arial" w:cs="Arial"/>
          <w:b/>
          <w:bCs/>
        </w:rPr>
        <w:t>SPECIALIOSIOS SĄLYGOS</w:t>
      </w:r>
    </w:p>
    <w:p w14:paraId="57EE7DB7" w14:textId="77777777" w:rsidR="008C580E" w:rsidRPr="003C62F2" w:rsidRDefault="008C580E" w:rsidP="00582DAD">
      <w:pPr>
        <w:tabs>
          <w:tab w:val="left" w:pos="993"/>
        </w:tabs>
        <w:spacing w:after="0" w:line="240" w:lineRule="auto"/>
        <w:ind w:firstLine="567"/>
        <w:rPr>
          <w:rFonts w:ascii="Arial" w:hAnsi="Arial" w:cs="Arial"/>
          <w:lang w:eastAsia="lt-LT"/>
        </w:rPr>
      </w:pPr>
    </w:p>
    <w:p w14:paraId="7359AB45" w14:textId="001F69FB" w:rsidR="008C580E" w:rsidRPr="003C62F2" w:rsidRDefault="008C580E" w:rsidP="00BC4C70">
      <w:pPr>
        <w:spacing w:after="0" w:line="240" w:lineRule="auto"/>
        <w:ind w:firstLine="360"/>
        <w:jc w:val="both"/>
        <w:rPr>
          <w:rFonts w:ascii="Arial" w:hAnsi="Arial" w:cs="Arial"/>
        </w:rPr>
      </w:pPr>
      <w:r w:rsidRPr="00E239FD">
        <w:rPr>
          <w:rFonts w:ascii="Arial" w:hAnsi="Arial" w:cs="Arial"/>
          <w:b/>
          <w:iCs/>
          <w:color w:val="000000"/>
        </w:rPr>
        <w:t>V</w:t>
      </w:r>
      <w:r w:rsidRPr="00E239FD">
        <w:rPr>
          <w:rFonts w:ascii="Arial" w:hAnsi="Arial" w:cs="Arial"/>
          <w:b/>
          <w:bCs/>
          <w:iCs/>
          <w:color w:val="000000"/>
        </w:rPr>
        <w:t>alstybės įmonė Valstybinių miškų urėdija</w:t>
      </w:r>
      <w:r w:rsidRPr="00E239FD">
        <w:rPr>
          <w:rFonts w:ascii="Arial" w:hAnsi="Arial" w:cs="Arial"/>
          <w:b/>
        </w:rPr>
        <w:t xml:space="preserve"> </w:t>
      </w:r>
      <w:r>
        <w:rPr>
          <w:rFonts w:ascii="Arial" w:hAnsi="Arial" w:cs="Arial"/>
          <w:b/>
        </w:rPr>
        <w:t xml:space="preserve">Ukmergės regioninis padalinys, </w:t>
      </w:r>
      <w:r w:rsidRPr="00E239FD">
        <w:rPr>
          <w:rFonts w:ascii="Arial" w:hAnsi="Arial" w:cs="Arial"/>
        </w:rPr>
        <w:t>įmonės kodas</w:t>
      </w:r>
      <w:r>
        <w:rPr>
          <w:rFonts w:ascii="Arial" w:hAnsi="Arial" w:cs="Arial"/>
        </w:rPr>
        <w:t xml:space="preserve"> </w:t>
      </w:r>
      <w:r w:rsidRPr="005E5147">
        <w:rPr>
          <w:rFonts w:ascii="Arial" w:hAnsi="Arial" w:cs="Arial"/>
          <w:color w:val="000000"/>
        </w:rPr>
        <w:t>132340880</w:t>
      </w:r>
      <w:r w:rsidRPr="00E239FD">
        <w:rPr>
          <w:rFonts w:ascii="Arial" w:hAnsi="Arial" w:cs="Arial"/>
          <w:iCs/>
          <w:color w:val="000000"/>
        </w:rPr>
        <w:t>, atstovaujama</w:t>
      </w:r>
      <w:r w:rsidRPr="00E239FD">
        <w:rPr>
          <w:rFonts w:ascii="Arial" w:hAnsi="Arial" w:cs="Arial"/>
          <w:color w:val="000000"/>
        </w:rPr>
        <w:t xml:space="preserve"> </w:t>
      </w:r>
      <w:r>
        <w:rPr>
          <w:rFonts w:ascii="Arial" w:hAnsi="Arial" w:cs="Arial"/>
          <w:color w:val="000000"/>
        </w:rPr>
        <w:t xml:space="preserve">Ukmergės regioninio </w:t>
      </w:r>
      <w:r>
        <w:rPr>
          <w:rFonts w:ascii="Arial" w:hAnsi="Arial" w:cs="Arial"/>
          <w:iCs/>
        </w:rPr>
        <w:t>padalinio vadovo Virginijaus Šalčiūno, veikiančio</w:t>
      </w:r>
      <w:r>
        <w:rPr>
          <w:rFonts w:ascii="Arial" w:hAnsi="Arial" w:cs="Arial"/>
        </w:rPr>
        <w:t xml:space="preserve"> </w:t>
      </w:r>
      <w:r>
        <w:rPr>
          <w:rFonts w:ascii="Arial" w:hAnsi="Arial" w:cs="Arial"/>
          <w:color w:val="000000"/>
        </w:rPr>
        <w:t>pagal VĮ Valstybinių miškų urėdijos direktoriaus 202</w:t>
      </w:r>
      <w:r w:rsidR="001D518A">
        <w:rPr>
          <w:rFonts w:ascii="Arial" w:hAnsi="Arial" w:cs="Arial"/>
          <w:color w:val="000000"/>
        </w:rPr>
        <w:t>1</w:t>
      </w:r>
      <w:r>
        <w:rPr>
          <w:rFonts w:ascii="Arial" w:hAnsi="Arial" w:cs="Arial"/>
          <w:color w:val="000000"/>
        </w:rPr>
        <w:t xml:space="preserve"> m. gruodžio </w:t>
      </w:r>
      <w:r w:rsidR="001D518A">
        <w:rPr>
          <w:rFonts w:ascii="Arial" w:hAnsi="Arial" w:cs="Arial"/>
          <w:color w:val="000000"/>
        </w:rPr>
        <w:t>28</w:t>
      </w:r>
      <w:r>
        <w:rPr>
          <w:rFonts w:ascii="Arial" w:hAnsi="Arial" w:cs="Arial"/>
          <w:color w:val="000000"/>
        </w:rPr>
        <w:t xml:space="preserve"> d. įsakymu Nr. VD-2</w:t>
      </w:r>
      <w:r w:rsidR="001D518A">
        <w:rPr>
          <w:rFonts w:ascii="Arial" w:hAnsi="Arial" w:cs="Arial"/>
          <w:color w:val="000000"/>
        </w:rPr>
        <w:t>1</w:t>
      </w:r>
      <w:r>
        <w:rPr>
          <w:rFonts w:ascii="Arial" w:hAnsi="Arial" w:cs="Arial"/>
          <w:color w:val="000000"/>
        </w:rPr>
        <w:t>-</w:t>
      </w:r>
      <w:r w:rsidR="001D518A">
        <w:rPr>
          <w:rFonts w:ascii="Arial" w:hAnsi="Arial" w:cs="Arial"/>
          <w:color w:val="000000"/>
        </w:rPr>
        <w:t>910</w:t>
      </w:r>
      <w:r>
        <w:rPr>
          <w:rFonts w:ascii="Arial" w:hAnsi="Arial" w:cs="Arial"/>
          <w:color w:val="000000"/>
        </w:rPr>
        <w:t xml:space="preserve"> suteiktus įgaliojimus </w:t>
      </w:r>
      <w:r w:rsidRPr="003C62F2">
        <w:rPr>
          <w:rFonts w:ascii="Arial" w:hAnsi="Arial" w:cs="Arial"/>
          <w:color w:val="000000"/>
        </w:rPr>
        <w:t xml:space="preserve">(toliau </w:t>
      </w:r>
      <w:r w:rsidRPr="003C62F2">
        <w:rPr>
          <w:rFonts w:ascii="Arial" w:hAnsi="Arial" w:cs="Arial"/>
        </w:rPr>
        <w:t xml:space="preserve">– </w:t>
      </w:r>
      <w:r w:rsidRPr="003C62F2">
        <w:rPr>
          <w:rFonts w:ascii="Arial" w:hAnsi="Arial" w:cs="Arial"/>
          <w:b/>
        </w:rPr>
        <w:t>Pirkėjas</w:t>
      </w:r>
      <w:r w:rsidRPr="003C62F2">
        <w:rPr>
          <w:rFonts w:ascii="Arial" w:hAnsi="Arial" w:cs="Arial"/>
        </w:rPr>
        <w:t xml:space="preserve">), </w:t>
      </w:r>
    </w:p>
    <w:p w14:paraId="520C7572" w14:textId="77777777" w:rsidR="008C580E" w:rsidRDefault="008C580E" w:rsidP="00582DAD">
      <w:pPr>
        <w:tabs>
          <w:tab w:val="left" w:pos="709"/>
          <w:tab w:val="left" w:pos="993"/>
        </w:tabs>
        <w:spacing w:after="0" w:line="240" w:lineRule="auto"/>
        <w:ind w:firstLine="567"/>
        <w:jc w:val="both"/>
        <w:rPr>
          <w:rFonts w:ascii="Arial" w:hAnsi="Arial" w:cs="Arial"/>
        </w:rPr>
      </w:pPr>
      <w:r>
        <w:rPr>
          <w:rFonts w:ascii="Arial" w:hAnsi="Arial" w:cs="Arial"/>
        </w:rPr>
        <w:t>i</w:t>
      </w:r>
      <w:r w:rsidRPr="003C62F2">
        <w:rPr>
          <w:rFonts w:ascii="Arial" w:hAnsi="Arial" w:cs="Arial"/>
        </w:rPr>
        <w:t>r</w:t>
      </w:r>
      <w:bookmarkStart w:id="0" w:name="_Hlk29278562"/>
    </w:p>
    <w:p w14:paraId="43026829" w14:textId="1C349310" w:rsidR="008C580E" w:rsidRPr="003C62F2" w:rsidRDefault="00A7288B" w:rsidP="005114F2">
      <w:pPr>
        <w:tabs>
          <w:tab w:val="left" w:pos="709"/>
          <w:tab w:val="left" w:pos="993"/>
        </w:tabs>
        <w:spacing w:after="0" w:line="240" w:lineRule="auto"/>
        <w:ind w:firstLine="357"/>
        <w:jc w:val="both"/>
        <w:rPr>
          <w:rFonts w:ascii="Arial" w:hAnsi="Arial" w:cs="Arial"/>
        </w:rPr>
      </w:pPr>
      <w:r>
        <w:rPr>
          <w:rFonts w:ascii="Arial" w:hAnsi="Arial" w:cs="Arial"/>
          <w:b/>
        </w:rPr>
        <w:t>U</w:t>
      </w:r>
      <w:r w:rsidR="008C580E" w:rsidRPr="00F83AF5">
        <w:rPr>
          <w:rFonts w:ascii="Arial" w:hAnsi="Arial" w:cs="Arial"/>
          <w:b/>
        </w:rPr>
        <w:t>AB „</w:t>
      </w:r>
      <w:r>
        <w:rPr>
          <w:rFonts w:ascii="Arial" w:hAnsi="Arial" w:cs="Arial"/>
          <w:b/>
        </w:rPr>
        <w:t>Bebrusai</w:t>
      </w:r>
      <w:r w:rsidR="008C580E" w:rsidRPr="00F83AF5">
        <w:rPr>
          <w:rFonts w:ascii="Arial" w:hAnsi="Arial" w:cs="Arial"/>
          <w:b/>
        </w:rPr>
        <w:t>“,</w:t>
      </w:r>
      <w:r w:rsidR="008C580E" w:rsidRPr="00E239FD">
        <w:rPr>
          <w:rFonts w:ascii="Arial" w:hAnsi="Arial" w:cs="Arial"/>
        </w:rPr>
        <w:t xml:space="preserve"> </w:t>
      </w:r>
      <w:bookmarkEnd w:id="0"/>
      <w:r>
        <w:rPr>
          <w:rFonts w:ascii="Arial" w:hAnsi="Arial" w:cs="Arial"/>
        </w:rPr>
        <w:t>juridinio asmens</w:t>
      </w:r>
      <w:r w:rsidRPr="00E239FD">
        <w:rPr>
          <w:rFonts w:ascii="Arial" w:hAnsi="Arial" w:cs="Arial"/>
        </w:rPr>
        <w:t xml:space="preserve"> kodas</w:t>
      </w:r>
      <w:r w:rsidRPr="00154C07">
        <w:t xml:space="preserve"> </w:t>
      </w:r>
      <w:r w:rsidRPr="00825792">
        <w:rPr>
          <w:rFonts w:ascii="Arial" w:hAnsi="Arial" w:cs="Arial"/>
        </w:rPr>
        <w:t>167535580</w:t>
      </w:r>
      <w:r w:rsidRPr="00E239FD">
        <w:rPr>
          <w:rFonts w:ascii="Arial" w:hAnsi="Arial" w:cs="Arial"/>
        </w:rPr>
        <w:t xml:space="preserve">, </w:t>
      </w:r>
      <w:r w:rsidRPr="00B97F62">
        <w:rPr>
          <w:rFonts w:ascii="Arial" w:hAnsi="Arial" w:cs="Arial"/>
        </w:rPr>
        <w:t xml:space="preserve">atstovaujama </w:t>
      </w:r>
      <w:r>
        <w:rPr>
          <w:rFonts w:ascii="Arial" w:hAnsi="Arial" w:cs="Arial"/>
        </w:rPr>
        <w:t xml:space="preserve">direktoriaus Rolando Valiulio, </w:t>
      </w:r>
      <w:r w:rsidRPr="00B97F62">
        <w:rPr>
          <w:rFonts w:ascii="Arial" w:hAnsi="Arial" w:cs="Arial"/>
        </w:rPr>
        <w:t xml:space="preserve">veikiančio pagal </w:t>
      </w:r>
      <w:r>
        <w:rPr>
          <w:rFonts w:ascii="Arial" w:hAnsi="Arial" w:cs="Arial"/>
        </w:rPr>
        <w:t>bendrovės įstatus</w:t>
      </w:r>
      <w:r w:rsidRPr="003C62F2">
        <w:rPr>
          <w:rFonts w:ascii="Arial" w:hAnsi="Arial" w:cs="Arial"/>
        </w:rPr>
        <w:t xml:space="preserve"> </w:t>
      </w:r>
      <w:r w:rsidR="008C580E" w:rsidRPr="003C62F2">
        <w:rPr>
          <w:rFonts w:ascii="Arial" w:hAnsi="Arial" w:cs="Arial"/>
        </w:rPr>
        <w:t xml:space="preserve">(toliau – </w:t>
      </w:r>
      <w:r w:rsidR="008C580E" w:rsidRPr="003C62F2">
        <w:rPr>
          <w:rFonts w:ascii="Arial" w:hAnsi="Arial" w:cs="Arial"/>
          <w:b/>
        </w:rPr>
        <w:t>Tiekėjas</w:t>
      </w:r>
      <w:r w:rsidR="008C580E" w:rsidRPr="003C62F2">
        <w:rPr>
          <w:rFonts w:ascii="Arial" w:hAnsi="Arial" w:cs="Arial"/>
        </w:rPr>
        <w:t>),</w:t>
      </w:r>
    </w:p>
    <w:p w14:paraId="4E62CD40" w14:textId="77777777" w:rsidR="008C580E" w:rsidRPr="003C62F2" w:rsidRDefault="008C580E" w:rsidP="00582DAD">
      <w:pPr>
        <w:tabs>
          <w:tab w:val="left" w:pos="709"/>
          <w:tab w:val="left" w:pos="993"/>
        </w:tabs>
        <w:spacing w:after="0" w:line="240" w:lineRule="auto"/>
        <w:ind w:firstLine="567"/>
        <w:jc w:val="both"/>
        <w:rPr>
          <w:rFonts w:ascii="Arial" w:hAnsi="Arial" w:cs="Arial"/>
        </w:rPr>
      </w:pPr>
      <w:r w:rsidRPr="003C62F2">
        <w:rPr>
          <w:rFonts w:ascii="Arial" w:hAnsi="Arial" w:cs="Arial"/>
        </w:rPr>
        <w:t>toliau kartu vadinami „</w:t>
      </w:r>
      <w:r w:rsidRPr="003C62F2">
        <w:rPr>
          <w:rFonts w:ascii="Arial" w:hAnsi="Arial" w:cs="Arial"/>
          <w:b/>
        </w:rPr>
        <w:t>Šalimis</w:t>
      </w:r>
      <w:r w:rsidRPr="003C62F2">
        <w:rPr>
          <w:rFonts w:ascii="Arial" w:hAnsi="Arial" w:cs="Arial"/>
        </w:rPr>
        <w:t>“, o kiekviena atskirai – „</w:t>
      </w:r>
      <w:r w:rsidRPr="003C62F2">
        <w:rPr>
          <w:rFonts w:ascii="Arial" w:hAnsi="Arial" w:cs="Arial"/>
          <w:b/>
        </w:rPr>
        <w:t>Šalimi</w:t>
      </w:r>
      <w:r w:rsidRPr="003C62F2">
        <w:rPr>
          <w:rFonts w:ascii="Arial" w:hAnsi="Arial" w:cs="Arial"/>
        </w:rPr>
        <w:t>“, sudarė šią Prekių viešojo pirkimo – pardavimo sutartį, toliau vadinamą „</w:t>
      </w:r>
      <w:r w:rsidRPr="003C62F2">
        <w:rPr>
          <w:rFonts w:ascii="Arial" w:hAnsi="Arial" w:cs="Arial"/>
          <w:b/>
        </w:rPr>
        <w:t>Sutartimi</w:t>
      </w:r>
      <w:r w:rsidRPr="003C62F2">
        <w:rPr>
          <w:rFonts w:ascii="Arial" w:hAnsi="Arial" w:cs="Arial"/>
        </w:rPr>
        <w:t>“, ir susitarė dėl toliau išvardintų sąlygų:</w:t>
      </w:r>
    </w:p>
    <w:p w14:paraId="3F6900B8" w14:textId="77777777" w:rsidR="008C580E" w:rsidRPr="003C62F2" w:rsidRDefault="008C580E" w:rsidP="00582DAD">
      <w:pPr>
        <w:tabs>
          <w:tab w:val="left" w:pos="993"/>
        </w:tabs>
        <w:spacing w:after="0" w:line="240" w:lineRule="auto"/>
        <w:ind w:firstLine="567"/>
        <w:jc w:val="both"/>
        <w:rPr>
          <w:rFonts w:ascii="Arial" w:hAnsi="Arial" w:cs="Arial"/>
        </w:rPr>
      </w:pPr>
    </w:p>
    <w:p w14:paraId="3A4D5EF9" w14:textId="77777777" w:rsidR="008C580E" w:rsidRPr="003C62F2" w:rsidRDefault="008C580E" w:rsidP="00E65F3E">
      <w:pPr>
        <w:numPr>
          <w:ilvl w:val="0"/>
          <w:numId w:val="1"/>
        </w:numPr>
        <w:tabs>
          <w:tab w:val="left" w:pos="993"/>
        </w:tabs>
        <w:spacing w:after="40" w:line="240" w:lineRule="auto"/>
        <w:ind w:left="0" w:firstLine="567"/>
        <w:jc w:val="center"/>
        <w:rPr>
          <w:rFonts w:ascii="Arial" w:hAnsi="Arial" w:cs="Arial"/>
          <w:b/>
        </w:rPr>
      </w:pPr>
      <w:r w:rsidRPr="003C62F2">
        <w:rPr>
          <w:rFonts w:ascii="Arial" w:hAnsi="Arial" w:cs="Arial"/>
          <w:b/>
        </w:rPr>
        <w:t>SUTARTIES DALYKAS</w:t>
      </w:r>
    </w:p>
    <w:p w14:paraId="45413EEA" w14:textId="1040ED40" w:rsidR="008C580E" w:rsidRPr="003C62F2" w:rsidRDefault="008C580E" w:rsidP="00582DAD">
      <w:pPr>
        <w:pStyle w:val="Komentarotekstas"/>
        <w:tabs>
          <w:tab w:val="left" w:pos="993"/>
        </w:tabs>
        <w:spacing w:after="0"/>
        <w:ind w:firstLine="567"/>
        <w:jc w:val="both"/>
        <w:rPr>
          <w:rFonts w:ascii="Arial" w:hAnsi="Arial" w:cs="Arial"/>
          <w:sz w:val="22"/>
          <w:szCs w:val="22"/>
        </w:rPr>
      </w:pPr>
      <w:r w:rsidRPr="003C62F2">
        <w:rPr>
          <w:rFonts w:ascii="Arial" w:hAnsi="Arial" w:cs="Arial"/>
          <w:sz w:val="22"/>
          <w:szCs w:val="22"/>
        </w:rPr>
        <w:t xml:space="preserve">1.1. Sutarties dalykas yra </w:t>
      </w:r>
      <w:r w:rsidRPr="00BC4C70">
        <w:rPr>
          <w:rFonts w:ascii="Arial" w:hAnsi="Arial" w:cs="Arial"/>
          <w:b/>
          <w:sz w:val="22"/>
          <w:szCs w:val="22"/>
        </w:rPr>
        <w:t>žvyro, skirto kelių priežiūrai ir remontui</w:t>
      </w:r>
      <w:r w:rsidRPr="003C62F2">
        <w:rPr>
          <w:rFonts w:ascii="Arial" w:hAnsi="Arial" w:cs="Arial"/>
          <w:color w:val="5B9BD5"/>
          <w:sz w:val="22"/>
          <w:szCs w:val="22"/>
        </w:rPr>
        <w:t xml:space="preserve"> </w:t>
      </w:r>
      <w:r w:rsidRPr="003C62F2">
        <w:rPr>
          <w:rFonts w:ascii="Arial" w:hAnsi="Arial" w:cs="Arial"/>
          <w:sz w:val="22"/>
          <w:szCs w:val="22"/>
        </w:rPr>
        <w:t xml:space="preserve">(toliau – </w:t>
      </w:r>
      <w:r w:rsidRPr="003C62F2">
        <w:rPr>
          <w:rFonts w:ascii="Arial" w:hAnsi="Arial" w:cs="Arial"/>
          <w:b/>
          <w:sz w:val="22"/>
          <w:szCs w:val="22"/>
        </w:rPr>
        <w:t>Prekės</w:t>
      </w:r>
      <w:r w:rsidRPr="003C62F2">
        <w:rPr>
          <w:rFonts w:ascii="Arial" w:hAnsi="Arial" w:cs="Arial"/>
          <w:sz w:val="22"/>
          <w:szCs w:val="22"/>
        </w:rPr>
        <w:t xml:space="preserve">) </w:t>
      </w:r>
      <w:r w:rsidRPr="003C62F2">
        <w:rPr>
          <w:rFonts w:ascii="Arial" w:hAnsi="Arial" w:cs="Arial"/>
          <w:b/>
          <w:sz w:val="22"/>
          <w:szCs w:val="22"/>
        </w:rPr>
        <w:t>pirkimas –</w:t>
      </w:r>
      <w:r>
        <w:rPr>
          <w:rFonts w:ascii="Arial" w:hAnsi="Arial" w:cs="Arial"/>
          <w:b/>
          <w:sz w:val="22"/>
          <w:szCs w:val="22"/>
        </w:rPr>
        <w:t xml:space="preserve"> </w:t>
      </w:r>
      <w:r w:rsidRPr="003C62F2">
        <w:rPr>
          <w:rFonts w:ascii="Arial" w:hAnsi="Arial" w:cs="Arial"/>
          <w:b/>
          <w:sz w:val="22"/>
          <w:szCs w:val="22"/>
        </w:rPr>
        <w:t>pardavimas</w:t>
      </w:r>
      <w:r w:rsidRPr="003C62F2">
        <w:rPr>
          <w:rFonts w:ascii="Arial" w:hAnsi="Arial" w:cs="Arial"/>
          <w:sz w:val="22"/>
          <w:szCs w:val="22"/>
        </w:rPr>
        <w:t xml:space="preserve">, </w:t>
      </w:r>
      <w:r w:rsidR="00B40ECE">
        <w:rPr>
          <w:rFonts w:ascii="Arial" w:hAnsi="Arial" w:cs="Arial"/>
          <w:b/>
          <w:sz w:val="22"/>
          <w:szCs w:val="22"/>
        </w:rPr>
        <w:t>3</w:t>
      </w:r>
      <w:r w:rsidRPr="003C62F2">
        <w:rPr>
          <w:rFonts w:ascii="Arial" w:hAnsi="Arial" w:cs="Arial"/>
          <w:i/>
          <w:color w:val="5B9BD5"/>
          <w:sz w:val="22"/>
          <w:szCs w:val="22"/>
        </w:rPr>
        <w:t xml:space="preserve"> </w:t>
      </w:r>
      <w:r w:rsidRPr="003C62F2">
        <w:rPr>
          <w:rFonts w:ascii="Arial" w:hAnsi="Arial" w:cs="Arial"/>
          <w:sz w:val="22"/>
          <w:szCs w:val="22"/>
        </w:rPr>
        <w:t xml:space="preserve">pirkimo objekto dalys (toliau – </w:t>
      </w:r>
      <w:r w:rsidRPr="003C62F2">
        <w:rPr>
          <w:rFonts w:ascii="Arial" w:hAnsi="Arial" w:cs="Arial"/>
          <w:b/>
          <w:sz w:val="22"/>
          <w:szCs w:val="22"/>
        </w:rPr>
        <w:t>P.o.d.</w:t>
      </w:r>
      <w:r w:rsidRPr="003C62F2">
        <w:rPr>
          <w:rFonts w:ascii="Arial" w:hAnsi="Arial" w:cs="Arial"/>
          <w:sz w:val="22"/>
          <w:szCs w:val="22"/>
        </w:rPr>
        <w:t>):</w:t>
      </w:r>
    </w:p>
    <w:p w14:paraId="73176348" w14:textId="6C0D032C" w:rsidR="008C580E" w:rsidRPr="00BC4C70" w:rsidRDefault="00B87F23" w:rsidP="00582DAD">
      <w:pPr>
        <w:pStyle w:val="Komentarotekstas"/>
        <w:tabs>
          <w:tab w:val="left" w:pos="993"/>
        </w:tabs>
        <w:spacing w:after="0"/>
        <w:ind w:firstLine="567"/>
        <w:jc w:val="both"/>
        <w:rPr>
          <w:rFonts w:ascii="Arial" w:hAnsi="Arial" w:cs="Arial"/>
          <w:i/>
          <w:sz w:val="22"/>
          <w:szCs w:val="22"/>
        </w:rPr>
      </w:pPr>
      <w:r>
        <w:rPr>
          <w:rFonts w:ascii="Arial" w:hAnsi="Arial" w:cs="Arial"/>
          <w:sz w:val="22"/>
          <w:szCs w:val="22"/>
        </w:rPr>
        <w:t>1</w:t>
      </w:r>
      <w:r w:rsidR="008C580E" w:rsidRPr="003C62F2">
        <w:rPr>
          <w:rFonts w:ascii="Arial" w:hAnsi="Arial" w:cs="Arial"/>
          <w:sz w:val="22"/>
          <w:szCs w:val="22"/>
        </w:rPr>
        <w:t xml:space="preserve"> P.o.d. – </w:t>
      </w:r>
      <w:r w:rsidR="008C580E" w:rsidRPr="00BC4C70">
        <w:rPr>
          <w:rFonts w:ascii="Arial" w:hAnsi="Arial" w:cs="Arial"/>
          <w:b/>
          <w:i/>
          <w:sz w:val="22"/>
          <w:szCs w:val="22"/>
        </w:rPr>
        <w:t xml:space="preserve">žvyras, skirtas kelių priežiūrai ir remontui </w:t>
      </w:r>
      <w:r>
        <w:rPr>
          <w:rFonts w:ascii="Arial" w:hAnsi="Arial" w:cs="Arial"/>
          <w:b/>
          <w:i/>
          <w:sz w:val="22"/>
          <w:szCs w:val="22"/>
        </w:rPr>
        <w:t>Baleli</w:t>
      </w:r>
      <w:r w:rsidR="00B40ECE">
        <w:rPr>
          <w:rFonts w:ascii="Arial" w:hAnsi="Arial" w:cs="Arial"/>
          <w:b/>
          <w:i/>
          <w:sz w:val="22"/>
          <w:szCs w:val="22"/>
        </w:rPr>
        <w:t>ų</w:t>
      </w:r>
      <w:r w:rsidR="008C580E" w:rsidRPr="00BC4C70">
        <w:rPr>
          <w:rFonts w:ascii="Arial" w:hAnsi="Arial" w:cs="Arial"/>
          <w:b/>
          <w:i/>
          <w:sz w:val="22"/>
          <w:szCs w:val="22"/>
        </w:rPr>
        <w:t xml:space="preserve"> g-oje;</w:t>
      </w:r>
    </w:p>
    <w:p w14:paraId="230CE2F6" w14:textId="5D6F83DD" w:rsidR="008C580E" w:rsidRPr="00BC4C70" w:rsidRDefault="00B87F23" w:rsidP="00582DAD">
      <w:pPr>
        <w:pStyle w:val="Komentarotekstas"/>
        <w:tabs>
          <w:tab w:val="left" w:pos="993"/>
        </w:tabs>
        <w:spacing w:after="0"/>
        <w:ind w:firstLine="567"/>
        <w:jc w:val="both"/>
        <w:rPr>
          <w:rFonts w:ascii="Arial" w:hAnsi="Arial" w:cs="Arial"/>
          <w:b/>
          <w:i/>
          <w:sz w:val="22"/>
          <w:szCs w:val="22"/>
        </w:rPr>
      </w:pPr>
      <w:r>
        <w:rPr>
          <w:rFonts w:ascii="Arial" w:hAnsi="Arial" w:cs="Arial"/>
          <w:sz w:val="22"/>
          <w:szCs w:val="22"/>
        </w:rPr>
        <w:t>3</w:t>
      </w:r>
      <w:r w:rsidR="008C580E" w:rsidRPr="00BC4C70">
        <w:rPr>
          <w:rFonts w:ascii="Arial" w:hAnsi="Arial" w:cs="Arial"/>
          <w:sz w:val="22"/>
          <w:szCs w:val="22"/>
        </w:rPr>
        <w:t xml:space="preserve"> P.o.d. – </w:t>
      </w:r>
      <w:r w:rsidR="008C580E" w:rsidRPr="00BC4C70">
        <w:rPr>
          <w:rFonts w:ascii="Arial" w:hAnsi="Arial" w:cs="Arial"/>
          <w:b/>
          <w:i/>
          <w:sz w:val="22"/>
          <w:szCs w:val="22"/>
        </w:rPr>
        <w:t xml:space="preserve">žvyras, skirtas kelių priežiūrai ir remontui </w:t>
      </w:r>
      <w:r>
        <w:rPr>
          <w:rFonts w:ascii="Arial" w:hAnsi="Arial" w:cs="Arial"/>
          <w:b/>
          <w:i/>
          <w:sz w:val="22"/>
          <w:szCs w:val="22"/>
        </w:rPr>
        <w:t>Deltuvos</w:t>
      </w:r>
      <w:r w:rsidR="008C580E" w:rsidRPr="00BC4C70">
        <w:rPr>
          <w:rFonts w:ascii="Arial" w:hAnsi="Arial" w:cs="Arial"/>
          <w:b/>
          <w:i/>
          <w:sz w:val="22"/>
          <w:szCs w:val="22"/>
        </w:rPr>
        <w:t xml:space="preserve"> g-oje;</w:t>
      </w:r>
    </w:p>
    <w:p w14:paraId="6A806607" w14:textId="77777777" w:rsidR="008C580E" w:rsidRPr="00E65F3E" w:rsidRDefault="008C580E" w:rsidP="00582DAD">
      <w:pPr>
        <w:pStyle w:val="Komentarotekstas"/>
        <w:tabs>
          <w:tab w:val="left" w:pos="993"/>
        </w:tabs>
        <w:spacing w:after="0"/>
        <w:ind w:firstLine="567"/>
        <w:jc w:val="both"/>
        <w:rPr>
          <w:rFonts w:ascii="Arial" w:hAnsi="Arial" w:cs="Arial"/>
          <w:b/>
          <w:i/>
          <w:sz w:val="22"/>
          <w:szCs w:val="22"/>
        </w:rPr>
      </w:pPr>
      <w:bookmarkStart w:id="1" w:name="_Hlk65825776"/>
      <w:r w:rsidRPr="003C62F2">
        <w:rPr>
          <w:rFonts w:ascii="Arial" w:hAnsi="Arial" w:cs="Arial"/>
          <w:sz w:val="22"/>
          <w:szCs w:val="22"/>
        </w:rPr>
        <w:t xml:space="preserve">Prekių techniniai reikalavimai nurodyti Sutarties Specialiųjų sąlygų </w:t>
      </w:r>
      <w:r w:rsidRPr="00E65F3E">
        <w:rPr>
          <w:rFonts w:ascii="Arial" w:hAnsi="Arial" w:cs="Arial"/>
          <w:b/>
          <w:sz w:val="22"/>
          <w:szCs w:val="22"/>
        </w:rPr>
        <w:t xml:space="preserve">1 priede </w:t>
      </w:r>
      <w:r w:rsidRPr="00E65F3E">
        <w:rPr>
          <w:rFonts w:ascii="Arial" w:hAnsi="Arial" w:cs="Arial"/>
          <w:b/>
          <w:i/>
          <w:sz w:val="22"/>
          <w:szCs w:val="22"/>
        </w:rPr>
        <w:t xml:space="preserve">„Techninė specifikacija“. </w:t>
      </w:r>
    </w:p>
    <w:bookmarkEnd w:id="1"/>
    <w:p w14:paraId="5AD71BA5" w14:textId="77777777" w:rsidR="008C580E" w:rsidRPr="00FB645E" w:rsidRDefault="008C580E" w:rsidP="00B438C7">
      <w:pPr>
        <w:tabs>
          <w:tab w:val="left" w:pos="567"/>
        </w:tabs>
        <w:spacing w:after="0" w:line="240" w:lineRule="auto"/>
        <w:jc w:val="both"/>
        <w:rPr>
          <w:rStyle w:val="Laukeliai"/>
          <w:rFonts w:cs="Arial"/>
          <w:i/>
          <w:sz w:val="22"/>
        </w:rPr>
      </w:pPr>
      <w:r w:rsidRPr="00FB645E">
        <w:tab/>
      </w:r>
      <w:r w:rsidRPr="00FB645E">
        <w:rPr>
          <w:rFonts w:ascii="Arial" w:hAnsi="Arial" w:cs="Arial"/>
        </w:rPr>
        <w:t>1.2.</w:t>
      </w:r>
      <w:r w:rsidRPr="00FB645E">
        <w:t xml:space="preserve"> </w:t>
      </w:r>
      <w:r w:rsidRPr="00FB645E">
        <w:rPr>
          <w:rStyle w:val="Laukeliai"/>
          <w:rFonts w:cs="Arial"/>
          <w:sz w:val="22"/>
        </w:rPr>
        <w:t xml:space="preserve">Prekių pristatymo vieta: </w:t>
      </w:r>
      <w:r w:rsidRPr="00F51837">
        <w:rPr>
          <w:rStyle w:val="Laukeliai"/>
          <w:rFonts w:cs="Arial"/>
          <w:b/>
          <w:sz w:val="22"/>
        </w:rPr>
        <w:t>girininkijų nurodyti miškai.</w:t>
      </w:r>
    </w:p>
    <w:p w14:paraId="094C7883" w14:textId="77777777" w:rsidR="008C580E" w:rsidRPr="003C62F2" w:rsidRDefault="008C580E" w:rsidP="00EA4696">
      <w:pPr>
        <w:widowControl w:val="0"/>
        <w:tabs>
          <w:tab w:val="left" w:pos="1134"/>
        </w:tabs>
        <w:spacing w:after="0" w:line="240" w:lineRule="auto"/>
        <w:ind w:firstLine="567"/>
        <w:jc w:val="both"/>
        <w:outlineLvl w:val="1"/>
        <w:rPr>
          <w:rFonts w:ascii="Arial" w:hAnsi="Arial" w:cs="Arial"/>
        </w:rPr>
      </w:pPr>
      <w:r w:rsidRPr="003C62F2">
        <w:rPr>
          <w:rFonts w:ascii="Arial" w:hAnsi="Arial" w:cs="Arial"/>
        </w:rPr>
        <w:t>1.</w:t>
      </w:r>
      <w:r>
        <w:rPr>
          <w:rFonts w:ascii="Arial" w:hAnsi="Arial" w:cs="Arial"/>
        </w:rPr>
        <w:t>3</w:t>
      </w:r>
      <w:r w:rsidRPr="003C62F2">
        <w:rPr>
          <w:rFonts w:ascii="Arial" w:hAnsi="Arial" w:cs="Arial"/>
        </w:rPr>
        <w:t>. Prekes priimti ir pasirašyti Prekių perdavimo – priėmimo aktą</w:t>
      </w:r>
      <w:r>
        <w:rPr>
          <w:rFonts w:ascii="Arial" w:hAnsi="Arial" w:cs="Arial"/>
        </w:rPr>
        <w:t xml:space="preserve"> Pirkėjo įgaliotų atsakingų asmenų</w:t>
      </w:r>
      <w:r w:rsidRPr="003C62F2">
        <w:rPr>
          <w:rFonts w:ascii="Arial" w:hAnsi="Arial" w:cs="Arial"/>
        </w:rPr>
        <w:t xml:space="preserve"> kontaktiniai duomenys</w:t>
      </w:r>
      <w:r>
        <w:rPr>
          <w:rFonts w:ascii="Arial" w:hAnsi="Arial" w:cs="Arial"/>
        </w:rPr>
        <w:t xml:space="preserve"> nurodyti</w:t>
      </w:r>
      <w:r w:rsidRPr="00B438C7">
        <w:rPr>
          <w:rFonts w:cs="Arial"/>
        </w:rPr>
        <w:t xml:space="preserve"> </w:t>
      </w:r>
      <w:r w:rsidRPr="00B438C7">
        <w:rPr>
          <w:rStyle w:val="Laukeliai"/>
          <w:rFonts w:cs="Arial"/>
          <w:sz w:val="22"/>
        </w:rPr>
        <w:t xml:space="preserve">Sutarties Specialiųjų sąlygų </w:t>
      </w:r>
      <w:r w:rsidRPr="00B438C7">
        <w:rPr>
          <w:rStyle w:val="Laukeliai"/>
          <w:rFonts w:cs="Arial"/>
          <w:b/>
          <w:i/>
          <w:sz w:val="22"/>
        </w:rPr>
        <w:t>3 priede</w:t>
      </w:r>
      <w:r w:rsidRPr="00B438C7">
        <w:rPr>
          <w:rStyle w:val="Laukeliai"/>
          <w:rFonts w:cs="Arial"/>
          <w:b/>
          <w:sz w:val="22"/>
        </w:rPr>
        <w:t>.</w:t>
      </w:r>
      <w:r w:rsidRPr="003C62F2">
        <w:rPr>
          <w:rFonts w:ascii="Arial" w:hAnsi="Arial" w:cs="Arial"/>
        </w:rPr>
        <w:t xml:space="preserve"> Apie įgalioto asmens pasikeitimą Pirkėjas informuoja Tiekėją šios Sutarties rekvizituose nurodytu Tiekėjo el. paštu ir atskiras Sutarties pakeitimas ar atskiras įgaliojimų įforminimas dėl šios priežasties nėra atliekamas.</w:t>
      </w:r>
    </w:p>
    <w:p w14:paraId="55B7FED3" w14:textId="77777777" w:rsidR="008C580E" w:rsidRDefault="008C580E" w:rsidP="00EA4696">
      <w:pPr>
        <w:widowControl w:val="0"/>
        <w:tabs>
          <w:tab w:val="left" w:pos="567"/>
          <w:tab w:val="left" w:pos="1134"/>
        </w:tabs>
        <w:spacing w:after="0" w:line="240" w:lineRule="auto"/>
        <w:jc w:val="both"/>
        <w:outlineLvl w:val="1"/>
        <w:rPr>
          <w:rStyle w:val="Laukeliai"/>
          <w:rFonts w:cs="Arial"/>
          <w:sz w:val="22"/>
        </w:rPr>
      </w:pPr>
      <w:r w:rsidRPr="00BC4C70">
        <w:rPr>
          <w:rFonts w:ascii="Arial" w:hAnsi="Arial" w:cs="Arial"/>
        </w:rPr>
        <w:tab/>
      </w:r>
      <w:bookmarkStart w:id="2" w:name="_Hlk65829642"/>
      <w:r w:rsidRPr="00BC4C70">
        <w:rPr>
          <w:rFonts w:ascii="Arial" w:hAnsi="Arial" w:cs="Arial"/>
        </w:rPr>
        <w:t>1.</w:t>
      </w:r>
      <w:r>
        <w:rPr>
          <w:rFonts w:ascii="Arial" w:hAnsi="Arial" w:cs="Arial"/>
        </w:rPr>
        <w:t>4.</w:t>
      </w:r>
      <w:r w:rsidRPr="00B438C7">
        <w:rPr>
          <w:rStyle w:val="Laukeliai"/>
          <w:rFonts w:cs="Arial"/>
          <w:sz w:val="22"/>
        </w:rPr>
        <w:t xml:space="preserve"> </w:t>
      </w:r>
      <w:r w:rsidRPr="00B438C7">
        <w:rPr>
          <w:rFonts w:ascii="Arial" w:hAnsi="Arial" w:cs="Arial"/>
        </w:rPr>
        <w:t>Už Sutarties vykdymą Paslaugų teikėjo skiriamas atsakingas asmuo nurodytas</w:t>
      </w:r>
      <w:r w:rsidRPr="00B438C7">
        <w:rPr>
          <w:rStyle w:val="Laukeliai"/>
          <w:rFonts w:cs="Arial"/>
          <w:sz w:val="22"/>
        </w:rPr>
        <w:t xml:space="preserve"> Sutarties Specialiųjų sąlygų </w:t>
      </w:r>
      <w:r w:rsidRPr="00B438C7">
        <w:rPr>
          <w:rStyle w:val="Laukeliai"/>
          <w:rFonts w:cs="Arial"/>
          <w:b/>
          <w:i/>
          <w:sz w:val="22"/>
        </w:rPr>
        <w:t>3 priede</w:t>
      </w:r>
      <w:r w:rsidRPr="00B438C7">
        <w:rPr>
          <w:rFonts w:ascii="Arial" w:hAnsi="Arial" w:cs="Arial"/>
        </w:rPr>
        <w:t xml:space="preserve">. </w:t>
      </w:r>
      <w:r w:rsidRPr="00B438C7">
        <w:rPr>
          <w:rStyle w:val="Laukeliai"/>
          <w:rFonts w:cs="Arial"/>
          <w:sz w:val="22"/>
        </w:rPr>
        <w:t>Apie atsakingo(-ų) asmens(-ų) pasikeitimą Tiekėjas informuoja Pirkėją šios Sutarties Specialiųjų sąlygų 1.4 punkte ar Šalių rekvizituose nurodytu Pirkėjo el. paštu ir atskiras Sutarties pakeitimas ar atskiras įgaliojimų įforminimas dėl šios priežasties nėra atliekamas.</w:t>
      </w:r>
      <w:bookmarkEnd w:id="2"/>
    </w:p>
    <w:p w14:paraId="0EB7B833" w14:textId="77777777" w:rsidR="008C580E" w:rsidRPr="003C62F2" w:rsidRDefault="008C580E" w:rsidP="00582DAD">
      <w:pPr>
        <w:widowControl w:val="0"/>
        <w:tabs>
          <w:tab w:val="left" w:pos="993"/>
          <w:tab w:val="left" w:pos="1134"/>
        </w:tabs>
        <w:spacing w:after="0" w:line="240" w:lineRule="auto"/>
        <w:ind w:firstLine="567"/>
        <w:jc w:val="both"/>
        <w:outlineLvl w:val="1"/>
        <w:rPr>
          <w:rFonts w:ascii="Arial" w:hAnsi="Arial" w:cs="Arial"/>
        </w:rPr>
      </w:pPr>
    </w:p>
    <w:p w14:paraId="3922444F" w14:textId="77777777" w:rsidR="008C580E" w:rsidRPr="005114F2" w:rsidRDefault="008C580E" w:rsidP="00E65F3E">
      <w:pPr>
        <w:numPr>
          <w:ilvl w:val="0"/>
          <w:numId w:val="1"/>
        </w:numPr>
        <w:tabs>
          <w:tab w:val="left" w:pos="993"/>
        </w:tabs>
        <w:spacing w:after="40" w:line="240" w:lineRule="auto"/>
        <w:ind w:left="0" w:firstLine="567"/>
        <w:jc w:val="center"/>
        <w:rPr>
          <w:rFonts w:ascii="Arial" w:hAnsi="Arial" w:cs="Arial"/>
          <w:b/>
        </w:rPr>
      </w:pPr>
      <w:r w:rsidRPr="003C62F2">
        <w:rPr>
          <w:rFonts w:ascii="Arial" w:hAnsi="Arial" w:cs="Arial"/>
          <w:b/>
        </w:rPr>
        <w:t>SUTARTIES KAINA IR / ARBA KAINODAROS TAISYKLĖS, MOKĖJIMO SĄLYGOS</w:t>
      </w:r>
    </w:p>
    <w:p w14:paraId="72A364FC" w14:textId="5E05BBB4" w:rsidR="008C580E" w:rsidRPr="005114F2" w:rsidRDefault="008C580E" w:rsidP="005114F2">
      <w:pPr>
        <w:pStyle w:val="Komentarotekstas"/>
        <w:tabs>
          <w:tab w:val="left" w:pos="993"/>
        </w:tabs>
        <w:spacing w:after="0"/>
        <w:ind w:firstLine="567"/>
        <w:jc w:val="both"/>
        <w:rPr>
          <w:rFonts w:ascii="Arial" w:hAnsi="Arial" w:cs="Arial"/>
          <w:i/>
          <w:sz w:val="22"/>
          <w:szCs w:val="22"/>
        </w:rPr>
      </w:pPr>
      <w:r w:rsidRPr="005114F2">
        <w:rPr>
          <w:rFonts w:ascii="Arial" w:hAnsi="Arial" w:cs="Arial"/>
          <w:sz w:val="22"/>
          <w:szCs w:val="22"/>
        </w:rPr>
        <w:t xml:space="preserve">2.1. Sutarčiai taikomas kainos apskaičiavimo būdas – fiksuotas įkainis su peržiūra. Pirkėjas perka Prekes pagal poreikį Sutarties Specialiųjų sąlygų </w:t>
      </w:r>
      <w:r w:rsidRPr="00E65F3E">
        <w:rPr>
          <w:rFonts w:ascii="Arial" w:hAnsi="Arial" w:cs="Arial"/>
          <w:b/>
          <w:sz w:val="22"/>
          <w:szCs w:val="22"/>
        </w:rPr>
        <w:t xml:space="preserve">2 priede </w:t>
      </w:r>
      <w:r w:rsidRPr="00E65F3E">
        <w:rPr>
          <w:rFonts w:ascii="Arial" w:hAnsi="Arial" w:cs="Arial"/>
          <w:b/>
          <w:i/>
          <w:sz w:val="22"/>
          <w:szCs w:val="22"/>
        </w:rPr>
        <w:t>„Paslaugų kiekiai ir įkainiai“</w:t>
      </w:r>
      <w:r w:rsidRPr="00E65F3E">
        <w:rPr>
          <w:rFonts w:ascii="Arial" w:hAnsi="Arial" w:cs="Arial"/>
          <w:i/>
          <w:sz w:val="22"/>
          <w:szCs w:val="22"/>
        </w:rPr>
        <w:t xml:space="preserve"> </w:t>
      </w:r>
      <w:r w:rsidRPr="005114F2">
        <w:rPr>
          <w:rFonts w:ascii="Arial" w:hAnsi="Arial" w:cs="Arial"/>
          <w:sz w:val="22"/>
          <w:szCs w:val="22"/>
        </w:rPr>
        <w:t xml:space="preserve">(toliau – </w:t>
      </w:r>
      <w:r w:rsidRPr="005114F2">
        <w:rPr>
          <w:rFonts w:ascii="Arial" w:hAnsi="Arial" w:cs="Arial"/>
          <w:b/>
          <w:sz w:val="22"/>
          <w:szCs w:val="22"/>
        </w:rPr>
        <w:t>2 priedas</w:t>
      </w:r>
      <w:r w:rsidRPr="005114F2">
        <w:rPr>
          <w:rFonts w:ascii="Arial" w:hAnsi="Arial" w:cs="Arial"/>
          <w:sz w:val="22"/>
          <w:szCs w:val="22"/>
        </w:rPr>
        <w:t xml:space="preserve">) nurodytais įkainiais, </w:t>
      </w:r>
      <w:r w:rsidRPr="005114F2">
        <w:rPr>
          <w:rFonts w:ascii="Arial" w:hAnsi="Arial" w:cs="Arial"/>
          <w:b/>
          <w:sz w:val="22"/>
          <w:szCs w:val="22"/>
        </w:rPr>
        <w:t>bet ne daugiau nei Sutarties Specialiųjų sąlygų 2 priede nurodytą maksimalų kiekį, neviršijant Sutarties Specialiųjų sąlygų 2.2 punkte</w:t>
      </w:r>
      <w:r w:rsidRPr="005114F2" w:rsidDel="0078662C">
        <w:rPr>
          <w:rFonts w:ascii="Arial" w:hAnsi="Arial" w:cs="Arial"/>
          <w:b/>
          <w:sz w:val="22"/>
          <w:szCs w:val="22"/>
        </w:rPr>
        <w:t xml:space="preserve"> </w:t>
      </w:r>
      <w:r w:rsidRPr="005114F2">
        <w:rPr>
          <w:rFonts w:ascii="Arial" w:hAnsi="Arial" w:cs="Arial"/>
          <w:b/>
          <w:sz w:val="22"/>
          <w:szCs w:val="22"/>
        </w:rPr>
        <w:t>nurodytos Sutarties maksimalios kainos</w:t>
      </w:r>
      <w:r w:rsidRPr="005114F2">
        <w:rPr>
          <w:rFonts w:ascii="Arial" w:hAnsi="Arial" w:cs="Arial"/>
          <w:sz w:val="22"/>
          <w:szCs w:val="22"/>
        </w:rPr>
        <w:t>. Pirkėjas neįsipareigoja išpirkti Prekių maksimalaus kiekio ar įsigyti Prekių Sutarties Specialiųjų sąlygų 2.2 punkte</w:t>
      </w:r>
      <w:r w:rsidRPr="005114F2" w:rsidDel="0078662C">
        <w:rPr>
          <w:rFonts w:ascii="Arial" w:hAnsi="Arial" w:cs="Arial"/>
          <w:sz w:val="22"/>
          <w:szCs w:val="22"/>
        </w:rPr>
        <w:t xml:space="preserve"> </w:t>
      </w:r>
      <w:r w:rsidRPr="005114F2">
        <w:rPr>
          <w:rFonts w:ascii="Arial" w:hAnsi="Arial" w:cs="Arial"/>
          <w:sz w:val="22"/>
          <w:szCs w:val="22"/>
        </w:rPr>
        <w:t>nurodytai Sutarties maksimaliai kainai ar bet kokiai jos daliai.</w:t>
      </w:r>
      <w:r w:rsidRPr="005114F2">
        <w:rPr>
          <w:rFonts w:ascii="Arial" w:hAnsi="Arial" w:cs="Arial"/>
          <w:color w:val="000000"/>
          <w:sz w:val="22"/>
          <w:szCs w:val="22"/>
        </w:rPr>
        <w:t xml:space="preserve"> Kai pasiekiamas bent vienas iš numatytų kriterijų – Prekių maksimalūs kiekiai arba Sutarties </w:t>
      </w:r>
      <w:r w:rsidRPr="005114F2">
        <w:rPr>
          <w:rFonts w:ascii="Arial" w:hAnsi="Arial" w:cs="Arial"/>
          <w:sz w:val="22"/>
          <w:szCs w:val="22"/>
        </w:rPr>
        <w:t xml:space="preserve">Specialiųjų sąlygų </w:t>
      </w:r>
      <w:r w:rsidRPr="005114F2">
        <w:rPr>
          <w:rFonts w:ascii="Arial" w:hAnsi="Arial" w:cs="Arial"/>
          <w:color w:val="000000"/>
          <w:sz w:val="22"/>
          <w:szCs w:val="22"/>
        </w:rPr>
        <w:t xml:space="preserve">2.2 </w:t>
      </w:r>
      <w:r w:rsidRPr="005114F2">
        <w:rPr>
          <w:rFonts w:ascii="Arial" w:hAnsi="Arial" w:cs="Arial"/>
          <w:sz w:val="22"/>
          <w:szCs w:val="22"/>
        </w:rPr>
        <w:t>punkte</w:t>
      </w:r>
      <w:r w:rsidRPr="005114F2" w:rsidDel="0078662C">
        <w:rPr>
          <w:rFonts w:ascii="Arial" w:hAnsi="Arial" w:cs="Arial"/>
          <w:color w:val="000000"/>
          <w:sz w:val="22"/>
          <w:szCs w:val="22"/>
        </w:rPr>
        <w:t xml:space="preserve"> </w:t>
      </w:r>
      <w:r w:rsidRPr="005114F2">
        <w:rPr>
          <w:rFonts w:ascii="Arial" w:hAnsi="Arial" w:cs="Arial"/>
          <w:color w:val="000000"/>
          <w:sz w:val="22"/>
          <w:szCs w:val="22"/>
        </w:rPr>
        <w:t xml:space="preserve">nurodyta Sutarties maksimali kaina, Pirkėjas neturi teisės daugiau pirkti pagal Sutartį. </w:t>
      </w:r>
    </w:p>
    <w:p w14:paraId="01661308" w14:textId="3D6CFC9B" w:rsidR="008C580E" w:rsidRDefault="008C580E" w:rsidP="00582DAD">
      <w:pPr>
        <w:shd w:val="clear" w:color="auto" w:fill="FFFFFF"/>
        <w:tabs>
          <w:tab w:val="left" w:pos="993"/>
        </w:tabs>
        <w:spacing w:after="0" w:line="240" w:lineRule="auto"/>
        <w:ind w:right="23" w:firstLine="567"/>
        <w:jc w:val="both"/>
        <w:rPr>
          <w:rFonts w:ascii="Arial" w:hAnsi="Arial" w:cs="Arial"/>
        </w:rPr>
      </w:pPr>
      <w:r w:rsidRPr="003C62F2">
        <w:rPr>
          <w:rFonts w:ascii="Arial" w:hAnsi="Arial" w:cs="Arial"/>
        </w:rPr>
        <w:t xml:space="preserve">2.2. </w:t>
      </w:r>
      <w:r w:rsidRPr="00843F8D">
        <w:rPr>
          <w:rFonts w:ascii="Arial" w:hAnsi="Arial" w:cs="Arial"/>
        </w:rPr>
        <w:t>Bendra</w:t>
      </w:r>
      <w:r>
        <w:rPr>
          <w:rFonts w:ascii="Arial" w:hAnsi="Arial" w:cs="Arial"/>
          <w:b/>
        </w:rPr>
        <w:t xml:space="preserve"> </w:t>
      </w:r>
      <w:r w:rsidRPr="003C62F2">
        <w:rPr>
          <w:rFonts w:ascii="Arial" w:hAnsi="Arial" w:cs="Arial"/>
        </w:rPr>
        <w:t>Sutarties maksimali kaina yra</w:t>
      </w:r>
      <w:r>
        <w:rPr>
          <w:rFonts w:ascii="Arial" w:hAnsi="Arial" w:cs="Arial"/>
        </w:rPr>
        <w:t xml:space="preserve"> </w:t>
      </w:r>
      <w:r w:rsidR="00BE0006">
        <w:rPr>
          <w:rFonts w:ascii="Arial" w:hAnsi="Arial" w:cs="Arial"/>
          <w:b/>
        </w:rPr>
        <w:t>18960</w:t>
      </w:r>
      <w:r w:rsidRPr="00843F8D">
        <w:rPr>
          <w:rFonts w:ascii="Arial" w:hAnsi="Arial" w:cs="Arial"/>
          <w:b/>
        </w:rPr>
        <w:t>,00</w:t>
      </w:r>
      <w:r>
        <w:rPr>
          <w:rFonts w:ascii="Arial" w:hAnsi="Arial" w:cs="Arial"/>
        </w:rPr>
        <w:t xml:space="preserve"> (</w:t>
      </w:r>
      <w:r w:rsidR="00BE0006">
        <w:rPr>
          <w:rFonts w:ascii="Arial" w:hAnsi="Arial" w:cs="Arial"/>
        </w:rPr>
        <w:t>aštuoniolika</w:t>
      </w:r>
      <w:r>
        <w:rPr>
          <w:rFonts w:ascii="Arial" w:hAnsi="Arial" w:cs="Arial"/>
        </w:rPr>
        <w:t xml:space="preserve"> tūkstanči</w:t>
      </w:r>
      <w:r w:rsidR="00BE0006">
        <w:rPr>
          <w:rFonts w:ascii="Arial" w:hAnsi="Arial" w:cs="Arial"/>
        </w:rPr>
        <w:t>ų</w:t>
      </w:r>
      <w:r>
        <w:rPr>
          <w:rFonts w:ascii="Arial" w:hAnsi="Arial" w:cs="Arial"/>
        </w:rPr>
        <w:t xml:space="preserve"> </w:t>
      </w:r>
      <w:r w:rsidR="00BE0006">
        <w:rPr>
          <w:rFonts w:ascii="Arial" w:hAnsi="Arial" w:cs="Arial"/>
        </w:rPr>
        <w:t>devyni</w:t>
      </w:r>
      <w:r>
        <w:rPr>
          <w:rFonts w:ascii="Arial" w:hAnsi="Arial" w:cs="Arial"/>
        </w:rPr>
        <w:t xml:space="preserve"> šimtai </w:t>
      </w:r>
      <w:r w:rsidR="00BE0006">
        <w:rPr>
          <w:rFonts w:ascii="Arial" w:hAnsi="Arial" w:cs="Arial"/>
        </w:rPr>
        <w:t>šešia</w:t>
      </w:r>
      <w:r w:rsidR="00B40ECE">
        <w:rPr>
          <w:rFonts w:ascii="Arial" w:hAnsi="Arial" w:cs="Arial"/>
        </w:rPr>
        <w:t>sdešimt</w:t>
      </w:r>
      <w:r>
        <w:rPr>
          <w:rFonts w:ascii="Arial" w:hAnsi="Arial" w:cs="Arial"/>
        </w:rPr>
        <w:t xml:space="preserve"> eurų, 00 ct)</w:t>
      </w:r>
      <w:r w:rsidRPr="003C62F2">
        <w:rPr>
          <w:rFonts w:ascii="Arial" w:hAnsi="Arial" w:cs="Arial"/>
          <w:i/>
        </w:rPr>
        <w:t xml:space="preserve">, </w:t>
      </w:r>
      <w:r w:rsidRPr="003C62F2">
        <w:rPr>
          <w:rFonts w:ascii="Arial" w:hAnsi="Arial" w:cs="Arial"/>
        </w:rPr>
        <w:t xml:space="preserve">neįskaitant pridėtinės vertės mokesčio (toliau – </w:t>
      </w:r>
      <w:r w:rsidRPr="003C62F2">
        <w:rPr>
          <w:rFonts w:ascii="Arial" w:hAnsi="Arial" w:cs="Arial"/>
          <w:b/>
        </w:rPr>
        <w:t>PVM</w:t>
      </w:r>
      <w:r w:rsidRPr="003C62F2">
        <w:rPr>
          <w:rFonts w:ascii="Arial" w:hAnsi="Arial" w:cs="Arial"/>
        </w:rPr>
        <w:t>). Sutarčiai taikomas</w:t>
      </w:r>
      <w:r>
        <w:rPr>
          <w:rFonts w:ascii="Arial" w:hAnsi="Arial" w:cs="Arial"/>
        </w:rPr>
        <w:t xml:space="preserve"> 21</w:t>
      </w:r>
      <w:r w:rsidRPr="003C62F2">
        <w:rPr>
          <w:rFonts w:ascii="Arial" w:hAnsi="Arial" w:cs="Arial"/>
          <w:color w:val="5B9BD5"/>
        </w:rPr>
        <w:t xml:space="preserve"> </w:t>
      </w:r>
      <w:r w:rsidRPr="003C62F2">
        <w:rPr>
          <w:rFonts w:ascii="Arial" w:hAnsi="Arial" w:cs="Arial"/>
        </w:rPr>
        <w:t xml:space="preserve">proc. dydžio PVM. </w:t>
      </w:r>
      <w:r>
        <w:rPr>
          <w:rFonts w:ascii="Arial" w:hAnsi="Arial" w:cs="Arial"/>
        </w:rPr>
        <w:t xml:space="preserve">Bendra </w:t>
      </w:r>
      <w:r w:rsidRPr="003C62F2">
        <w:rPr>
          <w:rFonts w:ascii="Arial" w:hAnsi="Arial" w:cs="Arial"/>
        </w:rPr>
        <w:t xml:space="preserve">Sutarties maksimali kaina, įskaitant PVM – </w:t>
      </w:r>
      <w:r w:rsidR="00BE0006">
        <w:rPr>
          <w:rFonts w:ascii="Arial" w:hAnsi="Arial" w:cs="Arial"/>
          <w:b/>
        </w:rPr>
        <w:t>22941,60</w:t>
      </w:r>
      <w:r>
        <w:rPr>
          <w:rFonts w:ascii="Arial" w:hAnsi="Arial" w:cs="Arial"/>
        </w:rPr>
        <w:t xml:space="preserve"> (</w:t>
      </w:r>
      <w:r w:rsidR="00B40ECE">
        <w:rPr>
          <w:rFonts w:ascii="Arial" w:hAnsi="Arial" w:cs="Arial"/>
        </w:rPr>
        <w:t>dvi</w:t>
      </w:r>
      <w:r>
        <w:rPr>
          <w:rFonts w:ascii="Arial" w:hAnsi="Arial" w:cs="Arial"/>
        </w:rPr>
        <w:t xml:space="preserve">dešimt </w:t>
      </w:r>
      <w:r w:rsidR="00BE0006">
        <w:rPr>
          <w:rFonts w:ascii="Arial" w:hAnsi="Arial" w:cs="Arial"/>
        </w:rPr>
        <w:t>du</w:t>
      </w:r>
      <w:r>
        <w:rPr>
          <w:rFonts w:ascii="Arial" w:hAnsi="Arial" w:cs="Arial"/>
        </w:rPr>
        <w:t xml:space="preserve"> tūkstančiai </w:t>
      </w:r>
      <w:r w:rsidR="00BE0006">
        <w:rPr>
          <w:rFonts w:ascii="Arial" w:hAnsi="Arial" w:cs="Arial"/>
        </w:rPr>
        <w:t>devyni</w:t>
      </w:r>
      <w:r>
        <w:rPr>
          <w:rFonts w:ascii="Arial" w:hAnsi="Arial" w:cs="Arial"/>
        </w:rPr>
        <w:t xml:space="preserve"> šimta</w:t>
      </w:r>
      <w:r w:rsidR="00B40ECE">
        <w:rPr>
          <w:rFonts w:ascii="Arial" w:hAnsi="Arial" w:cs="Arial"/>
        </w:rPr>
        <w:t xml:space="preserve">i </w:t>
      </w:r>
      <w:r w:rsidR="00BE0006">
        <w:rPr>
          <w:rFonts w:ascii="Arial" w:hAnsi="Arial" w:cs="Arial"/>
        </w:rPr>
        <w:t>keturia</w:t>
      </w:r>
      <w:r w:rsidR="00B40ECE">
        <w:rPr>
          <w:rFonts w:ascii="Arial" w:hAnsi="Arial" w:cs="Arial"/>
        </w:rPr>
        <w:t>sdešimt</w:t>
      </w:r>
      <w:r>
        <w:rPr>
          <w:rFonts w:ascii="Arial" w:hAnsi="Arial" w:cs="Arial"/>
        </w:rPr>
        <w:t xml:space="preserve"> </w:t>
      </w:r>
      <w:r w:rsidR="00BE0006">
        <w:rPr>
          <w:rFonts w:ascii="Arial" w:hAnsi="Arial" w:cs="Arial"/>
        </w:rPr>
        <w:t>vienas</w:t>
      </w:r>
      <w:r>
        <w:rPr>
          <w:rFonts w:ascii="Arial" w:hAnsi="Arial" w:cs="Arial"/>
        </w:rPr>
        <w:t xml:space="preserve"> eura</w:t>
      </w:r>
      <w:r w:rsidR="00BE0006">
        <w:rPr>
          <w:rFonts w:ascii="Arial" w:hAnsi="Arial" w:cs="Arial"/>
        </w:rPr>
        <w:t>s</w:t>
      </w:r>
      <w:r>
        <w:rPr>
          <w:rFonts w:ascii="Arial" w:hAnsi="Arial" w:cs="Arial"/>
        </w:rPr>
        <w:t xml:space="preserve">, </w:t>
      </w:r>
      <w:r w:rsidR="00BE0006">
        <w:rPr>
          <w:rFonts w:ascii="Arial" w:hAnsi="Arial" w:cs="Arial"/>
        </w:rPr>
        <w:t>6</w:t>
      </w:r>
      <w:r w:rsidR="00B40ECE">
        <w:rPr>
          <w:rFonts w:ascii="Arial" w:hAnsi="Arial" w:cs="Arial"/>
        </w:rPr>
        <w:t>0</w:t>
      </w:r>
      <w:r>
        <w:rPr>
          <w:rFonts w:ascii="Arial" w:hAnsi="Arial" w:cs="Arial"/>
        </w:rPr>
        <w:t xml:space="preserve"> ct):</w:t>
      </w:r>
    </w:p>
    <w:p w14:paraId="43F4DA92" w14:textId="2CE45A83" w:rsidR="008C580E" w:rsidRPr="003C62F2" w:rsidRDefault="00BE0006" w:rsidP="00582DAD">
      <w:pPr>
        <w:shd w:val="clear" w:color="auto" w:fill="FFFFFF"/>
        <w:tabs>
          <w:tab w:val="left" w:pos="993"/>
        </w:tabs>
        <w:spacing w:after="0" w:line="240" w:lineRule="auto"/>
        <w:ind w:right="23" w:firstLine="567"/>
        <w:jc w:val="both"/>
        <w:rPr>
          <w:rFonts w:ascii="Arial" w:hAnsi="Arial" w:cs="Arial"/>
        </w:rPr>
      </w:pPr>
      <w:r>
        <w:rPr>
          <w:rFonts w:ascii="Arial" w:hAnsi="Arial" w:cs="Arial"/>
        </w:rPr>
        <w:t>1</w:t>
      </w:r>
      <w:r w:rsidR="008C580E" w:rsidRPr="003C62F2">
        <w:rPr>
          <w:rFonts w:ascii="Arial" w:hAnsi="Arial" w:cs="Arial"/>
        </w:rPr>
        <w:t xml:space="preserve"> P.o.d. –</w:t>
      </w:r>
      <w:r>
        <w:rPr>
          <w:rFonts w:ascii="Arial" w:hAnsi="Arial" w:cs="Arial"/>
        </w:rPr>
        <w:t xml:space="preserve"> </w:t>
      </w:r>
      <w:r w:rsidRPr="00BE0006">
        <w:rPr>
          <w:rFonts w:ascii="Arial" w:hAnsi="Arial" w:cs="Arial"/>
          <w:b/>
          <w:bCs/>
        </w:rPr>
        <w:t>9280,00</w:t>
      </w:r>
      <w:r w:rsidR="008C580E">
        <w:rPr>
          <w:rFonts w:ascii="Arial" w:hAnsi="Arial" w:cs="Arial"/>
        </w:rPr>
        <w:t xml:space="preserve"> (</w:t>
      </w:r>
      <w:r>
        <w:rPr>
          <w:rFonts w:ascii="Arial" w:hAnsi="Arial" w:cs="Arial"/>
        </w:rPr>
        <w:t>devyni</w:t>
      </w:r>
      <w:r w:rsidR="008C580E">
        <w:rPr>
          <w:rFonts w:ascii="Arial" w:hAnsi="Arial" w:cs="Arial"/>
        </w:rPr>
        <w:t xml:space="preserve"> tūkstančiai </w:t>
      </w:r>
      <w:r>
        <w:rPr>
          <w:rFonts w:ascii="Arial" w:hAnsi="Arial" w:cs="Arial"/>
        </w:rPr>
        <w:t>du</w:t>
      </w:r>
      <w:r w:rsidR="008C580E">
        <w:rPr>
          <w:rFonts w:ascii="Arial" w:hAnsi="Arial" w:cs="Arial"/>
        </w:rPr>
        <w:t xml:space="preserve"> šimtai </w:t>
      </w:r>
      <w:r>
        <w:rPr>
          <w:rFonts w:ascii="Arial" w:hAnsi="Arial" w:cs="Arial"/>
        </w:rPr>
        <w:t>aštuonia</w:t>
      </w:r>
      <w:r w:rsidR="008C580E">
        <w:rPr>
          <w:rFonts w:ascii="Arial" w:hAnsi="Arial" w:cs="Arial"/>
        </w:rPr>
        <w:t>sdešimt eurų, 00 ct)</w:t>
      </w:r>
      <w:r w:rsidR="008C580E" w:rsidRPr="003C62F2">
        <w:rPr>
          <w:rFonts w:ascii="Arial" w:hAnsi="Arial" w:cs="Arial"/>
          <w:i/>
        </w:rPr>
        <w:t xml:space="preserve">, </w:t>
      </w:r>
      <w:r w:rsidR="008C580E" w:rsidRPr="003C62F2">
        <w:rPr>
          <w:rFonts w:ascii="Arial" w:hAnsi="Arial" w:cs="Arial"/>
        </w:rPr>
        <w:t xml:space="preserve">neįskaitant pridėtinės vertės mokesčio (toliau – </w:t>
      </w:r>
      <w:r w:rsidR="008C580E" w:rsidRPr="003C62F2">
        <w:rPr>
          <w:rFonts w:ascii="Arial" w:hAnsi="Arial" w:cs="Arial"/>
          <w:b/>
        </w:rPr>
        <w:t>PVM</w:t>
      </w:r>
      <w:r w:rsidR="008C580E" w:rsidRPr="003C62F2">
        <w:rPr>
          <w:rFonts w:ascii="Arial" w:hAnsi="Arial" w:cs="Arial"/>
        </w:rPr>
        <w:t>). Sutarčiai taikomas</w:t>
      </w:r>
      <w:r w:rsidR="008C580E">
        <w:rPr>
          <w:rFonts w:ascii="Arial" w:hAnsi="Arial" w:cs="Arial"/>
        </w:rPr>
        <w:t xml:space="preserve"> 21</w:t>
      </w:r>
      <w:r w:rsidR="008C580E" w:rsidRPr="003C62F2">
        <w:rPr>
          <w:rFonts w:ascii="Arial" w:hAnsi="Arial" w:cs="Arial"/>
          <w:color w:val="5B9BD5"/>
        </w:rPr>
        <w:t xml:space="preserve"> </w:t>
      </w:r>
      <w:r w:rsidR="008C580E" w:rsidRPr="003C62F2">
        <w:rPr>
          <w:rFonts w:ascii="Arial" w:hAnsi="Arial" w:cs="Arial"/>
        </w:rPr>
        <w:t xml:space="preserve">proc. dydžio PVM. </w:t>
      </w:r>
      <w:r w:rsidR="008F4A54">
        <w:rPr>
          <w:rFonts w:ascii="Arial" w:hAnsi="Arial" w:cs="Arial"/>
        </w:rPr>
        <w:t>1</w:t>
      </w:r>
      <w:r w:rsidR="008C580E" w:rsidRPr="003C62F2">
        <w:rPr>
          <w:rFonts w:ascii="Arial" w:hAnsi="Arial" w:cs="Arial"/>
        </w:rPr>
        <w:t xml:space="preserve"> P.o.d. Sutarties maksimali kaina, įskaitant PVM – </w:t>
      </w:r>
      <w:r w:rsidR="008F4A54">
        <w:rPr>
          <w:rFonts w:ascii="Arial" w:hAnsi="Arial" w:cs="Arial"/>
          <w:b/>
        </w:rPr>
        <w:t>11228</w:t>
      </w:r>
      <w:r w:rsidR="00B40ECE">
        <w:rPr>
          <w:rFonts w:ascii="Arial" w:hAnsi="Arial" w:cs="Arial"/>
          <w:b/>
        </w:rPr>
        <w:t>,</w:t>
      </w:r>
      <w:r w:rsidR="008F4A54">
        <w:rPr>
          <w:rFonts w:ascii="Arial" w:hAnsi="Arial" w:cs="Arial"/>
          <w:b/>
        </w:rPr>
        <w:t>8</w:t>
      </w:r>
      <w:r w:rsidR="00B40ECE">
        <w:rPr>
          <w:rFonts w:ascii="Arial" w:hAnsi="Arial" w:cs="Arial"/>
          <w:b/>
        </w:rPr>
        <w:t>0</w:t>
      </w:r>
      <w:r w:rsidR="008C580E">
        <w:rPr>
          <w:rFonts w:ascii="Arial" w:hAnsi="Arial" w:cs="Arial"/>
        </w:rPr>
        <w:t xml:space="preserve"> (</w:t>
      </w:r>
      <w:r w:rsidR="008F4A54">
        <w:rPr>
          <w:rFonts w:ascii="Arial" w:hAnsi="Arial" w:cs="Arial"/>
        </w:rPr>
        <w:t>vienuolika</w:t>
      </w:r>
      <w:r w:rsidR="008C580E">
        <w:rPr>
          <w:rFonts w:ascii="Arial" w:hAnsi="Arial" w:cs="Arial"/>
        </w:rPr>
        <w:t xml:space="preserve"> tūkstanči</w:t>
      </w:r>
      <w:r w:rsidR="008F4A54">
        <w:rPr>
          <w:rFonts w:ascii="Arial" w:hAnsi="Arial" w:cs="Arial"/>
        </w:rPr>
        <w:t>ų</w:t>
      </w:r>
      <w:r w:rsidR="008C580E">
        <w:rPr>
          <w:rFonts w:ascii="Arial" w:hAnsi="Arial" w:cs="Arial"/>
        </w:rPr>
        <w:t xml:space="preserve"> </w:t>
      </w:r>
      <w:r w:rsidR="008F4A54">
        <w:rPr>
          <w:rFonts w:ascii="Arial" w:hAnsi="Arial" w:cs="Arial"/>
        </w:rPr>
        <w:t>du</w:t>
      </w:r>
      <w:r w:rsidR="008C580E">
        <w:rPr>
          <w:rFonts w:ascii="Arial" w:hAnsi="Arial" w:cs="Arial"/>
        </w:rPr>
        <w:t xml:space="preserve"> šimta</w:t>
      </w:r>
      <w:r w:rsidR="00B40ECE">
        <w:rPr>
          <w:rFonts w:ascii="Arial" w:hAnsi="Arial" w:cs="Arial"/>
        </w:rPr>
        <w:t>i</w:t>
      </w:r>
      <w:r w:rsidR="008C580E">
        <w:rPr>
          <w:rFonts w:ascii="Arial" w:hAnsi="Arial" w:cs="Arial"/>
        </w:rPr>
        <w:t xml:space="preserve"> </w:t>
      </w:r>
      <w:r w:rsidR="00B40ECE">
        <w:rPr>
          <w:rFonts w:ascii="Arial" w:hAnsi="Arial" w:cs="Arial"/>
        </w:rPr>
        <w:t>dvi</w:t>
      </w:r>
      <w:r w:rsidR="008C580E">
        <w:rPr>
          <w:rFonts w:ascii="Arial" w:hAnsi="Arial" w:cs="Arial"/>
        </w:rPr>
        <w:t xml:space="preserve">dešimt </w:t>
      </w:r>
      <w:r w:rsidR="008F4A54">
        <w:rPr>
          <w:rFonts w:ascii="Arial" w:hAnsi="Arial" w:cs="Arial"/>
        </w:rPr>
        <w:t>aštuoni</w:t>
      </w:r>
      <w:r w:rsidR="008C580E">
        <w:rPr>
          <w:rFonts w:ascii="Arial" w:hAnsi="Arial" w:cs="Arial"/>
        </w:rPr>
        <w:t xml:space="preserve"> eura</w:t>
      </w:r>
      <w:r w:rsidR="008F4A54">
        <w:rPr>
          <w:rFonts w:ascii="Arial" w:hAnsi="Arial" w:cs="Arial"/>
        </w:rPr>
        <w:t>i</w:t>
      </w:r>
      <w:r w:rsidR="008C580E">
        <w:rPr>
          <w:rFonts w:ascii="Arial" w:hAnsi="Arial" w:cs="Arial"/>
        </w:rPr>
        <w:t xml:space="preserve">, </w:t>
      </w:r>
      <w:r w:rsidR="008F4A54">
        <w:rPr>
          <w:rFonts w:ascii="Arial" w:hAnsi="Arial" w:cs="Arial"/>
        </w:rPr>
        <w:t>8</w:t>
      </w:r>
      <w:r w:rsidR="008C580E">
        <w:rPr>
          <w:rFonts w:ascii="Arial" w:hAnsi="Arial" w:cs="Arial"/>
        </w:rPr>
        <w:t>0 ct).</w:t>
      </w:r>
      <w:r w:rsidR="008C580E" w:rsidRPr="003C62F2">
        <w:rPr>
          <w:rFonts w:ascii="Arial" w:hAnsi="Arial" w:cs="Arial"/>
        </w:rPr>
        <w:t xml:space="preserve"> </w:t>
      </w:r>
    </w:p>
    <w:p w14:paraId="1DBBC3EC" w14:textId="53C554D0" w:rsidR="008C580E" w:rsidRDefault="00BE0006" w:rsidP="00841A58">
      <w:pPr>
        <w:shd w:val="clear" w:color="auto" w:fill="FFFFFF"/>
        <w:tabs>
          <w:tab w:val="left" w:pos="993"/>
        </w:tabs>
        <w:spacing w:after="0" w:line="240" w:lineRule="auto"/>
        <w:ind w:right="23" w:firstLine="567"/>
        <w:jc w:val="both"/>
        <w:rPr>
          <w:rFonts w:ascii="Arial" w:hAnsi="Arial" w:cs="Arial"/>
        </w:rPr>
      </w:pPr>
      <w:r>
        <w:rPr>
          <w:rFonts w:ascii="Arial" w:hAnsi="Arial" w:cs="Arial"/>
        </w:rPr>
        <w:t>3</w:t>
      </w:r>
      <w:r w:rsidR="008C580E">
        <w:rPr>
          <w:rFonts w:ascii="Arial" w:hAnsi="Arial" w:cs="Arial"/>
        </w:rPr>
        <w:t xml:space="preserve"> </w:t>
      </w:r>
      <w:r w:rsidR="008C580E" w:rsidRPr="003C62F2">
        <w:rPr>
          <w:rFonts w:ascii="Arial" w:hAnsi="Arial" w:cs="Arial"/>
        </w:rPr>
        <w:t>P.o.d. –</w:t>
      </w:r>
      <w:r w:rsidR="008F4A54">
        <w:rPr>
          <w:rFonts w:ascii="Arial" w:hAnsi="Arial" w:cs="Arial"/>
        </w:rPr>
        <w:t xml:space="preserve"> </w:t>
      </w:r>
      <w:r w:rsidR="008F4A54" w:rsidRPr="008F4A54">
        <w:rPr>
          <w:rFonts w:ascii="Arial" w:hAnsi="Arial" w:cs="Arial"/>
          <w:b/>
          <w:bCs/>
        </w:rPr>
        <w:t>9680</w:t>
      </w:r>
      <w:r w:rsidR="008C580E" w:rsidRPr="00841A58">
        <w:rPr>
          <w:rFonts w:ascii="Arial" w:hAnsi="Arial" w:cs="Arial"/>
          <w:b/>
        </w:rPr>
        <w:t>,00</w:t>
      </w:r>
      <w:r w:rsidR="008C580E">
        <w:rPr>
          <w:rFonts w:ascii="Arial" w:hAnsi="Arial" w:cs="Arial"/>
        </w:rPr>
        <w:t xml:space="preserve"> (</w:t>
      </w:r>
      <w:r w:rsidR="008F4A54">
        <w:rPr>
          <w:rFonts w:ascii="Arial" w:hAnsi="Arial" w:cs="Arial"/>
        </w:rPr>
        <w:t>devyni</w:t>
      </w:r>
      <w:r w:rsidR="008C580E">
        <w:rPr>
          <w:rFonts w:ascii="Arial" w:hAnsi="Arial" w:cs="Arial"/>
        </w:rPr>
        <w:t xml:space="preserve"> tūkstančiai </w:t>
      </w:r>
      <w:r w:rsidR="00E07A17">
        <w:rPr>
          <w:rFonts w:ascii="Arial" w:hAnsi="Arial" w:cs="Arial"/>
        </w:rPr>
        <w:t>šeši</w:t>
      </w:r>
      <w:r w:rsidR="008C580E">
        <w:rPr>
          <w:rFonts w:ascii="Arial" w:hAnsi="Arial" w:cs="Arial"/>
        </w:rPr>
        <w:t xml:space="preserve"> šimtai </w:t>
      </w:r>
      <w:r w:rsidR="008F4A54">
        <w:rPr>
          <w:rFonts w:ascii="Arial" w:hAnsi="Arial" w:cs="Arial"/>
        </w:rPr>
        <w:t>aštuonia</w:t>
      </w:r>
      <w:r w:rsidR="008C580E">
        <w:rPr>
          <w:rFonts w:ascii="Arial" w:hAnsi="Arial" w:cs="Arial"/>
        </w:rPr>
        <w:t>sdešimt eurų, 00 ct)</w:t>
      </w:r>
      <w:r w:rsidR="008C580E" w:rsidRPr="003C62F2">
        <w:rPr>
          <w:rFonts w:ascii="Arial" w:hAnsi="Arial" w:cs="Arial"/>
          <w:i/>
        </w:rPr>
        <w:t xml:space="preserve">, </w:t>
      </w:r>
      <w:r w:rsidR="008C580E" w:rsidRPr="003C62F2">
        <w:rPr>
          <w:rFonts w:ascii="Arial" w:hAnsi="Arial" w:cs="Arial"/>
        </w:rPr>
        <w:t xml:space="preserve">neįskaitant pridėtinės vertės mokesčio (toliau – </w:t>
      </w:r>
      <w:r w:rsidR="008C580E" w:rsidRPr="003C62F2">
        <w:rPr>
          <w:rFonts w:ascii="Arial" w:hAnsi="Arial" w:cs="Arial"/>
          <w:b/>
        </w:rPr>
        <w:t>PVM</w:t>
      </w:r>
      <w:r w:rsidR="008C580E" w:rsidRPr="003C62F2">
        <w:rPr>
          <w:rFonts w:ascii="Arial" w:hAnsi="Arial" w:cs="Arial"/>
        </w:rPr>
        <w:t>). Sutarčiai taikomas</w:t>
      </w:r>
      <w:r w:rsidR="008C580E">
        <w:rPr>
          <w:rFonts w:ascii="Arial" w:hAnsi="Arial" w:cs="Arial"/>
        </w:rPr>
        <w:t xml:space="preserve"> 21</w:t>
      </w:r>
      <w:r w:rsidR="008C580E" w:rsidRPr="003C62F2">
        <w:rPr>
          <w:rFonts w:ascii="Arial" w:hAnsi="Arial" w:cs="Arial"/>
          <w:color w:val="5B9BD5"/>
        </w:rPr>
        <w:t xml:space="preserve"> </w:t>
      </w:r>
      <w:r w:rsidR="008C580E" w:rsidRPr="003C62F2">
        <w:rPr>
          <w:rFonts w:ascii="Arial" w:hAnsi="Arial" w:cs="Arial"/>
        </w:rPr>
        <w:t xml:space="preserve">proc. dydžio PVM. </w:t>
      </w:r>
      <w:r w:rsidR="008F4A54">
        <w:rPr>
          <w:rFonts w:ascii="Arial" w:hAnsi="Arial" w:cs="Arial"/>
        </w:rPr>
        <w:t>3</w:t>
      </w:r>
      <w:r w:rsidR="008C580E" w:rsidRPr="003C62F2">
        <w:rPr>
          <w:rFonts w:ascii="Arial" w:hAnsi="Arial" w:cs="Arial"/>
        </w:rPr>
        <w:t xml:space="preserve"> P.o.d. Sutarties maksimali kaina, įskaitant PVM – </w:t>
      </w:r>
      <w:r w:rsidR="008F4A54">
        <w:rPr>
          <w:rFonts w:ascii="Arial" w:hAnsi="Arial" w:cs="Arial"/>
          <w:b/>
        </w:rPr>
        <w:t>11712,80</w:t>
      </w:r>
      <w:r w:rsidR="008C580E">
        <w:rPr>
          <w:rFonts w:ascii="Arial" w:hAnsi="Arial" w:cs="Arial"/>
        </w:rPr>
        <w:t xml:space="preserve"> (</w:t>
      </w:r>
      <w:r w:rsidR="008F4A54">
        <w:rPr>
          <w:rFonts w:ascii="Arial" w:hAnsi="Arial" w:cs="Arial"/>
        </w:rPr>
        <w:t>vienuolika</w:t>
      </w:r>
      <w:r w:rsidR="008C580E">
        <w:rPr>
          <w:rFonts w:ascii="Arial" w:hAnsi="Arial" w:cs="Arial"/>
        </w:rPr>
        <w:t xml:space="preserve"> tūkstanči</w:t>
      </w:r>
      <w:r w:rsidR="008F4A54">
        <w:rPr>
          <w:rFonts w:ascii="Arial" w:hAnsi="Arial" w:cs="Arial"/>
        </w:rPr>
        <w:t>ų</w:t>
      </w:r>
      <w:r w:rsidR="008C580E">
        <w:rPr>
          <w:rFonts w:ascii="Arial" w:hAnsi="Arial" w:cs="Arial"/>
        </w:rPr>
        <w:t xml:space="preserve"> </w:t>
      </w:r>
      <w:r w:rsidR="008F4A54">
        <w:rPr>
          <w:rFonts w:ascii="Arial" w:hAnsi="Arial" w:cs="Arial"/>
        </w:rPr>
        <w:t>septyni</w:t>
      </w:r>
      <w:r w:rsidR="008C580E">
        <w:rPr>
          <w:rFonts w:ascii="Arial" w:hAnsi="Arial" w:cs="Arial"/>
        </w:rPr>
        <w:t xml:space="preserve"> šimta</w:t>
      </w:r>
      <w:r w:rsidR="00E07A17">
        <w:rPr>
          <w:rFonts w:ascii="Arial" w:hAnsi="Arial" w:cs="Arial"/>
        </w:rPr>
        <w:t>i</w:t>
      </w:r>
      <w:r w:rsidR="008C580E">
        <w:rPr>
          <w:rFonts w:ascii="Arial" w:hAnsi="Arial" w:cs="Arial"/>
        </w:rPr>
        <w:t xml:space="preserve"> </w:t>
      </w:r>
      <w:r w:rsidR="00DB292A">
        <w:rPr>
          <w:rFonts w:ascii="Arial" w:hAnsi="Arial" w:cs="Arial"/>
        </w:rPr>
        <w:t>dvylika</w:t>
      </w:r>
      <w:r w:rsidR="008C580E">
        <w:rPr>
          <w:rFonts w:ascii="Arial" w:hAnsi="Arial" w:cs="Arial"/>
        </w:rPr>
        <w:t xml:space="preserve"> eur</w:t>
      </w:r>
      <w:r w:rsidR="00E07A17">
        <w:rPr>
          <w:rFonts w:ascii="Arial" w:hAnsi="Arial" w:cs="Arial"/>
        </w:rPr>
        <w:t>ų</w:t>
      </w:r>
      <w:r w:rsidR="008C580E">
        <w:rPr>
          <w:rFonts w:ascii="Arial" w:hAnsi="Arial" w:cs="Arial"/>
        </w:rPr>
        <w:t xml:space="preserve">, </w:t>
      </w:r>
      <w:r w:rsidR="00DB292A">
        <w:rPr>
          <w:rFonts w:ascii="Arial" w:hAnsi="Arial" w:cs="Arial"/>
        </w:rPr>
        <w:t>8</w:t>
      </w:r>
      <w:r w:rsidR="008C580E">
        <w:rPr>
          <w:rFonts w:ascii="Arial" w:hAnsi="Arial" w:cs="Arial"/>
        </w:rPr>
        <w:t>0 ct).</w:t>
      </w:r>
    </w:p>
    <w:p w14:paraId="3B4B2399" w14:textId="77777777" w:rsidR="008C580E" w:rsidRPr="003C62F2" w:rsidRDefault="008C580E" w:rsidP="00582DAD">
      <w:pPr>
        <w:pStyle w:val="Sraopastraipa"/>
        <w:tabs>
          <w:tab w:val="left" w:pos="993"/>
        </w:tabs>
        <w:spacing w:after="0" w:line="240" w:lineRule="auto"/>
        <w:ind w:left="0" w:firstLine="567"/>
        <w:jc w:val="both"/>
        <w:rPr>
          <w:rFonts w:ascii="Arial" w:hAnsi="Arial" w:cs="Arial"/>
          <w:spacing w:val="-1"/>
        </w:rPr>
      </w:pPr>
      <w:r w:rsidRPr="003C62F2">
        <w:rPr>
          <w:rFonts w:ascii="Arial" w:hAnsi="Arial" w:cs="Arial"/>
        </w:rPr>
        <w:lastRenderedPageBreak/>
        <w:t xml:space="preserve">2.3. Pirkėjas sumoka Tiekėjui už tinkamai per kalendorinį mėnesį įvykdytus Pirkėjo užsakymus </w:t>
      </w:r>
      <w:r w:rsidRPr="003C62F2">
        <w:rPr>
          <w:rFonts w:ascii="Arial" w:hAnsi="Arial" w:cs="Arial"/>
          <w:spacing w:val="-1"/>
        </w:rPr>
        <w:t xml:space="preserve">per </w:t>
      </w:r>
      <w:r w:rsidRPr="00BC4C70">
        <w:rPr>
          <w:rFonts w:ascii="Arial" w:hAnsi="Arial" w:cs="Arial"/>
          <w:spacing w:val="-1"/>
        </w:rPr>
        <w:t>30</w:t>
      </w:r>
      <w:r w:rsidRPr="003C62F2">
        <w:rPr>
          <w:rFonts w:ascii="Arial" w:hAnsi="Arial" w:cs="Arial"/>
          <w:spacing w:val="-1"/>
        </w:rPr>
        <w:t xml:space="preserve"> (trisdešimt) kalendorinių dienų</w:t>
      </w:r>
      <w:r w:rsidRPr="003C62F2" w:rsidDel="00432968">
        <w:rPr>
          <w:rFonts w:ascii="Arial" w:hAnsi="Arial" w:cs="Arial"/>
          <w:spacing w:val="-1"/>
        </w:rPr>
        <w:t xml:space="preserve"> </w:t>
      </w:r>
      <w:r w:rsidRPr="003C62F2">
        <w:rPr>
          <w:rFonts w:ascii="Arial" w:hAnsi="Arial" w:cs="Arial"/>
          <w:spacing w:val="-1"/>
        </w:rPr>
        <w:t>Sutarties Bendrųjų sąlygų 5 skyriuje nustatyta tvarka.</w:t>
      </w:r>
    </w:p>
    <w:p w14:paraId="4CA1731B" w14:textId="77777777" w:rsidR="008C580E" w:rsidRPr="003C62F2" w:rsidRDefault="008C580E" w:rsidP="00582DAD">
      <w:pPr>
        <w:tabs>
          <w:tab w:val="left" w:pos="709"/>
          <w:tab w:val="left" w:pos="993"/>
        </w:tabs>
        <w:spacing w:after="0" w:line="240" w:lineRule="auto"/>
        <w:ind w:firstLine="567"/>
        <w:jc w:val="center"/>
        <w:rPr>
          <w:rFonts w:ascii="Arial" w:hAnsi="Arial" w:cs="Arial"/>
          <w:b/>
        </w:rPr>
      </w:pPr>
      <w:r w:rsidRPr="003C62F2">
        <w:rPr>
          <w:rFonts w:ascii="Arial" w:hAnsi="Arial" w:cs="Arial"/>
          <w:b/>
        </w:rPr>
        <w:t>3. PREKIŲ KOKYBĖ IR PATIEKIMO TVARKA</w:t>
      </w:r>
    </w:p>
    <w:p w14:paraId="68C9BA6F" w14:textId="77777777" w:rsidR="008C580E" w:rsidRPr="003C62F2" w:rsidRDefault="008C580E" w:rsidP="00582DAD">
      <w:pPr>
        <w:tabs>
          <w:tab w:val="left" w:pos="993"/>
        </w:tabs>
        <w:spacing w:after="0" w:line="240" w:lineRule="auto"/>
        <w:ind w:firstLine="567"/>
        <w:jc w:val="both"/>
        <w:rPr>
          <w:rFonts w:ascii="Arial" w:hAnsi="Arial" w:cs="Arial"/>
        </w:rPr>
      </w:pPr>
      <w:r w:rsidRPr="003C62F2">
        <w:rPr>
          <w:rFonts w:ascii="Arial" w:hAnsi="Arial" w:cs="Arial"/>
        </w:rPr>
        <w:t xml:space="preserve">3.1. Prekės turi būti patiektos kokybiškos pagal Sutartyje ir jos prieduose nustatytus reikalavimus. Pirkėjui, vadovaujantis Sutarties </w:t>
      </w:r>
      <w:r w:rsidRPr="003C62F2">
        <w:rPr>
          <w:rFonts w:ascii="Arial" w:hAnsi="Arial" w:cs="Arial"/>
          <w:spacing w:val="-1"/>
        </w:rPr>
        <w:t>Bendrųjų sąlygų 6 skyri</w:t>
      </w:r>
      <w:r w:rsidRPr="003C62F2">
        <w:rPr>
          <w:rFonts w:ascii="Arial" w:hAnsi="Arial" w:cs="Arial"/>
        </w:rPr>
        <w:t xml:space="preserve">aus nuostatomis, nustačius, kad Prekės turi trūkumų / defektų, Tiekėjas privalo ištaisyti Prekių trūkumus / defektus per </w:t>
      </w:r>
      <w:r>
        <w:rPr>
          <w:rFonts w:ascii="Arial" w:hAnsi="Arial" w:cs="Arial"/>
        </w:rPr>
        <w:t>15 (penkiolika) kalendorinių</w:t>
      </w:r>
      <w:r w:rsidRPr="00311145">
        <w:rPr>
          <w:rFonts w:ascii="Arial" w:hAnsi="Arial" w:cs="Arial"/>
        </w:rPr>
        <w:t xml:space="preserve"> dien</w:t>
      </w:r>
      <w:r>
        <w:rPr>
          <w:rFonts w:ascii="Arial" w:hAnsi="Arial" w:cs="Arial"/>
        </w:rPr>
        <w:t>ų</w:t>
      </w:r>
      <w:r w:rsidRPr="003C62F2">
        <w:rPr>
          <w:rFonts w:ascii="Arial" w:hAnsi="Arial" w:cs="Arial"/>
          <w:i/>
          <w:color w:val="70AD47"/>
        </w:rPr>
        <w:t xml:space="preserve"> </w:t>
      </w:r>
      <w:r w:rsidRPr="003C62F2">
        <w:rPr>
          <w:rFonts w:ascii="Arial" w:hAnsi="Arial" w:cs="Arial"/>
        </w:rPr>
        <w:t>nuo Pirkėjo pranešimo gavimo dienos.</w:t>
      </w:r>
    </w:p>
    <w:p w14:paraId="1E02162F" w14:textId="77777777" w:rsidR="008C580E" w:rsidRDefault="008C580E" w:rsidP="00582DAD">
      <w:pPr>
        <w:pStyle w:val="Pagrindinistekstas"/>
        <w:tabs>
          <w:tab w:val="left" w:pos="993"/>
        </w:tabs>
        <w:autoSpaceDN w:val="0"/>
        <w:ind w:firstLine="567"/>
        <w:rPr>
          <w:rFonts w:ascii="Arial" w:hAnsi="Arial" w:cs="Arial"/>
          <w:i/>
          <w:iCs/>
          <w:color w:val="FF0000"/>
          <w:sz w:val="22"/>
          <w:szCs w:val="22"/>
          <w:lang w:val="lt-LT"/>
        </w:rPr>
      </w:pPr>
      <w:r w:rsidRPr="003C62F2">
        <w:rPr>
          <w:rStyle w:val="Laukeliai"/>
          <w:rFonts w:cs="Arial"/>
          <w:sz w:val="22"/>
          <w:szCs w:val="22"/>
          <w:lang w:val="lt-LT"/>
        </w:rPr>
        <w:t xml:space="preserve">3.2. </w:t>
      </w:r>
      <w:r>
        <w:rPr>
          <w:rStyle w:val="Laukeliai"/>
          <w:rFonts w:cs="Arial"/>
          <w:sz w:val="22"/>
          <w:szCs w:val="22"/>
          <w:lang w:val="lt-LT"/>
        </w:rPr>
        <w:t xml:space="preserve">Prekės turi būti pradėtos tiekti po Sutarties pasirašymo prieš tai susitarus su įgaliotais asmenimis, nurodytais </w:t>
      </w:r>
      <w:r w:rsidRPr="00311145">
        <w:rPr>
          <w:rStyle w:val="Laukeliai"/>
          <w:rFonts w:cs="Arial"/>
          <w:sz w:val="22"/>
          <w:szCs w:val="22"/>
          <w:lang w:val="lt-LT"/>
        </w:rPr>
        <w:t xml:space="preserve">Sutarties Specialiųjų sąlygų </w:t>
      </w:r>
      <w:r w:rsidRPr="00311145">
        <w:rPr>
          <w:rStyle w:val="Laukeliai"/>
          <w:rFonts w:cs="Arial"/>
          <w:b/>
          <w:i/>
          <w:sz w:val="22"/>
          <w:szCs w:val="22"/>
          <w:lang w:val="lt-LT"/>
        </w:rPr>
        <w:t>3 priede</w:t>
      </w:r>
      <w:r>
        <w:rPr>
          <w:rStyle w:val="Laukeliai"/>
          <w:rFonts w:cs="Arial"/>
          <w:sz w:val="22"/>
          <w:szCs w:val="22"/>
          <w:lang w:val="lt-LT"/>
        </w:rPr>
        <w:t xml:space="preserve">. </w:t>
      </w:r>
      <w:r w:rsidRPr="003C62F2">
        <w:rPr>
          <w:rStyle w:val="Laukeliai"/>
          <w:rFonts w:cs="Arial"/>
          <w:sz w:val="22"/>
          <w:szCs w:val="22"/>
          <w:lang w:val="lt-LT"/>
        </w:rPr>
        <w:t>Jeigu Tiekėjui yra žinoma, kad Prekės gali būti nepatiektos šiame punkte nustatytu terminu, Tiekėjas</w:t>
      </w:r>
      <w:r w:rsidRPr="003C62F2">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3C62F2">
        <w:rPr>
          <w:rFonts w:ascii="Arial" w:hAnsi="Arial" w:cs="Arial"/>
          <w:spacing w:val="-3"/>
          <w:sz w:val="22"/>
          <w:szCs w:val="22"/>
          <w:lang w:val="lt-LT"/>
        </w:rPr>
        <w:t xml:space="preserve">raštu nedelsdamas, bet ne vėliau kaip per 1 (vieną) darbo dieną nuo tokių aplinkybių atsiradimo momento, </w:t>
      </w:r>
      <w:r w:rsidRPr="003C62F2">
        <w:rPr>
          <w:rFonts w:ascii="Arial" w:hAnsi="Arial" w:cs="Arial"/>
          <w:spacing w:val="-5"/>
          <w:sz w:val="22"/>
          <w:szCs w:val="22"/>
          <w:lang w:val="lt-LT"/>
        </w:rPr>
        <w:t>apie tai praneša Pirkėjui, pateikdamas minėtų aplinkybių egzistavimo įrodymus.</w:t>
      </w:r>
      <w:r w:rsidRPr="003C62F2">
        <w:rPr>
          <w:rStyle w:val="FontStyle23"/>
          <w:rFonts w:ascii="Arial" w:hAnsi="Arial" w:cs="Arial"/>
          <w:sz w:val="22"/>
          <w:szCs w:val="22"/>
          <w:lang w:val="lt-LT" w:eastAsia="lt-LT"/>
        </w:rPr>
        <w:t xml:space="preserve"> Tiekėjo nurodytas aplinkybes ir įrodymus vertina Pirkėjas. </w:t>
      </w:r>
      <w:r w:rsidRPr="003C62F2">
        <w:rPr>
          <w:rFonts w:ascii="Arial" w:hAnsi="Arial" w:cs="Arial"/>
          <w:spacing w:val="-5"/>
          <w:sz w:val="22"/>
          <w:szCs w:val="22"/>
          <w:lang w:val="lt-LT"/>
        </w:rPr>
        <w:t>Pirkėjui sutikus pratęsti Prekių patiekimo terminą, Prekių patiekimo termino pratęsimas galimas tik minėtų pagrįstų aplinkybių egzistavimo laikotarpiui.</w:t>
      </w:r>
    </w:p>
    <w:p w14:paraId="5119C517" w14:textId="77777777" w:rsidR="008C580E" w:rsidRPr="003C62F2" w:rsidRDefault="008C580E" w:rsidP="00582DAD">
      <w:pPr>
        <w:pStyle w:val="Sraopastraipa"/>
        <w:tabs>
          <w:tab w:val="left" w:pos="567"/>
          <w:tab w:val="left" w:pos="993"/>
        </w:tabs>
        <w:spacing w:after="0" w:line="240" w:lineRule="auto"/>
        <w:ind w:left="0" w:firstLine="567"/>
        <w:jc w:val="both"/>
        <w:rPr>
          <w:rFonts w:ascii="Arial" w:hAnsi="Arial" w:cs="Arial"/>
        </w:rPr>
      </w:pPr>
      <w:r w:rsidRPr="003C62F2">
        <w:rPr>
          <w:rFonts w:ascii="Arial" w:hAnsi="Arial" w:cs="Arial"/>
        </w:rPr>
        <w:t xml:space="preserve">3.3. Šalys susitaria, kad Prekių pristatymo terminas, Prekių defektų / trūkumų ištaisymo terminas (Sutarties Specialiųjų sąlygų 3.1, 3.2 p.)  yra esminės Sutarties sąlygos. </w:t>
      </w:r>
    </w:p>
    <w:p w14:paraId="64AAF026" w14:textId="77777777" w:rsidR="008C580E" w:rsidRPr="0013044F" w:rsidRDefault="008C580E" w:rsidP="0013044F">
      <w:pPr>
        <w:pStyle w:val="Sraopastraipa"/>
        <w:tabs>
          <w:tab w:val="left" w:pos="567"/>
          <w:tab w:val="left" w:pos="993"/>
        </w:tabs>
        <w:spacing w:after="0" w:line="240" w:lineRule="auto"/>
        <w:ind w:left="0" w:firstLine="567"/>
        <w:jc w:val="both"/>
        <w:rPr>
          <w:rFonts w:ascii="Arial" w:hAnsi="Arial" w:cs="Arial"/>
        </w:rPr>
      </w:pPr>
      <w:r w:rsidRPr="0013044F">
        <w:rPr>
          <w:rFonts w:ascii="Arial" w:hAnsi="Arial" w:cs="Arial"/>
        </w:rPr>
        <w:t xml:space="preserve">3.4. Prekių pristatymo vieta, Prekes įgalioti priimti ir pasirašyti Prekių perdavimo – priėmimo aktą Pirkėjo atstovai, jų įspėjimo prieš Prekių pristatymą tvarka nurodyta Sutarties Specialiųjų sąlygų 1 skyriuje. </w:t>
      </w:r>
    </w:p>
    <w:p w14:paraId="0CCBD81F" w14:textId="77777777" w:rsidR="008C580E" w:rsidRPr="0013044F" w:rsidRDefault="008C580E" w:rsidP="00582DAD">
      <w:pPr>
        <w:pStyle w:val="Sraopastraipa"/>
        <w:tabs>
          <w:tab w:val="left" w:pos="567"/>
          <w:tab w:val="left" w:pos="993"/>
        </w:tabs>
        <w:spacing w:after="0" w:line="240" w:lineRule="auto"/>
        <w:ind w:left="0" w:firstLine="567"/>
        <w:jc w:val="both"/>
        <w:rPr>
          <w:rFonts w:ascii="Arial" w:hAnsi="Arial" w:cs="Arial"/>
        </w:rPr>
      </w:pPr>
      <w:r w:rsidRPr="0013044F">
        <w:rPr>
          <w:rFonts w:ascii="Arial" w:hAnsi="Arial" w:cs="Arial"/>
        </w:rPr>
        <w:t>3.5. Pristatydamas Prekes Pirkėjui, Tiekėjas privalo pateikti Sutartyje ir jos Prieduose nurodytus dokumentus: atvežtą kiekvienu automobiliu žvyrą važtaraščiu pasirašytinai perduoti įgaliotam girininkijos darbuotojui.</w:t>
      </w:r>
    </w:p>
    <w:p w14:paraId="032EC979" w14:textId="77777777" w:rsidR="008C580E" w:rsidRPr="003C62F2" w:rsidRDefault="008C580E" w:rsidP="00582DAD">
      <w:pPr>
        <w:widowControl w:val="0"/>
        <w:tabs>
          <w:tab w:val="left" w:pos="993"/>
          <w:tab w:val="left" w:pos="1134"/>
        </w:tabs>
        <w:spacing w:after="0" w:line="240" w:lineRule="auto"/>
        <w:ind w:firstLine="567"/>
        <w:jc w:val="both"/>
        <w:outlineLvl w:val="1"/>
        <w:rPr>
          <w:rFonts w:ascii="Arial" w:hAnsi="Arial" w:cs="Arial"/>
          <w:i/>
        </w:rPr>
      </w:pPr>
      <w:r w:rsidRPr="003C62F2">
        <w:rPr>
          <w:rFonts w:ascii="Arial" w:hAnsi="Arial" w:cs="Arial"/>
        </w:rPr>
        <w:t>3.6. Prekių iškrovimas vykdomas</w:t>
      </w:r>
      <w:r w:rsidRPr="003C62F2">
        <w:rPr>
          <w:rFonts w:ascii="Arial" w:hAnsi="Arial" w:cs="Arial"/>
          <w:i/>
        </w:rPr>
        <w:t xml:space="preserve"> </w:t>
      </w:r>
      <w:r w:rsidRPr="003C62F2">
        <w:rPr>
          <w:rStyle w:val="Laukeliai"/>
          <w:rFonts w:cs="Arial"/>
          <w:sz w:val="22"/>
        </w:rPr>
        <w:t>T</w:t>
      </w:r>
      <w:r w:rsidRPr="003C62F2">
        <w:rPr>
          <w:rFonts w:ascii="Arial" w:hAnsi="Arial" w:cs="Arial"/>
        </w:rPr>
        <w:t xml:space="preserve">iekėjo </w:t>
      </w:r>
      <w:r w:rsidRPr="003C62F2">
        <w:rPr>
          <w:rStyle w:val="Laukeliai"/>
          <w:rFonts w:cs="Arial"/>
          <w:sz w:val="22"/>
        </w:rPr>
        <w:t>jėgomis ir sąskaita</w:t>
      </w:r>
      <w:r w:rsidRPr="003C62F2">
        <w:rPr>
          <w:rFonts w:ascii="Arial" w:hAnsi="Arial" w:cs="Arial"/>
          <w:i/>
        </w:rPr>
        <w:t xml:space="preserve">. </w:t>
      </w:r>
    </w:p>
    <w:p w14:paraId="34F3E0E1" w14:textId="77777777" w:rsidR="008C580E" w:rsidRPr="003C62F2" w:rsidRDefault="008C580E" w:rsidP="00582DAD">
      <w:pPr>
        <w:widowControl w:val="0"/>
        <w:tabs>
          <w:tab w:val="left" w:pos="993"/>
          <w:tab w:val="left" w:pos="1134"/>
        </w:tabs>
        <w:spacing w:after="0" w:line="240" w:lineRule="auto"/>
        <w:ind w:firstLine="567"/>
        <w:jc w:val="both"/>
        <w:outlineLvl w:val="1"/>
        <w:rPr>
          <w:rFonts w:ascii="Arial" w:hAnsi="Arial" w:cs="Arial"/>
          <w:i/>
          <w:color w:val="FF0000"/>
        </w:rPr>
      </w:pPr>
    </w:p>
    <w:p w14:paraId="0B06DAE1" w14:textId="77777777" w:rsidR="008C580E" w:rsidRPr="003C62F2" w:rsidRDefault="008C580E" w:rsidP="00582DAD">
      <w:pPr>
        <w:tabs>
          <w:tab w:val="left" w:pos="993"/>
        </w:tabs>
        <w:spacing w:after="0" w:line="240" w:lineRule="auto"/>
        <w:ind w:firstLine="567"/>
        <w:jc w:val="center"/>
        <w:rPr>
          <w:rFonts w:ascii="Arial" w:hAnsi="Arial" w:cs="Arial"/>
          <w:b/>
        </w:rPr>
      </w:pPr>
      <w:r w:rsidRPr="003C62F2">
        <w:rPr>
          <w:rFonts w:ascii="Arial" w:hAnsi="Arial" w:cs="Arial"/>
          <w:b/>
        </w:rPr>
        <w:t>4. PREKIŲ KOKYBĖS GARANTIJA</w:t>
      </w:r>
    </w:p>
    <w:p w14:paraId="2107AAA1" w14:textId="77777777" w:rsidR="008C580E" w:rsidRPr="003C62F2" w:rsidRDefault="008C580E" w:rsidP="00582DAD">
      <w:pPr>
        <w:shd w:val="clear" w:color="auto" w:fill="FFFFFF"/>
        <w:tabs>
          <w:tab w:val="left" w:pos="394"/>
          <w:tab w:val="left" w:pos="720"/>
          <w:tab w:val="left" w:pos="993"/>
        </w:tabs>
        <w:spacing w:after="0" w:line="240" w:lineRule="auto"/>
        <w:ind w:firstLine="567"/>
        <w:jc w:val="both"/>
        <w:rPr>
          <w:rFonts w:ascii="Arial" w:hAnsi="Arial" w:cs="Arial"/>
        </w:rPr>
      </w:pPr>
      <w:r w:rsidRPr="003C62F2">
        <w:rPr>
          <w:rFonts w:ascii="Arial" w:hAnsi="Arial" w:cs="Arial"/>
        </w:rPr>
        <w:t>4.</w:t>
      </w:r>
      <w:r>
        <w:rPr>
          <w:rFonts w:ascii="Arial" w:hAnsi="Arial" w:cs="Arial"/>
        </w:rPr>
        <w:t>1</w:t>
      </w:r>
      <w:r w:rsidRPr="003C62F2">
        <w:rPr>
          <w:rFonts w:ascii="Arial" w:hAnsi="Arial" w:cs="Arial"/>
        </w:rPr>
        <w:t>. Prekių trūkumų / defektų nustatymo bei šalinimo tvarka, kokybės garantijos taikymo tvarka nustatyta Sutarties Bendrosiose sąlygose.</w:t>
      </w:r>
    </w:p>
    <w:p w14:paraId="3E29A181" w14:textId="77777777" w:rsidR="008C580E" w:rsidRPr="003C62F2" w:rsidRDefault="008C580E" w:rsidP="00582DAD">
      <w:pPr>
        <w:shd w:val="clear" w:color="auto" w:fill="FFFFFF"/>
        <w:tabs>
          <w:tab w:val="left" w:pos="394"/>
          <w:tab w:val="left" w:pos="720"/>
          <w:tab w:val="left" w:pos="993"/>
        </w:tabs>
        <w:spacing w:after="0" w:line="240" w:lineRule="auto"/>
        <w:ind w:firstLine="567"/>
        <w:jc w:val="both"/>
        <w:rPr>
          <w:rFonts w:ascii="Arial" w:hAnsi="Arial" w:cs="Arial"/>
        </w:rPr>
      </w:pPr>
    </w:p>
    <w:p w14:paraId="5E25A27C" w14:textId="77777777" w:rsidR="008C580E" w:rsidRPr="003C62F2" w:rsidRDefault="008C580E" w:rsidP="00582DAD">
      <w:pPr>
        <w:tabs>
          <w:tab w:val="left" w:pos="993"/>
        </w:tabs>
        <w:spacing w:after="0" w:line="240" w:lineRule="auto"/>
        <w:ind w:firstLine="567"/>
        <w:jc w:val="center"/>
        <w:rPr>
          <w:rFonts w:ascii="Arial" w:hAnsi="Arial" w:cs="Arial"/>
          <w:b/>
        </w:rPr>
      </w:pPr>
      <w:r w:rsidRPr="003C62F2">
        <w:rPr>
          <w:rFonts w:ascii="Arial" w:hAnsi="Arial" w:cs="Arial"/>
          <w:b/>
        </w:rPr>
        <w:t>5. ŠALIŲ ATSAKOMYBĖ</w:t>
      </w:r>
    </w:p>
    <w:p w14:paraId="64D759F8" w14:textId="3CB018DE" w:rsidR="008C580E" w:rsidRPr="003C62F2" w:rsidRDefault="008C580E" w:rsidP="00582DAD">
      <w:pPr>
        <w:shd w:val="clear" w:color="auto" w:fill="FFFFFF"/>
        <w:tabs>
          <w:tab w:val="left" w:pos="993"/>
        </w:tabs>
        <w:spacing w:after="0" w:line="240" w:lineRule="auto"/>
        <w:ind w:firstLine="567"/>
        <w:jc w:val="both"/>
        <w:rPr>
          <w:rFonts w:ascii="Arial" w:hAnsi="Arial" w:cs="Arial"/>
          <w:i/>
        </w:rPr>
      </w:pPr>
      <w:r w:rsidRPr="003C62F2">
        <w:rPr>
          <w:rFonts w:ascii="Arial" w:hAnsi="Arial" w:cs="Arial"/>
        </w:rPr>
        <w:t>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w:t>
      </w:r>
      <w:r w:rsidR="0078645C">
        <w:rPr>
          <w:rFonts w:ascii="Arial" w:hAnsi="Arial" w:cs="Arial"/>
        </w:rPr>
        <w:t>.</w:t>
      </w:r>
      <w:r w:rsidRPr="003C62F2">
        <w:rPr>
          <w:rFonts w:ascii="Arial" w:hAnsi="Arial" w:cs="Arial"/>
          <w:i/>
        </w:rPr>
        <w:t xml:space="preserve"> </w:t>
      </w:r>
      <w:r w:rsidRPr="003C62F2">
        <w:rPr>
          <w:rFonts w:ascii="Arial" w:hAnsi="Arial" w:cs="Arial"/>
        </w:rPr>
        <w:t>Sutarties maksimalios kainos, įskaitant PVM</w:t>
      </w:r>
      <w:r w:rsidR="0078645C">
        <w:rPr>
          <w:rFonts w:ascii="Arial" w:hAnsi="Arial" w:cs="Arial"/>
        </w:rPr>
        <w:t>.</w:t>
      </w:r>
    </w:p>
    <w:p w14:paraId="34A360A7" w14:textId="615561D7" w:rsidR="008C580E" w:rsidRPr="003C62F2" w:rsidRDefault="008C580E" w:rsidP="00582DAD">
      <w:pPr>
        <w:shd w:val="clear" w:color="auto" w:fill="FFFFFF"/>
        <w:tabs>
          <w:tab w:val="left" w:pos="993"/>
        </w:tabs>
        <w:spacing w:after="0" w:line="240" w:lineRule="auto"/>
        <w:ind w:firstLine="567"/>
        <w:jc w:val="both"/>
        <w:rPr>
          <w:rFonts w:ascii="Arial" w:hAnsi="Arial" w:cs="Arial"/>
          <w:i/>
        </w:rPr>
      </w:pPr>
      <w:r w:rsidRPr="003C62F2">
        <w:rPr>
          <w:rFonts w:ascii="Arial" w:hAnsi="Arial" w:cs="Arial"/>
        </w:rPr>
        <w:t xml:space="preserve">5.2. Jei Pirkėjas uždelsia atsiskaityti už Tiekėjo tinkamai patiektas ir perduotas kokybiškas Prekes per Sutartyje nurodytą terminą, Tiekėjas nuo kitos dienos skaičiuoja Pirkėjui 0,02 (dviejų šimtųjų) procento dydžio delspinigius nuo </w:t>
      </w:r>
      <w:r>
        <w:rPr>
          <w:rFonts w:ascii="Arial" w:hAnsi="Arial" w:cs="Arial"/>
        </w:rPr>
        <w:t xml:space="preserve">laiku </w:t>
      </w:r>
      <w:r w:rsidRPr="003C62F2">
        <w:rPr>
          <w:rFonts w:ascii="Arial" w:hAnsi="Arial" w:cs="Arial"/>
        </w:rPr>
        <w:t>neapmokėtos sumos, įskaitant PVM, maksimalią delspinigių skaičiavimo ribą nustatant 20 (dvidešimt) procentų, skaičiuojamų nuo atitinkamos P.o.d. Sutarties maksimalios kainos, įskaitant PVM</w:t>
      </w:r>
      <w:r w:rsidR="0078645C">
        <w:rPr>
          <w:rFonts w:ascii="Arial" w:hAnsi="Arial" w:cs="Arial"/>
        </w:rPr>
        <w:t>.</w:t>
      </w:r>
    </w:p>
    <w:p w14:paraId="7ABFAD2C" w14:textId="77777777" w:rsidR="008C580E" w:rsidRPr="003C62F2" w:rsidRDefault="008C580E" w:rsidP="00933E6F">
      <w:pPr>
        <w:tabs>
          <w:tab w:val="left" w:pos="993"/>
        </w:tabs>
        <w:spacing w:after="0" w:line="240" w:lineRule="auto"/>
        <w:ind w:firstLine="567"/>
        <w:jc w:val="center"/>
        <w:rPr>
          <w:rFonts w:ascii="Arial" w:hAnsi="Arial" w:cs="Arial"/>
          <w:i/>
          <w:color w:val="FF0000"/>
        </w:rPr>
      </w:pPr>
    </w:p>
    <w:p w14:paraId="26636E44" w14:textId="77777777" w:rsidR="008C580E" w:rsidRPr="003C62F2" w:rsidRDefault="008C580E" w:rsidP="00582DAD">
      <w:pPr>
        <w:tabs>
          <w:tab w:val="left" w:pos="993"/>
        </w:tabs>
        <w:spacing w:after="0" w:line="240" w:lineRule="auto"/>
        <w:ind w:firstLine="567"/>
        <w:jc w:val="center"/>
        <w:rPr>
          <w:rFonts w:ascii="Arial" w:hAnsi="Arial" w:cs="Arial"/>
          <w:i/>
          <w:color w:val="FF0000"/>
        </w:rPr>
      </w:pPr>
      <w:r>
        <w:rPr>
          <w:rFonts w:ascii="Arial" w:hAnsi="Arial" w:cs="Arial"/>
          <w:b/>
        </w:rPr>
        <w:t>6</w:t>
      </w:r>
      <w:r w:rsidRPr="003C62F2">
        <w:rPr>
          <w:rFonts w:ascii="Arial" w:hAnsi="Arial" w:cs="Arial"/>
          <w:b/>
        </w:rPr>
        <w:t xml:space="preserve">. SUTARTIES GALIOJIMO TERMINAS </w:t>
      </w:r>
    </w:p>
    <w:p w14:paraId="4F89F527" w14:textId="0CB53654" w:rsidR="008C580E" w:rsidRPr="003C62F2" w:rsidRDefault="008C580E" w:rsidP="000F442C">
      <w:pPr>
        <w:pStyle w:val="Tekstas"/>
        <w:ind w:firstLine="567"/>
        <w:rPr>
          <w:rFonts w:ascii="Arial" w:hAnsi="Arial" w:cs="Arial"/>
          <w:i/>
          <w:iCs/>
          <w:color w:val="FF0000"/>
          <w:sz w:val="22"/>
          <w:szCs w:val="22"/>
        </w:rPr>
      </w:pPr>
      <w:bookmarkStart w:id="3" w:name="_Hlk28336466"/>
      <w:r>
        <w:rPr>
          <w:rFonts w:ascii="Arial" w:hAnsi="Arial" w:cs="Arial"/>
          <w:sz w:val="22"/>
          <w:szCs w:val="22"/>
        </w:rPr>
        <w:t>6</w:t>
      </w:r>
      <w:r w:rsidRPr="003C62F2">
        <w:rPr>
          <w:rFonts w:ascii="Arial" w:hAnsi="Arial" w:cs="Arial"/>
          <w:sz w:val="22"/>
          <w:szCs w:val="22"/>
        </w:rPr>
        <w:t xml:space="preserve">.1. Sutartis laikoma sudaryta ir įsigalioja ją pasirašius įgaliotiems Šalių atstovams, nustatyta tvarka užregistravus, ir galioja iki visiško Sutartinių įsipareigojimų įvykdymo arba Sutarties nutraukimo, bet ne ilgiau nei </w:t>
      </w:r>
      <w:r w:rsidRPr="0017008F">
        <w:rPr>
          <w:rFonts w:ascii="Arial" w:hAnsi="Arial" w:cs="Arial"/>
          <w:b/>
          <w:spacing w:val="1"/>
          <w:sz w:val="22"/>
          <w:szCs w:val="22"/>
        </w:rPr>
        <w:t>iki 202</w:t>
      </w:r>
      <w:r w:rsidR="00E07A17">
        <w:rPr>
          <w:rFonts w:ascii="Arial" w:hAnsi="Arial" w:cs="Arial"/>
          <w:b/>
          <w:spacing w:val="1"/>
          <w:sz w:val="22"/>
          <w:szCs w:val="22"/>
        </w:rPr>
        <w:t>2</w:t>
      </w:r>
      <w:r w:rsidRPr="0017008F">
        <w:rPr>
          <w:rFonts w:ascii="Arial" w:hAnsi="Arial" w:cs="Arial"/>
          <w:b/>
          <w:spacing w:val="1"/>
          <w:sz w:val="22"/>
          <w:szCs w:val="22"/>
        </w:rPr>
        <w:t xml:space="preserve"> m. </w:t>
      </w:r>
      <w:r w:rsidR="002C4654">
        <w:rPr>
          <w:rFonts w:ascii="Arial" w:hAnsi="Arial" w:cs="Arial"/>
          <w:b/>
          <w:spacing w:val="1"/>
          <w:sz w:val="22"/>
          <w:szCs w:val="22"/>
        </w:rPr>
        <w:t>liepos</w:t>
      </w:r>
      <w:r w:rsidRPr="0017008F">
        <w:rPr>
          <w:rFonts w:ascii="Arial" w:hAnsi="Arial" w:cs="Arial"/>
          <w:b/>
          <w:spacing w:val="1"/>
          <w:sz w:val="22"/>
          <w:szCs w:val="22"/>
        </w:rPr>
        <w:t xml:space="preserve"> 3</w:t>
      </w:r>
      <w:r w:rsidR="002C4654">
        <w:rPr>
          <w:rFonts w:ascii="Arial" w:hAnsi="Arial" w:cs="Arial"/>
          <w:b/>
          <w:spacing w:val="1"/>
          <w:sz w:val="22"/>
          <w:szCs w:val="22"/>
        </w:rPr>
        <w:t>1</w:t>
      </w:r>
      <w:r w:rsidRPr="0017008F">
        <w:rPr>
          <w:rFonts w:ascii="Arial" w:hAnsi="Arial" w:cs="Arial"/>
          <w:b/>
          <w:spacing w:val="1"/>
          <w:sz w:val="22"/>
          <w:szCs w:val="22"/>
        </w:rPr>
        <w:t xml:space="preserve"> d.</w:t>
      </w:r>
    </w:p>
    <w:p w14:paraId="7A8EB9D2" w14:textId="77777777" w:rsidR="008C580E" w:rsidRPr="003C62F2" w:rsidRDefault="008C580E" w:rsidP="00C2507D">
      <w:pPr>
        <w:pStyle w:val="Tekstas"/>
        <w:ind w:firstLine="567"/>
        <w:rPr>
          <w:rFonts w:ascii="Arial" w:hAnsi="Arial" w:cs="Arial"/>
          <w:sz w:val="22"/>
          <w:szCs w:val="22"/>
        </w:rPr>
      </w:pPr>
      <w:r w:rsidRPr="003C62F2">
        <w:rPr>
          <w:rFonts w:ascii="Arial" w:hAnsi="Arial" w:cs="Arial"/>
          <w:sz w:val="22"/>
          <w:szCs w:val="22"/>
        </w:rPr>
        <w:t xml:space="preserve">Sutarties galiojimo metu Sutarties maksimali kaina, nurodyta Sutarties 2.2 punkte, negali būti viršyta. </w:t>
      </w:r>
    </w:p>
    <w:bookmarkEnd w:id="3"/>
    <w:p w14:paraId="507BB9A1" w14:textId="77777777" w:rsidR="008C580E" w:rsidRPr="003C62F2" w:rsidRDefault="008C580E" w:rsidP="00582DAD">
      <w:pPr>
        <w:tabs>
          <w:tab w:val="left" w:pos="993"/>
        </w:tabs>
        <w:spacing w:after="0" w:line="240" w:lineRule="auto"/>
        <w:ind w:firstLine="567"/>
        <w:jc w:val="both"/>
        <w:rPr>
          <w:rFonts w:ascii="Arial" w:hAnsi="Arial" w:cs="Arial"/>
        </w:rPr>
      </w:pPr>
    </w:p>
    <w:p w14:paraId="358D3792" w14:textId="77777777" w:rsidR="008C580E" w:rsidRPr="003C62F2" w:rsidRDefault="008C580E" w:rsidP="007B07DC">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7</w:t>
      </w:r>
      <w:r w:rsidRPr="003C62F2">
        <w:rPr>
          <w:rFonts w:ascii="Arial" w:hAnsi="Arial" w:cs="Arial"/>
          <w:b/>
          <w:caps/>
          <w:sz w:val="22"/>
          <w:szCs w:val="22"/>
          <w:lang w:val="lt-LT"/>
        </w:rPr>
        <w:t>. Rėmimasis kitų ūkio subjektų pajėgumais</w:t>
      </w:r>
    </w:p>
    <w:p w14:paraId="0599ACF7" w14:textId="77777777" w:rsidR="008C580E" w:rsidRPr="003C62F2" w:rsidRDefault="008C580E" w:rsidP="003C62F2">
      <w:pPr>
        <w:pStyle w:val="Sraopastraipa"/>
        <w:ind w:left="0" w:firstLine="567"/>
        <w:jc w:val="both"/>
        <w:rPr>
          <w:rFonts w:ascii="Arial" w:hAnsi="Arial" w:cs="Arial"/>
        </w:rPr>
      </w:pPr>
      <w:r>
        <w:rPr>
          <w:rFonts w:ascii="Arial" w:hAnsi="Arial" w:cs="Arial"/>
        </w:rPr>
        <w:t>7</w:t>
      </w:r>
      <w:r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738D39CC" w14:textId="77777777" w:rsidR="008C580E" w:rsidRPr="003C62F2" w:rsidRDefault="008C580E" w:rsidP="003C62F2">
      <w:pPr>
        <w:pStyle w:val="Sraopastraipa"/>
        <w:ind w:left="0" w:firstLine="567"/>
        <w:jc w:val="both"/>
        <w:rPr>
          <w:rFonts w:ascii="Arial" w:hAnsi="Arial" w:cs="Arial"/>
          <w:color w:val="000000"/>
        </w:rPr>
      </w:pPr>
      <w:r>
        <w:rPr>
          <w:rFonts w:ascii="Arial" w:hAnsi="Arial" w:cs="Arial"/>
          <w:color w:val="000000"/>
        </w:rPr>
        <w:lastRenderedPageBreak/>
        <w:t>7</w:t>
      </w:r>
      <w:r w:rsidRPr="003C62F2">
        <w:rPr>
          <w:rFonts w:ascii="Arial" w:hAnsi="Arial" w:cs="Arial"/>
          <w:color w:val="000000"/>
        </w:rPr>
        <w:t>.2. Subtiekėjui (-</w:t>
      </w:r>
      <w:proofErr w:type="spellStart"/>
      <w:r w:rsidRPr="003C62F2">
        <w:rPr>
          <w:rFonts w:ascii="Arial" w:hAnsi="Arial" w:cs="Arial"/>
          <w:color w:val="000000"/>
        </w:rPr>
        <w:t>ams</w:t>
      </w:r>
      <w:proofErr w:type="spellEnd"/>
      <w:r w:rsidRPr="003C62F2">
        <w:rPr>
          <w:rFonts w:ascii="Arial" w:hAnsi="Arial" w:cs="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BEF3E8C" w14:textId="77777777" w:rsidR="008C580E" w:rsidRPr="003C62F2" w:rsidRDefault="008C580E" w:rsidP="00582DAD">
      <w:pPr>
        <w:tabs>
          <w:tab w:val="left" w:pos="993"/>
        </w:tabs>
        <w:spacing w:after="0" w:line="240" w:lineRule="auto"/>
        <w:ind w:firstLine="567"/>
        <w:jc w:val="center"/>
        <w:rPr>
          <w:rFonts w:ascii="Arial" w:hAnsi="Arial" w:cs="Arial"/>
          <w:b/>
        </w:rPr>
      </w:pPr>
    </w:p>
    <w:p w14:paraId="743F4903" w14:textId="77777777" w:rsidR="008C580E" w:rsidRPr="003C62F2" w:rsidRDefault="008C580E" w:rsidP="00582DAD">
      <w:pPr>
        <w:tabs>
          <w:tab w:val="left" w:pos="993"/>
        </w:tabs>
        <w:spacing w:after="0" w:line="240" w:lineRule="auto"/>
        <w:ind w:firstLine="567"/>
        <w:jc w:val="center"/>
        <w:rPr>
          <w:rFonts w:ascii="Arial" w:hAnsi="Arial" w:cs="Arial"/>
          <w:b/>
        </w:rPr>
      </w:pPr>
      <w:r>
        <w:rPr>
          <w:rFonts w:ascii="Arial" w:hAnsi="Arial" w:cs="Arial"/>
          <w:b/>
        </w:rPr>
        <w:t>8</w:t>
      </w:r>
      <w:r w:rsidRPr="003C62F2">
        <w:rPr>
          <w:rFonts w:ascii="Arial" w:hAnsi="Arial" w:cs="Arial"/>
          <w:b/>
        </w:rPr>
        <w:t>. KITOS NUOSTATOS</w:t>
      </w:r>
    </w:p>
    <w:p w14:paraId="3AE0F539" w14:textId="77777777" w:rsidR="008C580E" w:rsidRPr="003C62F2" w:rsidRDefault="008C580E" w:rsidP="00582DAD">
      <w:pPr>
        <w:tabs>
          <w:tab w:val="left" w:pos="993"/>
        </w:tabs>
        <w:spacing w:after="0" w:line="240" w:lineRule="auto"/>
        <w:ind w:firstLine="567"/>
        <w:jc w:val="both"/>
        <w:rPr>
          <w:rFonts w:ascii="Arial" w:hAnsi="Arial" w:cs="Arial"/>
        </w:rPr>
      </w:pPr>
      <w:r>
        <w:rPr>
          <w:rFonts w:ascii="Arial" w:hAnsi="Arial" w:cs="Arial"/>
        </w:rPr>
        <w:t>8</w:t>
      </w:r>
      <w:r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ir Tiekėjas jas vykdys. </w:t>
      </w:r>
    </w:p>
    <w:p w14:paraId="632C4C5E" w14:textId="77777777" w:rsidR="008C580E" w:rsidRPr="003C62F2" w:rsidRDefault="008C580E" w:rsidP="00582DAD">
      <w:pPr>
        <w:tabs>
          <w:tab w:val="left" w:pos="993"/>
        </w:tabs>
        <w:spacing w:after="0" w:line="240" w:lineRule="auto"/>
        <w:ind w:firstLine="567"/>
        <w:jc w:val="both"/>
        <w:rPr>
          <w:rFonts w:ascii="Arial" w:hAnsi="Arial" w:cs="Arial"/>
          <w:color w:val="000000"/>
        </w:rPr>
      </w:pPr>
      <w:r>
        <w:rPr>
          <w:rFonts w:ascii="Arial" w:hAnsi="Arial" w:cs="Arial"/>
        </w:rPr>
        <w:t>8</w:t>
      </w:r>
      <w:r w:rsidRPr="003C62F2">
        <w:rPr>
          <w:rFonts w:ascii="Arial" w:hAnsi="Arial" w:cs="Arial"/>
        </w:rPr>
        <w:t xml:space="preserve">.2. </w:t>
      </w:r>
      <w:r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57AA8FC" w14:textId="77777777" w:rsidR="008C580E" w:rsidRDefault="008C580E" w:rsidP="00582DAD">
      <w:pPr>
        <w:tabs>
          <w:tab w:val="left" w:pos="993"/>
        </w:tabs>
        <w:spacing w:after="0" w:line="240" w:lineRule="auto"/>
        <w:ind w:firstLine="567"/>
        <w:jc w:val="both"/>
        <w:rPr>
          <w:rFonts w:ascii="Arial" w:hAnsi="Arial" w:cs="Arial"/>
        </w:rPr>
      </w:pPr>
      <w:r>
        <w:rPr>
          <w:rFonts w:ascii="Arial" w:hAnsi="Arial" w:cs="Arial"/>
        </w:rPr>
        <w:t>8</w:t>
      </w:r>
      <w:r w:rsidRPr="003C62F2">
        <w:rPr>
          <w:rFonts w:ascii="Arial" w:hAnsi="Arial" w:cs="Arial"/>
        </w:rPr>
        <w:t xml:space="preserve">.3. </w:t>
      </w:r>
      <w:r w:rsidRPr="003C62F2">
        <w:rPr>
          <w:rFonts w:ascii="Arial" w:hAnsi="Arial" w:cs="Arial"/>
          <w:spacing w:val="-5"/>
        </w:rPr>
        <w:t>Tiekėjas</w:t>
      </w:r>
      <w:r w:rsidRPr="003C62F2">
        <w:rPr>
          <w:rFonts w:ascii="Arial" w:hAnsi="Arial" w:cs="Arial"/>
        </w:rPr>
        <w:t xml:space="preserve"> yra registruotas PVM mokėtoju Lietuvos Respublikoje. </w:t>
      </w:r>
    </w:p>
    <w:p w14:paraId="3DB1A889" w14:textId="77777777" w:rsidR="008C580E" w:rsidRPr="003C62F2" w:rsidRDefault="008C580E" w:rsidP="00582DAD">
      <w:pPr>
        <w:tabs>
          <w:tab w:val="left" w:pos="993"/>
        </w:tabs>
        <w:spacing w:after="0" w:line="240" w:lineRule="auto"/>
        <w:ind w:firstLine="567"/>
        <w:jc w:val="both"/>
        <w:rPr>
          <w:rFonts w:ascii="Arial" w:hAnsi="Arial" w:cs="Arial"/>
        </w:rPr>
      </w:pPr>
      <w:r>
        <w:rPr>
          <w:rFonts w:ascii="Arial" w:hAnsi="Arial" w:cs="Arial"/>
          <w:color w:val="000000"/>
        </w:rPr>
        <w:t>8</w:t>
      </w:r>
      <w:r w:rsidRPr="003C62F2">
        <w:rPr>
          <w:rFonts w:ascii="Arial" w:hAnsi="Arial" w:cs="Arial"/>
          <w:color w:val="000000"/>
        </w:rPr>
        <w:t xml:space="preserve">.4. </w:t>
      </w:r>
      <w:r w:rsidRPr="003C62F2">
        <w:rPr>
          <w:rFonts w:ascii="Arial" w:hAnsi="Arial" w:cs="Arial"/>
        </w:rPr>
        <w:t xml:space="preserve">Šiai Sutarčiai netaikomas </w:t>
      </w:r>
      <w:r>
        <w:rPr>
          <w:rFonts w:ascii="Arial" w:hAnsi="Arial" w:cs="Arial"/>
        </w:rPr>
        <w:t xml:space="preserve">jos </w:t>
      </w:r>
      <w:r w:rsidRPr="003C62F2">
        <w:rPr>
          <w:rFonts w:ascii="Arial" w:hAnsi="Arial" w:cs="Arial"/>
        </w:rPr>
        <w:t xml:space="preserve">Bendrųjų sąlygų </w:t>
      </w:r>
      <w:r w:rsidRPr="00BC4C70">
        <w:rPr>
          <w:rFonts w:ascii="Arial" w:hAnsi="Arial" w:cs="Arial"/>
        </w:rPr>
        <w:t>10</w:t>
      </w:r>
      <w:r w:rsidRPr="003C62F2">
        <w:rPr>
          <w:rFonts w:ascii="Arial" w:hAnsi="Arial" w:cs="Arial"/>
        </w:rPr>
        <w:t xml:space="preserve"> skyrius.</w:t>
      </w:r>
    </w:p>
    <w:p w14:paraId="639B5334" w14:textId="77777777" w:rsidR="008C580E" w:rsidRPr="003C62F2" w:rsidRDefault="008C580E" w:rsidP="008D2AC3">
      <w:pPr>
        <w:tabs>
          <w:tab w:val="left" w:pos="567"/>
        </w:tabs>
        <w:spacing w:after="0" w:line="240" w:lineRule="auto"/>
        <w:ind w:firstLine="567"/>
        <w:jc w:val="both"/>
        <w:rPr>
          <w:rFonts w:ascii="Arial" w:hAnsi="Arial" w:cs="Arial"/>
          <w:i/>
          <w:color w:val="FF0000"/>
        </w:rPr>
      </w:pPr>
      <w:r>
        <w:rPr>
          <w:rFonts w:ascii="Arial" w:hAnsi="Arial" w:cs="Arial"/>
          <w:iCs/>
        </w:rPr>
        <w:t>8</w:t>
      </w:r>
      <w:r w:rsidRPr="003C62F2">
        <w:rPr>
          <w:rFonts w:ascii="Arial" w:hAnsi="Arial" w:cs="Arial"/>
          <w:iCs/>
        </w:rPr>
        <w:t>.</w:t>
      </w:r>
      <w:r>
        <w:rPr>
          <w:rFonts w:ascii="Arial" w:hAnsi="Arial" w:cs="Arial"/>
          <w:iCs/>
        </w:rPr>
        <w:t>5</w:t>
      </w:r>
      <w:r w:rsidRPr="003C62F2">
        <w:rPr>
          <w:rFonts w:ascii="Arial" w:hAnsi="Arial" w:cs="Arial"/>
          <w:iCs/>
        </w:rPr>
        <w:t>.</w:t>
      </w:r>
      <w:r w:rsidRPr="003C62F2">
        <w:rPr>
          <w:rFonts w:ascii="Arial" w:hAnsi="Arial" w:cs="Arial"/>
          <w:i/>
        </w:rPr>
        <w:t xml:space="preserve"> </w:t>
      </w:r>
      <w:r w:rsidRPr="003C62F2">
        <w:rPr>
          <w:rFonts w:ascii="Arial" w:hAnsi="Arial" w:cs="Arial"/>
          <w:color w:val="000000"/>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9.2 p. ir Lietuvos Respublikos nacionaliniam saugumui užtikrinti svarbių objektų apsaugos įstatyme numatytos pasekmės.</w:t>
      </w:r>
    </w:p>
    <w:p w14:paraId="58D3DE03" w14:textId="77777777" w:rsidR="008C580E" w:rsidRDefault="008C580E" w:rsidP="00582DAD">
      <w:pPr>
        <w:pStyle w:val="BodyText1"/>
        <w:tabs>
          <w:tab w:val="left" w:pos="993"/>
        </w:tabs>
        <w:ind w:firstLine="567"/>
        <w:rPr>
          <w:rFonts w:ascii="Arial" w:hAnsi="Arial" w:cs="Arial"/>
          <w:i/>
          <w:iCs/>
          <w:color w:val="FF0000"/>
          <w:sz w:val="22"/>
          <w:szCs w:val="22"/>
          <w:lang w:val="lt-LT"/>
        </w:rPr>
      </w:pPr>
      <w:r>
        <w:rPr>
          <w:rFonts w:ascii="Arial" w:hAnsi="Arial" w:cs="Arial"/>
          <w:sz w:val="22"/>
          <w:szCs w:val="22"/>
          <w:lang w:val="lt-LT"/>
        </w:rPr>
        <w:t>8</w:t>
      </w:r>
      <w:r w:rsidRPr="003C62F2">
        <w:rPr>
          <w:rFonts w:ascii="Arial" w:hAnsi="Arial" w:cs="Arial"/>
          <w:sz w:val="22"/>
          <w:szCs w:val="22"/>
          <w:lang w:val="lt-LT"/>
        </w:rPr>
        <w:t>.</w:t>
      </w:r>
      <w:r>
        <w:rPr>
          <w:rFonts w:ascii="Arial" w:hAnsi="Arial" w:cs="Arial"/>
          <w:sz w:val="22"/>
          <w:szCs w:val="22"/>
          <w:lang w:val="lt-LT"/>
        </w:rPr>
        <w:t>6</w:t>
      </w:r>
      <w:r w:rsidRPr="003C62F2">
        <w:rPr>
          <w:rFonts w:ascii="Arial" w:hAnsi="Arial" w:cs="Arial"/>
          <w:sz w:val="22"/>
          <w:szCs w:val="22"/>
          <w:lang w:val="lt-LT"/>
        </w:rPr>
        <w:t xml:space="preserve">. Ši Sutartis sudaryta lietuvių kalba 2 (dviem) egzemplioriais, turinčiais vienodą teisinę galią, po vieną kiekvienai Šaliai. </w:t>
      </w:r>
      <w:r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3C62F2">
        <w:rPr>
          <w:rFonts w:ascii="Arial" w:hAnsi="Arial" w:cs="Arial"/>
          <w:sz w:val="22"/>
          <w:szCs w:val="22"/>
          <w:lang w:val="lt-LT"/>
        </w:rPr>
        <w:t xml:space="preserve">Šalis (jei ji juridinis asmuo) Sutartį patvirtina antspaudu, </w:t>
      </w:r>
      <w:r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3C62F2">
        <w:rPr>
          <w:rFonts w:ascii="Arial" w:hAnsi="Arial" w:cs="Arial"/>
          <w:color w:val="000000"/>
          <w:sz w:val="22"/>
          <w:szCs w:val="22"/>
          <w:lang w:val="lt-LT"/>
        </w:rPr>
        <w:t xml:space="preserve">Jeigu Sutarties Šalys – juridiniai asmenys Sutartį pasirašo kvalifikuotu elektroniniu parašu, </w:t>
      </w:r>
      <w:r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3C62F2">
        <w:rPr>
          <w:rFonts w:ascii="Arial" w:hAnsi="Arial" w:cs="Arial"/>
          <w:color w:val="000000"/>
          <w:sz w:val="22"/>
          <w:szCs w:val="22"/>
          <w:lang w:val="lt-LT"/>
        </w:rPr>
        <w:t>.</w:t>
      </w:r>
    </w:p>
    <w:p w14:paraId="52F8F70D" w14:textId="77777777" w:rsidR="008C580E" w:rsidRDefault="008C580E" w:rsidP="00582DAD">
      <w:pPr>
        <w:pStyle w:val="BodyText1"/>
        <w:tabs>
          <w:tab w:val="left" w:pos="993"/>
        </w:tabs>
        <w:ind w:firstLine="567"/>
        <w:rPr>
          <w:rFonts w:ascii="Arial" w:hAnsi="Arial" w:cs="Arial"/>
          <w:i/>
          <w:iCs/>
          <w:color w:val="FF0000"/>
          <w:sz w:val="22"/>
          <w:szCs w:val="22"/>
          <w:lang w:val="lt-LT"/>
        </w:rPr>
      </w:pPr>
    </w:p>
    <w:p w14:paraId="342A7F05" w14:textId="77777777" w:rsidR="008C580E" w:rsidRPr="003C62F2" w:rsidRDefault="008C580E" w:rsidP="00582DAD">
      <w:pPr>
        <w:pStyle w:val="BodyText1"/>
        <w:tabs>
          <w:tab w:val="left" w:pos="993"/>
        </w:tabs>
        <w:ind w:firstLine="567"/>
        <w:rPr>
          <w:rFonts w:ascii="Arial" w:hAnsi="Arial" w:cs="Arial"/>
          <w:b/>
          <w:bCs/>
          <w:sz w:val="22"/>
          <w:szCs w:val="22"/>
          <w:lang w:val="lt-LT"/>
        </w:rPr>
      </w:pPr>
      <w:r w:rsidRPr="003C62F2">
        <w:rPr>
          <w:rFonts w:ascii="Arial" w:hAnsi="Arial" w:cs="Arial"/>
          <w:b/>
          <w:bCs/>
          <w:color w:val="000000"/>
          <w:sz w:val="22"/>
          <w:szCs w:val="22"/>
          <w:lang w:val="lt-LT"/>
        </w:rPr>
        <w:t>RIDEDAMA:</w:t>
      </w:r>
    </w:p>
    <w:p w14:paraId="5D57BFBA" w14:textId="77777777" w:rsidR="008C580E" w:rsidRPr="003C62F2" w:rsidRDefault="008C580E" w:rsidP="00582DAD">
      <w:pPr>
        <w:widowControl w:val="0"/>
        <w:tabs>
          <w:tab w:val="left" w:pos="993"/>
        </w:tabs>
        <w:spacing w:after="0" w:line="240" w:lineRule="auto"/>
        <w:ind w:firstLine="567"/>
        <w:jc w:val="both"/>
        <w:rPr>
          <w:rFonts w:ascii="Arial" w:hAnsi="Arial" w:cs="Arial"/>
          <w:i/>
          <w:color w:val="5B9BD5"/>
        </w:rPr>
      </w:pPr>
      <w:bookmarkStart w:id="4" w:name="_Toc438559501"/>
      <w:bookmarkStart w:id="5" w:name="_Toc438559828"/>
      <w:r w:rsidRPr="003C62F2">
        <w:rPr>
          <w:rFonts w:ascii="Arial" w:hAnsi="Arial" w:cs="Arial"/>
        </w:rPr>
        <w:t xml:space="preserve">1 priedas – </w:t>
      </w:r>
      <w:r w:rsidRPr="00D15EDF">
        <w:rPr>
          <w:rFonts w:ascii="Arial" w:hAnsi="Arial" w:cs="Arial"/>
        </w:rPr>
        <w:t>Techninė specifikacija</w:t>
      </w:r>
      <w:r>
        <w:rPr>
          <w:rFonts w:ascii="Arial" w:hAnsi="Arial" w:cs="Arial"/>
        </w:rPr>
        <w:t>.</w:t>
      </w:r>
    </w:p>
    <w:p w14:paraId="0A632568" w14:textId="77777777" w:rsidR="008C580E" w:rsidRPr="003C62F2" w:rsidRDefault="008C580E" w:rsidP="00582DAD">
      <w:pPr>
        <w:widowControl w:val="0"/>
        <w:tabs>
          <w:tab w:val="left" w:pos="993"/>
        </w:tabs>
        <w:spacing w:after="0" w:line="240" w:lineRule="auto"/>
        <w:ind w:firstLine="567"/>
        <w:jc w:val="both"/>
        <w:rPr>
          <w:rFonts w:ascii="Arial" w:hAnsi="Arial" w:cs="Arial"/>
          <w:i/>
          <w:color w:val="5B9BD5"/>
        </w:rPr>
      </w:pPr>
      <w:r w:rsidRPr="003C62F2">
        <w:rPr>
          <w:rFonts w:ascii="Arial" w:hAnsi="Arial" w:cs="Arial"/>
        </w:rPr>
        <w:t>2 priedas –</w:t>
      </w:r>
      <w:r w:rsidRPr="003C62F2">
        <w:rPr>
          <w:rFonts w:ascii="Arial" w:hAnsi="Arial" w:cs="Arial"/>
          <w:i/>
        </w:rPr>
        <w:t xml:space="preserve"> </w:t>
      </w:r>
      <w:r w:rsidRPr="003B5DBA">
        <w:rPr>
          <w:rFonts w:ascii="Arial" w:hAnsi="Arial" w:cs="Arial"/>
        </w:rPr>
        <w:t>P</w:t>
      </w:r>
      <w:r>
        <w:rPr>
          <w:rFonts w:ascii="Arial" w:hAnsi="Arial" w:cs="Arial"/>
        </w:rPr>
        <w:t>reki</w:t>
      </w:r>
      <w:r w:rsidRPr="003B5DBA">
        <w:rPr>
          <w:rFonts w:ascii="Arial" w:hAnsi="Arial" w:cs="Arial"/>
        </w:rPr>
        <w:t>ų kiekiai ir įkainiai.</w:t>
      </w:r>
    </w:p>
    <w:p w14:paraId="189EAA4D" w14:textId="77777777" w:rsidR="008C580E" w:rsidRPr="003C62F2" w:rsidRDefault="008C580E" w:rsidP="00582DAD">
      <w:pPr>
        <w:widowControl w:val="0"/>
        <w:tabs>
          <w:tab w:val="left" w:pos="993"/>
        </w:tabs>
        <w:spacing w:after="0" w:line="240" w:lineRule="auto"/>
        <w:ind w:firstLine="567"/>
        <w:jc w:val="both"/>
        <w:rPr>
          <w:rFonts w:ascii="Arial" w:hAnsi="Arial" w:cs="Arial"/>
          <w:i/>
          <w:color w:val="70AD47"/>
        </w:rPr>
      </w:pPr>
      <w:r w:rsidRPr="003C62F2">
        <w:rPr>
          <w:rFonts w:ascii="Arial" w:hAnsi="Arial" w:cs="Arial"/>
        </w:rPr>
        <w:t>3 priedas –</w:t>
      </w:r>
      <w:r w:rsidRPr="003C62F2">
        <w:rPr>
          <w:rFonts w:ascii="Arial" w:hAnsi="Arial" w:cs="Arial"/>
          <w:i/>
        </w:rPr>
        <w:t xml:space="preserve"> </w:t>
      </w:r>
      <w:r>
        <w:rPr>
          <w:rFonts w:ascii="Arial" w:hAnsi="Arial" w:cs="Arial"/>
        </w:rPr>
        <w:t>Už sutarties vykdymą atsakingų asmenų kontaktiniai duomenys.</w:t>
      </w:r>
    </w:p>
    <w:p w14:paraId="5A9F69FB" w14:textId="5370AED8" w:rsidR="008C580E" w:rsidRPr="0016178B" w:rsidRDefault="008C580E" w:rsidP="0016178B">
      <w:pPr>
        <w:widowControl w:val="0"/>
        <w:tabs>
          <w:tab w:val="left" w:pos="993"/>
        </w:tabs>
        <w:spacing w:after="0" w:line="240" w:lineRule="auto"/>
        <w:ind w:firstLine="567"/>
        <w:jc w:val="both"/>
        <w:rPr>
          <w:rFonts w:ascii="Arial" w:hAnsi="Arial" w:cs="Arial"/>
          <w:i/>
        </w:rPr>
      </w:pPr>
      <w:r w:rsidRPr="003C62F2">
        <w:rPr>
          <w:rFonts w:ascii="Arial" w:hAnsi="Arial" w:cs="Arial"/>
        </w:rPr>
        <w:t>4 priedas –</w:t>
      </w:r>
      <w:r w:rsidRPr="003C62F2">
        <w:rPr>
          <w:rFonts w:ascii="Arial" w:hAnsi="Arial" w:cs="Arial"/>
          <w:i/>
        </w:rPr>
        <w:t xml:space="preserve"> </w:t>
      </w:r>
      <w:r w:rsidRPr="003C62F2">
        <w:rPr>
          <w:rFonts w:ascii="Arial" w:hAnsi="Arial" w:cs="Arial"/>
          <w:iCs/>
        </w:rPr>
        <w:t>Bendrosios sąlygos.</w:t>
      </w:r>
    </w:p>
    <w:p w14:paraId="393D01EC" w14:textId="77777777" w:rsidR="0016178B" w:rsidRDefault="0016178B" w:rsidP="0016178B">
      <w:pPr>
        <w:widowControl w:val="0"/>
        <w:tabs>
          <w:tab w:val="left" w:pos="993"/>
        </w:tabs>
        <w:spacing w:after="0" w:line="240" w:lineRule="auto"/>
        <w:jc w:val="both"/>
        <w:rPr>
          <w:rFonts w:ascii="Arial" w:hAnsi="Arial" w:cs="Arial"/>
        </w:rPr>
      </w:pPr>
    </w:p>
    <w:p w14:paraId="30B1B3B4" w14:textId="24F07ECB" w:rsidR="008C580E" w:rsidRPr="00E65F3E" w:rsidRDefault="008C580E" w:rsidP="0016178B">
      <w:pPr>
        <w:widowControl w:val="0"/>
        <w:tabs>
          <w:tab w:val="left" w:pos="993"/>
        </w:tabs>
        <w:spacing w:after="0" w:line="240" w:lineRule="auto"/>
        <w:jc w:val="both"/>
        <w:rPr>
          <w:rFonts w:ascii="Arial" w:hAnsi="Arial" w:cs="Arial"/>
        </w:rPr>
      </w:pPr>
      <w:r w:rsidRPr="003C62F2">
        <w:rPr>
          <w:rFonts w:ascii="Arial" w:hAnsi="Arial" w:cs="Arial"/>
        </w:rPr>
        <w:t>Tiekėjo pasiūlymas Pirkimui prie Sutarties atskirai nepridedamas, originalas saugomas</w:t>
      </w:r>
      <w:r w:rsidRPr="003C62F2">
        <w:rPr>
          <w:rFonts w:ascii="Arial" w:hAnsi="Arial" w:cs="Arial"/>
          <w:i/>
          <w:color w:val="538135"/>
        </w:rPr>
        <w:t xml:space="preserve"> </w:t>
      </w:r>
      <w:r w:rsidRPr="0017008F">
        <w:rPr>
          <w:rFonts w:ascii="Arial" w:hAnsi="Arial" w:cs="Arial"/>
        </w:rPr>
        <w:t>CVP IS</w:t>
      </w:r>
      <w:r>
        <w:rPr>
          <w:rFonts w:ascii="Arial" w:hAnsi="Arial" w:cs="Arial"/>
        </w:rPr>
        <w:t>.</w:t>
      </w:r>
    </w:p>
    <w:p w14:paraId="2C47BAFC" w14:textId="77777777" w:rsidR="008C580E" w:rsidRPr="003C62F2" w:rsidRDefault="008C580E" w:rsidP="00582DAD">
      <w:pPr>
        <w:keepNext/>
        <w:tabs>
          <w:tab w:val="left" w:pos="993"/>
        </w:tabs>
        <w:spacing w:after="0" w:line="240" w:lineRule="auto"/>
        <w:ind w:firstLine="567"/>
        <w:jc w:val="center"/>
        <w:outlineLvl w:val="0"/>
        <w:rPr>
          <w:rFonts w:ascii="Arial" w:hAnsi="Arial" w:cs="Arial"/>
          <w:b/>
        </w:rPr>
      </w:pPr>
    </w:p>
    <w:p w14:paraId="56DD3109" w14:textId="60345A15" w:rsidR="008C580E" w:rsidRPr="003C62F2" w:rsidRDefault="0016178B" w:rsidP="00582DAD">
      <w:pPr>
        <w:keepNext/>
        <w:tabs>
          <w:tab w:val="left" w:pos="993"/>
        </w:tabs>
        <w:spacing w:after="0" w:line="240" w:lineRule="auto"/>
        <w:ind w:firstLine="567"/>
        <w:jc w:val="center"/>
        <w:outlineLvl w:val="0"/>
        <w:rPr>
          <w:rFonts w:ascii="Arial" w:hAnsi="Arial" w:cs="Arial"/>
          <w:b/>
        </w:rPr>
      </w:pPr>
      <w:r>
        <w:rPr>
          <w:rFonts w:ascii="Arial" w:hAnsi="Arial" w:cs="Arial"/>
          <w:b/>
        </w:rPr>
        <w:t>9</w:t>
      </w:r>
      <w:r w:rsidR="008C580E" w:rsidRPr="003C62F2">
        <w:rPr>
          <w:rFonts w:ascii="Arial"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8C580E" w:rsidRPr="00C40346" w14:paraId="50AC6512" w14:textId="77777777" w:rsidTr="00E82157">
        <w:trPr>
          <w:trHeight w:val="105"/>
        </w:trPr>
        <w:tc>
          <w:tcPr>
            <w:tcW w:w="5130" w:type="dxa"/>
          </w:tcPr>
          <w:p w14:paraId="7EAEF7CA" w14:textId="77777777" w:rsidR="008C580E" w:rsidRPr="003C62F2" w:rsidRDefault="008C580E"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p w14:paraId="1964F234" w14:textId="77777777" w:rsidR="008C580E" w:rsidRPr="003C62F2" w:rsidRDefault="008C580E" w:rsidP="00582DAD">
            <w:pPr>
              <w:tabs>
                <w:tab w:val="left" w:pos="993"/>
              </w:tabs>
              <w:suppressAutoHyphens/>
              <w:spacing w:after="0" w:line="240" w:lineRule="auto"/>
              <w:ind w:firstLine="567"/>
              <w:rPr>
                <w:rFonts w:ascii="Arial" w:hAnsi="Arial" w:cs="Arial"/>
                <w:lang w:eastAsia="ar-SA"/>
              </w:rPr>
            </w:pPr>
          </w:p>
        </w:tc>
      </w:tr>
      <w:tr w:rsidR="008C580E" w:rsidRPr="00C40346" w14:paraId="4E73497E" w14:textId="77777777" w:rsidTr="00E82157">
        <w:trPr>
          <w:trHeight w:val="25"/>
        </w:trPr>
        <w:tc>
          <w:tcPr>
            <w:tcW w:w="5130" w:type="dxa"/>
          </w:tcPr>
          <w:tbl>
            <w:tblPr>
              <w:tblW w:w="9615" w:type="dxa"/>
              <w:tblLayout w:type="fixed"/>
              <w:tblLook w:val="00A0" w:firstRow="1" w:lastRow="0" w:firstColumn="1" w:lastColumn="0" w:noHBand="0" w:noVBand="0"/>
            </w:tblPr>
            <w:tblGrid>
              <w:gridCol w:w="9615"/>
            </w:tblGrid>
            <w:tr w:rsidR="008C580E" w:rsidRPr="00C40346" w14:paraId="422E5CAB" w14:textId="77777777" w:rsidTr="004E315B">
              <w:trPr>
                <w:trHeight w:val="342"/>
              </w:trPr>
              <w:tc>
                <w:tcPr>
                  <w:tcW w:w="4986" w:type="dxa"/>
                </w:tcPr>
                <w:p w14:paraId="00AE3584" w14:textId="77777777" w:rsidR="008C580E" w:rsidRPr="003C62F2" w:rsidRDefault="008C580E" w:rsidP="004E315B">
                  <w:pPr>
                    <w:tabs>
                      <w:tab w:val="left" w:pos="3060"/>
                      <w:tab w:val="center" w:pos="4767"/>
                      <w:tab w:val="right" w:pos="9638"/>
                    </w:tabs>
                    <w:suppressAutoHyphens/>
                    <w:snapToGrid w:val="0"/>
                    <w:spacing w:after="0" w:line="240" w:lineRule="auto"/>
                    <w:ind w:left="-108" w:firstLine="360"/>
                    <w:rPr>
                      <w:rFonts w:ascii="Arial" w:hAnsi="Arial" w:cs="Arial"/>
                      <w:b/>
                      <w:bCs/>
                      <w:iCs/>
                      <w:lang w:eastAsia="ar-SA"/>
                    </w:rPr>
                  </w:pPr>
                  <w:r w:rsidRPr="003C62F2">
                    <w:rPr>
                      <w:rFonts w:ascii="Arial" w:hAnsi="Arial" w:cs="Arial"/>
                      <w:b/>
                      <w:bCs/>
                      <w:iCs/>
                      <w:lang w:eastAsia="ar-SA"/>
                    </w:rPr>
                    <w:t>Pirkėjas</w:t>
                  </w:r>
                </w:p>
                <w:p w14:paraId="3647B17E" w14:textId="77777777" w:rsidR="008C580E" w:rsidRPr="003C62F2" w:rsidRDefault="008C580E" w:rsidP="004E315B">
                  <w:pPr>
                    <w:tabs>
                      <w:tab w:val="left" w:pos="3060"/>
                      <w:tab w:val="center" w:pos="4819"/>
                      <w:tab w:val="right" w:pos="9638"/>
                    </w:tabs>
                    <w:suppressAutoHyphens/>
                    <w:spacing w:after="0" w:line="240" w:lineRule="auto"/>
                    <w:ind w:left="-108" w:firstLine="360"/>
                    <w:rPr>
                      <w:rFonts w:ascii="Arial" w:hAnsi="Arial" w:cs="Arial"/>
                      <w:b/>
                      <w:bCs/>
                      <w:iCs/>
                      <w:lang w:eastAsia="ar-SA"/>
                    </w:rPr>
                  </w:pPr>
                  <w:r w:rsidRPr="003C62F2">
                    <w:rPr>
                      <w:rFonts w:ascii="Arial" w:hAnsi="Arial" w:cs="Arial"/>
                      <w:b/>
                      <w:bCs/>
                      <w:iCs/>
                      <w:lang w:eastAsia="ar-SA"/>
                    </w:rPr>
                    <w:t xml:space="preserve">Valstybės įmonė Valstybinių miškų urėdija </w:t>
                  </w:r>
                </w:p>
                <w:p w14:paraId="7770EC83" w14:textId="77777777" w:rsidR="008C580E" w:rsidRPr="003C62F2" w:rsidRDefault="008C580E" w:rsidP="004E315B">
                  <w:pPr>
                    <w:tabs>
                      <w:tab w:val="left" w:pos="3060"/>
                      <w:tab w:val="center" w:pos="4819"/>
                      <w:tab w:val="right" w:pos="9638"/>
                    </w:tabs>
                    <w:suppressAutoHyphens/>
                    <w:spacing w:after="0" w:line="240" w:lineRule="auto"/>
                    <w:ind w:left="-108" w:firstLine="360"/>
                    <w:rPr>
                      <w:rFonts w:ascii="Arial" w:hAnsi="Arial" w:cs="Arial"/>
                      <w:b/>
                      <w:bCs/>
                      <w:iCs/>
                      <w:lang w:eastAsia="ar-SA"/>
                    </w:rPr>
                  </w:pPr>
                  <w:r>
                    <w:rPr>
                      <w:rFonts w:ascii="Arial" w:hAnsi="Arial" w:cs="Arial"/>
                      <w:b/>
                      <w:bCs/>
                      <w:iCs/>
                      <w:lang w:eastAsia="ar-SA"/>
                    </w:rPr>
                    <w:t>Ukmergės regioninis padalinys</w:t>
                  </w:r>
                </w:p>
              </w:tc>
            </w:tr>
            <w:tr w:rsidR="008C580E" w:rsidRPr="00C40346" w14:paraId="6CC38C81" w14:textId="77777777" w:rsidTr="004E315B">
              <w:trPr>
                <w:trHeight w:val="682"/>
              </w:trPr>
              <w:tc>
                <w:tcPr>
                  <w:tcW w:w="4986" w:type="dxa"/>
                </w:tcPr>
                <w:p w14:paraId="07A5E85D" w14:textId="77777777" w:rsidR="008C580E" w:rsidRDefault="008C580E" w:rsidP="0017008F">
                  <w:pPr>
                    <w:tabs>
                      <w:tab w:val="left" w:pos="3060"/>
                    </w:tabs>
                    <w:suppressAutoHyphens/>
                    <w:spacing w:after="0" w:line="240" w:lineRule="auto"/>
                    <w:ind w:left="-108" w:firstLine="360"/>
                    <w:rPr>
                      <w:rFonts w:ascii="Arial" w:hAnsi="Arial" w:cs="Arial"/>
                      <w:bCs/>
                      <w:iCs/>
                      <w:lang w:eastAsia="ar-SA"/>
                    </w:rPr>
                  </w:pPr>
                  <w:r>
                    <w:rPr>
                      <w:rFonts w:ascii="Arial" w:hAnsi="Arial" w:cs="Arial"/>
                      <w:bCs/>
                      <w:iCs/>
                      <w:lang w:eastAsia="ar-SA"/>
                    </w:rPr>
                    <w:lastRenderedPageBreak/>
                    <w:t>Įmonės kodas 132340880</w:t>
                  </w:r>
                </w:p>
                <w:p w14:paraId="5FC6E81D" w14:textId="7B1E5DD3" w:rsidR="008C580E" w:rsidRPr="003C62F2" w:rsidRDefault="008C580E" w:rsidP="0017008F">
                  <w:pPr>
                    <w:tabs>
                      <w:tab w:val="left" w:pos="3060"/>
                    </w:tabs>
                    <w:suppressAutoHyphens/>
                    <w:spacing w:after="0" w:line="240" w:lineRule="auto"/>
                    <w:ind w:left="-108" w:firstLine="360"/>
                    <w:rPr>
                      <w:rFonts w:ascii="Arial" w:hAnsi="Arial" w:cs="Arial"/>
                      <w:bCs/>
                      <w:i/>
                      <w:iCs/>
                      <w:lang w:eastAsia="ar-SA"/>
                    </w:rPr>
                  </w:pPr>
                </w:p>
              </w:tc>
            </w:tr>
          </w:tbl>
          <w:p w14:paraId="24F22741" w14:textId="77777777" w:rsidR="008C580E" w:rsidRPr="003C62F2" w:rsidRDefault="008C580E"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tbl>
            <w:tblPr>
              <w:tblW w:w="9615" w:type="dxa"/>
              <w:tblLayout w:type="fixed"/>
              <w:tblLook w:val="00A0" w:firstRow="1" w:lastRow="0" w:firstColumn="1" w:lastColumn="0" w:noHBand="0" w:noVBand="0"/>
            </w:tblPr>
            <w:tblGrid>
              <w:gridCol w:w="9615"/>
            </w:tblGrid>
            <w:tr w:rsidR="008C580E" w:rsidRPr="00C40346" w14:paraId="52336E85" w14:textId="77777777" w:rsidTr="004E315B">
              <w:trPr>
                <w:trHeight w:val="342"/>
              </w:trPr>
              <w:tc>
                <w:tcPr>
                  <w:tcW w:w="4636" w:type="dxa"/>
                </w:tcPr>
                <w:p w14:paraId="78D89BC9" w14:textId="516A88B4" w:rsidR="008C580E" w:rsidRPr="00427E2B" w:rsidRDefault="0016178B" w:rsidP="0016178B">
                  <w:pPr>
                    <w:tabs>
                      <w:tab w:val="left" w:pos="3060"/>
                      <w:tab w:val="center" w:pos="4819"/>
                      <w:tab w:val="right" w:pos="9638"/>
                    </w:tabs>
                    <w:suppressAutoHyphens/>
                    <w:snapToGrid w:val="0"/>
                    <w:spacing w:after="0" w:line="240" w:lineRule="auto"/>
                    <w:rPr>
                      <w:rFonts w:ascii="Arial" w:hAnsi="Arial" w:cs="Arial"/>
                      <w:b/>
                      <w:bCs/>
                      <w:iCs/>
                      <w:lang w:eastAsia="ar-SA"/>
                    </w:rPr>
                  </w:pPr>
                  <w:r>
                    <w:rPr>
                      <w:rFonts w:ascii="Arial" w:hAnsi="Arial" w:cs="Arial"/>
                      <w:b/>
                      <w:bCs/>
                      <w:iCs/>
                      <w:lang w:eastAsia="ar-SA"/>
                    </w:rPr>
                    <w:lastRenderedPageBreak/>
                    <w:t xml:space="preserve">    </w:t>
                  </w:r>
                  <w:r w:rsidR="008C580E" w:rsidRPr="00427E2B">
                    <w:rPr>
                      <w:rFonts w:ascii="Arial" w:hAnsi="Arial" w:cs="Arial"/>
                      <w:b/>
                      <w:bCs/>
                      <w:iCs/>
                      <w:lang w:eastAsia="ar-SA"/>
                    </w:rPr>
                    <w:t>Tiekėjas</w:t>
                  </w:r>
                </w:p>
                <w:p w14:paraId="28DD708C" w14:textId="32E4F6CD" w:rsidR="008C580E" w:rsidRPr="00427E2B" w:rsidRDefault="0016178B" w:rsidP="0016178B">
                  <w:pPr>
                    <w:tabs>
                      <w:tab w:val="left" w:pos="3060"/>
                      <w:tab w:val="center" w:pos="4819"/>
                      <w:tab w:val="right" w:pos="9638"/>
                    </w:tabs>
                    <w:suppressAutoHyphens/>
                    <w:spacing w:after="0" w:line="240" w:lineRule="auto"/>
                    <w:rPr>
                      <w:rFonts w:ascii="Arial" w:hAnsi="Arial" w:cs="Arial"/>
                      <w:b/>
                      <w:iCs/>
                      <w:lang w:eastAsia="ar-SA"/>
                    </w:rPr>
                  </w:pPr>
                  <w:r>
                    <w:rPr>
                      <w:rFonts w:ascii="Arial" w:hAnsi="Arial" w:cs="Arial"/>
                      <w:b/>
                    </w:rPr>
                    <w:t xml:space="preserve">    U</w:t>
                  </w:r>
                  <w:r w:rsidR="008C580E" w:rsidRPr="00722361">
                    <w:rPr>
                      <w:rFonts w:ascii="Arial" w:hAnsi="Arial" w:cs="Arial"/>
                      <w:b/>
                    </w:rPr>
                    <w:t>AB „</w:t>
                  </w:r>
                  <w:r>
                    <w:rPr>
                      <w:rFonts w:ascii="Arial" w:hAnsi="Arial" w:cs="Arial"/>
                      <w:b/>
                    </w:rPr>
                    <w:t>Bebrusai</w:t>
                  </w:r>
                  <w:r w:rsidR="008C580E" w:rsidRPr="00722361">
                    <w:rPr>
                      <w:rFonts w:ascii="Arial" w:hAnsi="Arial" w:cs="Arial"/>
                      <w:b/>
                    </w:rPr>
                    <w:t>“</w:t>
                  </w:r>
                </w:p>
              </w:tc>
            </w:tr>
            <w:tr w:rsidR="008C580E" w:rsidRPr="00C40346" w14:paraId="5735059F" w14:textId="77777777" w:rsidTr="004E315B">
              <w:trPr>
                <w:trHeight w:val="682"/>
              </w:trPr>
              <w:tc>
                <w:tcPr>
                  <w:tcW w:w="4636" w:type="dxa"/>
                </w:tcPr>
                <w:p w14:paraId="4E0BA6BD" w14:textId="77777777" w:rsidR="00A7288B" w:rsidRPr="00A7288B" w:rsidRDefault="008C580E" w:rsidP="00A7288B">
                  <w:pPr>
                    <w:spacing w:after="0" w:line="240" w:lineRule="auto"/>
                    <w:rPr>
                      <w:rFonts w:ascii="Arial" w:hAnsi="Arial" w:cs="Arial"/>
                      <w:b/>
                      <w:bCs/>
                      <w:iCs/>
                      <w:lang w:eastAsia="ar-SA"/>
                    </w:rPr>
                  </w:pPr>
                  <w:r w:rsidRPr="00C40346">
                    <w:rPr>
                      <w:rFonts w:ascii="Arial" w:hAnsi="Arial" w:cs="Arial"/>
                      <w:lang w:eastAsia="ar-SA"/>
                    </w:rPr>
                    <w:lastRenderedPageBreak/>
                    <w:t xml:space="preserve">    </w:t>
                  </w:r>
                  <w:r w:rsidR="00A7288B" w:rsidRPr="00A7288B">
                    <w:rPr>
                      <w:rFonts w:ascii="Arial" w:hAnsi="Arial" w:cs="Arial"/>
                      <w:bCs/>
                      <w:iCs/>
                      <w:lang w:eastAsia="ar-SA"/>
                    </w:rPr>
                    <w:t>Įmonės kodas 167535580</w:t>
                  </w:r>
                </w:p>
                <w:p w14:paraId="31C11450" w14:textId="279E332F" w:rsidR="008C580E" w:rsidRPr="00427E2B" w:rsidRDefault="00A7288B" w:rsidP="00EB1EF9">
                  <w:pPr>
                    <w:spacing w:after="0" w:line="240" w:lineRule="auto"/>
                    <w:rPr>
                      <w:rFonts w:ascii="Arial" w:hAnsi="Arial" w:cs="Arial"/>
                      <w:bCs/>
                      <w:iCs/>
                      <w:lang w:eastAsia="ar-SA"/>
                    </w:rPr>
                  </w:pPr>
                  <w:r>
                    <w:rPr>
                      <w:rFonts w:ascii="Arial" w:hAnsi="Arial" w:cs="Arial"/>
                      <w:bCs/>
                      <w:iCs/>
                      <w:lang w:eastAsia="ar-SA"/>
                    </w:rPr>
                    <w:t xml:space="preserve">    </w:t>
                  </w:r>
                </w:p>
              </w:tc>
            </w:tr>
            <w:tr w:rsidR="008C580E" w:rsidRPr="00C40346" w14:paraId="429EBE4C" w14:textId="77777777" w:rsidTr="004E315B">
              <w:trPr>
                <w:trHeight w:val="682"/>
              </w:trPr>
              <w:tc>
                <w:tcPr>
                  <w:tcW w:w="4636" w:type="dxa"/>
                </w:tcPr>
                <w:p w14:paraId="28258652" w14:textId="77777777" w:rsidR="008C580E" w:rsidRPr="00C40346" w:rsidRDefault="008C580E" w:rsidP="004E315B">
                  <w:pPr>
                    <w:suppressAutoHyphens/>
                    <w:spacing w:after="0" w:line="240" w:lineRule="auto"/>
                    <w:rPr>
                      <w:rFonts w:ascii="Arial" w:hAnsi="Arial" w:cs="Arial"/>
                      <w:lang w:eastAsia="ar-SA"/>
                    </w:rPr>
                  </w:pPr>
                </w:p>
              </w:tc>
            </w:tr>
          </w:tbl>
          <w:p w14:paraId="5EF74086" w14:textId="77777777" w:rsidR="008C580E" w:rsidRPr="00427E2B" w:rsidRDefault="008C580E" w:rsidP="00582DAD">
            <w:pPr>
              <w:tabs>
                <w:tab w:val="left" w:pos="993"/>
              </w:tabs>
              <w:suppressAutoHyphens/>
              <w:spacing w:after="0" w:line="240" w:lineRule="auto"/>
              <w:ind w:firstLine="567"/>
              <w:rPr>
                <w:rFonts w:ascii="Arial" w:hAnsi="Arial" w:cs="Arial"/>
                <w:lang w:eastAsia="ar-SA"/>
              </w:rPr>
            </w:pPr>
          </w:p>
        </w:tc>
      </w:tr>
      <w:tr w:rsidR="008C580E" w:rsidRPr="00C40346" w14:paraId="11B4D532" w14:textId="77777777" w:rsidTr="00E82157">
        <w:trPr>
          <w:trHeight w:val="40"/>
        </w:trPr>
        <w:tc>
          <w:tcPr>
            <w:tcW w:w="5130" w:type="dxa"/>
          </w:tcPr>
          <w:p w14:paraId="37D7476F" w14:textId="77777777" w:rsidR="008C580E" w:rsidRPr="003C62F2" w:rsidRDefault="008C580E"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p w14:paraId="58DC2CF0" w14:textId="77777777" w:rsidR="008C580E" w:rsidRPr="003C62F2" w:rsidRDefault="008C580E" w:rsidP="00582DAD">
            <w:pPr>
              <w:tabs>
                <w:tab w:val="left" w:pos="993"/>
              </w:tabs>
              <w:suppressAutoHyphens/>
              <w:spacing w:after="0" w:line="240" w:lineRule="auto"/>
              <w:ind w:firstLine="567"/>
              <w:rPr>
                <w:rFonts w:ascii="Arial" w:hAnsi="Arial" w:cs="Arial"/>
                <w:lang w:eastAsia="ar-SA"/>
              </w:rPr>
            </w:pPr>
          </w:p>
        </w:tc>
      </w:tr>
      <w:tr w:rsidR="008C580E" w:rsidRPr="00C40346" w14:paraId="2725DAD7" w14:textId="77777777" w:rsidTr="00E82157">
        <w:trPr>
          <w:trHeight w:val="68"/>
        </w:trPr>
        <w:tc>
          <w:tcPr>
            <w:tcW w:w="5130" w:type="dxa"/>
          </w:tcPr>
          <w:p w14:paraId="6163A91E" w14:textId="77777777" w:rsidR="008C580E" w:rsidRPr="003C62F2" w:rsidRDefault="008C580E" w:rsidP="00582DAD">
            <w:pPr>
              <w:tabs>
                <w:tab w:val="left" w:pos="993"/>
                <w:tab w:val="left" w:pos="3060"/>
              </w:tabs>
              <w:suppressAutoHyphens/>
              <w:spacing w:after="0" w:line="240" w:lineRule="auto"/>
              <w:ind w:firstLine="567"/>
              <w:rPr>
                <w:rFonts w:ascii="Arial" w:hAnsi="Arial" w:cs="Arial"/>
                <w:bCs/>
                <w:iCs/>
                <w:lang w:eastAsia="ar-SA"/>
              </w:rPr>
            </w:pPr>
          </w:p>
        </w:tc>
        <w:tc>
          <w:tcPr>
            <w:tcW w:w="4722" w:type="dxa"/>
          </w:tcPr>
          <w:p w14:paraId="475BC874" w14:textId="77777777" w:rsidR="008C580E" w:rsidRPr="003C62F2" w:rsidRDefault="008C580E" w:rsidP="00582DAD">
            <w:pPr>
              <w:tabs>
                <w:tab w:val="left" w:pos="993"/>
              </w:tabs>
              <w:suppressAutoHyphens/>
              <w:spacing w:after="0" w:line="240" w:lineRule="auto"/>
              <w:ind w:firstLine="567"/>
              <w:rPr>
                <w:rFonts w:ascii="Arial" w:hAnsi="Arial" w:cs="Arial"/>
                <w:lang w:eastAsia="ar-SA"/>
              </w:rPr>
            </w:pPr>
          </w:p>
        </w:tc>
      </w:tr>
    </w:tbl>
    <w:p w14:paraId="724935A1" w14:textId="2481B986" w:rsidR="008C580E" w:rsidRDefault="008C580E" w:rsidP="0016178B">
      <w:pPr>
        <w:tabs>
          <w:tab w:val="left" w:pos="6096"/>
        </w:tabs>
        <w:spacing w:after="0" w:line="240" w:lineRule="auto"/>
        <w:ind w:firstLine="360"/>
        <w:rPr>
          <w:rFonts w:ascii="Arial" w:hAnsi="Arial" w:cs="Arial"/>
          <w:noProof/>
        </w:rPr>
      </w:pPr>
      <w:r>
        <w:rPr>
          <w:rFonts w:ascii="Arial" w:hAnsi="Arial" w:cs="Arial"/>
          <w:noProof/>
        </w:rPr>
        <w:t xml:space="preserve">Padalinio vadovas                                                    </w:t>
      </w:r>
      <w:r w:rsidR="00545731">
        <w:rPr>
          <w:rFonts w:ascii="Arial" w:hAnsi="Arial" w:cs="Arial"/>
          <w:noProof/>
        </w:rPr>
        <w:t xml:space="preserve">   </w:t>
      </w:r>
      <w:r w:rsidR="0016178B">
        <w:rPr>
          <w:rFonts w:ascii="Arial" w:hAnsi="Arial" w:cs="Arial"/>
        </w:rPr>
        <w:t>Direktorius</w:t>
      </w:r>
    </w:p>
    <w:p w14:paraId="7D9B6549" w14:textId="32D10A13" w:rsidR="008C580E" w:rsidRPr="00326E7C" w:rsidRDefault="008C580E" w:rsidP="0017008F">
      <w:pPr>
        <w:tabs>
          <w:tab w:val="left" w:pos="6096"/>
        </w:tabs>
        <w:spacing w:after="0" w:line="240" w:lineRule="auto"/>
        <w:ind w:firstLine="360"/>
        <w:rPr>
          <w:rFonts w:ascii="Arial" w:hAnsi="Arial" w:cs="Arial"/>
          <w:i/>
          <w:noProof/>
        </w:rPr>
      </w:pPr>
      <w:r>
        <w:rPr>
          <w:rFonts w:ascii="Arial" w:hAnsi="Arial" w:cs="Arial"/>
          <w:noProof/>
        </w:rPr>
        <w:t>Virginijus Šalčiūnas</w:t>
      </w:r>
      <w:r>
        <w:rPr>
          <w:rFonts w:ascii="Arial" w:hAnsi="Arial" w:cs="Arial"/>
          <w:i/>
          <w:noProof/>
        </w:rPr>
        <w:t xml:space="preserve">                                                  </w:t>
      </w:r>
      <w:r w:rsidR="00545731">
        <w:rPr>
          <w:rFonts w:ascii="Arial" w:hAnsi="Arial" w:cs="Arial"/>
          <w:i/>
          <w:noProof/>
        </w:rPr>
        <w:t xml:space="preserve">   </w:t>
      </w:r>
      <w:r w:rsidR="0016178B">
        <w:rPr>
          <w:rFonts w:ascii="Arial" w:hAnsi="Arial" w:cs="Arial"/>
        </w:rPr>
        <w:t>Rolandas Valiulis</w:t>
      </w:r>
    </w:p>
    <w:p w14:paraId="4D898ED7" w14:textId="77777777" w:rsidR="008C580E" w:rsidRDefault="008C580E" w:rsidP="0017008F">
      <w:pPr>
        <w:tabs>
          <w:tab w:val="left" w:pos="6096"/>
        </w:tabs>
        <w:spacing w:after="0" w:line="240" w:lineRule="auto"/>
        <w:ind w:firstLine="360"/>
        <w:rPr>
          <w:rFonts w:ascii="Arial" w:hAnsi="Arial" w:cs="Arial"/>
        </w:rPr>
      </w:pPr>
    </w:p>
    <w:p w14:paraId="3139A88C" w14:textId="77777777" w:rsidR="008C580E" w:rsidRPr="00326E7C" w:rsidRDefault="008C580E" w:rsidP="0017008F">
      <w:pPr>
        <w:tabs>
          <w:tab w:val="left" w:pos="6096"/>
        </w:tabs>
        <w:spacing w:after="0" w:line="240" w:lineRule="auto"/>
        <w:ind w:firstLine="360"/>
        <w:rPr>
          <w:rFonts w:ascii="Arial" w:hAnsi="Arial" w:cs="Arial"/>
          <w:i/>
          <w:noProof/>
        </w:rPr>
      </w:pPr>
      <w:r>
        <w:rPr>
          <w:rFonts w:ascii="Arial" w:hAnsi="Arial" w:cs="Arial"/>
        </w:rPr>
        <w:t xml:space="preserve">                                          </w:t>
      </w:r>
      <w:r w:rsidRPr="00B97F62">
        <w:rPr>
          <w:rFonts w:ascii="Arial" w:hAnsi="Arial" w:cs="Arial"/>
        </w:rPr>
        <w:t xml:space="preserve"> </w:t>
      </w:r>
      <w:r>
        <w:rPr>
          <w:rFonts w:ascii="Arial" w:hAnsi="Arial" w:cs="Arial"/>
        </w:rPr>
        <w:t xml:space="preserve">                                       </w:t>
      </w:r>
    </w:p>
    <w:p w14:paraId="0C03BF8E" w14:textId="11F6E24B" w:rsidR="008C580E" w:rsidRPr="00326E7C" w:rsidRDefault="008C580E" w:rsidP="0017008F">
      <w:pPr>
        <w:spacing w:after="0" w:line="240" w:lineRule="auto"/>
        <w:ind w:firstLine="360"/>
        <w:rPr>
          <w:rFonts w:ascii="Arial" w:hAnsi="Arial" w:cs="Arial"/>
          <w:noProof/>
        </w:rPr>
      </w:pPr>
      <w:r w:rsidRPr="00326E7C">
        <w:rPr>
          <w:rFonts w:ascii="Arial" w:hAnsi="Arial" w:cs="Arial"/>
          <w:noProof/>
        </w:rPr>
        <w:t>_____________________</w:t>
      </w:r>
      <w:r w:rsidRPr="00326E7C">
        <w:rPr>
          <w:rFonts w:ascii="Arial" w:hAnsi="Arial" w:cs="Arial"/>
          <w:noProof/>
        </w:rPr>
        <w:tab/>
        <w:t xml:space="preserve">           </w:t>
      </w:r>
      <w:r>
        <w:rPr>
          <w:rFonts w:ascii="Arial" w:hAnsi="Arial" w:cs="Arial"/>
          <w:noProof/>
        </w:rPr>
        <w:t xml:space="preserve">           </w:t>
      </w:r>
      <w:r w:rsidR="00545731">
        <w:rPr>
          <w:rFonts w:ascii="Arial" w:hAnsi="Arial" w:cs="Arial"/>
          <w:noProof/>
        </w:rPr>
        <w:t xml:space="preserve">   </w:t>
      </w:r>
      <w:r>
        <w:rPr>
          <w:rFonts w:ascii="Arial" w:hAnsi="Arial" w:cs="Arial"/>
          <w:noProof/>
        </w:rPr>
        <w:t xml:space="preserve"> </w:t>
      </w:r>
      <w:r w:rsidR="00545731">
        <w:rPr>
          <w:rFonts w:ascii="Arial" w:hAnsi="Arial" w:cs="Arial"/>
          <w:noProof/>
        </w:rPr>
        <w:t xml:space="preserve"> </w:t>
      </w:r>
      <w:r w:rsidRPr="00326E7C">
        <w:rPr>
          <w:rFonts w:ascii="Arial" w:hAnsi="Arial" w:cs="Arial"/>
          <w:noProof/>
        </w:rPr>
        <w:t>_______________________</w:t>
      </w:r>
    </w:p>
    <w:p w14:paraId="06D86303" w14:textId="7E65AA4A" w:rsidR="008C580E" w:rsidRPr="00326E7C" w:rsidRDefault="008C580E" w:rsidP="0017008F">
      <w:pPr>
        <w:spacing w:after="0" w:line="240" w:lineRule="auto"/>
        <w:ind w:firstLine="360"/>
        <w:rPr>
          <w:rFonts w:ascii="Arial" w:hAnsi="Arial" w:cs="Arial"/>
          <w:noProof/>
        </w:rPr>
      </w:pPr>
      <w:r w:rsidRPr="00326E7C">
        <w:rPr>
          <w:rFonts w:ascii="Arial" w:hAnsi="Arial" w:cs="Arial"/>
          <w:noProof/>
        </w:rPr>
        <w:t xml:space="preserve">       </w:t>
      </w:r>
      <w:r>
        <w:rPr>
          <w:rFonts w:ascii="Arial" w:hAnsi="Arial" w:cs="Arial"/>
          <w:noProof/>
        </w:rPr>
        <w:t xml:space="preserve">     </w:t>
      </w:r>
      <w:r w:rsidRPr="00326E7C">
        <w:rPr>
          <w:rFonts w:ascii="Arial" w:hAnsi="Arial" w:cs="Arial"/>
          <w:noProof/>
        </w:rPr>
        <w:t>(parašas</w:t>
      </w:r>
      <w:r>
        <w:rPr>
          <w:rFonts w:ascii="Arial" w:hAnsi="Arial" w:cs="Arial"/>
          <w:noProof/>
        </w:rPr>
        <w:t>)</w:t>
      </w:r>
      <w:r>
        <w:rPr>
          <w:rFonts w:ascii="Arial" w:hAnsi="Arial" w:cs="Arial"/>
          <w:noProof/>
        </w:rPr>
        <w:tab/>
      </w:r>
      <w:r>
        <w:rPr>
          <w:rFonts w:ascii="Arial" w:hAnsi="Arial" w:cs="Arial"/>
          <w:noProof/>
        </w:rPr>
        <w:tab/>
      </w:r>
      <w:r>
        <w:rPr>
          <w:rFonts w:ascii="Arial" w:hAnsi="Arial" w:cs="Arial"/>
          <w:noProof/>
        </w:rPr>
        <w:tab/>
        <w:t xml:space="preserve">                  </w:t>
      </w:r>
      <w:r w:rsidR="00545731">
        <w:rPr>
          <w:rFonts w:ascii="Arial" w:hAnsi="Arial" w:cs="Arial"/>
          <w:noProof/>
        </w:rPr>
        <w:t xml:space="preserve">  </w:t>
      </w:r>
      <w:r w:rsidRPr="00326E7C">
        <w:rPr>
          <w:rFonts w:ascii="Arial" w:hAnsi="Arial" w:cs="Arial"/>
          <w:noProof/>
        </w:rPr>
        <w:t>(parašas)</w:t>
      </w:r>
    </w:p>
    <w:p w14:paraId="365B14F3" w14:textId="77777777" w:rsidR="008C580E" w:rsidRPr="00326E7C" w:rsidRDefault="008C580E" w:rsidP="0017008F">
      <w:pPr>
        <w:spacing w:after="0" w:line="240" w:lineRule="auto"/>
        <w:ind w:firstLine="360"/>
        <w:rPr>
          <w:rFonts w:ascii="Arial" w:hAnsi="Arial" w:cs="Arial"/>
          <w:noProof/>
        </w:rPr>
      </w:pPr>
      <w:r w:rsidRPr="00326E7C">
        <w:rPr>
          <w:rFonts w:ascii="Arial" w:hAnsi="Arial" w:cs="Arial"/>
          <w:noProof/>
        </w:rPr>
        <w:tab/>
      </w:r>
      <w:r w:rsidRPr="00326E7C">
        <w:rPr>
          <w:rFonts w:ascii="Arial" w:hAnsi="Arial" w:cs="Arial"/>
          <w:noProof/>
        </w:rPr>
        <w:tab/>
      </w:r>
    </w:p>
    <w:p w14:paraId="5F3F8438" w14:textId="77777777" w:rsidR="008C580E" w:rsidRPr="00326E7C" w:rsidRDefault="008C580E" w:rsidP="0017008F">
      <w:pPr>
        <w:spacing w:after="0" w:line="240" w:lineRule="auto"/>
        <w:ind w:firstLine="360"/>
        <w:rPr>
          <w:rFonts w:ascii="Arial" w:hAnsi="Arial" w:cs="Arial"/>
          <w:noProof/>
        </w:rPr>
      </w:pPr>
      <w:r w:rsidRPr="00326E7C">
        <w:rPr>
          <w:rFonts w:ascii="Arial" w:hAnsi="Arial" w:cs="Arial"/>
          <w:noProof/>
        </w:rPr>
        <w:tab/>
      </w:r>
      <w:r w:rsidRPr="00326E7C">
        <w:rPr>
          <w:rFonts w:ascii="Arial" w:hAnsi="Arial" w:cs="Arial"/>
          <w:noProof/>
        </w:rPr>
        <w:tab/>
      </w:r>
      <w:r w:rsidRPr="00326E7C">
        <w:rPr>
          <w:rFonts w:ascii="Arial" w:hAnsi="Arial" w:cs="Arial"/>
          <w:noProof/>
        </w:rPr>
        <w:tab/>
        <w:t xml:space="preserve">                    </w:t>
      </w:r>
      <w:r>
        <w:rPr>
          <w:rFonts w:ascii="Arial" w:hAnsi="Arial" w:cs="Arial"/>
          <w:noProof/>
        </w:rPr>
        <w:t xml:space="preserve">       </w:t>
      </w:r>
    </w:p>
    <w:p w14:paraId="22C03F4C" w14:textId="457AC57B" w:rsidR="008C580E" w:rsidRPr="00326E7C" w:rsidRDefault="008C580E" w:rsidP="0017008F">
      <w:pPr>
        <w:spacing w:after="0" w:line="240" w:lineRule="auto"/>
        <w:ind w:firstLine="360"/>
        <w:jc w:val="both"/>
        <w:rPr>
          <w:rFonts w:ascii="Arial" w:hAnsi="Arial" w:cs="Arial"/>
          <w:noProof/>
        </w:rPr>
      </w:pPr>
      <w:r>
        <w:rPr>
          <w:rFonts w:ascii="Arial" w:hAnsi="Arial" w:cs="Arial"/>
          <w:noProof/>
        </w:rPr>
        <w:t>Data: ________________</w:t>
      </w:r>
      <w:r>
        <w:rPr>
          <w:rFonts w:ascii="Arial" w:hAnsi="Arial" w:cs="Arial"/>
          <w:noProof/>
        </w:rPr>
        <w:tab/>
      </w:r>
      <w:r>
        <w:rPr>
          <w:rFonts w:ascii="Arial" w:hAnsi="Arial" w:cs="Arial"/>
          <w:noProof/>
        </w:rPr>
        <w:tab/>
        <w:t xml:space="preserve">  </w:t>
      </w:r>
      <w:r w:rsidR="00545731">
        <w:rPr>
          <w:rFonts w:ascii="Arial" w:hAnsi="Arial" w:cs="Arial"/>
          <w:noProof/>
        </w:rPr>
        <w:t xml:space="preserve">   </w:t>
      </w:r>
      <w:r w:rsidRPr="00326E7C">
        <w:rPr>
          <w:rFonts w:ascii="Arial" w:hAnsi="Arial" w:cs="Arial"/>
          <w:noProof/>
        </w:rPr>
        <w:t>Data: ________________</w:t>
      </w:r>
    </w:p>
    <w:p w14:paraId="4449101D" w14:textId="77777777" w:rsidR="008C580E" w:rsidRDefault="008C580E" w:rsidP="00582DAD">
      <w:pPr>
        <w:tabs>
          <w:tab w:val="left" w:pos="993"/>
        </w:tabs>
        <w:spacing w:after="0" w:line="240" w:lineRule="auto"/>
        <w:ind w:firstLine="567"/>
        <w:jc w:val="both"/>
        <w:rPr>
          <w:rFonts w:ascii="Arial" w:hAnsi="Arial" w:cs="Arial"/>
        </w:rPr>
      </w:pPr>
    </w:p>
    <w:p w14:paraId="41FC09A4" w14:textId="77777777" w:rsidR="008C580E" w:rsidRPr="003C62F2" w:rsidRDefault="008C580E" w:rsidP="00582DAD">
      <w:pPr>
        <w:tabs>
          <w:tab w:val="left" w:pos="993"/>
        </w:tabs>
        <w:spacing w:after="0" w:line="240" w:lineRule="auto"/>
        <w:ind w:firstLine="567"/>
        <w:jc w:val="both"/>
        <w:rPr>
          <w:rFonts w:ascii="Arial" w:hAnsi="Arial" w:cs="Arial"/>
        </w:rPr>
      </w:pPr>
    </w:p>
    <w:p w14:paraId="62FE399B" w14:textId="77777777" w:rsidR="008C580E" w:rsidRPr="003C62F2" w:rsidRDefault="008C580E" w:rsidP="00582DAD">
      <w:pPr>
        <w:tabs>
          <w:tab w:val="left" w:pos="993"/>
        </w:tabs>
        <w:spacing w:after="0" w:line="240" w:lineRule="auto"/>
        <w:ind w:firstLine="567"/>
        <w:jc w:val="both"/>
        <w:rPr>
          <w:rFonts w:ascii="Arial" w:hAnsi="Arial" w:cs="Arial"/>
        </w:rPr>
      </w:pPr>
    </w:p>
    <w:p w14:paraId="4DF4D596" w14:textId="77777777" w:rsidR="008C580E" w:rsidRDefault="008C580E" w:rsidP="00E8417E">
      <w:pPr>
        <w:tabs>
          <w:tab w:val="left" w:pos="993"/>
        </w:tabs>
        <w:spacing w:after="0" w:line="240" w:lineRule="auto"/>
        <w:ind w:firstLine="567"/>
        <w:rPr>
          <w:rFonts w:ascii="Arial" w:hAnsi="Arial" w:cs="Arial"/>
        </w:rPr>
      </w:pPr>
    </w:p>
    <w:p w14:paraId="44B2B302" w14:textId="77777777" w:rsidR="008C580E" w:rsidRDefault="008C580E" w:rsidP="00E8417E">
      <w:pPr>
        <w:tabs>
          <w:tab w:val="left" w:pos="993"/>
        </w:tabs>
        <w:spacing w:after="0" w:line="240" w:lineRule="auto"/>
        <w:ind w:firstLine="567"/>
        <w:rPr>
          <w:rFonts w:ascii="Arial" w:hAnsi="Arial" w:cs="Arial"/>
        </w:rPr>
      </w:pPr>
    </w:p>
    <w:p w14:paraId="168A3390" w14:textId="77777777" w:rsidR="008C580E" w:rsidRDefault="008C580E" w:rsidP="00E8417E">
      <w:pPr>
        <w:tabs>
          <w:tab w:val="left" w:pos="993"/>
        </w:tabs>
        <w:spacing w:after="0" w:line="240" w:lineRule="auto"/>
        <w:ind w:firstLine="567"/>
        <w:rPr>
          <w:rFonts w:ascii="Arial" w:hAnsi="Arial" w:cs="Arial"/>
        </w:rPr>
      </w:pPr>
    </w:p>
    <w:p w14:paraId="4EE8DB00" w14:textId="77777777" w:rsidR="008C580E" w:rsidRPr="00313D2A" w:rsidRDefault="008C580E" w:rsidP="000F0ABF">
      <w:pPr>
        <w:spacing w:after="0" w:line="240" w:lineRule="auto"/>
        <w:ind w:firstLine="360"/>
        <w:jc w:val="center"/>
        <w:rPr>
          <w:rFonts w:ascii="Arial" w:hAnsi="Arial" w:cs="Arial"/>
        </w:rPr>
      </w:pPr>
      <w:r>
        <w:rPr>
          <w:rFonts w:ascii="Arial" w:hAnsi="Arial" w:cs="Arial"/>
          <w:spacing w:val="-3"/>
        </w:rPr>
        <w:t>____________________________</w:t>
      </w:r>
    </w:p>
    <w:p w14:paraId="562677F9" w14:textId="77777777" w:rsidR="008C580E" w:rsidRDefault="008C580E" w:rsidP="00E8417E">
      <w:pPr>
        <w:tabs>
          <w:tab w:val="left" w:pos="993"/>
        </w:tabs>
        <w:spacing w:after="0" w:line="240" w:lineRule="auto"/>
        <w:ind w:firstLine="567"/>
        <w:rPr>
          <w:rFonts w:ascii="Arial" w:hAnsi="Arial" w:cs="Arial"/>
        </w:rPr>
      </w:pPr>
    </w:p>
    <w:p w14:paraId="1CD577A8" w14:textId="77777777" w:rsidR="008C580E" w:rsidRDefault="008C580E" w:rsidP="00E8417E">
      <w:pPr>
        <w:tabs>
          <w:tab w:val="left" w:pos="993"/>
        </w:tabs>
        <w:spacing w:after="0" w:line="240" w:lineRule="auto"/>
        <w:ind w:firstLine="567"/>
        <w:rPr>
          <w:rFonts w:ascii="Arial" w:hAnsi="Arial" w:cs="Arial"/>
        </w:rPr>
      </w:pPr>
    </w:p>
    <w:p w14:paraId="445C2699" w14:textId="77777777" w:rsidR="008C580E" w:rsidRDefault="008C580E" w:rsidP="00E8417E">
      <w:pPr>
        <w:tabs>
          <w:tab w:val="left" w:pos="993"/>
        </w:tabs>
        <w:spacing w:after="0" w:line="240" w:lineRule="auto"/>
        <w:ind w:firstLine="567"/>
        <w:rPr>
          <w:rFonts w:ascii="Arial" w:hAnsi="Arial" w:cs="Arial"/>
        </w:rPr>
      </w:pPr>
    </w:p>
    <w:p w14:paraId="1E4188C3" w14:textId="77777777" w:rsidR="008C580E" w:rsidRDefault="008C580E" w:rsidP="00E8417E">
      <w:pPr>
        <w:tabs>
          <w:tab w:val="left" w:pos="993"/>
        </w:tabs>
        <w:spacing w:after="0" w:line="240" w:lineRule="auto"/>
        <w:ind w:firstLine="567"/>
        <w:rPr>
          <w:rFonts w:ascii="Arial" w:hAnsi="Arial" w:cs="Arial"/>
        </w:rPr>
      </w:pPr>
    </w:p>
    <w:p w14:paraId="532857C3" w14:textId="77777777" w:rsidR="008C580E" w:rsidRDefault="008C580E" w:rsidP="00E8417E">
      <w:pPr>
        <w:tabs>
          <w:tab w:val="left" w:pos="993"/>
        </w:tabs>
        <w:spacing w:after="0" w:line="240" w:lineRule="auto"/>
        <w:ind w:firstLine="567"/>
        <w:rPr>
          <w:rFonts w:ascii="Arial" w:hAnsi="Arial" w:cs="Arial"/>
        </w:rPr>
        <w:sectPr w:rsidR="008C580E" w:rsidSect="00BC4EF2">
          <w:headerReference w:type="default" r:id="rId7"/>
          <w:pgSz w:w="11906" w:h="16838"/>
          <w:pgMar w:top="1134" w:right="567" w:bottom="1134" w:left="1701" w:header="567" w:footer="567" w:gutter="0"/>
          <w:pgNumType w:start="1"/>
          <w:cols w:space="1296"/>
          <w:titlePg/>
          <w:docGrid w:linePitch="299"/>
        </w:sectPr>
      </w:pPr>
    </w:p>
    <w:p w14:paraId="2B47FA61" w14:textId="77777777" w:rsidR="00D65C03" w:rsidRPr="006A76C9" w:rsidRDefault="00D65C03" w:rsidP="00D65C03">
      <w:pPr>
        <w:pStyle w:val="Tekstas"/>
        <w:spacing w:line="276" w:lineRule="auto"/>
        <w:jc w:val="right"/>
        <w:rPr>
          <w:rFonts w:ascii="Arial" w:hAnsi="Arial" w:cs="Arial"/>
          <w:b/>
        </w:rPr>
      </w:pPr>
      <w:r w:rsidRPr="006A76C9">
        <w:rPr>
          <w:rFonts w:ascii="Arial" w:hAnsi="Arial" w:cs="Arial"/>
          <w:b/>
        </w:rPr>
        <w:lastRenderedPageBreak/>
        <w:t>1 priedas</w:t>
      </w:r>
    </w:p>
    <w:p w14:paraId="035D226D" w14:textId="77777777" w:rsidR="00D65C03" w:rsidRPr="006A76C9" w:rsidRDefault="00D65C03" w:rsidP="00D65C03">
      <w:pPr>
        <w:pStyle w:val="Tekstas"/>
        <w:spacing w:line="276" w:lineRule="auto"/>
        <w:jc w:val="center"/>
        <w:rPr>
          <w:rFonts w:ascii="Arial" w:hAnsi="Arial" w:cs="Arial"/>
        </w:rPr>
      </w:pPr>
      <w:r w:rsidRPr="006A76C9">
        <w:rPr>
          <w:rFonts w:ascii="Arial" w:hAnsi="Arial" w:cs="Arial"/>
          <w:b/>
        </w:rPr>
        <w:t>ŽVYRO, SKIRTO KELIŲ PRIEŽIŪRAI IR REMONTUI</w:t>
      </w:r>
      <w:r w:rsidRPr="006A76C9">
        <w:rPr>
          <w:rFonts w:ascii="Arial" w:hAnsi="Arial" w:cs="Arial"/>
          <w:b/>
          <w:bCs/>
        </w:rPr>
        <w:t xml:space="preserve"> TECHNINĖ</w:t>
      </w:r>
      <w:r w:rsidRPr="006A76C9">
        <w:rPr>
          <w:rFonts w:ascii="Arial" w:eastAsia="Times New Roman" w:hAnsi="Arial" w:cs="Arial"/>
          <w:b/>
          <w:bCs/>
        </w:rPr>
        <w:t xml:space="preserve"> </w:t>
      </w:r>
      <w:r w:rsidRPr="006A76C9">
        <w:rPr>
          <w:rFonts w:ascii="Arial" w:hAnsi="Arial" w:cs="Arial"/>
          <w:b/>
          <w:bCs/>
        </w:rPr>
        <w:t>SPECIFIKACIJA</w:t>
      </w:r>
    </w:p>
    <w:p w14:paraId="26FE5224" w14:textId="3D944AB6" w:rsidR="00D65C03" w:rsidRPr="006A76C9" w:rsidRDefault="00D65C03" w:rsidP="00D65C03">
      <w:pPr>
        <w:jc w:val="both"/>
        <w:rPr>
          <w:rFonts w:ascii="Arial" w:hAnsi="Arial" w:cs="Arial"/>
          <w:sz w:val="24"/>
          <w:szCs w:val="24"/>
        </w:rPr>
      </w:pP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Pr="006A76C9">
        <w:rPr>
          <w:rFonts w:ascii="Arial" w:hAnsi="Arial" w:cs="Arial"/>
          <w:sz w:val="24"/>
          <w:szCs w:val="24"/>
        </w:rPr>
        <w:tab/>
      </w:r>
      <w:r w:rsidR="0078645C">
        <w:rPr>
          <w:rFonts w:ascii="Arial" w:hAnsi="Arial" w:cs="Arial"/>
          <w:sz w:val="24"/>
          <w:szCs w:val="24"/>
        </w:rPr>
        <w:t xml:space="preserve">          </w:t>
      </w:r>
      <w:r w:rsidRPr="006A76C9">
        <w:rPr>
          <w:rFonts w:ascii="Arial" w:hAnsi="Arial" w:cs="Arial"/>
          <w:sz w:val="24"/>
          <w:szCs w:val="24"/>
        </w:rPr>
        <w:t>1 lentelė</w:t>
      </w:r>
    </w:p>
    <w:tbl>
      <w:tblPr>
        <w:tblW w:w="14742" w:type="dxa"/>
        <w:tblInd w:w="137" w:type="dxa"/>
        <w:tblCellMar>
          <w:left w:w="10" w:type="dxa"/>
          <w:right w:w="10" w:type="dxa"/>
        </w:tblCellMar>
        <w:tblLook w:val="0000" w:firstRow="0" w:lastRow="0" w:firstColumn="0" w:lastColumn="0" w:noHBand="0" w:noVBand="0"/>
      </w:tblPr>
      <w:tblGrid>
        <w:gridCol w:w="2835"/>
        <w:gridCol w:w="11907"/>
      </w:tblGrid>
      <w:tr w:rsidR="00D65C03" w:rsidRPr="006A76C9" w14:paraId="79D63525" w14:textId="77777777" w:rsidTr="00920FB9">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1FECE" w14:textId="77777777" w:rsidR="00D65C03" w:rsidRPr="006A76C9" w:rsidRDefault="00D65C03" w:rsidP="00920FB9">
            <w:pPr>
              <w:pStyle w:val="Tekstas"/>
              <w:ind w:left="-108" w:firstLine="108"/>
              <w:jc w:val="center"/>
              <w:rPr>
                <w:rFonts w:ascii="Arial" w:hAnsi="Arial" w:cs="Arial"/>
              </w:rPr>
            </w:pPr>
            <w:r w:rsidRPr="006A76C9">
              <w:rPr>
                <w:rFonts w:ascii="Arial" w:hAnsi="Arial" w:cs="Arial"/>
              </w:rPr>
              <w:t>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8E281" w14:textId="77777777" w:rsidR="00D65C03" w:rsidRPr="006A76C9" w:rsidRDefault="00D65C03" w:rsidP="00920FB9">
            <w:pPr>
              <w:pStyle w:val="Tekstas"/>
              <w:rPr>
                <w:rFonts w:ascii="Arial" w:hAnsi="Arial" w:cs="Arial"/>
              </w:rPr>
            </w:pPr>
            <w:r w:rsidRPr="006A76C9">
              <w:rPr>
                <w:rFonts w:ascii="Arial" w:hAnsi="Arial" w:cs="Arial"/>
              </w:rPr>
              <w:t xml:space="preserve">VĮ Valstybinių miškų urėdijos Ukmergės regioninis padalinys (toliau Pirkėjas).  </w:t>
            </w:r>
          </w:p>
        </w:tc>
      </w:tr>
      <w:tr w:rsidR="00D65C03" w:rsidRPr="006A76C9" w14:paraId="4C50EC3C" w14:textId="77777777" w:rsidTr="00920FB9">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1B4D1" w14:textId="77777777" w:rsidR="00D65C03" w:rsidRPr="006A76C9" w:rsidRDefault="00D65C03" w:rsidP="00D65C03">
            <w:pPr>
              <w:pStyle w:val="Tekstas"/>
              <w:ind w:firstLine="0"/>
              <w:rPr>
                <w:rFonts w:ascii="Arial" w:hAnsi="Arial" w:cs="Arial"/>
              </w:rPr>
            </w:pPr>
            <w:r w:rsidRPr="006A76C9">
              <w:rPr>
                <w:rFonts w:ascii="Arial" w:hAnsi="Arial" w:cs="Arial"/>
              </w:rPr>
              <w:t>Prekė</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290D1" w14:textId="77777777" w:rsidR="00D65C03" w:rsidRPr="006A76C9" w:rsidRDefault="00D65C03" w:rsidP="006A76C9">
            <w:pPr>
              <w:pStyle w:val="Tekstas"/>
              <w:ind w:firstLine="0"/>
              <w:rPr>
                <w:rFonts w:ascii="Arial" w:hAnsi="Arial" w:cs="Arial"/>
              </w:rPr>
            </w:pPr>
            <w:r w:rsidRPr="006A76C9">
              <w:rPr>
                <w:rFonts w:ascii="Arial" w:hAnsi="Arial" w:cs="Arial"/>
              </w:rPr>
              <w:t>Žvyras, skirtas kelių priežiūrai ir remontui. Tiekėjas įsipareigoja savo transportu atvežti žvyrą į girininkijų nurodytas vietas miške ir jį (žvyrą) paskleisti, nesupilant į krūvas.</w:t>
            </w:r>
          </w:p>
          <w:p w14:paraId="1FBA6211" w14:textId="77777777" w:rsidR="00D65C03" w:rsidRPr="006A76C9" w:rsidRDefault="00D65C03" w:rsidP="006A76C9">
            <w:pPr>
              <w:pStyle w:val="Tekstas"/>
              <w:ind w:firstLine="0"/>
              <w:rPr>
                <w:rFonts w:ascii="Arial" w:hAnsi="Arial" w:cs="Arial"/>
              </w:rPr>
            </w:pPr>
            <w:r w:rsidRPr="006A76C9">
              <w:rPr>
                <w:rFonts w:ascii="Arial" w:hAnsi="Arial" w:cs="Arial"/>
              </w:rPr>
              <w:t>Numatomų pirkti prekių technologinės savybės/prekių aprašymas nurodytas 2 lentelėje.</w:t>
            </w:r>
          </w:p>
        </w:tc>
      </w:tr>
      <w:tr w:rsidR="00D65C03" w:rsidRPr="006A76C9" w14:paraId="1218D48D" w14:textId="77777777" w:rsidTr="00920FB9">
        <w:trPr>
          <w:trHeight w:val="435"/>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38D44" w14:textId="77777777" w:rsidR="00D65C03" w:rsidRPr="006A76C9" w:rsidRDefault="00D65C03" w:rsidP="00D65C03">
            <w:pPr>
              <w:pStyle w:val="Tekstas"/>
              <w:ind w:firstLine="0"/>
              <w:rPr>
                <w:rFonts w:ascii="Arial" w:hAnsi="Arial" w:cs="Arial"/>
              </w:rPr>
            </w:pPr>
            <w:r w:rsidRPr="006A76C9">
              <w:rPr>
                <w:rFonts w:ascii="Arial" w:hAnsi="Arial" w:cs="Arial"/>
              </w:rPr>
              <w:t>Prekės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F50E1" w14:textId="77777777" w:rsidR="00D65C03" w:rsidRPr="006A76C9" w:rsidRDefault="00D65C03" w:rsidP="00920FB9">
            <w:pPr>
              <w:spacing w:after="0" w:line="240" w:lineRule="auto"/>
              <w:jc w:val="both"/>
              <w:rPr>
                <w:rFonts w:ascii="Arial" w:hAnsi="Arial" w:cs="Arial"/>
                <w:sz w:val="24"/>
                <w:szCs w:val="24"/>
                <w:lang w:eastAsia="lt-LT"/>
              </w:rPr>
            </w:pPr>
            <w:r w:rsidRPr="006A76C9">
              <w:rPr>
                <w:rFonts w:ascii="Arial" w:hAnsi="Arial" w:cs="Arial"/>
                <w:sz w:val="24"/>
                <w:szCs w:val="24"/>
                <w:lang w:eastAsia="lt-LT"/>
              </w:rPr>
              <w:t>Prekių kiekis/apimtys nurodytos 3 lentelėje.</w:t>
            </w:r>
          </w:p>
          <w:p w14:paraId="685EA625" w14:textId="77777777" w:rsidR="00D65C03" w:rsidRPr="006A76C9" w:rsidRDefault="00D65C03" w:rsidP="00920FB9">
            <w:pPr>
              <w:spacing w:after="0" w:line="240" w:lineRule="auto"/>
              <w:jc w:val="both"/>
              <w:rPr>
                <w:rFonts w:ascii="Arial" w:hAnsi="Arial" w:cs="Arial"/>
                <w:sz w:val="24"/>
                <w:szCs w:val="24"/>
                <w:lang w:eastAsia="lt-LT"/>
              </w:rPr>
            </w:pPr>
            <w:r w:rsidRPr="006A76C9">
              <w:rPr>
                <w:rFonts w:ascii="Arial" w:hAnsi="Arial" w:cs="Arial"/>
                <w:sz w:val="24"/>
                <w:szCs w:val="24"/>
                <w:lang w:eastAsia="lt-LT"/>
              </w:rPr>
              <w:t>Pirkimo objektas skaidomas į 12 dalių.</w:t>
            </w:r>
          </w:p>
        </w:tc>
      </w:tr>
      <w:tr w:rsidR="00D65C03" w:rsidRPr="006A76C9" w14:paraId="596C1609" w14:textId="77777777" w:rsidTr="00920FB9">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EE968" w14:textId="77777777" w:rsidR="00D65C03" w:rsidRPr="006A76C9" w:rsidRDefault="00D65C03" w:rsidP="00D65C03">
            <w:pPr>
              <w:pStyle w:val="Tekstas"/>
              <w:ind w:firstLine="0"/>
              <w:jc w:val="left"/>
              <w:rPr>
                <w:rFonts w:ascii="Arial" w:hAnsi="Arial" w:cs="Arial"/>
              </w:rPr>
            </w:pPr>
            <w:bookmarkStart w:id="6" w:name="_Hlk15384322"/>
            <w:r w:rsidRPr="006A76C9">
              <w:rPr>
                <w:rFonts w:ascii="Arial" w:hAnsi="Arial" w:cs="Arial"/>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D1FDC" w14:textId="77777777" w:rsidR="00D65C03" w:rsidRPr="006A76C9" w:rsidRDefault="00D65C03" w:rsidP="006A76C9">
            <w:pPr>
              <w:pStyle w:val="Tekstas"/>
              <w:ind w:firstLine="0"/>
              <w:rPr>
                <w:rFonts w:ascii="Arial" w:hAnsi="Arial" w:cs="Arial"/>
              </w:rPr>
            </w:pPr>
            <w:r w:rsidRPr="006A76C9">
              <w:rPr>
                <w:rFonts w:ascii="Arial" w:hAnsi="Arial" w:cs="Arial"/>
              </w:rPr>
              <w:t>14212120-7, Žvyras</w:t>
            </w:r>
          </w:p>
        </w:tc>
      </w:tr>
      <w:bookmarkEnd w:id="6"/>
      <w:tr w:rsidR="00D65C03" w:rsidRPr="006A76C9" w14:paraId="7E4C4EDA" w14:textId="77777777" w:rsidTr="00920FB9">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62C51" w14:textId="77777777" w:rsidR="00D65C03" w:rsidRPr="006A76C9" w:rsidRDefault="00D65C03" w:rsidP="00D65C03">
            <w:pPr>
              <w:pStyle w:val="Tekstas"/>
              <w:ind w:firstLine="0"/>
              <w:rPr>
                <w:rFonts w:ascii="Arial" w:hAnsi="Arial" w:cs="Arial"/>
              </w:rPr>
            </w:pPr>
            <w:r w:rsidRPr="006A76C9">
              <w:rPr>
                <w:rFonts w:ascii="Arial" w:hAnsi="Arial" w:cs="Arial"/>
              </w:rPr>
              <w:t>Prekių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ED91E" w14:textId="452BADE3" w:rsidR="00D65C03" w:rsidRPr="006A76C9" w:rsidRDefault="00D65C03" w:rsidP="006A76C9">
            <w:pPr>
              <w:pStyle w:val="Tekstas"/>
              <w:ind w:firstLine="0"/>
              <w:rPr>
                <w:rFonts w:ascii="Arial" w:hAnsi="Arial" w:cs="Arial"/>
              </w:rPr>
            </w:pPr>
            <w:r w:rsidRPr="006A76C9">
              <w:rPr>
                <w:rFonts w:ascii="Arial" w:hAnsi="Arial" w:cs="Arial"/>
              </w:rPr>
              <w:t>VĮ Valstybinių miškų urėdijos Ukmergės</w:t>
            </w:r>
            <w:r w:rsidRPr="006A76C9" w:rsidDel="006359E9">
              <w:rPr>
                <w:rFonts w:ascii="Arial" w:hAnsi="Arial" w:cs="Arial"/>
              </w:rPr>
              <w:t xml:space="preserve"> </w:t>
            </w:r>
            <w:r w:rsidRPr="006A76C9">
              <w:rPr>
                <w:rFonts w:ascii="Arial" w:hAnsi="Arial" w:cs="Arial"/>
              </w:rPr>
              <w:t>regioninio padalinio teritorijoje.</w:t>
            </w:r>
          </w:p>
        </w:tc>
      </w:tr>
      <w:tr w:rsidR="00D65C03" w:rsidRPr="006A76C9" w14:paraId="00388BAE" w14:textId="77777777" w:rsidTr="00920FB9">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A043F" w14:textId="77777777" w:rsidR="00D65C03" w:rsidRPr="006A76C9" w:rsidRDefault="00D65C03" w:rsidP="00D65C03">
            <w:pPr>
              <w:pStyle w:val="Tekstas"/>
              <w:ind w:firstLine="0"/>
              <w:rPr>
                <w:rFonts w:ascii="Arial" w:hAnsi="Arial" w:cs="Arial"/>
              </w:rPr>
            </w:pPr>
            <w:r w:rsidRPr="006A76C9">
              <w:rPr>
                <w:rFonts w:ascii="Arial" w:hAnsi="Arial" w:cs="Arial"/>
              </w:rPr>
              <w:t>Prekių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1B2E2" w14:textId="43545687" w:rsidR="00D65C03" w:rsidRPr="006A76C9" w:rsidRDefault="00D65C03" w:rsidP="00920FB9">
            <w:pPr>
              <w:spacing w:after="0"/>
              <w:jc w:val="both"/>
              <w:rPr>
                <w:rFonts w:ascii="Arial" w:hAnsi="Arial" w:cs="Arial"/>
                <w:sz w:val="24"/>
                <w:szCs w:val="24"/>
              </w:rPr>
            </w:pPr>
            <w:r w:rsidRPr="006A76C9">
              <w:rPr>
                <w:rFonts w:ascii="Arial" w:hAnsi="Arial" w:cs="Arial"/>
                <w:sz w:val="24"/>
                <w:szCs w:val="24"/>
              </w:rPr>
              <w:t>Nuo Sutarties įsigaliojimo (sutartis įsigalioja Šalims ją pasirašius) iki 2022 m.</w:t>
            </w:r>
            <w:r w:rsidR="002C4654">
              <w:rPr>
                <w:rFonts w:ascii="Arial" w:hAnsi="Arial" w:cs="Arial"/>
                <w:sz w:val="24"/>
                <w:szCs w:val="24"/>
              </w:rPr>
              <w:t xml:space="preserve"> liepos</w:t>
            </w:r>
            <w:r w:rsidRPr="006A76C9">
              <w:rPr>
                <w:rFonts w:ascii="Arial" w:hAnsi="Arial" w:cs="Arial"/>
                <w:sz w:val="24"/>
                <w:szCs w:val="24"/>
              </w:rPr>
              <w:t xml:space="preserve"> 3</w:t>
            </w:r>
            <w:r w:rsidR="002C4654">
              <w:rPr>
                <w:rFonts w:ascii="Arial" w:hAnsi="Arial" w:cs="Arial"/>
                <w:sz w:val="24"/>
                <w:szCs w:val="24"/>
              </w:rPr>
              <w:t>1</w:t>
            </w:r>
            <w:r w:rsidRPr="006A76C9">
              <w:rPr>
                <w:rFonts w:ascii="Arial" w:hAnsi="Arial" w:cs="Arial"/>
                <w:sz w:val="24"/>
                <w:szCs w:val="24"/>
              </w:rPr>
              <w:t xml:space="preserve"> d. </w:t>
            </w:r>
          </w:p>
        </w:tc>
      </w:tr>
      <w:tr w:rsidR="00D65C03" w:rsidRPr="006A76C9" w14:paraId="1678FC9E" w14:textId="77777777" w:rsidTr="00920FB9">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34431" w14:textId="77777777" w:rsidR="00D65C03" w:rsidRPr="006A76C9" w:rsidRDefault="00D65C03" w:rsidP="00D65C03">
            <w:pPr>
              <w:pStyle w:val="Tekstas"/>
              <w:ind w:firstLine="0"/>
              <w:rPr>
                <w:rFonts w:ascii="Arial" w:hAnsi="Arial" w:cs="Arial"/>
              </w:rPr>
            </w:pPr>
            <w:r w:rsidRPr="006A76C9">
              <w:rPr>
                <w:rFonts w:ascii="Arial" w:hAnsi="Arial" w:cs="Arial"/>
              </w:rPr>
              <w:t>Prekių 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BC532" w14:textId="77777777" w:rsidR="00D65C03" w:rsidRPr="006A76C9" w:rsidRDefault="00D65C03" w:rsidP="00920FB9">
            <w:pPr>
              <w:spacing w:after="0"/>
              <w:jc w:val="both"/>
              <w:rPr>
                <w:rFonts w:ascii="Arial" w:hAnsi="Arial" w:cs="Arial"/>
                <w:sz w:val="24"/>
                <w:szCs w:val="24"/>
              </w:rPr>
            </w:pPr>
            <w:r w:rsidRPr="006A76C9">
              <w:rPr>
                <w:rFonts w:ascii="Arial" w:hAnsi="Arial" w:cs="Arial"/>
                <w:sz w:val="24"/>
                <w:szCs w:val="24"/>
              </w:rPr>
              <w:t>Tiekėjas, su kuriuo sudaryta Sutartis žvyro, skirto kelių priežiūrai ir remontui teikimui.</w:t>
            </w:r>
          </w:p>
        </w:tc>
      </w:tr>
    </w:tbl>
    <w:p w14:paraId="3A800334" w14:textId="77777777" w:rsidR="00D65C03" w:rsidRPr="006A76C9" w:rsidRDefault="00D65C03" w:rsidP="00D65C03">
      <w:pPr>
        <w:ind w:firstLine="142"/>
        <w:jc w:val="both"/>
        <w:rPr>
          <w:rFonts w:ascii="Arial" w:hAnsi="Arial" w:cs="Arial"/>
          <w:sz w:val="24"/>
          <w:szCs w:val="24"/>
        </w:rPr>
      </w:pPr>
    </w:p>
    <w:p w14:paraId="7F313865" w14:textId="4BDE0905" w:rsidR="00D65C03" w:rsidRPr="006A76C9" w:rsidRDefault="00D65C03" w:rsidP="006A76C9">
      <w:pPr>
        <w:ind w:firstLine="142"/>
        <w:jc w:val="both"/>
        <w:rPr>
          <w:rFonts w:ascii="Arial" w:hAnsi="Arial" w:cs="Arial"/>
          <w:sz w:val="24"/>
          <w:szCs w:val="24"/>
        </w:rPr>
      </w:pPr>
      <w:r w:rsidRPr="006A76C9">
        <w:rPr>
          <w:rFonts w:ascii="Arial" w:hAnsi="Arial" w:cs="Arial"/>
          <w:sz w:val="24"/>
          <w:szCs w:val="24"/>
        </w:rPr>
        <w:t>Numatomų pirkti Prekių</w:t>
      </w:r>
      <w:r w:rsidRPr="006A76C9">
        <w:rPr>
          <w:rFonts w:ascii="Arial" w:hAnsi="Arial" w:cs="Arial"/>
          <w:color w:val="000000"/>
          <w:sz w:val="24"/>
          <w:szCs w:val="24"/>
        </w:rPr>
        <w:t xml:space="preserve"> technologinės savybės/prekių aprašymas nurodyti 2 lentelėje</w:t>
      </w:r>
      <w:r w:rsidR="006A76C9" w:rsidRPr="006A76C9">
        <w:rPr>
          <w:rFonts w:ascii="Arial" w:hAnsi="Arial" w:cs="Arial"/>
          <w:color w:val="000000"/>
          <w:sz w:val="24"/>
          <w:szCs w:val="24"/>
        </w:rPr>
        <w:t xml:space="preserve">: </w:t>
      </w:r>
      <w:r w:rsidR="006A76C9">
        <w:rPr>
          <w:rFonts w:ascii="Arial" w:hAnsi="Arial" w:cs="Arial"/>
          <w:sz w:val="24"/>
          <w:szCs w:val="24"/>
        </w:rPr>
        <w:t xml:space="preserve">                                                                 </w:t>
      </w:r>
      <w:r w:rsidR="006A76C9" w:rsidRPr="006A76C9">
        <w:rPr>
          <w:rFonts w:ascii="Arial" w:hAnsi="Arial" w:cs="Arial"/>
          <w:sz w:val="24"/>
          <w:szCs w:val="24"/>
        </w:rPr>
        <w:t>2 lentelė</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245"/>
        <w:gridCol w:w="8817"/>
      </w:tblGrid>
      <w:tr w:rsidR="00D65C03" w:rsidRPr="006A76C9" w14:paraId="01AB8D42" w14:textId="77777777" w:rsidTr="00920FB9">
        <w:tc>
          <w:tcPr>
            <w:tcW w:w="680" w:type="dxa"/>
            <w:vAlign w:val="center"/>
          </w:tcPr>
          <w:p w14:paraId="1E4D8589" w14:textId="77777777" w:rsidR="00D65C03" w:rsidRPr="006A76C9" w:rsidRDefault="00D65C03" w:rsidP="00920FB9">
            <w:pPr>
              <w:spacing w:after="0" w:line="240" w:lineRule="auto"/>
              <w:jc w:val="center"/>
              <w:rPr>
                <w:rFonts w:ascii="Arial" w:hAnsi="Arial" w:cs="Arial"/>
                <w:sz w:val="24"/>
                <w:szCs w:val="24"/>
              </w:rPr>
            </w:pPr>
            <w:r w:rsidRPr="006A76C9">
              <w:rPr>
                <w:rFonts w:ascii="Arial" w:hAnsi="Arial" w:cs="Arial"/>
                <w:sz w:val="24"/>
                <w:szCs w:val="24"/>
              </w:rPr>
              <w:t>Eil.</w:t>
            </w:r>
          </w:p>
          <w:p w14:paraId="1F08A294" w14:textId="77777777" w:rsidR="00D65C03" w:rsidRPr="006A76C9" w:rsidRDefault="00D65C03" w:rsidP="00920FB9">
            <w:pPr>
              <w:spacing w:after="0" w:line="240" w:lineRule="auto"/>
              <w:jc w:val="center"/>
              <w:rPr>
                <w:rFonts w:ascii="Arial" w:hAnsi="Arial" w:cs="Arial"/>
                <w:sz w:val="24"/>
                <w:szCs w:val="24"/>
              </w:rPr>
            </w:pPr>
            <w:r w:rsidRPr="006A76C9">
              <w:rPr>
                <w:rFonts w:ascii="Arial" w:hAnsi="Arial" w:cs="Arial"/>
                <w:sz w:val="24"/>
                <w:szCs w:val="24"/>
              </w:rPr>
              <w:t>Nr.</w:t>
            </w:r>
          </w:p>
        </w:tc>
        <w:tc>
          <w:tcPr>
            <w:tcW w:w="5245" w:type="dxa"/>
            <w:vAlign w:val="center"/>
          </w:tcPr>
          <w:p w14:paraId="2951B805" w14:textId="77777777" w:rsidR="00D65C03" w:rsidRPr="006A76C9" w:rsidRDefault="00D65C03" w:rsidP="00920FB9">
            <w:pPr>
              <w:spacing w:after="0" w:line="240" w:lineRule="auto"/>
              <w:jc w:val="center"/>
              <w:rPr>
                <w:rFonts w:ascii="Arial" w:hAnsi="Arial" w:cs="Arial"/>
                <w:sz w:val="24"/>
                <w:szCs w:val="24"/>
              </w:rPr>
            </w:pPr>
            <w:r w:rsidRPr="006A76C9">
              <w:rPr>
                <w:rFonts w:ascii="Arial" w:hAnsi="Arial" w:cs="Arial"/>
                <w:sz w:val="24"/>
                <w:szCs w:val="24"/>
              </w:rPr>
              <w:t>Prekės  pavadinimas</w:t>
            </w:r>
          </w:p>
        </w:tc>
        <w:tc>
          <w:tcPr>
            <w:tcW w:w="8817" w:type="dxa"/>
            <w:vAlign w:val="center"/>
          </w:tcPr>
          <w:p w14:paraId="3F0D70C2" w14:textId="77777777" w:rsidR="00D65C03" w:rsidRPr="006A76C9" w:rsidRDefault="00D65C03" w:rsidP="00920FB9">
            <w:pPr>
              <w:spacing w:after="0" w:line="240" w:lineRule="auto"/>
              <w:jc w:val="center"/>
              <w:rPr>
                <w:rFonts w:ascii="Arial" w:hAnsi="Arial" w:cs="Arial"/>
                <w:sz w:val="24"/>
                <w:szCs w:val="24"/>
              </w:rPr>
            </w:pPr>
            <w:r w:rsidRPr="006A76C9">
              <w:rPr>
                <w:rFonts w:ascii="Arial" w:hAnsi="Arial" w:cs="Arial"/>
                <w:sz w:val="24"/>
                <w:szCs w:val="24"/>
              </w:rPr>
              <w:t>Prekių technologinės savybės/prekių aprašymas</w:t>
            </w:r>
          </w:p>
        </w:tc>
      </w:tr>
      <w:tr w:rsidR="00D65C03" w:rsidRPr="006A76C9" w14:paraId="30453939" w14:textId="77777777" w:rsidTr="00920FB9">
        <w:tc>
          <w:tcPr>
            <w:tcW w:w="680" w:type="dxa"/>
          </w:tcPr>
          <w:p w14:paraId="2D56DB18" w14:textId="77777777" w:rsidR="00D65C03" w:rsidRPr="006A76C9" w:rsidRDefault="00D65C03" w:rsidP="00920FB9">
            <w:pPr>
              <w:spacing w:after="0" w:line="240" w:lineRule="auto"/>
              <w:jc w:val="center"/>
              <w:rPr>
                <w:rFonts w:ascii="Arial" w:hAnsi="Arial" w:cs="Arial"/>
                <w:sz w:val="24"/>
                <w:szCs w:val="24"/>
              </w:rPr>
            </w:pPr>
            <w:r w:rsidRPr="006A76C9">
              <w:rPr>
                <w:rFonts w:ascii="Arial" w:hAnsi="Arial" w:cs="Arial"/>
                <w:sz w:val="24"/>
                <w:szCs w:val="24"/>
              </w:rPr>
              <w:t>1.</w:t>
            </w:r>
          </w:p>
        </w:tc>
        <w:tc>
          <w:tcPr>
            <w:tcW w:w="5245" w:type="dxa"/>
          </w:tcPr>
          <w:p w14:paraId="781FF173" w14:textId="77777777" w:rsidR="00D65C03" w:rsidRPr="006A76C9" w:rsidRDefault="00D65C03" w:rsidP="00920FB9">
            <w:pPr>
              <w:spacing w:after="0" w:line="240" w:lineRule="auto"/>
              <w:jc w:val="both"/>
              <w:rPr>
                <w:rFonts w:ascii="Arial" w:hAnsi="Arial" w:cs="Arial"/>
                <w:sz w:val="24"/>
                <w:szCs w:val="24"/>
              </w:rPr>
            </w:pPr>
            <w:r w:rsidRPr="006A76C9">
              <w:rPr>
                <w:rFonts w:ascii="Arial" w:hAnsi="Arial" w:cs="Arial"/>
                <w:sz w:val="24"/>
                <w:szCs w:val="24"/>
              </w:rPr>
              <w:t>Žvyras, skirtas kelių priežiūrai ir remontui</w:t>
            </w:r>
          </w:p>
        </w:tc>
        <w:tc>
          <w:tcPr>
            <w:tcW w:w="8817" w:type="dxa"/>
          </w:tcPr>
          <w:p w14:paraId="7C7EAF6D" w14:textId="77777777" w:rsidR="00D65C03" w:rsidRPr="006A76C9" w:rsidRDefault="00D65C03" w:rsidP="00920FB9">
            <w:pPr>
              <w:pStyle w:val="Pavadinimas"/>
              <w:spacing w:line="360" w:lineRule="auto"/>
              <w:ind w:right="45" w:firstLine="720"/>
              <w:jc w:val="both"/>
              <w:outlineLvl w:val="0"/>
              <w:rPr>
                <w:rFonts w:ascii="Arial" w:hAnsi="Arial" w:cs="Arial"/>
                <w:b w:val="0"/>
                <w:sz w:val="22"/>
                <w:szCs w:val="22"/>
                <w:lang w:val="lt-LT"/>
              </w:rPr>
            </w:pPr>
            <w:r w:rsidRPr="006A76C9">
              <w:rPr>
                <w:rFonts w:ascii="Arial" w:hAnsi="Arial" w:cs="Arial"/>
                <w:b w:val="0"/>
                <w:sz w:val="22"/>
                <w:szCs w:val="22"/>
                <w:lang w:val="lt-LT"/>
              </w:rPr>
              <w:t>1. Kelio važiuojamosios dalies dangai naudojamo žvyro tinkamumas nustatomas laboratorijoje pagal LST 1361:1995; LST 1361.2:1995.</w:t>
            </w:r>
          </w:p>
          <w:p w14:paraId="231CE31C" w14:textId="77777777" w:rsidR="00D65C03" w:rsidRPr="006A76C9" w:rsidRDefault="00D65C03" w:rsidP="00920FB9">
            <w:pPr>
              <w:pStyle w:val="Pavadinimas"/>
              <w:spacing w:line="360" w:lineRule="auto"/>
              <w:ind w:right="45" w:firstLine="720"/>
              <w:jc w:val="both"/>
              <w:outlineLvl w:val="0"/>
              <w:rPr>
                <w:rFonts w:ascii="Arial" w:hAnsi="Arial" w:cs="Arial"/>
                <w:b w:val="0"/>
                <w:sz w:val="22"/>
                <w:szCs w:val="22"/>
                <w:lang w:val="lt-LT"/>
              </w:rPr>
            </w:pPr>
            <w:r w:rsidRPr="006A76C9">
              <w:rPr>
                <w:rFonts w:ascii="Arial" w:hAnsi="Arial" w:cs="Arial"/>
                <w:b w:val="0"/>
                <w:sz w:val="22"/>
                <w:szCs w:val="22"/>
                <w:lang w:val="lt-LT"/>
              </w:rPr>
              <w:t>2. Ištirto žvyro mišinio granuliometrinė sudėtis turi tenkinti optimalią žvyro mišinių sudėtį.</w:t>
            </w:r>
          </w:p>
          <w:p w14:paraId="26415C0D" w14:textId="77777777" w:rsidR="00D65C03" w:rsidRPr="006A76C9" w:rsidRDefault="00D65C03" w:rsidP="00920FB9">
            <w:pPr>
              <w:pStyle w:val="Pavadinimas"/>
              <w:spacing w:line="360" w:lineRule="auto"/>
              <w:ind w:right="45" w:firstLine="720"/>
              <w:jc w:val="both"/>
              <w:outlineLvl w:val="0"/>
              <w:rPr>
                <w:rFonts w:ascii="Arial" w:hAnsi="Arial" w:cs="Arial"/>
                <w:b w:val="0"/>
                <w:sz w:val="22"/>
                <w:szCs w:val="22"/>
                <w:lang w:val="lt-LT"/>
              </w:rPr>
            </w:pPr>
            <w:r w:rsidRPr="006A76C9">
              <w:rPr>
                <w:rFonts w:ascii="Arial" w:hAnsi="Arial" w:cs="Arial"/>
                <w:b w:val="0"/>
                <w:sz w:val="22"/>
                <w:szCs w:val="22"/>
                <w:lang w:val="lt-LT"/>
              </w:rPr>
              <w:t xml:space="preserve">3. </w:t>
            </w:r>
            <w:proofErr w:type="spellStart"/>
            <w:r w:rsidRPr="006A76C9">
              <w:rPr>
                <w:rFonts w:ascii="Arial" w:hAnsi="Arial" w:cs="Arial"/>
                <w:b w:val="0"/>
                <w:sz w:val="22"/>
                <w:szCs w:val="22"/>
                <w:lang w:val="lt-LT"/>
              </w:rPr>
              <w:t>Frakcionuoto</w:t>
            </w:r>
            <w:proofErr w:type="spellEnd"/>
            <w:r w:rsidRPr="006A76C9">
              <w:rPr>
                <w:rFonts w:ascii="Arial" w:hAnsi="Arial" w:cs="Arial"/>
                <w:b w:val="0"/>
                <w:sz w:val="22"/>
                <w:szCs w:val="22"/>
                <w:lang w:val="lt-LT"/>
              </w:rPr>
              <w:t xml:space="preserve">  žvyro sudėtį turi sudaryti 0/32 nesurištieji mineralinių medžiagų mišiniai.</w:t>
            </w:r>
          </w:p>
          <w:p w14:paraId="34751F03" w14:textId="77777777" w:rsidR="00D65C03" w:rsidRPr="006A76C9" w:rsidRDefault="00D65C03" w:rsidP="00920FB9">
            <w:pPr>
              <w:ind w:firstLine="720"/>
              <w:rPr>
                <w:rFonts w:ascii="Arial" w:hAnsi="Arial" w:cs="Arial"/>
              </w:rPr>
            </w:pPr>
            <w:r w:rsidRPr="006A76C9">
              <w:rPr>
                <w:rFonts w:ascii="Arial" w:hAnsi="Arial" w:cs="Arial"/>
              </w:rPr>
              <w:t>4. Naudojamos medžiagos turi atitikti Automobilių kelių mineralinių medžiagų mišinių, naudojamų sluoksniams be rišiklių, aprašo TRA SBR 07 techninius reikalavimus.</w:t>
            </w:r>
          </w:p>
          <w:p w14:paraId="0C338A17" w14:textId="77777777" w:rsidR="00D65C03" w:rsidRPr="006A76C9" w:rsidRDefault="00D65C03" w:rsidP="00920FB9">
            <w:pPr>
              <w:tabs>
                <w:tab w:val="left" w:pos="993"/>
              </w:tabs>
              <w:spacing w:after="0" w:line="256" w:lineRule="auto"/>
              <w:jc w:val="both"/>
              <w:rPr>
                <w:rFonts w:ascii="Arial" w:hAnsi="Arial" w:cs="Arial"/>
                <w:sz w:val="24"/>
                <w:szCs w:val="24"/>
              </w:rPr>
            </w:pPr>
          </w:p>
        </w:tc>
      </w:tr>
    </w:tbl>
    <w:p w14:paraId="2A16F593" w14:textId="77777777" w:rsidR="006A76C9" w:rsidRDefault="006A76C9" w:rsidP="00D65C03">
      <w:pPr>
        <w:jc w:val="right"/>
        <w:rPr>
          <w:rFonts w:ascii="Arial" w:hAnsi="Arial" w:cs="Arial"/>
          <w:sz w:val="24"/>
          <w:szCs w:val="24"/>
        </w:rPr>
      </w:pPr>
    </w:p>
    <w:p w14:paraId="1513F339" w14:textId="200CE76D" w:rsidR="00D65C03" w:rsidRPr="006A76C9" w:rsidRDefault="00D65C03" w:rsidP="006A76C9">
      <w:pPr>
        <w:spacing w:after="0"/>
        <w:jc w:val="right"/>
        <w:rPr>
          <w:rFonts w:ascii="Arial" w:hAnsi="Arial" w:cs="Arial"/>
          <w:sz w:val="24"/>
          <w:szCs w:val="24"/>
        </w:rPr>
      </w:pPr>
      <w:r w:rsidRPr="006A76C9">
        <w:rPr>
          <w:rFonts w:ascii="Arial" w:hAnsi="Arial" w:cs="Arial"/>
          <w:sz w:val="24"/>
          <w:szCs w:val="24"/>
        </w:rPr>
        <w:lastRenderedPageBreak/>
        <w:t>3 lentelė</w:t>
      </w:r>
    </w:p>
    <w:tbl>
      <w:tblPr>
        <w:tblpPr w:leftFromText="180" w:rightFromText="180" w:vertAnchor="text" w:horzAnchor="margin" w:tblpXSpec="right" w:tblpY="131"/>
        <w:tblW w:w="14742" w:type="dxa"/>
        <w:tblLayout w:type="fixed"/>
        <w:tblCellMar>
          <w:left w:w="10" w:type="dxa"/>
          <w:right w:w="10" w:type="dxa"/>
        </w:tblCellMar>
        <w:tblLook w:val="0000" w:firstRow="0" w:lastRow="0" w:firstColumn="0" w:lastColumn="0" w:noHBand="0" w:noVBand="0"/>
      </w:tblPr>
      <w:tblGrid>
        <w:gridCol w:w="675"/>
        <w:gridCol w:w="4962"/>
        <w:gridCol w:w="850"/>
        <w:gridCol w:w="662"/>
        <w:gridCol w:w="680"/>
        <w:gridCol w:w="680"/>
        <w:gridCol w:w="680"/>
        <w:gridCol w:w="680"/>
        <w:gridCol w:w="680"/>
        <w:gridCol w:w="680"/>
        <w:gridCol w:w="680"/>
        <w:gridCol w:w="680"/>
        <w:gridCol w:w="680"/>
        <w:gridCol w:w="680"/>
        <w:gridCol w:w="793"/>
      </w:tblGrid>
      <w:tr w:rsidR="00D65C03" w:rsidRPr="006A76C9" w14:paraId="7515FED8" w14:textId="77777777" w:rsidTr="006A76C9">
        <w:tc>
          <w:tcPr>
            <w:tcW w:w="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96699A4" w14:textId="77777777" w:rsidR="00D65C03" w:rsidRPr="006A76C9" w:rsidRDefault="00D65C03" w:rsidP="00920FB9">
            <w:pPr>
              <w:autoSpaceDN w:val="0"/>
              <w:spacing w:after="0" w:line="240" w:lineRule="auto"/>
              <w:jc w:val="center"/>
              <w:rPr>
                <w:rFonts w:ascii="Arial" w:hAnsi="Arial" w:cs="Arial"/>
                <w:b/>
                <w:bCs/>
                <w:sz w:val="24"/>
                <w:szCs w:val="24"/>
                <w:lang w:eastAsia="lt-LT"/>
              </w:rPr>
            </w:pPr>
            <w:bookmarkStart w:id="7" w:name="_Hlk15306887"/>
            <w:r w:rsidRPr="006A76C9">
              <w:rPr>
                <w:rFonts w:ascii="Arial" w:hAnsi="Arial" w:cs="Arial"/>
                <w:b/>
                <w:bCs/>
                <w:sz w:val="24"/>
                <w:szCs w:val="24"/>
                <w:lang w:eastAsia="lt-LT"/>
              </w:rPr>
              <w:t xml:space="preserve">Eil. </w:t>
            </w:r>
          </w:p>
          <w:p w14:paraId="3020EA71" w14:textId="77777777" w:rsidR="00D65C03" w:rsidRPr="006A76C9" w:rsidRDefault="00D65C03" w:rsidP="00920FB9">
            <w:pPr>
              <w:autoSpaceDN w:val="0"/>
              <w:spacing w:after="0" w:line="240" w:lineRule="auto"/>
              <w:jc w:val="center"/>
              <w:rPr>
                <w:rFonts w:ascii="Arial" w:hAnsi="Arial" w:cs="Arial"/>
                <w:b/>
                <w:bCs/>
                <w:sz w:val="24"/>
                <w:szCs w:val="24"/>
                <w:lang w:eastAsia="lt-LT"/>
              </w:rPr>
            </w:pPr>
            <w:r w:rsidRPr="006A76C9">
              <w:rPr>
                <w:rFonts w:ascii="Arial" w:hAnsi="Arial" w:cs="Arial"/>
                <w:b/>
                <w:bCs/>
                <w:sz w:val="24"/>
                <w:szCs w:val="24"/>
                <w:lang w:eastAsia="lt-LT"/>
              </w:rPr>
              <w:t>Nr.</w:t>
            </w:r>
          </w:p>
        </w:tc>
        <w:tc>
          <w:tcPr>
            <w:tcW w:w="496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9CEBDED" w14:textId="77777777" w:rsidR="00D65C03" w:rsidRPr="006A76C9" w:rsidRDefault="00D65C03" w:rsidP="00920FB9">
            <w:pPr>
              <w:autoSpaceDN w:val="0"/>
              <w:spacing w:after="0" w:line="240" w:lineRule="auto"/>
              <w:rPr>
                <w:rFonts w:ascii="Arial" w:hAnsi="Arial" w:cs="Arial"/>
                <w:b/>
                <w:bCs/>
                <w:sz w:val="24"/>
                <w:szCs w:val="24"/>
                <w:lang w:eastAsia="lt-LT"/>
              </w:rPr>
            </w:pPr>
            <w:r w:rsidRPr="006A76C9">
              <w:rPr>
                <w:rFonts w:ascii="Arial" w:hAnsi="Arial" w:cs="Arial"/>
                <w:b/>
                <w:bCs/>
                <w:sz w:val="24"/>
                <w:szCs w:val="24"/>
                <w:lang w:eastAsia="lt-LT"/>
              </w:rPr>
              <w:t>Prekės pavadinimas</w:t>
            </w:r>
          </w:p>
        </w:tc>
        <w:tc>
          <w:tcPr>
            <w:tcW w:w="85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0B5914E0" w14:textId="77777777" w:rsidR="00D65C03" w:rsidRPr="006A76C9" w:rsidRDefault="00D65C03" w:rsidP="00920FB9">
            <w:pPr>
              <w:autoSpaceDN w:val="0"/>
              <w:spacing w:after="0" w:line="240" w:lineRule="auto"/>
              <w:ind w:left="113" w:right="113"/>
              <w:jc w:val="center"/>
              <w:rPr>
                <w:rFonts w:ascii="Arial" w:hAnsi="Arial" w:cs="Arial"/>
                <w:b/>
                <w:bCs/>
                <w:sz w:val="24"/>
                <w:szCs w:val="24"/>
                <w:lang w:eastAsia="lt-LT"/>
              </w:rPr>
            </w:pPr>
            <w:r w:rsidRPr="006A76C9">
              <w:rPr>
                <w:rFonts w:ascii="Arial" w:hAnsi="Arial" w:cs="Arial"/>
                <w:b/>
                <w:bCs/>
                <w:sz w:val="24"/>
                <w:szCs w:val="24"/>
                <w:lang w:eastAsia="lt-LT"/>
              </w:rPr>
              <w:t>Mato vnt.</w:t>
            </w:r>
          </w:p>
        </w:tc>
        <w:tc>
          <w:tcPr>
            <w:tcW w:w="8255"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29EE0" w14:textId="77777777" w:rsidR="00D65C03" w:rsidRPr="006A76C9" w:rsidRDefault="00D65C03" w:rsidP="00920FB9">
            <w:pPr>
              <w:autoSpaceDN w:val="0"/>
              <w:spacing w:after="0" w:line="240" w:lineRule="auto"/>
              <w:jc w:val="center"/>
              <w:rPr>
                <w:rFonts w:ascii="Arial" w:hAnsi="Arial" w:cs="Arial"/>
                <w:b/>
                <w:bCs/>
                <w:sz w:val="24"/>
                <w:szCs w:val="24"/>
                <w:vertAlign w:val="superscript"/>
                <w:lang w:eastAsia="lt-LT"/>
              </w:rPr>
            </w:pPr>
            <w:r w:rsidRPr="006A76C9">
              <w:rPr>
                <w:rFonts w:ascii="Arial" w:hAnsi="Arial" w:cs="Arial"/>
                <w:b/>
                <w:bCs/>
                <w:sz w:val="24"/>
                <w:szCs w:val="24"/>
                <w:lang w:eastAsia="lt-LT"/>
              </w:rPr>
              <w:t>Prekių apimtys</w:t>
            </w:r>
            <w:r w:rsidRPr="006A76C9">
              <w:rPr>
                <w:rFonts w:ascii="Arial" w:hAnsi="Arial" w:cs="Arial"/>
                <w:b/>
                <w:bCs/>
                <w:sz w:val="24"/>
                <w:szCs w:val="24"/>
                <w:vertAlign w:val="superscript"/>
                <w:lang w:eastAsia="lt-LT"/>
              </w:rPr>
              <w:t>2</w:t>
            </w:r>
          </w:p>
        </w:tc>
      </w:tr>
      <w:tr w:rsidR="00D65C03" w:rsidRPr="006A76C9" w14:paraId="6AE80B43" w14:textId="77777777" w:rsidTr="006A76C9">
        <w:trPr>
          <w:cantSplit/>
          <w:trHeight w:val="1545"/>
        </w:trPr>
        <w:tc>
          <w:tcPr>
            <w:tcW w:w="675" w:type="dxa"/>
            <w:vMerge/>
            <w:tcBorders>
              <w:left w:val="single" w:sz="4" w:space="0" w:color="000000"/>
              <w:right w:val="single" w:sz="4" w:space="0" w:color="000000"/>
            </w:tcBorders>
            <w:tcMar>
              <w:top w:w="0" w:type="dxa"/>
              <w:left w:w="108" w:type="dxa"/>
              <w:bottom w:w="0" w:type="dxa"/>
              <w:right w:w="108" w:type="dxa"/>
            </w:tcMar>
            <w:vAlign w:val="center"/>
          </w:tcPr>
          <w:p w14:paraId="67DE8DE4" w14:textId="77777777" w:rsidR="00D65C03" w:rsidRPr="006A76C9" w:rsidRDefault="00D65C03" w:rsidP="00920FB9">
            <w:pPr>
              <w:autoSpaceDN w:val="0"/>
              <w:spacing w:after="0" w:line="240" w:lineRule="auto"/>
              <w:jc w:val="center"/>
              <w:rPr>
                <w:rFonts w:ascii="Arial" w:hAnsi="Arial" w:cs="Arial"/>
                <w:b/>
                <w:bCs/>
                <w:sz w:val="24"/>
                <w:szCs w:val="24"/>
                <w:lang w:eastAsia="lt-LT"/>
              </w:rPr>
            </w:pPr>
          </w:p>
        </w:tc>
        <w:tc>
          <w:tcPr>
            <w:tcW w:w="4962" w:type="dxa"/>
            <w:vMerge/>
            <w:tcBorders>
              <w:left w:val="single" w:sz="4" w:space="0" w:color="000000"/>
              <w:right w:val="single" w:sz="4" w:space="0" w:color="000000"/>
            </w:tcBorders>
            <w:tcMar>
              <w:top w:w="0" w:type="dxa"/>
              <w:left w:w="108" w:type="dxa"/>
              <w:bottom w:w="0" w:type="dxa"/>
              <w:right w:w="108" w:type="dxa"/>
            </w:tcMar>
            <w:vAlign w:val="center"/>
          </w:tcPr>
          <w:p w14:paraId="5FF6538B" w14:textId="77777777" w:rsidR="00D65C03" w:rsidRPr="006A76C9" w:rsidRDefault="00D65C03" w:rsidP="00920FB9">
            <w:pPr>
              <w:autoSpaceDN w:val="0"/>
              <w:spacing w:after="0" w:line="240" w:lineRule="auto"/>
              <w:jc w:val="center"/>
              <w:rPr>
                <w:rFonts w:ascii="Arial" w:hAnsi="Arial" w:cs="Arial"/>
                <w:b/>
                <w:bCs/>
                <w:sz w:val="24"/>
                <w:szCs w:val="24"/>
                <w:lang w:eastAsia="lt-LT"/>
              </w:rPr>
            </w:pPr>
          </w:p>
        </w:tc>
        <w:tc>
          <w:tcPr>
            <w:tcW w:w="850" w:type="dxa"/>
            <w:vMerge/>
            <w:tcBorders>
              <w:left w:val="single" w:sz="4" w:space="0" w:color="000000"/>
              <w:right w:val="single" w:sz="4" w:space="0" w:color="000000"/>
            </w:tcBorders>
            <w:tcMar>
              <w:top w:w="0" w:type="dxa"/>
              <w:left w:w="108" w:type="dxa"/>
              <w:bottom w:w="0" w:type="dxa"/>
              <w:right w:w="108" w:type="dxa"/>
            </w:tcMar>
            <w:vAlign w:val="center"/>
          </w:tcPr>
          <w:p w14:paraId="07EFF509" w14:textId="77777777" w:rsidR="00D65C03" w:rsidRPr="006A76C9" w:rsidRDefault="00D65C03" w:rsidP="00920FB9">
            <w:pPr>
              <w:autoSpaceDN w:val="0"/>
              <w:spacing w:after="0" w:line="240" w:lineRule="auto"/>
              <w:jc w:val="center"/>
              <w:rPr>
                <w:rFonts w:ascii="Arial" w:hAnsi="Arial" w:cs="Arial"/>
                <w:b/>
                <w:bCs/>
                <w:sz w:val="24"/>
                <w:szCs w:val="24"/>
                <w:lang w:eastAsia="lt-LT"/>
              </w:rPr>
            </w:pPr>
          </w:p>
        </w:tc>
        <w:tc>
          <w:tcPr>
            <w:tcW w:w="662" w:type="dxa"/>
            <w:tcBorders>
              <w:top w:val="sing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1B97FF36" w14:textId="77777777" w:rsidR="00D65C03" w:rsidRPr="006A76C9" w:rsidRDefault="00D65C03" w:rsidP="00920FB9">
            <w:pPr>
              <w:autoSpaceDN w:val="0"/>
              <w:spacing w:after="0" w:line="240" w:lineRule="auto"/>
              <w:ind w:left="113" w:right="113"/>
              <w:rPr>
                <w:rFonts w:ascii="Arial" w:hAnsi="Arial" w:cs="Arial"/>
                <w:b/>
                <w:bCs/>
                <w:sz w:val="24"/>
                <w:szCs w:val="24"/>
                <w:vertAlign w:val="superscript"/>
                <w:lang w:eastAsia="lt-LT"/>
              </w:rPr>
            </w:pPr>
            <w:r w:rsidRPr="006A76C9">
              <w:rPr>
                <w:rFonts w:ascii="Arial" w:hAnsi="Arial" w:cs="Arial"/>
                <w:b/>
                <w:bCs/>
                <w:sz w:val="24"/>
                <w:szCs w:val="24"/>
                <w:lang w:eastAsia="lt-LT"/>
              </w:rPr>
              <w:t>Balelių</w:t>
            </w:r>
            <w:r w:rsidRPr="006A76C9">
              <w:rPr>
                <w:rFonts w:ascii="Arial" w:hAnsi="Arial" w:cs="Arial"/>
                <w:b/>
                <w:bCs/>
                <w:sz w:val="24"/>
                <w:szCs w:val="24"/>
                <w:vertAlign w:val="superscript"/>
                <w:lang w:eastAsia="lt-LT"/>
              </w:rPr>
              <w:t>1</w:t>
            </w:r>
          </w:p>
        </w:tc>
        <w:tc>
          <w:tcPr>
            <w:tcW w:w="680" w:type="dxa"/>
            <w:tcBorders>
              <w:top w:val="single" w:sz="4" w:space="0" w:color="000000"/>
              <w:left w:val="single" w:sz="4" w:space="0" w:color="000000"/>
              <w:right w:val="single" w:sz="4" w:space="0" w:color="000000"/>
            </w:tcBorders>
            <w:textDirection w:val="btLr"/>
            <w:vAlign w:val="center"/>
          </w:tcPr>
          <w:p w14:paraId="31268326"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Čiobiškio</w:t>
            </w:r>
          </w:p>
        </w:tc>
        <w:tc>
          <w:tcPr>
            <w:tcW w:w="680" w:type="dxa"/>
            <w:tcBorders>
              <w:top w:val="single" w:sz="4" w:space="0" w:color="000000"/>
              <w:left w:val="single" w:sz="4" w:space="0" w:color="000000"/>
              <w:right w:val="single" w:sz="4" w:space="0" w:color="000000"/>
            </w:tcBorders>
            <w:textDirection w:val="btLr"/>
            <w:vAlign w:val="center"/>
          </w:tcPr>
          <w:p w14:paraId="2D821C0D"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Deltuvos</w:t>
            </w:r>
          </w:p>
        </w:tc>
        <w:tc>
          <w:tcPr>
            <w:tcW w:w="680" w:type="dxa"/>
            <w:tcBorders>
              <w:top w:val="single" w:sz="4" w:space="0" w:color="000000"/>
              <w:left w:val="single" w:sz="4" w:space="0" w:color="000000"/>
              <w:right w:val="single" w:sz="4" w:space="0" w:color="000000"/>
            </w:tcBorders>
            <w:textDirection w:val="btLr"/>
            <w:vAlign w:val="center"/>
          </w:tcPr>
          <w:p w14:paraId="737AF0FE"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Giedraičių</w:t>
            </w:r>
          </w:p>
        </w:tc>
        <w:tc>
          <w:tcPr>
            <w:tcW w:w="680" w:type="dxa"/>
            <w:tcBorders>
              <w:top w:val="single" w:sz="4" w:space="0" w:color="000000"/>
              <w:left w:val="single" w:sz="4" w:space="0" w:color="000000"/>
              <w:right w:val="single" w:sz="4" w:space="0" w:color="000000"/>
            </w:tcBorders>
            <w:textDirection w:val="btLr"/>
            <w:vAlign w:val="center"/>
          </w:tcPr>
          <w:p w14:paraId="4E7C2B0C"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Krikštėnų</w:t>
            </w:r>
          </w:p>
        </w:tc>
        <w:tc>
          <w:tcPr>
            <w:tcW w:w="680" w:type="dxa"/>
            <w:tcBorders>
              <w:top w:val="single" w:sz="4" w:space="0" w:color="000000"/>
              <w:left w:val="single" w:sz="4" w:space="0" w:color="000000"/>
              <w:right w:val="single" w:sz="4" w:space="0" w:color="000000"/>
            </w:tcBorders>
            <w:textDirection w:val="btLr"/>
            <w:vAlign w:val="center"/>
          </w:tcPr>
          <w:p w14:paraId="0C8C3F0F"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Pašilės</w:t>
            </w:r>
          </w:p>
        </w:tc>
        <w:tc>
          <w:tcPr>
            <w:tcW w:w="680" w:type="dxa"/>
            <w:tcBorders>
              <w:top w:val="single" w:sz="4" w:space="0" w:color="000000"/>
              <w:left w:val="single" w:sz="4" w:space="0" w:color="000000"/>
              <w:right w:val="single" w:sz="4" w:space="0" w:color="000000"/>
            </w:tcBorders>
            <w:textDirection w:val="btLr"/>
            <w:vAlign w:val="center"/>
          </w:tcPr>
          <w:p w14:paraId="7B5BD1CD"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Siesikų</w:t>
            </w:r>
          </w:p>
        </w:tc>
        <w:tc>
          <w:tcPr>
            <w:tcW w:w="680" w:type="dxa"/>
            <w:tcBorders>
              <w:top w:val="single" w:sz="4" w:space="0" w:color="000000"/>
              <w:left w:val="single" w:sz="4" w:space="0" w:color="000000"/>
              <w:right w:val="single" w:sz="4" w:space="0" w:color="000000"/>
            </w:tcBorders>
            <w:textDirection w:val="btLr"/>
            <w:vAlign w:val="center"/>
          </w:tcPr>
          <w:p w14:paraId="0C8C9DE3"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Šešuolėlių</w:t>
            </w:r>
          </w:p>
        </w:tc>
        <w:tc>
          <w:tcPr>
            <w:tcW w:w="680" w:type="dxa"/>
            <w:tcBorders>
              <w:top w:val="single" w:sz="4" w:space="0" w:color="000000"/>
              <w:left w:val="single" w:sz="4" w:space="0" w:color="000000"/>
              <w:right w:val="single" w:sz="4" w:space="0" w:color="000000"/>
            </w:tcBorders>
            <w:textDirection w:val="btLr"/>
            <w:vAlign w:val="center"/>
          </w:tcPr>
          <w:p w14:paraId="0991BD0C"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Šešuolių</w:t>
            </w:r>
          </w:p>
        </w:tc>
        <w:tc>
          <w:tcPr>
            <w:tcW w:w="680" w:type="dxa"/>
            <w:tcBorders>
              <w:top w:val="single" w:sz="4" w:space="0" w:color="000000"/>
              <w:left w:val="single" w:sz="4" w:space="0" w:color="000000"/>
              <w:right w:val="single" w:sz="4" w:space="0" w:color="000000"/>
            </w:tcBorders>
            <w:textDirection w:val="btLr"/>
            <w:vAlign w:val="center"/>
          </w:tcPr>
          <w:p w14:paraId="370E35F3"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Taujėnų</w:t>
            </w:r>
          </w:p>
        </w:tc>
        <w:tc>
          <w:tcPr>
            <w:tcW w:w="680" w:type="dxa"/>
            <w:tcBorders>
              <w:top w:val="single" w:sz="4" w:space="0" w:color="000000"/>
              <w:left w:val="single" w:sz="4" w:space="0" w:color="000000"/>
              <w:right w:val="single" w:sz="4" w:space="0" w:color="000000"/>
            </w:tcBorders>
            <w:textDirection w:val="btLr"/>
            <w:vAlign w:val="center"/>
          </w:tcPr>
          <w:p w14:paraId="373874C8"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Žaliosios</w:t>
            </w:r>
          </w:p>
        </w:tc>
        <w:tc>
          <w:tcPr>
            <w:tcW w:w="793" w:type="dxa"/>
            <w:tcBorders>
              <w:top w:val="single" w:sz="4" w:space="0" w:color="000000"/>
              <w:left w:val="single" w:sz="4" w:space="0" w:color="000000"/>
              <w:right w:val="single" w:sz="4" w:space="0" w:color="000000"/>
            </w:tcBorders>
            <w:textDirection w:val="btLr"/>
            <w:vAlign w:val="center"/>
          </w:tcPr>
          <w:p w14:paraId="0BE4FDC4" w14:textId="77777777" w:rsidR="00D65C03" w:rsidRPr="006A76C9" w:rsidRDefault="00D65C03" w:rsidP="00920FB9">
            <w:pPr>
              <w:autoSpaceDN w:val="0"/>
              <w:spacing w:after="0" w:line="240" w:lineRule="auto"/>
              <w:ind w:left="113" w:right="113"/>
              <w:rPr>
                <w:rFonts w:ascii="Arial" w:hAnsi="Arial" w:cs="Arial"/>
                <w:b/>
                <w:bCs/>
                <w:sz w:val="24"/>
                <w:szCs w:val="24"/>
                <w:lang w:eastAsia="lt-LT"/>
              </w:rPr>
            </w:pPr>
            <w:r w:rsidRPr="006A76C9">
              <w:rPr>
                <w:rFonts w:ascii="Arial" w:hAnsi="Arial" w:cs="Arial"/>
                <w:b/>
                <w:bCs/>
                <w:sz w:val="24"/>
                <w:szCs w:val="24"/>
                <w:lang w:eastAsia="lt-LT"/>
              </w:rPr>
              <w:t>Želvos</w:t>
            </w:r>
          </w:p>
        </w:tc>
      </w:tr>
      <w:tr w:rsidR="00D65C03" w:rsidRPr="006A76C9" w14:paraId="450A1921" w14:textId="77777777" w:rsidTr="006A76C9">
        <w:trPr>
          <w:cantSplit/>
          <w:trHeight w:val="558"/>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4F8FB"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1.</w:t>
            </w: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D0A7E6" w14:textId="77777777" w:rsidR="00D65C03" w:rsidRPr="006A76C9" w:rsidRDefault="00D65C03" w:rsidP="00920FB9">
            <w:pPr>
              <w:tabs>
                <w:tab w:val="left" w:pos="993"/>
              </w:tabs>
              <w:rPr>
                <w:rFonts w:ascii="Arial" w:hAnsi="Arial" w:cs="Arial"/>
                <w:b/>
                <w:bCs/>
                <w:sz w:val="24"/>
                <w:szCs w:val="24"/>
              </w:rPr>
            </w:pPr>
            <w:r w:rsidRPr="006A76C9">
              <w:rPr>
                <w:rFonts w:ascii="Arial" w:hAnsi="Arial" w:cs="Arial"/>
                <w:sz w:val="24"/>
                <w:szCs w:val="24"/>
              </w:rPr>
              <w:t>Žvyras, skirtas kelių priežiūrai ir remontui</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5FFEA"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m3</w:t>
            </w:r>
          </w:p>
        </w:tc>
        <w:tc>
          <w:tcPr>
            <w:tcW w:w="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79A4A"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800</w:t>
            </w:r>
          </w:p>
        </w:tc>
        <w:tc>
          <w:tcPr>
            <w:tcW w:w="680" w:type="dxa"/>
            <w:tcBorders>
              <w:top w:val="single" w:sz="4" w:space="0" w:color="000000"/>
              <w:left w:val="single" w:sz="4" w:space="0" w:color="000000"/>
              <w:bottom w:val="single" w:sz="4" w:space="0" w:color="000000"/>
              <w:right w:val="single" w:sz="4" w:space="0" w:color="000000"/>
            </w:tcBorders>
            <w:vAlign w:val="center"/>
          </w:tcPr>
          <w:p w14:paraId="4AE6BA1C"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650</w:t>
            </w:r>
          </w:p>
        </w:tc>
        <w:tc>
          <w:tcPr>
            <w:tcW w:w="680" w:type="dxa"/>
            <w:tcBorders>
              <w:top w:val="single" w:sz="4" w:space="0" w:color="000000"/>
              <w:left w:val="single" w:sz="4" w:space="0" w:color="000000"/>
              <w:bottom w:val="single" w:sz="4" w:space="0" w:color="000000"/>
              <w:right w:val="single" w:sz="4" w:space="0" w:color="000000"/>
            </w:tcBorders>
            <w:vAlign w:val="center"/>
          </w:tcPr>
          <w:p w14:paraId="107EAAFA"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800</w:t>
            </w:r>
          </w:p>
        </w:tc>
        <w:tc>
          <w:tcPr>
            <w:tcW w:w="680" w:type="dxa"/>
            <w:tcBorders>
              <w:top w:val="single" w:sz="4" w:space="0" w:color="000000"/>
              <w:left w:val="single" w:sz="4" w:space="0" w:color="000000"/>
              <w:bottom w:val="single" w:sz="4" w:space="0" w:color="000000"/>
              <w:right w:val="single" w:sz="4" w:space="0" w:color="000000"/>
            </w:tcBorders>
            <w:vAlign w:val="center"/>
          </w:tcPr>
          <w:p w14:paraId="6671F463"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600</w:t>
            </w:r>
          </w:p>
        </w:tc>
        <w:tc>
          <w:tcPr>
            <w:tcW w:w="680" w:type="dxa"/>
            <w:tcBorders>
              <w:top w:val="single" w:sz="4" w:space="0" w:color="000000"/>
              <w:left w:val="single" w:sz="4" w:space="0" w:color="000000"/>
              <w:bottom w:val="single" w:sz="4" w:space="0" w:color="000000"/>
              <w:right w:val="single" w:sz="4" w:space="0" w:color="000000"/>
            </w:tcBorders>
            <w:vAlign w:val="center"/>
          </w:tcPr>
          <w:p w14:paraId="3CB96351"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700</w:t>
            </w:r>
          </w:p>
        </w:tc>
        <w:tc>
          <w:tcPr>
            <w:tcW w:w="680" w:type="dxa"/>
            <w:tcBorders>
              <w:top w:val="single" w:sz="4" w:space="0" w:color="000000"/>
              <w:left w:val="single" w:sz="4" w:space="0" w:color="000000"/>
              <w:bottom w:val="single" w:sz="4" w:space="0" w:color="000000"/>
              <w:right w:val="single" w:sz="4" w:space="0" w:color="000000"/>
            </w:tcBorders>
            <w:vAlign w:val="center"/>
          </w:tcPr>
          <w:p w14:paraId="2F23DCBD"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700</w:t>
            </w:r>
          </w:p>
        </w:tc>
        <w:tc>
          <w:tcPr>
            <w:tcW w:w="680" w:type="dxa"/>
            <w:tcBorders>
              <w:top w:val="single" w:sz="4" w:space="0" w:color="000000"/>
              <w:left w:val="single" w:sz="4" w:space="0" w:color="000000"/>
              <w:bottom w:val="single" w:sz="4" w:space="0" w:color="000000"/>
              <w:right w:val="single" w:sz="4" w:space="0" w:color="000000"/>
            </w:tcBorders>
            <w:vAlign w:val="center"/>
          </w:tcPr>
          <w:p w14:paraId="0DD80EFD"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700</w:t>
            </w:r>
          </w:p>
        </w:tc>
        <w:tc>
          <w:tcPr>
            <w:tcW w:w="680" w:type="dxa"/>
            <w:tcBorders>
              <w:top w:val="single" w:sz="4" w:space="0" w:color="000000"/>
              <w:left w:val="single" w:sz="4" w:space="0" w:color="000000"/>
              <w:bottom w:val="single" w:sz="4" w:space="0" w:color="000000"/>
              <w:right w:val="single" w:sz="4" w:space="0" w:color="000000"/>
            </w:tcBorders>
            <w:vAlign w:val="center"/>
          </w:tcPr>
          <w:p w14:paraId="34C3A899"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650</w:t>
            </w:r>
          </w:p>
        </w:tc>
        <w:tc>
          <w:tcPr>
            <w:tcW w:w="680" w:type="dxa"/>
            <w:tcBorders>
              <w:top w:val="single" w:sz="4" w:space="0" w:color="000000"/>
              <w:left w:val="single" w:sz="4" w:space="0" w:color="000000"/>
              <w:bottom w:val="single" w:sz="4" w:space="0" w:color="000000"/>
              <w:right w:val="single" w:sz="4" w:space="0" w:color="000000"/>
            </w:tcBorders>
            <w:vAlign w:val="center"/>
          </w:tcPr>
          <w:p w14:paraId="5127C142"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700</w:t>
            </w:r>
          </w:p>
        </w:tc>
        <w:tc>
          <w:tcPr>
            <w:tcW w:w="680" w:type="dxa"/>
            <w:tcBorders>
              <w:top w:val="single" w:sz="4" w:space="0" w:color="000000"/>
              <w:left w:val="single" w:sz="4" w:space="0" w:color="000000"/>
              <w:bottom w:val="single" w:sz="4" w:space="0" w:color="000000"/>
              <w:right w:val="single" w:sz="4" w:space="0" w:color="000000"/>
            </w:tcBorders>
            <w:vAlign w:val="center"/>
          </w:tcPr>
          <w:p w14:paraId="7D2DEC58"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800</w:t>
            </w:r>
          </w:p>
        </w:tc>
        <w:tc>
          <w:tcPr>
            <w:tcW w:w="680" w:type="dxa"/>
            <w:tcBorders>
              <w:top w:val="single" w:sz="4" w:space="0" w:color="000000"/>
              <w:left w:val="single" w:sz="4" w:space="0" w:color="000000"/>
              <w:bottom w:val="single" w:sz="4" w:space="0" w:color="000000"/>
              <w:right w:val="single" w:sz="4" w:space="0" w:color="000000"/>
            </w:tcBorders>
            <w:vAlign w:val="center"/>
          </w:tcPr>
          <w:p w14:paraId="65D0F755"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600</w:t>
            </w:r>
          </w:p>
        </w:tc>
        <w:tc>
          <w:tcPr>
            <w:tcW w:w="793" w:type="dxa"/>
            <w:tcBorders>
              <w:top w:val="single" w:sz="4" w:space="0" w:color="000000"/>
              <w:left w:val="single" w:sz="4" w:space="0" w:color="000000"/>
              <w:bottom w:val="single" w:sz="4" w:space="0" w:color="000000"/>
              <w:right w:val="single" w:sz="4" w:space="0" w:color="000000"/>
            </w:tcBorders>
            <w:vAlign w:val="center"/>
          </w:tcPr>
          <w:p w14:paraId="1CAD7264" w14:textId="77777777" w:rsidR="00D65C03" w:rsidRPr="006A76C9" w:rsidRDefault="00D65C03" w:rsidP="00920FB9">
            <w:pPr>
              <w:autoSpaceDN w:val="0"/>
              <w:spacing w:after="0" w:line="240" w:lineRule="auto"/>
              <w:jc w:val="center"/>
              <w:rPr>
                <w:rFonts w:ascii="Arial" w:hAnsi="Arial" w:cs="Arial"/>
                <w:sz w:val="24"/>
                <w:szCs w:val="24"/>
                <w:lang w:eastAsia="lt-LT"/>
              </w:rPr>
            </w:pPr>
            <w:r w:rsidRPr="006A76C9">
              <w:rPr>
                <w:rFonts w:ascii="Arial" w:hAnsi="Arial" w:cs="Arial"/>
                <w:sz w:val="24"/>
                <w:szCs w:val="24"/>
                <w:lang w:eastAsia="lt-LT"/>
              </w:rPr>
              <w:t>700</w:t>
            </w:r>
          </w:p>
        </w:tc>
      </w:tr>
    </w:tbl>
    <w:p w14:paraId="2F72E6AC" w14:textId="77777777" w:rsidR="00D65C03" w:rsidRPr="006A76C9" w:rsidRDefault="00D65C03" w:rsidP="00D65C03">
      <w:pPr>
        <w:spacing w:after="0" w:line="240" w:lineRule="auto"/>
        <w:ind w:left="284"/>
        <w:rPr>
          <w:rFonts w:ascii="Arial" w:hAnsi="Arial" w:cs="Arial"/>
          <w:sz w:val="24"/>
          <w:szCs w:val="24"/>
          <w:vertAlign w:val="superscript"/>
        </w:rPr>
      </w:pPr>
    </w:p>
    <w:p w14:paraId="66082C99" w14:textId="77777777" w:rsidR="00D65C03" w:rsidRPr="006A76C9" w:rsidRDefault="00D65C03" w:rsidP="00D65C03">
      <w:pPr>
        <w:spacing w:after="0" w:line="240" w:lineRule="auto"/>
        <w:ind w:left="284"/>
        <w:rPr>
          <w:rFonts w:ascii="Arial" w:hAnsi="Arial" w:cs="Arial"/>
          <w:sz w:val="24"/>
          <w:szCs w:val="24"/>
        </w:rPr>
      </w:pPr>
      <w:r w:rsidRPr="006A76C9">
        <w:rPr>
          <w:rFonts w:ascii="Arial" w:hAnsi="Arial" w:cs="Arial"/>
          <w:sz w:val="24"/>
          <w:szCs w:val="24"/>
          <w:vertAlign w:val="superscript"/>
        </w:rPr>
        <w:t>1</w:t>
      </w:r>
      <w:r w:rsidRPr="006A76C9">
        <w:rPr>
          <w:rFonts w:ascii="Arial" w:hAnsi="Arial" w:cs="Arial"/>
          <w:sz w:val="24"/>
          <w:szCs w:val="24"/>
        </w:rPr>
        <w:t xml:space="preserve"> Teritorija (girininkija), kurioje planuojama teikti prekes;</w:t>
      </w:r>
    </w:p>
    <w:p w14:paraId="62A3DACC" w14:textId="77777777" w:rsidR="00D65C03" w:rsidRPr="006A76C9" w:rsidRDefault="00D65C03" w:rsidP="00D65C03">
      <w:pPr>
        <w:spacing w:after="0" w:line="240" w:lineRule="auto"/>
        <w:ind w:left="284"/>
        <w:rPr>
          <w:rFonts w:ascii="Arial" w:hAnsi="Arial" w:cs="Arial"/>
          <w:sz w:val="24"/>
          <w:szCs w:val="24"/>
        </w:rPr>
      </w:pPr>
      <w:r w:rsidRPr="006A76C9">
        <w:rPr>
          <w:rFonts w:ascii="Arial" w:hAnsi="Arial" w:cs="Arial"/>
          <w:sz w:val="24"/>
          <w:szCs w:val="24"/>
          <w:vertAlign w:val="superscript"/>
        </w:rPr>
        <w:t>2</w:t>
      </w:r>
      <w:r w:rsidRPr="006A76C9">
        <w:rPr>
          <w:rFonts w:ascii="Arial" w:hAnsi="Arial" w:cs="Arial"/>
          <w:sz w:val="24"/>
          <w:szCs w:val="24"/>
        </w:rPr>
        <w:t xml:space="preserve"> Nurodytas Prekių kiekis.</w:t>
      </w:r>
      <w:bookmarkEnd w:id="7"/>
    </w:p>
    <w:p w14:paraId="430DAF8F" w14:textId="77777777" w:rsidR="00D65C03" w:rsidRPr="006A76C9" w:rsidRDefault="00D65C03" w:rsidP="00D65C03">
      <w:pPr>
        <w:spacing w:after="0" w:line="240" w:lineRule="auto"/>
        <w:ind w:left="284" w:hanging="142"/>
        <w:rPr>
          <w:rFonts w:ascii="Arial" w:hAnsi="Arial" w:cs="Arial"/>
          <w:sz w:val="24"/>
          <w:szCs w:val="24"/>
        </w:rPr>
      </w:pPr>
    </w:p>
    <w:p w14:paraId="7F14C68E" w14:textId="77777777" w:rsidR="00D65C03" w:rsidRPr="006A76C9" w:rsidRDefault="00D65C03" w:rsidP="00D65C03">
      <w:pPr>
        <w:rPr>
          <w:rFonts w:ascii="Arial" w:hAnsi="Arial" w:cs="Arial"/>
          <w:sz w:val="24"/>
          <w:szCs w:val="24"/>
        </w:rPr>
      </w:pPr>
    </w:p>
    <w:p w14:paraId="4CBF681C" w14:textId="77777777" w:rsidR="008C580E" w:rsidRDefault="008C580E" w:rsidP="000F0ABF">
      <w:pPr>
        <w:rPr>
          <w:rFonts w:ascii="Times New Roman" w:hAnsi="Times New Roman"/>
          <w:sz w:val="24"/>
          <w:szCs w:val="24"/>
        </w:rPr>
      </w:pPr>
    </w:p>
    <w:p w14:paraId="6609D44F" w14:textId="77777777" w:rsidR="008C580E" w:rsidRDefault="008C580E" w:rsidP="000F0ABF">
      <w:pPr>
        <w:rPr>
          <w:rFonts w:ascii="Times New Roman" w:hAnsi="Times New Roman"/>
          <w:sz w:val="24"/>
          <w:szCs w:val="24"/>
        </w:rPr>
      </w:pPr>
    </w:p>
    <w:p w14:paraId="2222C83F" w14:textId="77777777" w:rsidR="008C580E" w:rsidRDefault="008C580E" w:rsidP="000F0ABF">
      <w:pPr>
        <w:rPr>
          <w:rFonts w:ascii="Times New Roman" w:hAnsi="Times New Roman"/>
          <w:sz w:val="24"/>
          <w:szCs w:val="24"/>
        </w:rPr>
      </w:pPr>
    </w:p>
    <w:p w14:paraId="2B68E1CB" w14:textId="77777777" w:rsidR="008C580E" w:rsidRDefault="008C580E" w:rsidP="000F0ABF">
      <w:pPr>
        <w:rPr>
          <w:rFonts w:ascii="Times New Roman" w:hAnsi="Times New Roman"/>
          <w:sz w:val="24"/>
          <w:szCs w:val="24"/>
        </w:rPr>
      </w:pPr>
    </w:p>
    <w:p w14:paraId="71AAF878" w14:textId="77777777" w:rsidR="008C580E" w:rsidRDefault="008C580E" w:rsidP="000F0ABF">
      <w:pPr>
        <w:rPr>
          <w:rFonts w:ascii="Times New Roman" w:hAnsi="Times New Roman"/>
          <w:sz w:val="24"/>
          <w:szCs w:val="24"/>
        </w:rPr>
      </w:pPr>
    </w:p>
    <w:p w14:paraId="470AF79F" w14:textId="77777777" w:rsidR="008C580E" w:rsidRPr="00D01413" w:rsidRDefault="008C580E" w:rsidP="000F0ABF">
      <w:pPr>
        <w:rPr>
          <w:rFonts w:ascii="Times New Roman" w:hAnsi="Times New Roman"/>
          <w:sz w:val="24"/>
          <w:szCs w:val="24"/>
        </w:rPr>
      </w:pPr>
    </w:p>
    <w:p w14:paraId="0ACA7B7C" w14:textId="77777777" w:rsidR="008C580E" w:rsidRDefault="008C580E" w:rsidP="00E8417E">
      <w:pPr>
        <w:tabs>
          <w:tab w:val="left" w:pos="993"/>
        </w:tabs>
        <w:spacing w:after="0" w:line="240" w:lineRule="auto"/>
        <w:ind w:firstLine="567"/>
        <w:rPr>
          <w:rFonts w:ascii="Arial" w:hAnsi="Arial" w:cs="Arial"/>
        </w:rPr>
      </w:pPr>
    </w:p>
    <w:p w14:paraId="14F00D08" w14:textId="0FC118BA" w:rsidR="008C580E" w:rsidRDefault="008C580E" w:rsidP="00E8417E">
      <w:pPr>
        <w:tabs>
          <w:tab w:val="left" w:pos="993"/>
        </w:tabs>
        <w:spacing w:after="0" w:line="240" w:lineRule="auto"/>
        <w:ind w:firstLine="567"/>
        <w:rPr>
          <w:rFonts w:ascii="Arial" w:hAnsi="Arial" w:cs="Arial"/>
        </w:rPr>
      </w:pPr>
    </w:p>
    <w:p w14:paraId="7DDE5130" w14:textId="6F7BC375" w:rsidR="006A76C9" w:rsidRDefault="006A76C9" w:rsidP="00E8417E">
      <w:pPr>
        <w:tabs>
          <w:tab w:val="left" w:pos="993"/>
        </w:tabs>
        <w:spacing w:after="0" w:line="240" w:lineRule="auto"/>
        <w:ind w:firstLine="567"/>
        <w:rPr>
          <w:rFonts w:ascii="Arial" w:hAnsi="Arial" w:cs="Arial"/>
        </w:rPr>
      </w:pPr>
    </w:p>
    <w:p w14:paraId="7A0663C0" w14:textId="622DAD84" w:rsidR="006A76C9" w:rsidRDefault="006A76C9" w:rsidP="00E8417E">
      <w:pPr>
        <w:tabs>
          <w:tab w:val="left" w:pos="993"/>
        </w:tabs>
        <w:spacing w:after="0" w:line="240" w:lineRule="auto"/>
        <w:ind w:firstLine="567"/>
        <w:rPr>
          <w:rFonts w:ascii="Arial" w:hAnsi="Arial" w:cs="Arial"/>
        </w:rPr>
      </w:pPr>
    </w:p>
    <w:p w14:paraId="0D668908" w14:textId="31A3B6D9" w:rsidR="006A76C9" w:rsidRDefault="006A76C9" w:rsidP="00E8417E">
      <w:pPr>
        <w:tabs>
          <w:tab w:val="left" w:pos="993"/>
        </w:tabs>
        <w:spacing w:after="0" w:line="240" w:lineRule="auto"/>
        <w:ind w:firstLine="567"/>
        <w:rPr>
          <w:rFonts w:ascii="Arial" w:hAnsi="Arial" w:cs="Arial"/>
        </w:rPr>
      </w:pPr>
    </w:p>
    <w:p w14:paraId="70AA6C7C" w14:textId="5510C017" w:rsidR="006A76C9" w:rsidRDefault="006A76C9" w:rsidP="00E8417E">
      <w:pPr>
        <w:tabs>
          <w:tab w:val="left" w:pos="993"/>
        </w:tabs>
        <w:spacing w:after="0" w:line="240" w:lineRule="auto"/>
        <w:ind w:firstLine="567"/>
        <w:rPr>
          <w:rFonts w:ascii="Arial" w:hAnsi="Arial" w:cs="Arial"/>
        </w:rPr>
      </w:pPr>
    </w:p>
    <w:p w14:paraId="7EA613AF" w14:textId="444E1EE7" w:rsidR="006A76C9" w:rsidRDefault="006A76C9" w:rsidP="00E8417E">
      <w:pPr>
        <w:tabs>
          <w:tab w:val="left" w:pos="993"/>
        </w:tabs>
        <w:spacing w:after="0" w:line="240" w:lineRule="auto"/>
        <w:ind w:firstLine="567"/>
        <w:rPr>
          <w:rFonts w:ascii="Arial" w:hAnsi="Arial" w:cs="Arial"/>
        </w:rPr>
      </w:pPr>
    </w:p>
    <w:p w14:paraId="0404675A" w14:textId="37FD9C98" w:rsidR="006A76C9" w:rsidRDefault="006A76C9" w:rsidP="00E8417E">
      <w:pPr>
        <w:tabs>
          <w:tab w:val="left" w:pos="993"/>
        </w:tabs>
        <w:spacing w:after="0" w:line="240" w:lineRule="auto"/>
        <w:ind w:firstLine="567"/>
        <w:rPr>
          <w:rFonts w:ascii="Arial" w:hAnsi="Arial" w:cs="Arial"/>
        </w:rPr>
      </w:pPr>
    </w:p>
    <w:p w14:paraId="176D5634" w14:textId="77777777" w:rsidR="006A76C9" w:rsidRDefault="006A76C9" w:rsidP="00E8417E">
      <w:pPr>
        <w:tabs>
          <w:tab w:val="left" w:pos="993"/>
        </w:tabs>
        <w:spacing w:after="0" w:line="240" w:lineRule="auto"/>
        <w:ind w:firstLine="567"/>
        <w:rPr>
          <w:rFonts w:ascii="Arial" w:hAnsi="Arial" w:cs="Arial"/>
        </w:rPr>
      </w:pPr>
    </w:p>
    <w:p w14:paraId="58309C3C" w14:textId="77777777" w:rsidR="008C580E" w:rsidRPr="00E65F3E" w:rsidRDefault="008C580E" w:rsidP="005114F2">
      <w:pPr>
        <w:pStyle w:val="Tekstas"/>
        <w:spacing w:line="276" w:lineRule="auto"/>
        <w:jc w:val="right"/>
        <w:rPr>
          <w:rFonts w:ascii="Arial" w:hAnsi="Arial" w:cs="Arial"/>
          <w:b/>
          <w:sz w:val="22"/>
          <w:szCs w:val="22"/>
        </w:rPr>
      </w:pPr>
      <w:r w:rsidRPr="00E65F3E">
        <w:rPr>
          <w:rFonts w:ascii="Arial" w:hAnsi="Arial" w:cs="Arial"/>
          <w:b/>
          <w:sz w:val="22"/>
          <w:szCs w:val="22"/>
        </w:rPr>
        <w:lastRenderedPageBreak/>
        <w:t>2 priedas</w:t>
      </w:r>
    </w:p>
    <w:p w14:paraId="5BE689B4" w14:textId="77777777" w:rsidR="008C580E" w:rsidRPr="00605D72" w:rsidRDefault="008C580E" w:rsidP="005114F2">
      <w:pPr>
        <w:jc w:val="center"/>
        <w:rPr>
          <w:rFonts w:ascii="Arial" w:hAnsi="Arial" w:cs="Arial"/>
          <w:b/>
          <w:caps/>
        </w:rPr>
      </w:pPr>
      <w:r w:rsidRPr="003B5DBA">
        <w:rPr>
          <w:rFonts w:ascii="Arial" w:hAnsi="Arial" w:cs="Arial"/>
          <w:b/>
          <w:caps/>
        </w:rPr>
        <w:t>P</w:t>
      </w:r>
      <w:r>
        <w:rPr>
          <w:rFonts w:ascii="Arial" w:hAnsi="Arial" w:cs="Arial"/>
          <w:b/>
          <w:caps/>
        </w:rPr>
        <w:t>REKIŲ</w:t>
      </w:r>
      <w:r w:rsidRPr="003B5DBA">
        <w:rPr>
          <w:rFonts w:ascii="Arial" w:hAnsi="Arial" w:cs="Arial"/>
          <w:b/>
          <w:caps/>
        </w:rPr>
        <w:t xml:space="preserve"> kiekiai ir įkainiai</w:t>
      </w:r>
    </w:p>
    <w:tbl>
      <w:tblPr>
        <w:tblW w:w="11277" w:type="dxa"/>
        <w:jc w:val="center"/>
        <w:tblLook w:val="0000" w:firstRow="0" w:lastRow="0" w:firstColumn="0" w:lastColumn="0" w:noHBand="0" w:noVBand="0"/>
      </w:tblPr>
      <w:tblGrid>
        <w:gridCol w:w="1221"/>
        <w:gridCol w:w="3895"/>
        <w:gridCol w:w="1620"/>
        <w:gridCol w:w="1236"/>
        <w:gridCol w:w="1620"/>
        <w:gridCol w:w="1685"/>
      </w:tblGrid>
      <w:tr w:rsidR="00DA2238" w:rsidRPr="00E65F3E" w14:paraId="75C882CC" w14:textId="77777777" w:rsidTr="00DA2238">
        <w:trPr>
          <w:trHeight w:val="960"/>
          <w:jc w:val="center"/>
        </w:trPr>
        <w:tc>
          <w:tcPr>
            <w:tcW w:w="1221" w:type="dxa"/>
            <w:tcBorders>
              <w:top w:val="single" w:sz="8" w:space="0" w:color="auto"/>
              <w:left w:val="single" w:sz="8" w:space="0" w:color="auto"/>
              <w:bottom w:val="single" w:sz="8" w:space="0" w:color="auto"/>
              <w:right w:val="nil"/>
            </w:tcBorders>
            <w:vAlign w:val="bottom"/>
          </w:tcPr>
          <w:p w14:paraId="363DAB6A" w14:textId="77777777" w:rsidR="00DA2238" w:rsidRPr="00605D72" w:rsidRDefault="00DA2238" w:rsidP="00FB645E">
            <w:pPr>
              <w:spacing w:after="0" w:line="240" w:lineRule="auto"/>
              <w:jc w:val="center"/>
              <w:rPr>
                <w:rFonts w:ascii="Arial" w:hAnsi="Arial" w:cs="Arial"/>
                <w:b/>
                <w:lang w:eastAsia="lt-LT"/>
              </w:rPr>
            </w:pPr>
            <w:r w:rsidRPr="00605D72">
              <w:rPr>
                <w:rFonts w:ascii="Arial" w:hAnsi="Arial" w:cs="Arial"/>
                <w:b/>
                <w:lang w:eastAsia="lt-LT"/>
              </w:rPr>
              <w:t>Pirkimo objekto dalies Nr.</w:t>
            </w:r>
          </w:p>
        </w:tc>
        <w:tc>
          <w:tcPr>
            <w:tcW w:w="3895" w:type="dxa"/>
            <w:tcBorders>
              <w:top w:val="single" w:sz="8" w:space="0" w:color="auto"/>
              <w:left w:val="single" w:sz="8" w:space="0" w:color="auto"/>
              <w:bottom w:val="single" w:sz="8" w:space="0" w:color="auto"/>
              <w:right w:val="nil"/>
            </w:tcBorders>
            <w:vAlign w:val="bottom"/>
          </w:tcPr>
          <w:p w14:paraId="76E5BFFF" w14:textId="77777777" w:rsidR="00DA2238" w:rsidRPr="00605D72" w:rsidRDefault="00DA2238" w:rsidP="00FB645E">
            <w:pPr>
              <w:spacing w:after="0" w:line="240" w:lineRule="auto"/>
              <w:jc w:val="center"/>
              <w:rPr>
                <w:rFonts w:ascii="Arial" w:hAnsi="Arial" w:cs="Arial"/>
                <w:b/>
                <w:lang w:eastAsia="lt-LT"/>
              </w:rPr>
            </w:pPr>
            <w:r w:rsidRPr="00605D72">
              <w:rPr>
                <w:rFonts w:ascii="Arial" w:hAnsi="Arial" w:cs="Arial"/>
                <w:b/>
                <w:lang w:eastAsia="lt-LT"/>
              </w:rPr>
              <w:t>Pirkimo objekto dalies pavadinimas</w:t>
            </w:r>
          </w:p>
        </w:tc>
        <w:tc>
          <w:tcPr>
            <w:tcW w:w="1620" w:type="dxa"/>
            <w:tcBorders>
              <w:top w:val="single" w:sz="8" w:space="0" w:color="auto"/>
              <w:left w:val="single" w:sz="8" w:space="0" w:color="auto"/>
              <w:bottom w:val="single" w:sz="8" w:space="0" w:color="auto"/>
              <w:right w:val="single" w:sz="8" w:space="0" w:color="auto"/>
            </w:tcBorders>
            <w:noWrap/>
            <w:vAlign w:val="bottom"/>
          </w:tcPr>
          <w:p w14:paraId="67038635" w14:textId="2FCF0CBF" w:rsidR="00DA2238" w:rsidRPr="00605D72" w:rsidRDefault="00DA2238" w:rsidP="00FB645E">
            <w:pPr>
              <w:spacing w:after="0" w:line="240" w:lineRule="auto"/>
              <w:jc w:val="center"/>
              <w:rPr>
                <w:rFonts w:ascii="Arial" w:hAnsi="Arial" w:cs="Arial"/>
                <w:b/>
                <w:lang w:eastAsia="lt-LT"/>
              </w:rPr>
            </w:pPr>
            <w:r>
              <w:rPr>
                <w:rFonts w:ascii="Arial" w:hAnsi="Arial" w:cs="Arial"/>
                <w:b/>
                <w:lang w:eastAsia="lt-LT"/>
              </w:rPr>
              <w:t xml:space="preserve">Maksimalus </w:t>
            </w:r>
            <w:r w:rsidRPr="00605D72">
              <w:rPr>
                <w:rFonts w:ascii="Arial" w:hAnsi="Arial" w:cs="Arial"/>
                <w:b/>
                <w:lang w:eastAsia="lt-LT"/>
              </w:rPr>
              <w:t>žvyro kiekis, m</w:t>
            </w:r>
            <w:r w:rsidRPr="00605D72">
              <w:rPr>
                <w:rFonts w:ascii="Arial" w:hAnsi="Arial" w:cs="Arial"/>
                <w:b/>
                <w:vertAlign w:val="superscript"/>
                <w:lang w:eastAsia="lt-LT"/>
              </w:rPr>
              <w:t>3</w:t>
            </w:r>
          </w:p>
        </w:tc>
        <w:tc>
          <w:tcPr>
            <w:tcW w:w="1236" w:type="dxa"/>
            <w:tcBorders>
              <w:top w:val="single" w:sz="4" w:space="0" w:color="auto"/>
              <w:left w:val="single" w:sz="4" w:space="0" w:color="auto"/>
              <w:bottom w:val="single" w:sz="8" w:space="0" w:color="auto"/>
              <w:right w:val="single" w:sz="4" w:space="0" w:color="auto"/>
            </w:tcBorders>
            <w:vAlign w:val="bottom"/>
          </w:tcPr>
          <w:p w14:paraId="7E979232" w14:textId="77777777" w:rsidR="00DA2238" w:rsidRPr="00605D72" w:rsidRDefault="00DA2238" w:rsidP="00FB645E">
            <w:pPr>
              <w:spacing w:after="0" w:line="240" w:lineRule="auto"/>
              <w:jc w:val="center"/>
              <w:rPr>
                <w:rFonts w:ascii="Arial" w:hAnsi="Arial" w:cs="Arial"/>
                <w:b/>
                <w:lang w:eastAsia="lt-LT"/>
              </w:rPr>
            </w:pPr>
            <w:r w:rsidRPr="00605D72">
              <w:rPr>
                <w:rFonts w:ascii="Arial" w:hAnsi="Arial" w:cs="Arial"/>
                <w:b/>
                <w:lang w:eastAsia="lt-LT"/>
              </w:rPr>
              <w:t>1 m</w:t>
            </w:r>
            <w:r w:rsidRPr="00605D72">
              <w:rPr>
                <w:rFonts w:ascii="Arial" w:hAnsi="Arial" w:cs="Arial"/>
                <w:b/>
                <w:vertAlign w:val="superscript"/>
                <w:lang w:eastAsia="lt-LT"/>
              </w:rPr>
              <w:t xml:space="preserve">3 </w:t>
            </w:r>
            <w:r w:rsidRPr="00605D72">
              <w:rPr>
                <w:rFonts w:ascii="Arial" w:hAnsi="Arial" w:cs="Arial"/>
                <w:b/>
                <w:lang w:eastAsia="lt-LT"/>
              </w:rPr>
              <w:t xml:space="preserve">kaina, </w:t>
            </w:r>
            <w:r>
              <w:rPr>
                <w:rFonts w:ascii="Arial" w:hAnsi="Arial" w:cs="Arial"/>
                <w:b/>
                <w:lang w:eastAsia="lt-LT"/>
              </w:rPr>
              <w:t>Eur</w:t>
            </w:r>
          </w:p>
        </w:tc>
        <w:tc>
          <w:tcPr>
            <w:tcW w:w="1620" w:type="dxa"/>
            <w:tcBorders>
              <w:top w:val="single" w:sz="8" w:space="0" w:color="auto"/>
              <w:left w:val="single" w:sz="4" w:space="0" w:color="auto"/>
              <w:bottom w:val="single" w:sz="8" w:space="0" w:color="auto"/>
              <w:right w:val="single" w:sz="8" w:space="0" w:color="auto"/>
            </w:tcBorders>
            <w:vAlign w:val="bottom"/>
          </w:tcPr>
          <w:p w14:paraId="17D08991" w14:textId="77777777" w:rsidR="00DA2238" w:rsidRPr="00605D72" w:rsidRDefault="00DA2238" w:rsidP="00FB645E">
            <w:pPr>
              <w:spacing w:after="0" w:line="240" w:lineRule="auto"/>
              <w:jc w:val="center"/>
              <w:rPr>
                <w:rFonts w:ascii="Arial" w:hAnsi="Arial" w:cs="Arial"/>
                <w:b/>
                <w:lang w:eastAsia="lt-LT"/>
              </w:rPr>
            </w:pPr>
            <w:r w:rsidRPr="00605D72">
              <w:rPr>
                <w:rFonts w:ascii="Arial" w:hAnsi="Arial" w:cs="Arial"/>
                <w:b/>
                <w:lang w:eastAsia="lt-LT"/>
              </w:rPr>
              <w:t>Maksimali suma, Eur be PVM</w:t>
            </w:r>
          </w:p>
        </w:tc>
        <w:tc>
          <w:tcPr>
            <w:tcW w:w="1685" w:type="dxa"/>
            <w:tcBorders>
              <w:top w:val="single" w:sz="8" w:space="0" w:color="auto"/>
              <w:left w:val="nil"/>
              <w:bottom w:val="single" w:sz="8" w:space="0" w:color="auto"/>
              <w:right w:val="single" w:sz="8" w:space="0" w:color="auto"/>
            </w:tcBorders>
            <w:vAlign w:val="bottom"/>
          </w:tcPr>
          <w:p w14:paraId="363A4DD4" w14:textId="77777777" w:rsidR="00DA2238" w:rsidRPr="00605D72" w:rsidRDefault="00DA2238" w:rsidP="00FB645E">
            <w:pPr>
              <w:spacing w:after="0" w:line="240" w:lineRule="auto"/>
              <w:jc w:val="center"/>
              <w:rPr>
                <w:rFonts w:ascii="Arial" w:hAnsi="Arial" w:cs="Arial"/>
                <w:b/>
                <w:lang w:eastAsia="lt-LT"/>
              </w:rPr>
            </w:pPr>
            <w:r w:rsidRPr="00605D72">
              <w:rPr>
                <w:rFonts w:ascii="Arial" w:hAnsi="Arial" w:cs="Arial"/>
                <w:b/>
                <w:lang w:eastAsia="lt-LT"/>
              </w:rPr>
              <w:t xml:space="preserve">Maksimali suma, Eur su 21% PVM     </w:t>
            </w:r>
          </w:p>
        </w:tc>
      </w:tr>
      <w:tr w:rsidR="00DA2238" w:rsidRPr="00E65F3E" w14:paraId="4E92901E" w14:textId="77777777" w:rsidTr="00DA2238">
        <w:trPr>
          <w:trHeight w:hRule="exact" w:val="761"/>
          <w:jc w:val="center"/>
        </w:trPr>
        <w:tc>
          <w:tcPr>
            <w:tcW w:w="1221" w:type="dxa"/>
            <w:tcBorders>
              <w:top w:val="nil"/>
              <w:left w:val="single" w:sz="8" w:space="0" w:color="auto"/>
              <w:bottom w:val="single" w:sz="8" w:space="0" w:color="auto"/>
              <w:right w:val="single" w:sz="8" w:space="0" w:color="auto"/>
            </w:tcBorders>
            <w:noWrap/>
            <w:vAlign w:val="bottom"/>
          </w:tcPr>
          <w:p w14:paraId="284EC293" w14:textId="27405E42" w:rsidR="00DA2238" w:rsidRPr="00E65F3E" w:rsidRDefault="00DB292A" w:rsidP="00FB645E">
            <w:pPr>
              <w:spacing w:after="0" w:line="240" w:lineRule="auto"/>
              <w:jc w:val="center"/>
              <w:rPr>
                <w:rFonts w:ascii="Arial" w:hAnsi="Arial" w:cs="Arial"/>
                <w:b/>
                <w:bCs/>
                <w:lang w:eastAsia="lt-LT"/>
              </w:rPr>
            </w:pPr>
            <w:r>
              <w:rPr>
                <w:rFonts w:ascii="Arial" w:hAnsi="Arial" w:cs="Arial"/>
                <w:b/>
                <w:bCs/>
                <w:lang w:eastAsia="lt-LT"/>
              </w:rPr>
              <w:t>1</w:t>
            </w:r>
          </w:p>
        </w:tc>
        <w:tc>
          <w:tcPr>
            <w:tcW w:w="3895" w:type="dxa"/>
            <w:tcBorders>
              <w:top w:val="single" w:sz="4" w:space="0" w:color="auto"/>
              <w:left w:val="nil"/>
              <w:bottom w:val="single" w:sz="8" w:space="0" w:color="auto"/>
              <w:right w:val="nil"/>
            </w:tcBorders>
            <w:noWrap/>
            <w:vAlign w:val="center"/>
          </w:tcPr>
          <w:p w14:paraId="708B3B9E" w14:textId="514D9549" w:rsidR="00DA2238" w:rsidRPr="00EA1019" w:rsidRDefault="00DA2238" w:rsidP="00EA1019">
            <w:pPr>
              <w:spacing w:after="0" w:line="240" w:lineRule="auto"/>
              <w:rPr>
                <w:rFonts w:ascii="Arial" w:hAnsi="Arial" w:cs="Arial"/>
                <w:lang w:eastAsia="lt-LT"/>
              </w:rPr>
            </w:pPr>
            <w:r w:rsidRPr="00EA1019">
              <w:rPr>
                <w:rFonts w:ascii="Arial" w:hAnsi="Arial" w:cs="Arial"/>
              </w:rPr>
              <w:t xml:space="preserve">Žvyras, skirtas kelių priežiūrai ir remontui </w:t>
            </w:r>
            <w:r w:rsidR="00DB292A">
              <w:rPr>
                <w:rFonts w:ascii="Arial" w:hAnsi="Arial" w:cs="Arial"/>
              </w:rPr>
              <w:t>Balelių</w:t>
            </w:r>
            <w:r w:rsidRPr="00EA1019">
              <w:rPr>
                <w:rFonts w:ascii="Arial" w:hAnsi="Arial" w:cs="Arial"/>
              </w:rPr>
              <w:t xml:space="preserve"> g-oje</w:t>
            </w:r>
          </w:p>
        </w:tc>
        <w:tc>
          <w:tcPr>
            <w:tcW w:w="1620" w:type="dxa"/>
            <w:tcBorders>
              <w:top w:val="nil"/>
              <w:left w:val="single" w:sz="8" w:space="0" w:color="auto"/>
              <w:bottom w:val="single" w:sz="8" w:space="0" w:color="auto"/>
              <w:right w:val="single" w:sz="8" w:space="0" w:color="auto"/>
            </w:tcBorders>
            <w:noWrap/>
            <w:vAlign w:val="center"/>
          </w:tcPr>
          <w:p w14:paraId="287B21C6" w14:textId="0D8D4840" w:rsidR="00DA2238" w:rsidRPr="00E65F3E" w:rsidRDefault="00DB292A" w:rsidP="00605D72">
            <w:pPr>
              <w:jc w:val="center"/>
              <w:rPr>
                <w:rFonts w:ascii="Arial" w:hAnsi="Arial" w:cs="Arial"/>
              </w:rPr>
            </w:pPr>
            <w:r>
              <w:rPr>
                <w:rFonts w:ascii="Arial" w:hAnsi="Arial" w:cs="Arial"/>
              </w:rPr>
              <w:t>800</w:t>
            </w:r>
          </w:p>
        </w:tc>
        <w:tc>
          <w:tcPr>
            <w:tcW w:w="1236" w:type="dxa"/>
            <w:tcBorders>
              <w:top w:val="nil"/>
              <w:left w:val="single" w:sz="4" w:space="0" w:color="auto"/>
              <w:bottom w:val="single" w:sz="8" w:space="0" w:color="auto"/>
              <w:right w:val="single" w:sz="4" w:space="0" w:color="auto"/>
            </w:tcBorders>
            <w:vAlign w:val="center"/>
          </w:tcPr>
          <w:p w14:paraId="147C3E3F" w14:textId="3F05F674" w:rsidR="00DA2238" w:rsidRPr="00E65F3E" w:rsidRDefault="00545731" w:rsidP="00605D72">
            <w:pPr>
              <w:spacing w:after="0" w:line="240" w:lineRule="auto"/>
              <w:jc w:val="center"/>
              <w:rPr>
                <w:rFonts w:ascii="Arial" w:hAnsi="Arial" w:cs="Arial"/>
                <w:lang w:eastAsia="lt-LT"/>
              </w:rPr>
            </w:pPr>
            <w:r>
              <w:rPr>
                <w:rFonts w:ascii="Arial" w:hAnsi="Arial" w:cs="Arial"/>
                <w:lang w:eastAsia="lt-LT"/>
              </w:rPr>
              <w:t>11,60</w:t>
            </w:r>
          </w:p>
        </w:tc>
        <w:tc>
          <w:tcPr>
            <w:tcW w:w="1620" w:type="dxa"/>
            <w:tcBorders>
              <w:top w:val="nil"/>
              <w:left w:val="single" w:sz="4" w:space="0" w:color="auto"/>
              <w:bottom w:val="single" w:sz="8" w:space="0" w:color="auto"/>
              <w:right w:val="single" w:sz="8" w:space="0" w:color="auto"/>
            </w:tcBorders>
            <w:noWrap/>
            <w:vAlign w:val="center"/>
          </w:tcPr>
          <w:p w14:paraId="7D6CB898" w14:textId="0A6F9EC2" w:rsidR="00DA2238" w:rsidRPr="00E65F3E" w:rsidRDefault="00DB292A" w:rsidP="00605D72">
            <w:pPr>
              <w:spacing w:after="0" w:line="240" w:lineRule="auto"/>
              <w:jc w:val="center"/>
              <w:rPr>
                <w:rFonts w:ascii="Arial" w:hAnsi="Arial" w:cs="Arial"/>
                <w:lang w:eastAsia="lt-LT"/>
              </w:rPr>
            </w:pPr>
            <w:r>
              <w:rPr>
                <w:rFonts w:ascii="Arial" w:hAnsi="Arial" w:cs="Arial"/>
                <w:lang w:eastAsia="lt-LT"/>
              </w:rPr>
              <w:t>9280</w:t>
            </w:r>
            <w:r w:rsidR="00DA2238">
              <w:rPr>
                <w:rFonts w:ascii="Arial" w:hAnsi="Arial" w:cs="Arial"/>
                <w:lang w:eastAsia="lt-LT"/>
              </w:rPr>
              <w:t>,00</w:t>
            </w:r>
          </w:p>
        </w:tc>
        <w:tc>
          <w:tcPr>
            <w:tcW w:w="1685" w:type="dxa"/>
            <w:tcBorders>
              <w:top w:val="nil"/>
              <w:left w:val="nil"/>
              <w:bottom w:val="single" w:sz="8" w:space="0" w:color="auto"/>
              <w:right w:val="single" w:sz="8" w:space="0" w:color="auto"/>
            </w:tcBorders>
            <w:noWrap/>
            <w:vAlign w:val="center"/>
          </w:tcPr>
          <w:p w14:paraId="4EF2AAE2" w14:textId="049429B0" w:rsidR="00DA2238" w:rsidRPr="00E65F3E" w:rsidRDefault="00DB292A" w:rsidP="00605D72">
            <w:pPr>
              <w:spacing w:after="0" w:line="240" w:lineRule="auto"/>
              <w:jc w:val="center"/>
              <w:rPr>
                <w:rFonts w:ascii="Arial" w:hAnsi="Arial" w:cs="Arial"/>
                <w:lang w:eastAsia="lt-LT"/>
              </w:rPr>
            </w:pPr>
            <w:r>
              <w:rPr>
                <w:rFonts w:ascii="Arial" w:hAnsi="Arial" w:cs="Arial"/>
                <w:lang w:eastAsia="lt-LT"/>
              </w:rPr>
              <w:t>11228,80</w:t>
            </w:r>
          </w:p>
        </w:tc>
      </w:tr>
      <w:tr w:rsidR="00DA2238" w:rsidRPr="00E65F3E" w14:paraId="6E994A5A" w14:textId="77777777" w:rsidTr="00DA2238">
        <w:trPr>
          <w:trHeight w:hRule="exact" w:val="720"/>
          <w:jc w:val="center"/>
        </w:trPr>
        <w:tc>
          <w:tcPr>
            <w:tcW w:w="1221" w:type="dxa"/>
            <w:tcBorders>
              <w:top w:val="nil"/>
              <w:left w:val="single" w:sz="8" w:space="0" w:color="auto"/>
              <w:bottom w:val="single" w:sz="8" w:space="0" w:color="auto"/>
              <w:right w:val="single" w:sz="8" w:space="0" w:color="auto"/>
            </w:tcBorders>
            <w:noWrap/>
            <w:vAlign w:val="bottom"/>
          </w:tcPr>
          <w:p w14:paraId="009B53A9" w14:textId="4ADCE110" w:rsidR="00DA2238" w:rsidRPr="00E65F3E" w:rsidRDefault="00DB292A" w:rsidP="00FB645E">
            <w:pPr>
              <w:spacing w:after="0" w:line="240" w:lineRule="auto"/>
              <w:jc w:val="center"/>
              <w:rPr>
                <w:rFonts w:ascii="Arial" w:hAnsi="Arial" w:cs="Arial"/>
                <w:b/>
                <w:bCs/>
                <w:lang w:eastAsia="lt-LT"/>
              </w:rPr>
            </w:pPr>
            <w:r>
              <w:rPr>
                <w:rFonts w:ascii="Arial" w:hAnsi="Arial" w:cs="Arial"/>
                <w:b/>
                <w:bCs/>
                <w:lang w:eastAsia="lt-LT"/>
              </w:rPr>
              <w:t>3</w:t>
            </w:r>
          </w:p>
        </w:tc>
        <w:tc>
          <w:tcPr>
            <w:tcW w:w="3895" w:type="dxa"/>
            <w:tcBorders>
              <w:top w:val="nil"/>
              <w:left w:val="nil"/>
              <w:bottom w:val="single" w:sz="8" w:space="0" w:color="auto"/>
              <w:right w:val="nil"/>
            </w:tcBorders>
            <w:noWrap/>
            <w:vAlign w:val="center"/>
          </w:tcPr>
          <w:p w14:paraId="61E51E49" w14:textId="0F2792B3" w:rsidR="00DA2238" w:rsidRPr="00EA1019" w:rsidRDefault="00DA2238" w:rsidP="00EA1019">
            <w:pPr>
              <w:spacing w:after="0" w:line="240" w:lineRule="auto"/>
              <w:rPr>
                <w:rFonts w:ascii="Arial" w:hAnsi="Arial" w:cs="Arial"/>
                <w:lang w:eastAsia="lt-LT"/>
              </w:rPr>
            </w:pPr>
            <w:r w:rsidRPr="00EA1019">
              <w:rPr>
                <w:rFonts w:ascii="Arial" w:hAnsi="Arial" w:cs="Arial"/>
              </w:rPr>
              <w:t xml:space="preserve">Žvyras, skirtas kelių priežiūrai ir remontui </w:t>
            </w:r>
            <w:r w:rsidR="00DB292A">
              <w:rPr>
                <w:rFonts w:ascii="Arial" w:hAnsi="Arial" w:cs="Arial"/>
              </w:rPr>
              <w:t>Deltuvos</w:t>
            </w:r>
            <w:r w:rsidRPr="00EA1019">
              <w:rPr>
                <w:rFonts w:ascii="Arial" w:hAnsi="Arial" w:cs="Arial"/>
              </w:rPr>
              <w:t xml:space="preserve"> g-oje</w:t>
            </w:r>
          </w:p>
        </w:tc>
        <w:tc>
          <w:tcPr>
            <w:tcW w:w="1620" w:type="dxa"/>
            <w:tcBorders>
              <w:top w:val="nil"/>
              <w:left w:val="single" w:sz="8" w:space="0" w:color="auto"/>
              <w:bottom w:val="single" w:sz="8" w:space="0" w:color="auto"/>
              <w:right w:val="single" w:sz="8" w:space="0" w:color="auto"/>
            </w:tcBorders>
            <w:noWrap/>
            <w:vAlign w:val="center"/>
          </w:tcPr>
          <w:p w14:paraId="2DC7B096" w14:textId="7EFB9F1C" w:rsidR="00DA2238" w:rsidRPr="00E65F3E" w:rsidRDefault="00DB292A" w:rsidP="00605D72">
            <w:pPr>
              <w:jc w:val="center"/>
              <w:rPr>
                <w:rFonts w:ascii="Arial" w:hAnsi="Arial" w:cs="Arial"/>
              </w:rPr>
            </w:pPr>
            <w:r>
              <w:rPr>
                <w:rFonts w:ascii="Arial" w:hAnsi="Arial" w:cs="Arial"/>
              </w:rPr>
              <w:t>800</w:t>
            </w:r>
          </w:p>
        </w:tc>
        <w:tc>
          <w:tcPr>
            <w:tcW w:w="1236" w:type="dxa"/>
            <w:tcBorders>
              <w:top w:val="nil"/>
              <w:left w:val="single" w:sz="4" w:space="0" w:color="auto"/>
              <w:bottom w:val="single" w:sz="8" w:space="0" w:color="auto"/>
              <w:right w:val="single" w:sz="4" w:space="0" w:color="auto"/>
            </w:tcBorders>
            <w:vAlign w:val="center"/>
          </w:tcPr>
          <w:p w14:paraId="6200FAFE" w14:textId="5640AD4E" w:rsidR="00DA2238" w:rsidRPr="00E65F3E" w:rsidRDefault="00DB292A" w:rsidP="00605D72">
            <w:pPr>
              <w:spacing w:after="0" w:line="240" w:lineRule="auto"/>
              <w:jc w:val="center"/>
              <w:rPr>
                <w:rFonts w:ascii="Arial" w:hAnsi="Arial" w:cs="Arial"/>
                <w:lang w:eastAsia="lt-LT"/>
              </w:rPr>
            </w:pPr>
            <w:r>
              <w:rPr>
                <w:rFonts w:ascii="Arial" w:hAnsi="Arial" w:cs="Arial"/>
                <w:lang w:eastAsia="lt-LT"/>
              </w:rPr>
              <w:t>12,10</w:t>
            </w:r>
          </w:p>
        </w:tc>
        <w:tc>
          <w:tcPr>
            <w:tcW w:w="1620" w:type="dxa"/>
            <w:tcBorders>
              <w:top w:val="nil"/>
              <w:left w:val="single" w:sz="4" w:space="0" w:color="auto"/>
              <w:bottom w:val="single" w:sz="8" w:space="0" w:color="auto"/>
              <w:right w:val="single" w:sz="8" w:space="0" w:color="auto"/>
            </w:tcBorders>
            <w:noWrap/>
            <w:vAlign w:val="center"/>
          </w:tcPr>
          <w:p w14:paraId="5AA9C747" w14:textId="78EFEBDD" w:rsidR="00DA2238" w:rsidRPr="00E65F3E" w:rsidRDefault="00DB292A" w:rsidP="00605D72">
            <w:pPr>
              <w:spacing w:after="0" w:line="240" w:lineRule="auto"/>
              <w:jc w:val="center"/>
              <w:rPr>
                <w:rFonts w:ascii="Arial" w:hAnsi="Arial" w:cs="Arial"/>
                <w:lang w:eastAsia="lt-LT"/>
              </w:rPr>
            </w:pPr>
            <w:r>
              <w:rPr>
                <w:rFonts w:ascii="Arial" w:hAnsi="Arial" w:cs="Arial"/>
                <w:lang w:eastAsia="lt-LT"/>
              </w:rPr>
              <w:t>9680</w:t>
            </w:r>
            <w:r w:rsidR="00DA2238">
              <w:rPr>
                <w:rFonts w:ascii="Arial" w:hAnsi="Arial" w:cs="Arial"/>
                <w:lang w:eastAsia="lt-LT"/>
              </w:rPr>
              <w:t>,00</w:t>
            </w:r>
          </w:p>
        </w:tc>
        <w:tc>
          <w:tcPr>
            <w:tcW w:w="1685" w:type="dxa"/>
            <w:tcBorders>
              <w:top w:val="nil"/>
              <w:left w:val="nil"/>
              <w:bottom w:val="single" w:sz="8" w:space="0" w:color="auto"/>
              <w:right w:val="single" w:sz="8" w:space="0" w:color="auto"/>
            </w:tcBorders>
            <w:noWrap/>
            <w:vAlign w:val="center"/>
          </w:tcPr>
          <w:p w14:paraId="3E4EC2F0" w14:textId="61A09EC3" w:rsidR="00DA2238" w:rsidRPr="00E65F3E" w:rsidRDefault="00DB292A" w:rsidP="00605D72">
            <w:pPr>
              <w:spacing w:after="0" w:line="240" w:lineRule="auto"/>
              <w:jc w:val="center"/>
              <w:rPr>
                <w:rFonts w:ascii="Arial" w:hAnsi="Arial" w:cs="Arial"/>
                <w:lang w:eastAsia="lt-LT"/>
              </w:rPr>
            </w:pPr>
            <w:r>
              <w:rPr>
                <w:rFonts w:ascii="Arial" w:hAnsi="Arial" w:cs="Arial"/>
                <w:lang w:eastAsia="lt-LT"/>
              </w:rPr>
              <w:t>11712,80</w:t>
            </w:r>
          </w:p>
        </w:tc>
      </w:tr>
      <w:tr w:rsidR="00DA2238" w:rsidRPr="00E65F3E" w14:paraId="21B19D69" w14:textId="77777777" w:rsidTr="00DA2238">
        <w:trPr>
          <w:trHeight w:val="330"/>
          <w:jc w:val="center"/>
        </w:trPr>
        <w:tc>
          <w:tcPr>
            <w:tcW w:w="1221" w:type="dxa"/>
            <w:tcBorders>
              <w:top w:val="single" w:sz="4" w:space="0" w:color="auto"/>
              <w:left w:val="single" w:sz="4" w:space="0" w:color="auto"/>
              <w:bottom w:val="single" w:sz="4" w:space="0" w:color="auto"/>
              <w:right w:val="single" w:sz="4" w:space="0" w:color="auto"/>
            </w:tcBorders>
            <w:noWrap/>
            <w:vAlign w:val="bottom"/>
          </w:tcPr>
          <w:p w14:paraId="4C66E47D" w14:textId="77777777" w:rsidR="00DA2238" w:rsidRPr="00E65F3E" w:rsidRDefault="00DA2238" w:rsidP="00FB645E">
            <w:pPr>
              <w:spacing w:after="0"/>
              <w:jc w:val="center"/>
              <w:rPr>
                <w:rFonts w:ascii="Arial" w:hAnsi="Arial" w:cs="Arial"/>
                <w:b/>
                <w:bCs/>
                <w:lang w:eastAsia="lt-LT"/>
              </w:rPr>
            </w:pPr>
          </w:p>
        </w:tc>
        <w:tc>
          <w:tcPr>
            <w:tcW w:w="3895" w:type="dxa"/>
            <w:tcBorders>
              <w:top w:val="single" w:sz="4" w:space="0" w:color="auto"/>
              <w:left w:val="single" w:sz="4" w:space="0" w:color="auto"/>
              <w:bottom w:val="single" w:sz="4" w:space="0" w:color="auto"/>
              <w:right w:val="single" w:sz="4" w:space="0" w:color="auto"/>
            </w:tcBorders>
            <w:noWrap/>
            <w:vAlign w:val="bottom"/>
          </w:tcPr>
          <w:p w14:paraId="22586667" w14:textId="77777777" w:rsidR="00DA2238" w:rsidRPr="00605D72" w:rsidRDefault="00DA2238" w:rsidP="00FB645E">
            <w:pPr>
              <w:spacing w:after="0"/>
              <w:rPr>
                <w:rFonts w:ascii="Arial" w:hAnsi="Arial" w:cs="Arial"/>
                <w:b/>
                <w:lang w:eastAsia="lt-LT"/>
              </w:rPr>
            </w:pPr>
            <w:r w:rsidRPr="00605D72">
              <w:rPr>
                <w:rFonts w:ascii="Arial" w:hAnsi="Arial" w:cs="Arial"/>
                <w:b/>
                <w:lang w:eastAsia="lt-LT"/>
              </w:rPr>
              <w:t>Viso:</w:t>
            </w:r>
          </w:p>
        </w:tc>
        <w:tc>
          <w:tcPr>
            <w:tcW w:w="1620" w:type="dxa"/>
            <w:tcBorders>
              <w:top w:val="single" w:sz="4" w:space="0" w:color="auto"/>
              <w:left w:val="single" w:sz="4" w:space="0" w:color="auto"/>
              <w:bottom w:val="single" w:sz="4" w:space="0" w:color="auto"/>
              <w:right w:val="single" w:sz="4" w:space="0" w:color="auto"/>
            </w:tcBorders>
            <w:noWrap/>
            <w:vAlign w:val="bottom"/>
          </w:tcPr>
          <w:p w14:paraId="345D52D6" w14:textId="32DBF012" w:rsidR="00DA2238" w:rsidRPr="00E65F3E" w:rsidRDefault="00DB292A" w:rsidP="00FB645E">
            <w:pPr>
              <w:spacing w:after="0"/>
              <w:jc w:val="center"/>
              <w:rPr>
                <w:rFonts w:ascii="Arial" w:hAnsi="Arial" w:cs="Arial"/>
                <w:b/>
                <w:lang w:eastAsia="lt-LT"/>
              </w:rPr>
            </w:pPr>
            <w:r>
              <w:rPr>
                <w:rFonts w:ascii="Arial" w:hAnsi="Arial" w:cs="Arial"/>
                <w:b/>
                <w:lang w:eastAsia="lt-LT"/>
              </w:rPr>
              <w:t>1600</w:t>
            </w:r>
          </w:p>
        </w:tc>
        <w:tc>
          <w:tcPr>
            <w:tcW w:w="1236" w:type="dxa"/>
            <w:tcBorders>
              <w:top w:val="single" w:sz="4" w:space="0" w:color="auto"/>
              <w:left w:val="single" w:sz="4" w:space="0" w:color="auto"/>
              <w:bottom w:val="single" w:sz="4" w:space="0" w:color="auto"/>
              <w:right w:val="single" w:sz="4" w:space="0" w:color="auto"/>
            </w:tcBorders>
          </w:tcPr>
          <w:p w14:paraId="568D6225" w14:textId="77777777" w:rsidR="00DA2238" w:rsidRPr="00E65F3E" w:rsidRDefault="00DA2238" w:rsidP="00605D72">
            <w:pPr>
              <w:spacing w:after="0"/>
              <w:jc w:val="center"/>
              <w:rPr>
                <w:rFonts w:ascii="Arial" w:hAnsi="Arial" w:cs="Arial"/>
                <w:b/>
                <w:lang w:eastAsia="lt-LT"/>
              </w:rPr>
            </w:pPr>
            <w:r>
              <w:rPr>
                <w:rFonts w:ascii="Arial" w:hAnsi="Arial" w:cs="Arial"/>
                <w:b/>
                <w:lang w:eastAsia="lt-LT"/>
              </w:rPr>
              <w:t>-</w:t>
            </w:r>
          </w:p>
        </w:tc>
        <w:tc>
          <w:tcPr>
            <w:tcW w:w="1620" w:type="dxa"/>
            <w:tcBorders>
              <w:top w:val="single" w:sz="4" w:space="0" w:color="auto"/>
              <w:left w:val="single" w:sz="4" w:space="0" w:color="auto"/>
              <w:bottom w:val="single" w:sz="4" w:space="0" w:color="auto"/>
              <w:right w:val="single" w:sz="4" w:space="0" w:color="auto"/>
            </w:tcBorders>
            <w:noWrap/>
            <w:vAlign w:val="bottom"/>
          </w:tcPr>
          <w:p w14:paraId="08FB0414" w14:textId="5EA53073" w:rsidR="00DA2238" w:rsidRPr="00E65F3E" w:rsidRDefault="00DB292A" w:rsidP="00605D72">
            <w:pPr>
              <w:spacing w:after="0"/>
              <w:jc w:val="center"/>
              <w:rPr>
                <w:rFonts w:ascii="Arial" w:hAnsi="Arial" w:cs="Arial"/>
                <w:b/>
                <w:lang w:eastAsia="lt-LT"/>
              </w:rPr>
            </w:pPr>
            <w:r>
              <w:rPr>
                <w:rFonts w:ascii="Arial" w:hAnsi="Arial" w:cs="Arial"/>
                <w:b/>
                <w:lang w:eastAsia="lt-LT"/>
              </w:rPr>
              <w:t>18960,00</w:t>
            </w:r>
          </w:p>
        </w:tc>
        <w:tc>
          <w:tcPr>
            <w:tcW w:w="1685" w:type="dxa"/>
            <w:tcBorders>
              <w:top w:val="single" w:sz="4" w:space="0" w:color="auto"/>
              <w:left w:val="single" w:sz="4" w:space="0" w:color="auto"/>
              <w:bottom w:val="single" w:sz="4" w:space="0" w:color="auto"/>
              <w:right w:val="single" w:sz="4" w:space="0" w:color="auto"/>
            </w:tcBorders>
            <w:noWrap/>
            <w:vAlign w:val="bottom"/>
          </w:tcPr>
          <w:p w14:paraId="20D8368E" w14:textId="5616039F" w:rsidR="00DA2238" w:rsidRPr="00E65F3E" w:rsidRDefault="00DB292A" w:rsidP="00605D72">
            <w:pPr>
              <w:spacing w:after="0"/>
              <w:jc w:val="center"/>
              <w:rPr>
                <w:rFonts w:ascii="Arial" w:hAnsi="Arial" w:cs="Arial"/>
                <w:b/>
                <w:lang w:eastAsia="lt-LT"/>
              </w:rPr>
            </w:pPr>
            <w:r>
              <w:rPr>
                <w:rFonts w:ascii="Arial" w:hAnsi="Arial" w:cs="Arial"/>
                <w:b/>
                <w:lang w:eastAsia="lt-LT"/>
              </w:rPr>
              <w:t>22941,60</w:t>
            </w:r>
          </w:p>
        </w:tc>
      </w:tr>
    </w:tbl>
    <w:p w14:paraId="35F084FC" w14:textId="77777777" w:rsidR="008C580E" w:rsidRDefault="008C580E" w:rsidP="005114F2">
      <w:pPr>
        <w:jc w:val="center"/>
        <w:rPr>
          <w:rFonts w:ascii="Arial" w:hAnsi="Arial" w:cs="Arial"/>
          <w:b/>
        </w:rPr>
      </w:pPr>
    </w:p>
    <w:p w14:paraId="672A8818" w14:textId="77777777" w:rsidR="008C580E" w:rsidRDefault="008C580E" w:rsidP="005114F2">
      <w:pPr>
        <w:jc w:val="center"/>
        <w:rPr>
          <w:rFonts w:ascii="Arial" w:hAnsi="Arial" w:cs="Arial"/>
          <w:b/>
        </w:rPr>
      </w:pPr>
    </w:p>
    <w:p w14:paraId="65B3E4AC" w14:textId="77777777" w:rsidR="008C580E" w:rsidRDefault="008C580E" w:rsidP="005114F2">
      <w:pPr>
        <w:jc w:val="center"/>
        <w:rPr>
          <w:rFonts w:ascii="Arial" w:hAnsi="Arial" w:cs="Arial"/>
          <w:b/>
        </w:rPr>
      </w:pPr>
    </w:p>
    <w:p w14:paraId="4158802A" w14:textId="77777777" w:rsidR="008C580E" w:rsidRDefault="008C580E" w:rsidP="005114F2">
      <w:pPr>
        <w:jc w:val="center"/>
        <w:rPr>
          <w:rFonts w:ascii="Arial" w:hAnsi="Arial" w:cs="Arial"/>
          <w:b/>
        </w:rPr>
      </w:pPr>
    </w:p>
    <w:p w14:paraId="7B399163" w14:textId="762158A4" w:rsidR="008C580E" w:rsidRDefault="008C580E" w:rsidP="005114F2">
      <w:pPr>
        <w:jc w:val="center"/>
        <w:rPr>
          <w:rFonts w:ascii="Arial" w:hAnsi="Arial" w:cs="Arial"/>
          <w:b/>
        </w:rPr>
      </w:pPr>
    </w:p>
    <w:p w14:paraId="78527E37" w14:textId="0FC100E4" w:rsidR="00DA2238" w:rsidRDefault="00DA2238" w:rsidP="005114F2">
      <w:pPr>
        <w:jc w:val="center"/>
        <w:rPr>
          <w:rFonts w:ascii="Arial" w:hAnsi="Arial" w:cs="Arial"/>
          <w:b/>
        </w:rPr>
      </w:pPr>
    </w:p>
    <w:p w14:paraId="7A4BD682" w14:textId="4A713575" w:rsidR="00DA2238" w:rsidRDefault="00DA2238" w:rsidP="005114F2">
      <w:pPr>
        <w:jc w:val="center"/>
        <w:rPr>
          <w:rFonts w:ascii="Arial" w:hAnsi="Arial" w:cs="Arial"/>
          <w:b/>
        </w:rPr>
      </w:pPr>
    </w:p>
    <w:p w14:paraId="741CA9A2" w14:textId="0AA4ADC8" w:rsidR="00DA2238" w:rsidRDefault="00DA2238" w:rsidP="005114F2">
      <w:pPr>
        <w:jc w:val="center"/>
        <w:rPr>
          <w:rFonts w:ascii="Arial" w:hAnsi="Arial" w:cs="Arial"/>
          <w:b/>
        </w:rPr>
      </w:pPr>
    </w:p>
    <w:p w14:paraId="6AAB83EE" w14:textId="50F13D18" w:rsidR="00DA2238" w:rsidRDefault="00DA2238" w:rsidP="005114F2">
      <w:pPr>
        <w:jc w:val="center"/>
        <w:rPr>
          <w:rFonts w:ascii="Arial" w:hAnsi="Arial" w:cs="Arial"/>
          <w:b/>
        </w:rPr>
      </w:pPr>
    </w:p>
    <w:p w14:paraId="51C19051" w14:textId="09CA6206" w:rsidR="00DA2238" w:rsidRDefault="00DA2238" w:rsidP="005114F2">
      <w:pPr>
        <w:jc w:val="center"/>
        <w:rPr>
          <w:rFonts w:ascii="Arial" w:hAnsi="Arial" w:cs="Arial"/>
          <w:b/>
        </w:rPr>
      </w:pPr>
    </w:p>
    <w:p w14:paraId="341F378E" w14:textId="2595C5BB" w:rsidR="00DA2238" w:rsidRDefault="00DA2238" w:rsidP="005114F2">
      <w:pPr>
        <w:jc w:val="center"/>
        <w:rPr>
          <w:rFonts w:ascii="Arial" w:hAnsi="Arial" w:cs="Arial"/>
          <w:b/>
        </w:rPr>
      </w:pPr>
    </w:p>
    <w:p w14:paraId="7DCF4EAD" w14:textId="150A4873" w:rsidR="00DB292A" w:rsidRDefault="00DB292A" w:rsidP="005114F2">
      <w:pPr>
        <w:jc w:val="center"/>
        <w:rPr>
          <w:rFonts w:ascii="Arial" w:hAnsi="Arial" w:cs="Arial"/>
          <w:b/>
        </w:rPr>
      </w:pPr>
    </w:p>
    <w:p w14:paraId="468A1228" w14:textId="77777777" w:rsidR="00DB292A" w:rsidRDefault="00DB292A" w:rsidP="005114F2">
      <w:pPr>
        <w:jc w:val="center"/>
        <w:rPr>
          <w:rFonts w:ascii="Arial" w:hAnsi="Arial" w:cs="Arial"/>
          <w:b/>
        </w:rPr>
      </w:pPr>
    </w:p>
    <w:p w14:paraId="6A8B83C4" w14:textId="77777777" w:rsidR="008C580E" w:rsidRDefault="008C580E" w:rsidP="005114F2">
      <w:pPr>
        <w:jc w:val="center"/>
        <w:rPr>
          <w:rFonts w:ascii="Arial" w:hAnsi="Arial" w:cs="Arial"/>
          <w:b/>
        </w:rPr>
      </w:pPr>
    </w:p>
    <w:p w14:paraId="054AD956" w14:textId="77777777" w:rsidR="008C580E" w:rsidRDefault="008C580E" w:rsidP="005114F2">
      <w:pPr>
        <w:jc w:val="right"/>
        <w:rPr>
          <w:rFonts w:ascii="Arial" w:hAnsi="Arial" w:cs="Arial"/>
          <w:b/>
        </w:rPr>
      </w:pPr>
      <w:r>
        <w:rPr>
          <w:rFonts w:ascii="Arial" w:hAnsi="Arial" w:cs="Arial"/>
          <w:b/>
        </w:rPr>
        <w:lastRenderedPageBreak/>
        <w:t>3 priedas</w:t>
      </w:r>
    </w:p>
    <w:p w14:paraId="238077A2" w14:textId="77777777" w:rsidR="008C580E" w:rsidRDefault="008C580E" w:rsidP="005114F2">
      <w:pPr>
        <w:jc w:val="center"/>
        <w:rPr>
          <w:rFonts w:ascii="Arial" w:hAnsi="Arial" w:cs="Arial"/>
          <w:b/>
        </w:rPr>
      </w:pPr>
      <w:r>
        <w:rPr>
          <w:rFonts w:ascii="Arial" w:hAnsi="Arial" w:cs="Arial"/>
          <w:b/>
        </w:rPr>
        <w:t>UŽ SUTARTIES VYKDYMĄ ATSAKINGŲ ASMENŲ KONTAKTINIAI DUOMENYS</w:t>
      </w:r>
    </w:p>
    <w:p w14:paraId="127A4EF5" w14:textId="77777777" w:rsidR="008C580E" w:rsidRDefault="008C580E" w:rsidP="005114F2">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8C580E" w14:paraId="78690BA9" w14:textId="77777777" w:rsidTr="00FB645E">
        <w:tc>
          <w:tcPr>
            <w:tcW w:w="7534" w:type="dxa"/>
          </w:tcPr>
          <w:p w14:paraId="7933BCF4" w14:textId="77777777" w:rsidR="008C580E" w:rsidRPr="003E3FED" w:rsidRDefault="008C580E" w:rsidP="00FB645E">
            <w:pPr>
              <w:jc w:val="center"/>
              <w:rPr>
                <w:rFonts w:ascii="Arial" w:hAnsi="Arial" w:cs="Arial"/>
                <w:b/>
              </w:rPr>
            </w:pPr>
            <w:r w:rsidRPr="003E3FED">
              <w:rPr>
                <w:rFonts w:ascii="Arial" w:hAnsi="Arial" w:cs="Arial"/>
                <w:b/>
              </w:rPr>
              <w:t>P</w:t>
            </w:r>
            <w:r>
              <w:rPr>
                <w:rFonts w:ascii="Arial" w:hAnsi="Arial" w:cs="Arial"/>
                <w:b/>
              </w:rPr>
              <w:t>rekių</w:t>
            </w:r>
            <w:r w:rsidRPr="003E3FED">
              <w:rPr>
                <w:rFonts w:ascii="Arial" w:hAnsi="Arial" w:cs="Arial"/>
                <w:b/>
              </w:rPr>
              <w:t xml:space="preserve"> gavėjo atsakingas asmuo ir bendravimui skirti duomenys</w:t>
            </w:r>
          </w:p>
        </w:tc>
        <w:tc>
          <w:tcPr>
            <w:tcW w:w="7535" w:type="dxa"/>
          </w:tcPr>
          <w:p w14:paraId="50E4E66F" w14:textId="77777777" w:rsidR="008C580E" w:rsidRPr="003E3FED" w:rsidRDefault="008C580E" w:rsidP="00FB645E">
            <w:pPr>
              <w:jc w:val="center"/>
              <w:rPr>
                <w:rFonts w:ascii="Arial" w:hAnsi="Arial" w:cs="Arial"/>
                <w:b/>
              </w:rPr>
            </w:pPr>
            <w:r w:rsidRPr="003E3FED">
              <w:rPr>
                <w:rFonts w:ascii="Arial" w:hAnsi="Arial" w:cs="Arial"/>
                <w:b/>
              </w:rPr>
              <w:t>P</w:t>
            </w:r>
            <w:r>
              <w:rPr>
                <w:rFonts w:ascii="Arial" w:hAnsi="Arial" w:cs="Arial"/>
                <w:b/>
              </w:rPr>
              <w:t>rekių</w:t>
            </w:r>
            <w:r w:rsidRPr="003E3FED">
              <w:rPr>
                <w:rFonts w:ascii="Arial" w:hAnsi="Arial" w:cs="Arial"/>
                <w:b/>
              </w:rPr>
              <w:t xml:space="preserve"> teikėjo atsakingas asmuo ir bendravimui skirti duomenys</w:t>
            </w:r>
          </w:p>
        </w:tc>
      </w:tr>
      <w:tr w:rsidR="008C580E" w14:paraId="0A3260BC" w14:textId="77777777" w:rsidTr="00FB645E">
        <w:tc>
          <w:tcPr>
            <w:tcW w:w="7534" w:type="dxa"/>
          </w:tcPr>
          <w:p w14:paraId="13BA2762" w14:textId="1605B628" w:rsidR="008C580E" w:rsidRPr="007A0292" w:rsidRDefault="008C580E" w:rsidP="00EB1EF9">
            <w:pPr>
              <w:rPr>
                <w:rFonts w:ascii="Arial" w:hAnsi="Arial" w:cs="Arial"/>
                <w:sz w:val="20"/>
                <w:szCs w:val="20"/>
                <w:lang w:val="en-US"/>
              </w:rPr>
            </w:pPr>
            <w:bookmarkStart w:id="8" w:name="_Hlk99536064"/>
          </w:p>
        </w:tc>
        <w:tc>
          <w:tcPr>
            <w:tcW w:w="7535" w:type="dxa"/>
          </w:tcPr>
          <w:p w14:paraId="678591AC" w14:textId="42443926" w:rsidR="008C580E" w:rsidRPr="003E3FED" w:rsidRDefault="008C580E" w:rsidP="00FB645E">
            <w:pPr>
              <w:rPr>
                <w:rFonts w:ascii="Arial" w:hAnsi="Arial" w:cs="Arial"/>
                <w:b/>
              </w:rPr>
            </w:pPr>
          </w:p>
        </w:tc>
      </w:tr>
      <w:bookmarkEnd w:id="8"/>
    </w:tbl>
    <w:p w14:paraId="49B5B954" w14:textId="77777777" w:rsidR="008C580E" w:rsidRPr="00313D2A" w:rsidRDefault="008C580E" w:rsidP="005114F2">
      <w:pPr>
        <w:jc w:val="center"/>
        <w:rPr>
          <w:rFonts w:ascii="Arial" w:hAnsi="Arial" w:cs="Arial"/>
          <w:b/>
        </w:rPr>
      </w:pPr>
    </w:p>
    <w:p w14:paraId="5B93ABB9" w14:textId="77777777" w:rsidR="008C580E" w:rsidRDefault="008C580E" w:rsidP="00E8417E">
      <w:pPr>
        <w:tabs>
          <w:tab w:val="left" w:pos="993"/>
        </w:tabs>
        <w:spacing w:after="0" w:line="240" w:lineRule="auto"/>
        <w:ind w:firstLine="567"/>
        <w:rPr>
          <w:rFonts w:ascii="Arial" w:hAnsi="Arial" w:cs="Arial"/>
        </w:rPr>
      </w:pPr>
    </w:p>
    <w:p w14:paraId="4B2FBABD" w14:textId="77777777" w:rsidR="008C580E" w:rsidRDefault="008C580E" w:rsidP="00E8417E">
      <w:pPr>
        <w:tabs>
          <w:tab w:val="left" w:pos="993"/>
        </w:tabs>
        <w:spacing w:after="0" w:line="240" w:lineRule="auto"/>
        <w:ind w:firstLine="567"/>
        <w:rPr>
          <w:rFonts w:ascii="Arial" w:hAnsi="Arial" w:cs="Arial"/>
        </w:rPr>
      </w:pPr>
    </w:p>
    <w:p w14:paraId="011BB909" w14:textId="77777777" w:rsidR="008C580E" w:rsidRDefault="008C580E" w:rsidP="00E8417E">
      <w:pPr>
        <w:tabs>
          <w:tab w:val="left" w:pos="993"/>
        </w:tabs>
        <w:spacing w:after="0" w:line="240" w:lineRule="auto"/>
        <w:ind w:firstLine="567"/>
        <w:rPr>
          <w:rFonts w:ascii="Arial" w:hAnsi="Arial" w:cs="Arial"/>
        </w:rPr>
      </w:pPr>
    </w:p>
    <w:p w14:paraId="1F962F9D" w14:textId="77777777" w:rsidR="008C580E" w:rsidRDefault="008C580E" w:rsidP="00E8417E">
      <w:pPr>
        <w:tabs>
          <w:tab w:val="left" w:pos="993"/>
        </w:tabs>
        <w:spacing w:after="0" w:line="240" w:lineRule="auto"/>
        <w:ind w:firstLine="567"/>
        <w:rPr>
          <w:rFonts w:ascii="Arial" w:hAnsi="Arial" w:cs="Arial"/>
        </w:rPr>
      </w:pPr>
    </w:p>
    <w:p w14:paraId="5FAD6D5B" w14:textId="77777777" w:rsidR="008C580E" w:rsidRDefault="008C580E" w:rsidP="00E8417E">
      <w:pPr>
        <w:tabs>
          <w:tab w:val="left" w:pos="993"/>
        </w:tabs>
        <w:spacing w:after="0" w:line="240" w:lineRule="auto"/>
        <w:ind w:firstLine="567"/>
        <w:rPr>
          <w:rFonts w:ascii="Arial" w:hAnsi="Arial" w:cs="Arial"/>
        </w:rPr>
      </w:pPr>
    </w:p>
    <w:p w14:paraId="1B4920CD" w14:textId="77777777" w:rsidR="008C580E" w:rsidRDefault="008C580E" w:rsidP="00E8417E">
      <w:pPr>
        <w:tabs>
          <w:tab w:val="left" w:pos="993"/>
        </w:tabs>
        <w:spacing w:after="0" w:line="240" w:lineRule="auto"/>
        <w:ind w:firstLine="567"/>
        <w:rPr>
          <w:rFonts w:ascii="Arial" w:hAnsi="Arial" w:cs="Arial"/>
        </w:rPr>
      </w:pPr>
    </w:p>
    <w:p w14:paraId="5F7C2772" w14:textId="77777777" w:rsidR="008C580E" w:rsidRDefault="008C580E" w:rsidP="00E8417E">
      <w:pPr>
        <w:tabs>
          <w:tab w:val="left" w:pos="993"/>
        </w:tabs>
        <w:spacing w:after="0" w:line="240" w:lineRule="auto"/>
        <w:ind w:firstLine="567"/>
        <w:rPr>
          <w:rFonts w:ascii="Arial" w:hAnsi="Arial" w:cs="Arial"/>
        </w:rPr>
      </w:pPr>
    </w:p>
    <w:p w14:paraId="39022B7D" w14:textId="77777777" w:rsidR="008C580E" w:rsidRDefault="008C580E" w:rsidP="00E8417E">
      <w:pPr>
        <w:tabs>
          <w:tab w:val="left" w:pos="993"/>
        </w:tabs>
        <w:spacing w:after="0" w:line="240" w:lineRule="auto"/>
        <w:ind w:firstLine="567"/>
        <w:rPr>
          <w:rFonts w:ascii="Arial" w:hAnsi="Arial" w:cs="Arial"/>
        </w:rPr>
        <w:sectPr w:rsidR="008C580E" w:rsidSect="000F0ABF">
          <w:pgSz w:w="16838" w:h="11906" w:orient="landscape"/>
          <w:pgMar w:top="1701" w:right="1134" w:bottom="567" w:left="1134" w:header="567" w:footer="567" w:gutter="0"/>
          <w:pgNumType w:start="1"/>
          <w:cols w:space="1296"/>
          <w:titlePg/>
          <w:docGrid w:linePitch="299"/>
        </w:sectPr>
      </w:pPr>
    </w:p>
    <w:p w14:paraId="234B238B" w14:textId="77777777" w:rsidR="008C580E" w:rsidRDefault="008C580E" w:rsidP="00457E5F">
      <w:pPr>
        <w:pStyle w:val="CentrBoldm"/>
        <w:ind w:firstLine="567"/>
        <w:jc w:val="right"/>
        <w:rPr>
          <w:rFonts w:ascii="Arial" w:hAnsi="Arial" w:cs="Arial"/>
          <w:sz w:val="22"/>
          <w:szCs w:val="22"/>
          <w:lang w:val="lt-LT"/>
        </w:rPr>
      </w:pPr>
      <w:r>
        <w:rPr>
          <w:rFonts w:ascii="Arial" w:hAnsi="Arial" w:cs="Arial"/>
          <w:sz w:val="22"/>
          <w:szCs w:val="22"/>
          <w:lang w:val="lt-LT"/>
        </w:rPr>
        <w:lastRenderedPageBreak/>
        <w:t>4 priedas</w:t>
      </w:r>
    </w:p>
    <w:p w14:paraId="149F49C4" w14:textId="77777777" w:rsidR="008C580E" w:rsidRDefault="008C580E" w:rsidP="00457E5F">
      <w:pPr>
        <w:pStyle w:val="CentrBoldm"/>
        <w:ind w:firstLine="567"/>
        <w:rPr>
          <w:rFonts w:ascii="Arial" w:hAnsi="Arial" w:cs="Arial"/>
          <w:sz w:val="22"/>
          <w:szCs w:val="22"/>
          <w:lang w:val="lt-LT"/>
        </w:rPr>
      </w:pPr>
    </w:p>
    <w:p w14:paraId="3DDD9582" w14:textId="77777777" w:rsidR="008C580E" w:rsidRPr="00457E5F" w:rsidRDefault="008C580E" w:rsidP="00457E5F">
      <w:pPr>
        <w:pStyle w:val="CentrBoldm"/>
        <w:ind w:firstLine="567"/>
        <w:rPr>
          <w:rFonts w:ascii="Arial" w:hAnsi="Arial" w:cs="Arial"/>
          <w:sz w:val="22"/>
          <w:szCs w:val="22"/>
          <w:lang w:val="lt-LT"/>
        </w:rPr>
      </w:pPr>
      <w:r w:rsidRPr="00EE0AAD">
        <w:rPr>
          <w:rFonts w:ascii="Arial" w:hAnsi="Arial" w:cs="Arial"/>
          <w:sz w:val="22"/>
          <w:szCs w:val="22"/>
          <w:lang w:val="lt-LT"/>
        </w:rPr>
        <w:t>PREKIŲ VIEŠOJO PIRKIMO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PARDAVIMO SUTARTIS</w:t>
      </w:r>
    </w:p>
    <w:p w14:paraId="78BD63A1" w14:textId="77777777" w:rsidR="008C580E" w:rsidRPr="00EE0AAD" w:rsidRDefault="008C580E" w:rsidP="00457E5F">
      <w:pPr>
        <w:pStyle w:val="CentrBoldm"/>
        <w:ind w:firstLine="567"/>
        <w:rPr>
          <w:rFonts w:ascii="Arial" w:hAnsi="Arial" w:cs="Arial"/>
          <w:sz w:val="22"/>
          <w:szCs w:val="22"/>
          <w:lang w:val="lt-LT"/>
        </w:rPr>
      </w:pPr>
    </w:p>
    <w:p w14:paraId="14A41BAA" w14:textId="77777777" w:rsidR="008C580E" w:rsidRPr="00EE0AAD" w:rsidRDefault="008C580E" w:rsidP="00457E5F">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76C60C1E" w14:textId="77777777" w:rsidR="008C580E" w:rsidRPr="00EE0AAD" w:rsidRDefault="008C580E" w:rsidP="00457E5F">
      <w:pPr>
        <w:pStyle w:val="CentrBoldm"/>
        <w:ind w:firstLine="567"/>
        <w:rPr>
          <w:rFonts w:ascii="Arial" w:hAnsi="Arial" w:cs="Arial"/>
          <w:sz w:val="22"/>
          <w:szCs w:val="22"/>
          <w:lang w:val="lt-LT"/>
        </w:rPr>
      </w:pPr>
    </w:p>
    <w:p w14:paraId="26CBC00E"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719394F3" w14:textId="77777777" w:rsidR="008C580E" w:rsidRPr="00EE0AAD" w:rsidRDefault="008C580E" w:rsidP="00457E5F">
      <w:pPr>
        <w:pStyle w:val="Statja"/>
        <w:spacing w:before="0"/>
        <w:ind w:left="0" w:firstLine="567"/>
        <w:jc w:val="center"/>
        <w:rPr>
          <w:rFonts w:ascii="Arial" w:hAnsi="Arial" w:cs="Arial"/>
          <w:sz w:val="22"/>
          <w:szCs w:val="22"/>
          <w:lang w:val="lt-LT"/>
        </w:rPr>
      </w:pPr>
    </w:p>
    <w:p w14:paraId="45C63380" w14:textId="77777777" w:rsidR="008C580E" w:rsidRPr="00EE0AAD" w:rsidRDefault="008C580E" w:rsidP="00457E5F">
      <w:pPr>
        <w:ind w:firstLine="567"/>
        <w:jc w:val="both"/>
        <w:rPr>
          <w:rFonts w:ascii="Arial" w:hAnsi="Arial" w:cs="Arial"/>
        </w:rPr>
      </w:pPr>
      <w:r w:rsidRPr="00EE0AAD">
        <w:rPr>
          <w:rFonts w:ascii="Arial" w:hAnsi="Arial" w:cs="Arial"/>
        </w:rPr>
        <w:t xml:space="preserve">1.1. </w:t>
      </w:r>
      <w:r w:rsidRPr="00EE0AAD">
        <w:rPr>
          <w:rFonts w:ascii="Arial" w:hAnsi="Arial" w:cs="Arial"/>
          <w:b/>
        </w:rPr>
        <w:t>BDAR</w:t>
      </w:r>
      <w:r w:rsidRPr="00EE0AAD">
        <w:rPr>
          <w:rFonts w:ascii="Arial" w:hAnsi="Arial" w:cs="Arial"/>
        </w:rPr>
        <w:t xml:space="preserve"> – </w:t>
      </w:r>
      <w:r w:rsidRPr="00EE0AAD">
        <w:rPr>
          <w:rFonts w:ascii="Arial" w:hAnsi="Arial" w:cs="Arial"/>
          <w:iCs/>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5FB28DD7" w14:textId="77777777" w:rsidR="008C580E" w:rsidRPr="00EE0AAD" w:rsidRDefault="008C580E" w:rsidP="00457E5F">
      <w:pPr>
        <w:ind w:firstLine="567"/>
        <w:jc w:val="both"/>
        <w:rPr>
          <w:rFonts w:ascii="Arial" w:hAnsi="Arial" w:cs="Arial"/>
        </w:rPr>
      </w:pPr>
      <w:r w:rsidRPr="00EE0AAD">
        <w:rPr>
          <w:rFonts w:ascii="Arial" w:hAnsi="Arial" w:cs="Arial"/>
        </w:rPr>
        <w:t>1.2.</w:t>
      </w:r>
      <w:r w:rsidRPr="00EE0AAD">
        <w:rPr>
          <w:rFonts w:ascii="Arial" w:hAnsi="Arial" w:cs="Arial"/>
          <w:b/>
          <w:bCs/>
        </w:rPr>
        <w:t xml:space="preserve"> Europos elektroninių sąskaitų faktūrų standartas</w:t>
      </w:r>
      <w:r w:rsidRPr="00EE0AAD">
        <w:rPr>
          <w:rFonts w:ascii="Arial"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FF850DD" w14:textId="77777777" w:rsidR="008C580E" w:rsidRPr="00EE0AAD" w:rsidRDefault="008C580E" w:rsidP="00457E5F">
      <w:pPr>
        <w:ind w:firstLine="567"/>
        <w:jc w:val="both"/>
        <w:rPr>
          <w:rFonts w:ascii="Arial" w:hAnsi="Arial" w:cs="Arial"/>
        </w:rPr>
      </w:pPr>
      <w:r w:rsidRPr="00EE0AAD">
        <w:rPr>
          <w:rFonts w:ascii="Arial" w:hAnsi="Arial" w:cs="Arial"/>
          <w:bCs/>
        </w:rPr>
        <w:t xml:space="preserve">1.3. </w:t>
      </w:r>
      <w:r w:rsidRPr="00EE0AAD">
        <w:rPr>
          <w:rFonts w:ascii="Arial" w:hAnsi="Arial" w:cs="Arial"/>
          <w:b/>
        </w:rPr>
        <w:t>Informacinė sistema „E. sąskaita“</w:t>
      </w:r>
      <w:r w:rsidRPr="00EE0AAD">
        <w:rPr>
          <w:rFonts w:ascii="Arial" w:hAnsi="Arial" w:cs="Arial"/>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8" w:history="1">
        <w:r w:rsidRPr="00EE0AAD">
          <w:rPr>
            <w:rStyle w:val="Hipersaitas"/>
            <w:rFonts w:ascii="Arial" w:hAnsi="Arial" w:cs="Arial"/>
          </w:rPr>
          <w:t>www.esaskaita.eu</w:t>
        </w:r>
      </w:hyperlink>
      <w:r w:rsidRPr="00EE0AAD">
        <w:rPr>
          <w:rFonts w:ascii="Arial" w:hAnsi="Arial" w:cs="Arial"/>
        </w:rPr>
        <w:t>).</w:t>
      </w:r>
    </w:p>
    <w:p w14:paraId="54430D5E" w14:textId="77777777" w:rsidR="008C580E" w:rsidRPr="00EE0AAD" w:rsidRDefault="008C580E" w:rsidP="00457E5F">
      <w:pPr>
        <w:ind w:firstLine="567"/>
        <w:jc w:val="both"/>
        <w:rPr>
          <w:rFonts w:ascii="Arial" w:hAnsi="Arial" w:cs="Arial"/>
        </w:rPr>
      </w:pPr>
      <w:r w:rsidRPr="00EE0AAD">
        <w:rPr>
          <w:rFonts w:ascii="Arial" w:hAnsi="Arial" w:cs="Arial"/>
        </w:rPr>
        <w:t xml:space="preserve">1.4. </w:t>
      </w:r>
      <w:r w:rsidRPr="00EE0AAD">
        <w:rPr>
          <w:rFonts w:ascii="Arial" w:hAnsi="Arial" w:cs="Arial"/>
          <w:b/>
          <w:bCs/>
        </w:rPr>
        <w:t>Įstatymas</w:t>
      </w:r>
      <w:r w:rsidRPr="00EE0AAD">
        <w:rPr>
          <w:rFonts w:ascii="Arial" w:hAnsi="Arial" w:cs="Arial"/>
        </w:rPr>
        <w:t xml:space="preserve"> </w:t>
      </w:r>
      <w:r>
        <w:rPr>
          <w:rFonts w:ascii="Arial" w:hAnsi="Arial" w:cs="Arial"/>
        </w:rPr>
        <w:t>–</w:t>
      </w:r>
      <w:r w:rsidRPr="00EE0AAD">
        <w:rPr>
          <w:rFonts w:ascii="Arial" w:hAnsi="Arial" w:cs="Arial"/>
        </w:rPr>
        <w:t xml:space="preserve"> Lietuvos Respublikos viešųjų pirkimų </w:t>
      </w:r>
      <w:r w:rsidRPr="00EE0AAD">
        <w:rPr>
          <w:rFonts w:ascii="Arial" w:hAnsi="Arial" w:cs="Arial"/>
          <w:iCs/>
        </w:rPr>
        <w:t>įstatymas.</w:t>
      </w:r>
    </w:p>
    <w:p w14:paraId="2B64BC3F" w14:textId="77777777" w:rsidR="008C580E" w:rsidRPr="00EE0AAD" w:rsidRDefault="008C580E" w:rsidP="00457E5F">
      <w:pPr>
        <w:ind w:firstLine="567"/>
        <w:jc w:val="both"/>
        <w:rPr>
          <w:rFonts w:ascii="Arial" w:hAnsi="Arial" w:cs="Arial"/>
        </w:rPr>
      </w:pPr>
      <w:r w:rsidRPr="00EE0AAD">
        <w:rPr>
          <w:rFonts w:ascii="Arial" w:hAnsi="Arial" w:cs="Arial"/>
        </w:rPr>
        <w:t>1.5</w:t>
      </w:r>
      <w:r w:rsidRPr="00EE0AAD">
        <w:rPr>
          <w:rFonts w:ascii="Arial" w:hAnsi="Arial" w:cs="Arial"/>
          <w:iCs/>
        </w:rPr>
        <w:t xml:space="preserve">. </w:t>
      </w:r>
      <w:r w:rsidRPr="00EE0AAD">
        <w:rPr>
          <w:rFonts w:ascii="Arial" w:hAnsi="Arial" w:cs="Arial"/>
          <w:b/>
        </w:rPr>
        <w:t>Nurodymas</w:t>
      </w:r>
      <w:r w:rsidRPr="00EE0AAD">
        <w:rPr>
          <w:rFonts w:ascii="Arial" w:hAnsi="Arial" w:cs="Arial"/>
        </w:rPr>
        <w:t xml:space="preserve"> – bet koks raštiškas arba žodinis (kuris vėliau turi būti patvirtintas raštiškai) nurodymas, kurį dėl Sutarties vykdymo Tiekėjui duoda Pirkėjas arba jo atstovas.</w:t>
      </w:r>
    </w:p>
    <w:p w14:paraId="52968258" w14:textId="77777777" w:rsidR="008C580E" w:rsidRPr="00EE0AAD" w:rsidRDefault="008C580E" w:rsidP="00457E5F">
      <w:pPr>
        <w:ind w:firstLine="567"/>
        <w:jc w:val="both"/>
        <w:rPr>
          <w:rFonts w:ascii="Arial" w:hAnsi="Arial" w:cs="Arial"/>
        </w:rPr>
      </w:pPr>
      <w:r w:rsidRPr="00EE0AAD">
        <w:rPr>
          <w:rFonts w:ascii="Arial" w:hAnsi="Arial" w:cs="Arial"/>
        </w:rPr>
        <w:t>1.6.</w:t>
      </w:r>
      <w:r w:rsidRPr="00EE0AAD">
        <w:rPr>
          <w:rFonts w:ascii="Arial" w:hAnsi="Arial" w:cs="Arial"/>
          <w:b/>
        </w:rPr>
        <w:t xml:space="preserve"> Pirkėjas </w:t>
      </w:r>
      <w:r w:rsidRPr="00EE0AAD">
        <w:rPr>
          <w:rFonts w:ascii="Arial" w:hAnsi="Arial" w:cs="Arial"/>
        </w:rPr>
        <w:t xml:space="preserve">– </w:t>
      </w:r>
      <w:r>
        <w:rPr>
          <w:rFonts w:ascii="Arial" w:hAnsi="Arial" w:cs="Arial"/>
        </w:rPr>
        <w:t>v</w:t>
      </w:r>
      <w:r w:rsidRPr="00EE0AAD">
        <w:rPr>
          <w:rFonts w:ascii="Arial" w:hAnsi="Arial" w:cs="Arial"/>
        </w:rPr>
        <w:t>alstybės įmonė Valstybinių miškų urėdija.</w:t>
      </w:r>
    </w:p>
    <w:p w14:paraId="7313526A" w14:textId="77777777" w:rsidR="008C580E" w:rsidRPr="00EE0AAD" w:rsidRDefault="008C580E" w:rsidP="00457E5F">
      <w:pPr>
        <w:ind w:firstLine="567"/>
        <w:jc w:val="both"/>
        <w:rPr>
          <w:rFonts w:ascii="Arial" w:hAnsi="Arial" w:cs="Arial"/>
          <w:color w:val="000000"/>
        </w:rPr>
      </w:pPr>
      <w:r w:rsidRPr="00EE0AAD">
        <w:rPr>
          <w:rFonts w:ascii="Arial" w:hAnsi="Arial" w:cs="Arial"/>
        </w:rPr>
        <w:t xml:space="preserve">1.7. </w:t>
      </w:r>
      <w:r w:rsidRPr="00EE0AAD">
        <w:rPr>
          <w:rFonts w:ascii="Arial" w:hAnsi="Arial" w:cs="Arial"/>
          <w:b/>
          <w:bCs/>
        </w:rPr>
        <w:t>Pirkimas</w:t>
      </w:r>
      <w:r w:rsidRPr="00EE0AAD">
        <w:rPr>
          <w:rFonts w:ascii="Arial" w:hAnsi="Arial" w:cs="Arial"/>
        </w:rPr>
        <w:t xml:space="preserve"> – </w:t>
      </w:r>
      <w:r w:rsidRPr="00EE0AAD">
        <w:rPr>
          <w:rFonts w:ascii="Arial" w:hAnsi="Arial" w:cs="Arial"/>
          <w:color w:val="000000"/>
        </w:rPr>
        <w:t xml:space="preserve">Pirkėjo, teisės aktų nustatyta tvarka, Prekių įsigijimas iš Tiekėjo, kuris atitiko Pirkėjo nustatytus (minimalius/maksimalius/identifikuojančius) Prekėms keliamus reikalavimus bei tapo </w:t>
      </w:r>
      <w:r>
        <w:rPr>
          <w:rFonts w:ascii="Arial" w:hAnsi="Arial" w:cs="Arial"/>
          <w:color w:val="000000"/>
        </w:rPr>
        <w:t xml:space="preserve">(viešojo) </w:t>
      </w:r>
      <w:r w:rsidRPr="00EE0AAD">
        <w:rPr>
          <w:rFonts w:ascii="Arial" w:hAnsi="Arial" w:cs="Arial"/>
          <w:color w:val="000000"/>
        </w:rPr>
        <w:t>P</w:t>
      </w:r>
      <w:r>
        <w:rPr>
          <w:rFonts w:ascii="Arial" w:hAnsi="Arial" w:cs="Arial"/>
          <w:color w:val="000000"/>
        </w:rPr>
        <w:t>irkimo</w:t>
      </w:r>
      <w:r w:rsidRPr="00EE0AAD">
        <w:rPr>
          <w:rFonts w:ascii="Arial" w:hAnsi="Arial" w:cs="Arial"/>
          <w:color w:val="000000"/>
        </w:rPr>
        <w:t xml:space="preserve"> laimėtoju, sudarant Prekių viešojo pirkimo – pardavimo sutartį.</w:t>
      </w:r>
    </w:p>
    <w:p w14:paraId="474DB4A7" w14:textId="77777777" w:rsidR="008C580E" w:rsidRPr="00EE0AAD" w:rsidRDefault="008C580E" w:rsidP="00457E5F">
      <w:pPr>
        <w:ind w:firstLine="567"/>
        <w:jc w:val="both"/>
        <w:rPr>
          <w:rFonts w:ascii="Arial" w:hAnsi="Arial" w:cs="Arial"/>
          <w:bCs/>
        </w:rPr>
      </w:pPr>
      <w:r w:rsidRPr="00EE0AAD">
        <w:rPr>
          <w:rFonts w:ascii="Arial" w:hAnsi="Arial" w:cs="Arial"/>
        </w:rPr>
        <w:t xml:space="preserve">1.8. </w:t>
      </w:r>
      <w:r w:rsidRPr="00EE0AAD">
        <w:rPr>
          <w:rFonts w:ascii="Arial" w:hAnsi="Arial" w:cs="Arial"/>
          <w:b/>
        </w:rPr>
        <w:t>Prekės</w:t>
      </w:r>
      <w:r w:rsidRPr="00EE0AAD">
        <w:rPr>
          <w:rFonts w:ascii="Arial" w:hAnsi="Arial" w:cs="Arial"/>
        </w:rPr>
        <w:t xml:space="preserve"> – Prekės, apibrėžtos </w:t>
      </w:r>
      <w:r>
        <w:rPr>
          <w:rFonts w:ascii="Arial" w:hAnsi="Arial" w:cs="Arial"/>
        </w:rPr>
        <w:t xml:space="preserve">Sutarties </w:t>
      </w:r>
      <w:r w:rsidRPr="00EE0AAD">
        <w:rPr>
          <w:rFonts w:ascii="Arial" w:hAnsi="Arial" w:cs="Arial"/>
        </w:rPr>
        <w:t>Specialiosiose sąlygose, jos prieduose, kurias Tiekėjas įsipareigoja tiekti Pirkėjui pagal šią Sutartį, ir galiojančių teisės aktų reikalavimus.</w:t>
      </w:r>
      <w:r w:rsidRPr="00EE0AAD">
        <w:rPr>
          <w:rFonts w:ascii="Arial" w:hAnsi="Arial" w:cs="Arial"/>
          <w:bCs/>
        </w:rPr>
        <w:t xml:space="preserve"> Sutartyje vartojama sąvoka „Prekės“ apima visas su Prekių tiekimu susijusias veiklas, kurios nurodytos pirkimo sąlygose, jų paaiškinimuose ir </w:t>
      </w:r>
      <w:r>
        <w:rPr>
          <w:rFonts w:ascii="Arial" w:hAnsi="Arial" w:cs="Arial"/>
          <w:bCs/>
        </w:rPr>
        <w:t>(</w:t>
      </w:r>
      <w:r w:rsidRPr="00EE0AAD">
        <w:rPr>
          <w:rFonts w:ascii="Arial" w:hAnsi="Arial" w:cs="Arial"/>
          <w:bCs/>
        </w:rPr>
        <w:t>ar</w:t>
      </w:r>
      <w:r>
        <w:rPr>
          <w:rFonts w:ascii="Arial" w:hAnsi="Arial" w:cs="Arial"/>
          <w:bCs/>
        </w:rPr>
        <w:t>)</w:t>
      </w:r>
      <w:r w:rsidRPr="00EE0AAD">
        <w:rPr>
          <w:rFonts w:ascii="Arial" w:hAnsi="Arial" w:cs="Arial"/>
          <w:bCs/>
        </w:rPr>
        <w:t xml:space="preserve"> patikslinimuose (jei tokių buvo). Techninės specifikacijos reikalavimai Prekėms nurodyti </w:t>
      </w:r>
      <w:r>
        <w:rPr>
          <w:rFonts w:ascii="Arial" w:hAnsi="Arial" w:cs="Arial"/>
          <w:bCs/>
        </w:rPr>
        <w:t xml:space="preserve">Sutarties </w:t>
      </w:r>
      <w:r w:rsidRPr="00EE0AAD">
        <w:rPr>
          <w:rFonts w:ascii="Arial" w:hAnsi="Arial" w:cs="Arial"/>
          <w:bCs/>
        </w:rPr>
        <w:t>Specialiosiose sąlygose ir (ar) jų prieduose.</w:t>
      </w:r>
    </w:p>
    <w:p w14:paraId="0B184629" w14:textId="77777777" w:rsidR="008C580E" w:rsidRPr="00EE0AAD" w:rsidRDefault="008C580E" w:rsidP="00457E5F">
      <w:pPr>
        <w:ind w:firstLine="567"/>
        <w:jc w:val="both"/>
        <w:rPr>
          <w:rFonts w:ascii="Arial" w:hAnsi="Arial" w:cs="Arial"/>
          <w:bCs/>
        </w:rPr>
      </w:pPr>
      <w:r w:rsidRPr="00EE0AAD">
        <w:rPr>
          <w:rFonts w:ascii="Arial" w:hAnsi="Arial" w:cs="Arial"/>
          <w:iCs/>
        </w:rPr>
        <w:t>1.9.</w:t>
      </w:r>
      <w:r w:rsidRPr="00EE0AAD">
        <w:rPr>
          <w:rFonts w:ascii="Arial" w:hAnsi="Arial" w:cs="Arial"/>
          <w:b/>
          <w:iCs/>
        </w:rPr>
        <w:t xml:space="preserve"> Sankcijos</w:t>
      </w:r>
      <w:r w:rsidRPr="00EE0AAD">
        <w:rPr>
          <w:rFonts w:ascii="Arial" w:hAnsi="Arial" w:cs="Arial"/>
          <w:iCs/>
        </w:rPr>
        <w:t xml:space="preserve"> </w:t>
      </w:r>
      <w:r w:rsidRPr="00EE0AAD">
        <w:rPr>
          <w:rFonts w:ascii="Arial" w:hAnsi="Arial" w:cs="Arial"/>
        </w:rPr>
        <w:t xml:space="preserve">– </w:t>
      </w:r>
      <w:r w:rsidRPr="00EE0AAD">
        <w:rPr>
          <w:rFonts w:ascii="Arial" w:hAnsi="Arial" w:cs="Arial"/>
          <w:iCs/>
        </w:rPr>
        <w:t>dėl bet kokių aplinkybių, susijusių su Tiekėju ar jo tiekiamomis Prekėmis,</w:t>
      </w:r>
      <w:r w:rsidRPr="00EE0AAD">
        <w:rPr>
          <w:rFonts w:ascii="Arial" w:hAnsi="Arial" w:cs="Arial"/>
        </w:rPr>
        <w:t xml:space="preserve"> Pirkėjui taikomos </w:t>
      </w:r>
      <w:r w:rsidRPr="00EE0AAD">
        <w:rPr>
          <w:rFonts w:ascii="Arial" w:hAnsi="Arial" w:cs="Arial"/>
          <w:iCs/>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hAnsi="Arial" w:cs="Arial"/>
          <w:iCs/>
        </w:rPr>
        <w:t>(</w:t>
      </w:r>
      <w:r w:rsidRPr="00EE0AAD">
        <w:rPr>
          <w:rFonts w:ascii="Arial" w:hAnsi="Arial" w:cs="Arial"/>
          <w:iCs/>
        </w:rPr>
        <w:t>ar</w:t>
      </w:r>
      <w:r>
        <w:rPr>
          <w:rFonts w:ascii="Arial" w:hAnsi="Arial" w:cs="Arial"/>
          <w:iCs/>
        </w:rPr>
        <w:t>)</w:t>
      </w:r>
      <w:r w:rsidRPr="00EE0AAD">
        <w:rPr>
          <w:rFonts w:ascii="Arial" w:hAnsi="Arial" w:cs="Arial"/>
          <w:iCs/>
        </w:rPr>
        <w:t xml:space="preserve"> šių subjektų institucijos.</w:t>
      </w:r>
    </w:p>
    <w:p w14:paraId="3D483E0E" w14:textId="77777777" w:rsidR="008C580E" w:rsidRPr="00EE0AAD" w:rsidRDefault="008C580E" w:rsidP="00457E5F">
      <w:pPr>
        <w:ind w:firstLine="567"/>
        <w:jc w:val="both"/>
        <w:rPr>
          <w:rFonts w:ascii="Arial" w:hAnsi="Arial" w:cs="Arial"/>
        </w:rPr>
      </w:pPr>
      <w:r w:rsidRPr="00EE0AAD">
        <w:rPr>
          <w:rFonts w:ascii="Arial" w:hAnsi="Arial" w:cs="Arial"/>
          <w:bCs/>
        </w:rPr>
        <w:t xml:space="preserve">1.10. </w:t>
      </w:r>
      <w:r w:rsidRPr="00EE0AAD">
        <w:rPr>
          <w:rFonts w:ascii="Arial" w:hAnsi="Arial" w:cs="Arial"/>
          <w:b/>
        </w:rPr>
        <w:t>Sąskaita</w:t>
      </w:r>
      <w:r w:rsidRPr="00EE0AAD">
        <w:rPr>
          <w:rFonts w:ascii="Arial" w:hAnsi="Arial" w:cs="Arial"/>
        </w:rPr>
        <w:t xml:space="preserve"> – pridėtinės vertės mokesčio (toliau – </w:t>
      </w:r>
      <w:r w:rsidRPr="00EE0AAD">
        <w:rPr>
          <w:rFonts w:ascii="Arial" w:hAnsi="Arial" w:cs="Arial"/>
          <w:b/>
        </w:rPr>
        <w:t>PVM</w:t>
      </w:r>
      <w:r w:rsidRPr="00EE0AAD">
        <w:rPr>
          <w:rFonts w:ascii="Arial" w:hAnsi="Arial" w:cs="Arial"/>
        </w:rPr>
        <w:t>) sąskaita faktūra, sąskaita faktūra, kreditiniai ir debetiniai dokumentai bei avansinės sąskaitos.</w:t>
      </w:r>
    </w:p>
    <w:p w14:paraId="17816A8B" w14:textId="77777777" w:rsidR="008C580E" w:rsidRPr="00EE0AAD" w:rsidRDefault="008C580E" w:rsidP="00457E5F">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5AE10699" w14:textId="77777777" w:rsidR="008C580E" w:rsidRPr="00EE0AAD" w:rsidRDefault="008C580E" w:rsidP="00457E5F">
      <w:pPr>
        <w:ind w:firstLine="567"/>
        <w:jc w:val="both"/>
        <w:rPr>
          <w:rFonts w:ascii="Arial" w:hAnsi="Arial" w:cs="Arial"/>
        </w:rPr>
      </w:pPr>
      <w:r w:rsidRPr="00EE0AAD">
        <w:rPr>
          <w:rFonts w:ascii="Arial" w:hAnsi="Arial" w:cs="Arial"/>
          <w:bCs/>
        </w:rPr>
        <w:t>1.1</w:t>
      </w:r>
      <w:r w:rsidRPr="00457E5F">
        <w:rPr>
          <w:rFonts w:ascii="Arial" w:hAnsi="Arial" w:cs="Arial"/>
          <w:bCs/>
        </w:rPr>
        <w:t>2</w:t>
      </w:r>
      <w:r w:rsidRPr="00EE0AAD">
        <w:rPr>
          <w:rFonts w:ascii="Arial" w:hAnsi="Arial" w:cs="Arial"/>
          <w:bCs/>
        </w:rPr>
        <w:t xml:space="preserve">. </w:t>
      </w:r>
      <w:r w:rsidRPr="00EE0AAD">
        <w:rPr>
          <w:rFonts w:ascii="Arial" w:hAnsi="Arial" w:cs="Arial"/>
          <w:b/>
          <w:bCs/>
        </w:rPr>
        <w:t>Sutartis</w:t>
      </w:r>
      <w:r w:rsidRPr="00EE0AAD">
        <w:rPr>
          <w:rFonts w:ascii="Arial" w:hAnsi="Arial" w:cs="Arial"/>
          <w:bCs/>
        </w:rPr>
        <w:t xml:space="preserve"> – šios Prekių viešojo pirkimo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 xml:space="preserve">pardavimo sutarties </w:t>
      </w:r>
      <w:r w:rsidRPr="00EE0AAD">
        <w:rPr>
          <w:rFonts w:ascii="Arial" w:hAnsi="Arial" w:cs="Arial"/>
        </w:rPr>
        <w:t>Bendrosios sąlygos, Specialiosios sąlygos ir visi jų priedai.</w:t>
      </w:r>
    </w:p>
    <w:p w14:paraId="05C70CF4" w14:textId="77777777" w:rsidR="008C580E" w:rsidRPr="00F96052" w:rsidRDefault="008C580E" w:rsidP="00457E5F">
      <w:pPr>
        <w:ind w:firstLine="567"/>
        <w:jc w:val="both"/>
        <w:rPr>
          <w:rFonts w:ascii="Arial" w:hAnsi="Arial" w:cs="Arial"/>
        </w:rPr>
      </w:pPr>
      <w:r w:rsidRPr="00EE0AAD">
        <w:rPr>
          <w:rFonts w:ascii="Arial" w:hAnsi="Arial" w:cs="Arial"/>
          <w:bCs/>
        </w:rPr>
        <w:lastRenderedPageBreak/>
        <w:t>1.13</w:t>
      </w:r>
      <w:r w:rsidRPr="00EE0AAD">
        <w:rPr>
          <w:rFonts w:ascii="Arial" w:hAnsi="Arial" w:cs="Arial"/>
          <w:b/>
        </w:rPr>
        <w:t xml:space="preserve">. </w:t>
      </w:r>
      <w:r w:rsidRPr="00F96052">
        <w:rPr>
          <w:rFonts w:ascii="Arial" w:hAnsi="Arial" w:cs="Arial"/>
          <w:b/>
        </w:rPr>
        <w:t>Sutarties kainodara</w:t>
      </w:r>
      <w:r w:rsidRPr="00F96052">
        <w:rPr>
          <w:rFonts w:ascii="Arial" w:hAnsi="Arial" w:cs="Arial"/>
        </w:rPr>
        <w:t xml:space="preserve"> – Sutarties kainos apskaičiavimo būdas pagal Kainodaros taisyklių nustatymo metodiką, patvirtintą 2017 m. birželio 28 d. Viešųjų pirkimų tarnybos direktoriaus įsakymu Nr. 1S-95 „Dėl Kainodaros taisyklių nustatymo metodikos patvirtinimo“.</w:t>
      </w:r>
    </w:p>
    <w:p w14:paraId="4048994C" w14:textId="77777777" w:rsidR="008C580E" w:rsidRPr="00F80D7E" w:rsidRDefault="008C580E" w:rsidP="00457E5F">
      <w:pPr>
        <w:ind w:firstLine="567"/>
        <w:jc w:val="both"/>
        <w:rPr>
          <w:rFonts w:ascii="Arial" w:hAnsi="Arial" w:cs="Arial"/>
        </w:rPr>
      </w:pPr>
      <w:r w:rsidRPr="00F96052">
        <w:rPr>
          <w:rFonts w:ascii="Arial" w:hAnsi="Arial" w:cs="Arial"/>
        </w:rPr>
        <w:t xml:space="preserve">1.14. </w:t>
      </w:r>
      <w:r w:rsidRPr="00F96052">
        <w:rPr>
          <w:rFonts w:ascii="Arial" w:hAnsi="Arial" w:cs="Arial"/>
          <w:b/>
        </w:rPr>
        <w:t>Šalys</w:t>
      </w:r>
      <w:r w:rsidRPr="00F96052">
        <w:rPr>
          <w:rFonts w:ascii="Arial" w:hAnsi="Arial" w:cs="Arial"/>
        </w:rPr>
        <w:t xml:space="preserve"> – Tiekėjas ir Pirkėjas.</w:t>
      </w:r>
    </w:p>
    <w:p w14:paraId="3C2DDC57" w14:textId="77777777" w:rsidR="008C580E" w:rsidRPr="007849B1" w:rsidRDefault="008C580E" w:rsidP="00457E5F">
      <w:pPr>
        <w:ind w:firstLine="567"/>
        <w:jc w:val="both"/>
        <w:rPr>
          <w:rFonts w:ascii="Arial" w:hAnsi="Arial" w:cs="Arial"/>
        </w:rPr>
      </w:pPr>
      <w:r w:rsidRPr="00F80D7E">
        <w:rPr>
          <w:rFonts w:ascii="Arial" w:hAnsi="Arial" w:cs="Arial"/>
          <w:bCs/>
        </w:rPr>
        <w:t>1.1</w:t>
      </w:r>
      <w:r w:rsidRPr="0022776C">
        <w:rPr>
          <w:rFonts w:ascii="Arial" w:hAnsi="Arial" w:cs="Arial"/>
          <w:bCs/>
        </w:rPr>
        <w:t>5</w:t>
      </w:r>
      <w:r w:rsidRPr="005F0021">
        <w:rPr>
          <w:rFonts w:ascii="Arial" w:hAnsi="Arial" w:cs="Arial"/>
          <w:bCs/>
        </w:rPr>
        <w:t>.</w:t>
      </w:r>
      <w:r w:rsidRPr="005F0021">
        <w:rPr>
          <w:rFonts w:ascii="Arial" w:hAnsi="Arial" w:cs="Arial"/>
          <w:b/>
          <w:bCs/>
        </w:rPr>
        <w:t xml:space="preserve"> </w:t>
      </w:r>
      <w:r w:rsidRPr="00B014AF">
        <w:rPr>
          <w:rFonts w:ascii="Arial" w:hAnsi="Arial" w:cs="Arial"/>
          <w:b/>
          <w:bCs/>
        </w:rPr>
        <w:t>Tiekėjas</w:t>
      </w:r>
      <w:r w:rsidRPr="00B014AF">
        <w:rPr>
          <w:rFonts w:ascii="Arial" w:hAnsi="Arial" w:cs="Arial"/>
          <w:bCs/>
        </w:rPr>
        <w:t xml:space="preserve"> – </w:t>
      </w:r>
      <w:r w:rsidRPr="007849B1">
        <w:rPr>
          <w:rFonts w:ascii="Arial" w:hAnsi="Arial" w:cs="Arial"/>
        </w:rPr>
        <w:t xml:space="preserve">ūkio subjektas, tiekiantis Sutartyje numatytas Prekes.  </w:t>
      </w:r>
    </w:p>
    <w:p w14:paraId="466AC661" w14:textId="77777777" w:rsidR="008C580E" w:rsidRPr="00F96052" w:rsidRDefault="008C580E" w:rsidP="00457E5F">
      <w:pPr>
        <w:ind w:firstLine="567"/>
        <w:jc w:val="both"/>
        <w:rPr>
          <w:rFonts w:ascii="Arial" w:hAnsi="Arial" w:cs="Arial"/>
          <w:iCs/>
        </w:rPr>
      </w:pPr>
      <w:r w:rsidRPr="00F96052">
        <w:rPr>
          <w:rFonts w:ascii="Arial" w:hAnsi="Arial" w:cs="Arial"/>
          <w:bCs/>
        </w:rPr>
        <w:t>1.16</w:t>
      </w:r>
      <w:r w:rsidRPr="00F96052">
        <w:rPr>
          <w:rFonts w:ascii="Arial" w:hAnsi="Arial" w:cs="Arial"/>
          <w:b/>
        </w:rPr>
        <w:t>. Techninė specifikacija</w:t>
      </w:r>
      <w:r w:rsidRPr="00F96052">
        <w:rPr>
          <w:rFonts w:ascii="Arial" w:hAnsi="Arial" w:cs="Arial"/>
        </w:rPr>
        <w:t xml:space="preserve"> – dokumentas, kuriame nustatyti reikalavimai Prekėms.</w:t>
      </w:r>
    </w:p>
    <w:p w14:paraId="094949BD" w14:textId="77777777" w:rsidR="008C580E" w:rsidRPr="00EE0AAD" w:rsidRDefault="008C580E" w:rsidP="00457E5F">
      <w:pPr>
        <w:ind w:firstLine="567"/>
        <w:jc w:val="both"/>
        <w:rPr>
          <w:rFonts w:ascii="Arial" w:hAnsi="Arial" w:cs="Arial"/>
        </w:rPr>
      </w:pPr>
      <w:r w:rsidRPr="00EE0AAD">
        <w:rPr>
          <w:rFonts w:ascii="Arial" w:hAnsi="Arial" w:cs="Arial"/>
          <w:iCs/>
        </w:rPr>
        <w:t xml:space="preserve">1.17. </w:t>
      </w:r>
      <w:r w:rsidRPr="00EE0AAD">
        <w:rPr>
          <w:rFonts w:ascii="Arial" w:hAnsi="Arial" w:cs="Arial"/>
          <w:b/>
          <w:iCs/>
        </w:rPr>
        <w:t>Ūkio subjektas</w:t>
      </w:r>
      <w:r w:rsidRPr="00EE0AAD">
        <w:rPr>
          <w:rFonts w:ascii="Arial" w:hAnsi="Arial" w:cs="Arial"/>
          <w:iCs/>
        </w:rPr>
        <w:t xml:space="preserve"> </w:t>
      </w:r>
      <w:r w:rsidRPr="00EE0AAD">
        <w:rPr>
          <w:rFonts w:ascii="Arial" w:hAnsi="Arial" w:cs="Arial"/>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5B9E8A9C" w14:textId="77777777" w:rsidR="008C580E" w:rsidRPr="00EE0AAD" w:rsidRDefault="008C580E" w:rsidP="00457E5F">
      <w:pPr>
        <w:ind w:firstLine="567"/>
        <w:jc w:val="both"/>
        <w:rPr>
          <w:rFonts w:ascii="Arial" w:hAnsi="Arial" w:cs="Arial"/>
        </w:rPr>
      </w:pPr>
      <w:r w:rsidRPr="00EE0AAD">
        <w:rPr>
          <w:rFonts w:ascii="Arial" w:hAnsi="Arial" w:cs="Arial"/>
        </w:rPr>
        <w:t>1.18. Kitos Sutartyje vartojamos sąvokos suprantamos taip, kaip jos apibrėžtos (viešuosius) pirkimus reglamentuojančiuose teisės aktuose.</w:t>
      </w:r>
    </w:p>
    <w:p w14:paraId="6C38704A"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1.19. Sutartyje, kur reikalauja kontekstas, žodžiai, patiekti vienaskaita, gali turėti ir daugiskaitos prasmę ir atvirkščiai.</w:t>
      </w:r>
    </w:p>
    <w:p w14:paraId="4C38BD1F"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37BC1A04"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1.21.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prieduose nenustatyta kitaip, Sutarties trukmė ir kiti terminai yra skaičiuojami kalendorinėmis dienomis.</w:t>
      </w:r>
    </w:p>
    <w:p w14:paraId="463ED76E" w14:textId="77777777" w:rsidR="008C580E" w:rsidRPr="00EE0AAD" w:rsidRDefault="008C580E" w:rsidP="00457E5F">
      <w:pPr>
        <w:pStyle w:val="BodyText1"/>
        <w:ind w:firstLine="567"/>
        <w:rPr>
          <w:rFonts w:ascii="Arial" w:hAnsi="Arial" w:cs="Arial"/>
          <w:bCs/>
          <w:spacing w:val="-2"/>
          <w:sz w:val="22"/>
          <w:szCs w:val="22"/>
          <w:lang w:val="lt-LT"/>
        </w:rPr>
      </w:pPr>
      <w:r w:rsidRPr="00EE0AAD">
        <w:rPr>
          <w:rFonts w:ascii="Arial" w:hAnsi="Arial" w:cs="Arial"/>
          <w:sz w:val="22"/>
          <w:szCs w:val="22"/>
          <w:lang w:val="lt-LT"/>
        </w:rPr>
        <w:t xml:space="preserve">1.22. </w:t>
      </w:r>
      <w:r w:rsidRPr="00EE0AAD">
        <w:rPr>
          <w:rFonts w:ascii="Arial" w:hAnsi="Arial" w:cs="Arial"/>
          <w:bCs/>
          <w:spacing w:val="-2"/>
          <w:sz w:val="22"/>
          <w:szCs w:val="22"/>
          <w:lang w:val="lt-LT"/>
        </w:rPr>
        <w:t xml:space="preserve">Sutartį sudarantys dokumentai vienas kitą paaiškina. </w:t>
      </w:r>
      <w:r w:rsidRPr="00EE0AAD">
        <w:rPr>
          <w:rFonts w:ascii="Arial" w:hAnsi="Arial" w:cs="Arial"/>
          <w:sz w:val="22"/>
          <w:szCs w:val="22"/>
          <w:lang w:val="lt-LT"/>
        </w:rPr>
        <w:t xml:space="preserve">Jeigu </w:t>
      </w:r>
      <w:r>
        <w:rPr>
          <w:rFonts w:ascii="Arial" w:hAnsi="Arial" w:cs="Arial"/>
          <w:sz w:val="22"/>
          <w:szCs w:val="22"/>
          <w:lang w:val="lt-LT"/>
        </w:rPr>
        <w:t xml:space="preserve">Sutarties </w:t>
      </w:r>
      <w:r w:rsidRPr="00EE0AAD">
        <w:rPr>
          <w:rFonts w:ascii="Arial" w:hAnsi="Arial" w:cs="Arial"/>
          <w:sz w:val="22"/>
          <w:szCs w:val="22"/>
          <w:lang w:val="lt-LT"/>
        </w:rPr>
        <w:t xml:space="preserve">Specialiųjų sąlygų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jų priedų nuostatos neatitinka </w:t>
      </w:r>
      <w:r>
        <w:rPr>
          <w:rFonts w:ascii="Arial" w:hAnsi="Arial" w:cs="Arial"/>
          <w:sz w:val="22"/>
          <w:szCs w:val="22"/>
          <w:lang w:val="lt-LT"/>
        </w:rPr>
        <w:t xml:space="preserve">Sutarties </w:t>
      </w:r>
      <w:r w:rsidRPr="00EE0AAD">
        <w:rPr>
          <w:rFonts w:ascii="Arial" w:hAnsi="Arial" w:cs="Arial"/>
          <w:sz w:val="22"/>
          <w:szCs w:val="22"/>
          <w:lang w:val="lt-LT"/>
        </w:rPr>
        <w:t>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73DB77D7" w14:textId="77777777" w:rsidR="008C580E" w:rsidRPr="00EE0AAD" w:rsidRDefault="008C580E" w:rsidP="00457E5F">
      <w:pPr>
        <w:pStyle w:val="BodyText1"/>
        <w:ind w:firstLine="567"/>
        <w:rPr>
          <w:rFonts w:ascii="Arial" w:hAnsi="Arial" w:cs="Arial"/>
          <w:b/>
          <w:sz w:val="22"/>
          <w:szCs w:val="22"/>
          <w:lang w:val="lt-LT"/>
        </w:rPr>
      </w:pPr>
      <w:r w:rsidRPr="00EE0AAD">
        <w:rPr>
          <w:rFonts w:ascii="Arial" w:hAnsi="Arial" w:cs="Arial"/>
          <w:bCs/>
          <w:spacing w:val="-2"/>
          <w:sz w:val="22"/>
          <w:szCs w:val="22"/>
          <w:lang w:val="lt-LT"/>
        </w:rPr>
        <w:t>1.23.</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45916DFD" w14:textId="77777777" w:rsidR="008C580E" w:rsidRPr="00EE0AAD" w:rsidRDefault="008C580E" w:rsidP="00457E5F">
      <w:pPr>
        <w:pStyle w:val="Statja"/>
        <w:spacing w:before="0"/>
        <w:ind w:left="0" w:firstLine="567"/>
        <w:rPr>
          <w:rFonts w:ascii="Arial" w:hAnsi="Arial" w:cs="Arial"/>
          <w:sz w:val="22"/>
          <w:szCs w:val="22"/>
          <w:lang w:val="lt-LT"/>
        </w:rPr>
      </w:pPr>
    </w:p>
    <w:p w14:paraId="7735588D"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54930AAA"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280CF5E6" w14:textId="77777777" w:rsidR="008C580E" w:rsidRPr="00EE0AAD" w:rsidRDefault="008C580E" w:rsidP="00457E5F">
      <w:pPr>
        <w:ind w:firstLine="567"/>
        <w:jc w:val="both"/>
        <w:rPr>
          <w:rFonts w:ascii="Arial" w:hAnsi="Arial" w:cs="Arial"/>
        </w:rPr>
      </w:pPr>
      <w:r w:rsidRPr="00EE0AAD">
        <w:rPr>
          <w:rFonts w:ascii="Arial" w:hAnsi="Arial" w:cs="Arial"/>
        </w:rPr>
        <w:t>2.1.1. Sutartį sudarė turėdamos tikslą realizuoti jos nuostatas bei galėdamos realiai įvykdyti Sutartyje nurodytus įsipareigojimus;</w:t>
      </w:r>
    </w:p>
    <w:p w14:paraId="14423FBD" w14:textId="77777777" w:rsidR="008C580E" w:rsidRPr="00EE0AAD" w:rsidRDefault="008C580E" w:rsidP="00457E5F">
      <w:pPr>
        <w:ind w:firstLine="567"/>
        <w:jc w:val="both"/>
        <w:rPr>
          <w:rFonts w:ascii="Arial" w:hAnsi="Arial" w:cs="Arial"/>
        </w:rPr>
      </w:pPr>
      <w:r w:rsidRPr="00EE0AAD">
        <w:rPr>
          <w:rFonts w:ascii="Arial" w:hAnsi="Arial" w:cs="Arial"/>
        </w:rPr>
        <w:t>2.1.2. Sutartį sudarė nepažeisdamos ir neturėdamos tikslo pažeisti teisės aktų bei jų veiklą reglamentuojančių dokumentų bei sutartinių įsipareigojimų;</w:t>
      </w:r>
    </w:p>
    <w:p w14:paraId="4C93FE91"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14:paraId="6499D066"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7BDCBD15"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5E4EBB46"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lastRenderedPageBreak/>
        <w:t>2.2.2. turi visas licencijas, leidimus, atestatus, kvalifikacinius pažymėjimus, taip pat visą kitą reikiamą kvalifikaciją ir kompetenciją Prekėms patiekti ir įsipareigojimams, numatytiems šioje Sutartyje, vykdyti;</w:t>
      </w:r>
    </w:p>
    <w:p w14:paraId="0D7354F5"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14:paraId="1C8EFD65"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349BBC9F" w14:textId="77777777" w:rsidR="008C580E" w:rsidRPr="00EE0AAD" w:rsidRDefault="008C580E" w:rsidP="00457E5F">
      <w:pPr>
        <w:widowControl w:val="0"/>
        <w:ind w:firstLine="567"/>
        <w:jc w:val="both"/>
        <w:rPr>
          <w:rFonts w:ascii="Arial" w:hAnsi="Arial" w:cs="Arial"/>
          <w:spacing w:val="-6"/>
        </w:rPr>
      </w:pPr>
      <w:r w:rsidRPr="00EE0AAD">
        <w:rPr>
          <w:rFonts w:ascii="Arial" w:hAnsi="Arial" w:cs="Arial"/>
        </w:rPr>
        <w:t>2.2.5. Tiekėjo</w:t>
      </w:r>
      <w:r w:rsidRPr="00EE0AAD">
        <w:rPr>
          <w:rFonts w:ascii="Arial" w:hAnsi="Arial" w:cs="Arial"/>
          <w:spacing w:val="-6"/>
        </w:rPr>
        <w:t xml:space="preserve"> šalies mokesčiai už parduodamas Prekes yra tinkamai sumokėti.</w:t>
      </w:r>
    </w:p>
    <w:p w14:paraId="559FEAB0"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EE0AAD">
        <w:rPr>
          <w:rFonts w:ascii="Arial" w:hAnsi="Arial" w:cs="Arial"/>
          <w:sz w:val="22"/>
          <w:szCs w:val="22"/>
          <w:lang w:val="lt-LT"/>
        </w:rPr>
        <w:t>Bendrųjų sąlygų 2.1.3, 2.2.2, 2.2.4, 2.2.5 punktuose, Šalis įsipareigoja apie tai raštu informuoti kitą Šalį ne vėliau kaip per 3 (tris) kalendorines dienas.</w:t>
      </w:r>
    </w:p>
    <w:p w14:paraId="72FB545A"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EE0AAD">
        <w:rPr>
          <w:rFonts w:ascii="Arial" w:hAnsi="Arial" w:cs="Arial"/>
          <w:sz w:val="22"/>
          <w:szCs w:val="22"/>
          <w:lang w:val="lt-LT"/>
        </w:rPr>
        <w:t>2.1–2.2 punktuose nurodytų pareiškimų Sutarties sudarymo dieną yra tikras ir teisingas.</w:t>
      </w:r>
    </w:p>
    <w:p w14:paraId="2EDFE88C"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2.5. Kiekviena Šalis yra atsakinga už teisėtą asmens duomenų tvarkymą ir įsipareigoja juos tvarkyti, laikantis BDAR ir kituose teisės aktuose, reglamentuojančiuose asmens duomenų tvarkymą ir privatumo apsaugą, reikalavimų.</w:t>
      </w:r>
    </w:p>
    <w:p w14:paraId="5EE91368"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2.6. Šalys įsipareigoja, vykdant Sutartį, gautus asmens duomenis tvarkyti Sutarties sudarymo, vykdymo ir apskaitos bei galimo įsiskolinimo valdymo tikslais.</w:t>
      </w:r>
    </w:p>
    <w:p w14:paraId="2E9A60BD"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737DF1F9"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2.8. Šalis, tiek, kiek taikoma jos atliekamam asmens duomenų tvarkymui pagal Sutartį, įsipareigoja užtikrinti BDAR III skyriuje numatytų duomenų subjektų teisių įgyvendinimą, išskyrus BDAR nustatytas išimtis.</w:t>
      </w:r>
    </w:p>
    <w:p w14:paraId="41B8C9F4"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69287014"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2.10. Šalies darbuotojai, tvarkantys asmens duomenis, yra supažindinti su pareiga saugoti asmens duomenų paslaptį. Prievolė saugoti paslaptį galioja ir perėjus dirbti į kitas pareigas arba pasibaigus darbo ar kitiems santykiams.</w:t>
      </w:r>
    </w:p>
    <w:p w14:paraId="4F609252"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2.11. Šalys įsipareigoja asmens duomenis laikyti paslaptyje ir pasibaigus šios Sutarties galiojimui.</w:t>
      </w:r>
    </w:p>
    <w:p w14:paraId="46DA3293"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3BD302A0" w14:textId="77777777" w:rsidR="008C580E" w:rsidRPr="00EE0AAD" w:rsidRDefault="008C580E" w:rsidP="00457E5F">
      <w:pPr>
        <w:ind w:firstLine="567"/>
        <w:jc w:val="both"/>
        <w:rPr>
          <w:rFonts w:ascii="Arial" w:hAnsi="Arial" w:cs="Arial"/>
          <w:iCs/>
          <w:lang w:eastAsia="en-GB"/>
        </w:rPr>
      </w:pPr>
      <w:r w:rsidRPr="00EE0AAD">
        <w:rPr>
          <w:rFonts w:ascii="Arial" w:hAnsi="Arial" w:cs="Arial"/>
          <w:iCs/>
          <w:lang w:eastAsia="en-GB"/>
        </w:rPr>
        <w:t>2.13. Detalesnė informacija apie Pirkėjo tvarkomus asmens duomenis bei duomenų subjekto teises pateikiama Pirkėjo privatumo politikoje ir Pirkėjo patvirtintose Duomenų subjekto teisių įgyvendinimo taisyklėse, kurios yra skelbiamos viešai Pirkėjo interneto svetainėje (</w:t>
      </w:r>
      <w:r w:rsidRPr="00EE0AAD">
        <w:rPr>
          <w:rStyle w:val="Hipersaitas"/>
          <w:rFonts w:ascii="Arial" w:hAnsi="Arial" w:cs="Arial"/>
        </w:rPr>
        <w:t>www.</w:t>
      </w:r>
      <w:r>
        <w:rPr>
          <w:rStyle w:val="Hipersaitas"/>
          <w:rFonts w:ascii="Arial" w:hAnsi="Arial" w:cs="Arial"/>
        </w:rPr>
        <w:t>vi</w:t>
      </w:r>
      <w:r w:rsidRPr="00EE0AAD">
        <w:rPr>
          <w:rStyle w:val="Hipersaitas"/>
          <w:rFonts w:ascii="Arial" w:hAnsi="Arial" w:cs="Arial"/>
        </w:rPr>
        <w:t>vmu.lt</w:t>
      </w:r>
      <w:r w:rsidRPr="00EE0AAD">
        <w:rPr>
          <w:rFonts w:ascii="Arial" w:hAnsi="Arial" w:cs="Arial"/>
          <w:iCs/>
          <w:lang w:eastAsia="en-GB"/>
        </w:rPr>
        <w:t xml:space="preserve">). </w:t>
      </w:r>
    </w:p>
    <w:p w14:paraId="29188A12" w14:textId="77777777" w:rsidR="008C580E" w:rsidRPr="00EE0AAD" w:rsidRDefault="008C580E" w:rsidP="00457E5F">
      <w:pPr>
        <w:ind w:firstLine="567"/>
        <w:jc w:val="both"/>
        <w:rPr>
          <w:rFonts w:ascii="Arial" w:hAnsi="Arial" w:cs="Arial"/>
          <w:iCs/>
        </w:rPr>
      </w:pPr>
      <w:r w:rsidRPr="00EE0AAD">
        <w:rPr>
          <w:rFonts w:ascii="Arial" w:hAnsi="Arial" w:cs="Arial"/>
          <w:iCs/>
          <w:lang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2D759521" w14:textId="77777777" w:rsidR="008C580E" w:rsidRPr="00EE0AAD" w:rsidRDefault="008C580E" w:rsidP="00457E5F">
      <w:pPr>
        <w:pStyle w:val="BodyText1"/>
        <w:ind w:firstLine="567"/>
        <w:rPr>
          <w:rFonts w:ascii="Arial" w:hAnsi="Arial" w:cs="Arial"/>
          <w:sz w:val="22"/>
          <w:szCs w:val="22"/>
          <w:lang w:val="lt-LT"/>
        </w:rPr>
      </w:pPr>
    </w:p>
    <w:p w14:paraId="12E6DC7F"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3DA5AEE2"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1832D72A"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 prisiimtus įsipareigojimus, numatytais terminais ir tvarka, aptartais  Sutartyje ir jos prieduose. Tiekėjas pasirūpina visa būtina įranga, darbų sauga ir darbo jėga, reikalinga Sutarties vykdymui;</w:t>
      </w:r>
    </w:p>
    <w:p w14:paraId="71752F89"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3.1.2. bendradarbiauti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w:t>
      </w:r>
      <w:r>
        <w:rPr>
          <w:rFonts w:ascii="Arial" w:hAnsi="Arial" w:cs="Arial"/>
          <w:sz w:val="22"/>
          <w:szCs w:val="22"/>
          <w:lang w:val="lt-LT"/>
        </w:rPr>
        <w:t xml:space="preserve"> (</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kokybei;</w:t>
      </w:r>
    </w:p>
    <w:p w14:paraId="37AD8D56"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3.1.3. patiekti Prekes, atitinkančias Sutartyje ir jos prieduose nurodytus reikalavimus;</w:t>
      </w:r>
    </w:p>
    <w:p w14:paraId="1813EBBE"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3.1.4. </w:t>
      </w:r>
      <w:bookmarkStart w:id="9" w:name="_Hlk65759016"/>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bookmarkEnd w:id="9"/>
      <w:r w:rsidRPr="00EE0AAD">
        <w:rPr>
          <w:rFonts w:ascii="Arial" w:hAnsi="Arial" w:cs="Arial"/>
          <w:sz w:val="22"/>
          <w:szCs w:val="22"/>
          <w:lang w:val="lt-LT"/>
        </w:rPr>
        <w:t>;</w:t>
      </w:r>
    </w:p>
    <w:p w14:paraId="4F47A726"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3.1.5. remtis subtiekėjais/specialistais, kurie nurodyti Pasiūlyme, jeigu vykdant Sutartį jie pasitelkiami, taip pat subtiekėjai/specialistais, kurie pakeisti ar pasitelkti Sutarties vykdymo, laikantis Sutarties reikalavimų;</w:t>
      </w:r>
    </w:p>
    <w:p w14:paraId="0AE42F74"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3.1.6. laikytis visų galiojančių teisės aktų nuostatų ir užtikrinti, kad Tiekėjo ar subtiekėjo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sidDel="00896C11">
        <w:rPr>
          <w:rFonts w:ascii="Arial" w:hAnsi="Arial" w:cs="Arial"/>
          <w:sz w:val="22"/>
          <w:szCs w:val="22"/>
          <w:lang w:val="lt-LT"/>
        </w:rPr>
        <w:t xml:space="preserve"> </w:t>
      </w:r>
      <w:r w:rsidRPr="00EE0AAD">
        <w:rPr>
          <w:rFonts w:ascii="Arial" w:hAnsi="Arial" w:cs="Arial"/>
          <w:sz w:val="22"/>
          <w:szCs w:val="22"/>
          <w:lang w:val="lt-LT"/>
        </w:rPr>
        <w:t xml:space="preserve">darbuotojai jų laikytųsi. Tiekėjas garantuoja Pirkėjui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trečiajai šaliai nuostolių atlyginimą, jei Tiekėjas ir (ar) subtiekėjas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Pr>
          <w:rFonts w:ascii="Arial" w:hAnsi="Arial" w:cs="Arial"/>
          <w:i/>
          <w:sz w:val="22"/>
          <w:szCs w:val="22"/>
          <w:lang w:val="lt-LT"/>
        </w:rPr>
        <w:t>)</w:t>
      </w:r>
      <w:r w:rsidRPr="00EE0AAD">
        <w:rPr>
          <w:rFonts w:ascii="Arial" w:hAnsi="Arial" w:cs="Arial"/>
          <w:sz w:val="22"/>
          <w:szCs w:val="22"/>
          <w:lang w:val="lt-LT"/>
        </w:rPr>
        <w:t>, jų darbuotojai nesilaikytų teisės aktų reikalavimų ir dėl to būtų patiekti bet kokie reikalavimai ar pradėti procesiniai veiksmai;</w:t>
      </w:r>
    </w:p>
    <w:p w14:paraId="6EFD3607" w14:textId="77777777" w:rsidR="008C580E" w:rsidRPr="00F80D7E" w:rsidRDefault="008C580E" w:rsidP="00457E5F">
      <w:pPr>
        <w:pStyle w:val="BodyText11"/>
        <w:tabs>
          <w:tab w:val="left" w:pos="567"/>
          <w:tab w:val="left" w:pos="851"/>
          <w:tab w:val="left" w:pos="1310"/>
        </w:tabs>
        <w:ind w:firstLine="0"/>
        <w:rPr>
          <w:rFonts w:ascii="Arial" w:hAnsi="Arial" w:cs="Arial"/>
          <w:sz w:val="22"/>
          <w:szCs w:val="22"/>
          <w:lang w:val="lt-LT"/>
        </w:rPr>
      </w:pPr>
      <w:r w:rsidRPr="00EE0AAD">
        <w:rPr>
          <w:rFonts w:ascii="Arial" w:hAnsi="Arial" w:cs="Arial"/>
          <w:sz w:val="22"/>
          <w:szCs w:val="22"/>
          <w:lang w:val="lt-LT" w:eastAsia="en-US"/>
        </w:rPr>
        <w:tab/>
      </w:r>
      <w:r w:rsidRPr="00EE0AAD">
        <w:rPr>
          <w:rFonts w:ascii="Arial" w:hAnsi="Arial" w:cs="Arial"/>
          <w:sz w:val="22"/>
          <w:szCs w:val="22"/>
          <w:lang w:val="lt-LT"/>
        </w:rPr>
        <w:t>3.1.7</w:t>
      </w:r>
      <w:r w:rsidRPr="00F80D7E">
        <w:rPr>
          <w:rFonts w:ascii="Arial" w:hAnsi="Arial" w:cs="Arial"/>
          <w:sz w:val="22"/>
          <w:szCs w:val="22"/>
          <w:lang w:val="lt-LT"/>
        </w:rPr>
        <w:t xml:space="preserve">. kad visi dėl Prekių tiekimo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F80D7E">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F80D7E">
        <w:rPr>
          <w:rFonts w:ascii="Arial" w:hAnsi="Arial" w:cs="Arial"/>
          <w:sz w:val="22"/>
          <w:szCs w:val="22"/>
          <w:lang w:val="lt-LT"/>
        </w:rPr>
        <w:t>asmenines neturtines teises į intelektinės veiklos rezultatus, yra Pirkėjo nuosavybė;</w:t>
      </w:r>
    </w:p>
    <w:p w14:paraId="030E8FED" w14:textId="77777777" w:rsidR="008C580E" w:rsidRPr="00EE0AAD" w:rsidRDefault="008C580E" w:rsidP="00457E5F">
      <w:pPr>
        <w:tabs>
          <w:tab w:val="left" w:pos="567"/>
          <w:tab w:val="left" w:pos="1026"/>
        </w:tabs>
        <w:jc w:val="both"/>
        <w:rPr>
          <w:rFonts w:ascii="Arial" w:hAnsi="Arial" w:cs="Arial"/>
        </w:rPr>
      </w:pPr>
      <w:r w:rsidRPr="00EE0AAD">
        <w:rPr>
          <w:rFonts w:ascii="Arial" w:hAnsi="Arial" w:cs="Arial"/>
        </w:rPr>
        <w:tab/>
        <w:t>3.1.8. kad jokios trečiųjų asmenų teisės nėra pažeidžiamos Sutarties vykdymo metu ir Sutarties vykdymui nėra naudojami intelektinės nuosavybės teisės saugomi objektai, į kuriuos Tiekėjas neturi intelektinės nuosavybės teisių;</w:t>
      </w:r>
    </w:p>
    <w:p w14:paraId="60B4216E" w14:textId="77777777" w:rsidR="008C580E" w:rsidRPr="0091587D" w:rsidRDefault="008C580E" w:rsidP="00457E5F">
      <w:pPr>
        <w:tabs>
          <w:tab w:val="left" w:pos="567"/>
          <w:tab w:val="left" w:pos="1026"/>
        </w:tabs>
        <w:jc w:val="both"/>
        <w:rPr>
          <w:rFonts w:ascii="Arial" w:hAnsi="Arial" w:cs="Arial"/>
        </w:rPr>
      </w:pPr>
      <w:r w:rsidRPr="00EE0AAD">
        <w:rPr>
          <w:rFonts w:ascii="Arial" w:hAnsi="Arial" w:cs="Arial"/>
        </w:rPr>
        <w:tab/>
        <w:t xml:space="preserve">3.1.9. </w:t>
      </w:r>
      <w:r w:rsidRPr="0091587D">
        <w:rPr>
          <w:rFonts w:ascii="Arial" w:hAnsi="Arial" w:cs="Arial"/>
        </w:rPr>
        <w:t>autorių turtinės teisės į visus Sutarties rezultatus Pirkėjui pereina nuo galutinio Prekių perdavimo</w:t>
      </w:r>
      <w:r>
        <w:rPr>
          <w:rFonts w:ascii="Arial" w:hAnsi="Arial" w:cs="Arial"/>
        </w:rPr>
        <w:t xml:space="preserve"> – </w:t>
      </w:r>
      <w:r w:rsidRPr="0091587D">
        <w:rPr>
          <w:rFonts w:ascii="Arial" w:hAnsi="Arial" w:cs="Arial"/>
        </w:rPr>
        <w:t>priėmimo akto be trūkumų pasirašymo momento;</w:t>
      </w:r>
    </w:p>
    <w:p w14:paraId="79736ADA" w14:textId="77777777" w:rsidR="008C580E" w:rsidRPr="00B646B4" w:rsidRDefault="008C580E" w:rsidP="00457E5F">
      <w:pPr>
        <w:pStyle w:val="BodyText1"/>
        <w:ind w:firstLine="567"/>
        <w:rPr>
          <w:rFonts w:ascii="Arial" w:hAnsi="Arial" w:cs="Arial"/>
          <w:sz w:val="22"/>
          <w:szCs w:val="22"/>
          <w:lang w:val="lt-LT"/>
        </w:rPr>
      </w:pPr>
      <w:r w:rsidRPr="00B646B4">
        <w:rPr>
          <w:rFonts w:ascii="Arial" w:hAnsi="Arial" w:cs="Arial"/>
          <w:sz w:val="22"/>
          <w:szCs w:val="22"/>
          <w:lang w:val="lt-LT"/>
        </w:rPr>
        <w:t>3.1.10. atlyginti Pirkėjui nuostolius, patirtus dėl trečiųjų šalių ieškinių dėl patentinių, prekių ženklų, autorių ir gretutinių teisių pažeidimų, kylančių dėl Sutarties vykdymo ir (ar)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5BD721A2"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3.1.11.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patiekti Tiekėjui);</w:t>
      </w:r>
    </w:p>
    <w:p w14:paraId="6732282E"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3.1.12. </w:t>
      </w:r>
      <w:bookmarkStart w:id="10" w:name="_Hlk65759083"/>
      <w:r w:rsidRPr="00EE0AAD">
        <w:rPr>
          <w:rFonts w:ascii="Arial" w:hAnsi="Arial" w:cs="Arial"/>
          <w:sz w:val="22"/>
          <w:szCs w:val="22"/>
          <w:lang w:val="lt-LT"/>
        </w:rPr>
        <w:t>kartu su Prekėmis pate</w:t>
      </w:r>
      <w:r>
        <w:rPr>
          <w:rFonts w:ascii="Arial" w:hAnsi="Arial" w:cs="Arial"/>
          <w:sz w:val="22"/>
          <w:szCs w:val="22"/>
          <w:lang w:val="lt-LT"/>
        </w:rPr>
        <w:t>i</w:t>
      </w:r>
      <w:r w:rsidRPr="00EE0AAD">
        <w:rPr>
          <w:rFonts w:ascii="Arial" w:hAnsi="Arial" w:cs="Arial"/>
          <w:sz w:val="22"/>
          <w:szCs w:val="22"/>
          <w:lang w:val="lt-LT"/>
        </w:rPr>
        <w:t>kti Pirkėjui visą būtiną dokumentaciją, įskaitant Prekių naudojimo ir priežiūros instrukcijas;</w:t>
      </w:r>
    </w:p>
    <w:bookmarkEnd w:id="10"/>
    <w:p w14:paraId="0A3C4EDF"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3.1.13. nenaudoti Pirkėjo prekių ženklų ar pavadinimo jokioje reklamoje, leidiniuose ar kt. be išankstinio raštiško Pirkėjo sutikimo;</w:t>
      </w:r>
    </w:p>
    <w:p w14:paraId="46AA728A"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3.1.14. </w:t>
      </w:r>
      <w:bookmarkStart w:id="11" w:name="_Hlk65759140"/>
      <w:r w:rsidRPr="00EE0AAD">
        <w:rPr>
          <w:rFonts w:ascii="Arial" w:hAnsi="Arial" w:cs="Arial"/>
          <w:sz w:val="22"/>
          <w:szCs w:val="22"/>
          <w:lang w:val="lt-LT"/>
        </w:rPr>
        <w:t>perleisti Pirkėjui nuosavybės teises į Prekes po Prekių perdavimo – priėmimo akto pasirašymo;</w:t>
      </w:r>
    </w:p>
    <w:bookmarkEnd w:id="11"/>
    <w:p w14:paraId="13F8F473"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14:paraId="50C68ADC"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lastRenderedPageBreak/>
        <w:t>3.1.16.</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6BCA04C4"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3.1.17. nutraukus Sutartį dėl Tiekėjo kaltės, atlyginti Pirkėjui visą jo patirtą žalą, įskaitant, bet neapsiribojant kainų skirtumą, susidarantį Pirkėjui įsigyjant trūkstamas Prekes iš trečiųjų asmenų;</w:t>
      </w:r>
    </w:p>
    <w:p w14:paraId="4025D428"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3.1.18. užtikrinti, kad Sutartį vykdys tik tokią teisę turintys asmenys (ir tais atvejais, kai Tiekėjo (kaip tiekėjo) kvalifikacija dėl teisės verstis atitinkama veikla nebuvo tikrinama arba tikrinama ne visa apimtimi);</w:t>
      </w:r>
    </w:p>
    <w:p w14:paraId="0648CD3D"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3.1.19. neperleisti savo teisių ir pareigų pagal Sutartį, įskaitant ir reikalavimo / reikalavimo teisės, tretiesiems asmenims be išankstinio, rašytinio Pirkėjo sutikimo;</w:t>
      </w:r>
    </w:p>
    <w:p w14:paraId="31F6544F" w14:textId="77777777" w:rsidR="008C580E" w:rsidRPr="00EE0AAD" w:rsidRDefault="008C580E" w:rsidP="00457E5F">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457E5F">
        <w:rPr>
          <w:rFonts w:ascii="Arial" w:eastAsia="MS Mincho" w:hAnsi="Arial" w:cs="Arial"/>
          <w:color w:val="000000"/>
          <w:sz w:val="22"/>
          <w:szCs w:val="22"/>
          <w:lang w:val="lt-LT"/>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520D288D"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 xml:space="preserve">pasirašyti su Pirkėju visus reikiamus susitarimus dėl </w:t>
      </w:r>
      <w:r>
        <w:rPr>
          <w:rFonts w:ascii="Arial" w:hAnsi="Arial" w:cs="Arial"/>
          <w:sz w:val="22"/>
          <w:szCs w:val="22"/>
          <w:lang w:val="lt-LT"/>
        </w:rPr>
        <w:t>Pirkėjo</w:t>
      </w:r>
      <w:r w:rsidRPr="00EE0AAD">
        <w:rPr>
          <w:rFonts w:ascii="Arial" w:hAnsi="Arial" w:cs="Arial"/>
          <w:sz w:val="22"/>
          <w:szCs w:val="22"/>
          <w:lang w:val="lt-LT"/>
        </w:rPr>
        <w:t xml:space="preserve"> komercinių paslapčių ir kitos konfidencialios informacijos neatskleidimo ir apsaugos;</w:t>
      </w:r>
    </w:p>
    <w:p w14:paraId="5DD9787F" w14:textId="77777777" w:rsidR="008C580E" w:rsidRPr="00EE0AAD" w:rsidRDefault="008C580E" w:rsidP="00457E5F">
      <w:pPr>
        <w:pStyle w:val="BodyText1"/>
        <w:ind w:firstLine="567"/>
        <w:rPr>
          <w:rFonts w:ascii="Arial" w:hAnsi="Arial" w:cs="Arial"/>
          <w:sz w:val="22"/>
          <w:szCs w:val="22"/>
          <w:lang w:val="lt-LT"/>
        </w:rPr>
      </w:pPr>
      <w:r w:rsidRPr="00457E5F">
        <w:rPr>
          <w:rFonts w:ascii="Arial" w:hAnsi="Arial" w:cs="Arial"/>
          <w:sz w:val="22"/>
          <w:szCs w:val="22"/>
          <w:lang w:val="lt-LT"/>
        </w:rPr>
        <w:t xml:space="preserve">3.1.22. </w:t>
      </w:r>
      <w:r w:rsidRPr="00EE0AAD">
        <w:rPr>
          <w:rFonts w:ascii="Arial" w:hAnsi="Arial" w:cs="Arial"/>
          <w:sz w:val="22"/>
          <w:szCs w:val="22"/>
          <w:lang w:val="lt-LT"/>
        </w:rPr>
        <w:t>tinkamai vykdyti kitus įsipareigojimus, numatytus Sutartyje, jos prieduose ir teisės aktuose</w:t>
      </w:r>
      <w:r>
        <w:rPr>
          <w:rFonts w:ascii="Arial" w:hAnsi="Arial" w:cs="Arial"/>
          <w:sz w:val="22"/>
          <w:szCs w:val="22"/>
          <w:lang w:val="lt-LT"/>
        </w:rPr>
        <w:t>.</w:t>
      </w:r>
    </w:p>
    <w:p w14:paraId="7AF080B7" w14:textId="77777777" w:rsidR="008C580E" w:rsidRPr="00EE4F46" w:rsidRDefault="008C580E" w:rsidP="00457E5F">
      <w:pPr>
        <w:ind w:firstLine="567"/>
        <w:jc w:val="both"/>
        <w:rPr>
          <w:rFonts w:ascii="Arial" w:hAnsi="Arial" w:cs="Arial"/>
          <w:color w:val="000000"/>
        </w:rPr>
      </w:pPr>
      <w:r w:rsidRPr="00EE0AAD">
        <w:rPr>
          <w:rFonts w:ascii="Arial" w:hAnsi="Arial" w:cs="Arial"/>
          <w:color w:val="000000"/>
        </w:rPr>
        <w:t>3.</w:t>
      </w:r>
      <w:r>
        <w:rPr>
          <w:rFonts w:ascii="Arial" w:hAnsi="Arial" w:cs="Arial"/>
          <w:color w:val="000000"/>
        </w:rPr>
        <w:t>2</w:t>
      </w:r>
      <w:r w:rsidRPr="00EE4F46">
        <w:rPr>
          <w:rFonts w:ascii="Arial" w:hAnsi="Arial" w:cs="Arial"/>
          <w:color w:val="000000"/>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7786F1DA" w14:textId="77777777" w:rsidR="008C580E" w:rsidRPr="00EE0AAD" w:rsidRDefault="008C580E" w:rsidP="00457E5F">
      <w:pPr>
        <w:ind w:firstLine="567"/>
        <w:jc w:val="both"/>
        <w:rPr>
          <w:rFonts w:ascii="Arial" w:hAnsi="Arial" w:cs="Arial"/>
          <w:color w:val="000000"/>
        </w:rPr>
      </w:pPr>
      <w:r w:rsidRPr="00EE4F46">
        <w:rPr>
          <w:rFonts w:ascii="Arial" w:hAnsi="Arial" w:cs="Arial"/>
          <w:color w:val="000000"/>
        </w:rPr>
        <w:t>3.</w:t>
      </w:r>
      <w:r>
        <w:rPr>
          <w:rFonts w:ascii="Arial" w:hAnsi="Arial" w:cs="Arial"/>
          <w:color w:val="000000"/>
        </w:rPr>
        <w:t>3</w:t>
      </w:r>
      <w:r w:rsidRPr="00EE4F46">
        <w:rPr>
          <w:rFonts w:ascii="Arial" w:hAnsi="Arial" w:cs="Arial"/>
          <w:color w:val="000000"/>
        </w:rPr>
        <w:t>. Tiekėjas, sužinojęs apie bet kokią neleistiną prieigą prie asmens duomenų ar kitą saugumo incidentą (duomenų saugumo pažeidimą), turi imtis visų reikalingų veiksmų ir nepagrįstai nedelsdamas, tačiau ne vėliau kaip per 72 valandas nuo sužinojimo apie</w:t>
      </w:r>
      <w:r w:rsidRPr="00EE0AAD">
        <w:rPr>
          <w:rFonts w:ascii="Arial" w:hAnsi="Arial" w:cs="Arial"/>
          <w:color w:val="000000"/>
        </w:rPr>
        <w:t xml:space="preserve"> pažeidimą, pranešti apie tai Pirkėjui, pateikdamas visą su pažeidimu susijusią informaciją.</w:t>
      </w:r>
    </w:p>
    <w:p w14:paraId="0EF91E53" w14:textId="77777777" w:rsidR="008C580E" w:rsidRPr="00EE0AAD" w:rsidRDefault="008C580E" w:rsidP="00457E5F">
      <w:pPr>
        <w:tabs>
          <w:tab w:val="left" w:pos="2977"/>
        </w:tabs>
        <w:ind w:firstLine="567"/>
        <w:jc w:val="both"/>
        <w:rPr>
          <w:rFonts w:ascii="Arial" w:hAnsi="Arial" w:cs="Arial"/>
          <w:color w:val="000000"/>
        </w:rPr>
      </w:pPr>
      <w:r w:rsidRPr="00EE0AAD">
        <w:rPr>
          <w:rFonts w:ascii="Arial" w:hAnsi="Arial" w:cs="Arial"/>
        </w:rPr>
        <w:t>3.</w:t>
      </w:r>
      <w:r>
        <w:rPr>
          <w:rFonts w:ascii="Arial" w:hAnsi="Arial" w:cs="Arial"/>
        </w:rPr>
        <w:t>4</w:t>
      </w:r>
      <w:r w:rsidRPr="00EE0AAD">
        <w:rPr>
          <w:rFonts w:ascii="Arial" w:hAnsi="Arial" w:cs="Arial"/>
        </w:rPr>
        <w:t xml:space="preserve">.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nurodytai informacijai Tiekėjas nedelsdamas turi informuoti Pirkėją ir pateikti atnaujintą nurodytų darbuotojų sąrašą ir patikslintą darbo užmokesčio mėnesio medianą.     </w:t>
      </w:r>
    </w:p>
    <w:p w14:paraId="060D1FD0"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 Tiekėjas turi teisę:</w:t>
      </w:r>
    </w:p>
    <w:p w14:paraId="408A10E1"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.1. gauti apmokėjimą už Prekes su sąlyga, kad jis tinkamai vykdo šią Sutartį;</w:t>
      </w:r>
    </w:p>
    <w:p w14:paraId="0BB668EC"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.2. prieštarauti nepagrįstiems mokėjimams subtiekėjams, jei Sutartyje įtvirtinta tiesioginio atsiskaitymo su subtiekėjais galimybė.</w:t>
      </w:r>
    </w:p>
    <w:p w14:paraId="6FE3EFC3"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6</w:t>
      </w:r>
      <w:r w:rsidRPr="00EE0AAD">
        <w:rPr>
          <w:rFonts w:ascii="Arial" w:hAnsi="Arial" w:cs="Arial"/>
          <w:sz w:val="22"/>
          <w:szCs w:val="22"/>
          <w:lang w:val="lt-LT"/>
        </w:rPr>
        <w:t>. Tiekėjas turi kitas teises, numatytas Sutartyje, jos prieduose ir teisės aktuose.</w:t>
      </w:r>
    </w:p>
    <w:p w14:paraId="1671F75D" w14:textId="77777777" w:rsidR="008C580E" w:rsidRPr="00EE0AAD" w:rsidRDefault="008C580E" w:rsidP="00457E5F">
      <w:pPr>
        <w:pStyle w:val="Statja"/>
        <w:spacing w:before="0"/>
        <w:ind w:left="0" w:firstLine="567"/>
        <w:rPr>
          <w:rFonts w:ascii="Arial" w:hAnsi="Arial" w:cs="Arial"/>
          <w:sz w:val="22"/>
          <w:szCs w:val="22"/>
          <w:lang w:val="lt-LT"/>
        </w:rPr>
      </w:pPr>
    </w:p>
    <w:p w14:paraId="2D2B7770" w14:textId="77777777" w:rsidR="008C580E" w:rsidRPr="00EE0AAD" w:rsidRDefault="008C580E" w:rsidP="00457E5F">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7791D68E"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30E101BE"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 jos priedų reikalavimus;</w:t>
      </w:r>
    </w:p>
    <w:p w14:paraId="430CAF1D" w14:textId="77777777" w:rsidR="008C580E" w:rsidRPr="00EE0AAD" w:rsidRDefault="008C580E" w:rsidP="00457E5F">
      <w:pPr>
        <w:pStyle w:val="BodyText1"/>
        <w:ind w:firstLine="567"/>
        <w:rPr>
          <w:rFonts w:ascii="Arial" w:hAnsi="Arial" w:cs="Arial"/>
          <w:sz w:val="22"/>
          <w:szCs w:val="22"/>
          <w:lang w:val="lt-LT"/>
        </w:rPr>
      </w:pPr>
      <w:bookmarkStart w:id="12" w:name="_Hlk65759297"/>
      <w:bookmarkStart w:id="13" w:name="_Hlk65824627"/>
      <w:r w:rsidRPr="00EE0AAD">
        <w:rPr>
          <w:rFonts w:ascii="Arial" w:hAnsi="Arial" w:cs="Arial"/>
          <w:sz w:val="22"/>
          <w:szCs w:val="22"/>
          <w:lang w:val="lt-LT"/>
        </w:rPr>
        <w:t>4.1.2. priėmimo metu patikrinti patiektas Prekes ir Sutartyje nustatyta tvarka įforminti patikrinimo rezultatus</w:t>
      </w:r>
      <w:bookmarkEnd w:id="12"/>
      <w:r w:rsidRPr="00EE0AAD">
        <w:rPr>
          <w:rFonts w:ascii="Arial" w:hAnsi="Arial" w:cs="Arial"/>
          <w:sz w:val="22"/>
          <w:szCs w:val="22"/>
          <w:lang w:val="lt-LT"/>
        </w:rPr>
        <w:t>;</w:t>
      </w:r>
    </w:p>
    <w:bookmarkEnd w:id="13"/>
    <w:p w14:paraId="58A6C440"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4.1.3.sumokėti Sutarties kainą Sutarties Specialiosiose sąlygose nustatyta tvarka ir terminais;</w:t>
      </w:r>
    </w:p>
    <w:p w14:paraId="10C3A77D"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4.1.4. suteikti Tiekėjui turimą informaciją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dokumentus, būtinus Sutarčiai vykdyti;</w:t>
      </w:r>
    </w:p>
    <w:p w14:paraId="3CFD30E4"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 jos prieduose ir teisės aktuose.</w:t>
      </w:r>
    </w:p>
    <w:p w14:paraId="5849636F"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4.2. Pirkėjas turi teisę:</w:t>
      </w:r>
    </w:p>
    <w:p w14:paraId="1278738A" w14:textId="77777777" w:rsidR="008C580E" w:rsidRPr="00EE0AAD" w:rsidRDefault="008C580E" w:rsidP="00457E5F">
      <w:pPr>
        <w:widowControl w:val="0"/>
        <w:ind w:firstLine="567"/>
        <w:jc w:val="both"/>
        <w:rPr>
          <w:rFonts w:ascii="Arial" w:hAnsi="Arial" w:cs="Arial"/>
        </w:rPr>
      </w:pPr>
      <w:r w:rsidRPr="00EE0AAD">
        <w:rPr>
          <w:rFonts w:ascii="Arial" w:hAnsi="Arial" w:cs="Arial"/>
        </w:rPr>
        <w:lastRenderedPageBreak/>
        <w:t xml:space="preserve">4.2.1. vienašališkai įskaityti priskaičiuotas netesybas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nuostolius (išskyrus išimtis nustatytas teisės aktuose) iš Tiekėjui mokėtinų sumų, pranešant apie tai Tiekėjui raštu.</w:t>
      </w:r>
    </w:p>
    <w:p w14:paraId="31F54349" w14:textId="77777777" w:rsidR="008C580E" w:rsidRPr="00EE0AAD" w:rsidRDefault="008C580E" w:rsidP="00457E5F">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4.2.2. sustabdyti mokėjimus Tiekėjui, jeigu Tiekėjas nevykdo arba netinkamai vykdo bet kokius Sutartimi prisiimtus ar teisės aktuose numatytus įsipareigojimus, iki kol šie įsipareigojimai nebus tinkamai įvykdyti.</w:t>
      </w:r>
    </w:p>
    <w:p w14:paraId="29230C4E" w14:textId="77777777" w:rsidR="008C580E" w:rsidRPr="00EE0AAD" w:rsidRDefault="008C580E" w:rsidP="00457E5F">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tiesiogiai atsiskaityti su subtiekėjais. Tokio atsiskaitymo tvarka nustatoma trišalėje sutartyje, kurią sudaro Pirkėjas, Tiekėjas ir subtiekėjas.</w:t>
      </w:r>
    </w:p>
    <w:p w14:paraId="409BDC6F" w14:textId="77777777" w:rsidR="008C580E" w:rsidRPr="00EE0AAD" w:rsidRDefault="008C580E" w:rsidP="00457E5F">
      <w:pPr>
        <w:ind w:firstLine="567"/>
        <w:jc w:val="both"/>
        <w:rPr>
          <w:rFonts w:ascii="Arial" w:hAnsi="Arial" w:cs="Arial"/>
        </w:rPr>
      </w:pPr>
      <w:r w:rsidRPr="00EE0AAD">
        <w:rPr>
          <w:rFonts w:ascii="Arial" w:hAnsi="Arial" w:cs="Arial"/>
        </w:rPr>
        <w:t>4.3. Sutarties Bendrųjų sąlygų 3.</w:t>
      </w:r>
      <w:r w:rsidRPr="00457E5F">
        <w:rPr>
          <w:rFonts w:ascii="Arial" w:hAnsi="Arial" w:cs="Arial"/>
        </w:rPr>
        <w:t>4</w:t>
      </w:r>
      <w:r w:rsidRPr="00EE0AAD">
        <w:rPr>
          <w:rFonts w:ascii="Arial" w:hAnsi="Arial" w:cs="Arial"/>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36646ED5"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4.4. Pirkėjas turi kitas teises, numatytas Sutartyje, jos prieduose ir teisės aktuose.</w:t>
      </w:r>
    </w:p>
    <w:p w14:paraId="45FCB96B" w14:textId="77777777" w:rsidR="008C580E" w:rsidRPr="00EE0AAD" w:rsidRDefault="008C580E" w:rsidP="00457E5F">
      <w:pPr>
        <w:pStyle w:val="BodyText1"/>
        <w:ind w:firstLine="567"/>
        <w:rPr>
          <w:rFonts w:ascii="Arial" w:hAnsi="Arial" w:cs="Arial"/>
          <w:sz w:val="22"/>
          <w:szCs w:val="22"/>
          <w:lang w:val="lt-LT"/>
        </w:rPr>
      </w:pPr>
    </w:p>
    <w:p w14:paraId="0B62281F"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 MOKĖJIMO SĄLYGOS</w:t>
      </w:r>
    </w:p>
    <w:p w14:paraId="4FA9F677" w14:textId="77777777" w:rsidR="008C580E" w:rsidRPr="00EE0AAD" w:rsidRDefault="008C580E" w:rsidP="00457E5F">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 (-</w:t>
      </w:r>
      <w:proofErr w:type="spellStart"/>
      <w:r w:rsidRPr="00EE0AAD">
        <w:rPr>
          <w:rFonts w:ascii="Arial" w:hAnsi="Arial" w:cs="Arial"/>
          <w:sz w:val="22"/>
          <w:szCs w:val="22"/>
          <w:lang w:val="lt-LT"/>
        </w:rPr>
        <w:t>os</w:t>
      </w:r>
      <w:proofErr w:type="spellEnd"/>
      <w:r w:rsidRPr="00EE0AAD">
        <w:rPr>
          <w:rFonts w:ascii="Arial" w:hAnsi="Arial" w:cs="Arial"/>
          <w:sz w:val="22"/>
          <w:szCs w:val="22"/>
          <w:lang w:val="lt-LT"/>
        </w:rPr>
        <w:t>) Sutarties Specialiosiose sąlygose.</w:t>
      </w:r>
    </w:p>
    <w:p w14:paraId="46611ED4" w14:textId="77777777" w:rsidR="008C580E" w:rsidRPr="00EE0AAD" w:rsidRDefault="008C580E" w:rsidP="00457E5F">
      <w:pPr>
        <w:pStyle w:val="Sraopastraipa"/>
        <w:tabs>
          <w:tab w:val="right" w:pos="1026"/>
        </w:tabs>
        <w:ind w:left="0"/>
        <w:jc w:val="both"/>
        <w:rPr>
          <w:rFonts w:ascii="Arial" w:hAnsi="Arial" w:cs="Arial"/>
        </w:rPr>
      </w:pPr>
      <w:r w:rsidRPr="00EE0AAD">
        <w:rPr>
          <w:rFonts w:ascii="Arial" w:hAnsi="Arial" w:cs="Arial"/>
        </w:rPr>
        <w:tab/>
        <w:t xml:space="preserve">         5.2. Į</w:t>
      </w:r>
      <w:r w:rsidRPr="00EE0AAD">
        <w:rPr>
          <w:rFonts w:ascii="Arial" w:hAnsi="Arial" w:cs="Arial"/>
          <w:i/>
          <w:iCs/>
        </w:rPr>
        <w:t xml:space="preserve"> </w:t>
      </w:r>
      <w:r w:rsidRPr="00EE0AAD">
        <w:rPr>
          <w:rFonts w:ascii="Arial" w:hAnsi="Arial" w:cs="Arial"/>
        </w:rPr>
        <w:t xml:space="preserve">Sutarties kainą ar Sutarties maksimalią kainą / Prekių įkainius yra 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Pr="00EE0AAD">
        <w:rPr>
          <w:rFonts w:ascii="Arial" w:hAnsi="Arial" w:cs="Arial"/>
          <w:i/>
        </w:rPr>
        <w:t>Pirkėjo darbuotojų mokymo išlaidas, jei Specialiosiose sąlygose nenustatyta kitaip</w:t>
      </w:r>
      <w:r w:rsidRPr="00EE0AAD">
        <w:rPr>
          <w:rFonts w:ascii="Arial" w:hAnsi="Arial" w:cs="Arial"/>
        </w:rPr>
        <w:t xml:space="preserve">, sąskaitų pateikimo per E-sąskaita sistemą išlaidas. Jokios papildomos Tiekėjo išlaidos nebus apmokamos ar kompensuojamos, </w:t>
      </w:r>
      <w:r w:rsidRPr="00EE0AAD">
        <w:rPr>
          <w:rFonts w:ascii="Arial" w:hAnsi="Arial" w:cs="Arial"/>
          <w:i/>
          <w:iCs/>
        </w:rPr>
        <w:t>jei Specialiosiose sąlygose nenustatyta kitaip</w:t>
      </w:r>
      <w:r w:rsidRPr="00EE0AAD">
        <w:rPr>
          <w:rFonts w:ascii="Arial" w:hAnsi="Arial" w:cs="Arial"/>
        </w:rPr>
        <w:t xml:space="preserve">. </w:t>
      </w:r>
    </w:p>
    <w:p w14:paraId="16E87E90"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 Importo PVM, jeigu toks būtų, sumoka Tiekėjas </w:t>
      </w:r>
      <w:r w:rsidRPr="00EE0AAD">
        <w:rPr>
          <w:rFonts w:ascii="Arial" w:hAnsi="Arial" w:cs="Arial"/>
          <w:i/>
          <w:iCs/>
          <w:sz w:val="22"/>
          <w:szCs w:val="22"/>
          <w:lang w:val="lt-LT"/>
        </w:rPr>
        <w:t xml:space="preserve">(kai Tiekėjas yra registruotas </w:t>
      </w:r>
      <w:r w:rsidRPr="00EE0AAD">
        <w:rPr>
          <w:rFonts w:ascii="Arial" w:hAnsi="Arial" w:cs="Arial"/>
          <w:bCs/>
          <w:i/>
          <w:iCs/>
          <w:sz w:val="22"/>
          <w:szCs w:val="22"/>
          <w:lang w:val="lt-LT"/>
        </w:rPr>
        <w:t>ne Lietuvoje</w:t>
      </w:r>
      <w:r w:rsidRPr="00EE0AAD">
        <w:rPr>
          <w:rFonts w:ascii="Arial" w:hAnsi="Arial" w:cs="Arial"/>
          <w:iCs/>
          <w:sz w:val="22"/>
          <w:szCs w:val="22"/>
          <w:lang w:val="lt-LT"/>
        </w:rPr>
        <w:t>,</w:t>
      </w:r>
      <w:r w:rsidRPr="00EE0AAD">
        <w:rPr>
          <w:rFonts w:ascii="Arial" w:hAnsi="Arial" w:cs="Arial"/>
          <w:i/>
          <w:iCs/>
          <w:sz w:val="22"/>
          <w:szCs w:val="22"/>
          <w:lang w:val="lt-LT"/>
        </w:rPr>
        <w:t xml:space="preserve"> nuostata gali būti keičiama, apie tai nurodant Specialiosiose sąlygose)</w:t>
      </w:r>
      <w:r w:rsidRPr="00EE0AAD">
        <w:rPr>
          <w:rFonts w:ascii="Arial" w:hAnsi="Arial" w:cs="Arial"/>
          <w:sz w:val="22"/>
          <w:szCs w:val="22"/>
          <w:lang w:val="lt-LT"/>
        </w:rPr>
        <w:t>. Jei, esant Tiekėjo prievolei sumokėti importo PVM, importo PVM sumoka Pirkėjas, Tiekėjas ne vėliau kaip per 10 (dešimt) kalendorinių dienų nuo atskirai gautos Sąskaitos gavimo dienos atlygina tokias Pirkėjo išlaidas.</w:t>
      </w:r>
    </w:p>
    <w:p w14:paraId="704C2217" w14:textId="77777777" w:rsidR="008C580E" w:rsidRPr="00FD5A6F" w:rsidRDefault="008C580E" w:rsidP="00457E5F">
      <w:pPr>
        <w:shd w:val="clear" w:color="auto" w:fill="FFFFFF"/>
        <w:tabs>
          <w:tab w:val="left" w:pos="259"/>
          <w:tab w:val="left" w:pos="360"/>
        </w:tabs>
        <w:ind w:firstLine="567"/>
        <w:jc w:val="both"/>
        <w:rPr>
          <w:rFonts w:ascii="Arial" w:hAnsi="Arial" w:cs="Arial"/>
        </w:rPr>
      </w:pPr>
      <w:r w:rsidRPr="00EE0AAD">
        <w:rPr>
          <w:rFonts w:ascii="Arial" w:hAnsi="Arial" w:cs="Arial"/>
        </w:rPr>
        <w:t xml:space="preserve">5.3. </w:t>
      </w:r>
      <w:r w:rsidRPr="00FD5A6F">
        <w:rPr>
          <w:rFonts w:ascii="Arial" w:hAnsi="Arial" w:cs="Arial"/>
        </w:rPr>
        <w:t>Sutarties kaina / Prekių įkainiai, neįskaitant PVM, nustatyta (-i) Tiekėjo pasiūlyme yra galutinė (-</w:t>
      </w:r>
      <w:proofErr w:type="spellStart"/>
      <w:r w:rsidRPr="00FD5A6F">
        <w:rPr>
          <w:rFonts w:ascii="Arial" w:hAnsi="Arial" w:cs="Arial"/>
        </w:rPr>
        <w:t>iai</w:t>
      </w:r>
      <w:proofErr w:type="spellEnd"/>
      <w:r w:rsidRPr="00FD5A6F">
        <w:rPr>
          <w:rFonts w:ascii="Arial" w:hAnsi="Arial" w:cs="Arial"/>
        </w:rPr>
        <w:t xml:space="preserve">) ir nesikeičia per visą Sutarties galiojimo laikotarpį. Tiekėjas prisiima visą riziką dėl galimo Sutarties kainos / Prekių įkainių padidėjimo. </w:t>
      </w:r>
    </w:p>
    <w:p w14:paraId="33C4CD02" w14:textId="77777777" w:rsidR="008C580E" w:rsidRPr="00FD5A6F" w:rsidRDefault="008C580E" w:rsidP="00457E5F">
      <w:pPr>
        <w:tabs>
          <w:tab w:val="left" w:pos="1276"/>
        </w:tabs>
        <w:ind w:firstLine="567"/>
        <w:jc w:val="both"/>
        <w:outlineLvl w:val="2"/>
        <w:rPr>
          <w:rFonts w:ascii="Arial" w:hAnsi="Arial" w:cs="Arial"/>
        </w:rPr>
      </w:pPr>
      <w:r w:rsidRPr="00FD5A6F">
        <w:rPr>
          <w:rFonts w:ascii="Arial" w:hAnsi="Arial" w:cs="Arial"/>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w:t>
      </w:r>
      <w:r>
        <w:rPr>
          <w:rFonts w:ascii="Arial" w:hAnsi="Arial" w:cs="Arial"/>
        </w:rPr>
        <w:t xml:space="preserve"> </w:t>
      </w:r>
      <w:r w:rsidRPr="00FD5A6F">
        <w:rPr>
          <w:rFonts w:ascii="Arial" w:hAnsi="Arial" w:cs="Arial"/>
        </w:rPr>
        <w:t xml:space="preserve">y. visą riziką dėl galimo Sutarties kainos ar Sutarties </w:t>
      </w:r>
      <w:r>
        <w:rPr>
          <w:rFonts w:ascii="Arial" w:hAnsi="Arial" w:cs="Arial"/>
        </w:rPr>
        <w:t xml:space="preserve">maksimalios </w:t>
      </w:r>
      <w:r w:rsidRPr="00FD5A6F">
        <w:rPr>
          <w:rFonts w:ascii="Arial" w:hAnsi="Arial" w:cs="Arial"/>
        </w:rPr>
        <w:t xml:space="preserve">kainos / Prekių įkainių padidėjimo prisiima Tiekėjas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rPr>
        <w:t xml:space="preserve">maksimali </w:t>
      </w:r>
      <w:r w:rsidRPr="00FD5A6F">
        <w:rPr>
          <w:rFonts w:ascii="Arial" w:hAnsi="Arial" w:cs="Arial"/>
        </w:rPr>
        <w:t>kaina / Prekių įkainiai be PVM dėl to nebus keičiami, t.</w:t>
      </w:r>
      <w:r>
        <w:rPr>
          <w:rFonts w:ascii="Arial" w:hAnsi="Arial" w:cs="Arial"/>
        </w:rPr>
        <w:t xml:space="preserve"> </w:t>
      </w:r>
      <w:r w:rsidRPr="00FD5A6F">
        <w:rPr>
          <w:rFonts w:ascii="Arial" w:hAnsi="Arial" w:cs="Arial"/>
        </w:rPr>
        <w:t xml:space="preserve">y. Pirkėjas mokės Tiekėjui už tinkamai pagal Sutartį patiektas Prekes Sutarties </w:t>
      </w:r>
      <w:r>
        <w:rPr>
          <w:rFonts w:ascii="Arial" w:hAnsi="Arial" w:cs="Arial"/>
        </w:rPr>
        <w:t xml:space="preserve">kainą </w:t>
      </w:r>
      <w:r w:rsidRPr="00FD5A6F">
        <w:rPr>
          <w:rFonts w:ascii="Arial" w:hAnsi="Arial" w:cs="Arial"/>
        </w:rPr>
        <w:t xml:space="preserve">ar Sutarties </w:t>
      </w:r>
      <w:r>
        <w:rPr>
          <w:rFonts w:ascii="Arial" w:hAnsi="Arial" w:cs="Arial"/>
        </w:rPr>
        <w:t xml:space="preserve">maksimalią </w:t>
      </w:r>
      <w:r w:rsidRPr="00FD5A6F">
        <w:rPr>
          <w:rFonts w:ascii="Arial" w:hAnsi="Arial" w:cs="Arial"/>
        </w:rPr>
        <w:t xml:space="preserve">kainą / Prekių įkainius, kurie bus lygūs sumai, gautai prie Sutartyje nurodytos Sutarties kainos ar Sutarties </w:t>
      </w:r>
      <w:r>
        <w:rPr>
          <w:rFonts w:ascii="Arial" w:hAnsi="Arial" w:cs="Arial"/>
        </w:rPr>
        <w:t xml:space="preserve">maksimalios </w:t>
      </w:r>
      <w:r w:rsidRPr="00FD5A6F">
        <w:rPr>
          <w:rFonts w:ascii="Arial" w:hAnsi="Arial" w:cs="Arial"/>
        </w:rPr>
        <w:t xml:space="preserve">kainos / Prekių įkainių be PVM pridėjus PVM, apskaičiuotą pagal naujai patvirtintą mokesčio tarifą, nebent priimti teisės aktai numatytų kitaip. Perskaičiuota Sutarties kaina ar Sutarties </w:t>
      </w:r>
      <w:r>
        <w:rPr>
          <w:rFonts w:ascii="Arial" w:hAnsi="Arial" w:cs="Arial"/>
        </w:rPr>
        <w:t xml:space="preserve">maksimali </w:t>
      </w:r>
      <w:r w:rsidRPr="00FD5A6F">
        <w:rPr>
          <w:rFonts w:ascii="Arial" w:hAnsi="Arial" w:cs="Arial"/>
        </w:rPr>
        <w:t>kaina / Prekių įkainiai įforminami Šalių pasirašytu susitarimu ir turi būti taikomi nuo naujo PVM įvedimo datos (nepriklausomai nuo to, kada pasirašytas susitarimas).</w:t>
      </w:r>
    </w:p>
    <w:p w14:paraId="1FF99AEC" w14:textId="77777777" w:rsidR="008C580E" w:rsidRPr="005F0021" w:rsidRDefault="008C580E" w:rsidP="00457E5F">
      <w:pPr>
        <w:tabs>
          <w:tab w:val="left" w:pos="709"/>
        </w:tabs>
        <w:ind w:firstLine="567"/>
        <w:jc w:val="both"/>
        <w:rPr>
          <w:rFonts w:ascii="Arial" w:hAnsi="Arial" w:cs="Arial"/>
        </w:rPr>
      </w:pPr>
      <w:r w:rsidRPr="00FD5A6F">
        <w:rPr>
          <w:rFonts w:ascii="Arial" w:hAnsi="Arial" w:cs="Arial"/>
        </w:rPr>
        <w:t xml:space="preserve">5.5. PVM pasikeitimo atveju, Pirkėjas vienašališkai sudaro Sutarties kainos perskaičiavimo dėl PVM pasikeitimo aktą ir įteikia jį Tiekėjui Sutartyje nustatyta tvarka. Tiekėjui per 3 (tris) dienas nuo </w:t>
      </w:r>
      <w:r w:rsidRPr="00FD5A6F">
        <w:rPr>
          <w:rFonts w:ascii="Arial" w:hAnsi="Arial" w:cs="Arial"/>
        </w:rPr>
        <w:lastRenderedPageBreak/>
        <w:t>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45B9175E" w14:textId="77777777" w:rsidR="008C580E" w:rsidRPr="00EE0AAD" w:rsidRDefault="008C580E" w:rsidP="00457E5F">
      <w:pPr>
        <w:pStyle w:val="BodyText3"/>
        <w:ind w:firstLine="567"/>
        <w:rPr>
          <w:rFonts w:ascii="Arial" w:hAnsi="Arial" w:cs="Arial"/>
          <w:sz w:val="22"/>
          <w:szCs w:val="22"/>
          <w:lang w:val="lt-LT"/>
        </w:rPr>
      </w:pPr>
      <w:r w:rsidRPr="00B014AF">
        <w:rPr>
          <w:rFonts w:ascii="Arial" w:hAnsi="Arial" w:cs="Arial"/>
          <w:sz w:val="22"/>
          <w:szCs w:val="22"/>
          <w:lang w:val="lt-LT"/>
        </w:rPr>
        <w:t>5.6. Tiekėjas pilnai prisiima Prekių, įskaitant bet neapsiribojant Prekių sudėtinių dalių, naudojamų Prekių ga</w:t>
      </w:r>
      <w:r w:rsidRPr="007849B1">
        <w:rPr>
          <w:rFonts w:ascii="Arial" w:hAnsi="Arial" w:cs="Arial"/>
          <w:sz w:val="22"/>
          <w:szCs w:val="22"/>
          <w:lang w:val="lt-LT"/>
        </w:rPr>
        <w:t>myboje ir kt., pabrangimo riziką. Sutarties kaina / Prekių įkainiai dėl kitų mokesčių</w:t>
      </w:r>
      <w:r w:rsidRPr="00EE0AAD">
        <w:rPr>
          <w:rFonts w:ascii="Arial" w:hAnsi="Arial" w:cs="Arial"/>
          <w:sz w:val="22"/>
          <w:szCs w:val="22"/>
          <w:lang w:val="lt-LT"/>
        </w:rPr>
        <w:t xml:space="preserve"> ar dėl kainų lygio pasikeitimo nebus perskaičiuojami. </w:t>
      </w:r>
      <w:r w:rsidRPr="00EE0AAD">
        <w:rPr>
          <w:rFonts w:ascii="Arial" w:hAnsi="Arial" w:cs="Arial"/>
          <w:i/>
          <w:iCs/>
          <w:sz w:val="22"/>
          <w:szCs w:val="22"/>
          <w:lang w:val="lt-LT"/>
        </w:rPr>
        <w:t>Ši sąlyga taikoma, jei Specialiosiose sąlygose nenustatyta kitaip.</w:t>
      </w:r>
    </w:p>
    <w:p w14:paraId="68C23D80" w14:textId="77777777" w:rsidR="008C580E" w:rsidRPr="00EE0AAD" w:rsidRDefault="008C580E" w:rsidP="00457E5F">
      <w:pPr>
        <w:ind w:firstLine="567"/>
        <w:jc w:val="both"/>
        <w:rPr>
          <w:rFonts w:ascii="Arial" w:hAnsi="Arial" w:cs="Arial"/>
        </w:rPr>
      </w:pPr>
      <w:r w:rsidRPr="00EE0AAD">
        <w:rPr>
          <w:rFonts w:ascii="Arial" w:hAnsi="Arial" w:cs="Arial"/>
        </w:rPr>
        <w:t>5.7. Vykdant Sutartį, v</w:t>
      </w:r>
      <w:r w:rsidRPr="00EE0AAD">
        <w:rPr>
          <w:rFonts w:ascii="Arial" w:hAnsi="Arial" w:cs="Arial"/>
          <w:color w:val="000000"/>
        </w:rPr>
        <w:t xml:space="preserve">isos Sąskaitos </w:t>
      </w:r>
      <w:r w:rsidRPr="00EE0AAD">
        <w:rPr>
          <w:rFonts w:ascii="Arial" w:hAnsi="Arial" w:cs="Arial"/>
        </w:rPr>
        <w:t xml:space="preserve">teikiamos tik elektroniniu būdu. Išankstines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14" w:name="_Hlk65759858"/>
      <w:r w:rsidRPr="00EE0AAD">
        <w:rPr>
          <w:rFonts w:ascii="Arial" w:hAnsi="Arial" w:cs="Arial"/>
          <w:color w:val="000000"/>
        </w:rPr>
        <w:t xml:space="preserve">Kartu galima prisegti Prekių </w:t>
      </w:r>
      <w:r w:rsidRPr="00EE0AAD">
        <w:rPr>
          <w:rFonts w:ascii="Arial" w:hAnsi="Arial" w:cs="Arial"/>
          <w:bCs/>
        </w:rPr>
        <w:t>perdavimo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priėmimo</w:t>
      </w:r>
      <w:r w:rsidRPr="00EE0AAD">
        <w:rPr>
          <w:rFonts w:ascii="Arial" w:hAnsi="Arial" w:cs="Arial"/>
          <w:color w:val="000000"/>
        </w:rPr>
        <w:t xml:space="preserve"> aktus ar kitus papildomus dokumentus. </w:t>
      </w:r>
      <w:r w:rsidRPr="00EE0AAD">
        <w:rPr>
          <w:rFonts w:ascii="Arial" w:hAnsi="Arial" w:cs="Arial"/>
        </w:rPr>
        <w:t xml:space="preserve">Abiem Šalims pasirašius Prekių </w:t>
      </w:r>
      <w:r w:rsidRPr="00EE0AAD">
        <w:rPr>
          <w:rFonts w:ascii="Arial" w:hAnsi="Arial" w:cs="Arial"/>
          <w:bCs/>
        </w:rPr>
        <w:t>perdavimo</w:t>
      </w:r>
      <w:r>
        <w:rPr>
          <w:rFonts w:ascii="Arial" w:hAnsi="Arial" w:cs="Arial"/>
          <w:bCs/>
        </w:rPr>
        <w:t xml:space="preserve"> </w:t>
      </w:r>
      <w:r w:rsidRPr="00EE0AAD">
        <w:rPr>
          <w:rFonts w:ascii="Arial" w:hAnsi="Arial" w:cs="Arial"/>
          <w:bCs/>
        </w:rPr>
        <w:t>–</w:t>
      </w:r>
      <w:r>
        <w:rPr>
          <w:rFonts w:ascii="Arial" w:hAnsi="Arial" w:cs="Arial"/>
          <w:bCs/>
        </w:rPr>
        <w:t xml:space="preserve"> </w:t>
      </w:r>
      <w:r w:rsidRPr="00EE0AAD">
        <w:rPr>
          <w:rFonts w:ascii="Arial" w:hAnsi="Arial" w:cs="Arial"/>
          <w:bCs/>
        </w:rPr>
        <w:t xml:space="preserve">priėmimo </w:t>
      </w:r>
      <w:r w:rsidRPr="00EE0AAD">
        <w:rPr>
          <w:rFonts w:ascii="Arial" w:hAnsi="Arial" w:cs="Arial"/>
        </w:rPr>
        <w:t>aktą, Tiekėjas įsipareigoja ne vėliau kaip per 2 (dvi) kalendorines dienas pate</w:t>
      </w:r>
      <w:r>
        <w:rPr>
          <w:rFonts w:ascii="Arial" w:hAnsi="Arial" w:cs="Arial"/>
        </w:rPr>
        <w:t>i</w:t>
      </w:r>
      <w:r w:rsidRPr="00EE0AAD">
        <w:rPr>
          <w:rFonts w:ascii="Arial" w:hAnsi="Arial" w:cs="Arial"/>
        </w:rPr>
        <w:t xml:space="preserve">kti Sąskaitą. Be to, Tiekėjo išrašomoje Sąskaitoje papildomai privalo būti nurodytas Tiekėjo PVM mokėtojo kodas, Sutarties numeris, pasirašyto </w:t>
      </w:r>
      <w:r>
        <w:rPr>
          <w:rFonts w:ascii="Arial" w:hAnsi="Arial" w:cs="Arial"/>
        </w:rPr>
        <w:t xml:space="preserve">Prekių </w:t>
      </w:r>
      <w:r w:rsidRPr="00EE0AAD">
        <w:rPr>
          <w:rFonts w:ascii="Arial" w:hAnsi="Arial" w:cs="Arial"/>
        </w:rPr>
        <w:t>perdavimo</w:t>
      </w:r>
      <w:r>
        <w:rPr>
          <w:rFonts w:ascii="Arial" w:hAnsi="Arial" w:cs="Arial"/>
        </w:rPr>
        <w:t xml:space="preserve"> – </w:t>
      </w:r>
      <w:r w:rsidRPr="00EE0AAD">
        <w:rPr>
          <w:rFonts w:ascii="Arial" w:hAnsi="Arial" w:cs="Arial"/>
        </w:rPr>
        <w:t xml:space="preserve">priėmimo </w:t>
      </w:r>
      <w:r w:rsidRPr="00EE0AAD">
        <w:rPr>
          <w:rFonts w:ascii="Arial" w:hAnsi="Arial" w:cs="Arial"/>
          <w:bCs/>
        </w:rPr>
        <w:t>akto</w:t>
      </w:r>
      <w:r w:rsidRPr="00EE0AAD">
        <w:rPr>
          <w:rFonts w:ascii="Arial" w:hAnsi="Arial" w:cs="Arial"/>
        </w:rPr>
        <w:t xml:space="preserve"> numeris ir data, Šalių atsakingų asmenų kontaktai. </w:t>
      </w:r>
      <w:r w:rsidRPr="00EE0AAD">
        <w:rPr>
          <w:rFonts w:ascii="Arial" w:hAnsi="Arial" w:cs="Arial"/>
          <w:color w:val="000000"/>
        </w:rPr>
        <w:t>Jei Prekių patiekimo data nesutampa su Sąskaitos išrašymo diena, išrašomoje Sąskaitoje turi būti nurodoma patiektų Prekių perdavimo</w:t>
      </w:r>
      <w:r>
        <w:rPr>
          <w:rFonts w:ascii="Arial" w:hAnsi="Arial" w:cs="Arial"/>
          <w:color w:val="000000"/>
        </w:rPr>
        <w:t xml:space="preserve"> – </w:t>
      </w:r>
      <w:r w:rsidRPr="00EE0AAD">
        <w:rPr>
          <w:rFonts w:ascii="Arial" w:hAnsi="Arial" w:cs="Arial"/>
          <w:color w:val="000000"/>
        </w:rPr>
        <w:t xml:space="preserve">priėmimo akto numeris ir data. </w:t>
      </w:r>
      <w:r w:rsidRPr="00EE0AAD">
        <w:rPr>
          <w:rFonts w:ascii="Arial" w:hAnsi="Arial" w:cs="Arial"/>
        </w:rPr>
        <w:t>Sąskaita turi būti išrašoma ta data, kuria Pirkėjas pasirašys perdavimo</w:t>
      </w:r>
      <w:r>
        <w:rPr>
          <w:rFonts w:ascii="Arial" w:hAnsi="Arial" w:cs="Arial"/>
        </w:rPr>
        <w:t xml:space="preserve"> – </w:t>
      </w:r>
      <w:r w:rsidRPr="00EE0AAD">
        <w:rPr>
          <w:rFonts w:ascii="Arial" w:hAnsi="Arial" w:cs="Arial"/>
        </w:rPr>
        <w:t xml:space="preserve">priėmimo aktą, kita Sutarties Specialiosiose sąlygose nurodyta informacija. </w:t>
      </w:r>
    </w:p>
    <w:bookmarkEnd w:id="14"/>
    <w:p w14:paraId="7EBE34DB" w14:textId="77777777" w:rsidR="008C580E" w:rsidRPr="00071191" w:rsidRDefault="008C580E" w:rsidP="00457E5F">
      <w:pPr>
        <w:ind w:firstLine="567"/>
        <w:jc w:val="both"/>
        <w:rPr>
          <w:rFonts w:ascii="Arial" w:hAnsi="Arial" w:cs="Arial"/>
        </w:rPr>
      </w:pPr>
      <w:r w:rsidRPr="00EE0AAD">
        <w:rPr>
          <w:rFonts w:ascii="Arial" w:hAnsi="Arial" w:cs="Arial"/>
        </w:rPr>
        <w:t xml:space="preserve">5.8. Tuo atveju, jei Tiekėjo pateikta Sąskaita neatitinka Sutarties Bendrųjų sąlygų 5.7 punkto reikalavimų, Pirkėjas tokią Sąskaitą pateikia tikslinti Tiekėjui, nurodydamas nedelsiant patiekti Sąskaitą, </w:t>
      </w:r>
      <w:r w:rsidRPr="00071191">
        <w:rPr>
          <w:rFonts w:ascii="Arial" w:hAnsi="Arial" w:cs="Arial"/>
        </w:rPr>
        <w:t>atitinkančią Sutarties Bendrųjų sąlygų 5.7 punkto reikalavimus.</w:t>
      </w:r>
    </w:p>
    <w:p w14:paraId="61FEC232" w14:textId="77777777" w:rsidR="008C580E" w:rsidRPr="00071191" w:rsidRDefault="008C580E" w:rsidP="00457E5F">
      <w:pPr>
        <w:ind w:firstLine="567"/>
        <w:jc w:val="both"/>
        <w:rPr>
          <w:rFonts w:ascii="Arial" w:hAnsi="Arial" w:cs="Arial"/>
          <w:strike/>
          <w:spacing w:val="-7"/>
        </w:rPr>
      </w:pPr>
      <w:r w:rsidRPr="00071191">
        <w:rPr>
          <w:rFonts w:ascii="Arial" w:hAnsi="Arial" w:cs="Arial"/>
        </w:rPr>
        <w:t xml:space="preserve">5.9. </w:t>
      </w:r>
      <w:r w:rsidRPr="00071191">
        <w:rPr>
          <w:rFonts w:ascii="Arial" w:hAnsi="Arial" w:cs="Arial"/>
          <w:spacing w:val="-7"/>
        </w:rPr>
        <w:t xml:space="preserve">Šalys pilnai prisiima riziką dėl galimo valiutų kurso pasikeitimo (jei toks būtų). </w:t>
      </w:r>
    </w:p>
    <w:p w14:paraId="056CF61F" w14:textId="77777777" w:rsidR="008C580E" w:rsidRPr="00071191" w:rsidRDefault="008C580E" w:rsidP="00457E5F">
      <w:pPr>
        <w:ind w:firstLine="567"/>
        <w:jc w:val="both"/>
        <w:rPr>
          <w:rFonts w:ascii="Arial" w:hAnsi="Arial" w:cs="Arial"/>
        </w:rPr>
      </w:pPr>
      <w:r w:rsidRPr="00071191">
        <w:rPr>
          <w:rFonts w:ascii="Arial" w:hAnsi="Arial" w:cs="Arial"/>
          <w:bCs/>
        </w:rPr>
        <w:t>5.10. Apmokėjimas už tinkamai patiektas ir priimtas Prekes atliekamas pasirašius Prekių perdavimo</w:t>
      </w:r>
      <w:r>
        <w:rPr>
          <w:rFonts w:ascii="Arial" w:hAnsi="Arial" w:cs="Arial"/>
          <w:bCs/>
        </w:rPr>
        <w:t xml:space="preserve"> </w:t>
      </w:r>
      <w:r w:rsidRPr="00071191">
        <w:rPr>
          <w:rFonts w:ascii="Arial" w:hAnsi="Arial" w:cs="Arial"/>
          <w:bCs/>
        </w:rPr>
        <w:t>–</w:t>
      </w:r>
      <w:r>
        <w:rPr>
          <w:rFonts w:ascii="Arial" w:hAnsi="Arial" w:cs="Arial"/>
          <w:bCs/>
        </w:rPr>
        <w:t xml:space="preserve"> </w:t>
      </w:r>
      <w:r w:rsidRPr="00071191">
        <w:rPr>
          <w:rFonts w:ascii="Arial" w:hAnsi="Arial" w:cs="Arial"/>
          <w:bCs/>
        </w:rPr>
        <w:t>priėmimo aktą ir</w:t>
      </w:r>
      <w:r w:rsidRPr="00071191">
        <w:rPr>
          <w:rFonts w:ascii="Arial" w:hAnsi="Arial" w:cs="Arial"/>
          <w:color w:val="000000"/>
          <w:spacing w:val="-5"/>
        </w:rPr>
        <w:t xml:space="preserve"> jo pagrindu Tiekėjo pateiktą </w:t>
      </w:r>
      <w:r w:rsidRPr="00071191">
        <w:rPr>
          <w:rFonts w:ascii="Arial" w:hAnsi="Arial" w:cs="Arial"/>
          <w:color w:val="000000"/>
        </w:rPr>
        <w:t xml:space="preserve">Sąskaitą, atitinkančią Sutarties sąlygose nurodytus reikalavimus, bankiniu pavedimu į </w:t>
      </w:r>
      <w:r w:rsidRPr="005F0021">
        <w:rPr>
          <w:rFonts w:ascii="Arial" w:hAnsi="Arial" w:cs="Arial"/>
        </w:rPr>
        <w:t>Tiekėjo banko sąskaitą, nurodytą šioje Sutartyje,</w:t>
      </w:r>
      <w:r w:rsidRPr="005F0021">
        <w:rPr>
          <w:rFonts w:ascii="Arial" w:hAnsi="Arial" w:cs="Arial"/>
          <w:color w:val="000000"/>
          <w:spacing w:val="-1"/>
        </w:rPr>
        <w:t xml:space="preserve"> po Sąskaitos priėmimo </w:t>
      </w:r>
      <w:r w:rsidRPr="00B014AF">
        <w:rPr>
          <w:rFonts w:ascii="Arial" w:hAnsi="Arial" w:cs="Arial"/>
          <w:color w:val="000000"/>
          <w:spacing w:val="-1"/>
        </w:rPr>
        <w:t xml:space="preserve">informacinės sistemos </w:t>
      </w:r>
      <w:r w:rsidRPr="00B014AF">
        <w:rPr>
          <w:rFonts w:ascii="Arial" w:hAnsi="Arial" w:cs="Arial"/>
          <w:color w:val="000000"/>
        </w:rPr>
        <w:t>„E.</w:t>
      </w:r>
      <w:r>
        <w:rPr>
          <w:rFonts w:ascii="Arial" w:hAnsi="Arial" w:cs="Arial"/>
          <w:color w:val="000000"/>
        </w:rPr>
        <w:t xml:space="preserve"> </w:t>
      </w:r>
      <w:r w:rsidRPr="0022776C">
        <w:rPr>
          <w:rFonts w:ascii="Arial" w:hAnsi="Arial" w:cs="Arial"/>
          <w:color w:val="000000"/>
        </w:rPr>
        <w:t xml:space="preserve">sąskaita“ priemonėmis </w:t>
      </w:r>
      <w:r w:rsidRPr="0022776C">
        <w:rPr>
          <w:rFonts w:ascii="Arial" w:hAnsi="Arial" w:cs="Arial"/>
          <w:color w:val="000000"/>
          <w:spacing w:val="-1"/>
        </w:rPr>
        <w:t>dienos</w:t>
      </w:r>
      <w:r w:rsidRPr="0072709A">
        <w:rPr>
          <w:rFonts w:ascii="Arial" w:hAnsi="Arial" w:cs="Arial"/>
          <w:color w:val="000000"/>
          <w:spacing w:val="-1"/>
        </w:rPr>
        <w:t xml:space="preserve"> per Sutarties Specialiosiose sąlygose nurodytą terminą</w:t>
      </w:r>
      <w:r w:rsidRPr="005F0021">
        <w:rPr>
          <w:rFonts w:ascii="Arial" w:hAnsi="Arial" w:cs="Arial"/>
        </w:rPr>
        <w:t>.</w:t>
      </w:r>
      <w:r w:rsidRPr="00071191">
        <w:rPr>
          <w:rFonts w:ascii="Arial" w:hAnsi="Arial" w:cs="Arial"/>
        </w:rPr>
        <w:t xml:space="preserve"> </w:t>
      </w:r>
    </w:p>
    <w:p w14:paraId="402AC3B3" w14:textId="77777777" w:rsidR="008C580E" w:rsidRPr="00EE0AAD" w:rsidRDefault="008C580E" w:rsidP="00457E5F">
      <w:pPr>
        <w:pStyle w:val="BodyText2"/>
        <w:ind w:firstLine="567"/>
        <w:rPr>
          <w:rFonts w:ascii="Arial" w:hAnsi="Arial" w:cs="Arial"/>
          <w:sz w:val="22"/>
          <w:szCs w:val="22"/>
          <w:lang w:val="lt-LT"/>
        </w:rPr>
      </w:pPr>
    </w:p>
    <w:p w14:paraId="43A28BF5" w14:textId="77777777" w:rsidR="008C580E" w:rsidRPr="005F15D5" w:rsidRDefault="008C580E" w:rsidP="00457E5F">
      <w:pPr>
        <w:pStyle w:val="Statja"/>
        <w:spacing w:before="0"/>
        <w:ind w:left="0" w:firstLine="567"/>
        <w:jc w:val="center"/>
        <w:rPr>
          <w:rFonts w:ascii="Arial" w:hAnsi="Arial" w:cs="Arial"/>
          <w:sz w:val="22"/>
          <w:szCs w:val="22"/>
          <w:lang w:val="lt-LT"/>
        </w:rPr>
      </w:pPr>
      <w:r w:rsidRPr="005F15D5">
        <w:rPr>
          <w:rFonts w:ascii="Arial" w:hAnsi="Arial" w:cs="Arial"/>
          <w:sz w:val="22"/>
          <w:szCs w:val="22"/>
          <w:lang w:val="lt-LT"/>
        </w:rPr>
        <w:t>6. PREKIŲ KOKYBĖ IR PATIEKIMO TVARKA</w:t>
      </w:r>
    </w:p>
    <w:p w14:paraId="4DE01F5A" w14:textId="77777777" w:rsidR="008C580E" w:rsidRPr="00EE0AAD" w:rsidRDefault="008C580E" w:rsidP="00457E5F">
      <w:pPr>
        <w:shd w:val="clear" w:color="auto" w:fill="FFFFFF"/>
        <w:tabs>
          <w:tab w:val="left" w:pos="394"/>
          <w:tab w:val="left" w:pos="720"/>
        </w:tabs>
        <w:ind w:firstLine="567"/>
        <w:jc w:val="both"/>
        <w:rPr>
          <w:rFonts w:ascii="Arial" w:hAnsi="Arial" w:cs="Arial"/>
        </w:rPr>
      </w:pPr>
      <w:r w:rsidRPr="005F15D5">
        <w:rPr>
          <w:rFonts w:ascii="Arial" w:hAnsi="Arial" w:cs="Arial"/>
        </w:rPr>
        <w:t xml:space="preserve">6.1. </w:t>
      </w:r>
      <w:bookmarkStart w:id="15" w:name="_Hlk65824261"/>
      <w:r w:rsidRPr="005F15D5">
        <w:rPr>
          <w:rFonts w:ascii="Arial" w:hAnsi="Arial" w:cs="Arial"/>
        </w:rPr>
        <w:t>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w:t>
      </w:r>
      <w:r>
        <w:rPr>
          <w:rFonts w:ascii="Arial" w:hAnsi="Arial" w:cs="Arial"/>
        </w:rPr>
        <w:t>i</w:t>
      </w:r>
      <w:r w:rsidRPr="005F15D5">
        <w:rPr>
          <w:rFonts w:ascii="Arial" w:hAnsi="Arial" w:cs="Arial"/>
        </w:rPr>
        <w:t xml:space="preserve">kti Sutartyje </w:t>
      </w:r>
      <w:r w:rsidRPr="00854DCE">
        <w:rPr>
          <w:rFonts w:ascii="Arial" w:hAnsi="Arial" w:cs="Arial"/>
        </w:rPr>
        <w:t xml:space="preserve">ar jos </w:t>
      </w:r>
      <w:r>
        <w:rPr>
          <w:rFonts w:ascii="Arial" w:hAnsi="Arial" w:cs="Arial"/>
        </w:rPr>
        <w:t>p</w:t>
      </w:r>
      <w:r w:rsidRPr="00854DCE">
        <w:rPr>
          <w:rFonts w:ascii="Arial" w:hAnsi="Arial" w:cs="Arial"/>
        </w:rPr>
        <w:t xml:space="preserve">rieduose nurodytus dokumentus, patvirtinančius, kad Prekių kokybė atitinka šiame punkte nustatytus kokybės reikalavimus bei garantuoti, </w:t>
      </w:r>
      <w:r w:rsidRPr="005F15D5">
        <w:rPr>
          <w:rFonts w:ascii="Arial" w:hAnsi="Arial" w:cs="Arial"/>
        </w:rPr>
        <w:t>kad Prekių pristatymo metu nėra jokių paslėptų trūkumų.</w:t>
      </w:r>
    </w:p>
    <w:p w14:paraId="2A1FA85F"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6.3. Prekių pakuotė turi atitikti atsparumo pakrovimo ir iškrovimo darbams reikalavimus, apsaugoti nuo meteorologinių ir kitų veiksnių įtakos Prekių gabenimo ir sandėliavimo metu.</w:t>
      </w:r>
    </w:p>
    <w:bookmarkEnd w:id="15"/>
    <w:p w14:paraId="1B8B14D6" w14:textId="77777777" w:rsidR="008C580E" w:rsidRPr="00EE0AAD" w:rsidRDefault="008C580E" w:rsidP="00457E5F">
      <w:pPr>
        <w:ind w:firstLine="567"/>
        <w:jc w:val="both"/>
        <w:rPr>
          <w:rFonts w:ascii="Arial" w:hAnsi="Arial" w:cs="Arial"/>
        </w:rPr>
      </w:pPr>
      <w:r w:rsidRPr="00EE0AAD">
        <w:rPr>
          <w:rFonts w:ascii="Arial" w:hAnsi="Arial" w:cs="Arial"/>
        </w:rPr>
        <w:t>6.4. Šalių raštišku sutarimu Prekės gali būti pakeistos į lygiavertes, lygiavertes kitų gamyklų gamintojų ar geresnės kokybės prekes, kurios privalo atitikti Sutartyje nustatytus atitinkamoms Prekėms keliamus reikalavimus, kai:</w:t>
      </w:r>
    </w:p>
    <w:p w14:paraId="41AB24CB" w14:textId="77777777" w:rsidR="008C580E" w:rsidRPr="00EE0AAD" w:rsidRDefault="008C580E" w:rsidP="00457E5F">
      <w:pPr>
        <w:ind w:firstLine="567"/>
        <w:jc w:val="both"/>
        <w:rPr>
          <w:rFonts w:ascii="Arial" w:hAnsi="Arial" w:cs="Arial"/>
        </w:rPr>
      </w:pPr>
      <w:r w:rsidRPr="00EE0AAD">
        <w:rPr>
          <w:rFonts w:ascii="Arial" w:hAnsi="Arial" w:cs="Arial"/>
        </w:rPr>
        <w:lastRenderedPageBreak/>
        <w:t>6.4.1. Sutartyje nurodytos Prekės nebegaminamos ir yra gautas Prekių gamyklos gamintojos raštas arba kitas tai įrodantis dokumentas (jeigu Prekių gamykla gamintoja atsisako išduoti patvirtinantį raštą);</w:t>
      </w:r>
    </w:p>
    <w:p w14:paraId="5DAF4B6C" w14:textId="77777777" w:rsidR="008C580E" w:rsidRPr="00EE0AAD" w:rsidRDefault="008C580E" w:rsidP="00457E5F">
      <w:pPr>
        <w:ind w:firstLine="567"/>
        <w:jc w:val="both"/>
        <w:rPr>
          <w:rFonts w:ascii="Arial" w:hAnsi="Arial" w:cs="Arial"/>
        </w:rPr>
      </w:pPr>
      <w:r w:rsidRPr="00EE0AAD">
        <w:rPr>
          <w:rFonts w:ascii="Arial" w:hAnsi="Arial" w:cs="Arial"/>
        </w:rPr>
        <w:t>6.4.2. Prekės tampa neatitinkančios Sutartyje nustatytų Prekėms keliamų reikalavimų dėl ne nuo Tiekėjo priklausančių aplinkybių ir yra gauti tai įrodantys dokumentai.</w:t>
      </w:r>
    </w:p>
    <w:p w14:paraId="28ED599C"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6.5. Prekių patiekimo data yra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w:t>
      </w:r>
      <w:r w:rsidRPr="00EE0AAD">
        <w:rPr>
          <w:rFonts w:ascii="Arial" w:hAnsi="Arial" w:cs="Arial"/>
          <w:spacing w:val="-2"/>
          <w:sz w:val="22"/>
          <w:szCs w:val="22"/>
          <w:lang w:val="lt-LT"/>
        </w:rPr>
        <w:t xml:space="preserve">akto pasirašymo diena. </w:t>
      </w:r>
      <w:r w:rsidRPr="00EE0AAD">
        <w:rPr>
          <w:rFonts w:ascii="Arial" w:hAnsi="Arial" w:cs="Arial"/>
          <w:sz w:val="22"/>
          <w:szCs w:val="22"/>
          <w:lang w:val="lt-LT"/>
        </w:rPr>
        <w:t>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aktą pasirašo Pirkėjo ir Tiekėjo įgalioti atstovai 2 (dviem) vienodą teisinę galią turinčiais egzemplioriais. </w:t>
      </w:r>
    </w:p>
    <w:p w14:paraId="34937450" w14:textId="77777777" w:rsidR="008C580E" w:rsidRPr="00EE0AAD" w:rsidRDefault="008C580E" w:rsidP="00457E5F">
      <w:pPr>
        <w:ind w:firstLine="567"/>
        <w:jc w:val="both"/>
        <w:rPr>
          <w:rFonts w:ascii="Arial" w:hAnsi="Arial" w:cs="Arial"/>
        </w:rPr>
      </w:pPr>
      <w:r w:rsidRPr="00EE0AAD">
        <w:rPr>
          <w:rFonts w:ascii="Arial" w:hAnsi="Arial" w:cs="Arial"/>
        </w:rPr>
        <w:t>6</w:t>
      </w:r>
      <w:r w:rsidRPr="00EE0AAD">
        <w:rPr>
          <w:rFonts w:ascii="Arial" w:hAnsi="Arial" w:cs="Arial"/>
          <w:spacing w:val="-2"/>
        </w:rPr>
        <w:t xml:space="preserve">.6. </w:t>
      </w:r>
      <w:r w:rsidRPr="00EE0AAD">
        <w:rPr>
          <w:rFonts w:ascii="Arial" w:hAnsi="Arial" w:cs="Arial"/>
        </w:rPr>
        <w:t>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 xml:space="preserve">priėmimo aktą Pirkėjas </w:t>
      </w:r>
      <w:r w:rsidRPr="00EE0AAD">
        <w:rPr>
          <w:rFonts w:ascii="Arial" w:hAnsi="Arial" w:cs="Arial"/>
          <w:spacing w:val="-2"/>
        </w:rPr>
        <w:t xml:space="preserve">privalo pasirašyti per 5 (penkias) kalendorines dienas nuo faktinio Prekių gavimo, o, nustatęs, kad </w:t>
      </w:r>
      <w:r w:rsidRPr="00EE0AAD">
        <w:rPr>
          <w:rFonts w:ascii="Arial" w:hAnsi="Arial" w:cs="Arial"/>
        </w:rPr>
        <w:t>Prekės turi trūkumų / defektų, neatitinka Sutarties reikalavimų,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priėmimo aktas nepasirašomas ir ne vėliau kaip kitą dieną, Tiekėjui išsiunčiamas pranešimas apie Prekių nepriėmimą, kuriame turi būti nurodytos Prekių nepriėmimo priežastys, ir terminas per kurį Tiekėjas kviečiamas dalyvauti surašant Prekių trūkumų / defektų aktą.</w:t>
      </w:r>
      <w:r w:rsidRPr="00EE0AAD">
        <w:rPr>
          <w:rFonts w:ascii="Arial" w:hAnsi="Arial" w:cs="Arial"/>
          <w:spacing w:val="-2"/>
        </w:rPr>
        <w:t xml:space="preserve"> </w:t>
      </w:r>
    </w:p>
    <w:p w14:paraId="17E1F536" w14:textId="77777777" w:rsidR="008C580E" w:rsidRPr="00EE0AAD" w:rsidRDefault="008C580E" w:rsidP="00457E5F">
      <w:pPr>
        <w:ind w:firstLine="567"/>
        <w:jc w:val="both"/>
        <w:rPr>
          <w:rFonts w:ascii="Arial" w:hAnsi="Arial" w:cs="Arial"/>
        </w:rPr>
      </w:pPr>
      <w:r w:rsidRPr="00EE0AAD">
        <w:rPr>
          <w:rFonts w:ascii="Arial" w:hAnsi="Arial" w:cs="Arial"/>
        </w:rPr>
        <w:t>6</w:t>
      </w:r>
      <w:r w:rsidRPr="00EE0AAD">
        <w:rPr>
          <w:rFonts w:ascii="Arial" w:hAnsi="Arial" w:cs="Arial"/>
          <w:spacing w:val="-2"/>
        </w:rPr>
        <w:t xml:space="preserve">.7. </w:t>
      </w:r>
      <w:r w:rsidRPr="00EE0AAD">
        <w:rPr>
          <w:rFonts w:ascii="Arial" w:hAnsi="Arial" w:cs="Arial"/>
        </w:rPr>
        <w:t>Tiekėjui raštu pranešus, kad jis nedalyvaus surašant Prekių trūkumų / defektų aktą, arba jam neatvykus dalyvauti surašant šį aktą po Pirkėjo pranešimo apie Prekių nepriėmimą</w:t>
      </w:r>
      <w:r w:rsidRPr="00EE0AAD" w:rsidDel="007D2AB2">
        <w:rPr>
          <w:rFonts w:ascii="Arial" w:hAnsi="Arial" w:cs="Arial"/>
        </w:rPr>
        <w:t xml:space="preserve"> </w:t>
      </w:r>
      <w:r w:rsidRPr="00EE0AAD">
        <w:rPr>
          <w:rFonts w:ascii="Arial" w:hAnsi="Arial" w:cs="Arial"/>
        </w:rPr>
        <w:t xml:space="preserve">išsiuntimo, Pirkėjas vienašališkai surašo Prekių trūkumų / defektų aktą ir tokiu atveju laikoma, kad Tiekėjas Prekių trūkumus / defektus pripažino. </w:t>
      </w:r>
    </w:p>
    <w:p w14:paraId="5288CB6B" w14:textId="77777777" w:rsidR="008C580E" w:rsidRPr="00EE0AAD" w:rsidRDefault="008C580E" w:rsidP="00457E5F">
      <w:pPr>
        <w:ind w:firstLine="567"/>
        <w:jc w:val="both"/>
        <w:rPr>
          <w:rFonts w:ascii="Arial" w:hAnsi="Arial" w:cs="Arial"/>
        </w:rPr>
      </w:pPr>
      <w:r w:rsidRPr="00EE0AAD">
        <w:rPr>
          <w:rFonts w:ascii="Arial" w:hAnsi="Arial" w:cs="Arial"/>
        </w:rPr>
        <w:t>6.9.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6.7 punkte numatyta tvarka Prekių trūkumus / defektus pripažino. Jei Tiekėjas reikalaujamos dokumentacijos nustatytu laiku nepateikė, laikoma, kad jis Pirkėjo nustatytus trūkumų / defektus pripažino.</w:t>
      </w:r>
    </w:p>
    <w:p w14:paraId="64F0A78D" w14:textId="77777777" w:rsidR="008C580E" w:rsidRPr="00EE0AAD" w:rsidRDefault="008C580E" w:rsidP="00457E5F">
      <w:pPr>
        <w:ind w:firstLine="567"/>
        <w:jc w:val="both"/>
        <w:rPr>
          <w:rFonts w:ascii="Arial" w:hAnsi="Arial" w:cs="Arial"/>
        </w:rPr>
      </w:pPr>
      <w:r w:rsidRPr="00EE0AAD">
        <w:rPr>
          <w:rFonts w:ascii="Arial" w:hAnsi="Arial" w:cs="Arial"/>
        </w:rPr>
        <w:t>Atliktos ekspertizės išlaidas padengia:</w:t>
      </w:r>
    </w:p>
    <w:p w14:paraId="7F58CAB3"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0C65263F"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1F79040C" w14:textId="77777777" w:rsidR="008C580E" w:rsidRPr="00EE0AAD" w:rsidRDefault="008C580E" w:rsidP="00457E5F">
      <w:pPr>
        <w:shd w:val="clear" w:color="auto" w:fill="FFFFFF"/>
        <w:tabs>
          <w:tab w:val="left" w:pos="270"/>
        </w:tabs>
        <w:ind w:firstLine="567"/>
        <w:jc w:val="both"/>
        <w:rPr>
          <w:rFonts w:ascii="Arial" w:hAnsi="Arial" w:cs="Arial"/>
        </w:rPr>
      </w:pPr>
      <w:r w:rsidRPr="00EE0AAD">
        <w:rPr>
          <w:rFonts w:ascii="Arial" w:hAnsi="Arial" w:cs="Arial"/>
        </w:rPr>
        <w:t xml:space="preserve">Ekspertizės išvados Šalims yra privalomos. </w:t>
      </w:r>
    </w:p>
    <w:p w14:paraId="009D0CF1" w14:textId="77777777" w:rsidR="008C580E" w:rsidRPr="00EE0AAD" w:rsidRDefault="008C580E" w:rsidP="00457E5F">
      <w:pPr>
        <w:ind w:firstLine="567"/>
        <w:jc w:val="both"/>
        <w:rPr>
          <w:rFonts w:ascii="Arial" w:hAnsi="Arial" w:cs="Arial"/>
        </w:rPr>
      </w:pPr>
      <w:r w:rsidRPr="00EE0AAD">
        <w:rPr>
          <w:rFonts w:ascii="Arial" w:hAnsi="Arial" w:cs="Arial"/>
        </w:rPr>
        <w:t>6.10. Surašius Prekių trūkumų / defektų aktą arba atliekant Prekių nepriklausomą ekspertizę, Prekės yra priimamos saugojimui, surašant Prekių saugojimo aktą iki kol Tiekėjas Prekes atsiims arba Pirkėjas pasirašys 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 xml:space="preserve">priėmimo aktą. Prekių saugojimo akte turi būti nurodomi kartu su Prekėmis gauti dokumentai, visi turimi duomenys apie saugomas Prekes, jų laikymo sąlygos, apsaugos priemonės. </w:t>
      </w:r>
    </w:p>
    <w:p w14:paraId="24061F18" w14:textId="77777777" w:rsidR="008C580E" w:rsidRPr="00EE0AAD" w:rsidRDefault="008C580E" w:rsidP="00457E5F">
      <w:pPr>
        <w:ind w:firstLine="567"/>
        <w:jc w:val="both"/>
        <w:rPr>
          <w:rFonts w:ascii="Arial" w:hAnsi="Arial" w:cs="Arial"/>
        </w:rPr>
      </w:pPr>
      <w:r w:rsidRPr="00EE0AAD">
        <w:rPr>
          <w:rFonts w:ascii="Arial" w:hAnsi="Arial" w:cs="Arial"/>
        </w:rPr>
        <w:t>6.11. Tiekėjas atlygina Pirkėjui visas Prekių saugojimo išlaidas, jeigu yra nustatoma, kad Prekės neatitinka Sutarties reikalavimų.</w:t>
      </w:r>
    </w:p>
    <w:p w14:paraId="19E38F46" w14:textId="77777777" w:rsidR="008C580E" w:rsidRPr="00EE0AAD" w:rsidRDefault="008C580E" w:rsidP="00457E5F">
      <w:pPr>
        <w:ind w:firstLine="567"/>
        <w:jc w:val="both"/>
        <w:rPr>
          <w:rFonts w:ascii="Arial" w:hAnsi="Arial" w:cs="Arial"/>
        </w:rPr>
      </w:pPr>
      <w:r w:rsidRPr="00EE0AAD">
        <w:rPr>
          <w:rFonts w:ascii="Arial" w:hAnsi="Arial" w:cs="Arial"/>
        </w:rPr>
        <w:t xml:space="preserve">6.12.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nuostolių. Ši Sutarties sąlyga taikoma visais atvejais, jeigu </w:t>
      </w:r>
      <w:r>
        <w:rPr>
          <w:rFonts w:ascii="Arial" w:hAnsi="Arial" w:cs="Arial"/>
        </w:rPr>
        <w:t xml:space="preserve">Sutarties </w:t>
      </w:r>
      <w:r w:rsidRPr="00EE0AAD">
        <w:rPr>
          <w:rFonts w:ascii="Arial" w:hAnsi="Arial" w:cs="Arial"/>
        </w:rPr>
        <w:t xml:space="preserve">Specialiosiose sąlygose nenurodyta kitaip.  </w:t>
      </w:r>
    </w:p>
    <w:p w14:paraId="49FC2E35" w14:textId="77777777" w:rsidR="008C580E" w:rsidRPr="00EE0AAD" w:rsidRDefault="008C580E" w:rsidP="00457E5F">
      <w:pPr>
        <w:ind w:firstLine="567"/>
        <w:jc w:val="both"/>
        <w:rPr>
          <w:rFonts w:ascii="Arial" w:hAnsi="Arial" w:cs="Arial"/>
        </w:rPr>
      </w:pPr>
      <w:r w:rsidRPr="00EE0AAD">
        <w:rPr>
          <w:rFonts w:ascii="Arial" w:hAnsi="Arial" w:cs="Arial"/>
        </w:rPr>
        <w:t xml:space="preserve">6.13.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w:t>
      </w:r>
      <w:r w:rsidRPr="00EE0AAD">
        <w:rPr>
          <w:rFonts w:ascii="Arial" w:hAnsi="Arial" w:cs="Arial"/>
        </w:rPr>
        <w:lastRenderedPageBreak/>
        <w:t>saugojimo išlaidas. Tuo atveju, kai Sąskaita jau buvo išrašyta nepasirašius Prekių perdavimo–priėmimo akto, Tiekėjas privalo išrašyti kreditinę Sąskaitą.</w:t>
      </w:r>
    </w:p>
    <w:p w14:paraId="6A858B2B" w14:textId="77777777" w:rsidR="008C580E" w:rsidRPr="00EE0AAD" w:rsidRDefault="008C580E" w:rsidP="00457E5F">
      <w:pPr>
        <w:shd w:val="clear" w:color="auto" w:fill="FFFFFF"/>
        <w:tabs>
          <w:tab w:val="left" w:pos="270"/>
        </w:tabs>
        <w:ind w:firstLine="567"/>
        <w:jc w:val="both"/>
        <w:rPr>
          <w:rFonts w:ascii="Arial" w:hAnsi="Arial" w:cs="Arial"/>
        </w:rPr>
      </w:pPr>
      <w:r w:rsidRPr="00EE0AAD">
        <w:rPr>
          <w:rFonts w:ascii="Arial" w:hAnsi="Arial" w:cs="Arial"/>
        </w:rPr>
        <w:t>6</w:t>
      </w:r>
      <w:r w:rsidRPr="00EE0AAD">
        <w:rPr>
          <w:rFonts w:ascii="Arial" w:hAnsi="Arial" w:cs="Arial"/>
          <w:spacing w:val="-2"/>
        </w:rPr>
        <w:t xml:space="preserve">.14. </w:t>
      </w:r>
      <w:bookmarkStart w:id="16" w:name="_Hlk65824983"/>
      <w:r w:rsidRPr="00EE0AAD">
        <w:rPr>
          <w:rFonts w:ascii="Arial" w:hAnsi="Arial" w:cs="Arial"/>
        </w:rPr>
        <w:t>Prekių nuosavybės teisė ir atsitiktinio žuvimo rizika pereina Pirkėjui nuo Prekių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priėmimo akto pasirašymo momento. Kai Prekės yra pristatomos Pirkėjui, nuo Prekių perdavimo iki perdavimo</w:t>
      </w:r>
      <w:r>
        <w:rPr>
          <w:rFonts w:ascii="Arial" w:hAnsi="Arial" w:cs="Arial"/>
        </w:rPr>
        <w:t xml:space="preserve"> </w:t>
      </w:r>
      <w:r w:rsidRPr="00EE0AAD">
        <w:rPr>
          <w:rFonts w:ascii="Arial" w:hAnsi="Arial" w:cs="Arial"/>
        </w:rPr>
        <w:t>–</w:t>
      </w:r>
      <w:r>
        <w:rPr>
          <w:rFonts w:ascii="Arial" w:hAnsi="Arial" w:cs="Arial"/>
        </w:rPr>
        <w:t xml:space="preserve"> </w:t>
      </w:r>
      <w:r w:rsidRPr="00EE0AAD">
        <w:rPr>
          <w:rFonts w:ascii="Arial" w:hAnsi="Arial" w:cs="Arial"/>
        </w:rPr>
        <w:t>priėmimo akto pasirašymo, Pirkėjas imsis visų protingų priemonių, reikalingų apsaugoti Prekes nuo praradimo ar sugadinimo.</w:t>
      </w:r>
    </w:p>
    <w:p w14:paraId="2038E5F6" w14:textId="77777777" w:rsidR="008C580E" w:rsidRPr="00EE0AAD" w:rsidRDefault="008C580E" w:rsidP="00457E5F">
      <w:pPr>
        <w:ind w:firstLine="567"/>
        <w:jc w:val="both"/>
        <w:rPr>
          <w:rFonts w:ascii="Arial" w:hAnsi="Arial" w:cs="Arial"/>
        </w:rPr>
      </w:pPr>
      <w:r w:rsidRPr="00EE0AAD">
        <w:rPr>
          <w:rFonts w:ascii="Arial" w:hAnsi="Arial" w:cs="Arial"/>
        </w:rPr>
        <w:t>6.15. Prekės patiekiamos Pirkėjui su gamintojo ženklais ir markiravimu. Tiekėjas kartu su Prekėmis turi pate</w:t>
      </w:r>
      <w:r>
        <w:rPr>
          <w:rFonts w:ascii="Arial" w:hAnsi="Arial" w:cs="Arial"/>
        </w:rPr>
        <w:t>i</w:t>
      </w:r>
      <w:r w:rsidRPr="00EE0AAD">
        <w:rPr>
          <w:rFonts w:ascii="Arial" w:hAnsi="Arial" w:cs="Arial"/>
        </w:rPr>
        <w:t>kti Pirkėjui naudojimo ir priežiūros instrukcijas ar kitus dokumentus, kuriuose būtų detaliai aprašyta, kaip naudoti, prižiūrėti ir taisyti bet kurias Prekes ar jų dalis. Pate</w:t>
      </w:r>
      <w:r>
        <w:rPr>
          <w:rFonts w:ascii="Arial" w:hAnsi="Arial" w:cs="Arial"/>
        </w:rPr>
        <w:t>i</w:t>
      </w:r>
      <w:r w:rsidRPr="00EE0AAD">
        <w:rPr>
          <w:rFonts w:ascii="Arial" w:hAnsi="Arial" w:cs="Arial"/>
        </w:rPr>
        <w:t xml:space="preserve">kti dokumentai turi būti originalo kalba bei pateiktas patvirtintas vertimas į lietuvių kalbą. </w:t>
      </w:r>
      <w:r w:rsidRPr="00EE0AAD">
        <w:rPr>
          <w:rFonts w:ascii="Arial" w:hAnsi="Arial" w:cs="Arial"/>
          <w:color w:val="000000"/>
        </w:rPr>
        <w:t>Vertimo patvirtinimas laikomas tinkamu, jei išverstas dokumentas yra patvirtintas vertėjo parašu ir vertimų biuro antspaudu</w:t>
      </w:r>
      <w:r w:rsidRPr="00EE0AAD">
        <w:rPr>
          <w:rFonts w:ascii="Arial" w:hAnsi="Arial" w:cs="Arial"/>
        </w:rPr>
        <w:t>).</w:t>
      </w:r>
    </w:p>
    <w:bookmarkEnd w:id="16"/>
    <w:p w14:paraId="41DAD314" w14:textId="77777777" w:rsidR="008C580E" w:rsidRPr="00EE0AAD" w:rsidRDefault="008C580E" w:rsidP="00457E5F">
      <w:pPr>
        <w:pStyle w:val="Statja"/>
        <w:spacing w:before="0"/>
        <w:ind w:left="0" w:firstLine="567"/>
        <w:jc w:val="center"/>
        <w:rPr>
          <w:rFonts w:ascii="Arial" w:hAnsi="Arial" w:cs="Arial"/>
          <w:sz w:val="22"/>
          <w:szCs w:val="22"/>
          <w:lang w:val="lt-LT"/>
        </w:rPr>
      </w:pPr>
    </w:p>
    <w:p w14:paraId="02E06F66" w14:textId="77777777" w:rsidR="008C580E" w:rsidRPr="00EE0AAD" w:rsidRDefault="008C580E" w:rsidP="00457E5F">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 PREKIŲ KOKYBĖS GARANTIJA</w:t>
      </w:r>
    </w:p>
    <w:p w14:paraId="771E5A51"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7.1. Garantinis laikotarpis pradedamas skaičiuoti nuo Prekių ar jų dalies, jeigu Prekės tiekiamos dalimis, perdavimo Pirkėjo nuosavybėn dienos (t. y. Prekių perdavimo – priėmimo akto be trūkumų pasirašymo dienos).</w:t>
      </w:r>
    </w:p>
    <w:p w14:paraId="627BD375" w14:textId="77777777" w:rsidR="008C580E" w:rsidRPr="00EE0AAD" w:rsidRDefault="008C580E" w:rsidP="00457E5F">
      <w:pPr>
        <w:pStyle w:val="BodyText1"/>
        <w:ind w:firstLine="567"/>
        <w:rPr>
          <w:rFonts w:ascii="Arial" w:hAnsi="Arial" w:cs="Arial"/>
          <w:color w:val="000000"/>
          <w:sz w:val="22"/>
          <w:szCs w:val="22"/>
          <w:lang w:val="lt-LT"/>
        </w:rPr>
      </w:pPr>
      <w:r w:rsidRPr="00EE0AAD">
        <w:rPr>
          <w:rFonts w:ascii="Arial" w:hAnsi="Arial" w:cs="Arial"/>
          <w:sz w:val="22"/>
          <w:szCs w:val="22"/>
          <w:lang w:val="lt-LT"/>
        </w:rPr>
        <w:t xml:space="preserve">7.2. Prekių kokybės garantijos terminas Prekėms nustatytas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Visoms pakeistoms ar sutaisytoms Prekėms ar jų dalims </w:t>
      </w:r>
      <w:r w:rsidRPr="00EE0AAD">
        <w:rPr>
          <w:rFonts w:ascii="Arial" w:hAnsi="Arial" w:cs="Arial"/>
          <w:color w:val="000000"/>
          <w:sz w:val="22"/>
          <w:szCs w:val="22"/>
          <w:lang w:val="lt-LT"/>
        </w:rPr>
        <w:t>taikomas toks pat Prekių kokybės garantijos terminas, koks buvo nustatytas ir patiektoms Prekėms ar jų dalims. Garanti</w:t>
      </w:r>
      <w:r>
        <w:rPr>
          <w:rFonts w:ascii="Arial" w:hAnsi="Arial" w:cs="Arial"/>
          <w:color w:val="000000"/>
          <w:sz w:val="22"/>
          <w:szCs w:val="22"/>
          <w:lang w:val="lt-LT"/>
        </w:rPr>
        <w:t>jos</w:t>
      </w:r>
      <w:r w:rsidRPr="00EE0AAD">
        <w:rPr>
          <w:rFonts w:ascii="Arial" w:hAnsi="Arial" w:cs="Arial"/>
          <w:color w:val="000000"/>
          <w:sz w:val="22"/>
          <w:szCs w:val="22"/>
          <w:lang w:val="lt-LT"/>
        </w:rPr>
        <w:t xml:space="preserve"> terminas visoms pakeistoms ar sutaisytoms Prekėms ar jų dalims  įsigalioja nuo tinkamai pakeistų ar sutaisytų Prekių ar jų dalių perdavimo Pirkėjui dienos.</w:t>
      </w:r>
    </w:p>
    <w:p w14:paraId="436C0DFD"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7</w:t>
      </w:r>
      <w:r w:rsidRPr="00EE0AAD">
        <w:rPr>
          <w:rFonts w:ascii="Arial" w:hAnsi="Arial" w:cs="Arial"/>
          <w:color w:val="000000"/>
          <w:sz w:val="22"/>
          <w:szCs w:val="22"/>
          <w:lang w:val="lt-LT"/>
        </w:rPr>
        <w:t>.3. Jeigu Pirkėjas negali naudotis daiktais, kuriems yra nustatytas Prekių kokybės garantijos terminas, dėl nuo Tiekėjo priklausančių kliūčių, tai garantijos terminas neskaičiuojamas tol, kol Tiekėjas tas kliūtis pašalina.</w:t>
      </w:r>
    </w:p>
    <w:p w14:paraId="23617EA0"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7.4. Prekių kokybės garantija negalioja, jeigu Prekių trūkumai / defektai atsiranda dėl to, kad Pirkėjas nesilaikė aptarnavimo, priežiūros ir eksploatacijos instrukcijų. </w:t>
      </w:r>
    </w:p>
    <w:p w14:paraId="6E438030"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7.5. Pastebėjus Prekių trūkumus / defektus, Pirkėjas bet kuriuo garanti</w:t>
      </w:r>
      <w:r>
        <w:rPr>
          <w:rFonts w:ascii="Arial" w:hAnsi="Arial" w:cs="Arial"/>
          <w:sz w:val="22"/>
          <w:szCs w:val="22"/>
          <w:lang w:val="lt-LT"/>
        </w:rPr>
        <w:t>jos</w:t>
      </w:r>
      <w:r w:rsidRPr="00EE0AAD">
        <w:rPr>
          <w:rFonts w:ascii="Arial" w:hAnsi="Arial" w:cs="Arial"/>
          <w:sz w:val="22"/>
          <w:szCs w:val="22"/>
          <w:lang w:val="lt-LT"/>
        </w:rPr>
        <w:t xml:space="preserve"> termino metu gali pareikšti pretenzijas Tiekėjui dėl Prekių kokybės. Pirkėjas surašo Prekių trūkumų / defektų aktą ir išsiunčia Tiekėjui elektroniniu paštu, akto originalą išsiunčiant registruota pašto siunta ar pasirašytinai per kurjerį, nurodant Tiekėjui jį pasirašyti ir atsiųsti Pirkėjui per 3 (tris) kalendorines dienas elektroniniu paštu, akto originalą išsiunčiant registruota pašto siunta ar pasirašytinai per kurjerį. Tiekėjui neatsiuntus pasirašyto Prekių trūkumų / defektų akto ar motyvuoto atsisakymo pripažinti Prekių trūkumus / defektus, laikoma, kad Tiekėjas Prekių trūkumus / defektus pripažino. </w:t>
      </w:r>
    </w:p>
    <w:p w14:paraId="2E9996E4"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7.6. Tiekėjui Prekių trūkumų / defektų nepripažinus, Šalys tariasi dėl nepriklausomos ekspertizės skyrimo, kaip tai numatyta </w:t>
      </w:r>
      <w:r>
        <w:rPr>
          <w:rFonts w:ascii="Arial" w:hAnsi="Arial" w:cs="Arial"/>
          <w:sz w:val="22"/>
          <w:szCs w:val="22"/>
          <w:lang w:val="lt-LT"/>
        </w:rPr>
        <w:t xml:space="preserve">Sutarties </w:t>
      </w:r>
      <w:r w:rsidRPr="00EE0AAD">
        <w:rPr>
          <w:rFonts w:ascii="Arial" w:hAnsi="Arial" w:cs="Arial"/>
          <w:sz w:val="22"/>
          <w:szCs w:val="22"/>
          <w:lang w:val="lt-LT"/>
        </w:rPr>
        <w:t>Bendrųjų sąlygų 6.7 punkte.</w:t>
      </w:r>
    </w:p>
    <w:p w14:paraId="553E8091"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w:t>
      </w:r>
      <w:r>
        <w:rPr>
          <w:rFonts w:ascii="Arial" w:hAnsi="Arial" w:cs="Arial"/>
          <w:sz w:val="22"/>
          <w:szCs w:val="22"/>
          <w:lang w:val="lt-LT"/>
        </w:rPr>
        <w:t xml:space="preserve">Sutarties </w:t>
      </w:r>
      <w:r w:rsidRPr="00EE0AAD">
        <w:rPr>
          <w:rFonts w:ascii="Arial" w:hAnsi="Arial" w:cs="Arial"/>
          <w:sz w:val="22"/>
          <w:szCs w:val="22"/>
          <w:lang w:val="lt-LT"/>
        </w:rPr>
        <w:t>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14:paraId="59D72F6A" w14:textId="77777777" w:rsidR="008C580E" w:rsidRPr="00EE0AAD" w:rsidRDefault="008C580E" w:rsidP="00457E5F">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2F42CF33" w14:textId="77777777" w:rsidR="008C580E" w:rsidRPr="00EE0AAD" w:rsidRDefault="008C580E" w:rsidP="00457E5F">
      <w:pPr>
        <w:shd w:val="clear" w:color="auto" w:fill="FFFFFF"/>
        <w:tabs>
          <w:tab w:val="left" w:pos="394"/>
          <w:tab w:val="left" w:pos="720"/>
        </w:tabs>
        <w:ind w:firstLine="567"/>
        <w:jc w:val="both"/>
        <w:rPr>
          <w:rFonts w:ascii="Arial" w:hAnsi="Arial" w:cs="Arial"/>
        </w:rPr>
      </w:pPr>
    </w:p>
    <w:p w14:paraId="31139B44"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lastRenderedPageBreak/>
        <w:t>8. ŠALIŲ ATSAKOMYBĖ</w:t>
      </w:r>
    </w:p>
    <w:p w14:paraId="58383AF8"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003B2FF0" w14:textId="77777777" w:rsidR="008C580E" w:rsidRPr="00EE0AAD" w:rsidRDefault="008C580E" w:rsidP="00457E5F">
      <w:pPr>
        <w:pStyle w:val="BodyText1"/>
        <w:ind w:firstLine="567"/>
        <w:rPr>
          <w:rFonts w:ascii="Arial" w:hAnsi="Arial" w:cs="Arial"/>
          <w:sz w:val="22"/>
          <w:szCs w:val="22"/>
          <w:lang w:val="lt-LT"/>
        </w:rPr>
      </w:pPr>
      <w:r w:rsidRPr="00457E5F">
        <w:rPr>
          <w:rFonts w:ascii="Arial" w:hAnsi="Arial" w:cs="Arial"/>
          <w:sz w:val="22"/>
          <w:szCs w:val="22"/>
          <w:lang w:val="lt-LT"/>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r>
        <w:rPr>
          <w:rFonts w:ascii="Arial" w:hAnsi="Arial" w:cs="Arial"/>
          <w:sz w:val="22"/>
          <w:szCs w:val="22"/>
          <w:lang w:val="lt-LT"/>
        </w:rPr>
        <w:t xml:space="preserve">. </w:t>
      </w:r>
    </w:p>
    <w:p w14:paraId="79AAB69E" w14:textId="77777777" w:rsidR="008C580E" w:rsidRPr="00EE0AAD" w:rsidRDefault="008C580E" w:rsidP="00457E5F">
      <w:pPr>
        <w:pStyle w:val="Stilius1"/>
        <w:ind w:firstLine="567"/>
        <w:jc w:val="both"/>
        <w:rPr>
          <w:rFonts w:ascii="Arial" w:hAnsi="Arial" w:cs="Arial"/>
          <w:sz w:val="22"/>
          <w:szCs w:val="22"/>
        </w:rPr>
      </w:pPr>
      <w:r w:rsidRPr="00EE0AAD">
        <w:rPr>
          <w:rFonts w:ascii="Arial" w:hAnsi="Arial" w:cs="Arial"/>
          <w:sz w:val="22"/>
          <w:szCs w:val="22"/>
        </w:rPr>
        <w:t xml:space="preserve">8.3. Pirkėjui </w:t>
      </w:r>
      <w:r>
        <w:rPr>
          <w:rFonts w:ascii="Arial" w:hAnsi="Arial" w:cs="Arial"/>
          <w:sz w:val="22"/>
          <w:szCs w:val="22"/>
        </w:rPr>
        <w:t xml:space="preserve">pagal Sutartį </w:t>
      </w:r>
      <w:r w:rsidRPr="00EE0AAD">
        <w:rPr>
          <w:rFonts w:ascii="Arial" w:hAnsi="Arial" w:cs="Arial"/>
          <w:sz w:val="22"/>
          <w:szCs w:val="22"/>
        </w:rPr>
        <w:t xml:space="preserve">neatlikus apmokėjimo </w:t>
      </w:r>
      <w:r>
        <w:rPr>
          <w:rFonts w:ascii="Arial" w:hAnsi="Arial" w:cs="Arial"/>
          <w:sz w:val="22"/>
          <w:szCs w:val="22"/>
        </w:rPr>
        <w:t xml:space="preserve">joje </w:t>
      </w:r>
      <w:r w:rsidRPr="00EE0AAD">
        <w:rPr>
          <w:rFonts w:ascii="Arial" w:hAnsi="Arial" w:cs="Arial"/>
          <w:sz w:val="22"/>
          <w:szCs w:val="22"/>
        </w:rPr>
        <w:t>nustatytais terminais dėl Pirkėjo kaltės, Tiekėjo raštišku reikalavimu Pirkėjas privalo sumokėti Tiekėjui už kiekvieną uždelstą dieną 0,02 (dviejų šimtųjų) proc</w:t>
      </w:r>
      <w:r w:rsidRPr="00EE0AAD">
        <w:rPr>
          <w:rFonts w:ascii="Arial" w:hAnsi="Arial" w:cs="Arial"/>
          <w:i/>
          <w:sz w:val="22"/>
          <w:szCs w:val="22"/>
        </w:rPr>
        <w:t xml:space="preserve">. </w:t>
      </w:r>
      <w:r w:rsidRPr="00EE0AAD">
        <w:rPr>
          <w:rFonts w:ascii="Arial" w:hAnsi="Arial" w:cs="Arial"/>
          <w:iCs/>
          <w:sz w:val="22"/>
          <w:szCs w:val="22"/>
        </w:rPr>
        <w:t>dydžio</w:t>
      </w:r>
      <w:r w:rsidRPr="00EE0AAD">
        <w:rPr>
          <w:rFonts w:ascii="Arial" w:hAnsi="Arial" w:cs="Arial"/>
          <w:sz w:val="22"/>
          <w:szCs w:val="22"/>
        </w:rPr>
        <w:t xml:space="preserve"> 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252CC097" w14:textId="77777777" w:rsidR="008C580E" w:rsidRPr="005F0021"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8.4. </w:t>
      </w:r>
      <w:r w:rsidRPr="005F0021">
        <w:rPr>
          <w:rFonts w:ascii="Arial" w:hAnsi="Arial" w:cs="Arial"/>
          <w:sz w:val="22"/>
          <w:szCs w:val="22"/>
          <w:lang w:val="lt-LT"/>
        </w:rPr>
        <w:t xml:space="preserve">Jei Tiekėjas vėluoja vykdyti šia Sutartimi prisiimtus įsipareigojimus šioje Sutartyje ir jos prieduose nustatytais terminais, Pirkėjas be oficialaus įspėjimo ir neapribodamas kitų savo teisių gynimo būdų pradeda skaičiuoti 0,02 (dviejų šimtųjų) proc. dydžio delspinigius nuo Tiekėjo laiku neįvykdytų įsipareigojimų dalies už kiekvieną termino praleidimo dieną. Ši sąlyga taikoma, jeigu </w:t>
      </w:r>
      <w:r>
        <w:rPr>
          <w:rFonts w:ascii="Arial" w:hAnsi="Arial" w:cs="Arial"/>
          <w:sz w:val="22"/>
          <w:szCs w:val="22"/>
          <w:lang w:val="lt-LT"/>
        </w:rPr>
        <w:t xml:space="preserve">Sutarties </w:t>
      </w:r>
      <w:r w:rsidRPr="005F0021">
        <w:rPr>
          <w:rFonts w:ascii="Arial" w:hAnsi="Arial" w:cs="Arial"/>
          <w:sz w:val="22"/>
          <w:szCs w:val="22"/>
          <w:lang w:val="lt-LT"/>
        </w:rPr>
        <w:t xml:space="preserve">Specialiosiose sąlygose nenumatyta kitaip. </w:t>
      </w:r>
    </w:p>
    <w:p w14:paraId="40E52604" w14:textId="77777777" w:rsidR="008C580E" w:rsidRPr="00EE0AAD" w:rsidRDefault="008C580E" w:rsidP="00457E5F">
      <w:pPr>
        <w:pStyle w:val="BodyText1"/>
        <w:tabs>
          <w:tab w:val="left" w:pos="810"/>
        </w:tabs>
        <w:ind w:firstLine="567"/>
        <w:rPr>
          <w:rFonts w:ascii="Arial" w:hAnsi="Arial" w:cs="Arial"/>
          <w:iCs/>
          <w:sz w:val="22"/>
          <w:szCs w:val="22"/>
          <w:lang w:val="lt-LT"/>
        </w:rPr>
      </w:pPr>
      <w:r w:rsidRPr="00EE0AAD">
        <w:rPr>
          <w:rFonts w:ascii="Arial" w:hAnsi="Arial" w:cs="Arial"/>
          <w:sz w:val="22"/>
          <w:szCs w:val="22"/>
          <w:lang w:val="lt-LT"/>
        </w:rPr>
        <w:t xml:space="preserve">8.5. </w:t>
      </w:r>
      <w:r w:rsidRPr="00EE0AAD">
        <w:rPr>
          <w:rFonts w:ascii="Arial"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EE0AAD">
        <w:rPr>
          <w:rFonts w:ascii="Arial" w:hAnsi="Arial" w:cs="Arial"/>
          <w:sz w:val="22"/>
          <w:szCs w:val="22"/>
          <w:lang w:val="lt-LT"/>
        </w:rPr>
        <w:t>Tiekėjas įsipareigoja atlyginti Pirkėjui visus jo dėl to patirtus tiesioginius ir netiesioginius nuostolius ar žalą bei papildomas išlaidas.</w:t>
      </w:r>
      <w:r w:rsidRPr="00EE0AAD">
        <w:rPr>
          <w:rFonts w:ascii="Arial" w:hAnsi="Arial" w:cs="Arial"/>
          <w:iCs/>
          <w:sz w:val="22"/>
          <w:szCs w:val="22"/>
          <w:lang w:val="lt-LT"/>
        </w:rPr>
        <w:t xml:space="preserve"> Taip pat, jeigu dėl bet kokių aplinkybių, susijusių su Tiekėju ar jo tiekiamomis Prekėmis, Pirkėjui yra taikomos </w:t>
      </w:r>
      <w:r w:rsidRPr="00EE0AAD">
        <w:rPr>
          <w:rFonts w:ascii="Arial" w:hAnsi="Arial" w:cs="Arial"/>
          <w:bCs/>
          <w:iCs/>
          <w:sz w:val="22"/>
          <w:szCs w:val="22"/>
          <w:lang w:val="lt-LT"/>
        </w:rPr>
        <w:t>Sankcijos</w:t>
      </w:r>
      <w:r w:rsidRPr="00EE0AAD">
        <w:rPr>
          <w:rFonts w:ascii="Arial"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1F03408" w14:textId="77777777" w:rsidR="008C580E" w:rsidRPr="00EE0AAD" w:rsidRDefault="008C580E" w:rsidP="00457E5F">
      <w:pPr>
        <w:pStyle w:val="BodyText1"/>
        <w:tabs>
          <w:tab w:val="left" w:pos="810"/>
        </w:tabs>
        <w:ind w:firstLine="567"/>
        <w:rPr>
          <w:rFonts w:ascii="Arial" w:hAnsi="Arial" w:cs="Arial"/>
          <w:sz w:val="22"/>
          <w:szCs w:val="22"/>
          <w:lang w:val="lt-LT"/>
        </w:rPr>
      </w:pPr>
      <w:r w:rsidRPr="00EE0AAD">
        <w:rPr>
          <w:rFonts w:ascii="Arial" w:hAnsi="Arial" w:cs="Arial"/>
          <w:iCs/>
          <w:sz w:val="22"/>
          <w:szCs w:val="22"/>
          <w:lang w:val="lt-LT"/>
        </w:rPr>
        <w:t>8.6. Tiekėjas privalo nedelsiant, bet ne vėliau nei per 1 (vieną) darbo dieną, informuoti Pirkėją raštu, jei jam yra pritaikytos Sankcijos ar jam yra žinoma informacija apie inicijuotas arba ketinamas inicijuoti procedūras dėl Sankcijų jam ir </w:t>
      </w:r>
      <w:r>
        <w:rPr>
          <w:rFonts w:ascii="Arial" w:hAnsi="Arial" w:cs="Arial"/>
          <w:iCs/>
          <w:sz w:val="22"/>
          <w:szCs w:val="22"/>
          <w:lang w:val="lt-LT"/>
        </w:rPr>
        <w:t>(</w:t>
      </w:r>
      <w:r w:rsidRPr="00EE0AAD">
        <w:rPr>
          <w:rFonts w:ascii="Arial" w:hAnsi="Arial" w:cs="Arial"/>
          <w:iCs/>
          <w:sz w:val="22"/>
          <w:szCs w:val="22"/>
          <w:lang w:val="lt-LT"/>
        </w:rPr>
        <w:t>ar</w:t>
      </w:r>
      <w:r>
        <w:rPr>
          <w:rFonts w:ascii="Arial" w:hAnsi="Arial" w:cs="Arial"/>
          <w:iCs/>
          <w:sz w:val="22"/>
          <w:szCs w:val="22"/>
          <w:lang w:val="lt-LT"/>
        </w:rPr>
        <w:t>)</w:t>
      </w:r>
      <w:r w:rsidRPr="00EE0AAD">
        <w:rPr>
          <w:rFonts w:ascii="Arial" w:hAnsi="Arial" w:cs="Arial"/>
          <w:iCs/>
          <w:sz w:val="22"/>
          <w:szCs w:val="22"/>
          <w:lang w:val="lt-LT"/>
        </w:rPr>
        <w:t xml:space="preserve"> Pirkėjui taikymo. Tiekėjas, pažeidęs reikalavimą laiku informuoti Pirkėją raštu apie šiame Sutarties punkte nurodytas aplinkybes, Pirkėjui pareikalavus, sumoka 10 </w:t>
      </w:r>
      <w:r>
        <w:rPr>
          <w:rFonts w:ascii="Arial" w:hAnsi="Arial" w:cs="Arial"/>
          <w:iCs/>
          <w:sz w:val="22"/>
          <w:szCs w:val="22"/>
          <w:lang w:val="lt-LT"/>
        </w:rPr>
        <w:t xml:space="preserve">(dešimt) </w:t>
      </w:r>
      <w:r w:rsidRPr="00EE0AAD">
        <w:rPr>
          <w:rFonts w:ascii="Arial" w:hAnsi="Arial" w:cs="Arial"/>
          <w:iCs/>
          <w:sz w:val="22"/>
          <w:szCs w:val="22"/>
          <w:lang w:val="lt-LT"/>
        </w:rPr>
        <w:t>% Sutarties kainos / Sutarties maksimalios kainos su PVM dydžio baudą.</w:t>
      </w:r>
    </w:p>
    <w:p w14:paraId="6708E2CE"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8.7. Netesybų sumokėjimas neatleidžia Sutarties Šalių nuo pareigos vykdyti Sutartimi prisiimtus įsipareigojimus.</w:t>
      </w:r>
    </w:p>
    <w:p w14:paraId="5AF1F91D" w14:textId="77777777" w:rsidR="008C580E" w:rsidRPr="00EE0AAD" w:rsidRDefault="008C580E" w:rsidP="00457E5F">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Pr="00EE0AAD">
        <w:rPr>
          <w:rFonts w:ascii="Arial" w:hAnsi="Arial" w:cs="Arial"/>
          <w:color w:val="000000"/>
          <w:sz w:val="22"/>
          <w:szCs w:val="22"/>
          <w:lang w:val="lt-LT"/>
        </w:rPr>
        <w:t>.8.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FEEA62E" w14:textId="77777777" w:rsidR="008C580E" w:rsidRPr="00EE0AAD" w:rsidRDefault="008C580E" w:rsidP="00457E5F">
      <w:pPr>
        <w:tabs>
          <w:tab w:val="left" w:pos="720"/>
        </w:tabs>
        <w:ind w:firstLine="567"/>
        <w:jc w:val="both"/>
        <w:rPr>
          <w:rFonts w:ascii="Arial" w:hAnsi="Arial" w:cs="Arial"/>
        </w:rPr>
      </w:pPr>
      <w:r w:rsidRPr="00EE0AAD">
        <w:rPr>
          <w:rFonts w:ascii="Arial" w:hAnsi="Arial" w:cs="Arial"/>
        </w:rPr>
        <w:t>8</w:t>
      </w:r>
      <w:r w:rsidRPr="00EE0AAD">
        <w:rPr>
          <w:rFonts w:ascii="Arial" w:hAnsi="Arial" w:cs="Arial"/>
          <w:lang w:eastAsia="lt-LT"/>
        </w:rPr>
        <w:t xml:space="preserve">.9. </w:t>
      </w:r>
      <w:r w:rsidRPr="00EE0AAD">
        <w:rPr>
          <w:rFonts w:ascii="Arial" w:hAnsi="Arial" w:cs="Arial"/>
        </w:rPr>
        <w:t>Tiekėjas visais atvejais atsako už Prekių pristatymo metu jo pasitelktų asmenų padarytus nuostolius ar žalą, nepriklausomai nuo to, ar tokie nuostoliai ar žala būtų padaryta Pirkėjui, jo darbuotojams ar tretiesiems asmenims ir jų turtui.</w:t>
      </w:r>
    </w:p>
    <w:p w14:paraId="5169E19E" w14:textId="77777777" w:rsidR="008C580E" w:rsidRPr="00EE0AAD" w:rsidRDefault="008C580E" w:rsidP="00457E5F">
      <w:pPr>
        <w:tabs>
          <w:tab w:val="left" w:pos="720"/>
        </w:tabs>
        <w:ind w:firstLine="567"/>
        <w:jc w:val="both"/>
        <w:rPr>
          <w:rFonts w:ascii="Arial" w:hAnsi="Arial" w:cs="Arial"/>
          <w:lang w:eastAsia="lt-LT"/>
        </w:rPr>
      </w:pPr>
      <w:r w:rsidRPr="00EE0AAD">
        <w:rPr>
          <w:rFonts w:ascii="Arial" w:hAnsi="Arial" w:cs="Arial"/>
        </w:rPr>
        <w:t xml:space="preserve">8.10.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w:t>
      </w:r>
      <w:r>
        <w:rPr>
          <w:rFonts w:ascii="Arial" w:hAnsi="Arial" w:cs="Arial"/>
        </w:rPr>
        <w:t xml:space="preserve">15 </w:t>
      </w:r>
      <w:r w:rsidRPr="00EE0AAD">
        <w:rPr>
          <w:rFonts w:ascii="Arial" w:hAnsi="Arial" w:cs="Arial"/>
        </w:rPr>
        <w:t xml:space="preserve">skyriuje nustatyta tvarka. </w:t>
      </w:r>
    </w:p>
    <w:p w14:paraId="660138FF" w14:textId="77777777" w:rsidR="008C580E" w:rsidRPr="00EE0AAD" w:rsidRDefault="008C580E" w:rsidP="00457E5F">
      <w:pPr>
        <w:tabs>
          <w:tab w:val="left" w:pos="0"/>
          <w:tab w:val="left" w:pos="360"/>
        </w:tabs>
        <w:ind w:firstLine="567"/>
        <w:jc w:val="both"/>
        <w:outlineLvl w:val="2"/>
        <w:rPr>
          <w:rFonts w:ascii="Arial" w:hAnsi="Arial" w:cs="Arial"/>
        </w:rPr>
      </w:pPr>
      <w:bookmarkStart w:id="17" w:name="_Toc438559500"/>
      <w:bookmarkStart w:id="18" w:name="_Toc438559827"/>
      <w:r w:rsidRPr="00EE0AAD">
        <w:rPr>
          <w:rFonts w:ascii="Arial" w:hAnsi="Arial" w:cs="Arial"/>
        </w:rPr>
        <w:t xml:space="preserve">8.11.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w:t>
      </w:r>
      <w:r w:rsidRPr="00EE0AAD">
        <w:rPr>
          <w:rFonts w:ascii="Arial" w:hAnsi="Arial" w:cs="Arial"/>
        </w:rPr>
        <w:lastRenderedPageBreak/>
        <w:t>savo patirtiems nuostoliams padengti. Ši nuostata galioja nepaisant Sutarties nutraukimo bei kitų sankcijų taikymo.</w:t>
      </w:r>
      <w:bookmarkEnd w:id="17"/>
      <w:bookmarkEnd w:id="18"/>
      <w:r w:rsidRPr="00EE0AAD">
        <w:rPr>
          <w:rFonts w:ascii="Arial" w:hAnsi="Arial" w:cs="Arial"/>
        </w:rPr>
        <w:t xml:space="preserve"> </w:t>
      </w:r>
    </w:p>
    <w:p w14:paraId="57F47D3B" w14:textId="77777777" w:rsidR="008C580E" w:rsidRPr="00EE0AAD" w:rsidRDefault="008C580E" w:rsidP="00457E5F">
      <w:pPr>
        <w:tabs>
          <w:tab w:val="left" w:pos="0"/>
          <w:tab w:val="left" w:pos="360"/>
        </w:tabs>
        <w:ind w:firstLine="567"/>
        <w:jc w:val="both"/>
        <w:outlineLvl w:val="2"/>
        <w:rPr>
          <w:rFonts w:ascii="Arial" w:hAnsi="Arial" w:cs="Arial"/>
        </w:rPr>
      </w:pPr>
    </w:p>
    <w:p w14:paraId="59751E2B" w14:textId="77777777" w:rsidR="008C580E" w:rsidRPr="00EE0AAD" w:rsidRDefault="008C580E" w:rsidP="00457E5F">
      <w:pPr>
        <w:tabs>
          <w:tab w:val="left" w:pos="0"/>
          <w:tab w:val="left" w:pos="360"/>
        </w:tabs>
        <w:ind w:firstLine="567"/>
        <w:jc w:val="center"/>
        <w:outlineLvl w:val="2"/>
        <w:rPr>
          <w:rFonts w:ascii="Arial" w:hAnsi="Arial" w:cs="Arial"/>
          <w:b/>
          <w:bCs/>
        </w:rPr>
      </w:pPr>
      <w:r w:rsidRPr="00EE0AAD">
        <w:rPr>
          <w:rFonts w:ascii="Arial" w:hAnsi="Arial" w:cs="Arial"/>
          <w:b/>
          <w:bCs/>
        </w:rPr>
        <w:t>9. RĖMIMASIS KITŲ ŪKIO SUBJEKTŲ PAJĖGUMAIS</w:t>
      </w:r>
    </w:p>
    <w:p w14:paraId="7D133A60" w14:textId="77777777" w:rsidR="008C580E" w:rsidRPr="00457E5F" w:rsidRDefault="008C580E" w:rsidP="00457E5F">
      <w:pPr>
        <w:pStyle w:val="Pagrindinistekstas"/>
        <w:ind w:firstLine="567"/>
        <w:rPr>
          <w:rFonts w:ascii="Arial" w:hAnsi="Arial" w:cs="Arial"/>
          <w:sz w:val="22"/>
          <w:szCs w:val="22"/>
          <w:lang w:val="lt-LT"/>
        </w:rPr>
      </w:pPr>
      <w:r w:rsidRPr="00457E5F">
        <w:rPr>
          <w:rFonts w:ascii="Arial" w:hAnsi="Arial" w:cs="Arial"/>
          <w:sz w:val="22"/>
          <w:szCs w:val="22"/>
          <w:lang w:val="lt-LT"/>
        </w:rPr>
        <w:t>9.1.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65B35E26" w14:textId="77777777" w:rsidR="008C580E" w:rsidRPr="00457E5F" w:rsidRDefault="008C580E" w:rsidP="00457E5F">
      <w:pPr>
        <w:pStyle w:val="Pagrindinistekstas"/>
        <w:tabs>
          <w:tab w:val="left" w:pos="567"/>
        </w:tabs>
        <w:rPr>
          <w:rFonts w:ascii="Arial" w:hAnsi="Arial" w:cs="Arial"/>
          <w:sz w:val="22"/>
          <w:szCs w:val="22"/>
          <w:lang w:val="lt-LT"/>
        </w:rPr>
      </w:pPr>
      <w:r w:rsidRPr="00457E5F">
        <w:rPr>
          <w:rFonts w:ascii="Arial" w:hAnsi="Arial" w:cs="Arial"/>
          <w:noProof/>
          <w:sz w:val="22"/>
          <w:szCs w:val="22"/>
          <w:lang w:val="lt-LT"/>
        </w:rPr>
        <w:tab/>
        <w:t>9.2. Subtiekimas</w:t>
      </w:r>
      <w:r w:rsidRPr="00457E5F">
        <w:rPr>
          <w:rFonts w:ascii="Arial" w:hAnsi="Arial" w:cs="Arial"/>
          <w:sz w:val="22"/>
          <w:szCs w:val="22"/>
          <w:lang w:val="lt-LT"/>
        </w:rPr>
        <w:t xml:space="preserve"> nesukuria sutartinių santykių tarp Pirkėjo ir Subtiekėjo (išskyrus Sutarties Bendrųjų sąlygų 9.10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2D2FB996" w14:textId="77777777" w:rsidR="008C580E" w:rsidRPr="00457E5F" w:rsidRDefault="008C580E" w:rsidP="00457E5F">
      <w:pPr>
        <w:pStyle w:val="Pagrindinistekstas"/>
        <w:tabs>
          <w:tab w:val="left" w:pos="567"/>
        </w:tabs>
        <w:rPr>
          <w:rFonts w:ascii="Arial" w:hAnsi="Arial" w:cs="Arial"/>
          <w:b/>
          <w:sz w:val="22"/>
          <w:szCs w:val="22"/>
          <w:lang w:val="lt-LT"/>
        </w:rPr>
      </w:pPr>
      <w:r w:rsidRPr="00457E5F">
        <w:rPr>
          <w:rFonts w:ascii="Arial" w:hAnsi="Arial" w:cs="Arial"/>
          <w:sz w:val="22"/>
          <w:szCs w:val="22"/>
          <w:lang w:val="lt-LT"/>
        </w:rPr>
        <w:tab/>
        <w:t>9.3.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Sutarties Specialiosiose sąlygose.</w:t>
      </w:r>
    </w:p>
    <w:p w14:paraId="1AEF8AE8" w14:textId="77777777" w:rsidR="008C580E" w:rsidRPr="007849B1" w:rsidRDefault="008C580E" w:rsidP="00457E5F">
      <w:pPr>
        <w:ind w:firstLine="567"/>
        <w:jc w:val="both"/>
        <w:rPr>
          <w:rFonts w:ascii="Arial" w:hAnsi="Arial" w:cs="Arial"/>
        </w:rPr>
      </w:pPr>
      <w:r w:rsidRPr="00EE0AAD">
        <w:rPr>
          <w:rFonts w:ascii="Arial" w:hAnsi="Arial" w:cs="Arial"/>
        </w:rPr>
        <w:t xml:space="preserve">9.4. </w:t>
      </w:r>
      <w:r w:rsidRPr="00781A79">
        <w:rPr>
          <w:rFonts w:ascii="Arial" w:hAnsi="Arial" w:cs="Arial"/>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w:t>
      </w:r>
      <w:r w:rsidRPr="00B014AF">
        <w:rPr>
          <w:rFonts w:ascii="Arial" w:hAnsi="Arial" w:cs="Arial"/>
        </w:rPr>
        <w:t xml:space="preserve">s pakeitimo nebus sudaromas, o Šalių viena kitai pateikti šiame punkte nurodyti dokumentai yra laikomi </w:t>
      </w:r>
      <w:r w:rsidRPr="007849B1">
        <w:rPr>
          <w:rFonts w:ascii="Arial" w:hAnsi="Arial" w:cs="Arial"/>
        </w:rPr>
        <w:t>neatskiriama Sutarties dalimi.</w:t>
      </w:r>
    </w:p>
    <w:p w14:paraId="72B0B0D5" w14:textId="77777777" w:rsidR="008C580E" w:rsidRPr="00781A79" w:rsidRDefault="008C580E" w:rsidP="00457E5F">
      <w:pPr>
        <w:ind w:right="45" w:firstLine="567"/>
        <w:jc w:val="both"/>
        <w:rPr>
          <w:rFonts w:ascii="Arial" w:hAnsi="Arial" w:cs="Arial"/>
        </w:rPr>
      </w:pPr>
      <w:r w:rsidRPr="00D40701">
        <w:rPr>
          <w:rFonts w:ascii="Arial" w:hAnsi="Arial" w:cs="Arial"/>
        </w:rPr>
        <w:t>9.5. Tuo atveju, kai Tiekėjo norimas pa</w:t>
      </w:r>
      <w:r w:rsidRPr="00781A79">
        <w:rPr>
          <w:rFonts w:ascii="Arial" w:hAnsi="Arial" w:cs="Arial"/>
        </w:rPr>
        <w:t>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7F7CD150" w14:textId="77777777" w:rsidR="008C580E" w:rsidRPr="00EE0AAD" w:rsidRDefault="008C580E" w:rsidP="00457E5F">
      <w:pPr>
        <w:pStyle w:val="Sraopastraipa"/>
        <w:ind w:left="0" w:right="45" w:firstLine="567"/>
        <w:jc w:val="both"/>
        <w:rPr>
          <w:rFonts w:ascii="Arial" w:hAnsi="Arial" w:cs="Arial"/>
        </w:rPr>
      </w:pPr>
      <w:r w:rsidRPr="00781A79">
        <w:rPr>
          <w:rFonts w:ascii="Arial" w:hAnsi="Arial" w:cs="Arial"/>
        </w:rPr>
        <w:t>9.6. Tiekėjas privalo užtikrinti, kad Sutarties sudarymo momentu ir</w:t>
      </w:r>
      <w:r w:rsidRPr="00EE0AAD">
        <w:rPr>
          <w:rFonts w:ascii="Arial" w:hAnsi="Arial" w:cs="Arial"/>
        </w:rPr>
        <w:t xml:space="preserve">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7276E6AA" w14:textId="77777777" w:rsidR="008C580E" w:rsidRPr="00EE0AAD" w:rsidRDefault="008C580E" w:rsidP="00457E5F">
      <w:pPr>
        <w:pStyle w:val="Sraopastraipa"/>
        <w:ind w:left="0" w:right="45" w:firstLine="567"/>
        <w:jc w:val="both"/>
        <w:rPr>
          <w:rFonts w:ascii="Arial" w:hAnsi="Arial" w:cs="Arial"/>
        </w:rPr>
      </w:pPr>
      <w:r w:rsidRPr="00EE0AAD">
        <w:rPr>
          <w:rFonts w:ascii="Arial" w:hAnsi="Arial" w:cs="Arial"/>
        </w:rPr>
        <w:t xml:space="preserve">9.7. Jei Tiekėjas pakeičia esamą arba pasitelkia (pasamdo, įdarbina, leidžia atlikti dalį sutartinių įsipareigojimų pagal Sutartį ar kita) naują Subtiekėją, negavęs Pirkėjo raštiško sutikimo, vadovaujantis </w:t>
      </w:r>
      <w:r>
        <w:rPr>
          <w:rFonts w:ascii="Arial" w:hAnsi="Arial" w:cs="Arial"/>
        </w:rPr>
        <w:t xml:space="preserve">Sutarties </w:t>
      </w:r>
      <w:r w:rsidRPr="00EE0AAD">
        <w:rPr>
          <w:rFonts w:ascii="Arial" w:hAnsi="Arial" w:cs="Arial"/>
        </w:rPr>
        <w:t>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567C0AA8" w14:textId="77777777" w:rsidR="008C580E" w:rsidRPr="00EE0AAD" w:rsidRDefault="008C580E" w:rsidP="00457E5F">
      <w:pPr>
        <w:pStyle w:val="Sraopastraipa"/>
        <w:ind w:left="0" w:right="45" w:firstLine="567"/>
        <w:jc w:val="both"/>
        <w:rPr>
          <w:rFonts w:ascii="Arial" w:hAnsi="Arial" w:cs="Arial"/>
          <w:b/>
          <w:bCs/>
        </w:rPr>
      </w:pPr>
      <w:r w:rsidRPr="00EE0AAD">
        <w:rPr>
          <w:rFonts w:ascii="Arial" w:hAnsi="Arial" w:cs="Arial"/>
        </w:rPr>
        <w:t>9.8. Atsiradus poreikiui keisti jungtinės veiklos sutartyje nurodytus partnerius kitais (jeigu Prekės tiekiamos pagal jungtinės veiklos sutartį), privalo būti įvykdytos visos žemiau nurodytos sąlygos:</w:t>
      </w:r>
    </w:p>
    <w:p w14:paraId="6FB1B575" w14:textId="77777777" w:rsidR="008C580E" w:rsidRPr="00EE0AAD" w:rsidRDefault="008C580E" w:rsidP="00457E5F">
      <w:pPr>
        <w:pStyle w:val="Sraopastraipa"/>
        <w:numPr>
          <w:ilvl w:val="2"/>
          <w:numId w:val="9"/>
        </w:numPr>
        <w:tabs>
          <w:tab w:val="left" w:pos="993"/>
        </w:tabs>
        <w:spacing w:after="0" w:line="240" w:lineRule="auto"/>
        <w:ind w:right="45" w:hanging="153"/>
        <w:jc w:val="both"/>
        <w:rPr>
          <w:rFonts w:ascii="Arial" w:hAnsi="Arial" w:cs="Arial"/>
          <w:b/>
          <w:bCs/>
        </w:rPr>
      </w:pPr>
      <w:r w:rsidRPr="00EE0AAD">
        <w:rPr>
          <w:rFonts w:ascii="Arial" w:hAnsi="Arial" w:cs="Arial"/>
        </w:rPr>
        <w:t>Tiekėjas Pirkėjui pateikia šiuos dokumentus:</w:t>
      </w:r>
    </w:p>
    <w:p w14:paraId="0F8B2EF6" w14:textId="77777777" w:rsidR="008C580E" w:rsidRPr="00EE0AAD" w:rsidRDefault="008C580E" w:rsidP="00457E5F">
      <w:pPr>
        <w:pStyle w:val="Sraopastraipa"/>
        <w:numPr>
          <w:ilvl w:val="3"/>
          <w:numId w:val="9"/>
        </w:numPr>
        <w:tabs>
          <w:tab w:val="left" w:pos="993"/>
        </w:tabs>
        <w:spacing w:after="0" w:line="240" w:lineRule="auto"/>
        <w:ind w:right="45" w:hanging="153"/>
        <w:jc w:val="both"/>
        <w:rPr>
          <w:rFonts w:ascii="Arial" w:hAnsi="Arial" w:cs="Arial"/>
          <w:b/>
          <w:bCs/>
        </w:rPr>
      </w:pPr>
      <w:r w:rsidRPr="00EE0AAD">
        <w:rPr>
          <w:rFonts w:ascii="Arial" w:hAnsi="Arial" w:cs="Arial"/>
        </w:rPr>
        <w:t>pasiliekančio jungtinės veiklos partnerio prašymą dėl jungtinės veiklos partnerio keitimo;</w:t>
      </w:r>
    </w:p>
    <w:p w14:paraId="699544BE" w14:textId="77777777" w:rsidR="008C580E" w:rsidRPr="00EE0AAD" w:rsidRDefault="008C580E" w:rsidP="00457E5F">
      <w:pPr>
        <w:pStyle w:val="Sraopastraipa"/>
        <w:numPr>
          <w:ilvl w:val="3"/>
          <w:numId w:val="9"/>
        </w:numPr>
        <w:tabs>
          <w:tab w:val="left" w:pos="993"/>
        </w:tabs>
        <w:spacing w:after="0" w:line="240" w:lineRule="auto"/>
        <w:ind w:left="0" w:right="45" w:firstLine="567"/>
        <w:jc w:val="both"/>
        <w:rPr>
          <w:rFonts w:ascii="Arial" w:hAnsi="Arial" w:cs="Arial"/>
          <w:b/>
          <w:bCs/>
        </w:rPr>
      </w:pPr>
      <w:r w:rsidRPr="00EE0AAD">
        <w:rPr>
          <w:rFonts w:ascii="Arial" w:hAnsi="Arial" w:cs="Arial"/>
        </w:rPr>
        <w:lastRenderedPageBreak/>
        <w:t>pasitraukiančio jungtinės veiklos partnerio prašymą pasitraukti iš jungtinės veiklos sutarties partnerių ir perduoti visus įsipareigojimus pagal jungtinės veiklos sutartį naujajam ir (ar) pasiliekančiam jungtinės veiklos partneriui;</w:t>
      </w:r>
    </w:p>
    <w:p w14:paraId="1E7B21C4" w14:textId="77777777" w:rsidR="008C580E" w:rsidRPr="00EE0AAD" w:rsidRDefault="008C580E" w:rsidP="00457E5F">
      <w:pPr>
        <w:pStyle w:val="Sraopastraipa"/>
        <w:numPr>
          <w:ilvl w:val="3"/>
          <w:numId w:val="9"/>
        </w:numPr>
        <w:tabs>
          <w:tab w:val="left" w:pos="993"/>
        </w:tabs>
        <w:spacing w:after="0" w:line="240" w:lineRule="auto"/>
        <w:ind w:left="0" w:right="45" w:firstLine="567"/>
        <w:jc w:val="both"/>
        <w:rPr>
          <w:rFonts w:ascii="Arial" w:hAnsi="Arial" w:cs="Arial"/>
        </w:rPr>
      </w:pPr>
      <w:r w:rsidRPr="00EE0AAD">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74CB0F87" w14:textId="77777777" w:rsidR="008C580E" w:rsidRPr="00EE0AAD" w:rsidRDefault="008C580E" w:rsidP="00457E5F">
      <w:pPr>
        <w:pStyle w:val="Sraopastraipa"/>
        <w:numPr>
          <w:ilvl w:val="2"/>
          <w:numId w:val="9"/>
        </w:numPr>
        <w:spacing w:after="0" w:line="240" w:lineRule="auto"/>
        <w:ind w:left="0" w:right="45" w:firstLine="567"/>
        <w:jc w:val="both"/>
        <w:rPr>
          <w:rFonts w:ascii="Arial" w:hAnsi="Arial" w:cs="Arial"/>
        </w:rPr>
      </w:pPr>
      <w:r w:rsidRPr="00EE0AAD">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2D1F9825" w14:textId="77777777" w:rsidR="008C580E" w:rsidRPr="00EE0AAD" w:rsidRDefault="008C580E" w:rsidP="00457E5F">
      <w:pPr>
        <w:pStyle w:val="Sraopastraipa"/>
        <w:numPr>
          <w:ilvl w:val="2"/>
          <w:numId w:val="9"/>
        </w:numPr>
        <w:spacing w:after="0" w:line="240" w:lineRule="auto"/>
        <w:ind w:left="0" w:right="45" w:firstLine="567"/>
        <w:jc w:val="both"/>
        <w:rPr>
          <w:rFonts w:ascii="Arial" w:hAnsi="Arial" w:cs="Arial"/>
        </w:rPr>
      </w:pPr>
      <w:r w:rsidRPr="00EE0AAD">
        <w:rPr>
          <w:rFonts w:ascii="Arial" w:hAnsi="Arial" w:cs="Arial"/>
        </w:rPr>
        <w:t>galutinio sprendimo teisė dėl jungtinės veiklos partnerio keitimo priklauso Pirkėjui. Jei Pirkėjas pritaria keitimui, jungtinės veiklos partnerio keitimas įforminamas rašytiniu Šalių susitarimu.</w:t>
      </w:r>
    </w:p>
    <w:p w14:paraId="301C7EB6" w14:textId="77777777" w:rsidR="008C580E" w:rsidRPr="00EE0AAD" w:rsidRDefault="008C580E" w:rsidP="00457E5F">
      <w:pPr>
        <w:pStyle w:val="Sraopastraipa"/>
        <w:numPr>
          <w:ilvl w:val="1"/>
          <w:numId w:val="9"/>
        </w:numPr>
        <w:tabs>
          <w:tab w:val="left" w:pos="993"/>
        </w:tabs>
        <w:spacing w:after="0" w:line="240" w:lineRule="auto"/>
        <w:ind w:left="0" w:right="45" w:firstLine="567"/>
        <w:jc w:val="both"/>
        <w:rPr>
          <w:rFonts w:ascii="Arial" w:hAnsi="Arial" w:cs="Arial"/>
          <w:b/>
          <w:bCs/>
        </w:rPr>
      </w:pPr>
      <w:r w:rsidRPr="00EE0AAD">
        <w:rPr>
          <w:rFonts w:ascii="Arial" w:hAnsi="Arial" w:cs="Arial"/>
        </w:rPr>
        <w:t>Tiekėjas neturi teisės pasitelkti šios Sutarties vykdymui Pirkėjo darbuotojų, taip pat bet kokiais kitais pagrindais pasitelkti Pirkėjo darbuotojų Sutarties vykdymui.</w:t>
      </w:r>
    </w:p>
    <w:p w14:paraId="5035D998" w14:textId="77777777" w:rsidR="008C580E" w:rsidRPr="00EE0AAD" w:rsidRDefault="008C580E" w:rsidP="00457E5F">
      <w:pPr>
        <w:pStyle w:val="Sraopastraipa"/>
        <w:numPr>
          <w:ilvl w:val="1"/>
          <w:numId w:val="9"/>
        </w:numPr>
        <w:tabs>
          <w:tab w:val="left" w:pos="993"/>
        </w:tabs>
        <w:spacing w:after="0" w:line="240" w:lineRule="auto"/>
        <w:ind w:left="0" w:right="45" w:firstLine="567"/>
        <w:jc w:val="both"/>
        <w:rPr>
          <w:rFonts w:ascii="Arial" w:hAnsi="Arial" w:cs="Arial"/>
        </w:rPr>
      </w:pPr>
      <w:r w:rsidRPr="00EE0AAD">
        <w:rPr>
          <w:rFonts w:ascii="Arial" w:hAnsi="Arial" w:cs="Arial"/>
        </w:rPr>
        <w:t>Tuo atveju, kai Pirkimo sąlygose numatyta tiesioginio Pirkėjo atsiskaitymo su Subtiekėjais galimybė, Subtiekėjui išreiškus norą pasinaudoti tiesioginio atsiskaitymo galimybe,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tarp Pirkėjo, Tiekėjo bei Subtiekėjo, vadovaujantis Įstatymo nuostatomis, sudaroma trišalė sutartis,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3CE96F04" w14:textId="77777777" w:rsidR="008C580E" w:rsidRPr="00EE0AAD" w:rsidRDefault="008C580E" w:rsidP="00457E5F">
      <w:pPr>
        <w:pStyle w:val="Sraopastraipa"/>
        <w:numPr>
          <w:ilvl w:val="1"/>
          <w:numId w:val="9"/>
        </w:numPr>
        <w:tabs>
          <w:tab w:val="left" w:pos="567"/>
          <w:tab w:val="left" w:pos="993"/>
        </w:tabs>
        <w:spacing w:after="0" w:line="240" w:lineRule="auto"/>
        <w:ind w:left="0" w:right="45" w:firstLine="567"/>
        <w:jc w:val="both"/>
        <w:rPr>
          <w:rFonts w:ascii="Arial" w:hAnsi="Arial" w:cs="Arial"/>
        </w:rPr>
      </w:pPr>
      <w:r w:rsidRPr="00EE0AAD">
        <w:rPr>
          <w:rFonts w:ascii="Arial" w:hAnsi="Arial" w:cs="Arial"/>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Pr>
          <w:rFonts w:ascii="Arial" w:hAnsi="Arial" w:cs="Arial"/>
        </w:rPr>
        <w:t xml:space="preserve">Sutarties </w:t>
      </w:r>
      <w:r w:rsidRPr="00EE0AAD">
        <w:rPr>
          <w:rFonts w:ascii="Arial" w:hAnsi="Arial" w:cs="Arial"/>
        </w:rPr>
        <w:t xml:space="preserve">Specialiosiose sąlygose nenurodyta kitaip. </w:t>
      </w:r>
    </w:p>
    <w:p w14:paraId="6254BB47" w14:textId="77777777" w:rsidR="008C580E" w:rsidRPr="00457E5F" w:rsidRDefault="008C580E" w:rsidP="00457E5F">
      <w:pPr>
        <w:pStyle w:val="Pagrindinistekstas"/>
        <w:numPr>
          <w:ilvl w:val="1"/>
          <w:numId w:val="9"/>
        </w:numPr>
        <w:tabs>
          <w:tab w:val="left" w:pos="0"/>
          <w:tab w:val="left" w:pos="567"/>
          <w:tab w:val="left" w:pos="993"/>
        </w:tabs>
        <w:suppressAutoHyphens w:val="0"/>
        <w:autoSpaceDE/>
        <w:ind w:left="0" w:firstLine="567"/>
        <w:contextualSpacing/>
        <w:textAlignment w:val="auto"/>
        <w:rPr>
          <w:rFonts w:ascii="Arial" w:hAnsi="Arial" w:cs="Arial"/>
          <w:sz w:val="22"/>
          <w:szCs w:val="22"/>
          <w:lang w:val="lt-LT"/>
        </w:rPr>
      </w:pPr>
      <w:r w:rsidRPr="00457E5F">
        <w:rPr>
          <w:rFonts w:ascii="Arial" w:hAnsi="Arial" w:cs="Arial"/>
          <w:sz w:val="22"/>
          <w:szCs w:val="22"/>
          <w:lang w:val="lt-LT"/>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7A16FED" w14:textId="77777777" w:rsidR="008C580E" w:rsidRPr="00457E5F" w:rsidRDefault="008C580E" w:rsidP="00457E5F">
      <w:pPr>
        <w:pStyle w:val="Pagrindinistekstas"/>
        <w:numPr>
          <w:ilvl w:val="1"/>
          <w:numId w:val="9"/>
        </w:numPr>
        <w:tabs>
          <w:tab w:val="left" w:pos="0"/>
          <w:tab w:val="left" w:pos="567"/>
          <w:tab w:val="left" w:pos="993"/>
        </w:tabs>
        <w:suppressAutoHyphens w:val="0"/>
        <w:autoSpaceDE/>
        <w:ind w:left="0" w:firstLine="567"/>
        <w:contextualSpacing/>
        <w:textAlignment w:val="auto"/>
        <w:rPr>
          <w:rFonts w:ascii="Arial" w:hAnsi="Arial" w:cs="Arial"/>
          <w:sz w:val="22"/>
          <w:szCs w:val="22"/>
          <w:lang w:val="lt-LT"/>
        </w:rPr>
      </w:pPr>
      <w:r w:rsidRPr="00457E5F">
        <w:rPr>
          <w:rFonts w:ascii="Arial" w:hAnsi="Arial" w:cs="Arial"/>
          <w:sz w:val="22"/>
          <w:szCs w:val="22"/>
          <w:lang w:val="lt-LT"/>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374FCED5" w14:textId="77777777" w:rsidR="008C580E" w:rsidRPr="00EE0AAD" w:rsidRDefault="008C580E" w:rsidP="00457E5F">
      <w:pPr>
        <w:numPr>
          <w:ilvl w:val="1"/>
          <w:numId w:val="9"/>
        </w:numPr>
        <w:spacing w:after="0" w:line="240" w:lineRule="auto"/>
        <w:ind w:left="0" w:firstLine="567"/>
        <w:jc w:val="both"/>
        <w:rPr>
          <w:rFonts w:ascii="Arial" w:hAnsi="Arial" w:cs="Arial"/>
        </w:rPr>
      </w:pPr>
      <w:r w:rsidRPr="00EE0AAD">
        <w:rPr>
          <w:rFonts w:ascii="Arial" w:hAnsi="Arial" w:cs="Arial"/>
        </w:rPr>
        <w:t xml:space="preserve">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w:t>
      </w:r>
      <w:r w:rsidRPr="00EE0AAD">
        <w:rPr>
          <w:rFonts w:ascii="Arial" w:hAnsi="Arial" w:cs="Arial"/>
        </w:rPr>
        <w:lastRenderedPageBreak/>
        <w:t>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BBEA543" w14:textId="77777777" w:rsidR="008C580E" w:rsidRPr="00EE0AAD" w:rsidRDefault="008C580E" w:rsidP="00457E5F">
      <w:pPr>
        <w:widowControl w:val="0"/>
        <w:numPr>
          <w:ilvl w:val="1"/>
          <w:numId w:val="9"/>
        </w:numPr>
        <w:spacing w:after="0" w:line="240" w:lineRule="auto"/>
        <w:ind w:left="0" w:firstLine="567"/>
        <w:jc w:val="both"/>
        <w:rPr>
          <w:rFonts w:ascii="Arial" w:hAnsi="Arial" w:cs="Arial"/>
          <w:iCs/>
        </w:rPr>
      </w:pPr>
      <w:r w:rsidRPr="00EE0AAD">
        <w:rPr>
          <w:rFonts w:ascii="Arial" w:hAnsi="Arial" w:cs="Arial"/>
          <w:iCs/>
        </w:rPr>
        <w:t>Šio skyriaus nuostatų nesilaikymas yra laikomas esminiu Sutarties pažeidimu.</w:t>
      </w:r>
    </w:p>
    <w:p w14:paraId="2BD6B3B0" w14:textId="77777777" w:rsidR="008C580E" w:rsidRPr="00EE0AAD" w:rsidRDefault="008C580E" w:rsidP="00457E5F">
      <w:pPr>
        <w:pStyle w:val="Statja"/>
        <w:spacing w:before="0"/>
        <w:ind w:left="0" w:firstLine="567"/>
        <w:jc w:val="center"/>
        <w:rPr>
          <w:rFonts w:ascii="Arial" w:hAnsi="Arial" w:cs="Arial"/>
          <w:sz w:val="22"/>
          <w:szCs w:val="22"/>
          <w:lang w:val="lt-LT"/>
        </w:rPr>
      </w:pPr>
    </w:p>
    <w:p w14:paraId="66B83130" w14:textId="77777777" w:rsidR="008C580E" w:rsidRPr="00EE0AAD" w:rsidRDefault="008C580E" w:rsidP="00457E5F">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 SUTARTIES ĮVYKDYMO</w:t>
      </w:r>
      <w:r>
        <w:rPr>
          <w:rFonts w:ascii="Arial" w:hAnsi="Arial" w:cs="Arial"/>
          <w:sz w:val="22"/>
          <w:szCs w:val="22"/>
          <w:lang w:val="lt-LT"/>
        </w:rPr>
        <w:t xml:space="preserve"> / AVANSO GRĄŽINIMO</w:t>
      </w:r>
      <w:r w:rsidRPr="00EE0AAD">
        <w:rPr>
          <w:rFonts w:ascii="Arial" w:hAnsi="Arial" w:cs="Arial"/>
          <w:sz w:val="22"/>
          <w:szCs w:val="22"/>
          <w:lang w:val="lt-LT"/>
        </w:rPr>
        <w:t xml:space="preserve"> UŽTIKRINIMAS </w:t>
      </w:r>
      <w:r w:rsidRPr="00EE0AAD">
        <w:rPr>
          <w:rFonts w:ascii="Arial" w:hAnsi="Arial" w:cs="Arial"/>
          <w:i/>
          <w:iCs/>
          <w:sz w:val="22"/>
          <w:szCs w:val="22"/>
          <w:lang w:val="lt-LT"/>
        </w:rPr>
        <w:t>(jeigu reikalavimas įtvirtintas Sutarties Specialiosiose sąlygose)</w:t>
      </w:r>
    </w:p>
    <w:p w14:paraId="4343FEDD" w14:textId="77777777" w:rsidR="008C580E" w:rsidRPr="00EE0AAD" w:rsidRDefault="008C580E" w:rsidP="00457E5F">
      <w:pPr>
        <w:tabs>
          <w:tab w:val="left" w:pos="360"/>
        </w:tabs>
        <w:ind w:firstLine="567"/>
        <w:jc w:val="both"/>
        <w:rPr>
          <w:rFonts w:ascii="Arial" w:hAnsi="Arial" w:cs="Arial"/>
          <w:color w:val="000000"/>
        </w:rPr>
      </w:pPr>
      <w:r w:rsidRPr="00EE0AAD">
        <w:rPr>
          <w:rFonts w:ascii="Arial" w:hAnsi="Arial" w:cs="Arial"/>
          <w:color w:val="000000"/>
        </w:rPr>
        <w:t>10.1. Šios Sutarties dalies nuostatos taikomos tuomet, jei Sutarties Specialiosiose sąlygose numatyta, kad tinkamam Sutarties įvykdymui</w:t>
      </w:r>
      <w:r>
        <w:rPr>
          <w:rFonts w:ascii="Arial" w:hAnsi="Arial" w:cs="Arial"/>
          <w:color w:val="000000"/>
        </w:rPr>
        <w:t>/avanso grąžinimui</w:t>
      </w:r>
      <w:r w:rsidRPr="00EE0AAD">
        <w:rPr>
          <w:rFonts w:ascii="Arial" w:hAnsi="Arial" w:cs="Arial"/>
          <w:color w:val="000000"/>
        </w:rPr>
        <w:t xml:space="preserve"> užtikrinti Tiekėjas turi pate</w:t>
      </w:r>
      <w:r>
        <w:rPr>
          <w:rFonts w:ascii="Arial" w:hAnsi="Arial" w:cs="Arial"/>
          <w:color w:val="000000"/>
        </w:rPr>
        <w:t>i</w:t>
      </w:r>
      <w:r w:rsidRPr="00EE0AAD">
        <w:rPr>
          <w:rFonts w:ascii="Arial" w:hAnsi="Arial" w:cs="Arial"/>
          <w:color w:val="000000"/>
        </w:rPr>
        <w:t>kti Sutarties įvykdymo</w:t>
      </w:r>
      <w:r>
        <w:rPr>
          <w:rFonts w:ascii="Arial" w:hAnsi="Arial" w:cs="Arial"/>
          <w:color w:val="000000"/>
        </w:rPr>
        <w:t>/avanso grąžinimo</w:t>
      </w:r>
      <w:r w:rsidRPr="00EE0AAD">
        <w:rPr>
          <w:rFonts w:ascii="Arial" w:hAnsi="Arial" w:cs="Arial"/>
          <w:color w:val="000000"/>
        </w:rPr>
        <w:t xml:space="preserve"> užtikrinimą. </w:t>
      </w:r>
      <w:r w:rsidRPr="00EE0AAD">
        <w:rPr>
          <w:rFonts w:ascii="Arial" w:hAnsi="Arial" w:cs="Arial"/>
          <w:spacing w:val="-5"/>
        </w:rPr>
        <w:t>Sutarties</w:t>
      </w:r>
      <w:r w:rsidRPr="00EE0AAD">
        <w:rPr>
          <w:rFonts w:ascii="Arial" w:hAnsi="Arial" w:cs="Arial"/>
          <w:spacing w:val="1"/>
        </w:rPr>
        <w:t xml:space="preserve"> įvykdymo</w:t>
      </w:r>
      <w:r>
        <w:rPr>
          <w:rFonts w:ascii="Arial" w:hAnsi="Arial" w:cs="Arial"/>
          <w:spacing w:val="1"/>
        </w:rPr>
        <w:t>/avanso grąžinimo</w:t>
      </w:r>
      <w:r w:rsidRPr="00EE0AAD">
        <w:rPr>
          <w:rFonts w:ascii="Arial" w:hAnsi="Arial" w:cs="Arial"/>
          <w:spacing w:val="1"/>
        </w:rPr>
        <w:t xml:space="preserve"> užtikrin</w:t>
      </w:r>
      <w:r>
        <w:rPr>
          <w:rFonts w:ascii="Arial" w:hAnsi="Arial" w:cs="Arial"/>
          <w:spacing w:val="1"/>
        </w:rPr>
        <w:t>i</w:t>
      </w:r>
      <w:r w:rsidRPr="00EE0AAD">
        <w:rPr>
          <w:rFonts w:ascii="Arial" w:hAnsi="Arial" w:cs="Arial"/>
          <w:spacing w:val="1"/>
        </w:rPr>
        <w:t>mo dydis nustatytas Sutarties Specialiosiose sąlygose.</w:t>
      </w:r>
    </w:p>
    <w:p w14:paraId="22954ADD" w14:textId="77777777" w:rsidR="008C580E" w:rsidRPr="00EE0AAD" w:rsidRDefault="008C580E" w:rsidP="00457E5F">
      <w:pPr>
        <w:tabs>
          <w:tab w:val="left" w:pos="360"/>
        </w:tabs>
        <w:ind w:firstLine="567"/>
        <w:jc w:val="both"/>
        <w:rPr>
          <w:rFonts w:ascii="Arial" w:hAnsi="Arial" w:cs="Arial"/>
          <w:spacing w:val="1"/>
        </w:rPr>
      </w:pPr>
      <w:r w:rsidRPr="00EE0AAD">
        <w:rPr>
          <w:rFonts w:ascii="Arial" w:hAnsi="Arial" w:cs="Arial"/>
          <w:spacing w:val="-5"/>
        </w:rPr>
        <w:t>10.2. Sutarties</w:t>
      </w:r>
      <w:r w:rsidRPr="00EE0AAD">
        <w:rPr>
          <w:rFonts w:ascii="Arial" w:hAnsi="Arial" w:cs="Arial"/>
          <w:color w:val="000000"/>
          <w:spacing w:val="-6"/>
        </w:rPr>
        <w:t xml:space="preserve"> įvykdymas gali būti užtikrintas tik šiais būdais:</w:t>
      </w:r>
    </w:p>
    <w:p w14:paraId="5465CD4F" w14:textId="77777777" w:rsidR="008C580E" w:rsidRPr="00EE0AAD" w:rsidRDefault="008C580E" w:rsidP="00457E5F">
      <w:pPr>
        <w:ind w:firstLine="567"/>
        <w:jc w:val="both"/>
        <w:rPr>
          <w:rFonts w:ascii="Arial" w:hAnsi="Arial" w:cs="Arial"/>
          <w:color w:val="000000"/>
          <w:spacing w:val="-6"/>
        </w:rPr>
      </w:pPr>
      <w:r w:rsidRPr="00EE0AAD">
        <w:rPr>
          <w:rFonts w:ascii="Arial" w:hAnsi="Arial" w:cs="Arial"/>
          <w:color w:val="000000"/>
          <w:spacing w:val="-6"/>
        </w:rPr>
        <w:t xml:space="preserve">10.2.1. pirmo pareikalavimo Pirkėjo naudai išduota banko garantija / draudimo bendrovės laidavimu. </w:t>
      </w:r>
    </w:p>
    <w:p w14:paraId="60824569" w14:textId="77777777" w:rsidR="008C580E" w:rsidRPr="00EE0AAD" w:rsidRDefault="008C580E" w:rsidP="00457E5F">
      <w:pPr>
        <w:ind w:firstLine="567"/>
        <w:jc w:val="both"/>
        <w:rPr>
          <w:rFonts w:ascii="Arial" w:hAnsi="Arial" w:cs="Arial"/>
        </w:rPr>
      </w:pPr>
      <w:r w:rsidRPr="00EE0AAD">
        <w:rPr>
          <w:rFonts w:ascii="Arial" w:hAnsi="Arial" w:cs="Arial"/>
        </w:rPr>
        <w:t>Bankui / draudimo bendrovei išduodantiems garantiją / laidavimo raštą, jų išdavimo dieną taikomas ne mažesnis kaip kredito agentūrų „</w:t>
      </w:r>
      <w:proofErr w:type="spellStart"/>
      <w:r w:rsidRPr="00EE0AAD">
        <w:rPr>
          <w:rFonts w:ascii="Arial" w:hAnsi="Arial" w:cs="Arial"/>
        </w:rPr>
        <w:t>Fitch</w:t>
      </w:r>
      <w:proofErr w:type="spellEnd"/>
      <w:r w:rsidRPr="00EE0AAD">
        <w:rPr>
          <w:rFonts w:ascii="Arial" w:hAnsi="Arial" w:cs="Arial"/>
        </w:rPr>
        <w:t xml:space="preserve"> </w:t>
      </w:r>
      <w:proofErr w:type="spellStart"/>
      <w:r w:rsidRPr="00EE0AAD">
        <w:rPr>
          <w:rFonts w:ascii="Arial" w:hAnsi="Arial" w:cs="Arial"/>
        </w:rPr>
        <w:t>Ratings</w:t>
      </w:r>
      <w:proofErr w:type="spellEnd"/>
      <w:r w:rsidRPr="00EE0AAD">
        <w:rPr>
          <w:rFonts w:ascii="Arial" w:hAnsi="Arial" w:cs="Arial"/>
        </w:rPr>
        <w:t>“ ar „</w:t>
      </w:r>
      <w:proofErr w:type="spellStart"/>
      <w:r w:rsidRPr="00EE0AAD">
        <w:rPr>
          <w:rFonts w:ascii="Arial" w:hAnsi="Arial" w:cs="Arial"/>
        </w:rPr>
        <w:t>Standart</w:t>
      </w:r>
      <w:proofErr w:type="spellEnd"/>
      <w:r w:rsidRPr="00EE0AAD">
        <w:rPr>
          <w:rFonts w:ascii="Arial" w:hAnsi="Arial" w:cs="Arial"/>
        </w:rPr>
        <w:t xml:space="preserve"> &amp; </w:t>
      </w:r>
      <w:proofErr w:type="spellStart"/>
      <w:r w:rsidRPr="00EE0AAD">
        <w:rPr>
          <w:rFonts w:ascii="Arial" w:hAnsi="Arial" w:cs="Arial"/>
        </w:rPr>
        <w:t>Poor‘s</w:t>
      </w:r>
      <w:proofErr w:type="spellEnd"/>
      <w:r w:rsidRPr="00EE0AAD">
        <w:rPr>
          <w:rFonts w:ascii="Arial" w:hAnsi="Arial" w:cs="Arial"/>
        </w:rPr>
        <w:t>“ suteiktas „BB+“ arba agentūros „</w:t>
      </w:r>
      <w:proofErr w:type="spellStart"/>
      <w:r w:rsidRPr="00EE0AAD">
        <w:rPr>
          <w:rFonts w:ascii="Arial" w:hAnsi="Arial" w:cs="Arial"/>
        </w:rPr>
        <w:t>Moody‘s</w:t>
      </w:r>
      <w:proofErr w:type="spellEnd"/>
      <w:r w:rsidRPr="00EE0AAD">
        <w:rPr>
          <w:rFonts w:ascii="Arial" w:hAnsi="Arial" w:cs="Arial"/>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EE0AAD">
        <w:rPr>
          <w:rFonts w:ascii="Arial" w:hAnsi="Arial" w:cs="Arial"/>
          <w:i/>
          <w:color w:val="70AD47"/>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E0AAD">
        <w:rPr>
          <w:rFonts w:ascii="Arial" w:hAnsi="Arial" w:cs="Arial"/>
          <w:color w:val="70AD47"/>
        </w:rPr>
        <w:t xml:space="preserve"> </w:t>
      </w:r>
    </w:p>
    <w:p w14:paraId="00ADB4B3" w14:textId="77777777" w:rsidR="008C580E" w:rsidRPr="00EE0AAD" w:rsidRDefault="008C580E" w:rsidP="00457E5F">
      <w:pPr>
        <w:ind w:firstLine="567"/>
        <w:jc w:val="both"/>
        <w:rPr>
          <w:rFonts w:ascii="Arial" w:hAnsi="Arial" w:cs="Arial"/>
        </w:rPr>
      </w:pPr>
      <w:r w:rsidRPr="00EE0AAD">
        <w:rPr>
          <w:rFonts w:ascii="Arial" w:hAnsi="Arial" w:cs="Arial"/>
        </w:rPr>
        <w:t>Bankui / draudimo bendrovei, išduodantiems garantiją / garantinį raštą, jų išdavimo dieną taikomas ne mažesnis kaip kredito agentūrų „</w:t>
      </w:r>
      <w:proofErr w:type="spellStart"/>
      <w:r w:rsidRPr="00EE0AAD">
        <w:rPr>
          <w:rFonts w:ascii="Arial" w:hAnsi="Arial" w:cs="Arial"/>
        </w:rPr>
        <w:t>Fitch</w:t>
      </w:r>
      <w:proofErr w:type="spellEnd"/>
      <w:r w:rsidRPr="00EE0AAD">
        <w:rPr>
          <w:rFonts w:ascii="Arial" w:hAnsi="Arial" w:cs="Arial"/>
        </w:rPr>
        <w:t xml:space="preserve"> </w:t>
      </w:r>
      <w:proofErr w:type="spellStart"/>
      <w:r w:rsidRPr="00EE0AAD">
        <w:rPr>
          <w:rFonts w:ascii="Arial" w:hAnsi="Arial" w:cs="Arial"/>
        </w:rPr>
        <w:t>Ratings</w:t>
      </w:r>
      <w:proofErr w:type="spellEnd"/>
      <w:r w:rsidRPr="00EE0AAD">
        <w:rPr>
          <w:rFonts w:ascii="Arial" w:hAnsi="Arial" w:cs="Arial"/>
        </w:rPr>
        <w:t>“ ar „</w:t>
      </w:r>
      <w:proofErr w:type="spellStart"/>
      <w:r w:rsidRPr="00EE0AAD">
        <w:rPr>
          <w:rFonts w:ascii="Arial" w:hAnsi="Arial" w:cs="Arial"/>
        </w:rPr>
        <w:t>Standart</w:t>
      </w:r>
      <w:proofErr w:type="spellEnd"/>
      <w:r w:rsidRPr="00EE0AAD">
        <w:rPr>
          <w:rFonts w:ascii="Arial" w:hAnsi="Arial" w:cs="Arial"/>
        </w:rPr>
        <w:t xml:space="preserve"> &amp; </w:t>
      </w:r>
      <w:proofErr w:type="spellStart"/>
      <w:r w:rsidRPr="00EE0AAD">
        <w:rPr>
          <w:rFonts w:ascii="Arial" w:hAnsi="Arial" w:cs="Arial"/>
        </w:rPr>
        <w:t>Poor‘s</w:t>
      </w:r>
      <w:proofErr w:type="spellEnd"/>
      <w:r w:rsidRPr="00EE0AAD">
        <w:rPr>
          <w:rFonts w:ascii="Arial" w:hAnsi="Arial" w:cs="Arial"/>
        </w:rPr>
        <w:t>“ suteiktas „A-“ arba agentūros „</w:t>
      </w:r>
      <w:proofErr w:type="spellStart"/>
      <w:r w:rsidRPr="00EE0AAD">
        <w:rPr>
          <w:rFonts w:ascii="Arial" w:hAnsi="Arial" w:cs="Arial"/>
        </w:rPr>
        <w:t>Moody‘s</w:t>
      </w:r>
      <w:proofErr w:type="spellEnd"/>
      <w:r w:rsidRPr="00EE0AAD">
        <w:rPr>
          <w:rFonts w:ascii="Arial" w:hAnsi="Arial" w:cs="Arial"/>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70AD47"/>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22F9EB8E" w14:textId="77777777" w:rsidR="008C580E" w:rsidRPr="00EE0AAD" w:rsidRDefault="008C580E" w:rsidP="00457E5F">
      <w:pPr>
        <w:ind w:firstLine="567"/>
        <w:jc w:val="both"/>
        <w:rPr>
          <w:rFonts w:ascii="Arial" w:hAnsi="Arial" w:cs="Arial"/>
          <w:color w:val="70AD47"/>
        </w:rPr>
      </w:pPr>
      <w:r w:rsidRPr="00EE0AAD">
        <w:rPr>
          <w:rFonts w:ascii="Arial" w:hAnsi="Arial" w:cs="Arial"/>
        </w:rPr>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proofErr w:type="spellStart"/>
      <w:r w:rsidRPr="00EE0AAD">
        <w:rPr>
          <w:rFonts w:ascii="Arial" w:hAnsi="Arial" w:cs="Arial"/>
          <w:i/>
        </w:rPr>
        <w:t>The</w:t>
      </w:r>
      <w:proofErr w:type="spellEnd"/>
      <w:r w:rsidRPr="00EE0AAD">
        <w:rPr>
          <w:rFonts w:ascii="Arial" w:hAnsi="Arial" w:cs="Arial"/>
          <w:i/>
        </w:rPr>
        <w:t xml:space="preserve"> ICC </w:t>
      </w:r>
      <w:proofErr w:type="spellStart"/>
      <w:r w:rsidRPr="00EE0AAD">
        <w:rPr>
          <w:rFonts w:ascii="Arial" w:hAnsi="Arial" w:cs="Arial"/>
          <w:i/>
        </w:rPr>
        <w:t>Uniform</w:t>
      </w:r>
      <w:proofErr w:type="spellEnd"/>
      <w:r w:rsidRPr="00EE0AAD">
        <w:rPr>
          <w:rFonts w:ascii="Arial" w:hAnsi="Arial" w:cs="Arial"/>
          <w:i/>
        </w:rPr>
        <w:t xml:space="preserve"> </w:t>
      </w:r>
      <w:proofErr w:type="spellStart"/>
      <w:r w:rsidRPr="00EE0AAD">
        <w:rPr>
          <w:rFonts w:ascii="Arial" w:hAnsi="Arial" w:cs="Arial"/>
          <w:i/>
        </w:rPr>
        <w:t>rules</w:t>
      </w:r>
      <w:proofErr w:type="spellEnd"/>
      <w:r w:rsidRPr="00EE0AAD">
        <w:rPr>
          <w:rFonts w:ascii="Arial" w:hAnsi="Arial" w:cs="Arial"/>
          <w:i/>
        </w:rPr>
        <w:t xml:space="preserve"> </w:t>
      </w:r>
      <w:proofErr w:type="spellStart"/>
      <w:r w:rsidRPr="00EE0AAD">
        <w:rPr>
          <w:rFonts w:ascii="Arial" w:hAnsi="Arial" w:cs="Arial"/>
          <w:i/>
        </w:rPr>
        <w:t>for</w:t>
      </w:r>
      <w:proofErr w:type="spellEnd"/>
      <w:r w:rsidRPr="00EE0AAD">
        <w:rPr>
          <w:rFonts w:ascii="Arial" w:hAnsi="Arial" w:cs="Arial"/>
          <w:i/>
        </w:rPr>
        <w:t xml:space="preserve"> </w:t>
      </w:r>
      <w:proofErr w:type="spellStart"/>
      <w:r w:rsidRPr="00EE0AAD">
        <w:rPr>
          <w:rFonts w:ascii="Arial" w:hAnsi="Arial" w:cs="Arial"/>
          <w:i/>
        </w:rPr>
        <w:t>demand</w:t>
      </w:r>
      <w:proofErr w:type="spellEnd"/>
      <w:r w:rsidRPr="00EE0AAD">
        <w:rPr>
          <w:rFonts w:ascii="Arial" w:hAnsi="Arial" w:cs="Arial"/>
          <w:i/>
        </w:rPr>
        <w:t xml:space="preserve"> </w:t>
      </w:r>
      <w:proofErr w:type="spellStart"/>
      <w:r w:rsidRPr="00EE0AAD">
        <w:rPr>
          <w:rFonts w:ascii="Arial" w:hAnsi="Arial" w:cs="Arial"/>
          <w:i/>
        </w:rPr>
        <w:t>guarantees</w:t>
      </w:r>
      <w:proofErr w:type="spellEnd"/>
      <w:r w:rsidRPr="00EE0AAD">
        <w:rPr>
          <w:rFonts w:ascii="Arial" w:hAnsi="Arial" w:cs="Arial"/>
        </w:rPr>
        <w:t xml:space="preserve">“ (Leidinio Nr.758). Į banko / draudimo bendrovės garantijos / garantinio rašto / laidavimo rašto tekstą turi būti įtraukta nuostata, kad šalių ginčai sprendžiami Lietuvos Respublikos teisės aktų nustatyta tvarka, Lietuvos Respublikos teismuose pagal Pirkėjo registruotą buveinę. </w:t>
      </w:r>
      <w:r w:rsidRPr="00EE0AAD">
        <w:rPr>
          <w:rFonts w:ascii="Arial" w:hAnsi="Arial" w:cs="Arial"/>
          <w:color w:val="70AD47"/>
        </w:rPr>
        <w:t>(</w:t>
      </w:r>
      <w:r w:rsidRPr="00EE0AAD">
        <w:rPr>
          <w:rFonts w:ascii="Arial" w:hAnsi="Arial" w:cs="Arial"/>
          <w:i/>
          <w:color w:val="70AD47"/>
        </w:rPr>
        <w:t>Ši nuostata</w:t>
      </w:r>
      <w:r w:rsidRPr="00EE0AAD">
        <w:rPr>
          <w:rFonts w:ascii="Arial" w:hAnsi="Arial" w:cs="Arial"/>
          <w:color w:val="70AD47"/>
        </w:rPr>
        <w:t xml:space="preserve"> </w:t>
      </w:r>
      <w:r w:rsidRPr="00EE0AAD">
        <w:rPr>
          <w:rFonts w:ascii="Arial" w:hAnsi="Arial" w:cs="Arial"/>
          <w:i/>
          <w:color w:val="70AD47"/>
        </w:rPr>
        <w:t>taikoma, jeigu Sutarties įvykdymui užtikrinti pateikiama pirmo pareikalavimo banko garantija / draudimo bendrovės garantinis raštas /</w:t>
      </w:r>
      <w:r w:rsidRPr="00EE0AAD">
        <w:rPr>
          <w:rFonts w:ascii="Arial" w:hAnsi="Arial" w:cs="Arial"/>
          <w:color w:val="70AD47"/>
        </w:rPr>
        <w:t xml:space="preserve"> </w:t>
      </w:r>
      <w:r w:rsidRPr="00EE0AAD">
        <w:rPr>
          <w:rFonts w:ascii="Arial" w:hAnsi="Arial" w:cs="Arial"/>
          <w:i/>
          <w:color w:val="70AD47"/>
        </w:rPr>
        <w:t>draudimo bendrovės laidavimo raštas)</w:t>
      </w:r>
      <w:r w:rsidRPr="00EE0AAD">
        <w:rPr>
          <w:rFonts w:ascii="Arial" w:hAnsi="Arial" w:cs="Arial"/>
          <w:color w:val="70AD47"/>
        </w:rPr>
        <w:t xml:space="preserve"> </w:t>
      </w:r>
    </w:p>
    <w:p w14:paraId="68CE66B9" w14:textId="77777777" w:rsidR="008C580E" w:rsidRPr="00EE0AAD" w:rsidRDefault="008C580E" w:rsidP="00457E5F">
      <w:pPr>
        <w:ind w:firstLine="567"/>
        <w:jc w:val="both"/>
        <w:rPr>
          <w:rFonts w:ascii="Arial" w:hAnsi="Arial" w:cs="Arial"/>
        </w:rPr>
      </w:pPr>
      <w:r w:rsidRPr="00EE0AAD">
        <w:rPr>
          <w:rFonts w:ascii="Arial" w:hAnsi="Arial" w:cs="Arial"/>
          <w:iCs/>
        </w:rPr>
        <w:lastRenderedPageBreak/>
        <w:t>B</w:t>
      </w:r>
      <w:r w:rsidRPr="00EE0AAD">
        <w:rPr>
          <w:rFonts w:ascii="Arial" w:hAnsi="Arial" w:cs="Arial"/>
        </w:rPr>
        <w:t>anko garantija / draudimo bendrovės laidavimo raštas</w:t>
      </w:r>
      <w:r w:rsidRPr="00EE0AAD">
        <w:rPr>
          <w:rFonts w:ascii="Arial" w:hAnsi="Arial" w:cs="Arial"/>
          <w:iCs/>
        </w:rPr>
        <w:t xml:space="preserve"> turi būti pasirašytas juos išdavusio subjekto kvalifikuotu elektroniniu parašu, </w:t>
      </w:r>
      <w:r w:rsidRPr="00EE0AAD">
        <w:rPr>
          <w:rFonts w:ascii="Arial" w:hAnsi="Arial" w:cs="Arial"/>
        </w:rPr>
        <w:t>atitinkančiu Į</w:t>
      </w:r>
      <w:r w:rsidRPr="00EE0AAD">
        <w:rPr>
          <w:rFonts w:ascii="Arial" w:hAnsi="Arial" w:cs="Arial"/>
          <w:iCs/>
        </w:rPr>
        <w:t>statymo 22 straipsnio 11 dalies 2 ir 3 punktuose (arba juos pakeisiančiuose)</w:t>
      </w:r>
      <w:r w:rsidRPr="00EE0AAD">
        <w:rPr>
          <w:rFonts w:ascii="Arial" w:hAnsi="Arial" w:cs="Arial"/>
        </w:rPr>
        <w:t xml:space="preserve"> </w:t>
      </w:r>
      <w:r w:rsidRPr="00EE0AAD">
        <w:rPr>
          <w:rFonts w:ascii="Arial" w:hAnsi="Arial" w:cs="Arial"/>
          <w:iCs/>
        </w:rPr>
        <w:t xml:space="preserve">nustatytus reikalavimus; </w:t>
      </w:r>
    </w:p>
    <w:p w14:paraId="5147BF21" w14:textId="77777777" w:rsidR="008C580E" w:rsidRPr="00EE0AAD" w:rsidRDefault="008C580E" w:rsidP="00457E5F">
      <w:pPr>
        <w:tabs>
          <w:tab w:val="left" w:pos="709"/>
          <w:tab w:val="left" w:pos="900"/>
          <w:tab w:val="left" w:pos="1170"/>
        </w:tabs>
        <w:ind w:firstLine="567"/>
        <w:jc w:val="both"/>
        <w:rPr>
          <w:rFonts w:ascii="Arial" w:hAnsi="Arial" w:cs="Arial"/>
          <w:i/>
          <w:color w:val="000000"/>
          <w:spacing w:val="-6"/>
        </w:rPr>
      </w:pPr>
      <w:r w:rsidRPr="00EE0AAD">
        <w:rPr>
          <w:rFonts w:ascii="Arial" w:hAnsi="Arial" w:cs="Arial"/>
          <w:color w:val="000000"/>
          <w:spacing w:val="-6"/>
        </w:rPr>
        <w:t xml:space="preserve">10.2.2. į Pirkėjo sąskaitą, nurodytą Sutarties Specialiosiose sąlygose, padarytu mokėjimo pavedimu. </w:t>
      </w:r>
    </w:p>
    <w:p w14:paraId="487C3725" w14:textId="77777777" w:rsidR="008C580E" w:rsidRPr="00EE0AAD" w:rsidRDefault="008C580E" w:rsidP="00457E5F">
      <w:pPr>
        <w:tabs>
          <w:tab w:val="left" w:pos="360"/>
          <w:tab w:val="left" w:pos="900"/>
        </w:tabs>
        <w:ind w:firstLine="567"/>
        <w:jc w:val="both"/>
        <w:rPr>
          <w:rFonts w:ascii="Arial" w:hAnsi="Arial" w:cs="Arial"/>
          <w:color w:val="000000"/>
          <w:spacing w:val="-6"/>
        </w:rPr>
      </w:pPr>
      <w:r w:rsidRPr="00EE0AAD">
        <w:rPr>
          <w:rFonts w:ascii="Arial" w:hAnsi="Arial" w:cs="Arial"/>
          <w:spacing w:val="-5"/>
        </w:rPr>
        <w:t>10.3. Kiti</w:t>
      </w:r>
      <w:r w:rsidRPr="00EE0AAD">
        <w:rPr>
          <w:rFonts w:ascii="Arial" w:hAnsi="Arial" w:cs="Arial"/>
          <w:color w:val="000000"/>
          <w:spacing w:val="-6"/>
        </w:rPr>
        <w:t xml:space="preserve"> Sutarties įvykdymo užtikrinimo būdai, nei nurodyti Sutarties Bendrųjų sąlygų 10.2.1</w:t>
      </w:r>
      <w:r w:rsidRPr="00EE0AAD">
        <w:rPr>
          <w:rStyle w:val="Emfaz"/>
          <w:rFonts w:ascii="Arial" w:hAnsi="Arial" w:cs="Arial"/>
        </w:rPr>
        <w:t>–</w:t>
      </w:r>
      <w:r w:rsidRPr="00EE0AAD">
        <w:rPr>
          <w:rFonts w:ascii="Arial" w:hAnsi="Arial" w:cs="Arial"/>
          <w:color w:val="000000"/>
          <w:spacing w:val="-6"/>
        </w:rPr>
        <w:t xml:space="preserve">10.2.2 punktuose, nepriimami. </w:t>
      </w:r>
    </w:p>
    <w:p w14:paraId="605C5E55" w14:textId="77777777" w:rsidR="008C580E" w:rsidRPr="00EE0AAD" w:rsidRDefault="008C580E" w:rsidP="00457E5F">
      <w:pPr>
        <w:tabs>
          <w:tab w:val="left" w:pos="360"/>
          <w:tab w:val="left" w:pos="900"/>
        </w:tabs>
        <w:ind w:firstLine="567"/>
        <w:jc w:val="both"/>
        <w:rPr>
          <w:rFonts w:ascii="Arial" w:hAnsi="Arial" w:cs="Arial"/>
          <w:color w:val="000000"/>
          <w:spacing w:val="-6"/>
        </w:rPr>
      </w:pPr>
      <w:r w:rsidRPr="00EE0AAD">
        <w:rPr>
          <w:rFonts w:ascii="Arial" w:hAnsi="Arial" w:cs="Arial"/>
          <w:color w:val="000000"/>
          <w:spacing w:val="-6"/>
        </w:rPr>
        <w:t>10.4.</w:t>
      </w:r>
      <w:r w:rsidRPr="00EE0AAD">
        <w:rPr>
          <w:rFonts w:ascii="Arial" w:hAnsi="Arial" w:cs="Arial"/>
          <w:i/>
          <w:color w:val="000000"/>
          <w:spacing w:val="-6"/>
        </w:rPr>
        <w:t xml:space="preserve"> </w:t>
      </w:r>
      <w:r w:rsidRPr="00EE0AAD">
        <w:rPr>
          <w:rFonts w:ascii="Arial" w:hAnsi="Arial" w:cs="Arial"/>
        </w:rPr>
        <w:t xml:space="preserve">Sutarties įvykdymo </w:t>
      </w:r>
      <w:r w:rsidRPr="00EE0AAD">
        <w:rPr>
          <w:rFonts w:ascii="Arial" w:hAnsi="Arial" w:cs="Arial"/>
          <w:iCs/>
        </w:rPr>
        <w:t xml:space="preserve">užtikrinimą patvirtinantys dokumentai teikiami Pirkėjui tik elektroniniu būdu. Kitokiu būdu </w:t>
      </w:r>
      <w:r w:rsidRPr="00EE0AAD">
        <w:rPr>
          <w:rFonts w:ascii="Arial" w:hAnsi="Arial" w:cs="Arial"/>
        </w:rPr>
        <w:t xml:space="preserve">Sutarties įvykdymo </w:t>
      </w:r>
      <w:r w:rsidRPr="00EE0AAD">
        <w:rPr>
          <w:rFonts w:ascii="Arial" w:hAnsi="Arial" w:cs="Arial"/>
          <w:iCs/>
        </w:rPr>
        <w:t xml:space="preserve">užtikrinimą patvirtinantys dokumentai gali būti patiekti tik tokiu atveju, jei bankas ar draudimo bendrovė neišdavinėja kvalifikuotu elektroniniu parašu pasirašytų dokumentų ir šį faktą patys patvirtina. </w:t>
      </w:r>
    </w:p>
    <w:p w14:paraId="529BBF31" w14:textId="77777777" w:rsidR="008C580E" w:rsidRPr="00EE0AAD" w:rsidRDefault="008C580E" w:rsidP="00457E5F">
      <w:pPr>
        <w:tabs>
          <w:tab w:val="left" w:pos="360"/>
          <w:tab w:val="left" w:pos="900"/>
        </w:tabs>
        <w:ind w:firstLine="567"/>
        <w:jc w:val="both"/>
        <w:rPr>
          <w:rFonts w:ascii="Arial" w:hAnsi="Arial" w:cs="Arial"/>
          <w:spacing w:val="1"/>
        </w:rPr>
      </w:pPr>
      <w:r w:rsidRPr="00EE0AAD">
        <w:rPr>
          <w:rFonts w:ascii="Arial" w:hAnsi="Arial" w:cs="Arial"/>
          <w:spacing w:val="1"/>
        </w:rPr>
        <w:t xml:space="preserve">10.5. </w:t>
      </w:r>
      <w:r w:rsidRPr="00EE0AAD">
        <w:rPr>
          <w:rFonts w:ascii="Arial" w:hAnsi="Arial" w:cs="Arial"/>
          <w:spacing w:val="-5"/>
        </w:rPr>
        <w:t>Sutarties</w:t>
      </w:r>
      <w:r w:rsidRPr="00EE0AAD">
        <w:rPr>
          <w:rFonts w:ascii="Arial" w:hAnsi="Arial" w:cs="Arial"/>
          <w:spacing w:val="1"/>
        </w:rPr>
        <w:t xml:space="preserve"> įvykdymo užtikrinimo galiojimo terminas privalo būti ne trumpesnis kaip </w:t>
      </w:r>
      <w:r w:rsidRPr="00EE0AAD">
        <w:rPr>
          <w:rFonts w:ascii="Arial" w:hAnsi="Arial" w:cs="Arial"/>
        </w:rPr>
        <w:t>Tiekėjo visų sutartinių įsipareigojimų, įskaitant, bet neapsiribojant, netesybų mokėjimo pabaiga.</w:t>
      </w:r>
    </w:p>
    <w:p w14:paraId="3C028C40" w14:textId="77777777" w:rsidR="008C580E" w:rsidRPr="00EE0AAD" w:rsidRDefault="008C580E" w:rsidP="00457E5F">
      <w:pPr>
        <w:tabs>
          <w:tab w:val="left" w:pos="0"/>
          <w:tab w:val="left" w:pos="360"/>
          <w:tab w:val="left" w:pos="1080"/>
        </w:tabs>
        <w:ind w:firstLine="567"/>
        <w:jc w:val="both"/>
        <w:rPr>
          <w:rFonts w:ascii="Arial" w:hAnsi="Arial" w:cs="Arial"/>
          <w:color w:val="000000"/>
        </w:rPr>
      </w:pPr>
      <w:r w:rsidRPr="00EE0AAD">
        <w:rPr>
          <w:rFonts w:ascii="Arial" w:hAnsi="Arial" w:cs="Arial"/>
          <w:spacing w:val="1"/>
        </w:rPr>
        <w:t xml:space="preserve">10.6. Jeigu Tiekėjas Sutartyje nustatyta tvarka Sutarties nesudaro arba nepateikia Sutarties įvykdymo užtikrinimo per 10 (dešimt) kalendorinių dienų po Sutarties </w:t>
      </w:r>
      <w:r w:rsidRPr="00EE0AAD">
        <w:rPr>
          <w:rFonts w:ascii="Arial" w:hAnsi="Arial" w:cs="Arial"/>
          <w:spacing w:val="-5"/>
        </w:rPr>
        <w:t>pasirašymo</w:t>
      </w:r>
      <w:r w:rsidRPr="00EE0AAD">
        <w:rPr>
          <w:rFonts w:ascii="Arial" w:hAnsi="Arial" w:cs="Arial"/>
          <w:spacing w:val="1"/>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sidRPr="00EE0AAD">
        <w:rPr>
          <w:rFonts w:ascii="Arial" w:hAnsi="Arial" w:cs="Arial"/>
          <w:color w:val="000000"/>
          <w:lang w:eastAsia="lt-LT"/>
        </w:rPr>
        <w:t>Pirkėjas turi teisę vienašališkai be išankstinio įspėjimo termino nutraukti šią Sutartį, neatlygindamas Tiekėjui jo patirtų nuostolių dėl vienašališko Sutarties nutraukimo. Jei pagal Specialiąsias  sąlygas Sutartis įsigalioja nuo to momento, kai Tiekėjas pateikia Pirkėjui Sutarties įvykdymo užtikrinimą, ši sąlyga dėl</w:t>
      </w:r>
      <w:r w:rsidRPr="00EE0AAD">
        <w:rPr>
          <w:rFonts w:ascii="Arial" w:hAnsi="Arial" w:cs="Arial"/>
          <w:color w:val="000000"/>
          <w:lang w:eastAsia="lt-LT"/>
        </w:rPr>
        <w:br/>
        <w:t>Sutarties nutraukimo netaikoma ir laikoma, kad Tiekėjas atsisakė sudaryti Sutartį.</w:t>
      </w:r>
    </w:p>
    <w:p w14:paraId="48CB37BC" w14:textId="77777777" w:rsidR="008C580E" w:rsidRPr="00EE0AAD" w:rsidRDefault="008C580E" w:rsidP="00457E5F">
      <w:pPr>
        <w:tabs>
          <w:tab w:val="left" w:pos="360"/>
          <w:tab w:val="left" w:pos="900"/>
        </w:tabs>
        <w:ind w:firstLine="567"/>
        <w:jc w:val="both"/>
        <w:rPr>
          <w:rFonts w:ascii="Arial" w:hAnsi="Arial" w:cs="Arial"/>
          <w:spacing w:val="1"/>
        </w:rPr>
      </w:pPr>
      <w:r w:rsidRPr="00EE0AAD">
        <w:rPr>
          <w:rFonts w:ascii="Arial" w:hAnsi="Arial" w:cs="Arial"/>
          <w:spacing w:val="1"/>
        </w:rPr>
        <w:t xml:space="preserve">10.7. </w:t>
      </w:r>
      <w:r w:rsidRPr="00EE0AAD">
        <w:rPr>
          <w:rFonts w:ascii="Arial" w:hAnsi="Arial" w:cs="Arial"/>
          <w:spacing w:val="-5"/>
        </w:rPr>
        <w:t>Pirkėjui</w:t>
      </w:r>
      <w:r w:rsidRPr="00EE0AAD">
        <w:rPr>
          <w:rFonts w:ascii="Arial" w:hAnsi="Arial" w:cs="Arial"/>
          <w:spacing w:val="1"/>
        </w:rPr>
        <w:t xml:space="preserve"> gavus informaciją, jog bankas / draudimo bendrovė išdavęs(-</w:t>
      </w:r>
      <w:proofErr w:type="spellStart"/>
      <w:r w:rsidRPr="00EE0AAD">
        <w:rPr>
          <w:rFonts w:ascii="Arial" w:hAnsi="Arial" w:cs="Arial"/>
          <w:spacing w:val="1"/>
        </w:rPr>
        <w:t>usi</w:t>
      </w:r>
      <w:proofErr w:type="spellEnd"/>
      <w:r w:rsidRPr="00EE0AAD">
        <w:rPr>
          <w:rFonts w:ascii="Arial" w:hAnsi="Arial" w:cs="Arial"/>
          <w:spacing w:val="1"/>
        </w:rPr>
        <w:t>)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372601E3" w14:textId="77777777" w:rsidR="008C580E" w:rsidRPr="00517C4C" w:rsidRDefault="008C580E" w:rsidP="00457E5F">
      <w:pPr>
        <w:tabs>
          <w:tab w:val="left" w:pos="360"/>
          <w:tab w:val="left" w:pos="900"/>
        </w:tabs>
        <w:ind w:firstLine="567"/>
        <w:jc w:val="both"/>
        <w:rPr>
          <w:rFonts w:ascii="Arial" w:hAnsi="Arial" w:cs="Arial"/>
          <w:spacing w:val="1"/>
        </w:rPr>
      </w:pPr>
      <w:r w:rsidRPr="00EE0AAD">
        <w:rPr>
          <w:rFonts w:ascii="Arial" w:hAnsi="Arial" w:cs="Arial"/>
          <w:spacing w:val="1"/>
        </w:rPr>
        <w:t xml:space="preserve">10.8. </w:t>
      </w:r>
      <w:r w:rsidRPr="00EE0AAD">
        <w:rPr>
          <w:rFonts w:ascii="Arial" w:hAnsi="Arial" w:cs="Arial"/>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w:t>
      </w:r>
      <w:r w:rsidRPr="00517C4C">
        <w:rPr>
          <w:rFonts w:ascii="Arial" w:hAnsi="Arial" w:cs="Arial"/>
        </w:rPr>
        <w:t xml:space="preserve">Sutarties įvykdymo užtikrinimu, patiekti naują Sutarties įvykdymo užtikrinimą, atitinkantį Sutarties sąlygas. </w:t>
      </w:r>
      <w:r w:rsidRPr="00517C4C">
        <w:rPr>
          <w:rFonts w:ascii="Arial" w:hAnsi="Arial" w:cs="Arial"/>
          <w:color w:val="000000"/>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Sutarties įvykdymo užtikrinimo suma mažėja proporcingai Tiekėjo pristatytų Prekių sumai.</w:t>
      </w:r>
    </w:p>
    <w:p w14:paraId="48232C18" w14:textId="77777777" w:rsidR="008C580E" w:rsidRPr="00EE0AAD" w:rsidRDefault="008C580E" w:rsidP="00457E5F">
      <w:pPr>
        <w:tabs>
          <w:tab w:val="left" w:pos="360"/>
          <w:tab w:val="left" w:pos="900"/>
        </w:tabs>
        <w:ind w:firstLine="567"/>
        <w:jc w:val="both"/>
        <w:rPr>
          <w:rFonts w:ascii="Arial" w:hAnsi="Arial" w:cs="Arial"/>
          <w:spacing w:val="1"/>
        </w:rPr>
      </w:pPr>
      <w:r w:rsidRPr="00EE0AAD">
        <w:rPr>
          <w:rFonts w:ascii="Arial" w:hAnsi="Arial" w:cs="Arial"/>
          <w:spacing w:val="1"/>
        </w:rPr>
        <w:t>10.9. Pirkėjas gali pasinaudoti Sutarties įvykdymo užtikrinimu, esant bet kuriai iš žemiau nurodytų aplinkybių:</w:t>
      </w:r>
    </w:p>
    <w:p w14:paraId="085F6B44" w14:textId="77777777" w:rsidR="008C580E" w:rsidRPr="00EE0AAD" w:rsidRDefault="008C580E" w:rsidP="00457E5F">
      <w:pPr>
        <w:tabs>
          <w:tab w:val="left" w:pos="360"/>
          <w:tab w:val="left" w:pos="900"/>
        </w:tabs>
        <w:ind w:firstLine="567"/>
        <w:jc w:val="both"/>
        <w:rPr>
          <w:rFonts w:ascii="Arial" w:hAnsi="Arial" w:cs="Arial"/>
          <w:spacing w:val="1"/>
        </w:rPr>
      </w:pPr>
      <w:r w:rsidRPr="00EE0AAD">
        <w:rPr>
          <w:rFonts w:ascii="Arial" w:hAnsi="Arial" w:cs="Arial"/>
          <w:spacing w:val="1"/>
        </w:rPr>
        <w:t>10.9.1. Tiekėjas nevykdo arba netinkamai vykdo savo įsipareigojimus pagal Sutartį;</w:t>
      </w:r>
    </w:p>
    <w:p w14:paraId="4FA2BB50" w14:textId="77777777" w:rsidR="008C580E" w:rsidRPr="00EE0AAD" w:rsidRDefault="008C580E" w:rsidP="00457E5F">
      <w:pPr>
        <w:tabs>
          <w:tab w:val="left" w:pos="360"/>
          <w:tab w:val="left" w:pos="900"/>
        </w:tabs>
        <w:ind w:firstLine="567"/>
        <w:jc w:val="both"/>
        <w:rPr>
          <w:rFonts w:ascii="Arial" w:hAnsi="Arial" w:cs="Arial"/>
          <w:spacing w:val="1"/>
        </w:rPr>
      </w:pPr>
      <w:r w:rsidRPr="00EE0AAD">
        <w:rPr>
          <w:rFonts w:ascii="Arial" w:hAnsi="Arial" w:cs="Arial"/>
          <w:spacing w:val="1"/>
        </w:rPr>
        <w:t>10.9.2. Tiekėjas, per nustatytą laikotarpį, neįvykdo Pirkėjo nurodymo ištaisyti Prekių trūkumus / defektus;</w:t>
      </w:r>
    </w:p>
    <w:p w14:paraId="30F8BAF7" w14:textId="77777777" w:rsidR="008C580E" w:rsidRPr="00EE0AAD" w:rsidRDefault="008C580E" w:rsidP="00457E5F">
      <w:pPr>
        <w:tabs>
          <w:tab w:val="left" w:pos="360"/>
          <w:tab w:val="left" w:pos="900"/>
        </w:tabs>
        <w:ind w:firstLine="567"/>
        <w:jc w:val="both"/>
        <w:rPr>
          <w:rFonts w:ascii="Arial" w:hAnsi="Arial" w:cs="Arial"/>
          <w:spacing w:val="1"/>
        </w:rPr>
      </w:pPr>
      <w:r w:rsidRPr="00EE0AAD">
        <w:rPr>
          <w:rFonts w:ascii="Arial" w:hAnsi="Arial" w:cs="Arial"/>
          <w:spacing w:val="1"/>
        </w:rPr>
        <w:t>10.9.3. Tiekėjas bankrutuoja (jam iškeliama bankroto byla arba bankroto procesas vykdomas ne teismo tvarka) arba jis yra likviduojamas, arba sustabdo ūkinę veiklą;</w:t>
      </w:r>
    </w:p>
    <w:p w14:paraId="51295378" w14:textId="77777777" w:rsidR="008C580E" w:rsidRPr="00EE0AAD" w:rsidRDefault="008C580E" w:rsidP="00457E5F">
      <w:pPr>
        <w:tabs>
          <w:tab w:val="left" w:pos="720"/>
          <w:tab w:val="left" w:pos="900"/>
          <w:tab w:val="left" w:pos="1080"/>
        </w:tabs>
        <w:ind w:firstLine="567"/>
        <w:jc w:val="both"/>
        <w:rPr>
          <w:rFonts w:ascii="Arial" w:hAnsi="Arial" w:cs="Arial"/>
          <w:spacing w:val="1"/>
        </w:rPr>
      </w:pPr>
      <w:r w:rsidRPr="00EE0AAD">
        <w:rPr>
          <w:rFonts w:ascii="Arial" w:hAnsi="Arial" w:cs="Arial"/>
          <w:spacing w:val="1"/>
        </w:rPr>
        <w:lastRenderedPageBreak/>
        <w:t xml:space="preserve">10.9.4. jei dėl bet kokių Tiekėjo veiksmų (veikimo ar neveikimo) Pirkėjas patyrė nuostolius (įskaitant, bet neapribojant, papildomas išlaidas, negautas pajamas ar kitus tiesioginius ir netiesioginius nuostolius, delspinigius ir (arba) baudas); </w:t>
      </w:r>
    </w:p>
    <w:p w14:paraId="39741635" w14:textId="77777777" w:rsidR="008C580E" w:rsidRPr="00EE0AAD" w:rsidRDefault="008C580E" w:rsidP="00457E5F">
      <w:pPr>
        <w:tabs>
          <w:tab w:val="left" w:pos="720"/>
          <w:tab w:val="left" w:pos="900"/>
          <w:tab w:val="left" w:pos="1080"/>
        </w:tabs>
        <w:ind w:firstLine="567"/>
        <w:jc w:val="both"/>
        <w:rPr>
          <w:rFonts w:ascii="Arial" w:hAnsi="Arial" w:cs="Arial"/>
          <w:spacing w:val="1"/>
        </w:rPr>
      </w:pPr>
      <w:r w:rsidRPr="00EE0AAD">
        <w:rPr>
          <w:rFonts w:ascii="Arial" w:hAnsi="Arial" w:cs="Arial"/>
          <w:spacing w:val="1"/>
        </w:rPr>
        <w:t>10.9.5. Tiekėjas, nesant Sutartyje numatytų pagrindų, vienašališkai nutraukia Sutartį.</w:t>
      </w:r>
    </w:p>
    <w:p w14:paraId="3584D382" w14:textId="77777777" w:rsidR="008C580E" w:rsidRPr="00EE0AAD" w:rsidRDefault="008C580E" w:rsidP="00457E5F">
      <w:pPr>
        <w:tabs>
          <w:tab w:val="left" w:pos="360"/>
          <w:tab w:val="left" w:pos="900"/>
        </w:tabs>
        <w:ind w:firstLine="567"/>
        <w:jc w:val="both"/>
        <w:rPr>
          <w:rFonts w:ascii="Arial" w:hAnsi="Arial" w:cs="Arial"/>
          <w:spacing w:val="1"/>
        </w:rPr>
      </w:pPr>
      <w:r w:rsidRPr="00EE0AAD">
        <w:rPr>
          <w:rStyle w:val="Komentaronuoroda"/>
          <w:rFonts w:ascii="Arial" w:hAnsi="Arial" w:cs="Arial"/>
        </w:rPr>
        <w:t>10</w:t>
      </w:r>
      <w:r w:rsidRPr="00EE0AAD">
        <w:rPr>
          <w:rFonts w:ascii="Arial" w:hAnsi="Arial" w:cs="Arial"/>
          <w:spacing w:val="1"/>
        </w:rPr>
        <w:t>.10</w:t>
      </w:r>
      <w:r w:rsidRPr="00EE0AAD">
        <w:rPr>
          <w:rFonts w:ascii="Arial" w:hAnsi="Arial" w:cs="Arial"/>
          <w:color w:val="000000"/>
        </w:rPr>
        <w:t xml:space="preserve">. </w:t>
      </w:r>
      <w:r w:rsidRPr="00687F49">
        <w:rPr>
          <w:rFonts w:ascii="Arial" w:hAnsi="Arial" w:cs="Arial"/>
          <w:color w:val="000000"/>
        </w:rPr>
        <w:t xml:space="preserve">Įvykus </w:t>
      </w:r>
      <w:r w:rsidRPr="00EE0AAD">
        <w:rPr>
          <w:rFonts w:ascii="Arial" w:hAnsi="Arial" w:cs="Arial"/>
          <w:color w:val="000000"/>
        </w:rPr>
        <w:t xml:space="preserve">bent vienai iš </w:t>
      </w:r>
      <w:r>
        <w:rPr>
          <w:rFonts w:ascii="Arial" w:hAnsi="Arial" w:cs="Arial"/>
          <w:color w:val="000000"/>
        </w:rPr>
        <w:t xml:space="preserve">Sutarties </w:t>
      </w:r>
      <w:r w:rsidRPr="00EE0AAD">
        <w:rPr>
          <w:rFonts w:ascii="Arial" w:hAnsi="Arial" w:cs="Arial"/>
          <w:color w:val="000000"/>
        </w:rPr>
        <w:t>Bendrųjų sąlygų 10.9 punkte nurodytai aplinkybei, išmokama Pirkėjo reikalaujama suma, neviršijanti Sutarties Specialiosiose sąlygose nurodyto Sutarties įvykdymo užtikrinimo dydžio, nereikalaujant iš Pirkėjo nuostolius pagrindžiančių įrodymų.</w:t>
      </w:r>
    </w:p>
    <w:p w14:paraId="43B2FD6A" w14:textId="77777777" w:rsidR="008C580E" w:rsidRPr="00EE0AAD" w:rsidRDefault="008C580E" w:rsidP="00457E5F">
      <w:pPr>
        <w:tabs>
          <w:tab w:val="left" w:pos="0"/>
          <w:tab w:val="left" w:pos="360"/>
          <w:tab w:val="left" w:pos="1080"/>
        </w:tabs>
        <w:ind w:firstLine="567"/>
        <w:jc w:val="both"/>
        <w:rPr>
          <w:rFonts w:ascii="Arial" w:hAnsi="Arial" w:cs="Arial"/>
          <w:spacing w:val="1"/>
        </w:rPr>
      </w:pPr>
      <w:r w:rsidRPr="00EE0AAD">
        <w:rPr>
          <w:rFonts w:ascii="Arial" w:hAnsi="Arial" w:cs="Arial"/>
          <w:spacing w:val="1"/>
        </w:rPr>
        <w:t xml:space="preserve">10.11. </w:t>
      </w:r>
      <w:r w:rsidRPr="00EE0AAD">
        <w:rPr>
          <w:rFonts w:ascii="Arial" w:hAnsi="Arial" w:cs="Arial"/>
          <w:spacing w:val="-5"/>
        </w:rPr>
        <w:t>Sutarties</w:t>
      </w:r>
      <w:r w:rsidRPr="00EE0AAD">
        <w:rPr>
          <w:rFonts w:ascii="Arial" w:hAnsi="Arial" w:cs="Arial"/>
          <w:spacing w:val="1"/>
        </w:rPr>
        <w:t xml:space="preserve"> įvykdymo užtikrinimas Tiekėjui grąžinamas per 10 (dešimt) kalendorinių dienų po Tiekėjo visų sutartinių įsipareigojimų visiško įvykdymo.</w:t>
      </w:r>
    </w:p>
    <w:p w14:paraId="44B0A785" w14:textId="77777777" w:rsidR="008C580E" w:rsidRPr="00EE0AAD" w:rsidRDefault="008C580E" w:rsidP="00457E5F">
      <w:pPr>
        <w:pStyle w:val="Komentarotekstas"/>
        <w:ind w:firstLine="567"/>
        <w:jc w:val="both"/>
        <w:rPr>
          <w:rFonts w:ascii="Arial" w:hAnsi="Arial" w:cs="Arial"/>
          <w:color w:val="000000"/>
          <w:sz w:val="22"/>
          <w:szCs w:val="22"/>
        </w:rPr>
      </w:pPr>
      <w:r w:rsidRPr="00EE0AAD">
        <w:rPr>
          <w:rFonts w:ascii="Arial" w:hAnsi="Arial" w:cs="Arial"/>
          <w:spacing w:val="1"/>
          <w:sz w:val="22"/>
          <w:szCs w:val="22"/>
        </w:rPr>
        <w:t xml:space="preserve">10.12. </w:t>
      </w:r>
      <w:r w:rsidRPr="00EE0AAD">
        <w:rPr>
          <w:rFonts w:ascii="Arial" w:hAnsi="Arial" w:cs="Arial"/>
          <w:spacing w:val="-5"/>
          <w:sz w:val="22"/>
          <w:szCs w:val="22"/>
        </w:rPr>
        <w:t>Sutarties</w:t>
      </w:r>
      <w:r w:rsidRPr="00EE0AAD">
        <w:rPr>
          <w:rFonts w:ascii="Arial" w:hAnsi="Arial" w:cs="Arial"/>
          <w:sz w:val="22"/>
          <w:szCs w:val="22"/>
        </w:rPr>
        <w:t xml:space="preserve"> įvykdymo užtikrinimas yra skirtas Tiekėjo visų sutartinių įsipareigojimų įvykdymo užtikrinimui. </w:t>
      </w:r>
      <w:r w:rsidRPr="00EE0AAD">
        <w:rPr>
          <w:rFonts w:ascii="Arial" w:hAnsi="Arial" w:cs="Arial"/>
          <w:color w:val="000000"/>
          <w:sz w:val="22"/>
          <w:szCs w:val="22"/>
        </w:rPr>
        <w:t xml:space="preserve">Jei Sutartis yra nutraukiama, Sutarties įvykdymo užtikrinimas gali būti panaudotas bet kokiai iš Tiekėjo Pirkėjui priklausančiai pinigų sumai susigrąžinti. </w:t>
      </w:r>
    </w:p>
    <w:p w14:paraId="48177541" w14:textId="77777777" w:rsidR="008C580E" w:rsidRDefault="008C580E" w:rsidP="00457E5F">
      <w:pPr>
        <w:pStyle w:val="Komentarotekstas"/>
        <w:ind w:firstLine="567"/>
        <w:jc w:val="both"/>
        <w:rPr>
          <w:rFonts w:ascii="Arial" w:hAnsi="Arial" w:cs="Arial"/>
          <w:sz w:val="22"/>
          <w:szCs w:val="22"/>
        </w:rPr>
      </w:pPr>
      <w:r w:rsidRPr="00EE0AAD">
        <w:rPr>
          <w:rFonts w:ascii="Arial" w:hAnsi="Arial" w:cs="Arial"/>
          <w:color w:val="000000"/>
          <w:sz w:val="22"/>
          <w:szCs w:val="22"/>
        </w:rPr>
        <w:t xml:space="preserve">10.13. Jei Sutarties galiojimas pratęsiamas, atitinkamai tokiam pačiam laikotarpiui turi būti pratęstas </w:t>
      </w:r>
      <w:r w:rsidRPr="00EE0AAD">
        <w:rPr>
          <w:rFonts w:ascii="Arial" w:hAnsi="Arial" w:cs="Arial"/>
          <w:sz w:val="22"/>
          <w:szCs w:val="22"/>
        </w:rPr>
        <w:t>Sutarties įvykdymo užtikrinimas. Tiekėjas turi užtikrinti, kad pratęsiant Sutarties įvykdymo užtikrinimo terminą neatsirastų laikotarpis, per kurį Tiekėjo prievolių vykdymas būtų neužtikrintas.</w:t>
      </w:r>
    </w:p>
    <w:p w14:paraId="46FA1395" w14:textId="77777777" w:rsidR="008C580E" w:rsidRDefault="008C580E" w:rsidP="00457E5F">
      <w:pPr>
        <w:pStyle w:val="Komentarotekstas"/>
        <w:ind w:firstLine="567"/>
        <w:jc w:val="both"/>
        <w:rPr>
          <w:rFonts w:ascii="Arial" w:hAnsi="Arial" w:cs="Arial"/>
          <w:color w:val="0A3443"/>
          <w:sz w:val="22"/>
          <w:szCs w:val="22"/>
          <w:shd w:val="clear" w:color="auto" w:fill="FBF7F8"/>
        </w:rPr>
      </w:pPr>
      <w:r w:rsidRPr="000949B0">
        <w:rPr>
          <w:rFonts w:ascii="Arial" w:hAnsi="Arial" w:cs="Arial"/>
          <w:sz w:val="22"/>
          <w:szCs w:val="22"/>
        </w:rPr>
        <w:t xml:space="preserve">10.14. Sutarties Specialiosiose sąlygose numatytu atveju Tiekėjas privalo pateikti Pirkėjui avanso grąžinimo užtikrinimą. Avanso grąžinimas turi būti užtikrintas </w:t>
      </w:r>
      <w:r>
        <w:rPr>
          <w:rFonts w:ascii="Arial" w:hAnsi="Arial" w:cs="Arial"/>
          <w:sz w:val="22"/>
          <w:szCs w:val="22"/>
        </w:rPr>
        <w:t>registruoto banko pirmo pareikalavimo garantija arba draudimo bendrovės laidavimu</w:t>
      </w:r>
      <w:r w:rsidRPr="000949B0">
        <w:rPr>
          <w:rFonts w:ascii="Arial" w:hAnsi="Arial" w:cs="Arial"/>
          <w:sz w:val="22"/>
          <w:szCs w:val="22"/>
        </w:rPr>
        <w:t xml:space="preserve">. </w:t>
      </w:r>
      <w:r w:rsidRPr="00E62DC1">
        <w:rPr>
          <w:rFonts w:ascii="Arial" w:hAnsi="Arial" w:cs="Arial"/>
          <w:sz w:val="22"/>
          <w:szCs w:val="22"/>
        </w:rPr>
        <w:t xml:space="preserve">Avanso grąžinimo užtikrinimo garantija ar laidavimu turi būti užtikrinama, kad Pirkėjui bus grąžinti visi avansu sumokėti pinigai, jeigu Tiekėjas tinkamai ir laiku nepristatys Prekių ar neįvykdys kitų savo sutartinių įsipareigojimų pagal Sutartį. Avanso grąžinimo užtikrinimui </w:t>
      </w:r>
      <w:proofErr w:type="spellStart"/>
      <w:r w:rsidRPr="00E62DC1">
        <w:rPr>
          <w:rFonts w:ascii="Arial" w:hAnsi="Arial" w:cs="Arial"/>
          <w:i/>
          <w:sz w:val="22"/>
          <w:szCs w:val="22"/>
        </w:rPr>
        <w:t>mutatis</w:t>
      </w:r>
      <w:proofErr w:type="spellEnd"/>
      <w:r w:rsidRPr="00E62DC1">
        <w:rPr>
          <w:rFonts w:ascii="Arial" w:hAnsi="Arial" w:cs="Arial"/>
          <w:i/>
          <w:sz w:val="22"/>
          <w:szCs w:val="22"/>
        </w:rPr>
        <w:t xml:space="preserve"> </w:t>
      </w:r>
      <w:proofErr w:type="spellStart"/>
      <w:r w:rsidRPr="00E62DC1">
        <w:rPr>
          <w:rFonts w:ascii="Arial" w:hAnsi="Arial" w:cs="Arial"/>
          <w:i/>
          <w:sz w:val="22"/>
          <w:szCs w:val="22"/>
        </w:rPr>
        <w:t>mutandis</w:t>
      </w:r>
      <w:proofErr w:type="spellEnd"/>
      <w:r w:rsidRPr="00E62DC1">
        <w:rPr>
          <w:rFonts w:ascii="Arial" w:hAnsi="Arial" w:cs="Arial"/>
          <w:sz w:val="22"/>
          <w:szCs w:val="22"/>
        </w:rPr>
        <w:t xml:space="preserve"> taikomi Sutarties Bendrųjų sąlygų 10.2.1 papunktyje, 10.4, 10.5, 10.7-10.13 punktuose nustatyti reikalavimai.  </w:t>
      </w:r>
    </w:p>
    <w:p w14:paraId="02CE1439" w14:textId="77777777" w:rsidR="008C580E" w:rsidRPr="00B32816" w:rsidRDefault="008C580E" w:rsidP="00457E5F">
      <w:pPr>
        <w:pStyle w:val="Komentarotekstas"/>
        <w:ind w:firstLine="567"/>
        <w:jc w:val="both"/>
        <w:rPr>
          <w:rFonts w:ascii="Arial" w:hAnsi="Arial" w:cs="Arial"/>
          <w:sz w:val="22"/>
          <w:szCs w:val="22"/>
        </w:rPr>
      </w:pPr>
    </w:p>
    <w:p w14:paraId="36EA810F" w14:textId="77777777" w:rsidR="008C580E" w:rsidRPr="00EE0AAD" w:rsidRDefault="008C580E" w:rsidP="00457E5F">
      <w:pPr>
        <w:pStyle w:val="BodyText1"/>
        <w:ind w:firstLine="567"/>
        <w:rPr>
          <w:rFonts w:ascii="Arial" w:hAnsi="Arial" w:cs="Arial"/>
          <w:sz w:val="22"/>
          <w:szCs w:val="22"/>
          <w:lang w:val="lt-LT"/>
        </w:rPr>
      </w:pPr>
    </w:p>
    <w:p w14:paraId="5D65F8B0" w14:textId="77777777" w:rsidR="008C580E" w:rsidRPr="00EE0AAD" w:rsidRDefault="008C580E" w:rsidP="00457E5F">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 xml:space="preserve">11. NENUGALIMOS JĖGOS APLINKYBĖS </w:t>
      </w:r>
      <w:r w:rsidRPr="00EE0AAD">
        <w:rPr>
          <w:rFonts w:ascii="Arial" w:hAnsi="Arial" w:cs="Arial"/>
          <w:iCs/>
          <w:sz w:val="22"/>
          <w:szCs w:val="22"/>
          <w:lang w:val="lt-LT"/>
        </w:rPr>
        <w:t>(</w:t>
      </w:r>
      <w:r w:rsidRPr="00E62DC1">
        <w:rPr>
          <w:rFonts w:ascii="Arial" w:hAnsi="Arial" w:cs="Arial"/>
          <w:i/>
          <w:iCs/>
          <w:sz w:val="22"/>
          <w:szCs w:val="22"/>
          <w:lang w:val="lt-LT"/>
        </w:rPr>
        <w:t>FORCE MAJEURE</w:t>
      </w:r>
      <w:r w:rsidRPr="00EE0AAD">
        <w:rPr>
          <w:rFonts w:ascii="Arial" w:hAnsi="Arial" w:cs="Arial"/>
          <w:iCs/>
          <w:sz w:val="22"/>
          <w:szCs w:val="22"/>
          <w:lang w:val="lt-LT"/>
        </w:rPr>
        <w:t>)</w:t>
      </w:r>
    </w:p>
    <w:p w14:paraId="2C02596C"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EE0AAD">
        <w:rPr>
          <w:rFonts w:ascii="Arial" w:hAnsi="Arial" w:cs="Arial"/>
          <w:i/>
          <w:sz w:val="22"/>
          <w:szCs w:val="22"/>
          <w:lang w:val="lt-LT"/>
        </w:rPr>
        <w:t>force majeure</w:t>
      </w:r>
      <w:r w:rsidRPr="00EE0AAD">
        <w:rPr>
          <w:rFonts w:ascii="Arial" w:hAnsi="Arial" w:cs="Arial"/>
          <w:sz w:val="22"/>
          <w:szCs w:val="22"/>
          <w:lang w:val="lt-LT"/>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712D43C5"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08DDDF7"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11.3. Pagrindas atleisti Šalį nuo atsakomybės atsiranda nuo nenugalimos jėgos aplinkybių atsiradimo momento arba, jeigu laiku nebuvo pateiktas pranešimas, nuo pranešimo pateikimo </w:t>
      </w:r>
      <w:r w:rsidRPr="00EE0AAD">
        <w:rPr>
          <w:rFonts w:ascii="Arial" w:hAnsi="Arial" w:cs="Arial"/>
          <w:sz w:val="22"/>
          <w:szCs w:val="22"/>
          <w:lang w:val="lt-LT"/>
        </w:rPr>
        <w:lastRenderedPageBreak/>
        <w:t>momento. Jeigu Šalis laiku neišsiunčia pranešimo arba neinformuoja, ji privalo kompensuoti kitai Šaliai žalą, kurią ši patyrė dėl laiku nepateikto pranešimo arba dėl to, kad nebuvo jokio pranešimo.</w:t>
      </w:r>
    </w:p>
    <w:p w14:paraId="0D89413F" w14:textId="77777777" w:rsidR="008C580E" w:rsidRPr="00EE0AAD" w:rsidRDefault="008C580E" w:rsidP="00457E5F">
      <w:pPr>
        <w:pStyle w:val="Statja"/>
        <w:spacing w:before="0"/>
        <w:ind w:left="0" w:firstLine="567"/>
        <w:rPr>
          <w:rFonts w:ascii="Arial" w:hAnsi="Arial" w:cs="Arial"/>
          <w:sz w:val="22"/>
          <w:szCs w:val="22"/>
          <w:lang w:val="lt-LT"/>
        </w:rPr>
      </w:pPr>
    </w:p>
    <w:p w14:paraId="6598D2BE"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 KONFIDENCIALUMO ĮSIPAREIGOJIMAI</w:t>
      </w:r>
    </w:p>
    <w:p w14:paraId="32D9C074" w14:textId="77777777" w:rsidR="008C580E" w:rsidRPr="00EE0AAD" w:rsidRDefault="008C580E" w:rsidP="00457E5F">
      <w:pPr>
        <w:pStyle w:val="Sraopastraipa"/>
        <w:tabs>
          <w:tab w:val="left" w:pos="1201"/>
        </w:tabs>
        <w:ind w:left="0"/>
        <w:jc w:val="both"/>
        <w:rPr>
          <w:rFonts w:ascii="Arial" w:hAnsi="Arial" w:cs="Arial"/>
          <w:bCs/>
        </w:rPr>
      </w:pPr>
      <w:r w:rsidRPr="00EE0AAD">
        <w:rPr>
          <w:rFonts w:ascii="Arial" w:hAnsi="Arial" w:cs="Arial"/>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E0AAD">
        <w:rPr>
          <w:rFonts w:ascii="Arial" w:hAnsi="Arial" w:cs="Arial"/>
          <w:color w:val="000000"/>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EE0AAD">
        <w:rPr>
          <w:rFonts w:ascii="Arial" w:hAnsi="Arial" w:cs="Arial"/>
          <w:bCs/>
        </w:rPr>
        <w:t>.</w:t>
      </w:r>
    </w:p>
    <w:p w14:paraId="66B8FE86"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12.2. Konfidencialumo įsipareigojimo pažeidimu nebus laikomas viešas informacijos apie Pirkėją atskleidimas, jei Pirkėjas pažeidžia mokėjimo terminus, ir informacijos apie Tiekėją atskleidimas, jei Tiekėjas pažeidžia Prekių tiekimo terminus, ar kitaip nevykdo (netinkamai vykdo) Sutartį ir Pirkėjas pagal Įstatymą Centrinėje viešųjų pirkimų informacinėje sistemoje (toliau – </w:t>
      </w:r>
      <w:r w:rsidRPr="00EE0AAD">
        <w:rPr>
          <w:rFonts w:ascii="Arial" w:hAnsi="Arial" w:cs="Arial"/>
          <w:b/>
          <w:sz w:val="22"/>
          <w:szCs w:val="22"/>
          <w:lang w:val="lt-LT"/>
        </w:rPr>
        <w:t>CVP IS</w:t>
      </w:r>
      <w:r w:rsidRPr="00EE0AAD">
        <w:rPr>
          <w:rFonts w:ascii="Arial" w:hAnsi="Arial" w:cs="Arial"/>
          <w:sz w:val="22"/>
          <w:szCs w:val="22"/>
          <w:lang w:val="lt-LT"/>
        </w:rPr>
        <w:t>) Viešųjų pirkimų tarnybos nustatyta tvarka skelbia būtiną informaciją.</w:t>
      </w:r>
    </w:p>
    <w:p w14:paraId="62095975"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12.3. Už informacijos pagal šią Sutartį neteisėtą atskleidimą, kalta Šalis privalo atlyginti dėl to atsiradusius nuostolius.</w:t>
      </w:r>
    </w:p>
    <w:p w14:paraId="1BB9C43C" w14:textId="77777777" w:rsidR="008C580E" w:rsidRPr="007641F1"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12.4</w:t>
      </w:r>
      <w:r w:rsidRPr="007641F1">
        <w:rPr>
          <w:rFonts w:ascii="Arial" w:hAnsi="Arial" w:cs="Arial"/>
          <w:sz w:val="22"/>
          <w:szCs w:val="22"/>
          <w:lang w:val="lt-LT"/>
        </w:rPr>
        <w:t xml:space="preserve">. </w:t>
      </w:r>
      <w:r w:rsidRPr="007641F1">
        <w:rPr>
          <w:rFonts w:ascii="Arial" w:hAnsi="Arial" w:cs="Arial"/>
          <w:color w:val="000000"/>
          <w:sz w:val="22"/>
          <w:szCs w:val="22"/>
          <w:lang w:val="lt-LT"/>
        </w:rPr>
        <w:t>Konfidencialumo įsipareigojimai Sutarties Šalims nustatomi vadovaujantis Įstatymo reikalavimais.</w:t>
      </w:r>
    </w:p>
    <w:p w14:paraId="40A9E666" w14:textId="77777777" w:rsidR="008C580E" w:rsidRPr="007A2341" w:rsidRDefault="008C580E" w:rsidP="00457E5F">
      <w:pPr>
        <w:pStyle w:val="BodyText1"/>
        <w:ind w:firstLine="567"/>
        <w:rPr>
          <w:rFonts w:ascii="Arial" w:hAnsi="Arial" w:cs="Arial"/>
          <w:sz w:val="22"/>
          <w:szCs w:val="22"/>
          <w:lang w:val="lt-LT"/>
        </w:rPr>
      </w:pPr>
      <w:r w:rsidRPr="00D40701">
        <w:rPr>
          <w:rFonts w:ascii="Arial" w:hAnsi="Arial" w:cs="Arial"/>
          <w:sz w:val="22"/>
          <w:szCs w:val="22"/>
          <w:lang w:val="lt-LT"/>
        </w:rPr>
        <w:t>12.5. Konfidencialumo įsipareigojimai išlieka ir</w:t>
      </w:r>
      <w:r w:rsidRPr="007A2341">
        <w:rPr>
          <w:rFonts w:ascii="Arial" w:hAnsi="Arial" w:cs="Arial"/>
          <w:sz w:val="22"/>
          <w:szCs w:val="22"/>
          <w:lang w:val="lt-LT"/>
        </w:rPr>
        <w:t xml:space="preserve"> po Sutarties pasibaigimo.</w:t>
      </w:r>
    </w:p>
    <w:p w14:paraId="50F89E29" w14:textId="77777777" w:rsidR="008C580E" w:rsidRPr="00EE0AAD" w:rsidRDefault="008C580E" w:rsidP="00457E5F">
      <w:pPr>
        <w:pStyle w:val="taltipfb"/>
        <w:shd w:val="clear" w:color="auto" w:fill="FFFFFF"/>
        <w:spacing w:before="0" w:beforeAutospacing="0" w:after="0" w:afterAutospacing="0"/>
        <w:ind w:firstLine="567"/>
        <w:jc w:val="both"/>
        <w:rPr>
          <w:rFonts w:ascii="Arial" w:hAnsi="Arial" w:cs="Arial"/>
          <w:sz w:val="22"/>
          <w:szCs w:val="22"/>
        </w:rPr>
      </w:pPr>
      <w:r w:rsidRPr="007641F1">
        <w:rPr>
          <w:rFonts w:ascii="Arial" w:hAnsi="Arial" w:cs="Arial"/>
          <w:sz w:val="22"/>
          <w:szCs w:val="22"/>
        </w:rPr>
        <w:t>12.6. Jeigu vykdant Sutartį</w:t>
      </w:r>
      <w:r w:rsidRPr="00EE0AAD">
        <w:rPr>
          <w:rFonts w:ascii="Arial" w:hAnsi="Arial" w:cs="Arial"/>
          <w:sz w:val="22"/>
          <w:szCs w:val="22"/>
        </w:rPr>
        <w:t xml:space="preserve">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6CD87331" w14:textId="77777777" w:rsidR="008C580E" w:rsidRPr="00EE0AAD" w:rsidRDefault="008C580E" w:rsidP="00457E5F">
      <w:pPr>
        <w:pStyle w:val="BodyText1"/>
        <w:ind w:firstLine="567"/>
        <w:rPr>
          <w:rFonts w:ascii="Arial" w:hAnsi="Arial" w:cs="Arial"/>
          <w:sz w:val="22"/>
          <w:szCs w:val="22"/>
          <w:lang w:val="lt-LT"/>
        </w:rPr>
      </w:pPr>
    </w:p>
    <w:p w14:paraId="46C81902"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 SUTARTIES GALIOJIMAS IR JOS KEITIMAS</w:t>
      </w:r>
    </w:p>
    <w:p w14:paraId="05744576"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13.1. Sutarties įsigaliojimo momentas ir jos galiojimo terminas nurodytas Sutarties Specialiosiose sąlygos. </w:t>
      </w:r>
    </w:p>
    <w:p w14:paraId="58996A47"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13.2. Sutarties sąlygos Sutarties galiojimo laikotarpiu negali būti keičiamos, išskyrus tokias Sutarties sąlygas, kurių keitimas numatytas Sutartyje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galimas vadovaujantis Įstatymu. Sutarties pakeitimas sudaromas (įforminamas) rašytiniu Šalių susitarimu, kuris yra neatsiejama Sutarties dalis.</w:t>
      </w:r>
    </w:p>
    <w:p w14:paraId="108EF84B"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13.3. Sutarties sąlygų keitimu nėra laikomi techninio pobūdžio Sutarties pakeitimai (pavyzdžiui, Šalių rekvizitai, klaidos) bei atskirų Sutarties vykdymo sąlygų koregavimas Sutartyje numatytomis aplinkybėmis. </w:t>
      </w:r>
    </w:p>
    <w:p w14:paraId="57D80832"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14:paraId="15BF53C9"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 xml:space="preserve">13.5. Sudarytos Sutarties Šalis gali būti pakeista Įstatymo numatytais atvejais. </w:t>
      </w:r>
    </w:p>
    <w:p w14:paraId="67FE15E4" w14:textId="77777777" w:rsidR="008C580E" w:rsidRPr="00457E5F" w:rsidRDefault="008C580E" w:rsidP="00457E5F">
      <w:pPr>
        <w:pStyle w:val="Pagrindinistekstas"/>
        <w:autoSpaceDN w:val="0"/>
        <w:ind w:firstLine="567"/>
        <w:jc w:val="left"/>
        <w:rPr>
          <w:rFonts w:ascii="Arial" w:hAnsi="Arial" w:cs="Arial"/>
          <w:b/>
          <w:sz w:val="22"/>
          <w:szCs w:val="22"/>
          <w:lang w:val="lt-LT"/>
        </w:rPr>
      </w:pPr>
    </w:p>
    <w:p w14:paraId="199ABDCC" w14:textId="77777777" w:rsidR="008C580E" w:rsidRPr="00EE0AAD" w:rsidRDefault="008C580E" w:rsidP="00457E5F">
      <w:pPr>
        <w:pStyle w:val="Pagrindinistekstas"/>
        <w:autoSpaceDN w:val="0"/>
        <w:ind w:firstLine="567"/>
        <w:jc w:val="center"/>
        <w:rPr>
          <w:rFonts w:ascii="Arial" w:hAnsi="Arial" w:cs="Arial"/>
          <w:b/>
          <w:bCs/>
          <w:sz w:val="22"/>
          <w:szCs w:val="22"/>
        </w:rPr>
      </w:pPr>
      <w:r w:rsidRPr="00EE0AAD">
        <w:rPr>
          <w:rFonts w:ascii="Arial" w:hAnsi="Arial" w:cs="Arial"/>
          <w:b/>
          <w:sz w:val="22"/>
          <w:szCs w:val="22"/>
        </w:rPr>
        <w:t>14.</w:t>
      </w:r>
      <w:r w:rsidRPr="00EE0AAD">
        <w:rPr>
          <w:rFonts w:ascii="Arial" w:hAnsi="Arial" w:cs="Arial"/>
          <w:sz w:val="22"/>
          <w:szCs w:val="22"/>
        </w:rPr>
        <w:t xml:space="preserve"> </w:t>
      </w:r>
      <w:r w:rsidRPr="00EE0AAD">
        <w:rPr>
          <w:rFonts w:ascii="Arial" w:hAnsi="Arial" w:cs="Arial"/>
          <w:b/>
          <w:bCs/>
          <w:sz w:val="22"/>
          <w:szCs w:val="22"/>
        </w:rPr>
        <w:t xml:space="preserve">SUTARTIES VYKDYMO SUSTABDYMAS </w:t>
      </w:r>
    </w:p>
    <w:p w14:paraId="606FF926" w14:textId="77777777" w:rsidR="008C580E" w:rsidRPr="00EE0AAD" w:rsidRDefault="008C580E" w:rsidP="00457E5F">
      <w:pPr>
        <w:tabs>
          <w:tab w:val="left" w:pos="990"/>
        </w:tabs>
        <w:suppressAutoHyphens/>
        <w:autoSpaceDE w:val="0"/>
        <w:autoSpaceDN w:val="0"/>
        <w:ind w:firstLine="567"/>
        <w:jc w:val="both"/>
        <w:textAlignment w:val="baseline"/>
        <w:rPr>
          <w:rFonts w:ascii="Arial" w:hAnsi="Arial" w:cs="Arial"/>
          <w:vanish/>
          <w:spacing w:val="-3"/>
        </w:rPr>
      </w:pPr>
    </w:p>
    <w:p w14:paraId="42B60FEE" w14:textId="77777777" w:rsidR="008C580E" w:rsidRPr="00457E5F" w:rsidRDefault="008C580E" w:rsidP="00457E5F">
      <w:pPr>
        <w:pStyle w:val="Pagrindinistekstas"/>
        <w:tabs>
          <w:tab w:val="left" w:pos="990"/>
        </w:tabs>
        <w:autoSpaceDN w:val="0"/>
        <w:ind w:firstLine="567"/>
        <w:rPr>
          <w:rFonts w:ascii="Arial" w:hAnsi="Arial" w:cs="Arial"/>
          <w:sz w:val="22"/>
          <w:szCs w:val="22"/>
          <w:lang w:val="lt-LT"/>
        </w:rPr>
      </w:pPr>
      <w:r w:rsidRPr="00457E5F">
        <w:rPr>
          <w:rFonts w:ascii="Arial" w:hAnsi="Arial" w:cs="Arial"/>
          <w:spacing w:val="-3"/>
          <w:sz w:val="22"/>
          <w:szCs w:val="22"/>
          <w:lang w:val="lt-LT"/>
        </w:rPr>
        <w:t xml:space="preserve">14.1 Jeigu Tiekėjui, tiekiant Prekes, atsiranda trukdžių arba kitokių kliūčių, trukdančių tinkamai tiekti Prekes pagal Sutartį, jis privalo raštu nedelsdamas, bet ne vėliau kaip per 1 (vieną) kalendorinę dieną, </w:t>
      </w:r>
      <w:r w:rsidRPr="00457E5F">
        <w:rPr>
          <w:rFonts w:ascii="Arial" w:hAnsi="Arial" w:cs="Arial"/>
          <w:spacing w:val="-5"/>
          <w:sz w:val="22"/>
          <w:szCs w:val="22"/>
          <w:lang w:val="lt-LT"/>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5D8DF13B" w14:textId="77777777" w:rsidR="008C580E" w:rsidRPr="00EE0AAD" w:rsidRDefault="008C580E" w:rsidP="00457E5F">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lastRenderedPageBreak/>
        <w:t>14</w:t>
      </w:r>
      <w:r w:rsidRPr="00EE0AAD">
        <w:rPr>
          <w:rFonts w:ascii="Arial" w:hAnsi="Arial" w:cs="Arial"/>
          <w:spacing w:val="3"/>
          <w:sz w:val="22"/>
          <w:szCs w:val="22"/>
        </w:rPr>
        <w:t xml:space="preserve">.2. </w:t>
      </w:r>
      <w:proofErr w:type="spellStart"/>
      <w:r w:rsidRPr="00EE0AAD">
        <w:rPr>
          <w:rFonts w:ascii="Arial" w:hAnsi="Arial" w:cs="Arial"/>
          <w:spacing w:val="3"/>
          <w:sz w:val="22"/>
          <w:szCs w:val="22"/>
        </w:rPr>
        <w:t>Tiekėjas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privalo</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nedelsiant</w:t>
      </w:r>
      <w:proofErr w:type="spellEnd"/>
      <w:r w:rsidRPr="00EE0AAD">
        <w:rPr>
          <w:rFonts w:ascii="Arial" w:hAnsi="Arial" w:cs="Arial"/>
          <w:spacing w:val="3"/>
          <w:sz w:val="22"/>
          <w:szCs w:val="22"/>
        </w:rPr>
        <w:t xml:space="preserve">, bet ne </w:t>
      </w:r>
      <w:proofErr w:type="spellStart"/>
      <w:r w:rsidRPr="00EE0AAD">
        <w:rPr>
          <w:rFonts w:ascii="Arial" w:hAnsi="Arial" w:cs="Arial"/>
          <w:spacing w:val="3"/>
          <w:sz w:val="22"/>
          <w:szCs w:val="22"/>
        </w:rPr>
        <w:t>vėliau</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kaip</w:t>
      </w:r>
      <w:proofErr w:type="spellEnd"/>
      <w:r w:rsidRPr="00EE0AAD">
        <w:rPr>
          <w:rFonts w:ascii="Arial" w:hAnsi="Arial" w:cs="Arial"/>
          <w:spacing w:val="3"/>
          <w:sz w:val="22"/>
          <w:szCs w:val="22"/>
        </w:rPr>
        <w:t xml:space="preserve"> per 1 (</w:t>
      </w:r>
      <w:proofErr w:type="spellStart"/>
      <w:r w:rsidRPr="00EE0AAD">
        <w:rPr>
          <w:rFonts w:ascii="Arial" w:hAnsi="Arial" w:cs="Arial"/>
          <w:spacing w:val="3"/>
          <w:sz w:val="22"/>
          <w:szCs w:val="22"/>
        </w:rPr>
        <w:t>vieną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kalendorinę</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dieną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sustabdyti</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Prekių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arba</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jų</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dalies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tiekimą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gavęs</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raštišką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pranešimą</w:t>
      </w:r>
      <w:proofErr w:type="spellEnd"/>
      <w:r w:rsidRPr="00EE0AAD">
        <w:rPr>
          <w:rFonts w:ascii="Arial" w:hAnsi="Arial" w:cs="Arial"/>
          <w:spacing w:val="3"/>
          <w:sz w:val="22"/>
          <w:szCs w:val="22"/>
        </w:rPr>
        <w:t xml:space="preserve"> </w:t>
      </w:r>
      <w:proofErr w:type="spellStart"/>
      <w:r w:rsidRPr="00EE0AAD">
        <w:rPr>
          <w:rFonts w:ascii="Arial" w:hAnsi="Arial" w:cs="Arial"/>
          <w:spacing w:val="3"/>
          <w:sz w:val="22"/>
          <w:szCs w:val="22"/>
        </w:rPr>
        <w:t>iš</w:t>
      </w:r>
      <w:proofErr w:type="spellEnd"/>
      <w:r w:rsidRPr="00EE0AAD">
        <w:rPr>
          <w:rFonts w:ascii="Arial" w:hAnsi="Arial" w:cs="Arial"/>
          <w:spacing w:val="3"/>
          <w:sz w:val="22"/>
          <w:szCs w:val="22"/>
        </w:rPr>
        <w:t xml:space="preserve"> </w:t>
      </w:r>
      <w:proofErr w:type="spellStart"/>
      <w:r w:rsidRPr="00EE0AAD">
        <w:rPr>
          <w:rFonts w:ascii="Arial" w:hAnsi="Arial" w:cs="Arial"/>
          <w:spacing w:val="-5"/>
          <w:sz w:val="22"/>
          <w:szCs w:val="22"/>
        </w:rPr>
        <w:t>Pirkėjo</w:t>
      </w:r>
      <w:proofErr w:type="spellEnd"/>
      <w:r w:rsidRPr="00EE0AAD">
        <w:rPr>
          <w:rFonts w:ascii="Arial" w:hAnsi="Arial" w:cs="Arial"/>
          <w:spacing w:val="3"/>
          <w:sz w:val="22"/>
          <w:szCs w:val="22"/>
        </w:rPr>
        <w:t xml:space="preserve">, </w:t>
      </w:r>
      <w:proofErr w:type="spellStart"/>
      <w:r w:rsidRPr="00EE0AAD">
        <w:rPr>
          <w:rFonts w:ascii="Arial" w:hAnsi="Arial" w:cs="Arial"/>
          <w:spacing w:val="-5"/>
          <w:sz w:val="22"/>
          <w:szCs w:val="22"/>
        </w:rPr>
        <w:t>kuriame</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nurodoma</w:t>
      </w:r>
      <w:proofErr w:type="spellEnd"/>
      <w:r w:rsidRPr="00EE0AAD">
        <w:rPr>
          <w:rFonts w:ascii="Arial" w:hAnsi="Arial" w:cs="Arial"/>
          <w:spacing w:val="-5"/>
          <w:sz w:val="22"/>
          <w:szCs w:val="22"/>
        </w:rPr>
        <w:t xml:space="preserve"> tai </w:t>
      </w:r>
      <w:proofErr w:type="spellStart"/>
      <w:r w:rsidRPr="00EE0AAD">
        <w:rPr>
          <w:rFonts w:ascii="Arial" w:hAnsi="Arial" w:cs="Arial"/>
          <w:spacing w:val="-5"/>
          <w:sz w:val="22"/>
          <w:szCs w:val="22"/>
        </w:rPr>
        <w:t>padaryti</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Prekių</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tiekimo</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sustabdymas</w:t>
      </w:r>
      <w:proofErr w:type="spellEnd"/>
      <w:r w:rsidRPr="00EE0AAD">
        <w:rPr>
          <w:rFonts w:ascii="Arial" w:hAnsi="Arial" w:cs="Arial"/>
          <w:spacing w:val="-5"/>
          <w:sz w:val="22"/>
          <w:szCs w:val="22"/>
        </w:rPr>
        <w:t xml:space="preserve"> </w:t>
      </w:r>
      <w:proofErr w:type="spellStart"/>
      <w:r w:rsidRPr="00EE0AAD">
        <w:rPr>
          <w:rFonts w:ascii="Arial" w:hAnsi="Arial" w:cs="Arial"/>
          <w:spacing w:val="-5"/>
          <w:sz w:val="22"/>
          <w:szCs w:val="22"/>
        </w:rPr>
        <w:t>nereiškia</w:t>
      </w:r>
      <w:proofErr w:type="spellEnd"/>
      <w:r w:rsidRPr="00EE0AAD">
        <w:rPr>
          <w:rFonts w:ascii="Arial" w:hAnsi="Arial" w:cs="Arial"/>
          <w:spacing w:val="-5"/>
          <w:sz w:val="22"/>
          <w:szCs w:val="22"/>
        </w:rPr>
        <w:t xml:space="preserve"> Sutarties </w:t>
      </w:r>
      <w:proofErr w:type="spellStart"/>
      <w:r w:rsidRPr="00EE0AAD">
        <w:rPr>
          <w:rFonts w:ascii="Arial" w:hAnsi="Arial" w:cs="Arial"/>
          <w:spacing w:val="-5"/>
          <w:sz w:val="22"/>
          <w:szCs w:val="22"/>
        </w:rPr>
        <w:t>nutraukimo</w:t>
      </w:r>
      <w:proofErr w:type="spellEnd"/>
      <w:r w:rsidRPr="00EE0AAD">
        <w:rPr>
          <w:rFonts w:ascii="Arial" w:hAnsi="Arial" w:cs="Arial"/>
          <w:spacing w:val="-5"/>
          <w:sz w:val="22"/>
          <w:szCs w:val="22"/>
        </w:rPr>
        <w:t>.</w:t>
      </w:r>
    </w:p>
    <w:p w14:paraId="296C411F" w14:textId="77777777" w:rsidR="008C580E" w:rsidRPr="00EE0AAD" w:rsidRDefault="008C580E" w:rsidP="00457E5F">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z w:val="22"/>
          <w:szCs w:val="22"/>
        </w:rPr>
        <w:t xml:space="preserve">.3. </w:t>
      </w:r>
      <w:proofErr w:type="spellStart"/>
      <w:r w:rsidRPr="00EE0AAD">
        <w:rPr>
          <w:rFonts w:ascii="Arial" w:hAnsi="Arial" w:cs="Arial"/>
          <w:sz w:val="22"/>
          <w:szCs w:val="22"/>
        </w:rPr>
        <w:t>Jei</w:t>
      </w:r>
      <w:proofErr w:type="spellEnd"/>
      <w:r w:rsidRPr="00EE0AAD">
        <w:rPr>
          <w:rFonts w:ascii="Arial" w:hAnsi="Arial" w:cs="Arial"/>
          <w:sz w:val="22"/>
          <w:szCs w:val="22"/>
        </w:rPr>
        <w:t xml:space="preserve"> Pirkėjas </w:t>
      </w:r>
      <w:proofErr w:type="spellStart"/>
      <w:r w:rsidRPr="00EE0AAD">
        <w:rPr>
          <w:rFonts w:ascii="Arial" w:hAnsi="Arial" w:cs="Arial"/>
          <w:sz w:val="22"/>
          <w:szCs w:val="22"/>
        </w:rPr>
        <w:t>sustabdo</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tiekimą</w:t>
      </w:r>
      <w:proofErr w:type="spellEnd"/>
      <w:r w:rsidRPr="00EE0AAD">
        <w:rPr>
          <w:rFonts w:ascii="Arial" w:hAnsi="Arial" w:cs="Arial"/>
          <w:sz w:val="22"/>
          <w:szCs w:val="22"/>
        </w:rPr>
        <w:t xml:space="preserve"> </w:t>
      </w:r>
      <w:proofErr w:type="spellStart"/>
      <w:r w:rsidRPr="00EE0AAD">
        <w:rPr>
          <w:rFonts w:ascii="Arial" w:hAnsi="Arial" w:cs="Arial"/>
          <w:sz w:val="22"/>
          <w:szCs w:val="22"/>
        </w:rPr>
        <w:t>ilgiau</w:t>
      </w:r>
      <w:proofErr w:type="spellEnd"/>
      <w:r w:rsidRPr="00EE0AAD">
        <w:rPr>
          <w:rFonts w:ascii="Arial" w:hAnsi="Arial" w:cs="Arial"/>
          <w:sz w:val="22"/>
          <w:szCs w:val="22"/>
        </w:rPr>
        <w:t xml:space="preserve"> </w:t>
      </w:r>
      <w:proofErr w:type="spellStart"/>
      <w:r w:rsidRPr="00EE0AAD">
        <w:rPr>
          <w:rFonts w:ascii="Arial" w:hAnsi="Arial" w:cs="Arial"/>
          <w:sz w:val="22"/>
          <w:szCs w:val="22"/>
        </w:rPr>
        <w:t>nei</w:t>
      </w:r>
      <w:proofErr w:type="spellEnd"/>
      <w:r w:rsidRPr="00EE0AAD">
        <w:rPr>
          <w:rFonts w:ascii="Arial" w:hAnsi="Arial" w:cs="Arial"/>
          <w:sz w:val="22"/>
          <w:szCs w:val="22"/>
        </w:rPr>
        <w:t xml:space="preserve"> 60 (</w:t>
      </w:r>
      <w:proofErr w:type="spellStart"/>
      <w:r w:rsidRPr="00EE0AAD">
        <w:rPr>
          <w:rFonts w:ascii="Arial" w:hAnsi="Arial" w:cs="Arial"/>
          <w:sz w:val="22"/>
          <w:szCs w:val="22"/>
        </w:rPr>
        <w:t>šešiasdešimt</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ne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Tiekėjo</w:t>
      </w:r>
      <w:proofErr w:type="spellEnd"/>
      <w:r w:rsidRPr="00EE0AAD">
        <w:rPr>
          <w:rFonts w:ascii="Arial" w:hAnsi="Arial" w:cs="Arial"/>
          <w:sz w:val="22"/>
          <w:szCs w:val="22"/>
        </w:rPr>
        <w:t xml:space="preserve"> </w:t>
      </w:r>
      <w:proofErr w:type="spellStart"/>
      <w:r w:rsidRPr="00EE0AAD">
        <w:rPr>
          <w:rFonts w:ascii="Arial" w:hAnsi="Arial" w:cs="Arial"/>
          <w:sz w:val="22"/>
          <w:szCs w:val="22"/>
        </w:rPr>
        <w:t>kaltės</w:t>
      </w:r>
      <w:proofErr w:type="spellEnd"/>
      <w:r w:rsidRPr="00EE0AAD">
        <w:rPr>
          <w:rFonts w:ascii="Arial" w:hAnsi="Arial" w:cs="Arial"/>
          <w:sz w:val="22"/>
          <w:szCs w:val="22"/>
        </w:rPr>
        <w:t xml:space="preserve"> ir ne </w:t>
      </w:r>
      <w:proofErr w:type="spellStart"/>
      <w:r w:rsidRPr="00EE0AAD">
        <w:rPr>
          <w:rFonts w:ascii="Arial" w:hAnsi="Arial" w:cs="Arial"/>
          <w:sz w:val="22"/>
          <w:szCs w:val="22"/>
        </w:rPr>
        <w:t>dėl</w:t>
      </w:r>
      <w:proofErr w:type="spellEnd"/>
      <w:r w:rsidRPr="00EE0AAD">
        <w:rPr>
          <w:rFonts w:ascii="Arial" w:hAnsi="Arial" w:cs="Arial"/>
          <w:sz w:val="22"/>
          <w:szCs w:val="22"/>
        </w:rPr>
        <w:t xml:space="preserve"> </w:t>
      </w:r>
      <w:proofErr w:type="spellStart"/>
      <w:r w:rsidRPr="00EE0AAD">
        <w:rPr>
          <w:rFonts w:ascii="Arial" w:hAnsi="Arial" w:cs="Arial"/>
          <w:sz w:val="22"/>
          <w:szCs w:val="22"/>
        </w:rPr>
        <w:t>aplinkybių</w:t>
      </w:r>
      <w:proofErr w:type="spellEnd"/>
      <w:r w:rsidRPr="00EE0AAD">
        <w:rPr>
          <w:rFonts w:ascii="Arial" w:hAnsi="Arial" w:cs="Arial"/>
          <w:sz w:val="22"/>
          <w:szCs w:val="22"/>
        </w:rPr>
        <w:t xml:space="preserve">, </w:t>
      </w:r>
      <w:proofErr w:type="spellStart"/>
      <w:r w:rsidRPr="00EE0AAD">
        <w:rPr>
          <w:rFonts w:ascii="Arial" w:hAnsi="Arial" w:cs="Arial"/>
          <w:sz w:val="22"/>
          <w:szCs w:val="22"/>
        </w:rPr>
        <w:t>kurių</w:t>
      </w:r>
      <w:proofErr w:type="spellEnd"/>
      <w:r w:rsidRPr="00EE0AAD">
        <w:rPr>
          <w:rFonts w:ascii="Arial" w:hAnsi="Arial" w:cs="Arial"/>
          <w:sz w:val="22"/>
          <w:szCs w:val="22"/>
        </w:rPr>
        <w:t xml:space="preserve"> </w:t>
      </w:r>
      <w:proofErr w:type="spellStart"/>
      <w:r w:rsidRPr="00EE0AAD">
        <w:rPr>
          <w:rFonts w:ascii="Arial" w:hAnsi="Arial" w:cs="Arial"/>
          <w:sz w:val="22"/>
          <w:szCs w:val="22"/>
        </w:rPr>
        <w:t>atsiradimo</w:t>
      </w:r>
      <w:proofErr w:type="spellEnd"/>
      <w:r w:rsidRPr="00EE0AAD">
        <w:rPr>
          <w:rFonts w:ascii="Arial" w:hAnsi="Arial" w:cs="Arial"/>
          <w:sz w:val="22"/>
          <w:szCs w:val="22"/>
        </w:rPr>
        <w:t xml:space="preserve"> </w:t>
      </w:r>
      <w:proofErr w:type="spellStart"/>
      <w:r w:rsidRPr="00EE0AAD">
        <w:rPr>
          <w:rFonts w:ascii="Arial" w:hAnsi="Arial" w:cs="Arial"/>
          <w:sz w:val="22"/>
          <w:szCs w:val="22"/>
        </w:rPr>
        <w:t>rizika</w:t>
      </w:r>
      <w:proofErr w:type="spellEnd"/>
      <w:r w:rsidRPr="00EE0AAD">
        <w:rPr>
          <w:rFonts w:ascii="Arial" w:hAnsi="Arial" w:cs="Arial"/>
          <w:sz w:val="22"/>
          <w:szCs w:val="22"/>
        </w:rPr>
        <w:t xml:space="preserve"> </w:t>
      </w:r>
      <w:proofErr w:type="spellStart"/>
      <w:r w:rsidRPr="00EE0AAD">
        <w:rPr>
          <w:rFonts w:ascii="Arial" w:hAnsi="Arial" w:cs="Arial"/>
          <w:sz w:val="22"/>
          <w:szCs w:val="22"/>
        </w:rPr>
        <w:t>tenka</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Tiekėjas</w:t>
      </w:r>
      <w:proofErr w:type="spellEnd"/>
      <w:r w:rsidRPr="00EE0AAD">
        <w:rPr>
          <w:rFonts w:ascii="Arial" w:hAnsi="Arial" w:cs="Arial"/>
          <w:sz w:val="22"/>
          <w:szCs w:val="22"/>
        </w:rPr>
        <w:t xml:space="preserve"> </w:t>
      </w:r>
      <w:proofErr w:type="spellStart"/>
      <w:r w:rsidRPr="00EE0AAD">
        <w:rPr>
          <w:rFonts w:ascii="Arial" w:hAnsi="Arial" w:cs="Arial"/>
          <w:sz w:val="22"/>
          <w:szCs w:val="22"/>
        </w:rPr>
        <w:t>gali</w:t>
      </w:r>
      <w:proofErr w:type="spellEnd"/>
      <w:r w:rsidRPr="00EE0AAD">
        <w:rPr>
          <w:rFonts w:ascii="Arial" w:hAnsi="Arial" w:cs="Arial"/>
          <w:sz w:val="22"/>
          <w:szCs w:val="22"/>
        </w:rPr>
        <w:t xml:space="preserve"> </w:t>
      </w:r>
      <w:proofErr w:type="spellStart"/>
      <w:r w:rsidRPr="00EE0AAD">
        <w:rPr>
          <w:rFonts w:ascii="Arial" w:hAnsi="Arial" w:cs="Arial"/>
          <w:sz w:val="22"/>
          <w:szCs w:val="22"/>
        </w:rPr>
        <w:t>rašytiniu</w:t>
      </w:r>
      <w:proofErr w:type="spellEnd"/>
      <w:r w:rsidRPr="00EE0AAD">
        <w:rPr>
          <w:rFonts w:ascii="Arial" w:hAnsi="Arial" w:cs="Arial"/>
          <w:sz w:val="22"/>
          <w:szCs w:val="22"/>
        </w:rPr>
        <w:t xml:space="preserve"> </w:t>
      </w:r>
      <w:proofErr w:type="spellStart"/>
      <w:r w:rsidRPr="00EE0AAD">
        <w:rPr>
          <w:rFonts w:ascii="Arial" w:hAnsi="Arial" w:cs="Arial"/>
          <w:sz w:val="22"/>
          <w:szCs w:val="22"/>
        </w:rPr>
        <w:t>pranešimu</w:t>
      </w:r>
      <w:proofErr w:type="spellEnd"/>
      <w:r w:rsidRPr="00EE0AAD">
        <w:rPr>
          <w:rFonts w:ascii="Arial" w:hAnsi="Arial" w:cs="Arial"/>
          <w:sz w:val="22"/>
          <w:szCs w:val="22"/>
        </w:rPr>
        <w:t xml:space="preserve"> </w:t>
      </w:r>
      <w:proofErr w:type="spellStart"/>
      <w:r w:rsidRPr="00EE0AAD">
        <w:rPr>
          <w:rFonts w:ascii="Arial" w:hAnsi="Arial" w:cs="Arial"/>
          <w:sz w:val="22"/>
          <w:szCs w:val="22"/>
        </w:rPr>
        <w:t>pareikalauti</w:t>
      </w:r>
      <w:proofErr w:type="spellEnd"/>
      <w:r w:rsidRPr="00EE0AAD">
        <w:rPr>
          <w:rFonts w:ascii="Arial" w:hAnsi="Arial" w:cs="Arial"/>
          <w:sz w:val="22"/>
          <w:szCs w:val="22"/>
        </w:rPr>
        <w:t xml:space="preserve"> </w:t>
      </w:r>
      <w:proofErr w:type="spellStart"/>
      <w:r w:rsidRPr="00EE0AAD">
        <w:rPr>
          <w:rFonts w:ascii="Arial" w:hAnsi="Arial" w:cs="Arial"/>
          <w:sz w:val="22"/>
          <w:szCs w:val="22"/>
        </w:rPr>
        <w:t>leidimo</w:t>
      </w:r>
      <w:proofErr w:type="spellEnd"/>
      <w:r w:rsidRPr="00EE0AAD">
        <w:rPr>
          <w:rFonts w:ascii="Arial" w:hAnsi="Arial" w:cs="Arial"/>
          <w:sz w:val="22"/>
          <w:szCs w:val="22"/>
        </w:rPr>
        <w:t xml:space="preserve"> </w:t>
      </w:r>
      <w:proofErr w:type="spellStart"/>
      <w:r w:rsidRPr="00EE0AAD">
        <w:rPr>
          <w:rFonts w:ascii="Arial" w:hAnsi="Arial" w:cs="Arial"/>
          <w:sz w:val="22"/>
          <w:szCs w:val="22"/>
        </w:rPr>
        <w:t>atnaujinti</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tiekimą</w:t>
      </w:r>
      <w:proofErr w:type="spellEnd"/>
      <w:r w:rsidRPr="00EE0AAD">
        <w:rPr>
          <w:rFonts w:ascii="Arial" w:hAnsi="Arial" w:cs="Arial"/>
          <w:sz w:val="22"/>
          <w:szCs w:val="22"/>
        </w:rPr>
        <w:t xml:space="preserve"> per 30 (</w:t>
      </w:r>
      <w:proofErr w:type="spellStart"/>
      <w:r w:rsidRPr="00EE0AAD">
        <w:rPr>
          <w:rFonts w:ascii="Arial" w:hAnsi="Arial" w:cs="Arial"/>
          <w:sz w:val="22"/>
          <w:szCs w:val="22"/>
        </w:rPr>
        <w:t>trisdešimt</w:t>
      </w:r>
      <w:proofErr w:type="spellEnd"/>
      <w:r w:rsidRPr="00EE0AAD">
        <w:rPr>
          <w:rFonts w:ascii="Arial" w:hAnsi="Arial" w:cs="Arial"/>
          <w:sz w:val="22"/>
          <w:szCs w:val="22"/>
        </w:rPr>
        <w:t xml:space="preserve">) </w:t>
      </w:r>
      <w:proofErr w:type="spellStart"/>
      <w:r w:rsidRPr="00EE0AAD">
        <w:rPr>
          <w:rFonts w:ascii="Arial" w:hAnsi="Arial" w:cs="Arial"/>
          <w:sz w:val="22"/>
          <w:szCs w:val="22"/>
        </w:rPr>
        <w:t>kalendorinių</w:t>
      </w:r>
      <w:proofErr w:type="spellEnd"/>
      <w:r w:rsidRPr="00EE0AAD">
        <w:rPr>
          <w:rFonts w:ascii="Arial" w:hAnsi="Arial" w:cs="Arial"/>
          <w:sz w:val="22"/>
          <w:szCs w:val="22"/>
        </w:rPr>
        <w:t xml:space="preserve"> </w:t>
      </w:r>
      <w:proofErr w:type="spellStart"/>
      <w:r w:rsidRPr="00EE0AAD">
        <w:rPr>
          <w:rFonts w:ascii="Arial" w:hAnsi="Arial" w:cs="Arial"/>
          <w:sz w:val="22"/>
          <w:szCs w:val="22"/>
        </w:rPr>
        <w:t>dienų</w:t>
      </w:r>
      <w:proofErr w:type="spellEnd"/>
      <w:r w:rsidRPr="00EE0AAD">
        <w:rPr>
          <w:rFonts w:ascii="Arial" w:hAnsi="Arial" w:cs="Arial"/>
          <w:sz w:val="22"/>
          <w:szCs w:val="22"/>
        </w:rPr>
        <w:t xml:space="preserve">, o </w:t>
      </w:r>
      <w:proofErr w:type="spellStart"/>
      <w:r w:rsidRPr="00EE0AAD">
        <w:rPr>
          <w:rFonts w:ascii="Arial" w:hAnsi="Arial" w:cs="Arial"/>
          <w:sz w:val="22"/>
          <w:szCs w:val="22"/>
        </w:rPr>
        <w:t>tokio</w:t>
      </w:r>
      <w:proofErr w:type="spellEnd"/>
      <w:r w:rsidRPr="00EE0AAD">
        <w:rPr>
          <w:rFonts w:ascii="Arial" w:hAnsi="Arial" w:cs="Arial"/>
          <w:sz w:val="22"/>
          <w:szCs w:val="22"/>
        </w:rPr>
        <w:t xml:space="preserve"> </w:t>
      </w:r>
      <w:proofErr w:type="spellStart"/>
      <w:r w:rsidRPr="00EE0AAD">
        <w:rPr>
          <w:rFonts w:ascii="Arial" w:hAnsi="Arial" w:cs="Arial"/>
          <w:sz w:val="22"/>
          <w:szCs w:val="22"/>
        </w:rPr>
        <w:t>leidimo</w:t>
      </w:r>
      <w:proofErr w:type="spellEnd"/>
      <w:r w:rsidRPr="00EE0AAD">
        <w:rPr>
          <w:rFonts w:ascii="Arial" w:hAnsi="Arial" w:cs="Arial"/>
          <w:sz w:val="22"/>
          <w:szCs w:val="22"/>
        </w:rPr>
        <w:t xml:space="preserve"> </w:t>
      </w:r>
      <w:proofErr w:type="spellStart"/>
      <w:r w:rsidRPr="00EE0AAD">
        <w:rPr>
          <w:rFonts w:ascii="Arial" w:hAnsi="Arial" w:cs="Arial"/>
          <w:sz w:val="22"/>
          <w:szCs w:val="22"/>
        </w:rPr>
        <w:t>negavęs</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Sutartį</w:t>
      </w:r>
      <w:proofErr w:type="spellEnd"/>
      <w:r w:rsidRPr="00EE0AAD">
        <w:rPr>
          <w:rFonts w:ascii="Arial" w:hAnsi="Arial" w:cs="Arial"/>
          <w:sz w:val="22"/>
          <w:szCs w:val="22"/>
        </w:rPr>
        <w:t xml:space="preserve"> </w:t>
      </w:r>
      <w:proofErr w:type="spellStart"/>
      <w:r w:rsidRPr="00EE0AAD">
        <w:rPr>
          <w:rFonts w:ascii="Arial" w:hAnsi="Arial" w:cs="Arial"/>
          <w:sz w:val="22"/>
          <w:szCs w:val="22"/>
        </w:rPr>
        <w:t>nutraukti</w:t>
      </w:r>
      <w:proofErr w:type="spellEnd"/>
      <w:r w:rsidRPr="00EE0AAD">
        <w:rPr>
          <w:rFonts w:ascii="Arial" w:hAnsi="Arial" w:cs="Arial"/>
          <w:sz w:val="22"/>
          <w:szCs w:val="22"/>
        </w:rPr>
        <w:t xml:space="preserve"> </w:t>
      </w:r>
      <w:proofErr w:type="spellStart"/>
      <w:r w:rsidRPr="00EE0AAD">
        <w:rPr>
          <w:rFonts w:ascii="Arial" w:hAnsi="Arial" w:cs="Arial"/>
          <w:sz w:val="22"/>
          <w:szCs w:val="22"/>
        </w:rPr>
        <w:t>apie</w:t>
      </w:r>
      <w:proofErr w:type="spellEnd"/>
      <w:r w:rsidRPr="00EE0AAD">
        <w:rPr>
          <w:rFonts w:ascii="Arial" w:hAnsi="Arial" w:cs="Arial"/>
          <w:sz w:val="22"/>
          <w:szCs w:val="22"/>
        </w:rPr>
        <w:t xml:space="preserve"> tai </w:t>
      </w:r>
      <w:proofErr w:type="spellStart"/>
      <w:r w:rsidRPr="00EE0AAD">
        <w:rPr>
          <w:rFonts w:ascii="Arial" w:hAnsi="Arial" w:cs="Arial"/>
          <w:sz w:val="22"/>
          <w:szCs w:val="22"/>
        </w:rPr>
        <w:t>raštu</w:t>
      </w:r>
      <w:proofErr w:type="spellEnd"/>
      <w:r w:rsidRPr="00EE0AAD">
        <w:rPr>
          <w:rFonts w:ascii="Arial" w:hAnsi="Arial" w:cs="Arial"/>
          <w:sz w:val="22"/>
          <w:szCs w:val="22"/>
        </w:rPr>
        <w:t xml:space="preserve"> </w:t>
      </w:r>
      <w:proofErr w:type="spellStart"/>
      <w:r w:rsidRPr="00EE0AAD">
        <w:rPr>
          <w:rFonts w:ascii="Arial" w:hAnsi="Arial" w:cs="Arial"/>
          <w:sz w:val="22"/>
          <w:szCs w:val="22"/>
        </w:rPr>
        <w:t>pranešdamas</w:t>
      </w:r>
      <w:proofErr w:type="spellEnd"/>
      <w:r w:rsidRPr="00EE0AAD">
        <w:rPr>
          <w:rFonts w:ascii="Arial" w:hAnsi="Arial" w:cs="Arial"/>
          <w:sz w:val="22"/>
          <w:szCs w:val="22"/>
        </w:rPr>
        <w:t xml:space="preserve"> </w:t>
      </w:r>
      <w:proofErr w:type="spellStart"/>
      <w:r w:rsidRPr="00EE0AAD">
        <w:rPr>
          <w:rFonts w:ascii="Arial" w:hAnsi="Arial" w:cs="Arial"/>
          <w:sz w:val="22"/>
          <w:szCs w:val="22"/>
        </w:rPr>
        <w:t>Pirkėjui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Sutartyje</w:t>
      </w:r>
      <w:proofErr w:type="spellEnd"/>
      <w:r w:rsidRPr="00EE0AAD">
        <w:rPr>
          <w:rFonts w:ascii="Arial" w:hAnsi="Arial" w:cs="Arial"/>
          <w:sz w:val="22"/>
          <w:szCs w:val="22"/>
        </w:rPr>
        <w:t xml:space="preserve"> </w:t>
      </w:r>
      <w:proofErr w:type="spellStart"/>
      <w:r w:rsidRPr="00EE0AAD">
        <w:rPr>
          <w:rFonts w:ascii="Arial" w:hAnsi="Arial" w:cs="Arial"/>
          <w:sz w:val="22"/>
          <w:szCs w:val="22"/>
        </w:rPr>
        <w:t>nustatyta</w:t>
      </w:r>
      <w:proofErr w:type="spellEnd"/>
      <w:r w:rsidRPr="00EE0AAD">
        <w:rPr>
          <w:rFonts w:ascii="Arial" w:hAnsi="Arial" w:cs="Arial"/>
          <w:sz w:val="22"/>
          <w:szCs w:val="22"/>
        </w:rPr>
        <w:t xml:space="preserve"> </w:t>
      </w:r>
      <w:proofErr w:type="spellStart"/>
      <w:r w:rsidRPr="00EE0AAD">
        <w:rPr>
          <w:rFonts w:ascii="Arial" w:hAnsi="Arial" w:cs="Arial"/>
          <w:sz w:val="22"/>
          <w:szCs w:val="22"/>
        </w:rPr>
        <w:t>tvarka</w:t>
      </w:r>
      <w:proofErr w:type="spellEnd"/>
      <w:r w:rsidRPr="00EE0AAD">
        <w:rPr>
          <w:rFonts w:ascii="Arial" w:hAnsi="Arial" w:cs="Arial"/>
          <w:sz w:val="22"/>
          <w:szCs w:val="22"/>
        </w:rPr>
        <w:t>.</w:t>
      </w:r>
    </w:p>
    <w:p w14:paraId="390B1030" w14:textId="77777777" w:rsidR="008C580E" w:rsidRPr="00EE0AAD" w:rsidRDefault="008C580E" w:rsidP="00457E5F">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4. </w:t>
      </w:r>
      <w:proofErr w:type="spellStart"/>
      <w:r w:rsidRPr="00EE0AAD">
        <w:rPr>
          <w:rFonts w:ascii="Arial" w:hAnsi="Arial" w:cs="Arial"/>
          <w:spacing w:val="-2"/>
          <w:sz w:val="22"/>
          <w:szCs w:val="22"/>
        </w:rPr>
        <w:t>Jeigu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Prekių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tiekimas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sustabdomas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ilgiau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nei</w:t>
      </w:r>
      <w:proofErr w:type="spellEnd"/>
      <w:r w:rsidRPr="00EE0AAD">
        <w:rPr>
          <w:rFonts w:ascii="Arial" w:hAnsi="Arial" w:cs="Arial"/>
          <w:spacing w:val="-2"/>
          <w:sz w:val="22"/>
          <w:szCs w:val="22"/>
        </w:rPr>
        <w:t xml:space="preserve"> 90 (</w:t>
      </w:r>
      <w:proofErr w:type="spellStart"/>
      <w:r w:rsidRPr="00EE0AAD">
        <w:rPr>
          <w:rFonts w:ascii="Arial" w:hAnsi="Arial" w:cs="Arial"/>
          <w:spacing w:val="-2"/>
          <w:sz w:val="22"/>
          <w:szCs w:val="22"/>
        </w:rPr>
        <w:t>devyniasdešimt</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kalendorinių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dienų</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kiekviena</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Šalis</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gali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vienašališkai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nutraukti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Sutartį</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pranešdama</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apie</w:t>
      </w:r>
      <w:proofErr w:type="spellEnd"/>
      <w:r w:rsidRPr="00EE0AAD">
        <w:rPr>
          <w:rFonts w:ascii="Arial" w:hAnsi="Arial" w:cs="Arial"/>
          <w:spacing w:val="-2"/>
          <w:sz w:val="22"/>
          <w:szCs w:val="22"/>
        </w:rPr>
        <w:t xml:space="preserve"> tai </w:t>
      </w:r>
      <w:proofErr w:type="spellStart"/>
      <w:r w:rsidRPr="00EE0AAD">
        <w:rPr>
          <w:rFonts w:ascii="Arial" w:hAnsi="Arial" w:cs="Arial"/>
          <w:spacing w:val="-2"/>
          <w:sz w:val="22"/>
          <w:szCs w:val="22"/>
        </w:rPr>
        <w:t>kitai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Šaliai</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raštu</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Sutartyje</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nustatyta</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tvarka</w:t>
      </w:r>
      <w:proofErr w:type="spellEnd"/>
      <w:r w:rsidRPr="00EE0AAD">
        <w:rPr>
          <w:rFonts w:ascii="Arial" w:hAnsi="Arial" w:cs="Arial"/>
          <w:spacing w:val="-2"/>
          <w:sz w:val="22"/>
          <w:szCs w:val="22"/>
        </w:rPr>
        <w:t>.</w:t>
      </w:r>
    </w:p>
    <w:p w14:paraId="7878D7AD" w14:textId="77777777" w:rsidR="008C580E" w:rsidRPr="00EE0AAD" w:rsidRDefault="008C580E" w:rsidP="00457E5F">
      <w:pPr>
        <w:pStyle w:val="Pagrindinistekstas"/>
        <w:tabs>
          <w:tab w:val="left" w:pos="990"/>
        </w:tabs>
        <w:autoSpaceDN w:val="0"/>
        <w:ind w:firstLine="567"/>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.5. Sutarties </w:t>
      </w:r>
      <w:proofErr w:type="spellStart"/>
      <w:r w:rsidRPr="00EE0AAD">
        <w:rPr>
          <w:rFonts w:ascii="Arial" w:hAnsi="Arial" w:cs="Arial"/>
          <w:spacing w:val="-2"/>
          <w:sz w:val="22"/>
          <w:szCs w:val="22"/>
        </w:rPr>
        <w:t>vykdymo</w:t>
      </w:r>
      <w:proofErr w:type="spellEnd"/>
      <w:r w:rsidRPr="00EE0AAD">
        <w:rPr>
          <w:rFonts w:ascii="Arial" w:hAnsi="Arial" w:cs="Arial"/>
          <w:spacing w:val="-2"/>
          <w:sz w:val="22"/>
          <w:szCs w:val="22"/>
        </w:rPr>
        <w:t xml:space="preserve"> </w:t>
      </w:r>
      <w:proofErr w:type="spellStart"/>
      <w:r w:rsidRPr="00EE0AAD">
        <w:rPr>
          <w:rFonts w:ascii="Arial" w:hAnsi="Arial" w:cs="Arial"/>
          <w:spacing w:val="-2"/>
          <w:sz w:val="22"/>
          <w:szCs w:val="22"/>
        </w:rPr>
        <w:t>sustabdymas</w:t>
      </w:r>
      <w:proofErr w:type="spellEnd"/>
      <w:r w:rsidRPr="00EE0AAD">
        <w:rPr>
          <w:rFonts w:ascii="Arial" w:hAnsi="Arial" w:cs="Arial"/>
          <w:spacing w:val="-2"/>
          <w:sz w:val="22"/>
          <w:szCs w:val="22"/>
        </w:rPr>
        <w:t xml:space="preserve"> </w:t>
      </w:r>
      <w:proofErr w:type="spellStart"/>
      <w:r w:rsidRPr="00EE0AAD">
        <w:rPr>
          <w:rFonts w:ascii="Arial" w:hAnsi="Arial" w:cs="Arial"/>
          <w:sz w:val="22"/>
          <w:szCs w:val="22"/>
        </w:rPr>
        <w:t>savaime</w:t>
      </w:r>
      <w:proofErr w:type="spellEnd"/>
      <w:r w:rsidRPr="00EE0AAD">
        <w:rPr>
          <w:rFonts w:ascii="Arial" w:hAnsi="Arial" w:cs="Arial"/>
          <w:sz w:val="22"/>
          <w:szCs w:val="22"/>
        </w:rPr>
        <w:t xml:space="preserve"> </w:t>
      </w:r>
      <w:proofErr w:type="spellStart"/>
      <w:r w:rsidRPr="00EE0AAD">
        <w:rPr>
          <w:rFonts w:ascii="Arial" w:hAnsi="Arial" w:cs="Arial"/>
          <w:sz w:val="22"/>
          <w:szCs w:val="22"/>
        </w:rPr>
        <w:t>nesuteikia</w:t>
      </w:r>
      <w:proofErr w:type="spellEnd"/>
      <w:r w:rsidRPr="00EE0AAD">
        <w:rPr>
          <w:rFonts w:ascii="Arial" w:hAnsi="Arial" w:cs="Arial"/>
          <w:sz w:val="22"/>
          <w:szCs w:val="22"/>
        </w:rPr>
        <w:t xml:space="preserve"> </w:t>
      </w:r>
      <w:proofErr w:type="spellStart"/>
      <w:r w:rsidRPr="00EE0AAD">
        <w:rPr>
          <w:rFonts w:ascii="Arial" w:hAnsi="Arial" w:cs="Arial"/>
          <w:sz w:val="22"/>
          <w:szCs w:val="22"/>
        </w:rPr>
        <w:t>Tiekėjui</w:t>
      </w:r>
      <w:proofErr w:type="spellEnd"/>
      <w:r w:rsidRPr="00EE0AAD">
        <w:rPr>
          <w:rFonts w:ascii="Arial" w:hAnsi="Arial" w:cs="Arial"/>
          <w:sz w:val="22"/>
          <w:szCs w:val="22"/>
        </w:rPr>
        <w:t xml:space="preserve"> </w:t>
      </w:r>
      <w:proofErr w:type="spellStart"/>
      <w:r w:rsidRPr="00EE0AAD">
        <w:rPr>
          <w:rFonts w:ascii="Arial" w:hAnsi="Arial" w:cs="Arial"/>
          <w:sz w:val="22"/>
          <w:szCs w:val="22"/>
        </w:rPr>
        <w:t>teisės</w:t>
      </w:r>
      <w:proofErr w:type="spellEnd"/>
      <w:r w:rsidRPr="00EE0AAD">
        <w:rPr>
          <w:rFonts w:ascii="Arial" w:hAnsi="Arial" w:cs="Arial"/>
          <w:sz w:val="22"/>
          <w:szCs w:val="22"/>
        </w:rPr>
        <w:t xml:space="preserve"> </w:t>
      </w:r>
      <w:proofErr w:type="spellStart"/>
      <w:r w:rsidRPr="00EE0AAD">
        <w:rPr>
          <w:rFonts w:ascii="Arial" w:hAnsi="Arial" w:cs="Arial"/>
          <w:sz w:val="22"/>
          <w:szCs w:val="22"/>
        </w:rPr>
        <w:t>reikalauti</w:t>
      </w:r>
      <w:proofErr w:type="spellEnd"/>
      <w:r w:rsidRPr="00EE0AAD">
        <w:rPr>
          <w:rFonts w:ascii="Arial" w:hAnsi="Arial" w:cs="Arial"/>
          <w:sz w:val="22"/>
          <w:szCs w:val="22"/>
        </w:rPr>
        <w:t xml:space="preserve"> </w:t>
      </w:r>
      <w:proofErr w:type="spellStart"/>
      <w:r w:rsidRPr="00EE0AAD">
        <w:rPr>
          <w:rFonts w:ascii="Arial" w:hAnsi="Arial" w:cs="Arial"/>
          <w:sz w:val="22"/>
          <w:szCs w:val="22"/>
        </w:rPr>
        <w:t>Prekių</w:t>
      </w:r>
      <w:proofErr w:type="spellEnd"/>
      <w:r w:rsidRPr="00EE0AAD">
        <w:rPr>
          <w:rFonts w:ascii="Arial" w:hAnsi="Arial" w:cs="Arial"/>
          <w:sz w:val="22"/>
          <w:szCs w:val="22"/>
        </w:rPr>
        <w:t xml:space="preserve"> </w:t>
      </w:r>
      <w:proofErr w:type="spellStart"/>
      <w:r w:rsidRPr="00EE0AAD">
        <w:rPr>
          <w:rFonts w:ascii="Arial" w:hAnsi="Arial" w:cs="Arial"/>
          <w:sz w:val="22"/>
          <w:szCs w:val="22"/>
        </w:rPr>
        <w:t>tiekimo</w:t>
      </w:r>
      <w:proofErr w:type="spellEnd"/>
      <w:r w:rsidRPr="00EE0AAD">
        <w:rPr>
          <w:rFonts w:ascii="Arial" w:hAnsi="Arial" w:cs="Arial"/>
          <w:sz w:val="22"/>
          <w:szCs w:val="22"/>
        </w:rPr>
        <w:t xml:space="preserve"> </w:t>
      </w:r>
      <w:proofErr w:type="spellStart"/>
      <w:r w:rsidRPr="00EE0AAD">
        <w:rPr>
          <w:rFonts w:ascii="Arial" w:hAnsi="Arial" w:cs="Arial"/>
          <w:sz w:val="22"/>
          <w:szCs w:val="22"/>
        </w:rPr>
        <w:t>termino</w:t>
      </w:r>
      <w:proofErr w:type="spellEnd"/>
      <w:r w:rsidRPr="00EE0AAD">
        <w:rPr>
          <w:rFonts w:ascii="Arial" w:hAnsi="Arial" w:cs="Arial"/>
          <w:sz w:val="22"/>
          <w:szCs w:val="22"/>
        </w:rPr>
        <w:t xml:space="preserve"> </w:t>
      </w:r>
      <w:proofErr w:type="spellStart"/>
      <w:r w:rsidRPr="00EE0AAD">
        <w:rPr>
          <w:rFonts w:ascii="Arial" w:hAnsi="Arial" w:cs="Arial"/>
          <w:sz w:val="22"/>
          <w:szCs w:val="22"/>
        </w:rPr>
        <w:t>pratęsimo</w:t>
      </w:r>
      <w:proofErr w:type="spellEnd"/>
      <w:r w:rsidRPr="00EE0AAD">
        <w:rPr>
          <w:rFonts w:ascii="Arial" w:hAnsi="Arial" w:cs="Arial"/>
          <w:sz w:val="22"/>
          <w:szCs w:val="22"/>
        </w:rPr>
        <w:t xml:space="preserve">. </w:t>
      </w:r>
    </w:p>
    <w:p w14:paraId="4EF70AAC" w14:textId="77777777" w:rsidR="008C580E" w:rsidRPr="00EE0AAD" w:rsidRDefault="008C580E" w:rsidP="00457E5F">
      <w:pPr>
        <w:pStyle w:val="Statja"/>
        <w:spacing w:before="0"/>
        <w:ind w:left="0" w:firstLine="567"/>
        <w:jc w:val="center"/>
        <w:rPr>
          <w:rFonts w:ascii="Arial" w:hAnsi="Arial" w:cs="Arial"/>
          <w:sz w:val="22"/>
          <w:szCs w:val="22"/>
          <w:lang w:val="lt-LT"/>
        </w:rPr>
      </w:pPr>
    </w:p>
    <w:p w14:paraId="76614804"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 SUTARTIES NUTRAUKIMAS</w:t>
      </w:r>
    </w:p>
    <w:p w14:paraId="0D14B200" w14:textId="77777777" w:rsidR="008C580E" w:rsidRPr="00457E5F" w:rsidRDefault="008C580E" w:rsidP="00457E5F">
      <w:pPr>
        <w:pStyle w:val="Pagrindinistekstas"/>
        <w:tabs>
          <w:tab w:val="num" w:pos="360"/>
        </w:tabs>
        <w:ind w:firstLine="567"/>
        <w:rPr>
          <w:rFonts w:ascii="Arial" w:hAnsi="Arial" w:cs="Arial"/>
          <w:sz w:val="22"/>
          <w:szCs w:val="22"/>
          <w:lang w:val="lt-LT"/>
        </w:rPr>
      </w:pPr>
      <w:r w:rsidRPr="00457E5F">
        <w:rPr>
          <w:rFonts w:ascii="Arial" w:hAnsi="Arial" w:cs="Arial"/>
          <w:sz w:val="22"/>
          <w:szCs w:val="22"/>
          <w:lang w:val="lt-LT"/>
        </w:rPr>
        <w:t>15.1. Sutartis gali būti nutraukiama rašytiniu Šalių susitarimu</w:t>
      </w:r>
      <w:r w:rsidRPr="00457E5F">
        <w:rPr>
          <w:rFonts w:ascii="Arial" w:hAnsi="Arial" w:cs="Arial"/>
          <w:bCs/>
          <w:sz w:val="22"/>
          <w:szCs w:val="22"/>
          <w:lang w:val="lt-LT"/>
        </w:rPr>
        <w:t xml:space="preserve"> arba vienašališkai, Sutartyje ir (ar) Įstatyme, ir (ar) Lietuvos Respublikos civiliniame kodekse numatytais atvejais ir tvarka. </w:t>
      </w:r>
      <w:r w:rsidRPr="00457E5F">
        <w:rPr>
          <w:rFonts w:ascii="Arial" w:hAnsi="Arial" w:cs="Arial"/>
          <w:sz w:val="22"/>
          <w:szCs w:val="22"/>
          <w:lang w:val="lt-LT"/>
        </w:rPr>
        <w:t>Susitarime įvardijamos Sutarties nutraukimo priežastys, nutraukimo data ir susitariama dėl apmokėjimo už iki Sutarties nutraukimo patiektas ir priimtas Prekes, taip pat dėl atsakomybės nuostatų taikymo.</w:t>
      </w:r>
    </w:p>
    <w:p w14:paraId="6DFD56E1" w14:textId="77777777" w:rsidR="008C580E" w:rsidRPr="00EE0AAD" w:rsidRDefault="008C580E" w:rsidP="00457E5F">
      <w:pPr>
        <w:shd w:val="clear" w:color="auto" w:fill="FFFFFF"/>
        <w:ind w:firstLine="567"/>
        <w:jc w:val="both"/>
        <w:rPr>
          <w:rFonts w:ascii="Arial" w:hAnsi="Arial" w:cs="Arial"/>
        </w:rPr>
      </w:pPr>
      <w:r w:rsidRPr="00EE0AAD">
        <w:rPr>
          <w:rFonts w:ascii="Arial" w:hAnsi="Arial" w:cs="Arial"/>
        </w:rPr>
        <w:t>15.2. 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2AFAEE60"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 Pirkėjas turi teisę vienašališkai nutraukti Sutartį apie tai įspėjęs Tiekėją raštu prieš trumpesnį negu 30 (trisdešimties) kalendorinių dienų terminą šiais atvejais:</w:t>
      </w:r>
    </w:p>
    <w:p w14:paraId="77979D6E"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15.3.1.  kai Tiekėjas bankrutuoja arba yra likviduojamas, sustabdo ūkinę veiklą arba kituose teisės aktuose numatyta tvarka susidaro analogiška situacija;</w:t>
      </w:r>
    </w:p>
    <w:p w14:paraId="0E7F8CE2"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15.3.2.  kai keičiasi Tiekėjo organizacinė struktūra – juridinis statusas, pobūdis ar valdymo struktūra ir tai gali turėti įtakos tinkamam Sutarties įvykdymui;</w:t>
      </w:r>
    </w:p>
    <w:p w14:paraId="4E4C80C2"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15.3.3.  kai Tiekėjas įsiteisėjusiu kompetentingos institucijos ar teismo sprendimu yra pripažintas kaltu dėl profesinio pažeidimo;</w:t>
      </w:r>
    </w:p>
    <w:p w14:paraId="67F47754"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 xml:space="preserve">15.3.4. kai paaiškėjo, kad Tiekėjas turėjo būti pašalintas iš Pirkimo procedūros </w:t>
      </w:r>
      <w:proofErr w:type="spellStart"/>
      <w:r w:rsidRPr="00457E5F">
        <w:rPr>
          <w:rFonts w:ascii="Arial" w:hAnsi="Arial" w:cs="Arial"/>
          <w:i/>
          <w:iCs/>
          <w:sz w:val="22"/>
          <w:szCs w:val="22"/>
          <w:lang w:val="lt-LT"/>
        </w:rPr>
        <w:t>mutatis</w:t>
      </w:r>
      <w:proofErr w:type="spellEnd"/>
      <w:r w:rsidRPr="00457E5F">
        <w:rPr>
          <w:rFonts w:ascii="Arial" w:hAnsi="Arial" w:cs="Arial"/>
          <w:i/>
          <w:iCs/>
          <w:sz w:val="22"/>
          <w:szCs w:val="22"/>
          <w:lang w:val="lt-LT"/>
        </w:rPr>
        <w:t xml:space="preserve"> </w:t>
      </w:r>
      <w:proofErr w:type="spellStart"/>
      <w:r w:rsidRPr="00457E5F">
        <w:rPr>
          <w:rFonts w:ascii="Arial" w:hAnsi="Arial" w:cs="Arial"/>
          <w:i/>
          <w:iCs/>
          <w:sz w:val="22"/>
          <w:szCs w:val="22"/>
          <w:lang w:val="lt-LT"/>
        </w:rPr>
        <w:t>mutandis</w:t>
      </w:r>
      <w:proofErr w:type="spellEnd"/>
      <w:r w:rsidRPr="00457E5F">
        <w:rPr>
          <w:rFonts w:ascii="Arial" w:hAnsi="Arial" w:cs="Arial"/>
          <w:sz w:val="22"/>
          <w:szCs w:val="22"/>
          <w:lang w:val="lt-LT"/>
        </w:rPr>
        <w:t xml:space="preserve"> taikant Įstatymo 46 straipsnio 1 dalį;</w:t>
      </w:r>
    </w:p>
    <w:p w14:paraId="2892BE17"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15.3.5.  jeigu Tiekėjas nesilaiko Sutartyje nustatytų prievolių įvykdymo terminų;</w:t>
      </w:r>
    </w:p>
    <w:p w14:paraId="20933367"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15.3.6.  kai Tiekėjas nevykdo kitų savo sutartinių įsipareigojimų ir tai yra esminis Sutarties pažeidimas;</w:t>
      </w:r>
    </w:p>
    <w:p w14:paraId="4A27AEFD"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15.3.7.  kai Sutarties įvykdymo užtikrinimą išdavęs subjektas (garantas / laiduotojas) negali įvykdyti savo įsipareigojimų ir Tiekėjas Pirkėjui raštu pareikalavus per 10 (dešimt) kalendorinių dienų nepateikė naujo Sutarties įvykdymo užtikrinimo tokiomis pačiomis sąlygomis kaip ir ankstesnysis;</w:t>
      </w:r>
    </w:p>
    <w:p w14:paraId="6F70FF11" w14:textId="77777777" w:rsidR="008C580E" w:rsidRPr="005C60FF" w:rsidRDefault="008C580E" w:rsidP="00457E5F">
      <w:pPr>
        <w:ind w:firstLine="567"/>
        <w:jc w:val="both"/>
        <w:rPr>
          <w:rFonts w:ascii="Arial" w:hAnsi="Arial" w:cs="Arial"/>
          <w:lang w:eastAsia="lt-LT"/>
        </w:rPr>
      </w:pPr>
      <w:r w:rsidRPr="00EE0AAD">
        <w:rPr>
          <w:rFonts w:ascii="Arial" w:hAnsi="Arial" w:cs="Arial"/>
        </w:rPr>
        <w:t>15</w:t>
      </w:r>
      <w:r w:rsidRPr="00EE0AAD">
        <w:rPr>
          <w:rFonts w:ascii="Arial" w:hAnsi="Arial" w:cs="Arial"/>
          <w:lang w:eastAsia="lt-LT"/>
        </w:rPr>
        <w:t xml:space="preserve">.3.8. </w:t>
      </w:r>
      <w:bookmarkStart w:id="19" w:name="_Hlk486928989"/>
      <w:r w:rsidRPr="005C60FF">
        <w:rPr>
          <w:rFonts w:ascii="Arial" w:hAnsi="Arial" w:cs="Arial"/>
          <w:lang w:eastAsia="lt-LT"/>
        </w:rPr>
        <w:t xml:space="preserve">kai Sutartis buvo pakeista, pažeidžiant Įstatymo 89 straipsnį; </w:t>
      </w:r>
    </w:p>
    <w:p w14:paraId="5CF6233D" w14:textId="77777777" w:rsidR="008C580E" w:rsidRPr="005C60FF" w:rsidRDefault="008C580E" w:rsidP="00457E5F">
      <w:pPr>
        <w:ind w:firstLine="567"/>
        <w:jc w:val="both"/>
        <w:rPr>
          <w:rFonts w:ascii="Arial" w:hAnsi="Arial" w:cs="Arial"/>
        </w:rPr>
      </w:pPr>
      <w:bookmarkStart w:id="20" w:name="part_8f4dadbdf27c4882b72f57a56c9631ad"/>
      <w:bookmarkStart w:id="21" w:name="part_9fd9687904354f69bb532178a7959ebe"/>
      <w:bookmarkEnd w:id="20"/>
      <w:bookmarkEnd w:id="21"/>
      <w:r w:rsidRPr="00D40701">
        <w:rPr>
          <w:rFonts w:ascii="Arial" w:hAnsi="Arial" w:cs="Arial"/>
        </w:rPr>
        <w:t>15</w:t>
      </w:r>
      <w:r w:rsidRPr="00D40701">
        <w:rPr>
          <w:rFonts w:ascii="Arial" w:hAnsi="Arial" w:cs="Arial"/>
          <w:lang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Pr="005C60FF">
        <w:rPr>
          <w:rFonts w:ascii="Arial" w:hAnsi="Arial" w:cs="Arial"/>
          <w:lang w:eastAsia="lt-LT"/>
        </w:rPr>
        <w:t>4/ES</w:t>
      </w:r>
      <w:r w:rsidRPr="005C60FF">
        <w:rPr>
          <w:rStyle w:val="Puslapioinaosnuoroda"/>
          <w:rFonts w:ascii="Arial" w:hAnsi="Arial" w:cs="Arial"/>
          <w:lang w:eastAsia="lt-LT"/>
        </w:rPr>
        <w:footnoteReference w:id="1"/>
      </w:r>
      <w:r w:rsidRPr="005C60FF">
        <w:rPr>
          <w:rFonts w:ascii="Arial" w:hAnsi="Arial" w:cs="Arial"/>
        </w:rPr>
        <w:t>;</w:t>
      </w:r>
    </w:p>
    <w:p w14:paraId="69B2C2EF" w14:textId="77777777" w:rsidR="008C580E" w:rsidRDefault="008C580E" w:rsidP="00457E5F">
      <w:pPr>
        <w:ind w:firstLine="567"/>
        <w:jc w:val="both"/>
        <w:rPr>
          <w:rFonts w:ascii="Arial" w:hAnsi="Arial" w:cs="Arial"/>
        </w:rPr>
      </w:pPr>
      <w:r w:rsidRPr="005C60FF">
        <w:rPr>
          <w:rFonts w:ascii="Arial" w:hAnsi="Arial" w:cs="Arial"/>
        </w:rPr>
        <w:t xml:space="preserve">15.3.10. kai Tiekėjui, vadovaujantis </w:t>
      </w:r>
      <w:r>
        <w:rPr>
          <w:rFonts w:ascii="Arial" w:hAnsi="Arial" w:cs="Arial"/>
        </w:rPr>
        <w:t xml:space="preserve">Sutarties </w:t>
      </w:r>
      <w:r w:rsidRPr="005C60FF">
        <w:rPr>
          <w:rFonts w:ascii="Arial" w:hAnsi="Arial" w:cs="Arial"/>
        </w:rPr>
        <w:t>Specialiųjų sąlygų 5.1 punkto nuostatomis, priskaičiuoti delspinigiai viršija nustatytą maksimalią ribą arba Tiekėjui buvo pritaikyta bauda;</w:t>
      </w:r>
    </w:p>
    <w:p w14:paraId="09ED3A9F" w14:textId="77777777" w:rsidR="008C580E" w:rsidRDefault="008C580E" w:rsidP="00457E5F">
      <w:pPr>
        <w:pStyle w:val="Stilius1"/>
        <w:ind w:firstLine="567"/>
        <w:jc w:val="both"/>
        <w:rPr>
          <w:rFonts w:ascii="Arial" w:hAnsi="Arial" w:cs="Arial"/>
          <w:sz w:val="22"/>
          <w:szCs w:val="22"/>
        </w:rPr>
      </w:pPr>
      <w:r w:rsidRPr="00E37495">
        <w:rPr>
          <w:rFonts w:ascii="Arial" w:hAnsi="Arial" w:cs="Arial"/>
          <w:sz w:val="22"/>
          <w:szCs w:val="22"/>
        </w:rPr>
        <w:lastRenderedPageBreak/>
        <w:t>1</w:t>
      </w:r>
      <w:r>
        <w:rPr>
          <w:rFonts w:ascii="Arial" w:hAnsi="Arial" w:cs="Arial"/>
          <w:sz w:val="22"/>
          <w:szCs w:val="22"/>
        </w:rPr>
        <w:t>5</w:t>
      </w:r>
      <w:r w:rsidRPr="00E37495">
        <w:rPr>
          <w:rFonts w:ascii="Arial" w:hAnsi="Arial" w:cs="Arial"/>
          <w:sz w:val="22"/>
          <w:szCs w:val="22"/>
        </w:rPr>
        <w:t xml:space="preserve">.3.11. kai akivaizdu, jog </w:t>
      </w:r>
      <w:r>
        <w:rPr>
          <w:rFonts w:ascii="Arial" w:hAnsi="Arial" w:cs="Arial"/>
          <w:sz w:val="22"/>
          <w:szCs w:val="22"/>
        </w:rPr>
        <w:t xml:space="preserve">Tiekėjas </w:t>
      </w:r>
      <w:r w:rsidRPr="00E37495">
        <w:rPr>
          <w:rFonts w:ascii="Arial" w:hAnsi="Arial" w:cs="Arial"/>
          <w:sz w:val="22"/>
          <w:szCs w:val="22"/>
        </w:rPr>
        <w:t xml:space="preserve">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 xml:space="preserve">Tiekėjas </w:t>
      </w:r>
      <w:r w:rsidRPr="00E37495">
        <w:rPr>
          <w:rFonts w:ascii="Arial" w:hAnsi="Arial" w:cs="Arial"/>
          <w:sz w:val="22"/>
          <w:szCs w:val="22"/>
        </w:rPr>
        <w:t>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 xml:space="preserve"> Prekes </w:t>
      </w:r>
      <w:r w:rsidRPr="00E37495">
        <w:rPr>
          <w:rFonts w:ascii="Arial" w:hAnsi="Arial" w:cs="Arial"/>
          <w:sz w:val="22"/>
          <w:szCs w:val="22"/>
        </w:rPr>
        <w:t>pagal imperatyvius teisės aktų reikalavimus;</w:t>
      </w:r>
    </w:p>
    <w:p w14:paraId="6CEE9989"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15.3.12. kai Tiekėjas perleidžia Sutartį ar reikalavimą/reikalavimo teises be Pirkėjo išankstinio rašytinio sutikimo;</w:t>
      </w:r>
      <w:bookmarkEnd w:id="19"/>
    </w:p>
    <w:p w14:paraId="18850A51"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15.3.13 dėl kitokio pobūdžio neveikimo, trukdančio vykdyti Sutartį ir kitais Sutartyje nurodytais atvejais.</w:t>
      </w:r>
    </w:p>
    <w:p w14:paraId="42E98E7B"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15.4. Tiekėjas turi teisę vienašališkai nutraukti šią Sutartį apie tai įspėjęs Pirkėją raštu prieš trumpesnį negu 30 (trisdešimties) kalendorinių dienų terminą šiais atvejais:</w:t>
      </w:r>
    </w:p>
    <w:p w14:paraId="150BE259"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15.4.1.  kai Pirkėjas nesumoka Tiekėjui, o Pirkėjo įsiskolinimas viršija Sutarties Specialiosiose sąlygose nurodytą priskaičiuotą netesybų dydį;</w:t>
      </w:r>
    </w:p>
    <w:p w14:paraId="03F725C3"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15.4.2.  kai Pirkėjas bankrutuoja arba yra likviduojamas, sustabdo ūkinę veiklą arba kituose teisės aktuose numatyta tvarka susidaro analogiška situacija.</w:t>
      </w:r>
    </w:p>
    <w:p w14:paraId="3B704A82" w14:textId="77777777" w:rsidR="008C580E" w:rsidRPr="00457E5F" w:rsidRDefault="008C580E" w:rsidP="00457E5F">
      <w:pPr>
        <w:pStyle w:val="Pagrindinistekstas"/>
        <w:tabs>
          <w:tab w:val="left" w:pos="360"/>
          <w:tab w:val="num" w:pos="444"/>
          <w:tab w:val="left" w:pos="900"/>
        </w:tabs>
        <w:ind w:firstLine="567"/>
        <w:rPr>
          <w:rFonts w:ascii="Arial" w:hAnsi="Arial" w:cs="Arial"/>
          <w:sz w:val="22"/>
          <w:szCs w:val="22"/>
          <w:lang w:val="lt-LT"/>
        </w:rPr>
      </w:pPr>
      <w:r w:rsidRPr="00457E5F">
        <w:rPr>
          <w:rFonts w:ascii="Arial" w:hAnsi="Arial" w:cs="Arial"/>
          <w:sz w:val="22"/>
          <w:szCs w:val="22"/>
          <w:lang w:val="lt-LT"/>
        </w:rPr>
        <w:t>15.5.</w:t>
      </w:r>
      <w:r w:rsidRPr="00457E5F" w:rsidDel="001D7971">
        <w:rPr>
          <w:rFonts w:ascii="Arial" w:hAnsi="Arial" w:cs="Arial"/>
          <w:sz w:val="22"/>
          <w:szCs w:val="22"/>
          <w:lang w:val="lt-LT"/>
        </w:rPr>
        <w:t xml:space="preserve"> </w:t>
      </w:r>
      <w:r w:rsidRPr="00457E5F">
        <w:rPr>
          <w:rFonts w:ascii="Arial" w:hAnsi="Arial" w:cs="Arial"/>
          <w:sz w:val="22"/>
          <w:szCs w:val="22"/>
          <w:lang w:val="lt-LT"/>
        </w:rPr>
        <w:t>Sutarties nutraukimas nepanaikina Pirkėjo teisės reikalauti atlyginti nuostolius, atsiradusius dėl Sutarties neįvykdymo, bei netesybas.</w:t>
      </w:r>
    </w:p>
    <w:p w14:paraId="5DE73E8F" w14:textId="77777777" w:rsidR="008C580E" w:rsidRPr="00457E5F" w:rsidRDefault="008C580E" w:rsidP="00457E5F">
      <w:pPr>
        <w:pStyle w:val="Pagrindinistekstas"/>
        <w:tabs>
          <w:tab w:val="left" w:pos="360"/>
          <w:tab w:val="num" w:pos="444"/>
        </w:tabs>
        <w:ind w:firstLine="567"/>
        <w:rPr>
          <w:rFonts w:ascii="Arial" w:hAnsi="Arial" w:cs="Arial"/>
          <w:sz w:val="22"/>
          <w:szCs w:val="22"/>
          <w:lang w:val="lt-LT"/>
        </w:rPr>
      </w:pPr>
      <w:r w:rsidRPr="00457E5F">
        <w:rPr>
          <w:rFonts w:ascii="Arial" w:hAnsi="Arial" w:cs="Arial"/>
          <w:sz w:val="22"/>
          <w:szCs w:val="22"/>
          <w:lang w:val="lt-LT"/>
        </w:rPr>
        <w:t>15.6. Sutarties nutraukimas neatleidžia Šalių nuo netesybų  mokėjimo.</w:t>
      </w:r>
    </w:p>
    <w:p w14:paraId="0B57CBEB" w14:textId="77777777" w:rsidR="008C580E" w:rsidRPr="00EE0AAD" w:rsidRDefault="008C580E" w:rsidP="00457E5F">
      <w:pPr>
        <w:ind w:firstLine="567"/>
        <w:jc w:val="both"/>
        <w:rPr>
          <w:rFonts w:ascii="Arial" w:hAnsi="Arial" w:cs="Arial"/>
          <w:lang w:eastAsia="lt-LT"/>
        </w:rPr>
      </w:pPr>
      <w:r w:rsidRPr="00EE0AAD">
        <w:rPr>
          <w:rFonts w:ascii="Arial" w:hAnsi="Arial" w:cs="Arial"/>
        </w:rPr>
        <w:t>15</w:t>
      </w:r>
      <w:r w:rsidRPr="00EE0AAD">
        <w:rPr>
          <w:rFonts w:ascii="Arial" w:hAnsi="Arial" w:cs="Arial"/>
          <w:lang w:eastAsia="lt-LT"/>
        </w:rPr>
        <w:t>.</w:t>
      </w:r>
      <w:r>
        <w:rPr>
          <w:rFonts w:ascii="Arial" w:hAnsi="Arial" w:cs="Arial"/>
          <w:lang w:eastAsia="lt-LT"/>
        </w:rPr>
        <w:t>7</w:t>
      </w:r>
      <w:r w:rsidRPr="00EE0AAD">
        <w:rPr>
          <w:rFonts w:ascii="Arial" w:hAnsi="Arial" w:cs="Arial"/>
          <w:lang w:eastAsia="lt-LT"/>
        </w:rPr>
        <w:t>. S</w:t>
      </w:r>
      <w:r w:rsidRPr="00EE0AAD">
        <w:rPr>
          <w:rFonts w:ascii="Arial" w:hAnsi="Arial" w:cs="Arial"/>
        </w:rPr>
        <w:t>utarties nutraukimas neturi įtakos ginčų nagrinėjimo tvarką nustatančių Sutarties sąlygų ir kitų Sutarties sąlygų galiojimui, jeigu šios sąlygos pagal savo esmę lieka galioti ir po Sutarties nutraukimo.</w:t>
      </w:r>
    </w:p>
    <w:p w14:paraId="4236B34A" w14:textId="77777777" w:rsidR="008C580E" w:rsidRPr="00EE0AAD" w:rsidRDefault="008C580E" w:rsidP="00457E5F">
      <w:pPr>
        <w:ind w:firstLine="567"/>
        <w:jc w:val="both"/>
        <w:rPr>
          <w:rFonts w:ascii="Arial" w:hAnsi="Arial" w:cs="Arial"/>
        </w:rPr>
      </w:pPr>
      <w:r w:rsidRPr="00EE0AAD">
        <w:rPr>
          <w:rFonts w:ascii="Arial" w:hAnsi="Arial" w:cs="Arial"/>
        </w:rPr>
        <w:t>15</w:t>
      </w:r>
      <w:r w:rsidRPr="00EE0AAD">
        <w:rPr>
          <w:rFonts w:ascii="Arial" w:hAnsi="Arial" w:cs="Arial"/>
          <w:lang w:eastAsia="lt-LT"/>
        </w:rPr>
        <w:t>.</w:t>
      </w:r>
      <w:r>
        <w:rPr>
          <w:rFonts w:ascii="Arial" w:hAnsi="Arial" w:cs="Arial"/>
          <w:lang w:eastAsia="lt-LT"/>
        </w:rPr>
        <w:t>8</w:t>
      </w:r>
      <w:r w:rsidRPr="00EE0AAD">
        <w:rPr>
          <w:rFonts w:ascii="Arial" w:hAnsi="Arial" w:cs="Arial"/>
          <w:lang w:eastAsia="lt-LT"/>
        </w:rPr>
        <w:t>. K</w:t>
      </w:r>
      <w:r w:rsidRPr="00EE0AAD">
        <w:rPr>
          <w:rFonts w:ascii="Arial" w:hAnsi="Arial" w:cs="Arial"/>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788EB35" w14:textId="77777777" w:rsidR="008C580E" w:rsidRPr="00F30701" w:rsidRDefault="008C580E" w:rsidP="00457E5F">
      <w:pPr>
        <w:ind w:firstLine="567"/>
        <w:jc w:val="both"/>
        <w:rPr>
          <w:rFonts w:ascii="Arial" w:hAnsi="Arial" w:cs="Arial"/>
        </w:rPr>
      </w:pPr>
      <w:r w:rsidRPr="00EE0AAD">
        <w:rPr>
          <w:rFonts w:ascii="Arial" w:hAnsi="Arial" w:cs="Arial"/>
        </w:rPr>
        <w:t>15.</w:t>
      </w:r>
      <w:r>
        <w:rPr>
          <w:rFonts w:ascii="Arial" w:hAnsi="Arial" w:cs="Arial"/>
        </w:rPr>
        <w:t>9</w:t>
      </w:r>
      <w:r w:rsidRPr="00EE0AAD">
        <w:rPr>
          <w:rFonts w:ascii="Arial" w:hAnsi="Arial" w:cs="Arial"/>
        </w:rPr>
        <w:t xml:space="preserve">. </w:t>
      </w:r>
      <w:r w:rsidRPr="00F30701">
        <w:rPr>
          <w:rFonts w:ascii="Arial" w:hAnsi="Arial" w:cs="Arial"/>
        </w:rPr>
        <w:t xml:space="preserve">Jei Sutartis nutraukiama Pirkėjo iniciatyva dėl Tiekėjo kaltės, Pirkėjo patirti nuostoliai ar išlaidos gali būti išskaičiuojami iš Tiekėjui mokėtinų sumų arba panaudojant Tiekėjo pateiktą Sutarties įvykdymo užtikrinimą. </w:t>
      </w:r>
    </w:p>
    <w:p w14:paraId="6AB43B79" w14:textId="77777777" w:rsidR="008C580E" w:rsidRPr="00EE0AAD" w:rsidRDefault="008C580E" w:rsidP="00457E5F">
      <w:pPr>
        <w:ind w:firstLine="567"/>
        <w:jc w:val="both"/>
        <w:rPr>
          <w:rFonts w:ascii="Arial" w:hAnsi="Arial" w:cs="Arial"/>
        </w:rPr>
      </w:pPr>
      <w:r w:rsidRPr="00EE0AAD">
        <w:rPr>
          <w:rFonts w:ascii="Arial" w:hAnsi="Arial" w:cs="Arial"/>
        </w:rPr>
        <w:t>15.1</w:t>
      </w:r>
      <w:r>
        <w:rPr>
          <w:rFonts w:ascii="Arial" w:hAnsi="Arial" w:cs="Arial"/>
        </w:rPr>
        <w:t>0</w:t>
      </w:r>
      <w:r w:rsidRPr="00EE0AAD">
        <w:rPr>
          <w:rFonts w:ascii="Arial" w:hAnsi="Arial" w:cs="Arial"/>
        </w:rPr>
        <w:t xml:space="preserve">. Pirkėjui Sutartį nutraukus dėl Tiekėjo sutartinių įsipareigojimų nevykdymo (netinkamo vykdymo) arba, jei Tiekėjas, nesant Sutartyje nustatyto pagrindo, vienašališkai nutraukia Sutartį, Tiekėjas sumoka Pirkėjui </w:t>
      </w:r>
      <w:r w:rsidRPr="00457E5F">
        <w:rPr>
          <w:rFonts w:ascii="Arial" w:hAnsi="Arial" w:cs="Arial"/>
        </w:rPr>
        <w:t>3 (trij</w:t>
      </w:r>
      <w:r w:rsidRPr="00EE0AAD">
        <w:rPr>
          <w:rFonts w:ascii="Arial" w:hAnsi="Arial" w:cs="Arial"/>
        </w:rPr>
        <w:t xml:space="preserve">ų) procentų dydžio baudą nuo Sutarties Specialiosiose sąlygose nurodytos Sutarties kainos ar Sutarties </w:t>
      </w:r>
      <w:r>
        <w:rPr>
          <w:rFonts w:ascii="Arial" w:hAnsi="Arial" w:cs="Arial"/>
        </w:rPr>
        <w:t xml:space="preserve">maksimalios </w:t>
      </w:r>
      <w:r w:rsidRPr="00EE0AAD">
        <w:rPr>
          <w:rFonts w:ascii="Arial" w:hAnsi="Arial" w:cs="Arial"/>
        </w:rPr>
        <w:t>kainos su PVM bei visiškai atlygina kitus Pirkėjo nuostolius, kurių nepadengia bauda (bauda gali būti taikoma tuo atveju, jeigu netaikomos Sutarties įvykdymo užtikrinimo priemonės, nurodytos Sutarties Bendrųjų sąlygų 1</w:t>
      </w:r>
      <w:r>
        <w:rPr>
          <w:rFonts w:ascii="Arial" w:hAnsi="Arial" w:cs="Arial"/>
        </w:rPr>
        <w:t>0</w:t>
      </w:r>
      <w:r w:rsidRPr="00EE0AAD">
        <w:rPr>
          <w:rFonts w:ascii="Arial" w:hAnsi="Arial" w:cs="Arial"/>
        </w:rPr>
        <w:t>.2.1.-1</w:t>
      </w:r>
      <w:r>
        <w:rPr>
          <w:rFonts w:ascii="Arial" w:hAnsi="Arial" w:cs="Arial"/>
        </w:rPr>
        <w:t>0</w:t>
      </w:r>
      <w:r w:rsidRPr="00EE0AAD">
        <w:rPr>
          <w:rFonts w:ascii="Arial" w:hAnsi="Arial" w:cs="Arial"/>
        </w:rPr>
        <w:t xml:space="preserve">.2.2 p.). Ši nuostata taikoma, jeigu Sutarties Specialiosiose sąlygose nenumatyta kitaip. </w:t>
      </w:r>
    </w:p>
    <w:p w14:paraId="1F5A8E64" w14:textId="77777777" w:rsidR="008C580E" w:rsidRPr="00EE0AAD" w:rsidRDefault="008C580E" w:rsidP="00457E5F">
      <w:pPr>
        <w:widowControl w:val="0"/>
        <w:ind w:firstLine="567"/>
        <w:jc w:val="both"/>
        <w:rPr>
          <w:rFonts w:ascii="Arial" w:hAnsi="Arial" w:cs="Arial"/>
        </w:rPr>
      </w:pPr>
      <w:r w:rsidRPr="00EE0AAD">
        <w:rPr>
          <w:rFonts w:ascii="Arial" w:hAnsi="Arial" w:cs="Arial"/>
        </w:rPr>
        <w:t>15.1</w:t>
      </w:r>
      <w:r>
        <w:rPr>
          <w:rFonts w:ascii="Arial" w:hAnsi="Arial" w:cs="Arial"/>
        </w:rPr>
        <w:t>1</w:t>
      </w:r>
      <w:r w:rsidRPr="00EE0AAD">
        <w:rPr>
          <w:rFonts w:ascii="Arial" w:hAnsi="Arial" w:cs="Arial"/>
        </w:rPr>
        <w:t xml:space="preserve">. Įstatyme nustatyta tvarka ir atvejais (91 straipsnyje) CVP IS Pirkėjas skelbia informaciją apie Sutarties neįvykdžiusius ar netinkamai ją įvykdžiusius tiekėjus. </w:t>
      </w:r>
    </w:p>
    <w:p w14:paraId="70154859" w14:textId="77777777" w:rsidR="008C580E" w:rsidRPr="00EE0AAD" w:rsidRDefault="008C580E" w:rsidP="00457E5F">
      <w:pPr>
        <w:ind w:firstLine="567"/>
        <w:jc w:val="both"/>
        <w:rPr>
          <w:rFonts w:ascii="Arial" w:hAnsi="Arial" w:cs="Arial"/>
          <w:lang w:eastAsia="lt-LT"/>
        </w:rPr>
      </w:pPr>
    </w:p>
    <w:p w14:paraId="7B857D1B" w14:textId="77777777" w:rsidR="008C580E" w:rsidRPr="00EE0AAD" w:rsidRDefault="008C580E" w:rsidP="00457E5F">
      <w:pPr>
        <w:widowControl w:val="0"/>
        <w:ind w:firstLine="567"/>
        <w:jc w:val="both"/>
        <w:rPr>
          <w:rFonts w:ascii="Arial" w:hAnsi="Arial" w:cs="Arial"/>
        </w:rPr>
      </w:pPr>
    </w:p>
    <w:p w14:paraId="4B1D81E6"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 GINČŲ NAGRINĖJIMO TVARKA</w:t>
      </w:r>
    </w:p>
    <w:p w14:paraId="460D2F98"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16.1. Šiai Sutarčiai ir visoms iš šios Sutarties kylančioms teisėms ir pareigoms taikomi Lietuvos Respublikos teisės aktai. Sutartis sudaryta ir turi būti aiškinama vadovaujantis Lietuvos Respublikos teise.</w:t>
      </w:r>
    </w:p>
    <w:p w14:paraId="02E7A84C" w14:textId="77777777" w:rsidR="008C580E" w:rsidRPr="00457E5F" w:rsidRDefault="008C580E" w:rsidP="00457E5F">
      <w:pPr>
        <w:pStyle w:val="BodyText1"/>
        <w:ind w:firstLine="567"/>
        <w:rPr>
          <w:rFonts w:ascii="Arial" w:hAnsi="Arial" w:cs="Arial"/>
          <w:sz w:val="22"/>
          <w:szCs w:val="22"/>
          <w:lang w:val="lt-LT"/>
        </w:rPr>
      </w:pPr>
      <w:r w:rsidRPr="00EE0AAD">
        <w:lastRenderedPageBreak/>
        <w:t xml:space="preserve">16.2. Bet </w:t>
      </w:r>
      <w:proofErr w:type="spellStart"/>
      <w:r w:rsidRPr="00EE0AAD">
        <w:t>kokie</w:t>
      </w:r>
      <w:proofErr w:type="spellEnd"/>
      <w:r w:rsidRPr="00EE0AAD">
        <w:t xml:space="preserve"> </w:t>
      </w:r>
      <w:proofErr w:type="spellStart"/>
      <w:r w:rsidRPr="00EE0AAD">
        <w:t>nesutarimai</w:t>
      </w:r>
      <w:proofErr w:type="spellEnd"/>
      <w:r w:rsidRPr="00EE0AAD">
        <w:t xml:space="preserve"> ar </w:t>
      </w:r>
      <w:proofErr w:type="spellStart"/>
      <w:r w:rsidRPr="00EE0AAD">
        <w:t>ginčai</w:t>
      </w:r>
      <w:proofErr w:type="spellEnd"/>
      <w:r w:rsidRPr="00EE0AAD">
        <w:t xml:space="preserve">, </w:t>
      </w:r>
      <w:proofErr w:type="spellStart"/>
      <w:r w:rsidRPr="00EE0AAD">
        <w:t>kylantys</w:t>
      </w:r>
      <w:proofErr w:type="spellEnd"/>
      <w:r w:rsidRPr="00EE0AAD">
        <w:t xml:space="preserve"> tarp </w:t>
      </w:r>
      <w:proofErr w:type="spellStart"/>
      <w:r w:rsidRPr="00EE0AAD">
        <w:t>Šalių</w:t>
      </w:r>
      <w:proofErr w:type="spellEnd"/>
      <w:r w:rsidRPr="00EE0AAD">
        <w:t xml:space="preserve"> </w:t>
      </w:r>
      <w:proofErr w:type="spellStart"/>
      <w:r w:rsidRPr="00EE0AAD">
        <w:t>dėl</w:t>
      </w:r>
      <w:proofErr w:type="spellEnd"/>
      <w:r w:rsidRPr="00EE0AAD">
        <w:t xml:space="preserve"> </w:t>
      </w:r>
      <w:proofErr w:type="spellStart"/>
      <w:r w:rsidRPr="00EE0AAD">
        <w:t>šios</w:t>
      </w:r>
      <w:proofErr w:type="spellEnd"/>
      <w:r w:rsidRPr="00EE0AAD">
        <w:t xml:space="preserve"> Sutarties, </w:t>
      </w:r>
      <w:proofErr w:type="spellStart"/>
      <w:r w:rsidRPr="00EE0AAD">
        <w:t>sprendžiami</w:t>
      </w:r>
      <w:proofErr w:type="spellEnd"/>
      <w:r w:rsidRPr="00EE0AAD">
        <w:t xml:space="preserve"> </w:t>
      </w:r>
      <w:proofErr w:type="spellStart"/>
      <w:r w:rsidRPr="00EE0AAD">
        <w:t>abipusiu</w:t>
      </w:r>
      <w:proofErr w:type="spellEnd"/>
      <w:r w:rsidRPr="00EE0AAD">
        <w:t xml:space="preserve"> </w:t>
      </w:r>
      <w:proofErr w:type="spellStart"/>
      <w:r w:rsidRPr="00EE0AAD">
        <w:t>susitarimu</w:t>
      </w:r>
      <w:proofErr w:type="spellEnd"/>
      <w:r w:rsidRPr="00EE0AAD">
        <w:t xml:space="preserve"> / </w:t>
      </w:r>
      <w:proofErr w:type="spellStart"/>
      <w:r w:rsidRPr="00EE0AAD">
        <w:t>derybomis</w:t>
      </w:r>
      <w:proofErr w:type="spellEnd"/>
      <w:r w:rsidRPr="00EE0AAD">
        <w:t xml:space="preserve">. </w:t>
      </w:r>
      <w:proofErr w:type="spellStart"/>
      <w:r w:rsidRPr="00EE0AAD">
        <w:t>Šalims</w:t>
      </w:r>
      <w:proofErr w:type="spellEnd"/>
      <w:r w:rsidRPr="00EE0AAD">
        <w:t xml:space="preserve"> </w:t>
      </w:r>
      <w:proofErr w:type="spellStart"/>
      <w:r w:rsidRPr="00EE0AAD">
        <w:t>nepavykus</w:t>
      </w:r>
      <w:proofErr w:type="spellEnd"/>
      <w:r w:rsidRPr="00EE0AAD">
        <w:t xml:space="preserve"> </w:t>
      </w:r>
      <w:proofErr w:type="spellStart"/>
      <w:r w:rsidRPr="00EE0AAD">
        <w:t>susitarti</w:t>
      </w:r>
      <w:proofErr w:type="spellEnd"/>
      <w:r w:rsidRPr="00EE0AAD">
        <w:t xml:space="preserve">, bet </w:t>
      </w:r>
      <w:proofErr w:type="spellStart"/>
      <w:r w:rsidRPr="00EE0AAD">
        <w:t>kokie</w:t>
      </w:r>
      <w:proofErr w:type="spellEnd"/>
      <w:r w:rsidRPr="00EE0AAD">
        <w:t xml:space="preserve"> </w:t>
      </w:r>
      <w:proofErr w:type="spellStart"/>
      <w:r w:rsidRPr="00EE0AAD">
        <w:t>ginčai</w:t>
      </w:r>
      <w:proofErr w:type="spellEnd"/>
      <w:r w:rsidRPr="00EE0AAD">
        <w:t xml:space="preserve">, </w:t>
      </w:r>
      <w:proofErr w:type="spellStart"/>
      <w:r w:rsidRPr="00EE0AAD">
        <w:t>nesutarimai</w:t>
      </w:r>
      <w:proofErr w:type="spellEnd"/>
      <w:r w:rsidRPr="00EE0AAD">
        <w:t xml:space="preserve"> ar </w:t>
      </w:r>
      <w:proofErr w:type="spellStart"/>
      <w:r w:rsidRPr="00EE0AAD">
        <w:t>reikalavimai</w:t>
      </w:r>
      <w:proofErr w:type="spellEnd"/>
      <w:r w:rsidRPr="00EE0AAD">
        <w:t xml:space="preserve">, </w:t>
      </w:r>
      <w:proofErr w:type="spellStart"/>
      <w:r w:rsidRPr="00EE0AAD">
        <w:t>kylantys</w:t>
      </w:r>
      <w:proofErr w:type="spellEnd"/>
      <w:r w:rsidRPr="00EE0AAD">
        <w:t xml:space="preserve"> </w:t>
      </w:r>
      <w:proofErr w:type="spellStart"/>
      <w:r w:rsidRPr="00EE0AAD">
        <w:t>iš</w:t>
      </w:r>
      <w:proofErr w:type="spellEnd"/>
      <w:r w:rsidRPr="00EE0AAD">
        <w:t xml:space="preserve"> </w:t>
      </w:r>
      <w:proofErr w:type="spellStart"/>
      <w:r w:rsidRPr="00EE0AAD">
        <w:t>šios</w:t>
      </w:r>
      <w:proofErr w:type="spellEnd"/>
      <w:r w:rsidRPr="00EE0AAD">
        <w:t xml:space="preserve"> Sutarties ar </w:t>
      </w:r>
      <w:proofErr w:type="spellStart"/>
      <w:r w:rsidRPr="00EE0AAD">
        <w:t>susiję</w:t>
      </w:r>
      <w:proofErr w:type="spellEnd"/>
      <w:r w:rsidRPr="00EE0AAD">
        <w:t xml:space="preserve"> </w:t>
      </w:r>
      <w:proofErr w:type="spellStart"/>
      <w:r w:rsidRPr="00EE0AAD">
        <w:t>su</w:t>
      </w:r>
      <w:proofErr w:type="spellEnd"/>
      <w:r w:rsidRPr="00EE0AAD">
        <w:t xml:space="preserve"> ja, </w:t>
      </w:r>
      <w:proofErr w:type="spellStart"/>
      <w:r w:rsidRPr="00EE0AAD">
        <w:t>jos</w:t>
      </w:r>
      <w:proofErr w:type="spellEnd"/>
      <w:r w:rsidRPr="00EE0AAD">
        <w:t xml:space="preserve"> </w:t>
      </w:r>
      <w:proofErr w:type="spellStart"/>
      <w:r w:rsidRPr="00EE0AAD">
        <w:t>pažeidimu</w:t>
      </w:r>
      <w:proofErr w:type="spellEnd"/>
      <w:r w:rsidRPr="00EE0AAD">
        <w:t xml:space="preserve">, </w:t>
      </w:r>
      <w:proofErr w:type="spellStart"/>
      <w:r w:rsidRPr="00EE0AAD">
        <w:t>nutraukimu</w:t>
      </w:r>
      <w:proofErr w:type="spellEnd"/>
      <w:r w:rsidRPr="00EE0AAD">
        <w:t xml:space="preserve"> ar </w:t>
      </w:r>
      <w:proofErr w:type="spellStart"/>
      <w:r w:rsidRPr="00EE0AAD">
        <w:t>galiojimu</w:t>
      </w:r>
      <w:proofErr w:type="spellEnd"/>
      <w:r w:rsidRPr="00EE0AAD">
        <w:t xml:space="preserve">, </w:t>
      </w:r>
      <w:proofErr w:type="spellStart"/>
      <w:r w:rsidRPr="00EE0AAD">
        <w:t>neišspręsti</w:t>
      </w:r>
      <w:proofErr w:type="spellEnd"/>
      <w:r w:rsidRPr="00EE0AAD">
        <w:t xml:space="preserve"> </w:t>
      </w:r>
      <w:proofErr w:type="spellStart"/>
      <w:r w:rsidRPr="00EE0AAD">
        <w:t>Šalių</w:t>
      </w:r>
      <w:proofErr w:type="spellEnd"/>
      <w:r w:rsidRPr="00EE0AAD">
        <w:t xml:space="preserve"> </w:t>
      </w:r>
      <w:proofErr w:type="spellStart"/>
      <w:r w:rsidRPr="00EE0AAD">
        <w:t>susitarimu</w:t>
      </w:r>
      <w:proofErr w:type="spellEnd"/>
      <w:r w:rsidRPr="00EE0AAD">
        <w:t xml:space="preserve">, </w:t>
      </w:r>
      <w:proofErr w:type="spellStart"/>
      <w:r w:rsidRPr="00EE0AAD">
        <w:t>sprendžiami</w:t>
      </w:r>
      <w:proofErr w:type="spellEnd"/>
      <w:r w:rsidRPr="00EE0AAD">
        <w:t xml:space="preserve"> </w:t>
      </w:r>
      <w:proofErr w:type="spellStart"/>
      <w:r w:rsidRPr="00EE0AAD">
        <w:t>Lietuvos</w:t>
      </w:r>
      <w:proofErr w:type="spellEnd"/>
      <w:r w:rsidRPr="00EE0AAD">
        <w:t xml:space="preserve"> </w:t>
      </w:r>
      <w:proofErr w:type="spellStart"/>
      <w:r w:rsidRPr="00EE0AAD">
        <w:t>Respublikos</w:t>
      </w:r>
      <w:proofErr w:type="spellEnd"/>
      <w:r w:rsidRPr="00EE0AAD">
        <w:t xml:space="preserve"> </w:t>
      </w:r>
      <w:proofErr w:type="spellStart"/>
      <w:r w:rsidRPr="00EE0AAD">
        <w:t>įstatymų</w:t>
      </w:r>
      <w:proofErr w:type="spellEnd"/>
      <w:r w:rsidRPr="00EE0AAD">
        <w:t xml:space="preserve"> </w:t>
      </w:r>
      <w:proofErr w:type="spellStart"/>
      <w:r w:rsidRPr="00EE0AAD">
        <w:t>nustatyta</w:t>
      </w:r>
      <w:proofErr w:type="spellEnd"/>
      <w:r w:rsidRPr="00EE0AAD">
        <w:t xml:space="preserve"> </w:t>
      </w:r>
      <w:proofErr w:type="spellStart"/>
      <w:r w:rsidRPr="00EE0AAD">
        <w:t>tvarka</w:t>
      </w:r>
      <w:proofErr w:type="spellEnd"/>
      <w:r w:rsidRPr="00EE0AAD">
        <w:t xml:space="preserve"> </w:t>
      </w:r>
      <w:proofErr w:type="spellStart"/>
      <w:r w:rsidRPr="00EE0AAD">
        <w:t>Lietuvos</w:t>
      </w:r>
      <w:proofErr w:type="spellEnd"/>
      <w:r w:rsidRPr="00EE0AAD">
        <w:t xml:space="preserve"> </w:t>
      </w:r>
      <w:proofErr w:type="spellStart"/>
      <w:r w:rsidRPr="00EE0AAD">
        <w:t>Respublikos</w:t>
      </w:r>
      <w:proofErr w:type="spellEnd"/>
      <w:r w:rsidRPr="00EE0AAD">
        <w:t xml:space="preserve"> </w:t>
      </w:r>
      <w:proofErr w:type="spellStart"/>
      <w:r w:rsidRPr="00EE0AAD">
        <w:t>teismuose</w:t>
      </w:r>
      <w:proofErr w:type="spellEnd"/>
      <w:r w:rsidRPr="00EE0AAD">
        <w:t xml:space="preserve"> </w:t>
      </w:r>
      <w:proofErr w:type="spellStart"/>
      <w:r w:rsidRPr="00EE0AAD">
        <w:t>pagal</w:t>
      </w:r>
      <w:proofErr w:type="spellEnd"/>
      <w:r w:rsidRPr="00EE0AAD">
        <w:t xml:space="preserve"> </w:t>
      </w:r>
      <w:proofErr w:type="spellStart"/>
      <w:r w:rsidRPr="00EE0AAD">
        <w:t>Pirkėjo</w:t>
      </w:r>
      <w:proofErr w:type="spellEnd"/>
      <w:r w:rsidRPr="00EE0AAD">
        <w:t xml:space="preserve"> </w:t>
      </w:r>
      <w:proofErr w:type="spellStart"/>
      <w:r w:rsidRPr="00EE0AAD">
        <w:t>registruotą</w:t>
      </w:r>
      <w:proofErr w:type="spellEnd"/>
      <w:r w:rsidRPr="00EE0AAD">
        <w:t xml:space="preserve"> </w:t>
      </w:r>
      <w:proofErr w:type="spellStart"/>
      <w:r w:rsidRPr="00EE0AAD">
        <w:t>buveinę</w:t>
      </w:r>
      <w:proofErr w:type="spellEnd"/>
      <w:r w:rsidRPr="00EE0AAD">
        <w:t xml:space="preserve"> (išskyrus </w:t>
      </w:r>
      <w:proofErr w:type="spellStart"/>
      <w:r w:rsidRPr="00EE0AAD">
        <w:t>Lietuvos</w:t>
      </w:r>
      <w:proofErr w:type="spellEnd"/>
      <w:r w:rsidRPr="00EE0AAD">
        <w:t xml:space="preserve"> </w:t>
      </w:r>
      <w:proofErr w:type="spellStart"/>
      <w:r w:rsidRPr="00EE0AAD">
        <w:t>Respublikos</w:t>
      </w:r>
      <w:proofErr w:type="spellEnd"/>
      <w:r w:rsidRPr="00EE0AAD">
        <w:t xml:space="preserve"> </w:t>
      </w:r>
      <w:proofErr w:type="spellStart"/>
      <w:r w:rsidRPr="00EE0AAD">
        <w:t>teisės</w:t>
      </w:r>
      <w:proofErr w:type="spellEnd"/>
      <w:r w:rsidRPr="00EE0AAD">
        <w:t xml:space="preserve"> </w:t>
      </w:r>
      <w:proofErr w:type="spellStart"/>
      <w:r w:rsidRPr="00EE0AAD">
        <w:t>aktų</w:t>
      </w:r>
      <w:proofErr w:type="spellEnd"/>
      <w:r w:rsidRPr="00EE0AAD">
        <w:t xml:space="preserve"> </w:t>
      </w:r>
      <w:proofErr w:type="spellStart"/>
      <w:r w:rsidRPr="00EE0AAD">
        <w:t>imperatyviai</w:t>
      </w:r>
      <w:proofErr w:type="spellEnd"/>
      <w:r w:rsidRPr="00EE0AAD">
        <w:t xml:space="preserve"> </w:t>
      </w:r>
      <w:proofErr w:type="spellStart"/>
      <w:r w:rsidRPr="00EE0AAD">
        <w:t>nustatytus</w:t>
      </w:r>
      <w:proofErr w:type="spellEnd"/>
      <w:r w:rsidRPr="00EE0AAD">
        <w:t xml:space="preserve"> </w:t>
      </w:r>
      <w:proofErr w:type="spellStart"/>
      <w:r w:rsidRPr="00EE0AAD">
        <w:t>atvejus</w:t>
      </w:r>
      <w:proofErr w:type="spellEnd"/>
      <w:r w:rsidRPr="00EE0AAD">
        <w:t>).</w:t>
      </w:r>
    </w:p>
    <w:p w14:paraId="0C30296E" w14:textId="77777777" w:rsidR="008C580E" w:rsidRPr="00EE0AAD" w:rsidRDefault="008C580E" w:rsidP="00457E5F">
      <w:pPr>
        <w:ind w:firstLine="567"/>
        <w:jc w:val="center"/>
        <w:rPr>
          <w:rFonts w:ascii="Arial" w:hAnsi="Arial" w:cs="Arial"/>
          <w:b/>
        </w:rPr>
      </w:pPr>
      <w:r w:rsidRPr="00EE0AAD">
        <w:rPr>
          <w:rFonts w:ascii="Arial" w:hAnsi="Arial" w:cs="Arial"/>
          <w:b/>
        </w:rPr>
        <w:t>17. SUSIRAŠINĖJIMAS</w:t>
      </w:r>
    </w:p>
    <w:p w14:paraId="2EB20ED2" w14:textId="77777777" w:rsidR="008C580E" w:rsidRPr="00EE0AAD" w:rsidRDefault="008C580E" w:rsidP="00457E5F">
      <w:pPr>
        <w:ind w:firstLine="567"/>
        <w:jc w:val="both"/>
        <w:rPr>
          <w:rFonts w:ascii="Arial" w:hAnsi="Arial" w:cs="Arial"/>
        </w:rPr>
      </w:pPr>
      <w:r w:rsidRPr="00EE0AAD">
        <w:rPr>
          <w:rFonts w:ascii="Arial" w:hAnsi="Arial" w:cs="Arial"/>
        </w:rPr>
        <w:t xml:space="preserve">17.1. Šalių pranešimai ir Sutarties vykdymo dokumentai įformini raštu. Šalys susirašinėja lietuvių kalba (jei Šalis yra užsienio subjektas – lietuvių arba anglų kalba). </w:t>
      </w:r>
    </w:p>
    <w:p w14:paraId="7FEF5F0C" w14:textId="77777777" w:rsidR="008C580E" w:rsidRPr="00EE0AAD" w:rsidRDefault="008C580E" w:rsidP="00457E5F">
      <w:pPr>
        <w:ind w:firstLine="567"/>
        <w:jc w:val="both"/>
        <w:rPr>
          <w:rFonts w:ascii="Arial" w:hAnsi="Arial" w:cs="Arial"/>
          <w:shd w:val="clear" w:color="auto" w:fill="FFFFFF"/>
        </w:rPr>
      </w:pPr>
      <w:r w:rsidRPr="00EE0AAD">
        <w:rPr>
          <w:rFonts w:ascii="Arial" w:hAnsi="Arial" w:cs="Arial"/>
        </w:rPr>
        <w:t>17</w:t>
      </w:r>
      <w:r w:rsidRPr="00EE0AAD">
        <w:rPr>
          <w:rFonts w:ascii="Arial" w:hAnsi="Arial" w:cs="Arial"/>
          <w:bCs/>
          <w:shd w:val="clear" w:color="auto" w:fill="FFFFFF"/>
        </w:rPr>
        <w:t>.2.</w:t>
      </w:r>
      <w:r w:rsidRPr="00EE0AAD">
        <w:rPr>
          <w:rFonts w:ascii="Arial" w:hAnsi="Arial" w:cs="Arial"/>
          <w:shd w:val="clear" w:color="auto" w:fill="FFFFFF"/>
        </w:rPr>
        <w:t xml:space="preserve"> Korespondencija, pranešimai ir kitas susirašinėjimas, </w:t>
      </w:r>
      <w:r w:rsidRPr="00EE0AAD">
        <w:rPr>
          <w:rFonts w:ascii="Arial" w:hAnsi="Arial" w:cs="Arial"/>
        </w:rPr>
        <w:t>kuriuos Šalis gali patiekti pagal šią Sutartį Sutartyje nurodytais adresais ar kitais adresais, kuriuos nurodė viena Šalis, pateikdama pranešimą,</w:t>
      </w:r>
      <w:r w:rsidRPr="00EE0AAD">
        <w:rPr>
          <w:rFonts w:ascii="Arial" w:hAnsi="Arial" w:cs="Arial"/>
          <w:shd w:val="clear" w:color="auto" w:fill="FFFFFF"/>
        </w:rPr>
        <w:t xml:space="preserve"> laikomi tinkamai gauti:</w:t>
      </w:r>
    </w:p>
    <w:p w14:paraId="1D1E5F56" w14:textId="77777777" w:rsidR="008C580E" w:rsidRPr="00EE0AAD" w:rsidRDefault="008C580E" w:rsidP="00457E5F">
      <w:pPr>
        <w:ind w:firstLine="567"/>
        <w:jc w:val="both"/>
        <w:rPr>
          <w:rFonts w:ascii="Arial" w:hAnsi="Arial" w:cs="Arial"/>
          <w:color w:val="000000"/>
          <w:shd w:val="clear" w:color="auto" w:fill="FFFFFF"/>
        </w:rPr>
      </w:pPr>
      <w:r w:rsidRPr="00EE0AAD">
        <w:rPr>
          <w:rFonts w:ascii="Arial" w:hAnsi="Arial" w:cs="Arial"/>
        </w:rPr>
        <w:t>17</w:t>
      </w:r>
      <w:r w:rsidRPr="00EE0AAD">
        <w:rPr>
          <w:rFonts w:ascii="Arial" w:hAnsi="Arial" w:cs="Arial"/>
          <w:bCs/>
          <w:shd w:val="clear" w:color="auto" w:fill="FFFFFF"/>
        </w:rPr>
        <w:t xml:space="preserve">.2.1. </w:t>
      </w:r>
      <w:r w:rsidRPr="00EE0AAD">
        <w:rPr>
          <w:rFonts w:ascii="Arial" w:hAnsi="Arial" w:cs="Arial"/>
          <w:color w:val="000000"/>
          <w:shd w:val="clear" w:color="auto" w:fill="FFFFFF"/>
        </w:rPr>
        <w:t>tą pačią dieną, kai jie įteikiami asmeniškai (pasirašytinai) Šalių įgaliotiems asmenims;</w:t>
      </w:r>
    </w:p>
    <w:p w14:paraId="313C2DCD" w14:textId="77777777" w:rsidR="008C580E" w:rsidRPr="00EE0AAD" w:rsidRDefault="008C580E" w:rsidP="00457E5F">
      <w:pPr>
        <w:ind w:firstLine="567"/>
        <w:jc w:val="both"/>
        <w:rPr>
          <w:rFonts w:ascii="Arial" w:hAnsi="Arial" w:cs="Arial"/>
          <w:color w:val="000000"/>
          <w:shd w:val="clear" w:color="auto" w:fill="FFFFFF"/>
        </w:rPr>
      </w:pPr>
      <w:r w:rsidRPr="00EE0AAD">
        <w:rPr>
          <w:rFonts w:ascii="Arial" w:hAnsi="Arial" w:cs="Arial"/>
        </w:rPr>
        <w:t>17</w:t>
      </w:r>
      <w:r w:rsidRPr="00EE0AAD">
        <w:rPr>
          <w:rFonts w:ascii="Arial" w:hAnsi="Arial" w:cs="Arial"/>
          <w:bCs/>
          <w:shd w:val="clear" w:color="auto" w:fill="FFFFFF"/>
        </w:rPr>
        <w:t>.2.2.</w:t>
      </w:r>
      <w:r w:rsidRPr="00EE0AAD">
        <w:rPr>
          <w:rFonts w:ascii="Arial" w:hAnsi="Arial" w:cs="Arial"/>
          <w:shd w:val="clear" w:color="auto" w:fill="FFFFFF"/>
        </w:rPr>
        <w:t xml:space="preserve"> </w:t>
      </w:r>
      <w:r w:rsidRPr="00EE0AAD">
        <w:rPr>
          <w:rFonts w:ascii="Arial" w:hAnsi="Arial" w:cs="Arial"/>
          <w:color w:val="000000"/>
          <w:shd w:val="clear" w:color="auto" w:fill="FFFFFF"/>
        </w:rPr>
        <w:t>įteikimo Šaliai dieną, kai siunčiami registruota pašto siunta;</w:t>
      </w:r>
    </w:p>
    <w:p w14:paraId="6CB5D6DB" w14:textId="77777777" w:rsidR="008C580E" w:rsidRPr="00EE0AAD" w:rsidRDefault="008C580E" w:rsidP="00457E5F">
      <w:pPr>
        <w:ind w:firstLine="567"/>
        <w:jc w:val="both"/>
        <w:rPr>
          <w:rFonts w:ascii="Arial" w:hAnsi="Arial" w:cs="Arial"/>
        </w:rPr>
      </w:pPr>
      <w:r w:rsidRPr="00EE0AAD">
        <w:rPr>
          <w:rFonts w:ascii="Arial" w:hAnsi="Arial" w:cs="Arial"/>
        </w:rPr>
        <w:t>17</w:t>
      </w:r>
      <w:r w:rsidRPr="00EE0AAD">
        <w:rPr>
          <w:rFonts w:ascii="Arial" w:hAnsi="Arial" w:cs="Arial"/>
          <w:bCs/>
          <w:shd w:val="clear" w:color="auto" w:fill="FFFFFF"/>
        </w:rPr>
        <w:t>.2.3.</w:t>
      </w:r>
      <w:r w:rsidRPr="00EE0AAD">
        <w:rPr>
          <w:rFonts w:ascii="Arial" w:hAnsi="Arial" w:cs="Arial"/>
          <w:b/>
          <w:bCs/>
          <w:shd w:val="clear" w:color="auto" w:fill="FFFFFF"/>
        </w:rPr>
        <w:t xml:space="preserve"> </w:t>
      </w:r>
      <w:r w:rsidRPr="00EE0AAD">
        <w:rPr>
          <w:rFonts w:ascii="Arial" w:hAnsi="Arial" w:cs="Arial"/>
          <w:color w:val="000000"/>
          <w:shd w:val="clear" w:color="auto" w:fill="FFFFFF"/>
        </w:rPr>
        <w:t xml:space="preserve">kitą darbo dieną po elektroninio laiško išsiuntimo arba elektroninio laiško išsiuntimo dieną, jeigu Šalis patvirtina el. laiško gavimą tą pačią dieną. </w:t>
      </w:r>
    </w:p>
    <w:p w14:paraId="1700710B" w14:textId="77777777" w:rsidR="008C580E" w:rsidRPr="00EE0AAD" w:rsidRDefault="008C580E" w:rsidP="00457E5F">
      <w:pPr>
        <w:ind w:firstLine="567"/>
        <w:jc w:val="both"/>
        <w:rPr>
          <w:rFonts w:ascii="Arial" w:hAnsi="Arial" w:cs="Arial"/>
        </w:rPr>
      </w:pPr>
      <w:r w:rsidRPr="00EE0AAD">
        <w:rPr>
          <w:rFonts w:ascii="Arial" w:hAnsi="Arial" w:cs="Arial"/>
        </w:rPr>
        <w:t xml:space="preserve">17.3. Jei pasikeičia Šalies adresas ir </w:t>
      </w:r>
      <w:r>
        <w:rPr>
          <w:rFonts w:ascii="Arial" w:hAnsi="Arial" w:cs="Arial"/>
        </w:rPr>
        <w:t>(</w:t>
      </w:r>
      <w:r w:rsidRPr="00EE0AAD">
        <w:rPr>
          <w:rFonts w:ascii="Arial" w:hAnsi="Arial" w:cs="Arial"/>
        </w:rPr>
        <w:t>ar</w:t>
      </w:r>
      <w:r>
        <w:rPr>
          <w:rFonts w:ascii="Arial" w:hAnsi="Arial" w:cs="Arial"/>
        </w:rPr>
        <w:t>)</w:t>
      </w:r>
      <w:r w:rsidRPr="00EE0AAD">
        <w:rPr>
          <w:rFonts w:ascii="Arial" w:hAnsi="Arial" w:cs="Arial"/>
        </w:rPr>
        <w:t xml:space="preserve"> kiti duomenys, tokia Šalis turi informuoti kitą Šalį pranešdama ne vėliau, kaip </w:t>
      </w:r>
      <w:r w:rsidRPr="00EE0AAD">
        <w:rPr>
          <w:rFonts w:ascii="Arial" w:hAnsi="Arial" w:cs="Arial"/>
          <w:color w:val="000000"/>
        </w:rPr>
        <w:t>per 3 (tris) kalendorines dienas nuo jų pasikeitimo momento</w:t>
      </w:r>
      <w:r w:rsidRPr="00EE0AAD">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06FD729D" w14:textId="77777777" w:rsidR="008C580E" w:rsidRPr="00EE0AAD" w:rsidRDefault="008C580E" w:rsidP="00457E5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 BAIGIAMOSIOS NUOSTATOS</w:t>
      </w:r>
    </w:p>
    <w:p w14:paraId="4422ACAE"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18.1. Tiekėjas neturi teisės perleisti visų arba dalies teisių ir pareigų pagal šią Sutartį, įskaitant ir Tiekėjo reikalavimo teisių, jokiai trečiajai šaliai be išankstinio raštiško Pirkėjo sutikimo.</w:t>
      </w:r>
    </w:p>
    <w:p w14:paraId="0147592B" w14:textId="77777777" w:rsidR="008C580E" w:rsidRPr="00EE0AAD" w:rsidRDefault="008C580E" w:rsidP="00457E5F">
      <w:pPr>
        <w:ind w:firstLine="567"/>
        <w:jc w:val="both"/>
        <w:rPr>
          <w:rFonts w:ascii="Arial" w:hAnsi="Arial" w:cs="Arial"/>
        </w:rPr>
      </w:pPr>
      <w:r w:rsidRPr="00EE0AAD">
        <w:rPr>
          <w:rFonts w:ascii="Arial" w:hAnsi="Arial" w:cs="Arial"/>
        </w:rPr>
        <w:t>18.2. Sutartis yra sudaryta, vadovaujantis Įstatymu ir kitų teisės aktų nuostatomis, ir vykdoma Sutartyje bei Įstatyme numatytomis sąlygomis ir tvarka. Šalys konstatuoja ir patvirtina, jog šios Sutarties nuostatos Pirkimo sąlygų nuostatoms neprieštarauja.</w:t>
      </w:r>
    </w:p>
    <w:p w14:paraId="293484D0" w14:textId="77777777" w:rsidR="008C580E" w:rsidRPr="00EE0AAD" w:rsidRDefault="008C580E" w:rsidP="00457E5F">
      <w:pPr>
        <w:ind w:firstLine="567"/>
        <w:jc w:val="both"/>
        <w:rPr>
          <w:rFonts w:ascii="Arial" w:hAnsi="Arial" w:cs="Arial"/>
        </w:rPr>
      </w:pPr>
      <w:r w:rsidRPr="00EE0AAD">
        <w:rPr>
          <w:rFonts w:ascii="Arial" w:hAnsi="Arial" w:cs="Arial"/>
        </w:rPr>
        <w:t>18.3. Tiekėjas patvirtina, kad jis neprieštarauja Pirkėjo reorganizavimui, jei toks būtų vykdomas, o taip pat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neatlygintinai ir nedelsiant, bet ne vėliau nei per Pirkėjo prašyme nurodytą terminą.</w:t>
      </w:r>
    </w:p>
    <w:p w14:paraId="5ED7F043" w14:textId="77777777" w:rsidR="008C580E" w:rsidRPr="00EE0AAD" w:rsidRDefault="008C580E" w:rsidP="00457E5F">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1D29115F" w14:textId="77777777" w:rsidR="008C580E" w:rsidRPr="00EE0AAD" w:rsidRDefault="008C580E" w:rsidP="00457E5F">
      <w:pPr>
        <w:pStyle w:val="BodyText1"/>
        <w:ind w:firstLine="567"/>
        <w:rPr>
          <w:rFonts w:ascii="Arial" w:hAnsi="Arial" w:cs="Arial"/>
          <w:sz w:val="22"/>
          <w:szCs w:val="22"/>
          <w:lang w:val="lt-LT"/>
        </w:rPr>
      </w:pPr>
      <w:r w:rsidRPr="00EE0AAD">
        <w:rPr>
          <w:rFonts w:ascii="Arial" w:hAnsi="Arial" w:cs="Arial"/>
          <w:sz w:val="22"/>
          <w:szCs w:val="22"/>
          <w:lang w:val="lt-LT"/>
        </w:rPr>
        <w:t>18.5. Visus kitus klausimus, kurie neaptarti Sutartyje, reguliuoja Lietuvos Respublikos teisės aktai.</w:t>
      </w:r>
    </w:p>
    <w:p w14:paraId="4B8C2F32" w14:textId="77777777" w:rsidR="008C580E" w:rsidRPr="00EE0AAD" w:rsidRDefault="008C580E" w:rsidP="00457E5F">
      <w:pPr>
        <w:pStyle w:val="Stilius1"/>
        <w:ind w:firstLine="567"/>
        <w:jc w:val="both"/>
        <w:rPr>
          <w:rFonts w:ascii="Arial" w:hAnsi="Arial" w:cs="Arial"/>
          <w:sz w:val="22"/>
          <w:szCs w:val="22"/>
        </w:rPr>
      </w:pPr>
      <w:r w:rsidRPr="00EE0AAD">
        <w:rPr>
          <w:rFonts w:ascii="Arial" w:hAnsi="Arial" w:cs="Arial"/>
          <w:sz w:val="22"/>
          <w:szCs w:val="22"/>
        </w:rPr>
        <w:t>18.</w:t>
      </w:r>
      <w:r w:rsidRPr="00457E5F">
        <w:rPr>
          <w:rFonts w:ascii="Arial" w:hAnsi="Arial" w:cs="Arial"/>
          <w:sz w:val="22"/>
          <w:szCs w:val="22"/>
        </w:rPr>
        <w:t>6</w:t>
      </w:r>
      <w:r w:rsidRPr="00EE0AAD">
        <w:rPr>
          <w:rFonts w:ascii="Arial" w:hAnsi="Arial" w:cs="Arial"/>
          <w:sz w:val="22"/>
          <w:szCs w:val="22"/>
        </w:rPr>
        <w:t xml:space="preserve">. </w:t>
      </w:r>
      <w:bookmarkStart w:id="22" w:name="_Hlk37807045"/>
      <w:r w:rsidRPr="00EE0AAD">
        <w:rPr>
          <w:rFonts w:ascii="Arial" w:hAnsi="Arial" w:cs="Arial"/>
          <w:sz w:val="22"/>
          <w:szCs w:val="22"/>
        </w:rPr>
        <w:t>Sutarties Bendrųjų sąlygų taikymo išimtys, įskaitant, ir keičiamos Sutarties Bendrųjų sąlygų nuostatos, nurodomos Sutarties Specialiosiose sąlygose.</w:t>
      </w:r>
      <w:bookmarkEnd w:id="22"/>
      <w:r w:rsidRPr="00EE0AAD">
        <w:rPr>
          <w:rFonts w:ascii="Arial" w:hAnsi="Arial" w:cs="Arial"/>
          <w:sz w:val="22"/>
          <w:szCs w:val="22"/>
        </w:rPr>
        <w:t xml:space="preserve"> </w:t>
      </w:r>
    </w:p>
    <w:p w14:paraId="5BFB6828" w14:textId="77777777" w:rsidR="008C580E" w:rsidRPr="00EE0AAD" w:rsidRDefault="008C580E" w:rsidP="00457E5F">
      <w:pPr>
        <w:pStyle w:val="Stilius1"/>
        <w:ind w:firstLine="567"/>
        <w:jc w:val="both"/>
        <w:rPr>
          <w:rFonts w:ascii="Arial" w:hAnsi="Arial" w:cs="Arial"/>
          <w:sz w:val="22"/>
          <w:szCs w:val="22"/>
        </w:rPr>
      </w:pPr>
      <w:r w:rsidRPr="00EE0AAD">
        <w:rPr>
          <w:rFonts w:ascii="Arial" w:hAnsi="Arial" w:cs="Arial"/>
          <w:sz w:val="22"/>
          <w:szCs w:val="22"/>
        </w:rPr>
        <w:t>18.</w:t>
      </w:r>
      <w:r>
        <w:rPr>
          <w:rFonts w:ascii="Arial" w:hAnsi="Arial" w:cs="Arial"/>
          <w:sz w:val="22"/>
          <w:szCs w:val="22"/>
        </w:rPr>
        <w:t>7</w:t>
      </w:r>
      <w:r w:rsidRPr="00EE0AAD">
        <w:rPr>
          <w:rFonts w:ascii="Arial" w:hAnsi="Arial" w:cs="Arial"/>
          <w:sz w:val="22"/>
          <w:szCs w:val="22"/>
        </w:rPr>
        <w:t>. Sutarties Bendrųjų sąlygų 1 priedas Įsipareigojimas neatskleisti (</w:t>
      </w:r>
      <w:r>
        <w:rPr>
          <w:rFonts w:ascii="Arial" w:hAnsi="Arial" w:cs="Arial"/>
          <w:sz w:val="22"/>
          <w:szCs w:val="22"/>
        </w:rPr>
        <w:t>Pirkėjo</w:t>
      </w:r>
      <w:r w:rsidRPr="00EE0AAD">
        <w:rPr>
          <w:rFonts w:ascii="Arial" w:hAnsi="Arial" w:cs="Arial"/>
          <w:sz w:val="22"/>
          <w:szCs w:val="22"/>
        </w:rPr>
        <w:t>) konfidencialios informacijos.</w:t>
      </w:r>
    </w:p>
    <w:p w14:paraId="56D79BF3" w14:textId="77777777" w:rsidR="008C580E" w:rsidRPr="00EE0AAD" w:rsidRDefault="008C580E" w:rsidP="00457E5F">
      <w:pPr>
        <w:pStyle w:val="BodyText1"/>
        <w:ind w:firstLine="567"/>
        <w:jc w:val="center"/>
        <w:rPr>
          <w:rFonts w:ascii="Arial" w:hAnsi="Arial" w:cs="Arial"/>
          <w:sz w:val="22"/>
          <w:szCs w:val="22"/>
          <w:lang w:val="lt-LT"/>
        </w:rPr>
      </w:pPr>
    </w:p>
    <w:p w14:paraId="288695D1" w14:textId="77777777" w:rsidR="008C580E" w:rsidRPr="00EE0AAD" w:rsidRDefault="008C580E" w:rsidP="00457E5F">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4E2E32EA" w14:textId="77777777" w:rsidR="008C580E" w:rsidRPr="00EE0AAD" w:rsidRDefault="008C580E" w:rsidP="00457E5F">
      <w:pPr>
        <w:rPr>
          <w:rFonts w:ascii="Arial" w:hAnsi="Arial" w:cs="Arial"/>
        </w:rPr>
      </w:pPr>
    </w:p>
    <w:p w14:paraId="5D64197E" w14:textId="77777777" w:rsidR="008C580E" w:rsidRPr="003C62F2" w:rsidRDefault="008C580E" w:rsidP="00E8417E">
      <w:pPr>
        <w:tabs>
          <w:tab w:val="left" w:pos="993"/>
        </w:tabs>
        <w:spacing w:after="0" w:line="240" w:lineRule="auto"/>
        <w:ind w:firstLine="567"/>
        <w:rPr>
          <w:rFonts w:ascii="Arial" w:hAnsi="Arial" w:cs="Arial"/>
        </w:rPr>
      </w:pPr>
    </w:p>
    <w:sectPr w:rsidR="008C580E" w:rsidRPr="003C62F2" w:rsidSect="00541549">
      <w:headerReference w:type="even" r:id="rId9"/>
      <w:headerReference w:type="default" r:id="rId10"/>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844E" w14:textId="77777777" w:rsidR="0073023C" w:rsidRDefault="0073023C">
      <w:pPr>
        <w:spacing w:after="0" w:line="240" w:lineRule="auto"/>
      </w:pPr>
      <w:r>
        <w:separator/>
      </w:r>
    </w:p>
  </w:endnote>
  <w:endnote w:type="continuationSeparator" w:id="0">
    <w:p w14:paraId="55657E5E" w14:textId="77777777" w:rsidR="0073023C" w:rsidRDefault="0073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AFF" w:usb1="C0007843" w:usb2="00000009" w:usb3="00000000" w:csb0="000001FF" w:csb1="00000000"/>
  </w:font>
  <w:font w:name="TT61t00">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C8EAD" w14:textId="77777777" w:rsidR="0073023C" w:rsidRDefault="0073023C">
      <w:pPr>
        <w:spacing w:after="0" w:line="240" w:lineRule="auto"/>
      </w:pPr>
      <w:r>
        <w:separator/>
      </w:r>
    </w:p>
  </w:footnote>
  <w:footnote w:type="continuationSeparator" w:id="0">
    <w:p w14:paraId="01410DD2" w14:textId="77777777" w:rsidR="0073023C" w:rsidRDefault="0073023C">
      <w:pPr>
        <w:spacing w:after="0" w:line="240" w:lineRule="auto"/>
      </w:pPr>
      <w:r>
        <w:continuationSeparator/>
      </w:r>
    </w:p>
  </w:footnote>
  <w:footnote w:id="1">
    <w:p w14:paraId="3708A000" w14:textId="77777777" w:rsidR="008C580E" w:rsidRDefault="008C580E" w:rsidP="00457E5F">
      <w:pPr>
        <w:jc w:val="both"/>
      </w:pPr>
      <w:r w:rsidRPr="00EE0AAD">
        <w:rPr>
          <w:rStyle w:val="Puslapioinaosnuoroda"/>
          <w:rFonts w:ascii="Arial" w:hAnsi="Arial" w:cs="Arial"/>
          <w:sz w:val="18"/>
          <w:szCs w:val="18"/>
        </w:rPr>
        <w:footnoteRef/>
      </w:r>
      <w:r w:rsidRPr="00EE0AAD">
        <w:rPr>
          <w:rFonts w:ascii="Arial" w:hAnsi="Arial" w:cs="Arial"/>
          <w:sz w:val="18"/>
          <w:szCs w:val="18"/>
        </w:rPr>
        <w:t xml:space="preserve"> </w:t>
      </w:r>
      <w:hyperlink r:id="rId1" w:history="1">
        <w:r w:rsidRPr="00EE0AAD">
          <w:rPr>
            <w:rStyle w:val="Hipersaitas"/>
            <w:rFonts w:ascii="Arial" w:hAnsi="Arial" w:cs="Arial"/>
            <w:color w:val="000000"/>
            <w:sz w:val="18"/>
            <w:szCs w:val="18"/>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F744" w14:textId="77777777" w:rsidR="008C580E" w:rsidRPr="000D6B9F" w:rsidRDefault="008C580E">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Pr>
        <w:rFonts w:ascii="Arial" w:hAnsi="Arial" w:cs="Arial"/>
        <w:noProof/>
        <w:sz w:val="22"/>
      </w:rPr>
      <w:t>2</w:t>
    </w:r>
    <w:r w:rsidRPr="000D6B9F">
      <w:rPr>
        <w:rFonts w:ascii="Arial" w:hAnsi="Arial" w:cs="Arial"/>
        <w:sz w:val="22"/>
      </w:rPr>
      <w:fldChar w:fldCharType="end"/>
    </w:r>
  </w:p>
  <w:p w14:paraId="2233F44D" w14:textId="77777777" w:rsidR="008C580E" w:rsidRDefault="008C58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41A8" w14:textId="77777777" w:rsidR="008C580E" w:rsidRDefault="008C580E"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5F97BB" w14:textId="77777777" w:rsidR="008C580E" w:rsidRDefault="008C58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D7AE" w14:textId="77777777" w:rsidR="008C580E" w:rsidRPr="00EE0AAD" w:rsidRDefault="008C580E" w:rsidP="000326A6">
    <w:pPr>
      <w:pStyle w:val="Antrats"/>
      <w:framePr w:wrap="around" w:vAnchor="text" w:hAnchor="margin" w:xAlign="center" w:y="1"/>
      <w:rPr>
        <w:rStyle w:val="Puslapionumeris"/>
        <w:rFonts w:ascii="Arial" w:hAnsi="Arial" w:cs="Arial"/>
        <w:sz w:val="22"/>
      </w:rPr>
    </w:pPr>
    <w:r w:rsidRPr="00EE0AAD">
      <w:rPr>
        <w:rStyle w:val="Puslapionumeris"/>
        <w:rFonts w:ascii="Arial" w:hAnsi="Arial" w:cs="Arial"/>
        <w:sz w:val="22"/>
      </w:rPr>
      <w:fldChar w:fldCharType="begin"/>
    </w:r>
    <w:r w:rsidRPr="00EE0AAD">
      <w:rPr>
        <w:rStyle w:val="Puslapionumeris"/>
        <w:rFonts w:ascii="Arial" w:hAnsi="Arial" w:cs="Arial"/>
        <w:sz w:val="22"/>
      </w:rPr>
      <w:instrText xml:space="preserve">PAGE  </w:instrText>
    </w:r>
    <w:r w:rsidRPr="00EE0AAD">
      <w:rPr>
        <w:rStyle w:val="Puslapionumeris"/>
        <w:rFonts w:ascii="Arial" w:hAnsi="Arial" w:cs="Arial"/>
        <w:sz w:val="22"/>
      </w:rPr>
      <w:fldChar w:fldCharType="separate"/>
    </w:r>
    <w:r>
      <w:rPr>
        <w:rStyle w:val="Puslapionumeris"/>
        <w:rFonts w:ascii="Arial" w:hAnsi="Arial" w:cs="Arial"/>
        <w:noProof/>
        <w:sz w:val="22"/>
      </w:rPr>
      <w:t>20</w:t>
    </w:r>
    <w:r w:rsidRPr="00EE0AAD">
      <w:rPr>
        <w:rStyle w:val="Puslapionumeris"/>
        <w:rFonts w:ascii="Arial" w:hAnsi="Arial" w:cs="Arial"/>
        <w:sz w:val="22"/>
      </w:rPr>
      <w:fldChar w:fldCharType="end"/>
    </w:r>
  </w:p>
  <w:p w14:paraId="4393E61C" w14:textId="77777777" w:rsidR="008C580E" w:rsidRPr="00EB5637" w:rsidRDefault="008C580E"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Times New Roman" w:cs="Times New Roman" w:hint="default"/>
      </w:rPr>
    </w:lvl>
    <w:lvl w:ilvl="1" w:tplc="04090019" w:tentative="1">
      <w:start w:val="1"/>
      <w:numFmt w:val="lowerLetter"/>
      <w:lvlText w:val="%2."/>
      <w:lvlJc w:val="left"/>
      <w:pPr>
        <w:ind w:left="4766" w:hanging="360"/>
      </w:pPr>
      <w:rPr>
        <w:rFonts w:cs="Times New Roman"/>
      </w:rPr>
    </w:lvl>
    <w:lvl w:ilvl="2" w:tplc="0409001B" w:tentative="1">
      <w:start w:val="1"/>
      <w:numFmt w:val="lowerRoman"/>
      <w:lvlText w:val="%3."/>
      <w:lvlJc w:val="right"/>
      <w:pPr>
        <w:ind w:left="5486" w:hanging="180"/>
      </w:pPr>
      <w:rPr>
        <w:rFonts w:cs="Times New Roman"/>
      </w:rPr>
    </w:lvl>
    <w:lvl w:ilvl="3" w:tplc="0409000F" w:tentative="1">
      <w:start w:val="1"/>
      <w:numFmt w:val="decimal"/>
      <w:lvlText w:val="%4."/>
      <w:lvlJc w:val="left"/>
      <w:pPr>
        <w:ind w:left="6206" w:hanging="360"/>
      </w:pPr>
      <w:rPr>
        <w:rFonts w:cs="Times New Roman"/>
      </w:rPr>
    </w:lvl>
    <w:lvl w:ilvl="4" w:tplc="04090019" w:tentative="1">
      <w:start w:val="1"/>
      <w:numFmt w:val="lowerLetter"/>
      <w:lvlText w:val="%5."/>
      <w:lvlJc w:val="left"/>
      <w:pPr>
        <w:ind w:left="6926" w:hanging="360"/>
      </w:pPr>
      <w:rPr>
        <w:rFonts w:cs="Times New Roman"/>
      </w:rPr>
    </w:lvl>
    <w:lvl w:ilvl="5" w:tplc="0409001B" w:tentative="1">
      <w:start w:val="1"/>
      <w:numFmt w:val="lowerRoman"/>
      <w:lvlText w:val="%6."/>
      <w:lvlJc w:val="right"/>
      <w:pPr>
        <w:ind w:left="7646" w:hanging="180"/>
      </w:pPr>
      <w:rPr>
        <w:rFonts w:cs="Times New Roman"/>
      </w:rPr>
    </w:lvl>
    <w:lvl w:ilvl="6" w:tplc="0409000F" w:tentative="1">
      <w:start w:val="1"/>
      <w:numFmt w:val="decimal"/>
      <w:lvlText w:val="%7."/>
      <w:lvlJc w:val="left"/>
      <w:pPr>
        <w:ind w:left="8366" w:hanging="360"/>
      </w:pPr>
      <w:rPr>
        <w:rFonts w:cs="Times New Roman"/>
      </w:rPr>
    </w:lvl>
    <w:lvl w:ilvl="7" w:tplc="04090019" w:tentative="1">
      <w:start w:val="1"/>
      <w:numFmt w:val="lowerLetter"/>
      <w:lvlText w:val="%8."/>
      <w:lvlJc w:val="left"/>
      <w:pPr>
        <w:ind w:left="9086" w:hanging="360"/>
      </w:pPr>
      <w:rPr>
        <w:rFonts w:cs="Times New Roman"/>
      </w:rPr>
    </w:lvl>
    <w:lvl w:ilvl="8" w:tplc="0409001B" w:tentative="1">
      <w:start w:val="1"/>
      <w:numFmt w:val="lowerRoman"/>
      <w:lvlText w:val="%9."/>
      <w:lvlJc w:val="right"/>
      <w:pPr>
        <w:ind w:left="9806" w:hanging="180"/>
      </w:pPr>
      <w:rPr>
        <w:rFonts w:cs="Times New Roman"/>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b/>
      </w:rPr>
    </w:lvl>
    <w:lvl w:ilvl="1">
      <w:start w:val="1"/>
      <w:numFmt w:val="decimal"/>
      <w:isLgl/>
      <w:lvlText w:val="%1.%2."/>
      <w:lvlJc w:val="left"/>
      <w:pPr>
        <w:ind w:left="567" w:hanging="567"/>
      </w:pPr>
      <w:rPr>
        <w:rFonts w:cs="Times New Roman"/>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imes New Roman" w:cs="Times New Roman" w:hint="default"/>
        <w:i/>
        <w:color w:val="FF000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31333B32"/>
    <w:multiLevelType w:val="multilevel"/>
    <w:tmpl w:val="916EA696"/>
    <w:lvl w:ilvl="0">
      <w:start w:val="1"/>
      <w:numFmt w:val="decimal"/>
      <w:lvlText w:val="%1."/>
      <w:lvlJc w:val="left"/>
      <w:pPr>
        <w:ind w:left="720" w:hanging="360"/>
      </w:pPr>
      <w:rPr>
        <w:rFonts w:cs="Times New Roman" w:hint="default"/>
      </w:rPr>
    </w:lvl>
    <w:lvl w:ilvl="1">
      <w:start w:val="1"/>
      <w:numFmt w:val="decimal"/>
      <w:isLgl/>
      <w:lvlText w:val="%1.%2."/>
      <w:lvlJc w:val="left"/>
      <w:pPr>
        <w:ind w:left="1134" w:hanging="600"/>
      </w:pPr>
      <w:rPr>
        <w:rFonts w:cs="Times New Roman" w:hint="default"/>
      </w:rPr>
    </w:lvl>
    <w:lvl w:ilvl="2">
      <w:start w:val="1"/>
      <w:numFmt w:val="decimal"/>
      <w:isLgl/>
      <w:lvlText w:val="%1.%2.%3."/>
      <w:lvlJc w:val="left"/>
      <w:pPr>
        <w:ind w:left="1428" w:hanging="720"/>
      </w:pPr>
      <w:rPr>
        <w:rFonts w:cs="Times New Roman" w:hint="default"/>
        <w:b w:val="0"/>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cs="Times New Roman" w:hint="default"/>
        <w:i/>
        <w:color w:val="FF000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7" w15:restartNumberingAfterBreak="0">
    <w:nsid w:val="5570731F"/>
    <w:multiLevelType w:val="multilevel"/>
    <w:tmpl w:val="555654C6"/>
    <w:lvl w:ilvl="0">
      <w:start w:val="9"/>
      <w:numFmt w:val="decimal"/>
      <w:lvlText w:val="%1."/>
      <w:lvlJc w:val="left"/>
      <w:pPr>
        <w:ind w:left="540" w:hanging="540"/>
      </w:pPr>
      <w:rPr>
        <w:rFonts w:cs="Times New Roman" w:hint="default"/>
        <w:b w:val="0"/>
      </w:rPr>
    </w:lvl>
    <w:lvl w:ilvl="1">
      <w:start w:val="8"/>
      <w:numFmt w:val="decimal"/>
      <w:lvlText w:val="%1.%2."/>
      <w:lvlJc w:val="left"/>
      <w:pPr>
        <w:ind w:left="540" w:hanging="54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8" w15:restartNumberingAfterBreak="0">
    <w:nsid w:val="752D1849"/>
    <w:multiLevelType w:val="multilevel"/>
    <w:tmpl w:val="BC185AEA"/>
    <w:lvl w:ilvl="0">
      <w:start w:val="2"/>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339553363">
    <w:abstractNumId w:val="3"/>
  </w:num>
  <w:num w:numId="2" w16cid:durableId="730422734">
    <w:abstractNumId w:val="4"/>
  </w:num>
  <w:num w:numId="3" w16cid:durableId="306907770">
    <w:abstractNumId w:val="6"/>
  </w:num>
  <w:num w:numId="4" w16cid:durableId="1141272091">
    <w:abstractNumId w:val="0"/>
  </w:num>
  <w:num w:numId="5" w16cid:durableId="1597403908">
    <w:abstractNumId w:val="2"/>
  </w:num>
  <w:num w:numId="6" w16cid:durableId="761225182">
    <w:abstractNumId w:val="5"/>
  </w:num>
  <w:num w:numId="7" w16cid:durableId="1812596603">
    <w:abstractNumId w:val="8"/>
  </w:num>
  <w:num w:numId="8" w16cid:durableId="327943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7259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ocumentProtection w:edit="readOnly" w:enforcement="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3E31"/>
    <w:rsid w:val="00011148"/>
    <w:rsid w:val="0001430B"/>
    <w:rsid w:val="00014C3B"/>
    <w:rsid w:val="000203F3"/>
    <w:rsid w:val="0002091E"/>
    <w:rsid w:val="00022ED4"/>
    <w:rsid w:val="0002487E"/>
    <w:rsid w:val="000274AC"/>
    <w:rsid w:val="000326A6"/>
    <w:rsid w:val="0003371E"/>
    <w:rsid w:val="0003440D"/>
    <w:rsid w:val="00034ED3"/>
    <w:rsid w:val="000351AA"/>
    <w:rsid w:val="00035366"/>
    <w:rsid w:val="000366AB"/>
    <w:rsid w:val="00041E2B"/>
    <w:rsid w:val="0004745E"/>
    <w:rsid w:val="00053819"/>
    <w:rsid w:val="0005481D"/>
    <w:rsid w:val="00063918"/>
    <w:rsid w:val="00070649"/>
    <w:rsid w:val="00071191"/>
    <w:rsid w:val="0007177F"/>
    <w:rsid w:val="00071D16"/>
    <w:rsid w:val="0007326E"/>
    <w:rsid w:val="00073297"/>
    <w:rsid w:val="00074322"/>
    <w:rsid w:val="00077CD3"/>
    <w:rsid w:val="00080CF1"/>
    <w:rsid w:val="000819A7"/>
    <w:rsid w:val="00086A2D"/>
    <w:rsid w:val="0009144C"/>
    <w:rsid w:val="00094506"/>
    <w:rsid w:val="000949B0"/>
    <w:rsid w:val="0009712B"/>
    <w:rsid w:val="00097FF1"/>
    <w:rsid w:val="000A1E4C"/>
    <w:rsid w:val="000A1F16"/>
    <w:rsid w:val="000A2F43"/>
    <w:rsid w:val="000A37A7"/>
    <w:rsid w:val="000A48E6"/>
    <w:rsid w:val="000A5C5A"/>
    <w:rsid w:val="000A6069"/>
    <w:rsid w:val="000A70C8"/>
    <w:rsid w:val="000B22C8"/>
    <w:rsid w:val="000B5B1C"/>
    <w:rsid w:val="000B6C98"/>
    <w:rsid w:val="000C2D88"/>
    <w:rsid w:val="000C3357"/>
    <w:rsid w:val="000C3F12"/>
    <w:rsid w:val="000C4805"/>
    <w:rsid w:val="000C7CED"/>
    <w:rsid w:val="000D27CA"/>
    <w:rsid w:val="000D2BE7"/>
    <w:rsid w:val="000D637C"/>
    <w:rsid w:val="000D6A4F"/>
    <w:rsid w:val="000D6B9F"/>
    <w:rsid w:val="000E72EE"/>
    <w:rsid w:val="000F0ABF"/>
    <w:rsid w:val="000F1C7C"/>
    <w:rsid w:val="000F442C"/>
    <w:rsid w:val="000F6DAA"/>
    <w:rsid w:val="001033BF"/>
    <w:rsid w:val="00103BE3"/>
    <w:rsid w:val="00104A42"/>
    <w:rsid w:val="00107786"/>
    <w:rsid w:val="00107BAF"/>
    <w:rsid w:val="001113DB"/>
    <w:rsid w:val="00115CBA"/>
    <w:rsid w:val="00117E89"/>
    <w:rsid w:val="00123723"/>
    <w:rsid w:val="00125EC6"/>
    <w:rsid w:val="00126EEB"/>
    <w:rsid w:val="0013044F"/>
    <w:rsid w:val="0013553A"/>
    <w:rsid w:val="00136AEB"/>
    <w:rsid w:val="00141875"/>
    <w:rsid w:val="001437CC"/>
    <w:rsid w:val="00145E24"/>
    <w:rsid w:val="00151A93"/>
    <w:rsid w:val="00154C07"/>
    <w:rsid w:val="00161661"/>
    <w:rsid w:val="0016178B"/>
    <w:rsid w:val="00162349"/>
    <w:rsid w:val="00166280"/>
    <w:rsid w:val="001678D1"/>
    <w:rsid w:val="0017008F"/>
    <w:rsid w:val="00172146"/>
    <w:rsid w:val="00173352"/>
    <w:rsid w:val="00175FCD"/>
    <w:rsid w:val="00176EF4"/>
    <w:rsid w:val="00180661"/>
    <w:rsid w:val="00180E68"/>
    <w:rsid w:val="00181C56"/>
    <w:rsid w:val="00183310"/>
    <w:rsid w:val="00183E25"/>
    <w:rsid w:val="0019399F"/>
    <w:rsid w:val="001A0DE7"/>
    <w:rsid w:val="001A22D5"/>
    <w:rsid w:val="001A51F3"/>
    <w:rsid w:val="001B0414"/>
    <w:rsid w:val="001B3189"/>
    <w:rsid w:val="001B369D"/>
    <w:rsid w:val="001B7B77"/>
    <w:rsid w:val="001C378B"/>
    <w:rsid w:val="001C673E"/>
    <w:rsid w:val="001C737D"/>
    <w:rsid w:val="001D0359"/>
    <w:rsid w:val="001D0783"/>
    <w:rsid w:val="001D518A"/>
    <w:rsid w:val="001D657A"/>
    <w:rsid w:val="001D7971"/>
    <w:rsid w:val="001E0718"/>
    <w:rsid w:val="001E4B18"/>
    <w:rsid w:val="001E76DC"/>
    <w:rsid w:val="001E785A"/>
    <w:rsid w:val="001E7DAC"/>
    <w:rsid w:val="001F4C76"/>
    <w:rsid w:val="001F68FB"/>
    <w:rsid w:val="001F69BE"/>
    <w:rsid w:val="001F708C"/>
    <w:rsid w:val="0020084D"/>
    <w:rsid w:val="002024C2"/>
    <w:rsid w:val="0020411B"/>
    <w:rsid w:val="0020640E"/>
    <w:rsid w:val="002115AF"/>
    <w:rsid w:val="0021203C"/>
    <w:rsid w:val="002147CA"/>
    <w:rsid w:val="00217E41"/>
    <w:rsid w:val="00217F8D"/>
    <w:rsid w:val="0022063D"/>
    <w:rsid w:val="00220F40"/>
    <w:rsid w:val="0022320D"/>
    <w:rsid w:val="00223EBB"/>
    <w:rsid w:val="00224559"/>
    <w:rsid w:val="0022776C"/>
    <w:rsid w:val="00233539"/>
    <w:rsid w:val="00234E8A"/>
    <w:rsid w:val="00245BE3"/>
    <w:rsid w:val="00246D00"/>
    <w:rsid w:val="002473AF"/>
    <w:rsid w:val="00252B64"/>
    <w:rsid w:val="00262CC4"/>
    <w:rsid w:val="00267B62"/>
    <w:rsid w:val="00275455"/>
    <w:rsid w:val="00282FDB"/>
    <w:rsid w:val="00286E52"/>
    <w:rsid w:val="00292063"/>
    <w:rsid w:val="00295C19"/>
    <w:rsid w:val="002A5781"/>
    <w:rsid w:val="002A6BFE"/>
    <w:rsid w:val="002A78B8"/>
    <w:rsid w:val="002B0413"/>
    <w:rsid w:val="002B2D02"/>
    <w:rsid w:val="002B66B0"/>
    <w:rsid w:val="002B725C"/>
    <w:rsid w:val="002C0564"/>
    <w:rsid w:val="002C3B5D"/>
    <w:rsid w:val="002C4654"/>
    <w:rsid w:val="002C4987"/>
    <w:rsid w:val="002D23E5"/>
    <w:rsid w:val="002D2563"/>
    <w:rsid w:val="002D3D48"/>
    <w:rsid w:val="002D4E6E"/>
    <w:rsid w:val="002D5E0E"/>
    <w:rsid w:val="002D62FF"/>
    <w:rsid w:val="002D6A28"/>
    <w:rsid w:val="002E072C"/>
    <w:rsid w:val="002E4525"/>
    <w:rsid w:val="002E4536"/>
    <w:rsid w:val="002F6962"/>
    <w:rsid w:val="00305844"/>
    <w:rsid w:val="00311145"/>
    <w:rsid w:val="003135FB"/>
    <w:rsid w:val="00313D2A"/>
    <w:rsid w:val="00323ECB"/>
    <w:rsid w:val="00326A12"/>
    <w:rsid w:val="00326E7C"/>
    <w:rsid w:val="003359AD"/>
    <w:rsid w:val="00335FF0"/>
    <w:rsid w:val="00337340"/>
    <w:rsid w:val="00337399"/>
    <w:rsid w:val="003377EB"/>
    <w:rsid w:val="00337DAA"/>
    <w:rsid w:val="00341683"/>
    <w:rsid w:val="003460C3"/>
    <w:rsid w:val="003530F8"/>
    <w:rsid w:val="00362DB7"/>
    <w:rsid w:val="00363705"/>
    <w:rsid w:val="00365E1D"/>
    <w:rsid w:val="00370F08"/>
    <w:rsid w:val="003735E8"/>
    <w:rsid w:val="00373F71"/>
    <w:rsid w:val="0037625F"/>
    <w:rsid w:val="00377E54"/>
    <w:rsid w:val="00382A7F"/>
    <w:rsid w:val="00382F7C"/>
    <w:rsid w:val="00383053"/>
    <w:rsid w:val="003837FB"/>
    <w:rsid w:val="0039019A"/>
    <w:rsid w:val="00393E27"/>
    <w:rsid w:val="00395097"/>
    <w:rsid w:val="00395FE3"/>
    <w:rsid w:val="003A46F4"/>
    <w:rsid w:val="003A7155"/>
    <w:rsid w:val="003B20EF"/>
    <w:rsid w:val="003B2681"/>
    <w:rsid w:val="003B41EC"/>
    <w:rsid w:val="003B5DBA"/>
    <w:rsid w:val="003C4BD7"/>
    <w:rsid w:val="003C62F2"/>
    <w:rsid w:val="003C6792"/>
    <w:rsid w:val="003D101F"/>
    <w:rsid w:val="003D52FC"/>
    <w:rsid w:val="003E3FED"/>
    <w:rsid w:val="003E6B44"/>
    <w:rsid w:val="003E77E1"/>
    <w:rsid w:val="003F0BB1"/>
    <w:rsid w:val="00407B9A"/>
    <w:rsid w:val="004112E7"/>
    <w:rsid w:val="004174B0"/>
    <w:rsid w:val="00427303"/>
    <w:rsid w:val="00427E2B"/>
    <w:rsid w:val="004310CD"/>
    <w:rsid w:val="0043250D"/>
    <w:rsid w:val="00432968"/>
    <w:rsid w:val="00433001"/>
    <w:rsid w:val="00433EA3"/>
    <w:rsid w:val="00443013"/>
    <w:rsid w:val="0044539B"/>
    <w:rsid w:val="004506B4"/>
    <w:rsid w:val="00455DD3"/>
    <w:rsid w:val="004575D6"/>
    <w:rsid w:val="00457E5F"/>
    <w:rsid w:val="00472F59"/>
    <w:rsid w:val="00474440"/>
    <w:rsid w:val="00476F38"/>
    <w:rsid w:val="0048337E"/>
    <w:rsid w:val="004929A6"/>
    <w:rsid w:val="00493388"/>
    <w:rsid w:val="0049385C"/>
    <w:rsid w:val="004A06DB"/>
    <w:rsid w:val="004A0CB8"/>
    <w:rsid w:val="004A0E4F"/>
    <w:rsid w:val="004A1417"/>
    <w:rsid w:val="004A4932"/>
    <w:rsid w:val="004B4F3F"/>
    <w:rsid w:val="004B533C"/>
    <w:rsid w:val="004B7AF5"/>
    <w:rsid w:val="004C1A3C"/>
    <w:rsid w:val="004C6308"/>
    <w:rsid w:val="004D09A2"/>
    <w:rsid w:val="004D34A5"/>
    <w:rsid w:val="004D6AF6"/>
    <w:rsid w:val="004D7772"/>
    <w:rsid w:val="004D7966"/>
    <w:rsid w:val="004E2237"/>
    <w:rsid w:val="004E315B"/>
    <w:rsid w:val="004E3251"/>
    <w:rsid w:val="004E400F"/>
    <w:rsid w:val="004F22F5"/>
    <w:rsid w:val="00503799"/>
    <w:rsid w:val="0050402C"/>
    <w:rsid w:val="00510970"/>
    <w:rsid w:val="005114F2"/>
    <w:rsid w:val="00517612"/>
    <w:rsid w:val="00517C4C"/>
    <w:rsid w:val="005209C7"/>
    <w:rsid w:val="00527A73"/>
    <w:rsid w:val="00530F28"/>
    <w:rsid w:val="005312C5"/>
    <w:rsid w:val="00532378"/>
    <w:rsid w:val="00541549"/>
    <w:rsid w:val="00545061"/>
    <w:rsid w:val="00545522"/>
    <w:rsid w:val="005455DD"/>
    <w:rsid w:val="00545731"/>
    <w:rsid w:val="00551298"/>
    <w:rsid w:val="00551A1E"/>
    <w:rsid w:val="005527E4"/>
    <w:rsid w:val="0055498A"/>
    <w:rsid w:val="00556FE9"/>
    <w:rsid w:val="005610F9"/>
    <w:rsid w:val="005657E7"/>
    <w:rsid w:val="0057004A"/>
    <w:rsid w:val="00571548"/>
    <w:rsid w:val="00576783"/>
    <w:rsid w:val="00582D05"/>
    <w:rsid w:val="00582DAD"/>
    <w:rsid w:val="005845EF"/>
    <w:rsid w:val="0058652F"/>
    <w:rsid w:val="00586A54"/>
    <w:rsid w:val="005919B3"/>
    <w:rsid w:val="005972A4"/>
    <w:rsid w:val="00597C79"/>
    <w:rsid w:val="005A045E"/>
    <w:rsid w:val="005B0ECE"/>
    <w:rsid w:val="005B5BCC"/>
    <w:rsid w:val="005B63B4"/>
    <w:rsid w:val="005C1E06"/>
    <w:rsid w:val="005C3963"/>
    <w:rsid w:val="005C3A40"/>
    <w:rsid w:val="005C60FF"/>
    <w:rsid w:val="005D774B"/>
    <w:rsid w:val="005E41F6"/>
    <w:rsid w:val="005E4971"/>
    <w:rsid w:val="005E5147"/>
    <w:rsid w:val="005E5F27"/>
    <w:rsid w:val="005E645B"/>
    <w:rsid w:val="005F0021"/>
    <w:rsid w:val="005F15D5"/>
    <w:rsid w:val="005F1A7B"/>
    <w:rsid w:val="005F3B5B"/>
    <w:rsid w:val="005F3EFF"/>
    <w:rsid w:val="005F5BAA"/>
    <w:rsid w:val="00601355"/>
    <w:rsid w:val="00603641"/>
    <w:rsid w:val="006051FE"/>
    <w:rsid w:val="00605CB2"/>
    <w:rsid w:val="00605D72"/>
    <w:rsid w:val="006074AC"/>
    <w:rsid w:val="00607CF5"/>
    <w:rsid w:val="00610A51"/>
    <w:rsid w:val="00621BB3"/>
    <w:rsid w:val="00626A5F"/>
    <w:rsid w:val="006275A7"/>
    <w:rsid w:val="006337CD"/>
    <w:rsid w:val="006359E9"/>
    <w:rsid w:val="0064301A"/>
    <w:rsid w:val="006520BB"/>
    <w:rsid w:val="0065337C"/>
    <w:rsid w:val="0065755F"/>
    <w:rsid w:val="00664288"/>
    <w:rsid w:val="00672C10"/>
    <w:rsid w:val="00676EAC"/>
    <w:rsid w:val="00677C73"/>
    <w:rsid w:val="00685213"/>
    <w:rsid w:val="00687F49"/>
    <w:rsid w:val="00695144"/>
    <w:rsid w:val="006979D2"/>
    <w:rsid w:val="006A3185"/>
    <w:rsid w:val="006A5B0F"/>
    <w:rsid w:val="006A76C9"/>
    <w:rsid w:val="006B140C"/>
    <w:rsid w:val="006B1914"/>
    <w:rsid w:val="006B3994"/>
    <w:rsid w:val="006B5289"/>
    <w:rsid w:val="006C4D18"/>
    <w:rsid w:val="006C5F1B"/>
    <w:rsid w:val="006C6270"/>
    <w:rsid w:val="006D5FFB"/>
    <w:rsid w:val="006D766A"/>
    <w:rsid w:val="006E259B"/>
    <w:rsid w:val="006E2D5E"/>
    <w:rsid w:val="006E56C1"/>
    <w:rsid w:val="006E6D33"/>
    <w:rsid w:val="006F011B"/>
    <w:rsid w:val="006F378F"/>
    <w:rsid w:val="006F6D6B"/>
    <w:rsid w:val="0070072E"/>
    <w:rsid w:val="00702292"/>
    <w:rsid w:val="0070338F"/>
    <w:rsid w:val="007058B9"/>
    <w:rsid w:val="007079AC"/>
    <w:rsid w:val="00711D57"/>
    <w:rsid w:val="00714BFB"/>
    <w:rsid w:val="007157BD"/>
    <w:rsid w:val="00717E2B"/>
    <w:rsid w:val="007201DC"/>
    <w:rsid w:val="00722361"/>
    <w:rsid w:val="0072278D"/>
    <w:rsid w:val="00723C3C"/>
    <w:rsid w:val="00726FF5"/>
    <w:rsid w:val="0072709A"/>
    <w:rsid w:val="0073023C"/>
    <w:rsid w:val="0073619F"/>
    <w:rsid w:val="00743C97"/>
    <w:rsid w:val="0074734D"/>
    <w:rsid w:val="00750728"/>
    <w:rsid w:val="00752EA9"/>
    <w:rsid w:val="0075571B"/>
    <w:rsid w:val="00755CA9"/>
    <w:rsid w:val="007575B6"/>
    <w:rsid w:val="00761E91"/>
    <w:rsid w:val="00761FBE"/>
    <w:rsid w:val="007641F1"/>
    <w:rsid w:val="007707B0"/>
    <w:rsid w:val="007707E2"/>
    <w:rsid w:val="0077199B"/>
    <w:rsid w:val="0077203D"/>
    <w:rsid w:val="0077282F"/>
    <w:rsid w:val="00781A79"/>
    <w:rsid w:val="00782211"/>
    <w:rsid w:val="00784277"/>
    <w:rsid w:val="00784601"/>
    <w:rsid w:val="007849B1"/>
    <w:rsid w:val="0078645C"/>
    <w:rsid w:val="0078662C"/>
    <w:rsid w:val="00790A8C"/>
    <w:rsid w:val="007916EF"/>
    <w:rsid w:val="00792D78"/>
    <w:rsid w:val="0079616B"/>
    <w:rsid w:val="007A0292"/>
    <w:rsid w:val="007A2341"/>
    <w:rsid w:val="007A402C"/>
    <w:rsid w:val="007B0450"/>
    <w:rsid w:val="007B07DC"/>
    <w:rsid w:val="007B1191"/>
    <w:rsid w:val="007B308F"/>
    <w:rsid w:val="007C2B5A"/>
    <w:rsid w:val="007C6570"/>
    <w:rsid w:val="007C7573"/>
    <w:rsid w:val="007C75B5"/>
    <w:rsid w:val="007D073D"/>
    <w:rsid w:val="007D149F"/>
    <w:rsid w:val="007D2AB2"/>
    <w:rsid w:val="007D3C89"/>
    <w:rsid w:val="007F1BBF"/>
    <w:rsid w:val="007F23A1"/>
    <w:rsid w:val="007F3978"/>
    <w:rsid w:val="007F3C22"/>
    <w:rsid w:val="007F7CE6"/>
    <w:rsid w:val="0080393D"/>
    <w:rsid w:val="00806407"/>
    <w:rsid w:val="00811E5D"/>
    <w:rsid w:val="00813748"/>
    <w:rsid w:val="00815749"/>
    <w:rsid w:val="00823776"/>
    <w:rsid w:val="0082479E"/>
    <w:rsid w:val="00826AE2"/>
    <w:rsid w:val="00832DB9"/>
    <w:rsid w:val="00833E8B"/>
    <w:rsid w:val="008344F8"/>
    <w:rsid w:val="00840C1A"/>
    <w:rsid w:val="00841A58"/>
    <w:rsid w:val="00843F8D"/>
    <w:rsid w:val="0085086C"/>
    <w:rsid w:val="00850C00"/>
    <w:rsid w:val="008534B2"/>
    <w:rsid w:val="00854DCE"/>
    <w:rsid w:val="00864221"/>
    <w:rsid w:val="00865A5C"/>
    <w:rsid w:val="00865C14"/>
    <w:rsid w:val="008673F3"/>
    <w:rsid w:val="00871396"/>
    <w:rsid w:val="00875155"/>
    <w:rsid w:val="0087623D"/>
    <w:rsid w:val="0087788D"/>
    <w:rsid w:val="00877A68"/>
    <w:rsid w:val="008815CC"/>
    <w:rsid w:val="008840DB"/>
    <w:rsid w:val="008954B1"/>
    <w:rsid w:val="008957DB"/>
    <w:rsid w:val="00896C11"/>
    <w:rsid w:val="0089761C"/>
    <w:rsid w:val="008A15BC"/>
    <w:rsid w:val="008A1D7D"/>
    <w:rsid w:val="008A1D86"/>
    <w:rsid w:val="008A5216"/>
    <w:rsid w:val="008A5C9D"/>
    <w:rsid w:val="008B20CD"/>
    <w:rsid w:val="008B35C2"/>
    <w:rsid w:val="008B511F"/>
    <w:rsid w:val="008B5BD9"/>
    <w:rsid w:val="008B74F3"/>
    <w:rsid w:val="008C580E"/>
    <w:rsid w:val="008D2AC3"/>
    <w:rsid w:val="008D37FA"/>
    <w:rsid w:val="008D4592"/>
    <w:rsid w:val="008E4236"/>
    <w:rsid w:val="008E74CB"/>
    <w:rsid w:val="008F0DD8"/>
    <w:rsid w:val="008F1AD8"/>
    <w:rsid w:val="008F2F5A"/>
    <w:rsid w:val="008F3E31"/>
    <w:rsid w:val="008F4A54"/>
    <w:rsid w:val="008F68DD"/>
    <w:rsid w:val="009014CB"/>
    <w:rsid w:val="009026A7"/>
    <w:rsid w:val="00902D1A"/>
    <w:rsid w:val="009030E0"/>
    <w:rsid w:val="00910AFB"/>
    <w:rsid w:val="00912DAF"/>
    <w:rsid w:val="0091587D"/>
    <w:rsid w:val="00922BD7"/>
    <w:rsid w:val="00924277"/>
    <w:rsid w:val="00924319"/>
    <w:rsid w:val="0092524F"/>
    <w:rsid w:val="00926764"/>
    <w:rsid w:val="00926EEC"/>
    <w:rsid w:val="0093058A"/>
    <w:rsid w:val="0093360F"/>
    <w:rsid w:val="00933E6F"/>
    <w:rsid w:val="009370CD"/>
    <w:rsid w:val="00937F57"/>
    <w:rsid w:val="0094560E"/>
    <w:rsid w:val="009458C3"/>
    <w:rsid w:val="009471BE"/>
    <w:rsid w:val="00947279"/>
    <w:rsid w:val="0095721B"/>
    <w:rsid w:val="009655ED"/>
    <w:rsid w:val="00972FA6"/>
    <w:rsid w:val="009739FD"/>
    <w:rsid w:val="009741BF"/>
    <w:rsid w:val="009869F2"/>
    <w:rsid w:val="00987181"/>
    <w:rsid w:val="0099097B"/>
    <w:rsid w:val="00990A1C"/>
    <w:rsid w:val="00992A16"/>
    <w:rsid w:val="0099747C"/>
    <w:rsid w:val="00997B59"/>
    <w:rsid w:val="009B325E"/>
    <w:rsid w:val="009B4A54"/>
    <w:rsid w:val="009B4CEF"/>
    <w:rsid w:val="009B50FD"/>
    <w:rsid w:val="009C6DBB"/>
    <w:rsid w:val="009D1303"/>
    <w:rsid w:val="009D3442"/>
    <w:rsid w:val="009D3D35"/>
    <w:rsid w:val="009D6C44"/>
    <w:rsid w:val="009E1EA2"/>
    <w:rsid w:val="009E46B2"/>
    <w:rsid w:val="009E46C1"/>
    <w:rsid w:val="009E4984"/>
    <w:rsid w:val="009E60E7"/>
    <w:rsid w:val="009E774D"/>
    <w:rsid w:val="009E790F"/>
    <w:rsid w:val="009F0E17"/>
    <w:rsid w:val="009F65DB"/>
    <w:rsid w:val="009F6CE4"/>
    <w:rsid w:val="009F7EF2"/>
    <w:rsid w:val="00A0207F"/>
    <w:rsid w:val="00A05766"/>
    <w:rsid w:val="00A078F0"/>
    <w:rsid w:val="00A2350D"/>
    <w:rsid w:val="00A2574A"/>
    <w:rsid w:val="00A41F1B"/>
    <w:rsid w:val="00A42CDB"/>
    <w:rsid w:val="00A440EA"/>
    <w:rsid w:val="00A45165"/>
    <w:rsid w:val="00A4784C"/>
    <w:rsid w:val="00A61015"/>
    <w:rsid w:val="00A6294A"/>
    <w:rsid w:val="00A64AF0"/>
    <w:rsid w:val="00A659D2"/>
    <w:rsid w:val="00A7288B"/>
    <w:rsid w:val="00A740A7"/>
    <w:rsid w:val="00A74306"/>
    <w:rsid w:val="00A77173"/>
    <w:rsid w:val="00A83252"/>
    <w:rsid w:val="00A84708"/>
    <w:rsid w:val="00A86F5D"/>
    <w:rsid w:val="00A9197D"/>
    <w:rsid w:val="00A91C2E"/>
    <w:rsid w:val="00A91C8E"/>
    <w:rsid w:val="00AA09C4"/>
    <w:rsid w:val="00AA57CA"/>
    <w:rsid w:val="00AA6796"/>
    <w:rsid w:val="00AB13B6"/>
    <w:rsid w:val="00AC39C6"/>
    <w:rsid w:val="00AC491A"/>
    <w:rsid w:val="00AD2AF0"/>
    <w:rsid w:val="00AD3344"/>
    <w:rsid w:val="00AE3B23"/>
    <w:rsid w:val="00AE4BC6"/>
    <w:rsid w:val="00AE4F6C"/>
    <w:rsid w:val="00AE578B"/>
    <w:rsid w:val="00AF03C2"/>
    <w:rsid w:val="00AF1A57"/>
    <w:rsid w:val="00B014AF"/>
    <w:rsid w:val="00B143CA"/>
    <w:rsid w:val="00B20855"/>
    <w:rsid w:val="00B21719"/>
    <w:rsid w:val="00B256F0"/>
    <w:rsid w:val="00B30D42"/>
    <w:rsid w:val="00B32816"/>
    <w:rsid w:val="00B356D0"/>
    <w:rsid w:val="00B37710"/>
    <w:rsid w:val="00B40C3D"/>
    <w:rsid w:val="00B40ECE"/>
    <w:rsid w:val="00B41B6D"/>
    <w:rsid w:val="00B438C7"/>
    <w:rsid w:val="00B43C79"/>
    <w:rsid w:val="00B50C4D"/>
    <w:rsid w:val="00B535B3"/>
    <w:rsid w:val="00B54ED4"/>
    <w:rsid w:val="00B560BD"/>
    <w:rsid w:val="00B625C7"/>
    <w:rsid w:val="00B63671"/>
    <w:rsid w:val="00B646B4"/>
    <w:rsid w:val="00B649CE"/>
    <w:rsid w:val="00B64E27"/>
    <w:rsid w:val="00B70B7A"/>
    <w:rsid w:val="00B85864"/>
    <w:rsid w:val="00B87F23"/>
    <w:rsid w:val="00B95D06"/>
    <w:rsid w:val="00B96A8A"/>
    <w:rsid w:val="00B97F62"/>
    <w:rsid w:val="00BA0C78"/>
    <w:rsid w:val="00BA3378"/>
    <w:rsid w:val="00BA4548"/>
    <w:rsid w:val="00BA5153"/>
    <w:rsid w:val="00BB0BFE"/>
    <w:rsid w:val="00BB1551"/>
    <w:rsid w:val="00BB2047"/>
    <w:rsid w:val="00BC3074"/>
    <w:rsid w:val="00BC3AE6"/>
    <w:rsid w:val="00BC4C70"/>
    <w:rsid w:val="00BC4EF2"/>
    <w:rsid w:val="00BC701B"/>
    <w:rsid w:val="00BD04FC"/>
    <w:rsid w:val="00BD0D14"/>
    <w:rsid w:val="00BD2681"/>
    <w:rsid w:val="00BD661E"/>
    <w:rsid w:val="00BE0006"/>
    <w:rsid w:val="00BE055F"/>
    <w:rsid w:val="00BE30B3"/>
    <w:rsid w:val="00BE51FC"/>
    <w:rsid w:val="00BE7233"/>
    <w:rsid w:val="00BE72AC"/>
    <w:rsid w:val="00BF1205"/>
    <w:rsid w:val="00BF21F4"/>
    <w:rsid w:val="00BF3CE5"/>
    <w:rsid w:val="00BF3FB2"/>
    <w:rsid w:val="00BF4F9B"/>
    <w:rsid w:val="00BF7439"/>
    <w:rsid w:val="00C00C15"/>
    <w:rsid w:val="00C125DE"/>
    <w:rsid w:val="00C1264A"/>
    <w:rsid w:val="00C12CA3"/>
    <w:rsid w:val="00C13E81"/>
    <w:rsid w:val="00C20BDD"/>
    <w:rsid w:val="00C21465"/>
    <w:rsid w:val="00C2323D"/>
    <w:rsid w:val="00C239F9"/>
    <w:rsid w:val="00C2507D"/>
    <w:rsid w:val="00C2560E"/>
    <w:rsid w:val="00C25AF1"/>
    <w:rsid w:val="00C26643"/>
    <w:rsid w:val="00C26651"/>
    <w:rsid w:val="00C279CB"/>
    <w:rsid w:val="00C301E8"/>
    <w:rsid w:val="00C32087"/>
    <w:rsid w:val="00C3419B"/>
    <w:rsid w:val="00C35AC5"/>
    <w:rsid w:val="00C40346"/>
    <w:rsid w:val="00C55CBB"/>
    <w:rsid w:val="00C56076"/>
    <w:rsid w:val="00C56473"/>
    <w:rsid w:val="00C57819"/>
    <w:rsid w:val="00C616D6"/>
    <w:rsid w:val="00C6280A"/>
    <w:rsid w:val="00C70A51"/>
    <w:rsid w:val="00C70B06"/>
    <w:rsid w:val="00C742AE"/>
    <w:rsid w:val="00C77818"/>
    <w:rsid w:val="00C80D23"/>
    <w:rsid w:val="00C81FA8"/>
    <w:rsid w:val="00C83B56"/>
    <w:rsid w:val="00C8406C"/>
    <w:rsid w:val="00C84198"/>
    <w:rsid w:val="00C84F81"/>
    <w:rsid w:val="00C87C15"/>
    <w:rsid w:val="00C87F93"/>
    <w:rsid w:val="00C90293"/>
    <w:rsid w:val="00C93906"/>
    <w:rsid w:val="00CA2E28"/>
    <w:rsid w:val="00CA537F"/>
    <w:rsid w:val="00CA6E07"/>
    <w:rsid w:val="00CB09AA"/>
    <w:rsid w:val="00CB0CF3"/>
    <w:rsid w:val="00CB3B24"/>
    <w:rsid w:val="00CC1325"/>
    <w:rsid w:val="00CC1CEA"/>
    <w:rsid w:val="00CC2582"/>
    <w:rsid w:val="00CC7898"/>
    <w:rsid w:val="00CD27BA"/>
    <w:rsid w:val="00CD3625"/>
    <w:rsid w:val="00CD3D95"/>
    <w:rsid w:val="00CD758D"/>
    <w:rsid w:val="00CE5C85"/>
    <w:rsid w:val="00CF356A"/>
    <w:rsid w:val="00CF76E8"/>
    <w:rsid w:val="00D01413"/>
    <w:rsid w:val="00D04DC6"/>
    <w:rsid w:val="00D1265D"/>
    <w:rsid w:val="00D15406"/>
    <w:rsid w:val="00D15D40"/>
    <w:rsid w:val="00D15EDF"/>
    <w:rsid w:val="00D17541"/>
    <w:rsid w:val="00D23FC5"/>
    <w:rsid w:val="00D242BF"/>
    <w:rsid w:val="00D25071"/>
    <w:rsid w:val="00D26B0A"/>
    <w:rsid w:val="00D2777C"/>
    <w:rsid w:val="00D27ABA"/>
    <w:rsid w:val="00D3622F"/>
    <w:rsid w:val="00D3723B"/>
    <w:rsid w:val="00D37D5D"/>
    <w:rsid w:val="00D40701"/>
    <w:rsid w:val="00D455E3"/>
    <w:rsid w:val="00D467AB"/>
    <w:rsid w:val="00D51245"/>
    <w:rsid w:val="00D52101"/>
    <w:rsid w:val="00D55AAB"/>
    <w:rsid w:val="00D55EA9"/>
    <w:rsid w:val="00D604C8"/>
    <w:rsid w:val="00D65C03"/>
    <w:rsid w:val="00D65F9D"/>
    <w:rsid w:val="00D66DDE"/>
    <w:rsid w:val="00D7193B"/>
    <w:rsid w:val="00D815A6"/>
    <w:rsid w:val="00D8339C"/>
    <w:rsid w:val="00D858CC"/>
    <w:rsid w:val="00D859F1"/>
    <w:rsid w:val="00D86530"/>
    <w:rsid w:val="00D9454C"/>
    <w:rsid w:val="00D9605D"/>
    <w:rsid w:val="00D96264"/>
    <w:rsid w:val="00DA2238"/>
    <w:rsid w:val="00DA2AF2"/>
    <w:rsid w:val="00DA6282"/>
    <w:rsid w:val="00DA7AFA"/>
    <w:rsid w:val="00DB292A"/>
    <w:rsid w:val="00DB71AF"/>
    <w:rsid w:val="00DC3E63"/>
    <w:rsid w:val="00DC414F"/>
    <w:rsid w:val="00DC6194"/>
    <w:rsid w:val="00DD0E35"/>
    <w:rsid w:val="00DD0F63"/>
    <w:rsid w:val="00DD1279"/>
    <w:rsid w:val="00DD4216"/>
    <w:rsid w:val="00DD59DE"/>
    <w:rsid w:val="00DD7602"/>
    <w:rsid w:val="00DD7F39"/>
    <w:rsid w:val="00DE007D"/>
    <w:rsid w:val="00DE3B41"/>
    <w:rsid w:val="00DE5F44"/>
    <w:rsid w:val="00DF2CEA"/>
    <w:rsid w:val="00DF6624"/>
    <w:rsid w:val="00E01001"/>
    <w:rsid w:val="00E018CA"/>
    <w:rsid w:val="00E01AC7"/>
    <w:rsid w:val="00E02D1F"/>
    <w:rsid w:val="00E05ACD"/>
    <w:rsid w:val="00E07A17"/>
    <w:rsid w:val="00E1087E"/>
    <w:rsid w:val="00E12FDE"/>
    <w:rsid w:val="00E15D4D"/>
    <w:rsid w:val="00E2146F"/>
    <w:rsid w:val="00E2180D"/>
    <w:rsid w:val="00E224D8"/>
    <w:rsid w:val="00E239FD"/>
    <w:rsid w:val="00E25823"/>
    <w:rsid w:val="00E25A14"/>
    <w:rsid w:val="00E30957"/>
    <w:rsid w:val="00E30C38"/>
    <w:rsid w:val="00E36BF2"/>
    <w:rsid w:val="00E36E52"/>
    <w:rsid w:val="00E37495"/>
    <w:rsid w:val="00E37DB9"/>
    <w:rsid w:val="00E435D3"/>
    <w:rsid w:val="00E54CA1"/>
    <w:rsid w:val="00E57023"/>
    <w:rsid w:val="00E61D3A"/>
    <w:rsid w:val="00E62DC1"/>
    <w:rsid w:val="00E65020"/>
    <w:rsid w:val="00E653DF"/>
    <w:rsid w:val="00E65F3E"/>
    <w:rsid w:val="00E70315"/>
    <w:rsid w:val="00E73AC0"/>
    <w:rsid w:val="00E7709D"/>
    <w:rsid w:val="00E810D9"/>
    <w:rsid w:val="00E82157"/>
    <w:rsid w:val="00E8417E"/>
    <w:rsid w:val="00E84B3F"/>
    <w:rsid w:val="00E90C28"/>
    <w:rsid w:val="00E97635"/>
    <w:rsid w:val="00EA1019"/>
    <w:rsid w:val="00EA4696"/>
    <w:rsid w:val="00EA54E5"/>
    <w:rsid w:val="00EB1EF9"/>
    <w:rsid w:val="00EB2023"/>
    <w:rsid w:val="00EB39C1"/>
    <w:rsid w:val="00EB5637"/>
    <w:rsid w:val="00EC0082"/>
    <w:rsid w:val="00EC32AE"/>
    <w:rsid w:val="00ED089F"/>
    <w:rsid w:val="00ED37E9"/>
    <w:rsid w:val="00ED4C83"/>
    <w:rsid w:val="00ED551D"/>
    <w:rsid w:val="00ED7746"/>
    <w:rsid w:val="00EE0AAD"/>
    <w:rsid w:val="00EE2148"/>
    <w:rsid w:val="00EE4F46"/>
    <w:rsid w:val="00F03561"/>
    <w:rsid w:val="00F2218F"/>
    <w:rsid w:val="00F2437E"/>
    <w:rsid w:val="00F2517F"/>
    <w:rsid w:val="00F30701"/>
    <w:rsid w:val="00F34BDF"/>
    <w:rsid w:val="00F368E1"/>
    <w:rsid w:val="00F47CAF"/>
    <w:rsid w:val="00F50056"/>
    <w:rsid w:val="00F51837"/>
    <w:rsid w:val="00F52175"/>
    <w:rsid w:val="00F52D42"/>
    <w:rsid w:val="00F551B5"/>
    <w:rsid w:val="00F55F6B"/>
    <w:rsid w:val="00F6190E"/>
    <w:rsid w:val="00F62C2F"/>
    <w:rsid w:val="00F6385D"/>
    <w:rsid w:val="00F73497"/>
    <w:rsid w:val="00F75ECD"/>
    <w:rsid w:val="00F76E0C"/>
    <w:rsid w:val="00F8097A"/>
    <w:rsid w:val="00F80D7E"/>
    <w:rsid w:val="00F818DA"/>
    <w:rsid w:val="00F82399"/>
    <w:rsid w:val="00F83AF5"/>
    <w:rsid w:val="00F92A06"/>
    <w:rsid w:val="00F94552"/>
    <w:rsid w:val="00F96052"/>
    <w:rsid w:val="00F972DC"/>
    <w:rsid w:val="00F97E3D"/>
    <w:rsid w:val="00FA08A1"/>
    <w:rsid w:val="00FA4A85"/>
    <w:rsid w:val="00FB645E"/>
    <w:rsid w:val="00FC0385"/>
    <w:rsid w:val="00FC3C28"/>
    <w:rsid w:val="00FC4C7F"/>
    <w:rsid w:val="00FD1FDD"/>
    <w:rsid w:val="00FD2C88"/>
    <w:rsid w:val="00FD5A6F"/>
    <w:rsid w:val="00FE2134"/>
    <w:rsid w:val="00FF43E5"/>
    <w:rsid w:val="00FF7213"/>
    <w:rsid w:val="00FF757B"/>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DB5B8C"/>
  <w15:docId w15:val="{582909D8-6F8C-4C59-9C07-DFAD8F70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71B"/>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5571B"/>
    <w:pPr>
      <w:tabs>
        <w:tab w:val="center" w:pos="4819"/>
        <w:tab w:val="right" w:pos="9638"/>
      </w:tabs>
      <w:spacing w:after="0" w:line="240" w:lineRule="auto"/>
    </w:pPr>
    <w:rPr>
      <w:rFonts w:ascii="Times New Roman" w:hAnsi="Times New Roman"/>
      <w:sz w:val="24"/>
    </w:rPr>
  </w:style>
  <w:style w:type="character" w:customStyle="1" w:styleId="AntratsDiagrama">
    <w:name w:val="Antraštės Diagrama"/>
    <w:link w:val="Antrats"/>
    <w:uiPriority w:val="99"/>
    <w:locked/>
    <w:rsid w:val="0075571B"/>
    <w:rPr>
      <w:rFonts w:ascii="Times New Roman" w:hAnsi="Times New Roman" w:cs="Times New Roman"/>
      <w:sz w:val="24"/>
    </w:rPr>
  </w:style>
  <w:style w:type="paragraph" w:styleId="Komentarotekstas">
    <w:name w:val="annotation text"/>
    <w:basedOn w:val="prastasis"/>
    <w:link w:val="KomentarotekstasDiagrama"/>
    <w:uiPriority w:val="99"/>
    <w:rsid w:val="0075571B"/>
    <w:pPr>
      <w:spacing w:line="240" w:lineRule="auto"/>
    </w:pPr>
    <w:rPr>
      <w:sz w:val="20"/>
      <w:szCs w:val="20"/>
    </w:rPr>
  </w:style>
  <w:style w:type="character" w:customStyle="1" w:styleId="KomentarotekstasDiagrama">
    <w:name w:val="Komentaro tekstas Diagrama"/>
    <w:link w:val="Komentarotekstas"/>
    <w:uiPriority w:val="99"/>
    <w:locked/>
    <w:rsid w:val="0075571B"/>
    <w:rPr>
      <w:rFonts w:cs="Times New Roman"/>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99"/>
    <w:qFormat/>
    <w:rsid w:val="0075571B"/>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99"/>
    <w:locked/>
    <w:rsid w:val="0075571B"/>
  </w:style>
  <w:style w:type="character" w:customStyle="1" w:styleId="Laukeliai">
    <w:name w:val="Laukeliai"/>
    <w:uiPriority w:val="99"/>
    <w:rsid w:val="0075571B"/>
    <w:rPr>
      <w:rFonts w:ascii="Arial" w:hAnsi="Arial"/>
      <w:sz w:val="20"/>
    </w:rPr>
  </w:style>
  <w:style w:type="paragraph" w:customStyle="1" w:styleId="CentrBoldm">
    <w:name w:val="CentrBoldm"/>
    <w:basedOn w:val="prastasis"/>
    <w:uiPriority w:val="99"/>
    <w:rsid w:val="0075571B"/>
    <w:pPr>
      <w:autoSpaceDE w:val="0"/>
      <w:autoSpaceDN w:val="0"/>
      <w:adjustRightInd w:val="0"/>
      <w:spacing w:after="0" w:line="240" w:lineRule="auto"/>
      <w:jc w:val="center"/>
    </w:pPr>
    <w:rPr>
      <w:rFonts w:ascii="TimesLT" w:eastAsia="Times New Roman" w:hAnsi="TimesLT"/>
      <w:b/>
      <w:bCs/>
      <w:sz w:val="20"/>
      <w:szCs w:val="20"/>
      <w:lang w:val="en-US"/>
    </w:rPr>
  </w:style>
  <w:style w:type="character" w:styleId="Komentaronuoroda">
    <w:name w:val="annotation reference"/>
    <w:uiPriority w:val="99"/>
    <w:rsid w:val="00252B64"/>
    <w:rPr>
      <w:rFonts w:cs="Times New Roman"/>
      <w:sz w:val="16"/>
      <w:szCs w:val="16"/>
    </w:rPr>
  </w:style>
  <w:style w:type="paragraph" w:styleId="Komentarotema">
    <w:name w:val="annotation subject"/>
    <w:basedOn w:val="Komentarotekstas"/>
    <w:next w:val="Komentarotekstas"/>
    <w:link w:val="KomentarotemaDiagrama"/>
    <w:uiPriority w:val="99"/>
    <w:semiHidden/>
    <w:rsid w:val="00252B64"/>
    <w:rPr>
      <w:b/>
      <w:bCs/>
    </w:rPr>
  </w:style>
  <w:style w:type="character" w:customStyle="1" w:styleId="KomentarotemaDiagrama">
    <w:name w:val="Komentaro tema Diagrama"/>
    <w:link w:val="Komentarotema"/>
    <w:uiPriority w:val="99"/>
    <w:semiHidden/>
    <w:locked/>
    <w:rsid w:val="00252B64"/>
    <w:rPr>
      <w:rFonts w:cs="Times New Roman"/>
      <w:b/>
      <w:bCs/>
      <w:sz w:val="20"/>
      <w:szCs w:val="20"/>
    </w:rPr>
  </w:style>
  <w:style w:type="paragraph" w:styleId="Debesliotekstas">
    <w:name w:val="Balloon Text"/>
    <w:basedOn w:val="prastasis"/>
    <w:link w:val="DebesliotekstasDiagrama"/>
    <w:uiPriority w:val="99"/>
    <w:semiHidden/>
    <w:rsid w:val="00252B64"/>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252B64"/>
    <w:rPr>
      <w:rFonts w:ascii="Segoe UI" w:hAnsi="Segoe UI" w:cs="Segoe UI"/>
      <w:sz w:val="18"/>
      <w:szCs w:val="18"/>
    </w:rPr>
  </w:style>
  <w:style w:type="paragraph" w:customStyle="1" w:styleId="BodyText1">
    <w:name w:val="Body Text1"/>
    <w:uiPriority w:val="99"/>
    <w:rsid w:val="00C125DE"/>
    <w:pPr>
      <w:autoSpaceDE w:val="0"/>
      <w:autoSpaceDN w:val="0"/>
      <w:adjustRightInd w:val="0"/>
      <w:ind w:firstLine="312"/>
      <w:jc w:val="both"/>
    </w:pPr>
    <w:rPr>
      <w:rFonts w:ascii="TimesLT" w:eastAsia="Times New Roman" w:hAnsi="TimesLT"/>
      <w:lang w:val="en-US" w:eastAsia="en-US"/>
    </w:rPr>
  </w:style>
  <w:style w:type="paragraph" w:styleId="Pataisymai">
    <w:name w:val="Revision"/>
    <w:hidden/>
    <w:uiPriority w:val="99"/>
    <w:semiHidden/>
    <w:rsid w:val="00685213"/>
    <w:rPr>
      <w:sz w:val="22"/>
      <w:szCs w:val="22"/>
      <w:lang w:eastAsia="en-US"/>
    </w:rPr>
  </w:style>
  <w:style w:type="paragraph" w:styleId="Pagrindinistekstas">
    <w:name w:val="Body Text"/>
    <w:basedOn w:val="prastasis"/>
    <w:link w:val="PagrindinistekstasDiagrama"/>
    <w:uiPriority w:val="99"/>
    <w:rsid w:val="006337C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link w:val="Pagrindinistekstas"/>
    <w:uiPriority w:val="99"/>
    <w:locked/>
    <w:rsid w:val="006337CD"/>
    <w:rPr>
      <w:rFonts w:ascii="TimesLT" w:hAnsi="TimesLT" w:cs="TimesLT"/>
      <w:kern w:val="1"/>
      <w:lang w:val="en-US" w:eastAsia="zh-CN" w:bidi="ar-SA"/>
    </w:rPr>
  </w:style>
  <w:style w:type="paragraph" w:customStyle="1" w:styleId="Default">
    <w:name w:val="Default"/>
    <w:uiPriority w:val="99"/>
    <w:rsid w:val="009E1EA2"/>
    <w:pPr>
      <w:autoSpaceDE w:val="0"/>
      <w:autoSpaceDN w:val="0"/>
      <w:adjustRightInd w:val="0"/>
    </w:pPr>
    <w:rPr>
      <w:rFonts w:ascii="Arial" w:hAnsi="Arial" w:cs="Arial"/>
      <w:color w:val="000000"/>
      <w:sz w:val="24"/>
      <w:szCs w:val="24"/>
      <w:lang w:val="en-US" w:eastAsia="en-US"/>
    </w:rPr>
  </w:style>
  <w:style w:type="character" w:customStyle="1" w:styleId="FontStyle23">
    <w:name w:val="Font Style23"/>
    <w:uiPriority w:val="99"/>
    <w:rsid w:val="001E76DC"/>
    <w:rPr>
      <w:rFonts w:ascii="Times New Roman" w:hAnsi="Times New Roman"/>
      <w:sz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uiPriority w:val="99"/>
    <w:locked/>
    <w:rsid w:val="007B07DC"/>
    <w:rPr>
      <w:rFonts w:cs="Times New Roman"/>
    </w:rPr>
  </w:style>
  <w:style w:type="paragraph" w:customStyle="1" w:styleId="Tekstas">
    <w:name w:val="Tekstas"/>
    <w:basedOn w:val="prastasis"/>
    <w:uiPriority w:val="99"/>
    <w:rsid w:val="000F442C"/>
    <w:pPr>
      <w:spacing w:after="0" w:line="240" w:lineRule="auto"/>
      <w:ind w:firstLine="720"/>
      <w:jc w:val="both"/>
    </w:pPr>
    <w:rPr>
      <w:rFonts w:ascii="Times New Roman" w:hAnsi="Times New Roman"/>
      <w:sz w:val="24"/>
      <w:szCs w:val="24"/>
    </w:rPr>
  </w:style>
  <w:style w:type="character" w:styleId="Hipersaitas">
    <w:name w:val="Hyperlink"/>
    <w:uiPriority w:val="99"/>
    <w:semiHidden/>
    <w:rsid w:val="00C1264A"/>
    <w:rPr>
      <w:rFonts w:cs="Times New Roman"/>
      <w:color w:val="0563C1"/>
      <w:u w:val="single"/>
    </w:rPr>
  </w:style>
  <w:style w:type="paragraph" w:styleId="Porat">
    <w:name w:val="footer"/>
    <w:basedOn w:val="prastasis"/>
    <w:link w:val="PoratDiagrama"/>
    <w:uiPriority w:val="99"/>
    <w:rsid w:val="00BC4EF2"/>
    <w:pPr>
      <w:tabs>
        <w:tab w:val="center" w:pos="4819"/>
        <w:tab w:val="right" w:pos="9638"/>
      </w:tabs>
      <w:spacing w:after="0" w:line="240" w:lineRule="auto"/>
    </w:pPr>
  </w:style>
  <w:style w:type="character" w:customStyle="1" w:styleId="PoratDiagrama">
    <w:name w:val="Poraštė Diagrama"/>
    <w:link w:val="Porat"/>
    <w:uiPriority w:val="99"/>
    <w:locked/>
    <w:rsid w:val="00BC4EF2"/>
    <w:rPr>
      <w:rFonts w:cs="Times New Roman"/>
    </w:rPr>
  </w:style>
  <w:style w:type="paragraph" w:customStyle="1" w:styleId="Stilius1">
    <w:name w:val="Stilius1"/>
    <w:basedOn w:val="prastasis"/>
    <w:link w:val="Stilius1Diagrama"/>
    <w:uiPriority w:val="99"/>
    <w:rsid w:val="008D2AC3"/>
    <w:pPr>
      <w:spacing w:after="0" w:line="240" w:lineRule="auto"/>
    </w:pPr>
    <w:rPr>
      <w:rFonts w:ascii="Times New Roman" w:eastAsia="Times New Roman" w:hAnsi="Times New Roman"/>
      <w:sz w:val="24"/>
      <w:szCs w:val="24"/>
    </w:rPr>
  </w:style>
  <w:style w:type="character" w:customStyle="1" w:styleId="Stilius1Diagrama">
    <w:name w:val="Stilius1 Diagrama"/>
    <w:link w:val="Stilius1"/>
    <w:uiPriority w:val="99"/>
    <w:locked/>
    <w:rsid w:val="008D2AC3"/>
    <w:rPr>
      <w:rFonts w:ascii="Times New Roman" w:hAnsi="Times New Roman" w:cs="Times New Roman"/>
      <w:sz w:val="24"/>
      <w:szCs w:val="24"/>
    </w:rPr>
  </w:style>
  <w:style w:type="paragraph" w:styleId="Pavadinimas">
    <w:name w:val="Title"/>
    <w:basedOn w:val="prastasis"/>
    <w:link w:val="PavadinimasDiagrama"/>
    <w:uiPriority w:val="99"/>
    <w:qFormat/>
    <w:locked/>
    <w:rsid w:val="000F0ABF"/>
    <w:pPr>
      <w:spacing w:after="0" w:line="240" w:lineRule="auto"/>
      <w:jc w:val="center"/>
    </w:pPr>
    <w:rPr>
      <w:rFonts w:ascii="Times New Roman" w:hAnsi="Times New Roman"/>
      <w:b/>
      <w:sz w:val="24"/>
      <w:szCs w:val="20"/>
      <w:lang w:val="en-US"/>
    </w:rPr>
  </w:style>
  <w:style w:type="character" w:customStyle="1" w:styleId="PavadinimasDiagrama">
    <w:name w:val="Pavadinimas Diagrama"/>
    <w:link w:val="Pavadinimas"/>
    <w:uiPriority w:val="10"/>
    <w:locked/>
    <w:rsid w:val="000F0ABF"/>
    <w:rPr>
      <w:rFonts w:cs="Times New Roman"/>
      <w:b/>
      <w:sz w:val="24"/>
      <w:lang w:val="en-US" w:eastAsia="en-US" w:bidi="ar-SA"/>
    </w:rPr>
  </w:style>
  <w:style w:type="paragraph" w:customStyle="1" w:styleId="Statja">
    <w:name w:val="Statja"/>
    <w:basedOn w:val="prastasis"/>
    <w:uiPriority w:val="99"/>
    <w:rsid w:val="00457E5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Puslapionumeris">
    <w:name w:val="page number"/>
    <w:uiPriority w:val="99"/>
    <w:rsid w:val="00457E5F"/>
    <w:rPr>
      <w:rFonts w:cs="Times New Roman"/>
    </w:rPr>
  </w:style>
  <w:style w:type="character" w:styleId="Puslapioinaosnuoroda">
    <w:name w:val="footnote reference"/>
    <w:uiPriority w:val="99"/>
    <w:rsid w:val="00457E5F"/>
    <w:rPr>
      <w:rFonts w:cs="Times New Roman"/>
      <w:vertAlign w:val="superscript"/>
    </w:rPr>
  </w:style>
  <w:style w:type="paragraph" w:styleId="Sraas2">
    <w:name w:val="List 2"/>
    <w:basedOn w:val="prastasis"/>
    <w:uiPriority w:val="99"/>
    <w:rsid w:val="00457E5F"/>
    <w:pPr>
      <w:spacing w:after="0" w:line="240" w:lineRule="auto"/>
      <w:ind w:left="566" w:hanging="283"/>
    </w:pPr>
    <w:rPr>
      <w:rFonts w:ascii="Times New Roman" w:eastAsia="Times New Roman" w:hAnsi="Times New Roman"/>
      <w:sz w:val="24"/>
      <w:szCs w:val="24"/>
      <w:lang w:val="en-GB"/>
    </w:rPr>
  </w:style>
  <w:style w:type="paragraph" w:customStyle="1" w:styleId="BodyText2">
    <w:name w:val="Body Text2"/>
    <w:uiPriority w:val="99"/>
    <w:rsid w:val="00457E5F"/>
    <w:pPr>
      <w:autoSpaceDE w:val="0"/>
      <w:autoSpaceDN w:val="0"/>
      <w:adjustRightInd w:val="0"/>
      <w:ind w:firstLine="312"/>
      <w:jc w:val="both"/>
    </w:pPr>
    <w:rPr>
      <w:rFonts w:ascii="TimesLT" w:eastAsia="Times New Roman" w:hAnsi="TimesLT"/>
      <w:lang w:val="en-US" w:eastAsia="en-US"/>
    </w:rPr>
  </w:style>
  <w:style w:type="character" w:styleId="Emfaz">
    <w:name w:val="Emphasis"/>
    <w:uiPriority w:val="99"/>
    <w:qFormat/>
    <w:locked/>
    <w:rsid w:val="00457E5F"/>
    <w:rPr>
      <w:rFonts w:cs="Times New Roman"/>
      <w:i/>
      <w:iCs/>
    </w:rPr>
  </w:style>
  <w:style w:type="paragraph" w:customStyle="1" w:styleId="BodyText11">
    <w:name w:val="Body Text11"/>
    <w:uiPriority w:val="99"/>
    <w:rsid w:val="00457E5F"/>
    <w:pPr>
      <w:suppressAutoHyphens/>
      <w:autoSpaceDE w:val="0"/>
      <w:ind w:firstLine="312"/>
      <w:jc w:val="both"/>
    </w:pPr>
    <w:rPr>
      <w:rFonts w:ascii="TimesLT" w:eastAsia="Times New Roman" w:hAnsi="TimesLT"/>
      <w:lang w:val="en-US" w:eastAsia="ar-SA"/>
    </w:rPr>
  </w:style>
  <w:style w:type="character" w:customStyle="1" w:styleId="fontstyle01">
    <w:name w:val="fontstyle01"/>
    <w:uiPriority w:val="99"/>
    <w:rsid w:val="00457E5F"/>
    <w:rPr>
      <w:rFonts w:ascii="Helvetica" w:hAnsi="Helvetica" w:cs="Times New Roman"/>
      <w:color w:val="000000"/>
      <w:sz w:val="20"/>
      <w:szCs w:val="20"/>
    </w:rPr>
  </w:style>
  <w:style w:type="character" w:customStyle="1" w:styleId="fontstyle11">
    <w:name w:val="fontstyle11"/>
    <w:uiPriority w:val="99"/>
    <w:rsid w:val="00457E5F"/>
    <w:rPr>
      <w:rFonts w:ascii="TT61t00" w:hAnsi="TT61t00" w:cs="Times New Roman"/>
      <w:color w:val="000000"/>
      <w:sz w:val="20"/>
      <w:szCs w:val="20"/>
    </w:rPr>
  </w:style>
  <w:style w:type="paragraph" w:customStyle="1" w:styleId="BodyText3">
    <w:name w:val="Body Text3"/>
    <w:uiPriority w:val="99"/>
    <w:rsid w:val="00457E5F"/>
    <w:pPr>
      <w:autoSpaceDE w:val="0"/>
      <w:autoSpaceDN w:val="0"/>
      <w:adjustRightInd w:val="0"/>
      <w:ind w:firstLine="312"/>
      <w:jc w:val="both"/>
    </w:pPr>
    <w:rPr>
      <w:rFonts w:ascii="TimesLT" w:eastAsia="Times New Roman" w:hAnsi="TimesLT"/>
      <w:lang w:val="en-US" w:eastAsia="en-US"/>
    </w:rPr>
  </w:style>
  <w:style w:type="paragraph" w:customStyle="1" w:styleId="taltipfb">
    <w:name w:val="taltipfb"/>
    <w:basedOn w:val="prastasis"/>
    <w:uiPriority w:val="99"/>
    <w:rsid w:val="00457E5F"/>
    <w:pPr>
      <w:spacing w:before="100" w:beforeAutospacing="1" w:after="100" w:afterAutospacing="1" w:line="240" w:lineRule="auto"/>
    </w:pPr>
    <w:rPr>
      <w:rFonts w:ascii="Times New Roman" w:eastAsia="Times New Roman" w:hAnsi="Times New Roman"/>
      <w:sz w:val="24"/>
      <w:szCs w:val="24"/>
      <w:lang w:eastAsia="lt-LT"/>
    </w:rPr>
  </w:style>
  <w:style w:type="character" w:styleId="Neapdorotaspaminjimas">
    <w:name w:val="Unresolved Mention"/>
    <w:uiPriority w:val="99"/>
    <w:semiHidden/>
    <w:unhideWhenUsed/>
    <w:rsid w:val="00DA2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287523">
      <w:marLeft w:val="0"/>
      <w:marRight w:val="0"/>
      <w:marTop w:val="0"/>
      <w:marBottom w:val="0"/>
      <w:divBdr>
        <w:top w:val="none" w:sz="0" w:space="0" w:color="auto"/>
        <w:left w:val="none" w:sz="0" w:space="0" w:color="auto"/>
        <w:bottom w:val="none" w:sz="0" w:space="0" w:color="auto"/>
        <w:right w:val="none" w:sz="0" w:space="0" w:color="auto"/>
      </w:divBdr>
    </w:div>
    <w:div w:id="2009287524">
      <w:marLeft w:val="0"/>
      <w:marRight w:val="0"/>
      <w:marTop w:val="0"/>
      <w:marBottom w:val="0"/>
      <w:divBdr>
        <w:top w:val="none" w:sz="0" w:space="0" w:color="auto"/>
        <w:left w:val="none" w:sz="0" w:space="0" w:color="auto"/>
        <w:bottom w:val="none" w:sz="0" w:space="0" w:color="auto"/>
        <w:right w:val="none" w:sz="0" w:space="0" w:color="auto"/>
      </w:divBdr>
    </w:div>
    <w:div w:id="2009287525">
      <w:marLeft w:val="0"/>
      <w:marRight w:val="0"/>
      <w:marTop w:val="0"/>
      <w:marBottom w:val="0"/>
      <w:divBdr>
        <w:top w:val="none" w:sz="0" w:space="0" w:color="auto"/>
        <w:left w:val="none" w:sz="0" w:space="0" w:color="auto"/>
        <w:bottom w:val="none" w:sz="0" w:space="0" w:color="auto"/>
        <w:right w:val="none" w:sz="0" w:space="0" w:color="auto"/>
      </w:divBdr>
    </w:div>
    <w:div w:id="2009287529">
      <w:marLeft w:val="0"/>
      <w:marRight w:val="0"/>
      <w:marTop w:val="0"/>
      <w:marBottom w:val="0"/>
      <w:divBdr>
        <w:top w:val="none" w:sz="0" w:space="0" w:color="auto"/>
        <w:left w:val="none" w:sz="0" w:space="0" w:color="auto"/>
        <w:bottom w:val="none" w:sz="0" w:space="0" w:color="auto"/>
        <w:right w:val="none" w:sz="0" w:space="0" w:color="auto"/>
      </w:divBdr>
    </w:div>
    <w:div w:id="2009287531">
      <w:marLeft w:val="0"/>
      <w:marRight w:val="0"/>
      <w:marTop w:val="0"/>
      <w:marBottom w:val="0"/>
      <w:divBdr>
        <w:top w:val="none" w:sz="0" w:space="0" w:color="auto"/>
        <w:left w:val="none" w:sz="0" w:space="0" w:color="auto"/>
        <w:bottom w:val="none" w:sz="0" w:space="0" w:color="auto"/>
        <w:right w:val="none" w:sz="0" w:space="0" w:color="auto"/>
      </w:divBdr>
    </w:div>
    <w:div w:id="2009287532">
      <w:marLeft w:val="0"/>
      <w:marRight w:val="0"/>
      <w:marTop w:val="0"/>
      <w:marBottom w:val="0"/>
      <w:divBdr>
        <w:top w:val="none" w:sz="0" w:space="0" w:color="auto"/>
        <w:left w:val="none" w:sz="0" w:space="0" w:color="auto"/>
        <w:bottom w:val="none" w:sz="0" w:space="0" w:color="auto"/>
        <w:right w:val="none" w:sz="0" w:space="0" w:color="auto"/>
      </w:divBdr>
    </w:div>
    <w:div w:id="2009287533">
      <w:marLeft w:val="0"/>
      <w:marRight w:val="0"/>
      <w:marTop w:val="0"/>
      <w:marBottom w:val="0"/>
      <w:divBdr>
        <w:top w:val="none" w:sz="0" w:space="0" w:color="auto"/>
        <w:left w:val="none" w:sz="0" w:space="0" w:color="auto"/>
        <w:bottom w:val="none" w:sz="0" w:space="0" w:color="auto"/>
        <w:right w:val="none" w:sz="0" w:space="0" w:color="auto"/>
      </w:divBdr>
    </w:div>
    <w:div w:id="2009287534">
      <w:marLeft w:val="0"/>
      <w:marRight w:val="0"/>
      <w:marTop w:val="0"/>
      <w:marBottom w:val="0"/>
      <w:divBdr>
        <w:top w:val="none" w:sz="0" w:space="0" w:color="auto"/>
        <w:left w:val="none" w:sz="0" w:space="0" w:color="auto"/>
        <w:bottom w:val="none" w:sz="0" w:space="0" w:color="auto"/>
        <w:right w:val="none" w:sz="0" w:space="0" w:color="auto"/>
      </w:divBdr>
    </w:div>
    <w:div w:id="2009287538">
      <w:marLeft w:val="0"/>
      <w:marRight w:val="0"/>
      <w:marTop w:val="0"/>
      <w:marBottom w:val="0"/>
      <w:divBdr>
        <w:top w:val="none" w:sz="0" w:space="0" w:color="auto"/>
        <w:left w:val="none" w:sz="0" w:space="0" w:color="auto"/>
        <w:bottom w:val="none" w:sz="0" w:space="0" w:color="auto"/>
        <w:right w:val="none" w:sz="0" w:space="0" w:color="auto"/>
      </w:divBdr>
      <w:divsChild>
        <w:div w:id="2009287541">
          <w:marLeft w:val="0"/>
          <w:marRight w:val="0"/>
          <w:marTop w:val="0"/>
          <w:marBottom w:val="0"/>
          <w:divBdr>
            <w:top w:val="none" w:sz="0" w:space="0" w:color="auto"/>
            <w:left w:val="none" w:sz="0" w:space="0" w:color="auto"/>
            <w:bottom w:val="none" w:sz="0" w:space="0" w:color="auto"/>
            <w:right w:val="none" w:sz="0" w:space="0" w:color="auto"/>
          </w:divBdr>
          <w:divsChild>
            <w:div w:id="2009287526">
              <w:marLeft w:val="0"/>
              <w:marRight w:val="0"/>
              <w:marTop w:val="0"/>
              <w:marBottom w:val="0"/>
              <w:divBdr>
                <w:top w:val="none" w:sz="0" w:space="0" w:color="auto"/>
                <w:left w:val="none" w:sz="0" w:space="0" w:color="auto"/>
                <w:bottom w:val="none" w:sz="0" w:space="0" w:color="auto"/>
                <w:right w:val="none" w:sz="0" w:space="0" w:color="auto"/>
              </w:divBdr>
              <w:divsChild>
                <w:div w:id="2009287540">
                  <w:marLeft w:val="0"/>
                  <w:marRight w:val="0"/>
                  <w:marTop w:val="0"/>
                  <w:marBottom w:val="0"/>
                  <w:divBdr>
                    <w:top w:val="none" w:sz="0" w:space="0" w:color="auto"/>
                    <w:left w:val="none" w:sz="0" w:space="0" w:color="auto"/>
                    <w:bottom w:val="none" w:sz="0" w:space="0" w:color="auto"/>
                    <w:right w:val="none" w:sz="0" w:space="0" w:color="auto"/>
                  </w:divBdr>
                  <w:divsChild>
                    <w:div w:id="2009287551">
                      <w:marLeft w:val="0"/>
                      <w:marRight w:val="0"/>
                      <w:marTop w:val="0"/>
                      <w:marBottom w:val="0"/>
                      <w:divBdr>
                        <w:top w:val="none" w:sz="0" w:space="0" w:color="auto"/>
                        <w:left w:val="none" w:sz="0" w:space="0" w:color="auto"/>
                        <w:bottom w:val="none" w:sz="0" w:space="0" w:color="auto"/>
                        <w:right w:val="none" w:sz="0" w:space="0" w:color="auto"/>
                      </w:divBdr>
                      <w:divsChild>
                        <w:div w:id="2009287522">
                          <w:marLeft w:val="0"/>
                          <w:marRight w:val="0"/>
                          <w:marTop w:val="0"/>
                          <w:marBottom w:val="0"/>
                          <w:divBdr>
                            <w:top w:val="none" w:sz="0" w:space="0" w:color="auto"/>
                            <w:left w:val="none" w:sz="0" w:space="0" w:color="auto"/>
                            <w:bottom w:val="none" w:sz="0" w:space="0" w:color="auto"/>
                            <w:right w:val="none" w:sz="0" w:space="0" w:color="auto"/>
                          </w:divBdr>
                        </w:div>
                        <w:div w:id="2009287528">
                          <w:marLeft w:val="0"/>
                          <w:marRight w:val="0"/>
                          <w:marTop w:val="0"/>
                          <w:marBottom w:val="0"/>
                          <w:divBdr>
                            <w:top w:val="none" w:sz="0" w:space="0" w:color="auto"/>
                            <w:left w:val="none" w:sz="0" w:space="0" w:color="auto"/>
                            <w:bottom w:val="none" w:sz="0" w:space="0" w:color="auto"/>
                            <w:right w:val="none" w:sz="0" w:space="0" w:color="auto"/>
                          </w:divBdr>
                        </w:div>
                        <w:div w:id="2009287536">
                          <w:marLeft w:val="0"/>
                          <w:marRight w:val="0"/>
                          <w:marTop w:val="0"/>
                          <w:marBottom w:val="0"/>
                          <w:divBdr>
                            <w:top w:val="none" w:sz="0" w:space="0" w:color="auto"/>
                            <w:left w:val="none" w:sz="0" w:space="0" w:color="auto"/>
                            <w:bottom w:val="none" w:sz="0" w:space="0" w:color="auto"/>
                            <w:right w:val="none" w:sz="0" w:space="0" w:color="auto"/>
                          </w:divBdr>
                        </w:div>
                        <w:div w:id="20092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287542">
      <w:marLeft w:val="0"/>
      <w:marRight w:val="0"/>
      <w:marTop w:val="0"/>
      <w:marBottom w:val="0"/>
      <w:divBdr>
        <w:top w:val="none" w:sz="0" w:space="0" w:color="auto"/>
        <w:left w:val="none" w:sz="0" w:space="0" w:color="auto"/>
        <w:bottom w:val="none" w:sz="0" w:space="0" w:color="auto"/>
        <w:right w:val="none" w:sz="0" w:space="0" w:color="auto"/>
      </w:divBdr>
    </w:div>
    <w:div w:id="2009287543">
      <w:marLeft w:val="0"/>
      <w:marRight w:val="0"/>
      <w:marTop w:val="0"/>
      <w:marBottom w:val="0"/>
      <w:divBdr>
        <w:top w:val="none" w:sz="0" w:space="0" w:color="auto"/>
        <w:left w:val="none" w:sz="0" w:space="0" w:color="auto"/>
        <w:bottom w:val="none" w:sz="0" w:space="0" w:color="auto"/>
        <w:right w:val="none" w:sz="0" w:space="0" w:color="auto"/>
      </w:divBdr>
    </w:div>
    <w:div w:id="2009287544">
      <w:marLeft w:val="0"/>
      <w:marRight w:val="0"/>
      <w:marTop w:val="0"/>
      <w:marBottom w:val="0"/>
      <w:divBdr>
        <w:top w:val="none" w:sz="0" w:space="0" w:color="auto"/>
        <w:left w:val="none" w:sz="0" w:space="0" w:color="auto"/>
        <w:bottom w:val="none" w:sz="0" w:space="0" w:color="auto"/>
        <w:right w:val="none" w:sz="0" w:space="0" w:color="auto"/>
      </w:divBdr>
      <w:divsChild>
        <w:div w:id="2009287537">
          <w:marLeft w:val="0"/>
          <w:marRight w:val="0"/>
          <w:marTop w:val="0"/>
          <w:marBottom w:val="0"/>
          <w:divBdr>
            <w:top w:val="none" w:sz="0" w:space="0" w:color="auto"/>
            <w:left w:val="none" w:sz="0" w:space="0" w:color="auto"/>
            <w:bottom w:val="none" w:sz="0" w:space="0" w:color="auto"/>
            <w:right w:val="none" w:sz="0" w:space="0" w:color="auto"/>
          </w:divBdr>
          <w:divsChild>
            <w:div w:id="2009287530">
              <w:marLeft w:val="0"/>
              <w:marRight w:val="0"/>
              <w:marTop w:val="0"/>
              <w:marBottom w:val="0"/>
              <w:divBdr>
                <w:top w:val="none" w:sz="0" w:space="0" w:color="auto"/>
                <w:left w:val="none" w:sz="0" w:space="0" w:color="auto"/>
                <w:bottom w:val="none" w:sz="0" w:space="0" w:color="auto"/>
                <w:right w:val="none" w:sz="0" w:space="0" w:color="auto"/>
              </w:divBdr>
              <w:divsChild>
                <w:div w:id="2009287521">
                  <w:marLeft w:val="0"/>
                  <w:marRight w:val="0"/>
                  <w:marTop w:val="0"/>
                  <w:marBottom w:val="0"/>
                  <w:divBdr>
                    <w:top w:val="none" w:sz="0" w:space="0" w:color="auto"/>
                    <w:left w:val="none" w:sz="0" w:space="0" w:color="auto"/>
                    <w:bottom w:val="none" w:sz="0" w:space="0" w:color="auto"/>
                    <w:right w:val="none" w:sz="0" w:space="0" w:color="auto"/>
                  </w:divBdr>
                  <w:divsChild>
                    <w:div w:id="2009287539">
                      <w:marLeft w:val="0"/>
                      <w:marRight w:val="0"/>
                      <w:marTop w:val="0"/>
                      <w:marBottom w:val="0"/>
                      <w:divBdr>
                        <w:top w:val="none" w:sz="0" w:space="0" w:color="auto"/>
                        <w:left w:val="none" w:sz="0" w:space="0" w:color="auto"/>
                        <w:bottom w:val="none" w:sz="0" w:space="0" w:color="auto"/>
                        <w:right w:val="none" w:sz="0" w:space="0" w:color="auto"/>
                      </w:divBdr>
                      <w:divsChild>
                        <w:div w:id="2009287527">
                          <w:marLeft w:val="0"/>
                          <w:marRight w:val="0"/>
                          <w:marTop w:val="0"/>
                          <w:marBottom w:val="0"/>
                          <w:divBdr>
                            <w:top w:val="none" w:sz="0" w:space="0" w:color="auto"/>
                            <w:left w:val="none" w:sz="0" w:space="0" w:color="auto"/>
                            <w:bottom w:val="none" w:sz="0" w:space="0" w:color="auto"/>
                            <w:right w:val="none" w:sz="0" w:space="0" w:color="auto"/>
                          </w:divBdr>
                        </w:div>
                        <w:div w:id="20092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287545">
      <w:marLeft w:val="0"/>
      <w:marRight w:val="0"/>
      <w:marTop w:val="0"/>
      <w:marBottom w:val="0"/>
      <w:divBdr>
        <w:top w:val="none" w:sz="0" w:space="0" w:color="auto"/>
        <w:left w:val="none" w:sz="0" w:space="0" w:color="auto"/>
        <w:bottom w:val="none" w:sz="0" w:space="0" w:color="auto"/>
        <w:right w:val="none" w:sz="0" w:space="0" w:color="auto"/>
      </w:divBdr>
    </w:div>
    <w:div w:id="2009287546">
      <w:marLeft w:val="0"/>
      <w:marRight w:val="0"/>
      <w:marTop w:val="0"/>
      <w:marBottom w:val="0"/>
      <w:divBdr>
        <w:top w:val="none" w:sz="0" w:space="0" w:color="auto"/>
        <w:left w:val="none" w:sz="0" w:space="0" w:color="auto"/>
        <w:bottom w:val="none" w:sz="0" w:space="0" w:color="auto"/>
        <w:right w:val="none" w:sz="0" w:space="0" w:color="auto"/>
      </w:divBdr>
    </w:div>
    <w:div w:id="2009287547">
      <w:marLeft w:val="0"/>
      <w:marRight w:val="0"/>
      <w:marTop w:val="0"/>
      <w:marBottom w:val="0"/>
      <w:divBdr>
        <w:top w:val="none" w:sz="0" w:space="0" w:color="auto"/>
        <w:left w:val="none" w:sz="0" w:space="0" w:color="auto"/>
        <w:bottom w:val="none" w:sz="0" w:space="0" w:color="auto"/>
        <w:right w:val="none" w:sz="0" w:space="0" w:color="auto"/>
      </w:divBdr>
    </w:div>
    <w:div w:id="2009287548">
      <w:marLeft w:val="0"/>
      <w:marRight w:val="0"/>
      <w:marTop w:val="0"/>
      <w:marBottom w:val="0"/>
      <w:divBdr>
        <w:top w:val="none" w:sz="0" w:space="0" w:color="auto"/>
        <w:left w:val="none" w:sz="0" w:space="0" w:color="auto"/>
        <w:bottom w:val="none" w:sz="0" w:space="0" w:color="auto"/>
        <w:right w:val="none" w:sz="0" w:space="0" w:color="auto"/>
      </w:divBdr>
    </w:div>
    <w:div w:id="2009287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27</Pages>
  <Words>56385</Words>
  <Characters>32141</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PREKIŲ VIEŠOJO PIRKIMO – PARDAVIMO SUTARTIS</vt:lpstr>
    </vt:vector>
  </TitlesOfParts>
  <Company/>
  <LinksUpToDate>false</LinksUpToDate>
  <CharactersWithSpaces>88350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 – PARDAVIMO SUTARTIS</dc:title>
  <dc:subject/>
  <dc:creator>Dainius Stumbras</dc:creator>
  <cp:keywords/>
  <dc:description/>
  <cp:lastModifiedBy>Karolina Gintautė | VMU</cp:lastModifiedBy>
  <cp:revision>15</cp:revision>
  <cp:lastPrinted>2022-05-05T10:48:00Z</cp:lastPrinted>
  <dcterms:created xsi:type="dcterms:W3CDTF">2021-05-10T12:33:00Z</dcterms:created>
  <dcterms:modified xsi:type="dcterms:W3CDTF">2022-05-17T09:57:00Z</dcterms:modified>
</cp:coreProperties>
</file>