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60387A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60387A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60387A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60387A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6741D0" w:rsidRPr="0060387A" w:rsidRDefault="00E40E86" w:rsidP="006741D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60387A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60387A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60387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741D0" w:rsidRPr="0060387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Įrankių komplektas-Sukimo antgalių komplektas  su terkšliniu atsuktuvu / 55vnt.</w:t>
      </w:r>
      <w:r w:rsidR="006741D0" w:rsidRPr="0060387A">
        <w:rPr>
          <w:rFonts w:ascii="Arial" w:hAnsi="Arial" w:cs="Arial"/>
          <w:sz w:val="20"/>
          <w:szCs w:val="20"/>
        </w:rPr>
        <w:t xml:space="preserve"> </w:t>
      </w:r>
    </w:p>
    <w:p w:rsidR="001D7993" w:rsidRDefault="001D7993" w:rsidP="001D7993">
      <w:pPr>
        <w:rPr>
          <w:rFonts w:ascii="Arial" w:hAnsi="Arial" w:cs="Arial"/>
          <w:noProof/>
          <w:sz w:val="20"/>
          <w:szCs w:val="20"/>
          <w:lang w:val="lt-LT" w:eastAsia="lt-LT"/>
        </w:rPr>
      </w:pPr>
      <w:r>
        <w:rPr>
          <w:rFonts w:ascii="Arial" w:hAnsi="Arial" w:cs="Arial"/>
          <w:noProof/>
          <w:sz w:val="20"/>
          <w:szCs w:val="20"/>
          <w:lang w:val="lt-LT" w:eastAsia="lt-LT"/>
        </w:rPr>
        <w:t>Komplektė yra:</w:t>
      </w:r>
    </w:p>
    <w:p w:rsidR="001D7993" w:rsidRPr="001D7993" w:rsidRDefault="001D7993" w:rsidP="001D7993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1D7993">
        <w:rPr>
          <w:rFonts w:ascii="Arial" w:hAnsi="Arial" w:cs="Arial"/>
          <w:noProof/>
          <w:sz w:val="20"/>
          <w:szCs w:val="20"/>
          <w:lang w:val="lt-LT" w:eastAsia="lt-LT"/>
        </w:rPr>
        <w:t>Plokšti antgaliai: 3, 4, 5, 6, 7 mm.</w:t>
      </w:r>
    </w:p>
    <w:p w:rsidR="001D7993" w:rsidRPr="001D7993" w:rsidRDefault="001D7993" w:rsidP="001D7993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1D7993">
        <w:rPr>
          <w:rFonts w:ascii="Arial" w:hAnsi="Arial" w:cs="Arial"/>
          <w:noProof/>
          <w:sz w:val="20"/>
          <w:szCs w:val="20"/>
          <w:lang w:val="lt-LT" w:eastAsia="lt-LT"/>
        </w:rPr>
        <w:t>Kryžius: PH0, PH1, 5x PH2, PH3.</w:t>
      </w:r>
    </w:p>
    <w:p w:rsidR="001D7993" w:rsidRPr="001D7993" w:rsidRDefault="001D7993" w:rsidP="001D7993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1D7993">
        <w:rPr>
          <w:rFonts w:ascii="Arial" w:hAnsi="Arial" w:cs="Arial"/>
          <w:noProof/>
          <w:sz w:val="20"/>
          <w:szCs w:val="20"/>
          <w:lang w:val="lt-LT" w:eastAsia="lt-LT"/>
        </w:rPr>
        <w:t>Kryžius: PZ0, PZ1, PZ2, PZ3.</w:t>
      </w:r>
    </w:p>
    <w:p w:rsidR="001D7993" w:rsidRPr="001D7993" w:rsidRDefault="001D7993" w:rsidP="001D7993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1D7993">
        <w:rPr>
          <w:rFonts w:ascii="Arial" w:hAnsi="Arial" w:cs="Arial"/>
          <w:noProof/>
          <w:sz w:val="20"/>
          <w:szCs w:val="20"/>
          <w:lang w:val="lt-LT" w:eastAsia="lt-LT"/>
        </w:rPr>
        <w:t>Hex</w:t>
      </w:r>
      <w:r>
        <w:rPr>
          <w:rFonts w:ascii="Arial" w:hAnsi="Arial" w:cs="Arial"/>
          <w:noProof/>
          <w:sz w:val="20"/>
          <w:szCs w:val="20"/>
          <w:lang w:val="lt-LT" w:eastAsia="lt-LT"/>
        </w:rPr>
        <w:t>a</w:t>
      </w:r>
      <w:r w:rsidRPr="001D7993">
        <w:rPr>
          <w:rFonts w:ascii="Arial" w:hAnsi="Arial" w:cs="Arial"/>
          <w:noProof/>
          <w:sz w:val="20"/>
          <w:szCs w:val="20"/>
          <w:lang w:val="lt-LT" w:eastAsia="lt-LT"/>
        </w:rPr>
        <w:t>: H2; H2,5; H3; H4; H5; H6; H8; H10.</w:t>
      </w:r>
    </w:p>
    <w:p w:rsidR="001D7993" w:rsidRPr="001D7993" w:rsidRDefault="001D7993" w:rsidP="001D7993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1D7993">
        <w:rPr>
          <w:rFonts w:ascii="Arial" w:hAnsi="Arial" w:cs="Arial"/>
          <w:noProof/>
          <w:sz w:val="20"/>
          <w:szCs w:val="20"/>
          <w:lang w:val="lt-LT" w:eastAsia="lt-LT"/>
        </w:rPr>
        <w:t>„Torx“: T8, T10, T15, T20, T25, T27, T30, T40.</w:t>
      </w:r>
    </w:p>
    <w:p w:rsidR="00A14D26" w:rsidRPr="00A14D26" w:rsidRDefault="001D7993" w:rsidP="001D7993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1D7993">
        <w:rPr>
          <w:rFonts w:ascii="Arial" w:hAnsi="Arial" w:cs="Arial"/>
          <w:noProof/>
          <w:sz w:val="20"/>
          <w:szCs w:val="20"/>
          <w:lang w:val="lt-LT" w:eastAsia="lt-LT"/>
        </w:rPr>
        <w:t>Lizdiniai veržliarakčiai: 4; 4,5; 6; 7; 8; 9; 10; 11; 12; 13; 14; 15; 16; 17; 19 mm.</w:t>
      </w:r>
    </w:p>
    <w:p w:rsidR="001D7993" w:rsidRPr="0060387A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60387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 TACTIX</w:t>
      </w:r>
    </w:p>
    <w:p w:rsidR="001D7993" w:rsidRPr="001D7993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1D799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1D7993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: chromo-vanadžio plienas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C54E5E" w:rsidRPr="00C54E5E" w:rsidRDefault="0060387A" w:rsidP="00C54E5E">
      <w:pPr>
        <w:rPr>
          <w:sz w:val="20"/>
          <w:szCs w:val="20"/>
        </w:rPr>
      </w:pPr>
      <w:bookmarkStart w:id="0" w:name="_GoBack"/>
      <w:r>
        <w:rPr>
          <w:noProof/>
          <w:lang w:val="lt-LT" w:eastAsia="lt-LT"/>
        </w:rPr>
        <w:drawing>
          <wp:inline distT="0" distB="0" distL="0" distR="0" wp14:anchorId="17E5AA62" wp14:editId="25AC01BD">
            <wp:extent cx="5274310" cy="5274310"/>
            <wp:effectExtent l="0" t="0" r="2540" b="2540"/>
            <wp:docPr id="3" name="Picture 3" descr="https://www.daklos.cz/385949-thickbox_default/sada-naradia-s-obojstrannou-racnou-1-4-quota-3-8quot-55-ks-tc900154-tact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klos.cz/385949-thickbox_default/sada-naradia-s-obojstrannou-racnou-1-4-quota-3-8quot-55-ks-tc900154-tacti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1D7993"/>
    <w:rsid w:val="00206114"/>
    <w:rsid w:val="002161D8"/>
    <w:rsid w:val="00355532"/>
    <w:rsid w:val="004162EA"/>
    <w:rsid w:val="00474575"/>
    <w:rsid w:val="005F6D2E"/>
    <w:rsid w:val="0060387A"/>
    <w:rsid w:val="006460DF"/>
    <w:rsid w:val="00650251"/>
    <w:rsid w:val="006741D0"/>
    <w:rsid w:val="006F74D9"/>
    <w:rsid w:val="00940A2D"/>
    <w:rsid w:val="00993ED2"/>
    <w:rsid w:val="00995138"/>
    <w:rsid w:val="00A14D26"/>
    <w:rsid w:val="00A97B20"/>
    <w:rsid w:val="00BC4F8A"/>
    <w:rsid w:val="00BE771A"/>
    <w:rsid w:val="00C2689B"/>
    <w:rsid w:val="00C54E5E"/>
    <w:rsid w:val="00C674F1"/>
    <w:rsid w:val="00CC15EC"/>
    <w:rsid w:val="00E40E86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24</cp:revision>
  <dcterms:created xsi:type="dcterms:W3CDTF">2021-02-23T09:55:00Z</dcterms:created>
  <dcterms:modified xsi:type="dcterms:W3CDTF">2021-02-23T12:48:00Z</dcterms:modified>
</cp:coreProperties>
</file>