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9DAA" w14:textId="2FCFDB3C" w:rsidR="00BF1D91" w:rsidRPr="00BF1D91" w:rsidRDefault="004D5DA2" w:rsidP="001C2489">
      <w:pPr>
        <w:tabs>
          <w:tab w:val="left" w:pos="1276"/>
        </w:tabs>
        <w:spacing w:after="0"/>
        <w:rPr>
          <w:rFonts w:ascii="Times New Roman" w:hAnsi="Times New Roman"/>
          <w:b/>
          <w:bCs/>
          <w:iCs/>
          <w:sz w:val="24"/>
          <w:szCs w:val="24"/>
        </w:rPr>
      </w:pP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sidR="00BF1D91" w:rsidRPr="00BF1D91">
        <w:rPr>
          <w:rFonts w:ascii="Times New Roman" w:hAnsi="Times New Roman"/>
          <w:b/>
          <w:bCs/>
          <w:iCs/>
          <w:sz w:val="24"/>
          <w:szCs w:val="24"/>
        </w:rPr>
        <w:t>Projektas</w:t>
      </w:r>
    </w:p>
    <w:p w14:paraId="330961B1" w14:textId="77777777" w:rsidR="00BF1D91" w:rsidRPr="00BF1D91" w:rsidRDefault="00BF1D91" w:rsidP="00BF1D91">
      <w:pPr>
        <w:tabs>
          <w:tab w:val="left" w:pos="1276"/>
        </w:tabs>
        <w:spacing w:after="0"/>
        <w:ind w:left="6521"/>
        <w:rPr>
          <w:rFonts w:ascii="Times New Roman" w:hAnsi="Times New Roman"/>
          <w:b/>
          <w:noProof/>
          <w:sz w:val="24"/>
          <w:szCs w:val="24"/>
          <w:lang w:eastAsia="lt-LT"/>
        </w:rPr>
      </w:pPr>
      <w:r w:rsidRPr="00BF1D91">
        <w:rPr>
          <w:rFonts w:ascii="Times New Roman" w:hAnsi="Times New Roman"/>
          <w:b/>
          <w:bCs/>
          <w:iCs/>
          <w:sz w:val="24"/>
          <w:szCs w:val="24"/>
        </w:rPr>
        <w:t>Pirkimo dokumentų 1 priedas</w:t>
      </w:r>
    </w:p>
    <w:p w14:paraId="09F5A277" w14:textId="77777777" w:rsidR="00A20AE7" w:rsidRPr="00A20AE7" w:rsidRDefault="00A20AE7" w:rsidP="00A20AE7">
      <w:pPr>
        <w:tabs>
          <w:tab w:val="left" w:pos="7560"/>
        </w:tabs>
        <w:spacing w:after="0" w:line="240" w:lineRule="auto"/>
        <w:ind w:left="6480"/>
        <w:jc w:val="both"/>
        <w:rPr>
          <w:rFonts w:ascii="Times New Roman" w:eastAsia="Times New Roman" w:hAnsi="Times New Roman" w:cs="Times New Roman"/>
          <w:bCs/>
          <w:iCs/>
          <w:sz w:val="24"/>
          <w:szCs w:val="24"/>
        </w:rPr>
      </w:pPr>
    </w:p>
    <w:p w14:paraId="0993ABB4" w14:textId="6481BEC1" w:rsidR="00A20AE7" w:rsidRDefault="006B3A84" w:rsidP="00A20AE7">
      <w:pPr>
        <w:spacing w:after="0" w:line="240" w:lineRule="auto"/>
        <w:jc w:val="center"/>
        <w:rPr>
          <w:rFonts w:ascii="Times New Roman" w:eastAsia="Times New Roman" w:hAnsi="Times New Roman" w:cs="Times New Roman"/>
          <w:b/>
          <w:sz w:val="28"/>
          <w:szCs w:val="28"/>
        </w:rPr>
      </w:pPr>
      <w:r w:rsidRPr="00A20AE7">
        <w:rPr>
          <w:rFonts w:ascii="Times New Roman" w:eastAsia="Times New Roman" w:hAnsi="Times New Roman" w:cs="Times New Roman"/>
          <w:b/>
          <w:sz w:val="28"/>
          <w:szCs w:val="28"/>
        </w:rPr>
        <w:t xml:space="preserve">PROJEKTO </w:t>
      </w:r>
      <w:r w:rsidRPr="006B3A84">
        <w:rPr>
          <w:rFonts w:ascii="Times New Roman" w:eastAsia="Times New Roman" w:hAnsi="Times New Roman" w:cs="Times New Roman"/>
          <w:b/>
          <w:sz w:val="28"/>
          <w:szCs w:val="28"/>
        </w:rPr>
        <w:t>„LICENCIJAVIMO PROCESO MODERNIZAVIMAS IR STANDARTIZAVIMAS“</w:t>
      </w:r>
      <w:r w:rsidRPr="00A20AE7">
        <w:rPr>
          <w:rFonts w:ascii="Times New Roman" w:eastAsia="Times New Roman" w:hAnsi="Times New Roman" w:cs="Times New Roman"/>
          <w:b/>
          <w:sz w:val="28"/>
          <w:szCs w:val="28"/>
        </w:rPr>
        <w:t xml:space="preserve"> INVESTICIJŲ PROJEKTO </w:t>
      </w:r>
      <w:r w:rsidR="00D26582">
        <w:rPr>
          <w:rFonts w:ascii="Times New Roman" w:eastAsia="Times New Roman" w:hAnsi="Times New Roman" w:cs="Times New Roman"/>
          <w:b/>
          <w:sz w:val="28"/>
          <w:szCs w:val="28"/>
        </w:rPr>
        <w:t>IR PROJEK</w:t>
      </w:r>
      <w:r w:rsidR="00F52AF5">
        <w:rPr>
          <w:rFonts w:ascii="Times New Roman" w:eastAsia="Times New Roman" w:hAnsi="Times New Roman" w:cs="Times New Roman"/>
          <w:b/>
          <w:sz w:val="28"/>
          <w:szCs w:val="28"/>
        </w:rPr>
        <w:t>T</w:t>
      </w:r>
      <w:r w:rsidR="00D26582">
        <w:rPr>
          <w:rFonts w:ascii="Times New Roman" w:eastAsia="Times New Roman" w:hAnsi="Times New Roman" w:cs="Times New Roman"/>
          <w:b/>
          <w:sz w:val="28"/>
          <w:szCs w:val="28"/>
        </w:rPr>
        <w:t xml:space="preserve">O ĮGYVENDINIMO PLANO </w:t>
      </w:r>
      <w:r w:rsidRPr="00A20AE7">
        <w:rPr>
          <w:rFonts w:ascii="Times New Roman" w:eastAsia="Times New Roman" w:hAnsi="Times New Roman" w:cs="Times New Roman"/>
          <w:b/>
          <w:sz w:val="28"/>
          <w:szCs w:val="28"/>
        </w:rPr>
        <w:t>PARENGIMO PASLAUG</w:t>
      </w:r>
      <w:r w:rsidR="00B07368">
        <w:rPr>
          <w:rFonts w:ascii="Times New Roman" w:eastAsia="Times New Roman" w:hAnsi="Times New Roman" w:cs="Times New Roman"/>
          <w:b/>
          <w:sz w:val="28"/>
          <w:szCs w:val="28"/>
        </w:rPr>
        <w:t>Ų</w:t>
      </w:r>
      <w:r w:rsidRPr="00A20AE7">
        <w:rPr>
          <w:rFonts w:ascii="Times New Roman" w:eastAsia="Times New Roman" w:hAnsi="Times New Roman" w:cs="Times New Roman"/>
          <w:b/>
          <w:sz w:val="28"/>
          <w:szCs w:val="28"/>
        </w:rPr>
        <w:t xml:space="preserve"> ĮSIGIJIM</w:t>
      </w:r>
      <w:r>
        <w:rPr>
          <w:rFonts w:ascii="Times New Roman" w:eastAsia="Times New Roman" w:hAnsi="Times New Roman" w:cs="Times New Roman"/>
          <w:b/>
          <w:sz w:val="28"/>
          <w:szCs w:val="28"/>
        </w:rPr>
        <w:t>AS</w:t>
      </w:r>
    </w:p>
    <w:p w14:paraId="012ED04B" w14:textId="77777777" w:rsidR="00BF1D91" w:rsidRDefault="00BF1D91" w:rsidP="00A20AE7">
      <w:pPr>
        <w:spacing w:after="0" w:line="240" w:lineRule="auto"/>
        <w:jc w:val="center"/>
        <w:rPr>
          <w:rFonts w:ascii="Times New Roman" w:eastAsia="Times New Roman" w:hAnsi="Times New Roman" w:cs="Times New Roman"/>
          <w:b/>
          <w:sz w:val="28"/>
          <w:szCs w:val="28"/>
        </w:rPr>
      </w:pPr>
    </w:p>
    <w:p w14:paraId="7BF96DB0" w14:textId="77777777" w:rsidR="00BF1D91" w:rsidRPr="00A20AE7" w:rsidRDefault="00BF1D91" w:rsidP="00BF1D91">
      <w:pPr>
        <w:spacing w:after="0" w:line="240" w:lineRule="auto"/>
        <w:jc w:val="center"/>
        <w:rPr>
          <w:rFonts w:ascii="Times New Roman" w:eastAsia="Times New Roman" w:hAnsi="Times New Roman" w:cs="Times New Roman"/>
          <w:b/>
          <w:sz w:val="28"/>
          <w:szCs w:val="28"/>
        </w:rPr>
      </w:pPr>
      <w:r w:rsidRPr="00A20AE7">
        <w:rPr>
          <w:rFonts w:ascii="Times New Roman" w:eastAsia="Times New Roman" w:hAnsi="Times New Roman" w:cs="Times New Roman"/>
          <w:b/>
          <w:sz w:val="28"/>
          <w:szCs w:val="28"/>
        </w:rPr>
        <w:t>TECHNINĖ SPECIFIKACIJA</w:t>
      </w:r>
    </w:p>
    <w:p w14:paraId="2AF1EBBB" w14:textId="77777777" w:rsidR="00A20AE7" w:rsidRPr="00CA0BDB" w:rsidRDefault="00A20AE7" w:rsidP="00A20AE7">
      <w:pPr>
        <w:spacing w:after="0" w:line="240" w:lineRule="auto"/>
        <w:ind w:firstLine="851"/>
        <w:jc w:val="center"/>
        <w:rPr>
          <w:rFonts w:ascii="Times New Roman" w:eastAsia="Times New Roman" w:hAnsi="Times New Roman" w:cs="Times New Roman"/>
          <w:sz w:val="24"/>
          <w:szCs w:val="24"/>
          <w:lang w:val="en-US"/>
        </w:rPr>
      </w:pPr>
    </w:p>
    <w:p w14:paraId="1DED2E71" w14:textId="77777777" w:rsidR="00A20AE7" w:rsidRPr="00A20AE7" w:rsidRDefault="00A20AE7" w:rsidP="00D54B78">
      <w:pPr>
        <w:numPr>
          <w:ilvl w:val="0"/>
          <w:numId w:val="11"/>
        </w:numPr>
        <w:tabs>
          <w:tab w:val="left" w:pos="426"/>
          <w:tab w:val="left" w:pos="709"/>
          <w:tab w:val="left" w:pos="851"/>
          <w:tab w:val="num" w:pos="1247"/>
        </w:tabs>
        <w:spacing w:after="0" w:line="240" w:lineRule="auto"/>
        <w:ind w:left="0" w:firstLine="0"/>
        <w:contextualSpacing/>
        <w:jc w:val="center"/>
        <w:rPr>
          <w:rFonts w:ascii="Times New Roman" w:eastAsia="Times New Roman" w:hAnsi="Times New Roman" w:cs="Times New Roman"/>
          <w:b/>
          <w:sz w:val="24"/>
          <w:szCs w:val="24"/>
        </w:rPr>
      </w:pPr>
      <w:r w:rsidRPr="00A20AE7">
        <w:rPr>
          <w:rFonts w:ascii="Times New Roman" w:eastAsia="Times New Roman" w:hAnsi="Times New Roman" w:cs="Times New Roman"/>
          <w:b/>
          <w:sz w:val="24"/>
          <w:szCs w:val="24"/>
        </w:rPr>
        <w:t>PIRKIMO OBJEKTAS</w:t>
      </w:r>
    </w:p>
    <w:p w14:paraId="2F1B5FCC" w14:textId="77777777" w:rsidR="00A20AE7" w:rsidRPr="00A20AE7" w:rsidRDefault="00A20AE7" w:rsidP="00A20AE7">
      <w:pPr>
        <w:spacing w:after="0" w:line="240" w:lineRule="auto"/>
        <w:ind w:firstLine="851"/>
        <w:jc w:val="both"/>
        <w:rPr>
          <w:rFonts w:ascii="Times New Roman" w:eastAsia="Times New Roman" w:hAnsi="Times New Roman" w:cs="Times New Roman"/>
          <w:bCs/>
          <w:sz w:val="24"/>
          <w:szCs w:val="24"/>
          <w:lang w:eastAsia="ar-SA"/>
        </w:rPr>
      </w:pPr>
    </w:p>
    <w:p w14:paraId="4836D82C" w14:textId="1F35CEB8" w:rsidR="00F866A7" w:rsidRPr="00D54B78" w:rsidRDefault="00A20AE7" w:rsidP="004D5DA2">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b/>
          <w:sz w:val="24"/>
          <w:szCs w:val="24"/>
          <w:lang w:eastAsia="ar-SA"/>
        </w:rPr>
      </w:pPr>
      <w:bookmarkStart w:id="0" w:name="_Hlk131057979"/>
      <w:r w:rsidRPr="00A20AE7">
        <w:rPr>
          <w:rFonts w:ascii="Times New Roman" w:eastAsia="Times New Roman" w:hAnsi="Times New Roman" w:cs="Times New Roman"/>
          <w:bCs/>
          <w:sz w:val="24"/>
          <w:szCs w:val="24"/>
          <w:lang w:eastAsia="ar-SA"/>
        </w:rPr>
        <w:t xml:space="preserve">Pirkimo objektą sudaro projekto </w:t>
      </w:r>
      <w:bookmarkStart w:id="1" w:name="_Hlk113951217"/>
      <w:r w:rsidRPr="00A20AE7">
        <w:rPr>
          <w:rFonts w:ascii="Times New Roman" w:eastAsia="Times New Roman" w:hAnsi="Times New Roman" w:cs="Times New Roman"/>
          <w:bCs/>
          <w:sz w:val="24"/>
          <w:szCs w:val="24"/>
          <w:lang w:eastAsia="ar-SA"/>
        </w:rPr>
        <w:t>„</w:t>
      </w:r>
      <w:r w:rsidR="00F065B9">
        <w:rPr>
          <w:rFonts w:ascii="Times New Roman" w:eastAsia="Times New Roman" w:hAnsi="Times New Roman" w:cs="Times New Roman"/>
          <w:bCs/>
          <w:sz w:val="24"/>
          <w:szCs w:val="24"/>
          <w:lang w:eastAsia="ar-SA"/>
        </w:rPr>
        <w:t>L</w:t>
      </w:r>
      <w:r w:rsidR="00F065B9" w:rsidRPr="00F065B9">
        <w:rPr>
          <w:rFonts w:ascii="Times New Roman" w:eastAsia="Times New Roman" w:hAnsi="Times New Roman" w:cs="Times New Roman"/>
          <w:bCs/>
          <w:sz w:val="24"/>
          <w:szCs w:val="24"/>
          <w:lang w:eastAsia="ar-SA"/>
        </w:rPr>
        <w:t>icencijavimo proceso modernizavimas ir standartizavimas</w:t>
      </w:r>
      <w:r w:rsidRPr="00A20AE7">
        <w:rPr>
          <w:rFonts w:ascii="Times New Roman" w:eastAsia="Times New Roman" w:hAnsi="Times New Roman" w:cs="Times New Roman"/>
          <w:bCs/>
          <w:sz w:val="24"/>
          <w:szCs w:val="24"/>
          <w:lang w:eastAsia="ar-SA"/>
        </w:rPr>
        <w:t>“</w:t>
      </w:r>
      <w:bookmarkEnd w:id="1"/>
      <w:r w:rsidRPr="00A20AE7">
        <w:rPr>
          <w:rFonts w:ascii="Times New Roman" w:eastAsia="Times New Roman" w:hAnsi="Times New Roman" w:cs="Times New Roman"/>
          <w:bCs/>
          <w:sz w:val="24"/>
          <w:szCs w:val="24"/>
          <w:lang w:eastAsia="ar-SA"/>
        </w:rPr>
        <w:t xml:space="preserve"> (toliau</w:t>
      </w:r>
      <w:bookmarkStart w:id="2" w:name="_Hlk131058816"/>
      <w:r w:rsidRPr="00A20AE7">
        <w:rPr>
          <w:rFonts w:ascii="Times New Roman" w:eastAsia="Times New Roman" w:hAnsi="Times New Roman" w:cs="Times New Roman"/>
          <w:bCs/>
          <w:sz w:val="24"/>
          <w:szCs w:val="24"/>
          <w:lang w:eastAsia="ar-SA"/>
        </w:rPr>
        <w:t xml:space="preserve"> – </w:t>
      </w:r>
      <w:bookmarkEnd w:id="2"/>
      <w:r w:rsidRPr="00A20AE7">
        <w:rPr>
          <w:rFonts w:ascii="Times New Roman" w:eastAsia="Times New Roman" w:hAnsi="Times New Roman" w:cs="Times New Roman"/>
          <w:bCs/>
          <w:sz w:val="24"/>
          <w:szCs w:val="24"/>
          <w:lang w:eastAsia="ar-SA"/>
        </w:rPr>
        <w:t>Projektas) investicijų projekto (toliau – I</w:t>
      </w:r>
      <w:r w:rsidR="004F1422">
        <w:rPr>
          <w:rFonts w:ascii="Times New Roman" w:eastAsia="Times New Roman" w:hAnsi="Times New Roman" w:cs="Times New Roman"/>
          <w:bCs/>
          <w:sz w:val="24"/>
          <w:szCs w:val="24"/>
          <w:lang w:eastAsia="ar-SA"/>
        </w:rPr>
        <w:t>nvesticijų projektas)</w:t>
      </w:r>
      <w:r w:rsidR="00A722CA">
        <w:rPr>
          <w:rFonts w:ascii="Times New Roman" w:eastAsia="Times New Roman" w:hAnsi="Times New Roman" w:cs="Times New Roman"/>
          <w:bCs/>
          <w:sz w:val="24"/>
          <w:szCs w:val="24"/>
          <w:lang w:eastAsia="ar-SA"/>
        </w:rPr>
        <w:t xml:space="preserve"> ir </w:t>
      </w:r>
      <w:r w:rsidR="00D26582">
        <w:rPr>
          <w:rFonts w:ascii="Times New Roman" w:eastAsia="Times New Roman" w:hAnsi="Times New Roman" w:cs="Times New Roman"/>
          <w:bCs/>
          <w:sz w:val="24"/>
          <w:szCs w:val="24"/>
          <w:lang w:eastAsia="ar-SA"/>
        </w:rPr>
        <w:t xml:space="preserve">Projekto įgyvendinimo plano </w:t>
      </w:r>
      <w:r w:rsidR="00656D1F">
        <w:rPr>
          <w:rFonts w:ascii="Times New Roman" w:eastAsia="Times New Roman" w:hAnsi="Times New Roman" w:cs="Times New Roman"/>
          <w:bCs/>
          <w:sz w:val="24"/>
          <w:szCs w:val="24"/>
          <w:lang w:eastAsia="ar-SA"/>
        </w:rPr>
        <w:t xml:space="preserve">(toliau </w:t>
      </w:r>
      <w:r w:rsidR="00656D1F" w:rsidRPr="00A20AE7">
        <w:rPr>
          <w:rFonts w:ascii="Times New Roman" w:eastAsia="Times New Roman" w:hAnsi="Times New Roman" w:cs="Times New Roman"/>
          <w:bCs/>
          <w:sz w:val="24"/>
          <w:szCs w:val="24"/>
          <w:lang w:eastAsia="ar-SA"/>
        </w:rPr>
        <w:t xml:space="preserve"> – </w:t>
      </w:r>
      <w:r w:rsidR="00656D1F">
        <w:rPr>
          <w:rFonts w:ascii="Times New Roman" w:eastAsia="Times New Roman" w:hAnsi="Times New Roman" w:cs="Times New Roman"/>
          <w:bCs/>
          <w:sz w:val="24"/>
          <w:szCs w:val="24"/>
          <w:lang w:eastAsia="ar-SA"/>
        </w:rPr>
        <w:t xml:space="preserve"> PĮP)</w:t>
      </w:r>
      <w:r w:rsidR="004F1422">
        <w:rPr>
          <w:rFonts w:ascii="Times New Roman" w:eastAsia="Times New Roman" w:hAnsi="Times New Roman" w:cs="Times New Roman"/>
          <w:bCs/>
          <w:sz w:val="24"/>
          <w:szCs w:val="24"/>
          <w:lang w:eastAsia="ar-SA"/>
        </w:rPr>
        <w:t xml:space="preserve"> parengimo paslaug</w:t>
      </w:r>
      <w:r w:rsidR="00B07368">
        <w:rPr>
          <w:rFonts w:ascii="Times New Roman" w:eastAsia="Times New Roman" w:hAnsi="Times New Roman" w:cs="Times New Roman"/>
          <w:bCs/>
          <w:sz w:val="24"/>
          <w:szCs w:val="24"/>
          <w:lang w:eastAsia="ar-SA"/>
        </w:rPr>
        <w:t>os</w:t>
      </w:r>
      <w:r w:rsidR="004F1422">
        <w:rPr>
          <w:rFonts w:ascii="Times New Roman" w:eastAsia="Times New Roman" w:hAnsi="Times New Roman" w:cs="Times New Roman"/>
          <w:bCs/>
          <w:sz w:val="24"/>
          <w:szCs w:val="24"/>
          <w:lang w:eastAsia="ar-SA"/>
        </w:rPr>
        <w:t xml:space="preserve"> (toliau</w:t>
      </w:r>
      <w:r w:rsidR="00656D1F">
        <w:rPr>
          <w:rFonts w:ascii="Times New Roman" w:eastAsia="Times New Roman" w:hAnsi="Times New Roman" w:cs="Times New Roman"/>
          <w:bCs/>
          <w:sz w:val="24"/>
          <w:szCs w:val="24"/>
          <w:lang w:eastAsia="ar-SA"/>
        </w:rPr>
        <w:t xml:space="preserve"> kartu</w:t>
      </w:r>
      <w:r w:rsidR="00C81876">
        <w:rPr>
          <w:rFonts w:ascii="Times New Roman" w:eastAsia="Times New Roman" w:hAnsi="Times New Roman" w:cs="Times New Roman"/>
          <w:bCs/>
          <w:sz w:val="24"/>
          <w:szCs w:val="24"/>
          <w:lang w:eastAsia="ar-SA"/>
        </w:rPr>
        <w:t xml:space="preserve"> – </w:t>
      </w:r>
      <w:r w:rsidR="004F1422">
        <w:rPr>
          <w:rFonts w:ascii="Times New Roman" w:eastAsia="Times New Roman" w:hAnsi="Times New Roman" w:cs="Times New Roman"/>
          <w:bCs/>
          <w:sz w:val="24"/>
          <w:szCs w:val="24"/>
          <w:lang w:eastAsia="ar-SA"/>
        </w:rPr>
        <w:t>Paslaug</w:t>
      </w:r>
      <w:r w:rsidR="00B07368">
        <w:rPr>
          <w:rFonts w:ascii="Times New Roman" w:eastAsia="Times New Roman" w:hAnsi="Times New Roman" w:cs="Times New Roman"/>
          <w:bCs/>
          <w:sz w:val="24"/>
          <w:szCs w:val="24"/>
          <w:lang w:eastAsia="ar-SA"/>
        </w:rPr>
        <w:t>os</w:t>
      </w:r>
      <w:r w:rsidR="004F1422">
        <w:rPr>
          <w:rFonts w:ascii="Times New Roman" w:eastAsia="Times New Roman" w:hAnsi="Times New Roman" w:cs="Times New Roman"/>
          <w:bCs/>
          <w:sz w:val="24"/>
          <w:szCs w:val="24"/>
          <w:lang w:eastAsia="ar-SA"/>
        </w:rPr>
        <w:t>).</w:t>
      </w:r>
    </w:p>
    <w:bookmarkEnd w:id="0"/>
    <w:p w14:paraId="7B0FD943" w14:textId="1FF99541" w:rsidR="00A20AE7" w:rsidRDefault="00C12DA6" w:rsidP="001C2489">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bCs/>
          <w:sz w:val="24"/>
          <w:szCs w:val="24"/>
          <w:lang w:eastAsia="ar-SA"/>
        </w:rPr>
      </w:pPr>
      <w:r w:rsidRPr="00C12DA6">
        <w:rPr>
          <w:rFonts w:ascii="Times New Roman" w:eastAsia="Times New Roman" w:hAnsi="Times New Roman" w:cs="Times New Roman"/>
          <w:bCs/>
          <w:sz w:val="24"/>
          <w:szCs w:val="24"/>
          <w:lang w:eastAsia="ar-SA"/>
        </w:rPr>
        <w:t xml:space="preserve">Projektą planuojama įgyvendinti Europos Sąjungos Tarybos sprendimu patvirtinto Lietuvos ekonomikos gaivinimo ir atsparumo didinimo plano įgyvendinimo  priemonės Nr. 05-002-01-07-08 „Kurti technologinius sprendimus ir įrankius, leidžiančius saugiai ir patogiai naudotis paslaugomis“ lėšomis. </w:t>
      </w:r>
    </w:p>
    <w:p w14:paraId="0F4D213F" w14:textId="77777777" w:rsidR="000778CD" w:rsidRPr="000778CD" w:rsidRDefault="000778CD" w:rsidP="000778CD">
      <w:pPr>
        <w:pStyle w:val="Sraopastraipa"/>
        <w:numPr>
          <w:ilvl w:val="1"/>
          <w:numId w:val="11"/>
        </w:numPr>
        <w:spacing w:after="0" w:line="240" w:lineRule="auto"/>
        <w:ind w:left="0" w:firstLine="680"/>
        <w:jc w:val="both"/>
        <w:rPr>
          <w:rFonts w:ascii="Times New Roman" w:hAnsi="Times New Roman" w:cs="Times New Roman"/>
          <w:color w:val="000000" w:themeColor="text1"/>
          <w:sz w:val="24"/>
          <w:szCs w:val="24"/>
        </w:rPr>
      </w:pPr>
      <w:r w:rsidRPr="000778CD">
        <w:rPr>
          <w:rFonts w:ascii="Times New Roman" w:hAnsi="Times New Roman" w:cs="Times New Roman"/>
          <w:color w:val="000000" w:themeColor="text1"/>
          <w:sz w:val="24"/>
          <w:szCs w:val="24"/>
        </w:rPr>
        <w:t>Projekto organizacija:</w:t>
      </w:r>
    </w:p>
    <w:p w14:paraId="1D012DA7" w14:textId="77777777" w:rsidR="000778CD" w:rsidRPr="0017123D" w:rsidRDefault="000778CD" w:rsidP="00CD62F1">
      <w:pPr>
        <w:pStyle w:val="Sraopastraipa"/>
        <w:spacing w:after="0" w:line="240" w:lineRule="auto"/>
        <w:ind w:left="0" w:firstLine="680"/>
        <w:jc w:val="both"/>
        <w:rPr>
          <w:rFonts w:ascii="Times New Roman" w:eastAsia="Calibri" w:hAnsi="Times New Roman" w:cs="Times New Roman"/>
          <w:color w:val="000000" w:themeColor="text1"/>
          <w:sz w:val="24"/>
          <w:szCs w:val="24"/>
        </w:rPr>
      </w:pPr>
      <w:r w:rsidRPr="0017123D">
        <w:rPr>
          <w:rFonts w:ascii="Times New Roman" w:eastAsia="Calibri" w:hAnsi="Times New Roman" w:cs="Times New Roman"/>
          <w:color w:val="000000" w:themeColor="text1"/>
          <w:sz w:val="24"/>
          <w:szCs w:val="24"/>
        </w:rPr>
        <w:t>Projekto pareiškėjas – Lietuvos Respublikos ekonomikos ir inovacijų ministerija;</w:t>
      </w:r>
    </w:p>
    <w:p w14:paraId="6D43BAB1" w14:textId="63713E20" w:rsidR="000778CD" w:rsidRPr="000778CD" w:rsidRDefault="000778CD" w:rsidP="00CD62F1">
      <w:pPr>
        <w:pStyle w:val="Sraopastraipa"/>
        <w:spacing w:after="0" w:line="240" w:lineRule="auto"/>
        <w:ind w:left="0" w:firstLine="680"/>
        <w:jc w:val="both"/>
        <w:rPr>
          <w:rFonts w:ascii="Times New Roman" w:eastAsia="Calibri" w:hAnsi="Times New Roman" w:cs="Times New Roman"/>
          <w:color w:val="000000" w:themeColor="text1"/>
          <w:sz w:val="24"/>
          <w:szCs w:val="24"/>
        </w:rPr>
      </w:pPr>
      <w:r w:rsidRPr="0017123D">
        <w:rPr>
          <w:rFonts w:ascii="Times New Roman" w:eastAsia="Calibri" w:hAnsi="Times New Roman" w:cs="Times New Roman"/>
          <w:color w:val="000000" w:themeColor="text1"/>
          <w:sz w:val="24"/>
          <w:szCs w:val="24"/>
        </w:rPr>
        <w:t>Projekto partneriai – Informacinės visuomenės plėtros komitetas</w:t>
      </w:r>
      <w:r>
        <w:rPr>
          <w:rFonts w:ascii="Times New Roman" w:eastAsia="Calibri" w:hAnsi="Times New Roman" w:cs="Times New Roman"/>
          <w:color w:val="000000" w:themeColor="text1"/>
          <w:sz w:val="24"/>
          <w:szCs w:val="24"/>
        </w:rPr>
        <w:t>,</w:t>
      </w:r>
      <w:r w:rsidRPr="0017123D">
        <w:rPr>
          <w:rFonts w:ascii="Times New Roman" w:eastAsia="Calibri" w:hAnsi="Times New Roman" w:cs="Times New Roman"/>
          <w:color w:val="000000" w:themeColor="text1"/>
          <w:sz w:val="24"/>
          <w:szCs w:val="24"/>
        </w:rPr>
        <w:t xml:space="preserve"> Viešoji įstaiga „Inovacijų agentūra“</w:t>
      </w:r>
      <w:r>
        <w:rPr>
          <w:rFonts w:ascii="Times New Roman" w:eastAsia="Calibri" w:hAnsi="Times New Roman" w:cs="Times New Roman"/>
          <w:color w:val="000000" w:themeColor="text1"/>
          <w:sz w:val="24"/>
          <w:szCs w:val="24"/>
        </w:rPr>
        <w:t xml:space="preserve">, </w:t>
      </w:r>
      <w:r w:rsidR="00F20766">
        <w:rPr>
          <w:rFonts w:ascii="Times New Roman" w:eastAsia="Calibri" w:hAnsi="Times New Roman" w:cs="Times New Roman"/>
          <w:color w:val="000000" w:themeColor="text1"/>
          <w:sz w:val="24"/>
          <w:szCs w:val="24"/>
        </w:rPr>
        <w:t xml:space="preserve">Valstybės įmonė Registrų centras, </w:t>
      </w:r>
      <w:r>
        <w:rPr>
          <w:rFonts w:ascii="Times New Roman" w:eastAsia="Calibri" w:hAnsi="Times New Roman" w:cs="Times New Roman"/>
          <w:color w:val="000000" w:themeColor="text1"/>
          <w:sz w:val="24"/>
          <w:szCs w:val="24"/>
        </w:rPr>
        <w:t>kitos suinteresuotos įstaigos</w:t>
      </w:r>
      <w:r w:rsidRPr="0017123D">
        <w:rPr>
          <w:rFonts w:ascii="Times New Roman" w:eastAsia="Calibri" w:hAnsi="Times New Roman" w:cs="Times New Roman"/>
          <w:color w:val="000000" w:themeColor="text1"/>
          <w:sz w:val="24"/>
          <w:szCs w:val="24"/>
        </w:rPr>
        <w:t>.</w:t>
      </w:r>
    </w:p>
    <w:p w14:paraId="2A0ED1E8" w14:textId="77777777" w:rsidR="004F1422" w:rsidRDefault="004F1422" w:rsidP="004F1422">
      <w:pPr>
        <w:tabs>
          <w:tab w:val="left" w:pos="1560"/>
        </w:tabs>
        <w:spacing w:after="0" w:line="240" w:lineRule="auto"/>
        <w:ind w:left="993"/>
        <w:contextualSpacing/>
        <w:jc w:val="both"/>
        <w:rPr>
          <w:rFonts w:ascii="Times New Roman" w:eastAsia="Times New Roman" w:hAnsi="Times New Roman" w:cs="Times New Roman"/>
          <w:b/>
          <w:sz w:val="24"/>
          <w:szCs w:val="24"/>
          <w:lang w:eastAsia="ar-SA"/>
        </w:rPr>
      </w:pPr>
    </w:p>
    <w:p w14:paraId="724FB58B" w14:textId="77777777" w:rsidR="00076148" w:rsidRPr="00A20AE7" w:rsidRDefault="00076148" w:rsidP="00076148">
      <w:pPr>
        <w:numPr>
          <w:ilvl w:val="0"/>
          <w:numId w:val="11"/>
        </w:numPr>
        <w:tabs>
          <w:tab w:val="left" w:pos="426"/>
          <w:tab w:val="left" w:pos="709"/>
          <w:tab w:val="left" w:pos="851"/>
          <w:tab w:val="num" w:pos="1247"/>
        </w:tabs>
        <w:spacing w:after="0" w:line="240" w:lineRule="auto"/>
        <w:ind w:left="0" w:firstLine="0"/>
        <w:contextualSpacing/>
        <w:jc w:val="center"/>
        <w:rPr>
          <w:rFonts w:ascii="Times New Roman" w:eastAsia="Times New Roman" w:hAnsi="Times New Roman" w:cs="Times New Roman"/>
          <w:b/>
          <w:sz w:val="24"/>
          <w:szCs w:val="24"/>
        </w:rPr>
      </w:pPr>
      <w:bookmarkStart w:id="3" w:name="_Hlk110845518"/>
      <w:r w:rsidRPr="00A20AE7">
        <w:rPr>
          <w:rFonts w:ascii="Times New Roman" w:eastAsia="Times New Roman" w:hAnsi="Times New Roman" w:cs="Times New Roman"/>
          <w:b/>
          <w:sz w:val="24"/>
          <w:szCs w:val="24"/>
        </w:rPr>
        <w:t>ESAMOS SITUACIJOS APIBŪDINIMAS</w:t>
      </w:r>
    </w:p>
    <w:p w14:paraId="76F49BFD" w14:textId="77777777" w:rsidR="00076148" w:rsidRPr="00A20AE7" w:rsidRDefault="00076148" w:rsidP="00076148">
      <w:pPr>
        <w:tabs>
          <w:tab w:val="left" w:pos="1560"/>
        </w:tabs>
        <w:spacing w:after="0" w:line="240" w:lineRule="auto"/>
        <w:ind w:firstLine="851"/>
        <w:jc w:val="both"/>
        <w:rPr>
          <w:rFonts w:ascii="Times New Roman" w:eastAsia="Times New Roman" w:hAnsi="Times New Roman" w:cs="Times New Roman"/>
          <w:sz w:val="24"/>
          <w:szCs w:val="24"/>
        </w:rPr>
      </w:pPr>
    </w:p>
    <w:p w14:paraId="21113AEA" w14:textId="77777777" w:rsidR="00076148" w:rsidRPr="00C318FC" w:rsidRDefault="00076148" w:rsidP="00076148">
      <w:pPr>
        <w:pStyle w:val="Sraopastraipa"/>
        <w:numPr>
          <w:ilvl w:val="1"/>
          <w:numId w:val="11"/>
        </w:numPr>
        <w:spacing w:after="0" w:line="240" w:lineRule="auto"/>
        <w:ind w:left="0" w:firstLine="6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w:t>
      </w:r>
      <w:r w:rsidRPr="00C318FC">
        <w:rPr>
          <w:rFonts w:ascii="Times New Roman" w:hAnsi="Times New Roman" w:cs="Times New Roman"/>
          <w:color w:val="000000" w:themeColor="text1"/>
          <w:sz w:val="24"/>
          <w:szCs w:val="24"/>
        </w:rPr>
        <w:t xml:space="preserve">io Projekto apimtyje licencija laikomas dokumentas (leidimas, liudijimas, teikimas, atestatas, sprendimas, sertifikatas, pažymėjimas ar panašiai), reikalingas tam tikrai ūkinei veiklai pradėti ar vykdyti, įrašymas ar įsirašymas į sąrašą, registrą, valstybės </w:t>
      </w:r>
      <w:r>
        <w:rPr>
          <w:rFonts w:ascii="Times New Roman" w:hAnsi="Times New Roman" w:cs="Times New Roman"/>
          <w:color w:val="000000" w:themeColor="text1"/>
          <w:sz w:val="24"/>
          <w:szCs w:val="24"/>
        </w:rPr>
        <w:t xml:space="preserve">informacinę sistemą (toliau – </w:t>
      </w:r>
      <w:r w:rsidRPr="00C318FC">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w:t>
      </w:r>
      <w:r w:rsidRPr="00C318FC">
        <w:rPr>
          <w:rFonts w:ascii="Times New Roman" w:hAnsi="Times New Roman" w:cs="Times New Roman"/>
          <w:color w:val="000000" w:themeColor="text1"/>
          <w:sz w:val="24"/>
          <w:szCs w:val="24"/>
        </w:rPr>
        <w:t xml:space="preserve">, kuriais įgyjama teisė pradėti ar vykdyti tam tikrą ūkinę veiklą, privalomas informacijos pateikimas prieš pradedant vykdyti ūkinę veiklą (kitaip – deklaracija / pranešimas), taip pat kitoks leidimo vykdyti ūkinę veiklą suteikimas. </w:t>
      </w:r>
      <w:r>
        <w:rPr>
          <w:rFonts w:ascii="Times New Roman" w:hAnsi="Times New Roman" w:cs="Times New Roman"/>
          <w:color w:val="000000" w:themeColor="text1"/>
          <w:sz w:val="24"/>
          <w:szCs w:val="24"/>
        </w:rPr>
        <w:t>L</w:t>
      </w:r>
      <w:r w:rsidRPr="00C318FC">
        <w:rPr>
          <w:rFonts w:ascii="Times New Roman" w:hAnsi="Times New Roman" w:cs="Times New Roman"/>
          <w:color w:val="000000" w:themeColor="text1"/>
          <w:sz w:val="24"/>
          <w:szCs w:val="24"/>
        </w:rPr>
        <w:t xml:space="preserve">icencijos sąvoka labai plati ir apima ne tik licencijas, kurios reikalingos pradedant ūkinę veiklą, bet ir licencijas reikalingas ūkinės veiklos vykdymo metu. Licencija laikomi ir leidimai, kuriais suteikiama teisė atlikti konkretų veiksmą vykdant ūkinę veiklą (pavyzdžiui, statybos leidimai, leidimas nukirsti medį, eksporto (tam tikro produkto tam tikro kiekio) licencijos), taip pat ūkinei veiklai naudojamų darbo priemonių ar įrankių registravimas (pavyzdžiui, lošimo įrenginio sertifikatas, transporto priemonės patvirtinimo pažyma), be kurio veikla negalėtų būti vykdoma norimu būdu, priemonėmis ar įrankiais. Ūkinė veikla Lietuvos Respublikos konkurencijos įstatyme apibrėžiama, kaip gamybinė, komercinė, finansinė ar profesinė veikla, susijusi su prekių pirkimu ar pardavimu, išskyrus atvejus, kai fiziniai asmenys prekę įsigyja asmeniniams ir namų ūkio poreikiams tenkinti. </w:t>
      </w:r>
      <w:r>
        <w:rPr>
          <w:rFonts w:ascii="Times New Roman" w:hAnsi="Times New Roman" w:cs="Times New Roman"/>
          <w:color w:val="000000" w:themeColor="text1"/>
          <w:sz w:val="24"/>
          <w:szCs w:val="24"/>
        </w:rPr>
        <w:t>Ū</w:t>
      </w:r>
      <w:r w:rsidRPr="00C318FC">
        <w:rPr>
          <w:rFonts w:ascii="Times New Roman" w:hAnsi="Times New Roman" w:cs="Times New Roman"/>
          <w:color w:val="000000" w:themeColor="text1"/>
          <w:sz w:val="24"/>
          <w:szCs w:val="24"/>
        </w:rPr>
        <w:t>kin</w:t>
      </w:r>
      <w:r>
        <w:rPr>
          <w:rFonts w:ascii="Times New Roman" w:hAnsi="Times New Roman" w:cs="Times New Roman"/>
          <w:color w:val="000000" w:themeColor="text1"/>
          <w:sz w:val="24"/>
          <w:szCs w:val="24"/>
        </w:rPr>
        <w:t>ė</w:t>
      </w:r>
      <w:r w:rsidRPr="00C318FC">
        <w:rPr>
          <w:rFonts w:ascii="Times New Roman" w:hAnsi="Times New Roman" w:cs="Times New Roman"/>
          <w:color w:val="000000" w:themeColor="text1"/>
          <w:sz w:val="24"/>
          <w:szCs w:val="24"/>
        </w:rPr>
        <w:t xml:space="preserve"> veikla pagal apibrėžimą užsiima tik prekių pirkimu ir pardavimu, tačiau šio Projekto apimtyje paslaugų suteikimas irgi laikomas ūkine veikla. </w:t>
      </w:r>
    </w:p>
    <w:p w14:paraId="2D0DDC2E" w14:textId="77777777" w:rsidR="00076148" w:rsidRPr="00C318FC" w:rsidRDefault="00076148" w:rsidP="00076148">
      <w:pPr>
        <w:pStyle w:val="Sraopastraipa"/>
        <w:numPr>
          <w:ilvl w:val="1"/>
          <w:numId w:val="11"/>
        </w:numPr>
        <w:spacing w:after="0" w:line="240" w:lineRule="auto"/>
        <w:ind w:left="0" w:firstLine="680"/>
        <w:jc w:val="both"/>
        <w:rPr>
          <w:rFonts w:ascii="Times New Roman" w:hAnsi="Times New Roman" w:cs="Times New Roman"/>
          <w:color w:val="000000" w:themeColor="text1"/>
          <w:sz w:val="24"/>
          <w:szCs w:val="24"/>
        </w:rPr>
      </w:pPr>
      <w:r w:rsidRPr="00C318FC">
        <w:rPr>
          <w:rFonts w:ascii="Times New Roman" w:hAnsi="Times New Roman" w:cs="Times New Roman"/>
          <w:color w:val="000000" w:themeColor="text1"/>
          <w:sz w:val="24"/>
          <w:szCs w:val="24"/>
        </w:rPr>
        <w:t xml:space="preserve">Šiuo metu Lietuvoje daug ūkinių veikų yra licencijuojamos. Licencijų yra labai įvairių nuo statybų leidimų iki vaistų importavimo ar registravimo, leidimų parduoti alkoholį viešose vietose iki licencijų vykdyti švietimo veiklą ir taip toliau. Dėl tokio didelio licencijų skaičiaus už jų išdavimą yra atsakingas ir nemažas skaičius viešojo administravimo subjektų. </w:t>
      </w:r>
    </w:p>
    <w:p w14:paraId="07C49AE5" w14:textId="77777777" w:rsidR="00076148" w:rsidRPr="00B0433B" w:rsidRDefault="00076148" w:rsidP="00076148">
      <w:pPr>
        <w:pStyle w:val="Sraopastraipa"/>
        <w:numPr>
          <w:ilvl w:val="1"/>
          <w:numId w:val="11"/>
        </w:numPr>
        <w:spacing w:after="0" w:line="240" w:lineRule="auto"/>
        <w:ind w:left="0" w:firstLine="680"/>
        <w:jc w:val="both"/>
        <w:rPr>
          <w:rFonts w:ascii="Times New Roman" w:hAnsi="Times New Roman" w:cs="Times New Roman"/>
          <w:color w:val="000000" w:themeColor="text1"/>
          <w:sz w:val="24"/>
          <w:szCs w:val="24"/>
        </w:rPr>
      </w:pPr>
      <w:r w:rsidRPr="00C318FC">
        <w:rPr>
          <w:rFonts w:ascii="Times New Roman" w:hAnsi="Times New Roman" w:cs="Times New Roman"/>
          <w:color w:val="000000" w:themeColor="text1"/>
          <w:sz w:val="24"/>
          <w:szCs w:val="24"/>
        </w:rPr>
        <w:t>Įvertinus viešojo administravimo subjektų, išduodančių licencijas, skaičių, licencijuojamų ūkinių veiklų skaičių, licencijų skaičių ir jų skirtumus licencijavimo procesas kiekvienai licencijų rūšiai gali ženkliai skirtis. Tačiau bendru atveju, bet kuris licencijavimo procesas gali būti atvaizduojamas standartiniu paslaugų gavimo modeliu ir būti sudarytas iš kelių panašių licencijavimo veiklų (pvz.: paraiškos tikslinimas).</w:t>
      </w:r>
    </w:p>
    <w:p w14:paraId="1C76EFED" w14:textId="79F58CC1" w:rsidR="00076148" w:rsidRPr="00B0433B" w:rsidRDefault="00076148" w:rsidP="00076148">
      <w:pPr>
        <w:pStyle w:val="Sraopastraipa"/>
        <w:numPr>
          <w:ilvl w:val="1"/>
          <w:numId w:val="11"/>
        </w:numPr>
        <w:spacing w:after="0" w:line="240" w:lineRule="auto"/>
        <w:ind w:left="0" w:firstLine="6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Ekonomikos ir inovacijų ministerija parengė </w:t>
      </w:r>
      <w:r w:rsidRPr="003D5FB5">
        <w:rPr>
          <w:rFonts w:ascii="Times New Roman" w:hAnsi="Times New Roman" w:cs="Times New Roman"/>
          <w:color w:val="000000" w:themeColor="text1"/>
          <w:sz w:val="24"/>
          <w:szCs w:val="24"/>
        </w:rPr>
        <w:t>Licencijavimo proceso modernizavimo ir standartizavimo galimybių studij</w:t>
      </w:r>
      <w:r>
        <w:rPr>
          <w:rFonts w:ascii="Times New Roman" w:hAnsi="Times New Roman" w:cs="Times New Roman"/>
          <w:color w:val="000000" w:themeColor="text1"/>
          <w:sz w:val="24"/>
          <w:szCs w:val="24"/>
        </w:rPr>
        <w:t xml:space="preserve">ą </w:t>
      </w:r>
      <w:r w:rsidRPr="00CA0BDB">
        <w:rPr>
          <w:rFonts w:ascii="Times New Roman" w:hAnsi="Times New Roman" w:cs="Times New Roman"/>
          <w:color w:val="000000" w:themeColor="text1"/>
          <w:sz w:val="24"/>
          <w:szCs w:val="24"/>
        </w:rPr>
        <w:t xml:space="preserve">(pridedama </w:t>
      </w:r>
      <w:r w:rsidR="006E748E">
        <w:rPr>
          <w:rFonts w:ascii="Times New Roman" w:hAnsi="Times New Roman" w:cs="Times New Roman"/>
          <w:color w:val="000000" w:themeColor="text1"/>
          <w:sz w:val="24"/>
          <w:szCs w:val="24"/>
        </w:rPr>
        <w:t xml:space="preserve">Galimybių studija </w:t>
      </w:r>
      <w:hyperlink r:id="rId11" w:history="1">
        <w:proofErr w:type="spellStart"/>
        <w:r w:rsidRPr="00CA0BDB">
          <w:rPr>
            <w:rFonts w:ascii="Times New Roman" w:hAnsi="Times New Roman" w:cs="Times New Roman"/>
            <w:color w:val="000000" w:themeColor="text1"/>
            <w:sz w:val="24"/>
            <w:szCs w:val="24"/>
          </w:rPr>
          <w:t>Lic</w:t>
        </w:r>
        <w:proofErr w:type="spellEnd"/>
        <w:r w:rsidRPr="00CA0BDB">
          <w:rPr>
            <w:rFonts w:ascii="Times New Roman" w:hAnsi="Times New Roman" w:cs="Times New Roman"/>
            <w:color w:val="000000" w:themeColor="text1"/>
            <w:sz w:val="24"/>
            <w:szCs w:val="24"/>
          </w:rPr>
          <w:t xml:space="preserve"> GS v1.0.docx</w:t>
        </w:r>
      </w:hyperlink>
      <w:r w:rsidR="00864DE5">
        <w:rPr>
          <w:rFonts w:ascii="Times New Roman" w:hAnsi="Times New Roman" w:cs="Times New Roman"/>
          <w:color w:val="000000" w:themeColor="text1"/>
          <w:sz w:val="24"/>
          <w:szCs w:val="24"/>
        </w:rPr>
        <w:t xml:space="preserve"> </w:t>
      </w:r>
      <w:r w:rsidR="00EA0A1E">
        <w:rPr>
          <w:rFonts w:ascii="Times New Roman" w:hAnsi="Times New Roman" w:cs="Times New Roman"/>
          <w:color w:val="000000" w:themeColor="text1"/>
          <w:sz w:val="24"/>
          <w:szCs w:val="24"/>
        </w:rPr>
        <w:t xml:space="preserve">ir jos priedai </w:t>
      </w:r>
      <w:proofErr w:type="spellStart"/>
      <w:r w:rsidR="00EA0A1E">
        <w:rPr>
          <w:rFonts w:ascii="Times New Roman" w:hAnsi="Times New Roman" w:cs="Times New Roman"/>
          <w:color w:val="000000" w:themeColor="text1"/>
          <w:sz w:val="24"/>
          <w:szCs w:val="24"/>
        </w:rPr>
        <w:t>Lic</w:t>
      </w:r>
      <w:proofErr w:type="spellEnd"/>
      <w:r w:rsidR="00EA0A1E">
        <w:rPr>
          <w:rFonts w:ascii="Times New Roman" w:hAnsi="Times New Roman" w:cs="Times New Roman"/>
          <w:color w:val="000000" w:themeColor="text1"/>
          <w:sz w:val="24"/>
          <w:szCs w:val="24"/>
        </w:rPr>
        <w:t xml:space="preserve"> GS</w:t>
      </w:r>
      <w:r w:rsidR="006E748E">
        <w:rPr>
          <w:rFonts w:ascii="Times New Roman" w:hAnsi="Times New Roman" w:cs="Times New Roman"/>
          <w:color w:val="000000" w:themeColor="text1"/>
          <w:sz w:val="24"/>
          <w:szCs w:val="24"/>
        </w:rPr>
        <w:t>-Biudžetas.xlsx</w:t>
      </w:r>
      <w:r w:rsidR="00D474E9">
        <w:rPr>
          <w:rFonts w:ascii="Times New Roman" w:hAnsi="Times New Roman" w:cs="Times New Roman"/>
          <w:color w:val="000000" w:themeColor="text1"/>
          <w:sz w:val="24"/>
          <w:szCs w:val="24"/>
        </w:rPr>
        <w:t xml:space="preserve">; </w:t>
      </w:r>
      <w:proofErr w:type="spellStart"/>
      <w:r w:rsidR="000F02BE">
        <w:rPr>
          <w:rFonts w:ascii="Times New Roman" w:hAnsi="Times New Roman" w:cs="Times New Roman"/>
          <w:color w:val="000000" w:themeColor="text1"/>
          <w:sz w:val="24"/>
          <w:szCs w:val="24"/>
        </w:rPr>
        <w:t>Lic</w:t>
      </w:r>
      <w:proofErr w:type="spellEnd"/>
      <w:r w:rsidR="000F02BE">
        <w:rPr>
          <w:rFonts w:ascii="Times New Roman" w:hAnsi="Times New Roman" w:cs="Times New Roman"/>
          <w:color w:val="000000" w:themeColor="text1"/>
          <w:sz w:val="24"/>
          <w:szCs w:val="24"/>
        </w:rPr>
        <w:t xml:space="preserve"> GS-Licencijavimo sistemų sąrašas.</w:t>
      </w:r>
      <w:r w:rsidR="00DF1C50">
        <w:rPr>
          <w:rFonts w:ascii="Times New Roman" w:hAnsi="Times New Roman" w:cs="Times New Roman"/>
          <w:color w:val="000000" w:themeColor="text1"/>
          <w:sz w:val="24"/>
          <w:szCs w:val="24"/>
        </w:rPr>
        <w:t xml:space="preserve">xlsx; </w:t>
      </w:r>
      <w:proofErr w:type="spellStart"/>
      <w:r w:rsidR="00DF1C50">
        <w:rPr>
          <w:rFonts w:ascii="Times New Roman" w:hAnsi="Times New Roman" w:cs="Times New Roman"/>
          <w:color w:val="000000" w:themeColor="text1"/>
          <w:sz w:val="24"/>
          <w:szCs w:val="24"/>
        </w:rPr>
        <w:t>Lic</w:t>
      </w:r>
      <w:proofErr w:type="spellEnd"/>
      <w:r w:rsidR="00DF1C50">
        <w:rPr>
          <w:rFonts w:ascii="Times New Roman" w:hAnsi="Times New Roman" w:cs="Times New Roman"/>
          <w:color w:val="000000" w:themeColor="text1"/>
          <w:sz w:val="24"/>
          <w:szCs w:val="24"/>
        </w:rPr>
        <w:t xml:space="preserve"> GS-Licencijų apklausos analizė</w:t>
      </w:r>
      <w:r w:rsidR="00446E15">
        <w:rPr>
          <w:rFonts w:ascii="Times New Roman" w:hAnsi="Times New Roman" w:cs="Times New Roman"/>
          <w:color w:val="000000" w:themeColor="text1"/>
          <w:sz w:val="24"/>
          <w:szCs w:val="24"/>
        </w:rPr>
        <w:t xml:space="preserve">.xlsx; </w:t>
      </w:r>
      <w:proofErr w:type="spellStart"/>
      <w:r w:rsidR="00446E15">
        <w:rPr>
          <w:rFonts w:ascii="Times New Roman" w:hAnsi="Times New Roman" w:cs="Times New Roman"/>
          <w:color w:val="000000" w:themeColor="text1"/>
          <w:sz w:val="24"/>
          <w:szCs w:val="24"/>
        </w:rPr>
        <w:t>Lic</w:t>
      </w:r>
      <w:proofErr w:type="spellEnd"/>
      <w:r w:rsidR="00446E15">
        <w:rPr>
          <w:rFonts w:ascii="Times New Roman" w:hAnsi="Times New Roman" w:cs="Times New Roman"/>
          <w:color w:val="000000" w:themeColor="text1"/>
          <w:sz w:val="24"/>
          <w:szCs w:val="24"/>
        </w:rPr>
        <w:t xml:space="preserve"> GS-</w:t>
      </w:r>
      <w:r w:rsidR="00AA3178">
        <w:rPr>
          <w:rFonts w:ascii="Times New Roman" w:hAnsi="Times New Roman" w:cs="Times New Roman"/>
          <w:color w:val="000000" w:themeColor="text1"/>
          <w:sz w:val="24"/>
          <w:szCs w:val="24"/>
        </w:rPr>
        <w:t xml:space="preserve">Licencijų statistikos analizė.xlsx; </w:t>
      </w:r>
      <w:proofErr w:type="spellStart"/>
      <w:r w:rsidR="004F0DD6">
        <w:rPr>
          <w:rFonts w:ascii="Times New Roman" w:hAnsi="Times New Roman" w:cs="Times New Roman"/>
          <w:color w:val="000000" w:themeColor="text1"/>
          <w:sz w:val="24"/>
          <w:szCs w:val="24"/>
        </w:rPr>
        <w:t>Lic</w:t>
      </w:r>
      <w:proofErr w:type="spellEnd"/>
      <w:r w:rsidR="004F0DD6">
        <w:rPr>
          <w:rFonts w:ascii="Times New Roman" w:hAnsi="Times New Roman" w:cs="Times New Roman"/>
          <w:color w:val="000000" w:themeColor="text1"/>
          <w:sz w:val="24"/>
          <w:szCs w:val="24"/>
        </w:rPr>
        <w:t xml:space="preserve"> DG-SNA.xlsx</w:t>
      </w:r>
      <w:r w:rsidRPr="00CA0BD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Galimybių studijoje išnagrinėtos galimo sprendimo alternatyvos ir pasirinktas tinkamiausias sprendimas.</w:t>
      </w:r>
    </w:p>
    <w:p w14:paraId="52341D4A" w14:textId="77777777" w:rsidR="00E41351" w:rsidRPr="00D65F2F" w:rsidRDefault="00E41351" w:rsidP="00E41351">
      <w:pPr>
        <w:pStyle w:val="Sraopastraipa"/>
        <w:numPr>
          <w:ilvl w:val="1"/>
          <w:numId w:val="11"/>
        </w:numPr>
        <w:spacing w:after="0" w:line="240" w:lineRule="auto"/>
        <w:ind w:left="0" w:firstLine="680"/>
        <w:jc w:val="both"/>
        <w:rPr>
          <w:rFonts w:ascii="Times New Roman" w:hAnsi="Times New Roman" w:cs="Times New Roman"/>
          <w:color w:val="000000" w:themeColor="text1"/>
          <w:sz w:val="24"/>
          <w:szCs w:val="24"/>
        </w:rPr>
      </w:pPr>
      <w:r w:rsidRPr="00D65F2F">
        <w:rPr>
          <w:rFonts w:ascii="Times New Roman" w:hAnsi="Times New Roman" w:cs="Times New Roman"/>
          <w:color w:val="000000" w:themeColor="text1"/>
          <w:sz w:val="24"/>
          <w:szCs w:val="24"/>
        </w:rPr>
        <w:t xml:space="preserve">Žemiau esančioje diagramoje pateikiama principinė pasirinkto sprendimo diagrama. Sprendimas sugrupuotas pagal veiklos grupes. Pasirinktas sprendimas nėra vientisa nedaloma programų sistema, bet paskirstyta (angl. </w:t>
      </w:r>
      <w:proofErr w:type="spellStart"/>
      <w:r w:rsidRPr="00D65F2F">
        <w:rPr>
          <w:rFonts w:ascii="Times New Roman" w:hAnsi="Times New Roman" w:cs="Times New Roman"/>
          <w:color w:val="000000" w:themeColor="text1"/>
          <w:sz w:val="24"/>
          <w:szCs w:val="24"/>
        </w:rPr>
        <w:t>distributed</w:t>
      </w:r>
      <w:proofErr w:type="spellEnd"/>
      <w:r w:rsidRPr="00D65F2F">
        <w:rPr>
          <w:rFonts w:ascii="Times New Roman" w:hAnsi="Times New Roman" w:cs="Times New Roman"/>
          <w:color w:val="000000" w:themeColor="text1"/>
          <w:sz w:val="24"/>
          <w:szCs w:val="24"/>
        </w:rPr>
        <w:t xml:space="preserve">) per keletą skirtingų programų sistemų, siekiant efektyviai išnaudoti esamus </w:t>
      </w:r>
      <w:r>
        <w:rPr>
          <w:rFonts w:ascii="Times New Roman" w:hAnsi="Times New Roman" w:cs="Times New Roman"/>
          <w:color w:val="000000" w:themeColor="text1"/>
          <w:sz w:val="24"/>
          <w:szCs w:val="24"/>
        </w:rPr>
        <w:t xml:space="preserve">informacinius išteklius ir </w:t>
      </w:r>
      <w:r w:rsidRPr="00D65F2F">
        <w:rPr>
          <w:rFonts w:ascii="Times New Roman" w:hAnsi="Times New Roman" w:cs="Times New Roman"/>
          <w:color w:val="000000" w:themeColor="text1"/>
          <w:sz w:val="24"/>
          <w:szCs w:val="24"/>
        </w:rPr>
        <w:t>resursus.</w:t>
      </w:r>
    </w:p>
    <w:p w14:paraId="60EBE9EB" w14:textId="77777777" w:rsidR="00E41351" w:rsidRDefault="00E41351" w:rsidP="00E41351">
      <w:pPr>
        <w:jc w:val="center"/>
      </w:pPr>
      <w:r>
        <w:rPr>
          <w:noProof/>
        </w:rPr>
        <w:drawing>
          <wp:inline distT="0" distB="0" distL="0" distR="0" wp14:anchorId="184397DE" wp14:editId="7425CEC7">
            <wp:extent cx="3611758" cy="4267200"/>
            <wp:effectExtent l="0" t="0" r="0" b="0"/>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l="6481" t="13043" r="5606" b="13520"/>
                    <a:stretch/>
                  </pic:blipFill>
                  <pic:spPr bwMode="auto">
                    <a:xfrm>
                      <a:off x="0" y="0"/>
                      <a:ext cx="3622953" cy="4280426"/>
                    </a:xfrm>
                    <a:prstGeom prst="rect">
                      <a:avLst/>
                    </a:prstGeom>
                    <a:ln>
                      <a:noFill/>
                    </a:ln>
                    <a:extLst>
                      <a:ext uri="{53640926-AAD7-44D8-BBD7-CCE9431645EC}">
                        <a14:shadowObscured xmlns:a14="http://schemas.microsoft.com/office/drawing/2010/main"/>
                      </a:ext>
                    </a:extLst>
                  </pic:spPr>
                </pic:pic>
              </a:graphicData>
            </a:graphic>
          </wp:inline>
        </w:drawing>
      </w:r>
    </w:p>
    <w:p w14:paraId="5579CC17" w14:textId="040FD72C" w:rsidR="00E41351" w:rsidRPr="006870B4" w:rsidRDefault="00E41351" w:rsidP="00E41351">
      <w:pPr>
        <w:spacing w:after="0" w:line="240" w:lineRule="auto"/>
        <w:ind w:left="680"/>
        <w:jc w:val="center"/>
        <w:rPr>
          <w:rFonts w:ascii="Times New Roman" w:hAnsi="Times New Roman" w:cs="Times New Roman"/>
          <w:color w:val="000000" w:themeColor="text1"/>
          <w:sz w:val="24"/>
          <w:szCs w:val="24"/>
        </w:rPr>
      </w:pPr>
      <w:r w:rsidRPr="006870B4">
        <w:rPr>
          <w:rFonts w:ascii="Times New Roman" w:hAnsi="Times New Roman" w:cs="Times New Roman"/>
          <w:color w:val="000000" w:themeColor="text1"/>
          <w:sz w:val="24"/>
          <w:szCs w:val="24"/>
        </w:rPr>
        <w:fldChar w:fldCharType="begin"/>
      </w:r>
      <w:r w:rsidRPr="006870B4">
        <w:rPr>
          <w:rFonts w:ascii="Times New Roman" w:hAnsi="Times New Roman" w:cs="Times New Roman"/>
          <w:color w:val="000000" w:themeColor="text1"/>
          <w:sz w:val="24"/>
          <w:szCs w:val="24"/>
        </w:rPr>
        <w:instrText xml:space="preserve"> SEQ paveikslas \* ARABIC </w:instrText>
      </w:r>
      <w:r w:rsidRPr="006870B4">
        <w:rPr>
          <w:rFonts w:ascii="Times New Roman" w:hAnsi="Times New Roman" w:cs="Times New Roman"/>
          <w:color w:val="000000" w:themeColor="text1"/>
          <w:sz w:val="24"/>
          <w:szCs w:val="24"/>
        </w:rPr>
        <w:fldChar w:fldCharType="separate"/>
      </w:r>
      <w:bookmarkStart w:id="4" w:name="_Toc110957073"/>
      <w:r w:rsidR="00B73AEE">
        <w:rPr>
          <w:rFonts w:ascii="Times New Roman" w:hAnsi="Times New Roman" w:cs="Times New Roman"/>
          <w:noProof/>
          <w:color w:val="000000" w:themeColor="text1"/>
          <w:sz w:val="24"/>
          <w:szCs w:val="24"/>
        </w:rPr>
        <w:t>1</w:t>
      </w:r>
      <w:r w:rsidRPr="006870B4">
        <w:rPr>
          <w:rFonts w:ascii="Times New Roman" w:hAnsi="Times New Roman" w:cs="Times New Roman"/>
          <w:color w:val="000000" w:themeColor="text1"/>
          <w:sz w:val="24"/>
          <w:szCs w:val="24"/>
        </w:rPr>
        <w:fldChar w:fldCharType="end"/>
      </w:r>
      <w:r w:rsidRPr="006870B4">
        <w:rPr>
          <w:rFonts w:ascii="Times New Roman" w:hAnsi="Times New Roman" w:cs="Times New Roman"/>
          <w:color w:val="000000" w:themeColor="text1"/>
          <w:sz w:val="24"/>
          <w:szCs w:val="24"/>
        </w:rPr>
        <w:t xml:space="preserve"> paveikslas. Pasirinkto </w:t>
      </w:r>
      <w:r>
        <w:rPr>
          <w:rFonts w:ascii="Times New Roman" w:hAnsi="Times New Roman" w:cs="Times New Roman"/>
          <w:color w:val="000000" w:themeColor="text1"/>
          <w:sz w:val="24"/>
          <w:szCs w:val="24"/>
        </w:rPr>
        <w:t>sprendimo</w:t>
      </w:r>
      <w:r w:rsidRPr="006870B4">
        <w:rPr>
          <w:rFonts w:ascii="Times New Roman" w:hAnsi="Times New Roman" w:cs="Times New Roman"/>
          <w:color w:val="000000" w:themeColor="text1"/>
          <w:sz w:val="24"/>
          <w:szCs w:val="24"/>
        </w:rPr>
        <w:t xml:space="preserve"> koncepcijos diagrama</w:t>
      </w:r>
      <w:bookmarkEnd w:id="4"/>
    </w:p>
    <w:p w14:paraId="3C976187" w14:textId="77777777" w:rsidR="00E41351" w:rsidRPr="00591317" w:rsidRDefault="00E41351" w:rsidP="00E41351"/>
    <w:p w14:paraId="16854359" w14:textId="77777777" w:rsidR="00E41351" w:rsidRPr="00D65F2F" w:rsidRDefault="00E41351" w:rsidP="00E41351">
      <w:pPr>
        <w:numPr>
          <w:ilvl w:val="1"/>
          <w:numId w:val="11"/>
        </w:numPr>
        <w:tabs>
          <w:tab w:val="left" w:pos="993"/>
        </w:tabs>
        <w:spacing w:after="0" w:line="240" w:lineRule="auto"/>
        <w:ind w:left="0" w:firstLine="680"/>
        <w:contextualSpacing/>
        <w:jc w:val="both"/>
        <w:rPr>
          <w:rFonts w:ascii="Times New Roman" w:hAnsi="Times New Roman" w:cs="Times New Roman"/>
          <w:color w:val="000000" w:themeColor="text1"/>
          <w:sz w:val="24"/>
          <w:szCs w:val="24"/>
        </w:rPr>
      </w:pPr>
      <w:r w:rsidRPr="008E71EA">
        <w:rPr>
          <w:rFonts w:ascii="Times New Roman" w:eastAsia="Times New Roman" w:hAnsi="Times New Roman" w:cs="Times New Roman"/>
          <w:bCs/>
          <w:sz w:val="24"/>
          <w:szCs w:val="24"/>
          <w:lang w:eastAsia="ar-SA"/>
        </w:rPr>
        <w:t>Pasirinktą</w:t>
      </w:r>
      <w:r w:rsidRPr="00D65F2F">
        <w:rPr>
          <w:rFonts w:ascii="Times New Roman" w:hAnsi="Times New Roman" w:cs="Times New Roman"/>
          <w:color w:val="000000" w:themeColor="text1"/>
          <w:sz w:val="24"/>
          <w:szCs w:val="24"/>
        </w:rPr>
        <w:t xml:space="preserve"> sprendimą sudaro trys esminiai sluoksniai:</w:t>
      </w:r>
    </w:p>
    <w:p w14:paraId="117575DE" w14:textId="77777777" w:rsidR="00E41351" w:rsidRPr="00566A2C" w:rsidRDefault="00E41351" w:rsidP="00E41351">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566A2C">
        <w:rPr>
          <w:rFonts w:ascii="Times New Roman" w:eastAsia="Calibri" w:hAnsi="Times New Roman" w:cs="Times New Roman"/>
          <w:sz w:val="24"/>
          <w:szCs w:val="24"/>
        </w:rPr>
        <w:t>Paieškos portalas – šis sluoksnis skirtas informacijos apie ūkio subjektui reikalingą licenciją paieškai. Paieškos portale egzistuos ne tik standartinė paieška pagal žodžių junginius, bet taip pat ir vedlys. Vedlys suteiks galimybę vartotojui gauti visą informaciją, reikalingą jo norimai veiklai pradėti. Paieškos portalas nukreips ūkio subjektą į atitinkamą(-</w:t>
      </w:r>
      <w:proofErr w:type="spellStart"/>
      <w:r w:rsidRPr="00566A2C">
        <w:rPr>
          <w:rFonts w:ascii="Times New Roman" w:eastAsia="Calibri" w:hAnsi="Times New Roman" w:cs="Times New Roman"/>
          <w:sz w:val="24"/>
          <w:szCs w:val="24"/>
        </w:rPr>
        <w:t>as</w:t>
      </w:r>
      <w:proofErr w:type="spellEnd"/>
      <w:r w:rsidRPr="00566A2C">
        <w:rPr>
          <w:rFonts w:ascii="Times New Roman" w:eastAsia="Calibri" w:hAnsi="Times New Roman" w:cs="Times New Roman"/>
          <w:sz w:val="24"/>
          <w:szCs w:val="24"/>
        </w:rPr>
        <w:t>) instituciją(-</w:t>
      </w:r>
      <w:proofErr w:type="spellStart"/>
      <w:r w:rsidRPr="00566A2C">
        <w:rPr>
          <w:rFonts w:ascii="Times New Roman" w:eastAsia="Calibri" w:hAnsi="Times New Roman" w:cs="Times New Roman"/>
          <w:sz w:val="24"/>
          <w:szCs w:val="24"/>
        </w:rPr>
        <w:t>as</w:t>
      </w:r>
      <w:proofErr w:type="spellEnd"/>
      <w:r w:rsidRPr="00566A2C">
        <w:rPr>
          <w:rFonts w:ascii="Times New Roman" w:eastAsia="Calibri" w:hAnsi="Times New Roman" w:cs="Times New Roman"/>
          <w:sz w:val="24"/>
          <w:szCs w:val="24"/>
        </w:rPr>
        <w:t>), vykdančią(-</w:t>
      </w:r>
      <w:proofErr w:type="spellStart"/>
      <w:r w:rsidRPr="00566A2C">
        <w:rPr>
          <w:rFonts w:ascii="Times New Roman" w:eastAsia="Calibri" w:hAnsi="Times New Roman" w:cs="Times New Roman"/>
          <w:sz w:val="24"/>
          <w:szCs w:val="24"/>
        </w:rPr>
        <w:t>ias</w:t>
      </w:r>
      <w:proofErr w:type="spellEnd"/>
      <w:r w:rsidRPr="00566A2C">
        <w:rPr>
          <w:rFonts w:ascii="Times New Roman" w:eastAsia="Calibri" w:hAnsi="Times New Roman" w:cs="Times New Roman"/>
          <w:sz w:val="24"/>
          <w:szCs w:val="24"/>
        </w:rPr>
        <w:t>) licencijavimo veiklą arba į atitinkamą IS, kurioje ūkio subjektas galės užsisakyti reikiamą licenciją. Paieškos portalas bus realizuotas ir prižiūrimas Viešosios įstaigos Inovacijų agentūra Kontaktinio centro informacinėje sistemoje.</w:t>
      </w:r>
    </w:p>
    <w:p w14:paraId="62377287" w14:textId="77777777" w:rsidR="00E41351" w:rsidRPr="00566A2C" w:rsidRDefault="00E41351" w:rsidP="00E41351">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566A2C">
        <w:rPr>
          <w:rFonts w:ascii="Times New Roman" w:eastAsia="Calibri" w:hAnsi="Times New Roman" w:cs="Times New Roman"/>
          <w:sz w:val="24"/>
          <w:szCs w:val="24"/>
        </w:rPr>
        <w:t>Licencijavimo veikla – šiame sluoksnyje vyksta visos veiklos, reikalingos licencijai gauti tiek iš ūkio subjekto pusės, tiek iš licencijavimo veiklą vykdančios institucijos pusės. Į šias veiklas įeina, bet tuo neapsiriboja: paraiškos pateikimas, paraiškos vertinimas, apmokėjimas už paslaugas, patikrinimų vykdymas, registravimas ir kita. Sluoksnyje egzistuoja šie elementai:</w:t>
      </w:r>
    </w:p>
    <w:p w14:paraId="04319DAE" w14:textId="77777777" w:rsidR="00E41351" w:rsidRPr="00566A2C" w:rsidRDefault="00E41351" w:rsidP="00E41351">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6A19E1">
        <w:rPr>
          <w:rFonts w:ascii="Times New Roman" w:eastAsia="Calibri" w:hAnsi="Times New Roman" w:cs="Times New Roman"/>
          <w:sz w:val="24"/>
          <w:szCs w:val="24"/>
        </w:rPr>
        <w:t>Ne kompiuterizuotos licencijos – tai licencijų grupė, kurių dėl per mažo išduodamų licencijų skaičiaus ar kitų priežasčių neefektyvu kompiuterizuoti</w:t>
      </w:r>
      <w:r w:rsidRPr="00566A2C">
        <w:rPr>
          <w:rFonts w:ascii="Times New Roman" w:eastAsia="Calibri" w:hAnsi="Times New Roman" w:cs="Times New Roman"/>
          <w:sz w:val="24"/>
          <w:szCs w:val="24"/>
        </w:rPr>
        <w:t>.</w:t>
      </w:r>
    </w:p>
    <w:p w14:paraId="7E7AE09E" w14:textId="77777777" w:rsidR="00E41351" w:rsidRPr="006A19E1" w:rsidRDefault="00E41351" w:rsidP="00E41351">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6A19E1">
        <w:rPr>
          <w:rFonts w:ascii="Times New Roman" w:eastAsia="Calibri" w:hAnsi="Times New Roman" w:cs="Times New Roman"/>
          <w:sz w:val="24"/>
          <w:szCs w:val="24"/>
        </w:rPr>
        <w:t xml:space="preserve">Išorinės savarankiškos IS – tai aukštą brandos lygį pasiekusios </w:t>
      </w:r>
      <w:r>
        <w:rPr>
          <w:rFonts w:ascii="Times New Roman" w:eastAsia="Calibri" w:hAnsi="Times New Roman" w:cs="Times New Roman"/>
          <w:sz w:val="24"/>
          <w:szCs w:val="24"/>
        </w:rPr>
        <w:t>IS</w:t>
      </w:r>
      <w:r w:rsidRPr="006A19E1">
        <w:rPr>
          <w:rFonts w:ascii="Times New Roman" w:eastAsia="Calibri" w:hAnsi="Times New Roman" w:cs="Times New Roman"/>
          <w:sz w:val="24"/>
          <w:szCs w:val="24"/>
        </w:rPr>
        <w:t>, kurios naudojamos konkrečios srities licencijavimo veiklai vykdyti.</w:t>
      </w:r>
    </w:p>
    <w:p w14:paraId="4B080762" w14:textId="77777777" w:rsidR="00E41351" w:rsidRPr="006A19E1" w:rsidRDefault="00E41351" w:rsidP="00E41351">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Valstybės informacinių išteklių sąveikumo platforma (toliau – </w:t>
      </w:r>
      <w:r w:rsidRPr="006A19E1">
        <w:rPr>
          <w:rFonts w:ascii="Times New Roman" w:eastAsia="Calibri" w:hAnsi="Times New Roman" w:cs="Times New Roman"/>
          <w:sz w:val="24"/>
          <w:szCs w:val="24"/>
        </w:rPr>
        <w:t>VIISP</w:t>
      </w:r>
      <w:r>
        <w:rPr>
          <w:rFonts w:ascii="Times New Roman" w:eastAsia="Calibri" w:hAnsi="Times New Roman" w:cs="Times New Roman"/>
          <w:sz w:val="24"/>
          <w:szCs w:val="24"/>
        </w:rPr>
        <w:t>)</w:t>
      </w:r>
      <w:r w:rsidRPr="006A19E1">
        <w:rPr>
          <w:rFonts w:ascii="Times New Roman" w:eastAsia="Calibri" w:hAnsi="Times New Roman" w:cs="Times New Roman"/>
          <w:sz w:val="24"/>
          <w:szCs w:val="24"/>
        </w:rPr>
        <w:t xml:space="preserve"> – ši platforma diagramos kontekste atspindi visas licencijas, kurių licencijavimo procesas gali būti perkeltas ar dalinai perkeltas į VIISP. Projekto metu VIISP numatyta </w:t>
      </w:r>
      <w:r>
        <w:rPr>
          <w:rFonts w:ascii="Times New Roman" w:eastAsia="Calibri" w:hAnsi="Times New Roman" w:cs="Times New Roman"/>
          <w:sz w:val="24"/>
          <w:szCs w:val="24"/>
        </w:rPr>
        <w:t xml:space="preserve">preliminariai </w:t>
      </w:r>
      <w:r w:rsidRPr="006A19E1">
        <w:rPr>
          <w:rFonts w:ascii="Times New Roman" w:eastAsia="Calibri" w:hAnsi="Times New Roman" w:cs="Times New Roman"/>
          <w:sz w:val="24"/>
          <w:szCs w:val="24"/>
        </w:rPr>
        <w:t xml:space="preserve">realizuoti </w:t>
      </w:r>
      <w:r>
        <w:rPr>
          <w:rFonts w:ascii="Times New Roman" w:eastAsia="Calibri" w:hAnsi="Times New Roman" w:cs="Times New Roman"/>
          <w:sz w:val="24"/>
          <w:szCs w:val="24"/>
        </w:rPr>
        <w:t>1</w:t>
      </w:r>
      <w:r w:rsidRPr="006A19E1">
        <w:rPr>
          <w:rFonts w:ascii="Times New Roman" w:eastAsia="Calibri" w:hAnsi="Times New Roman" w:cs="Times New Roman"/>
          <w:sz w:val="24"/>
          <w:szCs w:val="24"/>
        </w:rPr>
        <w:t>24 licencijas, siekiant automatizuoti licencijų išdavimo procesą maksimaliam realizuojamų licencijų kiekiui.</w:t>
      </w:r>
    </w:p>
    <w:p w14:paraId="0E10095B" w14:textId="77777777" w:rsidR="00E41351" w:rsidRPr="006A19E1" w:rsidRDefault="00E41351" w:rsidP="00E41351">
      <w:pPr>
        <w:pStyle w:val="Sraopastraipa"/>
        <w:numPr>
          <w:ilvl w:val="2"/>
          <w:numId w:val="11"/>
        </w:numPr>
        <w:tabs>
          <w:tab w:val="clear" w:pos="1730"/>
          <w:tab w:val="num" w:pos="1276"/>
        </w:tabs>
        <w:spacing w:after="0" w:line="240" w:lineRule="auto"/>
        <w:ind w:left="0" w:firstLine="680"/>
        <w:jc w:val="both"/>
        <w:rPr>
          <w:rFonts w:ascii="Times New Roman" w:hAnsi="Times New Roman" w:cs="Times New Roman"/>
          <w:sz w:val="24"/>
          <w:szCs w:val="24"/>
        </w:rPr>
      </w:pPr>
      <w:r w:rsidRPr="00566A2C">
        <w:rPr>
          <w:rFonts w:ascii="Times New Roman" w:eastAsia="Calibri" w:hAnsi="Times New Roman" w:cs="Times New Roman"/>
          <w:sz w:val="24"/>
          <w:szCs w:val="24"/>
        </w:rPr>
        <w:t>Licencijos pateikimas/viešinimas</w:t>
      </w:r>
      <w:r w:rsidRPr="006A19E1">
        <w:rPr>
          <w:rFonts w:ascii="Times New Roman" w:eastAsia="Calibri" w:hAnsi="Times New Roman" w:cs="Times New Roman"/>
          <w:sz w:val="24"/>
          <w:szCs w:val="24"/>
        </w:rPr>
        <w:t xml:space="preserve"> – šiame sluoksnyje licencijas išduodanti institucija pateikia licenciją ūkio subjektui bei viešina licenciją</w:t>
      </w:r>
      <w:r w:rsidRPr="00566A2C">
        <w:rPr>
          <w:rFonts w:ascii="Times New Roman" w:eastAsia="Calibri" w:hAnsi="Times New Roman" w:cs="Times New Roman"/>
          <w:sz w:val="24"/>
          <w:szCs w:val="24"/>
        </w:rPr>
        <w:t xml:space="preserve">. Projekto metu siekiama sukurti aplinką, kurioje navigacija tarp paieškos portalo ir Licencijų informacinės sistemos (toliau – LIS) būtų minimaliai juntama, pasitelkiant vieno prisijungimo (angl. </w:t>
      </w:r>
      <w:proofErr w:type="spellStart"/>
      <w:r w:rsidRPr="00566A2C">
        <w:rPr>
          <w:rFonts w:ascii="Times New Roman" w:eastAsia="Calibri" w:hAnsi="Times New Roman" w:cs="Times New Roman"/>
          <w:sz w:val="24"/>
          <w:szCs w:val="24"/>
        </w:rPr>
        <w:t>sigle</w:t>
      </w:r>
      <w:proofErr w:type="spellEnd"/>
      <w:r w:rsidRPr="00566A2C">
        <w:rPr>
          <w:rFonts w:ascii="Times New Roman" w:eastAsia="Calibri" w:hAnsi="Times New Roman" w:cs="Times New Roman"/>
          <w:sz w:val="24"/>
          <w:szCs w:val="24"/>
        </w:rPr>
        <w:t xml:space="preserve"> </w:t>
      </w:r>
      <w:proofErr w:type="spellStart"/>
      <w:r w:rsidRPr="00566A2C">
        <w:rPr>
          <w:rFonts w:ascii="Times New Roman" w:eastAsia="Calibri" w:hAnsi="Times New Roman" w:cs="Times New Roman"/>
          <w:sz w:val="24"/>
          <w:szCs w:val="24"/>
        </w:rPr>
        <w:t>sign</w:t>
      </w:r>
      <w:proofErr w:type="spellEnd"/>
      <w:r w:rsidRPr="00566A2C">
        <w:rPr>
          <w:rFonts w:ascii="Times New Roman" w:eastAsia="Calibri" w:hAnsi="Times New Roman" w:cs="Times New Roman"/>
          <w:sz w:val="24"/>
          <w:szCs w:val="24"/>
        </w:rPr>
        <w:t xml:space="preserve"> </w:t>
      </w:r>
      <w:proofErr w:type="spellStart"/>
      <w:r w:rsidRPr="00566A2C">
        <w:rPr>
          <w:rFonts w:ascii="Times New Roman" w:eastAsia="Calibri" w:hAnsi="Times New Roman" w:cs="Times New Roman"/>
          <w:sz w:val="24"/>
          <w:szCs w:val="24"/>
        </w:rPr>
        <w:t>on</w:t>
      </w:r>
      <w:proofErr w:type="spellEnd"/>
      <w:r w:rsidRPr="00566A2C">
        <w:rPr>
          <w:rFonts w:ascii="Times New Roman" w:eastAsia="Calibri" w:hAnsi="Times New Roman" w:cs="Times New Roman"/>
          <w:sz w:val="24"/>
          <w:szCs w:val="24"/>
        </w:rPr>
        <w:t>) principą, suvienodinant sistemų dizainą, sukuriant atitinkamas nuorodas į reikalingas paslaugas (peržiūrėti naudotojo turimas</w:t>
      </w:r>
      <w:r w:rsidRPr="006A19E1">
        <w:rPr>
          <w:rFonts w:ascii="Times New Roman" w:hAnsi="Times New Roman" w:cs="Times New Roman"/>
          <w:sz w:val="24"/>
          <w:szCs w:val="24"/>
        </w:rPr>
        <w:t xml:space="preserve"> licencijas vieno mygtuko paspaudimu iš paieškos portalo naudotoją nukreipiant į jo turimas licencijas LIS).</w:t>
      </w:r>
    </w:p>
    <w:p w14:paraId="6A2D905D" w14:textId="77777777" w:rsidR="00E41351" w:rsidRDefault="00E41351" w:rsidP="00E41351">
      <w:pPr>
        <w:pStyle w:val="Sraopastraipa"/>
        <w:spacing w:after="0" w:line="240" w:lineRule="auto"/>
        <w:ind w:left="680"/>
        <w:jc w:val="both"/>
        <w:rPr>
          <w:rFonts w:ascii="Times New Roman" w:eastAsia="Times New Roman" w:hAnsi="Times New Roman" w:cs="Times New Roman"/>
          <w:sz w:val="24"/>
          <w:szCs w:val="24"/>
        </w:rPr>
      </w:pPr>
    </w:p>
    <w:p w14:paraId="3A9F59A1" w14:textId="77777777" w:rsidR="001B4C80" w:rsidRPr="001B5F21" w:rsidRDefault="001B4C80" w:rsidP="001B4C80">
      <w:pPr>
        <w:numPr>
          <w:ilvl w:val="0"/>
          <w:numId w:val="11"/>
        </w:numPr>
        <w:tabs>
          <w:tab w:val="left" w:pos="426"/>
          <w:tab w:val="left" w:pos="709"/>
          <w:tab w:val="left" w:pos="851"/>
          <w:tab w:val="num" w:pos="1247"/>
        </w:tabs>
        <w:spacing w:after="0" w:line="240" w:lineRule="auto"/>
        <w:ind w:left="0" w:firstLine="0"/>
        <w:contextualSpacing/>
        <w:jc w:val="center"/>
        <w:rPr>
          <w:rFonts w:ascii="Times New Roman" w:eastAsia="Times New Roman" w:hAnsi="Times New Roman" w:cs="Times New Roman"/>
          <w:b/>
          <w:sz w:val="24"/>
          <w:szCs w:val="24"/>
        </w:rPr>
      </w:pPr>
      <w:r w:rsidRPr="001B5F21">
        <w:rPr>
          <w:rFonts w:ascii="Times New Roman" w:eastAsia="Times New Roman" w:hAnsi="Times New Roman" w:cs="Times New Roman"/>
          <w:b/>
          <w:sz w:val="24"/>
          <w:szCs w:val="24"/>
        </w:rPr>
        <w:t xml:space="preserve">PROJEKTO </w:t>
      </w:r>
      <w:r w:rsidRPr="00076148">
        <w:rPr>
          <w:rFonts w:ascii="Times New Roman" w:eastAsia="Times New Roman" w:hAnsi="Times New Roman" w:cs="Times New Roman"/>
          <w:b/>
          <w:sz w:val="24"/>
          <w:szCs w:val="24"/>
        </w:rPr>
        <w:t>UŽDAVINIAI</w:t>
      </w:r>
      <w:r>
        <w:rPr>
          <w:rFonts w:ascii="Times New Roman" w:eastAsia="Times New Roman" w:hAnsi="Times New Roman" w:cs="Times New Roman"/>
          <w:b/>
          <w:sz w:val="24"/>
          <w:szCs w:val="24"/>
        </w:rPr>
        <w:t xml:space="preserve"> IR VEIKLOS</w:t>
      </w:r>
    </w:p>
    <w:p w14:paraId="1FDE9FA6" w14:textId="77777777" w:rsidR="001B4C80" w:rsidRPr="00E41351" w:rsidRDefault="001B4C80" w:rsidP="00E41351">
      <w:pPr>
        <w:pStyle w:val="Sraopastraipa"/>
        <w:spacing w:after="0" w:line="240" w:lineRule="auto"/>
        <w:ind w:left="680"/>
        <w:jc w:val="both"/>
        <w:rPr>
          <w:rFonts w:ascii="Times New Roman" w:eastAsia="Times New Roman" w:hAnsi="Times New Roman" w:cs="Times New Roman"/>
          <w:sz w:val="24"/>
          <w:szCs w:val="24"/>
        </w:rPr>
      </w:pPr>
    </w:p>
    <w:p w14:paraId="6B6F6B3A" w14:textId="6E75A403" w:rsidR="00FF36DD" w:rsidRPr="005075C8" w:rsidRDefault="00D94001" w:rsidP="001B4FD3">
      <w:pPr>
        <w:pStyle w:val="Sraopastraipa"/>
        <w:numPr>
          <w:ilvl w:val="1"/>
          <w:numId w:val="11"/>
        </w:numPr>
        <w:spacing w:after="0" w:line="240" w:lineRule="auto"/>
        <w:ind w:left="0" w:firstLine="680"/>
        <w:jc w:val="both"/>
        <w:rPr>
          <w:rFonts w:ascii="Times New Roman" w:eastAsia="Times New Roman" w:hAnsi="Times New Roman" w:cs="Times New Roman"/>
          <w:sz w:val="24"/>
          <w:szCs w:val="24"/>
        </w:rPr>
      </w:pPr>
      <w:r w:rsidRPr="005075C8">
        <w:rPr>
          <w:rFonts w:ascii="Times New Roman" w:hAnsi="Times New Roman" w:cs="Times New Roman"/>
          <w:color w:val="000000" w:themeColor="text1"/>
          <w:sz w:val="24"/>
          <w:szCs w:val="24"/>
        </w:rPr>
        <w:t>Projekt</w:t>
      </w:r>
      <w:r w:rsidR="00CE2D1F">
        <w:rPr>
          <w:rFonts w:ascii="Times New Roman" w:hAnsi="Times New Roman" w:cs="Times New Roman"/>
          <w:color w:val="000000" w:themeColor="text1"/>
          <w:sz w:val="24"/>
          <w:szCs w:val="24"/>
        </w:rPr>
        <w:t>o</w:t>
      </w:r>
      <w:r w:rsidR="00FF36DD" w:rsidRPr="005075C8">
        <w:rPr>
          <w:rFonts w:ascii="Times New Roman" w:eastAsia="Times New Roman" w:hAnsi="Times New Roman" w:cs="Times New Roman"/>
          <w:sz w:val="24"/>
          <w:szCs w:val="24"/>
        </w:rPr>
        <w:t xml:space="preserve"> uždaviniai: </w:t>
      </w:r>
    </w:p>
    <w:p w14:paraId="2C717EBE" w14:textId="77777777" w:rsidR="00FF36DD" w:rsidRPr="00113409" w:rsidRDefault="00FF36DD" w:rsidP="00113409">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113409">
        <w:rPr>
          <w:rFonts w:ascii="Times New Roman" w:eastAsia="Calibri" w:hAnsi="Times New Roman" w:cs="Times New Roman"/>
          <w:sz w:val="24"/>
          <w:szCs w:val="24"/>
        </w:rPr>
        <w:t>Sukurti sąlygas visą reikiamą informaciją dėl licencijų, reikalingų ūkinei veiklai pradėti ar vykdyti, gauti vienoje vietoje;</w:t>
      </w:r>
    </w:p>
    <w:p w14:paraId="1917FD71" w14:textId="77777777" w:rsidR="00FF36DD" w:rsidRPr="00113409" w:rsidRDefault="00FF36DD" w:rsidP="00113409">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113409">
        <w:rPr>
          <w:rFonts w:ascii="Times New Roman" w:eastAsia="Calibri" w:hAnsi="Times New Roman" w:cs="Times New Roman"/>
          <w:sz w:val="24"/>
          <w:szCs w:val="24"/>
        </w:rPr>
        <w:t>Palengvinti komunikaciją tarp ūkio subjektų ir licencijas išduodančių viešojo administravimo subjektų su licencijavimu susijusiais klausimais;</w:t>
      </w:r>
    </w:p>
    <w:p w14:paraId="4862974A" w14:textId="77777777" w:rsidR="00FF36DD" w:rsidRPr="00113409" w:rsidRDefault="00FF36DD" w:rsidP="00113409">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113409">
        <w:rPr>
          <w:rFonts w:ascii="Times New Roman" w:eastAsia="Calibri" w:hAnsi="Times New Roman" w:cs="Times New Roman"/>
          <w:sz w:val="24"/>
          <w:szCs w:val="24"/>
        </w:rPr>
        <w:t>Vidutinio ir žemo brandos lygio licencijavimo procesus pakelti į aukštesnį brandos lygį.</w:t>
      </w:r>
    </w:p>
    <w:p w14:paraId="20396EB8" w14:textId="23A7CDA4" w:rsidR="001B5F21" w:rsidRPr="00370467" w:rsidRDefault="00370467" w:rsidP="00113409">
      <w:pPr>
        <w:pStyle w:val="Sraopastraipa"/>
        <w:numPr>
          <w:ilvl w:val="1"/>
          <w:numId w:val="11"/>
        </w:numPr>
        <w:spacing w:after="0" w:line="240" w:lineRule="auto"/>
        <w:ind w:left="0" w:firstLine="680"/>
        <w:jc w:val="both"/>
        <w:rPr>
          <w:rFonts w:ascii="Times New Roman" w:eastAsia="Times New Roman" w:hAnsi="Times New Roman" w:cs="Times New Roman"/>
          <w:sz w:val="24"/>
          <w:szCs w:val="24"/>
        </w:rPr>
      </w:pPr>
      <w:r w:rsidRPr="00113409">
        <w:rPr>
          <w:rFonts w:ascii="Times New Roman" w:hAnsi="Times New Roman" w:cs="Times New Roman"/>
          <w:color w:val="000000" w:themeColor="text1"/>
          <w:sz w:val="24"/>
          <w:szCs w:val="24"/>
        </w:rPr>
        <w:t>Siekiant</w:t>
      </w:r>
      <w:r>
        <w:rPr>
          <w:rFonts w:ascii="Times New Roman" w:eastAsia="Times New Roman" w:hAnsi="Times New Roman" w:cs="Times New Roman"/>
          <w:sz w:val="24"/>
          <w:szCs w:val="24"/>
        </w:rPr>
        <w:t xml:space="preserve"> įgyvendinti </w:t>
      </w:r>
      <w:r w:rsidR="0084733C">
        <w:rPr>
          <w:rFonts w:ascii="Times New Roman" w:eastAsia="Times New Roman" w:hAnsi="Times New Roman" w:cs="Times New Roman"/>
          <w:sz w:val="24"/>
          <w:szCs w:val="24"/>
        </w:rPr>
        <w:t>P</w:t>
      </w:r>
      <w:r w:rsidR="0032698C">
        <w:rPr>
          <w:rFonts w:ascii="Times New Roman" w:eastAsia="Times New Roman" w:hAnsi="Times New Roman" w:cs="Times New Roman"/>
          <w:sz w:val="24"/>
          <w:szCs w:val="24"/>
        </w:rPr>
        <w:t xml:space="preserve">rojekto </w:t>
      </w:r>
      <w:r w:rsidR="001B5F21" w:rsidRPr="00370467">
        <w:rPr>
          <w:rFonts w:ascii="Times New Roman" w:eastAsia="Times New Roman" w:hAnsi="Times New Roman" w:cs="Times New Roman"/>
          <w:sz w:val="24"/>
          <w:szCs w:val="24"/>
        </w:rPr>
        <w:t>uždavini</w:t>
      </w:r>
      <w:r w:rsidR="0032698C">
        <w:rPr>
          <w:rFonts w:ascii="Times New Roman" w:eastAsia="Times New Roman" w:hAnsi="Times New Roman" w:cs="Times New Roman"/>
          <w:sz w:val="24"/>
          <w:szCs w:val="24"/>
        </w:rPr>
        <w:t>us</w:t>
      </w:r>
      <w:r w:rsidR="00113409">
        <w:rPr>
          <w:rFonts w:ascii="Times New Roman" w:eastAsia="Times New Roman" w:hAnsi="Times New Roman" w:cs="Times New Roman"/>
          <w:sz w:val="24"/>
          <w:szCs w:val="24"/>
        </w:rPr>
        <w:t xml:space="preserve"> numatytos šios veiklos</w:t>
      </w:r>
      <w:r w:rsidR="001B5F21" w:rsidRPr="00370467">
        <w:rPr>
          <w:rFonts w:ascii="Times New Roman" w:eastAsia="Times New Roman" w:hAnsi="Times New Roman" w:cs="Times New Roman"/>
          <w:sz w:val="24"/>
          <w:szCs w:val="24"/>
        </w:rPr>
        <w:t>, suskirstyt</w:t>
      </w:r>
      <w:r w:rsidR="00113409">
        <w:rPr>
          <w:rFonts w:ascii="Times New Roman" w:eastAsia="Times New Roman" w:hAnsi="Times New Roman" w:cs="Times New Roman"/>
          <w:sz w:val="24"/>
          <w:szCs w:val="24"/>
        </w:rPr>
        <w:t>os</w:t>
      </w:r>
      <w:r w:rsidR="001B5F21" w:rsidRPr="00370467">
        <w:rPr>
          <w:rFonts w:ascii="Times New Roman" w:eastAsia="Times New Roman" w:hAnsi="Times New Roman" w:cs="Times New Roman"/>
          <w:sz w:val="24"/>
          <w:szCs w:val="24"/>
        </w:rPr>
        <w:t xml:space="preserve"> pagal šių veiklų pobūdį:</w:t>
      </w:r>
    </w:p>
    <w:p w14:paraId="56594084" w14:textId="6AA18AF2" w:rsidR="001B5F21" w:rsidRPr="008E71EA" w:rsidRDefault="001B5F21" w:rsidP="008E71EA">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8E71EA">
        <w:rPr>
          <w:rFonts w:ascii="Times New Roman" w:eastAsia="Calibri" w:hAnsi="Times New Roman" w:cs="Times New Roman"/>
          <w:sz w:val="24"/>
          <w:szCs w:val="24"/>
        </w:rPr>
        <w:t xml:space="preserve">Licencijavimo procesų </w:t>
      </w:r>
      <w:proofErr w:type="spellStart"/>
      <w:r w:rsidRPr="008E71EA">
        <w:rPr>
          <w:rFonts w:ascii="Times New Roman" w:eastAsia="Calibri" w:hAnsi="Times New Roman" w:cs="Times New Roman"/>
          <w:sz w:val="24"/>
          <w:szCs w:val="24"/>
        </w:rPr>
        <w:t>reinžinerija</w:t>
      </w:r>
      <w:proofErr w:type="spellEnd"/>
      <w:r w:rsidRPr="008E71EA">
        <w:rPr>
          <w:rFonts w:ascii="Times New Roman" w:eastAsia="Calibri" w:hAnsi="Times New Roman" w:cs="Times New Roman"/>
          <w:sz w:val="24"/>
          <w:szCs w:val="24"/>
        </w:rPr>
        <w:t xml:space="preserve"> ir reikalavimų jiems realizuoti bei susijusių programinių komponentų specifikavimas – Projekto metu identifikuotų poreikių analizė, licencijavimo procesų surinkimas ir </w:t>
      </w:r>
      <w:proofErr w:type="spellStart"/>
      <w:r w:rsidRPr="008E71EA">
        <w:rPr>
          <w:rFonts w:ascii="Times New Roman" w:eastAsia="Calibri" w:hAnsi="Times New Roman" w:cs="Times New Roman"/>
          <w:sz w:val="24"/>
          <w:szCs w:val="24"/>
        </w:rPr>
        <w:t>reinžinerija</w:t>
      </w:r>
      <w:proofErr w:type="spellEnd"/>
      <w:r w:rsidRPr="008E71EA">
        <w:rPr>
          <w:rFonts w:ascii="Times New Roman" w:eastAsia="Calibri" w:hAnsi="Times New Roman" w:cs="Times New Roman"/>
          <w:sz w:val="24"/>
          <w:szCs w:val="24"/>
        </w:rPr>
        <w:t>, siekiant pritaikyti ir kuo įmanoma daugiau paslaugų automatizuoti, sukūrimo ar atnaujinimo reikalaujančių programinių komponentų reikalavimų rengimas.</w:t>
      </w:r>
    </w:p>
    <w:p w14:paraId="390CE038" w14:textId="77777777" w:rsidR="001B5F21" w:rsidRPr="0024798E" w:rsidRDefault="001B5F21" w:rsidP="008E71EA">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24798E">
        <w:rPr>
          <w:rFonts w:ascii="Times New Roman" w:eastAsia="Calibri" w:hAnsi="Times New Roman" w:cs="Times New Roman"/>
          <w:sz w:val="24"/>
          <w:szCs w:val="24"/>
        </w:rPr>
        <w:t>Informacinio licencijavimo portalo realizavimas – įgyvendinamas informacinio portalo funkcionalumas, užtikrinantis patogų, greitą ir lengvai prieinamą informacijos apie licencijas suradimą.</w:t>
      </w:r>
    </w:p>
    <w:p w14:paraId="3E029D22" w14:textId="77777777" w:rsidR="001B5F21" w:rsidRPr="0024798E" w:rsidRDefault="001B5F21" w:rsidP="008E71EA">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24798E">
        <w:rPr>
          <w:rFonts w:ascii="Times New Roman" w:eastAsia="Calibri" w:hAnsi="Times New Roman" w:cs="Times New Roman"/>
          <w:sz w:val="24"/>
          <w:szCs w:val="24"/>
        </w:rPr>
        <w:t xml:space="preserve">Naujų licencijavimo e. paslaugų realizavimas ir esamų modernizavimas – numatytų kompiuterizuoti e. paslaugų reikalingos </w:t>
      </w:r>
      <w:r>
        <w:rPr>
          <w:rFonts w:ascii="Times New Roman" w:eastAsia="Calibri" w:hAnsi="Times New Roman" w:cs="Times New Roman"/>
          <w:sz w:val="24"/>
          <w:szCs w:val="24"/>
        </w:rPr>
        <w:t>programinės įrangos</w:t>
      </w:r>
      <w:r w:rsidRPr="0024798E">
        <w:rPr>
          <w:rFonts w:ascii="Times New Roman" w:eastAsia="Calibri" w:hAnsi="Times New Roman" w:cs="Times New Roman"/>
          <w:sz w:val="24"/>
          <w:szCs w:val="24"/>
        </w:rPr>
        <w:t xml:space="preserve"> sukūrimas ir konfigūravimas, esamų e. paslaugų tobulinimas.</w:t>
      </w:r>
    </w:p>
    <w:p w14:paraId="0553048F" w14:textId="77777777" w:rsidR="001B5F21" w:rsidRPr="0024798E" w:rsidRDefault="001B5F21" w:rsidP="008E71EA">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24798E">
        <w:rPr>
          <w:rFonts w:ascii="Times New Roman" w:eastAsia="Calibri" w:hAnsi="Times New Roman" w:cs="Times New Roman"/>
          <w:sz w:val="24"/>
          <w:szCs w:val="24"/>
        </w:rPr>
        <w:t>Universalios licencijos gavimo inicijavimo e. paslaugos realizavimas – aibę numatytų licencijų apiman</w:t>
      </w:r>
      <w:r>
        <w:rPr>
          <w:rFonts w:ascii="Times New Roman" w:eastAsia="Calibri" w:hAnsi="Times New Roman" w:cs="Times New Roman"/>
          <w:sz w:val="24"/>
          <w:szCs w:val="24"/>
        </w:rPr>
        <w:t>čios</w:t>
      </w:r>
      <w:r w:rsidRPr="0024798E">
        <w:rPr>
          <w:rFonts w:ascii="Times New Roman" w:eastAsia="Calibri" w:hAnsi="Times New Roman" w:cs="Times New Roman"/>
          <w:sz w:val="24"/>
          <w:szCs w:val="24"/>
        </w:rPr>
        <w:t xml:space="preserve"> universalios paraiškos funkcionalumo sukūrimas.</w:t>
      </w:r>
    </w:p>
    <w:p w14:paraId="5CE2A84E" w14:textId="77777777" w:rsidR="001B5F21" w:rsidRPr="0024798E" w:rsidRDefault="001B5F21" w:rsidP="008E71EA">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24798E">
        <w:rPr>
          <w:rFonts w:ascii="Times New Roman" w:eastAsia="Calibri" w:hAnsi="Times New Roman" w:cs="Times New Roman"/>
          <w:sz w:val="24"/>
          <w:szCs w:val="24"/>
        </w:rPr>
        <w:t xml:space="preserve">Esamų licencijavimo e. paslaugas teikiančių IS (pvz.: </w:t>
      </w:r>
      <w:r>
        <w:rPr>
          <w:rFonts w:ascii="Times New Roman" w:eastAsia="Calibri" w:hAnsi="Times New Roman" w:cs="Times New Roman"/>
          <w:sz w:val="24"/>
          <w:szCs w:val="24"/>
        </w:rPr>
        <w:t>Informaciniai statybų vartai (</w:t>
      </w:r>
      <w:proofErr w:type="spellStart"/>
      <w:r>
        <w:rPr>
          <w:rFonts w:ascii="Times New Roman" w:eastAsia="Calibri" w:hAnsi="Times New Roman" w:cs="Times New Roman"/>
          <w:sz w:val="24"/>
          <w:szCs w:val="24"/>
        </w:rPr>
        <w:t>Infostatyba</w:t>
      </w:r>
      <w:proofErr w:type="spellEnd"/>
      <w:r>
        <w:rPr>
          <w:rFonts w:ascii="Times New Roman" w:eastAsia="Calibri" w:hAnsi="Times New Roman" w:cs="Times New Roman"/>
          <w:sz w:val="24"/>
          <w:szCs w:val="24"/>
        </w:rPr>
        <w:t>), V</w:t>
      </w:r>
      <w:r w:rsidRPr="00835681">
        <w:rPr>
          <w:rFonts w:ascii="Times New Roman" w:eastAsia="Calibri" w:hAnsi="Times New Roman" w:cs="Times New Roman"/>
          <w:sz w:val="24"/>
          <w:szCs w:val="24"/>
        </w:rPr>
        <w:t>aistinių preparatų informacinė</w:t>
      </w:r>
      <w:r>
        <w:rPr>
          <w:rFonts w:ascii="Times New Roman" w:eastAsia="Calibri" w:hAnsi="Times New Roman" w:cs="Times New Roman"/>
          <w:sz w:val="24"/>
          <w:szCs w:val="24"/>
        </w:rPr>
        <w:t>s</w:t>
      </w:r>
      <w:r w:rsidRPr="00835681">
        <w:rPr>
          <w:rFonts w:ascii="Times New Roman" w:eastAsia="Calibri" w:hAnsi="Times New Roman" w:cs="Times New Roman"/>
          <w:sz w:val="24"/>
          <w:szCs w:val="24"/>
        </w:rPr>
        <w:t xml:space="preserve"> sistem</w:t>
      </w:r>
      <w:r>
        <w:rPr>
          <w:rFonts w:ascii="Times New Roman" w:eastAsia="Calibri" w:hAnsi="Times New Roman" w:cs="Times New Roman"/>
          <w:sz w:val="24"/>
          <w:szCs w:val="24"/>
        </w:rPr>
        <w:t>os (</w:t>
      </w:r>
      <w:r w:rsidRPr="0024798E">
        <w:rPr>
          <w:rFonts w:ascii="Times New Roman" w:eastAsia="Calibri" w:hAnsi="Times New Roman" w:cs="Times New Roman"/>
          <w:sz w:val="24"/>
          <w:szCs w:val="24"/>
        </w:rPr>
        <w:t>VAPRIS</w:t>
      </w:r>
      <w:r>
        <w:rPr>
          <w:rFonts w:ascii="Times New Roman" w:eastAsia="Calibri" w:hAnsi="Times New Roman" w:cs="Times New Roman"/>
          <w:sz w:val="24"/>
          <w:szCs w:val="24"/>
        </w:rPr>
        <w:t>)</w:t>
      </w:r>
      <w:r w:rsidRPr="0024798E">
        <w:rPr>
          <w:rFonts w:ascii="Times New Roman" w:eastAsia="Calibri" w:hAnsi="Times New Roman" w:cs="Times New Roman"/>
          <w:sz w:val="24"/>
          <w:szCs w:val="24"/>
        </w:rPr>
        <w:t xml:space="preserve">, </w:t>
      </w:r>
      <w:r w:rsidRPr="009524E3">
        <w:rPr>
          <w:rFonts w:ascii="Times New Roman" w:eastAsia="Calibri" w:hAnsi="Times New Roman" w:cs="Times New Roman"/>
          <w:sz w:val="24"/>
          <w:szCs w:val="24"/>
        </w:rPr>
        <w:t>Integrali</w:t>
      </w:r>
      <w:r>
        <w:rPr>
          <w:rFonts w:ascii="Times New Roman" w:eastAsia="Calibri" w:hAnsi="Times New Roman" w:cs="Times New Roman"/>
          <w:sz w:val="24"/>
          <w:szCs w:val="24"/>
        </w:rPr>
        <w:t>os</w:t>
      </w:r>
      <w:r w:rsidRPr="009524E3">
        <w:rPr>
          <w:rFonts w:ascii="Times New Roman" w:eastAsia="Calibri" w:hAnsi="Times New Roman" w:cs="Times New Roman"/>
          <w:sz w:val="24"/>
          <w:szCs w:val="24"/>
        </w:rPr>
        <w:t xml:space="preserve"> maisto ir veterinarijos informacinė</w:t>
      </w:r>
      <w:r>
        <w:rPr>
          <w:rFonts w:ascii="Times New Roman" w:eastAsia="Calibri" w:hAnsi="Times New Roman" w:cs="Times New Roman"/>
          <w:sz w:val="24"/>
          <w:szCs w:val="24"/>
        </w:rPr>
        <w:t>s</w:t>
      </w:r>
      <w:r w:rsidRPr="009524E3">
        <w:rPr>
          <w:rFonts w:ascii="Times New Roman" w:eastAsia="Calibri" w:hAnsi="Times New Roman" w:cs="Times New Roman"/>
          <w:sz w:val="24"/>
          <w:szCs w:val="24"/>
        </w:rPr>
        <w:t xml:space="preserve"> sistem</w:t>
      </w:r>
      <w:r>
        <w:rPr>
          <w:rFonts w:ascii="Times New Roman" w:eastAsia="Calibri" w:hAnsi="Times New Roman" w:cs="Times New Roman"/>
          <w:sz w:val="24"/>
          <w:szCs w:val="24"/>
        </w:rPr>
        <w:t>os</w:t>
      </w:r>
      <w:r w:rsidRPr="009524E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24798E">
        <w:rPr>
          <w:rFonts w:ascii="Times New Roman" w:eastAsia="Calibri" w:hAnsi="Times New Roman" w:cs="Times New Roman"/>
          <w:sz w:val="24"/>
          <w:szCs w:val="24"/>
        </w:rPr>
        <w:t>IMVIS</w:t>
      </w:r>
      <w:r>
        <w:rPr>
          <w:rFonts w:ascii="Times New Roman" w:eastAsia="Calibri" w:hAnsi="Times New Roman" w:cs="Times New Roman"/>
          <w:sz w:val="24"/>
          <w:szCs w:val="24"/>
        </w:rPr>
        <w:t>)</w:t>
      </w:r>
      <w:r w:rsidRPr="0024798E">
        <w:rPr>
          <w:rFonts w:ascii="Times New Roman" w:eastAsia="Calibri" w:hAnsi="Times New Roman" w:cs="Times New Roman"/>
          <w:sz w:val="24"/>
          <w:szCs w:val="24"/>
        </w:rPr>
        <w:t xml:space="preserve"> ar kt.) integravimas su vieningu licencijavimo e. paslaugų portalu – duomenų perdavimo sąsajų sukūrimas tarp licencijavimo veiklą vykdančių IS.</w:t>
      </w:r>
    </w:p>
    <w:p w14:paraId="7E5FA7AD" w14:textId="77777777" w:rsidR="001B5F21" w:rsidRPr="0024798E" w:rsidRDefault="001B5F21" w:rsidP="008E71EA">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24798E">
        <w:rPr>
          <w:rFonts w:ascii="Times New Roman" w:eastAsia="Calibri" w:hAnsi="Times New Roman" w:cs="Times New Roman"/>
          <w:sz w:val="24"/>
          <w:szCs w:val="24"/>
        </w:rPr>
        <w:t xml:space="preserve">LIS modernizavimas susiejant licencijų gavėjų sritį su informaciniu licencijavimo portalu – nuorodų į LIS iš informacinio portalo pateikimas, vientiso </w:t>
      </w:r>
      <w:proofErr w:type="spellStart"/>
      <w:r w:rsidRPr="0024798E">
        <w:rPr>
          <w:rFonts w:ascii="Times New Roman" w:eastAsia="Calibri" w:hAnsi="Times New Roman" w:cs="Times New Roman"/>
          <w:sz w:val="24"/>
          <w:szCs w:val="24"/>
        </w:rPr>
        <w:t>navigavimo</w:t>
      </w:r>
      <w:proofErr w:type="spellEnd"/>
      <w:r w:rsidRPr="0024798E">
        <w:rPr>
          <w:rFonts w:ascii="Times New Roman" w:eastAsia="Calibri" w:hAnsi="Times New Roman" w:cs="Times New Roman"/>
          <w:sz w:val="24"/>
          <w:szCs w:val="24"/>
        </w:rPr>
        <w:t xml:space="preserve"> tarp dviejų sistemų sukūrimas, suvienodinant sistemų dizainą, užtikrinant vieno prisijungimo funkcionalumą (angl. </w:t>
      </w:r>
      <w:proofErr w:type="spellStart"/>
      <w:r w:rsidRPr="0024798E">
        <w:rPr>
          <w:rFonts w:ascii="Times New Roman" w:eastAsia="Calibri" w:hAnsi="Times New Roman" w:cs="Times New Roman"/>
          <w:sz w:val="24"/>
          <w:szCs w:val="24"/>
        </w:rPr>
        <w:t>sigle</w:t>
      </w:r>
      <w:proofErr w:type="spellEnd"/>
      <w:r w:rsidRPr="0024798E">
        <w:rPr>
          <w:rFonts w:ascii="Times New Roman" w:eastAsia="Calibri" w:hAnsi="Times New Roman" w:cs="Times New Roman"/>
          <w:sz w:val="24"/>
          <w:szCs w:val="24"/>
        </w:rPr>
        <w:t xml:space="preserve"> </w:t>
      </w:r>
      <w:proofErr w:type="spellStart"/>
      <w:r w:rsidRPr="0024798E">
        <w:rPr>
          <w:rFonts w:ascii="Times New Roman" w:eastAsia="Calibri" w:hAnsi="Times New Roman" w:cs="Times New Roman"/>
          <w:sz w:val="24"/>
          <w:szCs w:val="24"/>
        </w:rPr>
        <w:t>sign</w:t>
      </w:r>
      <w:proofErr w:type="spellEnd"/>
      <w:r w:rsidRPr="0024798E">
        <w:rPr>
          <w:rFonts w:ascii="Times New Roman" w:eastAsia="Calibri" w:hAnsi="Times New Roman" w:cs="Times New Roman"/>
          <w:sz w:val="24"/>
          <w:szCs w:val="24"/>
        </w:rPr>
        <w:t xml:space="preserve"> </w:t>
      </w:r>
      <w:proofErr w:type="spellStart"/>
      <w:r w:rsidRPr="0024798E">
        <w:rPr>
          <w:rFonts w:ascii="Times New Roman" w:eastAsia="Calibri" w:hAnsi="Times New Roman" w:cs="Times New Roman"/>
          <w:sz w:val="24"/>
          <w:szCs w:val="24"/>
        </w:rPr>
        <w:t>on</w:t>
      </w:r>
      <w:proofErr w:type="spellEnd"/>
      <w:r w:rsidRPr="0024798E">
        <w:rPr>
          <w:rFonts w:ascii="Times New Roman" w:eastAsia="Calibri" w:hAnsi="Times New Roman" w:cs="Times New Roman"/>
          <w:sz w:val="24"/>
          <w:szCs w:val="24"/>
        </w:rPr>
        <w:t>), atitinkamų nuorodų į paslaugas išviešinimas.</w:t>
      </w:r>
    </w:p>
    <w:p w14:paraId="36B094E7" w14:textId="77777777" w:rsidR="001B5F21" w:rsidRPr="0024798E" w:rsidRDefault="001B5F21" w:rsidP="008E71EA">
      <w:pPr>
        <w:pStyle w:val="Sraopastraipa"/>
        <w:numPr>
          <w:ilvl w:val="2"/>
          <w:numId w:val="11"/>
        </w:numPr>
        <w:tabs>
          <w:tab w:val="clear" w:pos="1730"/>
          <w:tab w:val="num" w:pos="1276"/>
        </w:tabs>
        <w:spacing w:after="0" w:line="240" w:lineRule="auto"/>
        <w:ind w:left="0" w:firstLine="680"/>
        <w:jc w:val="both"/>
        <w:rPr>
          <w:rFonts w:ascii="Times New Roman" w:eastAsia="Calibri" w:hAnsi="Times New Roman" w:cs="Times New Roman"/>
          <w:sz w:val="24"/>
          <w:szCs w:val="24"/>
        </w:rPr>
      </w:pPr>
      <w:r w:rsidRPr="0024798E">
        <w:rPr>
          <w:rFonts w:ascii="Times New Roman" w:eastAsia="Calibri" w:hAnsi="Times New Roman" w:cs="Times New Roman"/>
          <w:sz w:val="24"/>
          <w:szCs w:val="24"/>
        </w:rPr>
        <w:t>kitos veiklos:</w:t>
      </w:r>
    </w:p>
    <w:p w14:paraId="2F4D41E7" w14:textId="77777777" w:rsidR="001B5F21" w:rsidRPr="00EF1D75" w:rsidRDefault="001B5F21" w:rsidP="008E71EA">
      <w:pPr>
        <w:pStyle w:val="Sraopastraipa"/>
        <w:numPr>
          <w:ilvl w:val="3"/>
          <w:numId w:val="11"/>
        </w:numPr>
        <w:spacing w:after="0" w:line="240" w:lineRule="auto"/>
        <w:ind w:left="0" w:firstLine="680"/>
        <w:jc w:val="both"/>
        <w:rPr>
          <w:rFonts w:ascii="Times New Roman" w:eastAsia="Calibri" w:hAnsi="Times New Roman" w:cs="Times New Roman"/>
          <w:sz w:val="24"/>
          <w:szCs w:val="24"/>
        </w:rPr>
      </w:pPr>
      <w:r w:rsidRPr="00EF1D75">
        <w:rPr>
          <w:rFonts w:ascii="Times New Roman" w:eastAsia="Calibri" w:hAnsi="Times New Roman" w:cs="Times New Roman"/>
          <w:sz w:val="24"/>
          <w:szCs w:val="24"/>
        </w:rPr>
        <w:t>Projekto tikslinių grupių informavimas apie įgyvendintas Projekto veiklas (Projekto viešinimas).</w:t>
      </w:r>
    </w:p>
    <w:p w14:paraId="41E6088B" w14:textId="77777777" w:rsidR="001B5F21" w:rsidRPr="00EF1D75" w:rsidRDefault="001B5F21" w:rsidP="008E71EA">
      <w:pPr>
        <w:pStyle w:val="Sraopastraipa"/>
        <w:numPr>
          <w:ilvl w:val="3"/>
          <w:numId w:val="11"/>
        </w:numPr>
        <w:spacing w:after="0" w:line="240" w:lineRule="auto"/>
        <w:ind w:left="0" w:firstLine="680"/>
        <w:jc w:val="both"/>
        <w:rPr>
          <w:rFonts w:ascii="Times New Roman" w:eastAsia="Calibri" w:hAnsi="Times New Roman" w:cs="Times New Roman"/>
          <w:sz w:val="24"/>
          <w:szCs w:val="24"/>
        </w:rPr>
      </w:pPr>
      <w:r w:rsidRPr="00EF1D75">
        <w:rPr>
          <w:rFonts w:ascii="Times New Roman" w:eastAsia="Calibri" w:hAnsi="Times New Roman" w:cs="Times New Roman"/>
          <w:sz w:val="24"/>
          <w:szCs w:val="24"/>
        </w:rPr>
        <w:t>Projekto administravimas ir vykdymas.</w:t>
      </w:r>
    </w:p>
    <w:bookmarkEnd w:id="3"/>
    <w:p w14:paraId="6D118913" w14:textId="77777777" w:rsidR="001B5F21" w:rsidRPr="00A20AE7" w:rsidRDefault="001B5F21" w:rsidP="004F1422">
      <w:pPr>
        <w:tabs>
          <w:tab w:val="left" w:pos="1560"/>
        </w:tabs>
        <w:spacing w:after="0" w:line="240" w:lineRule="auto"/>
        <w:ind w:left="993"/>
        <w:contextualSpacing/>
        <w:jc w:val="both"/>
        <w:rPr>
          <w:rFonts w:ascii="Times New Roman" w:eastAsia="Times New Roman" w:hAnsi="Times New Roman" w:cs="Times New Roman"/>
          <w:b/>
          <w:sz w:val="24"/>
          <w:szCs w:val="24"/>
          <w:lang w:eastAsia="ar-SA"/>
        </w:rPr>
      </w:pPr>
    </w:p>
    <w:p w14:paraId="4D01F13A" w14:textId="77777777" w:rsidR="00B34510" w:rsidRDefault="00B34510" w:rsidP="004D5DA2">
      <w:pPr>
        <w:pStyle w:val="Sraopastraipa"/>
        <w:spacing w:after="0" w:line="240" w:lineRule="auto"/>
        <w:ind w:left="0" w:firstLine="680"/>
        <w:jc w:val="both"/>
        <w:rPr>
          <w:rFonts w:ascii="Times New Roman" w:hAnsi="Times New Roman" w:cs="Times New Roman"/>
          <w:color w:val="000000"/>
          <w:sz w:val="24"/>
          <w:szCs w:val="24"/>
        </w:rPr>
      </w:pPr>
    </w:p>
    <w:p w14:paraId="1256BA0C" w14:textId="39DE2E9B" w:rsidR="0024679A" w:rsidRPr="00A20AE7" w:rsidRDefault="0024679A" w:rsidP="00490E57">
      <w:pPr>
        <w:numPr>
          <w:ilvl w:val="0"/>
          <w:numId w:val="11"/>
        </w:numPr>
        <w:tabs>
          <w:tab w:val="left" w:pos="426"/>
          <w:tab w:val="left" w:pos="709"/>
          <w:tab w:val="left" w:pos="851"/>
          <w:tab w:val="num" w:pos="1247"/>
        </w:tabs>
        <w:spacing w:after="0" w:line="240" w:lineRule="auto"/>
        <w:ind w:left="0" w:firstLine="0"/>
        <w:contextualSpacing/>
        <w:jc w:val="center"/>
        <w:rPr>
          <w:rFonts w:ascii="Times New Roman" w:eastAsia="Times New Roman" w:hAnsi="Times New Roman" w:cs="Times New Roman"/>
          <w:b/>
          <w:bCs/>
          <w:sz w:val="24"/>
          <w:szCs w:val="24"/>
        </w:rPr>
      </w:pPr>
      <w:bookmarkStart w:id="5" w:name="_Hlk109676263"/>
      <w:r w:rsidRPr="00490E57">
        <w:rPr>
          <w:rFonts w:ascii="Times New Roman" w:eastAsia="Times New Roman" w:hAnsi="Times New Roman" w:cs="Times New Roman"/>
          <w:b/>
          <w:sz w:val="24"/>
          <w:szCs w:val="24"/>
        </w:rPr>
        <w:t>PASLAUG</w:t>
      </w:r>
      <w:r w:rsidR="00B07368" w:rsidRPr="00490E57">
        <w:rPr>
          <w:rFonts w:ascii="Times New Roman" w:eastAsia="Times New Roman" w:hAnsi="Times New Roman" w:cs="Times New Roman"/>
          <w:b/>
          <w:sz w:val="24"/>
          <w:szCs w:val="24"/>
        </w:rPr>
        <w:t>Ų</w:t>
      </w:r>
      <w:r>
        <w:rPr>
          <w:rFonts w:ascii="Times New Roman" w:eastAsia="Times New Roman" w:hAnsi="Times New Roman" w:cs="Times New Roman"/>
          <w:b/>
          <w:bCs/>
          <w:sz w:val="24"/>
          <w:szCs w:val="24"/>
        </w:rPr>
        <w:t xml:space="preserve"> REZULTATAI</w:t>
      </w:r>
    </w:p>
    <w:bookmarkEnd w:id="5"/>
    <w:p w14:paraId="378174CA" w14:textId="5559442A" w:rsidR="00A20AE7" w:rsidRPr="00A20AE7" w:rsidRDefault="00A20AE7" w:rsidP="00A20AE7">
      <w:pPr>
        <w:keepNext/>
        <w:tabs>
          <w:tab w:val="left" w:pos="1560"/>
        </w:tabs>
        <w:spacing w:after="0" w:line="240" w:lineRule="auto"/>
        <w:ind w:firstLine="851"/>
        <w:jc w:val="center"/>
        <w:rPr>
          <w:rFonts w:ascii="Times New Roman" w:eastAsia="Times New Roman" w:hAnsi="Times New Roman" w:cs="Times New Roman"/>
          <w:b/>
          <w:sz w:val="24"/>
          <w:szCs w:val="24"/>
        </w:rPr>
      </w:pPr>
    </w:p>
    <w:p w14:paraId="132317D6" w14:textId="3535947A" w:rsidR="002F134F" w:rsidRDefault="004B7F8C" w:rsidP="00EC6732">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sz w:val="24"/>
          <w:szCs w:val="24"/>
        </w:rPr>
      </w:pPr>
      <w:bookmarkStart w:id="6" w:name="_Ref451252302"/>
      <w:r w:rsidRPr="00EC6732">
        <w:rPr>
          <w:rFonts w:ascii="Times New Roman" w:eastAsia="Times New Roman" w:hAnsi="Times New Roman" w:cs="Times New Roman"/>
          <w:bCs/>
          <w:sz w:val="24"/>
          <w:szCs w:val="24"/>
          <w:lang w:eastAsia="ar-SA"/>
        </w:rPr>
        <w:t>Paslaug</w:t>
      </w:r>
      <w:r w:rsidR="00B07368" w:rsidRPr="00EC6732">
        <w:rPr>
          <w:rFonts w:ascii="Times New Roman" w:eastAsia="Times New Roman" w:hAnsi="Times New Roman" w:cs="Times New Roman"/>
          <w:bCs/>
          <w:sz w:val="24"/>
          <w:szCs w:val="24"/>
          <w:lang w:eastAsia="ar-SA"/>
        </w:rPr>
        <w:t>ų</w:t>
      </w:r>
      <w:r w:rsidRPr="0066617C">
        <w:rPr>
          <w:rFonts w:ascii="Times New Roman" w:eastAsia="Times New Roman" w:hAnsi="Times New Roman" w:cs="Times New Roman"/>
          <w:sz w:val="24"/>
          <w:szCs w:val="24"/>
        </w:rPr>
        <w:t xml:space="preserve"> </w:t>
      </w:r>
      <w:r w:rsidR="00A20AE7" w:rsidRPr="0066617C">
        <w:rPr>
          <w:rFonts w:ascii="Times New Roman" w:eastAsia="Times New Roman" w:hAnsi="Times New Roman" w:cs="Times New Roman"/>
          <w:sz w:val="24"/>
          <w:szCs w:val="24"/>
        </w:rPr>
        <w:t xml:space="preserve">rezultatu bus laikomas </w:t>
      </w:r>
      <w:bookmarkEnd w:id="6"/>
      <w:r w:rsidR="006B1A2E" w:rsidRPr="0066617C">
        <w:rPr>
          <w:rFonts w:ascii="Times New Roman" w:eastAsia="Times New Roman" w:hAnsi="Times New Roman" w:cs="Times New Roman"/>
          <w:sz w:val="24"/>
          <w:szCs w:val="24"/>
        </w:rPr>
        <w:t xml:space="preserve">parengtas </w:t>
      </w:r>
      <w:r w:rsidR="002F134F" w:rsidRPr="0066617C">
        <w:rPr>
          <w:rFonts w:ascii="Times New Roman" w:eastAsia="Times New Roman" w:hAnsi="Times New Roman" w:cs="Times New Roman"/>
          <w:sz w:val="24"/>
          <w:szCs w:val="24"/>
        </w:rPr>
        <w:t>Investicinis projektas</w:t>
      </w:r>
      <w:r w:rsidR="00B07368">
        <w:rPr>
          <w:rFonts w:ascii="Times New Roman" w:eastAsia="Times New Roman" w:hAnsi="Times New Roman" w:cs="Times New Roman"/>
          <w:sz w:val="24"/>
          <w:szCs w:val="24"/>
        </w:rPr>
        <w:t xml:space="preserve"> ir </w:t>
      </w:r>
      <w:r w:rsidR="00A60C6E">
        <w:rPr>
          <w:rFonts w:ascii="Times New Roman" w:eastAsia="Times New Roman" w:hAnsi="Times New Roman" w:cs="Times New Roman"/>
          <w:sz w:val="24"/>
          <w:szCs w:val="24"/>
        </w:rPr>
        <w:t>PĮP</w:t>
      </w:r>
      <w:r w:rsidR="0066617C" w:rsidRPr="0066617C">
        <w:rPr>
          <w:rFonts w:ascii="Times New Roman" w:eastAsia="Times New Roman" w:hAnsi="Times New Roman" w:cs="Times New Roman"/>
          <w:sz w:val="24"/>
          <w:szCs w:val="24"/>
        </w:rPr>
        <w:t xml:space="preserve">, </w:t>
      </w:r>
      <w:r w:rsidR="002F134F" w:rsidRPr="0066617C">
        <w:rPr>
          <w:rFonts w:ascii="Times New Roman" w:eastAsia="Times New Roman" w:hAnsi="Times New Roman" w:cs="Times New Roman"/>
          <w:sz w:val="24"/>
          <w:szCs w:val="24"/>
        </w:rPr>
        <w:t xml:space="preserve">vadovaujantis </w:t>
      </w:r>
      <w:hyperlink r:id="rId14" w:history="1">
        <w:r w:rsidR="002F134F" w:rsidRPr="0066617C">
          <w:rPr>
            <w:rStyle w:val="Hipersaitas"/>
            <w:rFonts w:ascii="Times New Roman" w:eastAsia="Times New Roman" w:hAnsi="Times New Roman" w:cs="Times New Roman"/>
            <w:sz w:val="24"/>
            <w:szCs w:val="24"/>
          </w:rPr>
          <w:t>Investicijų projektų</w:t>
        </w:r>
        <w:r w:rsidR="00825EBA" w:rsidRPr="0066617C">
          <w:rPr>
            <w:rStyle w:val="Hipersaitas"/>
            <w:rFonts w:ascii="Times New Roman" w:eastAsia="Times New Roman" w:hAnsi="Times New Roman" w:cs="Times New Roman"/>
            <w:sz w:val="24"/>
            <w:szCs w:val="24"/>
          </w:rPr>
          <w:t xml:space="preserve"> </w:t>
        </w:r>
        <w:r w:rsidR="002F134F" w:rsidRPr="0066617C">
          <w:rPr>
            <w:rStyle w:val="Hipersaitas"/>
            <w:rFonts w:ascii="Times New Roman" w:eastAsia="Times New Roman" w:hAnsi="Times New Roman" w:cs="Times New Roman"/>
            <w:sz w:val="24"/>
            <w:szCs w:val="24"/>
          </w:rPr>
          <w:t>metodika</w:t>
        </w:r>
      </w:hyperlink>
      <w:r w:rsidR="002F134F" w:rsidRPr="0066617C">
        <w:rPr>
          <w:rFonts w:ascii="Times New Roman" w:eastAsia="Times New Roman" w:hAnsi="Times New Roman" w:cs="Times New Roman"/>
          <w:sz w:val="24"/>
          <w:szCs w:val="24"/>
        </w:rPr>
        <w:t xml:space="preserve">, </w:t>
      </w:r>
      <w:r w:rsidR="00825EBA" w:rsidRPr="0066617C">
        <w:rPr>
          <w:rFonts w:ascii="Times New Roman" w:eastAsia="Times New Roman" w:hAnsi="Times New Roman" w:cs="Times New Roman"/>
          <w:sz w:val="24"/>
          <w:szCs w:val="24"/>
        </w:rPr>
        <w:t xml:space="preserve">patvirtinta Viešosios įstaigos Centrinės projektų valdymo agentūros </w:t>
      </w:r>
      <w:r w:rsidR="00825EBA" w:rsidRPr="0066617C">
        <w:rPr>
          <w:rFonts w:ascii="Times New Roman" w:eastAsia="Times New Roman" w:hAnsi="Times New Roman" w:cs="Times New Roman"/>
          <w:sz w:val="24"/>
          <w:szCs w:val="24"/>
        </w:rPr>
        <w:lastRenderedPageBreak/>
        <w:t>direktoriaus 2014 m. gruodžio 31 d. įsakymu Nr. 2014/8-337 ir</w:t>
      </w:r>
      <w:r w:rsidR="00825EBA">
        <w:t xml:space="preserve"> </w:t>
      </w:r>
      <w:r w:rsidR="002F134F" w:rsidRPr="0066617C">
        <w:rPr>
          <w:rFonts w:ascii="Times New Roman" w:eastAsia="Times New Roman" w:hAnsi="Times New Roman" w:cs="Times New Roman"/>
          <w:sz w:val="24"/>
          <w:szCs w:val="24"/>
        </w:rPr>
        <w:t xml:space="preserve">galiojančia Investicijų projekto perdavimo-priėmimo akto pasirašymo dieną, kuri paskelbta ES struktūrinių fondų svetainėje </w:t>
      </w:r>
      <w:hyperlink r:id="rId15" w:history="1">
        <w:r w:rsidR="002F134F" w:rsidRPr="0066617C">
          <w:rPr>
            <w:rFonts w:ascii="Times New Roman" w:eastAsia="Times New Roman" w:hAnsi="Times New Roman" w:cs="Times New Roman"/>
            <w:sz w:val="24"/>
            <w:szCs w:val="24"/>
          </w:rPr>
          <w:t>http://www.ppplietuva.lt/</w:t>
        </w:r>
      </w:hyperlink>
      <w:r w:rsidR="002F134F" w:rsidRPr="0066617C">
        <w:rPr>
          <w:rFonts w:ascii="Times New Roman" w:eastAsia="Times New Roman" w:hAnsi="Times New Roman" w:cs="Times New Roman"/>
          <w:sz w:val="24"/>
          <w:szCs w:val="24"/>
        </w:rPr>
        <w:t>.</w:t>
      </w:r>
    </w:p>
    <w:p w14:paraId="75071EE8" w14:textId="03A17EF0" w:rsidR="00DF65A7" w:rsidRPr="00EC6732" w:rsidRDefault="00DF65A7" w:rsidP="00EC6732">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bCs/>
          <w:sz w:val="24"/>
          <w:szCs w:val="24"/>
          <w:lang w:eastAsia="ar-SA"/>
        </w:rPr>
      </w:pPr>
      <w:r w:rsidRPr="00EC6732">
        <w:rPr>
          <w:rFonts w:ascii="Times New Roman" w:eastAsia="Times New Roman" w:hAnsi="Times New Roman" w:cs="Times New Roman"/>
          <w:bCs/>
          <w:sz w:val="24"/>
          <w:szCs w:val="24"/>
          <w:lang w:eastAsia="ar-SA"/>
        </w:rPr>
        <w:t xml:space="preserve">Rengiant investicijų projektą turi būti detaliai išanalizuotas pasirinktas sprendimas ir parengtos alternatyvos </w:t>
      </w:r>
      <w:r w:rsidR="00325212" w:rsidRPr="00EC6732">
        <w:rPr>
          <w:rFonts w:ascii="Times New Roman" w:eastAsia="Times New Roman" w:hAnsi="Times New Roman" w:cs="Times New Roman"/>
          <w:bCs/>
          <w:sz w:val="24"/>
          <w:szCs w:val="24"/>
          <w:lang w:eastAsia="ar-SA"/>
        </w:rPr>
        <w:t xml:space="preserve">sprendimo </w:t>
      </w:r>
      <w:r w:rsidRPr="00EC6732">
        <w:rPr>
          <w:rFonts w:ascii="Times New Roman" w:eastAsia="Times New Roman" w:hAnsi="Times New Roman" w:cs="Times New Roman"/>
          <w:bCs/>
          <w:sz w:val="24"/>
          <w:szCs w:val="24"/>
          <w:lang w:eastAsia="ar-SA"/>
        </w:rPr>
        <w:t>įgyvendinimui.</w:t>
      </w:r>
    </w:p>
    <w:p w14:paraId="2D39A0E5" w14:textId="533701EC" w:rsidR="00DF65A7" w:rsidRPr="00A767AF" w:rsidRDefault="00DF65A7" w:rsidP="00EC6732">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bCs/>
          <w:sz w:val="24"/>
          <w:szCs w:val="24"/>
          <w:lang w:eastAsia="ar-SA"/>
        </w:rPr>
      </w:pPr>
      <w:r w:rsidRPr="00CA0BDB">
        <w:rPr>
          <w:rFonts w:ascii="Times New Roman" w:eastAsia="Times New Roman" w:hAnsi="Times New Roman" w:cs="Times New Roman"/>
          <w:bCs/>
          <w:sz w:val="24"/>
          <w:szCs w:val="24"/>
          <w:lang w:eastAsia="ar-SA"/>
        </w:rPr>
        <w:t xml:space="preserve">Projekto „Licencijavimo proceso modernizavimas ir standartizavimas“ investicinis projektas naudojamas rengiant </w:t>
      </w:r>
      <w:r w:rsidR="003E7E51">
        <w:rPr>
          <w:rFonts w:ascii="Times New Roman" w:eastAsia="Times New Roman" w:hAnsi="Times New Roman" w:cs="Times New Roman"/>
          <w:bCs/>
          <w:sz w:val="24"/>
          <w:szCs w:val="24"/>
          <w:lang w:eastAsia="ar-SA"/>
        </w:rPr>
        <w:t xml:space="preserve">PĮP </w:t>
      </w:r>
      <w:r w:rsidRPr="00CA0BDB">
        <w:rPr>
          <w:rFonts w:ascii="Times New Roman" w:eastAsia="Times New Roman" w:hAnsi="Times New Roman" w:cs="Times New Roman"/>
          <w:bCs/>
          <w:sz w:val="24"/>
          <w:szCs w:val="24"/>
          <w:lang w:eastAsia="ar-SA"/>
        </w:rPr>
        <w:t xml:space="preserve"> pagal patvirtintą Projektų administravimo ir finansavimo taisyklių, patvirtintų Lietuvos Respublikos finansų ministro </w:t>
      </w:r>
      <w:hyperlink r:id="rId16" w:history="1">
        <w:r w:rsidRPr="00CA0BDB">
          <w:rPr>
            <w:rFonts w:ascii="Times New Roman" w:hAnsi="Times New Roman" w:cs="Times New Roman"/>
            <w:bCs/>
            <w:sz w:val="24"/>
            <w:szCs w:val="24"/>
            <w:lang w:eastAsia="ar-SA"/>
          </w:rPr>
          <w:t>2022 m. birželio 22 d. įsakymu Nr. 1K-237</w:t>
        </w:r>
      </w:hyperlink>
      <w:r w:rsidRPr="00CA0BDB">
        <w:rPr>
          <w:rFonts w:ascii="Times New Roman" w:eastAsia="Times New Roman" w:hAnsi="Times New Roman" w:cs="Times New Roman"/>
          <w:bCs/>
          <w:sz w:val="24"/>
          <w:szCs w:val="24"/>
          <w:lang w:eastAsia="ar-SA"/>
        </w:rPr>
        <w:t xml:space="preserve"> „Dėl 2021-2027 metų Europos Sąjungos fondų investicijų programos ir Ekonomikos gaivinimo ir atsparumo didinimo plano "Naujos kartos Lietuva" įgyvendinimo“ 1 priede pateiktą PĮP formą Projekto finansavimui iš Europos Sąjungos Ekonomikos gaivinimo ir atsparumo didinimo priemonės lėšų</w:t>
      </w:r>
      <w:r w:rsidRPr="00A767AF">
        <w:rPr>
          <w:rFonts w:ascii="Times New Roman" w:eastAsia="Times New Roman" w:hAnsi="Times New Roman" w:cs="Times New Roman"/>
          <w:bCs/>
          <w:sz w:val="24"/>
          <w:szCs w:val="24"/>
          <w:lang w:eastAsia="ar-SA"/>
        </w:rPr>
        <w:t>.</w:t>
      </w:r>
    </w:p>
    <w:p w14:paraId="3AAC0911" w14:textId="7627CBDC" w:rsidR="000D0C88" w:rsidRPr="00EC6732" w:rsidRDefault="00177ABB" w:rsidP="00EC6732">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bCs/>
          <w:sz w:val="24"/>
          <w:szCs w:val="24"/>
          <w:lang w:eastAsia="ar-SA"/>
        </w:rPr>
      </w:pPr>
      <w:r w:rsidRPr="00EC6732">
        <w:rPr>
          <w:rFonts w:ascii="Times New Roman" w:eastAsia="Times New Roman" w:hAnsi="Times New Roman" w:cs="Times New Roman"/>
          <w:bCs/>
          <w:sz w:val="24"/>
          <w:szCs w:val="24"/>
          <w:lang w:eastAsia="ar-SA"/>
        </w:rPr>
        <w:t xml:space="preserve">Rengiant </w:t>
      </w:r>
      <w:r w:rsidR="000D0C88" w:rsidRPr="00EC6732">
        <w:rPr>
          <w:rFonts w:ascii="Times New Roman" w:eastAsia="Times New Roman" w:hAnsi="Times New Roman" w:cs="Times New Roman"/>
          <w:bCs/>
          <w:sz w:val="24"/>
          <w:szCs w:val="24"/>
          <w:lang w:eastAsia="ar-SA"/>
        </w:rPr>
        <w:t>Investici</w:t>
      </w:r>
      <w:r w:rsidRPr="00EC6732">
        <w:rPr>
          <w:rFonts w:ascii="Times New Roman" w:eastAsia="Times New Roman" w:hAnsi="Times New Roman" w:cs="Times New Roman"/>
          <w:bCs/>
          <w:sz w:val="24"/>
          <w:szCs w:val="24"/>
          <w:lang w:eastAsia="ar-SA"/>
        </w:rPr>
        <w:t>jų</w:t>
      </w:r>
      <w:r w:rsidR="000D0C88" w:rsidRPr="00EC6732">
        <w:rPr>
          <w:rFonts w:ascii="Times New Roman" w:eastAsia="Times New Roman" w:hAnsi="Times New Roman" w:cs="Times New Roman"/>
          <w:bCs/>
          <w:sz w:val="24"/>
          <w:szCs w:val="24"/>
          <w:lang w:eastAsia="ar-SA"/>
        </w:rPr>
        <w:t xml:space="preserve"> projekt</w:t>
      </w:r>
      <w:r w:rsidRPr="00EC6732">
        <w:rPr>
          <w:rFonts w:ascii="Times New Roman" w:eastAsia="Times New Roman" w:hAnsi="Times New Roman" w:cs="Times New Roman"/>
          <w:bCs/>
          <w:sz w:val="24"/>
          <w:szCs w:val="24"/>
          <w:lang w:eastAsia="ar-SA"/>
        </w:rPr>
        <w:t>ą</w:t>
      </w:r>
      <w:r w:rsidR="000D0C88" w:rsidRPr="00EC6732">
        <w:rPr>
          <w:rFonts w:ascii="Times New Roman" w:eastAsia="Times New Roman" w:hAnsi="Times New Roman" w:cs="Times New Roman"/>
          <w:bCs/>
          <w:sz w:val="24"/>
          <w:szCs w:val="24"/>
          <w:lang w:eastAsia="ar-SA"/>
        </w:rPr>
        <w:t xml:space="preserve"> turi būti </w:t>
      </w:r>
      <w:r w:rsidRPr="00EC6732">
        <w:rPr>
          <w:rFonts w:ascii="Times New Roman" w:eastAsia="Times New Roman" w:hAnsi="Times New Roman" w:cs="Times New Roman"/>
          <w:bCs/>
          <w:sz w:val="24"/>
          <w:szCs w:val="24"/>
          <w:lang w:eastAsia="ar-SA"/>
        </w:rPr>
        <w:t xml:space="preserve">atsižvelgiama į </w:t>
      </w:r>
      <w:r w:rsidR="000D0C88" w:rsidRPr="00EC6732">
        <w:rPr>
          <w:rFonts w:ascii="Times New Roman" w:eastAsia="Times New Roman" w:hAnsi="Times New Roman" w:cs="Times New Roman"/>
          <w:bCs/>
          <w:sz w:val="24"/>
          <w:szCs w:val="24"/>
          <w:lang w:eastAsia="ar-SA"/>
        </w:rPr>
        <w:t xml:space="preserve">2021–2030 m. Lietuvos Respublikos ekonomikos ir inovacijų ministerijos valstybės skaitmeninimo plėtros programoje numatytą pažangos priemonę </w:t>
      </w:r>
      <w:r w:rsidR="00B67498" w:rsidRPr="00C12DA6">
        <w:rPr>
          <w:rFonts w:ascii="Times New Roman" w:eastAsia="Times New Roman" w:hAnsi="Times New Roman" w:cs="Times New Roman"/>
          <w:bCs/>
          <w:sz w:val="24"/>
          <w:szCs w:val="24"/>
          <w:lang w:eastAsia="ar-SA"/>
        </w:rPr>
        <w:t>Nr. 05-002-01-07-08 „Kurti technologinius sprendimus ir įrankius, leidžiančius saugiai ir patogiai naudotis paslaugomis“</w:t>
      </w:r>
      <w:r w:rsidR="004D6572" w:rsidRPr="00EC6732">
        <w:rPr>
          <w:rFonts w:ascii="Times New Roman" w:eastAsia="Times New Roman" w:hAnsi="Times New Roman" w:cs="Times New Roman"/>
          <w:bCs/>
          <w:sz w:val="24"/>
          <w:szCs w:val="24"/>
          <w:lang w:eastAsia="ar-SA"/>
        </w:rPr>
        <w:t>.</w:t>
      </w:r>
    </w:p>
    <w:p w14:paraId="30D1D001" w14:textId="540A6D41" w:rsidR="00DC1EA9" w:rsidRPr="00EC6732" w:rsidRDefault="00DC1EA9" w:rsidP="00EC6732">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bCs/>
          <w:sz w:val="24"/>
          <w:szCs w:val="24"/>
          <w:lang w:eastAsia="ar-SA"/>
        </w:rPr>
      </w:pPr>
      <w:r w:rsidRPr="00EC6732">
        <w:rPr>
          <w:rFonts w:ascii="Times New Roman" w:eastAsia="Times New Roman" w:hAnsi="Times New Roman" w:cs="Times New Roman"/>
          <w:bCs/>
          <w:sz w:val="24"/>
          <w:szCs w:val="24"/>
          <w:lang w:eastAsia="ar-SA"/>
        </w:rPr>
        <w:t>Rengiant Investicijų projektą privaloma</w:t>
      </w:r>
      <w:r w:rsidR="00D23611" w:rsidRPr="00EC6732">
        <w:rPr>
          <w:rFonts w:ascii="Times New Roman" w:eastAsia="Times New Roman" w:hAnsi="Times New Roman" w:cs="Times New Roman"/>
          <w:bCs/>
          <w:sz w:val="24"/>
          <w:szCs w:val="24"/>
          <w:lang w:eastAsia="ar-SA"/>
        </w:rPr>
        <w:t xml:space="preserve"> </w:t>
      </w:r>
      <w:r w:rsidR="008B46AD" w:rsidRPr="00EC6732">
        <w:rPr>
          <w:rFonts w:ascii="Times New Roman" w:eastAsia="Times New Roman" w:hAnsi="Times New Roman" w:cs="Times New Roman"/>
          <w:bCs/>
          <w:sz w:val="24"/>
          <w:szCs w:val="24"/>
          <w:lang w:eastAsia="ar-SA"/>
        </w:rPr>
        <w:t>naudoti</w:t>
      </w:r>
      <w:r w:rsidR="00D23611" w:rsidRPr="00EC6732">
        <w:rPr>
          <w:rFonts w:ascii="Times New Roman" w:eastAsia="Times New Roman" w:hAnsi="Times New Roman" w:cs="Times New Roman"/>
          <w:bCs/>
          <w:sz w:val="24"/>
          <w:szCs w:val="24"/>
          <w:lang w:eastAsia="ar-SA"/>
        </w:rPr>
        <w:t xml:space="preserve"> parengt</w:t>
      </w:r>
      <w:r w:rsidR="000C3A62" w:rsidRPr="00EC6732">
        <w:rPr>
          <w:rFonts w:ascii="Times New Roman" w:eastAsia="Times New Roman" w:hAnsi="Times New Roman" w:cs="Times New Roman"/>
          <w:bCs/>
          <w:sz w:val="24"/>
          <w:szCs w:val="24"/>
          <w:lang w:eastAsia="ar-SA"/>
        </w:rPr>
        <w:t>ą</w:t>
      </w:r>
      <w:r w:rsidR="002D1D36" w:rsidRPr="00EC6732">
        <w:rPr>
          <w:rFonts w:ascii="Times New Roman" w:eastAsia="Times New Roman" w:hAnsi="Times New Roman" w:cs="Times New Roman"/>
          <w:bCs/>
          <w:sz w:val="24"/>
          <w:szCs w:val="24"/>
          <w:lang w:eastAsia="ar-SA"/>
        </w:rPr>
        <w:t xml:space="preserve"> </w:t>
      </w:r>
      <w:r w:rsidR="009A1842" w:rsidRPr="00EC6732">
        <w:rPr>
          <w:rFonts w:ascii="Times New Roman" w:eastAsia="Times New Roman" w:hAnsi="Times New Roman" w:cs="Times New Roman"/>
          <w:bCs/>
          <w:sz w:val="24"/>
          <w:szCs w:val="24"/>
          <w:lang w:eastAsia="ar-SA"/>
        </w:rPr>
        <w:t>Licencijavimo proceso modernizavimo ir standartizavimo galimybių studij</w:t>
      </w:r>
      <w:r w:rsidR="000C3A62" w:rsidRPr="00EC6732">
        <w:rPr>
          <w:rFonts w:ascii="Times New Roman" w:eastAsia="Times New Roman" w:hAnsi="Times New Roman" w:cs="Times New Roman"/>
          <w:bCs/>
          <w:sz w:val="24"/>
          <w:szCs w:val="24"/>
          <w:lang w:eastAsia="ar-SA"/>
        </w:rPr>
        <w:t>ą</w:t>
      </w:r>
      <w:r w:rsidR="007B76E6" w:rsidRPr="00EC6732">
        <w:rPr>
          <w:rFonts w:ascii="Times New Roman" w:eastAsia="Times New Roman" w:hAnsi="Times New Roman" w:cs="Times New Roman"/>
          <w:bCs/>
          <w:sz w:val="24"/>
          <w:szCs w:val="24"/>
          <w:lang w:eastAsia="ar-SA"/>
        </w:rPr>
        <w:t>,</w:t>
      </w:r>
      <w:r w:rsidR="003249CF" w:rsidRPr="00EC6732">
        <w:rPr>
          <w:rFonts w:ascii="Times New Roman" w:eastAsia="Times New Roman" w:hAnsi="Times New Roman" w:cs="Times New Roman"/>
          <w:bCs/>
          <w:sz w:val="24"/>
          <w:szCs w:val="24"/>
          <w:lang w:eastAsia="ar-SA"/>
        </w:rPr>
        <w:t xml:space="preserve"> </w:t>
      </w:r>
      <w:r w:rsidR="00AB0186" w:rsidRPr="00EC6732">
        <w:rPr>
          <w:rFonts w:ascii="Times New Roman" w:eastAsia="Times New Roman" w:hAnsi="Times New Roman" w:cs="Times New Roman"/>
          <w:bCs/>
          <w:sz w:val="24"/>
          <w:szCs w:val="24"/>
          <w:lang w:eastAsia="ar-SA"/>
        </w:rPr>
        <w:t xml:space="preserve">išnagrinėti </w:t>
      </w:r>
      <w:r w:rsidR="008E69CE" w:rsidRPr="00EC6732">
        <w:rPr>
          <w:rFonts w:ascii="Times New Roman" w:eastAsia="Times New Roman" w:hAnsi="Times New Roman" w:cs="Times New Roman"/>
          <w:bCs/>
          <w:sz w:val="24"/>
          <w:szCs w:val="24"/>
          <w:lang w:eastAsia="ar-SA"/>
        </w:rPr>
        <w:t xml:space="preserve">ir detalizuoti </w:t>
      </w:r>
      <w:r w:rsidR="00F908B1" w:rsidRPr="00EC6732">
        <w:rPr>
          <w:rFonts w:ascii="Times New Roman" w:eastAsia="Times New Roman" w:hAnsi="Times New Roman" w:cs="Times New Roman"/>
          <w:bCs/>
          <w:sz w:val="24"/>
          <w:szCs w:val="24"/>
          <w:lang w:eastAsia="ar-SA"/>
        </w:rPr>
        <w:t xml:space="preserve">galimybių studijoje aprašytą </w:t>
      </w:r>
      <w:r w:rsidR="00AB0186" w:rsidRPr="00EC6732">
        <w:rPr>
          <w:rFonts w:ascii="Times New Roman" w:eastAsia="Times New Roman" w:hAnsi="Times New Roman" w:cs="Times New Roman"/>
          <w:bCs/>
          <w:sz w:val="24"/>
          <w:szCs w:val="24"/>
          <w:lang w:eastAsia="ar-SA"/>
        </w:rPr>
        <w:t xml:space="preserve">pasirinktą </w:t>
      </w:r>
      <w:r w:rsidR="008E69CE" w:rsidRPr="00EC6732">
        <w:rPr>
          <w:rFonts w:ascii="Times New Roman" w:eastAsia="Times New Roman" w:hAnsi="Times New Roman" w:cs="Times New Roman"/>
          <w:bCs/>
          <w:sz w:val="24"/>
          <w:szCs w:val="24"/>
          <w:lang w:eastAsia="ar-SA"/>
        </w:rPr>
        <w:t xml:space="preserve">sprendimo </w:t>
      </w:r>
      <w:r w:rsidR="00AB0186" w:rsidRPr="00EC6732">
        <w:rPr>
          <w:rFonts w:ascii="Times New Roman" w:eastAsia="Times New Roman" w:hAnsi="Times New Roman" w:cs="Times New Roman"/>
          <w:bCs/>
          <w:sz w:val="24"/>
          <w:szCs w:val="24"/>
          <w:lang w:eastAsia="ar-SA"/>
        </w:rPr>
        <w:t>alternatyvą</w:t>
      </w:r>
      <w:r w:rsidR="00D024E2" w:rsidRPr="00801E77">
        <w:rPr>
          <w:rFonts w:ascii="Times New Roman" w:eastAsia="Times New Roman" w:hAnsi="Times New Roman" w:cs="Times New Roman"/>
          <w:bCs/>
          <w:sz w:val="24"/>
          <w:szCs w:val="24"/>
          <w:lang w:eastAsia="ar-SA"/>
        </w:rPr>
        <w:t xml:space="preserve">, </w:t>
      </w:r>
      <w:r w:rsidR="00EC3361" w:rsidRPr="00801E77">
        <w:rPr>
          <w:rFonts w:ascii="Times New Roman" w:eastAsia="Times New Roman" w:hAnsi="Times New Roman" w:cs="Times New Roman"/>
          <w:bCs/>
          <w:sz w:val="24"/>
          <w:szCs w:val="24"/>
          <w:lang w:eastAsia="ar-SA"/>
        </w:rPr>
        <w:t xml:space="preserve">išnagrinėti ir detaliai </w:t>
      </w:r>
      <w:r w:rsidR="007E205F" w:rsidRPr="00801E77">
        <w:rPr>
          <w:rFonts w:ascii="Times New Roman" w:eastAsia="Times New Roman" w:hAnsi="Times New Roman" w:cs="Times New Roman"/>
          <w:bCs/>
          <w:sz w:val="24"/>
          <w:szCs w:val="24"/>
          <w:lang w:eastAsia="ar-SA"/>
        </w:rPr>
        <w:t>aprašyti</w:t>
      </w:r>
      <w:r w:rsidR="00D024E2" w:rsidRPr="00801E77">
        <w:rPr>
          <w:rFonts w:ascii="Times New Roman" w:eastAsia="Times New Roman" w:hAnsi="Times New Roman" w:cs="Times New Roman"/>
          <w:bCs/>
          <w:sz w:val="24"/>
          <w:szCs w:val="24"/>
          <w:lang w:eastAsia="ar-SA"/>
        </w:rPr>
        <w:t xml:space="preserve"> licencijų išdavimo proceso standartizavimo tipus.</w:t>
      </w:r>
      <w:r w:rsidR="001B15FF" w:rsidRPr="00EC6732">
        <w:rPr>
          <w:rFonts w:ascii="Times New Roman" w:eastAsia="Times New Roman" w:hAnsi="Times New Roman" w:cs="Times New Roman"/>
          <w:bCs/>
          <w:sz w:val="24"/>
          <w:szCs w:val="24"/>
          <w:lang w:eastAsia="ar-SA"/>
        </w:rPr>
        <w:t xml:space="preserve"> </w:t>
      </w:r>
      <w:r w:rsidR="00236E5D" w:rsidRPr="00EC6732">
        <w:rPr>
          <w:rFonts w:ascii="Times New Roman" w:eastAsia="Times New Roman" w:hAnsi="Times New Roman" w:cs="Times New Roman"/>
          <w:bCs/>
          <w:sz w:val="24"/>
          <w:szCs w:val="24"/>
          <w:lang w:eastAsia="ar-SA"/>
        </w:rPr>
        <w:t>Taip pat l</w:t>
      </w:r>
      <w:r w:rsidRPr="00EC6732">
        <w:rPr>
          <w:rFonts w:ascii="Times New Roman" w:eastAsia="Times New Roman" w:hAnsi="Times New Roman" w:cs="Times New Roman"/>
          <w:bCs/>
          <w:sz w:val="24"/>
          <w:szCs w:val="24"/>
          <w:lang w:eastAsia="ar-SA"/>
        </w:rPr>
        <w:t>aikytis Perkančiosios organizacijos funkcijų vykdymą reglamentuojančių teisės aktų, valstybės informacinių sistemų kūrimą ir elektroninės informacijos saugą, elektroninių paslaugų kūrimą ir kitų su Projekto veiklų realizavimu susijusias veiklas reglamentuojančių teisės aktų reikalavimų.</w:t>
      </w:r>
    </w:p>
    <w:p w14:paraId="7C25809D" w14:textId="77777777" w:rsidR="00DC1EA9" w:rsidRPr="00EC6732" w:rsidRDefault="00DC1EA9" w:rsidP="00EC6732">
      <w:pPr>
        <w:numPr>
          <w:ilvl w:val="1"/>
          <w:numId w:val="11"/>
        </w:numPr>
        <w:tabs>
          <w:tab w:val="left" w:pos="993"/>
        </w:tabs>
        <w:spacing w:after="0" w:line="240" w:lineRule="auto"/>
        <w:ind w:left="0" w:firstLine="680"/>
        <w:contextualSpacing/>
        <w:jc w:val="both"/>
        <w:rPr>
          <w:rFonts w:ascii="Times New Roman" w:eastAsia="Times New Roman" w:hAnsi="Times New Roman" w:cs="Times New Roman"/>
          <w:bCs/>
          <w:sz w:val="24"/>
          <w:szCs w:val="24"/>
          <w:lang w:eastAsia="ar-SA"/>
        </w:rPr>
      </w:pPr>
      <w:r w:rsidRPr="00EC6732">
        <w:rPr>
          <w:rFonts w:ascii="Times New Roman" w:eastAsia="Times New Roman" w:hAnsi="Times New Roman" w:cs="Times New Roman"/>
          <w:bCs/>
          <w:sz w:val="24"/>
          <w:szCs w:val="24"/>
          <w:lang w:eastAsia="ar-SA"/>
        </w:rPr>
        <w:t xml:space="preserve"> Investicijų projektas turi apimti:</w:t>
      </w:r>
    </w:p>
    <w:p w14:paraId="45C40776" w14:textId="77777777" w:rsidR="00DC1EA9" w:rsidRPr="00C70433" w:rsidRDefault="00DC1EA9" w:rsidP="008E71EA">
      <w:pPr>
        <w:numPr>
          <w:ilvl w:val="2"/>
          <w:numId w:val="11"/>
        </w:numPr>
        <w:tabs>
          <w:tab w:val="left" w:pos="993"/>
          <w:tab w:val="left" w:pos="1418"/>
        </w:tabs>
        <w:spacing w:after="0" w:line="240" w:lineRule="auto"/>
        <w:ind w:left="0" w:firstLine="680"/>
        <w:jc w:val="both"/>
        <w:rPr>
          <w:rFonts w:ascii="Times New Roman" w:eastAsia="Times New Roman" w:hAnsi="Times New Roman" w:cs="Times New Roman"/>
          <w:sz w:val="24"/>
          <w:szCs w:val="24"/>
        </w:rPr>
      </w:pPr>
      <w:r w:rsidRPr="00C70433">
        <w:rPr>
          <w:rFonts w:ascii="Times New Roman" w:eastAsia="Times New Roman" w:hAnsi="Times New Roman" w:cs="Times New Roman"/>
          <w:sz w:val="24"/>
          <w:szCs w:val="24"/>
        </w:rPr>
        <w:t>projekto konteksto analizę, įskaitant:</w:t>
      </w:r>
    </w:p>
    <w:p w14:paraId="0C5F2099" w14:textId="77777777" w:rsidR="00DC1EA9" w:rsidRPr="00C70433" w:rsidRDefault="00DC1EA9" w:rsidP="008E71EA">
      <w:pPr>
        <w:numPr>
          <w:ilvl w:val="3"/>
          <w:numId w:val="11"/>
        </w:numPr>
        <w:tabs>
          <w:tab w:val="left" w:pos="993"/>
          <w:tab w:val="left" w:pos="1418"/>
          <w:tab w:val="left" w:pos="1843"/>
        </w:tabs>
        <w:spacing w:after="0" w:line="240" w:lineRule="auto"/>
        <w:ind w:left="0" w:firstLine="680"/>
        <w:jc w:val="both"/>
        <w:rPr>
          <w:rFonts w:ascii="Times New Roman" w:eastAsia="Times New Roman" w:hAnsi="Times New Roman" w:cs="Times New Roman"/>
          <w:sz w:val="24"/>
          <w:szCs w:val="24"/>
        </w:rPr>
      </w:pPr>
      <w:r w:rsidRPr="00C70433">
        <w:rPr>
          <w:rFonts w:ascii="Times New Roman" w:eastAsia="Times New Roman" w:hAnsi="Times New Roman" w:cs="Times New Roman"/>
          <w:sz w:val="24"/>
          <w:szCs w:val="24"/>
        </w:rPr>
        <w:t>projekto socialinės-ekonominės aplinkos analizę;</w:t>
      </w:r>
    </w:p>
    <w:p w14:paraId="3872422F" w14:textId="77777777" w:rsidR="00DC1EA9" w:rsidRPr="00C70433" w:rsidRDefault="00DC1EA9" w:rsidP="008E71EA">
      <w:pPr>
        <w:numPr>
          <w:ilvl w:val="3"/>
          <w:numId w:val="11"/>
        </w:numPr>
        <w:tabs>
          <w:tab w:val="left" w:pos="993"/>
          <w:tab w:val="left" w:pos="1418"/>
          <w:tab w:val="left" w:pos="1843"/>
        </w:tabs>
        <w:spacing w:after="0" w:line="240" w:lineRule="auto"/>
        <w:ind w:left="0" w:firstLine="680"/>
        <w:jc w:val="both"/>
        <w:rPr>
          <w:rFonts w:ascii="Times New Roman" w:eastAsia="Times New Roman" w:hAnsi="Times New Roman" w:cs="Times New Roman"/>
          <w:sz w:val="24"/>
          <w:szCs w:val="24"/>
        </w:rPr>
      </w:pPr>
      <w:r w:rsidRPr="00C70433">
        <w:rPr>
          <w:rFonts w:ascii="Times New Roman" w:eastAsia="Times New Roman" w:hAnsi="Times New Roman" w:cs="Times New Roman"/>
          <w:sz w:val="24"/>
          <w:szCs w:val="24"/>
        </w:rPr>
        <w:t>projekto teisinės aplinkos analizę;</w:t>
      </w:r>
    </w:p>
    <w:p w14:paraId="1261CC2F" w14:textId="77777777" w:rsidR="00DC1EA9" w:rsidRPr="00C70433" w:rsidRDefault="00DC1EA9" w:rsidP="008E71EA">
      <w:pPr>
        <w:numPr>
          <w:ilvl w:val="3"/>
          <w:numId w:val="11"/>
        </w:numPr>
        <w:tabs>
          <w:tab w:val="left" w:pos="993"/>
          <w:tab w:val="left" w:pos="1418"/>
          <w:tab w:val="left" w:pos="1843"/>
        </w:tabs>
        <w:spacing w:after="0" w:line="240" w:lineRule="auto"/>
        <w:ind w:left="0" w:firstLine="680"/>
        <w:jc w:val="both"/>
        <w:rPr>
          <w:rFonts w:ascii="Times New Roman" w:eastAsia="Times New Roman" w:hAnsi="Times New Roman" w:cs="Times New Roman"/>
          <w:sz w:val="24"/>
          <w:szCs w:val="24"/>
        </w:rPr>
      </w:pPr>
      <w:r w:rsidRPr="00C70433">
        <w:rPr>
          <w:rFonts w:ascii="Times New Roman" w:eastAsia="Times New Roman" w:hAnsi="Times New Roman" w:cs="Times New Roman"/>
          <w:sz w:val="24"/>
          <w:szCs w:val="24"/>
        </w:rPr>
        <w:t>sprendžiamų problemų analizę;</w:t>
      </w:r>
    </w:p>
    <w:p w14:paraId="4CE2E903" w14:textId="77777777" w:rsidR="00DC1EA9" w:rsidRPr="00C70433" w:rsidRDefault="00DC1EA9" w:rsidP="008E71EA">
      <w:pPr>
        <w:numPr>
          <w:ilvl w:val="3"/>
          <w:numId w:val="11"/>
        </w:numPr>
        <w:tabs>
          <w:tab w:val="left" w:pos="993"/>
          <w:tab w:val="left" w:pos="1418"/>
          <w:tab w:val="left" w:pos="1843"/>
        </w:tabs>
        <w:spacing w:after="0" w:line="240" w:lineRule="auto"/>
        <w:ind w:left="0" w:firstLine="680"/>
        <w:jc w:val="both"/>
        <w:rPr>
          <w:rFonts w:ascii="Times New Roman" w:eastAsia="Times New Roman" w:hAnsi="Times New Roman" w:cs="Times New Roman"/>
          <w:sz w:val="24"/>
          <w:szCs w:val="24"/>
        </w:rPr>
      </w:pPr>
      <w:r w:rsidRPr="00C70433">
        <w:rPr>
          <w:rFonts w:ascii="Times New Roman" w:eastAsia="Times New Roman" w:hAnsi="Times New Roman" w:cs="Times New Roman"/>
          <w:sz w:val="24"/>
          <w:szCs w:val="24"/>
        </w:rPr>
        <w:t>tikslinių grupių poreikius;</w:t>
      </w:r>
    </w:p>
    <w:p w14:paraId="3811EBEF" w14:textId="77777777" w:rsidR="00DC1EA9" w:rsidRPr="00C70433" w:rsidRDefault="00DC1EA9" w:rsidP="008E71EA">
      <w:pPr>
        <w:numPr>
          <w:ilvl w:val="2"/>
          <w:numId w:val="11"/>
        </w:numPr>
        <w:tabs>
          <w:tab w:val="left" w:pos="993"/>
          <w:tab w:val="left" w:pos="1418"/>
        </w:tabs>
        <w:spacing w:after="0" w:line="240" w:lineRule="auto"/>
        <w:ind w:left="0" w:firstLine="680"/>
        <w:jc w:val="both"/>
        <w:rPr>
          <w:rFonts w:ascii="Times New Roman" w:eastAsia="Times New Roman" w:hAnsi="Times New Roman" w:cs="Times New Roman"/>
          <w:sz w:val="24"/>
          <w:szCs w:val="24"/>
        </w:rPr>
      </w:pPr>
      <w:r w:rsidRPr="00C70433">
        <w:rPr>
          <w:rFonts w:ascii="Times New Roman" w:eastAsia="Times New Roman" w:hAnsi="Times New Roman" w:cs="Times New Roman"/>
          <w:sz w:val="24"/>
          <w:szCs w:val="24"/>
        </w:rPr>
        <w:t xml:space="preserve">projekto turinio parengimą, įskaitant:  </w:t>
      </w:r>
    </w:p>
    <w:p w14:paraId="2295137B" w14:textId="77777777" w:rsidR="00DC1EA9" w:rsidRPr="00C70433" w:rsidRDefault="00DC1EA9" w:rsidP="008E71EA">
      <w:pPr>
        <w:numPr>
          <w:ilvl w:val="3"/>
          <w:numId w:val="11"/>
        </w:numPr>
        <w:tabs>
          <w:tab w:val="left" w:pos="993"/>
          <w:tab w:val="left" w:pos="1418"/>
          <w:tab w:val="left" w:pos="1843"/>
        </w:tabs>
        <w:spacing w:after="0" w:line="240" w:lineRule="auto"/>
        <w:ind w:left="0" w:firstLine="680"/>
        <w:jc w:val="both"/>
        <w:rPr>
          <w:rFonts w:ascii="Times New Roman" w:eastAsia="Times New Roman" w:hAnsi="Times New Roman" w:cs="Times New Roman"/>
          <w:sz w:val="24"/>
          <w:szCs w:val="24"/>
        </w:rPr>
      </w:pPr>
      <w:r w:rsidRPr="00C70433">
        <w:rPr>
          <w:rFonts w:ascii="Times New Roman" w:eastAsia="Times New Roman" w:hAnsi="Times New Roman" w:cs="Times New Roman"/>
          <w:sz w:val="24"/>
          <w:szCs w:val="24"/>
        </w:rPr>
        <w:t>projekto tikslų ir uždavinių aprašymą;</w:t>
      </w:r>
    </w:p>
    <w:p w14:paraId="4C191F7D" w14:textId="77777777" w:rsidR="00DC1EA9" w:rsidRPr="00A34CA8" w:rsidRDefault="00DC1EA9" w:rsidP="008E71EA">
      <w:pPr>
        <w:numPr>
          <w:ilvl w:val="3"/>
          <w:numId w:val="11"/>
        </w:numPr>
        <w:tabs>
          <w:tab w:val="left" w:pos="993"/>
          <w:tab w:val="left" w:pos="1418"/>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atitikties strateginių investicijų planavimo dokumentų nuostatoms aprašymą;</w:t>
      </w:r>
    </w:p>
    <w:p w14:paraId="7AD9D506"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sąsajų su tiesiogiai bei netiesiogiai su Projektu susijusiais įgyvendintais ir įgyvendinamais projektais aprašymą;</w:t>
      </w:r>
    </w:p>
    <w:p w14:paraId="11CE467C"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ribų aprašymą;</w:t>
      </w:r>
    </w:p>
    <w:p w14:paraId="3172CDE7"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įtakos kiekvienai tikslinei grupei ir jų suinteresuotumo Projektu aprašymą;</w:t>
      </w:r>
    </w:p>
    <w:p w14:paraId="1C51DC01"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 xml:space="preserve">projekto organizacijos – </w:t>
      </w:r>
      <w:r w:rsidRPr="00A34CA8">
        <w:rPr>
          <w:rFonts w:ascii="Times New Roman" w:eastAsia="Times New Roman" w:hAnsi="Times New Roman" w:cs="Times New Roman"/>
          <w:bCs/>
          <w:sz w:val="24"/>
          <w:szCs w:val="24"/>
          <w:lang w:eastAsia="ar-SA"/>
        </w:rPr>
        <w:t xml:space="preserve">Perkančiosios organizacijos </w:t>
      </w:r>
      <w:r w:rsidRPr="00A34CA8">
        <w:rPr>
          <w:rFonts w:ascii="Times New Roman" w:eastAsia="Times New Roman" w:hAnsi="Times New Roman" w:cs="Times New Roman"/>
          <w:sz w:val="24"/>
          <w:szCs w:val="24"/>
        </w:rPr>
        <w:t>ir Projekto partnerių – ir jų įsitraukimo įgyvendinant Projektą aprašymą;</w:t>
      </w:r>
    </w:p>
    <w:p w14:paraId="0B71D7FA"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siekiamų rezultatų aprašymą;</w:t>
      </w:r>
    </w:p>
    <w:p w14:paraId="29773B7B" w14:textId="1A2FA662" w:rsidR="00DC1EA9" w:rsidRPr="00A34CA8" w:rsidRDefault="00DC1EA9" w:rsidP="008E71EA">
      <w:pPr>
        <w:numPr>
          <w:ilvl w:val="2"/>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 xml:space="preserve">projekto </w:t>
      </w:r>
      <w:r w:rsidR="00EB28FC" w:rsidRPr="00A34CA8">
        <w:rPr>
          <w:rFonts w:ascii="Times New Roman" w:eastAsia="Times New Roman" w:hAnsi="Times New Roman" w:cs="Times New Roman"/>
          <w:sz w:val="24"/>
          <w:szCs w:val="24"/>
        </w:rPr>
        <w:t xml:space="preserve">įgyvendinimo </w:t>
      </w:r>
      <w:r w:rsidRPr="00A34CA8">
        <w:rPr>
          <w:rFonts w:ascii="Times New Roman" w:eastAsia="Times New Roman" w:hAnsi="Times New Roman" w:cs="Times New Roman"/>
          <w:sz w:val="24"/>
          <w:szCs w:val="24"/>
        </w:rPr>
        <w:t>galimybių ir alternatyvų analizę, įskaitant:</w:t>
      </w:r>
    </w:p>
    <w:p w14:paraId="5E31B739" w14:textId="77777777" w:rsidR="00DC1EA9" w:rsidRPr="00A34CA8" w:rsidRDefault="00DC1EA9" w:rsidP="008E71EA">
      <w:pPr>
        <w:numPr>
          <w:ilvl w:val="3"/>
          <w:numId w:val="11"/>
        </w:numPr>
        <w:tabs>
          <w:tab w:val="left" w:pos="993"/>
          <w:tab w:val="left" w:pos="1418"/>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esamos situacijos analizę vertinamos problemos apimtyje, įvertinant padėtį, jei Projekto organizacija tęstų veiklą nedarydama jokių investicijų;</w:t>
      </w:r>
    </w:p>
    <w:p w14:paraId="344EE1DF" w14:textId="77777777" w:rsidR="00DC1EA9" w:rsidRPr="00A34CA8" w:rsidRDefault="00DC1EA9" w:rsidP="008E71EA">
      <w:pPr>
        <w:numPr>
          <w:ilvl w:val="3"/>
          <w:numId w:val="11"/>
        </w:numPr>
        <w:tabs>
          <w:tab w:val="left" w:pos="993"/>
          <w:tab w:val="left" w:pos="1418"/>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trumpąjį veiklų sąrašą Projekto tikslui pasiekti ir uždaviniams išspręsti;</w:t>
      </w:r>
    </w:p>
    <w:p w14:paraId="513BEB85" w14:textId="77777777" w:rsidR="00DC1EA9" w:rsidRPr="00A34CA8" w:rsidRDefault="00DC1EA9" w:rsidP="008E71EA">
      <w:pPr>
        <w:numPr>
          <w:ilvl w:val="3"/>
          <w:numId w:val="11"/>
        </w:numPr>
        <w:tabs>
          <w:tab w:val="left" w:pos="993"/>
          <w:tab w:val="left" w:pos="1418"/>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įgyvendinimo alternatyvų bei kiekvienos alternatyvos įgyvendinimo ypatumų bei padarinių aprašymą;</w:t>
      </w:r>
    </w:p>
    <w:p w14:paraId="02C74069" w14:textId="77777777" w:rsidR="00DC1EA9" w:rsidRPr="00A34CA8" w:rsidRDefault="00DC1EA9" w:rsidP="008E71EA">
      <w:pPr>
        <w:numPr>
          <w:ilvl w:val="2"/>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 xml:space="preserve"> finansinę analizę, kurioje turi būti išnagrinėti ir palyginti finansiniai Investicijų projektų įgyvendinimo alternatyvų  lėšų  srautai (investicijos, likutinė vertė, veiklos pajamos ir išlaidos, mokesčiai, finansavimas);</w:t>
      </w:r>
    </w:p>
    <w:p w14:paraId="30FEAF9F" w14:textId="77777777" w:rsidR="00DC1EA9" w:rsidRPr="00A34CA8" w:rsidRDefault="00DC1EA9" w:rsidP="008E71EA">
      <w:pPr>
        <w:numPr>
          <w:ilvl w:val="2"/>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lastRenderedPageBreak/>
        <w:t xml:space="preserve"> Ekonominę analizę, kurioje turi būti atliktas svarstomų projekto alternatyvų socialinio ekonominio poveikio vertinimas: nurodyta socialinė diskonto norma, įvertinant išorinį poveikį ir apskaičiuojant ekonominius rodiklius;</w:t>
      </w:r>
      <w:r w:rsidRPr="00A34CA8">
        <w:rPr>
          <w:rStyle w:val="Puslapioinaosnuoroda"/>
          <w:rFonts w:ascii="Times New Roman" w:eastAsia="Times New Roman" w:hAnsi="Times New Roman" w:cs="Times New Roman"/>
          <w:sz w:val="24"/>
          <w:szCs w:val="24"/>
        </w:rPr>
        <w:footnoteReference w:id="2"/>
      </w:r>
    </w:p>
    <w:p w14:paraId="35A43870" w14:textId="77777777" w:rsidR="00DC1EA9" w:rsidRPr="00A34CA8" w:rsidRDefault="00DC1EA9" w:rsidP="008E71EA">
      <w:pPr>
        <w:numPr>
          <w:ilvl w:val="2"/>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Jautrumo ir rizikos analizę, įskaitant:</w:t>
      </w:r>
    </w:p>
    <w:p w14:paraId="7815EAB7"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hAnsi="Times New Roman" w:cs="Times New Roman"/>
          <w:sz w:val="24"/>
          <w:szCs w:val="24"/>
        </w:rPr>
        <w:t>jautrumo analizę:</w:t>
      </w:r>
    </w:p>
    <w:p w14:paraId="7BDA5A00"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proofErr w:type="spellStart"/>
      <w:r w:rsidRPr="00A34CA8">
        <w:rPr>
          <w:rFonts w:ascii="Times New Roman" w:hAnsi="Times New Roman" w:cs="Times New Roman"/>
          <w:sz w:val="24"/>
          <w:szCs w:val="24"/>
        </w:rPr>
        <w:t>Kintamųju</w:t>
      </w:r>
      <w:proofErr w:type="spellEnd"/>
      <w:r w:rsidRPr="00A34CA8">
        <w:rPr>
          <w:rFonts w:ascii="Times New Roman" w:hAnsi="Times New Roman" w:cs="Times New Roman"/>
          <w:sz w:val="24"/>
          <w:szCs w:val="24"/>
        </w:rPr>
        <w:t>̨</w:t>
      </w:r>
      <w:r w:rsidRPr="00A34CA8">
        <w:rPr>
          <w:rFonts w:ascii="Times New Roman" w:eastAsia="Times New Roman" w:hAnsi="Times New Roman" w:cs="Times New Roman"/>
          <w:sz w:val="24"/>
          <w:szCs w:val="24"/>
          <w:lang w:eastAsia="en-GB"/>
        </w:rPr>
        <w:t xml:space="preserve"> nustatymą;</w:t>
      </w:r>
    </w:p>
    <w:p w14:paraId="02BBA505"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hAnsi="Times New Roman" w:cs="Times New Roman"/>
          <w:sz w:val="24"/>
          <w:szCs w:val="24"/>
        </w:rPr>
        <w:t>Tarpusavio</w:t>
      </w:r>
      <w:r w:rsidRPr="00A34CA8">
        <w:rPr>
          <w:rFonts w:ascii="Times New Roman" w:eastAsia="Times New Roman" w:hAnsi="Times New Roman" w:cs="Times New Roman"/>
          <w:sz w:val="24"/>
          <w:szCs w:val="24"/>
          <w:lang w:eastAsia="en-GB"/>
        </w:rPr>
        <w:t xml:space="preserve"> </w:t>
      </w:r>
      <w:proofErr w:type="spellStart"/>
      <w:r w:rsidRPr="00A34CA8">
        <w:rPr>
          <w:rFonts w:ascii="Times New Roman" w:eastAsia="Times New Roman" w:hAnsi="Times New Roman" w:cs="Times New Roman"/>
          <w:sz w:val="24"/>
          <w:szCs w:val="24"/>
          <w:lang w:eastAsia="en-GB"/>
        </w:rPr>
        <w:t>priklausomybės</w:t>
      </w:r>
      <w:proofErr w:type="spellEnd"/>
      <w:r w:rsidRPr="00A34CA8">
        <w:rPr>
          <w:rFonts w:ascii="Times New Roman" w:eastAsia="Times New Roman" w:hAnsi="Times New Roman" w:cs="Times New Roman"/>
          <w:sz w:val="24"/>
          <w:szCs w:val="24"/>
          <w:lang w:eastAsia="en-GB"/>
        </w:rPr>
        <w:t xml:space="preserve"> </w:t>
      </w:r>
      <w:proofErr w:type="spellStart"/>
      <w:r w:rsidRPr="00A34CA8">
        <w:rPr>
          <w:rFonts w:ascii="Times New Roman" w:eastAsia="Times New Roman" w:hAnsi="Times New Roman" w:cs="Times New Roman"/>
          <w:sz w:val="24"/>
          <w:szCs w:val="24"/>
          <w:lang w:eastAsia="en-GB"/>
        </w:rPr>
        <w:t>įvertinimą</w:t>
      </w:r>
      <w:proofErr w:type="spellEnd"/>
      <w:r w:rsidRPr="00A34CA8">
        <w:rPr>
          <w:rFonts w:ascii="Times New Roman" w:eastAsia="Times New Roman" w:hAnsi="Times New Roman" w:cs="Times New Roman"/>
          <w:sz w:val="24"/>
          <w:szCs w:val="24"/>
          <w:lang w:eastAsia="en-GB"/>
        </w:rPr>
        <w:t xml:space="preserve">; </w:t>
      </w:r>
    </w:p>
    <w:p w14:paraId="73B65D65"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hAnsi="Times New Roman" w:cs="Times New Roman"/>
          <w:sz w:val="24"/>
          <w:szCs w:val="24"/>
        </w:rPr>
        <w:t>Elastingumo</w:t>
      </w:r>
      <w:r w:rsidRPr="00A34CA8">
        <w:rPr>
          <w:rFonts w:ascii="Times New Roman" w:eastAsia="Times New Roman" w:hAnsi="Times New Roman" w:cs="Times New Roman"/>
          <w:sz w:val="24"/>
          <w:szCs w:val="24"/>
          <w:lang w:eastAsia="en-GB"/>
        </w:rPr>
        <w:t xml:space="preserve"> analizę;</w:t>
      </w:r>
    </w:p>
    <w:p w14:paraId="3629EED2"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hAnsi="Times New Roman" w:cs="Times New Roman"/>
          <w:sz w:val="24"/>
          <w:szCs w:val="24"/>
        </w:rPr>
        <w:t>Kritinių</w:t>
      </w:r>
      <w:r w:rsidRPr="00A34CA8">
        <w:rPr>
          <w:rFonts w:ascii="Times New Roman" w:eastAsia="Times New Roman" w:hAnsi="Times New Roman" w:cs="Times New Roman"/>
          <w:sz w:val="24"/>
          <w:szCs w:val="24"/>
          <w:lang w:eastAsia="en-GB"/>
        </w:rPr>
        <w:t xml:space="preserve"> kintamųjų nustatymą;</w:t>
      </w:r>
    </w:p>
    <w:p w14:paraId="01BBB3E7"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proofErr w:type="spellStart"/>
      <w:r w:rsidRPr="00A34CA8">
        <w:rPr>
          <w:rFonts w:ascii="Times New Roman" w:hAnsi="Times New Roman" w:cs="Times New Roman"/>
          <w:sz w:val="24"/>
          <w:szCs w:val="24"/>
        </w:rPr>
        <w:t>scenariju</w:t>
      </w:r>
      <w:proofErr w:type="spellEnd"/>
      <w:r w:rsidRPr="00A34CA8">
        <w:rPr>
          <w:rFonts w:ascii="Times New Roman" w:hAnsi="Times New Roman" w:cs="Times New Roman"/>
          <w:sz w:val="24"/>
          <w:szCs w:val="24"/>
        </w:rPr>
        <w:t>̨ analizę;</w:t>
      </w:r>
    </w:p>
    <w:p w14:paraId="18F14E95"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proofErr w:type="spellStart"/>
      <w:r w:rsidRPr="00A34CA8">
        <w:rPr>
          <w:rFonts w:ascii="Times New Roman" w:hAnsi="Times New Roman" w:cs="Times New Roman"/>
          <w:sz w:val="24"/>
          <w:szCs w:val="24"/>
        </w:rPr>
        <w:t>kintamųju</w:t>
      </w:r>
      <w:proofErr w:type="spellEnd"/>
      <w:r w:rsidRPr="00A34CA8">
        <w:rPr>
          <w:rFonts w:ascii="Times New Roman" w:hAnsi="Times New Roman" w:cs="Times New Roman"/>
          <w:sz w:val="24"/>
          <w:szCs w:val="24"/>
        </w:rPr>
        <w:t xml:space="preserve">̨ tikimybes; </w:t>
      </w:r>
    </w:p>
    <w:p w14:paraId="7C605D4E"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hAnsi="Times New Roman" w:cs="Times New Roman"/>
          <w:sz w:val="24"/>
          <w:szCs w:val="24"/>
        </w:rPr>
        <w:t>rizikų vertinimą:</w:t>
      </w:r>
    </w:p>
    <w:p w14:paraId="17E86C81" w14:textId="77777777" w:rsidR="00DC1EA9" w:rsidRPr="00A34CA8" w:rsidRDefault="00DC1EA9" w:rsidP="008E71EA">
      <w:pPr>
        <w:numPr>
          <w:ilvl w:val="4"/>
          <w:numId w:val="11"/>
        </w:numPr>
        <w:tabs>
          <w:tab w:val="left" w:pos="993"/>
          <w:tab w:val="left" w:pos="1701"/>
        </w:tabs>
        <w:spacing w:after="0" w:line="240" w:lineRule="auto"/>
        <w:ind w:firstLine="680"/>
        <w:jc w:val="both"/>
        <w:rPr>
          <w:rFonts w:ascii="Times New Roman" w:eastAsia="Times New Roman" w:hAnsi="Times New Roman" w:cs="Times New Roman"/>
          <w:sz w:val="24"/>
          <w:szCs w:val="24"/>
        </w:rPr>
      </w:pPr>
      <w:proofErr w:type="spellStart"/>
      <w:r w:rsidRPr="00A34CA8">
        <w:rPr>
          <w:rFonts w:ascii="Times New Roman" w:eastAsia="Times New Roman" w:hAnsi="Times New Roman" w:cs="Times New Roman"/>
          <w:sz w:val="24"/>
          <w:szCs w:val="24"/>
          <w:lang w:eastAsia="en-GB"/>
        </w:rPr>
        <w:t>Kintamųju</w:t>
      </w:r>
      <w:proofErr w:type="spellEnd"/>
      <w:r w:rsidRPr="00A34CA8">
        <w:rPr>
          <w:rFonts w:ascii="Times New Roman" w:eastAsia="Times New Roman" w:hAnsi="Times New Roman" w:cs="Times New Roman"/>
          <w:sz w:val="24"/>
          <w:szCs w:val="24"/>
          <w:lang w:eastAsia="en-GB"/>
        </w:rPr>
        <w:t xml:space="preserve">̨ rizikos </w:t>
      </w:r>
      <w:proofErr w:type="spellStart"/>
      <w:r w:rsidRPr="00A34CA8">
        <w:rPr>
          <w:rFonts w:ascii="Times New Roman" w:eastAsia="Times New Roman" w:hAnsi="Times New Roman" w:cs="Times New Roman"/>
          <w:sz w:val="24"/>
          <w:szCs w:val="24"/>
          <w:lang w:eastAsia="en-GB"/>
        </w:rPr>
        <w:t>įverčių</w:t>
      </w:r>
      <w:proofErr w:type="spellEnd"/>
      <w:r w:rsidRPr="00A34CA8">
        <w:rPr>
          <w:rFonts w:ascii="Times New Roman" w:eastAsia="Times New Roman" w:hAnsi="Times New Roman" w:cs="Times New Roman"/>
          <w:sz w:val="24"/>
          <w:szCs w:val="24"/>
          <w:lang w:eastAsia="en-GB"/>
        </w:rPr>
        <w:t xml:space="preserve"> nustatymą;</w:t>
      </w:r>
    </w:p>
    <w:p w14:paraId="4A974B62" w14:textId="77777777" w:rsidR="00DC1EA9" w:rsidRPr="00A34CA8" w:rsidRDefault="00DC1EA9" w:rsidP="008E71EA">
      <w:pPr>
        <w:numPr>
          <w:ilvl w:val="4"/>
          <w:numId w:val="11"/>
        </w:numPr>
        <w:tabs>
          <w:tab w:val="left" w:pos="993"/>
          <w:tab w:val="left" w:pos="1701"/>
        </w:tabs>
        <w:spacing w:after="0" w:line="240" w:lineRule="auto"/>
        <w:ind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lang w:eastAsia="en-GB"/>
        </w:rPr>
        <w:t xml:space="preserve">Rizikos grupių aprašymą; </w:t>
      </w:r>
    </w:p>
    <w:p w14:paraId="2933C31F" w14:textId="77777777" w:rsidR="00DC1EA9" w:rsidRPr="00A34CA8" w:rsidRDefault="00DC1EA9" w:rsidP="008E71EA">
      <w:pPr>
        <w:numPr>
          <w:ilvl w:val="4"/>
          <w:numId w:val="11"/>
        </w:numPr>
        <w:tabs>
          <w:tab w:val="left" w:pos="993"/>
          <w:tab w:val="left" w:pos="1701"/>
        </w:tabs>
        <w:spacing w:after="0" w:line="240" w:lineRule="auto"/>
        <w:ind w:firstLine="680"/>
        <w:jc w:val="both"/>
        <w:rPr>
          <w:rFonts w:ascii="Times New Roman" w:eastAsia="Times New Roman" w:hAnsi="Times New Roman" w:cs="Times New Roman"/>
          <w:sz w:val="24"/>
          <w:szCs w:val="24"/>
        </w:rPr>
      </w:pPr>
      <w:proofErr w:type="spellStart"/>
      <w:r w:rsidRPr="00A34CA8">
        <w:rPr>
          <w:rFonts w:ascii="Times New Roman" w:eastAsia="Times New Roman" w:hAnsi="Times New Roman" w:cs="Times New Roman"/>
          <w:sz w:val="24"/>
          <w:szCs w:val="24"/>
          <w:lang w:eastAsia="en-GB"/>
        </w:rPr>
        <w:t>Vertės</w:t>
      </w:r>
      <w:proofErr w:type="spellEnd"/>
      <w:r w:rsidRPr="00A34CA8">
        <w:rPr>
          <w:rFonts w:ascii="Times New Roman" w:eastAsia="Times New Roman" w:hAnsi="Times New Roman" w:cs="Times New Roman"/>
          <w:sz w:val="24"/>
          <w:szCs w:val="24"/>
          <w:lang w:eastAsia="en-GB"/>
        </w:rPr>
        <w:t xml:space="preserve"> rizikos </w:t>
      </w:r>
      <w:proofErr w:type="spellStart"/>
      <w:r w:rsidRPr="00A34CA8">
        <w:rPr>
          <w:rFonts w:ascii="Times New Roman" w:eastAsia="Times New Roman" w:hAnsi="Times New Roman" w:cs="Times New Roman"/>
          <w:sz w:val="24"/>
          <w:szCs w:val="24"/>
          <w:lang w:eastAsia="en-GB"/>
        </w:rPr>
        <w:t>grupėse</w:t>
      </w:r>
      <w:proofErr w:type="spellEnd"/>
      <w:r w:rsidRPr="00A34CA8">
        <w:rPr>
          <w:rFonts w:ascii="Times New Roman" w:eastAsia="Times New Roman" w:hAnsi="Times New Roman" w:cs="Times New Roman"/>
          <w:sz w:val="24"/>
          <w:szCs w:val="24"/>
          <w:lang w:eastAsia="en-GB"/>
        </w:rPr>
        <w:t xml:space="preserve"> identifikavimą; </w:t>
      </w:r>
    </w:p>
    <w:p w14:paraId="41D151E8" w14:textId="77777777" w:rsidR="00DC1EA9" w:rsidRPr="00A34CA8" w:rsidRDefault="00DC1EA9" w:rsidP="008E71EA">
      <w:pPr>
        <w:numPr>
          <w:ilvl w:val="4"/>
          <w:numId w:val="11"/>
        </w:numPr>
        <w:tabs>
          <w:tab w:val="left" w:pos="993"/>
          <w:tab w:val="left" w:pos="1701"/>
        </w:tabs>
        <w:spacing w:after="0" w:line="240" w:lineRule="auto"/>
        <w:ind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lang w:eastAsia="en-GB"/>
        </w:rPr>
        <w:t xml:space="preserve">Rizikos </w:t>
      </w:r>
      <w:proofErr w:type="spellStart"/>
      <w:r w:rsidRPr="00A34CA8">
        <w:rPr>
          <w:rFonts w:ascii="Times New Roman" w:eastAsia="Times New Roman" w:hAnsi="Times New Roman" w:cs="Times New Roman"/>
          <w:sz w:val="24"/>
          <w:szCs w:val="24"/>
          <w:lang w:eastAsia="en-GB"/>
        </w:rPr>
        <w:t>grupiu</w:t>
      </w:r>
      <w:proofErr w:type="spellEnd"/>
      <w:r w:rsidRPr="00A34CA8">
        <w:rPr>
          <w:rFonts w:ascii="Times New Roman" w:eastAsia="Times New Roman" w:hAnsi="Times New Roman" w:cs="Times New Roman"/>
          <w:sz w:val="24"/>
          <w:szCs w:val="24"/>
          <w:lang w:eastAsia="en-GB"/>
        </w:rPr>
        <w:t xml:space="preserve">̨ </w:t>
      </w:r>
      <w:proofErr w:type="spellStart"/>
      <w:r w:rsidRPr="00A34CA8">
        <w:rPr>
          <w:rFonts w:ascii="Times New Roman" w:eastAsia="Times New Roman" w:hAnsi="Times New Roman" w:cs="Times New Roman"/>
          <w:sz w:val="24"/>
          <w:szCs w:val="24"/>
          <w:lang w:eastAsia="en-GB"/>
        </w:rPr>
        <w:t>vertės</w:t>
      </w:r>
      <w:proofErr w:type="spellEnd"/>
      <w:r w:rsidRPr="00A34CA8">
        <w:rPr>
          <w:rFonts w:ascii="Times New Roman" w:eastAsia="Times New Roman" w:hAnsi="Times New Roman" w:cs="Times New Roman"/>
          <w:sz w:val="24"/>
          <w:szCs w:val="24"/>
          <w:lang w:eastAsia="en-GB"/>
        </w:rPr>
        <w:t xml:space="preserve"> laike identifikavimą;</w:t>
      </w:r>
    </w:p>
    <w:p w14:paraId="163FFC5D"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proofErr w:type="spellStart"/>
      <w:r w:rsidRPr="00A34CA8">
        <w:rPr>
          <w:rFonts w:ascii="Times New Roman" w:eastAsia="Times New Roman" w:hAnsi="Times New Roman" w:cs="Times New Roman"/>
          <w:sz w:val="24"/>
          <w:szCs w:val="24"/>
          <w:lang w:eastAsia="en-GB"/>
        </w:rPr>
        <w:t>įvertintą</w:t>
      </w:r>
      <w:proofErr w:type="spellEnd"/>
      <w:r w:rsidRPr="00A34CA8">
        <w:rPr>
          <w:rFonts w:ascii="Times New Roman" w:hAnsi="Times New Roman" w:cs="Times New Roman"/>
          <w:sz w:val="24"/>
          <w:szCs w:val="24"/>
        </w:rPr>
        <w:t xml:space="preserve"> rizikos </w:t>
      </w:r>
      <w:proofErr w:type="spellStart"/>
      <w:r w:rsidRPr="00A34CA8">
        <w:rPr>
          <w:rFonts w:ascii="Times New Roman" w:hAnsi="Times New Roman" w:cs="Times New Roman"/>
          <w:sz w:val="24"/>
          <w:szCs w:val="24"/>
        </w:rPr>
        <w:t>priimtinuma</w:t>
      </w:r>
      <w:proofErr w:type="spellEnd"/>
      <w:r w:rsidRPr="00A34CA8">
        <w:rPr>
          <w:rFonts w:ascii="Times New Roman" w:hAnsi="Times New Roman" w:cs="Times New Roman"/>
          <w:sz w:val="24"/>
          <w:szCs w:val="24"/>
        </w:rPr>
        <w:t>̨;</w:t>
      </w:r>
    </w:p>
    <w:p w14:paraId="2FC12F69" w14:textId="77777777" w:rsidR="00DC1EA9" w:rsidRPr="00A34CA8" w:rsidRDefault="00DC1EA9" w:rsidP="008E71EA">
      <w:pPr>
        <w:numPr>
          <w:ilvl w:val="3"/>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lang w:eastAsia="en-GB"/>
        </w:rPr>
        <w:t>numatytus</w:t>
      </w:r>
      <w:r w:rsidRPr="00A34CA8">
        <w:rPr>
          <w:rFonts w:ascii="Times New Roman" w:hAnsi="Times New Roman" w:cs="Times New Roman"/>
          <w:sz w:val="24"/>
          <w:szCs w:val="24"/>
        </w:rPr>
        <w:t xml:space="preserve"> </w:t>
      </w:r>
      <w:proofErr w:type="spellStart"/>
      <w:r w:rsidRPr="00A34CA8">
        <w:rPr>
          <w:rFonts w:ascii="Times New Roman" w:hAnsi="Times New Roman" w:cs="Times New Roman"/>
          <w:sz w:val="24"/>
          <w:szCs w:val="24"/>
        </w:rPr>
        <w:t>riziku</w:t>
      </w:r>
      <w:proofErr w:type="spellEnd"/>
      <w:r w:rsidRPr="00A34CA8">
        <w:rPr>
          <w:rFonts w:ascii="Times New Roman" w:hAnsi="Times New Roman" w:cs="Times New Roman"/>
          <w:sz w:val="24"/>
          <w:szCs w:val="24"/>
        </w:rPr>
        <w:t>̨ valdymo veiksmus.</w:t>
      </w:r>
    </w:p>
    <w:p w14:paraId="2144AEC1" w14:textId="1AB243D7" w:rsidR="00DC1EA9" w:rsidRPr="00A34CA8" w:rsidRDefault="00DC1EA9" w:rsidP="008E71EA">
      <w:pPr>
        <w:numPr>
          <w:ilvl w:val="2"/>
          <w:numId w:val="11"/>
        </w:numPr>
        <w:tabs>
          <w:tab w:val="left" w:pos="99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vykdymo planą, įskaitant:</w:t>
      </w:r>
    </w:p>
    <w:p w14:paraId="62F0F342" w14:textId="77777777" w:rsidR="00DC1EA9" w:rsidRPr="00A34CA8" w:rsidRDefault="00DC1EA9" w:rsidP="008E71EA">
      <w:pPr>
        <w:numPr>
          <w:ilvl w:val="3"/>
          <w:numId w:val="11"/>
        </w:numPr>
        <w:tabs>
          <w:tab w:val="left" w:pos="1276"/>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detalų pasirinktos alternatyvos aprašymą, įskaitant  metodinių, organizacinių, teisinių, priemonių ir technologinių sprendimų aprašymą (funkcinę architektūrą, funkcinių komponentų ir bendrųjų reikalavimų);</w:t>
      </w:r>
    </w:p>
    <w:p w14:paraId="50B12050"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trukmes ir etapus;</w:t>
      </w:r>
    </w:p>
    <w:p w14:paraId="36318823"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parengiamuosius veiksmus, kurie turės būti atlikti prieš įgyvendinant Projektą;</w:t>
      </w:r>
    </w:p>
    <w:p w14:paraId="25406FD9"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teisės aktų pakeitimų poreikį;</w:t>
      </w:r>
    </w:p>
    <w:p w14:paraId="340F9619" w14:textId="77777777" w:rsidR="00DC1EA9" w:rsidRPr="00A34CA8" w:rsidRDefault="00DC1EA9" w:rsidP="008E71EA">
      <w:pPr>
        <w:numPr>
          <w:ilvl w:val="3"/>
          <w:numId w:val="11"/>
        </w:numPr>
        <w:tabs>
          <w:tab w:val="left" w:pos="993"/>
          <w:tab w:val="left" w:pos="1843"/>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Projekto vietą, komandą, prielaidas ir tęstinumą fiziniu, veiklos rezultatų ir finansiniais aspektais;</w:t>
      </w:r>
    </w:p>
    <w:p w14:paraId="54FE14BF" w14:textId="77777777" w:rsidR="00DC1EA9" w:rsidRPr="00A34CA8" w:rsidRDefault="00DC1EA9" w:rsidP="008E71EA">
      <w:pPr>
        <w:numPr>
          <w:ilvl w:val="2"/>
          <w:numId w:val="11"/>
        </w:numPr>
        <w:tabs>
          <w:tab w:val="left" w:pos="993"/>
          <w:tab w:val="left" w:pos="1418"/>
        </w:tabs>
        <w:spacing w:after="0" w:line="240" w:lineRule="auto"/>
        <w:ind w:left="0" w:firstLine="680"/>
        <w:jc w:val="both"/>
        <w:rPr>
          <w:rFonts w:ascii="Times New Roman" w:eastAsia="Times New Roman" w:hAnsi="Times New Roman" w:cs="Times New Roman"/>
          <w:sz w:val="24"/>
          <w:szCs w:val="24"/>
        </w:rPr>
      </w:pPr>
      <w:r w:rsidRPr="00A34CA8">
        <w:rPr>
          <w:rFonts w:ascii="Times New Roman" w:eastAsia="Times New Roman" w:hAnsi="Times New Roman" w:cs="Times New Roman"/>
          <w:sz w:val="24"/>
          <w:szCs w:val="24"/>
        </w:rPr>
        <w:t>Investicijų projekto santrauką, kurioje turės būti apibendrinti pagrindiniai skiriamieji Investicijų projekto aspektai.</w:t>
      </w:r>
    </w:p>
    <w:p w14:paraId="58187273" w14:textId="003C4748" w:rsidR="004D4F31" w:rsidRPr="00114618" w:rsidRDefault="004D6572" w:rsidP="00C766C0">
      <w:pPr>
        <w:pStyle w:val="Sraopastraipa"/>
        <w:numPr>
          <w:ilvl w:val="1"/>
          <w:numId w:val="11"/>
        </w:numPr>
        <w:spacing w:after="0" w:line="240" w:lineRule="auto"/>
        <w:ind w:left="0" w:firstLine="680"/>
        <w:jc w:val="both"/>
        <w:rPr>
          <w:u w:val="single"/>
        </w:rPr>
      </w:pPr>
      <w:r w:rsidRPr="0089075F">
        <w:rPr>
          <w:rFonts w:ascii="Times New Roman" w:eastAsia="Times New Roman" w:hAnsi="Times New Roman" w:cs="Times New Roman"/>
          <w:bCs/>
          <w:sz w:val="24"/>
          <w:szCs w:val="24"/>
        </w:rPr>
        <w:t xml:space="preserve">Paslaugų teikėjas </w:t>
      </w:r>
      <w:r w:rsidR="006438FA">
        <w:rPr>
          <w:rFonts w:ascii="Times New Roman" w:eastAsia="Times New Roman" w:hAnsi="Times New Roman" w:cs="Times New Roman"/>
          <w:bCs/>
          <w:sz w:val="24"/>
          <w:szCs w:val="24"/>
        </w:rPr>
        <w:t xml:space="preserve">įsipareigoja </w:t>
      </w:r>
      <w:r w:rsidRPr="0089075F">
        <w:rPr>
          <w:rFonts w:ascii="Times New Roman" w:eastAsia="Times New Roman" w:hAnsi="Times New Roman" w:cs="Times New Roman"/>
          <w:bCs/>
          <w:sz w:val="24"/>
          <w:szCs w:val="24"/>
        </w:rPr>
        <w:t>dalyvauti aptariant Investicijų projekto turinį</w:t>
      </w:r>
      <w:r w:rsidR="009F389B" w:rsidRPr="0089075F">
        <w:rPr>
          <w:rFonts w:ascii="Times New Roman" w:eastAsia="Times New Roman" w:hAnsi="Times New Roman" w:cs="Times New Roman"/>
          <w:bCs/>
          <w:sz w:val="24"/>
          <w:szCs w:val="24"/>
        </w:rPr>
        <w:t xml:space="preserve"> ir PĮP</w:t>
      </w:r>
      <w:r w:rsidRPr="0089075F">
        <w:rPr>
          <w:rFonts w:ascii="Times New Roman" w:eastAsia="Times New Roman" w:hAnsi="Times New Roman" w:cs="Times New Roman"/>
          <w:bCs/>
          <w:sz w:val="24"/>
          <w:szCs w:val="24"/>
        </w:rPr>
        <w:t xml:space="preserve"> su suinteresuotomis šalimis bei pristatyti / paaiškinti Investiciniame projekte </w:t>
      </w:r>
      <w:r w:rsidR="009F389B" w:rsidRPr="0089075F">
        <w:rPr>
          <w:rFonts w:ascii="Times New Roman" w:eastAsia="Times New Roman" w:hAnsi="Times New Roman" w:cs="Times New Roman"/>
          <w:bCs/>
          <w:sz w:val="24"/>
          <w:szCs w:val="24"/>
        </w:rPr>
        <w:t xml:space="preserve">ir PĮP </w:t>
      </w:r>
      <w:r w:rsidRPr="0089075F">
        <w:rPr>
          <w:rFonts w:ascii="Times New Roman" w:eastAsia="Times New Roman" w:hAnsi="Times New Roman" w:cs="Times New Roman"/>
          <w:bCs/>
          <w:sz w:val="24"/>
          <w:szCs w:val="24"/>
        </w:rPr>
        <w:t xml:space="preserve">pateikiamą turinį, esant poreikiui, </w:t>
      </w:r>
      <w:r w:rsidR="002112A2" w:rsidRPr="0089075F">
        <w:rPr>
          <w:rFonts w:ascii="Times New Roman" w:eastAsia="Times New Roman" w:hAnsi="Times New Roman" w:cs="Times New Roman"/>
          <w:bCs/>
          <w:sz w:val="24"/>
          <w:szCs w:val="24"/>
        </w:rPr>
        <w:t xml:space="preserve">tiksinti </w:t>
      </w:r>
      <w:r w:rsidR="00991172" w:rsidRPr="0089075F">
        <w:rPr>
          <w:rFonts w:ascii="Times New Roman" w:eastAsia="Times New Roman" w:hAnsi="Times New Roman" w:cs="Times New Roman"/>
          <w:bCs/>
          <w:sz w:val="24"/>
          <w:szCs w:val="24"/>
        </w:rPr>
        <w:t>Investicinį projektą ir PĮP</w:t>
      </w:r>
      <w:r w:rsidR="00B17BB2" w:rsidRPr="0089075F">
        <w:rPr>
          <w:rFonts w:ascii="Times New Roman" w:eastAsia="Times New Roman" w:hAnsi="Times New Roman" w:cs="Times New Roman"/>
          <w:bCs/>
          <w:sz w:val="24"/>
          <w:szCs w:val="24"/>
        </w:rPr>
        <w:t xml:space="preserve"> iki kol bus pasirašyta Projekto finansavimo sutartis. </w:t>
      </w:r>
    </w:p>
    <w:p w14:paraId="177A2D8D" w14:textId="77777777" w:rsidR="004D6572" w:rsidRPr="00787AB3" w:rsidRDefault="004D6572" w:rsidP="008E71EA">
      <w:pPr>
        <w:numPr>
          <w:ilvl w:val="1"/>
          <w:numId w:val="11"/>
        </w:numPr>
        <w:spacing w:after="0" w:line="240" w:lineRule="auto"/>
        <w:ind w:left="0" w:firstLine="680"/>
        <w:contextualSpacing/>
        <w:jc w:val="both"/>
        <w:rPr>
          <w:rFonts w:ascii="Times New Roman" w:eastAsia="Times New Roman" w:hAnsi="Times New Roman" w:cs="Times New Roman"/>
          <w:sz w:val="24"/>
          <w:szCs w:val="24"/>
        </w:rPr>
      </w:pPr>
      <w:r w:rsidRPr="00787AB3">
        <w:rPr>
          <w:rFonts w:ascii="Times New Roman" w:eastAsia="Times New Roman" w:hAnsi="Times New Roman" w:cs="Times New Roman"/>
          <w:sz w:val="24"/>
          <w:szCs w:val="24"/>
        </w:rPr>
        <w:t>Paslaugų teikėjas teikiant paslaugas turi glaudžiai bendradarbiauti ir nuolat konsultuotis su Perkančiąja organizacija bei nuosekliai laikytis priimtų susitarimų. Priimti susitarimai fiksuojami susitikimų protokolais.</w:t>
      </w:r>
    </w:p>
    <w:p w14:paraId="3579C247" w14:textId="41707255" w:rsidR="004D6572" w:rsidRPr="00E21169" w:rsidRDefault="004D6572" w:rsidP="008E71EA">
      <w:pPr>
        <w:pStyle w:val="Sraopastraipa"/>
        <w:numPr>
          <w:ilvl w:val="1"/>
          <w:numId w:val="11"/>
        </w:numPr>
        <w:spacing w:after="0" w:line="240" w:lineRule="auto"/>
        <w:ind w:left="0" w:firstLine="680"/>
        <w:jc w:val="both"/>
        <w:rPr>
          <w:rFonts w:ascii="Times New Roman" w:eastAsia="Calibri" w:hAnsi="Times New Roman" w:cs="Times New Roman"/>
          <w:sz w:val="24"/>
          <w:szCs w:val="24"/>
        </w:rPr>
      </w:pPr>
      <w:r w:rsidRPr="00C00DD7">
        <w:rPr>
          <w:rFonts w:ascii="Times New Roman" w:hAnsi="Times New Roman" w:cs="Times New Roman"/>
          <w:sz w:val="24"/>
          <w:szCs w:val="24"/>
        </w:rPr>
        <w:t>Paslaugų teikėjas visą dokumentaciją turi rengti</w:t>
      </w:r>
      <w:r w:rsidRPr="00C00DD7">
        <w:t xml:space="preserve"> </w:t>
      </w:r>
      <w:r w:rsidRPr="00C00DD7">
        <w:rPr>
          <w:rFonts w:ascii="Times New Roman" w:hAnsi="Times New Roman" w:cs="Times New Roman"/>
          <w:sz w:val="24"/>
          <w:szCs w:val="24"/>
        </w:rPr>
        <w:t>Perkančiajai organizacijai lietuvių kalba elektroniniu (.</w:t>
      </w:r>
      <w:proofErr w:type="spellStart"/>
      <w:r w:rsidRPr="00C00DD7">
        <w:rPr>
          <w:rFonts w:ascii="Times New Roman" w:hAnsi="Times New Roman" w:cs="Times New Roman"/>
          <w:sz w:val="24"/>
          <w:szCs w:val="24"/>
        </w:rPr>
        <w:t>docx</w:t>
      </w:r>
      <w:proofErr w:type="spellEnd"/>
      <w:r w:rsidRPr="00C00DD7">
        <w:rPr>
          <w:rFonts w:ascii="Times New Roman" w:hAnsi="Times New Roman" w:cs="Times New Roman"/>
          <w:sz w:val="24"/>
          <w:szCs w:val="24"/>
        </w:rPr>
        <w:t xml:space="preserve"> ir/ arba .</w:t>
      </w:r>
      <w:proofErr w:type="spellStart"/>
      <w:r w:rsidRPr="00C00DD7">
        <w:rPr>
          <w:rFonts w:ascii="Times New Roman" w:hAnsi="Times New Roman" w:cs="Times New Roman"/>
          <w:sz w:val="24"/>
          <w:szCs w:val="24"/>
        </w:rPr>
        <w:t>xlsx</w:t>
      </w:r>
      <w:proofErr w:type="spellEnd"/>
      <w:r w:rsidRPr="00C00DD7">
        <w:rPr>
          <w:rFonts w:ascii="Times New Roman" w:hAnsi="Times New Roman" w:cs="Times New Roman"/>
          <w:sz w:val="24"/>
          <w:szCs w:val="24"/>
        </w:rPr>
        <w:t>) formatu. Suteiktų paslaugų rezultata</w:t>
      </w:r>
      <w:r w:rsidR="00293916">
        <w:rPr>
          <w:rFonts w:ascii="Times New Roman" w:hAnsi="Times New Roman" w:cs="Times New Roman"/>
          <w:sz w:val="24"/>
          <w:szCs w:val="24"/>
        </w:rPr>
        <w:t>i</w:t>
      </w:r>
      <w:r w:rsidRPr="00C00DD7">
        <w:rPr>
          <w:rFonts w:ascii="Times New Roman" w:hAnsi="Times New Roman" w:cs="Times New Roman"/>
          <w:sz w:val="24"/>
          <w:szCs w:val="24"/>
        </w:rPr>
        <w:t>,  paslaugų priėmimo–perdavimo akta</w:t>
      </w:r>
      <w:r>
        <w:rPr>
          <w:rFonts w:ascii="Times New Roman" w:hAnsi="Times New Roman" w:cs="Times New Roman"/>
          <w:sz w:val="24"/>
          <w:szCs w:val="24"/>
        </w:rPr>
        <w:t>s</w:t>
      </w:r>
      <w:r w:rsidRPr="00C00DD7">
        <w:rPr>
          <w:rFonts w:ascii="Times New Roman" w:hAnsi="Times New Roman" w:cs="Times New Roman"/>
          <w:sz w:val="24"/>
          <w:szCs w:val="24"/>
        </w:rPr>
        <w:t xml:space="preserve"> turi būti Šalių pasirašyt</w:t>
      </w:r>
      <w:r>
        <w:rPr>
          <w:rFonts w:ascii="Times New Roman" w:hAnsi="Times New Roman" w:cs="Times New Roman"/>
          <w:sz w:val="24"/>
          <w:szCs w:val="24"/>
        </w:rPr>
        <w:t>as</w:t>
      </w:r>
      <w:r w:rsidRPr="00C00DD7">
        <w:rPr>
          <w:rFonts w:ascii="Times New Roman" w:hAnsi="Times New Roman" w:cs="Times New Roman"/>
          <w:sz w:val="24"/>
          <w:szCs w:val="24"/>
        </w:rPr>
        <w:t xml:space="preserve"> kvalifikuotais elektroniniais parašais ir siunčiami elektroniniu paštu arba per </w:t>
      </w:r>
      <w:r w:rsidR="008831BA">
        <w:rPr>
          <w:rFonts w:ascii="Times New Roman" w:hAnsi="Times New Roman" w:cs="Times New Roman"/>
          <w:sz w:val="24"/>
          <w:szCs w:val="24"/>
        </w:rPr>
        <w:t>E</w:t>
      </w:r>
      <w:r w:rsidR="008831BA" w:rsidRPr="008831BA">
        <w:rPr>
          <w:rFonts w:ascii="Times New Roman" w:hAnsi="Times New Roman" w:cs="Times New Roman"/>
          <w:sz w:val="24"/>
          <w:szCs w:val="24"/>
        </w:rPr>
        <w:t>lektroninių pranešimų ir dokumentų pristatymo fiziniams ir juridiniams asmenims informacin</w:t>
      </w:r>
      <w:r w:rsidR="008831BA">
        <w:rPr>
          <w:rFonts w:ascii="Times New Roman" w:hAnsi="Times New Roman" w:cs="Times New Roman"/>
          <w:sz w:val="24"/>
          <w:szCs w:val="24"/>
        </w:rPr>
        <w:t>ę</w:t>
      </w:r>
      <w:r w:rsidR="008831BA" w:rsidRPr="008831BA">
        <w:rPr>
          <w:rFonts w:ascii="Times New Roman" w:hAnsi="Times New Roman" w:cs="Times New Roman"/>
          <w:sz w:val="24"/>
          <w:szCs w:val="24"/>
        </w:rPr>
        <w:t xml:space="preserve"> sistem</w:t>
      </w:r>
      <w:r w:rsidR="008831BA">
        <w:rPr>
          <w:rFonts w:ascii="Times New Roman" w:hAnsi="Times New Roman" w:cs="Times New Roman"/>
          <w:sz w:val="24"/>
          <w:szCs w:val="24"/>
        </w:rPr>
        <w:t>ą</w:t>
      </w:r>
      <w:r w:rsidR="008831BA" w:rsidRPr="008831BA">
        <w:rPr>
          <w:rFonts w:ascii="Times New Roman" w:hAnsi="Times New Roman" w:cs="Times New Roman"/>
          <w:sz w:val="24"/>
          <w:szCs w:val="24"/>
        </w:rPr>
        <w:t xml:space="preserve"> </w:t>
      </w:r>
      <w:proofErr w:type="spellStart"/>
      <w:r w:rsidRPr="00C00DD7">
        <w:rPr>
          <w:rFonts w:ascii="Times New Roman" w:hAnsi="Times New Roman" w:cs="Times New Roman"/>
          <w:sz w:val="24"/>
          <w:szCs w:val="24"/>
        </w:rPr>
        <w:t>ePristatym</w:t>
      </w:r>
      <w:r w:rsidR="00B748C9">
        <w:rPr>
          <w:rFonts w:ascii="Times New Roman" w:hAnsi="Times New Roman" w:cs="Times New Roman"/>
          <w:sz w:val="24"/>
          <w:szCs w:val="24"/>
        </w:rPr>
        <w:t>as</w:t>
      </w:r>
      <w:proofErr w:type="spellEnd"/>
      <w:r w:rsidRPr="00C00DD7">
        <w:rPr>
          <w:rFonts w:ascii="Times New Roman" w:hAnsi="Times New Roman" w:cs="Times New Roman"/>
          <w:sz w:val="24"/>
          <w:szCs w:val="24"/>
        </w:rPr>
        <w:t>.</w:t>
      </w:r>
    </w:p>
    <w:p w14:paraId="262FBA2E" w14:textId="77777777" w:rsidR="00E21169" w:rsidRDefault="00E21169" w:rsidP="008E71EA">
      <w:pPr>
        <w:pStyle w:val="Sraopastraipa"/>
        <w:numPr>
          <w:ilvl w:val="1"/>
          <w:numId w:val="11"/>
        </w:numPr>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Paslaugų rezultatai</w:t>
      </w:r>
      <w:r w:rsidRPr="00787AB3">
        <w:rPr>
          <w:rFonts w:ascii="Times New Roman" w:hAnsi="Times New Roman" w:cs="Times New Roman"/>
          <w:sz w:val="24"/>
          <w:szCs w:val="24"/>
        </w:rPr>
        <w:t xml:space="preserve"> rengiami ir Perkančiajai organizacijai pateikiami lietuvių kalba</w:t>
      </w:r>
      <w:r>
        <w:rPr>
          <w:rFonts w:ascii="Times New Roman" w:hAnsi="Times New Roman" w:cs="Times New Roman"/>
          <w:sz w:val="24"/>
          <w:szCs w:val="24"/>
        </w:rPr>
        <w:t>;</w:t>
      </w:r>
    </w:p>
    <w:p w14:paraId="10064D8E" w14:textId="77777777" w:rsidR="00E21169" w:rsidRDefault="00E21169" w:rsidP="008E71EA">
      <w:pPr>
        <w:pStyle w:val="Sraopastraipa"/>
        <w:numPr>
          <w:ilvl w:val="1"/>
          <w:numId w:val="11"/>
        </w:numPr>
        <w:spacing w:after="0" w:line="240" w:lineRule="auto"/>
        <w:ind w:left="0" w:firstLine="680"/>
        <w:jc w:val="both"/>
        <w:rPr>
          <w:rFonts w:ascii="Times New Roman" w:hAnsi="Times New Roman" w:cs="Times New Roman"/>
          <w:sz w:val="24"/>
          <w:szCs w:val="24"/>
        </w:rPr>
      </w:pPr>
      <w:r w:rsidRPr="00290574">
        <w:rPr>
          <w:rFonts w:ascii="Times New Roman" w:hAnsi="Times New Roman" w:cs="Times New Roman"/>
          <w:sz w:val="24"/>
          <w:szCs w:val="24"/>
        </w:rPr>
        <w:t xml:space="preserve">Projekto rezultatuose turi būti naudojamas </w:t>
      </w:r>
      <w:r w:rsidRPr="00787AB3">
        <w:rPr>
          <w:rFonts w:ascii="Times New Roman" w:hAnsi="Times New Roman" w:cs="Times New Roman"/>
          <w:sz w:val="24"/>
          <w:szCs w:val="24"/>
        </w:rPr>
        <w:t>Europos Sąjungos viešinimo ženklas</w:t>
      </w:r>
      <w:r>
        <w:rPr>
          <w:rFonts w:ascii="Times New Roman" w:hAnsi="Times New Roman" w:cs="Times New Roman"/>
          <w:sz w:val="24"/>
          <w:szCs w:val="24"/>
        </w:rPr>
        <w:t>;</w:t>
      </w:r>
    </w:p>
    <w:p w14:paraId="5CDA0811" w14:textId="2E888BD9" w:rsidR="00E21169" w:rsidRPr="00222194" w:rsidRDefault="00E21169" w:rsidP="008E71EA">
      <w:pPr>
        <w:pStyle w:val="Sraopastraipa"/>
        <w:numPr>
          <w:ilvl w:val="1"/>
          <w:numId w:val="11"/>
        </w:numPr>
        <w:spacing w:after="0" w:line="240" w:lineRule="auto"/>
        <w:ind w:left="0" w:firstLine="680"/>
        <w:jc w:val="both"/>
        <w:rPr>
          <w:rFonts w:ascii="Times New Roman" w:hAnsi="Times New Roman" w:cs="Times New Roman"/>
          <w:sz w:val="24"/>
          <w:szCs w:val="24"/>
        </w:rPr>
      </w:pPr>
      <w:r w:rsidRPr="00290574">
        <w:rPr>
          <w:rFonts w:ascii="Times New Roman" w:hAnsi="Times New Roman" w:cs="Times New Roman"/>
          <w:sz w:val="24"/>
          <w:szCs w:val="24"/>
        </w:rPr>
        <w:t xml:space="preserve">Paslaugų teikėjas užtikrina, kad visi paslaugų teikime dalyvaujantys specialistai turėtų pakankamai sutarties įgyvendinimui reikalingų priemonių ir </w:t>
      </w:r>
      <w:r w:rsidR="00F20393">
        <w:rPr>
          <w:rFonts w:ascii="Times New Roman" w:hAnsi="Times New Roman" w:cs="Times New Roman"/>
          <w:sz w:val="24"/>
          <w:szCs w:val="24"/>
        </w:rPr>
        <w:t xml:space="preserve">kompiuterinės </w:t>
      </w:r>
      <w:r w:rsidRPr="00290574">
        <w:rPr>
          <w:rFonts w:ascii="Times New Roman" w:hAnsi="Times New Roman" w:cs="Times New Roman"/>
          <w:sz w:val="24"/>
          <w:szCs w:val="24"/>
        </w:rPr>
        <w:t>įrangos. Sutarties įgyvendinimui reikalingų priemonių ir įrangos įsigijimo išlaidas padengia pats paslaugų teikėjas.</w:t>
      </w:r>
    </w:p>
    <w:p w14:paraId="337458F5" w14:textId="516E50F4" w:rsidR="00E21169" w:rsidRDefault="00E21169" w:rsidP="008E71EA">
      <w:pPr>
        <w:pStyle w:val="Sraopastraipa"/>
        <w:numPr>
          <w:ilvl w:val="1"/>
          <w:numId w:val="11"/>
        </w:numPr>
        <w:spacing w:after="0" w:line="240" w:lineRule="auto"/>
        <w:ind w:left="0" w:firstLine="680"/>
        <w:jc w:val="both"/>
        <w:rPr>
          <w:rFonts w:ascii="Times New Roman" w:hAnsi="Times New Roman" w:cs="Times New Roman"/>
          <w:sz w:val="24"/>
          <w:szCs w:val="24"/>
        </w:rPr>
      </w:pPr>
      <w:r w:rsidRPr="00787AB3">
        <w:rPr>
          <w:rFonts w:ascii="Times New Roman" w:hAnsi="Times New Roman" w:cs="Times New Roman"/>
          <w:sz w:val="24"/>
          <w:szCs w:val="24"/>
        </w:rPr>
        <w:t>Už sutartyje numatytų paslaugų įgyvendinimą bus atsakingas paskirtas Perkančiosios organizacijos darbuotojas, nurodytas sutartyje. Paslaugų teikėjo darbo rezultatus tvirtins Perkančioji organizacija.</w:t>
      </w:r>
    </w:p>
    <w:p w14:paraId="4DEEDE16" w14:textId="77777777" w:rsidR="004D6572" w:rsidRPr="000D0C88" w:rsidRDefault="004D6572" w:rsidP="008E71EA">
      <w:pPr>
        <w:pStyle w:val="Sraopastraipa"/>
        <w:numPr>
          <w:ilvl w:val="1"/>
          <w:numId w:val="11"/>
        </w:numPr>
        <w:spacing w:after="0" w:line="240" w:lineRule="auto"/>
        <w:ind w:left="0" w:firstLine="680"/>
        <w:jc w:val="both"/>
        <w:rPr>
          <w:rFonts w:ascii="Times New Roman" w:eastAsia="Times New Roman" w:hAnsi="Times New Roman" w:cs="Times New Roman"/>
          <w:sz w:val="24"/>
          <w:szCs w:val="24"/>
          <w:u w:val="single"/>
        </w:rPr>
      </w:pPr>
      <w:r w:rsidRPr="00787AB3">
        <w:rPr>
          <w:rFonts w:ascii="Times New Roman" w:hAnsi="Times New Roman" w:cs="Times New Roman"/>
          <w:sz w:val="24"/>
          <w:szCs w:val="24"/>
        </w:rPr>
        <w:lastRenderedPageBreak/>
        <w:t>Perkančioji organizacija suteiks Paslaugų teikėjui turimus dokumentus ir informaciją, kuri galėtų padėti šioje techninėje specifikacijoje numatytoms paslaugoms atlikti ir rezultatams pasiekti.</w:t>
      </w:r>
    </w:p>
    <w:p w14:paraId="5743C780" w14:textId="6C64E8EB" w:rsidR="004D6572" w:rsidRPr="00114618" w:rsidRDefault="00AE3609" w:rsidP="00C65CBE">
      <w:pPr>
        <w:pStyle w:val="Sraopastraipa"/>
        <w:numPr>
          <w:ilvl w:val="1"/>
          <w:numId w:val="11"/>
        </w:numPr>
        <w:spacing w:after="0" w:line="240" w:lineRule="auto"/>
        <w:ind w:left="0" w:firstLine="680"/>
        <w:jc w:val="both"/>
        <w:rPr>
          <w:rFonts w:ascii="Times New Roman" w:eastAsia="Times New Roman" w:hAnsi="Times New Roman" w:cs="Times New Roman"/>
          <w:sz w:val="24"/>
          <w:szCs w:val="24"/>
          <w:u w:val="single"/>
        </w:rPr>
      </w:pPr>
      <w:r>
        <w:rPr>
          <w:rFonts w:ascii="Times New Roman" w:hAnsi="Times New Roman" w:cs="Times New Roman"/>
          <w:sz w:val="24"/>
          <w:szCs w:val="24"/>
        </w:rPr>
        <w:t>Investicijų projekt</w:t>
      </w:r>
      <w:r w:rsidR="00152D96">
        <w:rPr>
          <w:rFonts w:ascii="Times New Roman" w:hAnsi="Times New Roman" w:cs="Times New Roman"/>
          <w:sz w:val="24"/>
          <w:szCs w:val="24"/>
        </w:rPr>
        <w:t>as</w:t>
      </w:r>
      <w:r w:rsidR="005B6E59">
        <w:rPr>
          <w:rFonts w:ascii="Times New Roman" w:hAnsi="Times New Roman" w:cs="Times New Roman"/>
          <w:sz w:val="24"/>
          <w:szCs w:val="24"/>
        </w:rPr>
        <w:t xml:space="preserve"> </w:t>
      </w:r>
      <w:r>
        <w:rPr>
          <w:rFonts w:ascii="Times New Roman" w:hAnsi="Times New Roman" w:cs="Times New Roman"/>
          <w:sz w:val="24"/>
          <w:szCs w:val="24"/>
        </w:rPr>
        <w:t xml:space="preserve"> ir PĮ</w:t>
      </w:r>
      <w:r w:rsidR="00CA46FC">
        <w:rPr>
          <w:rFonts w:ascii="Times New Roman" w:hAnsi="Times New Roman" w:cs="Times New Roman"/>
          <w:sz w:val="24"/>
          <w:szCs w:val="24"/>
        </w:rPr>
        <w:t>P</w:t>
      </w:r>
      <w:r w:rsidR="005B6E59">
        <w:rPr>
          <w:rFonts w:ascii="Times New Roman" w:hAnsi="Times New Roman" w:cs="Times New Roman"/>
          <w:sz w:val="24"/>
          <w:szCs w:val="24"/>
        </w:rPr>
        <w:t xml:space="preserve"> </w:t>
      </w:r>
      <w:r>
        <w:rPr>
          <w:rFonts w:ascii="Times New Roman" w:hAnsi="Times New Roman" w:cs="Times New Roman"/>
          <w:sz w:val="24"/>
          <w:szCs w:val="24"/>
        </w:rPr>
        <w:t xml:space="preserve">turi </w:t>
      </w:r>
      <w:r w:rsidR="004D6572" w:rsidRPr="7DDA643D">
        <w:rPr>
          <w:rFonts w:ascii="Times New Roman" w:hAnsi="Times New Roman" w:cs="Times New Roman"/>
          <w:sz w:val="24"/>
          <w:szCs w:val="24"/>
        </w:rPr>
        <w:t>būti</w:t>
      </w:r>
      <w:r w:rsidR="000A0ACB">
        <w:rPr>
          <w:rFonts w:ascii="Times New Roman" w:hAnsi="Times New Roman" w:cs="Times New Roman"/>
          <w:sz w:val="24"/>
          <w:szCs w:val="24"/>
        </w:rPr>
        <w:t xml:space="preserve"> </w:t>
      </w:r>
      <w:r w:rsidR="00D67A33">
        <w:rPr>
          <w:rFonts w:ascii="Times New Roman" w:hAnsi="Times New Roman" w:cs="Times New Roman"/>
          <w:sz w:val="24"/>
          <w:szCs w:val="24"/>
        </w:rPr>
        <w:t>parengti</w:t>
      </w:r>
      <w:r w:rsidR="004D6572" w:rsidRPr="7DDA643D">
        <w:rPr>
          <w:rFonts w:ascii="Times New Roman" w:hAnsi="Times New Roman" w:cs="Times New Roman"/>
          <w:sz w:val="24"/>
          <w:szCs w:val="24"/>
        </w:rPr>
        <w:t xml:space="preserve"> per </w:t>
      </w:r>
      <w:r w:rsidR="00F918BE" w:rsidRPr="00114618">
        <w:rPr>
          <w:rFonts w:ascii="Times New Roman" w:hAnsi="Times New Roman" w:cs="Times New Roman"/>
          <w:sz w:val="24"/>
          <w:szCs w:val="24"/>
          <w:lang w:val="en-US"/>
        </w:rPr>
        <w:t>6</w:t>
      </w:r>
      <w:r w:rsidR="004D6572" w:rsidRPr="00114618">
        <w:rPr>
          <w:rFonts w:ascii="Times New Roman" w:hAnsi="Times New Roman" w:cs="Times New Roman"/>
          <w:sz w:val="24"/>
          <w:szCs w:val="24"/>
        </w:rPr>
        <w:t>0 kalendorinių dienų</w:t>
      </w:r>
      <w:r w:rsidR="004D6572" w:rsidRPr="00386EF5">
        <w:rPr>
          <w:rFonts w:ascii="Times New Roman" w:hAnsi="Times New Roman" w:cs="Times New Roman"/>
          <w:sz w:val="24"/>
          <w:szCs w:val="24"/>
        </w:rPr>
        <w:t xml:space="preserve"> nuo sutarties </w:t>
      </w:r>
      <w:r w:rsidR="008754C6">
        <w:rPr>
          <w:rFonts w:ascii="Times New Roman" w:hAnsi="Times New Roman" w:cs="Times New Roman"/>
          <w:sz w:val="24"/>
          <w:szCs w:val="24"/>
        </w:rPr>
        <w:t xml:space="preserve">pasirašymo </w:t>
      </w:r>
      <w:r w:rsidR="004D6572" w:rsidRPr="00386EF5">
        <w:rPr>
          <w:rFonts w:ascii="Times New Roman" w:hAnsi="Times New Roman" w:cs="Times New Roman"/>
          <w:sz w:val="24"/>
          <w:szCs w:val="24"/>
        </w:rPr>
        <w:t>dienos</w:t>
      </w:r>
      <w:r w:rsidR="00784199" w:rsidRPr="00386EF5">
        <w:rPr>
          <w:rFonts w:ascii="Times New Roman" w:hAnsi="Times New Roman" w:cs="Times New Roman"/>
          <w:sz w:val="24"/>
          <w:szCs w:val="24"/>
        </w:rPr>
        <w:t xml:space="preserve">, </w:t>
      </w:r>
      <w:r w:rsidR="00F06FF5" w:rsidRPr="00386EF5">
        <w:rPr>
          <w:rFonts w:ascii="Times New Roman" w:hAnsi="Times New Roman" w:cs="Times New Roman"/>
          <w:sz w:val="24"/>
          <w:szCs w:val="24"/>
        </w:rPr>
        <w:t xml:space="preserve">šios Paslaugos suteikimas </w:t>
      </w:r>
      <w:r w:rsidR="00784199" w:rsidRPr="00114618">
        <w:rPr>
          <w:rFonts w:ascii="Times New Roman" w:eastAsia="Times New Roman" w:hAnsi="Times New Roman" w:cs="Times New Roman"/>
          <w:sz w:val="24"/>
          <w:szCs w:val="24"/>
        </w:rPr>
        <w:t xml:space="preserve">patvirtinamas Paslaugų atlikimo perdavimo </w:t>
      </w:r>
      <w:r w:rsidR="002B64C0" w:rsidRPr="00555A62">
        <w:rPr>
          <w:rFonts w:ascii="Times New Roman" w:hAnsi="Times New Roman" w:cs="Times New Roman"/>
          <w:sz w:val="24"/>
          <w:szCs w:val="24"/>
        </w:rPr>
        <w:t xml:space="preserve"> –</w:t>
      </w:r>
      <w:r w:rsidR="00784199" w:rsidRPr="00114618">
        <w:rPr>
          <w:rFonts w:ascii="Times New Roman" w:eastAsia="Times New Roman" w:hAnsi="Times New Roman" w:cs="Times New Roman"/>
          <w:sz w:val="24"/>
          <w:szCs w:val="24"/>
        </w:rPr>
        <w:t>priėmimo akt</w:t>
      </w:r>
      <w:r w:rsidR="00077EC1" w:rsidRPr="00114618">
        <w:rPr>
          <w:rFonts w:ascii="Times New Roman" w:eastAsia="Times New Roman" w:hAnsi="Times New Roman" w:cs="Times New Roman"/>
          <w:sz w:val="24"/>
          <w:szCs w:val="24"/>
        </w:rPr>
        <w:t>u.</w:t>
      </w:r>
      <w:r w:rsidR="00C65CBE">
        <w:rPr>
          <w:rFonts w:ascii="Times New Roman" w:eastAsia="Times New Roman" w:hAnsi="Times New Roman" w:cs="Times New Roman"/>
          <w:sz w:val="24"/>
          <w:szCs w:val="24"/>
        </w:rPr>
        <w:t xml:space="preserve"> </w:t>
      </w:r>
      <w:r w:rsidR="00B73AEE" w:rsidRPr="00114618">
        <w:rPr>
          <w:rFonts w:ascii="Times New Roman" w:hAnsi="Times New Roman" w:cs="Times New Roman"/>
          <w:sz w:val="24"/>
          <w:szCs w:val="24"/>
        </w:rPr>
        <w:t xml:space="preserve">Pasirašius </w:t>
      </w:r>
      <w:r w:rsidR="00C65CBE">
        <w:rPr>
          <w:rFonts w:ascii="Times New Roman" w:hAnsi="Times New Roman" w:cs="Times New Roman"/>
          <w:sz w:val="24"/>
          <w:szCs w:val="24"/>
        </w:rPr>
        <w:t xml:space="preserve">Paslaugų atlikimo </w:t>
      </w:r>
      <w:r w:rsidR="00B73AEE" w:rsidRPr="00114618">
        <w:rPr>
          <w:rFonts w:ascii="Times New Roman" w:hAnsi="Times New Roman" w:cs="Times New Roman"/>
          <w:sz w:val="24"/>
          <w:szCs w:val="24"/>
        </w:rPr>
        <w:t>priėmimo</w:t>
      </w:r>
      <w:bookmarkStart w:id="7" w:name="_Hlk131487770"/>
      <w:r w:rsidR="00B73AEE" w:rsidRPr="00114618">
        <w:rPr>
          <w:rFonts w:ascii="Times New Roman" w:hAnsi="Times New Roman" w:cs="Times New Roman"/>
          <w:sz w:val="24"/>
          <w:szCs w:val="24"/>
        </w:rPr>
        <w:t xml:space="preserve"> –</w:t>
      </w:r>
      <w:bookmarkEnd w:id="7"/>
      <w:r w:rsidR="00B73AEE" w:rsidRPr="00114618">
        <w:rPr>
          <w:rFonts w:ascii="Times New Roman" w:hAnsi="Times New Roman" w:cs="Times New Roman"/>
          <w:sz w:val="24"/>
          <w:szCs w:val="24"/>
        </w:rPr>
        <w:t xml:space="preserve"> perdavimo</w:t>
      </w:r>
      <w:r w:rsidR="00D67A33" w:rsidRPr="00114618">
        <w:rPr>
          <w:rFonts w:ascii="Times New Roman" w:hAnsi="Times New Roman" w:cs="Times New Roman"/>
          <w:sz w:val="24"/>
          <w:szCs w:val="24"/>
        </w:rPr>
        <w:t xml:space="preserve"> aktą</w:t>
      </w:r>
      <w:r w:rsidR="00B73AEE" w:rsidRPr="00114618">
        <w:rPr>
          <w:rFonts w:ascii="Times New Roman" w:hAnsi="Times New Roman" w:cs="Times New Roman"/>
          <w:sz w:val="24"/>
          <w:szCs w:val="24"/>
        </w:rPr>
        <w:t xml:space="preserve"> </w:t>
      </w:r>
      <w:r w:rsidR="002E2940">
        <w:rPr>
          <w:rFonts w:ascii="Times New Roman" w:hAnsi="Times New Roman" w:cs="Times New Roman"/>
          <w:sz w:val="24"/>
          <w:szCs w:val="24"/>
        </w:rPr>
        <w:t>ir pateikus sąskaitą</w:t>
      </w:r>
      <w:r w:rsidR="00BB545B">
        <w:rPr>
          <w:rFonts w:ascii="Times New Roman" w:hAnsi="Times New Roman" w:cs="Times New Roman"/>
          <w:sz w:val="24"/>
          <w:szCs w:val="24"/>
        </w:rPr>
        <w:t xml:space="preserve"> faktūrą</w:t>
      </w:r>
      <w:r w:rsidR="00496E88">
        <w:rPr>
          <w:rFonts w:ascii="Times New Roman" w:hAnsi="Times New Roman" w:cs="Times New Roman"/>
          <w:sz w:val="24"/>
          <w:szCs w:val="24"/>
        </w:rPr>
        <w:t xml:space="preserve"> </w:t>
      </w:r>
      <w:r w:rsidR="00114BAA" w:rsidRPr="00114618">
        <w:rPr>
          <w:rFonts w:ascii="Times New Roman" w:hAnsi="Times New Roman" w:cs="Times New Roman"/>
          <w:sz w:val="24"/>
          <w:szCs w:val="24"/>
        </w:rPr>
        <w:t xml:space="preserve">Paslaugų teikėjui sumokama šešiasdešimt procentų </w:t>
      </w:r>
      <w:r w:rsidR="00DA3016">
        <w:rPr>
          <w:rFonts w:ascii="Times New Roman" w:hAnsi="Times New Roman" w:cs="Times New Roman"/>
          <w:sz w:val="24"/>
          <w:szCs w:val="24"/>
        </w:rPr>
        <w:t>(</w:t>
      </w:r>
      <w:r w:rsidR="00DA3016">
        <w:rPr>
          <w:rFonts w:ascii="Times New Roman" w:hAnsi="Times New Roman" w:cs="Times New Roman"/>
          <w:sz w:val="24"/>
          <w:szCs w:val="24"/>
          <w:lang w:val="en-US"/>
        </w:rPr>
        <w:t xml:space="preserve">60%) </w:t>
      </w:r>
      <w:r w:rsidR="00114BAA" w:rsidRPr="00114618">
        <w:rPr>
          <w:rFonts w:ascii="Times New Roman" w:hAnsi="Times New Roman" w:cs="Times New Roman"/>
          <w:sz w:val="24"/>
          <w:szCs w:val="24"/>
        </w:rPr>
        <w:t>sutart</w:t>
      </w:r>
      <w:r w:rsidR="007B7EC2">
        <w:rPr>
          <w:rFonts w:ascii="Times New Roman" w:hAnsi="Times New Roman" w:cs="Times New Roman"/>
          <w:sz w:val="24"/>
          <w:szCs w:val="24"/>
        </w:rPr>
        <w:t>ies</w:t>
      </w:r>
      <w:r w:rsidR="00114BAA" w:rsidRPr="00114618">
        <w:rPr>
          <w:rFonts w:ascii="Times New Roman" w:hAnsi="Times New Roman" w:cs="Times New Roman"/>
          <w:sz w:val="24"/>
          <w:szCs w:val="24"/>
        </w:rPr>
        <w:t xml:space="preserve"> kaino</w:t>
      </w:r>
      <w:r w:rsidR="00C81143" w:rsidRPr="00114618">
        <w:rPr>
          <w:rFonts w:ascii="Times New Roman" w:hAnsi="Times New Roman" w:cs="Times New Roman"/>
          <w:sz w:val="24"/>
          <w:szCs w:val="24"/>
        </w:rPr>
        <w:t>s</w:t>
      </w:r>
      <w:r w:rsidR="007B7EC2">
        <w:rPr>
          <w:rFonts w:ascii="Times New Roman" w:hAnsi="Times New Roman" w:cs="Times New Roman"/>
          <w:sz w:val="24"/>
          <w:szCs w:val="24"/>
        </w:rPr>
        <w:t xml:space="preserve">, </w:t>
      </w:r>
      <w:r w:rsidR="00C81143" w:rsidRPr="00114618">
        <w:rPr>
          <w:rFonts w:ascii="Times New Roman" w:hAnsi="Times New Roman" w:cs="Times New Roman"/>
          <w:sz w:val="24"/>
          <w:szCs w:val="24"/>
        </w:rPr>
        <w:t>li</w:t>
      </w:r>
      <w:r w:rsidR="001D4751" w:rsidRPr="00114618">
        <w:rPr>
          <w:rFonts w:ascii="Times New Roman" w:hAnsi="Times New Roman" w:cs="Times New Roman"/>
          <w:sz w:val="24"/>
          <w:szCs w:val="24"/>
        </w:rPr>
        <w:t xml:space="preserve">kusi </w:t>
      </w:r>
      <w:r w:rsidR="00951CA8">
        <w:rPr>
          <w:rFonts w:ascii="Times New Roman" w:hAnsi="Times New Roman" w:cs="Times New Roman"/>
          <w:sz w:val="24"/>
          <w:szCs w:val="24"/>
        </w:rPr>
        <w:t xml:space="preserve">sutarties kainos </w:t>
      </w:r>
      <w:r w:rsidR="001D4751" w:rsidRPr="00114618">
        <w:rPr>
          <w:rFonts w:ascii="Times New Roman" w:hAnsi="Times New Roman" w:cs="Times New Roman"/>
          <w:sz w:val="24"/>
          <w:szCs w:val="24"/>
        </w:rPr>
        <w:t>dalis</w:t>
      </w:r>
      <w:r w:rsidR="003C3B73" w:rsidRPr="00114618">
        <w:rPr>
          <w:rFonts w:ascii="Times New Roman" w:hAnsi="Times New Roman" w:cs="Times New Roman"/>
          <w:sz w:val="24"/>
          <w:szCs w:val="24"/>
        </w:rPr>
        <w:t xml:space="preserve"> Paslaugos teikėjui sumokama </w:t>
      </w:r>
      <w:r w:rsidR="00901593" w:rsidRPr="00114618">
        <w:rPr>
          <w:rFonts w:ascii="Times New Roman" w:hAnsi="Times New Roman" w:cs="Times New Roman"/>
          <w:sz w:val="24"/>
          <w:szCs w:val="24"/>
        </w:rPr>
        <w:t>pasirašius Projekto finansavimo sutartį</w:t>
      </w:r>
      <w:r w:rsidR="00BC6D0A">
        <w:rPr>
          <w:rFonts w:ascii="Times New Roman" w:hAnsi="Times New Roman" w:cs="Times New Roman"/>
          <w:sz w:val="24"/>
          <w:szCs w:val="24"/>
        </w:rPr>
        <w:t xml:space="preserve"> ir pateikus sąskaitą</w:t>
      </w:r>
      <w:r w:rsidR="00BB545B">
        <w:rPr>
          <w:rFonts w:ascii="Times New Roman" w:hAnsi="Times New Roman" w:cs="Times New Roman"/>
          <w:sz w:val="24"/>
          <w:szCs w:val="24"/>
        </w:rPr>
        <w:t xml:space="preserve"> faktūrą</w:t>
      </w:r>
      <w:r w:rsidR="00BC6D0A">
        <w:rPr>
          <w:rFonts w:ascii="Times New Roman" w:hAnsi="Times New Roman" w:cs="Times New Roman"/>
          <w:sz w:val="24"/>
          <w:szCs w:val="24"/>
        </w:rPr>
        <w:t>.</w:t>
      </w:r>
    </w:p>
    <w:p w14:paraId="5E494C85" w14:textId="77777777" w:rsidR="004D6572" w:rsidRPr="00760F3A" w:rsidRDefault="004D6572" w:rsidP="004D6572">
      <w:pPr>
        <w:tabs>
          <w:tab w:val="left" w:pos="993"/>
        </w:tabs>
        <w:spacing w:after="0" w:line="240" w:lineRule="auto"/>
        <w:ind w:left="-284" w:firstLine="567"/>
        <w:jc w:val="both"/>
        <w:rPr>
          <w:rFonts w:ascii="Times New Roman" w:hAnsi="Times New Roman" w:cs="Times New Roman"/>
          <w:sz w:val="24"/>
          <w:szCs w:val="24"/>
        </w:rPr>
      </w:pPr>
    </w:p>
    <w:p w14:paraId="12C9CE49" w14:textId="63F000AC" w:rsidR="003F04DA" w:rsidRPr="003F04DA" w:rsidRDefault="00A20AE7" w:rsidP="009B52EA">
      <w:pPr>
        <w:tabs>
          <w:tab w:val="left" w:pos="1560"/>
        </w:tabs>
        <w:spacing w:after="0" w:line="240" w:lineRule="auto"/>
        <w:jc w:val="center"/>
        <w:rPr>
          <w:rFonts w:ascii="Times New Roman" w:eastAsia="Times New Roman" w:hAnsi="Times New Roman" w:cs="Times New Roman"/>
          <w:sz w:val="24"/>
          <w:szCs w:val="24"/>
        </w:rPr>
      </w:pPr>
      <w:r w:rsidRPr="00A20AE7">
        <w:rPr>
          <w:rFonts w:eastAsia="Times New Roman" w:cs="Times New Roman"/>
        </w:rPr>
        <w:t>__________________</w:t>
      </w:r>
    </w:p>
    <w:sectPr w:rsidR="003F04DA" w:rsidRPr="003F04DA" w:rsidSect="007C4D6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12AF" w14:textId="77777777" w:rsidR="00124010" w:rsidRDefault="00124010" w:rsidP="00F63BEF">
      <w:pPr>
        <w:spacing w:after="0" w:line="240" w:lineRule="auto"/>
      </w:pPr>
      <w:r>
        <w:separator/>
      </w:r>
    </w:p>
  </w:endnote>
  <w:endnote w:type="continuationSeparator" w:id="0">
    <w:p w14:paraId="40156B47" w14:textId="77777777" w:rsidR="00124010" w:rsidRDefault="00124010" w:rsidP="00F63BEF">
      <w:pPr>
        <w:spacing w:after="0" w:line="240" w:lineRule="auto"/>
      </w:pPr>
      <w:r>
        <w:continuationSeparator/>
      </w:r>
    </w:p>
  </w:endnote>
  <w:endnote w:type="continuationNotice" w:id="1">
    <w:p w14:paraId="634DF891" w14:textId="77777777" w:rsidR="00124010" w:rsidRDefault="00124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8499" w14:textId="77777777" w:rsidR="00124010" w:rsidRDefault="00124010" w:rsidP="00F63BEF">
      <w:pPr>
        <w:spacing w:after="0" w:line="240" w:lineRule="auto"/>
      </w:pPr>
      <w:r>
        <w:separator/>
      </w:r>
    </w:p>
  </w:footnote>
  <w:footnote w:type="continuationSeparator" w:id="0">
    <w:p w14:paraId="5143BD49" w14:textId="77777777" w:rsidR="00124010" w:rsidRDefault="00124010" w:rsidP="00F63BEF">
      <w:pPr>
        <w:spacing w:after="0" w:line="240" w:lineRule="auto"/>
      </w:pPr>
      <w:r>
        <w:continuationSeparator/>
      </w:r>
    </w:p>
  </w:footnote>
  <w:footnote w:type="continuationNotice" w:id="1">
    <w:p w14:paraId="4ECC7E16" w14:textId="77777777" w:rsidR="00124010" w:rsidRDefault="00124010">
      <w:pPr>
        <w:spacing w:after="0" w:line="240" w:lineRule="auto"/>
      </w:pPr>
    </w:p>
  </w:footnote>
  <w:footnote w:id="2">
    <w:p w14:paraId="326ED128" w14:textId="77777777" w:rsidR="00DC1EA9" w:rsidRPr="00787AB3" w:rsidRDefault="00DC1EA9" w:rsidP="00DC1EA9">
      <w:pPr>
        <w:tabs>
          <w:tab w:val="left" w:pos="323"/>
          <w:tab w:val="left" w:pos="518"/>
          <w:tab w:val="left" w:pos="1560"/>
        </w:tabs>
        <w:suppressAutoHyphens/>
        <w:spacing w:after="0" w:line="240" w:lineRule="auto"/>
        <w:ind w:firstLine="992"/>
        <w:jc w:val="both"/>
        <w:rPr>
          <w:rFonts w:ascii="Times New Roman" w:eastAsia="Times New Roman" w:hAnsi="Times New Roman" w:cs="Times New Roman"/>
          <w:sz w:val="20"/>
          <w:szCs w:val="20"/>
        </w:rPr>
      </w:pPr>
      <w:r w:rsidRPr="00787AB3">
        <w:rPr>
          <w:rStyle w:val="Puslapioinaosnuoroda"/>
          <w:rFonts w:ascii="Times New Roman" w:hAnsi="Times New Roman" w:cs="Times New Roman"/>
          <w:sz w:val="20"/>
          <w:szCs w:val="20"/>
        </w:rPr>
        <w:footnoteRef/>
      </w:r>
      <w:r w:rsidRPr="00787AB3">
        <w:rPr>
          <w:rFonts w:ascii="Times New Roman" w:hAnsi="Times New Roman" w:cs="Times New Roman"/>
          <w:sz w:val="20"/>
          <w:szCs w:val="20"/>
        </w:rPr>
        <w:t xml:space="preserve"> </w:t>
      </w:r>
      <w:r w:rsidRPr="00787AB3">
        <w:rPr>
          <w:rFonts w:ascii="Times New Roman" w:eastAsia="Times New Roman" w:hAnsi="Times New Roman" w:cs="Times New Roman"/>
          <w:b/>
          <w:bCs/>
          <w:sz w:val="20"/>
          <w:szCs w:val="20"/>
        </w:rPr>
        <w:t xml:space="preserve">Pastaba: </w:t>
      </w:r>
      <w:r w:rsidRPr="00787AB3">
        <w:rPr>
          <w:rFonts w:ascii="Times New Roman" w:eastAsia="Times New Roman" w:hAnsi="Times New Roman" w:cs="Times New Roman"/>
          <w:sz w:val="20"/>
          <w:szCs w:val="20"/>
        </w:rPr>
        <w:t>Projekto finansinė ir ekonominė analizė turi būti atlikta vadovaujantis Europos Komisijos parengtu investicinių projektų kaštų–naudos analizės vadovu (angl. „Guide to cost-benefit analysis of investment projects“, Economic appraisal tool for Cohesion Policy 2014-2020, 12.2014).</w:t>
      </w:r>
    </w:p>
    <w:p w14:paraId="605AC957" w14:textId="77777777" w:rsidR="00DC1EA9" w:rsidRDefault="00DC1EA9" w:rsidP="00DC1EA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912"/>
    <w:multiLevelType w:val="hybridMultilevel"/>
    <w:tmpl w:val="08E47946"/>
    <w:lvl w:ilvl="0" w:tplc="38464CA0">
      <w:start w:val="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40B4B4D"/>
    <w:multiLevelType w:val="multilevel"/>
    <w:tmpl w:val="0608E1A8"/>
    <w:lvl w:ilvl="0">
      <w:start w:val="4"/>
      <w:numFmt w:val="decimal"/>
      <w:lvlText w:val="%1."/>
      <w:lvlJc w:val="left"/>
      <w:pPr>
        <w:ind w:left="540" w:hanging="540"/>
      </w:pPr>
      <w:rPr>
        <w:rFonts w:hint="default"/>
      </w:rPr>
    </w:lvl>
    <w:lvl w:ilvl="1">
      <w:start w:val="1"/>
      <w:numFmt w:val="decimal"/>
      <w:lvlText w:val="%1.%2."/>
      <w:lvlJc w:val="left"/>
      <w:pPr>
        <w:ind w:left="792" w:hanging="540"/>
      </w:pPr>
      <w:rPr>
        <w:rFonts w:hint="default"/>
      </w:rPr>
    </w:lvl>
    <w:lvl w:ilvl="2">
      <w:start w:val="4"/>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2" w15:restartNumberingAfterBreak="0">
    <w:nsid w:val="06CD1D37"/>
    <w:multiLevelType w:val="hybridMultilevel"/>
    <w:tmpl w:val="2146D1EA"/>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EF316B"/>
    <w:multiLevelType w:val="hybridMultilevel"/>
    <w:tmpl w:val="27E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225A0"/>
    <w:multiLevelType w:val="hybridMultilevel"/>
    <w:tmpl w:val="51E05ED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5" w15:restartNumberingAfterBreak="0">
    <w:nsid w:val="0E712A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A46E3"/>
    <w:multiLevelType w:val="multilevel"/>
    <w:tmpl w:val="15FE055C"/>
    <w:lvl w:ilvl="0">
      <w:start w:val="1"/>
      <w:numFmt w:val="decimal"/>
      <w:lvlText w:val="%1."/>
      <w:lvlJc w:val="left"/>
      <w:pPr>
        <w:tabs>
          <w:tab w:val="num" w:pos="643"/>
        </w:tabs>
        <w:ind w:left="643" w:hanging="360"/>
      </w:pPr>
      <w:rPr>
        <w:rFonts w:hint="default"/>
        <w:b w:val="0"/>
        <w:i w:val="0"/>
      </w:rPr>
    </w:lvl>
    <w:lvl w:ilvl="1">
      <w:start w:val="1"/>
      <w:numFmt w:val="decimal"/>
      <w:lvlText w:val="%1.%2."/>
      <w:lvlJc w:val="left"/>
      <w:pPr>
        <w:tabs>
          <w:tab w:val="num" w:pos="999"/>
        </w:tabs>
        <w:ind w:left="999"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08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163"/>
        </w:tabs>
        <w:ind w:left="3019" w:hanging="936"/>
      </w:pPr>
    </w:lvl>
    <w:lvl w:ilvl="6">
      <w:start w:val="1"/>
      <w:numFmt w:val="decimal"/>
      <w:lvlText w:val="%1.%2.%3.%4.%5.%6.%7."/>
      <w:lvlJc w:val="left"/>
      <w:pPr>
        <w:tabs>
          <w:tab w:val="num" w:pos="3883"/>
        </w:tabs>
        <w:ind w:left="3523" w:hanging="1080"/>
      </w:pPr>
    </w:lvl>
    <w:lvl w:ilvl="7">
      <w:start w:val="1"/>
      <w:numFmt w:val="decimal"/>
      <w:lvlText w:val="%1.%2.%3.%4.%5.%6.%7.%8."/>
      <w:lvlJc w:val="left"/>
      <w:pPr>
        <w:tabs>
          <w:tab w:val="num" w:pos="4243"/>
        </w:tabs>
        <w:ind w:left="4027" w:hanging="1224"/>
      </w:pPr>
    </w:lvl>
    <w:lvl w:ilvl="8">
      <w:start w:val="1"/>
      <w:numFmt w:val="decimal"/>
      <w:lvlText w:val="%1.%2.%3.%4.%5.%6.%7.%8.%9."/>
      <w:lvlJc w:val="left"/>
      <w:pPr>
        <w:tabs>
          <w:tab w:val="num" w:pos="4963"/>
        </w:tabs>
        <w:ind w:left="4603" w:hanging="1440"/>
      </w:pPr>
    </w:lvl>
  </w:abstractNum>
  <w:abstractNum w:abstractNumId="7" w15:restartNumberingAfterBreak="0">
    <w:nsid w:val="15116D30"/>
    <w:multiLevelType w:val="hybridMultilevel"/>
    <w:tmpl w:val="564E6AFE"/>
    <w:lvl w:ilvl="0" w:tplc="B3845AA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EE7693"/>
    <w:multiLevelType w:val="hybridMultilevel"/>
    <w:tmpl w:val="AB820A90"/>
    <w:lvl w:ilvl="0" w:tplc="D16212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60A326F"/>
    <w:multiLevelType w:val="hybridMultilevel"/>
    <w:tmpl w:val="FFD06B66"/>
    <w:lvl w:ilvl="0" w:tplc="896C97C8">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4845F9"/>
    <w:multiLevelType w:val="hybridMultilevel"/>
    <w:tmpl w:val="36F0D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B2A89"/>
    <w:multiLevelType w:val="hybridMultilevel"/>
    <w:tmpl w:val="A75019CC"/>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87869"/>
    <w:multiLevelType w:val="multilevel"/>
    <w:tmpl w:val="6F7EA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A476C"/>
    <w:multiLevelType w:val="hybridMultilevel"/>
    <w:tmpl w:val="7882AF84"/>
    <w:lvl w:ilvl="0" w:tplc="53069294">
      <w:start w:val="1"/>
      <w:numFmt w:val="lowerLetter"/>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2F70E81"/>
    <w:multiLevelType w:val="hybridMultilevel"/>
    <w:tmpl w:val="2732261A"/>
    <w:lvl w:ilvl="0" w:tplc="5218D9C0">
      <w:start w:val="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2C9632B1"/>
    <w:multiLevelType w:val="hybridMultilevel"/>
    <w:tmpl w:val="4B3E0D24"/>
    <w:lvl w:ilvl="0" w:tplc="0B7CD2D8">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6" w15:restartNumberingAfterBreak="0">
    <w:nsid w:val="2D071A85"/>
    <w:multiLevelType w:val="hybridMultilevel"/>
    <w:tmpl w:val="0C1A81D6"/>
    <w:lvl w:ilvl="0" w:tplc="80DE2D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76680D"/>
    <w:multiLevelType w:val="multilevel"/>
    <w:tmpl w:val="2708E820"/>
    <w:lvl w:ilvl="0">
      <w:start w:val="1"/>
      <w:numFmt w:val="decimal"/>
      <w:lvlText w:val="%1."/>
      <w:lvlJc w:val="left"/>
      <w:pPr>
        <w:tabs>
          <w:tab w:val="num" w:pos="1105"/>
        </w:tabs>
        <w:ind w:left="-142" w:firstLine="851"/>
      </w:pPr>
      <w:rPr>
        <w:color w:val="auto"/>
      </w:rPr>
    </w:lvl>
    <w:lvl w:ilvl="1">
      <w:start w:val="1"/>
      <w:numFmt w:val="decimal"/>
      <w:lvlText w:val="%1.%2."/>
      <w:lvlJc w:val="left"/>
      <w:pPr>
        <w:tabs>
          <w:tab w:val="num" w:pos="993"/>
        </w:tabs>
        <w:ind w:left="-425" w:firstLine="851"/>
      </w:pPr>
      <w:rPr>
        <w:b w:val="0"/>
        <w:i w:val="0"/>
      </w:rPr>
    </w:lvl>
    <w:lvl w:ilvl="2">
      <w:start w:val="1"/>
      <w:numFmt w:val="decimal"/>
      <w:lvlText w:val="%1.%2.%3."/>
      <w:lvlJc w:val="left"/>
      <w:pPr>
        <w:tabs>
          <w:tab w:val="num" w:pos="1730"/>
        </w:tabs>
        <w:ind w:left="142" w:firstLine="851"/>
      </w:pPr>
      <w:rPr>
        <w:color w:val="auto"/>
      </w:rPr>
    </w:lvl>
    <w:lvl w:ilvl="3">
      <w:start w:val="1"/>
      <w:numFmt w:val="decimal"/>
      <w:lvlText w:val="%1.%2.%3.%4."/>
      <w:lvlJc w:val="left"/>
      <w:pPr>
        <w:tabs>
          <w:tab w:val="num" w:pos="1673"/>
        </w:tabs>
        <w:ind w:left="-141" w:firstLine="851"/>
      </w:pPr>
    </w:lvl>
    <w:lvl w:ilvl="4">
      <w:start w:val="1"/>
      <w:numFmt w:val="decimal"/>
      <w:lvlText w:val="%1.%2.%3.%4.%5."/>
      <w:lvlJc w:val="left"/>
      <w:pPr>
        <w:tabs>
          <w:tab w:val="num" w:pos="2155"/>
        </w:tabs>
        <w:ind w:left="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0A03825"/>
    <w:multiLevelType w:val="hybridMultilevel"/>
    <w:tmpl w:val="4718B5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5E793B"/>
    <w:multiLevelType w:val="multilevel"/>
    <w:tmpl w:val="4414381C"/>
    <w:lvl w:ilvl="0">
      <w:start w:val="5"/>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32720D49"/>
    <w:multiLevelType w:val="hybridMultilevel"/>
    <w:tmpl w:val="7882AF84"/>
    <w:lvl w:ilvl="0" w:tplc="53069294">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8839FB"/>
    <w:multiLevelType w:val="hybridMultilevel"/>
    <w:tmpl w:val="F1DAF524"/>
    <w:lvl w:ilvl="0" w:tplc="082A9014">
      <w:start w:val="1"/>
      <w:numFmt w:val="decimal"/>
      <w:lvlText w:val="%1)"/>
      <w:lvlJc w:val="left"/>
      <w:pPr>
        <w:ind w:left="1713" w:hanging="360"/>
      </w:pPr>
      <w:rPr>
        <w:rFonts w:ascii="Times New Roman" w:eastAsiaTheme="minorHAnsi" w:hAnsi="Times New Roman" w:cs="Times New Roman"/>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2" w15:restartNumberingAfterBreak="0">
    <w:nsid w:val="37087F6E"/>
    <w:multiLevelType w:val="hybridMultilevel"/>
    <w:tmpl w:val="FB16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139C0"/>
    <w:multiLevelType w:val="hybridMultilevel"/>
    <w:tmpl w:val="68A6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15C49"/>
    <w:multiLevelType w:val="hybridMultilevel"/>
    <w:tmpl w:val="566E3F3A"/>
    <w:lvl w:ilvl="0" w:tplc="04270001">
      <w:start w:val="1"/>
      <w:numFmt w:val="bullet"/>
      <w:lvlText w:val=""/>
      <w:lvlJc w:val="left"/>
      <w:pPr>
        <w:ind w:left="769" w:hanging="360"/>
      </w:pPr>
      <w:rPr>
        <w:rFonts w:ascii="Symbol" w:hAnsi="Symbol" w:hint="default"/>
      </w:rPr>
    </w:lvl>
    <w:lvl w:ilvl="1" w:tplc="04270003">
      <w:start w:val="1"/>
      <w:numFmt w:val="bullet"/>
      <w:lvlText w:val="o"/>
      <w:lvlJc w:val="left"/>
      <w:pPr>
        <w:ind w:left="1489" w:hanging="360"/>
      </w:pPr>
      <w:rPr>
        <w:rFonts w:ascii="Courier New" w:hAnsi="Courier New" w:hint="default"/>
      </w:rPr>
    </w:lvl>
    <w:lvl w:ilvl="2" w:tplc="04270005" w:tentative="1">
      <w:start w:val="1"/>
      <w:numFmt w:val="bullet"/>
      <w:lvlText w:val=""/>
      <w:lvlJc w:val="left"/>
      <w:pPr>
        <w:ind w:left="2209" w:hanging="360"/>
      </w:pPr>
      <w:rPr>
        <w:rFonts w:ascii="Wingdings" w:hAnsi="Wingdings" w:hint="default"/>
      </w:rPr>
    </w:lvl>
    <w:lvl w:ilvl="3" w:tplc="04270001" w:tentative="1">
      <w:start w:val="1"/>
      <w:numFmt w:val="bullet"/>
      <w:lvlText w:val=""/>
      <w:lvlJc w:val="left"/>
      <w:pPr>
        <w:ind w:left="2929" w:hanging="360"/>
      </w:pPr>
      <w:rPr>
        <w:rFonts w:ascii="Symbol" w:hAnsi="Symbol" w:hint="default"/>
      </w:rPr>
    </w:lvl>
    <w:lvl w:ilvl="4" w:tplc="04270003" w:tentative="1">
      <w:start w:val="1"/>
      <w:numFmt w:val="bullet"/>
      <w:lvlText w:val="o"/>
      <w:lvlJc w:val="left"/>
      <w:pPr>
        <w:ind w:left="3649" w:hanging="360"/>
      </w:pPr>
      <w:rPr>
        <w:rFonts w:ascii="Courier New" w:hAnsi="Courier New" w:hint="default"/>
      </w:rPr>
    </w:lvl>
    <w:lvl w:ilvl="5" w:tplc="04270005" w:tentative="1">
      <w:start w:val="1"/>
      <w:numFmt w:val="bullet"/>
      <w:lvlText w:val=""/>
      <w:lvlJc w:val="left"/>
      <w:pPr>
        <w:ind w:left="4369" w:hanging="360"/>
      </w:pPr>
      <w:rPr>
        <w:rFonts w:ascii="Wingdings" w:hAnsi="Wingdings" w:hint="default"/>
      </w:rPr>
    </w:lvl>
    <w:lvl w:ilvl="6" w:tplc="04270001" w:tentative="1">
      <w:start w:val="1"/>
      <w:numFmt w:val="bullet"/>
      <w:lvlText w:val=""/>
      <w:lvlJc w:val="left"/>
      <w:pPr>
        <w:ind w:left="5089" w:hanging="360"/>
      </w:pPr>
      <w:rPr>
        <w:rFonts w:ascii="Symbol" w:hAnsi="Symbol" w:hint="default"/>
      </w:rPr>
    </w:lvl>
    <w:lvl w:ilvl="7" w:tplc="04270003" w:tentative="1">
      <w:start w:val="1"/>
      <w:numFmt w:val="bullet"/>
      <w:lvlText w:val="o"/>
      <w:lvlJc w:val="left"/>
      <w:pPr>
        <w:ind w:left="5809" w:hanging="360"/>
      </w:pPr>
      <w:rPr>
        <w:rFonts w:ascii="Courier New" w:hAnsi="Courier New" w:hint="default"/>
      </w:rPr>
    </w:lvl>
    <w:lvl w:ilvl="8" w:tplc="04270005" w:tentative="1">
      <w:start w:val="1"/>
      <w:numFmt w:val="bullet"/>
      <w:lvlText w:val=""/>
      <w:lvlJc w:val="left"/>
      <w:pPr>
        <w:ind w:left="6529" w:hanging="360"/>
      </w:pPr>
      <w:rPr>
        <w:rFonts w:ascii="Wingdings" w:hAnsi="Wingdings" w:hint="default"/>
      </w:rPr>
    </w:lvl>
  </w:abstractNum>
  <w:abstractNum w:abstractNumId="25" w15:restartNumberingAfterBreak="0">
    <w:nsid w:val="444302FF"/>
    <w:multiLevelType w:val="hybridMultilevel"/>
    <w:tmpl w:val="C64CDD24"/>
    <w:lvl w:ilvl="0" w:tplc="6D76C97A">
      <w:start w:val="3"/>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127FD0"/>
    <w:multiLevelType w:val="hybridMultilevel"/>
    <w:tmpl w:val="FB16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46A22"/>
    <w:multiLevelType w:val="multilevel"/>
    <w:tmpl w:val="CD9A1610"/>
    <w:lvl w:ilvl="0">
      <w:start w:val="1"/>
      <w:numFmt w:val="decimal"/>
      <w:lvlText w:val="%1."/>
      <w:lvlJc w:val="left"/>
      <w:pPr>
        <w:ind w:left="927"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A8153F"/>
    <w:multiLevelType w:val="hybridMultilevel"/>
    <w:tmpl w:val="7882AF84"/>
    <w:lvl w:ilvl="0" w:tplc="53069294">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E30CC1"/>
    <w:multiLevelType w:val="multilevel"/>
    <w:tmpl w:val="FF0E60D8"/>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4"/>
        <w:szCs w:val="24"/>
        <w:u w:val="none"/>
        <w:vertAlign w:val="baseline"/>
      </w:rPr>
    </w:lvl>
    <w:lvl w:ilvl="1">
      <w:start w:val="1"/>
      <w:numFmt w:val="decimal"/>
      <w:lvlText w:val="%1.%2."/>
      <w:lvlJc w:val="left"/>
      <w:pPr>
        <w:tabs>
          <w:tab w:val="num" w:pos="1247"/>
        </w:tabs>
        <w:ind w:left="0" w:firstLine="720"/>
      </w:pPr>
      <w:rPr>
        <w:rFonts w:cs="Times New Roman" w:hint="default"/>
      </w:rPr>
    </w:lvl>
    <w:lvl w:ilvl="2">
      <w:start w:val="1"/>
      <w:numFmt w:val="decimal"/>
      <w:lvlText w:val="%1.%2.%3."/>
      <w:lvlJc w:val="left"/>
      <w:pPr>
        <w:tabs>
          <w:tab w:val="num" w:pos="1361"/>
        </w:tabs>
        <w:ind w:left="0" w:firstLine="720"/>
      </w:pPr>
      <w:rPr>
        <w:rFonts w:cs="Times New Roman" w:hint="default"/>
        <w:sz w:val="24"/>
        <w:szCs w:val="24"/>
      </w:rPr>
    </w:lvl>
    <w:lvl w:ilvl="3">
      <w:start w:val="1"/>
      <w:numFmt w:val="decimal"/>
      <w:lvlText w:val="%1.%2.%3.%4"/>
      <w:lvlJc w:val="left"/>
      <w:pPr>
        <w:tabs>
          <w:tab w:val="num" w:pos="1644"/>
        </w:tabs>
        <w:ind w:left="0"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2B60D4"/>
    <w:multiLevelType w:val="multilevel"/>
    <w:tmpl w:val="A61637AA"/>
    <w:lvl w:ilvl="0">
      <w:start w:val="1"/>
      <w:numFmt w:val="decimal"/>
      <w:lvlText w:val="%1."/>
      <w:lvlJc w:val="left"/>
      <w:pPr>
        <w:tabs>
          <w:tab w:val="num" w:pos="1105"/>
        </w:tabs>
        <w:ind w:left="-142" w:firstLine="851"/>
      </w:pPr>
      <w:rPr>
        <w:color w:val="auto"/>
      </w:rPr>
    </w:lvl>
    <w:lvl w:ilvl="1">
      <w:start w:val="1"/>
      <w:numFmt w:val="decimal"/>
      <w:lvlText w:val="%1.%2."/>
      <w:lvlJc w:val="left"/>
      <w:pPr>
        <w:tabs>
          <w:tab w:val="num" w:pos="993"/>
        </w:tabs>
        <w:ind w:left="-425" w:firstLine="851"/>
      </w:pPr>
      <w:rPr>
        <w:rFonts w:ascii="Times New Roman" w:hAnsi="Times New Roman" w:cs="Times New Roman" w:hint="default"/>
        <w:b w:val="0"/>
        <w:i w:val="0"/>
      </w:rPr>
    </w:lvl>
    <w:lvl w:ilvl="2">
      <w:start w:val="1"/>
      <w:numFmt w:val="decimal"/>
      <w:lvlText w:val="%1.%2.%3."/>
      <w:lvlJc w:val="left"/>
      <w:pPr>
        <w:tabs>
          <w:tab w:val="num" w:pos="1730"/>
        </w:tabs>
        <w:ind w:left="142" w:firstLine="851"/>
      </w:pPr>
      <w:rPr>
        <w:color w:val="auto"/>
      </w:rPr>
    </w:lvl>
    <w:lvl w:ilvl="3">
      <w:start w:val="1"/>
      <w:numFmt w:val="decimal"/>
      <w:lvlText w:val="%1.%2.%3.%4."/>
      <w:lvlJc w:val="left"/>
      <w:pPr>
        <w:tabs>
          <w:tab w:val="num" w:pos="1673"/>
        </w:tabs>
        <w:ind w:left="-141" w:firstLine="851"/>
      </w:pPr>
    </w:lvl>
    <w:lvl w:ilvl="4">
      <w:start w:val="1"/>
      <w:numFmt w:val="decimal"/>
      <w:lvlText w:val="%1.%2.%3.%4.%5."/>
      <w:lvlJc w:val="left"/>
      <w:pPr>
        <w:tabs>
          <w:tab w:val="num" w:pos="2155"/>
        </w:tabs>
        <w:ind w:left="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71C0B0A"/>
    <w:multiLevelType w:val="hybridMultilevel"/>
    <w:tmpl w:val="AD2C06C8"/>
    <w:lvl w:ilvl="0" w:tplc="9D16FA40">
      <w:start w:val="1"/>
      <w:numFmt w:val="bullet"/>
      <w:lvlText w:val=""/>
      <w:lvlJc w:val="left"/>
      <w:pPr>
        <w:ind w:left="502" w:hanging="360"/>
      </w:pPr>
      <w:rPr>
        <w:rFonts w:ascii="Wingdings" w:hAnsi="Wingdings" w:hint="default"/>
        <w:b w:val="0"/>
        <w:i w:val="0"/>
        <w:color w:val="auto"/>
        <w:sz w:val="20"/>
      </w:rPr>
    </w:lvl>
    <w:lvl w:ilvl="1" w:tplc="04270003">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2" w15:restartNumberingAfterBreak="0">
    <w:nsid w:val="57D001FA"/>
    <w:multiLevelType w:val="hybridMultilevel"/>
    <w:tmpl w:val="A75019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9F6577"/>
    <w:multiLevelType w:val="multilevel"/>
    <w:tmpl w:val="CD9A1610"/>
    <w:lvl w:ilvl="0">
      <w:start w:val="1"/>
      <w:numFmt w:val="decimal"/>
      <w:lvlText w:val="%1."/>
      <w:lvlJc w:val="left"/>
      <w:pPr>
        <w:ind w:left="927"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DB50FE"/>
    <w:multiLevelType w:val="hybridMultilevel"/>
    <w:tmpl w:val="BF6C1DF2"/>
    <w:lvl w:ilvl="0" w:tplc="38464CA0">
      <w:start w:val="3"/>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62C56E3B"/>
    <w:multiLevelType w:val="multilevel"/>
    <w:tmpl w:val="2708E820"/>
    <w:lvl w:ilvl="0">
      <w:start w:val="1"/>
      <w:numFmt w:val="decimal"/>
      <w:lvlText w:val="%1."/>
      <w:lvlJc w:val="left"/>
      <w:pPr>
        <w:tabs>
          <w:tab w:val="num" w:pos="1105"/>
        </w:tabs>
        <w:ind w:left="-142" w:firstLine="851"/>
      </w:pPr>
      <w:rPr>
        <w:color w:val="auto"/>
      </w:rPr>
    </w:lvl>
    <w:lvl w:ilvl="1">
      <w:start w:val="1"/>
      <w:numFmt w:val="decimal"/>
      <w:lvlText w:val="%1.%2."/>
      <w:lvlJc w:val="left"/>
      <w:pPr>
        <w:tabs>
          <w:tab w:val="num" w:pos="993"/>
        </w:tabs>
        <w:ind w:left="-425" w:firstLine="851"/>
      </w:pPr>
      <w:rPr>
        <w:b w:val="0"/>
        <w:i w:val="0"/>
      </w:rPr>
    </w:lvl>
    <w:lvl w:ilvl="2">
      <w:start w:val="1"/>
      <w:numFmt w:val="decimal"/>
      <w:lvlText w:val="%1.%2.%3."/>
      <w:lvlJc w:val="left"/>
      <w:pPr>
        <w:tabs>
          <w:tab w:val="num" w:pos="1730"/>
        </w:tabs>
        <w:ind w:left="142" w:firstLine="851"/>
      </w:pPr>
      <w:rPr>
        <w:color w:val="auto"/>
      </w:rPr>
    </w:lvl>
    <w:lvl w:ilvl="3">
      <w:start w:val="1"/>
      <w:numFmt w:val="decimal"/>
      <w:lvlText w:val="%1.%2.%3.%4."/>
      <w:lvlJc w:val="left"/>
      <w:pPr>
        <w:tabs>
          <w:tab w:val="num" w:pos="1673"/>
        </w:tabs>
        <w:ind w:left="-141" w:firstLine="851"/>
      </w:pPr>
    </w:lvl>
    <w:lvl w:ilvl="4">
      <w:start w:val="1"/>
      <w:numFmt w:val="decimal"/>
      <w:lvlText w:val="%1.%2.%3.%4.%5."/>
      <w:lvlJc w:val="left"/>
      <w:pPr>
        <w:tabs>
          <w:tab w:val="num" w:pos="2155"/>
        </w:tabs>
        <w:ind w:left="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6476C10"/>
    <w:multiLevelType w:val="hybridMultilevel"/>
    <w:tmpl w:val="A75019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C31B0A"/>
    <w:multiLevelType w:val="hybridMultilevel"/>
    <w:tmpl w:val="FFD06B66"/>
    <w:lvl w:ilvl="0" w:tplc="896C97C8">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F6687B"/>
    <w:multiLevelType w:val="hybridMultilevel"/>
    <w:tmpl w:val="7882AF84"/>
    <w:lvl w:ilvl="0" w:tplc="53069294">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9F07D36"/>
    <w:multiLevelType w:val="multilevel"/>
    <w:tmpl w:val="98A21ADE"/>
    <w:lvl w:ilvl="0">
      <w:start w:val="1"/>
      <w:numFmt w:val="decimal"/>
      <w:lvlText w:val="%1"/>
      <w:lvlJc w:val="center"/>
      <w:pPr>
        <w:tabs>
          <w:tab w:val="num" w:pos="170"/>
        </w:tabs>
      </w:pPr>
      <w:rPr>
        <w:rFonts w:ascii="Times New Roman" w:hAnsi="Times New Roman" w:cs="Times New Roman" w:hint="default"/>
        <w:b/>
        <w:i w:val="0"/>
        <w:caps w:val="0"/>
        <w:strike w:val="0"/>
        <w:dstrike w:val="0"/>
        <w:vanish w:val="0"/>
        <w:color w:val="auto"/>
        <w:sz w:val="24"/>
        <w:szCs w:val="24"/>
        <w:u w:val="none"/>
        <w:vertAlign w:val="baseline"/>
      </w:rPr>
    </w:lvl>
    <w:lvl w:ilvl="1">
      <w:start w:val="1"/>
      <w:numFmt w:val="decimal"/>
      <w:lvlText w:val="%1.%2."/>
      <w:lvlJc w:val="left"/>
      <w:pPr>
        <w:tabs>
          <w:tab w:val="num" w:pos="1247"/>
        </w:tabs>
        <w:ind w:firstLine="720"/>
      </w:pPr>
      <w:rPr>
        <w:rFonts w:cs="Times New Roman" w:hint="default"/>
      </w:rPr>
    </w:lvl>
    <w:lvl w:ilvl="2">
      <w:start w:val="1"/>
      <w:numFmt w:val="decimal"/>
      <w:lvlText w:val="%1.%2.%3."/>
      <w:lvlJc w:val="left"/>
      <w:pPr>
        <w:tabs>
          <w:tab w:val="num" w:pos="1361"/>
        </w:tabs>
        <w:ind w:firstLine="720"/>
      </w:pPr>
      <w:rPr>
        <w:rFonts w:cs="Times New Roman" w:hint="default"/>
        <w:sz w:val="24"/>
        <w:szCs w:val="24"/>
      </w:rPr>
    </w:lvl>
    <w:lvl w:ilvl="3">
      <w:start w:val="1"/>
      <w:numFmt w:val="decimal"/>
      <w:lvlText w:val="%1.%2.%3.%4"/>
      <w:lvlJc w:val="left"/>
      <w:pPr>
        <w:tabs>
          <w:tab w:val="num" w:pos="1644"/>
        </w:tabs>
        <w:ind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A3D67DA"/>
    <w:multiLevelType w:val="hybridMultilevel"/>
    <w:tmpl w:val="0BBC778E"/>
    <w:lvl w:ilvl="0" w:tplc="4106CFD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6FDF1A38"/>
    <w:multiLevelType w:val="multilevel"/>
    <w:tmpl w:val="2164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F214FD"/>
    <w:multiLevelType w:val="multilevel"/>
    <w:tmpl w:val="2708E820"/>
    <w:lvl w:ilvl="0">
      <w:start w:val="1"/>
      <w:numFmt w:val="decimal"/>
      <w:lvlText w:val="%1."/>
      <w:lvlJc w:val="left"/>
      <w:pPr>
        <w:tabs>
          <w:tab w:val="num" w:pos="1105"/>
        </w:tabs>
        <w:ind w:left="-142" w:firstLine="851"/>
      </w:pPr>
      <w:rPr>
        <w:color w:val="auto"/>
      </w:rPr>
    </w:lvl>
    <w:lvl w:ilvl="1">
      <w:start w:val="1"/>
      <w:numFmt w:val="decimal"/>
      <w:lvlText w:val="%1.%2."/>
      <w:lvlJc w:val="left"/>
      <w:pPr>
        <w:tabs>
          <w:tab w:val="num" w:pos="993"/>
        </w:tabs>
        <w:ind w:left="-425" w:firstLine="851"/>
      </w:pPr>
      <w:rPr>
        <w:b w:val="0"/>
        <w:i w:val="0"/>
      </w:rPr>
    </w:lvl>
    <w:lvl w:ilvl="2">
      <w:start w:val="1"/>
      <w:numFmt w:val="decimal"/>
      <w:lvlText w:val="%1.%2.%3."/>
      <w:lvlJc w:val="left"/>
      <w:pPr>
        <w:tabs>
          <w:tab w:val="num" w:pos="1588"/>
        </w:tabs>
        <w:ind w:left="0" w:firstLine="851"/>
      </w:pPr>
      <w:rPr>
        <w:color w:val="auto"/>
      </w:rPr>
    </w:lvl>
    <w:lvl w:ilvl="3">
      <w:start w:val="1"/>
      <w:numFmt w:val="decimal"/>
      <w:lvlText w:val="%1.%2.%3.%4."/>
      <w:lvlJc w:val="left"/>
      <w:pPr>
        <w:tabs>
          <w:tab w:val="num" w:pos="1673"/>
        </w:tabs>
        <w:ind w:left="-141" w:firstLine="851"/>
      </w:pPr>
    </w:lvl>
    <w:lvl w:ilvl="4">
      <w:start w:val="1"/>
      <w:numFmt w:val="decimal"/>
      <w:lvlText w:val="%1.%2.%3.%4.%5."/>
      <w:lvlJc w:val="left"/>
      <w:pPr>
        <w:tabs>
          <w:tab w:val="num" w:pos="2155"/>
        </w:tabs>
        <w:ind w:left="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3321AC5"/>
    <w:multiLevelType w:val="hybridMultilevel"/>
    <w:tmpl w:val="8CC2892C"/>
    <w:lvl w:ilvl="0" w:tplc="0427000F">
      <w:start w:val="1"/>
      <w:numFmt w:val="decimal"/>
      <w:lvlText w:val="%1."/>
      <w:lvlJc w:val="left"/>
      <w:pPr>
        <w:ind w:left="720" w:hanging="360"/>
      </w:pPr>
      <w:rPr>
        <w:rFonts w:hint="default"/>
      </w:r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8046B7"/>
    <w:multiLevelType w:val="hybridMultilevel"/>
    <w:tmpl w:val="0BBC778E"/>
    <w:lvl w:ilvl="0" w:tplc="4106CF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B065F5E"/>
    <w:multiLevelType w:val="hybridMultilevel"/>
    <w:tmpl w:val="CCBCCCAE"/>
    <w:lvl w:ilvl="0" w:tplc="0427000F">
      <w:start w:val="1"/>
      <w:numFmt w:val="decimal"/>
      <w:lvlText w:val="%1."/>
      <w:lvlJc w:val="left"/>
      <w:pPr>
        <w:ind w:left="1437" w:hanging="360"/>
      </w:p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6" w15:restartNumberingAfterBreak="0">
    <w:nsid w:val="7F7343DC"/>
    <w:multiLevelType w:val="multilevel"/>
    <w:tmpl w:val="CD9A1610"/>
    <w:lvl w:ilvl="0">
      <w:start w:val="1"/>
      <w:numFmt w:val="decimal"/>
      <w:lvlText w:val="%1."/>
      <w:lvlJc w:val="left"/>
      <w:pPr>
        <w:ind w:left="927"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1269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261846">
    <w:abstractNumId w:val="10"/>
  </w:num>
  <w:num w:numId="3" w16cid:durableId="1329865277">
    <w:abstractNumId w:val="4"/>
  </w:num>
  <w:num w:numId="4" w16cid:durableId="376125116">
    <w:abstractNumId w:val="45"/>
  </w:num>
  <w:num w:numId="5" w16cid:durableId="107968401">
    <w:abstractNumId w:val="6"/>
  </w:num>
  <w:num w:numId="6" w16cid:durableId="1443576174">
    <w:abstractNumId w:val="33"/>
  </w:num>
  <w:num w:numId="7" w16cid:durableId="1543399714">
    <w:abstractNumId w:val="46"/>
  </w:num>
  <w:num w:numId="8" w16cid:durableId="998921171">
    <w:abstractNumId w:val="39"/>
  </w:num>
  <w:num w:numId="9" w16cid:durableId="1589923431">
    <w:abstractNumId w:val="29"/>
  </w:num>
  <w:num w:numId="10" w16cid:durableId="1845048835">
    <w:abstractNumId w:val="27"/>
  </w:num>
  <w:num w:numId="11" w16cid:durableId="718744670">
    <w:abstractNumId w:val="30"/>
  </w:num>
  <w:num w:numId="12" w16cid:durableId="1573538417">
    <w:abstractNumId w:val="28"/>
  </w:num>
  <w:num w:numId="13" w16cid:durableId="1186600366">
    <w:abstractNumId w:val="38"/>
  </w:num>
  <w:num w:numId="14" w16cid:durableId="207887079">
    <w:abstractNumId w:val="13"/>
  </w:num>
  <w:num w:numId="15" w16cid:durableId="1306007792">
    <w:abstractNumId w:val="20"/>
  </w:num>
  <w:num w:numId="16" w16cid:durableId="741215298">
    <w:abstractNumId w:val="24"/>
  </w:num>
  <w:num w:numId="17" w16cid:durableId="1621453277">
    <w:abstractNumId w:val="22"/>
  </w:num>
  <w:num w:numId="18" w16cid:durableId="956642745">
    <w:abstractNumId w:val="26"/>
  </w:num>
  <w:num w:numId="19" w16cid:durableId="2118862140">
    <w:abstractNumId w:val="31"/>
  </w:num>
  <w:num w:numId="20" w16cid:durableId="1556509892">
    <w:abstractNumId w:val="43"/>
  </w:num>
  <w:num w:numId="21" w16cid:durableId="913783766">
    <w:abstractNumId w:val="7"/>
  </w:num>
  <w:num w:numId="22" w16cid:durableId="2141609327">
    <w:abstractNumId w:val="34"/>
  </w:num>
  <w:num w:numId="23" w16cid:durableId="2059746174">
    <w:abstractNumId w:val="0"/>
  </w:num>
  <w:num w:numId="24" w16cid:durableId="1742829591">
    <w:abstractNumId w:val="21"/>
  </w:num>
  <w:num w:numId="25" w16cid:durableId="379324458">
    <w:abstractNumId w:val="2"/>
  </w:num>
  <w:num w:numId="26" w16cid:durableId="468211209">
    <w:abstractNumId w:val="25"/>
  </w:num>
  <w:num w:numId="27" w16cid:durableId="1602028426">
    <w:abstractNumId w:val="14"/>
  </w:num>
  <w:num w:numId="28" w16cid:durableId="664748846">
    <w:abstractNumId w:val="15"/>
  </w:num>
  <w:num w:numId="29" w16cid:durableId="613441868">
    <w:abstractNumId w:val="9"/>
  </w:num>
  <w:num w:numId="30" w16cid:durableId="520826559">
    <w:abstractNumId w:val="37"/>
  </w:num>
  <w:num w:numId="31" w16cid:durableId="950211866">
    <w:abstractNumId w:val="8"/>
  </w:num>
  <w:num w:numId="32" w16cid:durableId="408893288">
    <w:abstractNumId w:val="18"/>
  </w:num>
  <w:num w:numId="33" w16cid:durableId="683555233">
    <w:abstractNumId w:val="40"/>
  </w:num>
  <w:num w:numId="34" w16cid:durableId="1653831093">
    <w:abstractNumId w:val="16"/>
  </w:num>
  <w:num w:numId="35" w16cid:durableId="1256480249">
    <w:abstractNumId w:val="44"/>
  </w:num>
  <w:num w:numId="36" w16cid:durableId="1775779676">
    <w:abstractNumId w:val="42"/>
  </w:num>
  <w:num w:numId="37" w16cid:durableId="1449620445">
    <w:abstractNumId w:val="41"/>
  </w:num>
  <w:num w:numId="38" w16cid:durableId="594173412">
    <w:abstractNumId w:val="12"/>
  </w:num>
  <w:num w:numId="39" w16cid:durableId="693386420">
    <w:abstractNumId w:val="35"/>
  </w:num>
  <w:num w:numId="40" w16cid:durableId="1804158618">
    <w:abstractNumId w:val="19"/>
  </w:num>
  <w:num w:numId="41" w16cid:durableId="977105038">
    <w:abstractNumId w:val="23"/>
  </w:num>
  <w:num w:numId="42" w16cid:durableId="886113117">
    <w:abstractNumId w:val="3"/>
  </w:num>
  <w:num w:numId="43" w16cid:durableId="977688213">
    <w:abstractNumId w:val="11"/>
  </w:num>
  <w:num w:numId="44" w16cid:durableId="299043826">
    <w:abstractNumId w:val="32"/>
  </w:num>
  <w:num w:numId="45" w16cid:durableId="66998166">
    <w:abstractNumId w:val="1"/>
  </w:num>
  <w:num w:numId="46" w16cid:durableId="967509451">
    <w:abstractNumId w:val="5"/>
  </w:num>
  <w:num w:numId="47" w16cid:durableId="276563452">
    <w:abstractNumId w:val="36"/>
  </w:num>
  <w:num w:numId="48" w16cid:durableId="2106880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DA"/>
    <w:rsid w:val="000020CF"/>
    <w:rsid w:val="00002B64"/>
    <w:rsid w:val="00002BC0"/>
    <w:rsid w:val="00004075"/>
    <w:rsid w:val="00006269"/>
    <w:rsid w:val="0001050E"/>
    <w:rsid w:val="000109E6"/>
    <w:rsid w:val="0001126F"/>
    <w:rsid w:val="00014CFC"/>
    <w:rsid w:val="0001607C"/>
    <w:rsid w:val="00017096"/>
    <w:rsid w:val="0001781F"/>
    <w:rsid w:val="00020D43"/>
    <w:rsid w:val="00023E8E"/>
    <w:rsid w:val="00033B80"/>
    <w:rsid w:val="00034854"/>
    <w:rsid w:val="00036240"/>
    <w:rsid w:val="00040908"/>
    <w:rsid w:val="000431EB"/>
    <w:rsid w:val="00044F16"/>
    <w:rsid w:val="000465B2"/>
    <w:rsid w:val="00046DB7"/>
    <w:rsid w:val="00050014"/>
    <w:rsid w:val="00054884"/>
    <w:rsid w:val="00054C2E"/>
    <w:rsid w:val="00055A55"/>
    <w:rsid w:val="00055EFF"/>
    <w:rsid w:val="00056538"/>
    <w:rsid w:val="00056EDD"/>
    <w:rsid w:val="000653DB"/>
    <w:rsid w:val="00071878"/>
    <w:rsid w:val="00072230"/>
    <w:rsid w:val="00073121"/>
    <w:rsid w:val="000741D6"/>
    <w:rsid w:val="000749AA"/>
    <w:rsid w:val="00076148"/>
    <w:rsid w:val="000778CD"/>
    <w:rsid w:val="00077EC1"/>
    <w:rsid w:val="00080203"/>
    <w:rsid w:val="000837BC"/>
    <w:rsid w:val="00087D91"/>
    <w:rsid w:val="00090F60"/>
    <w:rsid w:val="00094AE4"/>
    <w:rsid w:val="0009670D"/>
    <w:rsid w:val="00096CB7"/>
    <w:rsid w:val="000A0ACB"/>
    <w:rsid w:val="000A1D01"/>
    <w:rsid w:val="000A4771"/>
    <w:rsid w:val="000A4C99"/>
    <w:rsid w:val="000A77EB"/>
    <w:rsid w:val="000B09CC"/>
    <w:rsid w:val="000B0EEC"/>
    <w:rsid w:val="000B1BD9"/>
    <w:rsid w:val="000B34B2"/>
    <w:rsid w:val="000C0429"/>
    <w:rsid w:val="000C3A62"/>
    <w:rsid w:val="000C3F3D"/>
    <w:rsid w:val="000C4192"/>
    <w:rsid w:val="000C514F"/>
    <w:rsid w:val="000C566A"/>
    <w:rsid w:val="000C5B59"/>
    <w:rsid w:val="000C6FF1"/>
    <w:rsid w:val="000D0880"/>
    <w:rsid w:val="000D0C88"/>
    <w:rsid w:val="000D2700"/>
    <w:rsid w:val="000D2D36"/>
    <w:rsid w:val="000E160E"/>
    <w:rsid w:val="000E1E63"/>
    <w:rsid w:val="000E46EA"/>
    <w:rsid w:val="000E4822"/>
    <w:rsid w:val="000E7A6C"/>
    <w:rsid w:val="000F02BE"/>
    <w:rsid w:val="000F1D13"/>
    <w:rsid w:val="000F2BE5"/>
    <w:rsid w:val="000F3E05"/>
    <w:rsid w:val="000F62F0"/>
    <w:rsid w:val="000F7BCE"/>
    <w:rsid w:val="0010071D"/>
    <w:rsid w:val="001027F8"/>
    <w:rsid w:val="0010689B"/>
    <w:rsid w:val="00107F77"/>
    <w:rsid w:val="00110CB8"/>
    <w:rsid w:val="00113409"/>
    <w:rsid w:val="00114618"/>
    <w:rsid w:val="00114764"/>
    <w:rsid w:val="00114BAA"/>
    <w:rsid w:val="00115807"/>
    <w:rsid w:val="00115FE2"/>
    <w:rsid w:val="00116B27"/>
    <w:rsid w:val="001172CF"/>
    <w:rsid w:val="00120D65"/>
    <w:rsid w:val="00122083"/>
    <w:rsid w:val="00124010"/>
    <w:rsid w:val="00126596"/>
    <w:rsid w:val="00127F0D"/>
    <w:rsid w:val="00131ABF"/>
    <w:rsid w:val="00131C98"/>
    <w:rsid w:val="0013384D"/>
    <w:rsid w:val="00136F6D"/>
    <w:rsid w:val="00137533"/>
    <w:rsid w:val="001411DC"/>
    <w:rsid w:val="001416A2"/>
    <w:rsid w:val="00142C2E"/>
    <w:rsid w:val="00144470"/>
    <w:rsid w:val="00151D3F"/>
    <w:rsid w:val="00152D96"/>
    <w:rsid w:val="001560C0"/>
    <w:rsid w:val="00160B14"/>
    <w:rsid w:val="00166657"/>
    <w:rsid w:val="0016688C"/>
    <w:rsid w:val="0016695C"/>
    <w:rsid w:val="00167231"/>
    <w:rsid w:val="001678BD"/>
    <w:rsid w:val="00167CCB"/>
    <w:rsid w:val="0017123D"/>
    <w:rsid w:val="00172E47"/>
    <w:rsid w:val="00177ABB"/>
    <w:rsid w:val="00180637"/>
    <w:rsid w:val="00180A87"/>
    <w:rsid w:val="001819E2"/>
    <w:rsid w:val="00182FD2"/>
    <w:rsid w:val="0018368C"/>
    <w:rsid w:val="0018467B"/>
    <w:rsid w:val="00184E55"/>
    <w:rsid w:val="00190B17"/>
    <w:rsid w:val="001910DD"/>
    <w:rsid w:val="00192607"/>
    <w:rsid w:val="00193CB4"/>
    <w:rsid w:val="00196483"/>
    <w:rsid w:val="00196FC7"/>
    <w:rsid w:val="001A2122"/>
    <w:rsid w:val="001A2403"/>
    <w:rsid w:val="001A245C"/>
    <w:rsid w:val="001A2E01"/>
    <w:rsid w:val="001A7764"/>
    <w:rsid w:val="001B15FF"/>
    <w:rsid w:val="001B4ABB"/>
    <w:rsid w:val="001B4C80"/>
    <w:rsid w:val="001B4F95"/>
    <w:rsid w:val="001B4FD3"/>
    <w:rsid w:val="001B5522"/>
    <w:rsid w:val="001B5F21"/>
    <w:rsid w:val="001C07CB"/>
    <w:rsid w:val="001C2489"/>
    <w:rsid w:val="001C26FE"/>
    <w:rsid w:val="001C532A"/>
    <w:rsid w:val="001C536E"/>
    <w:rsid w:val="001C5C2E"/>
    <w:rsid w:val="001C66E3"/>
    <w:rsid w:val="001C7F52"/>
    <w:rsid w:val="001D11C2"/>
    <w:rsid w:val="001D1FBA"/>
    <w:rsid w:val="001D4751"/>
    <w:rsid w:val="001D5742"/>
    <w:rsid w:val="001D5FCC"/>
    <w:rsid w:val="001D60A6"/>
    <w:rsid w:val="001D6335"/>
    <w:rsid w:val="001D685D"/>
    <w:rsid w:val="001D7635"/>
    <w:rsid w:val="001E0119"/>
    <w:rsid w:val="001E1011"/>
    <w:rsid w:val="001E127E"/>
    <w:rsid w:val="001E2241"/>
    <w:rsid w:val="001E457C"/>
    <w:rsid w:val="001E4E9D"/>
    <w:rsid w:val="001E6A44"/>
    <w:rsid w:val="001E7F13"/>
    <w:rsid w:val="001E7FB0"/>
    <w:rsid w:val="001F2351"/>
    <w:rsid w:val="001F2BC8"/>
    <w:rsid w:val="001F6C17"/>
    <w:rsid w:val="00200A29"/>
    <w:rsid w:val="002034F0"/>
    <w:rsid w:val="00206E47"/>
    <w:rsid w:val="002071C8"/>
    <w:rsid w:val="002112A2"/>
    <w:rsid w:val="00213205"/>
    <w:rsid w:val="002134A8"/>
    <w:rsid w:val="0021511E"/>
    <w:rsid w:val="0021574E"/>
    <w:rsid w:val="0022194B"/>
    <w:rsid w:val="00222194"/>
    <w:rsid w:val="002222C4"/>
    <w:rsid w:val="002222D0"/>
    <w:rsid w:val="00224E6D"/>
    <w:rsid w:val="00231D57"/>
    <w:rsid w:val="00233311"/>
    <w:rsid w:val="002355E2"/>
    <w:rsid w:val="00235890"/>
    <w:rsid w:val="00236DDA"/>
    <w:rsid w:val="00236E5D"/>
    <w:rsid w:val="00244816"/>
    <w:rsid w:val="00245F8C"/>
    <w:rsid w:val="00246619"/>
    <w:rsid w:val="0024679A"/>
    <w:rsid w:val="00247122"/>
    <w:rsid w:val="0024798E"/>
    <w:rsid w:val="00247FF1"/>
    <w:rsid w:val="00251785"/>
    <w:rsid w:val="00257ADE"/>
    <w:rsid w:val="002643F2"/>
    <w:rsid w:val="002661D4"/>
    <w:rsid w:val="00267D94"/>
    <w:rsid w:val="00270B3B"/>
    <w:rsid w:val="00272A84"/>
    <w:rsid w:val="002753CC"/>
    <w:rsid w:val="002779E1"/>
    <w:rsid w:val="0028607E"/>
    <w:rsid w:val="00287F49"/>
    <w:rsid w:val="00290574"/>
    <w:rsid w:val="00291241"/>
    <w:rsid w:val="00291C11"/>
    <w:rsid w:val="002931BB"/>
    <w:rsid w:val="00293916"/>
    <w:rsid w:val="002A1571"/>
    <w:rsid w:val="002A2AD5"/>
    <w:rsid w:val="002A344E"/>
    <w:rsid w:val="002A455D"/>
    <w:rsid w:val="002A6791"/>
    <w:rsid w:val="002B05C4"/>
    <w:rsid w:val="002B07E7"/>
    <w:rsid w:val="002B2812"/>
    <w:rsid w:val="002B39C9"/>
    <w:rsid w:val="002B40C5"/>
    <w:rsid w:val="002B64C0"/>
    <w:rsid w:val="002B65E8"/>
    <w:rsid w:val="002B6A62"/>
    <w:rsid w:val="002B7715"/>
    <w:rsid w:val="002B7B6A"/>
    <w:rsid w:val="002C04C1"/>
    <w:rsid w:val="002C1B59"/>
    <w:rsid w:val="002C2013"/>
    <w:rsid w:val="002D10B2"/>
    <w:rsid w:val="002D1D36"/>
    <w:rsid w:val="002E00FF"/>
    <w:rsid w:val="002E0140"/>
    <w:rsid w:val="002E057E"/>
    <w:rsid w:val="002E15E2"/>
    <w:rsid w:val="002E1A85"/>
    <w:rsid w:val="002E2940"/>
    <w:rsid w:val="002E5C63"/>
    <w:rsid w:val="002E5D1A"/>
    <w:rsid w:val="002E736C"/>
    <w:rsid w:val="002F134F"/>
    <w:rsid w:val="002F16C8"/>
    <w:rsid w:val="002F18DA"/>
    <w:rsid w:val="002F2CE6"/>
    <w:rsid w:val="002F3FE4"/>
    <w:rsid w:val="002F409B"/>
    <w:rsid w:val="002F48AD"/>
    <w:rsid w:val="002F5D50"/>
    <w:rsid w:val="00300B77"/>
    <w:rsid w:val="00300CFB"/>
    <w:rsid w:val="003023A4"/>
    <w:rsid w:val="0030450C"/>
    <w:rsid w:val="00304D93"/>
    <w:rsid w:val="00304E15"/>
    <w:rsid w:val="00306C46"/>
    <w:rsid w:val="003102C4"/>
    <w:rsid w:val="0032011F"/>
    <w:rsid w:val="00322DFD"/>
    <w:rsid w:val="00324718"/>
    <w:rsid w:val="003249CF"/>
    <w:rsid w:val="00325212"/>
    <w:rsid w:val="003262A0"/>
    <w:rsid w:val="0032698C"/>
    <w:rsid w:val="00330AFB"/>
    <w:rsid w:val="00332CA6"/>
    <w:rsid w:val="00335229"/>
    <w:rsid w:val="0033556E"/>
    <w:rsid w:val="003372D9"/>
    <w:rsid w:val="00346785"/>
    <w:rsid w:val="003468AC"/>
    <w:rsid w:val="00352AA0"/>
    <w:rsid w:val="00353FE4"/>
    <w:rsid w:val="003543AF"/>
    <w:rsid w:val="00354503"/>
    <w:rsid w:val="0035696F"/>
    <w:rsid w:val="003607C7"/>
    <w:rsid w:val="00360FE5"/>
    <w:rsid w:val="003611C2"/>
    <w:rsid w:val="00362F26"/>
    <w:rsid w:val="00365ECE"/>
    <w:rsid w:val="00370467"/>
    <w:rsid w:val="00370832"/>
    <w:rsid w:val="00370EA2"/>
    <w:rsid w:val="0038397B"/>
    <w:rsid w:val="0038460A"/>
    <w:rsid w:val="00386EF5"/>
    <w:rsid w:val="0039034A"/>
    <w:rsid w:val="00395AAE"/>
    <w:rsid w:val="003A0501"/>
    <w:rsid w:val="003A0C0D"/>
    <w:rsid w:val="003A4157"/>
    <w:rsid w:val="003A78BE"/>
    <w:rsid w:val="003B0B3B"/>
    <w:rsid w:val="003B1016"/>
    <w:rsid w:val="003B126C"/>
    <w:rsid w:val="003B3F83"/>
    <w:rsid w:val="003B78DC"/>
    <w:rsid w:val="003C0CC5"/>
    <w:rsid w:val="003C3B73"/>
    <w:rsid w:val="003C5A40"/>
    <w:rsid w:val="003C6AA3"/>
    <w:rsid w:val="003D3136"/>
    <w:rsid w:val="003D340E"/>
    <w:rsid w:val="003D378B"/>
    <w:rsid w:val="003D5FB5"/>
    <w:rsid w:val="003D6FA9"/>
    <w:rsid w:val="003D7774"/>
    <w:rsid w:val="003D7A3E"/>
    <w:rsid w:val="003E12BC"/>
    <w:rsid w:val="003E5C9D"/>
    <w:rsid w:val="003E7E51"/>
    <w:rsid w:val="003F04DA"/>
    <w:rsid w:val="003F0AC6"/>
    <w:rsid w:val="003F4166"/>
    <w:rsid w:val="003F49F7"/>
    <w:rsid w:val="003F5637"/>
    <w:rsid w:val="00400177"/>
    <w:rsid w:val="00400AEF"/>
    <w:rsid w:val="00401096"/>
    <w:rsid w:val="00401A50"/>
    <w:rsid w:val="00403302"/>
    <w:rsid w:val="004044D5"/>
    <w:rsid w:val="0040572C"/>
    <w:rsid w:val="004076F4"/>
    <w:rsid w:val="00414246"/>
    <w:rsid w:val="00414A53"/>
    <w:rsid w:val="00420D6F"/>
    <w:rsid w:val="00421816"/>
    <w:rsid w:val="00422F5C"/>
    <w:rsid w:val="00425BE9"/>
    <w:rsid w:val="00427A14"/>
    <w:rsid w:val="00431CB7"/>
    <w:rsid w:val="00431EEF"/>
    <w:rsid w:val="004329E4"/>
    <w:rsid w:val="004341E1"/>
    <w:rsid w:val="00435142"/>
    <w:rsid w:val="004377AB"/>
    <w:rsid w:val="0044143B"/>
    <w:rsid w:val="004416C9"/>
    <w:rsid w:val="00442215"/>
    <w:rsid w:val="004438C3"/>
    <w:rsid w:val="00444558"/>
    <w:rsid w:val="00446E15"/>
    <w:rsid w:val="00446E94"/>
    <w:rsid w:val="00451DBF"/>
    <w:rsid w:val="0045206C"/>
    <w:rsid w:val="0045269E"/>
    <w:rsid w:val="00454891"/>
    <w:rsid w:val="004554FB"/>
    <w:rsid w:val="00456F40"/>
    <w:rsid w:val="0046072E"/>
    <w:rsid w:val="004655B9"/>
    <w:rsid w:val="0046786B"/>
    <w:rsid w:val="0047059F"/>
    <w:rsid w:val="004725AD"/>
    <w:rsid w:val="004734A5"/>
    <w:rsid w:val="00474551"/>
    <w:rsid w:val="0047770D"/>
    <w:rsid w:val="00483AF5"/>
    <w:rsid w:val="00483BB5"/>
    <w:rsid w:val="004853B7"/>
    <w:rsid w:val="0048614B"/>
    <w:rsid w:val="00490E57"/>
    <w:rsid w:val="004919C1"/>
    <w:rsid w:val="00496E88"/>
    <w:rsid w:val="004A0922"/>
    <w:rsid w:val="004A450F"/>
    <w:rsid w:val="004A647E"/>
    <w:rsid w:val="004A7AB4"/>
    <w:rsid w:val="004A7EFC"/>
    <w:rsid w:val="004B21BA"/>
    <w:rsid w:val="004B59B8"/>
    <w:rsid w:val="004B5B86"/>
    <w:rsid w:val="004B5EBB"/>
    <w:rsid w:val="004B7A10"/>
    <w:rsid w:val="004B7D97"/>
    <w:rsid w:val="004B7F8C"/>
    <w:rsid w:val="004C2DB9"/>
    <w:rsid w:val="004C347E"/>
    <w:rsid w:val="004C6DA9"/>
    <w:rsid w:val="004D107B"/>
    <w:rsid w:val="004D4A63"/>
    <w:rsid w:val="004D4D0E"/>
    <w:rsid w:val="004D4F31"/>
    <w:rsid w:val="004D5DA2"/>
    <w:rsid w:val="004D6572"/>
    <w:rsid w:val="004E3722"/>
    <w:rsid w:val="004E3B9B"/>
    <w:rsid w:val="004E4B1B"/>
    <w:rsid w:val="004F0DD6"/>
    <w:rsid w:val="004F1422"/>
    <w:rsid w:val="004F278F"/>
    <w:rsid w:val="004F52A5"/>
    <w:rsid w:val="004F6224"/>
    <w:rsid w:val="004F67DE"/>
    <w:rsid w:val="005016D4"/>
    <w:rsid w:val="005064B8"/>
    <w:rsid w:val="005075C8"/>
    <w:rsid w:val="00507CE4"/>
    <w:rsid w:val="005128C7"/>
    <w:rsid w:val="00514B12"/>
    <w:rsid w:val="00517119"/>
    <w:rsid w:val="005178F2"/>
    <w:rsid w:val="00520191"/>
    <w:rsid w:val="00520E25"/>
    <w:rsid w:val="00521232"/>
    <w:rsid w:val="00523B76"/>
    <w:rsid w:val="00523E12"/>
    <w:rsid w:val="00530A00"/>
    <w:rsid w:val="00531779"/>
    <w:rsid w:val="00531D35"/>
    <w:rsid w:val="005331FE"/>
    <w:rsid w:val="00533EB6"/>
    <w:rsid w:val="005345DA"/>
    <w:rsid w:val="00534A27"/>
    <w:rsid w:val="0053531F"/>
    <w:rsid w:val="005359AA"/>
    <w:rsid w:val="00540099"/>
    <w:rsid w:val="00540E73"/>
    <w:rsid w:val="00542306"/>
    <w:rsid w:val="00552AC5"/>
    <w:rsid w:val="00553C8E"/>
    <w:rsid w:val="00556DA1"/>
    <w:rsid w:val="005618D1"/>
    <w:rsid w:val="005669AA"/>
    <w:rsid w:val="00566A2C"/>
    <w:rsid w:val="00566A81"/>
    <w:rsid w:val="00570F87"/>
    <w:rsid w:val="00571309"/>
    <w:rsid w:val="0057346C"/>
    <w:rsid w:val="00574B25"/>
    <w:rsid w:val="00575098"/>
    <w:rsid w:val="00575AA2"/>
    <w:rsid w:val="0057611D"/>
    <w:rsid w:val="005843C4"/>
    <w:rsid w:val="00584D7B"/>
    <w:rsid w:val="00585E5E"/>
    <w:rsid w:val="005869E5"/>
    <w:rsid w:val="0058783E"/>
    <w:rsid w:val="00590DE1"/>
    <w:rsid w:val="005968AB"/>
    <w:rsid w:val="005A2B25"/>
    <w:rsid w:val="005A3CC1"/>
    <w:rsid w:val="005A49AB"/>
    <w:rsid w:val="005A5EE6"/>
    <w:rsid w:val="005A7A1A"/>
    <w:rsid w:val="005A7AC4"/>
    <w:rsid w:val="005B11B5"/>
    <w:rsid w:val="005B143C"/>
    <w:rsid w:val="005B1727"/>
    <w:rsid w:val="005B27B5"/>
    <w:rsid w:val="005B6CCD"/>
    <w:rsid w:val="005B6CDF"/>
    <w:rsid w:val="005B6E59"/>
    <w:rsid w:val="005B6F6D"/>
    <w:rsid w:val="005C06B6"/>
    <w:rsid w:val="005C0BAB"/>
    <w:rsid w:val="005C1961"/>
    <w:rsid w:val="005C2B4B"/>
    <w:rsid w:val="005C3F9B"/>
    <w:rsid w:val="005C4744"/>
    <w:rsid w:val="005C5031"/>
    <w:rsid w:val="005C594D"/>
    <w:rsid w:val="005D16AC"/>
    <w:rsid w:val="005D2C39"/>
    <w:rsid w:val="005D47C3"/>
    <w:rsid w:val="005D5332"/>
    <w:rsid w:val="005E18FE"/>
    <w:rsid w:val="005E65DE"/>
    <w:rsid w:val="005E7164"/>
    <w:rsid w:val="005F0CA3"/>
    <w:rsid w:val="005F44D4"/>
    <w:rsid w:val="005F5879"/>
    <w:rsid w:val="005F6EF4"/>
    <w:rsid w:val="005F7B70"/>
    <w:rsid w:val="00601CA2"/>
    <w:rsid w:val="0060507C"/>
    <w:rsid w:val="00606CC6"/>
    <w:rsid w:val="006072A6"/>
    <w:rsid w:val="00610A1E"/>
    <w:rsid w:val="006115F5"/>
    <w:rsid w:val="006150AD"/>
    <w:rsid w:val="006237EC"/>
    <w:rsid w:val="006238DC"/>
    <w:rsid w:val="00624409"/>
    <w:rsid w:val="006244E4"/>
    <w:rsid w:val="00624C90"/>
    <w:rsid w:val="00625491"/>
    <w:rsid w:val="006269C0"/>
    <w:rsid w:val="00627A37"/>
    <w:rsid w:val="00633098"/>
    <w:rsid w:val="00633C1B"/>
    <w:rsid w:val="006402C6"/>
    <w:rsid w:val="00641769"/>
    <w:rsid w:val="006419CB"/>
    <w:rsid w:val="006438FA"/>
    <w:rsid w:val="006516B6"/>
    <w:rsid w:val="00652388"/>
    <w:rsid w:val="00652E9D"/>
    <w:rsid w:val="006530E8"/>
    <w:rsid w:val="00653589"/>
    <w:rsid w:val="00654AF1"/>
    <w:rsid w:val="0065539D"/>
    <w:rsid w:val="00655FE8"/>
    <w:rsid w:val="00656C0F"/>
    <w:rsid w:val="00656D1F"/>
    <w:rsid w:val="00657F96"/>
    <w:rsid w:val="0066025F"/>
    <w:rsid w:val="006617DE"/>
    <w:rsid w:val="006629F0"/>
    <w:rsid w:val="00663594"/>
    <w:rsid w:val="0066617C"/>
    <w:rsid w:val="00670442"/>
    <w:rsid w:val="006720E3"/>
    <w:rsid w:val="00680475"/>
    <w:rsid w:val="006814B7"/>
    <w:rsid w:val="00681FD8"/>
    <w:rsid w:val="0068244C"/>
    <w:rsid w:val="006870B4"/>
    <w:rsid w:val="006911CC"/>
    <w:rsid w:val="006911EA"/>
    <w:rsid w:val="006913E3"/>
    <w:rsid w:val="00693D54"/>
    <w:rsid w:val="00696361"/>
    <w:rsid w:val="00696E4D"/>
    <w:rsid w:val="006A1451"/>
    <w:rsid w:val="006A14FA"/>
    <w:rsid w:val="006A19E1"/>
    <w:rsid w:val="006A2A5F"/>
    <w:rsid w:val="006A6EB1"/>
    <w:rsid w:val="006B1A2E"/>
    <w:rsid w:val="006B1AF2"/>
    <w:rsid w:val="006B3A84"/>
    <w:rsid w:val="006B3CC5"/>
    <w:rsid w:val="006B7625"/>
    <w:rsid w:val="006C0781"/>
    <w:rsid w:val="006C0904"/>
    <w:rsid w:val="006C0934"/>
    <w:rsid w:val="006C104F"/>
    <w:rsid w:val="006C487F"/>
    <w:rsid w:val="006C4AD9"/>
    <w:rsid w:val="006C522D"/>
    <w:rsid w:val="006D5690"/>
    <w:rsid w:val="006E0ED2"/>
    <w:rsid w:val="006E1A48"/>
    <w:rsid w:val="006E6CA9"/>
    <w:rsid w:val="006E748E"/>
    <w:rsid w:val="006F2FCF"/>
    <w:rsid w:val="006F4B5B"/>
    <w:rsid w:val="0070030A"/>
    <w:rsid w:val="00701679"/>
    <w:rsid w:val="00703345"/>
    <w:rsid w:val="00705FF9"/>
    <w:rsid w:val="00710B5F"/>
    <w:rsid w:val="00710DCA"/>
    <w:rsid w:val="00711AB8"/>
    <w:rsid w:val="00712083"/>
    <w:rsid w:val="007142DB"/>
    <w:rsid w:val="00715E33"/>
    <w:rsid w:val="0071677C"/>
    <w:rsid w:val="00716C0E"/>
    <w:rsid w:val="007179B0"/>
    <w:rsid w:val="00717F41"/>
    <w:rsid w:val="007222AC"/>
    <w:rsid w:val="00724758"/>
    <w:rsid w:val="00725DFC"/>
    <w:rsid w:val="00731DE2"/>
    <w:rsid w:val="00736950"/>
    <w:rsid w:val="00736959"/>
    <w:rsid w:val="0074147F"/>
    <w:rsid w:val="00742FAA"/>
    <w:rsid w:val="007448F8"/>
    <w:rsid w:val="00747B0E"/>
    <w:rsid w:val="00750E63"/>
    <w:rsid w:val="00751ED2"/>
    <w:rsid w:val="0075274B"/>
    <w:rsid w:val="007528D7"/>
    <w:rsid w:val="00752E2C"/>
    <w:rsid w:val="007569C2"/>
    <w:rsid w:val="00757BB4"/>
    <w:rsid w:val="00757C3B"/>
    <w:rsid w:val="00760F3A"/>
    <w:rsid w:val="00764EB0"/>
    <w:rsid w:val="00765A2A"/>
    <w:rsid w:val="00765F8E"/>
    <w:rsid w:val="0076613C"/>
    <w:rsid w:val="00770BCC"/>
    <w:rsid w:val="00770DA9"/>
    <w:rsid w:val="00770F3F"/>
    <w:rsid w:val="007724E1"/>
    <w:rsid w:val="00774BE4"/>
    <w:rsid w:val="007821CE"/>
    <w:rsid w:val="007823D6"/>
    <w:rsid w:val="00783A16"/>
    <w:rsid w:val="00784199"/>
    <w:rsid w:val="00784CF4"/>
    <w:rsid w:val="0078770E"/>
    <w:rsid w:val="00787AB3"/>
    <w:rsid w:val="00790229"/>
    <w:rsid w:val="00791689"/>
    <w:rsid w:val="007A1EC2"/>
    <w:rsid w:val="007A21BF"/>
    <w:rsid w:val="007A6E11"/>
    <w:rsid w:val="007A7B73"/>
    <w:rsid w:val="007B0A1A"/>
    <w:rsid w:val="007B230D"/>
    <w:rsid w:val="007B3D36"/>
    <w:rsid w:val="007B4B5D"/>
    <w:rsid w:val="007B612F"/>
    <w:rsid w:val="007B76E6"/>
    <w:rsid w:val="007B77F5"/>
    <w:rsid w:val="007B7EC2"/>
    <w:rsid w:val="007C0527"/>
    <w:rsid w:val="007C2974"/>
    <w:rsid w:val="007C2F33"/>
    <w:rsid w:val="007C4D65"/>
    <w:rsid w:val="007D38FD"/>
    <w:rsid w:val="007D452E"/>
    <w:rsid w:val="007D5C11"/>
    <w:rsid w:val="007D7924"/>
    <w:rsid w:val="007D7A21"/>
    <w:rsid w:val="007E205F"/>
    <w:rsid w:val="007E2CB3"/>
    <w:rsid w:val="007E2E6F"/>
    <w:rsid w:val="007E54BE"/>
    <w:rsid w:val="007E6C7F"/>
    <w:rsid w:val="007E724C"/>
    <w:rsid w:val="007F0064"/>
    <w:rsid w:val="007F343A"/>
    <w:rsid w:val="007F4D56"/>
    <w:rsid w:val="008007DA"/>
    <w:rsid w:val="00801D9B"/>
    <w:rsid w:val="00801E77"/>
    <w:rsid w:val="0080298D"/>
    <w:rsid w:val="00803E4D"/>
    <w:rsid w:val="00804770"/>
    <w:rsid w:val="00806A03"/>
    <w:rsid w:val="00810332"/>
    <w:rsid w:val="00810C00"/>
    <w:rsid w:val="008123B3"/>
    <w:rsid w:val="0081247B"/>
    <w:rsid w:val="00816E22"/>
    <w:rsid w:val="00817D9E"/>
    <w:rsid w:val="008247DE"/>
    <w:rsid w:val="00825573"/>
    <w:rsid w:val="00825EBA"/>
    <w:rsid w:val="00826542"/>
    <w:rsid w:val="00826B50"/>
    <w:rsid w:val="00826C28"/>
    <w:rsid w:val="00827665"/>
    <w:rsid w:val="0083008B"/>
    <w:rsid w:val="0083137C"/>
    <w:rsid w:val="00833E47"/>
    <w:rsid w:val="00835681"/>
    <w:rsid w:val="008359CE"/>
    <w:rsid w:val="008404FF"/>
    <w:rsid w:val="00840B61"/>
    <w:rsid w:val="008415C5"/>
    <w:rsid w:val="00842BF6"/>
    <w:rsid w:val="00842F66"/>
    <w:rsid w:val="00843657"/>
    <w:rsid w:val="0084366C"/>
    <w:rsid w:val="00846155"/>
    <w:rsid w:val="008471EA"/>
    <w:rsid w:val="0084733C"/>
    <w:rsid w:val="0084756D"/>
    <w:rsid w:val="0085059E"/>
    <w:rsid w:val="00850673"/>
    <w:rsid w:val="00851D0A"/>
    <w:rsid w:val="0085221B"/>
    <w:rsid w:val="00853214"/>
    <w:rsid w:val="008611F7"/>
    <w:rsid w:val="00861267"/>
    <w:rsid w:val="008648AF"/>
    <w:rsid w:val="00864DE5"/>
    <w:rsid w:val="00867B8D"/>
    <w:rsid w:val="00872444"/>
    <w:rsid w:val="00874B3D"/>
    <w:rsid w:val="00874DD9"/>
    <w:rsid w:val="008754C6"/>
    <w:rsid w:val="008758C2"/>
    <w:rsid w:val="00876D64"/>
    <w:rsid w:val="00877EE1"/>
    <w:rsid w:val="00880CAC"/>
    <w:rsid w:val="00882867"/>
    <w:rsid w:val="008831BA"/>
    <w:rsid w:val="00883235"/>
    <w:rsid w:val="0089075F"/>
    <w:rsid w:val="00893000"/>
    <w:rsid w:val="0089502E"/>
    <w:rsid w:val="008960D0"/>
    <w:rsid w:val="008962AC"/>
    <w:rsid w:val="008972D4"/>
    <w:rsid w:val="008A58DC"/>
    <w:rsid w:val="008A7FAF"/>
    <w:rsid w:val="008B11C0"/>
    <w:rsid w:val="008B20AB"/>
    <w:rsid w:val="008B437E"/>
    <w:rsid w:val="008B46AD"/>
    <w:rsid w:val="008B591F"/>
    <w:rsid w:val="008B5B94"/>
    <w:rsid w:val="008B64AC"/>
    <w:rsid w:val="008C317D"/>
    <w:rsid w:val="008C39E0"/>
    <w:rsid w:val="008D0091"/>
    <w:rsid w:val="008D462F"/>
    <w:rsid w:val="008D4969"/>
    <w:rsid w:val="008D5E52"/>
    <w:rsid w:val="008D6258"/>
    <w:rsid w:val="008D73E6"/>
    <w:rsid w:val="008E023E"/>
    <w:rsid w:val="008E0713"/>
    <w:rsid w:val="008E08D8"/>
    <w:rsid w:val="008E0EB5"/>
    <w:rsid w:val="008E2A78"/>
    <w:rsid w:val="008E3AD3"/>
    <w:rsid w:val="008E69CE"/>
    <w:rsid w:val="008E71CE"/>
    <w:rsid w:val="008E71EA"/>
    <w:rsid w:val="008E796C"/>
    <w:rsid w:val="008F1A01"/>
    <w:rsid w:val="008F22F2"/>
    <w:rsid w:val="008F3D4A"/>
    <w:rsid w:val="008F428F"/>
    <w:rsid w:val="008F4ADB"/>
    <w:rsid w:val="008F4FC6"/>
    <w:rsid w:val="008F5185"/>
    <w:rsid w:val="008F707D"/>
    <w:rsid w:val="00901593"/>
    <w:rsid w:val="00901A14"/>
    <w:rsid w:val="00907F31"/>
    <w:rsid w:val="00910F92"/>
    <w:rsid w:val="00911477"/>
    <w:rsid w:val="00913270"/>
    <w:rsid w:val="00913C5C"/>
    <w:rsid w:val="00915075"/>
    <w:rsid w:val="009161AB"/>
    <w:rsid w:val="00917C70"/>
    <w:rsid w:val="00921812"/>
    <w:rsid w:val="009276BD"/>
    <w:rsid w:val="009416CE"/>
    <w:rsid w:val="009417BD"/>
    <w:rsid w:val="00943B41"/>
    <w:rsid w:val="009447DF"/>
    <w:rsid w:val="0094496D"/>
    <w:rsid w:val="00950510"/>
    <w:rsid w:val="00951CA8"/>
    <w:rsid w:val="00951D52"/>
    <w:rsid w:val="0095241A"/>
    <w:rsid w:val="009524E3"/>
    <w:rsid w:val="0095394B"/>
    <w:rsid w:val="00953D60"/>
    <w:rsid w:val="00954C3A"/>
    <w:rsid w:val="0095546B"/>
    <w:rsid w:val="009567C3"/>
    <w:rsid w:val="00957043"/>
    <w:rsid w:val="009575ED"/>
    <w:rsid w:val="009706A0"/>
    <w:rsid w:val="00971567"/>
    <w:rsid w:val="00971602"/>
    <w:rsid w:val="0097249E"/>
    <w:rsid w:val="00973493"/>
    <w:rsid w:val="00973CF7"/>
    <w:rsid w:val="0097500A"/>
    <w:rsid w:val="009773F6"/>
    <w:rsid w:val="0098225B"/>
    <w:rsid w:val="00986807"/>
    <w:rsid w:val="00987226"/>
    <w:rsid w:val="0099020D"/>
    <w:rsid w:val="00991172"/>
    <w:rsid w:val="009A1842"/>
    <w:rsid w:val="009A60A2"/>
    <w:rsid w:val="009A647E"/>
    <w:rsid w:val="009A71AF"/>
    <w:rsid w:val="009B52EA"/>
    <w:rsid w:val="009B737B"/>
    <w:rsid w:val="009B7A82"/>
    <w:rsid w:val="009C054F"/>
    <w:rsid w:val="009C1320"/>
    <w:rsid w:val="009C2EE5"/>
    <w:rsid w:val="009C47C3"/>
    <w:rsid w:val="009C59C0"/>
    <w:rsid w:val="009D0189"/>
    <w:rsid w:val="009D0886"/>
    <w:rsid w:val="009D0C9E"/>
    <w:rsid w:val="009E12CE"/>
    <w:rsid w:val="009E4890"/>
    <w:rsid w:val="009E7337"/>
    <w:rsid w:val="009E78B6"/>
    <w:rsid w:val="009F0731"/>
    <w:rsid w:val="009F1326"/>
    <w:rsid w:val="009F389B"/>
    <w:rsid w:val="009F5612"/>
    <w:rsid w:val="00A000D6"/>
    <w:rsid w:val="00A031DA"/>
    <w:rsid w:val="00A06874"/>
    <w:rsid w:val="00A13943"/>
    <w:rsid w:val="00A140B5"/>
    <w:rsid w:val="00A159E2"/>
    <w:rsid w:val="00A20AE7"/>
    <w:rsid w:val="00A20FDE"/>
    <w:rsid w:val="00A22AF6"/>
    <w:rsid w:val="00A2330F"/>
    <w:rsid w:val="00A3116F"/>
    <w:rsid w:val="00A3169C"/>
    <w:rsid w:val="00A34CA8"/>
    <w:rsid w:val="00A34D1D"/>
    <w:rsid w:val="00A354C9"/>
    <w:rsid w:val="00A37EF4"/>
    <w:rsid w:val="00A40C82"/>
    <w:rsid w:val="00A44909"/>
    <w:rsid w:val="00A44A17"/>
    <w:rsid w:val="00A46120"/>
    <w:rsid w:val="00A52BA0"/>
    <w:rsid w:val="00A53038"/>
    <w:rsid w:val="00A55F7F"/>
    <w:rsid w:val="00A568BC"/>
    <w:rsid w:val="00A57C96"/>
    <w:rsid w:val="00A60C6E"/>
    <w:rsid w:val="00A60EE4"/>
    <w:rsid w:val="00A630B9"/>
    <w:rsid w:val="00A63ADF"/>
    <w:rsid w:val="00A65315"/>
    <w:rsid w:val="00A66A34"/>
    <w:rsid w:val="00A722CA"/>
    <w:rsid w:val="00A73BA5"/>
    <w:rsid w:val="00A7508C"/>
    <w:rsid w:val="00A767AF"/>
    <w:rsid w:val="00A76A60"/>
    <w:rsid w:val="00A76F21"/>
    <w:rsid w:val="00A76FEF"/>
    <w:rsid w:val="00A8024C"/>
    <w:rsid w:val="00A803AA"/>
    <w:rsid w:val="00A80F5F"/>
    <w:rsid w:val="00A81F3A"/>
    <w:rsid w:val="00A82060"/>
    <w:rsid w:val="00A8430C"/>
    <w:rsid w:val="00A8665C"/>
    <w:rsid w:val="00A90594"/>
    <w:rsid w:val="00A91EEB"/>
    <w:rsid w:val="00A9446F"/>
    <w:rsid w:val="00A96312"/>
    <w:rsid w:val="00AA014E"/>
    <w:rsid w:val="00AA02C0"/>
    <w:rsid w:val="00AA033F"/>
    <w:rsid w:val="00AA3178"/>
    <w:rsid w:val="00AA7BFC"/>
    <w:rsid w:val="00AA7D9F"/>
    <w:rsid w:val="00AB0186"/>
    <w:rsid w:val="00AB0F2D"/>
    <w:rsid w:val="00AB1FD0"/>
    <w:rsid w:val="00AB3248"/>
    <w:rsid w:val="00AB3632"/>
    <w:rsid w:val="00AB3D74"/>
    <w:rsid w:val="00AB3F9A"/>
    <w:rsid w:val="00AB4FA5"/>
    <w:rsid w:val="00AB52C8"/>
    <w:rsid w:val="00AB7913"/>
    <w:rsid w:val="00AC1EBC"/>
    <w:rsid w:val="00AC3AF7"/>
    <w:rsid w:val="00AD1417"/>
    <w:rsid w:val="00AD3C75"/>
    <w:rsid w:val="00AD47D7"/>
    <w:rsid w:val="00AD4D49"/>
    <w:rsid w:val="00AD534C"/>
    <w:rsid w:val="00AD7151"/>
    <w:rsid w:val="00AE0788"/>
    <w:rsid w:val="00AE3609"/>
    <w:rsid w:val="00AE3ED3"/>
    <w:rsid w:val="00AE4DAE"/>
    <w:rsid w:val="00AE542B"/>
    <w:rsid w:val="00AE5595"/>
    <w:rsid w:val="00AE6911"/>
    <w:rsid w:val="00AF1038"/>
    <w:rsid w:val="00AF5C0B"/>
    <w:rsid w:val="00AF5C9B"/>
    <w:rsid w:val="00B01681"/>
    <w:rsid w:val="00B038FD"/>
    <w:rsid w:val="00B0433B"/>
    <w:rsid w:val="00B07368"/>
    <w:rsid w:val="00B07702"/>
    <w:rsid w:val="00B13657"/>
    <w:rsid w:val="00B1401E"/>
    <w:rsid w:val="00B17BB2"/>
    <w:rsid w:val="00B2021D"/>
    <w:rsid w:val="00B26199"/>
    <w:rsid w:val="00B269A4"/>
    <w:rsid w:val="00B307E8"/>
    <w:rsid w:val="00B323C9"/>
    <w:rsid w:val="00B34510"/>
    <w:rsid w:val="00B35048"/>
    <w:rsid w:val="00B35A85"/>
    <w:rsid w:val="00B42C57"/>
    <w:rsid w:val="00B4441C"/>
    <w:rsid w:val="00B446C2"/>
    <w:rsid w:val="00B46CB7"/>
    <w:rsid w:val="00B47DA1"/>
    <w:rsid w:val="00B5383C"/>
    <w:rsid w:val="00B53E24"/>
    <w:rsid w:val="00B541B7"/>
    <w:rsid w:val="00B57A50"/>
    <w:rsid w:val="00B632DD"/>
    <w:rsid w:val="00B65796"/>
    <w:rsid w:val="00B67498"/>
    <w:rsid w:val="00B67C63"/>
    <w:rsid w:val="00B71775"/>
    <w:rsid w:val="00B72F34"/>
    <w:rsid w:val="00B73AEE"/>
    <w:rsid w:val="00B748C9"/>
    <w:rsid w:val="00B7644B"/>
    <w:rsid w:val="00B80E07"/>
    <w:rsid w:val="00B8692C"/>
    <w:rsid w:val="00B87292"/>
    <w:rsid w:val="00B9312F"/>
    <w:rsid w:val="00B939CC"/>
    <w:rsid w:val="00B9494F"/>
    <w:rsid w:val="00B950E3"/>
    <w:rsid w:val="00B96114"/>
    <w:rsid w:val="00B974DD"/>
    <w:rsid w:val="00BA5AB0"/>
    <w:rsid w:val="00BA5FFF"/>
    <w:rsid w:val="00BB192D"/>
    <w:rsid w:val="00BB402D"/>
    <w:rsid w:val="00BB545B"/>
    <w:rsid w:val="00BB69C0"/>
    <w:rsid w:val="00BB7F03"/>
    <w:rsid w:val="00BC08D5"/>
    <w:rsid w:val="00BC4946"/>
    <w:rsid w:val="00BC4EB0"/>
    <w:rsid w:val="00BC5169"/>
    <w:rsid w:val="00BC5868"/>
    <w:rsid w:val="00BC6626"/>
    <w:rsid w:val="00BC6D0A"/>
    <w:rsid w:val="00BD0707"/>
    <w:rsid w:val="00BD1A5D"/>
    <w:rsid w:val="00BD5ABA"/>
    <w:rsid w:val="00BD67A5"/>
    <w:rsid w:val="00BE11C2"/>
    <w:rsid w:val="00BE42E1"/>
    <w:rsid w:val="00BE4E69"/>
    <w:rsid w:val="00BF1C9A"/>
    <w:rsid w:val="00BF1D91"/>
    <w:rsid w:val="00C00DD7"/>
    <w:rsid w:val="00C01220"/>
    <w:rsid w:val="00C0599E"/>
    <w:rsid w:val="00C07F39"/>
    <w:rsid w:val="00C10015"/>
    <w:rsid w:val="00C105D1"/>
    <w:rsid w:val="00C12123"/>
    <w:rsid w:val="00C12DA6"/>
    <w:rsid w:val="00C14140"/>
    <w:rsid w:val="00C146A4"/>
    <w:rsid w:val="00C146F4"/>
    <w:rsid w:val="00C15ADC"/>
    <w:rsid w:val="00C1756C"/>
    <w:rsid w:val="00C2617D"/>
    <w:rsid w:val="00C261C3"/>
    <w:rsid w:val="00C27742"/>
    <w:rsid w:val="00C27F3B"/>
    <w:rsid w:val="00C316E4"/>
    <w:rsid w:val="00C318FC"/>
    <w:rsid w:val="00C33160"/>
    <w:rsid w:val="00C33EB7"/>
    <w:rsid w:val="00C34746"/>
    <w:rsid w:val="00C34B76"/>
    <w:rsid w:val="00C350A9"/>
    <w:rsid w:val="00C3793B"/>
    <w:rsid w:val="00C4102E"/>
    <w:rsid w:val="00C4135B"/>
    <w:rsid w:val="00C41E5E"/>
    <w:rsid w:val="00C4458B"/>
    <w:rsid w:val="00C45EB7"/>
    <w:rsid w:val="00C477C3"/>
    <w:rsid w:val="00C5367C"/>
    <w:rsid w:val="00C541E6"/>
    <w:rsid w:val="00C55805"/>
    <w:rsid w:val="00C60CB3"/>
    <w:rsid w:val="00C61B79"/>
    <w:rsid w:val="00C62860"/>
    <w:rsid w:val="00C6320A"/>
    <w:rsid w:val="00C63F37"/>
    <w:rsid w:val="00C65CBE"/>
    <w:rsid w:val="00C660A6"/>
    <w:rsid w:val="00C66C8E"/>
    <w:rsid w:val="00C70433"/>
    <w:rsid w:val="00C7418A"/>
    <w:rsid w:val="00C759BA"/>
    <w:rsid w:val="00C766C0"/>
    <w:rsid w:val="00C76EAD"/>
    <w:rsid w:val="00C77A67"/>
    <w:rsid w:val="00C81143"/>
    <w:rsid w:val="00C81876"/>
    <w:rsid w:val="00C82164"/>
    <w:rsid w:val="00C83305"/>
    <w:rsid w:val="00C85C11"/>
    <w:rsid w:val="00C86971"/>
    <w:rsid w:val="00C86CDC"/>
    <w:rsid w:val="00C918B1"/>
    <w:rsid w:val="00C93D7B"/>
    <w:rsid w:val="00CA0BDB"/>
    <w:rsid w:val="00CA3E1D"/>
    <w:rsid w:val="00CA46FC"/>
    <w:rsid w:val="00CA4722"/>
    <w:rsid w:val="00CA6D30"/>
    <w:rsid w:val="00CB2E73"/>
    <w:rsid w:val="00CB73BD"/>
    <w:rsid w:val="00CC0B07"/>
    <w:rsid w:val="00CC17AC"/>
    <w:rsid w:val="00CC387B"/>
    <w:rsid w:val="00CC6ABA"/>
    <w:rsid w:val="00CC6DAE"/>
    <w:rsid w:val="00CC728D"/>
    <w:rsid w:val="00CC764F"/>
    <w:rsid w:val="00CD143E"/>
    <w:rsid w:val="00CD53A2"/>
    <w:rsid w:val="00CD62F1"/>
    <w:rsid w:val="00CE1780"/>
    <w:rsid w:val="00CE273B"/>
    <w:rsid w:val="00CE2D1F"/>
    <w:rsid w:val="00CE2FDC"/>
    <w:rsid w:val="00CE386A"/>
    <w:rsid w:val="00CE54A0"/>
    <w:rsid w:val="00CE658E"/>
    <w:rsid w:val="00CE69AB"/>
    <w:rsid w:val="00CE77C6"/>
    <w:rsid w:val="00CE7B0A"/>
    <w:rsid w:val="00CF33BA"/>
    <w:rsid w:val="00D024E2"/>
    <w:rsid w:val="00D0430F"/>
    <w:rsid w:val="00D05179"/>
    <w:rsid w:val="00D05385"/>
    <w:rsid w:val="00D05F87"/>
    <w:rsid w:val="00D10E33"/>
    <w:rsid w:val="00D12AD1"/>
    <w:rsid w:val="00D143A2"/>
    <w:rsid w:val="00D14575"/>
    <w:rsid w:val="00D157BA"/>
    <w:rsid w:val="00D15B1D"/>
    <w:rsid w:val="00D23611"/>
    <w:rsid w:val="00D26582"/>
    <w:rsid w:val="00D26F2C"/>
    <w:rsid w:val="00D304FD"/>
    <w:rsid w:val="00D30ADB"/>
    <w:rsid w:val="00D30B0C"/>
    <w:rsid w:val="00D33F42"/>
    <w:rsid w:val="00D34894"/>
    <w:rsid w:val="00D362DD"/>
    <w:rsid w:val="00D372CC"/>
    <w:rsid w:val="00D373A5"/>
    <w:rsid w:val="00D41F5B"/>
    <w:rsid w:val="00D43408"/>
    <w:rsid w:val="00D4499C"/>
    <w:rsid w:val="00D44C41"/>
    <w:rsid w:val="00D46C88"/>
    <w:rsid w:val="00D474E9"/>
    <w:rsid w:val="00D505C3"/>
    <w:rsid w:val="00D50AF4"/>
    <w:rsid w:val="00D50EDC"/>
    <w:rsid w:val="00D50F18"/>
    <w:rsid w:val="00D5143C"/>
    <w:rsid w:val="00D51813"/>
    <w:rsid w:val="00D51ABD"/>
    <w:rsid w:val="00D54B78"/>
    <w:rsid w:val="00D55067"/>
    <w:rsid w:val="00D60383"/>
    <w:rsid w:val="00D60AA0"/>
    <w:rsid w:val="00D627C5"/>
    <w:rsid w:val="00D62D5B"/>
    <w:rsid w:val="00D630F2"/>
    <w:rsid w:val="00D65F2F"/>
    <w:rsid w:val="00D67A33"/>
    <w:rsid w:val="00D719A1"/>
    <w:rsid w:val="00D741F6"/>
    <w:rsid w:val="00D74BE6"/>
    <w:rsid w:val="00D7735F"/>
    <w:rsid w:val="00D77610"/>
    <w:rsid w:val="00D8137A"/>
    <w:rsid w:val="00D81F69"/>
    <w:rsid w:val="00D82A49"/>
    <w:rsid w:val="00D85748"/>
    <w:rsid w:val="00D90EB8"/>
    <w:rsid w:val="00D9103E"/>
    <w:rsid w:val="00D91C5D"/>
    <w:rsid w:val="00D91DC9"/>
    <w:rsid w:val="00D94001"/>
    <w:rsid w:val="00D94A1D"/>
    <w:rsid w:val="00D95280"/>
    <w:rsid w:val="00D97C1F"/>
    <w:rsid w:val="00D97ED8"/>
    <w:rsid w:val="00DA0FE6"/>
    <w:rsid w:val="00DA1FAD"/>
    <w:rsid w:val="00DA3016"/>
    <w:rsid w:val="00DA349F"/>
    <w:rsid w:val="00DA4898"/>
    <w:rsid w:val="00DA48AC"/>
    <w:rsid w:val="00DA54FF"/>
    <w:rsid w:val="00DB0579"/>
    <w:rsid w:val="00DB2A1A"/>
    <w:rsid w:val="00DB2F7A"/>
    <w:rsid w:val="00DB338E"/>
    <w:rsid w:val="00DB4966"/>
    <w:rsid w:val="00DB5843"/>
    <w:rsid w:val="00DC1470"/>
    <w:rsid w:val="00DC1EA9"/>
    <w:rsid w:val="00DC6EF1"/>
    <w:rsid w:val="00DD0AC7"/>
    <w:rsid w:val="00DD1D85"/>
    <w:rsid w:val="00DD405F"/>
    <w:rsid w:val="00DD76E7"/>
    <w:rsid w:val="00DE0AA6"/>
    <w:rsid w:val="00DE18F9"/>
    <w:rsid w:val="00DE1A0B"/>
    <w:rsid w:val="00DE59D8"/>
    <w:rsid w:val="00DF1B24"/>
    <w:rsid w:val="00DF1C50"/>
    <w:rsid w:val="00DF65A7"/>
    <w:rsid w:val="00E015CD"/>
    <w:rsid w:val="00E043C7"/>
    <w:rsid w:val="00E04832"/>
    <w:rsid w:val="00E06497"/>
    <w:rsid w:val="00E11DA3"/>
    <w:rsid w:val="00E13843"/>
    <w:rsid w:val="00E13BE9"/>
    <w:rsid w:val="00E15C9C"/>
    <w:rsid w:val="00E1639A"/>
    <w:rsid w:val="00E20A0B"/>
    <w:rsid w:val="00E21117"/>
    <w:rsid w:val="00E21169"/>
    <w:rsid w:val="00E2162E"/>
    <w:rsid w:val="00E21C39"/>
    <w:rsid w:val="00E221E5"/>
    <w:rsid w:val="00E24214"/>
    <w:rsid w:val="00E33BD7"/>
    <w:rsid w:val="00E40CF8"/>
    <w:rsid w:val="00E41351"/>
    <w:rsid w:val="00E4317B"/>
    <w:rsid w:val="00E444C4"/>
    <w:rsid w:val="00E448DC"/>
    <w:rsid w:val="00E44F74"/>
    <w:rsid w:val="00E45A9F"/>
    <w:rsid w:val="00E56B33"/>
    <w:rsid w:val="00E64ADA"/>
    <w:rsid w:val="00E66BCA"/>
    <w:rsid w:val="00E70DA4"/>
    <w:rsid w:val="00E717B8"/>
    <w:rsid w:val="00E7236C"/>
    <w:rsid w:val="00E75940"/>
    <w:rsid w:val="00E75D2B"/>
    <w:rsid w:val="00E77714"/>
    <w:rsid w:val="00E8152A"/>
    <w:rsid w:val="00E8288E"/>
    <w:rsid w:val="00E87CBD"/>
    <w:rsid w:val="00E92F2D"/>
    <w:rsid w:val="00E93D91"/>
    <w:rsid w:val="00E96FB4"/>
    <w:rsid w:val="00E9773F"/>
    <w:rsid w:val="00EA002E"/>
    <w:rsid w:val="00EA0A1E"/>
    <w:rsid w:val="00EA34BD"/>
    <w:rsid w:val="00EA3CAC"/>
    <w:rsid w:val="00EA62BD"/>
    <w:rsid w:val="00EA76F1"/>
    <w:rsid w:val="00EB28FC"/>
    <w:rsid w:val="00EB622D"/>
    <w:rsid w:val="00EB695F"/>
    <w:rsid w:val="00EB7749"/>
    <w:rsid w:val="00EC1219"/>
    <w:rsid w:val="00EC14C0"/>
    <w:rsid w:val="00EC193A"/>
    <w:rsid w:val="00EC3361"/>
    <w:rsid w:val="00EC3C60"/>
    <w:rsid w:val="00EC3CBD"/>
    <w:rsid w:val="00EC48F0"/>
    <w:rsid w:val="00EC5DD1"/>
    <w:rsid w:val="00EC6732"/>
    <w:rsid w:val="00ED08BF"/>
    <w:rsid w:val="00ED3921"/>
    <w:rsid w:val="00ED4571"/>
    <w:rsid w:val="00ED7715"/>
    <w:rsid w:val="00EE0381"/>
    <w:rsid w:val="00EE1139"/>
    <w:rsid w:val="00EE3488"/>
    <w:rsid w:val="00EE5350"/>
    <w:rsid w:val="00EF1D75"/>
    <w:rsid w:val="00EF5A35"/>
    <w:rsid w:val="00EF6154"/>
    <w:rsid w:val="00EF7895"/>
    <w:rsid w:val="00F04146"/>
    <w:rsid w:val="00F065B9"/>
    <w:rsid w:val="00F06FF5"/>
    <w:rsid w:val="00F10A97"/>
    <w:rsid w:val="00F113C1"/>
    <w:rsid w:val="00F11B14"/>
    <w:rsid w:val="00F14158"/>
    <w:rsid w:val="00F1451C"/>
    <w:rsid w:val="00F14986"/>
    <w:rsid w:val="00F16170"/>
    <w:rsid w:val="00F17786"/>
    <w:rsid w:val="00F20143"/>
    <w:rsid w:val="00F20393"/>
    <w:rsid w:val="00F20766"/>
    <w:rsid w:val="00F31A8A"/>
    <w:rsid w:val="00F4030D"/>
    <w:rsid w:val="00F4080D"/>
    <w:rsid w:val="00F4379F"/>
    <w:rsid w:val="00F465D5"/>
    <w:rsid w:val="00F47C9F"/>
    <w:rsid w:val="00F522B5"/>
    <w:rsid w:val="00F52AF5"/>
    <w:rsid w:val="00F531A1"/>
    <w:rsid w:val="00F56818"/>
    <w:rsid w:val="00F57301"/>
    <w:rsid w:val="00F5799D"/>
    <w:rsid w:val="00F60165"/>
    <w:rsid w:val="00F60F2D"/>
    <w:rsid w:val="00F61029"/>
    <w:rsid w:val="00F6243A"/>
    <w:rsid w:val="00F63BEF"/>
    <w:rsid w:val="00F64A7C"/>
    <w:rsid w:val="00F64B44"/>
    <w:rsid w:val="00F653D0"/>
    <w:rsid w:val="00F65D64"/>
    <w:rsid w:val="00F672E4"/>
    <w:rsid w:val="00F72295"/>
    <w:rsid w:val="00F73A82"/>
    <w:rsid w:val="00F75E8F"/>
    <w:rsid w:val="00F82466"/>
    <w:rsid w:val="00F82D7F"/>
    <w:rsid w:val="00F84979"/>
    <w:rsid w:val="00F85583"/>
    <w:rsid w:val="00F85E3D"/>
    <w:rsid w:val="00F866A7"/>
    <w:rsid w:val="00F876D4"/>
    <w:rsid w:val="00F908B1"/>
    <w:rsid w:val="00F918BE"/>
    <w:rsid w:val="00F9664D"/>
    <w:rsid w:val="00F96AD7"/>
    <w:rsid w:val="00F970F1"/>
    <w:rsid w:val="00FA12F6"/>
    <w:rsid w:val="00FA2B8B"/>
    <w:rsid w:val="00FA320E"/>
    <w:rsid w:val="00FA51DF"/>
    <w:rsid w:val="00FA796E"/>
    <w:rsid w:val="00FB36A9"/>
    <w:rsid w:val="00FB3D29"/>
    <w:rsid w:val="00FB6CA5"/>
    <w:rsid w:val="00FB7A87"/>
    <w:rsid w:val="00FB7FDC"/>
    <w:rsid w:val="00FC3639"/>
    <w:rsid w:val="00FC65B2"/>
    <w:rsid w:val="00FC767B"/>
    <w:rsid w:val="00FD1165"/>
    <w:rsid w:val="00FD330A"/>
    <w:rsid w:val="00FD4ED0"/>
    <w:rsid w:val="00FD5D3A"/>
    <w:rsid w:val="00FD6351"/>
    <w:rsid w:val="00FD6CB9"/>
    <w:rsid w:val="00FE0B35"/>
    <w:rsid w:val="00FE2A98"/>
    <w:rsid w:val="00FE2BB4"/>
    <w:rsid w:val="00FE57AF"/>
    <w:rsid w:val="00FE5A91"/>
    <w:rsid w:val="00FE7C6E"/>
    <w:rsid w:val="00FF36DD"/>
    <w:rsid w:val="00FF748F"/>
    <w:rsid w:val="049F7E74"/>
    <w:rsid w:val="388C73C7"/>
    <w:rsid w:val="4D47AA6C"/>
    <w:rsid w:val="7062AA5C"/>
    <w:rsid w:val="71DE1590"/>
    <w:rsid w:val="73A9C138"/>
    <w:rsid w:val="7DDA64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7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17F41"/>
    <w:rPr>
      <w:sz w:val="16"/>
      <w:szCs w:val="16"/>
    </w:rPr>
  </w:style>
  <w:style w:type="paragraph" w:styleId="Komentarotekstas">
    <w:name w:val="annotation text"/>
    <w:basedOn w:val="prastasis"/>
    <w:link w:val="KomentarotekstasDiagrama"/>
    <w:uiPriority w:val="99"/>
    <w:unhideWhenUsed/>
    <w:rsid w:val="00717F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7F41"/>
    <w:rPr>
      <w:sz w:val="20"/>
      <w:szCs w:val="20"/>
    </w:rPr>
  </w:style>
  <w:style w:type="paragraph" w:styleId="Komentarotema">
    <w:name w:val="annotation subject"/>
    <w:basedOn w:val="Komentarotekstas"/>
    <w:next w:val="Komentarotekstas"/>
    <w:link w:val="KomentarotemaDiagrama"/>
    <w:uiPriority w:val="99"/>
    <w:semiHidden/>
    <w:unhideWhenUsed/>
    <w:rsid w:val="00717F41"/>
    <w:rPr>
      <w:b/>
      <w:bCs/>
    </w:rPr>
  </w:style>
  <w:style w:type="character" w:customStyle="1" w:styleId="KomentarotemaDiagrama">
    <w:name w:val="Komentaro tema Diagrama"/>
    <w:basedOn w:val="KomentarotekstasDiagrama"/>
    <w:link w:val="Komentarotema"/>
    <w:uiPriority w:val="99"/>
    <w:semiHidden/>
    <w:rsid w:val="00717F41"/>
    <w:rPr>
      <w:b/>
      <w:bCs/>
      <w:sz w:val="20"/>
      <w:szCs w:val="20"/>
    </w:rPr>
  </w:style>
  <w:style w:type="paragraph" w:styleId="Debesliotekstas">
    <w:name w:val="Balloon Text"/>
    <w:basedOn w:val="prastasis"/>
    <w:link w:val="DebesliotekstasDiagrama"/>
    <w:uiPriority w:val="99"/>
    <w:semiHidden/>
    <w:unhideWhenUsed/>
    <w:rsid w:val="00717F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7F41"/>
    <w:rPr>
      <w:rFonts w:ascii="Segoe UI" w:hAnsi="Segoe UI" w:cs="Segoe UI"/>
      <w:sz w:val="18"/>
      <w:szCs w:val="18"/>
    </w:rPr>
  </w:style>
  <w:style w:type="paragraph" w:styleId="Sraopastraipa">
    <w:name w:val="List Paragraph"/>
    <w:aliases w:val="ERP-List Paragraph,List Paragraph1,List Paragraph11,Bullet EY,Table of contents numbered,List Paragraph21,List Paragraph2,Numbering,Sąrašo pastraipa1,List Paragraph22,List Paragraph Red,Paragraph,List Paragraph111"/>
    <w:basedOn w:val="prastasis"/>
    <w:link w:val="SraopastraipaDiagrama"/>
    <w:uiPriority w:val="34"/>
    <w:qFormat/>
    <w:rsid w:val="00A140B5"/>
    <w:pPr>
      <w:ind w:left="720"/>
      <w:contextualSpacing/>
    </w:pPr>
  </w:style>
  <w:style w:type="character" w:styleId="Hipersaitas">
    <w:name w:val="Hyperlink"/>
    <w:basedOn w:val="Numatytasispastraiposriftas"/>
    <w:uiPriority w:val="99"/>
    <w:unhideWhenUsed/>
    <w:rsid w:val="00D50F18"/>
    <w:rPr>
      <w:color w:val="0563C1" w:themeColor="hyperlink"/>
      <w:u w:val="single"/>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locked/>
    <w:rsid w:val="00FB6CA5"/>
  </w:style>
  <w:style w:type="character" w:styleId="Perirtashipersaitas">
    <w:name w:val="FollowedHyperlink"/>
    <w:basedOn w:val="Numatytasispastraiposriftas"/>
    <w:uiPriority w:val="99"/>
    <w:semiHidden/>
    <w:unhideWhenUsed/>
    <w:rsid w:val="006F4B5B"/>
    <w:rPr>
      <w:color w:val="954F72" w:themeColor="followedHyperlink"/>
      <w:u w:val="single"/>
    </w:rPr>
  </w:style>
  <w:style w:type="table" w:styleId="Lentelstinklelis">
    <w:name w:val="Table Grid"/>
    <w:basedOn w:val="prastojilentel"/>
    <w:uiPriority w:val="39"/>
    <w:rsid w:val="00EA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015CD"/>
    <w:pPr>
      <w:spacing w:after="0" w:line="240" w:lineRule="auto"/>
    </w:pPr>
  </w:style>
  <w:style w:type="paragraph" w:styleId="Puslapioinaostekstas">
    <w:name w:val="footnote text"/>
    <w:basedOn w:val="prastasis"/>
    <w:link w:val="PuslapioinaostekstasDiagrama"/>
    <w:uiPriority w:val="99"/>
    <w:semiHidden/>
    <w:unhideWhenUsed/>
    <w:rsid w:val="00F63B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63BEF"/>
    <w:rPr>
      <w:sz w:val="20"/>
      <w:szCs w:val="20"/>
    </w:rPr>
  </w:style>
  <w:style w:type="character" w:styleId="Puslapioinaosnuoroda">
    <w:name w:val="footnote reference"/>
    <w:basedOn w:val="Numatytasispastraiposriftas"/>
    <w:uiPriority w:val="99"/>
    <w:semiHidden/>
    <w:unhideWhenUsed/>
    <w:rsid w:val="00F63BEF"/>
    <w:rPr>
      <w:vertAlign w:val="superscript"/>
    </w:rPr>
  </w:style>
  <w:style w:type="character" w:styleId="Neapdorotaspaminjimas">
    <w:name w:val="Unresolved Mention"/>
    <w:basedOn w:val="Numatytasispastraiposriftas"/>
    <w:uiPriority w:val="99"/>
    <w:unhideWhenUsed/>
    <w:rsid w:val="008E3AD3"/>
    <w:rPr>
      <w:color w:val="605E5C"/>
      <w:shd w:val="clear" w:color="auto" w:fill="E1DFDD"/>
    </w:rPr>
  </w:style>
  <w:style w:type="paragraph" w:styleId="Antrats">
    <w:name w:val="header"/>
    <w:basedOn w:val="prastasis"/>
    <w:link w:val="AntratsDiagrama"/>
    <w:uiPriority w:val="99"/>
    <w:unhideWhenUsed/>
    <w:rsid w:val="00DA48A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40E73"/>
  </w:style>
  <w:style w:type="paragraph" w:styleId="Porat">
    <w:name w:val="footer"/>
    <w:basedOn w:val="prastasis"/>
    <w:link w:val="PoratDiagrama"/>
    <w:uiPriority w:val="99"/>
    <w:unhideWhenUsed/>
    <w:rsid w:val="00DA48A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E73"/>
  </w:style>
  <w:style w:type="character" w:styleId="Paminjimas">
    <w:name w:val="Mention"/>
    <w:basedOn w:val="Numatytasispastraiposriftas"/>
    <w:uiPriority w:val="99"/>
    <w:unhideWhenUsed/>
    <w:rsid w:val="00C541E6"/>
    <w:rPr>
      <w:color w:val="2B579A"/>
      <w:shd w:val="clear" w:color="auto" w:fill="E1DFDD"/>
    </w:rPr>
  </w:style>
  <w:style w:type="paragraph" w:styleId="prastasiniatinklio">
    <w:name w:val="Normal (Web)"/>
    <w:basedOn w:val="prastasis"/>
    <w:uiPriority w:val="99"/>
    <w:semiHidden/>
    <w:unhideWhenUsed/>
    <w:rsid w:val="00B538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ntrat">
    <w:name w:val="caption"/>
    <w:aliases w:val="Table caption,paveikslas,Paveikslo pavadinimas,Lentelės/paveikslėlio pavadinimas,Char"/>
    <w:basedOn w:val="prastasis"/>
    <w:next w:val="prastasis"/>
    <w:link w:val="AntratDiagrama"/>
    <w:unhideWhenUsed/>
    <w:qFormat/>
    <w:rsid w:val="00D65F2F"/>
    <w:pPr>
      <w:keepNext/>
      <w:tabs>
        <w:tab w:val="left" w:pos="8059"/>
      </w:tabs>
      <w:spacing w:before="240" w:after="120" w:line="240" w:lineRule="auto"/>
    </w:pPr>
    <w:rPr>
      <w:rFonts w:ascii="Arial" w:eastAsiaTheme="minorEastAsia" w:hAnsi="Arial" w:cs="Arial"/>
      <w:noProof/>
      <w:color w:val="000000" w:themeColor="text1"/>
      <w:sz w:val="20"/>
      <w:szCs w:val="18"/>
      <w:lang w:eastAsia="ja-JP"/>
    </w:rPr>
  </w:style>
  <w:style w:type="character" w:customStyle="1" w:styleId="AntratDiagrama">
    <w:name w:val="Antraštė Diagrama"/>
    <w:aliases w:val="Table caption Diagrama,paveikslas Diagrama,Paveikslo pavadinimas Diagrama,Lentelės/paveikslėlio pavadinimas Diagrama,Char Diagrama"/>
    <w:basedOn w:val="Numatytasispastraiposriftas"/>
    <w:link w:val="Antrat"/>
    <w:rsid w:val="00D65F2F"/>
    <w:rPr>
      <w:rFonts w:ascii="Arial" w:eastAsiaTheme="minorEastAsia" w:hAnsi="Arial" w:cs="Arial"/>
      <w:noProof/>
      <w:color w:val="000000" w:themeColor="text1"/>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9">
      <w:bodyDiv w:val="1"/>
      <w:marLeft w:val="0"/>
      <w:marRight w:val="0"/>
      <w:marTop w:val="0"/>
      <w:marBottom w:val="0"/>
      <w:divBdr>
        <w:top w:val="none" w:sz="0" w:space="0" w:color="auto"/>
        <w:left w:val="none" w:sz="0" w:space="0" w:color="auto"/>
        <w:bottom w:val="none" w:sz="0" w:space="0" w:color="auto"/>
        <w:right w:val="none" w:sz="0" w:space="0" w:color="auto"/>
      </w:divBdr>
      <w:divsChild>
        <w:div w:id="55252098">
          <w:marLeft w:val="0"/>
          <w:marRight w:val="0"/>
          <w:marTop w:val="0"/>
          <w:marBottom w:val="0"/>
          <w:divBdr>
            <w:top w:val="none" w:sz="0" w:space="0" w:color="auto"/>
            <w:left w:val="none" w:sz="0" w:space="0" w:color="auto"/>
            <w:bottom w:val="none" w:sz="0" w:space="0" w:color="auto"/>
            <w:right w:val="none" w:sz="0" w:space="0" w:color="auto"/>
          </w:divBdr>
        </w:div>
        <w:div w:id="134414441">
          <w:marLeft w:val="0"/>
          <w:marRight w:val="0"/>
          <w:marTop w:val="0"/>
          <w:marBottom w:val="0"/>
          <w:divBdr>
            <w:top w:val="none" w:sz="0" w:space="0" w:color="auto"/>
            <w:left w:val="none" w:sz="0" w:space="0" w:color="auto"/>
            <w:bottom w:val="none" w:sz="0" w:space="0" w:color="auto"/>
            <w:right w:val="none" w:sz="0" w:space="0" w:color="auto"/>
          </w:divBdr>
        </w:div>
        <w:div w:id="135802904">
          <w:marLeft w:val="0"/>
          <w:marRight w:val="0"/>
          <w:marTop w:val="0"/>
          <w:marBottom w:val="0"/>
          <w:divBdr>
            <w:top w:val="none" w:sz="0" w:space="0" w:color="auto"/>
            <w:left w:val="none" w:sz="0" w:space="0" w:color="auto"/>
            <w:bottom w:val="none" w:sz="0" w:space="0" w:color="auto"/>
            <w:right w:val="none" w:sz="0" w:space="0" w:color="auto"/>
          </w:divBdr>
        </w:div>
        <w:div w:id="227425940">
          <w:marLeft w:val="0"/>
          <w:marRight w:val="0"/>
          <w:marTop w:val="0"/>
          <w:marBottom w:val="0"/>
          <w:divBdr>
            <w:top w:val="none" w:sz="0" w:space="0" w:color="auto"/>
            <w:left w:val="none" w:sz="0" w:space="0" w:color="auto"/>
            <w:bottom w:val="none" w:sz="0" w:space="0" w:color="auto"/>
            <w:right w:val="none" w:sz="0" w:space="0" w:color="auto"/>
          </w:divBdr>
          <w:divsChild>
            <w:div w:id="905719764">
              <w:marLeft w:val="0"/>
              <w:marRight w:val="0"/>
              <w:marTop w:val="0"/>
              <w:marBottom w:val="0"/>
              <w:divBdr>
                <w:top w:val="none" w:sz="0" w:space="0" w:color="auto"/>
                <w:left w:val="none" w:sz="0" w:space="0" w:color="auto"/>
                <w:bottom w:val="none" w:sz="0" w:space="0" w:color="auto"/>
                <w:right w:val="none" w:sz="0" w:space="0" w:color="auto"/>
              </w:divBdr>
            </w:div>
            <w:div w:id="1685202817">
              <w:marLeft w:val="0"/>
              <w:marRight w:val="0"/>
              <w:marTop w:val="0"/>
              <w:marBottom w:val="0"/>
              <w:divBdr>
                <w:top w:val="none" w:sz="0" w:space="0" w:color="auto"/>
                <w:left w:val="none" w:sz="0" w:space="0" w:color="auto"/>
                <w:bottom w:val="none" w:sz="0" w:space="0" w:color="auto"/>
                <w:right w:val="none" w:sz="0" w:space="0" w:color="auto"/>
              </w:divBdr>
            </w:div>
            <w:div w:id="1711025893">
              <w:marLeft w:val="0"/>
              <w:marRight w:val="0"/>
              <w:marTop w:val="0"/>
              <w:marBottom w:val="0"/>
              <w:divBdr>
                <w:top w:val="none" w:sz="0" w:space="0" w:color="auto"/>
                <w:left w:val="none" w:sz="0" w:space="0" w:color="auto"/>
                <w:bottom w:val="none" w:sz="0" w:space="0" w:color="auto"/>
                <w:right w:val="none" w:sz="0" w:space="0" w:color="auto"/>
              </w:divBdr>
            </w:div>
          </w:divsChild>
        </w:div>
        <w:div w:id="306251535">
          <w:marLeft w:val="0"/>
          <w:marRight w:val="0"/>
          <w:marTop w:val="0"/>
          <w:marBottom w:val="0"/>
          <w:divBdr>
            <w:top w:val="none" w:sz="0" w:space="0" w:color="auto"/>
            <w:left w:val="none" w:sz="0" w:space="0" w:color="auto"/>
            <w:bottom w:val="none" w:sz="0" w:space="0" w:color="auto"/>
            <w:right w:val="none" w:sz="0" w:space="0" w:color="auto"/>
          </w:divBdr>
          <w:divsChild>
            <w:div w:id="708723162">
              <w:marLeft w:val="0"/>
              <w:marRight w:val="0"/>
              <w:marTop w:val="0"/>
              <w:marBottom w:val="0"/>
              <w:divBdr>
                <w:top w:val="none" w:sz="0" w:space="0" w:color="auto"/>
                <w:left w:val="none" w:sz="0" w:space="0" w:color="auto"/>
                <w:bottom w:val="none" w:sz="0" w:space="0" w:color="auto"/>
                <w:right w:val="none" w:sz="0" w:space="0" w:color="auto"/>
              </w:divBdr>
            </w:div>
            <w:div w:id="910115526">
              <w:marLeft w:val="0"/>
              <w:marRight w:val="0"/>
              <w:marTop w:val="0"/>
              <w:marBottom w:val="0"/>
              <w:divBdr>
                <w:top w:val="none" w:sz="0" w:space="0" w:color="auto"/>
                <w:left w:val="none" w:sz="0" w:space="0" w:color="auto"/>
                <w:bottom w:val="none" w:sz="0" w:space="0" w:color="auto"/>
                <w:right w:val="none" w:sz="0" w:space="0" w:color="auto"/>
              </w:divBdr>
            </w:div>
            <w:div w:id="1257011452">
              <w:marLeft w:val="0"/>
              <w:marRight w:val="0"/>
              <w:marTop w:val="0"/>
              <w:marBottom w:val="0"/>
              <w:divBdr>
                <w:top w:val="none" w:sz="0" w:space="0" w:color="auto"/>
                <w:left w:val="none" w:sz="0" w:space="0" w:color="auto"/>
                <w:bottom w:val="none" w:sz="0" w:space="0" w:color="auto"/>
                <w:right w:val="none" w:sz="0" w:space="0" w:color="auto"/>
              </w:divBdr>
            </w:div>
          </w:divsChild>
        </w:div>
        <w:div w:id="318271817">
          <w:marLeft w:val="0"/>
          <w:marRight w:val="0"/>
          <w:marTop w:val="0"/>
          <w:marBottom w:val="0"/>
          <w:divBdr>
            <w:top w:val="none" w:sz="0" w:space="0" w:color="auto"/>
            <w:left w:val="none" w:sz="0" w:space="0" w:color="auto"/>
            <w:bottom w:val="none" w:sz="0" w:space="0" w:color="auto"/>
            <w:right w:val="none" w:sz="0" w:space="0" w:color="auto"/>
          </w:divBdr>
        </w:div>
        <w:div w:id="370886431">
          <w:marLeft w:val="0"/>
          <w:marRight w:val="0"/>
          <w:marTop w:val="0"/>
          <w:marBottom w:val="0"/>
          <w:divBdr>
            <w:top w:val="none" w:sz="0" w:space="0" w:color="auto"/>
            <w:left w:val="none" w:sz="0" w:space="0" w:color="auto"/>
            <w:bottom w:val="none" w:sz="0" w:space="0" w:color="auto"/>
            <w:right w:val="none" w:sz="0" w:space="0" w:color="auto"/>
          </w:divBdr>
        </w:div>
        <w:div w:id="408498522">
          <w:marLeft w:val="0"/>
          <w:marRight w:val="0"/>
          <w:marTop w:val="0"/>
          <w:marBottom w:val="0"/>
          <w:divBdr>
            <w:top w:val="none" w:sz="0" w:space="0" w:color="auto"/>
            <w:left w:val="none" w:sz="0" w:space="0" w:color="auto"/>
            <w:bottom w:val="none" w:sz="0" w:space="0" w:color="auto"/>
            <w:right w:val="none" w:sz="0" w:space="0" w:color="auto"/>
          </w:divBdr>
        </w:div>
        <w:div w:id="486287892">
          <w:marLeft w:val="0"/>
          <w:marRight w:val="0"/>
          <w:marTop w:val="0"/>
          <w:marBottom w:val="0"/>
          <w:divBdr>
            <w:top w:val="none" w:sz="0" w:space="0" w:color="auto"/>
            <w:left w:val="none" w:sz="0" w:space="0" w:color="auto"/>
            <w:bottom w:val="none" w:sz="0" w:space="0" w:color="auto"/>
            <w:right w:val="none" w:sz="0" w:space="0" w:color="auto"/>
          </w:divBdr>
          <w:divsChild>
            <w:div w:id="371610624">
              <w:marLeft w:val="0"/>
              <w:marRight w:val="0"/>
              <w:marTop w:val="0"/>
              <w:marBottom w:val="0"/>
              <w:divBdr>
                <w:top w:val="none" w:sz="0" w:space="0" w:color="auto"/>
                <w:left w:val="none" w:sz="0" w:space="0" w:color="auto"/>
                <w:bottom w:val="none" w:sz="0" w:space="0" w:color="auto"/>
                <w:right w:val="none" w:sz="0" w:space="0" w:color="auto"/>
              </w:divBdr>
            </w:div>
            <w:div w:id="413354463">
              <w:marLeft w:val="0"/>
              <w:marRight w:val="0"/>
              <w:marTop w:val="0"/>
              <w:marBottom w:val="0"/>
              <w:divBdr>
                <w:top w:val="none" w:sz="0" w:space="0" w:color="auto"/>
                <w:left w:val="none" w:sz="0" w:space="0" w:color="auto"/>
                <w:bottom w:val="none" w:sz="0" w:space="0" w:color="auto"/>
                <w:right w:val="none" w:sz="0" w:space="0" w:color="auto"/>
              </w:divBdr>
            </w:div>
            <w:div w:id="519438653">
              <w:marLeft w:val="0"/>
              <w:marRight w:val="0"/>
              <w:marTop w:val="0"/>
              <w:marBottom w:val="0"/>
              <w:divBdr>
                <w:top w:val="none" w:sz="0" w:space="0" w:color="auto"/>
                <w:left w:val="none" w:sz="0" w:space="0" w:color="auto"/>
                <w:bottom w:val="none" w:sz="0" w:space="0" w:color="auto"/>
                <w:right w:val="none" w:sz="0" w:space="0" w:color="auto"/>
              </w:divBdr>
            </w:div>
            <w:div w:id="2130708531">
              <w:marLeft w:val="0"/>
              <w:marRight w:val="0"/>
              <w:marTop w:val="0"/>
              <w:marBottom w:val="0"/>
              <w:divBdr>
                <w:top w:val="none" w:sz="0" w:space="0" w:color="auto"/>
                <w:left w:val="none" w:sz="0" w:space="0" w:color="auto"/>
                <w:bottom w:val="none" w:sz="0" w:space="0" w:color="auto"/>
                <w:right w:val="none" w:sz="0" w:space="0" w:color="auto"/>
              </w:divBdr>
            </w:div>
          </w:divsChild>
        </w:div>
        <w:div w:id="535431962">
          <w:marLeft w:val="0"/>
          <w:marRight w:val="0"/>
          <w:marTop w:val="0"/>
          <w:marBottom w:val="0"/>
          <w:divBdr>
            <w:top w:val="none" w:sz="0" w:space="0" w:color="auto"/>
            <w:left w:val="none" w:sz="0" w:space="0" w:color="auto"/>
            <w:bottom w:val="none" w:sz="0" w:space="0" w:color="auto"/>
            <w:right w:val="none" w:sz="0" w:space="0" w:color="auto"/>
          </w:divBdr>
        </w:div>
        <w:div w:id="573010439">
          <w:marLeft w:val="0"/>
          <w:marRight w:val="0"/>
          <w:marTop w:val="0"/>
          <w:marBottom w:val="0"/>
          <w:divBdr>
            <w:top w:val="none" w:sz="0" w:space="0" w:color="auto"/>
            <w:left w:val="none" w:sz="0" w:space="0" w:color="auto"/>
            <w:bottom w:val="none" w:sz="0" w:space="0" w:color="auto"/>
            <w:right w:val="none" w:sz="0" w:space="0" w:color="auto"/>
          </w:divBdr>
        </w:div>
        <w:div w:id="605626074">
          <w:marLeft w:val="0"/>
          <w:marRight w:val="0"/>
          <w:marTop w:val="0"/>
          <w:marBottom w:val="0"/>
          <w:divBdr>
            <w:top w:val="none" w:sz="0" w:space="0" w:color="auto"/>
            <w:left w:val="none" w:sz="0" w:space="0" w:color="auto"/>
            <w:bottom w:val="none" w:sz="0" w:space="0" w:color="auto"/>
            <w:right w:val="none" w:sz="0" w:space="0" w:color="auto"/>
          </w:divBdr>
          <w:divsChild>
            <w:div w:id="434980626">
              <w:marLeft w:val="0"/>
              <w:marRight w:val="0"/>
              <w:marTop w:val="0"/>
              <w:marBottom w:val="0"/>
              <w:divBdr>
                <w:top w:val="none" w:sz="0" w:space="0" w:color="auto"/>
                <w:left w:val="none" w:sz="0" w:space="0" w:color="auto"/>
                <w:bottom w:val="none" w:sz="0" w:space="0" w:color="auto"/>
                <w:right w:val="none" w:sz="0" w:space="0" w:color="auto"/>
              </w:divBdr>
            </w:div>
            <w:div w:id="920456160">
              <w:marLeft w:val="0"/>
              <w:marRight w:val="0"/>
              <w:marTop w:val="0"/>
              <w:marBottom w:val="0"/>
              <w:divBdr>
                <w:top w:val="none" w:sz="0" w:space="0" w:color="auto"/>
                <w:left w:val="none" w:sz="0" w:space="0" w:color="auto"/>
                <w:bottom w:val="none" w:sz="0" w:space="0" w:color="auto"/>
                <w:right w:val="none" w:sz="0" w:space="0" w:color="auto"/>
              </w:divBdr>
            </w:div>
            <w:div w:id="1086925147">
              <w:marLeft w:val="0"/>
              <w:marRight w:val="0"/>
              <w:marTop w:val="0"/>
              <w:marBottom w:val="0"/>
              <w:divBdr>
                <w:top w:val="none" w:sz="0" w:space="0" w:color="auto"/>
                <w:left w:val="none" w:sz="0" w:space="0" w:color="auto"/>
                <w:bottom w:val="none" w:sz="0" w:space="0" w:color="auto"/>
                <w:right w:val="none" w:sz="0" w:space="0" w:color="auto"/>
              </w:divBdr>
            </w:div>
            <w:div w:id="1570312243">
              <w:marLeft w:val="0"/>
              <w:marRight w:val="0"/>
              <w:marTop w:val="0"/>
              <w:marBottom w:val="0"/>
              <w:divBdr>
                <w:top w:val="none" w:sz="0" w:space="0" w:color="auto"/>
                <w:left w:val="none" w:sz="0" w:space="0" w:color="auto"/>
                <w:bottom w:val="none" w:sz="0" w:space="0" w:color="auto"/>
                <w:right w:val="none" w:sz="0" w:space="0" w:color="auto"/>
              </w:divBdr>
            </w:div>
            <w:div w:id="1722093320">
              <w:marLeft w:val="0"/>
              <w:marRight w:val="0"/>
              <w:marTop w:val="0"/>
              <w:marBottom w:val="0"/>
              <w:divBdr>
                <w:top w:val="none" w:sz="0" w:space="0" w:color="auto"/>
                <w:left w:val="none" w:sz="0" w:space="0" w:color="auto"/>
                <w:bottom w:val="none" w:sz="0" w:space="0" w:color="auto"/>
                <w:right w:val="none" w:sz="0" w:space="0" w:color="auto"/>
              </w:divBdr>
            </w:div>
          </w:divsChild>
        </w:div>
        <w:div w:id="614211891">
          <w:marLeft w:val="0"/>
          <w:marRight w:val="0"/>
          <w:marTop w:val="0"/>
          <w:marBottom w:val="0"/>
          <w:divBdr>
            <w:top w:val="none" w:sz="0" w:space="0" w:color="auto"/>
            <w:left w:val="none" w:sz="0" w:space="0" w:color="auto"/>
            <w:bottom w:val="none" w:sz="0" w:space="0" w:color="auto"/>
            <w:right w:val="none" w:sz="0" w:space="0" w:color="auto"/>
          </w:divBdr>
        </w:div>
        <w:div w:id="619263896">
          <w:marLeft w:val="0"/>
          <w:marRight w:val="0"/>
          <w:marTop w:val="0"/>
          <w:marBottom w:val="0"/>
          <w:divBdr>
            <w:top w:val="none" w:sz="0" w:space="0" w:color="auto"/>
            <w:left w:val="none" w:sz="0" w:space="0" w:color="auto"/>
            <w:bottom w:val="none" w:sz="0" w:space="0" w:color="auto"/>
            <w:right w:val="none" w:sz="0" w:space="0" w:color="auto"/>
          </w:divBdr>
        </w:div>
        <w:div w:id="753165624">
          <w:marLeft w:val="0"/>
          <w:marRight w:val="0"/>
          <w:marTop w:val="0"/>
          <w:marBottom w:val="0"/>
          <w:divBdr>
            <w:top w:val="none" w:sz="0" w:space="0" w:color="auto"/>
            <w:left w:val="none" w:sz="0" w:space="0" w:color="auto"/>
            <w:bottom w:val="none" w:sz="0" w:space="0" w:color="auto"/>
            <w:right w:val="none" w:sz="0" w:space="0" w:color="auto"/>
          </w:divBdr>
          <w:divsChild>
            <w:div w:id="294145658">
              <w:marLeft w:val="0"/>
              <w:marRight w:val="0"/>
              <w:marTop w:val="0"/>
              <w:marBottom w:val="0"/>
              <w:divBdr>
                <w:top w:val="none" w:sz="0" w:space="0" w:color="auto"/>
                <w:left w:val="none" w:sz="0" w:space="0" w:color="auto"/>
                <w:bottom w:val="none" w:sz="0" w:space="0" w:color="auto"/>
                <w:right w:val="none" w:sz="0" w:space="0" w:color="auto"/>
              </w:divBdr>
            </w:div>
            <w:div w:id="465271349">
              <w:marLeft w:val="0"/>
              <w:marRight w:val="0"/>
              <w:marTop w:val="0"/>
              <w:marBottom w:val="0"/>
              <w:divBdr>
                <w:top w:val="none" w:sz="0" w:space="0" w:color="auto"/>
                <w:left w:val="none" w:sz="0" w:space="0" w:color="auto"/>
                <w:bottom w:val="none" w:sz="0" w:space="0" w:color="auto"/>
                <w:right w:val="none" w:sz="0" w:space="0" w:color="auto"/>
              </w:divBdr>
            </w:div>
            <w:div w:id="1635721346">
              <w:marLeft w:val="0"/>
              <w:marRight w:val="0"/>
              <w:marTop w:val="0"/>
              <w:marBottom w:val="0"/>
              <w:divBdr>
                <w:top w:val="none" w:sz="0" w:space="0" w:color="auto"/>
                <w:left w:val="none" w:sz="0" w:space="0" w:color="auto"/>
                <w:bottom w:val="none" w:sz="0" w:space="0" w:color="auto"/>
                <w:right w:val="none" w:sz="0" w:space="0" w:color="auto"/>
              </w:divBdr>
            </w:div>
            <w:div w:id="1659455980">
              <w:marLeft w:val="0"/>
              <w:marRight w:val="0"/>
              <w:marTop w:val="0"/>
              <w:marBottom w:val="0"/>
              <w:divBdr>
                <w:top w:val="none" w:sz="0" w:space="0" w:color="auto"/>
                <w:left w:val="none" w:sz="0" w:space="0" w:color="auto"/>
                <w:bottom w:val="none" w:sz="0" w:space="0" w:color="auto"/>
                <w:right w:val="none" w:sz="0" w:space="0" w:color="auto"/>
              </w:divBdr>
            </w:div>
            <w:div w:id="1867865689">
              <w:marLeft w:val="0"/>
              <w:marRight w:val="0"/>
              <w:marTop w:val="0"/>
              <w:marBottom w:val="0"/>
              <w:divBdr>
                <w:top w:val="none" w:sz="0" w:space="0" w:color="auto"/>
                <w:left w:val="none" w:sz="0" w:space="0" w:color="auto"/>
                <w:bottom w:val="none" w:sz="0" w:space="0" w:color="auto"/>
                <w:right w:val="none" w:sz="0" w:space="0" w:color="auto"/>
              </w:divBdr>
            </w:div>
          </w:divsChild>
        </w:div>
        <w:div w:id="787165199">
          <w:marLeft w:val="0"/>
          <w:marRight w:val="0"/>
          <w:marTop w:val="0"/>
          <w:marBottom w:val="0"/>
          <w:divBdr>
            <w:top w:val="none" w:sz="0" w:space="0" w:color="auto"/>
            <w:left w:val="none" w:sz="0" w:space="0" w:color="auto"/>
            <w:bottom w:val="none" w:sz="0" w:space="0" w:color="auto"/>
            <w:right w:val="none" w:sz="0" w:space="0" w:color="auto"/>
          </w:divBdr>
        </w:div>
        <w:div w:id="805469552">
          <w:marLeft w:val="0"/>
          <w:marRight w:val="0"/>
          <w:marTop w:val="0"/>
          <w:marBottom w:val="0"/>
          <w:divBdr>
            <w:top w:val="none" w:sz="0" w:space="0" w:color="auto"/>
            <w:left w:val="none" w:sz="0" w:space="0" w:color="auto"/>
            <w:bottom w:val="none" w:sz="0" w:space="0" w:color="auto"/>
            <w:right w:val="none" w:sz="0" w:space="0" w:color="auto"/>
          </w:divBdr>
          <w:divsChild>
            <w:div w:id="1450200548">
              <w:marLeft w:val="0"/>
              <w:marRight w:val="0"/>
              <w:marTop w:val="0"/>
              <w:marBottom w:val="0"/>
              <w:divBdr>
                <w:top w:val="none" w:sz="0" w:space="0" w:color="auto"/>
                <w:left w:val="none" w:sz="0" w:space="0" w:color="auto"/>
                <w:bottom w:val="none" w:sz="0" w:space="0" w:color="auto"/>
                <w:right w:val="none" w:sz="0" w:space="0" w:color="auto"/>
              </w:divBdr>
            </w:div>
          </w:divsChild>
        </w:div>
        <w:div w:id="825902256">
          <w:marLeft w:val="0"/>
          <w:marRight w:val="0"/>
          <w:marTop w:val="0"/>
          <w:marBottom w:val="0"/>
          <w:divBdr>
            <w:top w:val="none" w:sz="0" w:space="0" w:color="auto"/>
            <w:left w:val="none" w:sz="0" w:space="0" w:color="auto"/>
            <w:bottom w:val="none" w:sz="0" w:space="0" w:color="auto"/>
            <w:right w:val="none" w:sz="0" w:space="0" w:color="auto"/>
          </w:divBdr>
        </w:div>
        <w:div w:id="916718425">
          <w:marLeft w:val="0"/>
          <w:marRight w:val="0"/>
          <w:marTop w:val="0"/>
          <w:marBottom w:val="0"/>
          <w:divBdr>
            <w:top w:val="none" w:sz="0" w:space="0" w:color="auto"/>
            <w:left w:val="none" w:sz="0" w:space="0" w:color="auto"/>
            <w:bottom w:val="none" w:sz="0" w:space="0" w:color="auto"/>
            <w:right w:val="none" w:sz="0" w:space="0" w:color="auto"/>
          </w:divBdr>
          <w:divsChild>
            <w:div w:id="744377212">
              <w:marLeft w:val="0"/>
              <w:marRight w:val="0"/>
              <w:marTop w:val="0"/>
              <w:marBottom w:val="0"/>
              <w:divBdr>
                <w:top w:val="none" w:sz="0" w:space="0" w:color="auto"/>
                <w:left w:val="none" w:sz="0" w:space="0" w:color="auto"/>
                <w:bottom w:val="none" w:sz="0" w:space="0" w:color="auto"/>
                <w:right w:val="none" w:sz="0" w:space="0" w:color="auto"/>
              </w:divBdr>
            </w:div>
            <w:div w:id="768502513">
              <w:marLeft w:val="0"/>
              <w:marRight w:val="0"/>
              <w:marTop w:val="0"/>
              <w:marBottom w:val="0"/>
              <w:divBdr>
                <w:top w:val="none" w:sz="0" w:space="0" w:color="auto"/>
                <w:left w:val="none" w:sz="0" w:space="0" w:color="auto"/>
                <w:bottom w:val="none" w:sz="0" w:space="0" w:color="auto"/>
                <w:right w:val="none" w:sz="0" w:space="0" w:color="auto"/>
              </w:divBdr>
            </w:div>
            <w:div w:id="861091999">
              <w:marLeft w:val="0"/>
              <w:marRight w:val="0"/>
              <w:marTop w:val="0"/>
              <w:marBottom w:val="0"/>
              <w:divBdr>
                <w:top w:val="none" w:sz="0" w:space="0" w:color="auto"/>
                <w:left w:val="none" w:sz="0" w:space="0" w:color="auto"/>
                <w:bottom w:val="none" w:sz="0" w:space="0" w:color="auto"/>
                <w:right w:val="none" w:sz="0" w:space="0" w:color="auto"/>
              </w:divBdr>
            </w:div>
            <w:div w:id="1094284331">
              <w:marLeft w:val="0"/>
              <w:marRight w:val="0"/>
              <w:marTop w:val="0"/>
              <w:marBottom w:val="0"/>
              <w:divBdr>
                <w:top w:val="none" w:sz="0" w:space="0" w:color="auto"/>
                <w:left w:val="none" w:sz="0" w:space="0" w:color="auto"/>
                <w:bottom w:val="none" w:sz="0" w:space="0" w:color="auto"/>
                <w:right w:val="none" w:sz="0" w:space="0" w:color="auto"/>
              </w:divBdr>
            </w:div>
          </w:divsChild>
        </w:div>
        <w:div w:id="990210135">
          <w:marLeft w:val="0"/>
          <w:marRight w:val="0"/>
          <w:marTop w:val="0"/>
          <w:marBottom w:val="0"/>
          <w:divBdr>
            <w:top w:val="none" w:sz="0" w:space="0" w:color="auto"/>
            <w:left w:val="none" w:sz="0" w:space="0" w:color="auto"/>
            <w:bottom w:val="none" w:sz="0" w:space="0" w:color="auto"/>
            <w:right w:val="none" w:sz="0" w:space="0" w:color="auto"/>
          </w:divBdr>
        </w:div>
        <w:div w:id="1095321328">
          <w:marLeft w:val="0"/>
          <w:marRight w:val="0"/>
          <w:marTop w:val="0"/>
          <w:marBottom w:val="0"/>
          <w:divBdr>
            <w:top w:val="none" w:sz="0" w:space="0" w:color="auto"/>
            <w:left w:val="none" w:sz="0" w:space="0" w:color="auto"/>
            <w:bottom w:val="none" w:sz="0" w:space="0" w:color="auto"/>
            <w:right w:val="none" w:sz="0" w:space="0" w:color="auto"/>
          </w:divBdr>
          <w:divsChild>
            <w:div w:id="1488746806">
              <w:marLeft w:val="0"/>
              <w:marRight w:val="0"/>
              <w:marTop w:val="0"/>
              <w:marBottom w:val="0"/>
              <w:divBdr>
                <w:top w:val="none" w:sz="0" w:space="0" w:color="auto"/>
                <w:left w:val="none" w:sz="0" w:space="0" w:color="auto"/>
                <w:bottom w:val="none" w:sz="0" w:space="0" w:color="auto"/>
                <w:right w:val="none" w:sz="0" w:space="0" w:color="auto"/>
              </w:divBdr>
            </w:div>
          </w:divsChild>
        </w:div>
        <w:div w:id="1111391368">
          <w:marLeft w:val="0"/>
          <w:marRight w:val="0"/>
          <w:marTop w:val="0"/>
          <w:marBottom w:val="0"/>
          <w:divBdr>
            <w:top w:val="none" w:sz="0" w:space="0" w:color="auto"/>
            <w:left w:val="none" w:sz="0" w:space="0" w:color="auto"/>
            <w:bottom w:val="none" w:sz="0" w:space="0" w:color="auto"/>
            <w:right w:val="none" w:sz="0" w:space="0" w:color="auto"/>
          </w:divBdr>
        </w:div>
        <w:div w:id="1144736487">
          <w:marLeft w:val="0"/>
          <w:marRight w:val="0"/>
          <w:marTop w:val="0"/>
          <w:marBottom w:val="0"/>
          <w:divBdr>
            <w:top w:val="none" w:sz="0" w:space="0" w:color="auto"/>
            <w:left w:val="none" w:sz="0" w:space="0" w:color="auto"/>
            <w:bottom w:val="none" w:sz="0" w:space="0" w:color="auto"/>
            <w:right w:val="none" w:sz="0" w:space="0" w:color="auto"/>
          </w:divBdr>
        </w:div>
        <w:div w:id="1188376363">
          <w:marLeft w:val="0"/>
          <w:marRight w:val="0"/>
          <w:marTop w:val="0"/>
          <w:marBottom w:val="0"/>
          <w:divBdr>
            <w:top w:val="none" w:sz="0" w:space="0" w:color="auto"/>
            <w:left w:val="none" w:sz="0" w:space="0" w:color="auto"/>
            <w:bottom w:val="none" w:sz="0" w:space="0" w:color="auto"/>
            <w:right w:val="none" w:sz="0" w:space="0" w:color="auto"/>
          </w:divBdr>
        </w:div>
        <w:div w:id="1264607335">
          <w:marLeft w:val="0"/>
          <w:marRight w:val="0"/>
          <w:marTop w:val="0"/>
          <w:marBottom w:val="0"/>
          <w:divBdr>
            <w:top w:val="none" w:sz="0" w:space="0" w:color="auto"/>
            <w:left w:val="none" w:sz="0" w:space="0" w:color="auto"/>
            <w:bottom w:val="none" w:sz="0" w:space="0" w:color="auto"/>
            <w:right w:val="none" w:sz="0" w:space="0" w:color="auto"/>
          </w:divBdr>
        </w:div>
        <w:div w:id="1281230264">
          <w:marLeft w:val="0"/>
          <w:marRight w:val="0"/>
          <w:marTop w:val="0"/>
          <w:marBottom w:val="0"/>
          <w:divBdr>
            <w:top w:val="none" w:sz="0" w:space="0" w:color="auto"/>
            <w:left w:val="none" w:sz="0" w:space="0" w:color="auto"/>
            <w:bottom w:val="none" w:sz="0" w:space="0" w:color="auto"/>
            <w:right w:val="none" w:sz="0" w:space="0" w:color="auto"/>
          </w:divBdr>
          <w:divsChild>
            <w:div w:id="353506461">
              <w:marLeft w:val="0"/>
              <w:marRight w:val="0"/>
              <w:marTop w:val="0"/>
              <w:marBottom w:val="0"/>
              <w:divBdr>
                <w:top w:val="none" w:sz="0" w:space="0" w:color="auto"/>
                <w:left w:val="none" w:sz="0" w:space="0" w:color="auto"/>
                <w:bottom w:val="none" w:sz="0" w:space="0" w:color="auto"/>
                <w:right w:val="none" w:sz="0" w:space="0" w:color="auto"/>
              </w:divBdr>
            </w:div>
            <w:div w:id="1250579587">
              <w:marLeft w:val="0"/>
              <w:marRight w:val="0"/>
              <w:marTop w:val="0"/>
              <w:marBottom w:val="0"/>
              <w:divBdr>
                <w:top w:val="none" w:sz="0" w:space="0" w:color="auto"/>
                <w:left w:val="none" w:sz="0" w:space="0" w:color="auto"/>
                <w:bottom w:val="none" w:sz="0" w:space="0" w:color="auto"/>
                <w:right w:val="none" w:sz="0" w:space="0" w:color="auto"/>
              </w:divBdr>
            </w:div>
            <w:div w:id="1307783810">
              <w:marLeft w:val="0"/>
              <w:marRight w:val="0"/>
              <w:marTop w:val="0"/>
              <w:marBottom w:val="0"/>
              <w:divBdr>
                <w:top w:val="none" w:sz="0" w:space="0" w:color="auto"/>
                <w:left w:val="none" w:sz="0" w:space="0" w:color="auto"/>
                <w:bottom w:val="none" w:sz="0" w:space="0" w:color="auto"/>
                <w:right w:val="none" w:sz="0" w:space="0" w:color="auto"/>
              </w:divBdr>
            </w:div>
            <w:div w:id="1318416029">
              <w:marLeft w:val="0"/>
              <w:marRight w:val="0"/>
              <w:marTop w:val="0"/>
              <w:marBottom w:val="0"/>
              <w:divBdr>
                <w:top w:val="none" w:sz="0" w:space="0" w:color="auto"/>
                <w:left w:val="none" w:sz="0" w:space="0" w:color="auto"/>
                <w:bottom w:val="none" w:sz="0" w:space="0" w:color="auto"/>
                <w:right w:val="none" w:sz="0" w:space="0" w:color="auto"/>
              </w:divBdr>
            </w:div>
            <w:div w:id="1896894244">
              <w:marLeft w:val="0"/>
              <w:marRight w:val="0"/>
              <w:marTop w:val="0"/>
              <w:marBottom w:val="0"/>
              <w:divBdr>
                <w:top w:val="none" w:sz="0" w:space="0" w:color="auto"/>
                <w:left w:val="none" w:sz="0" w:space="0" w:color="auto"/>
                <w:bottom w:val="none" w:sz="0" w:space="0" w:color="auto"/>
                <w:right w:val="none" w:sz="0" w:space="0" w:color="auto"/>
              </w:divBdr>
            </w:div>
          </w:divsChild>
        </w:div>
        <w:div w:id="1302271917">
          <w:marLeft w:val="0"/>
          <w:marRight w:val="0"/>
          <w:marTop w:val="0"/>
          <w:marBottom w:val="0"/>
          <w:divBdr>
            <w:top w:val="none" w:sz="0" w:space="0" w:color="auto"/>
            <w:left w:val="none" w:sz="0" w:space="0" w:color="auto"/>
            <w:bottom w:val="none" w:sz="0" w:space="0" w:color="auto"/>
            <w:right w:val="none" w:sz="0" w:space="0" w:color="auto"/>
          </w:divBdr>
        </w:div>
        <w:div w:id="1353261414">
          <w:marLeft w:val="0"/>
          <w:marRight w:val="0"/>
          <w:marTop w:val="0"/>
          <w:marBottom w:val="0"/>
          <w:divBdr>
            <w:top w:val="none" w:sz="0" w:space="0" w:color="auto"/>
            <w:left w:val="none" w:sz="0" w:space="0" w:color="auto"/>
            <w:bottom w:val="none" w:sz="0" w:space="0" w:color="auto"/>
            <w:right w:val="none" w:sz="0" w:space="0" w:color="auto"/>
          </w:divBdr>
        </w:div>
        <w:div w:id="1458066268">
          <w:marLeft w:val="0"/>
          <w:marRight w:val="0"/>
          <w:marTop w:val="0"/>
          <w:marBottom w:val="0"/>
          <w:divBdr>
            <w:top w:val="none" w:sz="0" w:space="0" w:color="auto"/>
            <w:left w:val="none" w:sz="0" w:space="0" w:color="auto"/>
            <w:bottom w:val="none" w:sz="0" w:space="0" w:color="auto"/>
            <w:right w:val="none" w:sz="0" w:space="0" w:color="auto"/>
          </w:divBdr>
        </w:div>
        <w:div w:id="1460685428">
          <w:marLeft w:val="0"/>
          <w:marRight w:val="0"/>
          <w:marTop w:val="0"/>
          <w:marBottom w:val="0"/>
          <w:divBdr>
            <w:top w:val="none" w:sz="0" w:space="0" w:color="auto"/>
            <w:left w:val="none" w:sz="0" w:space="0" w:color="auto"/>
            <w:bottom w:val="none" w:sz="0" w:space="0" w:color="auto"/>
            <w:right w:val="none" w:sz="0" w:space="0" w:color="auto"/>
          </w:divBdr>
          <w:divsChild>
            <w:div w:id="507253495">
              <w:marLeft w:val="0"/>
              <w:marRight w:val="0"/>
              <w:marTop w:val="0"/>
              <w:marBottom w:val="0"/>
              <w:divBdr>
                <w:top w:val="none" w:sz="0" w:space="0" w:color="auto"/>
                <w:left w:val="none" w:sz="0" w:space="0" w:color="auto"/>
                <w:bottom w:val="none" w:sz="0" w:space="0" w:color="auto"/>
                <w:right w:val="none" w:sz="0" w:space="0" w:color="auto"/>
              </w:divBdr>
            </w:div>
            <w:div w:id="550918487">
              <w:marLeft w:val="0"/>
              <w:marRight w:val="0"/>
              <w:marTop w:val="0"/>
              <w:marBottom w:val="0"/>
              <w:divBdr>
                <w:top w:val="none" w:sz="0" w:space="0" w:color="auto"/>
                <w:left w:val="none" w:sz="0" w:space="0" w:color="auto"/>
                <w:bottom w:val="none" w:sz="0" w:space="0" w:color="auto"/>
                <w:right w:val="none" w:sz="0" w:space="0" w:color="auto"/>
              </w:divBdr>
            </w:div>
            <w:div w:id="1484194958">
              <w:marLeft w:val="0"/>
              <w:marRight w:val="0"/>
              <w:marTop w:val="0"/>
              <w:marBottom w:val="0"/>
              <w:divBdr>
                <w:top w:val="none" w:sz="0" w:space="0" w:color="auto"/>
                <w:left w:val="none" w:sz="0" w:space="0" w:color="auto"/>
                <w:bottom w:val="none" w:sz="0" w:space="0" w:color="auto"/>
                <w:right w:val="none" w:sz="0" w:space="0" w:color="auto"/>
              </w:divBdr>
            </w:div>
            <w:div w:id="1965499862">
              <w:marLeft w:val="0"/>
              <w:marRight w:val="0"/>
              <w:marTop w:val="0"/>
              <w:marBottom w:val="0"/>
              <w:divBdr>
                <w:top w:val="none" w:sz="0" w:space="0" w:color="auto"/>
                <w:left w:val="none" w:sz="0" w:space="0" w:color="auto"/>
                <w:bottom w:val="none" w:sz="0" w:space="0" w:color="auto"/>
                <w:right w:val="none" w:sz="0" w:space="0" w:color="auto"/>
              </w:divBdr>
            </w:div>
          </w:divsChild>
        </w:div>
        <w:div w:id="1512601961">
          <w:marLeft w:val="0"/>
          <w:marRight w:val="0"/>
          <w:marTop w:val="0"/>
          <w:marBottom w:val="0"/>
          <w:divBdr>
            <w:top w:val="none" w:sz="0" w:space="0" w:color="auto"/>
            <w:left w:val="none" w:sz="0" w:space="0" w:color="auto"/>
            <w:bottom w:val="none" w:sz="0" w:space="0" w:color="auto"/>
            <w:right w:val="none" w:sz="0" w:space="0" w:color="auto"/>
          </w:divBdr>
          <w:divsChild>
            <w:div w:id="1501389025">
              <w:marLeft w:val="0"/>
              <w:marRight w:val="0"/>
              <w:marTop w:val="0"/>
              <w:marBottom w:val="0"/>
              <w:divBdr>
                <w:top w:val="none" w:sz="0" w:space="0" w:color="auto"/>
                <w:left w:val="none" w:sz="0" w:space="0" w:color="auto"/>
                <w:bottom w:val="none" w:sz="0" w:space="0" w:color="auto"/>
                <w:right w:val="none" w:sz="0" w:space="0" w:color="auto"/>
              </w:divBdr>
            </w:div>
            <w:div w:id="1874927447">
              <w:marLeft w:val="0"/>
              <w:marRight w:val="0"/>
              <w:marTop w:val="0"/>
              <w:marBottom w:val="0"/>
              <w:divBdr>
                <w:top w:val="none" w:sz="0" w:space="0" w:color="auto"/>
                <w:left w:val="none" w:sz="0" w:space="0" w:color="auto"/>
                <w:bottom w:val="none" w:sz="0" w:space="0" w:color="auto"/>
                <w:right w:val="none" w:sz="0" w:space="0" w:color="auto"/>
              </w:divBdr>
            </w:div>
          </w:divsChild>
        </w:div>
        <w:div w:id="1532381083">
          <w:marLeft w:val="0"/>
          <w:marRight w:val="0"/>
          <w:marTop w:val="0"/>
          <w:marBottom w:val="0"/>
          <w:divBdr>
            <w:top w:val="none" w:sz="0" w:space="0" w:color="auto"/>
            <w:left w:val="none" w:sz="0" w:space="0" w:color="auto"/>
            <w:bottom w:val="none" w:sz="0" w:space="0" w:color="auto"/>
            <w:right w:val="none" w:sz="0" w:space="0" w:color="auto"/>
          </w:divBdr>
        </w:div>
        <w:div w:id="1642421719">
          <w:marLeft w:val="0"/>
          <w:marRight w:val="0"/>
          <w:marTop w:val="0"/>
          <w:marBottom w:val="0"/>
          <w:divBdr>
            <w:top w:val="none" w:sz="0" w:space="0" w:color="auto"/>
            <w:left w:val="none" w:sz="0" w:space="0" w:color="auto"/>
            <w:bottom w:val="none" w:sz="0" w:space="0" w:color="auto"/>
            <w:right w:val="none" w:sz="0" w:space="0" w:color="auto"/>
          </w:divBdr>
        </w:div>
        <w:div w:id="1724672224">
          <w:marLeft w:val="0"/>
          <w:marRight w:val="0"/>
          <w:marTop w:val="0"/>
          <w:marBottom w:val="0"/>
          <w:divBdr>
            <w:top w:val="none" w:sz="0" w:space="0" w:color="auto"/>
            <w:left w:val="none" w:sz="0" w:space="0" w:color="auto"/>
            <w:bottom w:val="none" w:sz="0" w:space="0" w:color="auto"/>
            <w:right w:val="none" w:sz="0" w:space="0" w:color="auto"/>
          </w:divBdr>
        </w:div>
        <w:div w:id="1738091522">
          <w:marLeft w:val="0"/>
          <w:marRight w:val="0"/>
          <w:marTop w:val="0"/>
          <w:marBottom w:val="0"/>
          <w:divBdr>
            <w:top w:val="none" w:sz="0" w:space="0" w:color="auto"/>
            <w:left w:val="none" w:sz="0" w:space="0" w:color="auto"/>
            <w:bottom w:val="none" w:sz="0" w:space="0" w:color="auto"/>
            <w:right w:val="none" w:sz="0" w:space="0" w:color="auto"/>
          </w:divBdr>
          <w:divsChild>
            <w:div w:id="9264723">
              <w:marLeft w:val="0"/>
              <w:marRight w:val="0"/>
              <w:marTop w:val="0"/>
              <w:marBottom w:val="0"/>
              <w:divBdr>
                <w:top w:val="none" w:sz="0" w:space="0" w:color="auto"/>
                <w:left w:val="none" w:sz="0" w:space="0" w:color="auto"/>
                <w:bottom w:val="none" w:sz="0" w:space="0" w:color="auto"/>
                <w:right w:val="none" w:sz="0" w:space="0" w:color="auto"/>
              </w:divBdr>
            </w:div>
            <w:div w:id="13042655">
              <w:marLeft w:val="0"/>
              <w:marRight w:val="0"/>
              <w:marTop w:val="0"/>
              <w:marBottom w:val="0"/>
              <w:divBdr>
                <w:top w:val="none" w:sz="0" w:space="0" w:color="auto"/>
                <w:left w:val="none" w:sz="0" w:space="0" w:color="auto"/>
                <w:bottom w:val="none" w:sz="0" w:space="0" w:color="auto"/>
                <w:right w:val="none" w:sz="0" w:space="0" w:color="auto"/>
              </w:divBdr>
            </w:div>
            <w:div w:id="176584498">
              <w:marLeft w:val="0"/>
              <w:marRight w:val="0"/>
              <w:marTop w:val="0"/>
              <w:marBottom w:val="0"/>
              <w:divBdr>
                <w:top w:val="none" w:sz="0" w:space="0" w:color="auto"/>
                <w:left w:val="none" w:sz="0" w:space="0" w:color="auto"/>
                <w:bottom w:val="none" w:sz="0" w:space="0" w:color="auto"/>
                <w:right w:val="none" w:sz="0" w:space="0" w:color="auto"/>
              </w:divBdr>
            </w:div>
            <w:div w:id="637104042">
              <w:marLeft w:val="0"/>
              <w:marRight w:val="0"/>
              <w:marTop w:val="0"/>
              <w:marBottom w:val="0"/>
              <w:divBdr>
                <w:top w:val="none" w:sz="0" w:space="0" w:color="auto"/>
                <w:left w:val="none" w:sz="0" w:space="0" w:color="auto"/>
                <w:bottom w:val="none" w:sz="0" w:space="0" w:color="auto"/>
                <w:right w:val="none" w:sz="0" w:space="0" w:color="auto"/>
              </w:divBdr>
            </w:div>
            <w:div w:id="840006519">
              <w:marLeft w:val="0"/>
              <w:marRight w:val="0"/>
              <w:marTop w:val="0"/>
              <w:marBottom w:val="0"/>
              <w:divBdr>
                <w:top w:val="none" w:sz="0" w:space="0" w:color="auto"/>
                <w:left w:val="none" w:sz="0" w:space="0" w:color="auto"/>
                <w:bottom w:val="none" w:sz="0" w:space="0" w:color="auto"/>
                <w:right w:val="none" w:sz="0" w:space="0" w:color="auto"/>
              </w:divBdr>
            </w:div>
            <w:div w:id="976031782">
              <w:marLeft w:val="0"/>
              <w:marRight w:val="0"/>
              <w:marTop w:val="0"/>
              <w:marBottom w:val="0"/>
              <w:divBdr>
                <w:top w:val="none" w:sz="0" w:space="0" w:color="auto"/>
                <w:left w:val="none" w:sz="0" w:space="0" w:color="auto"/>
                <w:bottom w:val="none" w:sz="0" w:space="0" w:color="auto"/>
                <w:right w:val="none" w:sz="0" w:space="0" w:color="auto"/>
              </w:divBdr>
            </w:div>
            <w:div w:id="1234971718">
              <w:marLeft w:val="0"/>
              <w:marRight w:val="0"/>
              <w:marTop w:val="0"/>
              <w:marBottom w:val="0"/>
              <w:divBdr>
                <w:top w:val="none" w:sz="0" w:space="0" w:color="auto"/>
                <w:left w:val="none" w:sz="0" w:space="0" w:color="auto"/>
                <w:bottom w:val="none" w:sz="0" w:space="0" w:color="auto"/>
                <w:right w:val="none" w:sz="0" w:space="0" w:color="auto"/>
              </w:divBdr>
            </w:div>
            <w:div w:id="1560164404">
              <w:marLeft w:val="0"/>
              <w:marRight w:val="0"/>
              <w:marTop w:val="0"/>
              <w:marBottom w:val="0"/>
              <w:divBdr>
                <w:top w:val="none" w:sz="0" w:space="0" w:color="auto"/>
                <w:left w:val="none" w:sz="0" w:space="0" w:color="auto"/>
                <w:bottom w:val="none" w:sz="0" w:space="0" w:color="auto"/>
                <w:right w:val="none" w:sz="0" w:space="0" w:color="auto"/>
              </w:divBdr>
            </w:div>
            <w:div w:id="2026050663">
              <w:marLeft w:val="0"/>
              <w:marRight w:val="0"/>
              <w:marTop w:val="0"/>
              <w:marBottom w:val="0"/>
              <w:divBdr>
                <w:top w:val="none" w:sz="0" w:space="0" w:color="auto"/>
                <w:left w:val="none" w:sz="0" w:space="0" w:color="auto"/>
                <w:bottom w:val="none" w:sz="0" w:space="0" w:color="auto"/>
                <w:right w:val="none" w:sz="0" w:space="0" w:color="auto"/>
              </w:divBdr>
            </w:div>
            <w:div w:id="2141412246">
              <w:marLeft w:val="0"/>
              <w:marRight w:val="0"/>
              <w:marTop w:val="0"/>
              <w:marBottom w:val="0"/>
              <w:divBdr>
                <w:top w:val="none" w:sz="0" w:space="0" w:color="auto"/>
                <w:left w:val="none" w:sz="0" w:space="0" w:color="auto"/>
                <w:bottom w:val="none" w:sz="0" w:space="0" w:color="auto"/>
                <w:right w:val="none" w:sz="0" w:space="0" w:color="auto"/>
              </w:divBdr>
            </w:div>
          </w:divsChild>
        </w:div>
        <w:div w:id="1748723407">
          <w:marLeft w:val="0"/>
          <w:marRight w:val="0"/>
          <w:marTop w:val="0"/>
          <w:marBottom w:val="0"/>
          <w:divBdr>
            <w:top w:val="none" w:sz="0" w:space="0" w:color="auto"/>
            <w:left w:val="none" w:sz="0" w:space="0" w:color="auto"/>
            <w:bottom w:val="none" w:sz="0" w:space="0" w:color="auto"/>
            <w:right w:val="none" w:sz="0" w:space="0" w:color="auto"/>
          </w:divBdr>
        </w:div>
        <w:div w:id="1754619387">
          <w:marLeft w:val="0"/>
          <w:marRight w:val="0"/>
          <w:marTop w:val="0"/>
          <w:marBottom w:val="0"/>
          <w:divBdr>
            <w:top w:val="none" w:sz="0" w:space="0" w:color="auto"/>
            <w:left w:val="none" w:sz="0" w:space="0" w:color="auto"/>
            <w:bottom w:val="none" w:sz="0" w:space="0" w:color="auto"/>
            <w:right w:val="none" w:sz="0" w:space="0" w:color="auto"/>
          </w:divBdr>
          <w:divsChild>
            <w:div w:id="125515175">
              <w:marLeft w:val="0"/>
              <w:marRight w:val="0"/>
              <w:marTop w:val="0"/>
              <w:marBottom w:val="0"/>
              <w:divBdr>
                <w:top w:val="none" w:sz="0" w:space="0" w:color="auto"/>
                <w:left w:val="none" w:sz="0" w:space="0" w:color="auto"/>
                <w:bottom w:val="none" w:sz="0" w:space="0" w:color="auto"/>
                <w:right w:val="none" w:sz="0" w:space="0" w:color="auto"/>
              </w:divBdr>
            </w:div>
          </w:divsChild>
        </w:div>
        <w:div w:id="1848670779">
          <w:marLeft w:val="0"/>
          <w:marRight w:val="0"/>
          <w:marTop w:val="0"/>
          <w:marBottom w:val="0"/>
          <w:divBdr>
            <w:top w:val="none" w:sz="0" w:space="0" w:color="auto"/>
            <w:left w:val="none" w:sz="0" w:space="0" w:color="auto"/>
            <w:bottom w:val="none" w:sz="0" w:space="0" w:color="auto"/>
            <w:right w:val="none" w:sz="0" w:space="0" w:color="auto"/>
          </w:divBdr>
          <w:divsChild>
            <w:div w:id="193807250">
              <w:marLeft w:val="0"/>
              <w:marRight w:val="0"/>
              <w:marTop w:val="0"/>
              <w:marBottom w:val="0"/>
              <w:divBdr>
                <w:top w:val="none" w:sz="0" w:space="0" w:color="auto"/>
                <w:left w:val="none" w:sz="0" w:space="0" w:color="auto"/>
                <w:bottom w:val="none" w:sz="0" w:space="0" w:color="auto"/>
                <w:right w:val="none" w:sz="0" w:space="0" w:color="auto"/>
              </w:divBdr>
            </w:div>
            <w:div w:id="591090403">
              <w:marLeft w:val="0"/>
              <w:marRight w:val="0"/>
              <w:marTop w:val="0"/>
              <w:marBottom w:val="0"/>
              <w:divBdr>
                <w:top w:val="none" w:sz="0" w:space="0" w:color="auto"/>
                <w:left w:val="none" w:sz="0" w:space="0" w:color="auto"/>
                <w:bottom w:val="none" w:sz="0" w:space="0" w:color="auto"/>
                <w:right w:val="none" w:sz="0" w:space="0" w:color="auto"/>
              </w:divBdr>
            </w:div>
            <w:div w:id="1997033362">
              <w:marLeft w:val="0"/>
              <w:marRight w:val="0"/>
              <w:marTop w:val="0"/>
              <w:marBottom w:val="0"/>
              <w:divBdr>
                <w:top w:val="none" w:sz="0" w:space="0" w:color="auto"/>
                <w:left w:val="none" w:sz="0" w:space="0" w:color="auto"/>
                <w:bottom w:val="none" w:sz="0" w:space="0" w:color="auto"/>
                <w:right w:val="none" w:sz="0" w:space="0" w:color="auto"/>
              </w:divBdr>
            </w:div>
          </w:divsChild>
        </w:div>
        <w:div w:id="1876459424">
          <w:marLeft w:val="0"/>
          <w:marRight w:val="0"/>
          <w:marTop w:val="0"/>
          <w:marBottom w:val="0"/>
          <w:divBdr>
            <w:top w:val="none" w:sz="0" w:space="0" w:color="auto"/>
            <w:left w:val="none" w:sz="0" w:space="0" w:color="auto"/>
            <w:bottom w:val="none" w:sz="0" w:space="0" w:color="auto"/>
            <w:right w:val="none" w:sz="0" w:space="0" w:color="auto"/>
          </w:divBdr>
          <w:divsChild>
            <w:div w:id="1683703642">
              <w:marLeft w:val="0"/>
              <w:marRight w:val="0"/>
              <w:marTop w:val="0"/>
              <w:marBottom w:val="0"/>
              <w:divBdr>
                <w:top w:val="none" w:sz="0" w:space="0" w:color="auto"/>
                <w:left w:val="none" w:sz="0" w:space="0" w:color="auto"/>
                <w:bottom w:val="none" w:sz="0" w:space="0" w:color="auto"/>
                <w:right w:val="none" w:sz="0" w:space="0" w:color="auto"/>
              </w:divBdr>
            </w:div>
          </w:divsChild>
        </w:div>
        <w:div w:id="1918635395">
          <w:marLeft w:val="0"/>
          <w:marRight w:val="0"/>
          <w:marTop w:val="0"/>
          <w:marBottom w:val="0"/>
          <w:divBdr>
            <w:top w:val="none" w:sz="0" w:space="0" w:color="auto"/>
            <w:left w:val="none" w:sz="0" w:space="0" w:color="auto"/>
            <w:bottom w:val="none" w:sz="0" w:space="0" w:color="auto"/>
            <w:right w:val="none" w:sz="0" w:space="0" w:color="auto"/>
          </w:divBdr>
        </w:div>
        <w:div w:id="1983198035">
          <w:marLeft w:val="0"/>
          <w:marRight w:val="0"/>
          <w:marTop w:val="0"/>
          <w:marBottom w:val="0"/>
          <w:divBdr>
            <w:top w:val="none" w:sz="0" w:space="0" w:color="auto"/>
            <w:left w:val="none" w:sz="0" w:space="0" w:color="auto"/>
            <w:bottom w:val="none" w:sz="0" w:space="0" w:color="auto"/>
            <w:right w:val="none" w:sz="0" w:space="0" w:color="auto"/>
          </w:divBdr>
          <w:divsChild>
            <w:div w:id="1394353978">
              <w:marLeft w:val="0"/>
              <w:marRight w:val="0"/>
              <w:marTop w:val="0"/>
              <w:marBottom w:val="0"/>
              <w:divBdr>
                <w:top w:val="none" w:sz="0" w:space="0" w:color="auto"/>
                <w:left w:val="none" w:sz="0" w:space="0" w:color="auto"/>
                <w:bottom w:val="none" w:sz="0" w:space="0" w:color="auto"/>
                <w:right w:val="none" w:sz="0" w:space="0" w:color="auto"/>
              </w:divBdr>
            </w:div>
            <w:div w:id="1576470662">
              <w:marLeft w:val="0"/>
              <w:marRight w:val="0"/>
              <w:marTop w:val="0"/>
              <w:marBottom w:val="0"/>
              <w:divBdr>
                <w:top w:val="none" w:sz="0" w:space="0" w:color="auto"/>
                <w:left w:val="none" w:sz="0" w:space="0" w:color="auto"/>
                <w:bottom w:val="none" w:sz="0" w:space="0" w:color="auto"/>
                <w:right w:val="none" w:sz="0" w:space="0" w:color="auto"/>
              </w:divBdr>
            </w:div>
            <w:div w:id="2066829614">
              <w:marLeft w:val="0"/>
              <w:marRight w:val="0"/>
              <w:marTop w:val="0"/>
              <w:marBottom w:val="0"/>
              <w:divBdr>
                <w:top w:val="none" w:sz="0" w:space="0" w:color="auto"/>
                <w:left w:val="none" w:sz="0" w:space="0" w:color="auto"/>
                <w:bottom w:val="none" w:sz="0" w:space="0" w:color="auto"/>
                <w:right w:val="none" w:sz="0" w:space="0" w:color="auto"/>
              </w:divBdr>
            </w:div>
          </w:divsChild>
        </w:div>
        <w:div w:id="2027558772">
          <w:marLeft w:val="0"/>
          <w:marRight w:val="0"/>
          <w:marTop w:val="0"/>
          <w:marBottom w:val="0"/>
          <w:divBdr>
            <w:top w:val="none" w:sz="0" w:space="0" w:color="auto"/>
            <w:left w:val="none" w:sz="0" w:space="0" w:color="auto"/>
            <w:bottom w:val="none" w:sz="0" w:space="0" w:color="auto"/>
            <w:right w:val="none" w:sz="0" w:space="0" w:color="auto"/>
          </w:divBdr>
        </w:div>
        <w:div w:id="2028099044">
          <w:marLeft w:val="0"/>
          <w:marRight w:val="0"/>
          <w:marTop w:val="0"/>
          <w:marBottom w:val="0"/>
          <w:divBdr>
            <w:top w:val="none" w:sz="0" w:space="0" w:color="auto"/>
            <w:left w:val="none" w:sz="0" w:space="0" w:color="auto"/>
            <w:bottom w:val="none" w:sz="0" w:space="0" w:color="auto"/>
            <w:right w:val="none" w:sz="0" w:space="0" w:color="auto"/>
          </w:divBdr>
          <w:divsChild>
            <w:div w:id="947739389">
              <w:marLeft w:val="0"/>
              <w:marRight w:val="0"/>
              <w:marTop w:val="0"/>
              <w:marBottom w:val="0"/>
              <w:divBdr>
                <w:top w:val="none" w:sz="0" w:space="0" w:color="auto"/>
                <w:left w:val="none" w:sz="0" w:space="0" w:color="auto"/>
                <w:bottom w:val="none" w:sz="0" w:space="0" w:color="auto"/>
                <w:right w:val="none" w:sz="0" w:space="0" w:color="auto"/>
              </w:divBdr>
            </w:div>
            <w:div w:id="1238590918">
              <w:marLeft w:val="0"/>
              <w:marRight w:val="0"/>
              <w:marTop w:val="0"/>
              <w:marBottom w:val="0"/>
              <w:divBdr>
                <w:top w:val="none" w:sz="0" w:space="0" w:color="auto"/>
                <w:left w:val="none" w:sz="0" w:space="0" w:color="auto"/>
                <w:bottom w:val="none" w:sz="0" w:space="0" w:color="auto"/>
                <w:right w:val="none" w:sz="0" w:space="0" w:color="auto"/>
              </w:divBdr>
            </w:div>
            <w:div w:id="1311792574">
              <w:marLeft w:val="0"/>
              <w:marRight w:val="0"/>
              <w:marTop w:val="0"/>
              <w:marBottom w:val="0"/>
              <w:divBdr>
                <w:top w:val="none" w:sz="0" w:space="0" w:color="auto"/>
                <w:left w:val="none" w:sz="0" w:space="0" w:color="auto"/>
                <w:bottom w:val="none" w:sz="0" w:space="0" w:color="auto"/>
                <w:right w:val="none" w:sz="0" w:space="0" w:color="auto"/>
              </w:divBdr>
            </w:div>
            <w:div w:id="1752308019">
              <w:marLeft w:val="0"/>
              <w:marRight w:val="0"/>
              <w:marTop w:val="0"/>
              <w:marBottom w:val="0"/>
              <w:divBdr>
                <w:top w:val="none" w:sz="0" w:space="0" w:color="auto"/>
                <w:left w:val="none" w:sz="0" w:space="0" w:color="auto"/>
                <w:bottom w:val="none" w:sz="0" w:space="0" w:color="auto"/>
                <w:right w:val="none" w:sz="0" w:space="0" w:color="auto"/>
              </w:divBdr>
            </w:div>
          </w:divsChild>
        </w:div>
        <w:div w:id="2051606260">
          <w:marLeft w:val="0"/>
          <w:marRight w:val="0"/>
          <w:marTop w:val="0"/>
          <w:marBottom w:val="0"/>
          <w:divBdr>
            <w:top w:val="none" w:sz="0" w:space="0" w:color="auto"/>
            <w:left w:val="none" w:sz="0" w:space="0" w:color="auto"/>
            <w:bottom w:val="none" w:sz="0" w:space="0" w:color="auto"/>
            <w:right w:val="none" w:sz="0" w:space="0" w:color="auto"/>
          </w:divBdr>
          <w:divsChild>
            <w:div w:id="896625066">
              <w:marLeft w:val="0"/>
              <w:marRight w:val="0"/>
              <w:marTop w:val="0"/>
              <w:marBottom w:val="0"/>
              <w:divBdr>
                <w:top w:val="none" w:sz="0" w:space="0" w:color="auto"/>
                <w:left w:val="none" w:sz="0" w:space="0" w:color="auto"/>
                <w:bottom w:val="none" w:sz="0" w:space="0" w:color="auto"/>
                <w:right w:val="none" w:sz="0" w:space="0" w:color="auto"/>
              </w:divBdr>
            </w:div>
            <w:div w:id="980887374">
              <w:marLeft w:val="0"/>
              <w:marRight w:val="0"/>
              <w:marTop w:val="0"/>
              <w:marBottom w:val="0"/>
              <w:divBdr>
                <w:top w:val="none" w:sz="0" w:space="0" w:color="auto"/>
                <w:left w:val="none" w:sz="0" w:space="0" w:color="auto"/>
                <w:bottom w:val="none" w:sz="0" w:space="0" w:color="auto"/>
                <w:right w:val="none" w:sz="0" w:space="0" w:color="auto"/>
              </w:divBdr>
            </w:div>
          </w:divsChild>
        </w:div>
        <w:div w:id="2122140334">
          <w:marLeft w:val="0"/>
          <w:marRight w:val="0"/>
          <w:marTop w:val="0"/>
          <w:marBottom w:val="0"/>
          <w:divBdr>
            <w:top w:val="none" w:sz="0" w:space="0" w:color="auto"/>
            <w:left w:val="none" w:sz="0" w:space="0" w:color="auto"/>
            <w:bottom w:val="none" w:sz="0" w:space="0" w:color="auto"/>
            <w:right w:val="none" w:sz="0" w:space="0" w:color="auto"/>
          </w:divBdr>
        </w:div>
      </w:divsChild>
    </w:div>
    <w:div w:id="542522708">
      <w:bodyDiv w:val="1"/>
      <w:marLeft w:val="0"/>
      <w:marRight w:val="0"/>
      <w:marTop w:val="0"/>
      <w:marBottom w:val="0"/>
      <w:divBdr>
        <w:top w:val="none" w:sz="0" w:space="0" w:color="auto"/>
        <w:left w:val="none" w:sz="0" w:space="0" w:color="auto"/>
        <w:bottom w:val="none" w:sz="0" w:space="0" w:color="auto"/>
        <w:right w:val="none" w:sz="0" w:space="0" w:color="auto"/>
      </w:divBdr>
    </w:div>
    <w:div w:id="566456690">
      <w:bodyDiv w:val="1"/>
      <w:marLeft w:val="0"/>
      <w:marRight w:val="0"/>
      <w:marTop w:val="0"/>
      <w:marBottom w:val="0"/>
      <w:divBdr>
        <w:top w:val="none" w:sz="0" w:space="0" w:color="auto"/>
        <w:left w:val="none" w:sz="0" w:space="0" w:color="auto"/>
        <w:bottom w:val="none" w:sz="0" w:space="0" w:color="auto"/>
        <w:right w:val="none" w:sz="0" w:space="0" w:color="auto"/>
      </w:divBdr>
    </w:div>
    <w:div w:id="765156849">
      <w:bodyDiv w:val="1"/>
      <w:marLeft w:val="0"/>
      <w:marRight w:val="0"/>
      <w:marTop w:val="0"/>
      <w:marBottom w:val="0"/>
      <w:divBdr>
        <w:top w:val="none" w:sz="0" w:space="0" w:color="auto"/>
        <w:left w:val="none" w:sz="0" w:space="0" w:color="auto"/>
        <w:bottom w:val="none" w:sz="0" w:space="0" w:color="auto"/>
        <w:right w:val="none" w:sz="0" w:space="0" w:color="auto"/>
      </w:divBdr>
      <w:divsChild>
        <w:div w:id="2095467900">
          <w:marLeft w:val="0"/>
          <w:marRight w:val="0"/>
          <w:marTop w:val="0"/>
          <w:marBottom w:val="0"/>
          <w:divBdr>
            <w:top w:val="none" w:sz="0" w:space="0" w:color="auto"/>
            <w:left w:val="none" w:sz="0" w:space="0" w:color="auto"/>
            <w:bottom w:val="none" w:sz="0" w:space="0" w:color="auto"/>
            <w:right w:val="none" w:sz="0" w:space="0" w:color="auto"/>
          </w:divBdr>
          <w:divsChild>
            <w:div w:id="565649423">
              <w:marLeft w:val="0"/>
              <w:marRight w:val="0"/>
              <w:marTop w:val="0"/>
              <w:marBottom w:val="0"/>
              <w:divBdr>
                <w:top w:val="none" w:sz="0" w:space="0" w:color="auto"/>
                <w:left w:val="none" w:sz="0" w:space="0" w:color="auto"/>
                <w:bottom w:val="none" w:sz="0" w:space="0" w:color="auto"/>
                <w:right w:val="none" w:sz="0" w:space="0" w:color="auto"/>
              </w:divBdr>
              <w:divsChild>
                <w:div w:id="551813164">
                  <w:marLeft w:val="0"/>
                  <w:marRight w:val="0"/>
                  <w:marTop w:val="0"/>
                  <w:marBottom w:val="0"/>
                  <w:divBdr>
                    <w:top w:val="none" w:sz="0" w:space="0" w:color="auto"/>
                    <w:left w:val="none" w:sz="0" w:space="0" w:color="auto"/>
                    <w:bottom w:val="none" w:sz="0" w:space="0" w:color="auto"/>
                    <w:right w:val="none" w:sz="0" w:space="0" w:color="auto"/>
                  </w:divBdr>
                  <w:divsChild>
                    <w:div w:id="20819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92841">
      <w:bodyDiv w:val="1"/>
      <w:marLeft w:val="0"/>
      <w:marRight w:val="0"/>
      <w:marTop w:val="0"/>
      <w:marBottom w:val="0"/>
      <w:divBdr>
        <w:top w:val="none" w:sz="0" w:space="0" w:color="auto"/>
        <w:left w:val="none" w:sz="0" w:space="0" w:color="auto"/>
        <w:bottom w:val="none" w:sz="0" w:space="0" w:color="auto"/>
        <w:right w:val="none" w:sz="0" w:space="0" w:color="auto"/>
      </w:divBdr>
    </w:div>
    <w:div w:id="1087966186">
      <w:bodyDiv w:val="1"/>
      <w:marLeft w:val="0"/>
      <w:marRight w:val="0"/>
      <w:marTop w:val="0"/>
      <w:marBottom w:val="0"/>
      <w:divBdr>
        <w:top w:val="none" w:sz="0" w:space="0" w:color="auto"/>
        <w:left w:val="none" w:sz="0" w:space="0" w:color="auto"/>
        <w:bottom w:val="none" w:sz="0" w:space="0" w:color="auto"/>
        <w:right w:val="none" w:sz="0" w:space="0" w:color="auto"/>
      </w:divBdr>
    </w:div>
    <w:div w:id="1139298091">
      <w:bodyDiv w:val="1"/>
      <w:marLeft w:val="0"/>
      <w:marRight w:val="0"/>
      <w:marTop w:val="0"/>
      <w:marBottom w:val="0"/>
      <w:divBdr>
        <w:top w:val="none" w:sz="0" w:space="0" w:color="auto"/>
        <w:left w:val="none" w:sz="0" w:space="0" w:color="auto"/>
        <w:bottom w:val="none" w:sz="0" w:space="0" w:color="auto"/>
        <w:right w:val="none" w:sz="0" w:space="0" w:color="auto"/>
      </w:divBdr>
      <w:divsChild>
        <w:div w:id="1990086997">
          <w:marLeft w:val="0"/>
          <w:marRight w:val="0"/>
          <w:marTop w:val="0"/>
          <w:marBottom w:val="0"/>
          <w:divBdr>
            <w:top w:val="none" w:sz="0" w:space="0" w:color="auto"/>
            <w:left w:val="none" w:sz="0" w:space="0" w:color="auto"/>
            <w:bottom w:val="none" w:sz="0" w:space="0" w:color="auto"/>
            <w:right w:val="none" w:sz="0" w:space="0" w:color="auto"/>
          </w:divBdr>
          <w:divsChild>
            <w:div w:id="76022430">
              <w:marLeft w:val="0"/>
              <w:marRight w:val="0"/>
              <w:marTop w:val="0"/>
              <w:marBottom w:val="0"/>
              <w:divBdr>
                <w:top w:val="none" w:sz="0" w:space="0" w:color="auto"/>
                <w:left w:val="none" w:sz="0" w:space="0" w:color="auto"/>
                <w:bottom w:val="none" w:sz="0" w:space="0" w:color="auto"/>
                <w:right w:val="none" w:sz="0" w:space="0" w:color="auto"/>
              </w:divBdr>
              <w:divsChild>
                <w:div w:id="18105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4960">
      <w:bodyDiv w:val="1"/>
      <w:marLeft w:val="0"/>
      <w:marRight w:val="0"/>
      <w:marTop w:val="0"/>
      <w:marBottom w:val="0"/>
      <w:divBdr>
        <w:top w:val="none" w:sz="0" w:space="0" w:color="auto"/>
        <w:left w:val="none" w:sz="0" w:space="0" w:color="auto"/>
        <w:bottom w:val="none" w:sz="0" w:space="0" w:color="auto"/>
        <w:right w:val="none" w:sz="0" w:space="0" w:color="auto"/>
      </w:divBdr>
      <w:divsChild>
        <w:div w:id="25065738">
          <w:marLeft w:val="0"/>
          <w:marRight w:val="0"/>
          <w:marTop w:val="0"/>
          <w:marBottom w:val="0"/>
          <w:divBdr>
            <w:top w:val="none" w:sz="0" w:space="0" w:color="auto"/>
            <w:left w:val="none" w:sz="0" w:space="0" w:color="auto"/>
            <w:bottom w:val="none" w:sz="0" w:space="0" w:color="auto"/>
            <w:right w:val="none" w:sz="0" w:space="0" w:color="auto"/>
          </w:divBdr>
          <w:divsChild>
            <w:div w:id="73628664">
              <w:marLeft w:val="0"/>
              <w:marRight w:val="0"/>
              <w:marTop w:val="0"/>
              <w:marBottom w:val="0"/>
              <w:divBdr>
                <w:top w:val="none" w:sz="0" w:space="0" w:color="auto"/>
                <w:left w:val="none" w:sz="0" w:space="0" w:color="auto"/>
                <w:bottom w:val="none" w:sz="0" w:space="0" w:color="auto"/>
                <w:right w:val="none" w:sz="0" w:space="0" w:color="auto"/>
              </w:divBdr>
            </w:div>
            <w:div w:id="334378662">
              <w:marLeft w:val="0"/>
              <w:marRight w:val="0"/>
              <w:marTop w:val="0"/>
              <w:marBottom w:val="0"/>
              <w:divBdr>
                <w:top w:val="none" w:sz="0" w:space="0" w:color="auto"/>
                <w:left w:val="none" w:sz="0" w:space="0" w:color="auto"/>
                <w:bottom w:val="none" w:sz="0" w:space="0" w:color="auto"/>
                <w:right w:val="none" w:sz="0" w:space="0" w:color="auto"/>
              </w:divBdr>
            </w:div>
            <w:div w:id="502429047">
              <w:marLeft w:val="0"/>
              <w:marRight w:val="0"/>
              <w:marTop w:val="0"/>
              <w:marBottom w:val="0"/>
              <w:divBdr>
                <w:top w:val="none" w:sz="0" w:space="0" w:color="auto"/>
                <w:left w:val="none" w:sz="0" w:space="0" w:color="auto"/>
                <w:bottom w:val="none" w:sz="0" w:space="0" w:color="auto"/>
                <w:right w:val="none" w:sz="0" w:space="0" w:color="auto"/>
              </w:divBdr>
            </w:div>
            <w:div w:id="898172412">
              <w:marLeft w:val="0"/>
              <w:marRight w:val="0"/>
              <w:marTop w:val="0"/>
              <w:marBottom w:val="0"/>
              <w:divBdr>
                <w:top w:val="none" w:sz="0" w:space="0" w:color="auto"/>
                <w:left w:val="none" w:sz="0" w:space="0" w:color="auto"/>
                <w:bottom w:val="none" w:sz="0" w:space="0" w:color="auto"/>
                <w:right w:val="none" w:sz="0" w:space="0" w:color="auto"/>
              </w:divBdr>
            </w:div>
          </w:divsChild>
        </w:div>
        <w:div w:id="89663212">
          <w:marLeft w:val="0"/>
          <w:marRight w:val="0"/>
          <w:marTop w:val="0"/>
          <w:marBottom w:val="0"/>
          <w:divBdr>
            <w:top w:val="none" w:sz="0" w:space="0" w:color="auto"/>
            <w:left w:val="none" w:sz="0" w:space="0" w:color="auto"/>
            <w:bottom w:val="none" w:sz="0" w:space="0" w:color="auto"/>
            <w:right w:val="none" w:sz="0" w:space="0" w:color="auto"/>
          </w:divBdr>
          <w:divsChild>
            <w:div w:id="1635480798">
              <w:marLeft w:val="0"/>
              <w:marRight w:val="0"/>
              <w:marTop w:val="0"/>
              <w:marBottom w:val="0"/>
              <w:divBdr>
                <w:top w:val="none" w:sz="0" w:space="0" w:color="auto"/>
                <w:left w:val="none" w:sz="0" w:space="0" w:color="auto"/>
                <w:bottom w:val="none" w:sz="0" w:space="0" w:color="auto"/>
                <w:right w:val="none" w:sz="0" w:space="0" w:color="auto"/>
              </w:divBdr>
            </w:div>
          </w:divsChild>
        </w:div>
        <w:div w:id="93600822">
          <w:marLeft w:val="0"/>
          <w:marRight w:val="0"/>
          <w:marTop w:val="0"/>
          <w:marBottom w:val="0"/>
          <w:divBdr>
            <w:top w:val="none" w:sz="0" w:space="0" w:color="auto"/>
            <w:left w:val="none" w:sz="0" w:space="0" w:color="auto"/>
            <w:bottom w:val="none" w:sz="0" w:space="0" w:color="auto"/>
            <w:right w:val="none" w:sz="0" w:space="0" w:color="auto"/>
          </w:divBdr>
        </w:div>
        <w:div w:id="96221586">
          <w:marLeft w:val="0"/>
          <w:marRight w:val="0"/>
          <w:marTop w:val="0"/>
          <w:marBottom w:val="0"/>
          <w:divBdr>
            <w:top w:val="none" w:sz="0" w:space="0" w:color="auto"/>
            <w:left w:val="none" w:sz="0" w:space="0" w:color="auto"/>
            <w:bottom w:val="none" w:sz="0" w:space="0" w:color="auto"/>
            <w:right w:val="none" w:sz="0" w:space="0" w:color="auto"/>
          </w:divBdr>
        </w:div>
        <w:div w:id="252058566">
          <w:marLeft w:val="0"/>
          <w:marRight w:val="0"/>
          <w:marTop w:val="0"/>
          <w:marBottom w:val="0"/>
          <w:divBdr>
            <w:top w:val="none" w:sz="0" w:space="0" w:color="auto"/>
            <w:left w:val="none" w:sz="0" w:space="0" w:color="auto"/>
            <w:bottom w:val="none" w:sz="0" w:space="0" w:color="auto"/>
            <w:right w:val="none" w:sz="0" w:space="0" w:color="auto"/>
          </w:divBdr>
        </w:div>
        <w:div w:id="274824088">
          <w:marLeft w:val="0"/>
          <w:marRight w:val="0"/>
          <w:marTop w:val="0"/>
          <w:marBottom w:val="0"/>
          <w:divBdr>
            <w:top w:val="none" w:sz="0" w:space="0" w:color="auto"/>
            <w:left w:val="none" w:sz="0" w:space="0" w:color="auto"/>
            <w:bottom w:val="none" w:sz="0" w:space="0" w:color="auto"/>
            <w:right w:val="none" w:sz="0" w:space="0" w:color="auto"/>
          </w:divBdr>
        </w:div>
        <w:div w:id="302581143">
          <w:marLeft w:val="0"/>
          <w:marRight w:val="0"/>
          <w:marTop w:val="0"/>
          <w:marBottom w:val="0"/>
          <w:divBdr>
            <w:top w:val="none" w:sz="0" w:space="0" w:color="auto"/>
            <w:left w:val="none" w:sz="0" w:space="0" w:color="auto"/>
            <w:bottom w:val="none" w:sz="0" w:space="0" w:color="auto"/>
            <w:right w:val="none" w:sz="0" w:space="0" w:color="auto"/>
          </w:divBdr>
          <w:divsChild>
            <w:div w:id="427431070">
              <w:marLeft w:val="0"/>
              <w:marRight w:val="0"/>
              <w:marTop w:val="0"/>
              <w:marBottom w:val="0"/>
              <w:divBdr>
                <w:top w:val="none" w:sz="0" w:space="0" w:color="auto"/>
                <w:left w:val="none" w:sz="0" w:space="0" w:color="auto"/>
                <w:bottom w:val="none" w:sz="0" w:space="0" w:color="auto"/>
                <w:right w:val="none" w:sz="0" w:space="0" w:color="auto"/>
              </w:divBdr>
            </w:div>
            <w:div w:id="1960334692">
              <w:marLeft w:val="0"/>
              <w:marRight w:val="0"/>
              <w:marTop w:val="0"/>
              <w:marBottom w:val="0"/>
              <w:divBdr>
                <w:top w:val="none" w:sz="0" w:space="0" w:color="auto"/>
                <w:left w:val="none" w:sz="0" w:space="0" w:color="auto"/>
                <w:bottom w:val="none" w:sz="0" w:space="0" w:color="auto"/>
                <w:right w:val="none" w:sz="0" w:space="0" w:color="auto"/>
              </w:divBdr>
            </w:div>
          </w:divsChild>
        </w:div>
        <w:div w:id="316421015">
          <w:marLeft w:val="0"/>
          <w:marRight w:val="0"/>
          <w:marTop w:val="0"/>
          <w:marBottom w:val="0"/>
          <w:divBdr>
            <w:top w:val="none" w:sz="0" w:space="0" w:color="auto"/>
            <w:left w:val="none" w:sz="0" w:space="0" w:color="auto"/>
            <w:bottom w:val="none" w:sz="0" w:space="0" w:color="auto"/>
            <w:right w:val="none" w:sz="0" w:space="0" w:color="auto"/>
          </w:divBdr>
          <w:divsChild>
            <w:div w:id="1682387972">
              <w:marLeft w:val="0"/>
              <w:marRight w:val="0"/>
              <w:marTop w:val="0"/>
              <w:marBottom w:val="0"/>
              <w:divBdr>
                <w:top w:val="none" w:sz="0" w:space="0" w:color="auto"/>
                <w:left w:val="none" w:sz="0" w:space="0" w:color="auto"/>
                <w:bottom w:val="none" w:sz="0" w:space="0" w:color="auto"/>
                <w:right w:val="none" w:sz="0" w:space="0" w:color="auto"/>
              </w:divBdr>
            </w:div>
            <w:div w:id="2074741989">
              <w:marLeft w:val="0"/>
              <w:marRight w:val="0"/>
              <w:marTop w:val="0"/>
              <w:marBottom w:val="0"/>
              <w:divBdr>
                <w:top w:val="none" w:sz="0" w:space="0" w:color="auto"/>
                <w:left w:val="none" w:sz="0" w:space="0" w:color="auto"/>
                <w:bottom w:val="none" w:sz="0" w:space="0" w:color="auto"/>
                <w:right w:val="none" w:sz="0" w:space="0" w:color="auto"/>
              </w:divBdr>
            </w:div>
          </w:divsChild>
        </w:div>
        <w:div w:id="394085263">
          <w:marLeft w:val="0"/>
          <w:marRight w:val="0"/>
          <w:marTop w:val="0"/>
          <w:marBottom w:val="0"/>
          <w:divBdr>
            <w:top w:val="none" w:sz="0" w:space="0" w:color="auto"/>
            <w:left w:val="none" w:sz="0" w:space="0" w:color="auto"/>
            <w:bottom w:val="none" w:sz="0" w:space="0" w:color="auto"/>
            <w:right w:val="none" w:sz="0" w:space="0" w:color="auto"/>
          </w:divBdr>
        </w:div>
        <w:div w:id="408159896">
          <w:marLeft w:val="0"/>
          <w:marRight w:val="0"/>
          <w:marTop w:val="0"/>
          <w:marBottom w:val="0"/>
          <w:divBdr>
            <w:top w:val="none" w:sz="0" w:space="0" w:color="auto"/>
            <w:left w:val="none" w:sz="0" w:space="0" w:color="auto"/>
            <w:bottom w:val="none" w:sz="0" w:space="0" w:color="auto"/>
            <w:right w:val="none" w:sz="0" w:space="0" w:color="auto"/>
          </w:divBdr>
        </w:div>
        <w:div w:id="417138616">
          <w:marLeft w:val="0"/>
          <w:marRight w:val="0"/>
          <w:marTop w:val="0"/>
          <w:marBottom w:val="0"/>
          <w:divBdr>
            <w:top w:val="none" w:sz="0" w:space="0" w:color="auto"/>
            <w:left w:val="none" w:sz="0" w:space="0" w:color="auto"/>
            <w:bottom w:val="none" w:sz="0" w:space="0" w:color="auto"/>
            <w:right w:val="none" w:sz="0" w:space="0" w:color="auto"/>
          </w:divBdr>
        </w:div>
        <w:div w:id="474565120">
          <w:marLeft w:val="0"/>
          <w:marRight w:val="0"/>
          <w:marTop w:val="0"/>
          <w:marBottom w:val="0"/>
          <w:divBdr>
            <w:top w:val="none" w:sz="0" w:space="0" w:color="auto"/>
            <w:left w:val="none" w:sz="0" w:space="0" w:color="auto"/>
            <w:bottom w:val="none" w:sz="0" w:space="0" w:color="auto"/>
            <w:right w:val="none" w:sz="0" w:space="0" w:color="auto"/>
          </w:divBdr>
          <w:divsChild>
            <w:div w:id="385177967">
              <w:marLeft w:val="0"/>
              <w:marRight w:val="0"/>
              <w:marTop w:val="0"/>
              <w:marBottom w:val="0"/>
              <w:divBdr>
                <w:top w:val="none" w:sz="0" w:space="0" w:color="auto"/>
                <w:left w:val="none" w:sz="0" w:space="0" w:color="auto"/>
                <w:bottom w:val="none" w:sz="0" w:space="0" w:color="auto"/>
                <w:right w:val="none" w:sz="0" w:space="0" w:color="auto"/>
              </w:divBdr>
            </w:div>
            <w:div w:id="389575740">
              <w:marLeft w:val="0"/>
              <w:marRight w:val="0"/>
              <w:marTop w:val="0"/>
              <w:marBottom w:val="0"/>
              <w:divBdr>
                <w:top w:val="none" w:sz="0" w:space="0" w:color="auto"/>
                <w:left w:val="none" w:sz="0" w:space="0" w:color="auto"/>
                <w:bottom w:val="none" w:sz="0" w:space="0" w:color="auto"/>
                <w:right w:val="none" w:sz="0" w:space="0" w:color="auto"/>
              </w:divBdr>
            </w:div>
            <w:div w:id="439958039">
              <w:marLeft w:val="0"/>
              <w:marRight w:val="0"/>
              <w:marTop w:val="0"/>
              <w:marBottom w:val="0"/>
              <w:divBdr>
                <w:top w:val="none" w:sz="0" w:space="0" w:color="auto"/>
                <w:left w:val="none" w:sz="0" w:space="0" w:color="auto"/>
                <w:bottom w:val="none" w:sz="0" w:space="0" w:color="auto"/>
                <w:right w:val="none" w:sz="0" w:space="0" w:color="auto"/>
              </w:divBdr>
            </w:div>
            <w:div w:id="630870186">
              <w:marLeft w:val="0"/>
              <w:marRight w:val="0"/>
              <w:marTop w:val="0"/>
              <w:marBottom w:val="0"/>
              <w:divBdr>
                <w:top w:val="none" w:sz="0" w:space="0" w:color="auto"/>
                <w:left w:val="none" w:sz="0" w:space="0" w:color="auto"/>
                <w:bottom w:val="none" w:sz="0" w:space="0" w:color="auto"/>
                <w:right w:val="none" w:sz="0" w:space="0" w:color="auto"/>
              </w:divBdr>
            </w:div>
            <w:div w:id="980959497">
              <w:marLeft w:val="0"/>
              <w:marRight w:val="0"/>
              <w:marTop w:val="0"/>
              <w:marBottom w:val="0"/>
              <w:divBdr>
                <w:top w:val="none" w:sz="0" w:space="0" w:color="auto"/>
                <w:left w:val="none" w:sz="0" w:space="0" w:color="auto"/>
                <w:bottom w:val="none" w:sz="0" w:space="0" w:color="auto"/>
                <w:right w:val="none" w:sz="0" w:space="0" w:color="auto"/>
              </w:divBdr>
            </w:div>
          </w:divsChild>
        </w:div>
        <w:div w:id="478301113">
          <w:marLeft w:val="0"/>
          <w:marRight w:val="0"/>
          <w:marTop w:val="0"/>
          <w:marBottom w:val="0"/>
          <w:divBdr>
            <w:top w:val="none" w:sz="0" w:space="0" w:color="auto"/>
            <w:left w:val="none" w:sz="0" w:space="0" w:color="auto"/>
            <w:bottom w:val="none" w:sz="0" w:space="0" w:color="auto"/>
            <w:right w:val="none" w:sz="0" w:space="0" w:color="auto"/>
          </w:divBdr>
        </w:div>
        <w:div w:id="495803869">
          <w:marLeft w:val="0"/>
          <w:marRight w:val="0"/>
          <w:marTop w:val="0"/>
          <w:marBottom w:val="0"/>
          <w:divBdr>
            <w:top w:val="none" w:sz="0" w:space="0" w:color="auto"/>
            <w:left w:val="none" w:sz="0" w:space="0" w:color="auto"/>
            <w:bottom w:val="none" w:sz="0" w:space="0" w:color="auto"/>
            <w:right w:val="none" w:sz="0" w:space="0" w:color="auto"/>
          </w:divBdr>
          <w:divsChild>
            <w:div w:id="714081931">
              <w:marLeft w:val="0"/>
              <w:marRight w:val="0"/>
              <w:marTop w:val="0"/>
              <w:marBottom w:val="0"/>
              <w:divBdr>
                <w:top w:val="none" w:sz="0" w:space="0" w:color="auto"/>
                <w:left w:val="none" w:sz="0" w:space="0" w:color="auto"/>
                <w:bottom w:val="none" w:sz="0" w:space="0" w:color="auto"/>
                <w:right w:val="none" w:sz="0" w:space="0" w:color="auto"/>
              </w:divBdr>
            </w:div>
          </w:divsChild>
        </w:div>
        <w:div w:id="525606013">
          <w:marLeft w:val="0"/>
          <w:marRight w:val="0"/>
          <w:marTop w:val="0"/>
          <w:marBottom w:val="0"/>
          <w:divBdr>
            <w:top w:val="none" w:sz="0" w:space="0" w:color="auto"/>
            <w:left w:val="none" w:sz="0" w:space="0" w:color="auto"/>
            <w:bottom w:val="none" w:sz="0" w:space="0" w:color="auto"/>
            <w:right w:val="none" w:sz="0" w:space="0" w:color="auto"/>
          </w:divBdr>
          <w:divsChild>
            <w:div w:id="152186768">
              <w:marLeft w:val="0"/>
              <w:marRight w:val="0"/>
              <w:marTop w:val="0"/>
              <w:marBottom w:val="0"/>
              <w:divBdr>
                <w:top w:val="none" w:sz="0" w:space="0" w:color="auto"/>
                <w:left w:val="none" w:sz="0" w:space="0" w:color="auto"/>
                <w:bottom w:val="none" w:sz="0" w:space="0" w:color="auto"/>
                <w:right w:val="none" w:sz="0" w:space="0" w:color="auto"/>
              </w:divBdr>
            </w:div>
            <w:div w:id="316687883">
              <w:marLeft w:val="0"/>
              <w:marRight w:val="0"/>
              <w:marTop w:val="0"/>
              <w:marBottom w:val="0"/>
              <w:divBdr>
                <w:top w:val="none" w:sz="0" w:space="0" w:color="auto"/>
                <w:left w:val="none" w:sz="0" w:space="0" w:color="auto"/>
                <w:bottom w:val="none" w:sz="0" w:space="0" w:color="auto"/>
                <w:right w:val="none" w:sz="0" w:space="0" w:color="auto"/>
              </w:divBdr>
            </w:div>
            <w:div w:id="606891408">
              <w:marLeft w:val="0"/>
              <w:marRight w:val="0"/>
              <w:marTop w:val="0"/>
              <w:marBottom w:val="0"/>
              <w:divBdr>
                <w:top w:val="none" w:sz="0" w:space="0" w:color="auto"/>
                <w:left w:val="none" w:sz="0" w:space="0" w:color="auto"/>
                <w:bottom w:val="none" w:sz="0" w:space="0" w:color="auto"/>
                <w:right w:val="none" w:sz="0" w:space="0" w:color="auto"/>
              </w:divBdr>
            </w:div>
            <w:div w:id="732460920">
              <w:marLeft w:val="0"/>
              <w:marRight w:val="0"/>
              <w:marTop w:val="0"/>
              <w:marBottom w:val="0"/>
              <w:divBdr>
                <w:top w:val="none" w:sz="0" w:space="0" w:color="auto"/>
                <w:left w:val="none" w:sz="0" w:space="0" w:color="auto"/>
                <w:bottom w:val="none" w:sz="0" w:space="0" w:color="auto"/>
                <w:right w:val="none" w:sz="0" w:space="0" w:color="auto"/>
              </w:divBdr>
            </w:div>
            <w:div w:id="1047335385">
              <w:marLeft w:val="0"/>
              <w:marRight w:val="0"/>
              <w:marTop w:val="0"/>
              <w:marBottom w:val="0"/>
              <w:divBdr>
                <w:top w:val="none" w:sz="0" w:space="0" w:color="auto"/>
                <w:left w:val="none" w:sz="0" w:space="0" w:color="auto"/>
                <w:bottom w:val="none" w:sz="0" w:space="0" w:color="auto"/>
                <w:right w:val="none" w:sz="0" w:space="0" w:color="auto"/>
              </w:divBdr>
            </w:div>
            <w:div w:id="1152679495">
              <w:marLeft w:val="0"/>
              <w:marRight w:val="0"/>
              <w:marTop w:val="0"/>
              <w:marBottom w:val="0"/>
              <w:divBdr>
                <w:top w:val="none" w:sz="0" w:space="0" w:color="auto"/>
                <w:left w:val="none" w:sz="0" w:space="0" w:color="auto"/>
                <w:bottom w:val="none" w:sz="0" w:space="0" w:color="auto"/>
                <w:right w:val="none" w:sz="0" w:space="0" w:color="auto"/>
              </w:divBdr>
            </w:div>
            <w:div w:id="1177426734">
              <w:marLeft w:val="0"/>
              <w:marRight w:val="0"/>
              <w:marTop w:val="0"/>
              <w:marBottom w:val="0"/>
              <w:divBdr>
                <w:top w:val="none" w:sz="0" w:space="0" w:color="auto"/>
                <w:left w:val="none" w:sz="0" w:space="0" w:color="auto"/>
                <w:bottom w:val="none" w:sz="0" w:space="0" w:color="auto"/>
                <w:right w:val="none" w:sz="0" w:space="0" w:color="auto"/>
              </w:divBdr>
            </w:div>
            <w:div w:id="1242520386">
              <w:marLeft w:val="0"/>
              <w:marRight w:val="0"/>
              <w:marTop w:val="0"/>
              <w:marBottom w:val="0"/>
              <w:divBdr>
                <w:top w:val="none" w:sz="0" w:space="0" w:color="auto"/>
                <w:left w:val="none" w:sz="0" w:space="0" w:color="auto"/>
                <w:bottom w:val="none" w:sz="0" w:space="0" w:color="auto"/>
                <w:right w:val="none" w:sz="0" w:space="0" w:color="auto"/>
              </w:divBdr>
            </w:div>
            <w:div w:id="1350451653">
              <w:marLeft w:val="0"/>
              <w:marRight w:val="0"/>
              <w:marTop w:val="0"/>
              <w:marBottom w:val="0"/>
              <w:divBdr>
                <w:top w:val="none" w:sz="0" w:space="0" w:color="auto"/>
                <w:left w:val="none" w:sz="0" w:space="0" w:color="auto"/>
                <w:bottom w:val="none" w:sz="0" w:space="0" w:color="auto"/>
                <w:right w:val="none" w:sz="0" w:space="0" w:color="auto"/>
              </w:divBdr>
            </w:div>
            <w:div w:id="1860964738">
              <w:marLeft w:val="0"/>
              <w:marRight w:val="0"/>
              <w:marTop w:val="0"/>
              <w:marBottom w:val="0"/>
              <w:divBdr>
                <w:top w:val="none" w:sz="0" w:space="0" w:color="auto"/>
                <w:left w:val="none" w:sz="0" w:space="0" w:color="auto"/>
                <w:bottom w:val="none" w:sz="0" w:space="0" w:color="auto"/>
                <w:right w:val="none" w:sz="0" w:space="0" w:color="auto"/>
              </w:divBdr>
            </w:div>
          </w:divsChild>
        </w:div>
        <w:div w:id="558444756">
          <w:marLeft w:val="0"/>
          <w:marRight w:val="0"/>
          <w:marTop w:val="0"/>
          <w:marBottom w:val="0"/>
          <w:divBdr>
            <w:top w:val="none" w:sz="0" w:space="0" w:color="auto"/>
            <w:left w:val="none" w:sz="0" w:space="0" w:color="auto"/>
            <w:bottom w:val="none" w:sz="0" w:space="0" w:color="auto"/>
            <w:right w:val="none" w:sz="0" w:space="0" w:color="auto"/>
          </w:divBdr>
        </w:div>
        <w:div w:id="561261104">
          <w:marLeft w:val="0"/>
          <w:marRight w:val="0"/>
          <w:marTop w:val="0"/>
          <w:marBottom w:val="0"/>
          <w:divBdr>
            <w:top w:val="none" w:sz="0" w:space="0" w:color="auto"/>
            <w:left w:val="none" w:sz="0" w:space="0" w:color="auto"/>
            <w:bottom w:val="none" w:sz="0" w:space="0" w:color="auto"/>
            <w:right w:val="none" w:sz="0" w:space="0" w:color="auto"/>
          </w:divBdr>
        </w:div>
        <w:div w:id="580407755">
          <w:marLeft w:val="0"/>
          <w:marRight w:val="0"/>
          <w:marTop w:val="0"/>
          <w:marBottom w:val="0"/>
          <w:divBdr>
            <w:top w:val="none" w:sz="0" w:space="0" w:color="auto"/>
            <w:left w:val="none" w:sz="0" w:space="0" w:color="auto"/>
            <w:bottom w:val="none" w:sz="0" w:space="0" w:color="auto"/>
            <w:right w:val="none" w:sz="0" w:space="0" w:color="auto"/>
          </w:divBdr>
        </w:div>
        <w:div w:id="734855340">
          <w:marLeft w:val="0"/>
          <w:marRight w:val="0"/>
          <w:marTop w:val="0"/>
          <w:marBottom w:val="0"/>
          <w:divBdr>
            <w:top w:val="none" w:sz="0" w:space="0" w:color="auto"/>
            <w:left w:val="none" w:sz="0" w:space="0" w:color="auto"/>
            <w:bottom w:val="none" w:sz="0" w:space="0" w:color="auto"/>
            <w:right w:val="none" w:sz="0" w:space="0" w:color="auto"/>
          </w:divBdr>
        </w:div>
        <w:div w:id="752974467">
          <w:marLeft w:val="0"/>
          <w:marRight w:val="0"/>
          <w:marTop w:val="0"/>
          <w:marBottom w:val="0"/>
          <w:divBdr>
            <w:top w:val="none" w:sz="0" w:space="0" w:color="auto"/>
            <w:left w:val="none" w:sz="0" w:space="0" w:color="auto"/>
            <w:bottom w:val="none" w:sz="0" w:space="0" w:color="auto"/>
            <w:right w:val="none" w:sz="0" w:space="0" w:color="auto"/>
          </w:divBdr>
          <w:divsChild>
            <w:div w:id="253630736">
              <w:marLeft w:val="0"/>
              <w:marRight w:val="0"/>
              <w:marTop w:val="0"/>
              <w:marBottom w:val="0"/>
              <w:divBdr>
                <w:top w:val="none" w:sz="0" w:space="0" w:color="auto"/>
                <w:left w:val="none" w:sz="0" w:space="0" w:color="auto"/>
                <w:bottom w:val="none" w:sz="0" w:space="0" w:color="auto"/>
                <w:right w:val="none" w:sz="0" w:space="0" w:color="auto"/>
              </w:divBdr>
            </w:div>
            <w:div w:id="650791665">
              <w:marLeft w:val="0"/>
              <w:marRight w:val="0"/>
              <w:marTop w:val="0"/>
              <w:marBottom w:val="0"/>
              <w:divBdr>
                <w:top w:val="none" w:sz="0" w:space="0" w:color="auto"/>
                <w:left w:val="none" w:sz="0" w:space="0" w:color="auto"/>
                <w:bottom w:val="none" w:sz="0" w:space="0" w:color="auto"/>
                <w:right w:val="none" w:sz="0" w:space="0" w:color="auto"/>
              </w:divBdr>
            </w:div>
            <w:div w:id="1244145441">
              <w:marLeft w:val="0"/>
              <w:marRight w:val="0"/>
              <w:marTop w:val="0"/>
              <w:marBottom w:val="0"/>
              <w:divBdr>
                <w:top w:val="none" w:sz="0" w:space="0" w:color="auto"/>
                <w:left w:val="none" w:sz="0" w:space="0" w:color="auto"/>
                <w:bottom w:val="none" w:sz="0" w:space="0" w:color="auto"/>
                <w:right w:val="none" w:sz="0" w:space="0" w:color="auto"/>
              </w:divBdr>
            </w:div>
            <w:div w:id="1391226973">
              <w:marLeft w:val="0"/>
              <w:marRight w:val="0"/>
              <w:marTop w:val="0"/>
              <w:marBottom w:val="0"/>
              <w:divBdr>
                <w:top w:val="none" w:sz="0" w:space="0" w:color="auto"/>
                <w:left w:val="none" w:sz="0" w:space="0" w:color="auto"/>
                <w:bottom w:val="none" w:sz="0" w:space="0" w:color="auto"/>
                <w:right w:val="none" w:sz="0" w:space="0" w:color="auto"/>
              </w:divBdr>
            </w:div>
            <w:div w:id="1525483962">
              <w:marLeft w:val="0"/>
              <w:marRight w:val="0"/>
              <w:marTop w:val="0"/>
              <w:marBottom w:val="0"/>
              <w:divBdr>
                <w:top w:val="none" w:sz="0" w:space="0" w:color="auto"/>
                <w:left w:val="none" w:sz="0" w:space="0" w:color="auto"/>
                <w:bottom w:val="none" w:sz="0" w:space="0" w:color="auto"/>
                <w:right w:val="none" w:sz="0" w:space="0" w:color="auto"/>
              </w:divBdr>
            </w:div>
          </w:divsChild>
        </w:div>
        <w:div w:id="814881357">
          <w:marLeft w:val="0"/>
          <w:marRight w:val="0"/>
          <w:marTop w:val="0"/>
          <w:marBottom w:val="0"/>
          <w:divBdr>
            <w:top w:val="none" w:sz="0" w:space="0" w:color="auto"/>
            <w:left w:val="none" w:sz="0" w:space="0" w:color="auto"/>
            <w:bottom w:val="none" w:sz="0" w:space="0" w:color="auto"/>
            <w:right w:val="none" w:sz="0" w:space="0" w:color="auto"/>
          </w:divBdr>
        </w:div>
        <w:div w:id="822547032">
          <w:marLeft w:val="0"/>
          <w:marRight w:val="0"/>
          <w:marTop w:val="0"/>
          <w:marBottom w:val="0"/>
          <w:divBdr>
            <w:top w:val="none" w:sz="0" w:space="0" w:color="auto"/>
            <w:left w:val="none" w:sz="0" w:space="0" w:color="auto"/>
            <w:bottom w:val="none" w:sz="0" w:space="0" w:color="auto"/>
            <w:right w:val="none" w:sz="0" w:space="0" w:color="auto"/>
          </w:divBdr>
        </w:div>
        <w:div w:id="895243847">
          <w:marLeft w:val="0"/>
          <w:marRight w:val="0"/>
          <w:marTop w:val="0"/>
          <w:marBottom w:val="0"/>
          <w:divBdr>
            <w:top w:val="none" w:sz="0" w:space="0" w:color="auto"/>
            <w:left w:val="none" w:sz="0" w:space="0" w:color="auto"/>
            <w:bottom w:val="none" w:sz="0" w:space="0" w:color="auto"/>
            <w:right w:val="none" w:sz="0" w:space="0" w:color="auto"/>
          </w:divBdr>
          <w:divsChild>
            <w:div w:id="383796318">
              <w:marLeft w:val="0"/>
              <w:marRight w:val="0"/>
              <w:marTop w:val="0"/>
              <w:marBottom w:val="0"/>
              <w:divBdr>
                <w:top w:val="none" w:sz="0" w:space="0" w:color="auto"/>
                <w:left w:val="none" w:sz="0" w:space="0" w:color="auto"/>
                <w:bottom w:val="none" w:sz="0" w:space="0" w:color="auto"/>
                <w:right w:val="none" w:sz="0" w:space="0" w:color="auto"/>
              </w:divBdr>
            </w:div>
            <w:div w:id="1049768543">
              <w:marLeft w:val="0"/>
              <w:marRight w:val="0"/>
              <w:marTop w:val="0"/>
              <w:marBottom w:val="0"/>
              <w:divBdr>
                <w:top w:val="none" w:sz="0" w:space="0" w:color="auto"/>
                <w:left w:val="none" w:sz="0" w:space="0" w:color="auto"/>
                <w:bottom w:val="none" w:sz="0" w:space="0" w:color="auto"/>
                <w:right w:val="none" w:sz="0" w:space="0" w:color="auto"/>
              </w:divBdr>
            </w:div>
            <w:div w:id="1831480364">
              <w:marLeft w:val="0"/>
              <w:marRight w:val="0"/>
              <w:marTop w:val="0"/>
              <w:marBottom w:val="0"/>
              <w:divBdr>
                <w:top w:val="none" w:sz="0" w:space="0" w:color="auto"/>
                <w:left w:val="none" w:sz="0" w:space="0" w:color="auto"/>
                <w:bottom w:val="none" w:sz="0" w:space="0" w:color="auto"/>
                <w:right w:val="none" w:sz="0" w:space="0" w:color="auto"/>
              </w:divBdr>
            </w:div>
          </w:divsChild>
        </w:div>
        <w:div w:id="951977381">
          <w:marLeft w:val="0"/>
          <w:marRight w:val="0"/>
          <w:marTop w:val="0"/>
          <w:marBottom w:val="0"/>
          <w:divBdr>
            <w:top w:val="none" w:sz="0" w:space="0" w:color="auto"/>
            <w:left w:val="none" w:sz="0" w:space="0" w:color="auto"/>
            <w:bottom w:val="none" w:sz="0" w:space="0" w:color="auto"/>
            <w:right w:val="none" w:sz="0" w:space="0" w:color="auto"/>
          </w:divBdr>
        </w:div>
        <w:div w:id="953561816">
          <w:marLeft w:val="0"/>
          <w:marRight w:val="0"/>
          <w:marTop w:val="0"/>
          <w:marBottom w:val="0"/>
          <w:divBdr>
            <w:top w:val="none" w:sz="0" w:space="0" w:color="auto"/>
            <w:left w:val="none" w:sz="0" w:space="0" w:color="auto"/>
            <w:bottom w:val="none" w:sz="0" w:space="0" w:color="auto"/>
            <w:right w:val="none" w:sz="0" w:space="0" w:color="auto"/>
          </w:divBdr>
        </w:div>
        <w:div w:id="1035540358">
          <w:marLeft w:val="0"/>
          <w:marRight w:val="0"/>
          <w:marTop w:val="0"/>
          <w:marBottom w:val="0"/>
          <w:divBdr>
            <w:top w:val="none" w:sz="0" w:space="0" w:color="auto"/>
            <w:left w:val="none" w:sz="0" w:space="0" w:color="auto"/>
            <w:bottom w:val="none" w:sz="0" w:space="0" w:color="auto"/>
            <w:right w:val="none" w:sz="0" w:space="0" w:color="auto"/>
          </w:divBdr>
          <w:divsChild>
            <w:div w:id="239145845">
              <w:marLeft w:val="0"/>
              <w:marRight w:val="0"/>
              <w:marTop w:val="0"/>
              <w:marBottom w:val="0"/>
              <w:divBdr>
                <w:top w:val="none" w:sz="0" w:space="0" w:color="auto"/>
                <w:left w:val="none" w:sz="0" w:space="0" w:color="auto"/>
                <w:bottom w:val="none" w:sz="0" w:space="0" w:color="auto"/>
                <w:right w:val="none" w:sz="0" w:space="0" w:color="auto"/>
              </w:divBdr>
            </w:div>
            <w:div w:id="988285362">
              <w:marLeft w:val="0"/>
              <w:marRight w:val="0"/>
              <w:marTop w:val="0"/>
              <w:marBottom w:val="0"/>
              <w:divBdr>
                <w:top w:val="none" w:sz="0" w:space="0" w:color="auto"/>
                <w:left w:val="none" w:sz="0" w:space="0" w:color="auto"/>
                <w:bottom w:val="none" w:sz="0" w:space="0" w:color="auto"/>
                <w:right w:val="none" w:sz="0" w:space="0" w:color="auto"/>
              </w:divBdr>
            </w:div>
            <w:div w:id="2109305388">
              <w:marLeft w:val="0"/>
              <w:marRight w:val="0"/>
              <w:marTop w:val="0"/>
              <w:marBottom w:val="0"/>
              <w:divBdr>
                <w:top w:val="none" w:sz="0" w:space="0" w:color="auto"/>
                <w:left w:val="none" w:sz="0" w:space="0" w:color="auto"/>
                <w:bottom w:val="none" w:sz="0" w:space="0" w:color="auto"/>
                <w:right w:val="none" w:sz="0" w:space="0" w:color="auto"/>
              </w:divBdr>
            </w:div>
          </w:divsChild>
        </w:div>
        <w:div w:id="1093165384">
          <w:marLeft w:val="0"/>
          <w:marRight w:val="0"/>
          <w:marTop w:val="0"/>
          <w:marBottom w:val="0"/>
          <w:divBdr>
            <w:top w:val="none" w:sz="0" w:space="0" w:color="auto"/>
            <w:left w:val="none" w:sz="0" w:space="0" w:color="auto"/>
            <w:bottom w:val="none" w:sz="0" w:space="0" w:color="auto"/>
            <w:right w:val="none" w:sz="0" w:space="0" w:color="auto"/>
          </w:divBdr>
        </w:div>
        <w:div w:id="1103040028">
          <w:marLeft w:val="0"/>
          <w:marRight w:val="0"/>
          <w:marTop w:val="0"/>
          <w:marBottom w:val="0"/>
          <w:divBdr>
            <w:top w:val="none" w:sz="0" w:space="0" w:color="auto"/>
            <w:left w:val="none" w:sz="0" w:space="0" w:color="auto"/>
            <w:bottom w:val="none" w:sz="0" w:space="0" w:color="auto"/>
            <w:right w:val="none" w:sz="0" w:space="0" w:color="auto"/>
          </w:divBdr>
        </w:div>
        <w:div w:id="1202747563">
          <w:marLeft w:val="0"/>
          <w:marRight w:val="0"/>
          <w:marTop w:val="0"/>
          <w:marBottom w:val="0"/>
          <w:divBdr>
            <w:top w:val="none" w:sz="0" w:space="0" w:color="auto"/>
            <w:left w:val="none" w:sz="0" w:space="0" w:color="auto"/>
            <w:bottom w:val="none" w:sz="0" w:space="0" w:color="auto"/>
            <w:right w:val="none" w:sz="0" w:space="0" w:color="auto"/>
          </w:divBdr>
        </w:div>
        <w:div w:id="1263107797">
          <w:marLeft w:val="0"/>
          <w:marRight w:val="0"/>
          <w:marTop w:val="0"/>
          <w:marBottom w:val="0"/>
          <w:divBdr>
            <w:top w:val="none" w:sz="0" w:space="0" w:color="auto"/>
            <w:left w:val="none" w:sz="0" w:space="0" w:color="auto"/>
            <w:bottom w:val="none" w:sz="0" w:space="0" w:color="auto"/>
            <w:right w:val="none" w:sz="0" w:space="0" w:color="auto"/>
          </w:divBdr>
          <w:divsChild>
            <w:div w:id="392048732">
              <w:marLeft w:val="0"/>
              <w:marRight w:val="0"/>
              <w:marTop w:val="0"/>
              <w:marBottom w:val="0"/>
              <w:divBdr>
                <w:top w:val="none" w:sz="0" w:space="0" w:color="auto"/>
                <w:left w:val="none" w:sz="0" w:space="0" w:color="auto"/>
                <w:bottom w:val="none" w:sz="0" w:space="0" w:color="auto"/>
                <w:right w:val="none" w:sz="0" w:space="0" w:color="auto"/>
              </w:divBdr>
            </w:div>
            <w:div w:id="408160506">
              <w:marLeft w:val="0"/>
              <w:marRight w:val="0"/>
              <w:marTop w:val="0"/>
              <w:marBottom w:val="0"/>
              <w:divBdr>
                <w:top w:val="none" w:sz="0" w:space="0" w:color="auto"/>
                <w:left w:val="none" w:sz="0" w:space="0" w:color="auto"/>
                <w:bottom w:val="none" w:sz="0" w:space="0" w:color="auto"/>
                <w:right w:val="none" w:sz="0" w:space="0" w:color="auto"/>
              </w:divBdr>
            </w:div>
            <w:div w:id="775634065">
              <w:marLeft w:val="0"/>
              <w:marRight w:val="0"/>
              <w:marTop w:val="0"/>
              <w:marBottom w:val="0"/>
              <w:divBdr>
                <w:top w:val="none" w:sz="0" w:space="0" w:color="auto"/>
                <w:left w:val="none" w:sz="0" w:space="0" w:color="auto"/>
                <w:bottom w:val="none" w:sz="0" w:space="0" w:color="auto"/>
                <w:right w:val="none" w:sz="0" w:space="0" w:color="auto"/>
              </w:divBdr>
            </w:div>
            <w:div w:id="1040083147">
              <w:marLeft w:val="0"/>
              <w:marRight w:val="0"/>
              <w:marTop w:val="0"/>
              <w:marBottom w:val="0"/>
              <w:divBdr>
                <w:top w:val="none" w:sz="0" w:space="0" w:color="auto"/>
                <w:left w:val="none" w:sz="0" w:space="0" w:color="auto"/>
                <w:bottom w:val="none" w:sz="0" w:space="0" w:color="auto"/>
                <w:right w:val="none" w:sz="0" w:space="0" w:color="auto"/>
              </w:divBdr>
            </w:div>
          </w:divsChild>
        </w:div>
        <w:div w:id="1334911825">
          <w:marLeft w:val="0"/>
          <w:marRight w:val="0"/>
          <w:marTop w:val="0"/>
          <w:marBottom w:val="0"/>
          <w:divBdr>
            <w:top w:val="none" w:sz="0" w:space="0" w:color="auto"/>
            <w:left w:val="none" w:sz="0" w:space="0" w:color="auto"/>
            <w:bottom w:val="none" w:sz="0" w:space="0" w:color="auto"/>
            <w:right w:val="none" w:sz="0" w:space="0" w:color="auto"/>
          </w:divBdr>
          <w:divsChild>
            <w:div w:id="7954957">
              <w:marLeft w:val="0"/>
              <w:marRight w:val="0"/>
              <w:marTop w:val="0"/>
              <w:marBottom w:val="0"/>
              <w:divBdr>
                <w:top w:val="none" w:sz="0" w:space="0" w:color="auto"/>
                <w:left w:val="none" w:sz="0" w:space="0" w:color="auto"/>
                <w:bottom w:val="none" w:sz="0" w:space="0" w:color="auto"/>
                <w:right w:val="none" w:sz="0" w:space="0" w:color="auto"/>
              </w:divBdr>
            </w:div>
            <w:div w:id="101847962">
              <w:marLeft w:val="0"/>
              <w:marRight w:val="0"/>
              <w:marTop w:val="0"/>
              <w:marBottom w:val="0"/>
              <w:divBdr>
                <w:top w:val="none" w:sz="0" w:space="0" w:color="auto"/>
                <w:left w:val="none" w:sz="0" w:space="0" w:color="auto"/>
                <w:bottom w:val="none" w:sz="0" w:space="0" w:color="auto"/>
                <w:right w:val="none" w:sz="0" w:space="0" w:color="auto"/>
              </w:divBdr>
            </w:div>
            <w:div w:id="711266360">
              <w:marLeft w:val="0"/>
              <w:marRight w:val="0"/>
              <w:marTop w:val="0"/>
              <w:marBottom w:val="0"/>
              <w:divBdr>
                <w:top w:val="none" w:sz="0" w:space="0" w:color="auto"/>
                <w:left w:val="none" w:sz="0" w:space="0" w:color="auto"/>
                <w:bottom w:val="none" w:sz="0" w:space="0" w:color="auto"/>
                <w:right w:val="none" w:sz="0" w:space="0" w:color="auto"/>
              </w:divBdr>
            </w:div>
            <w:div w:id="889414574">
              <w:marLeft w:val="0"/>
              <w:marRight w:val="0"/>
              <w:marTop w:val="0"/>
              <w:marBottom w:val="0"/>
              <w:divBdr>
                <w:top w:val="none" w:sz="0" w:space="0" w:color="auto"/>
                <w:left w:val="none" w:sz="0" w:space="0" w:color="auto"/>
                <w:bottom w:val="none" w:sz="0" w:space="0" w:color="auto"/>
                <w:right w:val="none" w:sz="0" w:space="0" w:color="auto"/>
              </w:divBdr>
            </w:div>
            <w:div w:id="1693916901">
              <w:marLeft w:val="0"/>
              <w:marRight w:val="0"/>
              <w:marTop w:val="0"/>
              <w:marBottom w:val="0"/>
              <w:divBdr>
                <w:top w:val="none" w:sz="0" w:space="0" w:color="auto"/>
                <w:left w:val="none" w:sz="0" w:space="0" w:color="auto"/>
                <w:bottom w:val="none" w:sz="0" w:space="0" w:color="auto"/>
                <w:right w:val="none" w:sz="0" w:space="0" w:color="auto"/>
              </w:divBdr>
            </w:div>
          </w:divsChild>
        </w:div>
        <w:div w:id="1350645988">
          <w:marLeft w:val="0"/>
          <w:marRight w:val="0"/>
          <w:marTop w:val="0"/>
          <w:marBottom w:val="0"/>
          <w:divBdr>
            <w:top w:val="none" w:sz="0" w:space="0" w:color="auto"/>
            <w:left w:val="none" w:sz="0" w:space="0" w:color="auto"/>
            <w:bottom w:val="none" w:sz="0" w:space="0" w:color="auto"/>
            <w:right w:val="none" w:sz="0" w:space="0" w:color="auto"/>
          </w:divBdr>
        </w:div>
        <w:div w:id="1394542099">
          <w:marLeft w:val="0"/>
          <w:marRight w:val="0"/>
          <w:marTop w:val="0"/>
          <w:marBottom w:val="0"/>
          <w:divBdr>
            <w:top w:val="none" w:sz="0" w:space="0" w:color="auto"/>
            <w:left w:val="none" w:sz="0" w:space="0" w:color="auto"/>
            <w:bottom w:val="none" w:sz="0" w:space="0" w:color="auto"/>
            <w:right w:val="none" w:sz="0" w:space="0" w:color="auto"/>
          </w:divBdr>
        </w:div>
        <w:div w:id="1535846851">
          <w:marLeft w:val="0"/>
          <w:marRight w:val="0"/>
          <w:marTop w:val="0"/>
          <w:marBottom w:val="0"/>
          <w:divBdr>
            <w:top w:val="none" w:sz="0" w:space="0" w:color="auto"/>
            <w:left w:val="none" w:sz="0" w:space="0" w:color="auto"/>
            <w:bottom w:val="none" w:sz="0" w:space="0" w:color="auto"/>
            <w:right w:val="none" w:sz="0" w:space="0" w:color="auto"/>
          </w:divBdr>
          <w:divsChild>
            <w:div w:id="138497689">
              <w:marLeft w:val="0"/>
              <w:marRight w:val="0"/>
              <w:marTop w:val="0"/>
              <w:marBottom w:val="0"/>
              <w:divBdr>
                <w:top w:val="none" w:sz="0" w:space="0" w:color="auto"/>
                <w:left w:val="none" w:sz="0" w:space="0" w:color="auto"/>
                <w:bottom w:val="none" w:sz="0" w:space="0" w:color="auto"/>
                <w:right w:val="none" w:sz="0" w:space="0" w:color="auto"/>
              </w:divBdr>
            </w:div>
            <w:div w:id="283999930">
              <w:marLeft w:val="0"/>
              <w:marRight w:val="0"/>
              <w:marTop w:val="0"/>
              <w:marBottom w:val="0"/>
              <w:divBdr>
                <w:top w:val="none" w:sz="0" w:space="0" w:color="auto"/>
                <w:left w:val="none" w:sz="0" w:space="0" w:color="auto"/>
                <w:bottom w:val="none" w:sz="0" w:space="0" w:color="auto"/>
                <w:right w:val="none" w:sz="0" w:space="0" w:color="auto"/>
              </w:divBdr>
            </w:div>
            <w:div w:id="1331910155">
              <w:marLeft w:val="0"/>
              <w:marRight w:val="0"/>
              <w:marTop w:val="0"/>
              <w:marBottom w:val="0"/>
              <w:divBdr>
                <w:top w:val="none" w:sz="0" w:space="0" w:color="auto"/>
                <w:left w:val="none" w:sz="0" w:space="0" w:color="auto"/>
                <w:bottom w:val="none" w:sz="0" w:space="0" w:color="auto"/>
                <w:right w:val="none" w:sz="0" w:space="0" w:color="auto"/>
              </w:divBdr>
            </w:div>
            <w:div w:id="2034990886">
              <w:marLeft w:val="0"/>
              <w:marRight w:val="0"/>
              <w:marTop w:val="0"/>
              <w:marBottom w:val="0"/>
              <w:divBdr>
                <w:top w:val="none" w:sz="0" w:space="0" w:color="auto"/>
                <w:left w:val="none" w:sz="0" w:space="0" w:color="auto"/>
                <w:bottom w:val="none" w:sz="0" w:space="0" w:color="auto"/>
                <w:right w:val="none" w:sz="0" w:space="0" w:color="auto"/>
              </w:divBdr>
            </w:div>
          </w:divsChild>
        </w:div>
        <w:div w:id="1574513408">
          <w:marLeft w:val="0"/>
          <w:marRight w:val="0"/>
          <w:marTop w:val="0"/>
          <w:marBottom w:val="0"/>
          <w:divBdr>
            <w:top w:val="none" w:sz="0" w:space="0" w:color="auto"/>
            <w:left w:val="none" w:sz="0" w:space="0" w:color="auto"/>
            <w:bottom w:val="none" w:sz="0" w:space="0" w:color="auto"/>
            <w:right w:val="none" w:sz="0" w:space="0" w:color="auto"/>
          </w:divBdr>
        </w:div>
        <w:div w:id="1600524584">
          <w:marLeft w:val="0"/>
          <w:marRight w:val="0"/>
          <w:marTop w:val="0"/>
          <w:marBottom w:val="0"/>
          <w:divBdr>
            <w:top w:val="none" w:sz="0" w:space="0" w:color="auto"/>
            <w:left w:val="none" w:sz="0" w:space="0" w:color="auto"/>
            <w:bottom w:val="none" w:sz="0" w:space="0" w:color="auto"/>
            <w:right w:val="none" w:sz="0" w:space="0" w:color="auto"/>
          </w:divBdr>
          <w:divsChild>
            <w:div w:id="1898782524">
              <w:marLeft w:val="0"/>
              <w:marRight w:val="0"/>
              <w:marTop w:val="0"/>
              <w:marBottom w:val="0"/>
              <w:divBdr>
                <w:top w:val="none" w:sz="0" w:space="0" w:color="auto"/>
                <w:left w:val="none" w:sz="0" w:space="0" w:color="auto"/>
                <w:bottom w:val="none" w:sz="0" w:space="0" w:color="auto"/>
                <w:right w:val="none" w:sz="0" w:space="0" w:color="auto"/>
              </w:divBdr>
            </w:div>
          </w:divsChild>
        </w:div>
        <w:div w:id="1822650457">
          <w:marLeft w:val="0"/>
          <w:marRight w:val="0"/>
          <w:marTop w:val="0"/>
          <w:marBottom w:val="0"/>
          <w:divBdr>
            <w:top w:val="none" w:sz="0" w:space="0" w:color="auto"/>
            <w:left w:val="none" w:sz="0" w:space="0" w:color="auto"/>
            <w:bottom w:val="none" w:sz="0" w:space="0" w:color="auto"/>
            <w:right w:val="none" w:sz="0" w:space="0" w:color="auto"/>
          </w:divBdr>
        </w:div>
        <w:div w:id="1846823680">
          <w:marLeft w:val="0"/>
          <w:marRight w:val="0"/>
          <w:marTop w:val="0"/>
          <w:marBottom w:val="0"/>
          <w:divBdr>
            <w:top w:val="none" w:sz="0" w:space="0" w:color="auto"/>
            <w:left w:val="none" w:sz="0" w:space="0" w:color="auto"/>
            <w:bottom w:val="none" w:sz="0" w:space="0" w:color="auto"/>
            <w:right w:val="none" w:sz="0" w:space="0" w:color="auto"/>
          </w:divBdr>
        </w:div>
        <w:div w:id="1927222524">
          <w:marLeft w:val="0"/>
          <w:marRight w:val="0"/>
          <w:marTop w:val="0"/>
          <w:marBottom w:val="0"/>
          <w:divBdr>
            <w:top w:val="none" w:sz="0" w:space="0" w:color="auto"/>
            <w:left w:val="none" w:sz="0" w:space="0" w:color="auto"/>
            <w:bottom w:val="none" w:sz="0" w:space="0" w:color="auto"/>
            <w:right w:val="none" w:sz="0" w:space="0" w:color="auto"/>
          </w:divBdr>
          <w:divsChild>
            <w:div w:id="587465626">
              <w:marLeft w:val="0"/>
              <w:marRight w:val="0"/>
              <w:marTop w:val="0"/>
              <w:marBottom w:val="0"/>
              <w:divBdr>
                <w:top w:val="none" w:sz="0" w:space="0" w:color="auto"/>
                <w:left w:val="none" w:sz="0" w:space="0" w:color="auto"/>
                <w:bottom w:val="none" w:sz="0" w:space="0" w:color="auto"/>
                <w:right w:val="none" w:sz="0" w:space="0" w:color="auto"/>
              </w:divBdr>
            </w:div>
            <w:div w:id="885263013">
              <w:marLeft w:val="0"/>
              <w:marRight w:val="0"/>
              <w:marTop w:val="0"/>
              <w:marBottom w:val="0"/>
              <w:divBdr>
                <w:top w:val="none" w:sz="0" w:space="0" w:color="auto"/>
                <w:left w:val="none" w:sz="0" w:space="0" w:color="auto"/>
                <w:bottom w:val="none" w:sz="0" w:space="0" w:color="auto"/>
                <w:right w:val="none" w:sz="0" w:space="0" w:color="auto"/>
              </w:divBdr>
            </w:div>
            <w:div w:id="916788498">
              <w:marLeft w:val="0"/>
              <w:marRight w:val="0"/>
              <w:marTop w:val="0"/>
              <w:marBottom w:val="0"/>
              <w:divBdr>
                <w:top w:val="none" w:sz="0" w:space="0" w:color="auto"/>
                <w:left w:val="none" w:sz="0" w:space="0" w:color="auto"/>
                <w:bottom w:val="none" w:sz="0" w:space="0" w:color="auto"/>
                <w:right w:val="none" w:sz="0" w:space="0" w:color="auto"/>
              </w:divBdr>
            </w:div>
          </w:divsChild>
        </w:div>
        <w:div w:id="1934585101">
          <w:marLeft w:val="0"/>
          <w:marRight w:val="0"/>
          <w:marTop w:val="0"/>
          <w:marBottom w:val="0"/>
          <w:divBdr>
            <w:top w:val="none" w:sz="0" w:space="0" w:color="auto"/>
            <w:left w:val="none" w:sz="0" w:space="0" w:color="auto"/>
            <w:bottom w:val="none" w:sz="0" w:space="0" w:color="auto"/>
            <w:right w:val="none" w:sz="0" w:space="0" w:color="auto"/>
          </w:divBdr>
        </w:div>
        <w:div w:id="1964846908">
          <w:marLeft w:val="0"/>
          <w:marRight w:val="0"/>
          <w:marTop w:val="0"/>
          <w:marBottom w:val="0"/>
          <w:divBdr>
            <w:top w:val="none" w:sz="0" w:space="0" w:color="auto"/>
            <w:left w:val="none" w:sz="0" w:space="0" w:color="auto"/>
            <w:bottom w:val="none" w:sz="0" w:space="0" w:color="auto"/>
            <w:right w:val="none" w:sz="0" w:space="0" w:color="auto"/>
          </w:divBdr>
        </w:div>
        <w:div w:id="1964925919">
          <w:marLeft w:val="0"/>
          <w:marRight w:val="0"/>
          <w:marTop w:val="0"/>
          <w:marBottom w:val="0"/>
          <w:divBdr>
            <w:top w:val="none" w:sz="0" w:space="0" w:color="auto"/>
            <w:left w:val="none" w:sz="0" w:space="0" w:color="auto"/>
            <w:bottom w:val="none" w:sz="0" w:space="0" w:color="auto"/>
            <w:right w:val="none" w:sz="0" w:space="0" w:color="auto"/>
          </w:divBdr>
          <w:divsChild>
            <w:div w:id="629290991">
              <w:marLeft w:val="0"/>
              <w:marRight w:val="0"/>
              <w:marTop w:val="0"/>
              <w:marBottom w:val="0"/>
              <w:divBdr>
                <w:top w:val="none" w:sz="0" w:space="0" w:color="auto"/>
                <w:left w:val="none" w:sz="0" w:space="0" w:color="auto"/>
                <w:bottom w:val="none" w:sz="0" w:space="0" w:color="auto"/>
                <w:right w:val="none" w:sz="0" w:space="0" w:color="auto"/>
              </w:divBdr>
            </w:div>
            <w:div w:id="874468102">
              <w:marLeft w:val="0"/>
              <w:marRight w:val="0"/>
              <w:marTop w:val="0"/>
              <w:marBottom w:val="0"/>
              <w:divBdr>
                <w:top w:val="none" w:sz="0" w:space="0" w:color="auto"/>
                <w:left w:val="none" w:sz="0" w:space="0" w:color="auto"/>
                <w:bottom w:val="none" w:sz="0" w:space="0" w:color="auto"/>
                <w:right w:val="none" w:sz="0" w:space="0" w:color="auto"/>
              </w:divBdr>
            </w:div>
            <w:div w:id="977030012">
              <w:marLeft w:val="0"/>
              <w:marRight w:val="0"/>
              <w:marTop w:val="0"/>
              <w:marBottom w:val="0"/>
              <w:divBdr>
                <w:top w:val="none" w:sz="0" w:space="0" w:color="auto"/>
                <w:left w:val="none" w:sz="0" w:space="0" w:color="auto"/>
                <w:bottom w:val="none" w:sz="0" w:space="0" w:color="auto"/>
                <w:right w:val="none" w:sz="0" w:space="0" w:color="auto"/>
              </w:divBdr>
            </w:div>
          </w:divsChild>
        </w:div>
        <w:div w:id="1981304016">
          <w:marLeft w:val="0"/>
          <w:marRight w:val="0"/>
          <w:marTop w:val="0"/>
          <w:marBottom w:val="0"/>
          <w:divBdr>
            <w:top w:val="none" w:sz="0" w:space="0" w:color="auto"/>
            <w:left w:val="none" w:sz="0" w:space="0" w:color="auto"/>
            <w:bottom w:val="none" w:sz="0" w:space="0" w:color="auto"/>
            <w:right w:val="none" w:sz="0" w:space="0" w:color="auto"/>
          </w:divBdr>
          <w:divsChild>
            <w:div w:id="90636705">
              <w:marLeft w:val="0"/>
              <w:marRight w:val="0"/>
              <w:marTop w:val="0"/>
              <w:marBottom w:val="0"/>
              <w:divBdr>
                <w:top w:val="none" w:sz="0" w:space="0" w:color="auto"/>
                <w:left w:val="none" w:sz="0" w:space="0" w:color="auto"/>
                <w:bottom w:val="none" w:sz="0" w:space="0" w:color="auto"/>
                <w:right w:val="none" w:sz="0" w:space="0" w:color="auto"/>
              </w:divBdr>
            </w:div>
          </w:divsChild>
        </w:div>
        <w:div w:id="2004581310">
          <w:marLeft w:val="0"/>
          <w:marRight w:val="0"/>
          <w:marTop w:val="0"/>
          <w:marBottom w:val="0"/>
          <w:divBdr>
            <w:top w:val="none" w:sz="0" w:space="0" w:color="auto"/>
            <w:left w:val="none" w:sz="0" w:space="0" w:color="auto"/>
            <w:bottom w:val="none" w:sz="0" w:space="0" w:color="auto"/>
            <w:right w:val="none" w:sz="0" w:space="0" w:color="auto"/>
          </w:divBdr>
          <w:divsChild>
            <w:div w:id="252933630">
              <w:marLeft w:val="0"/>
              <w:marRight w:val="0"/>
              <w:marTop w:val="0"/>
              <w:marBottom w:val="0"/>
              <w:divBdr>
                <w:top w:val="none" w:sz="0" w:space="0" w:color="auto"/>
                <w:left w:val="none" w:sz="0" w:space="0" w:color="auto"/>
                <w:bottom w:val="none" w:sz="0" w:space="0" w:color="auto"/>
                <w:right w:val="none" w:sz="0" w:space="0" w:color="auto"/>
              </w:divBdr>
            </w:div>
            <w:div w:id="1357658767">
              <w:marLeft w:val="0"/>
              <w:marRight w:val="0"/>
              <w:marTop w:val="0"/>
              <w:marBottom w:val="0"/>
              <w:divBdr>
                <w:top w:val="none" w:sz="0" w:space="0" w:color="auto"/>
                <w:left w:val="none" w:sz="0" w:space="0" w:color="auto"/>
                <w:bottom w:val="none" w:sz="0" w:space="0" w:color="auto"/>
                <w:right w:val="none" w:sz="0" w:space="0" w:color="auto"/>
              </w:divBdr>
            </w:div>
            <w:div w:id="1606884331">
              <w:marLeft w:val="0"/>
              <w:marRight w:val="0"/>
              <w:marTop w:val="0"/>
              <w:marBottom w:val="0"/>
              <w:divBdr>
                <w:top w:val="none" w:sz="0" w:space="0" w:color="auto"/>
                <w:left w:val="none" w:sz="0" w:space="0" w:color="auto"/>
                <w:bottom w:val="none" w:sz="0" w:space="0" w:color="auto"/>
                <w:right w:val="none" w:sz="0" w:space="0" w:color="auto"/>
              </w:divBdr>
            </w:div>
            <w:div w:id="2080008462">
              <w:marLeft w:val="0"/>
              <w:marRight w:val="0"/>
              <w:marTop w:val="0"/>
              <w:marBottom w:val="0"/>
              <w:divBdr>
                <w:top w:val="none" w:sz="0" w:space="0" w:color="auto"/>
                <w:left w:val="none" w:sz="0" w:space="0" w:color="auto"/>
                <w:bottom w:val="none" w:sz="0" w:space="0" w:color="auto"/>
                <w:right w:val="none" w:sz="0" w:space="0" w:color="auto"/>
              </w:divBdr>
            </w:div>
          </w:divsChild>
        </w:div>
        <w:div w:id="2084375203">
          <w:marLeft w:val="0"/>
          <w:marRight w:val="0"/>
          <w:marTop w:val="0"/>
          <w:marBottom w:val="0"/>
          <w:divBdr>
            <w:top w:val="none" w:sz="0" w:space="0" w:color="auto"/>
            <w:left w:val="none" w:sz="0" w:space="0" w:color="auto"/>
            <w:bottom w:val="none" w:sz="0" w:space="0" w:color="auto"/>
            <w:right w:val="none" w:sz="0" w:space="0" w:color="auto"/>
          </w:divBdr>
        </w:div>
      </w:divsChild>
    </w:div>
    <w:div w:id="1887373284">
      <w:bodyDiv w:val="1"/>
      <w:marLeft w:val="0"/>
      <w:marRight w:val="0"/>
      <w:marTop w:val="0"/>
      <w:marBottom w:val="0"/>
      <w:divBdr>
        <w:top w:val="none" w:sz="0" w:space="0" w:color="auto"/>
        <w:left w:val="none" w:sz="0" w:space="0" w:color="auto"/>
        <w:bottom w:val="none" w:sz="0" w:space="0" w:color="auto"/>
        <w:right w:val="none" w:sz="0" w:space="0" w:color="auto"/>
      </w:divBdr>
    </w:div>
    <w:div w:id="1967929635">
      <w:bodyDiv w:val="1"/>
      <w:marLeft w:val="0"/>
      <w:marRight w:val="0"/>
      <w:marTop w:val="0"/>
      <w:marBottom w:val="0"/>
      <w:divBdr>
        <w:top w:val="none" w:sz="0" w:space="0" w:color="auto"/>
        <w:left w:val="none" w:sz="0" w:space="0" w:color="auto"/>
        <w:bottom w:val="none" w:sz="0" w:space="0" w:color="auto"/>
        <w:right w:val="none" w:sz="0" w:space="0" w:color="auto"/>
      </w:divBdr>
    </w:div>
    <w:div w:id="1977878295">
      <w:bodyDiv w:val="1"/>
      <w:marLeft w:val="0"/>
      <w:marRight w:val="0"/>
      <w:marTop w:val="0"/>
      <w:marBottom w:val="0"/>
      <w:divBdr>
        <w:top w:val="none" w:sz="0" w:space="0" w:color="auto"/>
        <w:left w:val="none" w:sz="0" w:space="0" w:color="auto"/>
        <w:bottom w:val="none" w:sz="0" w:space="0" w:color="auto"/>
        <w:right w:val="none" w:sz="0" w:space="0" w:color="auto"/>
      </w:divBdr>
    </w:div>
    <w:div w:id="200685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vpk.sharepoint.com/:w:/s/SSS/EUjaEuKo0X5Kqz5q9XKbTNoBti4xRncZzHjV879NeuaqKw?e=GnqsrJ" TargetMode="External"/><Relationship Id="rId5" Type="http://schemas.openxmlformats.org/officeDocument/2006/relationships/numbering" Target="numbering.xml"/><Relationship Id="rId15" Type="http://schemas.openxmlformats.org/officeDocument/2006/relationships/hyperlink" Target="http://www.ppplietu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plietuva.lt/lt/viesuju-investiciju-projektu-rengimas/metodikos-ir-leidiniai/investiciju-projektu-rengimo-metod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b44d70-ea9b-49c8-9ffb-dd0a1a4e3336" xsi:nil="true"/>
    <lcf76f155ced4ddcb4097134ff3c332f xmlns="11d1d877-e445-485d-9119-315c8b743f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5" ma:contentTypeDescription="Create a new document." ma:contentTypeScope="" ma:versionID="8f99d411d948c94f456937362767437f">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81c3cf52044dbcea57e9755c9dc07223"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4EE0-28F0-490E-B94E-EA7AC395E331}">
  <ds:schemaRefs>
    <ds:schemaRef ds:uri="http://schemas.microsoft.com/sharepoint/v3/contenttype/forms"/>
  </ds:schemaRefs>
</ds:datastoreItem>
</file>

<file path=customXml/itemProps2.xml><?xml version="1.0" encoding="utf-8"?>
<ds:datastoreItem xmlns:ds="http://schemas.openxmlformats.org/officeDocument/2006/customXml" ds:itemID="{BE0E6DC7-A81E-464F-BA4A-4866A19DD8E8}">
  <ds:schemaRefs>
    <ds:schemaRef ds:uri="http://schemas.microsoft.com/office/2006/metadata/properties"/>
    <ds:schemaRef ds:uri="http://schemas.microsoft.com/office/infopath/2007/PartnerControls"/>
    <ds:schemaRef ds:uri="84b44d70-ea9b-49c8-9ffb-dd0a1a4e3336"/>
    <ds:schemaRef ds:uri="11d1d877-e445-485d-9119-315c8b743fc9"/>
  </ds:schemaRefs>
</ds:datastoreItem>
</file>

<file path=customXml/itemProps3.xml><?xml version="1.0" encoding="utf-8"?>
<ds:datastoreItem xmlns:ds="http://schemas.openxmlformats.org/officeDocument/2006/customXml" ds:itemID="{56E9EBA5-0108-4605-B987-140F73A9B0F2}">
  <ds:schemaRefs>
    <ds:schemaRef ds:uri="http://schemas.openxmlformats.org/officeDocument/2006/bibliography"/>
  </ds:schemaRefs>
</ds:datastoreItem>
</file>

<file path=customXml/itemProps4.xml><?xml version="1.0" encoding="utf-8"?>
<ds:datastoreItem xmlns:ds="http://schemas.openxmlformats.org/officeDocument/2006/customXml" ds:itemID="{B6C9FC60-A20A-40CE-913A-B87FF24BF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10371</Words>
  <Characters>5912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16251</CharactersWithSpaces>
  <SharedDoc>false</SharedDoc>
  <HLinks>
    <vt:vector size="24" baseType="variant">
      <vt:variant>
        <vt:i4>917527</vt:i4>
      </vt:variant>
      <vt:variant>
        <vt:i4>12</vt:i4>
      </vt:variant>
      <vt:variant>
        <vt:i4>0</vt:i4>
      </vt:variant>
      <vt:variant>
        <vt:i4>5</vt:i4>
      </vt:variant>
      <vt:variant>
        <vt:lpwstr>https://www.e-tar.lt/portal/lt/legalAct/14e33320f1ed11ec8fa7d02a65c371ad/asr</vt:lpwstr>
      </vt:variant>
      <vt:variant>
        <vt:lpwstr/>
      </vt:variant>
      <vt:variant>
        <vt:i4>1704017</vt:i4>
      </vt:variant>
      <vt:variant>
        <vt:i4>9</vt:i4>
      </vt:variant>
      <vt:variant>
        <vt:i4>0</vt:i4>
      </vt:variant>
      <vt:variant>
        <vt:i4>5</vt:i4>
      </vt:variant>
      <vt:variant>
        <vt:lpwstr>http://www.ppplietuva.lt/</vt:lpwstr>
      </vt:variant>
      <vt:variant>
        <vt:lpwstr/>
      </vt:variant>
      <vt:variant>
        <vt:i4>3080237</vt:i4>
      </vt:variant>
      <vt:variant>
        <vt:i4>6</vt:i4>
      </vt:variant>
      <vt:variant>
        <vt:i4>0</vt:i4>
      </vt:variant>
      <vt:variant>
        <vt:i4>5</vt:i4>
      </vt:variant>
      <vt:variant>
        <vt:lpwstr>https://ppplietuva.lt/lt/viesuju-investiciju-projektu-rengimas/metodikos-ir-leidiniai/investiciju-projektu-rengimo-metodika</vt:lpwstr>
      </vt:variant>
      <vt:variant>
        <vt:lpwstr/>
      </vt:variant>
      <vt:variant>
        <vt:i4>983108</vt:i4>
      </vt:variant>
      <vt:variant>
        <vt:i4>0</vt:i4>
      </vt:variant>
      <vt:variant>
        <vt:i4>0</vt:i4>
      </vt:variant>
      <vt:variant>
        <vt:i4>5</vt:i4>
      </vt:variant>
      <vt:variant>
        <vt:lpwstr>https://ivpk.sharepoint.com/:w:/s/SSS/EUjaEuKo0X5Kqz5q9XKbTNoBti4xRncZzHjV879NeuaqKw?e=GnqsrJ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2023-03-30T08:23:00Z</dcterms:created>
  <dcterms:modified xsi:type="dcterms:W3CDTF">2023-04-04T13:19:00Z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