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5AEC7" w14:textId="77777777" w:rsidR="00BC1B55" w:rsidRPr="000168C7" w:rsidRDefault="00BC1B55" w:rsidP="0072781E">
      <w:pPr>
        <w:pStyle w:val="Antrat1"/>
        <w:tabs>
          <w:tab w:val="left" w:pos="9630"/>
        </w:tabs>
        <w:spacing w:line="276" w:lineRule="auto"/>
        <w:ind w:right="8"/>
        <w:jc w:val="center"/>
      </w:pPr>
      <w:r w:rsidRPr="000168C7">
        <w:t>PASLAUGŲ VIEŠOJO PIRKIMO–PARDAVIMO SUTARTIS</w:t>
      </w:r>
    </w:p>
    <w:p w14:paraId="45FECFC6" w14:textId="77777777" w:rsidR="00BC1B55" w:rsidRPr="000168C7" w:rsidRDefault="00BC1B55" w:rsidP="0072781E">
      <w:pPr>
        <w:tabs>
          <w:tab w:val="left" w:pos="9630"/>
        </w:tabs>
        <w:spacing w:line="276" w:lineRule="auto"/>
        <w:ind w:right="8"/>
        <w:rPr>
          <w:lang w:val="lt-LT"/>
        </w:rPr>
      </w:pPr>
    </w:p>
    <w:p w14:paraId="5B75C3B5" w14:textId="05F3ED83" w:rsidR="00BC1B55" w:rsidRPr="000168C7" w:rsidRDefault="007603B8" w:rsidP="0072781E">
      <w:pPr>
        <w:spacing w:line="276" w:lineRule="auto"/>
        <w:jc w:val="center"/>
        <w:rPr>
          <w:lang w:val="lt-LT"/>
        </w:rPr>
      </w:pPr>
      <w:r w:rsidRPr="000168C7">
        <w:rPr>
          <w:lang w:val="lt-LT"/>
        </w:rPr>
        <w:t>2021</w:t>
      </w:r>
      <w:r w:rsidR="008F5831" w:rsidRPr="000168C7">
        <w:rPr>
          <w:lang w:val="lt-LT"/>
        </w:rPr>
        <w:t xml:space="preserve"> m.                           </w:t>
      </w:r>
      <w:r w:rsidR="00BC1B55" w:rsidRPr="000168C7">
        <w:rPr>
          <w:lang w:val="lt-LT"/>
        </w:rPr>
        <w:t xml:space="preserve">       d. Nr.</w:t>
      </w:r>
    </w:p>
    <w:p w14:paraId="4FE1DC5B" w14:textId="77777777" w:rsidR="00BC1B55" w:rsidRPr="000168C7" w:rsidRDefault="00BC1B55" w:rsidP="0072781E">
      <w:pPr>
        <w:spacing w:line="276" w:lineRule="auto"/>
        <w:jc w:val="center"/>
        <w:rPr>
          <w:spacing w:val="-6"/>
          <w:lang w:val="lt-LT"/>
        </w:rPr>
      </w:pPr>
      <w:r w:rsidRPr="000168C7">
        <w:rPr>
          <w:spacing w:val="-6"/>
          <w:lang w:val="lt-LT"/>
        </w:rPr>
        <w:t>Vilnius</w:t>
      </w:r>
    </w:p>
    <w:p w14:paraId="26CF7497" w14:textId="77777777" w:rsidR="00BC1B55" w:rsidRPr="00C557ED" w:rsidRDefault="00BC1B55" w:rsidP="0072781E">
      <w:pPr>
        <w:tabs>
          <w:tab w:val="left" w:pos="9630"/>
          <w:tab w:val="left" w:pos="9720"/>
        </w:tabs>
        <w:spacing w:line="276" w:lineRule="auto"/>
        <w:ind w:right="8" w:firstLine="360"/>
        <w:jc w:val="both"/>
        <w:rPr>
          <w:b/>
          <w:bCs/>
          <w:spacing w:val="-2"/>
          <w:highlight w:val="lightGray"/>
          <w:lang w:val="lt-LT"/>
        </w:rPr>
      </w:pPr>
    </w:p>
    <w:p w14:paraId="7772C4B8" w14:textId="4E637FEB" w:rsidR="005A1A46" w:rsidRPr="005A1A46" w:rsidRDefault="00BC1B55" w:rsidP="0072781E">
      <w:pPr>
        <w:tabs>
          <w:tab w:val="left" w:pos="9630"/>
          <w:tab w:val="left" w:pos="9720"/>
        </w:tabs>
        <w:spacing w:line="276" w:lineRule="auto"/>
        <w:ind w:right="8" w:firstLine="567"/>
        <w:jc w:val="both"/>
        <w:rPr>
          <w:lang w:val="lt-LT"/>
        </w:rPr>
      </w:pPr>
      <w:r w:rsidRPr="005D3037">
        <w:rPr>
          <w:b/>
          <w:bCs/>
          <w:lang w:val="lt-LT"/>
        </w:rPr>
        <w:t xml:space="preserve">Informatikos ir ryšių </w:t>
      </w:r>
      <w:r w:rsidRPr="005D3037">
        <w:rPr>
          <w:b/>
          <w:lang w:val="lt-LT"/>
        </w:rPr>
        <w:t>departamentas prie Lietuvos Respublikos vidaus reikalų ministerijos</w:t>
      </w:r>
      <w:r w:rsidRPr="005A1A46">
        <w:rPr>
          <w:b/>
          <w:lang w:val="lt-LT"/>
        </w:rPr>
        <w:t xml:space="preserve"> </w:t>
      </w:r>
      <w:r w:rsidRPr="005A1A46">
        <w:rPr>
          <w:lang w:val="lt-LT"/>
        </w:rPr>
        <w:t xml:space="preserve">(toliau – </w:t>
      </w:r>
      <w:r w:rsidRPr="005A1A46">
        <w:rPr>
          <w:b/>
          <w:lang w:val="lt-LT"/>
        </w:rPr>
        <w:t>Klientas</w:t>
      </w:r>
      <w:r w:rsidR="005C460F">
        <w:rPr>
          <w:b/>
          <w:lang w:val="lt-LT"/>
        </w:rPr>
        <w:t>/perkančioji organizacija</w:t>
      </w:r>
      <w:r w:rsidRPr="005A1A46">
        <w:rPr>
          <w:lang w:val="lt-LT"/>
        </w:rPr>
        <w:t xml:space="preserve">), atstovaujamas direktoriaus </w:t>
      </w:r>
      <w:r w:rsidR="007603B8" w:rsidRPr="005A1A46">
        <w:rPr>
          <w:lang w:val="lt-LT"/>
        </w:rPr>
        <w:t>Tomo Stankevičiaus</w:t>
      </w:r>
      <w:r w:rsidRPr="005A1A46">
        <w:rPr>
          <w:lang w:val="lt-LT"/>
        </w:rPr>
        <w:t>, ir</w:t>
      </w:r>
      <w:r w:rsidR="006043D0" w:rsidRPr="005A1A46">
        <w:rPr>
          <w:lang w:val="lt-LT"/>
        </w:rPr>
        <w:t xml:space="preserve"> </w:t>
      </w:r>
      <w:r w:rsidR="005E51C9" w:rsidRPr="005A1A46">
        <w:rPr>
          <w:b/>
          <w:lang w:val="lt-LT"/>
        </w:rPr>
        <w:t>UAB ,,</w:t>
      </w:r>
      <w:proofErr w:type="spellStart"/>
      <w:r w:rsidR="005A1A46" w:rsidRPr="005A1A46">
        <w:rPr>
          <w:b/>
          <w:lang w:val="lt-LT"/>
        </w:rPr>
        <w:t>Marval</w:t>
      </w:r>
      <w:proofErr w:type="spellEnd"/>
      <w:r w:rsidR="005A1A46" w:rsidRPr="005A1A46">
        <w:rPr>
          <w:b/>
          <w:lang w:val="lt-LT"/>
        </w:rPr>
        <w:t xml:space="preserve"> Baltic</w:t>
      </w:r>
      <w:r w:rsidR="005E51C9" w:rsidRPr="005A1A46">
        <w:rPr>
          <w:b/>
          <w:lang w:val="lt-LT"/>
        </w:rPr>
        <w:t xml:space="preserve">“ </w:t>
      </w:r>
      <w:r w:rsidR="006043D0" w:rsidRPr="005A1A46">
        <w:rPr>
          <w:lang w:val="lt-LT"/>
        </w:rPr>
        <w:t xml:space="preserve">(toliau – </w:t>
      </w:r>
      <w:r w:rsidR="006043D0" w:rsidRPr="005A1A46">
        <w:rPr>
          <w:b/>
          <w:lang w:val="lt-LT"/>
        </w:rPr>
        <w:t>Paslaugų teikėjas</w:t>
      </w:r>
      <w:r w:rsidR="006043D0" w:rsidRPr="00DF3C4A">
        <w:rPr>
          <w:lang w:val="lt-LT"/>
        </w:rPr>
        <w:t>), atstovaujam</w:t>
      </w:r>
      <w:r w:rsidR="005A1A46" w:rsidRPr="00DF3C4A">
        <w:rPr>
          <w:lang w:val="lt-LT"/>
        </w:rPr>
        <w:t>a</w:t>
      </w:r>
      <w:r w:rsidR="006043D0" w:rsidRPr="00DF3C4A">
        <w:rPr>
          <w:lang w:val="lt-LT"/>
        </w:rPr>
        <w:t xml:space="preserve"> direktor</w:t>
      </w:r>
      <w:r w:rsidR="005A1A46" w:rsidRPr="00DF3C4A">
        <w:rPr>
          <w:lang w:val="lt-LT"/>
        </w:rPr>
        <w:t>ės</w:t>
      </w:r>
      <w:r w:rsidR="006043D0" w:rsidRPr="00DF3C4A">
        <w:rPr>
          <w:lang w:val="lt-LT"/>
        </w:rPr>
        <w:t xml:space="preserve"> </w:t>
      </w:r>
      <w:r w:rsidR="005A1A46" w:rsidRPr="00DF3C4A">
        <w:rPr>
          <w:lang w:val="lt-LT"/>
        </w:rPr>
        <w:t>Vilmos</w:t>
      </w:r>
      <w:r w:rsidR="006043D0" w:rsidRPr="00DF3C4A">
        <w:rPr>
          <w:bCs/>
          <w:lang w:val="lt-LT"/>
        </w:rPr>
        <w:t xml:space="preserve"> </w:t>
      </w:r>
      <w:proofErr w:type="spellStart"/>
      <w:r w:rsidR="005A1A46" w:rsidRPr="00DF3C4A">
        <w:rPr>
          <w:bCs/>
          <w:lang w:val="lt-LT"/>
        </w:rPr>
        <w:t>Domaševičienės</w:t>
      </w:r>
      <w:proofErr w:type="spellEnd"/>
      <w:r w:rsidRPr="00DF3C4A">
        <w:rPr>
          <w:lang w:val="lt-LT"/>
        </w:rPr>
        <w:t xml:space="preserve">, </w:t>
      </w:r>
      <w:r w:rsidR="007603B8" w:rsidRPr="00DF3C4A">
        <w:rPr>
          <w:lang w:val="lt-LT"/>
        </w:rPr>
        <w:t xml:space="preserve">toliau kartu ar atskirai vadinamos Šalimis, </w:t>
      </w:r>
      <w:r w:rsidR="005A1A46" w:rsidRPr="00DF3C4A">
        <w:rPr>
          <w:lang w:val="lt-LT"/>
        </w:rPr>
        <w:t xml:space="preserve">vadovaudamiesi Turto valdymo ir ūkio departamento prie Lietuvos Respublikos </w:t>
      </w:r>
      <w:r w:rsidR="005A1A46" w:rsidRPr="005D3037">
        <w:rPr>
          <w:lang w:val="lt-LT"/>
        </w:rPr>
        <w:t>vidaus reikalų ministerijos Viešojo</w:t>
      </w:r>
      <w:r w:rsidR="005A1A46" w:rsidRPr="005A1A46">
        <w:rPr>
          <w:lang w:val="lt-LT"/>
        </w:rPr>
        <w:t xml:space="preserve"> pirkimo komisijos 2021 m. lapkričio 5 d. posėdžio protokolu Nr. P-20</w:t>
      </w:r>
      <w:sdt>
        <w:sdtPr>
          <w:rPr>
            <w:lang w:val="lt-LT"/>
          </w:rPr>
          <w:id w:val="-1138873003"/>
          <w:placeholder>
            <w:docPart w:val="806A5C7CA72849DD9E5291DF750E5B60"/>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5A1A46" w:rsidRPr="005A1A46">
            <w:rPr>
              <w:lang w:val="lt-LT"/>
            </w:rPr>
            <w:t>6</w:t>
          </w:r>
        </w:sdtContent>
      </w:sdt>
      <w:r w:rsidR="005A1A46" w:rsidRPr="005A1A46">
        <w:rPr>
          <w:lang w:val="lt-LT"/>
        </w:rPr>
        <w:t>, sudaro šią paslaugų viešojo pirkimo-pardavimo (paslaugų teikimo) sutartį (toliau – Sutartis).</w:t>
      </w:r>
    </w:p>
    <w:p w14:paraId="738719D0" w14:textId="77777777" w:rsidR="008A4781" w:rsidRPr="005A1A46" w:rsidRDefault="008A4781" w:rsidP="0072781E">
      <w:pPr>
        <w:tabs>
          <w:tab w:val="left" w:pos="9630"/>
          <w:tab w:val="left" w:pos="9720"/>
        </w:tabs>
        <w:spacing w:line="276" w:lineRule="auto"/>
        <w:ind w:right="8" w:firstLine="567"/>
        <w:jc w:val="both"/>
        <w:rPr>
          <w:color w:val="FF0000"/>
          <w:lang w:val="lt-LT"/>
        </w:rPr>
      </w:pPr>
    </w:p>
    <w:p w14:paraId="20F63DB2" w14:textId="00382AAF" w:rsidR="00883754" w:rsidRPr="005A1A46" w:rsidRDefault="003C1E74" w:rsidP="0072781E">
      <w:pPr>
        <w:tabs>
          <w:tab w:val="left" w:pos="9630"/>
        </w:tabs>
        <w:spacing w:line="276" w:lineRule="auto"/>
        <w:ind w:left="360" w:right="8"/>
        <w:jc w:val="center"/>
        <w:rPr>
          <w:b/>
          <w:lang w:val="lt-LT"/>
        </w:rPr>
      </w:pPr>
      <w:r w:rsidRPr="005A1A46">
        <w:rPr>
          <w:b/>
          <w:lang w:val="lt-LT"/>
        </w:rPr>
        <w:t xml:space="preserve">1. </w:t>
      </w:r>
      <w:r w:rsidR="00883754" w:rsidRPr="005A1A46">
        <w:rPr>
          <w:b/>
          <w:lang w:val="lt-LT"/>
        </w:rPr>
        <w:t>SUTARTIES DALYKAS</w:t>
      </w:r>
    </w:p>
    <w:p w14:paraId="21A99654" w14:textId="77777777" w:rsidR="00883754" w:rsidRPr="00C557ED" w:rsidRDefault="00883754" w:rsidP="0072781E">
      <w:pPr>
        <w:pStyle w:val="Sraopastraipa"/>
        <w:tabs>
          <w:tab w:val="left" w:pos="9630"/>
        </w:tabs>
        <w:spacing w:line="276" w:lineRule="auto"/>
        <w:ind w:right="8"/>
        <w:rPr>
          <w:b/>
          <w:highlight w:val="lightGray"/>
          <w:lang w:val="lt-LT"/>
        </w:rPr>
      </w:pPr>
    </w:p>
    <w:p w14:paraId="69FF7D8D" w14:textId="0E5F8AA9" w:rsidR="000E108B" w:rsidRPr="005A1A46" w:rsidRDefault="003C1E74" w:rsidP="0072781E">
      <w:pPr>
        <w:tabs>
          <w:tab w:val="left" w:pos="1134"/>
          <w:tab w:val="left" w:pos="9630"/>
          <w:tab w:val="left" w:pos="9720"/>
        </w:tabs>
        <w:spacing w:line="276" w:lineRule="auto"/>
        <w:ind w:right="8" w:firstLine="567"/>
        <w:jc w:val="both"/>
        <w:rPr>
          <w:spacing w:val="3"/>
          <w:lang w:val="lt-LT"/>
        </w:rPr>
      </w:pPr>
      <w:r w:rsidRPr="005C460F">
        <w:rPr>
          <w:lang w:val="lt-LT"/>
        </w:rPr>
        <w:t xml:space="preserve">1.1. </w:t>
      </w:r>
      <w:r w:rsidR="00883754" w:rsidRPr="005C460F">
        <w:rPr>
          <w:lang w:val="lt-LT"/>
        </w:rPr>
        <w:t>Paslaugų teikėjas įsipareigoja Sutartyje nustatyta tvarka ir sąlygomis teikti</w:t>
      </w:r>
      <w:r w:rsidR="00DA694A" w:rsidRPr="005C460F">
        <w:rPr>
          <w:lang w:val="lt-LT"/>
        </w:rPr>
        <w:t xml:space="preserve"> </w:t>
      </w:r>
      <w:r w:rsidR="00667E8E" w:rsidRPr="005C460F">
        <w:rPr>
          <w:lang w:val="lt-LT"/>
        </w:rPr>
        <w:t xml:space="preserve">programinės įrangos </w:t>
      </w:r>
      <w:proofErr w:type="spellStart"/>
      <w:r w:rsidR="005A1A46" w:rsidRPr="005C460F">
        <w:rPr>
          <w:lang w:val="lt-LT"/>
        </w:rPr>
        <w:t>Marval</w:t>
      </w:r>
      <w:proofErr w:type="spellEnd"/>
      <w:r w:rsidR="005A1A46" w:rsidRPr="005C460F">
        <w:rPr>
          <w:lang w:val="lt-LT"/>
        </w:rPr>
        <w:t xml:space="preserve"> licencijų </w:t>
      </w:r>
      <w:r w:rsidR="00CD60EC" w:rsidRPr="005C460F">
        <w:rPr>
          <w:lang w:val="lt-LT"/>
        </w:rPr>
        <w:t xml:space="preserve">palaikymo </w:t>
      </w:r>
      <w:r w:rsidR="00274586" w:rsidRPr="005C460F">
        <w:rPr>
          <w:lang w:val="lt-LT"/>
        </w:rPr>
        <w:t xml:space="preserve">paslaugas </w:t>
      </w:r>
      <w:r w:rsidR="00883754" w:rsidRPr="005C460F">
        <w:rPr>
          <w:lang w:val="lt-LT"/>
        </w:rPr>
        <w:t>(toliau – paslaugos),</w:t>
      </w:r>
      <w:r w:rsidR="001E38C4" w:rsidRPr="005C460F">
        <w:rPr>
          <w:lang w:val="lt-LT"/>
        </w:rPr>
        <w:t xml:space="preserve"> kurių specifikacija nurodyta Sutarties priede – </w:t>
      </w:r>
      <w:r w:rsidR="000B02B4" w:rsidRPr="005C460F">
        <w:rPr>
          <w:lang w:val="lt-LT"/>
        </w:rPr>
        <w:t xml:space="preserve">Techninėje </w:t>
      </w:r>
      <w:r w:rsidR="001E38C4" w:rsidRPr="005C460F">
        <w:rPr>
          <w:lang w:val="lt-LT"/>
        </w:rPr>
        <w:t>specifikacijoje (toliau – Sutarties</w:t>
      </w:r>
      <w:r w:rsidR="00C61628" w:rsidRPr="005C460F">
        <w:rPr>
          <w:lang w:val="lt-LT"/>
        </w:rPr>
        <w:t xml:space="preserve"> 1 </w:t>
      </w:r>
      <w:r w:rsidR="001E38C4" w:rsidRPr="005C460F">
        <w:rPr>
          <w:lang w:val="lt-LT"/>
        </w:rPr>
        <w:t>priedas),</w:t>
      </w:r>
      <w:r w:rsidR="00883754" w:rsidRPr="005C460F">
        <w:rPr>
          <w:lang w:val="lt-LT"/>
        </w:rPr>
        <w:t xml:space="preserve"> o Klientas</w:t>
      </w:r>
      <w:r w:rsidR="00DA694A" w:rsidRPr="005C460F">
        <w:rPr>
          <w:lang w:val="lt-LT"/>
        </w:rPr>
        <w:t xml:space="preserve"> Sutartyje nustatyta tvarka ir sąlygomis</w:t>
      </w:r>
      <w:r w:rsidR="00883754" w:rsidRPr="005C460F">
        <w:rPr>
          <w:lang w:val="lt-LT"/>
        </w:rPr>
        <w:t xml:space="preserve"> įsipareigoja </w:t>
      </w:r>
      <w:r w:rsidR="00DA694A" w:rsidRPr="005C460F">
        <w:rPr>
          <w:lang w:val="lt-LT"/>
        </w:rPr>
        <w:t>sumokėti Paslaugų teikėjui už</w:t>
      </w:r>
      <w:r w:rsidR="002A4AE2" w:rsidRPr="005C460F">
        <w:rPr>
          <w:lang w:val="lt-LT"/>
        </w:rPr>
        <w:t xml:space="preserve"> jas</w:t>
      </w:r>
      <w:r w:rsidR="00883754" w:rsidRPr="005C460F">
        <w:rPr>
          <w:lang w:val="lt-LT"/>
        </w:rPr>
        <w:t>.</w:t>
      </w:r>
      <w:r w:rsidR="000E108B" w:rsidRPr="005A1A46">
        <w:rPr>
          <w:spacing w:val="3"/>
          <w:lang w:val="lt-LT"/>
        </w:rPr>
        <w:t xml:space="preserve"> </w:t>
      </w:r>
    </w:p>
    <w:p w14:paraId="44759AE5" w14:textId="77777777" w:rsidR="00883754" w:rsidRPr="005A1A46" w:rsidRDefault="00883754" w:rsidP="0072781E">
      <w:pPr>
        <w:tabs>
          <w:tab w:val="left" w:pos="9630"/>
        </w:tabs>
        <w:spacing w:line="276" w:lineRule="auto"/>
        <w:ind w:right="8"/>
        <w:jc w:val="both"/>
        <w:rPr>
          <w:lang w:val="lt-LT"/>
        </w:rPr>
      </w:pPr>
    </w:p>
    <w:p w14:paraId="6EC42CFD" w14:textId="15BBDD16" w:rsidR="00883754" w:rsidRPr="005A1A46" w:rsidRDefault="003C1E74" w:rsidP="0072781E">
      <w:pPr>
        <w:tabs>
          <w:tab w:val="left" w:pos="9630"/>
        </w:tabs>
        <w:spacing w:line="276" w:lineRule="auto"/>
        <w:ind w:left="360" w:right="8"/>
        <w:jc w:val="center"/>
        <w:rPr>
          <w:b/>
          <w:lang w:val="lt-LT"/>
        </w:rPr>
      </w:pPr>
      <w:r w:rsidRPr="005A1A46">
        <w:rPr>
          <w:b/>
          <w:lang w:val="lt-LT"/>
        </w:rPr>
        <w:t xml:space="preserve">2. </w:t>
      </w:r>
      <w:r w:rsidR="00883754" w:rsidRPr="005A1A46">
        <w:rPr>
          <w:b/>
          <w:lang w:val="lt-LT"/>
        </w:rPr>
        <w:t>SUTARTIES KAINA IR ATSISKAITYMO TVARKA</w:t>
      </w:r>
    </w:p>
    <w:p w14:paraId="76FEE908" w14:textId="77777777" w:rsidR="00883754" w:rsidRPr="00C557ED" w:rsidRDefault="00883754" w:rsidP="0072781E">
      <w:pPr>
        <w:pStyle w:val="Pagrindinistekstas"/>
        <w:tabs>
          <w:tab w:val="left" w:pos="9630"/>
          <w:tab w:val="left" w:pos="9720"/>
        </w:tabs>
        <w:spacing w:line="276" w:lineRule="auto"/>
        <w:ind w:right="8" w:firstLine="360"/>
        <w:rPr>
          <w:highlight w:val="lightGray"/>
        </w:rPr>
      </w:pPr>
    </w:p>
    <w:p w14:paraId="1795800C" w14:textId="2913BE77" w:rsidR="0009460E" w:rsidRPr="0062448A" w:rsidRDefault="003C1E74" w:rsidP="0072781E">
      <w:pPr>
        <w:tabs>
          <w:tab w:val="left" w:pos="1134"/>
          <w:tab w:val="left" w:pos="9630"/>
          <w:tab w:val="left" w:pos="9720"/>
        </w:tabs>
        <w:spacing w:line="276" w:lineRule="auto"/>
        <w:ind w:right="8" w:firstLine="567"/>
        <w:jc w:val="both"/>
        <w:rPr>
          <w:lang w:val="lt-LT"/>
        </w:rPr>
      </w:pPr>
      <w:r w:rsidRPr="0062448A">
        <w:rPr>
          <w:lang w:val="lt-LT"/>
        </w:rPr>
        <w:t xml:space="preserve">2.1. </w:t>
      </w:r>
      <w:r w:rsidR="003C0C08" w:rsidRPr="0062448A">
        <w:rPr>
          <w:lang w:val="lt-LT"/>
        </w:rPr>
        <w:t>Sutarties kaina –</w:t>
      </w:r>
      <w:r w:rsidR="005A1A46" w:rsidRPr="0062448A">
        <w:rPr>
          <w:lang w:val="lt-LT"/>
        </w:rPr>
        <w:t xml:space="preserve"> </w:t>
      </w:r>
      <w:r w:rsidR="005A1A46" w:rsidRPr="00F6441E">
        <w:rPr>
          <w:b/>
          <w:bCs/>
          <w:lang w:val="lt-LT"/>
        </w:rPr>
        <w:t>220 849,20</w:t>
      </w:r>
      <w:r w:rsidR="005A1A46" w:rsidRPr="0062448A">
        <w:rPr>
          <w:lang w:val="lt-LT"/>
        </w:rPr>
        <w:t xml:space="preserve"> </w:t>
      </w:r>
      <w:proofErr w:type="spellStart"/>
      <w:r w:rsidR="00FE5C20" w:rsidRPr="0062448A">
        <w:rPr>
          <w:b/>
          <w:lang w:val="lt-LT"/>
        </w:rPr>
        <w:t>Eur</w:t>
      </w:r>
      <w:proofErr w:type="spellEnd"/>
      <w:r w:rsidR="00FE5C20" w:rsidRPr="0062448A">
        <w:rPr>
          <w:b/>
          <w:lang w:val="lt-LT"/>
        </w:rPr>
        <w:t xml:space="preserve"> (</w:t>
      </w:r>
      <w:r w:rsidR="0062448A" w:rsidRPr="0062448A">
        <w:rPr>
          <w:b/>
          <w:lang w:val="lt-LT"/>
        </w:rPr>
        <w:t>du šimtai dvidešimt</w:t>
      </w:r>
      <w:r w:rsidR="00FE5C20" w:rsidRPr="0062448A">
        <w:rPr>
          <w:b/>
          <w:lang w:val="lt-LT"/>
        </w:rPr>
        <w:t xml:space="preserve"> tūkstanči</w:t>
      </w:r>
      <w:r w:rsidR="0062448A" w:rsidRPr="0062448A">
        <w:rPr>
          <w:b/>
          <w:lang w:val="lt-LT"/>
        </w:rPr>
        <w:t>ų</w:t>
      </w:r>
      <w:r w:rsidR="00FE5C20" w:rsidRPr="0062448A">
        <w:rPr>
          <w:b/>
          <w:lang w:val="lt-LT"/>
        </w:rPr>
        <w:t xml:space="preserve"> </w:t>
      </w:r>
      <w:r w:rsidR="0062448A" w:rsidRPr="0062448A">
        <w:rPr>
          <w:b/>
          <w:lang w:val="lt-LT"/>
        </w:rPr>
        <w:t>aštuoni</w:t>
      </w:r>
      <w:r w:rsidR="008A58F0" w:rsidRPr="0062448A">
        <w:rPr>
          <w:b/>
          <w:lang w:val="lt-LT"/>
        </w:rPr>
        <w:t xml:space="preserve"> šimtai </w:t>
      </w:r>
      <w:r w:rsidR="0062448A" w:rsidRPr="0062448A">
        <w:rPr>
          <w:b/>
          <w:lang w:val="lt-LT"/>
        </w:rPr>
        <w:t>keturias</w:t>
      </w:r>
      <w:r w:rsidR="008A58F0" w:rsidRPr="0062448A">
        <w:rPr>
          <w:b/>
          <w:lang w:val="lt-LT"/>
        </w:rPr>
        <w:t xml:space="preserve">dešimt </w:t>
      </w:r>
      <w:r w:rsidR="0062448A" w:rsidRPr="0062448A">
        <w:rPr>
          <w:b/>
          <w:lang w:val="lt-LT"/>
        </w:rPr>
        <w:t>devyni</w:t>
      </w:r>
      <w:r w:rsidR="008A58F0" w:rsidRPr="0062448A">
        <w:rPr>
          <w:b/>
          <w:lang w:val="lt-LT"/>
        </w:rPr>
        <w:t xml:space="preserve"> eurai ir dvi</w:t>
      </w:r>
      <w:r w:rsidR="00C61628" w:rsidRPr="0062448A">
        <w:rPr>
          <w:b/>
          <w:lang w:val="lt-LT"/>
        </w:rPr>
        <w:t>dešimt</w:t>
      </w:r>
      <w:r w:rsidR="00FE5C20" w:rsidRPr="0062448A">
        <w:rPr>
          <w:b/>
          <w:lang w:val="lt-LT"/>
        </w:rPr>
        <w:t xml:space="preserve"> centų</w:t>
      </w:r>
      <w:r w:rsidR="003C0C08" w:rsidRPr="0062448A">
        <w:rPr>
          <w:b/>
          <w:lang w:val="lt-LT"/>
        </w:rPr>
        <w:t xml:space="preserve">), </w:t>
      </w:r>
      <w:r w:rsidR="003C0C08" w:rsidRPr="0062448A">
        <w:rPr>
          <w:lang w:val="lt-LT"/>
        </w:rPr>
        <w:t>įskaitant pridėtinės vertės mokestį (toliau – PVM).</w:t>
      </w:r>
      <w:r w:rsidR="00FE5C20" w:rsidRPr="0062448A">
        <w:rPr>
          <w:lang w:val="lt-LT"/>
        </w:rPr>
        <w:t xml:space="preserve"> </w:t>
      </w:r>
      <w:r w:rsidR="007B56B6" w:rsidRPr="0062448A">
        <w:rPr>
          <w:lang w:val="lt-LT"/>
        </w:rPr>
        <w:t>Detalios paslaugų kainos (įkainiai)</w:t>
      </w:r>
      <w:r w:rsidR="0009460E" w:rsidRPr="0062448A">
        <w:rPr>
          <w:lang w:val="lt-LT"/>
        </w:rPr>
        <w:t>:</w:t>
      </w:r>
    </w:p>
    <w:tbl>
      <w:tblPr>
        <w:tblStyle w:val="Lentelstinklelis1"/>
        <w:tblW w:w="4855" w:type="pct"/>
        <w:tblInd w:w="137" w:type="dxa"/>
        <w:tblLook w:val="04A0" w:firstRow="1" w:lastRow="0" w:firstColumn="1" w:lastColumn="0" w:noHBand="0" w:noVBand="1"/>
      </w:tblPr>
      <w:tblGrid>
        <w:gridCol w:w="556"/>
        <w:gridCol w:w="3095"/>
        <w:gridCol w:w="2086"/>
        <w:gridCol w:w="1813"/>
        <w:gridCol w:w="1806"/>
      </w:tblGrid>
      <w:tr w:rsidR="00C557ED" w:rsidRPr="0062448A" w14:paraId="698FD5E7" w14:textId="77777777" w:rsidTr="0062448A">
        <w:trPr>
          <w:trHeight w:val="20"/>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4D7D7D" w14:textId="77777777" w:rsidR="00C557ED" w:rsidRPr="00F6441E" w:rsidRDefault="00C557ED" w:rsidP="0072781E">
            <w:pPr>
              <w:spacing w:line="276" w:lineRule="auto"/>
              <w:jc w:val="center"/>
              <w:rPr>
                <w:color w:val="000000"/>
                <w:lang w:val="lt-LT"/>
              </w:rPr>
            </w:pPr>
            <w:r w:rsidRPr="00F6441E">
              <w:rPr>
                <w:color w:val="000000"/>
                <w:lang w:val="lt-LT"/>
              </w:rPr>
              <w:t>Eil. Nr.</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40823" w14:textId="77777777" w:rsidR="00C557ED" w:rsidRPr="00F6441E" w:rsidRDefault="00C557ED" w:rsidP="0072781E">
            <w:pPr>
              <w:spacing w:line="276" w:lineRule="auto"/>
              <w:jc w:val="center"/>
              <w:rPr>
                <w:iCs/>
                <w:lang w:val="lt-LT"/>
              </w:rPr>
            </w:pPr>
            <w:r w:rsidRPr="00F6441E">
              <w:rPr>
                <w:bCs/>
                <w:lang w:val="lt-LT"/>
              </w:rPr>
              <w:t>Pavadinimas</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06491DDB" w14:textId="77777777" w:rsidR="00C557ED" w:rsidRPr="00F6441E" w:rsidRDefault="00C557ED" w:rsidP="0072781E">
            <w:pPr>
              <w:tabs>
                <w:tab w:val="left" w:pos="720"/>
                <w:tab w:val="center" w:pos="4320"/>
                <w:tab w:val="right" w:pos="8640"/>
              </w:tabs>
              <w:spacing w:line="276" w:lineRule="auto"/>
              <w:jc w:val="center"/>
              <w:rPr>
                <w:lang w:val="lt-LT"/>
              </w:rPr>
            </w:pPr>
            <w:r w:rsidRPr="00F6441E">
              <w:rPr>
                <w:lang w:val="lt-LT"/>
              </w:rPr>
              <w:t xml:space="preserve">Vieno mėnesio kaina (įkainis) </w:t>
            </w:r>
            <w:proofErr w:type="spellStart"/>
            <w:r w:rsidRPr="00F6441E">
              <w:rPr>
                <w:lang w:val="lt-LT"/>
              </w:rPr>
              <w:t>Eur</w:t>
            </w:r>
            <w:proofErr w:type="spellEnd"/>
            <w:r w:rsidRPr="00F6441E">
              <w:rPr>
                <w:lang w:val="lt-LT"/>
              </w:rPr>
              <w:t xml:space="preserve"> be PVM</w:t>
            </w:r>
          </w:p>
        </w:tc>
        <w:tc>
          <w:tcPr>
            <w:tcW w:w="988" w:type="pct"/>
            <w:tcBorders>
              <w:top w:val="single" w:sz="4" w:space="0" w:color="auto"/>
              <w:left w:val="single" w:sz="4" w:space="0" w:color="auto"/>
              <w:bottom w:val="single" w:sz="4" w:space="0" w:color="auto"/>
              <w:right w:val="single" w:sz="4" w:space="0" w:color="auto"/>
            </w:tcBorders>
            <w:shd w:val="clear" w:color="auto" w:fill="FFFFFF" w:themeFill="background1"/>
          </w:tcPr>
          <w:p w14:paraId="3E0B06B1" w14:textId="77777777" w:rsidR="00C557ED" w:rsidRPr="00F6441E" w:rsidRDefault="00C557ED" w:rsidP="0072781E">
            <w:pPr>
              <w:tabs>
                <w:tab w:val="left" w:pos="720"/>
                <w:tab w:val="center" w:pos="4320"/>
                <w:tab w:val="right" w:pos="8640"/>
              </w:tabs>
              <w:spacing w:line="276" w:lineRule="auto"/>
              <w:jc w:val="center"/>
              <w:rPr>
                <w:lang w:val="lt-LT"/>
              </w:rPr>
            </w:pPr>
            <w:r w:rsidRPr="00F6441E">
              <w:rPr>
                <w:lang w:val="lt-LT"/>
              </w:rPr>
              <w:t xml:space="preserve">Vieno ketvirčio </w:t>
            </w:r>
          </w:p>
          <w:p w14:paraId="480C8D9D" w14:textId="77777777" w:rsidR="00C557ED" w:rsidRPr="00F6441E" w:rsidRDefault="00C557ED" w:rsidP="0072781E">
            <w:pPr>
              <w:tabs>
                <w:tab w:val="left" w:pos="720"/>
                <w:tab w:val="center" w:pos="4320"/>
                <w:tab w:val="right" w:pos="8640"/>
              </w:tabs>
              <w:spacing w:line="276" w:lineRule="auto"/>
              <w:jc w:val="center"/>
              <w:rPr>
                <w:lang w:val="lt-LT"/>
              </w:rPr>
            </w:pPr>
            <w:r w:rsidRPr="00F6441E">
              <w:rPr>
                <w:lang w:val="lt-LT"/>
              </w:rPr>
              <w:t xml:space="preserve">(3 mėnesių) kaina (įkainis)  </w:t>
            </w:r>
            <w:proofErr w:type="spellStart"/>
            <w:r w:rsidRPr="00F6441E">
              <w:rPr>
                <w:lang w:val="lt-LT"/>
              </w:rPr>
              <w:t>Eur</w:t>
            </w:r>
            <w:proofErr w:type="spellEnd"/>
            <w:r w:rsidRPr="00F6441E">
              <w:rPr>
                <w:lang w:val="lt-LT"/>
              </w:rPr>
              <w:t xml:space="preserve"> be PVM</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1ADA8" w14:textId="0ADD7824" w:rsidR="00C557ED" w:rsidRPr="00F6441E" w:rsidRDefault="00C557ED" w:rsidP="0072781E">
            <w:pPr>
              <w:spacing w:line="276" w:lineRule="auto"/>
              <w:jc w:val="center"/>
              <w:rPr>
                <w:lang w:val="lt-LT"/>
              </w:rPr>
            </w:pPr>
            <w:r w:rsidRPr="00F6441E">
              <w:rPr>
                <w:lang w:val="lt-LT"/>
              </w:rPr>
              <w:t xml:space="preserve">Viso kaina 36 mėn., </w:t>
            </w:r>
            <w:proofErr w:type="spellStart"/>
            <w:r w:rsidRPr="00F6441E">
              <w:rPr>
                <w:lang w:val="lt-LT"/>
              </w:rPr>
              <w:t>E</w:t>
            </w:r>
            <w:r w:rsidR="0062448A" w:rsidRPr="00F6441E">
              <w:rPr>
                <w:lang w:val="lt-LT"/>
              </w:rPr>
              <w:t>ur</w:t>
            </w:r>
            <w:proofErr w:type="spellEnd"/>
            <w:r w:rsidRPr="00F6441E">
              <w:rPr>
                <w:lang w:val="lt-LT"/>
              </w:rPr>
              <w:t xml:space="preserve"> be PVM</w:t>
            </w:r>
          </w:p>
        </w:tc>
      </w:tr>
      <w:tr w:rsidR="00C557ED" w:rsidRPr="0062448A" w14:paraId="71D8407A" w14:textId="77777777" w:rsidTr="0062448A">
        <w:trPr>
          <w:trHeight w:val="20"/>
        </w:trPr>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DF0E2" w14:textId="77777777" w:rsidR="00C557ED" w:rsidRPr="00F6441E" w:rsidRDefault="00C557ED" w:rsidP="0072781E">
            <w:pPr>
              <w:spacing w:line="276" w:lineRule="auto"/>
              <w:jc w:val="center"/>
              <w:rPr>
                <w:i/>
                <w:color w:val="000000"/>
                <w:lang w:val="lt-LT"/>
              </w:rPr>
            </w:pPr>
            <w:r w:rsidRPr="00F6441E">
              <w:rPr>
                <w:i/>
                <w:color w:val="000000"/>
                <w:lang w:val="lt-LT"/>
              </w:rPr>
              <w:t>1</w:t>
            </w:r>
          </w:p>
        </w:tc>
        <w:tc>
          <w:tcPr>
            <w:tcW w:w="1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EF282" w14:textId="77777777" w:rsidR="00C557ED" w:rsidRPr="00F6441E" w:rsidRDefault="00C557ED" w:rsidP="0072781E">
            <w:pPr>
              <w:spacing w:line="276" w:lineRule="auto"/>
              <w:jc w:val="center"/>
              <w:rPr>
                <w:bCs/>
                <w:i/>
                <w:lang w:val="lt-LT"/>
              </w:rPr>
            </w:pPr>
            <w:r w:rsidRPr="00F6441E">
              <w:rPr>
                <w:bCs/>
                <w:i/>
                <w:lang w:val="lt-LT"/>
              </w:rPr>
              <w:t>2</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0F0A27FE" w14:textId="77777777" w:rsidR="00C557ED" w:rsidRPr="00F6441E" w:rsidRDefault="00C557ED" w:rsidP="0072781E">
            <w:pPr>
              <w:spacing w:line="276" w:lineRule="auto"/>
              <w:jc w:val="center"/>
              <w:rPr>
                <w:i/>
                <w:lang w:val="lt-LT"/>
              </w:rPr>
            </w:pPr>
            <w:r w:rsidRPr="00F6441E">
              <w:rPr>
                <w:i/>
                <w:lang w:val="lt-LT"/>
              </w:rPr>
              <w:t>3</w:t>
            </w:r>
          </w:p>
        </w:tc>
        <w:tc>
          <w:tcPr>
            <w:tcW w:w="988" w:type="pct"/>
            <w:tcBorders>
              <w:top w:val="single" w:sz="4" w:space="0" w:color="auto"/>
              <w:left w:val="single" w:sz="4" w:space="0" w:color="auto"/>
              <w:bottom w:val="single" w:sz="4" w:space="0" w:color="auto"/>
              <w:right w:val="single" w:sz="4" w:space="0" w:color="auto"/>
            </w:tcBorders>
            <w:shd w:val="clear" w:color="auto" w:fill="FFFFFF" w:themeFill="background1"/>
          </w:tcPr>
          <w:p w14:paraId="13ACE8AF" w14:textId="77777777" w:rsidR="00C557ED" w:rsidRPr="00F6441E" w:rsidRDefault="00C557ED" w:rsidP="0072781E">
            <w:pPr>
              <w:spacing w:line="276" w:lineRule="auto"/>
              <w:jc w:val="center"/>
              <w:rPr>
                <w:i/>
                <w:lang w:val="lt-LT"/>
              </w:rPr>
            </w:pPr>
            <w:r w:rsidRPr="00F6441E">
              <w:rPr>
                <w:i/>
                <w:lang w:val="lt-LT"/>
              </w:rPr>
              <w:t>4</w:t>
            </w:r>
          </w:p>
        </w:tc>
        <w:tc>
          <w:tcPr>
            <w:tcW w:w="9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737E5" w14:textId="77777777" w:rsidR="00C557ED" w:rsidRPr="00F6441E" w:rsidRDefault="00C557ED" w:rsidP="0072781E">
            <w:pPr>
              <w:spacing w:line="276" w:lineRule="auto"/>
              <w:jc w:val="center"/>
              <w:rPr>
                <w:i/>
                <w:lang w:val="lt-LT"/>
              </w:rPr>
            </w:pPr>
            <w:r w:rsidRPr="00F6441E">
              <w:rPr>
                <w:i/>
                <w:lang w:val="lt-LT"/>
              </w:rPr>
              <w:t>5</w:t>
            </w:r>
          </w:p>
        </w:tc>
      </w:tr>
      <w:tr w:rsidR="00C557ED" w:rsidRPr="0062448A" w14:paraId="493B0CEB" w14:textId="77777777" w:rsidTr="00C557ED">
        <w:trPr>
          <w:trHeight w:val="20"/>
        </w:trPr>
        <w:tc>
          <w:tcPr>
            <w:tcW w:w="221" w:type="pct"/>
            <w:tcBorders>
              <w:top w:val="single" w:sz="4" w:space="0" w:color="auto"/>
              <w:left w:val="single" w:sz="4" w:space="0" w:color="auto"/>
              <w:bottom w:val="single" w:sz="4" w:space="0" w:color="auto"/>
              <w:right w:val="single" w:sz="4" w:space="0" w:color="auto"/>
            </w:tcBorders>
            <w:vAlign w:val="center"/>
          </w:tcPr>
          <w:p w14:paraId="102E84EE" w14:textId="77777777" w:rsidR="00C557ED" w:rsidRPr="00F6441E" w:rsidRDefault="00C557ED" w:rsidP="0072781E">
            <w:pPr>
              <w:numPr>
                <w:ilvl w:val="0"/>
                <w:numId w:val="23"/>
              </w:numPr>
              <w:spacing w:line="276" w:lineRule="auto"/>
              <w:ind w:left="0" w:firstLine="0"/>
              <w:contextualSpacing/>
              <w:jc w:val="center"/>
              <w:rPr>
                <w:lang w:val="lt-LT" w:bidi="en-US"/>
              </w:rPr>
            </w:pPr>
          </w:p>
        </w:tc>
        <w:tc>
          <w:tcPr>
            <w:tcW w:w="1673" w:type="pct"/>
            <w:tcBorders>
              <w:top w:val="single" w:sz="4" w:space="0" w:color="auto"/>
              <w:left w:val="single" w:sz="4" w:space="0" w:color="auto"/>
              <w:bottom w:val="single" w:sz="4" w:space="0" w:color="auto"/>
              <w:right w:val="single" w:sz="4" w:space="0" w:color="auto"/>
            </w:tcBorders>
            <w:vAlign w:val="center"/>
          </w:tcPr>
          <w:p w14:paraId="63AE54A2" w14:textId="77777777" w:rsidR="00C557ED" w:rsidRPr="00F6441E" w:rsidRDefault="00C557ED" w:rsidP="0072781E">
            <w:pPr>
              <w:tabs>
                <w:tab w:val="left" w:pos="570"/>
              </w:tabs>
              <w:spacing w:line="276" w:lineRule="auto"/>
              <w:jc w:val="both"/>
              <w:rPr>
                <w:lang w:val="lt-LT"/>
              </w:rPr>
            </w:pPr>
            <w:r w:rsidRPr="00F6441E">
              <w:rPr>
                <w:color w:val="000000"/>
                <w:lang w:val="lt-LT"/>
              </w:rPr>
              <w:t xml:space="preserve">Programinės įrangos </w:t>
            </w:r>
            <w:proofErr w:type="spellStart"/>
            <w:r w:rsidRPr="00F6441E">
              <w:rPr>
                <w:color w:val="000000"/>
                <w:lang w:val="lt-LT"/>
              </w:rPr>
              <w:t>Marval</w:t>
            </w:r>
            <w:proofErr w:type="spellEnd"/>
            <w:r w:rsidRPr="00F6441E">
              <w:rPr>
                <w:color w:val="000000"/>
                <w:lang w:val="lt-LT"/>
              </w:rPr>
              <w:t xml:space="preserve"> licencijų paketo palaikymo paslaugos</w:t>
            </w:r>
          </w:p>
        </w:tc>
        <w:tc>
          <w:tcPr>
            <w:tcW w:w="1134" w:type="pct"/>
            <w:tcBorders>
              <w:top w:val="single" w:sz="4" w:space="0" w:color="auto"/>
              <w:left w:val="single" w:sz="4" w:space="0" w:color="auto"/>
              <w:bottom w:val="single" w:sz="4" w:space="0" w:color="auto"/>
              <w:right w:val="single" w:sz="4" w:space="0" w:color="auto"/>
            </w:tcBorders>
            <w:vAlign w:val="center"/>
          </w:tcPr>
          <w:p w14:paraId="31F1B134" w14:textId="1B110854" w:rsidR="00C557ED" w:rsidRPr="00F6441E" w:rsidRDefault="00C557ED" w:rsidP="0072781E">
            <w:pPr>
              <w:spacing w:line="276" w:lineRule="auto"/>
              <w:jc w:val="center"/>
              <w:rPr>
                <w:color w:val="000000"/>
                <w:lang w:val="lt-LT"/>
              </w:rPr>
            </w:pPr>
            <w:r w:rsidRPr="00F6441E">
              <w:rPr>
                <w:color w:val="000000"/>
                <w:lang w:val="lt-LT"/>
              </w:rPr>
              <w:t>5</w:t>
            </w:r>
            <w:r w:rsidR="0062448A" w:rsidRPr="00F6441E">
              <w:rPr>
                <w:color w:val="000000"/>
                <w:lang w:val="lt-LT"/>
              </w:rPr>
              <w:t xml:space="preserve"> </w:t>
            </w:r>
            <w:r w:rsidRPr="00F6441E">
              <w:rPr>
                <w:color w:val="000000"/>
                <w:lang w:val="lt-LT"/>
              </w:rPr>
              <w:t>070,00</w:t>
            </w:r>
          </w:p>
        </w:tc>
        <w:tc>
          <w:tcPr>
            <w:tcW w:w="988" w:type="pct"/>
            <w:tcBorders>
              <w:top w:val="single" w:sz="4" w:space="0" w:color="auto"/>
              <w:left w:val="single" w:sz="4" w:space="0" w:color="auto"/>
              <w:bottom w:val="single" w:sz="4" w:space="0" w:color="auto"/>
              <w:right w:val="single" w:sz="4" w:space="0" w:color="auto"/>
            </w:tcBorders>
            <w:vAlign w:val="center"/>
          </w:tcPr>
          <w:p w14:paraId="2027F661" w14:textId="5BCE00D4" w:rsidR="00C557ED" w:rsidRPr="00F6441E" w:rsidRDefault="00C557ED" w:rsidP="0072781E">
            <w:pPr>
              <w:spacing w:line="276" w:lineRule="auto"/>
              <w:jc w:val="center"/>
              <w:rPr>
                <w:color w:val="000000"/>
                <w:lang w:val="lt-LT"/>
              </w:rPr>
            </w:pPr>
            <w:r w:rsidRPr="00F6441E">
              <w:rPr>
                <w:color w:val="000000"/>
                <w:lang w:val="lt-LT"/>
              </w:rPr>
              <w:t>15</w:t>
            </w:r>
            <w:r w:rsidR="0062448A" w:rsidRPr="00F6441E">
              <w:rPr>
                <w:color w:val="000000"/>
                <w:lang w:val="lt-LT"/>
              </w:rPr>
              <w:t xml:space="preserve"> </w:t>
            </w:r>
            <w:r w:rsidRPr="00F6441E">
              <w:rPr>
                <w:color w:val="000000"/>
                <w:lang w:val="lt-LT"/>
              </w:rPr>
              <w:t>210,00</w:t>
            </w:r>
          </w:p>
        </w:tc>
        <w:tc>
          <w:tcPr>
            <w:tcW w:w="984" w:type="pct"/>
            <w:tcBorders>
              <w:top w:val="single" w:sz="4" w:space="0" w:color="auto"/>
              <w:left w:val="single" w:sz="4" w:space="0" w:color="auto"/>
              <w:bottom w:val="single" w:sz="4" w:space="0" w:color="auto"/>
              <w:right w:val="single" w:sz="4" w:space="0" w:color="auto"/>
            </w:tcBorders>
            <w:vAlign w:val="center"/>
          </w:tcPr>
          <w:p w14:paraId="38239C97" w14:textId="7D164E7D" w:rsidR="00C557ED" w:rsidRPr="00F6441E" w:rsidRDefault="00C557ED" w:rsidP="0072781E">
            <w:pPr>
              <w:spacing w:line="276" w:lineRule="auto"/>
              <w:jc w:val="center"/>
              <w:rPr>
                <w:bCs/>
                <w:color w:val="000000"/>
                <w:lang w:val="lt-LT"/>
              </w:rPr>
            </w:pPr>
            <w:r w:rsidRPr="00F6441E">
              <w:rPr>
                <w:bCs/>
                <w:color w:val="000000"/>
                <w:lang w:val="lt-LT"/>
              </w:rPr>
              <w:t>182</w:t>
            </w:r>
            <w:r w:rsidR="0062448A" w:rsidRPr="00F6441E">
              <w:rPr>
                <w:bCs/>
                <w:color w:val="000000"/>
                <w:lang w:val="lt-LT"/>
              </w:rPr>
              <w:t xml:space="preserve"> </w:t>
            </w:r>
            <w:r w:rsidRPr="00F6441E">
              <w:rPr>
                <w:bCs/>
                <w:color w:val="000000"/>
                <w:lang w:val="lt-LT"/>
              </w:rPr>
              <w:t>520,00</w:t>
            </w:r>
          </w:p>
        </w:tc>
      </w:tr>
      <w:tr w:rsidR="00C557ED" w:rsidRPr="0062448A" w14:paraId="48BA4766" w14:textId="77777777" w:rsidTr="00C557ED">
        <w:trPr>
          <w:trHeight w:val="20"/>
        </w:trPr>
        <w:tc>
          <w:tcPr>
            <w:tcW w:w="4016" w:type="pct"/>
            <w:gridSpan w:val="4"/>
            <w:tcBorders>
              <w:top w:val="single" w:sz="4" w:space="0" w:color="auto"/>
              <w:left w:val="single" w:sz="4" w:space="0" w:color="auto"/>
              <w:bottom w:val="single" w:sz="4" w:space="0" w:color="auto"/>
              <w:right w:val="single" w:sz="4" w:space="0" w:color="auto"/>
            </w:tcBorders>
            <w:vAlign w:val="center"/>
          </w:tcPr>
          <w:p w14:paraId="796B78D2" w14:textId="77777777" w:rsidR="00C557ED" w:rsidRPr="00F6441E" w:rsidRDefault="00C557ED" w:rsidP="0072781E">
            <w:pPr>
              <w:spacing w:line="276" w:lineRule="auto"/>
              <w:jc w:val="right"/>
              <w:rPr>
                <w:color w:val="000000"/>
                <w:lang w:val="lt-LT"/>
              </w:rPr>
            </w:pPr>
            <w:r w:rsidRPr="00F6441E">
              <w:rPr>
                <w:color w:val="000000"/>
                <w:lang w:val="lt-LT"/>
              </w:rPr>
              <w:t>PVM:</w:t>
            </w:r>
          </w:p>
        </w:tc>
        <w:tc>
          <w:tcPr>
            <w:tcW w:w="984" w:type="pct"/>
            <w:tcBorders>
              <w:top w:val="single" w:sz="4" w:space="0" w:color="auto"/>
              <w:left w:val="single" w:sz="4" w:space="0" w:color="auto"/>
              <w:bottom w:val="single" w:sz="4" w:space="0" w:color="auto"/>
              <w:right w:val="single" w:sz="4" w:space="0" w:color="auto"/>
            </w:tcBorders>
            <w:vAlign w:val="center"/>
          </w:tcPr>
          <w:p w14:paraId="2B070E3F" w14:textId="5CB09378" w:rsidR="00C557ED" w:rsidRPr="00F6441E" w:rsidRDefault="00C557ED" w:rsidP="0072781E">
            <w:pPr>
              <w:spacing w:line="276" w:lineRule="auto"/>
              <w:jc w:val="center"/>
              <w:rPr>
                <w:bCs/>
                <w:color w:val="000000"/>
                <w:lang w:val="lt-LT"/>
              </w:rPr>
            </w:pPr>
            <w:r w:rsidRPr="00F6441E">
              <w:rPr>
                <w:bCs/>
                <w:color w:val="000000"/>
                <w:lang w:val="lt-LT"/>
              </w:rPr>
              <w:t>38</w:t>
            </w:r>
            <w:r w:rsidR="0062448A" w:rsidRPr="00F6441E">
              <w:rPr>
                <w:bCs/>
                <w:color w:val="000000"/>
                <w:lang w:val="lt-LT"/>
              </w:rPr>
              <w:t xml:space="preserve"> </w:t>
            </w:r>
            <w:r w:rsidRPr="00F6441E">
              <w:rPr>
                <w:bCs/>
                <w:color w:val="000000"/>
                <w:lang w:val="lt-LT"/>
              </w:rPr>
              <w:t>329,20</w:t>
            </w:r>
          </w:p>
        </w:tc>
      </w:tr>
      <w:tr w:rsidR="00C557ED" w:rsidRPr="0062448A" w14:paraId="73EE8AB2" w14:textId="77777777" w:rsidTr="00C557ED">
        <w:trPr>
          <w:trHeight w:val="20"/>
        </w:trPr>
        <w:tc>
          <w:tcPr>
            <w:tcW w:w="4016" w:type="pct"/>
            <w:gridSpan w:val="4"/>
            <w:tcBorders>
              <w:top w:val="single" w:sz="4" w:space="0" w:color="auto"/>
              <w:left w:val="single" w:sz="4" w:space="0" w:color="auto"/>
              <w:bottom w:val="single" w:sz="4" w:space="0" w:color="auto"/>
              <w:right w:val="single" w:sz="4" w:space="0" w:color="auto"/>
            </w:tcBorders>
            <w:vAlign w:val="center"/>
          </w:tcPr>
          <w:p w14:paraId="2D51FCF5" w14:textId="7E581FCE" w:rsidR="00C557ED" w:rsidRPr="00F6441E" w:rsidRDefault="0062448A" w:rsidP="0072781E">
            <w:pPr>
              <w:spacing w:line="276" w:lineRule="auto"/>
              <w:jc w:val="right"/>
              <w:rPr>
                <w:color w:val="000000"/>
                <w:lang w:val="lt-LT"/>
              </w:rPr>
            </w:pPr>
            <w:r w:rsidRPr="00F6441E">
              <w:rPr>
                <w:b/>
                <w:color w:val="000000"/>
                <w:lang w:val="lt-LT"/>
              </w:rPr>
              <w:t>Sutarties</w:t>
            </w:r>
            <w:r w:rsidR="00C557ED" w:rsidRPr="00F6441E">
              <w:rPr>
                <w:b/>
                <w:color w:val="000000"/>
                <w:lang w:val="lt-LT"/>
              </w:rPr>
              <w:t xml:space="preserve"> kaina iš viso </w:t>
            </w:r>
            <w:proofErr w:type="spellStart"/>
            <w:r w:rsidR="00C557ED" w:rsidRPr="00F6441E">
              <w:rPr>
                <w:b/>
                <w:color w:val="000000"/>
                <w:lang w:val="lt-LT"/>
              </w:rPr>
              <w:t>Eur</w:t>
            </w:r>
            <w:proofErr w:type="spellEnd"/>
            <w:r w:rsidR="00C557ED" w:rsidRPr="00F6441E">
              <w:rPr>
                <w:b/>
                <w:color w:val="000000"/>
                <w:lang w:val="lt-LT"/>
              </w:rPr>
              <w:t xml:space="preserve"> su PVM:</w:t>
            </w:r>
          </w:p>
        </w:tc>
        <w:tc>
          <w:tcPr>
            <w:tcW w:w="984" w:type="pct"/>
            <w:tcBorders>
              <w:top w:val="single" w:sz="4" w:space="0" w:color="auto"/>
              <w:left w:val="single" w:sz="4" w:space="0" w:color="auto"/>
              <w:bottom w:val="single" w:sz="4" w:space="0" w:color="auto"/>
              <w:right w:val="single" w:sz="4" w:space="0" w:color="auto"/>
            </w:tcBorders>
            <w:vAlign w:val="center"/>
          </w:tcPr>
          <w:p w14:paraId="3D6201DF" w14:textId="15C90AD0" w:rsidR="00C557ED" w:rsidRPr="00F6441E" w:rsidRDefault="00C557ED" w:rsidP="0072781E">
            <w:pPr>
              <w:spacing w:line="276" w:lineRule="auto"/>
              <w:jc w:val="center"/>
              <w:rPr>
                <w:b/>
                <w:bCs/>
                <w:color w:val="000000"/>
                <w:lang w:val="lt-LT"/>
              </w:rPr>
            </w:pPr>
            <w:r w:rsidRPr="00F6441E">
              <w:rPr>
                <w:b/>
                <w:bCs/>
                <w:color w:val="000000"/>
                <w:lang w:val="lt-LT"/>
              </w:rPr>
              <w:t>220</w:t>
            </w:r>
            <w:r w:rsidR="0062448A" w:rsidRPr="00F6441E">
              <w:rPr>
                <w:b/>
                <w:bCs/>
                <w:color w:val="000000"/>
                <w:lang w:val="lt-LT"/>
              </w:rPr>
              <w:t xml:space="preserve"> </w:t>
            </w:r>
            <w:r w:rsidRPr="00F6441E">
              <w:rPr>
                <w:b/>
                <w:bCs/>
                <w:color w:val="000000"/>
                <w:lang w:val="lt-LT"/>
              </w:rPr>
              <w:t>849,20</w:t>
            </w:r>
          </w:p>
        </w:tc>
      </w:tr>
    </w:tbl>
    <w:p w14:paraId="49B04366" w14:textId="77777777" w:rsidR="008A58F0" w:rsidRPr="00C557ED" w:rsidRDefault="008A58F0" w:rsidP="0072781E">
      <w:pPr>
        <w:tabs>
          <w:tab w:val="left" w:pos="1134"/>
          <w:tab w:val="left" w:pos="9630"/>
          <w:tab w:val="left" w:pos="9720"/>
        </w:tabs>
        <w:spacing w:line="276" w:lineRule="auto"/>
        <w:ind w:right="8" w:firstLine="567"/>
        <w:jc w:val="both"/>
        <w:rPr>
          <w:highlight w:val="lightGray"/>
          <w:lang w:val="lt-LT"/>
        </w:rPr>
      </w:pPr>
    </w:p>
    <w:p w14:paraId="013D8433" w14:textId="4506B508" w:rsidR="00F32242" w:rsidRPr="005D3037" w:rsidRDefault="003C1E74" w:rsidP="0072781E">
      <w:pPr>
        <w:tabs>
          <w:tab w:val="left" w:pos="1134"/>
          <w:tab w:val="left" w:pos="9630"/>
          <w:tab w:val="left" w:pos="9720"/>
        </w:tabs>
        <w:spacing w:line="276" w:lineRule="auto"/>
        <w:ind w:right="8" w:firstLine="567"/>
        <w:jc w:val="both"/>
        <w:rPr>
          <w:lang w:val="lt-LT"/>
        </w:rPr>
      </w:pPr>
      <w:r w:rsidRPr="005D3037">
        <w:rPr>
          <w:lang w:val="lt-LT"/>
        </w:rPr>
        <w:t xml:space="preserve">2.2. </w:t>
      </w:r>
      <w:r w:rsidR="004046AB" w:rsidRPr="005D3037">
        <w:rPr>
          <w:lang w:val="lt-LT"/>
        </w:rPr>
        <w:t xml:space="preserve">Į </w:t>
      </w:r>
      <w:r w:rsidR="00F32242" w:rsidRPr="005D3037">
        <w:rPr>
          <w:lang w:val="lt-LT"/>
        </w:rPr>
        <w:t xml:space="preserve">Sutarties kainą/paslaugų kainas (įkainius) įskaitomi visi mokesčiai </w:t>
      </w:r>
      <w:r w:rsidR="00FD7D98" w:rsidRPr="005D3037">
        <w:rPr>
          <w:lang w:val="lt-LT"/>
        </w:rPr>
        <w:t>ir rinkliavos</w:t>
      </w:r>
      <w:r w:rsidR="00F32242" w:rsidRPr="005D3037">
        <w:rPr>
          <w:lang w:val="lt-LT"/>
        </w:rPr>
        <w:t xml:space="preserve"> bei kitos išlaidos, susijusios su tinkamu Sutarties vykdymu</w:t>
      </w:r>
      <w:r w:rsidR="00BC2AF0" w:rsidRPr="005D3037">
        <w:rPr>
          <w:lang w:val="lt-LT"/>
        </w:rPr>
        <w:t xml:space="preserve"> (įskaitant ir </w:t>
      </w:r>
      <w:r w:rsidR="00CD0051" w:rsidRPr="005D3037">
        <w:rPr>
          <w:lang w:val="lt-LT"/>
        </w:rPr>
        <w:t xml:space="preserve">PVM </w:t>
      </w:r>
      <w:r w:rsidR="00BC2AF0" w:rsidRPr="005D3037">
        <w:rPr>
          <w:lang w:val="lt-LT"/>
        </w:rPr>
        <w:t>sąskaitų faktūrų</w:t>
      </w:r>
      <w:r w:rsidR="00CD0051" w:rsidRPr="005D3037">
        <w:rPr>
          <w:lang w:val="lt-LT"/>
        </w:rPr>
        <w:t xml:space="preserve"> / sąskaitų faktūrų</w:t>
      </w:r>
      <w:r w:rsidR="00BC2AF0" w:rsidRPr="005D3037">
        <w:rPr>
          <w:lang w:val="lt-LT"/>
        </w:rPr>
        <w:t xml:space="preserve"> teikimo </w:t>
      </w:r>
      <w:r w:rsidR="008B1AD7" w:rsidRPr="005D3037">
        <w:rPr>
          <w:lang w:val="lt-LT"/>
        </w:rPr>
        <w:t>elektroniniu būdu</w:t>
      </w:r>
      <w:r w:rsidR="00BC2AF0" w:rsidRPr="005D3037">
        <w:rPr>
          <w:lang w:val="lt-LT"/>
        </w:rPr>
        <w:t xml:space="preserve"> išlaidas)</w:t>
      </w:r>
      <w:r w:rsidR="00F32242" w:rsidRPr="005D3037">
        <w:rPr>
          <w:lang w:val="lt-LT"/>
        </w:rPr>
        <w:t>.</w:t>
      </w:r>
    </w:p>
    <w:p w14:paraId="30054DBA" w14:textId="753153D5" w:rsidR="002252BB" w:rsidRPr="005D3037" w:rsidRDefault="003C1E74" w:rsidP="0072781E">
      <w:pPr>
        <w:tabs>
          <w:tab w:val="left" w:pos="1134"/>
          <w:tab w:val="left" w:pos="9630"/>
          <w:tab w:val="left" w:pos="9720"/>
        </w:tabs>
        <w:spacing w:line="276" w:lineRule="auto"/>
        <w:ind w:right="8" w:firstLine="567"/>
        <w:jc w:val="both"/>
        <w:rPr>
          <w:lang w:val="lt-LT"/>
        </w:rPr>
      </w:pPr>
      <w:r w:rsidRPr="005D3037">
        <w:rPr>
          <w:lang w:val="lt-LT"/>
        </w:rPr>
        <w:t xml:space="preserve">2.3. </w:t>
      </w:r>
      <w:r w:rsidR="00F32242" w:rsidRPr="005D3037">
        <w:rPr>
          <w:lang w:val="lt-LT"/>
        </w:rPr>
        <w:t>Sutarties kaina/paslaugų kainos (įkainiai) negali būti keičiama/</w:t>
      </w:r>
      <w:proofErr w:type="spellStart"/>
      <w:r w:rsidR="003F625B" w:rsidRPr="005D3037">
        <w:rPr>
          <w:lang w:val="lt-LT"/>
        </w:rPr>
        <w:t>os</w:t>
      </w:r>
      <w:proofErr w:type="spellEnd"/>
      <w:r w:rsidR="00F32242" w:rsidRPr="005D3037">
        <w:rPr>
          <w:lang w:val="lt-LT"/>
        </w:rPr>
        <w:t xml:space="preserve"> per visą Sutarties galioji</w:t>
      </w:r>
      <w:r w:rsidR="00000ED4" w:rsidRPr="005D3037">
        <w:rPr>
          <w:lang w:val="lt-LT"/>
        </w:rPr>
        <w:t>mo laiką, išskyrus Sutartyje numatytus atvejus</w:t>
      </w:r>
      <w:r w:rsidR="00F32242" w:rsidRPr="005D3037">
        <w:rPr>
          <w:lang w:val="lt-LT"/>
        </w:rPr>
        <w:t>.</w:t>
      </w:r>
    </w:p>
    <w:p w14:paraId="5683B110" w14:textId="04E00314" w:rsidR="00883754" w:rsidRPr="005D3037" w:rsidRDefault="003C1E74" w:rsidP="0072781E">
      <w:pPr>
        <w:tabs>
          <w:tab w:val="left" w:pos="1134"/>
          <w:tab w:val="left" w:pos="9630"/>
          <w:tab w:val="left" w:pos="9720"/>
        </w:tabs>
        <w:spacing w:line="276" w:lineRule="auto"/>
        <w:ind w:right="8" w:firstLine="567"/>
        <w:jc w:val="both"/>
        <w:rPr>
          <w:lang w:val="lt-LT"/>
        </w:rPr>
      </w:pPr>
      <w:r w:rsidRPr="005D3037">
        <w:rPr>
          <w:lang w:val="lt-LT"/>
        </w:rPr>
        <w:t xml:space="preserve">2.4. </w:t>
      </w:r>
      <w:r w:rsidR="00D97326" w:rsidRPr="005D3037">
        <w:rPr>
          <w:lang w:val="lt-LT"/>
        </w:rPr>
        <w:t>Per kalendorinį ketvirtį suteiktų paslaugų perdavimas ir priėmimas įforminimas perdavimo–priėmimo aktu, kuris pasirašomas Paslaugų teikėjo ir Kliento.</w:t>
      </w:r>
    </w:p>
    <w:p w14:paraId="13E7267E" w14:textId="56BE7DAA" w:rsidR="00F430BB" w:rsidRPr="005D3037" w:rsidRDefault="00F430BB" w:rsidP="0072781E">
      <w:pPr>
        <w:tabs>
          <w:tab w:val="left" w:pos="1134"/>
          <w:tab w:val="left" w:pos="9630"/>
          <w:tab w:val="left" w:pos="9720"/>
        </w:tabs>
        <w:spacing w:line="276" w:lineRule="auto"/>
        <w:ind w:right="8" w:firstLine="567"/>
        <w:jc w:val="both"/>
        <w:rPr>
          <w:lang w:val="lt-LT"/>
        </w:rPr>
      </w:pPr>
      <w:r w:rsidRPr="005D3037">
        <w:rPr>
          <w:lang w:val="lt-LT"/>
        </w:rPr>
        <w:t xml:space="preserve">2.5. Šalių pasirašytas </w:t>
      </w:r>
      <w:r w:rsidR="00AC3A5D" w:rsidRPr="005D3037">
        <w:rPr>
          <w:lang w:val="lt-LT"/>
        </w:rPr>
        <w:t>paslaugų</w:t>
      </w:r>
      <w:r w:rsidRPr="005D3037">
        <w:rPr>
          <w:lang w:val="lt-LT"/>
        </w:rPr>
        <w:t xml:space="preserve"> </w:t>
      </w:r>
      <w:r w:rsidR="008F402D" w:rsidRPr="005D3037">
        <w:rPr>
          <w:lang w:val="lt-LT"/>
        </w:rPr>
        <w:t xml:space="preserve">perdavimo ir priėmimo </w:t>
      </w:r>
      <w:r w:rsidRPr="005D3037">
        <w:rPr>
          <w:lang w:val="lt-LT"/>
        </w:rPr>
        <w:t xml:space="preserve">aktas yra pagrindas PVM sąskaitai faktūrai </w:t>
      </w:r>
      <w:r w:rsidR="00AC3A5D" w:rsidRPr="005D3037">
        <w:rPr>
          <w:lang w:val="lt-LT"/>
        </w:rPr>
        <w:t xml:space="preserve">/ sąskaitai faktūrai </w:t>
      </w:r>
      <w:r w:rsidRPr="005D3037">
        <w:rPr>
          <w:lang w:val="lt-LT"/>
        </w:rPr>
        <w:t>išrašyti.</w:t>
      </w:r>
    </w:p>
    <w:p w14:paraId="189298D3" w14:textId="7B82AF23" w:rsidR="00F430BB" w:rsidRPr="005D3037" w:rsidRDefault="00F430BB" w:rsidP="0072781E">
      <w:pPr>
        <w:tabs>
          <w:tab w:val="left" w:pos="1134"/>
          <w:tab w:val="left" w:pos="9630"/>
          <w:tab w:val="left" w:pos="9720"/>
        </w:tabs>
        <w:spacing w:line="276" w:lineRule="auto"/>
        <w:ind w:right="8" w:firstLine="567"/>
        <w:jc w:val="both"/>
        <w:rPr>
          <w:lang w:val="lt-LT"/>
        </w:rPr>
      </w:pPr>
      <w:r w:rsidRPr="005D3037">
        <w:rPr>
          <w:lang w:val="lt-LT"/>
        </w:rPr>
        <w:t xml:space="preserve">2.6. </w:t>
      </w:r>
      <w:r w:rsidR="00D97326" w:rsidRPr="005D3037">
        <w:rPr>
          <w:lang w:val="lt-LT"/>
        </w:rPr>
        <w:t xml:space="preserve">Už per kalendorinį ketvirtį suteiktas paslaugas, atitinkančias Sutarties reikalavimus, Klientas su Paslaugų teikėju atsiskaito taikant Paslaugų teikėjo </w:t>
      </w:r>
      <w:r w:rsidR="00DD5A8E" w:rsidRPr="005D3037">
        <w:rPr>
          <w:lang w:val="lt-LT"/>
        </w:rPr>
        <w:t xml:space="preserve">Sutarties 2.1 papunktyje </w:t>
      </w:r>
      <w:r w:rsidR="00D97326" w:rsidRPr="005D3037">
        <w:rPr>
          <w:lang w:val="lt-LT"/>
        </w:rPr>
        <w:t xml:space="preserve">nurodytus </w:t>
      </w:r>
      <w:r w:rsidR="00D97326" w:rsidRPr="005D3037">
        <w:rPr>
          <w:lang w:val="lt-LT"/>
        </w:rPr>
        <w:lastRenderedPageBreak/>
        <w:t>paslaugų įkainius kas kalendorinį ketvirtį mokėjimo pavedimu, pinigus pervesdama į Paslaugų teikėjo nurodytą sąskaitą ne vėliau kaip per 30 (trisdešimt) dienų nuo paslaugų perdavimo–priėmimo akto pasirašymo ir teisingos PVM sąskaitos faktūros / sąskaitos faktūros gavimo dienos. Paslaugų teikėjas PVM sąskaitą faktūrą / sąskaitą faktūrą teikia Klientui elektroniniu būdu, kaip numatyta Lietuvos Respublikos viešųjų pirkimų įstatymo 22 straipsnio 3 dalyje. Paslaugų teikėjui nepateikus PVM sąskaitos faktūros / sąskaitos faktūros elektroniniu būdu, Klientas turi teisę nevykdyti mokėjimo.</w:t>
      </w:r>
    </w:p>
    <w:p w14:paraId="594626E0" w14:textId="67529C0E" w:rsidR="00D318F3" w:rsidRPr="005D3037" w:rsidRDefault="00B0084C" w:rsidP="006B2791">
      <w:pPr>
        <w:tabs>
          <w:tab w:val="left" w:pos="1134"/>
          <w:tab w:val="left" w:pos="9630"/>
          <w:tab w:val="left" w:pos="9720"/>
        </w:tabs>
        <w:spacing w:line="276" w:lineRule="auto"/>
        <w:ind w:right="8" w:firstLine="567"/>
        <w:jc w:val="both"/>
        <w:rPr>
          <w:lang w:val="lt-LT"/>
        </w:rPr>
      </w:pPr>
      <w:r w:rsidRPr="005D3037">
        <w:rPr>
          <w:lang w:val="lt-LT"/>
        </w:rPr>
        <w:t>2.7. Sutarties kaina/paslaugų įkainiai Sutarties galiojimo laikotarpiu turi būti perskaičiuojama/</w:t>
      </w:r>
      <w:proofErr w:type="spellStart"/>
      <w:r w:rsidRPr="005D3037">
        <w:rPr>
          <w:lang w:val="lt-LT"/>
        </w:rPr>
        <w:t>os</w:t>
      </w:r>
      <w:proofErr w:type="spellEnd"/>
      <w:r w:rsidRPr="005D3037">
        <w:rPr>
          <w:lang w:val="lt-LT"/>
        </w:rPr>
        <w:t xml:space="preserve"> (didinama/</w:t>
      </w:r>
      <w:proofErr w:type="spellStart"/>
      <w:r w:rsidRPr="005D3037">
        <w:rPr>
          <w:lang w:val="lt-LT"/>
        </w:rPr>
        <w:t>os</w:t>
      </w:r>
      <w:proofErr w:type="spellEnd"/>
      <w:r w:rsidRPr="005D3037">
        <w:rPr>
          <w:lang w:val="lt-LT"/>
        </w:rPr>
        <w:t xml:space="preserve"> ar mažinama/</w:t>
      </w:r>
      <w:proofErr w:type="spellStart"/>
      <w:r w:rsidRPr="005D3037">
        <w:rPr>
          <w:lang w:val="lt-LT"/>
        </w:rPr>
        <w:t>os</w:t>
      </w:r>
      <w:proofErr w:type="spellEnd"/>
      <w:r w:rsidRPr="005D3037">
        <w:rPr>
          <w:lang w:val="lt-LT"/>
        </w:rPr>
        <w:t>) pasikeitus (padidėjus ar sumažėjus) PVM tarifui, kuris turėjo tiesioginės įtakos Sutarties kainai/paslaugų įkainiams. Šalims raštiškai susitarus ir ne vėliau kaip iki paskutinio paslaugų perdavimo–priėmimo akto pasirašymo dienos, perskaičiuojama tik ta Sutarties kainos dalis/paslaugų įkainių dalis, kuriai/</w:t>
      </w:r>
      <w:proofErr w:type="spellStart"/>
      <w:r w:rsidRPr="005D3037">
        <w:rPr>
          <w:lang w:val="lt-LT"/>
        </w:rPr>
        <w:t>ioms</w:t>
      </w:r>
      <w:proofErr w:type="spellEnd"/>
      <w:r w:rsidRPr="005D3037">
        <w:rPr>
          <w:lang w:val="lt-LT"/>
        </w:rPr>
        <w:t xml:space="preserve"> turėjo įtakos pasikeitęs PVM tarifas ir tik pasikeitusio mokesčio dydžiu. Sutarties kainos/paslaugų įkainių perskaičiavimą dėl pasikeitusio (padidėjusio ar sumažėjusio) PVM tarifo inicijuoja Paslaugų teikėjas, kreipdamasis į Klientą raštu, pateikdamas konkrečius skaičiavimus dėl pasikeitusio mokesčio įtakos Sutarties kainai/paslaugų įkainiams. </w:t>
      </w:r>
      <w:r w:rsidR="00B03B99" w:rsidRPr="005D3037">
        <w:rPr>
          <w:lang w:val="lt-LT"/>
        </w:rPr>
        <w:t>Klientas</w:t>
      </w:r>
      <w:r w:rsidRPr="005D3037">
        <w:rPr>
          <w:lang w:val="lt-LT"/>
        </w:rPr>
        <w:t xml:space="preserve"> taip pat turi teisę inicijuoti </w:t>
      </w:r>
      <w:r w:rsidR="00B03B99" w:rsidRPr="005D3037">
        <w:rPr>
          <w:lang w:val="lt-LT"/>
        </w:rPr>
        <w:t>S</w:t>
      </w:r>
      <w:r w:rsidRPr="005D3037">
        <w:rPr>
          <w:lang w:val="lt-LT"/>
        </w:rPr>
        <w:t>utarties kainos/paslaugų įkainių perskaičiavimą dėl pasikeitusio (padidėjusio ar sumažėjusio) PVM tarifo. Sutarties kainos/paslaugų (įkainių perskaičiavimas įforminamas Šalių pasirašomu susitarimu, kuriame užfiksuojama/</w:t>
      </w:r>
      <w:proofErr w:type="spellStart"/>
      <w:r w:rsidRPr="005D3037">
        <w:rPr>
          <w:lang w:val="lt-LT"/>
        </w:rPr>
        <w:t>os</w:t>
      </w:r>
      <w:proofErr w:type="spellEnd"/>
      <w:r w:rsidRPr="005D3037">
        <w:rPr>
          <w:lang w:val="lt-LT"/>
        </w:rPr>
        <w:t xml:space="preserve"> perskaičiuota/</w:t>
      </w:r>
      <w:proofErr w:type="spellStart"/>
      <w:r w:rsidRPr="005D3037">
        <w:rPr>
          <w:lang w:val="lt-LT"/>
        </w:rPr>
        <w:t>os</w:t>
      </w:r>
      <w:proofErr w:type="spellEnd"/>
      <w:r w:rsidRPr="005D3037">
        <w:rPr>
          <w:lang w:val="lt-LT"/>
        </w:rPr>
        <w:t xml:space="preserve"> </w:t>
      </w:r>
      <w:r w:rsidR="00B03B99" w:rsidRPr="005D3037">
        <w:rPr>
          <w:lang w:val="lt-LT"/>
        </w:rPr>
        <w:t>S</w:t>
      </w:r>
      <w:r w:rsidRPr="005D3037">
        <w:rPr>
          <w:lang w:val="lt-LT"/>
        </w:rPr>
        <w:t>utarties kaina/paslaugų įkainiai bei šio perskaičiavimo įsigaliojimo sąlygos.</w:t>
      </w:r>
    </w:p>
    <w:p w14:paraId="4FAF5717" w14:textId="6739B314" w:rsidR="00B0084C" w:rsidRPr="005D3037" w:rsidRDefault="00B0084C" w:rsidP="0072781E">
      <w:pPr>
        <w:tabs>
          <w:tab w:val="left" w:pos="1134"/>
          <w:tab w:val="left" w:pos="9630"/>
          <w:tab w:val="left" w:pos="9720"/>
        </w:tabs>
        <w:spacing w:line="276" w:lineRule="auto"/>
        <w:ind w:right="8" w:firstLine="567"/>
        <w:jc w:val="both"/>
        <w:rPr>
          <w:lang w:val="lt-LT"/>
        </w:rPr>
      </w:pPr>
      <w:r w:rsidRPr="005D3037">
        <w:rPr>
          <w:lang w:val="lt-LT"/>
        </w:rPr>
        <w:t>2.8. Sutarties kaina dėl kitų mokesčių pasikeitimų neperskaičiuojama.</w:t>
      </w:r>
    </w:p>
    <w:p w14:paraId="34514F3D" w14:textId="45FC3E43" w:rsidR="005E4D01" w:rsidRPr="00FE4604" w:rsidRDefault="003C1E74" w:rsidP="0072781E">
      <w:pPr>
        <w:tabs>
          <w:tab w:val="left" w:pos="1134"/>
          <w:tab w:val="left" w:pos="9630"/>
          <w:tab w:val="left" w:pos="9720"/>
        </w:tabs>
        <w:spacing w:line="276" w:lineRule="auto"/>
        <w:ind w:right="8" w:firstLine="567"/>
        <w:jc w:val="both"/>
        <w:rPr>
          <w:lang w:val="lt-LT"/>
        </w:rPr>
      </w:pPr>
      <w:r w:rsidRPr="005D3037">
        <w:rPr>
          <w:lang w:val="lt-LT"/>
        </w:rPr>
        <w:t>2.</w:t>
      </w:r>
      <w:r w:rsidR="00B0084C" w:rsidRPr="005D3037">
        <w:rPr>
          <w:lang w:val="lt-LT"/>
        </w:rPr>
        <w:t>9</w:t>
      </w:r>
      <w:r w:rsidRPr="005D3037">
        <w:rPr>
          <w:lang w:val="lt-LT"/>
        </w:rPr>
        <w:t xml:space="preserve">. </w:t>
      </w:r>
      <w:r w:rsidR="00632512" w:rsidRPr="005D3037">
        <w:rPr>
          <w:lang w:val="lt-LT"/>
        </w:rPr>
        <w:t>Sutar</w:t>
      </w:r>
      <w:r w:rsidR="00197C47" w:rsidRPr="005D3037">
        <w:rPr>
          <w:lang w:val="lt-LT"/>
        </w:rPr>
        <w:t xml:space="preserve">ties kainai apskaičiuoti </w:t>
      </w:r>
      <w:r w:rsidR="00632512" w:rsidRPr="005D3037">
        <w:rPr>
          <w:lang w:val="lt-LT"/>
        </w:rPr>
        <w:t>taikomas kainodaros būdas:</w:t>
      </w:r>
      <w:r w:rsidR="00632512" w:rsidRPr="005D3037">
        <w:rPr>
          <w:i/>
          <w:lang w:val="lt-LT"/>
        </w:rPr>
        <w:t xml:space="preserve"> </w:t>
      </w:r>
      <w:r w:rsidR="00632512" w:rsidRPr="005D3037">
        <w:rPr>
          <w:lang w:val="lt-LT"/>
        </w:rPr>
        <w:t>fiksuota kaina su peržiūra</w:t>
      </w:r>
      <w:r w:rsidR="00F430BB" w:rsidRPr="005D3037">
        <w:rPr>
          <w:lang w:val="lt-LT"/>
        </w:rPr>
        <w:t>.</w:t>
      </w:r>
    </w:p>
    <w:p w14:paraId="2410F2F6" w14:textId="77777777" w:rsidR="00883754" w:rsidRPr="00C557ED" w:rsidRDefault="00883754" w:rsidP="0072781E">
      <w:pPr>
        <w:tabs>
          <w:tab w:val="left" w:pos="9630"/>
        </w:tabs>
        <w:spacing w:line="276" w:lineRule="auto"/>
        <w:ind w:right="8"/>
        <w:rPr>
          <w:b/>
          <w:highlight w:val="lightGray"/>
          <w:lang w:val="lt-LT"/>
        </w:rPr>
      </w:pPr>
    </w:p>
    <w:p w14:paraId="394582F0" w14:textId="2B6AA335" w:rsidR="00883754" w:rsidRPr="00B0084C" w:rsidRDefault="003C1E74" w:rsidP="0072781E">
      <w:pPr>
        <w:tabs>
          <w:tab w:val="left" w:pos="9630"/>
        </w:tabs>
        <w:spacing w:line="276" w:lineRule="auto"/>
        <w:ind w:left="360" w:right="8"/>
        <w:jc w:val="center"/>
        <w:rPr>
          <w:b/>
          <w:lang w:val="lt-LT"/>
        </w:rPr>
      </w:pPr>
      <w:r w:rsidRPr="00B0084C">
        <w:rPr>
          <w:b/>
          <w:lang w:val="lt-LT"/>
        </w:rPr>
        <w:t xml:space="preserve">3. </w:t>
      </w:r>
      <w:r w:rsidR="00883754" w:rsidRPr="00B0084C">
        <w:rPr>
          <w:b/>
          <w:lang w:val="lt-LT"/>
        </w:rPr>
        <w:t>ŠALIŲ ĮSIPAREIGOJIMAI</w:t>
      </w:r>
    </w:p>
    <w:p w14:paraId="3ABCF42D" w14:textId="77777777" w:rsidR="00883754" w:rsidRPr="00B0084C" w:rsidRDefault="00883754" w:rsidP="0072781E">
      <w:pPr>
        <w:tabs>
          <w:tab w:val="left" w:pos="9630"/>
        </w:tabs>
        <w:spacing w:line="276" w:lineRule="auto"/>
        <w:ind w:right="8" w:firstLine="360"/>
        <w:jc w:val="both"/>
        <w:rPr>
          <w:lang w:val="lt-LT"/>
        </w:rPr>
      </w:pPr>
    </w:p>
    <w:p w14:paraId="7DF024A8" w14:textId="28610077" w:rsidR="00883754" w:rsidRPr="005D3037" w:rsidRDefault="003C1E74" w:rsidP="0072781E">
      <w:pPr>
        <w:tabs>
          <w:tab w:val="left" w:pos="1134"/>
          <w:tab w:val="left" w:pos="9630"/>
          <w:tab w:val="left" w:pos="9720"/>
        </w:tabs>
        <w:spacing w:line="276" w:lineRule="auto"/>
        <w:ind w:right="8" w:firstLine="567"/>
        <w:jc w:val="both"/>
        <w:rPr>
          <w:lang w:val="lt-LT"/>
        </w:rPr>
      </w:pPr>
      <w:r w:rsidRPr="005D3037">
        <w:rPr>
          <w:lang w:val="lt-LT"/>
        </w:rPr>
        <w:t xml:space="preserve">3.1. </w:t>
      </w:r>
      <w:r w:rsidR="00883754" w:rsidRPr="005D3037">
        <w:rPr>
          <w:lang w:val="lt-LT"/>
        </w:rPr>
        <w:t>Paslaugų teikėjas įsipareigoja:</w:t>
      </w:r>
    </w:p>
    <w:p w14:paraId="34A5F559" w14:textId="62BF8175" w:rsidR="00A5748B" w:rsidRPr="005D3037" w:rsidRDefault="003C1E74" w:rsidP="0072781E">
      <w:pPr>
        <w:pStyle w:val="Pagrindinistekstas"/>
        <w:tabs>
          <w:tab w:val="left" w:pos="1044"/>
          <w:tab w:val="left" w:pos="1276"/>
          <w:tab w:val="left" w:pos="9630"/>
          <w:tab w:val="left" w:pos="9720"/>
        </w:tabs>
        <w:spacing w:line="276" w:lineRule="auto"/>
        <w:ind w:right="8" w:firstLine="567"/>
      </w:pPr>
      <w:r w:rsidRPr="005D3037">
        <w:t xml:space="preserve">3.1.1. </w:t>
      </w:r>
      <w:r w:rsidR="00883754" w:rsidRPr="005D3037">
        <w:t>Sutartyje</w:t>
      </w:r>
      <w:r w:rsidR="00FE4DF7" w:rsidRPr="005D3037">
        <w:t xml:space="preserve"> ir Sutarties </w:t>
      </w:r>
      <w:r w:rsidR="00132D19" w:rsidRPr="005D3037">
        <w:t xml:space="preserve">1 </w:t>
      </w:r>
      <w:r w:rsidR="00FE4DF7" w:rsidRPr="005D3037">
        <w:t>priede</w:t>
      </w:r>
      <w:r w:rsidR="00AC2D49" w:rsidRPr="005D3037">
        <w:t xml:space="preserve"> nustatyta tvarka</w:t>
      </w:r>
      <w:r w:rsidR="00883754" w:rsidRPr="005D3037">
        <w:t xml:space="preserve"> </w:t>
      </w:r>
      <w:r w:rsidR="00AC2D49" w:rsidRPr="005D3037">
        <w:t xml:space="preserve">ir </w:t>
      </w:r>
      <w:r w:rsidR="00883754" w:rsidRPr="005D3037">
        <w:t>sąlygomis</w:t>
      </w:r>
      <w:r w:rsidR="00242E30" w:rsidRPr="005D3037">
        <w:t xml:space="preserve"> </w:t>
      </w:r>
      <w:r w:rsidR="00FE4DF7" w:rsidRPr="005D3037">
        <w:t xml:space="preserve">teikti Sutarties </w:t>
      </w:r>
      <w:r w:rsidR="00256AE1" w:rsidRPr="005D3037">
        <w:t xml:space="preserve">ir Sutarties </w:t>
      </w:r>
      <w:r w:rsidR="00132D19" w:rsidRPr="005D3037">
        <w:t xml:space="preserve">1 priedo </w:t>
      </w:r>
      <w:r w:rsidR="00FE4DF7" w:rsidRPr="005D3037">
        <w:t>reikalavimus atitinkančias paslaugas</w:t>
      </w:r>
      <w:r w:rsidR="00AC3A5D" w:rsidRPr="005D3037">
        <w:rPr>
          <w:rFonts w:eastAsia="Calibri"/>
        </w:rPr>
        <w:t xml:space="preserve"> 36 (trisdešimt šešis) mėnesius</w:t>
      </w:r>
      <w:r w:rsidR="00B0084C" w:rsidRPr="005D3037">
        <w:rPr>
          <w:rFonts w:eastAsia="Calibri"/>
        </w:rPr>
        <w:t xml:space="preserve"> nuo Sutarties įsigaliojimo dienos;</w:t>
      </w:r>
    </w:p>
    <w:p w14:paraId="57187573" w14:textId="4C33F806" w:rsidR="00AC2D49" w:rsidRPr="005D3037" w:rsidRDefault="00A5748B" w:rsidP="0072781E">
      <w:pPr>
        <w:pStyle w:val="Pagrindinistekstas"/>
        <w:tabs>
          <w:tab w:val="left" w:pos="1044"/>
          <w:tab w:val="left" w:pos="1276"/>
          <w:tab w:val="left" w:pos="9630"/>
          <w:tab w:val="left" w:pos="9720"/>
        </w:tabs>
        <w:spacing w:line="276" w:lineRule="auto"/>
        <w:ind w:right="8" w:firstLine="567"/>
      </w:pPr>
      <w:r w:rsidRPr="005D3037">
        <w:t xml:space="preserve">3.1.2. </w:t>
      </w:r>
      <w:r w:rsidR="00B0084C" w:rsidRPr="005D3037">
        <w:t xml:space="preserve">teikti </w:t>
      </w:r>
      <w:r w:rsidR="00AE79C9" w:rsidRPr="005D3037">
        <w:t xml:space="preserve">paslaugas </w:t>
      </w:r>
      <w:r w:rsidR="00B0084C" w:rsidRPr="005D3037">
        <w:t>darbo dienomis ir Kliento darbo valandomis (pirmadieniais-ketvirtadieniais nuo 08:00 iki 17:00 val., penktadieniais nuo 08:00 iki 15:45 val.), adresu Šventaragio g. 2, Vilniuje;</w:t>
      </w:r>
    </w:p>
    <w:p w14:paraId="29555CE5" w14:textId="75FDDC82" w:rsidR="00883754" w:rsidRPr="00D97326" w:rsidRDefault="003C1E74" w:rsidP="0072781E">
      <w:pPr>
        <w:pStyle w:val="Pagrindinistekstas"/>
        <w:tabs>
          <w:tab w:val="left" w:pos="1044"/>
          <w:tab w:val="left" w:pos="1276"/>
          <w:tab w:val="left" w:pos="9630"/>
          <w:tab w:val="left" w:pos="9720"/>
        </w:tabs>
        <w:spacing w:line="276" w:lineRule="auto"/>
        <w:ind w:right="8" w:firstLine="567"/>
      </w:pPr>
      <w:r w:rsidRPr="005D3037">
        <w:t>3.1.</w:t>
      </w:r>
      <w:r w:rsidR="00A5748B" w:rsidRPr="005D3037">
        <w:t>3</w:t>
      </w:r>
      <w:r w:rsidRPr="005D3037">
        <w:t xml:space="preserve">. </w:t>
      </w:r>
      <w:r w:rsidR="00D97326" w:rsidRPr="005D3037">
        <w:t>užtikrinti vertimo žodžiu ir raštu paslaugas, jei specialistas nemoka lietuvių kalbos</w:t>
      </w:r>
      <w:r w:rsidR="00D97326" w:rsidRPr="005D3037">
        <w:rPr>
          <w:sz w:val="22"/>
          <w:szCs w:val="20"/>
        </w:rPr>
        <w:t>;</w:t>
      </w:r>
      <w:r w:rsidR="00D97326" w:rsidRPr="00D97326">
        <w:t xml:space="preserve">  </w:t>
      </w:r>
    </w:p>
    <w:p w14:paraId="4AD988DF" w14:textId="526234E5" w:rsidR="0098033D" w:rsidRPr="00D97326" w:rsidRDefault="003C1E74" w:rsidP="0072781E">
      <w:pPr>
        <w:pStyle w:val="Pagrindinistekstas"/>
        <w:tabs>
          <w:tab w:val="left" w:pos="1276"/>
          <w:tab w:val="left" w:pos="9630"/>
          <w:tab w:val="left" w:pos="9720"/>
        </w:tabs>
        <w:spacing w:line="276" w:lineRule="auto"/>
        <w:ind w:right="8" w:firstLine="567"/>
      </w:pPr>
      <w:r w:rsidRPr="00D97326">
        <w:t>3.1.</w:t>
      </w:r>
      <w:r w:rsidR="00A5748B" w:rsidRPr="00D97326">
        <w:t>4</w:t>
      </w:r>
      <w:r w:rsidRPr="00D97326">
        <w:t xml:space="preserve">. </w:t>
      </w:r>
      <w:r w:rsidR="0025595A" w:rsidRPr="00D97326">
        <w:t>ne vėliau kaip per 3 (tris) darbo dienas nuo Sutarties įsigaliojimo dienos paskirti kompetentingą asmenį, kuris būtų atsakingas už ryšių su Kliento paskirtu atstovu palaikymą, ir apie jį raštu informuoti Klientą;</w:t>
      </w:r>
    </w:p>
    <w:p w14:paraId="1664A386" w14:textId="1C9420F1" w:rsidR="0098033D" w:rsidRPr="00D97326" w:rsidRDefault="003C1E74" w:rsidP="0072781E">
      <w:pPr>
        <w:pStyle w:val="Pagrindinistekstas"/>
        <w:tabs>
          <w:tab w:val="left" w:pos="1276"/>
          <w:tab w:val="left" w:pos="9630"/>
          <w:tab w:val="left" w:pos="9720"/>
        </w:tabs>
        <w:spacing w:line="276" w:lineRule="auto"/>
        <w:ind w:right="8" w:firstLine="567"/>
      </w:pPr>
      <w:r w:rsidRPr="00D97326">
        <w:t>3.1.</w:t>
      </w:r>
      <w:r w:rsidR="00A5748B" w:rsidRPr="00D97326">
        <w:t>5</w:t>
      </w:r>
      <w:r w:rsidRPr="00D97326">
        <w:t xml:space="preserve">. </w:t>
      </w:r>
      <w:r w:rsidR="0025595A" w:rsidRPr="00D97326">
        <w:t>nedelsdamas raštu informuoti Klientą:</w:t>
      </w:r>
    </w:p>
    <w:p w14:paraId="79631F8E" w14:textId="79C08FAB" w:rsidR="00E73444" w:rsidRPr="00D97326" w:rsidRDefault="0025595A" w:rsidP="0072781E">
      <w:pPr>
        <w:pStyle w:val="Pagrindinistekstas"/>
        <w:tabs>
          <w:tab w:val="left" w:pos="1276"/>
          <w:tab w:val="left" w:pos="9630"/>
          <w:tab w:val="left" w:pos="9720"/>
        </w:tabs>
        <w:spacing w:line="276" w:lineRule="auto"/>
        <w:ind w:right="8" w:firstLine="567"/>
      </w:pPr>
      <w:r w:rsidRPr="00D97326">
        <w:t>3.1.</w:t>
      </w:r>
      <w:r w:rsidR="00A5748B" w:rsidRPr="00D97326">
        <w:t>5</w:t>
      </w:r>
      <w:r w:rsidR="003C1E74" w:rsidRPr="00D97326">
        <w:t>.1.</w:t>
      </w:r>
      <w:r w:rsidR="00E73444" w:rsidRPr="00D97326">
        <w:t xml:space="preserve"> jei laiku negali suteikti paslaugų;</w:t>
      </w:r>
    </w:p>
    <w:p w14:paraId="6ABE8D55" w14:textId="0B4737AA" w:rsidR="00883754" w:rsidRPr="00D97326" w:rsidRDefault="0025595A" w:rsidP="0072781E">
      <w:pPr>
        <w:pStyle w:val="Pagrindinistekstas"/>
        <w:tabs>
          <w:tab w:val="left" w:pos="1276"/>
          <w:tab w:val="left" w:pos="9630"/>
          <w:tab w:val="left" w:pos="9720"/>
        </w:tabs>
        <w:spacing w:line="276" w:lineRule="auto"/>
        <w:ind w:right="8" w:firstLine="567"/>
      </w:pPr>
      <w:r w:rsidRPr="00D97326">
        <w:t>3.1.</w:t>
      </w:r>
      <w:r w:rsidR="00A5748B" w:rsidRPr="00D97326">
        <w:t>5</w:t>
      </w:r>
      <w:r w:rsidR="003C1E74" w:rsidRPr="00D97326">
        <w:t>.2.</w:t>
      </w:r>
      <w:r w:rsidR="00A80AA7" w:rsidRPr="00D97326">
        <w:t xml:space="preserve"> apie pasikeitusius savo rekvizitus, teis</w:t>
      </w:r>
      <w:r w:rsidR="005863B6" w:rsidRPr="00D97326">
        <w:t>inį statusą, paskirtą atstovą</w:t>
      </w:r>
      <w:r w:rsidR="001B466C" w:rsidRPr="00D97326">
        <w:t>.</w:t>
      </w:r>
      <w:r w:rsidR="00A80AA7" w:rsidRPr="00D97326">
        <w:t xml:space="preserve"> </w:t>
      </w:r>
    </w:p>
    <w:p w14:paraId="2B40F4BC" w14:textId="2717A3BA" w:rsidR="00883754" w:rsidRPr="00AE79C9" w:rsidRDefault="0025595A" w:rsidP="0072781E">
      <w:pPr>
        <w:pStyle w:val="Pagrindinistekstas"/>
        <w:tabs>
          <w:tab w:val="left" w:pos="1276"/>
          <w:tab w:val="left" w:pos="9630"/>
          <w:tab w:val="left" w:pos="9720"/>
        </w:tabs>
        <w:spacing w:line="276" w:lineRule="auto"/>
        <w:ind w:right="8" w:firstLine="567"/>
      </w:pPr>
      <w:r w:rsidRPr="00D97326">
        <w:t>3.1.</w:t>
      </w:r>
      <w:r w:rsidR="00A5748B" w:rsidRPr="00D97326">
        <w:t>6</w:t>
      </w:r>
      <w:r w:rsidR="003C1E74" w:rsidRPr="00D97326">
        <w:t xml:space="preserve">. </w:t>
      </w:r>
      <w:r w:rsidR="00883754" w:rsidRPr="00D97326">
        <w:t>ki</w:t>
      </w:r>
      <w:r w:rsidR="00F961EB" w:rsidRPr="00D97326">
        <w:t>lus Šalių ginčui dėl Sutarties</w:t>
      </w:r>
      <w:r w:rsidR="00883754" w:rsidRPr="00D97326">
        <w:t xml:space="preserve">, ne vėliau kaip per 3 (tris) darbo dienas nuo ginčo kilimo </w:t>
      </w:r>
      <w:r w:rsidR="00883754" w:rsidRPr="00AE79C9">
        <w:t>dienos</w:t>
      </w:r>
      <w:r w:rsidR="00F961EB" w:rsidRPr="00AE79C9">
        <w:t>,</w:t>
      </w:r>
      <w:r w:rsidR="00883754" w:rsidRPr="00AE79C9">
        <w:t xml:space="preserve"> deleguoti atstovą spręsti ginčo;</w:t>
      </w:r>
    </w:p>
    <w:p w14:paraId="75F997A0" w14:textId="34CC547A" w:rsidR="00883754" w:rsidRDefault="0025595A" w:rsidP="0072781E">
      <w:pPr>
        <w:pStyle w:val="Pagrindinistekstas"/>
        <w:tabs>
          <w:tab w:val="left" w:pos="1276"/>
          <w:tab w:val="left" w:pos="9630"/>
          <w:tab w:val="left" w:pos="9720"/>
        </w:tabs>
        <w:spacing w:line="276" w:lineRule="auto"/>
        <w:ind w:right="8" w:firstLine="567"/>
      </w:pPr>
      <w:r w:rsidRPr="00AE79C9">
        <w:t>3.1.</w:t>
      </w:r>
      <w:r w:rsidR="00A5748B" w:rsidRPr="00AE79C9">
        <w:t>7</w:t>
      </w:r>
      <w:r w:rsidR="003C1E74" w:rsidRPr="00AE79C9">
        <w:t xml:space="preserve">. </w:t>
      </w:r>
      <w:r w:rsidR="00883754" w:rsidRPr="00AE79C9">
        <w:t>gavęs Sutarties 3.2.</w:t>
      </w:r>
      <w:r w:rsidR="00182754" w:rsidRPr="00AE79C9">
        <w:t>3</w:t>
      </w:r>
      <w:r w:rsidR="00883754" w:rsidRPr="00AE79C9">
        <w:t xml:space="preserve"> p</w:t>
      </w:r>
      <w:r w:rsidR="00547A71" w:rsidRPr="00AE79C9">
        <w:t>apunktyje</w:t>
      </w:r>
      <w:r w:rsidR="00883754" w:rsidRPr="00AE79C9">
        <w:t xml:space="preserve"> numatytą</w:t>
      </w:r>
      <w:r w:rsidR="00883754" w:rsidRPr="00F35141">
        <w:t xml:space="preserve"> Kliento raštišką atsisakymą priimti paslaugas, per Kliento nurodytą terminą įgyvendinti Kliento r</w:t>
      </w:r>
      <w:r w:rsidR="00241108" w:rsidRPr="00F35141">
        <w:t>eikalavimą, nurodytą Sutarties 4</w:t>
      </w:r>
      <w:r w:rsidR="00883754" w:rsidRPr="00F35141">
        <w:t>.2.2 p</w:t>
      </w:r>
      <w:r w:rsidR="00547A71" w:rsidRPr="00F35141">
        <w:t>apunktyje</w:t>
      </w:r>
      <w:r w:rsidR="00AE79C9">
        <w:t>;</w:t>
      </w:r>
    </w:p>
    <w:p w14:paraId="62FA93D2" w14:textId="2C2F35DB" w:rsidR="00AE79C9" w:rsidRDefault="00AE79C9" w:rsidP="00AE79C9">
      <w:pPr>
        <w:pStyle w:val="Pagrindinistekstas"/>
        <w:tabs>
          <w:tab w:val="left" w:pos="1276"/>
          <w:tab w:val="left" w:pos="9630"/>
          <w:tab w:val="left" w:pos="9720"/>
        </w:tabs>
        <w:spacing w:line="276" w:lineRule="auto"/>
        <w:ind w:right="8" w:firstLine="567"/>
        <w:rPr>
          <w:lang w:val="en-US"/>
        </w:rPr>
      </w:pPr>
      <w:r>
        <w:t xml:space="preserve">3.1.8. </w:t>
      </w:r>
      <w:r w:rsidRPr="000B6CCC">
        <w:t xml:space="preserve">užtikrinti, kad Sutartį visą Sutarties galiojimo laikotarpį vykdys pasiūlyme </w:t>
      </w:r>
      <w:r w:rsidR="00DF3C4A" w:rsidRPr="000B6CCC">
        <w:t xml:space="preserve">(Sutarties 2 priedas) </w:t>
      </w:r>
      <w:r w:rsidRPr="000B6CCC">
        <w:t>nurodyti ir Sutarties reikalavimus atitinkantys specialistai. Sutarties galiojimo metu nurodyti specialistai gali būti pakeisti kitais (specialistui susirgus, patyrus traumą, pakeitus darbovietę, atsisakius vykdyti funkcijas) tik gavus rašytinį Kliento sutikimą. Keičiami specialistai turi atitikti šiuos nurodytus reikalavimus</w:t>
      </w:r>
      <w:r>
        <w:rPr>
          <w:lang w:val="en-US"/>
        </w:rPr>
        <w:t>:</w:t>
      </w:r>
    </w:p>
    <w:p w14:paraId="29B73A8A" w14:textId="77777777" w:rsidR="00AE79C9" w:rsidRDefault="00AE79C9" w:rsidP="00AE79C9">
      <w:pPr>
        <w:pStyle w:val="Pagrindinistekstas"/>
        <w:tabs>
          <w:tab w:val="left" w:pos="1276"/>
          <w:tab w:val="left" w:pos="9630"/>
          <w:tab w:val="left" w:pos="9720"/>
        </w:tabs>
        <w:spacing w:line="276" w:lineRule="auto"/>
        <w:ind w:right="8" w:firstLine="567"/>
        <w:rPr>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1"/>
        <w:gridCol w:w="4182"/>
        <w:gridCol w:w="4412"/>
      </w:tblGrid>
      <w:tr w:rsidR="00AE79C9" w:rsidRPr="00AE79C9" w14:paraId="5198A59F" w14:textId="77777777" w:rsidTr="00C1489F">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0D341297" w14:textId="77777777" w:rsidR="00AE79C9" w:rsidRPr="00AE79C9" w:rsidRDefault="00AE79C9" w:rsidP="00AE79C9">
            <w:pPr>
              <w:jc w:val="both"/>
              <w:rPr>
                <w:rFonts w:eastAsia="Calibri"/>
                <w:b/>
                <w:sz w:val="22"/>
                <w:szCs w:val="22"/>
                <w:lang w:val="lt-LT"/>
              </w:rPr>
            </w:pPr>
            <w:r w:rsidRPr="00AE79C9">
              <w:rPr>
                <w:rFonts w:eastAsia="Calibri"/>
                <w:b/>
                <w:sz w:val="22"/>
                <w:szCs w:val="22"/>
                <w:lang w:val="lt-LT"/>
              </w:rPr>
              <w:lastRenderedPageBreak/>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21B9D56B" w14:textId="77777777" w:rsidR="00AE79C9" w:rsidRPr="00AE79C9" w:rsidRDefault="00AE79C9" w:rsidP="00AE79C9">
            <w:pPr>
              <w:jc w:val="center"/>
              <w:rPr>
                <w:rFonts w:eastAsia="Calibri"/>
                <w:b/>
                <w:sz w:val="22"/>
                <w:szCs w:val="22"/>
                <w:lang w:val="lt-LT"/>
              </w:rPr>
            </w:pPr>
            <w:r w:rsidRPr="00AE79C9">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713D23F0" w14:textId="77777777" w:rsidR="00AE79C9" w:rsidRPr="00AE79C9" w:rsidRDefault="00AE79C9" w:rsidP="00AE79C9">
            <w:pPr>
              <w:jc w:val="center"/>
              <w:rPr>
                <w:rFonts w:eastAsia="Calibri"/>
                <w:b/>
                <w:sz w:val="22"/>
                <w:szCs w:val="22"/>
                <w:lang w:val="lt-LT"/>
              </w:rPr>
            </w:pPr>
            <w:r w:rsidRPr="00AE79C9">
              <w:rPr>
                <w:rFonts w:eastAsia="Calibri"/>
                <w:b/>
                <w:sz w:val="22"/>
                <w:szCs w:val="22"/>
                <w:lang w:val="lt-LT"/>
              </w:rPr>
              <w:t>Atitiktį įrodantys dokumentai</w:t>
            </w:r>
          </w:p>
        </w:tc>
      </w:tr>
      <w:tr w:rsidR="00AE79C9" w:rsidRPr="00AE79C9" w14:paraId="49E8A7EC" w14:textId="77777777" w:rsidTr="00C1489F">
        <w:trPr>
          <w:trHeight w:val="2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816B347" w14:textId="77777777" w:rsidR="00AE79C9" w:rsidRPr="00AE79C9" w:rsidRDefault="00AE79C9" w:rsidP="00AE79C9">
            <w:pPr>
              <w:jc w:val="center"/>
              <w:rPr>
                <w:rFonts w:eastAsia="Calibri"/>
                <w:b/>
                <w:sz w:val="22"/>
                <w:szCs w:val="22"/>
                <w:lang w:val="lt-LT"/>
              </w:rPr>
            </w:pPr>
            <w:r w:rsidRPr="00AE79C9">
              <w:rPr>
                <w:rFonts w:eastAsia="Calibri"/>
                <w:b/>
                <w:sz w:val="22"/>
                <w:szCs w:val="22"/>
                <w:lang w:val="lt-LT"/>
              </w:rPr>
              <w:t>Techninis ir profesinis pajėgumas</w:t>
            </w:r>
          </w:p>
        </w:tc>
      </w:tr>
      <w:tr w:rsidR="00AE79C9" w:rsidRPr="00AE79C9" w14:paraId="395B309A" w14:textId="77777777" w:rsidTr="00C1489F">
        <w:trPr>
          <w:trHeight w:val="162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5B5382C" w14:textId="6D5ACC9A" w:rsidR="00AE79C9" w:rsidRPr="00AE79C9" w:rsidRDefault="00AE79C9" w:rsidP="00AE79C9">
            <w:pPr>
              <w:tabs>
                <w:tab w:val="left" w:pos="284"/>
                <w:tab w:val="left" w:pos="459"/>
              </w:tabs>
              <w:ind w:left="-255"/>
              <w:jc w:val="center"/>
              <w:rPr>
                <w:rFonts w:eastAsia="Calibri"/>
                <w:sz w:val="22"/>
                <w:szCs w:val="22"/>
                <w:lang w:val="lt-LT"/>
              </w:rPr>
            </w:pPr>
            <w:r w:rsidRPr="00C1489F">
              <w:rPr>
                <w:rFonts w:eastAsia="Calibri"/>
                <w:sz w:val="22"/>
                <w:szCs w:val="22"/>
                <w:lang w:val="lt-LT"/>
              </w:rPr>
              <w:t>3</w:t>
            </w:r>
            <w:r w:rsidRPr="00AE79C9">
              <w:rPr>
                <w:rFonts w:eastAsia="Calibri"/>
                <w:sz w:val="22"/>
                <w:szCs w:val="22"/>
                <w:lang w:val="lt-LT"/>
              </w:rPr>
              <w:t>.1.</w:t>
            </w:r>
            <w:r w:rsidRPr="00C1489F">
              <w:rPr>
                <w:rFonts w:eastAsia="Calibri"/>
                <w:sz w:val="22"/>
                <w:szCs w:val="22"/>
                <w:lang w:val="lt-LT"/>
              </w:rPr>
              <w:t>8.1.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3438C721" w14:textId="40F47702" w:rsidR="00AE79C9" w:rsidRPr="00AE79C9" w:rsidRDefault="00AE79C9" w:rsidP="00AE79C9">
            <w:pPr>
              <w:spacing w:after="80"/>
              <w:jc w:val="both"/>
              <w:rPr>
                <w:rFonts w:eastAsia="Calibri"/>
                <w:sz w:val="22"/>
                <w:szCs w:val="22"/>
                <w:lang w:val="lt-LT"/>
              </w:rPr>
            </w:pPr>
            <w:r>
              <w:rPr>
                <w:rFonts w:eastAsia="Calibri"/>
                <w:sz w:val="22"/>
                <w:szCs w:val="22"/>
                <w:lang w:val="lt-LT"/>
              </w:rPr>
              <w:t>Paslaugų teikėjas</w:t>
            </w:r>
            <w:r w:rsidRPr="00AE79C9">
              <w:rPr>
                <w:rFonts w:eastAsia="Calibri"/>
                <w:sz w:val="22"/>
                <w:szCs w:val="22"/>
                <w:lang w:val="lt-LT"/>
              </w:rPr>
              <w:t xml:space="preserve"> </w:t>
            </w:r>
            <w:r>
              <w:rPr>
                <w:rFonts w:eastAsia="Calibri"/>
                <w:sz w:val="22"/>
                <w:szCs w:val="22"/>
                <w:lang w:val="lt-LT"/>
              </w:rPr>
              <w:t>S</w:t>
            </w:r>
            <w:r w:rsidRPr="00AE79C9">
              <w:rPr>
                <w:rFonts w:eastAsia="Calibri"/>
                <w:sz w:val="22"/>
                <w:szCs w:val="22"/>
                <w:lang w:val="lt-LT"/>
              </w:rPr>
              <w:t xml:space="preserve">utarties vykdymui privalo turėti ne mažiau kaip (žemiau nurodyta) kvalifikuotų specialistų (ekspertų), kurie atitiktų žemiau nurodytus reikalavimus. </w:t>
            </w:r>
          </w:p>
          <w:p w14:paraId="013BF9FC" w14:textId="77777777" w:rsidR="00AE79C9" w:rsidRPr="00AE79C9" w:rsidRDefault="00AE79C9" w:rsidP="00AE79C9">
            <w:pPr>
              <w:spacing w:after="80"/>
              <w:jc w:val="both"/>
              <w:rPr>
                <w:rFonts w:eastAsia="Calibri"/>
                <w:sz w:val="22"/>
                <w:szCs w:val="22"/>
                <w:lang w:val="lt-LT"/>
              </w:rPr>
            </w:pPr>
            <w:r w:rsidRPr="00AE79C9">
              <w:rPr>
                <w:sz w:val="22"/>
                <w:szCs w:val="22"/>
                <w:lang w:val="lt-LT"/>
              </w:rPr>
              <w:t xml:space="preserve">Siūlomas specialistas tam tikroms, žemiau nurodytoms pareigoms, negali užimti kitų pareigų. </w:t>
            </w:r>
          </w:p>
        </w:tc>
        <w:tc>
          <w:tcPr>
            <w:tcW w:w="2298" w:type="pct"/>
            <w:vMerge w:val="restart"/>
            <w:tcBorders>
              <w:top w:val="single" w:sz="4" w:space="0" w:color="auto"/>
              <w:left w:val="single" w:sz="4" w:space="0" w:color="auto"/>
              <w:bottom w:val="single" w:sz="4" w:space="0" w:color="auto"/>
              <w:right w:val="single" w:sz="4" w:space="0" w:color="auto"/>
            </w:tcBorders>
            <w:shd w:val="clear" w:color="auto" w:fill="auto"/>
          </w:tcPr>
          <w:p w14:paraId="74F1E67A" w14:textId="4545937E" w:rsidR="00AE79C9" w:rsidRPr="00AE79C9" w:rsidRDefault="00AE79C9" w:rsidP="00AE79C9">
            <w:pPr>
              <w:spacing w:after="80"/>
              <w:jc w:val="both"/>
              <w:rPr>
                <w:rFonts w:eastAsia="Calibri"/>
                <w:bCs/>
                <w:i/>
                <w:sz w:val="22"/>
                <w:szCs w:val="22"/>
                <w:lang w:val="lt-LT"/>
              </w:rPr>
            </w:pPr>
            <w:r w:rsidRPr="00AE79C9">
              <w:rPr>
                <w:rFonts w:eastAsia="Calibri"/>
                <w:bCs/>
                <w:i/>
                <w:sz w:val="22"/>
                <w:szCs w:val="22"/>
                <w:lang w:val="lt-LT"/>
              </w:rPr>
              <w:t>Pateikti reikalaujamą patirtį ir kvalifikaciją įrodan</w:t>
            </w:r>
            <w:r>
              <w:rPr>
                <w:rFonts w:eastAsia="Calibri"/>
                <w:bCs/>
                <w:i/>
                <w:sz w:val="22"/>
                <w:szCs w:val="22"/>
                <w:lang w:val="lt-LT"/>
              </w:rPr>
              <w:t>tys</w:t>
            </w:r>
            <w:r w:rsidRPr="00AE79C9">
              <w:rPr>
                <w:rFonts w:eastAsia="Calibri"/>
                <w:bCs/>
                <w:i/>
                <w:sz w:val="22"/>
                <w:szCs w:val="22"/>
                <w:lang w:val="lt-LT"/>
              </w:rPr>
              <w:t xml:space="preserve"> dokument</w:t>
            </w:r>
            <w:r>
              <w:rPr>
                <w:rFonts w:eastAsia="Calibri"/>
                <w:bCs/>
                <w:i/>
                <w:sz w:val="22"/>
                <w:szCs w:val="22"/>
                <w:lang w:val="lt-LT"/>
              </w:rPr>
              <w:t>ai</w:t>
            </w:r>
            <w:r w:rsidRPr="00AE79C9">
              <w:rPr>
                <w:rFonts w:eastAsia="Calibri"/>
                <w:bCs/>
                <w:i/>
                <w:sz w:val="22"/>
                <w:szCs w:val="22"/>
                <w:lang w:val="lt-LT"/>
              </w:rPr>
              <w:t xml:space="preserve">: </w:t>
            </w:r>
          </w:p>
          <w:p w14:paraId="7F23BD6B" w14:textId="5F72F0D5" w:rsidR="00AE79C9" w:rsidRPr="00AE79C9" w:rsidRDefault="00AE79C9" w:rsidP="00AE79C9">
            <w:pPr>
              <w:spacing w:after="80"/>
              <w:jc w:val="both"/>
              <w:rPr>
                <w:rFonts w:eastAsia="Calibri"/>
                <w:bCs/>
                <w:i/>
                <w:sz w:val="22"/>
                <w:szCs w:val="22"/>
                <w:lang w:val="lt-LT"/>
              </w:rPr>
            </w:pPr>
            <w:r w:rsidRPr="00AE79C9">
              <w:rPr>
                <w:rFonts w:eastAsia="Calibri"/>
                <w:bCs/>
                <w:i/>
                <w:sz w:val="22"/>
                <w:szCs w:val="22"/>
                <w:lang w:val="lt-LT"/>
              </w:rPr>
              <w:t xml:space="preserve">1) </w:t>
            </w:r>
            <w:r>
              <w:rPr>
                <w:rFonts w:eastAsia="Calibri"/>
                <w:bCs/>
                <w:i/>
                <w:sz w:val="22"/>
                <w:szCs w:val="22"/>
                <w:lang w:val="lt-LT"/>
              </w:rPr>
              <w:t>Paslaugų teikėjo</w:t>
            </w:r>
            <w:r w:rsidRPr="00AE79C9">
              <w:rPr>
                <w:rFonts w:eastAsia="Calibri"/>
                <w:bCs/>
                <w:i/>
                <w:sz w:val="22"/>
                <w:szCs w:val="22"/>
                <w:lang w:val="lt-LT"/>
              </w:rPr>
              <w:t xml:space="preserve"> siūlomų specialistų (ekspertų) sąrašas (Pirkimo dokumentų bendrųjų sąlygų „1 TVŪD PD BS“ 15.4 punkte nurodytu atveju užpildyti 2 lentelę dokumente „6 TVŪD PD FK“ Forma kvalifikacijai(FK)), nurodant poziciją į kurią siūlomas ir kurio specialisto reikalavimus atitinka bei specialisto (eksperto) patirties (jeigu reikalavimas patirčiai keliamas), vykdant reikalavimuose nurodytas veiklas, aprašymas (vykdytos sutarties pavadinimas, sutarties aprašymas, užsakovo duomenys, sutarties pradžia ir pabaiga (nurodant metus ir mėnesį), specialisto vykdytos veiklos/rolė, specifinė patirtis reikalaujamoje srityje);</w:t>
            </w:r>
          </w:p>
          <w:p w14:paraId="1926BB38" w14:textId="1B646637" w:rsidR="00AE79C9" w:rsidRPr="00AE79C9" w:rsidRDefault="00AE79C9" w:rsidP="00AE79C9">
            <w:pPr>
              <w:spacing w:after="80"/>
              <w:jc w:val="both"/>
              <w:rPr>
                <w:rFonts w:eastAsia="Calibri"/>
                <w:bCs/>
                <w:i/>
                <w:sz w:val="22"/>
                <w:szCs w:val="22"/>
                <w:lang w:val="lt-LT"/>
              </w:rPr>
            </w:pPr>
            <w:r w:rsidRPr="00AE79C9">
              <w:rPr>
                <w:rFonts w:eastAsia="Calibri"/>
                <w:bCs/>
                <w:i/>
                <w:sz w:val="22"/>
                <w:szCs w:val="22"/>
                <w:lang w:val="lt-LT"/>
              </w:rPr>
              <w:t xml:space="preserve">2) kiekvieno </w:t>
            </w:r>
            <w:r w:rsidR="00C1489F">
              <w:rPr>
                <w:rFonts w:eastAsia="Calibri"/>
                <w:bCs/>
                <w:i/>
                <w:sz w:val="22"/>
                <w:szCs w:val="22"/>
                <w:lang w:val="lt-LT"/>
              </w:rPr>
              <w:t>Paslaugų teikėjo</w:t>
            </w:r>
            <w:r w:rsidRPr="00AE79C9">
              <w:rPr>
                <w:rFonts w:eastAsia="Calibri"/>
                <w:bCs/>
                <w:i/>
                <w:sz w:val="22"/>
                <w:szCs w:val="22"/>
                <w:lang w:val="lt-LT"/>
              </w:rPr>
              <w:t xml:space="preserve"> siūlomo specialisto kvalifikaciją įrodantys galiojantys sertifikatai arba lygiaverčiai tarptautiniu mastu pripažįstami, reikalaujamą kvalifikaciją įrodantys dokumentai arba kiti lygiaverčiai įrodymai. Jeigu pateikiamas lygiavertis dokumentas, jo lygiavertiškumą įrodyti turi </w:t>
            </w:r>
            <w:r w:rsidR="00C1489F">
              <w:rPr>
                <w:rFonts w:eastAsia="Calibri"/>
                <w:bCs/>
                <w:i/>
                <w:sz w:val="22"/>
                <w:szCs w:val="22"/>
                <w:lang w:val="lt-LT"/>
              </w:rPr>
              <w:t>Paslaugų teikėjas</w:t>
            </w:r>
            <w:r w:rsidRPr="00AE79C9">
              <w:rPr>
                <w:rFonts w:eastAsia="Calibri"/>
                <w:bCs/>
                <w:i/>
                <w:sz w:val="22"/>
                <w:szCs w:val="22"/>
                <w:lang w:val="lt-LT"/>
              </w:rPr>
              <w:t>. Mokymų kursų išklausymo pažymėjimai nevertinami;</w:t>
            </w:r>
          </w:p>
          <w:p w14:paraId="7DE904DE" w14:textId="5DC2E50B" w:rsidR="00AE79C9" w:rsidRPr="00AE79C9" w:rsidRDefault="00AE79C9" w:rsidP="00AE79C9">
            <w:pPr>
              <w:spacing w:after="80"/>
              <w:jc w:val="both"/>
              <w:rPr>
                <w:rFonts w:eastAsia="Calibri"/>
                <w:bCs/>
                <w:i/>
                <w:sz w:val="22"/>
                <w:szCs w:val="22"/>
                <w:lang w:val="lt-LT"/>
              </w:rPr>
            </w:pPr>
            <w:r w:rsidRPr="00AE79C9">
              <w:rPr>
                <w:rFonts w:eastAsia="Calibri"/>
                <w:bCs/>
                <w:i/>
                <w:sz w:val="22"/>
                <w:szCs w:val="22"/>
                <w:lang w:val="lt-LT"/>
              </w:rPr>
              <w:t>3) dokumentas /ai, patvirtinantis/</w:t>
            </w:r>
            <w:proofErr w:type="spellStart"/>
            <w:r w:rsidRPr="00AE79C9">
              <w:rPr>
                <w:rFonts w:eastAsia="Calibri"/>
                <w:bCs/>
                <w:i/>
                <w:sz w:val="22"/>
                <w:szCs w:val="22"/>
                <w:lang w:val="lt-LT"/>
              </w:rPr>
              <w:t>ys</w:t>
            </w:r>
            <w:proofErr w:type="spellEnd"/>
            <w:r w:rsidRPr="00AE79C9">
              <w:rPr>
                <w:rFonts w:eastAsia="Calibri"/>
                <w:bCs/>
                <w:i/>
                <w:sz w:val="22"/>
                <w:szCs w:val="22"/>
                <w:lang w:val="lt-LT"/>
              </w:rPr>
              <w:t xml:space="preserve">, specialisto esamus santykius su </w:t>
            </w:r>
            <w:r w:rsidR="00C1489F">
              <w:rPr>
                <w:rFonts w:eastAsia="Calibri"/>
                <w:bCs/>
                <w:i/>
                <w:sz w:val="22"/>
                <w:szCs w:val="22"/>
                <w:lang w:val="lt-LT"/>
              </w:rPr>
              <w:t>Paslaugų teikėju</w:t>
            </w:r>
            <w:r w:rsidRPr="00AE79C9">
              <w:rPr>
                <w:rFonts w:eastAsia="Calibri"/>
                <w:bCs/>
                <w:i/>
                <w:sz w:val="22"/>
                <w:szCs w:val="22"/>
                <w:lang w:val="lt-LT"/>
              </w:rPr>
              <w:t xml:space="preserve">. Jei specialistas yra </w:t>
            </w:r>
            <w:r w:rsidR="00C1489F">
              <w:rPr>
                <w:rFonts w:eastAsia="Calibri"/>
                <w:bCs/>
                <w:i/>
                <w:sz w:val="22"/>
                <w:szCs w:val="22"/>
                <w:lang w:val="lt-LT"/>
              </w:rPr>
              <w:t>Paslaugų teikėjo</w:t>
            </w:r>
            <w:r w:rsidRPr="00AE79C9">
              <w:rPr>
                <w:rFonts w:eastAsia="Calibri"/>
                <w:bCs/>
                <w:i/>
                <w:sz w:val="22"/>
                <w:szCs w:val="22"/>
                <w:lang w:val="lt-LT"/>
              </w:rPr>
              <w:t xml:space="preserve"> darbuotojas, tuomet užtenka tai pažymėti dokumento „6 TVŪD PD FK“ Forma kvalifikacijai (FK) 2 lentelėje, tačiau jei specialistas yra ne </w:t>
            </w:r>
            <w:r w:rsidR="00C1489F">
              <w:rPr>
                <w:rFonts w:eastAsia="Calibri"/>
                <w:bCs/>
                <w:i/>
                <w:sz w:val="22"/>
                <w:szCs w:val="22"/>
                <w:lang w:val="lt-LT"/>
              </w:rPr>
              <w:t>Paslaugų teikėjo</w:t>
            </w:r>
            <w:r w:rsidRPr="00AE79C9">
              <w:rPr>
                <w:rFonts w:eastAsia="Calibri"/>
                <w:bCs/>
                <w:i/>
                <w:sz w:val="22"/>
                <w:szCs w:val="22"/>
                <w:lang w:val="lt-LT"/>
              </w:rPr>
              <w:t xml:space="preserve"> darbuotojas, </w:t>
            </w:r>
            <w:r w:rsidR="00C1489F">
              <w:rPr>
                <w:rFonts w:eastAsia="Calibri"/>
                <w:bCs/>
                <w:i/>
                <w:sz w:val="22"/>
                <w:szCs w:val="22"/>
                <w:lang w:val="lt-LT"/>
              </w:rPr>
              <w:t>Paslaugų teikėjas</w:t>
            </w:r>
            <w:r w:rsidRPr="00AE79C9">
              <w:rPr>
                <w:rFonts w:eastAsia="Calibri"/>
                <w:bCs/>
                <w:i/>
                <w:sz w:val="22"/>
                <w:szCs w:val="22"/>
                <w:lang w:val="lt-LT"/>
              </w:rPr>
              <w:t xml:space="preserve"> privalo ne tik tai pažymėti aukščiau minimoje lentelėje, tačiau ir pateikti Pirkimo dokumentų Bendrųjų sąlygų „1 TVŪD PD BS“ 7.2-7.3 punktuose nurodytą informaciją.</w:t>
            </w:r>
          </w:p>
          <w:p w14:paraId="6F6CBB52" w14:textId="77777777" w:rsidR="00AE79C9" w:rsidRPr="00AE79C9" w:rsidRDefault="00AE79C9" w:rsidP="00AE79C9">
            <w:pPr>
              <w:spacing w:after="80"/>
              <w:jc w:val="both"/>
              <w:rPr>
                <w:rFonts w:eastAsia="Calibri"/>
                <w:i/>
                <w:sz w:val="22"/>
                <w:szCs w:val="22"/>
                <w:lang w:val="lt-LT"/>
              </w:rPr>
            </w:pPr>
            <w:r w:rsidRPr="00AE79C9">
              <w:rPr>
                <w:rFonts w:eastAsia="Calibri"/>
                <w:i/>
                <w:sz w:val="22"/>
                <w:szCs w:val="22"/>
                <w:lang w:val="lt-LT"/>
              </w:rPr>
              <w:t>Pateikiami skenuoti dokumentai elektroninėje formoje.</w:t>
            </w:r>
          </w:p>
        </w:tc>
      </w:tr>
      <w:tr w:rsidR="00AE79C9" w:rsidRPr="00AE79C9" w14:paraId="4C3134F4" w14:textId="77777777" w:rsidTr="00C1489F">
        <w:trPr>
          <w:trHeight w:val="251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7A644880" w14:textId="709ACC3D" w:rsidR="00AE79C9" w:rsidRPr="00AE79C9" w:rsidRDefault="00AE79C9" w:rsidP="002A3DFB">
            <w:pPr>
              <w:tabs>
                <w:tab w:val="left" w:pos="284"/>
                <w:tab w:val="left" w:pos="459"/>
              </w:tabs>
              <w:spacing w:after="80"/>
              <w:contextualSpacing/>
              <w:jc w:val="center"/>
              <w:rPr>
                <w:rFonts w:eastAsia="Calibri"/>
                <w:sz w:val="22"/>
                <w:szCs w:val="22"/>
                <w:lang w:val="lt-LT"/>
              </w:rPr>
            </w:pPr>
            <w:r w:rsidRPr="00C1489F">
              <w:rPr>
                <w:rFonts w:eastAsia="Calibri"/>
                <w:sz w:val="22"/>
                <w:szCs w:val="22"/>
                <w:lang w:val="lt-LT"/>
              </w:rPr>
              <w:t>3</w:t>
            </w:r>
            <w:r w:rsidRPr="00AE79C9">
              <w:rPr>
                <w:rFonts w:eastAsia="Calibri"/>
                <w:sz w:val="22"/>
                <w:szCs w:val="22"/>
                <w:lang w:val="lt-LT"/>
              </w:rPr>
              <w:t>.1.</w:t>
            </w:r>
            <w:r w:rsidRPr="00C1489F">
              <w:rPr>
                <w:rFonts w:eastAsia="Calibri"/>
                <w:sz w:val="22"/>
                <w:szCs w:val="22"/>
                <w:lang w:val="lt-LT"/>
              </w:rPr>
              <w:t>8.</w:t>
            </w:r>
            <w:r w:rsidR="002A3DFB">
              <w:rPr>
                <w:rFonts w:eastAsia="Calibri"/>
                <w:sz w:val="22"/>
                <w:szCs w:val="22"/>
                <w:lang w:val="lt-LT"/>
              </w:rPr>
              <w:t>1</w:t>
            </w:r>
            <w:r w:rsidRPr="00AE79C9">
              <w:rPr>
                <w:rFonts w:eastAsia="Calibri"/>
                <w:sz w:val="22"/>
                <w:szCs w:val="22"/>
                <w:lang w:val="lt-LT"/>
              </w:rPr>
              <w:t>.</w:t>
            </w:r>
            <w:r w:rsidR="002A3DFB">
              <w:rPr>
                <w:rFonts w:eastAsia="Calibri"/>
                <w:sz w:val="22"/>
                <w:szCs w:val="22"/>
                <w:lang w:val="lt-LT"/>
              </w:rPr>
              <w:t>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743E5E6B" w14:textId="77777777" w:rsidR="00AE79C9" w:rsidRPr="00AE79C9" w:rsidRDefault="00AE79C9" w:rsidP="00AE79C9">
            <w:pPr>
              <w:spacing w:after="80"/>
              <w:jc w:val="both"/>
              <w:rPr>
                <w:bCs/>
                <w:sz w:val="22"/>
                <w:szCs w:val="22"/>
                <w:lang w:val="lt-LT"/>
              </w:rPr>
            </w:pPr>
            <w:r w:rsidRPr="00AE79C9">
              <w:rPr>
                <w:rFonts w:eastAsia="Calibri"/>
                <w:b/>
                <w:bCs/>
                <w:sz w:val="22"/>
                <w:szCs w:val="22"/>
                <w:lang w:val="lt-LT"/>
              </w:rPr>
              <w:t xml:space="preserve">Ekspertas Nr. 1 – </w:t>
            </w:r>
            <w:r w:rsidRPr="00AE79C9">
              <w:rPr>
                <w:b/>
                <w:sz w:val="22"/>
                <w:szCs w:val="22"/>
                <w:lang w:val="lt-LT"/>
              </w:rPr>
              <w:t>ne mažiau kaip</w:t>
            </w:r>
            <w:r w:rsidRPr="00AE79C9">
              <w:rPr>
                <w:b/>
                <w:bCs/>
                <w:sz w:val="22"/>
                <w:szCs w:val="22"/>
                <w:lang w:val="lt-LT"/>
              </w:rPr>
              <w:t xml:space="preserve"> 1 (vieną) IT paslaugų valdymo specialistą</w:t>
            </w:r>
            <w:r w:rsidRPr="00AE79C9">
              <w:rPr>
                <w:bCs/>
                <w:sz w:val="22"/>
                <w:szCs w:val="22"/>
                <w:lang w:val="lt-LT"/>
              </w:rPr>
              <w:t>, kuris:</w:t>
            </w:r>
          </w:p>
          <w:p w14:paraId="17B91BE5" w14:textId="77777777" w:rsidR="00AE79C9" w:rsidRPr="00AE79C9" w:rsidRDefault="00AE79C9" w:rsidP="00AE79C9">
            <w:pPr>
              <w:spacing w:before="40" w:after="40"/>
              <w:jc w:val="both"/>
              <w:rPr>
                <w:sz w:val="22"/>
                <w:szCs w:val="22"/>
                <w:lang w:val="lt-LT"/>
              </w:rPr>
            </w:pPr>
            <w:r w:rsidRPr="00AE79C9">
              <w:rPr>
                <w:sz w:val="22"/>
                <w:szCs w:val="22"/>
                <w:lang w:val="lt-LT"/>
              </w:rPr>
              <w:t>1) turi patirtį ne mažiau kaip 1 (viename) sėkmingai įvykdytame (baigtame) IT paslaugų valdymo programinės įrangos diegimo bei aptarnavimo projekte/sutartyje.</w:t>
            </w:r>
          </w:p>
          <w:p w14:paraId="336FDEC2" w14:textId="77777777" w:rsidR="00AE79C9" w:rsidRPr="00AE79C9" w:rsidRDefault="00AE79C9" w:rsidP="00AE79C9">
            <w:pPr>
              <w:spacing w:after="80"/>
              <w:jc w:val="both"/>
              <w:rPr>
                <w:rFonts w:eastAsia="Calibri"/>
                <w:sz w:val="22"/>
                <w:szCs w:val="22"/>
                <w:lang w:val="lt-LT"/>
              </w:rPr>
            </w:pPr>
            <w:r w:rsidRPr="00AE79C9">
              <w:rPr>
                <w:bCs/>
                <w:sz w:val="22"/>
                <w:szCs w:val="22"/>
                <w:lang w:val="lt-LT"/>
              </w:rPr>
              <w:t>2) turi kvalifikaciją</w:t>
            </w:r>
            <w:r w:rsidRPr="00AE79C9">
              <w:rPr>
                <w:sz w:val="22"/>
                <w:szCs w:val="22"/>
                <w:lang w:val="lt-LT" w:eastAsia="lt-LT"/>
              </w:rPr>
              <w:t xml:space="preserve"> patvirtintą tarptautiniu mastu pripažįstamo</w:t>
            </w:r>
            <w:r w:rsidRPr="00AE79C9">
              <w:rPr>
                <w:sz w:val="22"/>
                <w:szCs w:val="22"/>
                <w:lang w:val="lt-LT"/>
              </w:rPr>
              <w:t xml:space="preserve"> sertifikato (ITILv2 </w:t>
            </w:r>
            <w:proofErr w:type="spellStart"/>
            <w:r w:rsidRPr="00AE79C9">
              <w:rPr>
                <w:sz w:val="22"/>
                <w:szCs w:val="22"/>
                <w:lang w:val="lt-LT"/>
              </w:rPr>
              <w:t>Practitioner</w:t>
            </w:r>
            <w:proofErr w:type="spellEnd"/>
            <w:r w:rsidRPr="00AE79C9">
              <w:rPr>
                <w:sz w:val="22"/>
                <w:szCs w:val="22"/>
                <w:lang w:val="lt-LT"/>
              </w:rPr>
              <w:t xml:space="preserve"> arba ITILv3 </w:t>
            </w:r>
            <w:proofErr w:type="spellStart"/>
            <w:r w:rsidRPr="00AE79C9">
              <w:rPr>
                <w:sz w:val="22"/>
                <w:szCs w:val="22"/>
                <w:lang w:val="lt-LT"/>
              </w:rPr>
              <w:t>Intermediate</w:t>
            </w:r>
            <w:proofErr w:type="spellEnd"/>
            <w:r w:rsidRPr="00AE79C9">
              <w:rPr>
                <w:sz w:val="22"/>
                <w:szCs w:val="22"/>
                <w:lang w:val="lt-LT"/>
              </w:rPr>
              <w:t xml:space="preserve"> arba lygiaverčio dokumento </w:t>
            </w:r>
            <w:r w:rsidRPr="00AE79C9">
              <w:rPr>
                <w:sz w:val="22"/>
                <w:szCs w:val="22"/>
                <w:lang w:val="lt-LT" w:eastAsia="lt-LT"/>
              </w:rPr>
              <w:t>patvirtinta kopija).</w:t>
            </w:r>
          </w:p>
        </w:tc>
        <w:tc>
          <w:tcPr>
            <w:tcW w:w="2298" w:type="pct"/>
            <w:vMerge/>
            <w:tcBorders>
              <w:top w:val="single" w:sz="4" w:space="0" w:color="auto"/>
              <w:left w:val="single" w:sz="4" w:space="0" w:color="auto"/>
              <w:bottom w:val="single" w:sz="4" w:space="0" w:color="auto"/>
              <w:right w:val="single" w:sz="4" w:space="0" w:color="auto"/>
            </w:tcBorders>
            <w:shd w:val="clear" w:color="auto" w:fill="auto"/>
          </w:tcPr>
          <w:p w14:paraId="65C185A7" w14:textId="77777777" w:rsidR="00AE79C9" w:rsidRPr="00AE79C9" w:rsidRDefault="00AE79C9" w:rsidP="00AE79C9">
            <w:pPr>
              <w:spacing w:after="80"/>
              <w:jc w:val="both"/>
              <w:rPr>
                <w:rFonts w:eastAsia="Calibri"/>
                <w:bCs/>
                <w:sz w:val="22"/>
                <w:szCs w:val="22"/>
                <w:lang w:val="lt-LT"/>
              </w:rPr>
            </w:pPr>
          </w:p>
        </w:tc>
      </w:tr>
      <w:tr w:rsidR="00AE79C9" w:rsidRPr="00AE79C9" w14:paraId="031F050D" w14:textId="77777777" w:rsidTr="00C1489F">
        <w:trPr>
          <w:trHeight w:val="4665"/>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16C953F4" w14:textId="6593B7CE" w:rsidR="00AE79C9" w:rsidRPr="00AE79C9" w:rsidRDefault="00AE79C9" w:rsidP="002A3DFB">
            <w:pPr>
              <w:tabs>
                <w:tab w:val="left" w:pos="284"/>
                <w:tab w:val="left" w:pos="459"/>
              </w:tabs>
              <w:spacing w:after="80"/>
              <w:contextualSpacing/>
              <w:jc w:val="center"/>
              <w:rPr>
                <w:rFonts w:eastAsia="Calibri"/>
                <w:sz w:val="22"/>
                <w:szCs w:val="22"/>
                <w:lang w:val="lt-LT"/>
              </w:rPr>
            </w:pPr>
            <w:r w:rsidRPr="00C1489F">
              <w:rPr>
                <w:rFonts w:eastAsia="Calibri"/>
                <w:sz w:val="22"/>
                <w:szCs w:val="22"/>
                <w:lang w:val="lt-LT"/>
              </w:rPr>
              <w:t>3</w:t>
            </w:r>
            <w:r w:rsidRPr="00AE79C9">
              <w:rPr>
                <w:rFonts w:eastAsia="Calibri"/>
                <w:sz w:val="22"/>
                <w:szCs w:val="22"/>
                <w:lang w:val="lt-LT"/>
              </w:rPr>
              <w:t>.1.</w:t>
            </w:r>
            <w:r w:rsidRPr="00C1489F">
              <w:rPr>
                <w:rFonts w:eastAsia="Calibri"/>
                <w:sz w:val="22"/>
                <w:szCs w:val="22"/>
                <w:lang w:val="lt-LT"/>
              </w:rPr>
              <w:t>8</w:t>
            </w:r>
            <w:r w:rsidRPr="00AE79C9">
              <w:rPr>
                <w:rFonts w:eastAsia="Calibri"/>
                <w:sz w:val="22"/>
                <w:szCs w:val="22"/>
                <w:lang w:val="lt-LT"/>
              </w:rPr>
              <w:t>.</w:t>
            </w:r>
            <w:r w:rsidR="002A3DFB">
              <w:rPr>
                <w:rFonts w:eastAsia="Calibri"/>
                <w:sz w:val="22"/>
                <w:szCs w:val="22"/>
                <w:lang w:val="lt-LT"/>
              </w:rPr>
              <w:t>1</w:t>
            </w:r>
            <w:r w:rsidRPr="00AE79C9">
              <w:rPr>
                <w:rFonts w:eastAsia="Calibri"/>
                <w:sz w:val="22"/>
                <w:szCs w:val="22"/>
                <w:lang w:val="lt-LT"/>
              </w:rPr>
              <w:t>.</w:t>
            </w:r>
            <w:r w:rsidR="002A3DFB">
              <w:rPr>
                <w:rFonts w:eastAsia="Calibri"/>
                <w:sz w:val="22"/>
                <w:szCs w:val="22"/>
                <w:lang w:val="lt-LT"/>
              </w:rPr>
              <w:t>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44A66CEA" w14:textId="77777777" w:rsidR="00AE79C9" w:rsidRPr="00AE79C9" w:rsidRDefault="00AE79C9" w:rsidP="00AE79C9">
            <w:pPr>
              <w:tabs>
                <w:tab w:val="left" w:pos="346"/>
              </w:tabs>
              <w:suppressAutoHyphens/>
              <w:spacing w:after="80"/>
              <w:jc w:val="both"/>
              <w:rPr>
                <w:rFonts w:eastAsia="Calibri"/>
                <w:bCs/>
                <w:sz w:val="22"/>
                <w:szCs w:val="22"/>
                <w:lang w:val="lt-LT"/>
              </w:rPr>
            </w:pPr>
            <w:r w:rsidRPr="00AE79C9">
              <w:rPr>
                <w:rFonts w:eastAsia="Calibri"/>
                <w:b/>
                <w:bCs/>
                <w:sz w:val="22"/>
                <w:szCs w:val="22"/>
                <w:lang w:val="lt-LT"/>
              </w:rPr>
              <w:t xml:space="preserve">Ekspertas Nr. 2 – Programinės įrangos diegimo specialistą, </w:t>
            </w:r>
            <w:r w:rsidRPr="00AE79C9">
              <w:rPr>
                <w:rFonts w:eastAsia="Calibri"/>
                <w:bCs/>
                <w:sz w:val="22"/>
                <w:szCs w:val="22"/>
                <w:lang w:val="lt-LT"/>
              </w:rPr>
              <w:t>kuris:</w:t>
            </w:r>
          </w:p>
          <w:p w14:paraId="3FAD2C78" w14:textId="77777777" w:rsidR="00AE79C9" w:rsidRPr="00AE79C9" w:rsidRDefault="00AE79C9" w:rsidP="00AE79C9">
            <w:pPr>
              <w:spacing w:before="40" w:after="40"/>
              <w:jc w:val="both"/>
              <w:rPr>
                <w:sz w:val="22"/>
                <w:szCs w:val="22"/>
                <w:lang w:val="lt-LT"/>
              </w:rPr>
            </w:pPr>
            <w:r w:rsidRPr="00AE79C9">
              <w:rPr>
                <w:sz w:val="22"/>
                <w:szCs w:val="22"/>
                <w:lang w:val="lt-LT"/>
              </w:rPr>
              <w:t>1) turi turėti ne trumpesnę kaip 3 (trijų) metų patirtį diegiant ir konfigūruojant programinę įrangą (patirtis skaičiuojama nesumuojant vienu metu vykdomų sutarčių trukmių bei laikotarpių tarp vykdytų sutarčių);</w:t>
            </w:r>
          </w:p>
          <w:p w14:paraId="718FBACD" w14:textId="77777777" w:rsidR="00AE79C9" w:rsidRPr="00AE79C9" w:rsidRDefault="00AE79C9" w:rsidP="00AE79C9">
            <w:pPr>
              <w:tabs>
                <w:tab w:val="left" w:pos="297"/>
              </w:tabs>
              <w:suppressAutoHyphens/>
              <w:spacing w:after="80"/>
              <w:jc w:val="both"/>
              <w:rPr>
                <w:rFonts w:eastAsia="Calibri"/>
                <w:sz w:val="22"/>
                <w:szCs w:val="22"/>
                <w:lang w:val="lt-LT"/>
              </w:rPr>
            </w:pPr>
            <w:r w:rsidRPr="00AE79C9">
              <w:rPr>
                <w:rFonts w:eastAsia="Calibri"/>
                <w:bCs/>
                <w:sz w:val="22"/>
                <w:szCs w:val="22"/>
                <w:lang w:val="lt-LT"/>
              </w:rPr>
              <w:t>2)</w:t>
            </w:r>
            <w:r w:rsidRPr="00AE79C9">
              <w:rPr>
                <w:rFonts w:eastAsia="Calibri"/>
                <w:b/>
                <w:bCs/>
                <w:sz w:val="22"/>
                <w:szCs w:val="22"/>
                <w:lang w:val="lt-LT"/>
              </w:rPr>
              <w:t> </w:t>
            </w:r>
            <w:r w:rsidRPr="00AE79C9">
              <w:rPr>
                <w:rFonts w:eastAsia="Calibri"/>
                <w:bCs/>
                <w:sz w:val="22"/>
                <w:szCs w:val="22"/>
                <w:lang w:val="lt-LT"/>
              </w:rPr>
              <w:t xml:space="preserve">privalo turėti </w:t>
            </w:r>
            <w:r w:rsidRPr="00AE79C9">
              <w:rPr>
                <w:sz w:val="22"/>
                <w:szCs w:val="22"/>
                <w:lang w:val="lt-LT"/>
              </w:rPr>
              <w:t xml:space="preserve">programinės įrangos gamintojo išduoto sertifikato arba lygiaverčio dokumento </w:t>
            </w:r>
            <w:r w:rsidRPr="00AE79C9">
              <w:rPr>
                <w:sz w:val="22"/>
                <w:szCs w:val="22"/>
                <w:lang w:val="lt-LT" w:eastAsia="lt-LT"/>
              </w:rPr>
              <w:t>patvirtintą kopiją</w:t>
            </w:r>
            <w:r w:rsidRPr="00AE79C9">
              <w:rPr>
                <w:sz w:val="22"/>
                <w:szCs w:val="22"/>
                <w:lang w:val="en-US" w:eastAsia="lt-LT"/>
              </w:rPr>
              <w:t>.</w:t>
            </w:r>
          </w:p>
        </w:tc>
        <w:tc>
          <w:tcPr>
            <w:tcW w:w="2298" w:type="pct"/>
            <w:vMerge/>
            <w:tcBorders>
              <w:top w:val="single" w:sz="4" w:space="0" w:color="auto"/>
              <w:left w:val="single" w:sz="4" w:space="0" w:color="auto"/>
              <w:bottom w:val="single" w:sz="4" w:space="0" w:color="auto"/>
              <w:right w:val="single" w:sz="4" w:space="0" w:color="auto"/>
            </w:tcBorders>
            <w:shd w:val="clear" w:color="auto" w:fill="auto"/>
          </w:tcPr>
          <w:p w14:paraId="31FE480E" w14:textId="77777777" w:rsidR="00AE79C9" w:rsidRPr="00AE79C9" w:rsidRDefault="00AE79C9" w:rsidP="00AE79C9">
            <w:pPr>
              <w:spacing w:after="80"/>
              <w:jc w:val="both"/>
              <w:rPr>
                <w:rFonts w:eastAsia="Calibri"/>
                <w:bCs/>
                <w:sz w:val="22"/>
                <w:szCs w:val="22"/>
                <w:lang w:val="lt-LT"/>
              </w:rPr>
            </w:pPr>
          </w:p>
        </w:tc>
      </w:tr>
      <w:tr w:rsidR="00AE79C9" w:rsidRPr="00AE79C9" w14:paraId="3CD09A2B" w14:textId="77777777" w:rsidTr="00C1489F">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8116D88" w14:textId="52794279" w:rsidR="00AE79C9" w:rsidRPr="00AE79C9" w:rsidRDefault="00AE79C9" w:rsidP="00AE79C9">
            <w:pPr>
              <w:spacing w:after="80"/>
              <w:jc w:val="both"/>
              <w:rPr>
                <w:rFonts w:eastAsia="Calibri"/>
                <w:b/>
                <w:sz w:val="22"/>
                <w:szCs w:val="22"/>
                <w:lang w:val="lt-LT"/>
              </w:rPr>
            </w:pPr>
            <w:r w:rsidRPr="00AE79C9">
              <w:rPr>
                <w:rFonts w:eastAsia="Calibri"/>
                <w:b/>
                <w:sz w:val="22"/>
                <w:szCs w:val="22"/>
                <w:lang w:val="lt-LT"/>
              </w:rPr>
              <w:t xml:space="preserve">Ūkio subjektų grupės dalyvavimo pirkime ir/ar rėmimosi kitų ūkio subjektų </w:t>
            </w:r>
            <w:proofErr w:type="spellStart"/>
            <w:r w:rsidRPr="00AE79C9">
              <w:rPr>
                <w:rFonts w:eastAsia="Calibri"/>
                <w:b/>
                <w:sz w:val="22"/>
                <w:szCs w:val="22"/>
                <w:lang w:val="lt-LT"/>
              </w:rPr>
              <w:t>pajėgumais</w:t>
            </w:r>
            <w:proofErr w:type="spellEnd"/>
            <w:r w:rsidRPr="00AE79C9">
              <w:rPr>
                <w:rFonts w:eastAsia="Calibri"/>
                <w:b/>
                <w:sz w:val="22"/>
                <w:szCs w:val="22"/>
                <w:lang w:val="lt-LT"/>
              </w:rPr>
              <w:t xml:space="preserve"> sąlygos, </w:t>
            </w:r>
            <w:proofErr w:type="spellStart"/>
            <w:r w:rsidRPr="00AE79C9">
              <w:rPr>
                <w:rFonts w:eastAsia="Calibri"/>
                <w:b/>
                <w:sz w:val="22"/>
                <w:szCs w:val="22"/>
                <w:lang w:val="lt-LT"/>
              </w:rPr>
              <w:t>subte</w:t>
            </w:r>
            <w:r w:rsidR="002A3DFB">
              <w:rPr>
                <w:rFonts w:eastAsia="Calibri"/>
                <w:b/>
                <w:sz w:val="22"/>
                <w:szCs w:val="22"/>
                <w:lang w:val="lt-LT"/>
              </w:rPr>
              <w:t>i</w:t>
            </w:r>
            <w:r w:rsidRPr="00AE79C9">
              <w:rPr>
                <w:rFonts w:eastAsia="Calibri"/>
                <w:b/>
                <w:sz w:val="22"/>
                <w:szCs w:val="22"/>
                <w:lang w:val="lt-LT"/>
              </w:rPr>
              <w:t>kėjų</w:t>
            </w:r>
            <w:proofErr w:type="spellEnd"/>
            <w:r w:rsidRPr="00AE79C9">
              <w:rPr>
                <w:rFonts w:eastAsia="Calibri"/>
                <w:b/>
                <w:sz w:val="22"/>
                <w:szCs w:val="22"/>
                <w:lang w:val="lt-LT"/>
              </w:rPr>
              <w:t xml:space="preserve"> pasitelkimo sąlygos:</w:t>
            </w:r>
          </w:p>
          <w:p w14:paraId="2FA3E1E3" w14:textId="44F15DB3" w:rsidR="00AE79C9" w:rsidRPr="00AE79C9" w:rsidRDefault="00AE79C9" w:rsidP="00AE79C9">
            <w:pPr>
              <w:spacing w:after="80"/>
              <w:jc w:val="both"/>
              <w:rPr>
                <w:rFonts w:eastAsia="Calibri"/>
                <w:i/>
                <w:iCs/>
                <w:sz w:val="22"/>
                <w:szCs w:val="22"/>
                <w:lang w:val="lt-LT"/>
              </w:rPr>
            </w:pPr>
            <w:r w:rsidRPr="00AE79C9">
              <w:rPr>
                <w:rFonts w:eastAsia="Calibri"/>
                <w:i/>
                <w:iCs/>
                <w:sz w:val="22"/>
                <w:szCs w:val="22"/>
                <w:lang w:val="lt-LT"/>
              </w:rPr>
              <w:t>a) reikalavimą turi atitikti ūkio subjektų grupės nario (-</w:t>
            </w:r>
            <w:proofErr w:type="spellStart"/>
            <w:r w:rsidRPr="00AE79C9">
              <w:rPr>
                <w:rFonts w:eastAsia="Calibri"/>
                <w:i/>
                <w:iCs/>
                <w:sz w:val="22"/>
                <w:szCs w:val="22"/>
                <w:lang w:val="lt-LT"/>
              </w:rPr>
              <w:t>ių</w:t>
            </w:r>
            <w:proofErr w:type="spellEnd"/>
            <w:r w:rsidRPr="00AE79C9">
              <w:rPr>
                <w:rFonts w:eastAsia="Calibri"/>
                <w:i/>
                <w:iCs/>
                <w:sz w:val="22"/>
                <w:szCs w:val="22"/>
                <w:lang w:val="lt-LT"/>
              </w:rPr>
              <w:t xml:space="preserve">) specialistai, atsižvelgiant į jų prisiimamus įsipareigojimus </w:t>
            </w:r>
            <w:r w:rsidR="002A3DFB">
              <w:rPr>
                <w:rFonts w:eastAsia="Calibri"/>
                <w:i/>
                <w:iCs/>
                <w:sz w:val="22"/>
                <w:szCs w:val="22"/>
                <w:lang w:val="lt-LT"/>
              </w:rPr>
              <w:t>S</w:t>
            </w:r>
            <w:r w:rsidRPr="00AE79C9">
              <w:rPr>
                <w:rFonts w:eastAsia="Calibri"/>
                <w:i/>
                <w:iCs/>
                <w:sz w:val="22"/>
                <w:szCs w:val="22"/>
                <w:lang w:val="lt-LT"/>
              </w:rPr>
              <w:t xml:space="preserve">utarčiai vykdyti. </w:t>
            </w:r>
          </w:p>
          <w:p w14:paraId="3D1D8606" w14:textId="3133CCDD" w:rsidR="00AE79C9" w:rsidRPr="00AE79C9" w:rsidRDefault="00AE79C9" w:rsidP="00AE79C9">
            <w:pPr>
              <w:spacing w:after="80"/>
              <w:jc w:val="both"/>
              <w:rPr>
                <w:rFonts w:eastAsia="Calibri"/>
                <w:i/>
                <w:iCs/>
                <w:sz w:val="22"/>
                <w:szCs w:val="22"/>
                <w:lang w:val="lt-LT"/>
              </w:rPr>
            </w:pPr>
            <w:r w:rsidRPr="00AE79C9">
              <w:rPr>
                <w:rFonts w:eastAsia="Calibri"/>
                <w:i/>
                <w:iCs/>
                <w:sz w:val="22"/>
                <w:szCs w:val="22"/>
                <w:lang w:val="lt-LT"/>
              </w:rPr>
              <w:t xml:space="preserve">b) </w:t>
            </w:r>
            <w:r w:rsidR="002A3DFB">
              <w:rPr>
                <w:rFonts w:eastAsia="Calibri"/>
                <w:i/>
                <w:iCs/>
                <w:sz w:val="22"/>
                <w:szCs w:val="22"/>
                <w:lang w:val="lt-LT"/>
              </w:rPr>
              <w:t>Paslaugų teikėjas</w:t>
            </w:r>
            <w:r w:rsidRPr="00AE79C9">
              <w:rPr>
                <w:rFonts w:eastAsia="Calibri"/>
                <w:i/>
                <w:iCs/>
                <w:sz w:val="22"/>
                <w:szCs w:val="22"/>
                <w:lang w:val="lt-LT"/>
              </w:rPr>
              <w:t xml:space="preserve"> gali remtis kito (-ų) ūkio subjekto (-ų), pasitelkti </w:t>
            </w:r>
            <w:proofErr w:type="spellStart"/>
            <w:r w:rsidRPr="00AE79C9">
              <w:rPr>
                <w:rFonts w:eastAsia="Calibri"/>
                <w:i/>
                <w:iCs/>
                <w:sz w:val="22"/>
                <w:szCs w:val="22"/>
                <w:lang w:val="lt-LT"/>
              </w:rPr>
              <w:t>subte</w:t>
            </w:r>
            <w:r w:rsidR="002A3DFB">
              <w:rPr>
                <w:rFonts w:eastAsia="Calibri"/>
                <w:i/>
                <w:iCs/>
                <w:sz w:val="22"/>
                <w:szCs w:val="22"/>
                <w:lang w:val="lt-LT"/>
              </w:rPr>
              <w:t>i</w:t>
            </w:r>
            <w:r w:rsidRPr="00AE79C9">
              <w:rPr>
                <w:rFonts w:eastAsia="Calibri"/>
                <w:i/>
                <w:iCs/>
                <w:sz w:val="22"/>
                <w:szCs w:val="22"/>
                <w:lang w:val="lt-LT"/>
              </w:rPr>
              <w:t>kėją</w:t>
            </w:r>
            <w:proofErr w:type="spellEnd"/>
            <w:r w:rsidRPr="00AE79C9">
              <w:rPr>
                <w:rFonts w:eastAsia="Calibri"/>
                <w:i/>
                <w:iCs/>
                <w:sz w:val="22"/>
                <w:szCs w:val="22"/>
                <w:lang w:val="lt-LT"/>
              </w:rPr>
              <w:t xml:space="preserve"> (-</w:t>
            </w:r>
            <w:proofErr w:type="spellStart"/>
            <w:r w:rsidRPr="00AE79C9">
              <w:rPr>
                <w:rFonts w:eastAsia="Calibri"/>
                <w:i/>
                <w:iCs/>
                <w:sz w:val="22"/>
                <w:szCs w:val="22"/>
                <w:lang w:val="lt-LT"/>
              </w:rPr>
              <w:t>us</w:t>
            </w:r>
            <w:proofErr w:type="spellEnd"/>
            <w:r w:rsidRPr="00AE79C9">
              <w:rPr>
                <w:rFonts w:eastAsia="Calibri"/>
                <w:i/>
                <w:iCs/>
                <w:sz w:val="22"/>
                <w:szCs w:val="22"/>
                <w:lang w:val="lt-LT"/>
              </w:rPr>
              <w:t xml:space="preserve">), jeigu jie (jų specialistai) patys vykdys tą </w:t>
            </w:r>
            <w:r w:rsidR="002A3DFB">
              <w:rPr>
                <w:rFonts w:eastAsia="Calibri"/>
                <w:i/>
                <w:iCs/>
                <w:sz w:val="22"/>
                <w:szCs w:val="22"/>
                <w:lang w:val="lt-LT"/>
              </w:rPr>
              <w:t>S</w:t>
            </w:r>
            <w:r w:rsidRPr="00AE79C9">
              <w:rPr>
                <w:rFonts w:eastAsia="Calibri"/>
                <w:i/>
                <w:iCs/>
                <w:sz w:val="22"/>
                <w:szCs w:val="22"/>
                <w:lang w:val="lt-LT"/>
              </w:rPr>
              <w:t>utarties dalį, kuriai reikia nustatytos kvalifikacijos.</w:t>
            </w:r>
          </w:p>
          <w:p w14:paraId="30AB75BD" w14:textId="4D64D3DF" w:rsidR="00AE79C9" w:rsidRPr="00AE79C9" w:rsidRDefault="00AE79C9" w:rsidP="002A3DFB">
            <w:pPr>
              <w:spacing w:after="80"/>
              <w:jc w:val="both"/>
              <w:rPr>
                <w:rFonts w:eastAsia="Calibri"/>
                <w:i/>
                <w:sz w:val="22"/>
                <w:szCs w:val="22"/>
                <w:lang w:val="lt-LT"/>
              </w:rPr>
            </w:pPr>
            <w:r w:rsidRPr="00AE79C9">
              <w:rPr>
                <w:rFonts w:eastAsia="Calibri"/>
                <w:i/>
                <w:iCs/>
                <w:sz w:val="22"/>
                <w:szCs w:val="22"/>
                <w:lang w:val="lt-LT"/>
              </w:rPr>
              <w:t xml:space="preserve">c) </w:t>
            </w:r>
            <w:proofErr w:type="spellStart"/>
            <w:r w:rsidRPr="00AE79C9">
              <w:rPr>
                <w:rFonts w:eastAsia="Calibri"/>
                <w:i/>
                <w:iCs/>
                <w:sz w:val="22"/>
                <w:szCs w:val="22"/>
                <w:lang w:val="lt-LT"/>
              </w:rPr>
              <w:t>subte</w:t>
            </w:r>
            <w:r w:rsidR="002A3DFB">
              <w:rPr>
                <w:rFonts w:eastAsia="Calibri"/>
                <w:i/>
                <w:iCs/>
                <w:sz w:val="22"/>
                <w:szCs w:val="22"/>
                <w:lang w:val="lt-LT"/>
              </w:rPr>
              <w:t>i</w:t>
            </w:r>
            <w:r w:rsidRPr="00AE79C9">
              <w:rPr>
                <w:rFonts w:eastAsia="Calibri"/>
                <w:i/>
                <w:iCs/>
                <w:sz w:val="22"/>
                <w:szCs w:val="22"/>
                <w:lang w:val="lt-LT"/>
              </w:rPr>
              <w:t>kėją</w:t>
            </w:r>
            <w:proofErr w:type="spellEnd"/>
            <w:r w:rsidRPr="00AE79C9">
              <w:rPr>
                <w:rFonts w:eastAsia="Calibri"/>
                <w:i/>
                <w:iCs/>
                <w:sz w:val="22"/>
                <w:szCs w:val="22"/>
                <w:lang w:val="lt-LT"/>
              </w:rPr>
              <w:t xml:space="preserve"> (-</w:t>
            </w:r>
            <w:proofErr w:type="spellStart"/>
            <w:r w:rsidRPr="00AE79C9">
              <w:rPr>
                <w:rFonts w:eastAsia="Calibri"/>
                <w:i/>
                <w:iCs/>
                <w:sz w:val="22"/>
                <w:szCs w:val="22"/>
                <w:lang w:val="lt-LT"/>
              </w:rPr>
              <w:t>us</w:t>
            </w:r>
            <w:proofErr w:type="spellEnd"/>
            <w:r w:rsidRPr="00AE79C9">
              <w:rPr>
                <w:rFonts w:eastAsia="Calibri"/>
                <w:i/>
                <w:iCs/>
                <w:sz w:val="22"/>
                <w:szCs w:val="22"/>
                <w:lang w:val="lt-LT"/>
              </w:rPr>
              <w:t>) (</w:t>
            </w:r>
            <w:proofErr w:type="spellStart"/>
            <w:r w:rsidRPr="00AE79C9">
              <w:rPr>
                <w:rFonts w:eastAsia="Calibri"/>
                <w:i/>
                <w:iCs/>
                <w:sz w:val="22"/>
                <w:szCs w:val="22"/>
                <w:lang w:val="lt-LT"/>
              </w:rPr>
              <w:t>subte</w:t>
            </w:r>
            <w:r w:rsidR="002A3DFB">
              <w:rPr>
                <w:rFonts w:eastAsia="Calibri"/>
                <w:i/>
                <w:iCs/>
                <w:sz w:val="22"/>
                <w:szCs w:val="22"/>
                <w:lang w:val="lt-LT"/>
              </w:rPr>
              <w:t>i</w:t>
            </w:r>
            <w:r w:rsidRPr="00AE79C9">
              <w:rPr>
                <w:rFonts w:eastAsia="Calibri"/>
                <w:i/>
                <w:iCs/>
                <w:sz w:val="22"/>
                <w:szCs w:val="22"/>
                <w:lang w:val="lt-LT"/>
              </w:rPr>
              <w:t>kėjo</w:t>
            </w:r>
            <w:proofErr w:type="spellEnd"/>
            <w:r w:rsidRPr="00AE79C9">
              <w:rPr>
                <w:rFonts w:eastAsia="Calibri"/>
                <w:i/>
                <w:iCs/>
                <w:sz w:val="22"/>
                <w:szCs w:val="22"/>
                <w:lang w:val="lt-LT"/>
              </w:rPr>
              <w:t xml:space="preserve"> specialistus) </w:t>
            </w:r>
            <w:r w:rsidR="002A3DFB">
              <w:rPr>
                <w:rFonts w:eastAsia="Calibri"/>
                <w:i/>
                <w:iCs/>
                <w:sz w:val="22"/>
                <w:szCs w:val="22"/>
                <w:lang w:val="lt-LT"/>
              </w:rPr>
              <w:t>Paslaugų teikėjas</w:t>
            </w:r>
            <w:r w:rsidRPr="00AE79C9">
              <w:rPr>
                <w:rFonts w:eastAsia="Calibri"/>
                <w:i/>
                <w:iCs/>
                <w:sz w:val="22"/>
                <w:szCs w:val="22"/>
                <w:lang w:val="lt-LT"/>
              </w:rPr>
              <w:t xml:space="preserve"> gali pasitelkti tuo atveju, </w:t>
            </w:r>
            <w:r w:rsidRPr="00AE79C9">
              <w:rPr>
                <w:rFonts w:eastAsia="Calibri"/>
                <w:b/>
                <w:i/>
                <w:iCs/>
                <w:sz w:val="22"/>
                <w:szCs w:val="22"/>
                <w:lang w:val="lt-LT"/>
              </w:rPr>
              <w:t xml:space="preserve">jei pats </w:t>
            </w:r>
            <w:r w:rsidR="002A3DFB">
              <w:rPr>
                <w:rFonts w:eastAsia="Calibri"/>
                <w:b/>
                <w:i/>
                <w:iCs/>
                <w:sz w:val="22"/>
                <w:szCs w:val="22"/>
                <w:lang w:val="lt-LT"/>
              </w:rPr>
              <w:t xml:space="preserve">Paslaugų </w:t>
            </w:r>
            <w:r w:rsidRPr="00AE79C9">
              <w:rPr>
                <w:rFonts w:eastAsia="Calibri"/>
                <w:b/>
                <w:i/>
                <w:iCs/>
                <w:sz w:val="22"/>
                <w:szCs w:val="22"/>
                <w:lang w:val="lt-LT"/>
              </w:rPr>
              <w:t>te</w:t>
            </w:r>
            <w:r w:rsidR="002A3DFB">
              <w:rPr>
                <w:rFonts w:eastAsia="Calibri"/>
                <w:b/>
                <w:i/>
                <w:iCs/>
                <w:sz w:val="22"/>
                <w:szCs w:val="22"/>
                <w:lang w:val="lt-LT"/>
              </w:rPr>
              <w:t>i</w:t>
            </w:r>
            <w:r w:rsidRPr="00AE79C9">
              <w:rPr>
                <w:rFonts w:eastAsia="Calibri"/>
                <w:b/>
                <w:i/>
                <w:iCs/>
                <w:sz w:val="22"/>
                <w:szCs w:val="22"/>
                <w:lang w:val="lt-LT"/>
              </w:rPr>
              <w:t xml:space="preserve">kėjas (jo pasitelkiami specialistai) atitinka keliamą reikalavimą </w:t>
            </w:r>
            <w:r w:rsidRPr="00AE79C9">
              <w:rPr>
                <w:rFonts w:eastAsia="Calibri"/>
                <w:i/>
                <w:iCs/>
                <w:sz w:val="22"/>
                <w:szCs w:val="22"/>
                <w:lang w:val="lt-LT"/>
              </w:rPr>
              <w:t>ir</w:t>
            </w:r>
            <w:r w:rsidRPr="00AE79C9">
              <w:rPr>
                <w:rFonts w:eastAsia="Calibri"/>
                <w:b/>
                <w:i/>
                <w:iCs/>
                <w:sz w:val="22"/>
                <w:szCs w:val="22"/>
                <w:lang w:val="lt-LT"/>
              </w:rPr>
              <w:t xml:space="preserve"> </w:t>
            </w:r>
            <w:r w:rsidRPr="00AE79C9">
              <w:rPr>
                <w:rFonts w:eastAsia="Calibri"/>
                <w:i/>
                <w:iCs/>
                <w:sz w:val="22"/>
                <w:szCs w:val="22"/>
                <w:lang w:val="lt-LT"/>
              </w:rPr>
              <w:t xml:space="preserve">jeigu </w:t>
            </w:r>
            <w:proofErr w:type="spellStart"/>
            <w:r w:rsidRPr="00AE79C9">
              <w:rPr>
                <w:rFonts w:eastAsia="Calibri"/>
                <w:i/>
                <w:iCs/>
                <w:sz w:val="22"/>
                <w:szCs w:val="22"/>
                <w:lang w:val="lt-LT"/>
              </w:rPr>
              <w:t>subte</w:t>
            </w:r>
            <w:r w:rsidR="002A3DFB">
              <w:rPr>
                <w:rFonts w:eastAsia="Calibri"/>
                <w:i/>
                <w:iCs/>
                <w:sz w:val="22"/>
                <w:szCs w:val="22"/>
                <w:lang w:val="lt-LT"/>
              </w:rPr>
              <w:t>i</w:t>
            </w:r>
            <w:r w:rsidRPr="00AE79C9">
              <w:rPr>
                <w:rFonts w:eastAsia="Calibri"/>
                <w:i/>
                <w:iCs/>
                <w:sz w:val="22"/>
                <w:szCs w:val="22"/>
                <w:lang w:val="lt-LT"/>
              </w:rPr>
              <w:t>kėjai</w:t>
            </w:r>
            <w:proofErr w:type="spellEnd"/>
            <w:r w:rsidRPr="00AE79C9">
              <w:rPr>
                <w:rFonts w:eastAsia="Calibri"/>
                <w:i/>
                <w:iCs/>
                <w:sz w:val="22"/>
                <w:szCs w:val="22"/>
                <w:lang w:val="lt-LT"/>
              </w:rPr>
              <w:t xml:space="preserve"> (jų darbuotojai) patys vykdys tą </w:t>
            </w:r>
            <w:r w:rsidR="002A3DFB">
              <w:rPr>
                <w:rFonts w:eastAsia="Calibri"/>
                <w:i/>
                <w:iCs/>
                <w:sz w:val="22"/>
                <w:szCs w:val="22"/>
                <w:lang w:val="lt-LT"/>
              </w:rPr>
              <w:t>S</w:t>
            </w:r>
            <w:r w:rsidRPr="00AE79C9">
              <w:rPr>
                <w:rFonts w:eastAsia="Calibri"/>
                <w:i/>
                <w:iCs/>
                <w:sz w:val="22"/>
                <w:szCs w:val="22"/>
                <w:lang w:val="lt-LT"/>
              </w:rPr>
              <w:t>utarties dalį, kuriai reikia nustatytos kvalifikacijos.</w:t>
            </w:r>
            <w:r w:rsidRPr="00AE79C9">
              <w:rPr>
                <w:rFonts w:eastAsia="Calibri"/>
                <w:b/>
                <w:i/>
                <w:iCs/>
                <w:sz w:val="22"/>
                <w:szCs w:val="22"/>
                <w:lang w:val="lt-LT"/>
              </w:rPr>
              <w:t xml:space="preserve"> </w:t>
            </w:r>
            <w:proofErr w:type="spellStart"/>
            <w:r w:rsidRPr="00AE79C9">
              <w:rPr>
                <w:rFonts w:eastAsia="Calibri"/>
                <w:i/>
                <w:iCs/>
                <w:sz w:val="22"/>
                <w:szCs w:val="22"/>
                <w:lang w:val="lt-LT"/>
              </w:rPr>
              <w:t>Subte</w:t>
            </w:r>
            <w:r w:rsidR="002A3DFB">
              <w:rPr>
                <w:rFonts w:eastAsia="Calibri"/>
                <w:i/>
                <w:iCs/>
                <w:sz w:val="22"/>
                <w:szCs w:val="22"/>
                <w:lang w:val="lt-LT"/>
              </w:rPr>
              <w:t>i</w:t>
            </w:r>
            <w:r w:rsidRPr="00AE79C9">
              <w:rPr>
                <w:rFonts w:eastAsia="Calibri"/>
                <w:i/>
                <w:iCs/>
                <w:sz w:val="22"/>
                <w:szCs w:val="22"/>
                <w:lang w:val="lt-LT"/>
              </w:rPr>
              <w:t>kėjas</w:t>
            </w:r>
            <w:proofErr w:type="spellEnd"/>
            <w:r w:rsidRPr="00AE79C9">
              <w:rPr>
                <w:rFonts w:eastAsia="Calibri"/>
                <w:i/>
                <w:iCs/>
                <w:sz w:val="22"/>
                <w:szCs w:val="22"/>
                <w:lang w:val="lt-LT"/>
              </w:rPr>
              <w:t xml:space="preserve"> (-ai) (jo specialistai) privalo atitikti kvalifikacijai keliamus reikalavimus ir pateikti tai įrodančius duomenis. </w:t>
            </w:r>
          </w:p>
        </w:tc>
      </w:tr>
    </w:tbl>
    <w:p w14:paraId="475C238B" w14:textId="1DD1A304" w:rsidR="00AE79C9" w:rsidRPr="00F35141" w:rsidRDefault="00AE79C9" w:rsidP="00AE79C9">
      <w:pPr>
        <w:pStyle w:val="Pagrindinistekstas"/>
        <w:tabs>
          <w:tab w:val="left" w:pos="1276"/>
          <w:tab w:val="left" w:pos="9630"/>
          <w:tab w:val="left" w:pos="9720"/>
        </w:tabs>
        <w:spacing w:line="276" w:lineRule="auto"/>
        <w:ind w:right="8"/>
      </w:pPr>
    </w:p>
    <w:p w14:paraId="0B92FF06" w14:textId="5DCC3788" w:rsidR="0028039B" w:rsidRPr="00F35141" w:rsidRDefault="003C1E74" w:rsidP="0072781E">
      <w:pPr>
        <w:tabs>
          <w:tab w:val="left" w:pos="1134"/>
          <w:tab w:val="left" w:pos="9630"/>
          <w:tab w:val="left" w:pos="9720"/>
        </w:tabs>
        <w:spacing w:line="276" w:lineRule="auto"/>
        <w:ind w:right="8" w:firstLine="567"/>
        <w:jc w:val="both"/>
        <w:rPr>
          <w:lang w:val="lt-LT"/>
        </w:rPr>
      </w:pPr>
      <w:r w:rsidRPr="00F35141">
        <w:rPr>
          <w:lang w:val="lt-LT"/>
        </w:rPr>
        <w:t xml:space="preserve">3.2. </w:t>
      </w:r>
      <w:r w:rsidR="00883754" w:rsidRPr="00F35141">
        <w:rPr>
          <w:lang w:val="lt-LT"/>
        </w:rPr>
        <w:t>Klientas įsipareigoja:</w:t>
      </w:r>
    </w:p>
    <w:p w14:paraId="214E3803" w14:textId="6BFAC473" w:rsidR="00883754" w:rsidRPr="00F35141" w:rsidRDefault="003C1E74" w:rsidP="0072781E">
      <w:pPr>
        <w:pStyle w:val="Pagrindinistekstas"/>
        <w:tabs>
          <w:tab w:val="left" w:pos="1276"/>
          <w:tab w:val="left" w:pos="9630"/>
          <w:tab w:val="left" w:pos="9720"/>
        </w:tabs>
        <w:spacing w:line="276" w:lineRule="auto"/>
        <w:ind w:right="8" w:firstLine="567"/>
      </w:pPr>
      <w:r w:rsidRPr="00F35141">
        <w:t xml:space="preserve">3.2.1. </w:t>
      </w:r>
      <w:r w:rsidR="00C02AA0" w:rsidRPr="00F35141">
        <w:t xml:space="preserve">sumokėti Paslaugų teikėjui už </w:t>
      </w:r>
      <w:r w:rsidR="00F35141" w:rsidRPr="00F35141">
        <w:t xml:space="preserve">tinkamai ir faktiškai suteiktas </w:t>
      </w:r>
      <w:r w:rsidR="00C02AA0" w:rsidRPr="00F35141">
        <w:t>paslaugas Sutartyje numatyta tvarka ir sąlygomis;</w:t>
      </w:r>
    </w:p>
    <w:p w14:paraId="50C792B8" w14:textId="1D7ACC7C" w:rsidR="00A26BE9" w:rsidRPr="00F35141" w:rsidRDefault="003C1E74" w:rsidP="0072781E">
      <w:pPr>
        <w:pStyle w:val="Pagrindinistekstas"/>
        <w:tabs>
          <w:tab w:val="left" w:pos="1276"/>
          <w:tab w:val="left" w:pos="9630"/>
          <w:tab w:val="left" w:pos="9720"/>
        </w:tabs>
        <w:spacing w:line="276" w:lineRule="auto"/>
        <w:ind w:right="8" w:firstLine="567"/>
      </w:pPr>
      <w:r w:rsidRPr="00F35141">
        <w:lastRenderedPageBreak/>
        <w:t xml:space="preserve">3.2.2. </w:t>
      </w:r>
      <w:r w:rsidR="001A46BC" w:rsidRPr="00F35141">
        <w:t>teikti Paslaugų teikėjui Sutarčiai vykdyti pagrįstai reikalingą turimą informaciją;</w:t>
      </w:r>
    </w:p>
    <w:p w14:paraId="7E3D1A14" w14:textId="4CB11D70" w:rsidR="00241F25" w:rsidRPr="005D3037" w:rsidRDefault="003C1E74" w:rsidP="00241F25">
      <w:pPr>
        <w:pStyle w:val="Pagrindinistekstas"/>
        <w:tabs>
          <w:tab w:val="left" w:pos="1276"/>
          <w:tab w:val="left" w:pos="9630"/>
          <w:tab w:val="left" w:pos="9720"/>
        </w:tabs>
        <w:spacing w:line="276" w:lineRule="auto"/>
        <w:ind w:right="8" w:firstLine="567"/>
      </w:pPr>
      <w:r w:rsidRPr="005D3037">
        <w:t>3.2.3.</w:t>
      </w:r>
      <w:r w:rsidR="00241F25" w:rsidRPr="005D3037">
        <w:t xml:space="preserve"> </w:t>
      </w:r>
      <w:r w:rsidR="008F402D" w:rsidRPr="005D3037">
        <w:t xml:space="preserve">ne vėliau kaip </w:t>
      </w:r>
      <w:r w:rsidR="00241F25" w:rsidRPr="005D3037">
        <w:t xml:space="preserve">per 5 (penkias) darbo dienas nuo Paslaugų teikėjo pasirašyto priėmimo–perdavimo akto gavimo dienos priimti tinkamai per kalendorinį ketvirtį suteiktas paslaugas, pasirašydamas priėmimo–perdavimo aktą, arba raštu informuoti Paslaugų teikėją apie atsisakymą priimti šias paslaugas, nurodydamas pašalinti trūkumus </w:t>
      </w:r>
      <w:r w:rsidR="008F402D" w:rsidRPr="005D3037">
        <w:t xml:space="preserve">ne vėliau kaip </w:t>
      </w:r>
      <w:r w:rsidR="00241F25" w:rsidRPr="005D3037">
        <w:t>per 3 (tris) darbo dienas nuo raštiškų pastabų gavimo dienos;</w:t>
      </w:r>
    </w:p>
    <w:p w14:paraId="2E143E50" w14:textId="5BE150D3" w:rsidR="00883754" w:rsidRPr="005D3037" w:rsidRDefault="003C1E74" w:rsidP="0072781E">
      <w:pPr>
        <w:pStyle w:val="Pagrindinistekstas"/>
        <w:tabs>
          <w:tab w:val="left" w:pos="1276"/>
          <w:tab w:val="left" w:pos="9630"/>
          <w:tab w:val="left" w:pos="9720"/>
        </w:tabs>
        <w:spacing w:line="276" w:lineRule="auto"/>
        <w:ind w:right="8" w:firstLine="567"/>
      </w:pPr>
      <w:r w:rsidRPr="005D3037">
        <w:t xml:space="preserve">3.2.4. </w:t>
      </w:r>
      <w:r w:rsidR="001A46BC" w:rsidRPr="005D3037">
        <w:t>kilus Šalių ginčui dėl Sutarties, ne vėliau kaip per 3 (tris) darbo dienas nuo ginčo kilimo dienos deleguoti atstovą spręsti ginčo;</w:t>
      </w:r>
    </w:p>
    <w:p w14:paraId="00C14857" w14:textId="05A996E6" w:rsidR="00883754" w:rsidRPr="005D3037" w:rsidRDefault="003C1E74" w:rsidP="0072781E">
      <w:pPr>
        <w:pStyle w:val="Pagrindinistekstas"/>
        <w:tabs>
          <w:tab w:val="left" w:pos="1276"/>
          <w:tab w:val="left" w:pos="9630"/>
          <w:tab w:val="left" w:pos="9720"/>
        </w:tabs>
        <w:spacing w:line="276" w:lineRule="auto"/>
        <w:ind w:right="8" w:firstLine="567"/>
      </w:pPr>
      <w:r w:rsidRPr="005D3037">
        <w:t xml:space="preserve">3.2.5. </w:t>
      </w:r>
      <w:r w:rsidR="001A46BC" w:rsidRPr="005D3037">
        <w:t>nedelsdamas (ne vėliau kaip per 3 (tris) darbo dienas) raštu pranešti Paslaugų teikėjui apie savo pasikeitusius rekvizitus, teisinį statusą, paskirtą atstovą.</w:t>
      </w:r>
    </w:p>
    <w:p w14:paraId="5532A7D3" w14:textId="58549B6B" w:rsidR="007000E7" w:rsidRPr="00DD5A8E" w:rsidRDefault="003C1E74" w:rsidP="0072781E">
      <w:pPr>
        <w:pStyle w:val="Pagrindinistekstas"/>
        <w:tabs>
          <w:tab w:val="left" w:pos="1170"/>
          <w:tab w:val="left" w:pos="9630"/>
          <w:tab w:val="left" w:pos="9720"/>
        </w:tabs>
        <w:spacing w:line="276" w:lineRule="auto"/>
        <w:ind w:firstLine="567"/>
      </w:pPr>
      <w:r w:rsidRPr="005D3037">
        <w:t xml:space="preserve">3.3. </w:t>
      </w:r>
      <w:r w:rsidR="0079468C" w:rsidRPr="005D3037">
        <w:t xml:space="preserve">Šalys įsipareigoja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(toliau – Konfidencialumo pasižadėjimas) pagal Sutartyje nustatytą formą (Sutarties </w:t>
      </w:r>
      <w:r w:rsidR="00DF3C4A" w:rsidRPr="005D3037">
        <w:t>3</w:t>
      </w:r>
      <w:r w:rsidR="0079468C" w:rsidRPr="005D3037">
        <w:t xml:space="preserve"> priedas), užpildo Paslaugų teikėjo specialistai ir darbuotojai, vykdysiantys Sutartį, ir Paslaugų teikėjas ne vėliau kaip per 5 (penkias) darbo dienas po Sutarties pasirašymo dienos pateikia užpildytus ir pasirašytus Konfidencialumo </w:t>
      </w:r>
      <w:proofErr w:type="spellStart"/>
      <w:r w:rsidR="0079468C" w:rsidRPr="005D3037">
        <w:t>pasižadėjimus</w:t>
      </w:r>
      <w:proofErr w:type="spellEnd"/>
      <w:r w:rsidR="0079468C" w:rsidRPr="005D3037">
        <w:t xml:space="preserve"> Klientui.</w:t>
      </w:r>
    </w:p>
    <w:p w14:paraId="55FBB4BB" w14:textId="136ABB81" w:rsidR="005E4D01" w:rsidRPr="0079468C" w:rsidRDefault="003C1E74" w:rsidP="0072781E">
      <w:pPr>
        <w:pStyle w:val="Pagrindinistekstas"/>
        <w:tabs>
          <w:tab w:val="left" w:pos="1170"/>
          <w:tab w:val="left" w:pos="9630"/>
          <w:tab w:val="left" w:pos="9720"/>
        </w:tabs>
        <w:spacing w:line="276" w:lineRule="auto"/>
        <w:ind w:right="8" w:firstLine="567"/>
      </w:pPr>
      <w:r w:rsidRPr="00DD5A8E">
        <w:t xml:space="preserve">3.4. </w:t>
      </w:r>
      <w:r w:rsidR="008A3857" w:rsidRPr="00DD5A8E">
        <w:t>Kiti Šalių įsipareigojimai nurodyti Sutarties pried</w:t>
      </w:r>
      <w:r w:rsidR="00636465" w:rsidRPr="00DD5A8E">
        <w:t>uos</w:t>
      </w:r>
      <w:r w:rsidR="008A3857" w:rsidRPr="00DD5A8E">
        <w:t>e.</w:t>
      </w:r>
    </w:p>
    <w:p w14:paraId="6B550E1D" w14:textId="77777777" w:rsidR="00883754" w:rsidRPr="00C557ED" w:rsidRDefault="00883754" w:rsidP="0072781E">
      <w:pPr>
        <w:tabs>
          <w:tab w:val="left" w:pos="9630"/>
          <w:tab w:val="left" w:pos="9720"/>
        </w:tabs>
        <w:spacing w:line="276" w:lineRule="auto"/>
        <w:ind w:right="8"/>
        <w:jc w:val="both"/>
        <w:rPr>
          <w:highlight w:val="lightGray"/>
          <w:lang w:val="lt-LT"/>
        </w:rPr>
      </w:pPr>
    </w:p>
    <w:p w14:paraId="390B696B" w14:textId="3503E5C5" w:rsidR="001978FB" w:rsidRPr="00B0084C" w:rsidRDefault="003C1E74" w:rsidP="0072781E">
      <w:pPr>
        <w:pStyle w:val="Sraopastraipa"/>
        <w:tabs>
          <w:tab w:val="left" w:pos="9630"/>
        </w:tabs>
        <w:spacing w:line="276" w:lineRule="auto"/>
        <w:ind w:right="8"/>
        <w:jc w:val="center"/>
        <w:rPr>
          <w:b/>
          <w:lang w:val="lt-LT"/>
        </w:rPr>
      </w:pPr>
      <w:r w:rsidRPr="00B0084C">
        <w:rPr>
          <w:b/>
          <w:lang w:val="lt-LT"/>
        </w:rPr>
        <w:t xml:space="preserve">4. </w:t>
      </w:r>
      <w:r w:rsidR="001978FB" w:rsidRPr="00B0084C">
        <w:rPr>
          <w:b/>
          <w:lang w:val="lt-LT"/>
        </w:rPr>
        <w:t>ŠALIŲ TEISĖS</w:t>
      </w:r>
    </w:p>
    <w:p w14:paraId="05D80385" w14:textId="77777777" w:rsidR="001978FB" w:rsidRPr="00C557ED" w:rsidRDefault="001978FB" w:rsidP="0072781E">
      <w:pPr>
        <w:pStyle w:val="Pagrindinistekstas"/>
        <w:tabs>
          <w:tab w:val="left" w:pos="9630"/>
          <w:tab w:val="left" w:pos="9720"/>
        </w:tabs>
        <w:spacing w:line="276" w:lineRule="auto"/>
        <w:ind w:right="8" w:firstLine="360"/>
        <w:rPr>
          <w:highlight w:val="lightGray"/>
          <w:lang w:eastAsia="lt-LT"/>
        </w:rPr>
      </w:pPr>
    </w:p>
    <w:p w14:paraId="4B0BAA08" w14:textId="6E408325" w:rsidR="001978FB" w:rsidRPr="00F35141" w:rsidRDefault="003C1E74" w:rsidP="0072781E">
      <w:pPr>
        <w:tabs>
          <w:tab w:val="left" w:pos="1134"/>
          <w:tab w:val="left" w:pos="9630"/>
          <w:tab w:val="left" w:pos="9720"/>
        </w:tabs>
        <w:spacing w:line="276" w:lineRule="auto"/>
        <w:ind w:right="8" w:firstLine="567"/>
        <w:jc w:val="both"/>
        <w:rPr>
          <w:lang w:val="lt-LT"/>
        </w:rPr>
      </w:pPr>
      <w:r w:rsidRPr="00F35141">
        <w:rPr>
          <w:lang w:val="lt-LT"/>
        </w:rPr>
        <w:t xml:space="preserve">4.1. </w:t>
      </w:r>
      <w:r w:rsidR="001978FB" w:rsidRPr="00F35141">
        <w:rPr>
          <w:lang w:val="lt-LT"/>
        </w:rPr>
        <w:t>Paslaugų teikėjas turi teisę:</w:t>
      </w:r>
    </w:p>
    <w:p w14:paraId="1986CEE6" w14:textId="55EEB63C" w:rsidR="001978FB" w:rsidRPr="00F35141" w:rsidRDefault="003C1E74" w:rsidP="0072781E">
      <w:pPr>
        <w:pStyle w:val="Pagrindinistekstas"/>
        <w:tabs>
          <w:tab w:val="left" w:pos="1276"/>
          <w:tab w:val="left" w:pos="9630"/>
          <w:tab w:val="left" w:pos="9720"/>
        </w:tabs>
        <w:spacing w:line="276" w:lineRule="auto"/>
        <w:ind w:right="8" w:firstLine="567"/>
      </w:pPr>
      <w:r w:rsidRPr="00F35141">
        <w:t>4.1.1.</w:t>
      </w:r>
      <w:r w:rsidR="00F35141" w:rsidRPr="00F35141">
        <w:t xml:space="preserve"> reikalauti, kad Klientas priimtų tinkamai ir faktiškai suteiktas paslaugas arba atsisakyti vykdyti Sutartį, jeigu Klientas, pažeisdamas savo įsipareigojimus, nepriima ar atsisako priimti tinkamai ir faktiškai suteiktas paslaugas</w:t>
      </w:r>
      <w:r w:rsidR="001978FB" w:rsidRPr="00F35141">
        <w:t>;</w:t>
      </w:r>
    </w:p>
    <w:p w14:paraId="63BC06CC" w14:textId="2ABB6E42" w:rsidR="001978FB" w:rsidRPr="00F35141" w:rsidRDefault="003C1E74" w:rsidP="0072781E">
      <w:pPr>
        <w:pStyle w:val="Pagrindinistekstas"/>
        <w:tabs>
          <w:tab w:val="left" w:pos="1276"/>
          <w:tab w:val="left" w:pos="9630"/>
          <w:tab w:val="left" w:pos="9720"/>
        </w:tabs>
        <w:spacing w:line="276" w:lineRule="auto"/>
        <w:ind w:right="8" w:firstLine="567"/>
      </w:pPr>
      <w:r w:rsidRPr="00F35141">
        <w:t xml:space="preserve">4.1.2. </w:t>
      </w:r>
      <w:r w:rsidR="001978FB" w:rsidRPr="00F35141">
        <w:t xml:space="preserve">reikalauti iš Kliento sumokėti už tinkamai ir faktiškai </w:t>
      </w:r>
      <w:r w:rsidR="005E7018" w:rsidRPr="00F35141">
        <w:t>suteiktas paslaugas</w:t>
      </w:r>
      <w:r w:rsidR="00A40385" w:rsidRPr="00F35141">
        <w:t xml:space="preserve"> </w:t>
      </w:r>
      <w:r w:rsidR="001978FB" w:rsidRPr="00F35141">
        <w:t>Sutartyje nurodyta tvarka, sąlygomis ir terminais.</w:t>
      </w:r>
    </w:p>
    <w:p w14:paraId="3F5DB79F" w14:textId="78B809A5" w:rsidR="001978FB" w:rsidRPr="00F35141" w:rsidRDefault="003C1E74" w:rsidP="0072781E">
      <w:pPr>
        <w:tabs>
          <w:tab w:val="left" w:pos="1134"/>
          <w:tab w:val="left" w:pos="9630"/>
          <w:tab w:val="left" w:pos="9720"/>
        </w:tabs>
        <w:spacing w:line="276" w:lineRule="auto"/>
        <w:ind w:right="8" w:firstLine="567"/>
        <w:jc w:val="both"/>
        <w:rPr>
          <w:lang w:val="lt-LT"/>
        </w:rPr>
      </w:pPr>
      <w:r w:rsidRPr="00F35141">
        <w:rPr>
          <w:lang w:val="lt-LT"/>
        </w:rPr>
        <w:t xml:space="preserve">4.2. </w:t>
      </w:r>
      <w:r w:rsidR="001978FB" w:rsidRPr="00F35141">
        <w:rPr>
          <w:lang w:val="lt-LT"/>
        </w:rPr>
        <w:t>Klientas turi teisę:</w:t>
      </w:r>
    </w:p>
    <w:p w14:paraId="095A1DBD" w14:textId="48353370" w:rsidR="001978FB" w:rsidRPr="00F35141" w:rsidRDefault="003C1E74" w:rsidP="0072781E">
      <w:pPr>
        <w:pStyle w:val="Pagrindinistekstas"/>
        <w:tabs>
          <w:tab w:val="left" w:pos="1276"/>
          <w:tab w:val="left" w:pos="9630"/>
          <w:tab w:val="left" w:pos="9720"/>
        </w:tabs>
        <w:spacing w:line="276" w:lineRule="auto"/>
        <w:ind w:right="8" w:firstLine="567"/>
      </w:pPr>
      <w:r w:rsidRPr="00F35141">
        <w:t>4.2.1</w:t>
      </w:r>
      <w:r w:rsidR="007B1D91" w:rsidRPr="00F35141">
        <w:t>.</w:t>
      </w:r>
      <w:r w:rsidRPr="00F35141">
        <w:t xml:space="preserve"> </w:t>
      </w:r>
      <w:r w:rsidR="001978FB" w:rsidRPr="00F35141">
        <w:t xml:space="preserve">nemokėti už tinkamai ir faktiškai </w:t>
      </w:r>
      <w:r w:rsidR="005E7018" w:rsidRPr="00F35141">
        <w:t>suteiktas paslaugas</w:t>
      </w:r>
      <w:r w:rsidR="001978FB" w:rsidRPr="00F35141">
        <w:t xml:space="preserve">, jeigu </w:t>
      </w:r>
      <w:r w:rsidR="00EE57C0" w:rsidRPr="00F35141">
        <w:t>pateikta neteisinga PVM sąskaita faktūra</w:t>
      </w:r>
      <w:r w:rsidR="001978FB" w:rsidRPr="00F35141">
        <w:t xml:space="preserve"> </w:t>
      </w:r>
      <w:r w:rsidR="005E7018" w:rsidRPr="00F35141">
        <w:t xml:space="preserve">/ sąskaita faktūra </w:t>
      </w:r>
      <w:r w:rsidR="001978FB" w:rsidRPr="00F35141">
        <w:t xml:space="preserve">(kol bus išsiaiškinta su Paslaugų teikėju ir </w:t>
      </w:r>
      <w:r w:rsidR="00EE57C0" w:rsidRPr="00F35141">
        <w:t>bus pateikta teisinga PVM sąskaita</w:t>
      </w:r>
      <w:r w:rsidR="001978FB" w:rsidRPr="00F35141">
        <w:t xml:space="preserve"> </w:t>
      </w:r>
      <w:r w:rsidR="00EE57C0" w:rsidRPr="00F35141">
        <w:t>faktūra</w:t>
      </w:r>
      <w:r w:rsidR="005E7018" w:rsidRPr="00F35141">
        <w:t xml:space="preserve"> / sąskaita faktūra</w:t>
      </w:r>
      <w:r w:rsidR="001978FB" w:rsidRPr="00F35141">
        <w:t>);</w:t>
      </w:r>
      <w:r w:rsidR="00C34FD9" w:rsidRPr="00F35141">
        <w:t xml:space="preserve"> </w:t>
      </w:r>
    </w:p>
    <w:p w14:paraId="6133A05E" w14:textId="44EEEDF1" w:rsidR="001978FB" w:rsidRPr="00F35141" w:rsidRDefault="003C1E74" w:rsidP="0072781E">
      <w:pPr>
        <w:pStyle w:val="Pagrindinistekstas"/>
        <w:tabs>
          <w:tab w:val="left" w:pos="1276"/>
          <w:tab w:val="left" w:pos="9630"/>
          <w:tab w:val="left" w:pos="9720"/>
        </w:tabs>
        <w:spacing w:line="276" w:lineRule="auto"/>
        <w:ind w:right="8" w:firstLine="567"/>
      </w:pPr>
      <w:r w:rsidRPr="00F35141">
        <w:t xml:space="preserve">4.2.2. </w:t>
      </w:r>
      <w:r w:rsidR="001978FB" w:rsidRPr="00F35141">
        <w:t xml:space="preserve">nustatęs paslaugų trūkumus, reikalauti, kad Paslaugų teikėjas neatlygintinai pašalintų paslaugų trūkumus per Kliento nustatytą </w:t>
      </w:r>
      <w:r w:rsidR="006A0DBC" w:rsidRPr="00F35141">
        <w:t xml:space="preserve">protingą </w:t>
      </w:r>
      <w:r w:rsidR="001978FB" w:rsidRPr="00F35141">
        <w:t>terminą</w:t>
      </w:r>
      <w:r w:rsidR="005E7018" w:rsidRPr="00F35141">
        <w:t xml:space="preserve"> ir (arba) atlygintų nuostolius, susijusius su netinkamu Sutarties vykdymu;</w:t>
      </w:r>
    </w:p>
    <w:p w14:paraId="149C25A5" w14:textId="10806C13" w:rsidR="001978FB" w:rsidRPr="00DB5474" w:rsidRDefault="003C1E74" w:rsidP="0072781E">
      <w:pPr>
        <w:pStyle w:val="Pagrindinistekstas"/>
        <w:tabs>
          <w:tab w:val="left" w:pos="1276"/>
          <w:tab w:val="left" w:pos="9630"/>
          <w:tab w:val="left" w:pos="9720"/>
        </w:tabs>
        <w:spacing w:line="276" w:lineRule="auto"/>
        <w:ind w:right="8" w:firstLine="567"/>
      </w:pPr>
      <w:r w:rsidRPr="00DB5474">
        <w:t xml:space="preserve">4.2.3. </w:t>
      </w:r>
      <w:r w:rsidR="001978FB" w:rsidRPr="00DB5474">
        <w:t>Paslaugų teikėjui neįvykdžius Kliento r</w:t>
      </w:r>
      <w:r w:rsidR="000566C2" w:rsidRPr="00DB5474">
        <w:t>eikalavimų, nurodytų Sutarties 4</w:t>
      </w:r>
      <w:r w:rsidR="001978FB" w:rsidRPr="00DB5474">
        <w:t>.2.2 p</w:t>
      </w:r>
      <w:r w:rsidR="00547A71" w:rsidRPr="00DB5474">
        <w:t>apunktyje</w:t>
      </w:r>
      <w:r w:rsidR="001978FB" w:rsidRPr="00DB5474">
        <w:t>, ar Paslaugų teikėjui nevykdant Sutarties, vienašališkai nutraukti Sutartį ir reikalauti nuostolių atlyginimo</w:t>
      </w:r>
      <w:r w:rsidR="005D2F8C" w:rsidRPr="00DB5474">
        <w:t>.</w:t>
      </w:r>
    </w:p>
    <w:p w14:paraId="186B6DEC" w14:textId="042753F4" w:rsidR="001978FB" w:rsidRPr="0072781E" w:rsidRDefault="003C1E74" w:rsidP="0072781E">
      <w:pPr>
        <w:pStyle w:val="Pagrindinistekstas"/>
        <w:tabs>
          <w:tab w:val="left" w:pos="1170"/>
          <w:tab w:val="left" w:pos="9630"/>
          <w:tab w:val="left" w:pos="9720"/>
        </w:tabs>
        <w:spacing w:line="276" w:lineRule="auto"/>
        <w:ind w:right="8" w:firstLine="567"/>
      </w:pPr>
      <w:r w:rsidRPr="0072781E">
        <w:t xml:space="preserve">4.3. </w:t>
      </w:r>
      <w:r w:rsidR="001978FB" w:rsidRPr="0072781E">
        <w:t>Kitos Šalių teisės nurodytos Sutarties pried</w:t>
      </w:r>
      <w:r w:rsidR="003C4A13" w:rsidRPr="0072781E">
        <w:t>uos</w:t>
      </w:r>
      <w:r w:rsidR="001978FB" w:rsidRPr="0072781E">
        <w:t>e.</w:t>
      </w:r>
    </w:p>
    <w:p w14:paraId="6C64BE23" w14:textId="77777777" w:rsidR="001978FB" w:rsidRPr="00C557ED" w:rsidRDefault="001978FB" w:rsidP="0072781E">
      <w:pPr>
        <w:pStyle w:val="Sraopastraipa"/>
        <w:tabs>
          <w:tab w:val="left" w:pos="9630"/>
        </w:tabs>
        <w:spacing w:line="276" w:lineRule="auto"/>
        <w:ind w:right="8"/>
        <w:rPr>
          <w:b/>
          <w:highlight w:val="lightGray"/>
          <w:lang w:val="lt-LT"/>
        </w:rPr>
      </w:pPr>
    </w:p>
    <w:p w14:paraId="6FDF48E3" w14:textId="71929546" w:rsidR="001978FB" w:rsidRPr="00C557ED" w:rsidRDefault="003C1E74" w:rsidP="0072781E">
      <w:pPr>
        <w:pStyle w:val="Sraopastraipa"/>
        <w:tabs>
          <w:tab w:val="left" w:pos="9630"/>
        </w:tabs>
        <w:spacing w:line="276" w:lineRule="auto"/>
        <w:ind w:right="8"/>
        <w:jc w:val="center"/>
        <w:rPr>
          <w:b/>
          <w:lang w:val="lt-LT"/>
        </w:rPr>
      </w:pPr>
      <w:r w:rsidRPr="00C557ED">
        <w:rPr>
          <w:b/>
          <w:lang w:val="lt-LT"/>
        </w:rPr>
        <w:t xml:space="preserve">5. </w:t>
      </w:r>
      <w:r w:rsidR="001978FB" w:rsidRPr="00C557ED">
        <w:rPr>
          <w:b/>
          <w:lang w:val="lt-LT"/>
        </w:rPr>
        <w:t>ŠALIŲ ATSAKOMYBĖ</w:t>
      </w:r>
    </w:p>
    <w:p w14:paraId="63FC1630" w14:textId="77777777" w:rsidR="00883754" w:rsidRPr="00C557ED" w:rsidRDefault="00883754" w:rsidP="0072781E">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C557ED" w:rsidRDefault="003C1E74" w:rsidP="0072781E">
      <w:pPr>
        <w:tabs>
          <w:tab w:val="left" w:pos="1134"/>
          <w:tab w:val="left" w:pos="9630"/>
          <w:tab w:val="left" w:pos="9720"/>
        </w:tabs>
        <w:spacing w:line="276" w:lineRule="auto"/>
        <w:ind w:right="8" w:firstLine="567"/>
        <w:jc w:val="both"/>
        <w:rPr>
          <w:lang w:val="lt-LT"/>
        </w:rPr>
      </w:pPr>
      <w:r w:rsidRPr="00C557ED">
        <w:rPr>
          <w:lang w:val="lt-LT"/>
        </w:rPr>
        <w:t xml:space="preserve">5.1. </w:t>
      </w:r>
      <w:r w:rsidR="00883754" w:rsidRPr="00C557ED">
        <w:rPr>
          <w:lang w:val="lt-LT"/>
        </w:rPr>
        <w:t>Už įsipareigojimų, prisiimtų Sutartimi, nevykdymą arba netinkamą vykdymą Šalys atsako įstatymų nustatyta tvarka, atsižvelgdamos į Sutartyje nustatytus ypatumus.</w:t>
      </w:r>
    </w:p>
    <w:p w14:paraId="147DCF2F" w14:textId="34A99C0A" w:rsidR="008E4C73" w:rsidRPr="00C557ED" w:rsidRDefault="003C1E74" w:rsidP="0072781E">
      <w:pPr>
        <w:tabs>
          <w:tab w:val="left" w:pos="1134"/>
          <w:tab w:val="left" w:pos="9630"/>
          <w:tab w:val="left" w:pos="9720"/>
        </w:tabs>
        <w:spacing w:line="276" w:lineRule="auto"/>
        <w:ind w:right="8" w:firstLine="567"/>
        <w:jc w:val="both"/>
        <w:rPr>
          <w:lang w:val="lt-LT"/>
        </w:rPr>
      </w:pPr>
      <w:r w:rsidRPr="00C557ED">
        <w:rPr>
          <w:lang w:val="lt-LT"/>
        </w:rPr>
        <w:lastRenderedPageBreak/>
        <w:t xml:space="preserve">5.2. </w:t>
      </w:r>
      <w:r w:rsidR="00883754" w:rsidRPr="00C557ED">
        <w:rPr>
          <w:lang w:val="lt-LT"/>
        </w:rPr>
        <w:t>Paslaugų teikėjas atsako už visus pagal Sutartį prisiimtus įsipareigojimus, nepaisant to, ar jiems vykdyti bus pasitelkti tretieji asmenys.</w:t>
      </w:r>
    </w:p>
    <w:p w14:paraId="68DD80E1" w14:textId="4F66C53D" w:rsidR="00883754" w:rsidRPr="00C557ED" w:rsidRDefault="003C1E74" w:rsidP="0072781E">
      <w:pPr>
        <w:tabs>
          <w:tab w:val="left" w:pos="1134"/>
          <w:tab w:val="left" w:pos="9630"/>
          <w:tab w:val="left" w:pos="9720"/>
        </w:tabs>
        <w:spacing w:line="276" w:lineRule="auto"/>
        <w:ind w:right="8" w:firstLine="567"/>
        <w:jc w:val="both"/>
        <w:rPr>
          <w:lang w:val="lt-LT"/>
        </w:rPr>
      </w:pPr>
      <w:r w:rsidRPr="00C557ED">
        <w:rPr>
          <w:lang w:val="lt-LT"/>
        </w:rPr>
        <w:t xml:space="preserve">5.3. </w:t>
      </w:r>
      <w:r w:rsidR="00883754" w:rsidRPr="00C557ED">
        <w:rPr>
          <w:lang w:val="lt-LT"/>
        </w:rPr>
        <w:t>Nei viena iš Šalių nėra atsakinga už įsipareigojimų nevykdymą ar netinkamą vykdymą, jeigu juos vykdyti trukdė nenugalima jėga (</w:t>
      </w:r>
      <w:r w:rsidR="00883754" w:rsidRPr="00C557ED">
        <w:rPr>
          <w:i/>
          <w:lang w:val="lt-LT"/>
        </w:rPr>
        <w:t>force majeure</w:t>
      </w:r>
      <w:r w:rsidR="00883754" w:rsidRPr="00C557E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4C43ECC3" w14:textId="48494618" w:rsidR="005E4D01" w:rsidRPr="00C557ED" w:rsidRDefault="003C1E74" w:rsidP="0072781E">
      <w:pPr>
        <w:tabs>
          <w:tab w:val="left" w:pos="1134"/>
          <w:tab w:val="left" w:pos="9630"/>
          <w:tab w:val="left" w:pos="9720"/>
        </w:tabs>
        <w:spacing w:line="276" w:lineRule="auto"/>
        <w:ind w:right="8" w:firstLine="567"/>
        <w:jc w:val="both"/>
        <w:rPr>
          <w:lang w:val="lt-LT"/>
        </w:rPr>
      </w:pPr>
      <w:r w:rsidRPr="00C557ED">
        <w:rPr>
          <w:lang w:val="lt-LT"/>
        </w:rPr>
        <w:t xml:space="preserve">5.4. </w:t>
      </w:r>
      <w:r w:rsidR="00883754" w:rsidRPr="00C557ED">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C557ED" w:rsidRDefault="000E0988" w:rsidP="0072781E">
      <w:pPr>
        <w:pStyle w:val="Pagrindinistekstas"/>
        <w:tabs>
          <w:tab w:val="left" w:pos="1170"/>
          <w:tab w:val="left" w:pos="9630"/>
          <w:tab w:val="left" w:pos="9720"/>
        </w:tabs>
        <w:spacing w:line="276" w:lineRule="auto"/>
        <w:ind w:right="8"/>
        <w:rPr>
          <w:i/>
          <w:highlight w:val="lightGray"/>
        </w:rPr>
      </w:pPr>
    </w:p>
    <w:p w14:paraId="0C237CF3" w14:textId="2A9C07F1" w:rsidR="004D6878" w:rsidRPr="00B03B99" w:rsidRDefault="000507C1" w:rsidP="0072781E">
      <w:pPr>
        <w:pStyle w:val="Pagrindinistekstas"/>
        <w:tabs>
          <w:tab w:val="left" w:pos="1170"/>
          <w:tab w:val="left" w:pos="9630"/>
          <w:tab w:val="left" w:pos="9720"/>
        </w:tabs>
        <w:spacing w:line="276" w:lineRule="auto"/>
        <w:ind w:right="8"/>
        <w:jc w:val="center"/>
        <w:rPr>
          <w:b/>
        </w:rPr>
      </w:pPr>
      <w:r w:rsidRPr="00B03B99">
        <w:rPr>
          <w:b/>
        </w:rPr>
        <w:t>6</w:t>
      </w:r>
      <w:r w:rsidR="004D6878" w:rsidRPr="00B03B99">
        <w:rPr>
          <w:b/>
        </w:rPr>
        <w:t xml:space="preserve">. PASLAUGŲ TEIKĖJO TEISĖ PASITELKTI TREČIUOSIUS ASMENIS </w:t>
      </w:r>
      <w:r w:rsidR="004D6878" w:rsidRPr="00C812CE">
        <w:rPr>
          <w:b/>
        </w:rPr>
        <w:t>(SUBTEIKIMAS)</w:t>
      </w:r>
      <w:r w:rsidR="004D6878" w:rsidRPr="00B03B99">
        <w:rPr>
          <w:b/>
        </w:rPr>
        <w:t xml:space="preserve"> </w:t>
      </w:r>
    </w:p>
    <w:p w14:paraId="65564072" w14:textId="77777777" w:rsidR="004D6878" w:rsidRPr="00B03B99" w:rsidRDefault="004D6878" w:rsidP="0072781E">
      <w:pPr>
        <w:pStyle w:val="Pagrindinistekstas"/>
        <w:tabs>
          <w:tab w:val="left" w:pos="1170"/>
          <w:tab w:val="left" w:pos="9630"/>
          <w:tab w:val="left" w:pos="9720"/>
        </w:tabs>
        <w:spacing w:line="276" w:lineRule="auto"/>
        <w:ind w:right="8"/>
        <w:jc w:val="center"/>
        <w:rPr>
          <w:b/>
        </w:rPr>
      </w:pPr>
    </w:p>
    <w:p w14:paraId="7587AAE8" w14:textId="00C6A577" w:rsidR="00B03B99" w:rsidRPr="00B03B99" w:rsidRDefault="00B03B99" w:rsidP="00241F25">
      <w:pPr>
        <w:tabs>
          <w:tab w:val="left" w:pos="567"/>
          <w:tab w:val="left" w:pos="993"/>
          <w:tab w:val="left" w:pos="1701"/>
          <w:tab w:val="left" w:pos="1985"/>
        </w:tabs>
        <w:spacing w:line="276" w:lineRule="auto"/>
        <w:ind w:firstLine="567"/>
        <w:jc w:val="both"/>
        <w:rPr>
          <w:lang w:val="lt-LT"/>
        </w:rPr>
      </w:pPr>
      <w:r>
        <w:rPr>
          <w:lang w:val="lt-LT"/>
        </w:rPr>
        <w:t>6</w:t>
      </w:r>
      <w:r w:rsidRPr="00B03B99">
        <w:rPr>
          <w:lang w:val="lt-LT"/>
        </w:rPr>
        <w:t>.1.</w:t>
      </w:r>
      <w:r w:rsidRPr="00B03B99">
        <w:rPr>
          <w:lang w:val="lt-LT"/>
        </w:rPr>
        <w:tab/>
        <w:t>Paslaugų teikėjas sutarties vykdymui turi teisę pasitelkti:</w:t>
      </w:r>
    </w:p>
    <w:p w14:paraId="70B46A15" w14:textId="310706D4" w:rsidR="00B03B99" w:rsidRPr="00B03B99" w:rsidRDefault="00B03B99" w:rsidP="0072781E">
      <w:pPr>
        <w:tabs>
          <w:tab w:val="left" w:pos="1418"/>
          <w:tab w:val="left" w:pos="1560"/>
          <w:tab w:val="left" w:pos="1701"/>
          <w:tab w:val="left" w:pos="1985"/>
        </w:tabs>
        <w:spacing w:line="276" w:lineRule="auto"/>
        <w:ind w:firstLine="567"/>
        <w:jc w:val="both"/>
        <w:rPr>
          <w:lang w:val="lt-LT"/>
        </w:rPr>
      </w:pPr>
      <w:r>
        <w:rPr>
          <w:lang w:val="lt-LT"/>
        </w:rPr>
        <w:t>6</w:t>
      </w:r>
      <w:r w:rsidRPr="00B03B99">
        <w:rPr>
          <w:lang w:val="lt-LT"/>
        </w:rPr>
        <w:t xml:space="preserve">.1.1. savo pasiūlyme nurodytus ūkio subjektus, kuriais grindžiama </w:t>
      </w:r>
      <w:r w:rsidR="00241F25">
        <w:rPr>
          <w:lang w:val="lt-LT"/>
        </w:rPr>
        <w:t>P</w:t>
      </w:r>
      <w:r w:rsidRPr="00B03B99">
        <w:rPr>
          <w:lang w:val="lt-LT"/>
        </w:rPr>
        <w:t>aslaugų teikėjo kvalifikacija;</w:t>
      </w:r>
    </w:p>
    <w:p w14:paraId="5456A5BB" w14:textId="59CB025C" w:rsidR="00B03B99" w:rsidRPr="005D3037" w:rsidRDefault="00B03B99" w:rsidP="0072781E">
      <w:pPr>
        <w:tabs>
          <w:tab w:val="left" w:pos="1418"/>
          <w:tab w:val="left" w:pos="1560"/>
          <w:tab w:val="left" w:pos="1701"/>
          <w:tab w:val="left" w:pos="1985"/>
        </w:tabs>
        <w:spacing w:line="276" w:lineRule="auto"/>
        <w:ind w:firstLine="567"/>
        <w:jc w:val="both"/>
        <w:rPr>
          <w:lang w:val="lt-LT"/>
        </w:rPr>
      </w:pPr>
      <w:r>
        <w:rPr>
          <w:lang w:val="lt-LT"/>
        </w:rPr>
        <w:t>6</w:t>
      </w:r>
      <w:r w:rsidRPr="00B03B99">
        <w:rPr>
          <w:lang w:val="lt-LT"/>
        </w:rPr>
        <w:t xml:space="preserve">.1.2. </w:t>
      </w:r>
      <w:proofErr w:type="spellStart"/>
      <w:r w:rsidRPr="00B03B99">
        <w:rPr>
          <w:lang w:val="lt-LT"/>
        </w:rPr>
        <w:t>subte</w:t>
      </w:r>
      <w:r w:rsidR="00241F25">
        <w:rPr>
          <w:lang w:val="lt-LT"/>
        </w:rPr>
        <w:t>i</w:t>
      </w:r>
      <w:r w:rsidRPr="00B03B99">
        <w:rPr>
          <w:lang w:val="lt-LT"/>
        </w:rPr>
        <w:t>kėjus</w:t>
      </w:r>
      <w:proofErr w:type="spellEnd"/>
      <w:r w:rsidRPr="00B03B99">
        <w:rPr>
          <w:lang w:val="lt-LT"/>
        </w:rPr>
        <w:t xml:space="preserve">, jeigu pasiūlymo pateikimo metu jie buvo žinomi. Tuo atveju, jei pasiūlymo </w:t>
      </w:r>
      <w:r w:rsidRPr="005D3037">
        <w:rPr>
          <w:lang w:val="lt-LT"/>
        </w:rPr>
        <w:t xml:space="preserve">pateikimo metu </w:t>
      </w:r>
      <w:r w:rsidR="00241F25" w:rsidRPr="005D3037">
        <w:rPr>
          <w:lang w:val="lt-LT"/>
        </w:rPr>
        <w:t xml:space="preserve">Paslaugų </w:t>
      </w:r>
      <w:r w:rsidRPr="005D3037">
        <w:rPr>
          <w:lang w:val="lt-LT"/>
        </w:rPr>
        <w:t>te</w:t>
      </w:r>
      <w:r w:rsidR="00241F25" w:rsidRPr="005D3037">
        <w:rPr>
          <w:lang w:val="lt-LT"/>
        </w:rPr>
        <w:t>i</w:t>
      </w:r>
      <w:r w:rsidRPr="005D3037">
        <w:rPr>
          <w:lang w:val="lt-LT"/>
        </w:rPr>
        <w:t xml:space="preserve">kėjui nebuvo žinomi kiti </w:t>
      </w:r>
      <w:proofErr w:type="spellStart"/>
      <w:r w:rsidRPr="005D3037">
        <w:rPr>
          <w:lang w:val="lt-LT"/>
        </w:rPr>
        <w:t>subte</w:t>
      </w:r>
      <w:r w:rsidR="00241F25" w:rsidRPr="005D3037">
        <w:rPr>
          <w:lang w:val="lt-LT"/>
        </w:rPr>
        <w:t>i</w:t>
      </w:r>
      <w:r w:rsidRPr="005D3037">
        <w:rPr>
          <w:lang w:val="lt-LT"/>
        </w:rPr>
        <w:t>kėjai</w:t>
      </w:r>
      <w:proofErr w:type="spellEnd"/>
      <w:r w:rsidRPr="005D3037">
        <w:rPr>
          <w:lang w:val="lt-LT"/>
        </w:rPr>
        <w:t xml:space="preserve">, </w:t>
      </w:r>
      <w:r w:rsidR="00241F25" w:rsidRPr="005D3037">
        <w:rPr>
          <w:lang w:val="lt-LT"/>
        </w:rPr>
        <w:t>P</w:t>
      </w:r>
      <w:r w:rsidRPr="005D3037">
        <w:rPr>
          <w:lang w:val="lt-LT"/>
        </w:rPr>
        <w:t xml:space="preserve">aslaugų teikėjas po </w:t>
      </w:r>
      <w:r w:rsidR="00241F25" w:rsidRPr="005D3037">
        <w:rPr>
          <w:lang w:val="lt-LT"/>
        </w:rPr>
        <w:t>S</w:t>
      </w:r>
      <w:r w:rsidRPr="005D3037">
        <w:rPr>
          <w:lang w:val="lt-LT"/>
        </w:rPr>
        <w:t xml:space="preserve">utarties įsigaliojimo įsipareigoja ne vėliau kaip likus 2 (dviem) darbo dienoms iki </w:t>
      </w:r>
      <w:r w:rsidR="00241F25" w:rsidRPr="005D3037">
        <w:rPr>
          <w:lang w:val="lt-LT"/>
        </w:rPr>
        <w:t>S</w:t>
      </w:r>
      <w:r w:rsidRPr="005D3037">
        <w:rPr>
          <w:lang w:val="lt-LT"/>
        </w:rPr>
        <w:t xml:space="preserve">utarties etapo, kurio veiklas vykdys numatomas pasitelkti </w:t>
      </w:r>
      <w:proofErr w:type="spellStart"/>
      <w:r w:rsidRPr="005D3037">
        <w:rPr>
          <w:lang w:val="lt-LT"/>
        </w:rPr>
        <w:t>subte</w:t>
      </w:r>
      <w:r w:rsidR="00241F25" w:rsidRPr="005D3037">
        <w:rPr>
          <w:lang w:val="lt-LT"/>
        </w:rPr>
        <w:t>i</w:t>
      </w:r>
      <w:r w:rsidRPr="005D3037">
        <w:rPr>
          <w:lang w:val="lt-LT"/>
        </w:rPr>
        <w:t>kėjas</w:t>
      </w:r>
      <w:proofErr w:type="spellEnd"/>
      <w:r w:rsidRPr="005D3037">
        <w:rPr>
          <w:lang w:val="lt-LT"/>
        </w:rPr>
        <w:t xml:space="preserve">, vykdymo pradžios </w:t>
      </w:r>
      <w:r w:rsidR="00241F25" w:rsidRPr="005D3037">
        <w:rPr>
          <w:lang w:val="lt-LT"/>
        </w:rPr>
        <w:t>Klientui</w:t>
      </w:r>
      <w:r w:rsidRPr="005D3037">
        <w:rPr>
          <w:lang w:val="lt-LT"/>
        </w:rPr>
        <w:t xml:space="preserve"> pranešti tuo metu žinomų </w:t>
      </w:r>
      <w:proofErr w:type="spellStart"/>
      <w:r w:rsidRPr="005D3037">
        <w:rPr>
          <w:lang w:val="lt-LT"/>
        </w:rPr>
        <w:t>subte</w:t>
      </w:r>
      <w:r w:rsidR="00241F25" w:rsidRPr="005D3037">
        <w:rPr>
          <w:lang w:val="lt-LT"/>
        </w:rPr>
        <w:t>i</w:t>
      </w:r>
      <w:r w:rsidRPr="005D3037">
        <w:rPr>
          <w:lang w:val="lt-LT"/>
        </w:rPr>
        <w:t>kėjų</w:t>
      </w:r>
      <w:proofErr w:type="spellEnd"/>
      <w:r w:rsidRPr="005D3037">
        <w:rPr>
          <w:lang w:val="lt-LT"/>
        </w:rPr>
        <w:t xml:space="preserve"> pavadinimus, kontaktinius duomenis ir jų atstovus. Paslaugų teikėjas privalo informuoti </w:t>
      </w:r>
      <w:r w:rsidR="00241F25" w:rsidRPr="005D3037">
        <w:rPr>
          <w:lang w:val="lt-LT"/>
        </w:rPr>
        <w:t>Klient</w:t>
      </w:r>
      <w:r w:rsidRPr="005D3037">
        <w:rPr>
          <w:lang w:val="lt-LT"/>
        </w:rPr>
        <w:t xml:space="preserve">ą apie minėtos informacijos </w:t>
      </w:r>
      <w:proofErr w:type="spellStart"/>
      <w:r w:rsidRPr="005D3037">
        <w:rPr>
          <w:lang w:val="lt-LT"/>
        </w:rPr>
        <w:t>pasikeitimus</w:t>
      </w:r>
      <w:proofErr w:type="spellEnd"/>
      <w:r w:rsidRPr="005D3037">
        <w:rPr>
          <w:lang w:val="lt-LT"/>
        </w:rPr>
        <w:t xml:space="preserve"> visu </w:t>
      </w:r>
      <w:r w:rsidR="00241F25" w:rsidRPr="005D3037">
        <w:rPr>
          <w:lang w:val="lt-LT"/>
        </w:rPr>
        <w:t>S</w:t>
      </w:r>
      <w:r w:rsidRPr="005D3037">
        <w:rPr>
          <w:lang w:val="lt-LT"/>
        </w:rPr>
        <w:t>utarties vykdymo metu.</w:t>
      </w:r>
    </w:p>
    <w:p w14:paraId="1B20EBC0" w14:textId="66D391C9" w:rsidR="00B03B99" w:rsidRPr="005D3037" w:rsidRDefault="00B03B99" w:rsidP="0072781E">
      <w:pPr>
        <w:tabs>
          <w:tab w:val="left" w:pos="993"/>
          <w:tab w:val="left" w:pos="1560"/>
          <w:tab w:val="left" w:pos="1701"/>
          <w:tab w:val="left" w:pos="1985"/>
        </w:tabs>
        <w:spacing w:line="276" w:lineRule="auto"/>
        <w:ind w:firstLine="567"/>
        <w:jc w:val="both"/>
        <w:rPr>
          <w:lang w:val="lt-LT"/>
        </w:rPr>
      </w:pPr>
      <w:r w:rsidRPr="005D3037">
        <w:rPr>
          <w:lang w:val="lt-LT"/>
        </w:rPr>
        <w:t xml:space="preserve">6.2. </w:t>
      </w:r>
      <w:r w:rsidRPr="005D3037">
        <w:rPr>
          <w:lang w:val="lt-LT"/>
        </w:rPr>
        <w:tab/>
      </w:r>
      <w:proofErr w:type="spellStart"/>
      <w:r w:rsidRPr="005D3037">
        <w:rPr>
          <w:lang w:val="lt-LT"/>
        </w:rPr>
        <w:t>Subte</w:t>
      </w:r>
      <w:r w:rsidR="00241F25" w:rsidRPr="005D3037">
        <w:rPr>
          <w:lang w:val="lt-LT"/>
        </w:rPr>
        <w:t>i</w:t>
      </w:r>
      <w:r w:rsidRPr="005D3037">
        <w:rPr>
          <w:lang w:val="lt-LT"/>
        </w:rPr>
        <w:t>kėjo</w:t>
      </w:r>
      <w:proofErr w:type="spellEnd"/>
      <w:r w:rsidRPr="005D3037">
        <w:rPr>
          <w:lang w:val="lt-LT"/>
        </w:rPr>
        <w:t xml:space="preserve">, kito ūkio subjekto pasitelkimas nekeičia </w:t>
      </w:r>
      <w:r w:rsidR="00241F25" w:rsidRPr="005D3037">
        <w:rPr>
          <w:lang w:val="lt-LT"/>
        </w:rPr>
        <w:t>P</w:t>
      </w:r>
      <w:r w:rsidRPr="005D3037">
        <w:rPr>
          <w:lang w:val="lt-LT"/>
        </w:rPr>
        <w:t xml:space="preserve">aslaugų teikėjo atsakomybės dėl </w:t>
      </w:r>
      <w:r w:rsidR="00241F25" w:rsidRPr="005D3037">
        <w:rPr>
          <w:lang w:val="lt-LT"/>
        </w:rPr>
        <w:t>S</w:t>
      </w:r>
      <w:r w:rsidRPr="005D3037">
        <w:rPr>
          <w:lang w:val="lt-LT"/>
        </w:rPr>
        <w:t>utarties įvykdymo.</w:t>
      </w:r>
    </w:p>
    <w:p w14:paraId="5900DF0B" w14:textId="41DFE1AD" w:rsidR="00B03B99" w:rsidRPr="005D3037" w:rsidRDefault="00B03B99" w:rsidP="0072781E">
      <w:pPr>
        <w:tabs>
          <w:tab w:val="left" w:pos="993"/>
          <w:tab w:val="left" w:pos="1560"/>
          <w:tab w:val="left" w:pos="1701"/>
          <w:tab w:val="left" w:pos="1985"/>
        </w:tabs>
        <w:spacing w:line="276" w:lineRule="auto"/>
        <w:ind w:firstLine="567"/>
        <w:jc w:val="both"/>
        <w:rPr>
          <w:lang w:val="lt-LT"/>
        </w:rPr>
      </w:pPr>
      <w:r w:rsidRPr="005D3037">
        <w:rPr>
          <w:lang w:val="lt-LT"/>
        </w:rPr>
        <w:t xml:space="preserve">6.3. </w:t>
      </w:r>
      <w:r w:rsidRPr="005D3037">
        <w:rPr>
          <w:lang w:val="lt-LT"/>
        </w:rPr>
        <w:tab/>
        <w:t xml:space="preserve">Paslaugų teikėjas gali pakeisti ūkio subjektus, kurių </w:t>
      </w:r>
      <w:proofErr w:type="spellStart"/>
      <w:r w:rsidRPr="005D3037">
        <w:rPr>
          <w:lang w:val="lt-LT"/>
        </w:rPr>
        <w:t>pajėgumais</w:t>
      </w:r>
      <w:proofErr w:type="spellEnd"/>
      <w:r w:rsidRPr="005D3037">
        <w:rPr>
          <w:lang w:val="lt-LT"/>
        </w:rPr>
        <w:t xml:space="preserve"> remiamasi (kuriais grindžiama </w:t>
      </w:r>
      <w:r w:rsidR="00241F25" w:rsidRPr="005D3037">
        <w:rPr>
          <w:lang w:val="lt-LT"/>
        </w:rPr>
        <w:t>P</w:t>
      </w:r>
      <w:r w:rsidRPr="005D3037">
        <w:rPr>
          <w:lang w:val="lt-LT"/>
        </w:rPr>
        <w:t xml:space="preserve">aslaugų teikėjo kvalifikacija) ir </w:t>
      </w:r>
      <w:proofErr w:type="spellStart"/>
      <w:r w:rsidRPr="005D3037">
        <w:rPr>
          <w:lang w:val="lt-LT"/>
        </w:rPr>
        <w:t>subte</w:t>
      </w:r>
      <w:r w:rsidR="00241F25" w:rsidRPr="005D3037">
        <w:rPr>
          <w:lang w:val="lt-LT"/>
        </w:rPr>
        <w:t>i</w:t>
      </w:r>
      <w:r w:rsidRPr="005D3037">
        <w:rPr>
          <w:lang w:val="lt-LT"/>
        </w:rPr>
        <w:t>kėjus</w:t>
      </w:r>
      <w:proofErr w:type="spellEnd"/>
      <w:r w:rsidRPr="005D3037">
        <w:rPr>
          <w:lang w:val="lt-LT"/>
        </w:rPr>
        <w:t xml:space="preserve">, jeigu </w:t>
      </w:r>
      <w:r w:rsidR="00241F25" w:rsidRPr="005D3037">
        <w:rPr>
          <w:lang w:val="lt-LT"/>
        </w:rPr>
        <w:t>S</w:t>
      </w:r>
      <w:r w:rsidRPr="005D3037">
        <w:rPr>
          <w:lang w:val="lt-LT"/>
        </w:rPr>
        <w:t>utarties vykdymo metu jie:</w:t>
      </w:r>
    </w:p>
    <w:p w14:paraId="11798EFA" w14:textId="6B5D39D0" w:rsidR="00B03B99" w:rsidRPr="005D3037" w:rsidRDefault="00B03B99" w:rsidP="0072781E">
      <w:pPr>
        <w:tabs>
          <w:tab w:val="left" w:pos="1134"/>
          <w:tab w:val="left" w:pos="1418"/>
        </w:tabs>
        <w:spacing w:line="276" w:lineRule="auto"/>
        <w:ind w:firstLine="567"/>
        <w:jc w:val="both"/>
        <w:rPr>
          <w:lang w:val="lt-LT"/>
        </w:rPr>
      </w:pPr>
      <w:r w:rsidRPr="005D3037">
        <w:rPr>
          <w:lang w:val="lt-LT"/>
        </w:rPr>
        <w:t xml:space="preserve">6.3.1. netinkamai vykdo įsipareigojimus </w:t>
      </w:r>
      <w:r w:rsidR="00241F25" w:rsidRPr="005D3037">
        <w:rPr>
          <w:lang w:val="lt-LT"/>
        </w:rPr>
        <w:t>P</w:t>
      </w:r>
      <w:r w:rsidRPr="005D3037">
        <w:rPr>
          <w:lang w:val="lt-LT"/>
        </w:rPr>
        <w:t xml:space="preserve">aslaugų teikėjui, nepajėgūs vykdyti įsipareigojimų </w:t>
      </w:r>
      <w:r w:rsidR="00241F25" w:rsidRPr="005D3037">
        <w:rPr>
          <w:lang w:val="lt-LT"/>
        </w:rPr>
        <w:t>P</w:t>
      </w:r>
      <w:r w:rsidRPr="005D3037">
        <w:rPr>
          <w:lang w:val="lt-LT"/>
        </w:rPr>
        <w:t>aslaugų teikėjui dėl iškeltos restruktūrizavimo, bankroto bylos, bankroto proceso vykdymo ne teismo tvarka, inicijuotos priverstinio likvidavimo ar susitarimo su kreditoriais procedūros arba jiems vykdomų analogiškų procedūrų;</w:t>
      </w:r>
    </w:p>
    <w:p w14:paraId="7F6EC876" w14:textId="4B79B52E" w:rsidR="00B03B99" w:rsidRPr="005D3037" w:rsidRDefault="00B03B99" w:rsidP="0072781E">
      <w:pPr>
        <w:tabs>
          <w:tab w:val="left" w:pos="1418"/>
          <w:tab w:val="left" w:pos="1560"/>
          <w:tab w:val="left" w:pos="1701"/>
          <w:tab w:val="left" w:pos="1985"/>
        </w:tabs>
        <w:spacing w:line="276" w:lineRule="auto"/>
        <w:ind w:firstLine="567"/>
        <w:jc w:val="both"/>
        <w:rPr>
          <w:lang w:val="lt-LT"/>
        </w:rPr>
      </w:pPr>
      <w:r w:rsidRPr="005D3037">
        <w:rPr>
          <w:lang w:val="lt-LT"/>
        </w:rPr>
        <w:t xml:space="preserve">6.3.2. Paslaugų teikėjo pasiūlyme nurodyto ūkio subjekto, kuriuo grindžiama </w:t>
      </w:r>
      <w:r w:rsidR="00241F25" w:rsidRPr="005D3037">
        <w:rPr>
          <w:lang w:val="lt-LT"/>
        </w:rPr>
        <w:t>P</w:t>
      </w:r>
      <w:r w:rsidRPr="005D3037">
        <w:rPr>
          <w:lang w:val="lt-LT"/>
        </w:rPr>
        <w:t xml:space="preserve">aslaugų teikėjo kvalifikacija, ar </w:t>
      </w:r>
      <w:proofErr w:type="spellStart"/>
      <w:r w:rsidRPr="005D3037">
        <w:rPr>
          <w:lang w:val="lt-LT"/>
        </w:rPr>
        <w:t>subte</w:t>
      </w:r>
      <w:r w:rsidR="00241F25" w:rsidRPr="005D3037">
        <w:rPr>
          <w:lang w:val="lt-LT"/>
        </w:rPr>
        <w:t>i</w:t>
      </w:r>
      <w:r w:rsidRPr="005D3037">
        <w:rPr>
          <w:lang w:val="lt-LT"/>
        </w:rPr>
        <w:t>kėjo</w:t>
      </w:r>
      <w:proofErr w:type="spellEnd"/>
      <w:r w:rsidRPr="005D3037">
        <w:rPr>
          <w:lang w:val="lt-LT"/>
        </w:rPr>
        <w:t xml:space="preserve"> padėtis atitinka bent vieną iš pirkimo dokumentuose vadovaujantis Lietuvos Respublikos viešųjų pirkimų įstatymo 46 straipsniu nustatytų pašalinimo pagrindų.</w:t>
      </w:r>
    </w:p>
    <w:p w14:paraId="580D472F" w14:textId="15DACF75" w:rsidR="00B03B99" w:rsidRPr="005D3037" w:rsidRDefault="00B03B99" w:rsidP="0072781E">
      <w:pPr>
        <w:widowControl w:val="0"/>
        <w:tabs>
          <w:tab w:val="left" w:pos="993"/>
        </w:tabs>
        <w:autoSpaceDE w:val="0"/>
        <w:autoSpaceDN w:val="0"/>
        <w:adjustRightInd w:val="0"/>
        <w:spacing w:line="276" w:lineRule="auto"/>
        <w:ind w:firstLine="567"/>
        <w:jc w:val="both"/>
        <w:rPr>
          <w:lang w:val="lt-LT"/>
        </w:rPr>
      </w:pPr>
      <w:r w:rsidRPr="005D3037">
        <w:rPr>
          <w:lang w:val="lt-LT"/>
        </w:rPr>
        <w:t xml:space="preserve">6.4. </w:t>
      </w:r>
      <w:r w:rsidRPr="005D3037">
        <w:rPr>
          <w:lang w:val="lt-LT"/>
        </w:rPr>
        <w:tab/>
        <w:t xml:space="preserve">Apie ūkio subjektų,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kėjų</w:t>
      </w:r>
      <w:proofErr w:type="spellEnd"/>
      <w:r w:rsidRPr="005D3037">
        <w:rPr>
          <w:lang w:val="lt-LT"/>
        </w:rPr>
        <w:t xml:space="preserve"> keitimą </w:t>
      </w:r>
      <w:r w:rsidR="00C812CE" w:rsidRPr="005D3037">
        <w:rPr>
          <w:lang w:val="lt-LT"/>
        </w:rPr>
        <w:t>P</w:t>
      </w:r>
      <w:r w:rsidRPr="005D3037">
        <w:rPr>
          <w:lang w:val="lt-LT"/>
        </w:rPr>
        <w:t xml:space="preserve">aslaugų teikėjas iš anksto raštu turi informuoti </w:t>
      </w:r>
      <w:r w:rsidR="00C812CE" w:rsidRPr="005D3037">
        <w:rPr>
          <w:lang w:val="lt-LT"/>
        </w:rPr>
        <w:t>Klient</w:t>
      </w:r>
      <w:r w:rsidRPr="005D3037">
        <w:rPr>
          <w:lang w:val="lt-LT"/>
        </w:rPr>
        <w:t xml:space="preserve">ą, nurodydamas ūkio subjektų,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kėjų</w:t>
      </w:r>
      <w:proofErr w:type="spellEnd"/>
      <w:r w:rsidRPr="005D3037">
        <w:rPr>
          <w:lang w:val="lt-LT"/>
        </w:rPr>
        <w:t xml:space="preserve"> pakeitimo priežastis ir būsimus ūkio subjektus,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kėjus</w:t>
      </w:r>
      <w:proofErr w:type="spellEnd"/>
      <w:r w:rsidRPr="005D3037">
        <w:rPr>
          <w:lang w:val="lt-LT"/>
        </w:rPr>
        <w:t xml:space="preserve">. Pasitelkdamas ir vėliau keisdamas ūkio subjektus,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kėjus</w:t>
      </w:r>
      <w:proofErr w:type="spellEnd"/>
      <w:r w:rsidRPr="005D3037">
        <w:rPr>
          <w:lang w:val="lt-LT"/>
        </w:rPr>
        <w:t xml:space="preserve"> </w:t>
      </w:r>
      <w:r w:rsidR="00C812CE" w:rsidRPr="005D3037">
        <w:rPr>
          <w:lang w:val="lt-LT"/>
        </w:rPr>
        <w:t>P</w:t>
      </w:r>
      <w:r w:rsidRPr="005D3037">
        <w:rPr>
          <w:lang w:val="lt-LT"/>
        </w:rPr>
        <w:t xml:space="preserve">aslaugų teikėjas turi užtikrinti, kad ūkio subjektai,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kėjai</w:t>
      </w:r>
      <w:proofErr w:type="spellEnd"/>
      <w:r w:rsidRPr="005D3037">
        <w:rPr>
          <w:lang w:val="lt-LT"/>
        </w:rPr>
        <w:t xml:space="preserve"> yra pajėgūs ir </w:t>
      </w:r>
      <w:r w:rsidRPr="005D3037">
        <w:rPr>
          <w:lang w:val="lt-LT"/>
        </w:rPr>
        <w:lastRenderedPageBreak/>
        <w:t xml:space="preserve">kompetentingi tinkamam jiems pavestų užduočių vykdymui. Ūkio subjektai,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ir </w:t>
      </w:r>
      <w:proofErr w:type="spellStart"/>
      <w:r w:rsidRPr="005D3037">
        <w:rPr>
          <w:lang w:val="lt-LT"/>
        </w:rPr>
        <w:t>subte</w:t>
      </w:r>
      <w:r w:rsidR="00C812CE" w:rsidRPr="005D3037">
        <w:rPr>
          <w:lang w:val="lt-LT"/>
        </w:rPr>
        <w:t>i</w:t>
      </w:r>
      <w:r w:rsidRPr="005D3037">
        <w:rPr>
          <w:lang w:val="lt-LT"/>
        </w:rPr>
        <w:t>kėjai</w:t>
      </w:r>
      <w:proofErr w:type="spellEnd"/>
      <w:r w:rsidRPr="005D3037">
        <w:rPr>
          <w:lang w:val="lt-LT"/>
        </w:rPr>
        <w:t xml:space="preserve"> gali būti keičiami tik gavus rašytinį </w:t>
      </w:r>
      <w:r w:rsidR="00C812CE" w:rsidRPr="005D3037">
        <w:rPr>
          <w:lang w:val="lt-LT"/>
        </w:rPr>
        <w:t>Kliento</w:t>
      </w:r>
      <w:r w:rsidRPr="005D3037">
        <w:rPr>
          <w:lang w:val="lt-LT"/>
        </w:rPr>
        <w:t xml:space="preserve"> sutikimą. Jeigu keičiami </w:t>
      </w:r>
      <w:r w:rsidR="00C812CE" w:rsidRPr="005D3037">
        <w:rPr>
          <w:lang w:val="lt-LT"/>
        </w:rPr>
        <w:t>P</w:t>
      </w:r>
      <w:r w:rsidRPr="005D3037">
        <w:rPr>
          <w:lang w:val="lt-LT"/>
        </w:rPr>
        <w:t xml:space="preserve">aslaugų teikėjo pasiūlyme nurodyti ūkio subjektai,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w:t>
      </w:r>
      <w:r w:rsidR="00C812CE" w:rsidRPr="005D3037">
        <w:rPr>
          <w:lang w:val="lt-LT"/>
        </w:rPr>
        <w:t>P</w:t>
      </w:r>
      <w:r w:rsidRPr="005D3037">
        <w:rPr>
          <w:lang w:val="lt-LT"/>
        </w:rPr>
        <w:t xml:space="preserve">aslaugų teikėjas privalo pateikti jų pašalinimo pagrindų nebuvimą, kvalifikaciją patvirtinančius dokumentus tai dienai, kai </w:t>
      </w:r>
      <w:r w:rsidR="00C812CE" w:rsidRPr="005D3037">
        <w:rPr>
          <w:lang w:val="lt-LT"/>
        </w:rPr>
        <w:t>P</w:t>
      </w:r>
      <w:r w:rsidRPr="005D3037">
        <w:rPr>
          <w:lang w:val="lt-LT"/>
        </w:rPr>
        <w:t xml:space="preserve">aslaugų teikėjas kreipiasi į </w:t>
      </w:r>
      <w:r w:rsidR="00C812CE" w:rsidRPr="005D3037">
        <w:rPr>
          <w:lang w:val="lt-LT"/>
        </w:rPr>
        <w:t>Klient</w:t>
      </w:r>
      <w:r w:rsidRPr="005D3037">
        <w:rPr>
          <w:lang w:val="lt-LT"/>
        </w:rPr>
        <w:t xml:space="preserve">ą su prašymu juos pakeisti. Prieš duodama sutikimą keisti </w:t>
      </w:r>
      <w:r w:rsidR="00C812CE" w:rsidRPr="005D3037">
        <w:rPr>
          <w:lang w:val="lt-LT"/>
        </w:rPr>
        <w:t>P</w:t>
      </w:r>
      <w:r w:rsidRPr="005D3037">
        <w:rPr>
          <w:lang w:val="lt-LT"/>
        </w:rPr>
        <w:t xml:space="preserve">aslaugų teikėjo pasiūlyme nurodytus ūkio subjektus,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w:t>
      </w:r>
      <w:r w:rsidR="00C812CE" w:rsidRPr="005D3037">
        <w:rPr>
          <w:lang w:val="lt-LT"/>
        </w:rPr>
        <w:t>Klientas</w:t>
      </w:r>
      <w:r w:rsidRPr="005D3037">
        <w:rPr>
          <w:lang w:val="lt-LT"/>
        </w:rPr>
        <w:t xml:space="preserve"> privalo patikrinti naujų, </w:t>
      </w:r>
      <w:r w:rsidR="00C812CE" w:rsidRPr="005D3037">
        <w:rPr>
          <w:lang w:val="lt-LT"/>
        </w:rPr>
        <w:t>P</w:t>
      </w:r>
      <w:r w:rsidRPr="005D3037">
        <w:rPr>
          <w:lang w:val="lt-LT"/>
        </w:rPr>
        <w:t xml:space="preserve">aslaugų teikėjo pasiūlyme nenurodytų, ūkio subjektų,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pašalinimo pagrindų nebuvimą ir kvalifikacijos atitiktį. Jeigu keičiami </w:t>
      </w:r>
      <w:r w:rsidR="00C812CE" w:rsidRPr="005D3037">
        <w:rPr>
          <w:lang w:val="lt-LT"/>
        </w:rPr>
        <w:t>P</w:t>
      </w:r>
      <w:r w:rsidRPr="005D3037">
        <w:rPr>
          <w:lang w:val="lt-LT"/>
        </w:rPr>
        <w:t xml:space="preserve">aslaugų teikėjo pasiūlyme nurodyti </w:t>
      </w:r>
      <w:proofErr w:type="spellStart"/>
      <w:r w:rsidRPr="005D3037">
        <w:rPr>
          <w:lang w:val="lt-LT"/>
        </w:rPr>
        <w:t>subte</w:t>
      </w:r>
      <w:r w:rsidR="00C812CE" w:rsidRPr="005D3037">
        <w:rPr>
          <w:lang w:val="lt-LT"/>
        </w:rPr>
        <w:t>i</w:t>
      </w:r>
      <w:r w:rsidRPr="005D3037">
        <w:rPr>
          <w:lang w:val="lt-LT"/>
        </w:rPr>
        <w:t>kėjai</w:t>
      </w:r>
      <w:proofErr w:type="spellEnd"/>
      <w:r w:rsidRPr="005D3037">
        <w:rPr>
          <w:lang w:val="lt-LT"/>
        </w:rPr>
        <w:t xml:space="preserve">, </w:t>
      </w:r>
      <w:r w:rsidR="00C812CE" w:rsidRPr="005D3037">
        <w:rPr>
          <w:lang w:val="lt-LT"/>
        </w:rPr>
        <w:t>P</w:t>
      </w:r>
      <w:r w:rsidRPr="005D3037">
        <w:rPr>
          <w:lang w:val="lt-LT"/>
        </w:rPr>
        <w:t xml:space="preserve">aslaugų teikėjas privalo pateikti jų pašalinimo pagrindų nebuvimą patvirtinančius dokumentus tai dienai, kai </w:t>
      </w:r>
      <w:r w:rsidR="00C812CE" w:rsidRPr="005D3037">
        <w:rPr>
          <w:lang w:val="lt-LT"/>
        </w:rPr>
        <w:t>P</w:t>
      </w:r>
      <w:r w:rsidRPr="005D3037">
        <w:rPr>
          <w:lang w:val="lt-LT"/>
        </w:rPr>
        <w:t xml:space="preserve">aslaugų teikėjas kreipiasi į </w:t>
      </w:r>
      <w:proofErr w:type="spellStart"/>
      <w:r w:rsidR="00C812CE" w:rsidRPr="005D3037">
        <w:rPr>
          <w:lang w:val="lt-LT"/>
        </w:rPr>
        <w:t>Klienta</w:t>
      </w:r>
      <w:proofErr w:type="spellEnd"/>
      <w:r w:rsidRPr="005D3037">
        <w:rPr>
          <w:lang w:val="lt-LT"/>
        </w:rPr>
        <w:t xml:space="preserve"> su prašymu juos pakeisti. Prieš duodama sutikimą keisti </w:t>
      </w:r>
      <w:r w:rsidR="00C812CE" w:rsidRPr="005D3037">
        <w:rPr>
          <w:lang w:val="lt-LT"/>
        </w:rPr>
        <w:t>P</w:t>
      </w:r>
      <w:r w:rsidRPr="005D3037">
        <w:rPr>
          <w:lang w:val="lt-LT"/>
        </w:rPr>
        <w:t xml:space="preserve">aslaugų teikėjo pasiūlyme nurodytus </w:t>
      </w:r>
      <w:proofErr w:type="spellStart"/>
      <w:r w:rsidRPr="005D3037">
        <w:rPr>
          <w:lang w:val="lt-LT"/>
        </w:rPr>
        <w:t>subte</w:t>
      </w:r>
      <w:r w:rsidR="00C812CE" w:rsidRPr="005D3037">
        <w:rPr>
          <w:lang w:val="lt-LT"/>
        </w:rPr>
        <w:t>i</w:t>
      </w:r>
      <w:r w:rsidRPr="005D3037">
        <w:rPr>
          <w:lang w:val="lt-LT"/>
        </w:rPr>
        <w:t>kėjus</w:t>
      </w:r>
      <w:proofErr w:type="spellEnd"/>
      <w:r w:rsidRPr="005D3037">
        <w:rPr>
          <w:lang w:val="lt-LT"/>
        </w:rPr>
        <w:t xml:space="preserve">, </w:t>
      </w:r>
      <w:r w:rsidR="00C812CE" w:rsidRPr="005D3037">
        <w:rPr>
          <w:lang w:val="lt-LT"/>
        </w:rPr>
        <w:t xml:space="preserve">Klientas </w:t>
      </w:r>
      <w:r w:rsidRPr="005D3037">
        <w:rPr>
          <w:lang w:val="lt-LT"/>
        </w:rPr>
        <w:t xml:space="preserve">privalo patikrinti naujų, </w:t>
      </w:r>
      <w:r w:rsidR="00C812CE" w:rsidRPr="005D3037">
        <w:rPr>
          <w:lang w:val="lt-LT"/>
        </w:rPr>
        <w:t>P</w:t>
      </w:r>
      <w:r w:rsidRPr="005D3037">
        <w:rPr>
          <w:lang w:val="lt-LT"/>
        </w:rPr>
        <w:t xml:space="preserve">aslaugų teikėjo pasiūlyme nenurodytų </w:t>
      </w:r>
      <w:proofErr w:type="spellStart"/>
      <w:r w:rsidRPr="005D3037">
        <w:rPr>
          <w:lang w:val="lt-LT"/>
        </w:rPr>
        <w:t>subte</w:t>
      </w:r>
      <w:r w:rsidR="00C812CE" w:rsidRPr="005D3037">
        <w:rPr>
          <w:lang w:val="lt-LT"/>
        </w:rPr>
        <w:t>i</w:t>
      </w:r>
      <w:r w:rsidRPr="005D3037">
        <w:rPr>
          <w:lang w:val="lt-LT"/>
        </w:rPr>
        <w:t>kėjų</w:t>
      </w:r>
      <w:proofErr w:type="spellEnd"/>
      <w:r w:rsidRPr="005D3037">
        <w:rPr>
          <w:lang w:val="lt-LT"/>
        </w:rPr>
        <w:t xml:space="preserve"> pašalinimo pagrindų nebuvimą.</w:t>
      </w:r>
    </w:p>
    <w:p w14:paraId="1070BAB5" w14:textId="2E36CAA2" w:rsidR="00B03B99" w:rsidRPr="00B03B99" w:rsidRDefault="00B03B99" w:rsidP="0072781E">
      <w:pPr>
        <w:tabs>
          <w:tab w:val="left" w:pos="851"/>
          <w:tab w:val="left" w:pos="993"/>
          <w:tab w:val="left" w:pos="1560"/>
        </w:tabs>
        <w:spacing w:line="276" w:lineRule="auto"/>
        <w:ind w:firstLine="567"/>
        <w:jc w:val="both"/>
        <w:rPr>
          <w:lang w:val="lt-LT"/>
        </w:rPr>
      </w:pPr>
      <w:r w:rsidRPr="005D3037">
        <w:rPr>
          <w:lang w:val="lt-LT"/>
        </w:rPr>
        <w:t xml:space="preserve">6.5. </w:t>
      </w:r>
      <w:r w:rsidRPr="005D3037">
        <w:rPr>
          <w:lang w:val="lt-LT"/>
        </w:rPr>
        <w:tab/>
        <w:t xml:space="preserve">Tiesioginis atsiskaitymas su ūkio subjektais, kurių </w:t>
      </w:r>
      <w:proofErr w:type="spellStart"/>
      <w:r w:rsidRPr="005D3037">
        <w:rPr>
          <w:lang w:val="lt-LT"/>
        </w:rPr>
        <w:t>pajėgumais</w:t>
      </w:r>
      <w:proofErr w:type="spellEnd"/>
      <w:r w:rsidRPr="005D3037">
        <w:rPr>
          <w:lang w:val="lt-LT"/>
        </w:rPr>
        <w:t xml:space="preserve"> remiamasi (kuriais grindžiama </w:t>
      </w:r>
      <w:r w:rsidR="00C812CE" w:rsidRPr="005D3037">
        <w:rPr>
          <w:lang w:val="lt-LT"/>
        </w:rPr>
        <w:t>P</w:t>
      </w:r>
      <w:r w:rsidRPr="005D3037">
        <w:rPr>
          <w:lang w:val="lt-LT"/>
        </w:rPr>
        <w:t xml:space="preserve">aslaugų teikėjo kvalifikacija) ar </w:t>
      </w:r>
      <w:proofErr w:type="spellStart"/>
      <w:r w:rsidRPr="005D3037">
        <w:rPr>
          <w:lang w:val="lt-LT"/>
        </w:rPr>
        <w:t>subte</w:t>
      </w:r>
      <w:r w:rsidR="00C812CE" w:rsidRPr="005D3037">
        <w:rPr>
          <w:lang w:val="lt-LT"/>
        </w:rPr>
        <w:t>i</w:t>
      </w:r>
      <w:r w:rsidRPr="005D3037">
        <w:rPr>
          <w:lang w:val="lt-LT"/>
        </w:rPr>
        <w:t>kėjais</w:t>
      </w:r>
      <w:proofErr w:type="spellEnd"/>
      <w:r w:rsidRPr="005D3037">
        <w:rPr>
          <w:lang w:val="lt-LT"/>
        </w:rPr>
        <w:t xml:space="preserve"> nenumatomas.</w:t>
      </w:r>
    </w:p>
    <w:p w14:paraId="3D240922" w14:textId="77777777" w:rsidR="00B03B99" w:rsidRDefault="00B03B99" w:rsidP="0072781E">
      <w:pPr>
        <w:spacing w:line="276" w:lineRule="auto"/>
        <w:rPr>
          <w:b/>
          <w:bCs/>
          <w:lang w:val="lt-LT"/>
        </w:rPr>
      </w:pPr>
    </w:p>
    <w:p w14:paraId="148E3642" w14:textId="17104BF0" w:rsidR="000E0988" w:rsidRPr="0036137C" w:rsidRDefault="009740DE" w:rsidP="0072781E">
      <w:pPr>
        <w:spacing w:line="276" w:lineRule="auto"/>
        <w:ind w:left="360"/>
        <w:jc w:val="center"/>
        <w:rPr>
          <w:lang w:val="lt-LT"/>
        </w:rPr>
      </w:pPr>
      <w:r w:rsidRPr="0036137C">
        <w:rPr>
          <w:b/>
          <w:bCs/>
          <w:lang w:val="lt-LT"/>
        </w:rPr>
        <w:t xml:space="preserve">7. </w:t>
      </w:r>
      <w:r w:rsidR="000E0988" w:rsidRPr="0036137C">
        <w:rPr>
          <w:b/>
          <w:bCs/>
          <w:lang w:val="lt-LT"/>
        </w:rPr>
        <w:t>SUTARTIES ĮVYKDYMO UŽTIKRINIMAS</w:t>
      </w:r>
    </w:p>
    <w:p w14:paraId="2EC42CC3" w14:textId="77777777" w:rsidR="000E0988" w:rsidRPr="0036137C" w:rsidRDefault="000E0988" w:rsidP="0072781E">
      <w:pPr>
        <w:pStyle w:val="Sraopastraipa"/>
        <w:spacing w:line="276" w:lineRule="auto"/>
        <w:rPr>
          <w:i/>
          <w:lang w:val="lt-LT"/>
        </w:rPr>
      </w:pPr>
    </w:p>
    <w:p w14:paraId="4B683C55" w14:textId="3D4A1FAB" w:rsidR="0062448A" w:rsidRPr="005D3037" w:rsidRDefault="0062448A" w:rsidP="0072781E">
      <w:pPr>
        <w:tabs>
          <w:tab w:val="left" w:pos="993"/>
          <w:tab w:val="left" w:pos="1170"/>
        </w:tabs>
        <w:spacing w:line="276" w:lineRule="auto"/>
        <w:ind w:firstLine="567"/>
        <w:jc w:val="both"/>
        <w:rPr>
          <w:lang w:val="lt-LT" w:eastAsia="lt-LT"/>
        </w:rPr>
      </w:pPr>
      <w:r w:rsidRPr="005D3037">
        <w:rPr>
          <w:lang w:val="lt-LT" w:eastAsia="lt-LT"/>
        </w:rPr>
        <w:t>7.1. Sutarties įvykdymas privalo būti užtikrintas Paslaugų teikėjui pateikiant Lietuvos Respublikoje ar užsienio valstybėje registruoto banko garantiją (originalą)</w:t>
      </w:r>
      <w:r w:rsidRPr="005D3037">
        <w:rPr>
          <w:rFonts w:ascii="Calibri Light" w:eastAsiaTheme="minorEastAsia" w:hAnsi="Calibri Light" w:cs="Calibri Light"/>
          <w:color w:val="000000" w:themeColor="text1"/>
          <w:sz w:val="22"/>
          <w:szCs w:val="22"/>
          <w:lang w:val="lt-LT"/>
        </w:rPr>
        <w:t xml:space="preserve"> </w:t>
      </w:r>
      <w:r w:rsidRPr="005D3037">
        <w:rPr>
          <w:lang w:val="lt-LT" w:eastAsia="lt-LT"/>
        </w:rPr>
        <w:t>arba kredito unijos garantiją (originalą). Sutarties įvykdymo užtikrinimo vertė turi būti ne mažesnė kaip 5 (penki) procentai visos Sutarties kainos be PVM.</w:t>
      </w:r>
    </w:p>
    <w:p w14:paraId="1C0223E8" w14:textId="27341B2C" w:rsidR="0036137C" w:rsidRPr="005D3037" w:rsidRDefault="0062448A" w:rsidP="0072781E">
      <w:pPr>
        <w:tabs>
          <w:tab w:val="left" w:pos="1170"/>
        </w:tabs>
        <w:spacing w:line="276" w:lineRule="auto"/>
        <w:ind w:firstLine="567"/>
        <w:jc w:val="both"/>
        <w:rPr>
          <w:lang w:val="lt-LT" w:eastAsia="lt-LT"/>
        </w:rPr>
      </w:pPr>
      <w:r w:rsidRPr="005D3037">
        <w:rPr>
          <w:lang w:val="lt-LT" w:eastAsia="lt-LT"/>
        </w:rPr>
        <w:t xml:space="preserve">7.2. Sutarties įvykdymo užtikrinimas turi būti pateiktas ne vėliau kaip per 5 (penkias) darbo dienas po Sutarties pasirašymo dienos ir turi galioti visą Sutarties vykdymo laikotarpį. </w:t>
      </w:r>
      <w:r w:rsidR="0036137C" w:rsidRPr="005D3037">
        <w:rPr>
          <w:lang w:val="lt-LT" w:eastAsia="lt-LT"/>
        </w:rPr>
        <w:t>Sutarties įvykdymo užtikrinimo dokumentai, Paslaugų teikėjui paprašius, grąžinami pasibaigus Sutarties terminui ir tinkamai įvykdžius Sutartyje numatytus įsipareigojimus.</w:t>
      </w:r>
    </w:p>
    <w:p w14:paraId="1FDFD1BB" w14:textId="351A83A7" w:rsidR="00D97326" w:rsidRPr="005D3037" w:rsidRDefault="00D97326" w:rsidP="0072781E">
      <w:pPr>
        <w:tabs>
          <w:tab w:val="left" w:pos="1170"/>
        </w:tabs>
        <w:spacing w:line="276" w:lineRule="auto"/>
        <w:ind w:firstLine="567"/>
        <w:jc w:val="both"/>
        <w:rPr>
          <w:lang w:val="lt-LT" w:eastAsia="lt-LT"/>
        </w:rPr>
      </w:pPr>
      <w:r w:rsidRPr="005D3037">
        <w:rPr>
          <w:lang w:val="lt-LT" w:eastAsia="lt-LT"/>
        </w:rPr>
        <w:t xml:space="preserve">7.3. Jei Paslaugų teikėjas nevykdo ar netinkamai vykdo sutartinius įsipareigojimas, apie kuriuos Paslaugų teikėjas buvo įspėtas raštu, tačiau per Kliento nustatytą protingą terminą nepašalino paslaugų trūkumų ar pakartotinai netinkamai vykdė sutartinius įsipareigojimus, Kliento reikalavimu Paslaugų teikėjas moka Klientui 3 (trijų) procentų dydžio baudą nuo Sutartyje nurodytos visos paslaugų kainos be PVM. </w:t>
      </w:r>
    </w:p>
    <w:p w14:paraId="69443C16" w14:textId="1BB2C623" w:rsidR="0079468C" w:rsidRPr="0079468C" w:rsidRDefault="0079468C" w:rsidP="0072781E">
      <w:pPr>
        <w:tabs>
          <w:tab w:val="left" w:pos="1170"/>
        </w:tabs>
        <w:spacing w:line="276" w:lineRule="auto"/>
        <w:ind w:firstLine="567"/>
        <w:jc w:val="both"/>
        <w:rPr>
          <w:lang w:val="lt-LT" w:eastAsia="lt-LT"/>
        </w:rPr>
      </w:pPr>
      <w:r w:rsidRPr="005D3037">
        <w:rPr>
          <w:lang w:val="lt-LT" w:eastAsia="lt-LT"/>
        </w:rPr>
        <w:t xml:space="preserve">7.4. Jei Paslaugų teikėjas nevykdo ar netinkamai vykdo savo sutartinius įsipareigojimus, šalindamas gedimus ar sutrikimus </w:t>
      </w:r>
      <w:r w:rsidR="00DD5A8E" w:rsidRPr="005D3037">
        <w:rPr>
          <w:lang w:val="lt-LT" w:eastAsia="lt-LT"/>
        </w:rPr>
        <w:t>Sutarties 1 priedo</w:t>
      </w:r>
      <w:r w:rsidRPr="005D3037">
        <w:rPr>
          <w:lang w:val="lt-LT" w:eastAsia="lt-LT"/>
        </w:rPr>
        <w:t xml:space="preserve"> 3.8 papunktyje nurodytu terminu, už kiekvieną pavėluotą sutrikimo šalinimo darbo dieną moka 30,00 </w:t>
      </w:r>
      <w:proofErr w:type="spellStart"/>
      <w:r w:rsidRPr="005D3037">
        <w:rPr>
          <w:lang w:val="lt-LT" w:eastAsia="lt-LT"/>
        </w:rPr>
        <w:t>Eur</w:t>
      </w:r>
      <w:proofErr w:type="spellEnd"/>
      <w:r w:rsidRPr="005D3037">
        <w:rPr>
          <w:lang w:val="lt-LT" w:eastAsia="lt-LT"/>
        </w:rPr>
        <w:t xml:space="preserve"> (trisdešimt eurų ir nulį centų) be PVM dydžio delspinigius.</w:t>
      </w:r>
    </w:p>
    <w:p w14:paraId="4080D11D" w14:textId="77777777" w:rsidR="0004325C" w:rsidRPr="00C557ED" w:rsidRDefault="0004325C" w:rsidP="0072781E">
      <w:pPr>
        <w:tabs>
          <w:tab w:val="left" w:pos="1170"/>
        </w:tabs>
        <w:spacing w:line="276" w:lineRule="auto"/>
        <w:jc w:val="both"/>
        <w:rPr>
          <w:i/>
          <w:highlight w:val="lightGray"/>
          <w:lang w:val="lt-LT" w:eastAsia="lt-LT"/>
        </w:rPr>
      </w:pPr>
    </w:p>
    <w:p w14:paraId="076D00D8" w14:textId="683AFF88" w:rsidR="00883754" w:rsidRPr="0036137C" w:rsidRDefault="00ED109F" w:rsidP="0072781E">
      <w:pPr>
        <w:tabs>
          <w:tab w:val="left" w:pos="9630"/>
        </w:tabs>
        <w:spacing w:line="276" w:lineRule="auto"/>
        <w:ind w:left="360" w:right="8"/>
        <w:jc w:val="center"/>
        <w:rPr>
          <w:b/>
          <w:lang w:val="lt-LT"/>
        </w:rPr>
      </w:pPr>
      <w:r w:rsidRPr="0036137C">
        <w:rPr>
          <w:b/>
          <w:lang w:val="lt-LT"/>
        </w:rPr>
        <w:t xml:space="preserve">8. </w:t>
      </w:r>
      <w:r w:rsidR="00883754" w:rsidRPr="0036137C">
        <w:rPr>
          <w:b/>
          <w:lang w:val="lt-LT"/>
        </w:rPr>
        <w:t>SUTARTIES GALIOJIMAS</w:t>
      </w:r>
    </w:p>
    <w:p w14:paraId="7BC621D3" w14:textId="77777777" w:rsidR="00883754" w:rsidRPr="00C557ED" w:rsidRDefault="00883754" w:rsidP="0072781E">
      <w:pPr>
        <w:pStyle w:val="Pagrindiniotekstotrauka"/>
        <w:tabs>
          <w:tab w:val="left" w:pos="800"/>
          <w:tab w:val="left" w:pos="9630"/>
        </w:tabs>
        <w:spacing w:after="0" w:line="276" w:lineRule="auto"/>
        <w:ind w:left="0" w:right="8"/>
        <w:jc w:val="both"/>
        <w:rPr>
          <w:highlight w:val="lightGray"/>
        </w:rPr>
      </w:pPr>
    </w:p>
    <w:p w14:paraId="7B0CA72A" w14:textId="6F83D92D" w:rsidR="00883754" w:rsidRPr="0062448A" w:rsidRDefault="00ED109F" w:rsidP="0072781E">
      <w:pPr>
        <w:tabs>
          <w:tab w:val="left" w:pos="1134"/>
          <w:tab w:val="left" w:pos="9630"/>
          <w:tab w:val="left" w:pos="9720"/>
        </w:tabs>
        <w:spacing w:line="276" w:lineRule="auto"/>
        <w:ind w:right="8" w:firstLine="567"/>
        <w:jc w:val="both"/>
        <w:rPr>
          <w:lang w:val="lt-LT"/>
        </w:rPr>
      </w:pPr>
      <w:r w:rsidRPr="0062448A">
        <w:rPr>
          <w:lang w:val="lt-LT"/>
        </w:rPr>
        <w:t xml:space="preserve">8.1. </w:t>
      </w:r>
      <w:r w:rsidR="00883754" w:rsidRPr="0062448A">
        <w:rPr>
          <w:lang w:val="lt-LT"/>
        </w:rPr>
        <w:t>Sutartis įsigalioja nuo Sutarties pasirašymo</w:t>
      </w:r>
      <w:r w:rsidR="009E4A8C" w:rsidRPr="0062448A">
        <w:rPr>
          <w:lang w:val="lt-LT"/>
        </w:rPr>
        <w:t xml:space="preserve"> </w:t>
      </w:r>
      <w:r w:rsidR="00883754" w:rsidRPr="0062448A">
        <w:rPr>
          <w:lang w:val="lt-LT"/>
        </w:rPr>
        <w:t>dienos</w:t>
      </w:r>
      <w:r w:rsidR="0062448A" w:rsidRPr="0062448A">
        <w:rPr>
          <w:lang w:val="lt-LT"/>
        </w:rPr>
        <w:t xml:space="preserve"> bei Sutarties įvykdymo užtikrinimo</w:t>
      </w:r>
      <w:r w:rsidR="008F402D">
        <w:rPr>
          <w:lang w:val="lt-LT"/>
        </w:rPr>
        <w:t>, nurodyto Sutarties 7.1 papunktyje,</w:t>
      </w:r>
      <w:r w:rsidR="0062448A" w:rsidRPr="0062448A">
        <w:rPr>
          <w:lang w:val="lt-LT"/>
        </w:rPr>
        <w:t xml:space="preserve"> pateikimo dienos</w:t>
      </w:r>
      <w:r w:rsidR="00883754" w:rsidRPr="0062448A">
        <w:rPr>
          <w:lang w:val="lt-LT"/>
        </w:rPr>
        <w:t xml:space="preserve"> </w:t>
      </w:r>
      <w:r w:rsidR="008F402D">
        <w:rPr>
          <w:lang w:val="lt-LT"/>
        </w:rPr>
        <w:t xml:space="preserve">(esant abejoms sąlygoms) </w:t>
      </w:r>
      <w:r w:rsidR="00883754" w:rsidRPr="0062448A">
        <w:rPr>
          <w:lang w:val="lt-LT"/>
        </w:rPr>
        <w:t>ir galioja iki visiško Šalių</w:t>
      </w:r>
      <w:r w:rsidR="00B174FD" w:rsidRPr="0062448A">
        <w:rPr>
          <w:lang w:val="lt-LT"/>
        </w:rPr>
        <w:t xml:space="preserve"> sutartinių</w:t>
      </w:r>
      <w:r w:rsidR="00883754" w:rsidRPr="0062448A">
        <w:rPr>
          <w:lang w:val="lt-LT"/>
        </w:rPr>
        <w:t xml:space="preserve"> įsipareigojimų įvykdymo</w:t>
      </w:r>
      <w:r w:rsidR="0004325C" w:rsidRPr="0062448A">
        <w:rPr>
          <w:lang w:val="lt-LT"/>
        </w:rPr>
        <w:t xml:space="preserve"> arba iki kol ji nėra nutraukiama teisės aktuose ar šioje Sutartyje nustatytais atvejais</w:t>
      </w:r>
      <w:r w:rsidR="00883754" w:rsidRPr="0062448A">
        <w:rPr>
          <w:lang w:val="lt-LT"/>
        </w:rPr>
        <w:t xml:space="preserve">. </w:t>
      </w:r>
    </w:p>
    <w:p w14:paraId="04A38A15" w14:textId="4CBC7939" w:rsidR="00272B62" w:rsidRPr="00D97326" w:rsidRDefault="00ED109F" w:rsidP="0072781E">
      <w:pPr>
        <w:tabs>
          <w:tab w:val="left" w:pos="1134"/>
          <w:tab w:val="left" w:pos="9630"/>
          <w:tab w:val="left" w:pos="9720"/>
        </w:tabs>
        <w:spacing w:line="276" w:lineRule="auto"/>
        <w:ind w:right="8" w:firstLine="567"/>
        <w:jc w:val="both"/>
        <w:rPr>
          <w:lang w:val="lt-LT"/>
        </w:rPr>
      </w:pPr>
      <w:r w:rsidRPr="00D97326">
        <w:rPr>
          <w:lang w:val="lt-LT"/>
        </w:rPr>
        <w:t>8.</w:t>
      </w:r>
      <w:r w:rsidR="00106655" w:rsidRPr="00D97326">
        <w:rPr>
          <w:lang w:val="lt-LT"/>
        </w:rPr>
        <w:t>2</w:t>
      </w:r>
      <w:r w:rsidRPr="00D97326">
        <w:rPr>
          <w:lang w:val="lt-LT"/>
        </w:rPr>
        <w:t xml:space="preserve">. </w:t>
      </w:r>
      <w:r w:rsidR="00BB22EF" w:rsidRPr="00D97326">
        <w:rPr>
          <w:lang w:val="lt-LT"/>
        </w:rPr>
        <w:t xml:space="preserve">Nutraukus Sutartį ar jai pasibaigus, lieka galioti Sutarties nuostatos, susijusios su ginčų nagrinėjimo tvarka, taip pat visos kitos Sutarties nuostatos, jeigu šios </w:t>
      </w:r>
      <w:r w:rsidR="00712479" w:rsidRPr="00D97326">
        <w:rPr>
          <w:lang w:val="lt-LT"/>
        </w:rPr>
        <w:t>nuostatos</w:t>
      </w:r>
      <w:r w:rsidR="00BB22EF" w:rsidRPr="00D97326">
        <w:rPr>
          <w:lang w:val="lt-LT"/>
        </w:rPr>
        <w:t xml:space="preserve"> pagal savo esmę lieka galioti ir po Sutarties nutraukimo</w:t>
      </w:r>
      <w:r w:rsidR="0004325C" w:rsidRPr="00D97326">
        <w:rPr>
          <w:lang w:val="lt-LT"/>
        </w:rPr>
        <w:t>.</w:t>
      </w:r>
    </w:p>
    <w:p w14:paraId="3F75C5C4" w14:textId="7AB4BFBF" w:rsidR="00CC6314" w:rsidRPr="005D3037" w:rsidRDefault="00ED109F" w:rsidP="0072781E">
      <w:pPr>
        <w:tabs>
          <w:tab w:val="left" w:pos="1134"/>
          <w:tab w:val="left" w:pos="9630"/>
          <w:tab w:val="left" w:pos="9720"/>
        </w:tabs>
        <w:spacing w:line="276" w:lineRule="auto"/>
        <w:ind w:right="8" w:firstLine="567"/>
        <w:jc w:val="both"/>
        <w:rPr>
          <w:lang w:val="lt-LT"/>
        </w:rPr>
      </w:pPr>
      <w:r w:rsidRPr="005D3037">
        <w:rPr>
          <w:lang w:val="lt-LT"/>
        </w:rPr>
        <w:lastRenderedPageBreak/>
        <w:t>8.</w:t>
      </w:r>
      <w:r w:rsidR="00106655" w:rsidRPr="005D3037">
        <w:rPr>
          <w:lang w:val="lt-LT"/>
        </w:rPr>
        <w:t>3</w:t>
      </w:r>
      <w:r w:rsidRPr="005D3037">
        <w:rPr>
          <w:lang w:val="lt-LT"/>
        </w:rPr>
        <w:t xml:space="preserve">. </w:t>
      </w:r>
      <w:r w:rsidR="00FE4604" w:rsidRPr="005D3037">
        <w:rPr>
          <w:lang w:val="lt-LT"/>
        </w:rPr>
        <w:t>Jei viena iš Sutarties Šalių nevykdo sutartinių įsipareigojimų ir tai yra esminis Sutarties pažeidimas, kita Šalis gali vienašališkai nutraukti Sutartį raštu prieš 10 (dešimt) darbo dienų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4423DFF0" w14:textId="64E7BB79" w:rsidR="00CC6314" w:rsidRPr="005D3037" w:rsidRDefault="00CC6314" w:rsidP="0072781E">
      <w:pPr>
        <w:tabs>
          <w:tab w:val="left" w:pos="1134"/>
          <w:tab w:val="left" w:pos="9630"/>
          <w:tab w:val="left" w:pos="9720"/>
        </w:tabs>
        <w:spacing w:line="276" w:lineRule="auto"/>
        <w:ind w:right="8" w:firstLine="567"/>
        <w:jc w:val="both"/>
        <w:rPr>
          <w:lang w:val="lt-LT"/>
        </w:rPr>
      </w:pPr>
      <w:r w:rsidRPr="005D3037">
        <w:rPr>
          <w:lang w:val="lt-LT"/>
        </w:rPr>
        <w:t xml:space="preserve">8.3.1. </w:t>
      </w:r>
      <w:r w:rsidR="00272B62" w:rsidRPr="005D3037">
        <w:rPr>
          <w:lang w:val="lt-LT"/>
        </w:rPr>
        <w:t xml:space="preserve">Kliento </w:t>
      </w:r>
      <w:r w:rsidR="00667E8E" w:rsidRPr="005D3037">
        <w:rPr>
          <w:lang w:val="lt-LT"/>
        </w:rPr>
        <w:t xml:space="preserve">mokėjimo prievolės </w:t>
      </w:r>
      <w:r w:rsidR="00602E93" w:rsidRPr="005D3037">
        <w:rPr>
          <w:lang w:val="lt-LT"/>
        </w:rPr>
        <w:t xml:space="preserve">termino praleidimas daugiau kaip 30 (trisdešimt) dienų; </w:t>
      </w:r>
    </w:p>
    <w:p w14:paraId="7B27FD57" w14:textId="74E7E1FF" w:rsidR="00272B62" w:rsidRPr="005D3037" w:rsidRDefault="00CC6314" w:rsidP="0072781E">
      <w:pPr>
        <w:tabs>
          <w:tab w:val="left" w:pos="1134"/>
          <w:tab w:val="left" w:pos="9630"/>
          <w:tab w:val="left" w:pos="9720"/>
        </w:tabs>
        <w:spacing w:line="276" w:lineRule="auto"/>
        <w:ind w:right="8" w:firstLine="567"/>
        <w:jc w:val="both"/>
        <w:rPr>
          <w:lang w:val="lt-LT"/>
        </w:rPr>
      </w:pPr>
      <w:r w:rsidRPr="005D3037">
        <w:rPr>
          <w:lang w:val="lt-LT"/>
        </w:rPr>
        <w:t>8.3.2.</w:t>
      </w:r>
      <w:r w:rsidR="00D97326" w:rsidRPr="005D3037">
        <w:rPr>
          <w:lang w:val="lt-LT"/>
        </w:rPr>
        <w:t xml:space="preserve"> pasiūlyme nurodytų specialistų ar vadovaujantis </w:t>
      </w:r>
      <w:r w:rsidR="00DD5A8E" w:rsidRPr="005D3037">
        <w:rPr>
          <w:lang w:val="lt-LT"/>
        </w:rPr>
        <w:t>Sutarties 1 priedo</w:t>
      </w:r>
      <w:r w:rsidR="00D97326" w:rsidRPr="005D3037">
        <w:rPr>
          <w:lang w:val="lt-LT"/>
        </w:rPr>
        <w:t xml:space="preserve"> 3.5 papunkčiu pakeistų specialistų nepasitelkimas vykdant Sutartį.</w:t>
      </w:r>
    </w:p>
    <w:p w14:paraId="1F436126" w14:textId="085058DF" w:rsidR="00883754" w:rsidRPr="005D3037" w:rsidRDefault="00ED109F" w:rsidP="0072781E">
      <w:pPr>
        <w:tabs>
          <w:tab w:val="left" w:pos="1134"/>
          <w:tab w:val="left" w:pos="9630"/>
          <w:tab w:val="left" w:pos="9720"/>
        </w:tabs>
        <w:spacing w:line="276" w:lineRule="auto"/>
        <w:ind w:right="8" w:firstLine="567"/>
        <w:jc w:val="both"/>
        <w:rPr>
          <w:lang w:val="lt-LT"/>
        </w:rPr>
      </w:pPr>
      <w:r w:rsidRPr="005D3037">
        <w:rPr>
          <w:lang w:val="lt-LT"/>
        </w:rPr>
        <w:t>8.</w:t>
      </w:r>
      <w:r w:rsidR="00106655" w:rsidRPr="005D3037">
        <w:rPr>
          <w:lang w:val="lt-LT"/>
        </w:rPr>
        <w:t>4</w:t>
      </w:r>
      <w:r w:rsidRPr="005D3037">
        <w:rPr>
          <w:lang w:val="lt-LT"/>
        </w:rPr>
        <w:t xml:space="preserve">. </w:t>
      </w:r>
      <w:r w:rsidR="00883754" w:rsidRPr="005D3037">
        <w:rPr>
          <w:lang w:val="lt-LT"/>
        </w:rPr>
        <w:t xml:space="preserve">Klientas turi teisę vienašališkai nutraukti Sutartį, apie tai pranešęs Paslaugų teikėjui raštu prieš </w:t>
      </w:r>
      <w:r w:rsidR="00602E93" w:rsidRPr="005D3037">
        <w:rPr>
          <w:lang w:val="lt-LT"/>
        </w:rPr>
        <w:t>3</w:t>
      </w:r>
      <w:r w:rsidR="00883754" w:rsidRPr="005D3037">
        <w:rPr>
          <w:lang w:val="lt-LT"/>
        </w:rPr>
        <w:t>0 (</w:t>
      </w:r>
      <w:r w:rsidR="00602E93" w:rsidRPr="005D3037">
        <w:rPr>
          <w:lang w:val="lt-LT"/>
        </w:rPr>
        <w:t>tris</w:t>
      </w:r>
      <w:r w:rsidR="00883754" w:rsidRPr="005D3037">
        <w:rPr>
          <w:lang w:val="lt-LT"/>
        </w:rPr>
        <w:t>dešimt)</w:t>
      </w:r>
      <w:r w:rsidR="00FE4604" w:rsidRPr="005D3037">
        <w:rPr>
          <w:lang w:val="lt-LT"/>
        </w:rPr>
        <w:t xml:space="preserve"> darbo</w:t>
      </w:r>
      <w:r w:rsidR="00883754" w:rsidRPr="005D3037">
        <w:rPr>
          <w:lang w:val="lt-LT"/>
        </w:rPr>
        <w:t xml:space="preserve"> dienų</w:t>
      </w:r>
      <w:r w:rsidR="008264D4" w:rsidRPr="005D3037">
        <w:rPr>
          <w:lang w:val="lt-LT"/>
        </w:rPr>
        <w:t xml:space="preserve">. </w:t>
      </w:r>
      <w:r w:rsidR="00883754" w:rsidRPr="005D3037">
        <w:rPr>
          <w:lang w:val="lt-LT"/>
        </w:rPr>
        <w:t xml:space="preserve">Paslaugų teikėjas turi teisę vienašališkai nutraukti Sutartį tik dėl svarbių priežasčių, apie tai pranešęs Klientui raštu prieš </w:t>
      </w:r>
      <w:r w:rsidR="00602E93" w:rsidRPr="005D3037">
        <w:rPr>
          <w:lang w:val="lt-LT"/>
        </w:rPr>
        <w:t>30 (trisdešimt)</w:t>
      </w:r>
      <w:r w:rsidR="00FE4604" w:rsidRPr="005D3037">
        <w:rPr>
          <w:lang w:val="lt-LT"/>
        </w:rPr>
        <w:t xml:space="preserve"> darbo</w:t>
      </w:r>
      <w:r w:rsidR="00602E93" w:rsidRPr="005D3037">
        <w:rPr>
          <w:i/>
          <w:lang w:val="lt-LT"/>
        </w:rPr>
        <w:t xml:space="preserve"> </w:t>
      </w:r>
      <w:r w:rsidR="00883754" w:rsidRPr="005D3037">
        <w:rPr>
          <w:lang w:val="lt-LT"/>
        </w:rPr>
        <w:t>dienų. Šiuo atveju Paslaugų teikėjas privalo visiškai atlyginti Kliento patirtus nuostolius.</w:t>
      </w:r>
    </w:p>
    <w:p w14:paraId="71D97C3E" w14:textId="5E2F7502" w:rsidR="005E4D01" w:rsidRPr="005D3037" w:rsidRDefault="00ED109F" w:rsidP="0072781E">
      <w:pPr>
        <w:tabs>
          <w:tab w:val="left" w:pos="1134"/>
          <w:tab w:val="left" w:pos="9630"/>
          <w:tab w:val="left" w:pos="9720"/>
        </w:tabs>
        <w:spacing w:line="276" w:lineRule="auto"/>
        <w:ind w:right="8" w:firstLine="567"/>
        <w:jc w:val="both"/>
        <w:rPr>
          <w:lang w:val="lt-LT"/>
        </w:rPr>
      </w:pPr>
      <w:r w:rsidRPr="005D3037">
        <w:rPr>
          <w:lang w:val="lt-LT"/>
        </w:rPr>
        <w:t>8.</w:t>
      </w:r>
      <w:r w:rsidR="00106655" w:rsidRPr="005D3037">
        <w:rPr>
          <w:lang w:val="lt-LT"/>
        </w:rPr>
        <w:t>5</w:t>
      </w:r>
      <w:r w:rsidRPr="005D3037">
        <w:rPr>
          <w:lang w:val="lt-LT"/>
        </w:rPr>
        <w:t xml:space="preserve">. </w:t>
      </w:r>
      <w:r w:rsidR="00883754" w:rsidRPr="005D3037">
        <w:rPr>
          <w:lang w:val="lt-LT"/>
        </w:rPr>
        <w:t>Sutartis bet kada gali būti nutraukta raštišku</w:t>
      </w:r>
      <w:r w:rsidR="00C237A0" w:rsidRPr="005D3037">
        <w:rPr>
          <w:lang w:val="lt-LT"/>
        </w:rPr>
        <w:t xml:space="preserve"> abiejų</w:t>
      </w:r>
      <w:r w:rsidR="004A2C81" w:rsidRPr="005D3037">
        <w:rPr>
          <w:lang w:val="lt-LT"/>
        </w:rPr>
        <w:t xml:space="preserve"> Šalių susitarimu</w:t>
      </w:r>
      <w:r w:rsidR="00684C8F" w:rsidRPr="005D3037">
        <w:rPr>
          <w:lang w:val="lt-LT"/>
        </w:rPr>
        <w:t>, L</w:t>
      </w:r>
      <w:r w:rsidR="00765228" w:rsidRPr="005D3037">
        <w:rPr>
          <w:lang w:val="lt-LT"/>
        </w:rPr>
        <w:t xml:space="preserve">ietuvos </w:t>
      </w:r>
      <w:r w:rsidR="00684C8F" w:rsidRPr="005D3037">
        <w:rPr>
          <w:lang w:val="lt-LT"/>
        </w:rPr>
        <w:t>R</w:t>
      </w:r>
      <w:r w:rsidR="00765228" w:rsidRPr="005D3037">
        <w:rPr>
          <w:lang w:val="lt-LT"/>
        </w:rPr>
        <w:t>espublikos</w:t>
      </w:r>
      <w:r w:rsidR="00684C8F" w:rsidRPr="005D3037">
        <w:rPr>
          <w:lang w:val="lt-LT"/>
        </w:rPr>
        <w:t xml:space="preserve"> viešųjų pirkimų įstatymo 90 straipsnio nustatytais atvejais ir tvarka bei</w:t>
      </w:r>
      <w:r w:rsidR="004A2C81" w:rsidRPr="005D3037">
        <w:rPr>
          <w:lang w:val="lt-LT"/>
        </w:rPr>
        <w:t xml:space="preserve"> </w:t>
      </w:r>
      <w:r w:rsidR="00684C8F" w:rsidRPr="005D3037">
        <w:rPr>
          <w:lang w:val="lt-LT"/>
        </w:rPr>
        <w:t>kitų</w:t>
      </w:r>
      <w:r w:rsidR="004A2C81" w:rsidRPr="005D3037">
        <w:rPr>
          <w:lang w:val="lt-LT"/>
        </w:rPr>
        <w:t xml:space="preserve"> teisės aktų numatytais atvejais.</w:t>
      </w:r>
    </w:p>
    <w:p w14:paraId="59368890" w14:textId="77777777" w:rsidR="00883754" w:rsidRPr="005D3037" w:rsidRDefault="00883754" w:rsidP="0072781E">
      <w:pPr>
        <w:pStyle w:val="Pagrindiniotekstotrauka"/>
        <w:tabs>
          <w:tab w:val="left" w:pos="1311"/>
          <w:tab w:val="num" w:pos="1368"/>
          <w:tab w:val="left" w:pos="9630"/>
        </w:tabs>
        <w:spacing w:after="0" w:line="276" w:lineRule="auto"/>
        <w:ind w:left="0" w:right="8"/>
        <w:jc w:val="both"/>
        <w:rPr>
          <w:highlight w:val="lightGray"/>
        </w:rPr>
      </w:pPr>
    </w:p>
    <w:p w14:paraId="1965302D" w14:textId="477D43FD" w:rsidR="00656E4F" w:rsidRPr="005D3037" w:rsidRDefault="00ED109F" w:rsidP="0072781E">
      <w:pPr>
        <w:tabs>
          <w:tab w:val="left" w:pos="9630"/>
        </w:tabs>
        <w:spacing w:line="276" w:lineRule="auto"/>
        <w:ind w:left="360" w:right="8"/>
        <w:jc w:val="center"/>
        <w:rPr>
          <w:b/>
          <w:lang w:val="lt-LT"/>
        </w:rPr>
      </w:pPr>
      <w:r w:rsidRPr="005D3037">
        <w:rPr>
          <w:b/>
          <w:lang w:val="lt-LT"/>
        </w:rPr>
        <w:t xml:space="preserve">9. </w:t>
      </w:r>
      <w:r w:rsidR="00A1798D" w:rsidRPr="005D3037">
        <w:rPr>
          <w:b/>
          <w:lang w:val="lt-LT"/>
        </w:rPr>
        <w:t>SUTARTIES VYKDYMO SUSTABDYMAS</w:t>
      </w:r>
    </w:p>
    <w:p w14:paraId="233AF92D" w14:textId="77777777" w:rsidR="00656E4F" w:rsidRPr="005D3037" w:rsidRDefault="00656E4F" w:rsidP="0072781E">
      <w:pPr>
        <w:tabs>
          <w:tab w:val="left" w:pos="9630"/>
        </w:tabs>
        <w:spacing w:line="276" w:lineRule="auto"/>
        <w:ind w:left="360" w:right="8"/>
        <w:jc w:val="center"/>
        <w:rPr>
          <w:b/>
          <w:lang w:val="lt-LT"/>
        </w:rPr>
      </w:pPr>
    </w:p>
    <w:p w14:paraId="3D6B6F0B" w14:textId="78158C71" w:rsidR="00656E4F" w:rsidRPr="005D3037" w:rsidRDefault="00C17E4E" w:rsidP="0072781E">
      <w:pPr>
        <w:spacing w:line="276" w:lineRule="auto"/>
        <w:jc w:val="both"/>
        <w:rPr>
          <w:lang w:val="lt-LT"/>
        </w:rPr>
      </w:pPr>
      <w:r w:rsidRPr="005D3037">
        <w:rPr>
          <w:lang w:val="lt-LT"/>
        </w:rPr>
        <w:t xml:space="preserve">          </w:t>
      </w:r>
      <w:r w:rsidR="00656E4F" w:rsidRPr="005D3037">
        <w:rPr>
          <w:lang w:val="lt-LT"/>
        </w:rPr>
        <w:t xml:space="preserve">9.1. Esant svarbioms aplinkybėms, nepriklausančiomis nuo </w:t>
      </w:r>
      <w:r w:rsidRPr="005D3037">
        <w:rPr>
          <w:lang w:val="lt-LT"/>
        </w:rPr>
        <w:t>Paslaugų teikėj</w:t>
      </w:r>
      <w:r w:rsidR="00656E4F" w:rsidRPr="005D3037">
        <w:rPr>
          <w:lang w:val="lt-LT"/>
        </w:rPr>
        <w:t xml:space="preserve">o valios, dėl kurių </w:t>
      </w:r>
      <w:r w:rsidRPr="005D3037">
        <w:rPr>
          <w:lang w:val="lt-LT"/>
        </w:rPr>
        <w:t>Paslaugų teikėjas</w:t>
      </w:r>
      <w:r w:rsidR="00656E4F" w:rsidRPr="005D3037">
        <w:rPr>
          <w:lang w:val="lt-LT"/>
        </w:rPr>
        <w:t xml:space="preserve"> negali vykdyti savo sutartinių įsipareigojimų ir/arba esant kitoms nenumatytoms aplinkybėms (pavyzdžiui</w:t>
      </w:r>
      <w:r w:rsidR="00667E8E" w:rsidRPr="005D3037">
        <w:rPr>
          <w:lang w:val="lt-LT"/>
        </w:rPr>
        <w:t>,</w:t>
      </w:r>
      <w:r w:rsidR="00656E4F" w:rsidRPr="005D3037">
        <w:rPr>
          <w:lang w:val="lt-LT"/>
        </w:rPr>
        <w:t xml:space="preserve"> pasikeitus galiojančiam teisės aktui ar įsigaliojus naujam teises aktui, </w:t>
      </w:r>
      <w:r w:rsidRPr="005D3037">
        <w:rPr>
          <w:lang w:val="lt-LT"/>
        </w:rPr>
        <w:t>kuris turi įtakos šios S</w:t>
      </w:r>
      <w:r w:rsidR="00656E4F" w:rsidRPr="005D3037">
        <w:rPr>
          <w:lang w:val="lt-LT"/>
        </w:rPr>
        <w:t xml:space="preserve">utarties vykdymui; kitos aplinkybės, kurios nebuvo žinomos pirkimo vykdymo metu su kuriomis susidurtų bet kuri kita </w:t>
      </w:r>
      <w:r w:rsidR="00667E8E" w:rsidRPr="005D3037">
        <w:rPr>
          <w:lang w:val="lt-LT"/>
        </w:rPr>
        <w:t>perkančioji organizacija</w:t>
      </w:r>
      <w:r w:rsidR="00656E4F" w:rsidRPr="005D3037">
        <w:rPr>
          <w:lang w:val="lt-LT"/>
        </w:rPr>
        <w:t xml:space="preserve">), </w:t>
      </w:r>
      <w:r w:rsidRPr="005D3037">
        <w:rPr>
          <w:lang w:val="lt-LT"/>
        </w:rPr>
        <w:t>Klientas</w:t>
      </w:r>
      <w:r w:rsidR="00656E4F" w:rsidRPr="005D3037">
        <w:rPr>
          <w:lang w:val="lt-LT"/>
        </w:rPr>
        <w:t xml:space="preserve"> turi teisę sustabdyti </w:t>
      </w:r>
      <w:r w:rsidR="0036137C" w:rsidRPr="005D3037">
        <w:rPr>
          <w:lang w:val="lt-LT"/>
        </w:rPr>
        <w:t>p</w:t>
      </w:r>
      <w:r w:rsidRPr="005D3037">
        <w:rPr>
          <w:lang w:val="lt-LT"/>
        </w:rPr>
        <w:t>aslaugų</w:t>
      </w:r>
      <w:r w:rsidR="0036137C" w:rsidRPr="005D3037">
        <w:rPr>
          <w:lang w:val="lt-LT"/>
        </w:rPr>
        <w:t xml:space="preserve"> ar jų dalies teikimą</w:t>
      </w:r>
      <w:r w:rsidR="00AB14D2" w:rsidRPr="005D3037">
        <w:rPr>
          <w:lang w:val="lt-LT"/>
        </w:rPr>
        <w:t>.</w:t>
      </w:r>
    </w:p>
    <w:p w14:paraId="6706FD22" w14:textId="0794AFF7" w:rsidR="00656E4F" w:rsidRPr="005D3037" w:rsidRDefault="00C17E4E" w:rsidP="0072781E">
      <w:pPr>
        <w:spacing w:line="276" w:lineRule="auto"/>
        <w:jc w:val="both"/>
        <w:rPr>
          <w:lang w:val="lt-LT"/>
        </w:rPr>
      </w:pPr>
      <w:r w:rsidRPr="005D3037">
        <w:rPr>
          <w:lang w:val="lt-LT"/>
        </w:rPr>
        <w:t xml:space="preserve">          9.2</w:t>
      </w:r>
      <w:r w:rsidR="00656E4F" w:rsidRPr="005D3037">
        <w:rPr>
          <w:lang w:val="lt-LT"/>
        </w:rPr>
        <w:t xml:space="preserve">. Atsiradus aplinkybėms, dėl kurių </w:t>
      </w:r>
      <w:r w:rsidRPr="005D3037">
        <w:rPr>
          <w:lang w:val="lt-LT"/>
        </w:rPr>
        <w:t>Paslaugų teikėjas</w:t>
      </w:r>
      <w:r w:rsidR="00656E4F" w:rsidRPr="005D3037">
        <w:rPr>
          <w:lang w:val="lt-LT"/>
        </w:rPr>
        <w:t xml:space="preserve"> negali vykdyti sutartinių įsipareigojimų, </w:t>
      </w:r>
      <w:r w:rsidRPr="005D3037">
        <w:rPr>
          <w:lang w:val="lt-LT"/>
        </w:rPr>
        <w:t>Paslaugų teikėjas</w:t>
      </w:r>
      <w:r w:rsidR="00656E4F" w:rsidRPr="005D3037">
        <w:rPr>
          <w:lang w:val="lt-LT"/>
        </w:rPr>
        <w:t xml:space="preserve"> apie tai nedelsdamas privalo informuoti </w:t>
      </w:r>
      <w:r w:rsidRPr="005D3037">
        <w:rPr>
          <w:lang w:val="lt-LT"/>
        </w:rPr>
        <w:t>Klientą</w:t>
      </w:r>
      <w:r w:rsidR="00656E4F" w:rsidRPr="005D3037">
        <w:rPr>
          <w:lang w:val="lt-LT"/>
        </w:rPr>
        <w:t xml:space="preserve">, pateikdamas informaciją ir dokumentus, įrodančius sutartinių įsipareigojimų vykdymo negalimumą dėl aplinkybių, nepriklausančią nuo </w:t>
      </w:r>
      <w:r w:rsidRPr="005D3037">
        <w:rPr>
          <w:lang w:val="lt-LT"/>
        </w:rPr>
        <w:t>Paslaugų teikė</w:t>
      </w:r>
      <w:r w:rsidR="00656E4F" w:rsidRPr="005D3037">
        <w:rPr>
          <w:lang w:val="lt-LT"/>
        </w:rPr>
        <w:t xml:space="preserve">jo. Išnykus aplinkybėms, trukdžiusioms </w:t>
      </w:r>
      <w:r w:rsidRPr="005D3037">
        <w:rPr>
          <w:lang w:val="lt-LT"/>
        </w:rPr>
        <w:t>Paslaugų teikėj</w:t>
      </w:r>
      <w:r w:rsidR="00656E4F" w:rsidRPr="005D3037">
        <w:rPr>
          <w:lang w:val="lt-LT"/>
        </w:rPr>
        <w:t xml:space="preserve">ui vykdyti sutartinius įsipareigojimus, sustabdytas </w:t>
      </w:r>
      <w:r w:rsidR="0036137C" w:rsidRPr="005D3037">
        <w:rPr>
          <w:lang w:val="lt-LT"/>
        </w:rPr>
        <w:t>p</w:t>
      </w:r>
      <w:r w:rsidRPr="005D3037">
        <w:rPr>
          <w:lang w:val="lt-LT"/>
        </w:rPr>
        <w:t>aslaugų teik</w:t>
      </w:r>
      <w:r w:rsidR="0036137C" w:rsidRPr="005D3037">
        <w:rPr>
          <w:lang w:val="lt-LT"/>
        </w:rPr>
        <w:t>imo</w:t>
      </w:r>
      <w:r w:rsidR="00656E4F" w:rsidRPr="005D3037">
        <w:rPr>
          <w:lang w:val="lt-LT"/>
        </w:rPr>
        <w:t xml:space="preserve"> termin</w:t>
      </w:r>
      <w:r w:rsidR="0036137C" w:rsidRPr="005D3037">
        <w:rPr>
          <w:lang w:val="lt-LT"/>
        </w:rPr>
        <w:t>o</w:t>
      </w:r>
      <w:r w:rsidR="00656E4F" w:rsidRPr="005D3037">
        <w:rPr>
          <w:lang w:val="lt-LT"/>
        </w:rPr>
        <w:t xml:space="preserve"> atnaujinamas.</w:t>
      </w:r>
    </w:p>
    <w:p w14:paraId="122A00F5" w14:textId="7E187558" w:rsidR="00656E4F" w:rsidRPr="005D3037" w:rsidRDefault="00C17E4E" w:rsidP="0072781E">
      <w:pPr>
        <w:spacing w:line="276" w:lineRule="auto"/>
        <w:jc w:val="both"/>
        <w:rPr>
          <w:lang w:val="lt-LT"/>
        </w:rPr>
      </w:pPr>
      <w:r w:rsidRPr="005D3037">
        <w:rPr>
          <w:lang w:val="lt-LT"/>
        </w:rPr>
        <w:t xml:space="preserve">         9.3</w:t>
      </w:r>
      <w:r w:rsidR="00656E4F" w:rsidRPr="005D3037">
        <w:rPr>
          <w:lang w:val="lt-LT"/>
        </w:rPr>
        <w:t xml:space="preserve">. </w:t>
      </w:r>
      <w:r w:rsidRPr="005D3037">
        <w:rPr>
          <w:lang w:val="lt-LT"/>
        </w:rPr>
        <w:t>Sutarties</w:t>
      </w:r>
      <w:r w:rsidR="00656E4F" w:rsidRPr="005D3037">
        <w:rPr>
          <w:lang w:val="lt-LT"/>
        </w:rPr>
        <w:t xml:space="preserve"> </w:t>
      </w:r>
      <w:r w:rsidRPr="005D3037">
        <w:rPr>
          <w:lang w:val="lt-LT"/>
        </w:rPr>
        <w:t xml:space="preserve">9.1 </w:t>
      </w:r>
      <w:r w:rsidR="00656E4F" w:rsidRPr="005D3037">
        <w:rPr>
          <w:lang w:val="lt-LT"/>
        </w:rPr>
        <w:t xml:space="preserve">ar </w:t>
      </w:r>
      <w:r w:rsidRPr="005D3037">
        <w:rPr>
          <w:lang w:val="lt-LT"/>
        </w:rPr>
        <w:t>9.2</w:t>
      </w:r>
      <w:r w:rsidR="00656E4F" w:rsidRPr="005D3037">
        <w:rPr>
          <w:lang w:val="lt-LT"/>
        </w:rPr>
        <w:t xml:space="preserve"> papunk</w:t>
      </w:r>
      <w:r w:rsidR="0036137C" w:rsidRPr="005D3037">
        <w:rPr>
          <w:lang w:val="lt-LT"/>
        </w:rPr>
        <w:t>čiuose</w:t>
      </w:r>
      <w:r w:rsidR="00656E4F" w:rsidRPr="005D3037">
        <w:rPr>
          <w:lang w:val="lt-LT"/>
        </w:rPr>
        <w:t xml:space="preserve"> nurodyt</w:t>
      </w:r>
      <w:r w:rsidR="0036137C" w:rsidRPr="005D3037">
        <w:rPr>
          <w:lang w:val="lt-LT"/>
        </w:rPr>
        <w:t>ais atvejais</w:t>
      </w:r>
      <w:r w:rsidR="00656E4F" w:rsidRPr="005D3037">
        <w:rPr>
          <w:lang w:val="lt-LT"/>
        </w:rPr>
        <w:t xml:space="preserve"> </w:t>
      </w:r>
      <w:r w:rsidRPr="005D3037">
        <w:rPr>
          <w:lang w:val="lt-LT"/>
        </w:rPr>
        <w:t>Paslaugų teikėjas</w:t>
      </w:r>
      <w:r w:rsidR="00656E4F" w:rsidRPr="005D3037">
        <w:rPr>
          <w:lang w:val="lt-LT"/>
        </w:rPr>
        <w:t xml:space="preserve"> ir </w:t>
      </w:r>
      <w:r w:rsidRPr="005D3037">
        <w:rPr>
          <w:lang w:val="lt-LT"/>
        </w:rPr>
        <w:t>Klientas</w:t>
      </w:r>
      <w:r w:rsidR="00656E4F" w:rsidRPr="005D3037">
        <w:rPr>
          <w:lang w:val="lt-LT"/>
        </w:rPr>
        <w:t xml:space="preserve"> pasirašo susitarimą dėl </w:t>
      </w:r>
      <w:r w:rsidR="0036137C" w:rsidRPr="005D3037">
        <w:rPr>
          <w:lang w:val="lt-LT"/>
        </w:rPr>
        <w:t>s</w:t>
      </w:r>
      <w:r w:rsidR="00656E4F" w:rsidRPr="005D3037">
        <w:rPr>
          <w:lang w:val="lt-LT"/>
        </w:rPr>
        <w:t>utartinių įsipareigojimų vykdymo sustabdymo, jame nurodant priežastis ir sustabdymo terminą, bei pridedant dokumentus, patvirtinančius sustabdymo pagrindą (jeigu tokie yra).</w:t>
      </w:r>
    </w:p>
    <w:p w14:paraId="329FD063" w14:textId="24472F9D" w:rsidR="0036137C" w:rsidRPr="005D3037" w:rsidRDefault="0036137C" w:rsidP="0072781E">
      <w:pPr>
        <w:spacing w:line="276" w:lineRule="auto"/>
        <w:ind w:firstLine="567"/>
        <w:jc w:val="both"/>
        <w:rPr>
          <w:lang w:val="lt-LT"/>
        </w:rPr>
      </w:pPr>
      <w:r w:rsidRPr="005D3037">
        <w:rPr>
          <w:lang w:val="lt-LT"/>
        </w:rPr>
        <w:t>9.4. Sutartinių įsipareigojimų vykdymo sustabdymo terminas – iki 2 (dviejų) mėnesių.</w:t>
      </w:r>
    </w:p>
    <w:p w14:paraId="1AAE1088" w14:textId="034B7CAC" w:rsidR="00AD7F38" w:rsidRDefault="00C17E4E" w:rsidP="00AD7F38">
      <w:pPr>
        <w:spacing w:line="276" w:lineRule="auto"/>
        <w:ind w:firstLine="567"/>
        <w:jc w:val="both"/>
        <w:rPr>
          <w:lang w:val="lt-LT"/>
        </w:rPr>
      </w:pPr>
      <w:r w:rsidRPr="005D3037">
        <w:rPr>
          <w:lang w:val="lt-LT"/>
        </w:rPr>
        <w:t>9.</w:t>
      </w:r>
      <w:r w:rsidR="0036137C" w:rsidRPr="005D3037">
        <w:rPr>
          <w:lang w:val="lt-LT"/>
        </w:rPr>
        <w:t>5</w:t>
      </w:r>
      <w:r w:rsidR="00656E4F" w:rsidRPr="005D3037">
        <w:rPr>
          <w:lang w:val="lt-LT"/>
        </w:rPr>
        <w:t xml:space="preserve">. </w:t>
      </w:r>
      <w:r w:rsidR="00AD7F38" w:rsidRPr="00AD7F38">
        <w:rPr>
          <w:lang w:val="lt-LT"/>
        </w:rPr>
        <w:t>Atnaujinant sutartinių įsipareigojimų vykdymą pasirašomas papildomas susitarimas dėl sutartinių įsipareigojimų atnaujinimo.</w:t>
      </w:r>
    </w:p>
    <w:p w14:paraId="7073774A" w14:textId="59766D28" w:rsidR="00656E4F" w:rsidRPr="005D3037" w:rsidRDefault="00AD7F38" w:rsidP="00F6441E">
      <w:pPr>
        <w:spacing w:line="276" w:lineRule="auto"/>
        <w:ind w:firstLine="567"/>
        <w:jc w:val="both"/>
        <w:rPr>
          <w:lang w:val="lt-LT"/>
        </w:rPr>
      </w:pPr>
      <w:r>
        <w:rPr>
          <w:lang w:val="lt-LT"/>
        </w:rPr>
        <w:t xml:space="preserve">9.6. </w:t>
      </w:r>
      <w:r w:rsidR="00656E4F" w:rsidRPr="005D3037">
        <w:rPr>
          <w:lang w:val="lt-LT"/>
        </w:rPr>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79EC722B" w14:textId="01FA94A6" w:rsidR="00656E4F" w:rsidRDefault="00C17E4E" w:rsidP="00AD7F38">
      <w:pPr>
        <w:spacing w:line="276" w:lineRule="auto"/>
        <w:ind w:firstLine="567"/>
        <w:jc w:val="both"/>
        <w:rPr>
          <w:lang w:val="lt-LT"/>
        </w:rPr>
      </w:pPr>
      <w:r w:rsidRPr="005D3037">
        <w:rPr>
          <w:lang w:val="lt-LT"/>
        </w:rPr>
        <w:t>9.</w:t>
      </w:r>
      <w:r w:rsidR="00AD7F38">
        <w:rPr>
          <w:lang w:val="lt-LT"/>
        </w:rPr>
        <w:t>7</w:t>
      </w:r>
      <w:r w:rsidR="00656E4F" w:rsidRPr="005D3037">
        <w:rPr>
          <w:lang w:val="lt-LT"/>
        </w:rPr>
        <w:t xml:space="preserve">. Tais atvejais, kai Sutarties vykdymas sustabdomas likus iki Sutarties termino pabaigos daugiau laiko, nei galimas sustabdymo terminas, </w:t>
      </w:r>
      <w:r w:rsidRPr="005D3037">
        <w:rPr>
          <w:lang w:val="lt-LT"/>
        </w:rPr>
        <w:t>paslaugų teikimo</w:t>
      </w:r>
      <w:r w:rsidR="00656E4F" w:rsidRPr="005D3037">
        <w:rPr>
          <w:lang w:val="lt-LT"/>
        </w:rPr>
        <w:t xml:space="preserve"> terminas pratęsiamas tokiam laikotarpiui, kuriam jis buvo</w:t>
      </w:r>
      <w:r w:rsidR="00656E4F" w:rsidRPr="0036137C">
        <w:rPr>
          <w:lang w:val="lt-LT"/>
        </w:rPr>
        <w:t xml:space="preserve"> sustabdytas.</w:t>
      </w:r>
    </w:p>
    <w:p w14:paraId="608A9892" w14:textId="4C88C15A" w:rsidR="00AD7F38" w:rsidRPr="0036137C" w:rsidRDefault="00AD7F38" w:rsidP="0072781E">
      <w:pPr>
        <w:spacing w:line="276" w:lineRule="auto"/>
        <w:jc w:val="both"/>
        <w:rPr>
          <w:lang w:val="lt-LT"/>
        </w:rPr>
      </w:pPr>
    </w:p>
    <w:p w14:paraId="4832F558" w14:textId="77777777" w:rsidR="00656E4F" w:rsidRPr="00C557ED" w:rsidRDefault="00656E4F" w:rsidP="0072781E">
      <w:pPr>
        <w:tabs>
          <w:tab w:val="left" w:pos="9630"/>
        </w:tabs>
        <w:spacing w:line="276" w:lineRule="auto"/>
        <w:ind w:left="360" w:right="8"/>
        <w:jc w:val="center"/>
        <w:rPr>
          <w:b/>
          <w:highlight w:val="lightGray"/>
          <w:lang w:val="lt-LT"/>
        </w:rPr>
      </w:pPr>
    </w:p>
    <w:p w14:paraId="1C21E524" w14:textId="5F1D2015" w:rsidR="00883754" w:rsidRPr="00FE4604" w:rsidRDefault="00C17E4E" w:rsidP="0072781E">
      <w:pPr>
        <w:tabs>
          <w:tab w:val="left" w:pos="9630"/>
        </w:tabs>
        <w:spacing w:line="276" w:lineRule="auto"/>
        <w:ind w:left="360" w:right="8"/>
        <w:jc w:val="center"/>
        <w:rPr>
          <w:b/>
          <w:lang w:val="lt-LT"/>
        </w:rPr>
      </w:pPr>
      <w:r w:rsidRPr="00FE4604">
        <w:rPr>
          <w:b/>
          <w:lang w:val="lt-LT"/>
        </w:rPr>
        <w:t xml:space="preserve">10. </w:t>
      </w:r>
      <w:r w:rsidR="00883754" w:rsidRPr="00FE4604">
        <w:rPr>
          <w:b/>
          <w:lang w:val="lt-LT"/>
        </w:rPr>
        <w:t>KITOS SĄLYGOS</w:t>
      </w:r>
    </w:p>
    <w:p w14:paraId="5B604DF9" w14:textId="77777777" w:rsidR="00883754" w:rsidRPr="00FE4604" w:rsidRDefault="00883754" w:rsidP="0072781E">
      <w:pPr>
        <w:shd w:val="clear" w:color="auto" w:fill="FFFFFF"/>
        <w:tabs>
          <w:tab w:val="left" w:pos="720"/>
          <w:tab w:val="left" w:pos="1008"/>
          <w:tab w:val="left" w:pos="9630"/>
        </w:tabs>
        <w:spacing w:line="276" w:lineRule="auto"/>
        <w:ind w:left="57" w:right="8"/>
        <w:jc w:val="both"/>
        <w:rPr>
          <w:spacing w:val="-2"/>
          <w:lang w:val="lt-LT"/>
        </w:rPr>
      </w:pPr>
    </w:p>
    <w:p w14:paraId="189C36A1" w14:textId="4571709F" w:rsidR="004B1EF1" w:rsidRPr="00FE4604" w:rsidRDefault="00C17E4E" w:rsidP="0072781E">
      <w:pPr>
        <w:tabs>
          <w:tab w:val="left" w:pos="1134"/>
          <w:tab w:val="left" w:pos="9630"/>
          <w:tab w:val="left" w:pos="9720"/>
        </w:tabs>
        <w:spacing w:line="276" w:lineRule="auto"/>
        <w:ind w:right="8" w:firstLine="567"/>
        <w:jc w:val="both"/>
        <w:rPr>
          <w:lang w:val="lt-LT"/>
        </w:rPr>
      </w:pPr>
      <w:r w:rsidRPr="00FE4604">
        <w:rPr>
          <w:lang w:val="lt-LT"/>
        </w:rPr>
        <w:t>10</w:t>
      </w:r>
      <w:r w:rsidR="00ED109F" w:rsidRPr="00FE4604">
        <w:rPr>
          <w:lang w:val="lt-LT"/>
        </w:rPr>
        <w:t xml:space="preserve">.1. </w:t>
      </w:r>
      <w:r w:rsidR="00BE7183" w:rsidRPr="00FE4604">
        <w:rPr>
          <w:lang w:val="lt-LT"/>
        </w:rPr>
        <w:t xml:space="preserve">Sutarties sąlygos Sutarties galiojimo laikotarpiu gali būti keičiamos šioje Sutartyje ir Lietuvos Respublikos viešųjų pirkimų įstatymo </w:t>
      </w:r>
      <w:r w:rsidR="00DA42F0" w:rsidRPr="00FE4604">
        <w:rPr>
          <w:rStyle w:val="Hipersaitas"/>
          <w:color w:val="auto"/>
          <w:u w:val="none"/>
          <w:lang w:val="lt-LT"/>
        </w:rPr>
        <w:t>89 straipsnyje numatytais atvejais</w:t>
      </w:r>
      <w:r w:rsidR="00FE4604" w:rsidRPr="00FE4604">
        <w:rPr>
          <w:rStyle w:val="Hipersaitas"/>
          <w:color w:val="auto"/>
          <w:u w:val="none"/>
          <w:lang w:val="lt-LT"/>
        </w:rPr>
        <w:t xml:space="preserve"> ir tvarka</w:t>
      </w:r>
      <w:r w:rsidR="00BE7183" w:rsidRPr="00FE4604">
        <w:rPr>
          <w:lang w:val="lt-LT"/>
        </w:rPr>
        <w:t xml:space="preserve">. </w:t>
      </w:r>
      <w:r w:rsidR="00FE4604" w:rsidRPr="00FE4604">
        <w:rPr>
          <w:lang w:val="lt-LT"/>
        </w:rPr>
        <w:t>Sutarties sąlygų keitimą gali inicijuoti kiekviena Šalis, pateikdama kitai Šaliai atitinkamą prašymą bei jį pagrindžiančius dokumentus. Šalis, gavusi tokį prašymą, privalo jį išnagrinėti per 10 (dešimt) darbo dienų ir kitai Šaliai pateikti motyvuotą raštišką atsakymą. Sutarties sąlygų keitimas įforminamas Šalių sutarimu, kuris tampa neatskiriama Sutarties dalimi.</w:t>
      </w:r>
    </w:p>
    <w:p w14:paraId="3754BD35" w14:textId="68770B5D" w:rsidR="00BE7183" w:rsidRPr="00C557ED" w:rsidRDefault="00C17E4E" w:rsidP="0072781E">
      <w:pPr>
        <w:tabs>
          <w:tab w:val="left" w:pos="1134"/>
          <w:tab w:val="left" w:pos="9630"/>
          <w:tab w:val="left" w:pos="9720"/>
        </w:tabs>
        <w:spacing w:line="276" w:lineRule="auto"/>
        <w:ind w:right="8" w:firstLine="567"/>
        <w:jc w:val="both"/>
        <w:rPr>
          <w:lang w:val="lt-LT"/>
        </w:rPr>
      </w:pPr>
      <w:r w:rsidRPr="00D97326">
        <w:rPr>
          <w:lang w:val="lt-LT"/>
        </w:rPr>
        <w:t>10</w:t>
      </w:r>
      <w:r w:rsidR="00ED109F" w:rsidRPr="00D97326">
        <w:rPr>
          <w:lang w:val="lt-LT"/>
        </w:rPr>
        <w:t xml:space="preserve">.2. </w:t>
      </w:r>
      <w:r w:rsidR="00BE7183" w:rsidRPr="00D97326">
        <w:rPr>
          <w:lang w:val="lt-LT"/>
        </w:rPr>
        <w:t>Klientas atsakingu už Sutarties vykdymą asmeniu skiria</w:t>
      </w:r>
      <w:r w:rsidR="00EA5FDF" w:rsidRPr="00D97326">
        <w:rPr>
          <w:lang w:val="lt-LT"/>
        </w:rPr>
        <w:t xml:space="preserve"> </w:t>
      </w:r>
      <w:r w:rsidR="00F10681">
        <w:rPr>
          <w:lang w:val="lt-LT"/>
        </w:rPr>
        <w:t>Saulių Kalpoką</w:t>
      </w:r>
      <w:r w:rsidR="0018737A" w:rsidRPr="00D97326">
        <w:rPr>
          <w:lang w:val="lt-LT"/>
        </w:rPr>
        <w:t xml:space="preserve">, Informatikos ir ryšių departamento prie Lietuvos Respublikos vidaus reikalų ministerijos </w:t>
      </w:r>
      <w:r w:rsidR="0012331B" w:rsidRPr="0012331B">
        <w:rPr>
          <w:lang w:val="lt-LT"/>
        </w:rPr>
        <w:t>I</w:t>
      </w:r>
      <w:r w:rsidR="0012331B">
        <w:rPr>
          <w:lang w:val="lt-LT"/>
        </w:rPr>
        <w:t>nformacinių technologijų paslaugų</w:t>
      </w:r>
      <w:r w:rsidR="0018737A" w:rsidRPr="00D97326">
        <w:rPr>
          <w:lang w:val="lt-LT"/>
        </w:rPr>
        <w:t xml:space="preserve"> skyriaus </w:t>
      </w:r>
      <w:r w:rsidR="00F10681">
        <w:rPr>
          <w:lang w:val="lt-LT"/>
        </w:rPr>
        <w:t>patarėją</w:t>
      </w:r>
      <w:r w:rsidR="00D70BC8">
        <w:rPr>
          <w:lang w:val="lt-LT"/>
        </w:rPr>
        <w:t xml:space="preserve"> </w:t>
      </w:r>
      <w:r w:rsidR="0018737A" w:rsidRPr="00D97326">
        <w:rPr>
          <w:lang w:val="lt-LT"/>
        </w:rPr>
        <w:t>(el. paštas</w:t>
      </w:r>
      <w:r w:rsidR="00D70BC8">
        <w:rPr>
          <w:lang w:val="lt-LT"/>
        </w:rPr>
        <w:t>:</w:t>
      </w:r>
      <w:r w:rsidR="0018737A" w:rsidRPr="00D97326">
        <w:rPr>
          <w:lang w:val="lt-LT"/>
        </w:rPr>
        <w:t xml:space="preserve"> </w:t>
      </w:r>
      <w:proofErr w:type="spellStart"/>
      <w:r w:rsidR="00F10681">
        <w:rPr>
          <w:lang w:val="lt-LT"/>
        </w:rPr>
        <w:t>saulius</w:t>
      </w:r>
      <w:r w:rsidR="0018737A" w:rsidRPr="00D97326">
        <w:rPr>
          <w:lang w:val="lt-LT"/>
        </w:rPr>
        <w:t>.</w:t>
      </w:r>
      <w:r w:rsidR="00F10681">
        <w:rPr>
          <w:lang w:val="lt-LT"/>
        </w:rPr>
        <w:t>kalpokas</w:t>
      </w:r>
      <w:r w:rsidR="0018737A" w:rsidRPr="00D97326">
        <w:rPr>
          <w:lang w:val="lt-LT"/>
        </w:rPr>
        <w:t>@vrm.lt</w:t>
      </w:r>
      <w:proofErr w:type="spellEnd"/>
      <w:r w:rsidR="0018737A" w:rsidRPr="00D97326">
        <w:rPr>
          <w:lang w:val="lt-LT"/>
        </w:rPr>
        <w:t xml:space="preserve">, tel. (8 5) 271 </w:t>
      </w:r>
      <w:r w:rsidR="00F10681">
        <w:rPr>
          <w:lang w:val="lt-LT"/>
        </w:rPr>
        <w:t>7354</w:t>
      </w:r>
      <w:r w:rsidR="0018737A" w:rsidRPr="00D97326">
        <w:rPr>
          <w:lang w:val="lt-LT"/>
        </w:rPr>
        <w:t>)</w:t>
      </w:r>
      <w:r w:rsidR="00BE7183" w:rsidRPr="00D97326">
        <w:rPr>
          <w:lang w:val="lt-LT"/>
        </w:rPr>
        <w:t>. Asmuo, atsakingas už Sutarties ir jos pakeitimų paskelbimą Centrinėje viešųjų pirkimų informacinėje sistemoje yra Karolis Klusevičius, Turto</w:t>
      </w:r>
      <w:r w:rsidR="00BE7183" w:rsidRPr="00C557ED">
        <w:rPr>
          <w:lang w:val="lt-LT"/>
        </w:rPr>
        <w:t xml:space="preserve"> valdymo ir ūkio departamento prie Lietuvos Respublikos vidaus reikalų ministerijos Viešųjų pirkimų skyriaus vedėjas (el. paštas</w:t>
      </w:r>
      <w:r w:rsidR="00AC3A5D" w:rsidRPr="00C557ED">
        <w:rPr>
          <w:lang w:val="lt-LT"/>
        </w:rPr>
        <w:t>:</w:t>
      </w:r>
      <w:r w:rsidR="00BE7183" w:rsidRPr="00C557ED">
        <w:rPr>
          <w:lang w:val="lt-LT"/>
        </w:rPr>
        <w:t xml:space="preserve"> </w:t>
      </w:r>
      <w:proofErr w:type="spellStart"/>
      <w:r w:rsidR="00BE7183" w:rsidRPr="00C557ED">
        <w:rPr>
          <w:lang w:val="lt-LT"/>
        </w:rPr>
        <w:t>karolis.klusevicius@vrm.lt</w:t>
      </w:r>
      <w:proofErr w:type="spellEnd"/>
      <w:r w:rsidR="00BE7183" w:rsidRPr="00C557ED">
        <w:rPr>
          <w:lang w:val="lt-LT"/>
        </w:rPr>
        <w:t>, tel.</w:t>
      </w:r>
      <w:r w:rsidR="00AC3A5D" w:rsidRPr="00C557ED">
        <w:rPr>
          <w:lang w:val="lt-LT"/>
        </w:rPr>
        <w:t>:</w:t>
      </w:r>
      <w:r w:rsidR="00BE7183" w:rsidRPr="00C557ED">
        <w:rPr>
          <w:lang w:val="lt-LT"/>
        </w:rPr>
        <w:t xml:space="preserve"> </w:t>
      </w:r>
      <w:r w:rsidR="000B02B4" w:rsidRPr="00C557ED">
        <w:rPr>
          <w:lang w:val="lt-LT"/>
        </w:rPr>
        <w:t>(</w:t>
      </w:r>
      <w:r w:rsidR="00BE7183" w:rsidRPr="00C557ED">
        <w:rPr>
          <w:lang w:val="lt-LT"/>
        </w:rPr>
        <w:t>8</w:t>
      </w:r>
      <w:r w:rsidR="000B02B4" w:rsidRPr="00C557ED">
        <w:rPr>
          <w:lang w:val="lt-LT"/>
        </w:rPr>
        <w:t xml:space="preserve"> </w:t>
      </w:r>
      <w:r w:rsidR="00BE7183" w:rsidRPr="00C557ED">
        <w:rPr>
          <w:lang w:val="lt-LT"/>
        </w:rPr>
        <w:t>5</w:t>
      </w:r>
      <w:r w:rsidR="000B02B4" w:rsidRPr="00C557ED">
        <w:rPr>
          <w:lang w:val="lt-LT"/>
        </w:rPr>
        <w:t xml:space="preserve">) </w:t>
      </w:r>
      <w:r w:rsidR="00BE7183" w:rsidRPr="00C557ED">
        <w:rPr>
          <w:lang w:val="lt-LT"/>
        </w:rPr>
        <w:t>271</w:t>
      </w:r>
      <w:r w:rsidR="000B02B4" w:rsidRPr="00C557ED">
        <w:rPr>
          <w:lang w:val="lt-LT"/>
        </w:rPr>
        <w:t xml:space="preserve"> </w:t>
      </w:r>
      <w:r w:rsidR="00BE7183" w:rsidRPr="00C557ED">
        <w:rPr>
          <w:lang w:val="lt-LT"/>
        </w:rPr>
        <w:t>7242) arba jo paskirtas asmuo.</w:t>
      </w:r>
    </w:p>
    <w:p w14:paraId="3BE88AEA" w14:textId="191FACF2" w:rsidR="00883754" w:rsidRPr="00C557ED" w:rsidRDefault="00C17E4E" w:rsidP="0072781E">
      <w:pPr>
        <w:tabs>
          <w:tab w:val="left" w:pos="1134"/>
          <w:tab w:val="left" w:pos="9630"/>
          <w:tab w:val="left" w:pos="9720"/>
        </w:tabs>
        <w:spacing w:line="276" w:lineRule="auto"/>
        <w:ind w:right="8" w:firstLine="567"/>
        <w:jc w:val="both"/>
        <w:rPr>
          <w:lang w:val="lt-LT"/>
        </w:rPr>
      </w:pPr>
      <w:r w:rsidRPr="00C557ED">
        <w:rPr>
          <w:lang w:val="lt-LT"/>
        </w:rPr>
        <w:t>10</w:t>
      </w:r>
      <w:r w:rsidR="00ED109F" w:rsidRPr="00C557ED">
        <w:rPr>
          <w:lang w:val="lt-LT"/>
        </w:rPr>
        <w:t xml:space="preserve">.3. </w:t>
      </w:r>
      <w:r w:rsidR="00883754" w:rsidRPr="00C557ED">
        <w:rPr>
          <w:lang w:val="lt-LT"/>
        </w:rPr>
        <w:t>Šalių tarpusavio santykiai, neaptarti Sutartyje, reguliuojami Lietuvos Respublikos civilinio kodekso ir kitų teisės aktų nustatyta tvarka.</w:t>
      </w:r>
    </w:p>
    <w:p w14:paraId="368222EA" w14:textId="3986E503" w:rsidR="00025029" w:rsidRPr="00C557ED" w:rsidRDefault="00C17E4E" w:rsidP="0072781E">
      <w:pPr>
        <w:tabs>
          <w:tab w:val="left" w:pos="1134"/>
          <w:tab w:val="left" w:pos="9630"/>
          <w:tab w:val="left" w:pos="9720"/>
        </w:tabs>
        <w:spacing w:line="276" w:lineRule="auto"/>
        <w:ind w:right="8" w:firstLine="567"/>
        <w:jc w:val="both"/>
        <w:rPr>
          <w:lang w:val="lt-LT"/>
        </w:rPr>
      </w:pPr>
      <w:r w:rsidRPr="00C557ED">
        <w:rPr>
          <w:lang w:val="lt-LT"/>
        </w:rPr>
        <w:t>10</w:t>
      </w:r>
      <w:r w:rsidR="00ED109F" w:rsidRPr="00C557ED">
        <w:rPr>
          <w:lang w:val="lt-LT"/>
        </w:rPr>
        <w:t xml:space="preserve">.4. </w:t>
      </w:r>
      <w:r w:rsidR="00883754" w:rsidRPr="00C557ED">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w:t>
      </w:r>
      <w:r w:rsidR="00FE4604">
        <w:rPr>
          <w:lang w:val="lt-LT"/>
        </w:rPr>
        <w:t xml:space="preserve">Sutarties </w:t>
      </w:r>
      <w:r w:rsidR="00883754" w:rsidRPr="00C557ED">
        <w:rPr>
          <w:lang w:val="lt-LT"/>
        </w:rPr>
        <w:t>Šalių pateikė prašymą raštu kitai Šaliai su siūlymu pradėti derybas.</w:t>
      </w:r>
      <w:r w:rsidR="00025029" w:rsidRPr="00C557ED">
        <w:rPr>
          <w:lang w:val="lt-LT"/>
        </w:rPr>
        <w:t xml:space="preserve"> </w:t>
      </w:r>
    </w:p>
    <w:p w14:paraId="63261756" w14:textId="5D55E244" w:rsidR="00883754" w:rsidRPr="00C557ED" w:rsidRDefault="00C17E4E" w:rsidP="0072781E">
      <w:pPr>
        <w:tabs>
          <w:tab w:val="left" w:pos="1134"/>
          <w:tab w:val="left" w:pos="9630"/>
          <w:tab w:val="left" w:pos="9720"/>
        </w:tabs>
        <w:spacing w:line="276" w:lineRule="auto"/>
        <w:ind w:right="8" w:firstLine="567"/>
        <w:jc w:val="both"/>
        <w:rPr>
          <w:lang w:val="lt-LT"/>
        </w:rPr>
      </w:pPr>
      <w:r w:rsidRPr="00C557ED">
        <w:rPr>
          <w:lang w:val="lt-LT"/>
        </w:rPr>
        <w:t>10</w:t>
      </w:r>
      <w:r w:rsidR="00ED109F" w:rsidRPr="00C557ED">
        <w:rPr>
          <w:lang w:val="lt-LT"/>
        </w:rPr>
        <w:t xml:space="preserve">.5. </w:t>
      </w:r>
      <w:r w:rsidR="00025029" w:rsidRPr="00C557ED">
        <w:rPr>
          <w:lang w:val="lt-LT"/>
        </w:rPr>
        <w:t>Sutartyje nurodyti Šalių rekvizitai</w:t>
      </w:r>
      <w:r w:rsidR="005B420A" w:rsidRPr="00C557ED">
        <w:rPr>
          <w:lang w:val="lt-LT"/>
        </w:rPr>
        <w:t xml:space="preserve">, </w:t>
      </w:r>
      <w:r w:rsidR="00875B3D" w:rsidRPr="00C557ED">
        <w:rPr>
          <w:lang w:val="lt-LT"/>
        </w:rPr>
        <w:t>atsakingi asmenys ir jų kontaktiniai duomenys</w:t>
      </w:r>
      <w:r w:rsidR="00025029" w:rsidRPr="00C557ED">
        <w:rPr>
          <w:lang w:val="lt-LT"/>
        </w:rPr>
        <w:t xml:space="preserve"> gali būti keičiami informuojant kitą Sutarties Šalį Sutartyje numatytu būdu per 3 (tris) darbo dienas nuo tokių duomenų pasikeitimo, </w:t>
      </w:r>
      <w:r w:rsidR="0025464A" w:rsidRPr="00C557ED">
        <w:rPr>
          <w:lang w:val="lt-LT"/>
        </w:rPr>
        <w:t>nepasirašant atskiro susitarimo dėl Sutarties pakeitimo</w:t>
      </w:r>
      <w:r w:rsidR="00025029" w:rsidRPr="00C557ED">
        <w:rPr>
          <w:lang w:val="lt-LT"/>
        </w:rPr>
        <w:t>, tokį raštą laikant neatskiriama Sutarties dalimi.</w:t>
      </w:r>
    </w:p>
    <w:p w14:paraId="475A2066" w14:textId="34745A9E" w:rsidR="00883754" w:rsidRPr="00C557ED" w:rsidRDefault="00C17E4E" w:rsidP="0072781E">
      <w:pPr>
        <w:tabs>
          <w:tab w:val="left" w:pos="1134"/>
          <w:tab w:val="left" w:pos="9630"/>
          <w:tab w:val="left" w:pos="9720"/>
        </w:tabs>
        <w:spacing w:line="276" w:lineRule="auto"/>
        <w:ind w:right="8" w:firstLine="567"/>
        <w:jc w:val="both"/>
        <w:rPr>
          <w:lang w:val="lt-LT"/>
        </w:rPr>
      </w:pPr>
      <w:r w:rsidRPr="00C557ED">
        <w:rPr>
          <w:lang w:val="lt-LT"/>
        </w:rPr>
        <w:t>10</w:t>
      </w:r>
      <w:r w:rsidR="00ED109F" w:rsidRPr="00C557ED">
        <w:rPr>
          <w:lang w:val="lt-LT"/>
        </w:rPr>
        <w:t xml:space="preserve">.6. </w:t>
      </w:r>
      <w:r w:rsidR="00883754" w:rsidRPr="00C557ED">
        <w:rPr>
          <w:lang w:val="lt-LT"/>
        </w:rPr>
        <w:t>Sutarčiai aiškinti bei ginčams spręsti taikoma Lietuvos Respublikos teisė.</w:t>
      </w:r>
    </w:p>
    <w:p w14:paraId="6799C0F2" w14:textId="1EFB0D4B" w:rsidR="005E08B9" w:rsidRDefault="00C17E4E" w:rsidP="0072781E">
      <w:pPr>
        <w:tabs>
          <w:tab w:val="left" w:pos="1134"/>
          <w:tab w:val="left" w:pos="9630"/>
          <w:tab w:val="left" w:pos="9720"/>
        </w:tabs>
        <w:spacing w:line="276" w:lineRule="auto"/>
        <w:ind w:right="8" w:firstLine="567"/>
        <w:jc w:val="both"/>
        <w:rPr>
          <w:lang w:val="lt-LT"/>
        </w:rPr>
      </w:pPr>
      <w:r w:rsidRPr="00C557ED">
        <w:rPr>
          <w:lang w:val="lt-LT"/>
        </w:rPr>
        <w:t>10</w:t>
      </w:r>
      <w:r w:rsidR="00ED109F" w:rsidRPr="00C557ED">
        <w:rPr>
          <w:lang w:val="lt-LT"/>
        </w:rPr>
        <w:t xml:space="preserve">.7. </w:t>
      </w:r>
      <w:r w:rsidR="005E08B9" w:rsidRPr="00C557E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654BC8" w14:textId="2C4A1035" w:rsidR="00DD5A8E" w:rsidRPr="00C557ED" w:rsidRDefault="00DD5A8E" w:rsidP="00DD5A8E">
      <w:pPr>
        <w:tabs>
          <w:tab w:val="left" w:pos="1134"/>
          <w:tab w:val="left" w:pos="9630"/>
          <w:tab w:val="left" w:pos="9720"/>
        </w:tabs>
        <w:ind w:firstLine="567"/>
        <w:jc w:val="both"/>
        <w:rPr>
          <w:lang w:val="lt-LT"/>
        </w:rPr>
      </w:pPr>
      <w:r>
        <w:rPr>
          <w:lang w:val="lt-LT"/>
        </w:rPr>
        <w:t xml:space="preserve">10.8. </w:t>
      </w:r>
      <w:r w:rsidRPr="00DD5A8E">
        <w:rPr>
          <w:lang w:val="lt-LT"/>
        </w:rPr>
        <w:t>Sutartis sudaryta 2 (dviem) egzemplioriais, turinčiais vienodą teisinę galią, po 1 (vieną) kiekvienai Šaliai (jeigu Sutartis pasirašoma ne el. būdu).</w:t>
      </w:r>
    </w:p>
    <w:p w14:paraId="2FDFE613" w14:textId="39F27689" w:rsidR="00C27BE7" w:rsidRPr="00C557ED" w:rsidRDefault="00C27BE7" w:rsidP="0072781E">
      <w:pPr>
        <w:tabs>
          <w:tab w:val="left" w:pos="1134"/>
          <w:tab w:val="left" w:pos="9630"/>
          <w:tab w:val="left" w:pos="9720"/>
        </w:tabs>
        <w:spacing w:line="276" w:lineRule="auto"/>
        <w:ind w:right="8" w:firstLine="567"/>
        <w:jc w:val="both"/>
        <w:rPr>
          <w:lang w:val="lt-LT"/>
        </w:rPr>
      </w:pPr>
      <w:r w:rsidRPr="00C557ED">
        <w:rPr>
          <w:lang w:val="lt-LT"/>
        </w:rPr>
        <w:t>10.</w:t>
      </w:r>
      <w:r w:rsidR="00DD5A8E">
        <w:rPr>
          <w:lang w:val="lt-LT"/>
        </w:rPr>
        <w:t>9</w:t>
      </w:r>
      <w:r w:rsidRPr="00C557ED">
        <w:rPr>
          <w:lang w:val="lt-LT"/>
        </w:rPr>
        <w:t xml:space="preserve">. Sutarties neatskiriami priedai: </w:t>
      </w:r>
    </w:p>
    <w:p w14:paraId="3B8A3ABF" w14:textId="729D7292" w:rsidR="00C27BE7" w:rsidRPr="00DD5A8E" w:rsidRDefault="00C27BE7" w:rsidP="0072781E">
      <w:pPr>
        <w:tabs>
          <w:tab w:val="left" w:pos="1134"/>
          <w:tab w:val="left" w:pos="9630"/>
          <w:tab w:val="left" w:pos="9720"/>
        </w:tabs>
        <w:spacing w:line="276" w:lineRule="auto"/>
        <w:ind w:right="8" w:firstLine="567"/>
        <w:jc w:val="both"/>
        <w:rPr>
          <w:lang w:val="lt-LT"/>
        </w:rPr>
      </w:pPr>
      <w:r w:rsidRPr="00DD5A8E">
        <w:rPr>
          <w:lang w:val="lt-LT"/>
        </w:rPr>
        <w:t>10.</w:t>
      </w:r>
      <w:r w:rsidR="00DD5A8E">
        <w:rPr>
          <w:lang w:val="lt-LT"/>
        </w:rPr>
        <w:t>9</w:t>
      </w:r>
      <w:r w:rsidRPr="00DD5A8E">
        <w:rPr>
          <w:lang w:val="lt-LT"/>
        </w:rPr>
        <w:t xml:space="preserve">.1. Sutarties 1 priedas – Techninė specifikacija, </w:t>
      </w:r>
      <w:r w:rsidR="005D525B" w:rsidRPr="00DD5A8E">
        <w:rPr>
          <w:lang w:val="lt-LT"/>
        </w:rPr>
        <w:t>2</w:t>
      </w:r>
      <w:r w:rsidRPr="00DD5A8E">
        <w:rPr>
          <w:lang w:val="lt-LT"/>
        </w:rPr>
        <w:t xml:space="preserve"> lapa</w:t>
      </w:r>
      <w:r w:rsidR="005D525B" w:rsidRPr="00DD5A8E">
        <w:rPr>
          <w:lang w:val="lt-LT"/>
        </w:rPr>
        <w:t>i</w:t>
      </w:r>
      <w:r w:rsidRPr="00DD5A8E">
        <w:rPr>
          <w:lang w:val="lt-LT"/>
        </w:rPr>
        <w:t>;</w:t>
      </w:r>
    </w:p>
    <w:p w14:paraId="716A5E3F" w14:textId="290FED32" w:rsidR="00DD5A8E" w:rsidRDefault="00C27BE7" w:rsidP="00DD5A8E">
      <w:pPr>
        <w:tabs>
          <w:tab w:val="left" w:pos="1134"/>
          <w:tab w:val="left" w:pos="9630"/>
          <w:tab w:val="left" w:pos="9720"/>
        </w:tabs>
        <w:spacing w:line="276" w:lineRule="auto"/>
        <w:ind w:right="8" w:firstLine="567"/>
        <w:jc w:val="both"/>
        <w:rPr>
          <w:lang w:val="lt-LT"/>
        </w:rPr>
      </w:pPr>
      <w:r w:rsidRPr="00DD5A8E">
        <w:rPr>
          <w:lang w:val="lt-LT"/>
        </w:rPr>
        <w:t>10.</w:t>
      </w:r>
      <w:r w:rsidR="00DD5A8E">
        <w:rPr>
          <w:lang w:val="lt-LT"/>
        </w:rPr>
        <w:t>9</w:t>
      </w:r>
      <w:r w:rsidRPr="00DD5A8E">
        <w:rPr>
          <w:lang w:val="lt-LT"/>
        </w:rPr>
        <w:t>.2. Sutarties 2 priedas –</w:t>
      </w:r>
      <w:r w:rsidR="00DF3C4A">
        <w:rPr>
          <w:lang w:val="lt-LT"/>
        </w:rPr>
        <w:t xml:space="preserve"> Pas</w:t>
      </w:r>
      <w:r w:rsidR="005D3037">
        <w:rPr>
          <w:lang w:val="lt-LT"/>
        </w:rPr>
        <w:t>laugų teikėjo užpildyta pasiūlymo forma ir forma kvalifikacijai</w:t>
      </w:r>
      <w:r w:rsidR="00DF3C4A">
        <w:rPr>
          <w:lang w:val="lt-LT"/>
        </w:rPr>
        <w:t>,</w:t>
      </w:r>
      <w:r w:rsidR="00DD5A8E" w:rsidRPr="00DD5A8E">
        <w:rPr>
          <w:lang w:val="lt-LT"/>
        </w:rPr>
        <w:t xml:space="preserve"> </w:t>
      </w:r>
      <w:r w:rsidR="00DF3C4A">
        <w:rPr>
          <w:lang w:val="lt-LT"/>
        </w:rPr>
        <w:t xml:space="preserve">7 </w:t>
      </w:r>
      <w:r w:rsidR="00DD5A8E" w:rsidRPr="00DD5A8E">
        <w:rPr>
          <w:lang w:val="lt-LT"/>
        </w:rPr>
        <w:t>lapai</w:t>
      </w:r>
      <w:r w:rsidR="00DF3C4A">
        <w:rPr>
          <w:lang w:val="lt-LT"/>
        </w:rPr>
        <w:t>;</w:t>
      </w:r>
    </w:p>
    <w:p w14:paraId="6576CE7D" w14:textId="3BFC3A87" w:rsidR="00C1489F" w:rsidRDefault="00C1489F" w:rsidP="00C1489F">
      <w:pPr>
        <w:tabs>
          <w:tab w:val="left" w:pos="1134"/>
          <w:tab w:val="left" w:pos="9630"/>
          <w:tab w:val="left" w:pos="9720"/>
        </w:tabs>
        <w:spacing w:line="276" w:lineRule="auto"/>
        <w:ind w:right="8" w:firstLine="567"/>
        <w:jc w:val="both"/>
        <w:rPr>
          <w:lang w:val="lt-LT"/>
        </w:rPr>
      </w:pPr>
      <w:r>
        <w:rPr>
          <w:lang w:val="lt-LT"/>
        </w:rPr>
        <w:t xml:space="preserve">10.9.3. </w:t>
      </w:r>
      <w:r w:rsidRPr="00DD5A8E">
        <w:rPr>
          <w:lang w:val="lt-LT"/>
        </w:rPr>
        <w:t xml:space="preserve">Sutarties </w:t>
      </w:r>
      <w:r>
        <w:rPr>
          <w:lang w:val="lt-LT"/>
        </w:rPr>
        <w:t>3</w:t>
      </w:r>
      <w:r w:rsidRPr="00DD5A8E">
        <w:rPr>
          <w:lang w:val="lt-LT"/>
        </w:rPr>
        <w:t xml:space="preserve"> priedas – Konfidencialumo pasižadėjimas, 2 lapai.</w:t>
      </w:r>
    </w:p>
    <w:p w14:paraId="1F606BA5" w14:textId="510E6691" w:rsidR="00C1489F" w:rsidRPr="0072781E" w:rsidRDefault="00C1489F" w:rsidP="00DD5A8E">
      <w:pPr>
        <w:tabs>
          <w:tab w:val="left" w:pos="1134"/>
          <w:tab w:val="left" w:pos="9630"/>
          <w:tab w:val="left" w:pos="9720"/>
        </w:tabs>
        <w:spacing w:line="276" w:lineRule="auto"/>
        <w:ind w:right="8" w:firstLine="567"/>
        <w:jc w:val="both"/>
        <w:rPr>
          <w:lang w:val="lt-LT"/>
        </w:rPr>
      </w:pPr>
    </w:p>
    <w:p w14:paraId="7CE09F9A" w14:textId="77777777" w:rsidR="006007BD" w:rsidRPr="00C557ED" w:rsidRDefault="006007BD" w:rsidP="0072781E">
      <w:pPr>
        <w:tabs>
          <w:tab w:val="left" w:pos="1134"/>
          <w:tab w:val="left" w:pos="9630"/>
          <w:tab w:val="left" w:pos="9720"/>
        </w:tabs>
        <w:spacing w:line="276" w:lineRule="auto"/>
        <w:ind w:right="8" w:firstLine="567"/>
        <w:jc w:val="both"/>
        <w:rPr>
          <w:highlight w:val="lightGray"/>
          <w:lang w:val="lt-LT"/>
        </w:rPr>
      </w:pPr>
    </w:p>
    <w:p w14:paraId="5057CFF4" w14:textId="77777777" w:rsidR="006007BD" w:rsidRPr="00C557ED" w:rsidRDefault="006007BD" w:rsidP="0072781E">
      <w:pPr>
        <w:tabs>
          <w:tab w:val="left" w:pos="1134"/>
          <w:tab w:val="left" w:pos="9630"/>
          <w:tab w:val="left" w:pos="9720"/>
        </w:tabs>
        <w:spacing w:line="276" w:lineRule="auto"/>
        <w:ind w:right="8" w:firstLine="567"/>
        <w:jc w:val="both"/>
        <w:rPr>
          <w:highlight w:val="lightGray"/>
          <w:lang w:val="lt-LT"/>
        </w:rPr>
      </w:pPr>
    </w:p>
    <w:p w14:paraId="53D1AAF7" w14:textId="77777777" w:rsidR="006007BD" w:rsidRPr="00C557ED" w:rsidRDefault="006007BD" w:rsidP="0072781E">
      <w:pPr>
        <w:tabs>
          <w:tab w:val="left" w:pos="1134"/>
          <w:tab w:val="left" w:pos="9630"/>
          <w:tab w:val="left" w:pos="9720"/>
        </w:tabs>
        <w:spacing w:line="276" w:lineRule="auto"/>
        <w:ind w:right="8" w:firstLine="567"/>
        <w:jc w:val="both"/>
        <w:rPr>
          <w:highlight w:val="lightGray"/>
          <w:lang w:val="lt-LT"/>
        </w:rPr>
      </w:pPr>
    </w:p>
    <w:p w14:paraId="2D98B214" w14:textId="77777777" w:rsidR="006007BD" w:rsidRPr="00C557ED" w:rsidRDefault="006007BD" w:rsidP="0072781E">
      <w:pPr>
        <w:tabs>
          <w:tab w:val="left" w:pos="1134"/>
          <w:tab w:val="left" w:pos="9630"/>
          <w:tab w:val="left" w:pos="9720"/>
        </w:tabs>
        <w:spacing w:line="276" w:lineRule="auto"/>
        <w:ind w:right="8" w:firstLine="567"/>
        <w:jc w:val="both"/>
        <w:rPr>
          <w:highlight w:val="lightGray"/>
          <w:lang w:val="lt-LT"/>
        </w:rPr>
      </w:pPr>
    </w:p>
    <w:p w14:paraId="55F475C4" w14:textId="77777777" w:rsidR="006007BD" w:rsidRPr="00C557ED" w:rsidRDefault="006007BD" w:rsidP="0072781E">
      <w:pPr>
        <w:tabs>
          <w:tab w:val="left" w:pos="1134"/>
          <w:tab w:val="left" w:pos="9630"/>
          <w:tab w:val="left" w:pos="9720"/>
        </w:tabs>
        <w:spacing w:line="276" w:lineRule="auto"/>
        <w:ind w:right="8" w:firstLine="567"/>
        <w:jc w:val="both"/>
        <w:rPr>
          <w:highlight w:val="lightGray"/>
          <w:lang w:val="lt-LT"/>
        </w:rPr>
      </w:pPr>
    </w:p>
    <w:p w14:paraId="1E56CB81" w14:textId="77777777" w:rsidR="006007BD" w:rsidRDefault="006007BD" w:rsidP="0072781E">
      <w:pPr>
        <w:tabs>
          <w:tab w:val="left" w:pos="1134"/>
          <w:tab w:val="left" w:pos="9630"/>
          <w:tab w:val="left" w:pos="9720"/>
        </w:tabs>
        <w:spacing w:line="276" w:lineRule="auto"/>
        <w:ind w:right="8" w:firstLine="567"/>
        <w:jc w:val="both"/>
        <w:rPr>
          <w:highlight w:val="lightGray"/>
          <w:lang w:val="lt-LT"/>
        </w:rPr>
      </w:pPr>
    </w:p>
    <w:p w14:paraId="630B61A4" w14:textId="77777777" w:rsidR="006A4AE1" w:rsidRPr="00C557ED" w:rsidRDefault="006A4AE1" w:rsidP="0072781E">
      <w:pPr>
        <w:tabs>
          <w:tab w:val="left" w:pos="1134"/>
          <w:tab w:val="left" w:pos="9630"/>
          <w:tab w:val="left" w:pos="9720"/>
        </w:tabs>
        <w:spacing w:line="276" w:lineRule="auto"/>
        <w:ind w:right="8" w:firstLine="567"/>
        <w:jc w:val="both"/>
        <w:rPr>
          <w:highlight w:val="lightGray"/>
          <w:lang w:val="lt-LT"/>
        </w:rPr>
      </w:pPr>
    </w:p>
    <w:p w14:paraId="4C9A4544" w14:textId="77777777" w:rsidR="00883754" w:rsidRPr="00C557ED" w:rsidRDefault="00883754" w:rsidP="0072781E">
      <w:pPr>
        <w:shd w:val="clear" w:color="auto" w:fill="FFFFFF"/>
        <w:tabs>
          <w:tab w:val="left" w:pos="9630"/>
          <w:tab w:val="left" w:pos="9720"/>
        </w:tabs>
        <w:spacing w:line="276" w:lineRule="auto"/>
        <w:ind w:right="8"/>
        <w:jc w:val="both"/>
        <w:rPr>
          <w:highlight w:val="lightGray"/>
          <w:lang w:val="lt-LT"/>
        </w:rPr>
      </w:pPr>
    </w:p>
    <w:p w14:paraId="0BE344A4" w14:textId="785EC3A2" w:rsidR="00BC1B55" w:rsidRPr="00C557ED" w:rsidRDefault="00C17E4E" w:rsidP="00113057">
      <w:pPr>
        <w:tabs>
          <w:tab w:val="left" w:pos="9630"/>
        </w:tabs>
        <w:spacing w:line="276" w:lineRule="auto"/>
        <w:ind w:left="360" w:right="8"/>
        <w:jc w:val="center"/>
        <w:rPr>
          <w:b/>
          <w:lang w:val="lt-LT"/>
        </w:rPr>
      </w:pPr>
      <w:r w:rsidRPr="00C557ED">
        <w:rPr>
          <w:b/>
          <w:lang w:val="lt-LT"/>
        </w:rPr>
        <w:lastRenderedPageBreak/>
        <w:t>11</w:t>
      </w:r>
      <w:r w:rsidR="00BC1B55" w:rsidRPr="00C557ED">
        <w:rPr>
          <w:b/>
          <w:lang w:val="lt-LT"/>
        </w:rPr>
        <w:t>. ŠALIŲ REKVIZITAI</w:t>
      </w:r>
    </w:p>
    <w:tbl>
      <w:tblPr>
        <w:tblW w:w="15182" w:type="dxa"/>
        <w:tblInd w:w="165" w:type="dxa"/>
        <w:tblLook w:val="0000" w:firstRow="0" w:lastRow="0" w:firstColumn="0" w:lastColumn="0" w:noHBand="0" w:noVBand="0"/>
      </w:tblPr>
      <w:tblGrid>
        <w:gridCol w:w="4659"/>
        <w:gridCol w:w="4659"/>
        <w:gridCol w:w="1149"/>
        <w:gridCol w:w="4715"/>
      </w:tblGrid>
      <w:tr w:rsidR="00BC1B55" w:rsidRPr="00BC1B55" w14:paraId="6EDFB450" w14:textId="77777777" w:rsidTr="00CE3787">
        <w:trPr>
          <w:trHeight w:val="1538"/>
        </w:trPr>
        <w:tc>
          <w:tcPr>
            <w:tcW w:w="4659" w:type="dxa"/>
          </w:tcPr>
          <w:p w14:paraId="28CD04DF" w14:textId="77777777" w:rsidR="00BC1B55" w:rsidRPr="00C557ED" w:rsidRDefault="00BC1B55" w:rsidP="00113057">
            <w:pPr>
              <w:tabs>
                <w:tab w:val="left" w:pos="9630"/>
              </w:tabs>
              <w:spacing w:line="276" w:lineRule="auto"/>
              <w:ind w:right="8"/>
              <w:rPr>
                <w:b/>
                <w:highlight w:val="lightGray"/>
                <w:lang w:val="lt-LT"/>
              </w:rPr>
            </w:pPr>
          </w:p>
          <w:p w14:paraId="5C40A8D1" w14:textId="77777777" w:rsidR="00BC1B55" w:rsidRPr="00C557ED" w:rsidRDefault="00BC1B55" w:rsidP="00113057">
            <w:pPr>
              <w:tabs>
                <w:tab w:val="left" w:pos="720"/>
                <w:tab w:val="left" w:pos="1008"/>
                <w:tab w:val="left" w:pos="9630"/>
              </w:tabs>
              <w:spacing w:line="276" w:lineRule="auto"/>
              <w:ind w:right="8"/>
              <w:rPr>
                <w:b/>
                <w:lang w:val="lt-LT"/>
              </w:rPr>
            </w:pPr>
            <w:r w:rsidRPr="00C557ED">
              <w:rPr>
                <w:b/>
                <w:lang w:val="lt-LT"/>
              </w:rPr>
              <w:t>KLIENTAS</w:t>
            </w:r>
          </w:p>
          <w:p w14:paraId="3799308B" w14:textId="77777777" w:rsidR="00BC1B55" w:rsidRPr="00C557ED" w:rsidRDefault="00BC1B55" w:rsidP="00113057">
            <w:pPr>
              <w:tabs>
                <w:tab w:val="left" w:pos="720"/>
                <w:tab w:val="left" w:pos="1008"/>
                <w:tab w:val="left" w:pos="9630"/>
              </w:tabs>
              <w:spacing w:line="276" w:lineRule="auto"/>
              <w:ind w:right="8"/>
              <w:rPr>
                <w:lang w:val="lt-LT"/>
              </w:rPr>
            </w:pPr>
          </w:p>
          <w:p w14:paraId="0AE81D71" w14:textId="77777777" w:rsidR="00BC1B55" w:rsidRPr="00C557ED" w:rsidRDefault="00BC1B55" w:rsidP="00113057">
            <w:pPr>
              <w:spacing w:line="276" w:lineRule="auto"/>
              <w:rPr>
                <w:b/>
                <w:bCs/>
                <w:lang w:val="lt-LT"/>
              </w:rPr>
            </w:pPr>
            <w:r w:rsidRPr="00C557ED">
              <w:rPr>
                <w:b/>
                <w:bCs/>
                <w:lang w:val="lt-LT"/>
              </w:rPr>
              <w:t xml:space="preserve">Informatikos ir ryšių departamentas </w:t>
            </w:r>
          </w:p>
          <w:p w14:paraId="05BE1C78" w14:textId="77777777" w:rsidR="00BC1B55" w:rsidRPr="00C557ED" w:rsidRDefault="00BC1B55" w:rsidP="00113057">
            <w:pPr>
              <w:spacing w:line="276" w:lineRule="auto"/>
              <w:rPr>
                <w:b/>
                <w:lang w:val="lt-LT"/>
              </w:rPr>
            </w:pPr>
            <w:r w:rsidRPr="00C557ED">
              <w:rPr>
                <w:b/>
                <w:bCs/>
                <w:lang w:val="lt-LT"/>
              </w:rPr>
              <w:t xml:space="preserve">prie </w:t>
            </w:r>
            <w:r w:rsidRPr="00C557ED">
              <w:rPr>
                <w:b/>
                <w:lang w:val="lt-LT"/>
              </w:rPr>
              <w:t xml:space="preserve">Lietuvos Respublikos </w:t>
            </w:r>
          </w:p>
          <w:p w14:paraId="6956E5B5" w14:textId="77777777" w:rsidR="00BC1B55" w:rsidRPr="00C557ED" w:rsidRDefault="00BC1B55" w:rsidP="00113057">
            <w:pPr>
              <w:spacing w:line="276" w:lineRule="auto"/>
              <w:rPr>
                <w:b/>
                <w:bCs/>
                <w:lang w:val="lt-LT"/>
              </w:rPr>
            </w:pPr>
            <w:r w:rsidRPr="00C557ED">
              <w:rPr>
                <w:b/>
                <w:lang w:val="lt-LT"/>
              </w:rPr>
              <w:t xml:space="preserve">vidaus reikalų ministerijos </w:t>
            </w:r>
          </w:p>
          <w:p w14:paraId="4D61FFE5" w14:textId="77777777" w:rsidR="005E51C9" w:rsidRPr="00C557ED" w:rsidRDefault="005E51C9" w:rsidP="00113057">
            <w:pPr>
              <w:spacing w:line="276" w:lineRule="auto"/>
              <w:rPr>
                <w:lang w:val="lt-LT"/>
              </w:rPr>
            </w:pPr>
          </w:p>
          <w:p w14:paraId="223F947C" w14:textId="77777777" w:rsidR="00BC1B55" w:rsidRPr="00C557ED" w:rsidRDefault="00BC1B55" w:rsidP="00113057">
            <w:pPr>
              <w:spacing w:line="276" w:lineRule="auto"/>
              <w:rPr>
                <w:lang w:val="lt-LT"/>
              </w:rPr>
            </w:pPr>
            <w:r w:rsidRPr="00C557ED">
              <w:rPr>
                <w:lang w:val="lt-LT"/>
              </w:rPr>
              <w:t xml:space="preserve">Duomenys kaupiami ir saugomi Juridinių </w:t>
            </w:r>
          </w:p>
          <w:p w14:paraId="5AD8DCCA" w14:textId="74C4D8C3" w:rsidR="00BC1B55" w:rsidRPr="00C557ED" w:rsidRDefault="00BC1B55" w:rsidP="00113057">
            <w:pPr>
              <w:spacing w:line="276" w:lineRule="auto"/>
              <w:rPr>
                <w:lang w:val="lt-LT"/>
              </w:rPr>
            </w:pPr>
            <w:r w:rsidRPr="00C557ED">
              <w:rPr>
                <w:lang w:val="lt-LT"/>
              </w:rPr>
              <w:t>asmenų registre</w:t>
            </w:r>
            <w:r w:rsidR="007603B8" w:rsidRPr="00C557ED">
              <w:rPr>
                <w:lang w:val="lt-LT"/>
              </w:rPr>
              <w:t>, k</w:t>
            </w:r>
            <w:r w:rsidRPr="00C557ED">
              <w:rPr>
                <w:lang w:val="lt-LT"/>
              </w:rPr>
              <w:t>odas 188774822</w:t>
            </w:r>
          </w:p>
          <w:p w14:paraId="4C9B1975" w14:textId="5EC956F7" w:rsidR="00BC1B55" w:rsidRPr="00C557ED" w:rsidRDefault="00BC1B55" w:rsidP="00113057">
            <w:pPr>
              <w:spacing w:line="276" w:lineRule="auto"/>
              <w:rPr>
                <w:lang w:val="lt-LT"/>
              </w:rPr>
            </w:pPr>
            <w:r w:rsidRPr="00C557ED">
              <w:rPr>
                <w:lang w:val="lt-LT"/>
              </w:rPr>
              <w:t xml:space="preserve">Šventaragio g. 2, </w:t>
            </w:r>
            <w:r w:rsidR="007603B8" w:rsidRPr="00C557ED">
              <w:rPr>
                <w:lang w:val="lt-LT"/>
              </w:rPr>
              <w:t xml:space="preserve">01510 </w:t>
            </w:r>
            <w:r w:rsidRPr="00C557ED">
              <w:rPr>
                <w:lang w:val="lt-LT"/>
              </w:rPr>
              <w:t xml:space="preserve">Vilnius                            </w:t>
            </w:r>
          </w:p>
          <w:p w14:paraId="752C82CE" w14:textId="36912C2C" w:rsidR="00BC1B55" w:rsidRPr="00C557ED" w:rsidRDefault="00BC1B55" w:rsidP="00113057">
            <w:pPr>
              <w:spacing w:line="276" w:lineRule="auto"/>
              <w:rPr>
                <w:lang w:val="lt-LT"/>
              </w:rPr>
            </w:pPr>
            <w:r w:rsidRPr="00C557ED">
              <w:rPr>
                <w:lang w:val="lt-LT"/>
              </w:rPr>
              <w:t>Tel.</w:t>
            </w:r>
            <w:r w:rsidR="001C519E" w:rsidRPr="00C557ED">
              <w:rPr>
                <w:lang w:val="lt-LT"/>
              </w:rPr>
              <w:t>:</w:t>
            </w:r>
            <w:r w:rsidRPr="00C557ED">
              <w:rPr>
                <w:lang w:val="lt-LT"/>
              </w:rPr>
              <w:t xml:space="preserve"> (8 5) 271 7177</w:t>
            </w:r>
          </w:p>
          <w:p w14:paraId="47A308DB" w14:textId="77FCC151" w:rsidR="00BC1B55" w:rsidRPr="00C557ED" w:rsidRDefault="00BC1B55" w:rsidP="00113057">
            <w:pPr>
              <w:spacing w:line="276" w:lineRule="auto"/>
              <w:rPr>
                <w:lang w:val="lt-LT"/>
              </w:rPr>
            </w:pPr>
            <w:r w:rsidRPr="00C557ED">
              <w:rPr>
                <w:lang w:val="lt-LT"/>
              </w:rPr>
              <w:t>Faks.</w:t>
            </w:r>
            <w:r w:rsidR="001C519E" w:rsidRPr="00C557ED">
              <w:rPr>
                <w:lang w:val="lt-LT"/>
              </w:rPr>
              <w:t>:</w:t>
            </w:r>
            <w:r w:rsidRPr="00C557ED">
              <w:rPr>
                <w:lang w:val="lt-LT"/>
              </w:rPr>
              <w:t xml:space="preserve"> (8 5) 271 8921</w:t>
            </w:r>
          </w:p>
          <w:p w14:paraId="54978250" w14:textId="77777777" w:rsidR="00BC1B55" w:rsidRPr="00C557ED" w:rsidRDefault="00BC1B55" w:rsidP="00113057">
            <w:pPr>
              <w:spacing w:line="276" w:lineRule="auto"/>
              <w:rPr>
                <w:lang w:val="lt-LT"/>
              </w:rPr>
            </w:pPr>
            <w:r w:rsidRPr="00C557ED">
              <w:rPr>
                <w:lang w:val="lt-LT"/>
              </w:rPr>
              <w:t>El. paštas: ird@vrm.lt</w:t>
            </w:r>
          </w:p>
          <w:p w14:paraId="4F6492CD" w14:textId="77777777" w:rsidR="00ED7AC7" w:rsidRPr="00C557ED" w:rsidRDefault="00ED7AC7" w:rsidP="00113057">
            <w:pPr>
              <w:spacing w:line="276" w:lineRule="auto"/>
              <w:rPr>
                <w:lang w:val="lt-LT"/>
              </w:rPr>
            </w:pPr>
            <w:r w:rsidRPr="00C557ED">
              <w:rPr>
                <w:lang w:val="lt-LT"/>
              </w:rPr>
              <w:t>A. s. LT77 4010 0510 0497 3946</w:t>
            </w:r>
            <w:r w:rsidRPr="00C557ED">
              <w:rPr>
                <w:lang w:val="lt-LT"/>
              </w:rPr>
              <w:tab/>
            </w:r>
          </w:p>
          <w:p w14:paraId="6060B004" w14:textId="77777777" w:rsidR="00ED7AC7" w:rsidRPr="00C557ED" w:rsidRDefault="00ED7AC7" w:rsidP="00113057">
            <w:pPr>
              <w:spacing w:line="276" w:lineRule="auto"/>
              <w:rPr>
                <w:lang w:val="lt-LT"/>
              </w:rPr>
            </w:pPr>
            <w:proofErr w:type="spellStart"/>
            <w:r w:rsidRPr="00C557ED">
              <w:rPr>
                <w:lang w:val="lt-LT"/>
              </w:rPr>
              <w:t>Luminor</w:t>
            </w:r>
            <w:proofErr w:type="spellEnd"/>
            <w:r w:rsidRPr="00C557ED">
              <w:rPr>
                <w:lang w:val="lt-LT"/>
              </w:rPr>
              <w:t xml:space="preserve"> Bank AS</w:t>
            </w:r>
          </w:p>
          <w:p w14:paraId="784D78B8" w14:textId="77777777" w:rsidR="00ED7AC7" w:rsidRPr="00C557ED" w:rsidRDefault="00ED7AC7" w:rsidP="00113057">
            <w:pPr>
              <w:spacing w:line="276" w:lineRule="auto"/>
              <w:rPr>
                <w:lang w:val="lt-LT"/>
              </w:rPr>
            </w:pPr>
            <w:r w:rsidRPr="00C557ED">
              <w:rPr>
                <w:lang w:val="lt-LT"/>
              </w:rPr>
              <w:t>Banko kodas 40100</w:t>
            </w:r>
          </w:p>
          <w:p w14:paraId="765CEAB1" w14:textId="77777777" w:rsidR="006043D0" w:rsidRPr="00C557ED" w:rsidRDefault="006043D0" w:rsidP="00113057">
            <w:pPr>
              <w:spacing w:line="276" w:lineRule="auto"/>
              <w:rPr>
                <w:lang w:val="lt-LT"/>
              </w:rPr>
            </w:pPr>
          </w:p>
          <w:p w14:paraId="3FEB7C0C" w14:textId="678D0317" w:rsidR="00BC1B55" w:rsidRPr="00C557ED" w:rsidRDefault="00BC1B55" w:rsidP="00113057">
            <w:pPr>
              <w:spacing w:line="276" w:lineRule="auto"/>
              <w:rPr>
                <w:lang w:val="lt-LT"/>
              </w:rPr>
            </w:pPr>
            <w:r w:rsidRPr="00C557ED">
              <w:rPr>
                <w:lang w:val="lt-LT"/>
              </w:rPr>
              <w:t>Direktorius</w:t>
            </w:r>
          </w:p>
          <w:p w14:paraId="4802B173" w14:textId="1249A3FF" w:rsidR="00BC1B55" w:rsidRPr="00C557ED" w:rsidRDefault="00BC1B55" w:rsidP="00113057">
            <w:pPr>
              <w:spacing w:line="276" w:lineRule="auto"/>
              <w:ind w:right="340"/>
              <w:contextualSpacing/>
              <w:jc w:val="center"/>
              <w:rPr>
                <w:lang w:val="lt-LT"/>
              </w:rPr>
            </w:pPr>
            <w:r w:rsidRPr="00C557ED">
              <w:rPr>
                <w:lang w:val="lt-LT"/>
              </w:rPr>
              <w:t xml:space="preserve">                                                          </w:t>
            </w:r>
          </w:p>
          <w:p w14:paraId="57D723F1" w14:textId="77777777" w:rsidR="006043D0" w:rsidRPr="00C557ED" w:rsidRDefault="006043D0" w:rsidP="00113057">
            <w:pPr>
              <w:tabs>
                <w:tab w:val="left" w:pos="9630"/>
              </w:tabs>
              <w:spacing w:line="276" w:lineRule="auto"/>
              <w:ind w:right="8"/>
              <w:rPr>
                <w:lang w:val="lt-LT"/>
              </w:rPr>
            </w:pPr>
            <w:bookmarkStart w:id="0" w:name="_GoBack"/>
            <w:bookmarkEnd w:id="0"/>
          </w:p>
          <w:p w14:paraId="2A5E617E" w14:textId="26CC9A56" w:rsidR="00BC1B55" w:rsidRPr="00C557ED" w:rsidRDefault="007603B8" w:rsidP="00113057">
            <w:pPr>
              <w:tabs>
                <w:tab w:val="left" w:pos="9630"/>
              </w:tabs>
              <w:spacing w:line="276" w:lineRule="auto"/>
              <w:ind w:right="8"/>
              <w:rPr>
                <w:b/>
                <w:highlight w:val="lightGray"/>
                <w:lang w:val="lt-LT"/>
              </w:rPr>
            </w:pPr>
            <w:r w:rsidRPr="00C557ED">
              <w:rPr>
                <w:lang w:val="lt-LT"/>
              </w:rPr>
              <w:t>Tomas Stankevičius</w:t>
            </w:r>
          </w:p>
        </w:tc>
        <w:tc>
          <w:tcPr>
            <w:tcW w:w="4659" w:type="dxa"/>
          </w:tcPr>
          <w:p w14:paraId="01CEFB04" w14:textId="77777777" w:rsidR="00BC1B55" w:rsidRPr="00C557ED" w:rsidRDefault="00BC1B55" w:rsidP="00113057">
            <w:pPr>
              <w:keepNext/>
              <w:tabs>
                <w:tab w:val="left" w:pos="9630"/>
              </w:tabs>
              <w:spacing w:line="276" w:lineRule="auto"/>
              <w:ind w:right="8"/>
              <w:jc w:val="both"/>
              <w:outlineLvl w:val="0"/>
              <w:rPr>
                <w:rFonts w:eastAsia="Arial Unicode MS"/>
                <w:b/>
                <w:bCs/>
                <w:highlight w:val="lightGray"/>
                <w:lang w:val="lt-LT"/>
              </w:rPr>
            </w:pPr>
          </w:p>
          <w:p w14:paraId="7C806C91" w14:textId="77777777" w:rsidR="00BC1B55" w:rsidRPr="00C557ED" w:rsidRDefault="00BC1B55" w:rsidP="00113057">
            <w:pPr>
              <w:keepNext/>
              <w:tabs>
                <w:tab w:val="left" w:pos="9630"/>
              </w:tabs>
              <w:spacing w:line="276" w:lineRule="auto"/>
              <w:ind w:right="8"/>
              <w:jc w:val="both"/>
              <w:outlineLvl w:val="0"/>
              <w:rPr>
                <w:rFonts w:eastAsia="Arial Unicode MS"/>
                <w:b/>
                <w:bCs/>
                <w:lang w:val="lt-LT"/>
              </w:rPr>
            </w:pPr>
            <w:r w:rsidRPr="00C557ED">
              <w:rPr>
                <w:rFonts w:eastAsia="Arial Unicode MS"/>
                <w:b/>
                <w:bCs/>
                <w:lang w:val="lt-LT"/>
              </w:rPr>
              <w:t>PASLAUGŲ TEIKĖJAS</w:t>
            </w:r>
          </w:p>
          <w:p w14:paraId="65D1E5A5" w14:textId="77777777" w:rsidR="00BC1B55" w:rsidRPr="00C557ED" w:rsidRDefault="00BC1B55" w:rsidP="00113057">
            <w:pPr>
              <w:tabs>
                <w:tab w:val="left" w:pos="9630"/>
              </w:tabs>
              <w:spacing w:line="276" w:lineRule="auto"/>
              <w:ind w:right="8"/>
              <w:jc w:val="both"/>
              <w:rPr>
                <w:b/>
                <w:lang w:val="lt-LT" w:eastAsia="lt-LT"/>
              </w:rPr>
            </w:pPr>
          </w:p>
          <w:p w14:paraId="6EFF3E21" w14:textId="7681443B" w:rsidR="006043D0" w:rsidRPr="00C557ED" w:rsidRDefault="006043D0" w:rsidP="00113057">
            <w:pPr>
              <w:spacing w:line="276" w:lineRule="auto"/>
              <w:rPr>
                <w:lang w:val="lt-LT"/>
              </w:rPr>
            </w:pPr>
            <w:r w:rsidRPr="00C557ED">
              <w:rPr>
                <w:b/>
                <w:bCs/>
                <w:iCs/>
                <w:lang w:val="lt-LT"/>
              </w:rPr>
              <w:t>UAB „</w:t>
            </w:r>
            <w:proofErr w:type="spellStart"/>
            <w:r w:rsidR="00C557ED" w:rsidRPr="00C557ED">
              <w:rPr>
                <w:b/>
                <w:bCs/>
                <w:iCs/>
                <w:lang w:val="lt-LT"/>
              </w:rPr>
              <w:t>Marval</w:t>
            </w:r>
            <w:proofErr w:type="spellEnd"/>
            <w:r w:rsidR="00C557ED" w:rsidRPr="00C557ED">
              <w:rPr>
                <w:b/>
                <w:bCs/>
                <w:iCs/>
                <w:lang w:val="lt-LT"/>
              </w:rPr>
              <w:t xml:space="preserve"> Baltic</w:t>
            </w:r>
            <w:r w:rsidRPr="00C557ED">
              <w:rPr>
                <w:b/>
                <w:bCs/>
                <w:iCs/>
                <w:lang w:val="lt-LT"/>
              </w:rPr>
              <w:t>“</w:t>
            </w:r>
            <w:r w:rsidRPr="00C557ED">
              <w:rPr>
                <w:b/>
                <w:bCs/>
                <w:lang w:val="lt-LT"/>
              </w:rPr>
              <w:t xml:space="preserve"> </w:t>
            </w:r>
            <w:r w:rsidR="005E51C9" w:rsidRPr="00C557ED">
              <w:rPr>
                <w:b/>
                <w:bCs/>
                <w:lang w:val="lt-LT"/>
              </w:rPr>
              <w:t xml:space="preserve"> </w:t>
            </w:r>
          </w:p>
          <w:p w14:paraId="50FF5CFE" w14:textId="7BFB0593" w:rsidR="006043D0" w:rsidRPr="00C557ED" w:rsidRDefault="006043D0" w:rsidP="00113057">
            <w:pPr>
              <w:spacing w:line="276" w:lineRule="auto"/>
              <w:rPr>
                <w:lang w:val="lt-LT"/>
              </w:rPr>
            </w:pPr>
          </w:p>
          <w:p w14:paraId="4DDCF209" w14:textId="77777777" w:rsidR="006043D0" w:rsidRPr="00C557ED" w:rsidRDefault="006043D0" w:rsidP="00113057">
            <w:pPr>
              <w:spacing w:line="276" w:lineRule="auto"/>
              <w:rPr>
                <w:lang w:val="lt-LT"/>
              </w:rPr>
            </w:pPr>
          </w:p>
          <w:p w14:paraId="6811E304" w14:textId="77777777" w:rsidR="00C557ED" w:rsidRPr="00C557ED" w:rsidRDefault="00C557ED" w:rsidP="00113057">
            <w:pPr>
              <w:tabs>
                <w:tab w:val="left" w:pos="720"/>
              </w:tabs>
              <w:spacing w:line="276" w:lineRule="auto"/>
              <w:rPr>
                <w:bCs/>
                <w:lang w:val="lt-LT"/>
              </w:rPr>
            </w:pPr>
          </w:p>
          <w:p w14:paraId="303E231B" w14:textId="4C8D1037" w:rsidR="006043D0" w:rsidRPr="00C557ED" w:rsidRDefault="006043D0" w:rsidP="00113057">
            <w:pPr>
              <w:tabs>
                <w:tab w:val="left" w:pos="720"/>
              </w:tabs>
              <w:spacing w:line="276" w:lineRule="auto"/>
            </w:pPr>
            <w:r w:rsidRPr="00C557ED">
              <w:rPr>
                <w:bCs/>
                <w:lang w:val="lt-LT"/>
              </w:rPr>
              <w:t xml:space="preserve">Duomenys kaupiami ir saugomi Juridinių asmenų registre, </w:t>
            </w:r>
            <w:r w:rsidRPr="00C557ED">
              <w:rPr>
                <w:lang w:val="lt-LT"/>
              </w:rPr>
              <w:t>kodas</w:t>
            </w:r>
            <w:r w:rsidRPr="00C557ED">
              <w:t xml:space="preserve"> </w:t>
            </w:r>
            <w:r w:rsidR="00C557ED" w:rsidRPr="00C557ED">
              <w:rPr>
                <w:iCs/>
                <w:lang w:val="lt-LT"/>
              </w:rPr>
              <w:t>303357544</w:t>
            </w:r>
          </w:p>
          <w:p w14:paraId="5AD5827F" w14:textId="1F8EBDF3" w:rsidR="006043D0" w:rsidRPr="00C557ED" w:rsidRDefault="006043D0" w:rsidP="00113057">
            <w:pPr>
              <w:tabs>
                <w:tab w:val="left" w:pos="720"/>
              </w:tabs>
              <w:spacing w:line="276" w:lineRule="auto"/>
              <w:rPr>
                <w:lang w:val="lt-LT"/>
              </w:rPr>
            </w:pPr>
            <w:r w:rsidRPr="00C557ED">
              <w:rPr>
                <w:lang w:val="lt-LT"/>
              </w:rPr>
              <w:t xml:space="preserve">PVM mokėtojo kodas </w:t>
            </w:r>
            <w:r w:rsidRPr="00C557ED">
              <w:t>LT</w:t>
            </w:r>
            <w:r w:rsidR="00C557ED" w:rsidRPr="00C557ED">
              <w:rPr>
                <w:iCs/>
                <w:lang w:val="lt-LT"/>
              </w:rPr>
              <w:t>100008747714</w:t>
            </w:r>
          </w:p>
          <w:p w14:paraId="4BFC2B1C" w14:textId="7CE2F133" w:rsidR="006043D0" w:rsidRPr="00C557ED" w:rsidRDefault="00C557ED" w:rsidP="00113057">
            <w:pPr>
              <w:tabs>
                <w:tab w:val="left" w:pos="720"/>
              </w:tabs>
              <w:spacing w:line="276" w:lineRule="auto"/>
            </w:pPr>
            <w:r w:rsidRPr="00C557ED">
              <w:rPr>
                <w:iCs/>
                <w:lang w:val="lt-LT"/>
              </w:rPr>
              <w:t>Žalgirio g. 94,  09300 Vilnius</w:t>
            </w:r>
          </w:p>
          <w:p w14:paraId="240EBD5F" w14:textId="362F7B51" w:rsidR="006043D0" w:rsidRPr="00C557ED" w:rsidRDefault="006043D0" w:rsidP="00113057">
            <w:pPr>
              <w:tabs>
                <w:tab w:val="left" w:pos="720"/>
              </w:tabs>
              <w:spacing w:line="276" w:lineRule="auto"/>
              <w:rPr>
                <w:lang w:val="lt-LT"/>
              </w:rPr>
            </w:pPr>
            <w:r w:rsidRPr="00C557ED">
              <w:rPr>
                <w:lang w:val="lt-LT"/>
              </w:rPr>
              <w:t>Tel.</w:t>
            </w:r>
            <w:r w:rsidR="001C519E" w:rsidRPr="00C557ED">
              <w:rPr>
                <w:lang w:val="lt-LT"/>
              </w:rPr>
              <w:t>:</w:t>
            </w:r>
            <w:r w:rsidRPr="00C557ED">
              <w:rPr>
                <w:lang w:val="lt-LT"/>
              </w:rPr>
              <w:t xml:space="preserve"> </w:t>
            </w:r>
            <w:r w:rsidR="00C557ED" w:rsidRPr="00C557ED">
              <w:rPr>
                <w:iCs/>
                <w:lang w:val="lt-LT"/>
              </w:rPr>
              <w:t>+370 609 57605</w:t>
            </w:r>
          </w:p>
          <w:p w14:paraId="6483A413" w14:textId="244A7B50" w:rsidR="006043D0" w:rsidRPr="00C557ED" w:rsidRDefault="006043D0" w:rsidP="00113057">
            <w:pPr>
              <w:tabs>
                <w:tab w:val="left" w:pos="720"/>
              </w:tabs>
              <w:spacing w:line="276" w:lineRule="auto"/>
              <w:rPr>
                <w:lang w:val="lt-LT"/>
              </w:rPr>
            </w:pPr>
            <w:r w:rsidRPr="00C557ED">
              <w:rPr>
                <w:lang w:val="lt-LT"/>
              </w:rPr>
              <w:t xml:space="preserve">El. paštas: </w:t>
            </w:r>
            <w:hyperlink r:id="rId8" w:history="1">
              <w:r w:rsidR="00C557ED" w:rsidRPr="00C557ED">
                <w:rPr>
                  <w:rStyle w:val="Hipersaitas"/>
                  <w:iCs/>
                  <w:lang w:val="lt-LT"/>
                </w:rPr>
                <w:t>info</w:t>
              </w:r>
              <w:r w:rsidR="00C557ED" w:rsidRPr="00C557ED">
                <w:rPr>
                  <w:rStyle w:val="Hipersaitas"/>
                  <w:iCs/>
                  <w:lang w:val="en-US"/>
                </w:rPr>
                <w:t>@</w:t>
              </w:r>
              <w:proofErr w:type="spellStart"/>
              <w:r w:rsidR="00C557ED" w:rsidRPr="00C557ED">
                <w:rPr>
                  <w:rStyle w:val="Hipersaitas"/>
                  <w:iCs/>
                  <w:lang w:val="en-US"/>
                </w:rPr>
                <w:t>marvalbaltic.lt</w:t>
              </w:r>
              <w:proofErr w:type="spellEnd"/>
            </w:hyperlink>
          </w:p>
          <w:p w14:paraId="293A6072" w14:textId="0F57E853" w:rsidR="006043D0" w:rsidRPr="00C557ED" w:rsidRDefault="006043D0" w:rsidP="00113057">
            <w:pPr>
              <w:tabs>
                <w:tab w:val="left" w:pos="720"/>
              </w:tabs>
              <w:spacing w:line="276" w:lineRule="auto"/>
              <w:rPr>
                <w:lang w:val="lt-LT"/>
              </w:rPr>
            </w:pPr>
            <w:r w:rsidRPr="00C557ED">
              <w:rPr>
                <w:lang w:val="lt-LT"/>
              </w:rPr>
              <w:t xml:space="preserve">A. s. </w:t>
            </w:r>
            <w:r w:rsidR="00C557ED" w:rsidRPr="00C557ED">
              <w:rPr>
                <w:iCs/>
                <w:lang w:val="lt-LT"/>
              </w:rPr>
              <w:t>LT25 7044 0600 0797 3048</w:t>
            </w:r>
          </w:p>
          <w:p w14:paraId="3F92AC56" w14:textId="24A6350A" w:rsidR="006043D0" w:rsidRPr="00C557ED" w:rsidRDefault="006043D0" w:rsidP="00113057">
            <w:pPr>
              <w:spacing w:line="276" w:lineRule="auto"/>
            </w:pPr>
            <w:r w:rsidRPr="00C557ED">
              <w:t>A</w:t>
            </w:r>
            <w:r w:rsidR="00C557ED" w:rsidRPr="00C557ED">
              <w:t xml:space="preserve">B SEB </w:t>
            </w:r>
            <w:proofErr w:type="spellStart"/>
            <w:r w:rsidR="00C557ED" w:rsidRPr="00C557ED">
              <w:t>bankas</w:t>
            </w:r>
            <w:proofErr w:type="spellEnd"/>
          </w:p>
          <w:p w14:paraId="78EA3E8C" w14:textId="2556F34A" w:rsidR="006043D0" w:rsidRPr="00C557ED" w:rsidRDefault="006043D0" w:rsidP="00113057">
            <w:pPr>
              <w:spacing w:line="276" w:lineRule="auto"/>
              <w:rPr>
                <w:lang w:val="lt-LT"/>
              </w:rPr>
            </w:pPr>
            <w:r w:rsidRPr="00C557ED">
              <w:rPr>
                <w:lang w:val="lt-LT"/>
              </w:rPr>
              <w:t xml:space="preserve">Banko kodas </w:t>
            </w:r>
            <w:r w:rsidR="00C557ED" w:rsidRPr="00C557ED">
              <w:rPr>
                <w:lang w:val="lt-LT"/>
              </w:rPr>
              <w:t>70440</w:t>
            </w:r>
          </w:p>
          <w:p w14:paraId="65A48F05" w14:textId="77777777" w:rsidR="006043D0" w:rsidRPr="00C557ED" w:rsidRDefault="006043D0" w:rsidP="00113057">
            <w:pPr>
              <w:spacing w:line="276" w:lineRule="auto"/>
              <w:rPr>
                <w:highlight w:val="lightGray"/>
                <w:lang w:val="lt-LT"/>
              </w:rPr>
            </w:pPr>
          </w:p>
          <w:p w14:paraId="239F1175" w14:textId="5F480B33" w:rsidR="006043D0" w:rsidRPr="00DF3C4A" w:rsidRDefault="006043D0" w:rsidP="00113057">
            <w:pPr>
              <w:spacing w:line="276" w:lineRule="auto"/>
              <w:rPr>
                <w:lang w:val="lt-LT"/>
              </w:rPr>
            </w:pPr>
            <w:r w:rsidRPr="00DF3C4A">
              <w:rPr>
                <w:lang w:val="lt-LT"/>
              </w:rPr>
              <w:t>Direktor</w:t>
            </w:r>
            <w:r w:rsidR="00C557ED" w:rsidRPr="00DF3C4A">
              <w:rPr>
                <w:lang w:val="lt-LT"/>
              </w:rPr>
              <w:t>ė</w:t>
            </w:r>
          </w:p>
          <w:p w14:paraId="286D7FAF" w14:textId="77777777" w:rsidR="006043D0" w:rsidRPr="00DF3C4A" w:rsidRDefault="006043D0" w:rsidP="00113057">
            <w:pPr>
              <w:spacing w:line="276" w:lineRule="auto"/>
              <w:rPr>
                <w:lang w:val="lt-LT"/>
              </w:rPr>
            </w:pPr>
          </w:p>
          <w:p w14:paraId="0BC82FAC" w14:textId="77777777" w:rsidR="006043D0" w:rsidRPr="00DF3C4A" w:rsidRDefault="006043D0" w:rsidP="00113057">
            <w:pPr>
              <w:pStyle w:val="Sraopastraipa"/>
              <w:spacing w:line="276" w:lineRule="auto"/>
              <w:ind w:left="0" w:right="340"/>
              <w:jc w:val="center"/>
              <w:rPr>
                <w:lang w:val="lt-LT"/>
              </w:rPr>
            </w:pPr>
            <w:r w:rsidRPr="00DF3C4A">
              <w:rPr>
                <w:lang w:val="lt-LT"/>
              </w:rPr>
              <w:t xml:space="preserve">                                                                               </w:t>
            </w:r>
          </w:p>
          <w:p w14:paraId="19D99DD2" w14:textId="4CA2CFAE" w:rsidR="006043D0" w:rsidRPr="006007BD" w:rsidRDefault="00C557ED" w:rsidP="00113057">
            <w:pPr>
              <w:tabs>
                <w:tab w:val="left" w:pos="9630"/>
              </w:tabs>
              <w:spacing w:line="276" w:lineRule="auto"/>
              <w:rPr>
                <w:lang w:val="lt-LT"/>
              </w:rPr>
            </w:pPr>
            <w:r w:rsidRPr="00DF3C4A">
              <w:rPr>
                <w:lang w:val="lt-LT"/>
              </w:rPr>
              <w:t xml:space="preserve">Vilma </w:t>
            </w:r>
            <w:proofErr w:type="spellStart"/>
            <w:r w:rsidRPr="00DF3C4A">
              <w:rPr>
                <w:lang w:val="lt-LT"/>
              </w:rPr>
              <w:t>Domaševičienė</w:t>
            </w:r>
            <w:proofErr w:type="spellEnd"/>
          </w:p>
          <w:p w14:paraId="23E5FD0F" w14:textId="18DBAC24" w:rsidR="00BC1B55" w:rsidRPr="006007BD" w:rsidRDefault="00BC1B55" w:rsidP="00113057">
            <w:pPr>
              <w:tabs>
                <w:tab w:val="left" w:pos="9630"/>
              </w:tabs>
              <w:spacing w:line="276" w:lineRule="auto"/>
              <w:ind w:right="8"/>
              <w:rPr>
                <w:b/>
                <w:lang w:val="lt-LT"/>
              </w:rPr>
            </w:pPr>
          </w:p>
        </w:tc>
        <w:tc>
          <w:tcPr>
            <w:tcW w:w="1149" w:type="dxa"/>
          </w:tcPr>
          <w:p w14:paraId="4929DEFF" w14:textId="77777777" w:rsidR="00BC1B55" w:rsidRPr="00BC1B55" w:rsidRDefault="00BC1B55" w:rsidP="00113057">
            <w:pPr>
              <w:tabs>
                <w:tab w:val="left" w:pos="9630"/>
              </w:tabs>
              <w:spacing w:line="276" w:lineRule="auto"/>
              <w:ind w:right="8"/>
              <w:rPr>
                <w:b/>
                <w:lang w:val="lt-LT"/>
              </w:rPr>
            </w:pPr>
          </w:p>
          <w:p w14:paraId="665CBF77" w14:textId="77777777" w:rsidR="00BC1B55" w:rsidRPr="00BC1B55" w:rsidRDefault="00BC1B55" w:rsidP="00113057">
            <w:pPr>
              <w:tabs>
                <w:tab w:val="left" w:pos="9630"/>
              </w:tabs>
              <w:spacing w:line="276" w:lineRule="auto"/>
              <w:ind w:right="68"/>
              <w:rPr>
                <w:lang w:val="lt-LT"/>
              </w:rPr>
            </w:pPr>
          </w:p>
        </w:tc>
        <w:tc>
          <w:tcPr>
            <w:tcW w:w="4715" w:type="dxa"/>
          </w:tcPr>
          <w:p w14:paraId="0F2A287A" w14:textId="77777777" w:rsidR="00BC1B55" w:rsidRPr="00BC1B55" w:rsidRDefault="00BC1B55" w:rsidP="00113057">
            <w:pPr>
              <w:keepNext/>
              <w:tabs>
                <w:tab w:val="left" w:pos="9630"/>
              </w:tabs>
              <w:spacing w:line="276" w:lineRule="auto"/>
              <w:ind w:right="8"/>
              <w:jc w:val="both"/>
              <w:outlineLvl w:val="0"/>
              <w:rPr>
                <w:rFonts w:eastAsia="Arial Unicode MS"/>
                <w:b/>
                <w:bCs/>
                <w:lang w:val="lt-LT"/>
              </w:rPr>
            </w:pPr>
          </w:p>
          <w:p w14:paraId="5F5F878A" w14:textId="77777777" w:rsidR="00BC1B55" w:rsidRPr="00BC1B55" w:rsidRDefault="00BC1B55" w:rsidP="00113057">
            <w:pPr>
              <w:tabs>
                <w:tab w:val="left" w:pos="720"/>
                <w:tab w:val="left" w:pos="9630"/>
              </w:tabs>
              <w:spacing w:line="276" w:lineRule="auto"/>
              <w:ind w:right="8"/>
              <w:rPr>
                <w:i/>
                <w:lang w:val="lt-LT"/>
              </w:rPr>
            </w:pPr>
          </w:p>
        </w:tc>
      </w:tr>
    </w:tbl>
    <w:p w14:paraId="1F27E962" w14:textId="77777777" w:rsidR="00BC1B55" w:rsidRDefault="00BC1B55" w:rsidP="00877F94"/>
    <w:sectPr w:rsidR="00BC1B55" w:rsidSect="0072781E">
      <w:headerReference w:type="even" r:id="rId9"/>
      <w:headerReference w:type="default" r:id="rId10"/>
      <w:pgSz w:w="11906" w:h="16838" w:code="9"/>
      <w:pgMar w:top="1134"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7DBA2" w14:textId="77777777" w:rsidR="00CD5DA8" w:rsidRDefault="00CD5DA8" w:rsidP="00547D05">
      <w:r>
        <w:separator/>
      </w:r>
    </w:p>
  </w:endnote>
  <w:endnote w:type="continuationSeparator" w:id="0">
    <w:p w14:paraId="3857CFF6" w14:textId="77777777" w:rsidR="00CD5DA8" w:rsidRDefault="00CD5DA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EEF92" w14:textId="77777777" w:rsidR="00CD5DA8" w:rsidRDefault="00CD5DA8" w:rsidP="00547D05">
      <w:r>
        <w:separator/>
      </w:r>
    </w:p>
  </w:footnote>
  <w:footnote w:type="continuationSeparator" w:id="0">
    <w:p w14:paraId="118A20BB" w14:textId="77777777" w:rsidR="00CD5DA8" w:rsidRDefault="00CD5DA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CD5DA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109F2C0"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D70BC8">
      <w:rPr>
        <w:rStyle w:val="Puslapionumeris"/>
        <w:noProof/>
        <w:sz w:val="24"/>
        <w:szCs w:val="24"/>
      </w:rPr>
      <w:t>9</w:t>
    </w:r>
    <w:r w:rsidRPr="00E61E79">
      <w:rPr>
        <w:rStyle w:val="Puslapionumeris"/>
        <w:sz w:val="24"/>
        <w:szCs w:val="24"/>
      </w:rPr>
      <w:fldChar w:fldCharType="end"/>
    </w:r>
  </w:p>
  <w:p w14:paraId="5B18403C" w14:textId="77777777" w:rsidR="00A35CD8" w:rsidRDefault="00CD5D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328"/>
    <w:rsid w:val="0000078E"/>
    <w:rsid w:val="000007DA"/>
    <w:rsid w:val="00000ED4"/>
    <w:rsid w:val="00001D64"/>
    <w:rsid w:val="000034C0"/>
    <w:rsid w:val="000043FC"/>
    <w:rsid w:val="000118E5"/>
    <w:rsid w:val="000126AF"/>
    <w:rsid w:val="000165CB"/>
    <w:rsid w:val="000168C7"/>
    <w:rsid w:val="00025029"/>
    <w:rsid w:val="000256D1"/>
    <w:rsid w:val="00027AB2"/>
    <w:rsid w:val="00027F4B"/>
    <w:rsid w:val="0004034E"/>
    <w:rsid w:val="0004325C"/>
    <w:rsid w:val="000433CD"/>
    <w:rsid w:val="0004778E"/>
    <w:rsid w:val="000506F2"/>
    <w:rsid w:val="000507C1"/>
    <w:rsid w:val="00051596"/>
    <w:rsid w:val="00053577"/>
    <w:rsid w:val="0005427A"/>
    <w:rsid w:val="000566C2"/>
    <w:rsid w:val="00064E3E"/>
    <w:rsid w:val="00065BD3"/>
    <w:rsid w:val="00067649"/>
    <w:rsid w:val="00070A00"/>
    <w:rsid w:val="00075B56"/>
    <w:rsid w:val="00081681"/>
    <w:rsid w:val="00086282"/>
    <w:rsid w:val="00092085"/>
    <w:rsid w:val="0009460E"/>
    <w:rsid w:val="0009552E"/>
    <w:rsid w:val="00096EAF"/>
    <w:rsid w:val="000973D3"/>
    <w:rsid w:val="000977B5"/>
    <w:rsid w:val="00097E51"/>
    <w:rsid w:val="000A6670"/>
    <w:rsid w:val="000B02B4"/>
    <w:rsid w:val="000B2E0B"/>
    <w:rsid w:val="000B6CCC"/>
    <w:rsid w:val="000C0AB0"/>
    <w:rsid w:val="000C0BF0"/>
    <w:rsid w:val="000C6E24"/>
    <w:rsid w:val="000D1DA3"/>
    <w:rsid w:val="000D5409"/>
    <w:rsid w:val="000D770F"/>
    <w:rsid w:val="000E0063"/>
    <w:rsid w:val="000E0988"/>
    <w:rsid w:val="000E0ED0"/>
    <w:rsid w:val="000E108B"/>
    <w:rsid w:val="000E5C17"/>
    <w:rsid w:val="000E641B"/>
    <w:rsid w:val="000E67DB"/>
    <w:rsid w:val="000F673B"/>
    <w:rsid w:val="00106655"/>
    <w:rsid w:val="00113057"/>
    <w:rsid w:val="00113425"/>
    <w:rsid w:val="001146B2"/>
    <w:rsid w:val="001227E5"/>
    <w:rsid w:val="0012331B"/>
    <w:rsid w:val="001253E5"/>
    <w:rsid w:val="00132D19"/>
    <w:rsid w:val="00134573"/>
    <w:rsid w:val="001357AE"/>
    <w:rsid w:val="00141D58"/>
    <w:rsid w:val="00141EF5"/>
    <w:rsid w:val="0014217C"/>
    <w:rsid w:val="00143F31"/>
    <w:rsid w:val="00144989"/>
    <w:rsid w:val="00144C10"/>
    <w:rsid w:val="00146D49"/>
    <w:rsid w:val="001542BC"/>
    <w:rsid w:val="00157F71"/>
    <w:rsid w:val="00157FAA"/>
    <w:rsid w:val="00161EDC"/>
    <w:rsid w:val="00162481"/>
    <w:rsid w:val="00162981"/>
    <w:rsid w:val="00164ED8"/>
    <w:rsid w:val="0016691F"/>
    <w:rsid w:val="00167270"/>
    <w:rsid w:val="001678B8"/>
    <w:rsid w:val="001816AB"/>
    <w:rsid w:val="00182754"/>
    <w:rsid w:val="0018353A"/>
    <w:rsid w:val="0018737A"/>
    <w:rsid w:val="00192C11"/>
    <w:rsid w:val="00196E49"/>
    <w:rsid w:val="001978FB"/>
    <w:rsid w:val="00197C47"/>
    <w:rsid w:val="001A46BC"/>
    <w:rsid w:val="001A65B0"/>
    <w:rsid w:val="001A7D86"/>
    <w:rsid w:val="001B0244"/>
    <w:rsid w:val="001B1460"/>
    <w:rsid w:val="001B466C"/>
    <w:rsid w:val="001B48E5"/>
    <w:rsid w:val="001B6D40"/>
    <w:rsid w:val="001C299E"/>
    <w:rsid w:val="001C519E"/>
    <w:rsid w:val="001C6643"/>
    <w:rsid w:val="001C6690"/>
    <w:rsid w:val="001C7745"/>
    <w:rsid w:val="001C7B4A"/>
    <w:rsid w:val="001D0FE1"/>
    <w:rsid w:val="001D4132"/>
    <w:rsid w:val="001D7BC5"/>
    <w:rsid w:val="001E11F2"/>
    <w:rsid w:val="001E38C4"/>
    <w:rsid w:val="001E4200"/>
    <w:rsid w:val="001F185D"/>
    <w:rsid w:val="001F22AC"/>
    <w:rsid w:val="001F712E"/>
    <w:rsid w:val="0020498C"/>
    <w:rsid w:val="00216AAF"/>
    <w:rsid w:val="00220BCF"/>
    <w:rsid w:val="0022425A"/>
    <w:rsid w:val="002252BB"/>
    <w:rsid w:val="002255B5"/>
    <w:rsid w:val="0022632F"/>
    <w:rsid w:val="00233797"/>
    <w:rsid w:val="00241108"/>
    <w:rsid w:val="0024182B"/>
    <w:rsid w:val="00241F25"/>
    <w:rsid w:val="00242E30"/>
    <w:rsid w:val="00244C0F"/>
    <w:rsid w:val="002533A3"/>
    <w:rsid w:val="00253632"/>
    <w:rsid w:val="0025464A"/>
    <w:rsid w:val="0025595A"/>
    <w:rsid w:val="00256AE1"/>
    <w:rsid w:val="0025793C"/>
    <w:rsid w:val="00272B62"/>
    <w:rsid w:val="00274586"/>
    <w:rsid w:val="00277968"/>
    <w:rsid w:val="0028039B"/>
    <w:rsid w:val="00282C1C"/>
    <w:rsid w:val="00282FB9"/>
    <w:rsid w:val="00284F55"/>
    <w:rsid w:val="00286E81"/>
    <w:rsid w:val="002902C7"/>
    <w:rsid w:val="002909E9"/>
    <w:rsid w:val="002974A6"/>
    <w:rsid w:val="002A0279"/>
    <w:rsid w:val="002A3DFB"/>
    <w:rsid w:val="002A4AE2"/>
    <w:rsid w:val="002B09F4"/>
    <w:rsid w:val="002B1EAE"/>
    <w:rsid w:val="002B2395"/>
    <w:rsid w:val="002B46E6"/>
    <w:rsid w:val="002C1AF5"/>
    <w:rsid w:val="002C32F5"/>
    <w:rsid w:val="002D3BAB"/>
    <w:rsid w:val="002E3BEB"/>
    <w:rsid w:val="002E76D0"/>
    <w:rsid w:val="002F240B"/>
    <w:rsid w:val="002F3E7D"/>
    <w:rsid w:val="002F4278"/>
    <w:rsid w:val="002F5651"/>
    <w:rsid w:val="002F7F0B"/>
    <w:rsid w:val="00300C22"/>
    <w:rsid w:val="003166EF"/>
    <w:rsid w:val="00317817"/>
    <w:rsid w:val="00323BC2"/>
    <w:rsid w:val="00330003"/>
    <w:rsid w:val="00332024"/>
    <w:rsid w:val="00332E58"/>
    <w:rsid w:val="00333ED4"/>
    <w:rsid w:val="00342059"/>
    <w:rsid w:val="00346EEC"/>
    <w:rsid w:val="0035187D"/>
    <w:rsid w:val="00352A29"/>
    <w:rsid w:val="00355EDD"/>
    <w:rsid w:val="00357436"/>
    <w:rsid w:val="00357F9F"/>
    <w:rsid w:val="00360CF8"/>
    <w:rsid w:val="0036137C"/>
    <w:rsid w:val="00362278"/>
    <w:rsid w:val="00362F69"/>
    <w:rsid w:val="0036307B"/>
    <w:rsid w:val="00367C03"/>
    <w:rsid w:val="00375EAD"/>
    <w:rsid w:val="00381711"/>
    <w:rsid w:val="00391229"/>
    <w:rsid w:val="00391A94"/>
    <w:rsid w:val="00392F53"/>
    <w:rsid w:val="00396A9D"/>
    <w:rsid w:val="003A7493"/>
    <w:rsid w:val="003A7E77"/>
    <w:rsid w:val="003C0C08"/>
    <w:rsid w:val="003C1E74"/>
    <w:rsid w:val="003C1EB3"/>
    <w:rsid w:val="003C1F29"/>
    <w:rsid w:val="003C4A12"/>
    <w:rsid w:val="003C4A13"/>
    <w:rsid w:val="003C5623"/>
    <w:rsid w:val="003C67A3"/>
    <w:rsid w:val="003D2C3B"/>
    <w:rsid w:val="003D2F16"/>
    <w:rsid w:val="003D4DA1"/>
    <w:rsid w:val="003E5E1B"/>
    <w:rsid w:val="003E65F5"/>
    <w:rsid w:val="003E7013"/>
    <w:rsid w:val="003E717F"/>
    <w:rsid w:val="003F099F"/>
    <w:rsid w:val="003F561A"/>
    <w:rsid w:val="003F625B"/>
    <w:rsid w:val="00404246"/>
    <w:rsid w:val="004046AB"/>
    <w:rsid w:val="004159B9"/>
    <w:rsid w:val="004163F7"/>
    <w:rsid w:val="00432550"/>
    <w:rsid w:val="00442ECB"/>
    <w:rsid w:val="00445464"/>
    <w:rsid w:val="004572A1"/>
    <w:rsid w:val="00461D22"/>
    <w:rsid w:val="00465226"/>
    <w:rsid w:val="00466267"/>
    <w:rsid w:val="00475F8B"/>
    <w:rsid w:val="004843E0"/>
    <w:rsid w:val="004A12C1"/>
    <w:rsid w:val="004A288B"/>
    <w:rsid w:val="004A2C3D"/>
    <w:rsid w:val="004A2C81"/>
    <w:rsid w:val="004A3CFF"/>
    <w:rsid w:val="004A656F"/>
    <w:rsid w:val="004A7709"/>
    <w:rsid w:val="004B1B9C"/>
    <w:rsid w:val="004B1D47"/>
    <w:rsid w:val="004B1EF1"/>
    <w:rsid w:val="004B7E0D"/>
    <w:rsid w:val="004C0C6E"/>
    <w:rsid w:val="004C3A08"/>
    <w:rsid w:val="004C4819"/>
    <w:rsid w:val="004C5D95"/>
    <w:rsid w:val="004D51EE"/>
    <w:rsid w:val="004D6878"/>
    <w:rsid w:val="004E36C0"/>
    <w:rsid w:val="004E4B16"/>
    <w:rsid w:val="0050207C"/>
    <w:rsid w:val="005048A3"/>
    <w:rsid w:val="00510158"/>
    <w:rsid w:val="0051250F"/>
    <w:rsid w:val="00514E7E"/>
    <w:rsid w:val="005225E8"/>
    <w:rsid w:val="005238A4"/>
    <w:rsid w:val="00525821"/>
    <w:rsid w:val="00537D8B"/>
    <w:rsid w:val="00541D85"/>
    <w:rsid w:val="00542064"/>
    <w:rsid w:val="00547A71"/>
    <w:rsid w:val="00547D05"/>
    <w:rsid w:val="00552287"/>
    <w:rsid w:val="00553E7B"/>
    <w:rsid w:val="00575B5C"/>
    <w:rsid w:val="005806F9"/>
    <w:rsid w:val="00585E3A"/>
    <w:rsid w:val="005863B6"/>
    <w:rsid w:val="00586B0C"/>
    <w:rsid w:val="00587C80"/>
    <w:rsid w:val="00592E5F"/>
    <w:rsid w:val="005942DB"/>
    <w:rsid w:val="005A14B1"/>
    <w:rsid w:val="005A1A46"/>
    <w:rsid w:val="005B378D"/>
    <w:rsid w:val="005B420A"/>
    <w:rsid w:val="005C460F"/>
    <w:rsid w:val="005C724F"/>
    <w:rsid w:val="005D2CDB"/>
    <w:rsid w:val="005D2F8C"/>
    <w:rsid w:val="005D3037"/>
    <w:rsid w:val="005D31CD"/>
    <w:rsid w:val="005D525B"/>
    <w:rsid w:val="005E08B9"/>
    <w:rsid w:val="005E483B"/>
    <w:rsid w:val="005E4D01"/>
    <w:rsid w:val="005E51C9"/>
    <w:rsid w:val="005E5311"/>
    <w:rsid w:val="005E7018"/>
    <w:rsid w:val="005F0D20"/>
    <w:rsid w:val="005F2019"/>
    <w:rsid w:val="005F2A30"/>
    <w:rsid w:val="005F5CCC"/>
    <w:rsid w:val="005F7E25"/>
    <w:rsid w:val="006007BD"/>
    <w:rsid w:val="00602E93"/>
    <w:rsid w:val="00603F2A"/>
    <w:rsid w:val="006043D0"/>
    <w:rsid w:val="006053E9"/>
    <w:rsid w:val="0060596B"/>
    <w:rsid w:val="006136D3"/>
    <w:rsid w:val="00613B0F"/>
    <w:rsid w:val="00613CA7"/>
    <w:rsid w:val="00620699"/>
    <w:rsid w:val="00620D45"/>
    <w:rsid w:val="00621DC6"/>
    <w:rsid w:val="0062262D"/>
    <w:rsid w:val="00622D9E"/>
    <w:rsid w:val="0062448A"/>
    <w:rsid w:val="006319E7"/>
    <w:rsid w:val="00632512"/>
    <w:rsid w:val="00636465"/>
    <w:rsid w:val="0064347E"/>
    <w:rsid w:val="006462DC"/>
    <w:rsid w:val="006473C9"/>
    <w:rsid w:val="006515E4"/>
    <w:rsid w:val="00656E4F"/>
    <w:rsid w:val="006602A8"/>
    <w:rsid w:val="00665565"/>
    <w:rsid w:val="006655E3"/>
    <w:rsid w:val="00667458"/>
    <w:rsid w:val="00667E8E"/>
    <w:rsid w:val="00671B92"/>
    <w:rsid w:val="0067551E"/>
    <w:rsid w:val="00675AAD"/>
    <w:rsid w:val="00675F42"/>
    <w:rsid w:val="00677878"/>
    <w:rsid w:val="00677F73"/>
    <w:rsid w:val="0068094A"/>
    <w:rsid w:val="00684C8F"/>
    <w:rsid w:val="006861ED"/>
    <w:rsid w:val="0069610F"/>
    <w:rsid w:val="006A011B"/>
    <w:rsid w:val="006A0DBC"/>
    <w:rsid w:val="006A2CBA"/>
    <w:rsid w:val="006A3ED5"/>
    <w:rsid w:val="006A41CA"/>
    <w:rsid w:val="006A4508"/>
    <w:rsid w:val="006A4AE1"/>
    <w:rsid w:val="006B2791"/>
    <w:rsid w:val="006B3BD3"/>
    <w:rsid w:val="006C43B7"/>
    <w:rsid w:val="006C5186"/>
    <w:rsid w:val="006C5505"/>
    <w:rsid w:val="006C575F"/>
    <w:rsid w:val="006C5A7B"/>
    <w:rsid w:val="006D05DA"/>
    <w:rsid w:val="006D2289"/>
    <w:rsid w:val="006D5257"/>
    <w:rsid w:val="006E2865"/>
    <w:rsid w:val="006E772B"/>
    <w:rsid w:val="006F4979"/>
    <w:rsid w:val="006F7988"/>
    <w:rsid w:val="007000E7"/>
    <w:rsid w:val="00705046"/>
    <w:rsid w:val="00707088"/>
    <w:rsid w:val="0071028D"/>
    <w:rsid w:val="007118AE"/>
    <w:rsid w:val="00712479"/>
    <w:rsid w:val="00715962"/>
    <w:rsid w:val="0072769B"/>
    <w:rsid w:val="0072781E"/>
    <w:rsid w:val="00740634"/>
    <w:rsid w:val="007447F4"/>
    <w:rsid w:val="00746D60"/>
    <w:rsid w:val="00747A87"/>
    <w:rsid w:val="00753B60"/>
    <w:rsid w:val="007603B8"/>
    <w:rsid w:val="0076073E"/>
    <w:rsid w:val="00761856"/>
    <w:rsid w:val="00765228"/>
    <w:rsid w:val="007743B1"/>
    <w:rsid w:val="007757F4"/>
    <w:rsid w:val="007775A2"/>
    <w:rsid w:val="00780F99"/>
    <w:rsid w:val="00781EE9"/>
    <w:rsid w:val="00786BC4"/>
    <w:rsid w:val="00790438"/>
    <w:rsid w:val="0079443D"/>
    <w:rsid w:val="0079468C"/>
    <w:rsid w:val="00795C61"/>
    <w:rsid w:val="007A3B90"/>
    <w:rsid w:val="007B1D91"/>
    <w:rsid w:val="007B56B6"/>
    <w:rsid w:val="007B5FEA"/>
    <w:rsid w:val="007C16F9"/>
    <w:rsid w:val="007C34C2"/>
    <w:rsid w:val="007C7427"/>
    <w:rsid w:val="007D70C6"/>
    <w:rsid w:val="007E0366"/>
    <w:rsid w:val="007E1B1F"/>
    <w:rsid w:val="007E6513"/>
    <w:rsid w:val="007F47A5"/>
    <w:rsid w:val="008103DC"/>
    <w:rsid w:val="00814D12"/>
    <w:rsid w:val="00816ACB"/>
    <w:rsid w:val="00817342"/>
    <w:rsid w:val="00820417"/>
    <w:rsid w:val="008264D4"/>
    <w:rsid w:val="00832090"/>
    <w:rsid w:val="00834CDB"/>
    <w:rsid w:val="0085012D"/>
    <w:rsid w:val="008505A6"/>
    <w:rsid w:val="0085456B"/>
    <w:rsid w:val="00861240"/>
    <w:rsid w:val="00862E97"/>
    <w:rsid w:val="00865656"/>
    <w:rsid w:val="00867CE2"/>
    <w:rsid w:val="00872BBC"/>
    <w:rsid w:val="0087344B"/>
    <w:rsid w:val="00873787"/>
    <w:rsid w:val="008756F3"/>
    <w:rsid w:val="00875B3D"/>
    <w:rsid w:val="00877F94"/>
    <w:rsid w:val="00883754"/>
    <w:rsid w:val="00897158"/>
    <w:rsid w:val="008A0753"/>
    <w:rsid w:val="008A3857"/>
    <w:rsid w:val="008A4781"/>
    <w:rsid w:val="008A58F0"/>
    <w:rsid w:val="008B1AD7"/>
    <w:rsid w:val="008B24B3"/>
    <w:rsid w:val="008B2695"/>
    <w:rsid w:val="008C4A36"/>
    <w:rsid w:val="008C6110"/>
    <w:rsid w:val="008C710A"/>
    <w:rsid w:val="008E4C73"/>
    <w:rsid w:val="008F1791"/>
    <w:rsid w:val="008F402D"/>
    <w:rsid w:val="008F5831"/>
    <w:rsid w:val="009005CE"/>
    <w:rsid w:val="00903D3F"/>
    <w:rsid w:val="0091069B"/>
    <w:rsid w:val="0091481C"/>
    <w:rsid w:val="0092086F"/>
    <w:rsid w:val="0092446F"/>
    <w:rsid w:val="00927749"/>
    <w:rsid w:val="00931FDE"/>
    <w:rsid w:val="009333B0"/>
    <w:rsid w:val="00936972"/>
    <w:rsid w:val="009377DF"/>
    <w:rsid w:val="0094029A"/>
    <w:rsid w:val="00942EC7"/>
    <w:rsid w:val="00944422"/>
    <w:rsid w:val="00960F9A"/>
    <w:rsid w:val="00965A3F"/>
    <w:rsid w:val="00966152"/>
    <w:rsid w:val="00971261"/>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76CD"/>
    <w:rsid w:val="009D05EC"/>
    <w:rsid w:val="009E4A8C"/>
    <w:rsid w:val="009F22F4"/>
    <w:rsid w:val="009F3EA8"/>
    <w:rsid w:val="009F5E92"/>
    <w:rsid w:val="00A00E22"/>
    <w:rsid w:val="00A04507"/>
    <w:rsid w:val="00A067E2"/>
    <w:rsid w:val="00A11E45"/>
    <w:rsid w:val="00A1356B"/>
    <w:rsid w:val="00A147BA"/>
    <w:rsid w:val="00A156EB"/>
    <w:rsid w:val="00A1798D"/>
    <w:rsid w:val="00A21A63"/>
    <w:rsid w:val="00A21C4D"/>
    <w:rsid w:val="00A26115"/>
    <w:rsid w:val="00A269FD"/>
    <w:rsid w:val="00A26BE9"/>
    <w:rsid w:val="00A26C7B"/>
    <w:rsid w:val="00A30AF6"/>
    <w:rsid w:val="00A31618"/>
    <w:rsid w:val="00A33257"/>
    <w:rsid w:val="00A40006"/>
    <w:rsid w:val="00A40385"/>
    <w:rsid w:val="00A447B2"/>
    <w:rsid w:val="00A46F50"/>
    <w:rsid w:val="00A514D2"/>
    <w:rsid w:val="00A5748B"/>
    <w:rsid w:val="00A607A4"/>
    <w:rsid w:val="00A65F04"/>
    <w:rsid w:val="00A76FD9"/>
    <w:rsid w:val="00A770B5"/>
    <w:rsid w:val="00A8001D"/>
    <w:rsid w:val="00A80AA7"/>
    <w:rsid w:val="00A82578"/>
    <w:rsid w:val="00A82783"/>
    <w:rsid w:val="00A85228"/>
    <w:rsid w:val="00A9280A"/>
    <w:rsid w:val="00A940CA"/>
    <w:rsid w:val="00A96CDB"/>
    <w:rsid w:val="00AA066F"/>
    <w:rsid w:val="00AA21E6"/>
    <w:rsid w:val="00AB14D2"/>
    <w:rsid w:val="00AB6AFA"/>
    <w:rsid w:val="00AB6D55"/>
    <w:rsid w:val="00AC2102"/>
    <w:rsid w:val="00AC2D49"/>
    <w:rsid w:val="00AC3A5D"/>
    <w:rsid w:val="00AC4CEC"/>
    <w:rsid w:val="00AD7F38"/>
    <w:rsid w:val="00AE1C46"/>
    <w:rsid w:val="00AE42B1"/>
    <w:rsid w:val="00AE79C9"/>
    <w:rsid w:val="00AF5A74"/>
    <w:rsid w:val="00B0084C"/>
    <w:rsid w:val="00B03B99"/>
    <w:rsid w:val="00B06A07"/>
    <w:rsid w:val="00B155E3"/>
    <w:rsid w:val="00B174FD"/>
    <w:rsid w:val="00B20FF1"/>
    <w:rsid w:val="00B218D7"/>
    <w:rsid w:val="00B23CA2"/>
    <w:rsid w:val="00B241CA"/>
    <w:rsid w:val="00B27BC0"/>
    <w:rsid w:val="00B3620B"/>
    <w:rsid w:val="00B41729"/>
    <w:rsid w:val="00B47588"/>
    <w:rsid w:val="00B5060D"/>
    <w:rsid w:val="00B51E9A"/>
    <w:rsid w:val="00B52ECF"/>
    <w:rsid w:val="00B54B40"/>
    <w:rsid w:val="00B5548F"/>
    <w:rsid w:val="00B5685D"/>
    <w:rsid w:val="00B608A3"/>
    <w:rsid w:val="00B63ADA"/>
    <w:rsid w:val="00B70F7E"/>
    <w:rsid w:val="00B718A6"/>
    <w:rsid w:val="00B82BF9"/>
    <w:rsid w:val="00B8688C"/>
    <w:rsid w:val="00BA15A8"/>
    <w:rsid w:val="00BA3DEE"/>
    <w:rsid w:val="00BB22EF"/>
    <w:rsid w:val="00BB6A45"/>
    <w:rsid w:val="00BB7A0F"/>
    <w:rsid w:val="00BC1B55"/>
    <w:rsid w:val="00BC2AF0"/>
    <w:rsid w:val="00BC69AA"/>
    <w:rsid w:val="00BD5F14"/>
    <w:rsid w:val="00BE0890"/>
    <w:rsid w:val="00BE0923"/>
    <w:rsid w:val="00BE20FE"/>
    <w:rsid w:val="00BE4B9A"/>
    <w:rsid w:val="00BE63B8"/>
    <w:rsid w:val="00BE7183"/>
    <w:rsid w:val="00BF2E97"/>
    <w:rsid w:val="00C02377"/>
    <w:rsid w:val="00C02AA0"/>
    <w:rsid w:val="00C02B8E"/>
    <w:rsid w:val="00C06AAC"/>
    <w:rsid w:val="00C07108"/>
    <w:rsid w:val="00C10F55"/>
    <w:rsid w:val="00C1116E"/>
    <w:rsid w:val="00C1397E"/>
    <w:rsid w:val="00C1489F"/>
    <w:rsid w:val="00C1587D"/>
    <w:rsid w:val="00C17E4E"/>
    <w:rsid w:val="00C237A0"/>
    <w:rsid w:val="00C24AC1"/>
    <w:rsid w:val="00C27BE7"/>
    <w:rsid w:val="00C34FD9"/>
    <w:rsid w:val="00C3558A"/>
    <w:rsid w:val="00C36931"/>
    <w:rsid w:val="00C36AAD"/>
    <w:rsid w:val="00C40DE5"/>
    <w:rsid w:val="00C46922"/>
    <w:rsid w:val="00C557ED"/>
    <w:rsid w:val="00C61628"/>
    <w:rsid w:val="00C64485"/>
    <w:rsid w:val="00C673CA"/>
    <w:rsid w:val="00C71AFB"/>
    <w:rsid w:val="00C73317"/>
    <w:rsid w:val="00C76971"/>
    <w:rsid w:val="00C8028F"/>
    <w:rsid w:val="00C812CE"/>
    <w:rsid w:val="00C8414F"/>
    <w:rsid w:val="00C90443"/>
    <w:rsid w:val="00C956B6"/>
    <w:rsid w:val="00CA12EA"/>
    <w:rsid w:val="00CA5F67"/>
    <w:rsid w:val="00CB4645"/>
    <w:rsid w:val="00CB667F"/>
    <w:rsid w:val="00CB7E88"/>
    <w:rsid w:val="00CC0976"/>
    <w:rsid w:val="00CC0B3B"/>
    <w:rsid w:val="00CC104F"/>
    <w:rsid w:val="00CC1776"/>
    <w:rsid w:val="00CC53BE"/>
    <w:rsid w:val="00CC6314"/>
    <w:rsid w:val="00CC68F6"/>
    <w:rsid w:val="00CD0051"/>
    <w:rsid w:val="00CD5DA8"/>
    <w:rsid w:val="00CD60EC"/>
    <w:rsid w:val="00CF334E"/>
    <w:rsid w:val="00D02C75"/>
    <w:rsid w:val="00D06018"/>
    <w:rsid w:val="00D112F2"/>
    <w:rsid w:val="00D11537"/>
    <w:rsid w:val="00D13094"/>
    <w:rsid w:val="00D20B52"/>
    <w:rsid w:val="00D226E5"/>
    <w:rsid w:val="00D318F3"/>
    <w:rsid w:val="00D37FFD"/>
    <w:rsid w:val="00D517E6"/>
    <w:rsid w:val="00D51DDF"/>
    <w:rsid w:val="00D6036D"/>
    <w:rsid w:val="00D619D3"/>
    <w:rsid w:val="00D61CCA"/>
    <w:rsid w:val="00D63C33"/>
    <w:rsid w:val="00D65531"/>
    <w:rsid w:val="00D70BC8"/>
    <w:rsid w:val="00D726D3"/>
    <w:rsid w:val="00D73D87"/>
    <w:rsid w:val="00D75868"/>
    <w:rsid w:val="00D76EA8"/>
    <w:rsid w:val="00D8224D"/>
    <w:rsid w:val="00D86A5D"/>
    <w:rsid w:val="00D914DE"/>
    <w:rsid w:val="00D9214A"/>
    <w:rsid w:val="00D97326"/>
    <w:rsid w:val="00DA3F71"/>
    <w:rsid w:val="00DA42F0"/>
    <w:rsid w:val="00DA694A"/>
    <w:rsid w:val="00DB5474"/>
    <w:rsid w:val="00DB56EF"/>
    <w:rsid w:val="00DB572F"/>
    <w:rsid w:val="00DC1956"/>
    <w:rsid w:val="00DD3F6E"/>
    <w:rsid w:val="00DD5A8E"/>
    <w:rsid w:val="00DE0292"/>
    <w:rsid w:val="00DF0D4E"/>
    <w:rsid w:val="00DF1953"/>
    <w:rsid w:val="00DF3C4A"/>
    <w:rsid w:val="00DF4FCB"/>
    <w:rsid w:val="00DF50A4"/>
    <w:rsid w:val="00E0321A"/>
    <w:rsid w:val="00E075D7"/>
    <w:rsid w:val="00E12284"/>
    <w:rsid w:val="00E127F8"/>
    <w:rsid w:val="00E24E6A"/>
    <w:rsid w:val="00E24F2C"/>
    <w:rsid w:val="00E25D9C"/>
    <w:rsid w:val="00E30AC0"/>
    <w:rsid w:val="00E315BA"/>
    <w:rsid w:val="00E32D98"/>
    <w:rsid w:val="00E333A4"/>
    <w:rsid w:val="00E36AED"/>
    <w:rsid w:val="00E42610"/>
    <w:rsid w:val="00E503BA"/>
    <w:rsid w:val="00E50E83"/>
    <w:rsid w:val="00E51F41"/>
    <w:rsid w:val="00E632E7"/>
    <w:rsid w:val="00E63ED5"/>
    <w:rsid w:val="00E653A9"/>
    <w:rsid w:val="00E67844"/>
    <w:rsid w:val="00E72F22"/>
    <w:rsid w:val="00E73422"/>
    <w:rsid w:val="00E73444"/>
    <w:rsid w:val="00E7397F"/>
    <w:rsid w:val="00E8190A"/>
    <w:rsid w:val="00E82462"/>
    <w:rsid w:val="00E85E8A"/>
    <w:rsid w:val="00E86777"/>
    <w:rsid w:val="00E86878"/>
    <w:rsid w:val="00E9014E"/>
    <w:rsid w:val="00EA1860"/>
    <w:rsid w:val="00EA2D6A"/>
    <w:rsid w:val="00EA4C4C"/>
    <w:rsid w:val="00EA5FDF"/>
    <w:rsid w:val="00EB4393"/>
    <w:rsid w:val="00EB69C4"/>
    <w:rsid w:val="00EC045E"/>
    <w:rsid w:val="00EC49BB"/>
    <w:rsid w:val="00ED109F"/>
    <w:rsid w:val="00ED5D91"/>
    <w:rsid w:val="00ED7AC7"/>
    <w:rsid w:val="00EE1910"/>
    <w:rsid w:val="00EE57C0"/>
    <w:rsid w:val="00EE7726"/>
    <w:rsid w:val="00EF3767"/>
    <w:rsid w:val="00EF379C"/>
    <w:rsid w:val="00EF3F9D"/>
    <w:rsid w:val="00EF58EA"/>
    <w:rsid w:val="00EF629C"/>
    <w:rsid w:val="00F04B4B"/>
    <w:rsid w:val="00F0597E"/>
    <w:rsid w:val="00F05CBA"/>
    <w:rsid w:val="00F10681"/>
    <w:rsid w:val="00F10D0D"/>
    <w:rsid w:val="00F22F8F"/>
    <w:rsid w:val="00F32242"/>
    <w:rsid w:val="00F32763"/>
    <w:rsid w:val="00F35141"/>
    <w:rsid w:val="00F41E22"/>
    <w:rsid w:val="00F4200B"/>
    <w:rsid w:val="00F430BB"/>
    <w:rsid w:val="00F447D8"/>
    <w:rsid w:val="00F463F7"/>
    <w:rsid w:val="00F50EAE"/>
    <w:rsid w:val="00F51AF6"/>
    <w:rsid w:val="00F54AD9"/>
    <w:rsid w:val="00F569EA"/>
    <w:rsid w:val="00F56E6D"/>
    <w:rsid w:val="00F60312"/>
    <w:rsid w:val="00F60420"/>
    <w:rsid w:val="00F62614"/>
    <w:rsid w:val="00F626B0"/>
    <w:rsid w:val="00F6441E"/>
    <w:rsid w:val="00F65E3E"/>
    <w:rsid w:val="00F67858"/>
    <w:rsid w:val="00F72352"/>
    <w:rsid w:val="00F77F50"/>
    <w:rsid w:val="00F94607"/>
    <w:rsid w:val="00F94A6A"/>
    <w:rsid w:val="00F961EB"/>
    <w:rsid w:val="00FA195D"/>
    <w:rsid w:val="00FA3315"/>
    <w:rsid w:val="00FA5A52"/>
    <w:rsid w:val="00FA7103"/>
    <w:rsid w:val="00FA7A67"/>
    <w:rsid w:val="00FB4B63"/>
    <w:rsid w:val="00FB57A4"/>
    <w:rsid w:val="00FB73A2"/>
    <w:rsid w:val="00FC0587"/>
    <w:rsid w:val="00FC19B2"/>
    <w:rsid w:val="00FD08BC"/>
    <w:rsid w:val="00FD1F01"/>
    <w:rsid w:val="00FD27ED"/>
    <w:rsid w:val="00FD425B"/>
    <w:rsid w:val="00FD7D98"/>
    <w:rsid w:val="00FE03F5"/>
    <w:rsid w:val="00FE17C8"/>
    <w:rsid w:val="00FE1FD4"/>
    <w:rsid w:val="00FE374B"/>
    <w:rsid w:val="00FE4604"/>
    <w:rsid w:val="00FE4DF7"/>
    <w:rsid w:val="00FE5C20"/>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CCBCBFFF-CA6D-4246-B3B3-4A45EC4D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C557ED"/>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C55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AE79C9"/>
    <w:pPr>
      <w:tabs>
        <w:tab w:val="center" w:pos="4819"/>
        <w:tab w:val="right" w:pos="9638"/>
      </w:tabs>
    </w:pPr>
  </w:style>
  <w:style w:type="character" w:customStyle="1" w:styleId="PoratDiagrama">
    <w:name w:val="Poraštė Diagrama"/>
    <w:basedOn w:val="Numatytasispastraiposriftas"/>
    <w:link w:val="Porat"/>
    <w:uiPriority w:val="99"/>
    <w:semiHidden/>
    <w:rsid w:val="00AE79C9"/>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8F40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valbalti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6A5C7CA72849DD9E5291DF750E5B60"/>
        <w:category>
          <w:name w:val="Bendrosios nuostatos"/>
          <w:gallery w:val="placeholder"/>
        </w:category>
        <w:types>
          <w:type w:val="bbPlcHdr"/>
        </w:types>
        <w:behaviors>
          <w:behavior w:val="content"/>
        </w:behaviors>
        <w:guid w:val="{A9F06DD8-38BD-4E24-8881-324AD190A247}"/>
      </w:docPartPr>
      <w:docPartBody>
        <w:p w:rsidR="00803EF9" w:rsidRDefault="001B02D0" w:rsidP="001B02D0">
          <w:pPr>
            <w:pStyle w:val="806A5C7CA72849DD9E5291DF750E5B60"/>
          </w:pPr>
          <w:r w:rsidRPr="008C1FFF">
            <w:rPr>
              <w:rFonts w:ascii="Times New Roman" w:eastAsia="Calibri" w:hAnsi="Times New Roman" w:cs="Times New Roman"/>
              <w:i/>
              <w:iCs/>
              <w:highlight w:val="cyan"/>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D0"/>
    <w:rsid w:val="00181068"/>
    <w:rsid w:val="001B02D0"/>
    <w:rsid w:val="001F7623"/>
    <w:rsid w:val="002A0A2F"/>
    <w:rsid w:val="002A2A90"/>
    <w:rsid w:val="003127B8"/>
    <w:rsid w:val="003200C8"/>
    <w:rsid w:val="00456CA2"/>
    <w:rsid w:val="00694DAB"/>
    <w:rsid w:val="00784D34"/>
    <w:rsid w:val="00803EF9"/>
    <w:rsid w:val="008A6712"/>
    <w:rsid w:val="00983AAC"/>
    <w:rsid w:val="009D7BF4"/>
    <w:rsid w:val="00A4473B"/>
    <w:rsid w:val="00A610AA"/>
    <w:rsid w:val="00A8794D"/>
    <w:rsid w:val="00AB3A4D"/>
    <w:rsid w:val="00B2560D"/>
    <w:rsid w:val="00B85659"/>
    <w:rsid w:val="00C52229"/>
    <w:rsid w:val="00CF0F5D"/>
    <w:rsid w:val="00D15D68"/>
    <w:rsid w:val="00D307C7"/>
    <w:rsid w:val="00DE0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06A5C7CA72849DD9E5291DF750E5B60">
    <w:name w:val="806A5C7CA72849DD9E5291DF750E5B60"/>
    <w:rsid w:val="001B0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1D0F7-FDFD-4A85-8361-EE7D4143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17917</Words>
  <Characters>10214</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Inga Murauskaitė</cp:lastModifiedBy>
  <cp:revision>4</cp:revision>
  <cp:lastPrinted>2017-07-13T12:35:00Z</cp:lastPrinted>
  <dcterms:created xsi:type="dcterms:W3CDTF">2021-11-16T13:53:00Z</dcterms:created>
  <dcterms:modified xsi:type="dcterms:W3CDTF">2021-11-16T14:00:00Z</dcterms:modified>
</cp:coreProperties>
</file>