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200A" w14:textId="77777777" w:rsidR="00524FF5" w:rsidRPr="006D2E06" w:rsidRDefault="00785E22" w:rsidP="0076443C">
      <w:pPr>
        <w:spacing w:after="200" w:line="276" w:lineRule="auto"/>
        <w:jc w:val="right"/>
        <w:rPr>
          <w:b/>
          <w:sz w:val="20"/>
          <w:szCs w:val="20"/>
        </w:rPr>
      </w:pPr>
      <w:r w:rsidRPr="006D2E06">
        <w:rPr>
          <w:b/>
          <w:sz w:val="20"/>
          <w:szCs w:val="20"/>
        </w:rPr>
        <w:t xml:space="preserve">1 </w:t>
      </w:r>
      <w:r w:rsidR="000E07EC" w:rsidRPr="006D2E06">
        <w:rPr>
          <w:b/>
          <w:sz w:val="20"/>
          <w:szCs w:val="20"/>
        </w:rPr>
        <w:t>SPS</w:t>
      </w:r>
      <w:r w:rsidR="00524FF5" w:rsidRPr="006D2E06">
        <w:rPr>
          <w:b/>
          <w:sz w:val="20"/>
          <w:szCs w:val="20"/>
        </w:rPr>
        <w:t xml:space="preserve"> priedas</w:t>
      </w:r>
      <w:r w:rsidR="004B0854" w:rsidRPr="006D2E06">
        <w:rPr>
          <w:b/>
          <w:sz w:val="20"/>
          <w:szCs w:val="20"/>
        </w:rPr>
        <w:t xml:space="preserve"> </w:t>
      </w:r>
    </w:p>
    <w:p w14:paraId="19CE089C" w14:textId="77777777" w:rsidR="00B32B65" w:rsidRPr="001044DB" w:rsidRDefault="00F23D4C" w:rsidP="00B32B65">
      <w:pPr>
        <w:spacing w:after="200" w:line="276" w:lineRule="auto"/>
        <w:jc w:val="center"/>
        <w:rPr>
          <w:rFonts w:eastAsia="SimSun"/>
          <w:b/>
        </w:rPr>
      </w:pPr>
      <w:r w:rsidRPr="001044DB">
        <w:rPr>
          <w:rFonts w:eastAsia="SimSun"/>
          <w:b/>
        </w:rPr>
        <w:t>TECHNINĖ SPECIFIKACIJA</w:t>
      </w:r>
    </w:p>
    <w:p w14:paraId="102D0E82" w14:textId="77777777" w:rsidR="00917116" w:rsidRDefault="00A10B75" w:rsidP="00264454">
      <w:pPr>
        <w:tabs>
          <w:tab w:val="left" w:pos="4536"/>
        </w:tabs>
        <w:jc w:val="center"/>
        <w:rPr>
          <w:b/>
          <w:color w:val="FF0000"/>
        </w:rPr>
      </w:pPr>
      <w:r>
        <w:rPr>
          <w:b/>
        </w:rPr>
        <w:t>MEDICIN</w:t>
      </w:r>
      <w:r w:rsidR="002641CC">
        <w:rPr>
          <w:b/>
        </w:rPr>
        <w:t>INĖS</w:t>
      </w:r>
      <w:r>
        <w:rPr>
          <w:b/>
        </w:rPr>
        <w:t xml:space="preserve"> ĮRANGOS ĮSIGIJIMAS </w:t>
      </w:r>
      <w:r w:rsidR="007537C9" w:rsidRPr="009875A5">
        <w:rPr>
          <w:b/>
        </w:rPr>
        <w:t>NR.</w:t>
      </w:r>
      <w:r w:rsidR="007537C9" w:rsidRPr="006D16B8">
        <w:rPr>
          <w:b/>
          <w:color w:val="FF0000"/>
        </w:rPr>
        <w:t xml:space="preserve"> </w:t>
      </w:r>
      <w:r w:rsidR="003D5644">
        <w:rPr>
          <w:b/>
        </w:rPr>
        <w:t>5 (ULTRAGARSO APARATAI)</w:t>
      </w:r>
    </w:p>
    <w:p w14:paraId="2B924FCB" w14:textId="77777777" w:rsidR="00E40F4B" w:rsidRDefault="00E40F4B" w:rsidP="00264454">
      <w:pPr>
        <w:tabs>
          <w:tab w:val="left" w:pos="4536"/>
        </w:tabs>
        <w:jc w:val="center"/>
        <w:rPr>
          <w:b/>
        </w:rPr>
      </w:pPr>
    </w:p>
    <w:p w14:paraId="270BEBED" w14:textId="77777777" w:rsidR="00917116" w:rsidRPr="00917116" w:rsidRDefault="00917116" w:rsidP="00917116">
      <w:pPr>
        <w:tabs>
          <w:tab w:val="left" w:pos="4536"/>
        </w:tabs>
        <w:rPr>
          <w:sz w:val="22"/>
          <w:szCs w:val="22"/>
        </w:rPr>
      </w:pPr>
      <w:r w:rsidRPr="00590856">
        <w:rPr>
          <w:sz w:val="22"/>
          <w:szCs w:val="22"/>
          <w:u w:val="single"/>
        </w:rPr>
        <w:t>SPECIALIEJI REIKALAVIMAI</w:t>
      </w:r>
      <w:r w:rsidRPr="00917116">
        <w:rPr>
          <w:sz w:val="22"/>
          <w:szCs w:val="22"/>
        </w:rPr>
        <w:t>:</w:t>
      </w:r>
    </w:p>
    <w:p w14:paraId="0F669A06" w14:textId="77777777" w:rsidR="008C5303" w:rsidRPr="00123F32" w:rsidRDefault="00C91115" w:rsidP="00123F32">
      <w:pPr>
        <w:spacing w:line="276" w:lineRule="auto"/>
        <w:jc w:val="both"/>
        <w:rPr>
          <w:sz w:val="22"/>
          <w:szCs w:val="22"/>
          <w:u w:val="single"/>
          <w:shd w:val="clear" w:color="auto" w:fill="FFFFFF"/>
          <w:lang w:eastAsia="lt-LT" w:bidi="lt-LT"/>
        </w:rPr>
      </w:pPr>
      <w:r w:rsidRPr="004923D5">
        <w:rPr>
          <w:sz w:val="22"/>
          <w:szCs w:val="22"/>
          <w:lang w:eastAsia="ar-SA"/>
        </w:rPr>
        <w:t>1)</w:t>
      </w:r>
      <w:r w:rsidR="002641CC" w:rsidRPr="002641CC">
        <w:rPr>
          <w:rFonts w:eastAsiaTheme="minorHAnsi" w:cstheme="minorBidi"/>
          <w:sz w:val="22"/>
          <w:szCs w:val="22"/>
        </w:rPr>
        <w:t xml:space="preserve"> </w:t>
      </w:r>
      <w:r w:rsidR="00123F32">
        <w:rPr>
          <w:rFonts w:eastAsiaTheme="minorHAnsi" w:cstheme="minorBidi"/>
          <w:sz w:val="22"/>
          <w:szCs w:val="22"/>
        </w:rPr>
        <w:t>P</w:t>
      </w:r>
      <w:r w:rsidR="002641CC" w:rsidRPr="00123F32">
        <w:rPr>
          <w:rFonts w:eastAsiaTheme="minorHAnsi" w:cstheme="minorBidi"/>
          <w:sz w:val="22"/>
          <w:szCs w:val="22"/>
        </w:rPr>
        <w:t>rek</w:t>
      </w:r>
      <w:r w:rsidR="00123F32">
        <w:rPr>
          <w:rFonts w:eastAsiaTheme="minorHAnsi" w:cstheme="minorBidi"/>
          <w:sz w:val="22"/>
          <w:szCs w:val="22"/>
        </w:rPr>
        <w:t>ė</w:t>
      </w:r>
      <w:r w:rsidR="002641CC" w:rsidRPr="00123F32">
        <w:rPr>
          <w:rFonts w:eastAsiaTheme="minorHAnsi" w:cstheme="minorBidi"/>
          <w:sz w:val="22"/>
          <w:szCs w:val="22"/>
        </w:rPr>
        <w:t>s</w:t>
      </w:r>
      <w:r w:rsidR="00123F32">
        <w:rPr>
          <w:rFonts w:eastAsiaTheme="minorHAnsi" w:cstheme="minorBidi"/>
          <w:sz w:val="22"/>
          <w:szCs w:val="22"/>
        </w:rPr>
        <w:t xml:space="preserve"> turi atiti</w:t>
      </w:r>
      <w:r w:rsidR="002641CC" w:rsidRPr="00123F32">
        <w:rPr>
          <w:rFonts w:eastAsiaTheme="minorHAnsi" w:cstheme="minorBidi"/>
          <w:sz w:val="22"/>
          <w:szCs w:val="22"/>
        </w:rPr>
        <w:t>k</w:t>
      </w:r>
      <w:r w:rsidR="00123F32">
        <w:rPr>
          <w:rFonts w:eastAsiaTheme="minorHAnsi" w:cstheme="minorBidi"/>
          <w:sz w:val="22"/>
          <w:szCs w:val="22"/>
        </w:rPr>
        <w:t>ti</w:t>
      </w:r>
      <w:r w:rsidR="002641CC" w:rsidRPr="00123F32">
        <w:rPr>
          <w:rFonts w:eastAsiaTheme="minorHAnsi" w:cstheme="minorBidi"/>
          <w:sz w:val="22"/>
          <w:szCs w:val="22"/>
        </w:rPr>
        <w:t xml:space="preserve"> Europos direktyvos 93/42/EEB reikalavimus </w:t>
      </w:r>
      <w:r w:rsidR="00123F32">
        <w:rPr>
          <w:rFonts w:eastAsiaTheme="minorHAnsi" w:cstheme="minorBidi"/>
          <w:sz w:val="22"/>
          <w:szCs w:val="22"/>
        </w:rPr>
        <w:t xml:space="preserve">medicinos prietaisams </w:t>
      </w:r>
      <w:r w:rsidR="00123F32" w:rsidRPr="00123F32">
        <w:rPr>
          <w:rFonts w:eastAsiaTheme="minorHAnsi" w:cstheme="minorBidi"/>
          <w:sz w:val="22"/>
          <w:szCs w:val="22"/>
        </w:rPr>
        <w:t xml:space="preserve">ir </w:t>
      </w:r>
      <w:r w:rsidR="00123F32">
        <w:rPr>
          <w:rFonts w:eastAsiaTheme="minorHAnsi" w:cstheme="minorBidi"/>
          <w:sz w:val="22"/>
          <w:szCs w:val="22"/>
        </w:rPr>
        <w:t>turėti CE</w:t>
      </w:r>
      <w:r w:rsidR="00123F32" w:rsidRPr="00123F32">
        <w:rPr>
          <w:rFonts w:eastAsiaTheme="minorHAnsi" w:cstheme="minorBidi"/>
          <w:sz w:val="22"/>
          <w:szCs w:val="22"/>
        </w:rPr>
        <w:t xml:space="preserve"> ženklinim</w:t>
      </w:r>
      <w:r w:rsidR="00123F32">
        <w:rPr>
          <w:rFonts w:eastAsiaTheme="minorHAnsi" w:cstheme="minorBidi"/>
          <w:sz w:val="22"/>
          <w:szCs w:val="22"/>
        </w:rPr>
        <w:t>ą</w:t>
      </w:r>
      <w:r w:rsidR="00123F32" w:rsidRPr="00123F32">
        <w:rPr>
          <w:rFonts w:eastAsiaTheme="minorHAnsi" w:cstheme="minorBidi"/>
          <w:sz w:val="22"/>
          <w:szCs w:val="22"/>
        </w:rPr>
        <w:t xml:space="preserve">. </w:t>
      </w:r>
      <w:r w:rsidR="002641CC" w:rsidRPr="00123F32">
        <w:rPr>
          <w:rFonts w:eastAsiaTheme="minorHAnsi" w:cstheme="minorBidi"/>
          <w:sz w:val="22"/>
          <w:szCs w:val="22"/>
          <w:u w:val="single"/>
        </w:rPr>
        <w:t>CE sertifik</w:t>
      </w:r>
      <w:r w:rsidR="00A9178F" w:rsidRPr="00123F32">
        <w:rPr>
          <w:rFonts w:eastAsiaTheme="minorHAnsi" w:cstheme="minorBidi"/>
          <w:sz w:val="22"/>
          <w:szCs w:val="22"/>
          <w:u w:val="single"/>
        </w:rPr>
        <w:t>at</w:t>
      </w:r>
      <w:r w:rsidR="00123F32">
        <w:rPr>
          <w:rFonts w:eastAsiaTheme="minorHAnsi" w:cstheme="minorBidi"/>
          <w:sz w:val="22"/>
          <w:szCs w:val="22"/>
          <w:u w:val="single"/>
        </w:rPr>
        <w:t>o</w:t>
      </w:r>
      <w:r w:rsidR="002641CC" w:rsidRPr="00123F32">
        <w:rPr>
          <w:rFonts w:eastAsiaTheme="minorHAnsi" w:cstheme="minorBidi"/>
          <w:sz w:val="22"/>
          <w:szCs w:val="22"/>
          <w:u w:val="single"/>
        </w:rPr>
        <w:t xml:space="preserve"> </w:t>
      </w:r>
      <w:r w:rsidR="005620A2" w:rsidRPr="00123F32">
        <w:rPr>
          <w:rFonts w:eastAsiaTheme="minorHAnsi" w:cstheme="minorBidi"/>
          <w:sz w:val="22"/>
          <w:szCs w:val="22"/>
          <w:u w:val="single"/>
        </w:rPr>
        <w:t xml:space="preserve">arba </w:t>
      </w:r>
      <w:r w:rsidR="00123F32" w:rsidRPr="00123F32">
        <w:rPr>
          <w:rFonts w:eastAsiaTheme="minorHAnsi" w:cstheme="minorBidi"/>
          <w:sz w:val="22"/>
          <w:szCs w:val="22"/>
          <w:u w:val="single"/>
        </w:rPr>
        <w:t xml:space="preserve">EB atitikties </w:t>
      </w:r>
      <w:r w:rsidR="00123F32">
        <w:rPr>
          <w:rFonts w:eastAsiaTheme="minorHAnsi" w:cstheme="minorBidi"/>
          <w:sz w:val="22"/>
          <w:szCs w:val="22"/>
          <w:u w:val="single"/>
        </w:rPr>
        <w:t>deklaracijos kopiją</w:t>
      </w:r>
      <w:r w:rsidR="00123F32" w:rsidRPr="00123F32">
        <w:rPr>
          <w:rStyle w:val="Pagrindinistekstas1"/>
          <w:color w:val="auto"/>
          <w:sz w:val="22"/>
          <w:szCs w:val="22"/>
          <w:u w:val="single"/>
        </w:rPr>
        <w:t xml:space="preserve"> </w:t>
      </w:r>
      <w:r w:rsidR="008C5303" w:rsidRPr="00123F32">
        <w:rPr>
          <w:sz w:val="22"/>
          <w:szCs w:val="22"/>
          <w:u w:val="single"/>
        </w:rPr>
        <w:t xml:space="preserve">privaloma pateikti </w:t>
      </w:r>
      <w:r w:rsidR="004D4509">
        <w:rPr>
          <w:sz w:val="22"/>
          <w:szCs w:val="22"/>
          <w:u w:val="single"/>
        </w:rPr>
        <w:t>pristatant prekes</w:t>
      </w:r>
      <w:r w:rsidR="008C5303" w:rsidRPr="00123F32">
        <w:rPr>
          <w:sz w:val="22"/>
          <w:szCs w:val="22"/>
          <w:u w:val="single"/>
        </w:rPr>
        <w:t>.</w:t>
      </w:r>
      <w:r w:rsidR="004D4509" w:rsidRPr="004D4509">
        <w:rPr>
          <w:sz w:val="22"/>
          <w:szCs w:val="22"/>
        </w:rPr>
        <w:t xml:space="preserve"> </w:t>
      </w:r>
      <w:r w:rsidR="004D4509">
        <w:rPr>
          <w:iCs/>
          <w:sz w:val="22"/>
          <w:szCs w:val="22"/>
        </w:rPr>
        <w:t>D</w:t>
      </w:r>
      <w:r w:rsidR="004D4509" w:rsidRPr="00E9427C">
        <w:rPr>
          <w:iCs/>
          <w:sz w:val="22"/>
          <w:szCs w:val="22"/>
        </w:rPr>
        <w:t>okument</w:t>
      </w:r>
      <w:r w:rsidR="004D4509">
        <w:rPr>
          <w:iCs/>
          <w:sz w:val="22"/>
          <w:szCs w:val="22"/>
        </w:rPr>
        <w:t>ai</w:t>
      </w:r>
      <w:r w:rsidR="004D4509" w:rsidRPr="00E9427C">
        <w:rPr>
          <w:iCs/>
          <w:sz w:val="22"/>
          <w:szCs w:val="22"/>
        </w:rPr>
        <w:t xml:space="preserve"> pateiki</w:t>
      </w:r>
      <w:r w:rsidR="004D4509">
        <w:rPr>
          <w:iCs/>
          <w:sz w:val="22"/>
          <w:szCs w:val="22"/>
        </w:rPr>
        <w:t>ami kaip tai yra nustatyta viešojo pirkimo-pardavimo sutarties specialiųjų sąlygų 1.1.3 p.</w:t>
      </w:r>
    </w:p>
    <w:p w14:paraId="6E2F911F" w14:textId="77777777" w:rsidR="002641CC" w:rsidRDefault="004D4509" w:rsidP="00A9178F">
      <w:pPr>
        <w:suppressAutoHyphens/>
        <w:spacing w:line="276" w:lineRule="auto"/>
        <w:jc w:val="both"/>
        <w:rPr>
          <w:sz w:val="22"/>
          <w:szCs w:val="22"/>
          <w:lang w:eastAsia="ar-SA"/>
        </w:rPr>
      </w:pPr>
      <w:r>
        <w:rPr>
          <w:sz w:val="22"/>
          <w:szCs w:val="22"/>
          <w:lang w:eastAsia="ar-SA"/>
        </w:rPr>
        <w:t>2) Pristatant prekes</w:t>
      </w:r>
      <w:r w:rsidR="00A9178F">
        <w:rPr>
          <w:sz w:val="22"/>
          <w:szCs w:val="22"/>
          <w:lang w:eastAsia="ar-SA"/>
        </w:rPr>
        <w:t xml:space="preserve"> būtina pateikti medicininės įrangos naudojimo instrukciją su serviso dokumentacija. </w:t>
      </w:r>
      <w:r>
        <w:rPr>
          <w:iCs/>
          <w:sz w:val="22"/>
          <w:szCs w:val="22"/>
        </w:rPr>
        <w:t>D</w:t>
      </w:r>
      <w:r w:rsidRPr="00E9427C">
        <w:rPr>
          <w:iCs/>
          <w:sz w:val="22"/>
          <w:szCs w:val="22"/>
        </w:rPr>
        <w:t>okument</w:t>
      </w:r>
      <w:r>
        <w:rPr>
          <w:iCs/>
          <w:sz w:val="22"/>
          <w:szCs w:val="22"/>
        </w:rPr>
        <w:t>ai</w:t>
      </w:r>
      <w:r w:rsidRPr="00E9427C">
        <w:rPr>
          <w:iCs/>
          <w:sz w:val="22"/>
          <w:szCs w:val="22"/>
        </w:rPr>
        <w:t xml:space="preserve"> pateiki</w:t>
      </w:r>
      <w:r>
        <w:rPr>
          <w:iCs/>
          <w:sz w:val="22"/>
          <w:szCs w:val="22"/>
        </w:rPr>
        <w:t>ami kaip tai yra nustatyta viešojo pirkimo-pardavimo sutarties specialiųjų sąlygų 1.1.3 p.</w:t>
      </w:r>
    </w:p>
    <w:p w14:paraId="31DF5443" w14:textId="77777777" w:rsidR="00A9178F" w:rsidRPr="00E9427C" w:rsidRDefault="00A9178F" w:rsidP="008C5303">
      <w:pPr>
        <w:pStyle w:val="NormalWeb"/>
        <w:spacing w:before="0" w:after="40" w:line="276" w:lineRule="auto"/>
        <w:ind w:right="-2"/>
        <w:jc w:val="both"/>
        <w:rPr>
          <w:sz w:val="22"/>
        </w:rPr>
      </w:pPr>
      <w:r>
        <w:rPr>
          <w:sz w:val="22"/>
        </w:rPr>
        <w:t>3) Tiekėjas turi būti oficialus siūlomos įrangos gamintojo atstovas arba</w:t>
      </w:r>
      <w:r w:rsidRPr="003D083C">
        <w:rPr>
          <w:color w:val="000000" w:themeColor="text1"/>
          <w:sz w:val="22"/>
          <w:szCs w:val="22"/>
        </w:rPr>
        <w:t xml:space="preserve"> turi</w:t>
      </w:r>
      <w:r>
        <w:rPr>
          <w:color w:val="000000" w:themeColor="text1"/>
          <w:sz w:val="22"/>
          <w:szCs w:val="22"/>
        </w:rPr>
        <w:t xml:space="preserve"> turėti</w:t>
      </w:r>
      <w:r w:rsidRPr="003D083C">
        <w:rPr>
          <w:color w:val="000000" w:themeColor="text1"/>
          <w:sz w:val="22"/>
          <w:szCs w:val="22"/>
        </w:rPr>
        <w:t xml:space="preserve"> rašytinį susitarimą su tokiu atstovu dėl prekybos </w:t>
      </w:r>
      <w:r w:rsidR="004D4509">
        <w:rPr>
          <w:color w:val="000000" w:themeColor="text1"/>
          <w:sz w:val="22"/>
          <w:szCs w:val="22"/>
        </w:rPr>
        <w:t>šia</w:t>
      </w:r>
      <w:r>
        <w:rPr>
          <w:color w:val="000000" w:themeColor="text1"/>
          <w:sz w:val="22"/>
          <w:szCs w:val="22"/>
        </w:rPr>
        <w:t xml:space="preserve"> įranga (jei pats siūlomų prekių negamina). Taip pat Tiekėjas turi turėti įrangos gamintojo įgaliojimą atlikti siūlomos įrangos garantinį aptarnavimą arba turėti</w:t>
      </w:r>
      <w:r w:rsidR="005620A2">
        <w:rPr>
          <w:color w:val="000000" w:themeColor="text1"/>
          <w:sz w:val="22"/>
          <w:szCs w:val="22"/>
        </w:rPr>
        <w:t xml:space="preserve"> rašytinį susitarimą su kitu ūkio subjektu, kuris yra gamintojo įgaliotas atlikti šios įrangos garantinį aptarnavimą</w:t>
      </w:r>
      <w:r>
        <w:rPr>
          <w:color w:val="000000" w:themeColor="text1"/>
          <w:sz w:val="22"/>
          <w:szCs w:val="22"/>
        </w:rPr>
        <w:t xml:space="preserve">. </w:t>
      </w:r>
      <w:r w:rsidRPr="005620A2">
        <w:rPr>
          <w:b/>
          <w:color w:val="000000" w:themeColor="text1"/>
          <w:sz w:val="22"/>
          <w:szCs w:val="22"/>
        </w:rPr>
        <w:t>Kartu su pasiūlymu turi būti pateikti dokumentai, patvirtinantys</w:t>
      </w:r>
      <w:r w:rsidR="005620A2">
        <w:rPr>
          <w:color w:val="000000" w:themeColor="text1"/>
          <w:sz w:val="22"/>
          <w:szCs w:val="22"/>
        </w:rPr>
        <w:t xml:space="preserve">, </w:t>
      </w:r>
      <w:r w:rsidR="005620A2" w:rsidRPr="005620A2">
        <w:rPr>
          <w:b/>
          <w:color w:val="000000" w:themeColor="text1"/>
          <w:sz w:val="22"/>
          <w:szCs w:val="22"/>
        </w:rPr>
        <w:t>kad tiekėjas yra oficialus siūlomos įrangos gamintojo atstovas</w:t>
      </w:r>
      <w:r w:rsidR="005620A2" w:rsidRPr="003D083C">
        <w:rPr>
          <w:color w:val="000000" w:themeColor="text1"/>
          <w:sz w:val="22"/>
          <w:szCs w:val="22"/>
        </w:rPr>
        <w:t xml:space="preserve"> arba turi rašytinį susitarimą su tokiu atstovu dėl prekybos ši</w:t>
      </w:r>
      <w:r w:rsidR="005620A2">
        <w:rPr>
          <w:color w:val="000000" w:themeColor="text1"/>
          <w:sz w:val="22"/>
          <w:szCs w:val="22"/>
        </w:rPr>
        <w:t xml:space="preserve">a įranga </w:t>
      </w:r>
      <w:r w:rsidR="005620A2" w:rsidRPr="005620A2">
        <w:rPr>
          <w:b/>
          <w:color w:val="000000" w:themeColor="text1"/>
          <w:sz w:val="22"/>
          <w:szCs w:val="22"/>
        </w:rPr>
        <w:t>ir yra įgaliotas atlikti siūlomos įrangos garantinį aptarnavimą</w:t>
      </w:r>
      <w:r w:rsidR="005620A2">
        <w:rPr>
          <w:color w:val="000000" w:themeColor="text1"/>
          <w:sz w:val="22"/>
          <w:szCs w:val="22"/>
        </w:rPr>
        <w:t xml:space="preserve"> arba</w:t>
      </w:r>
      <w:r w:rsidR="005620A2" w:rsidRPr="003D083C">
        <w:rPr>
          <w:color w:val="000000" w:themeColor="text1"/>
          <w:sz w:val="22"/>
          <w:szCs w:val="22"/>
        </w:rPr>
        <w:t xml:space="preserve"> </w:t>
      </w:r>
      <w:r w:rsidR="005620A2">
        <w:rPr>
          <w:color w:val="000000" w:themeColor="text1"/>
          <w:sz w:val="22"/>
          <w:szCs w:val="22"/>
        </w:rPr>
        <w:t>turi rašytinį susitarimą su kitu ūkio subjektu, kuris yra gamintojo įgaliotas atlikti šios įrangos garantinį aptarnavimą</w:t>
      </w:r>
      <w:r w:rsidR="005620A2" w:rsidRPr="003D083C">
        <w:rPr>
          <w:i/>
          <w:color w:val="000000" w:themeColor="text1"/>
          <w:sz w:val="22"/>
          <w:szCs w:val="22"/>
        </w:rPr>
        <w:t xml:space="preserve"> </w:t>
      </w:r>
      <w:r w:rsidRPr="003D083C">
        <w:rPr>
          <w:i/>
          <w:color w:val="000000" w:themeColor="text1"/>
          <w:sz w:val="22"/>
          <w:szCs w:val="22"/>
        </w:rPr>
        <w:t>(pateikiam</w:t>
      </w:r>
      <w:r w:rsidR="005620A2">
        <w:rPr>
          <w:i/>
          <w:color w:val="000000" w:themeColor="text1"/>
          <w:sz w:val="22"/>
          <w:szCs w:val="22"/>
        </w:rPr>
        <w:t>os</w:t>
      </w:r>
      <w:r w:rsidRPr="003D083C">
        <w:rPr>
          <w:i/>
          <w:color w:val="000000" w:themeColor="text1"/>
          <w:sz w:val="22"/>
          <w:szCs w:val="22"/>
        </w:rPr>
        <w:t xml:space="preserve"> skaitmeninė</w:t>
      </w:r>
      <w:r w:rsidR="005620A2">
        <w:rPr>
          <w:i/>
          <w:color w:val="000000" w:themeColor="text1"/>
          <w:sz w:val="22"/>
          <w:szCs w:val="22"/>
        </w:rPr>
        <w:t>s</w:t>
      </w:r>
      <w:r w:rsidRPr="003D083C">
        <w:rPr>
          <w:i/>
          <w:color w:val="000000" w:themeColor="text1"/>
          <w:sz w:val="22"/>
          <w:szCs w:val="22"/>
        </w:rPr>
        <w:t xml:space="preserve"> dokument</w:t>
      </w:r>
      <w:r w:rsidR="005620A2">
        <w:rPr>
          <w:i/>
          <w:color w:val="000000" w:themeColor="text1"/>
          <w:sz w:val="22"/>
          <w:szCs w:val="22"/>
        </w:rPr>
        <w:t>ų</w:t>
      </w:r>
      <w:r w:rsidRPr="003D083C">
        <w:rPr>
          <w:i/>
          <w:color w:val="000000" w:themeColor="text1"/>
          <w:sz w:val="22"/>
          <w:szCs w:val="22"/>
        </w:rPr>
        <w:t xml:space="preserve"> kopij</w:t>
      </w:r>
      <w:r w:rsidR="005620A2">
        <w:rPr>
          <w:i/>
          <w:color w:val="000000" w:themeColor="text1"/>
          <w:sz w:val="22"/>
          <w:szCs w:val="22"/>
        </w:rPr>
        <w:t>os</w:t>
      </w:r>
      <w:r w:rsidRPr="003D083C">
        <w:rPr>
          <w:i/>
          <w:color w:val="000000" w:themeColor="text1"/>
          <w:sz w:val="22"/>
          <w:szCs w:val="22"/>
        </w:rPr>
        <w:t>)</w:t>
      </w:r>
      <w:r>
        <w:rPr>
          <w:i/>
          <w:color w:val="000000" w:themeColor="text1"/>
          <w:sz w:val="22"/>
          <w:szCs w:val="22"/>
        </w:rPr>
        <w:t>.</w:t>
      </w:r>
      <w:r w:rsidRPr="00DF1F64">
        <w:rPr>
          <w:sz w:val="22"/>
        </w:rPr>
        <w:t xml:space="preserve"> </w:t>
      </w:r>
      <w:r>
        <w:rPr>
          <w:iCs/>
          <w:sz w:val="22"/>
          <w:szCs w:val="22"/>
          <w:u w:val="single"/>
        </w:rPr>
        <w:t>Dokumenta</w:t>
      </w:r>
      <w:r w:rsidR="005620A2">
        <w:rPr>
          <w:iCs/>
          <w:sz w:val="22"/>
          <w:szCs w:val="22"/>
          <w:u w:val="single"/>
        </w:rPr>
        <w:t>i</w:t>
      </w:r>
      <w:r w:rsidRPr="008C2CC6">
        <w:rPr>
          <w:iCs/>
          <w:sz w:val="22"/>
          <w:szCs w:val="22"/>
          <w:u w:val="single"/>
        </w:rPr>
        <w:t xml:space="preserve"> gali būti pateikiam</w:t>
      </w:r>
      <w:r w:rsidR="005620A2">
        <w:rPr>
          <w:iCs/>
          <w:sz w:val="22"/>
          <w:szCs w:val="22"/>
          <w:u w:val="single"/>
        </w:rPr>
        <w:t>i</w:t>
      </w:r>
      <w:r w:rsidRPr="008C2CC6">
        <w:rPr>
          <w:iCs/>
          <w:sz w:val="22"/>
          <w:szCs w:val="22"/>
          <w:u w:val="single"/>
        </w:rPr>
        <w:t xml:space="preserve"> anglų kalba</w:t>
      </w:r>
      <w:r w:rsidRPr="008C2CC6">
        <w:rPr>
          <w:iCs/>
          <w:sz w:val="22"/>
          <w:szCs w:val="22"/>
        </w:rPr>
        <w:t xml:space="preserve">. </w:t>
      </w:r>
      <w:r>
        <w:rPr>
          <w:iCs/>
          <w:sz w:val="22"/>
          <w:szCs w:val="22"/>
          <w:u w:val="single"/>
        </w:rPr>
        <w:t>Jei atitinkam</w:t>
      </w:r>
      <w:r w:rsidR="005620A2">
        <w:rPr>
          <w:iCs/>
          <w:sz w:val="22"/>
          <w:szCs w:val="22"/>
          <w:u w:val="single"/>
        </w:rPr>
        <w:t>i</w:t>
      </w:r>
      <w:r>
        <w:rPr>
          <w:iCs/>
          <w:sz w:val="22"/>
          <w:szCs w:val="22"/>
          <w:u w:val="single"/>
        </w:rPr>
        <w:t xml:space="preserve"> dokumenta</w:t>
      </w:r>
      <w:r w:rsidR="005620A2">
        <w:rPr>
          <w:iCs/>
          <w:sz w:val="22"/>
          <w:szCs w:val="22"/>
          <w:u w:val="single"/>
        </w:rPr>
        <w:t>i</w:t>
      </w:r>
      <w:r w:rsidRPr="008C2CC6">
        <w:rPr>
          <w:iCs/>
          <w:sz w:val="22"/>
          <w:szCs w:val="22"/>
          <w:u w:val="single"/>
        </w:rPr>
        <w:t xml:space="preserve"> yra išduot</w:t>
      </w:r>
      <w:r w:rsidR="005620A2">
        <w:rPr>
          <w:iCs/>
          <w:sz w:val="22"/>
          <w:szCs w:val="22"/>
          <w:u w:val="single"/>
        </w:rPr>
        <w:t>i</w:t>
      </w:r>
      <w:r w:rsidRPr="008C2CC6">
        <w:rPr>
          <w:iCs/>
          <w:sz w:val="22"/>
          <w:szCs w:val="22"/>
          <w:u w:val="single"/>
        </w:rPr>
        <w:t xml:space="preserve"> kita, nei reikalaujama, kalba</w:t>
      </w:r>
      <w:r>
        <w:rPr>
          <w:iCs/>
          <w:sz w:val="22"/>
          <w:szCs w:val="22"/>
          <w:u w:val="single"/>
        </w:rPr>
        <w:t xml:space="preserve"> (lietuvių ar anglų)</w:t>
      </w:r>
      <w:r w:rsidRPr="008C2CC6">
        <w:rPr>
          <w:iCs/>
          <w:sz w:val="22"/>
          <w:szCs w:val="22"/>
          <w:u w:val="single"/>
        </w:rPr>
        <w:t>, kartu turi būti pateiktas vertimas į lietuvių kalbą</w:t>
      </w:r>
      <w:r>
        <w:rPr>
          <w:sz w:val="22"/>
        </w:rPr>
        <w:t>.</w:t>
      </w:r>
      <w:r w:rsidR="00E9427C">
        <w:rPr>
          <w:sz w:val="22"/>
        </w:rPr>
        <w:t xml:space="preserve"> </w:t>
      </w:r>
    </w:p>
    <w:p w14:paraId="5FB06DDF" w14:textId="77777777" w:rsidR="002641CC" w:rsidRDefault="005620A2" w:rsidP="005620A2">
      <w:pPr>
        <w:suppressAutoHyphens/>
        <w:spacing w:line="276" w:lineRule="auto"/>
        <w:jc w:val="both"/>
        <w:rPr>
          <w:sz w:val="22"/>
        </w:rPr>
      </w:pPr>
      <w:r>
        <w:rPr>
          <w:sz w:val="22"/>
          <w:szCs w:val="22"/>
          <w:lang w:eastAsia="ar-SA"/>
        </w:rPr>
        <w:t xml:space="preserve">4) </w:t>
      </w:r>
      <w:r w:rsidRPr="005620A2">
        <w:rPr>
          <w:b/>
          <w:sz w:val="22"/>
        </w:rPr>
        <w:t>Tiekėjas turi pateikti dokumentus, įrodančius siūlomų prekių atitikimą kokybės ir techniniams reikalavimams</w:t>
      </w:r>
      <w:r w:rsidRPr="00DB53BB">
        <w:rPr>
          <w:sz w:val="22"/>
        </w:rPr>
        <w:t xml:space="preserve">, nurodytiems pirkimo dokumentų techninėje specifikacijoje: </w:t>
      </w:r>
      <w:r w:rsidRPr="00781170">
        <w:rPr>
          <w:sz w:val="22"/>
          <w:u w:val="single"/>
        </w:rPr>
        <w:t>tiekėjas turi pateikti gamintojo parengtus katalogus ir siūlomų prekių techninių charakteristikų aprašymus</w:t>
      </w:r>
      <w:r w:rsidRPr="00DB53BB">
        <w:rPr>
          <w:sz w:val="22"/>
        </w:rPr>
        <w:t xml:space="preserve"> (jei gamintojo kataloge neišsamiai atsispindi siūlomos prekės atitikimas techninės specifikacijos reikalavimams) (</w:t>
      </w:r>
      <w:proofErr w:type="spellStart"/>
      <w:r w:rsidRPr="00DB53BB">
        <w:rPr>
          <w:i/>
          <w:iCs/>
          <w:sz w:val="22"/>
        </w:rPr>
        <w:t>pdf</w:t>
      </w:r>
      <w:proofErr w:type="spellEnd"/>
      <w:r w:rsidRPr="00DB53BB">
        <w:rPr>
          <w:sz w:val="22"/>
        </w:rPr>
        <w:t xml:space="preserve"> formatu).</w:t>
      </w:r>
      <w:r w:rsidRPr="008C2CC6">
        <w:rPr>
          <w:iCs/>
        </w:rPr>
        <w:t xml:space="preserve"> </w:t>
      </w:r>
      <w:r w:rsidRPr="008C2CC6">
        <w:rPr>
          <w:iCs/>
          <w:sz w:val="22"/>
          <w:szCs w:val="22"/>
          <w:u w:val="single"/>
        </w:rPr>
        <w:t>Prekių katalogai ir aprašymai gali būti pateikiami anglų kalba</w:t>
      </w:r>
      <w:r w:rsidRPr="008C2CC6">
        <w:rPr>
          <w:iCs/>
          <w:sz w:val="22"/>
          <w:szCs w:val="22"/>
        </w:rPr>
        <w:t xml:space="preserve">. </w:t>
      </w:r>
      <w:r w:rsidRPr="008C2CC6">
        <w:rPr>
          <w:iCs/>
          <w:sz w:val="22"/>
          <w:szCs w:val="22"/>
          <w:u w:val="single"/>
        </w:rPr>
        <w:t>Jei atitinkami dokumentai yra išduoti kita, nei reikalaujama, kalba</w:t>
      </w:r>
      <w:r>
        <w:rPr>
          <w:iCs/>
          <w:sz w:val="22"/>
          <w:szCs w:val="22"/>
          <w:u w:val="single"/>
        </w:rPr>
        <w:t xml:space="preserve"> (lietuvių ar anglų)</w:t>
      </w:r>
      <w:r w:rsidRPr="008C2CC6">
        <w:rPr>
          <w:iCs/>
          <w:sz w:val="22"/>
          <w:szCs w:val="22"/>
          <w:u w:val="single"/>
        </w:rPr>
        <w:t>, kartu turi būti pateiktas vertimas į lietuvių kalbą</w:t>
      </w:r>
      <w:r>
        <w:rPr>
          <w:iCs/>
          <w:sz w:val="22"/>
          <w:szCs w:val="22"/>
          <w:u w:val="single"/>
        </w:rPr>
        <w:t>.</w:t>
      </w:r>
      <w:r w:rsidRPr="00DB53BB">
        <w:rPr>
          <w:sz w:val="22"/>
        </w:rPr>
        <w:t xml:space="preserve"> </w:t>
      </w:r>
      <w:r w:rsidRPr="00781170">
        <w:rPr>
          <w:sz w:val="22"/>
          <w:u w:val="single"/>
        </w:rPr>
        <w:t>Šiuose dokumentuose tiekėjas turi grafiškai nurodyti</w:t>
      </w:r>
      <w:r w:rsidRPr="00DB53BB">
        <w:rPr>
          <w:sz w:val="22"/>
        </w:rPr>
        <w:t xml:space="preserve"> (t. y. pastebimai pažymėti – spalvotai </w:t>
      </w:r>
      <w:proofErr w:type="spellStart"/>
      <w:r w:rsidRPr="00DB53BB">
        <w:rPr>
          <w:sz w:val="22"/>
        </w:rPr>
        <w:t>markiruoti</w:t>
      </w:r>
      <w:proofErr w:type="spellEnd"/>
      <w:r w:rsidRPr="00DB53BB">
        <w:rPr>
          <w:sz w:val="22"/>
        </w:rPr>
        <w:t xml:space="preserve">, ir/ar nurodyti rodyklėmis, ir/ar pabraukti) </w:t>
      </w:r>
      <w:r w:rsidRPr="00781170">
        <w:rPr>
          <w:sz w:val="22"/>
          <w:u w:val="single"/>
        </w:rPr>
        <w:t>konkrečias teikiamų dokumentų vietas, kur aprašomos reikalaujamų techninių charakteristikų reikšmės</w:t>
      </w:r>
      <w:r w:rsidRPr="00DB53BB">
        <w:rPr>
          <w:sz w:val="22"/>
        </w:rPr>
        <w:t xml:space="preserve">, bei įrašyti, kurį techninių reikalavimų punktą jos atitinka. Taip pat tiekėjas turi </w:t>
      </w:r>
      <w:r w:rsidRPr="005620A2">
        <w:rPr>
          <w:sz w:val="22"/>
          <w:u w:val="single"/>
        </w:rPr>
        <w:t>pateikti nuorodas į gamintojo interneto tinklalapį</w:t>
      </w:r>
      <w:r w:rsidRPr="00DB53BB">
        <w:rPr>
          <w:sz w:val="22"/>
        </w:rPr>
        <w:t xml:space="preserve">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r>
        <w:rPr>
          <w:sz w:val="22"/>
        </w:rPr>
        <w:t xml:space="preserve">. </w:t>
      </w:r>
    </w:p>
    <w:p w14:paraId="0E73F48F" w14:textId="77777777" w:rsidR="005620A2" w:rsidRDefault="005620A2" w:rsidP="00E15522">
      <w:pPr>
        <w:pStyle w:val="NormalWeb"/>
        <w:spacing w:before="0" w:after="0" w:line="276" w:lineRule="auto"/>
        <w:ind w:right="-2"/>
        <w:jc w:val="both"/>
        <w:rPr>
          <w:color w:val="000000"/>
          <w:sz w:val="22"/>
          <w:szCs w:val="22"/>
        </w:rPr>
      </w:pPr>
      <w:r>
        <w:rPr>
          <w:sz w:val="22"/>
        </w:rPr>
        <w:t xml:space="preserve">      ĮPO</w:t>
      </w:r>
      <w:r w:rsidRPr="00DB53BB">
        <w:rPr>
          <w:sz w:val="22"/>
        </w:rPr>
        <w:t xml:space="preserve"> turi teisę reikalauti pateikti katalogų ir techninių aprašų originalus, o tiekėjui jų</w:t>
      </w:r>
      <w:r>
        <w:rPr>
          <w:sz w:val="22"/>
        </w:rPr>
        <w:t xml:space="preserve"> nepateikus – pasiūlymą atmesti</w:t>
      </w:r>
      <w:r>
        <w:rPr>
          <w:color w:val="000000"/>
          <w:sz w:val="22"/>
          <w:szCs w:val="22"/>
        </w:rPr>
        <w:t>.</w:t>
      </w:r>
    </w:p>
    <w:p w14:paraId="1179BEAF" w14:textId="77777777" w:rsidR="00E9427C" w:rsidRPr="00E9427C" w:rsidRDefault="00E9427C" w:rsidP="00E9427C">
      <w:pPr>
        <w:pStyle w:val="NormalWeb"/>
        <w:spacing w:before="0" w:after="40" w:line="276" w:lineRule="auto"/>
        <w:ind w:right="-2"/>
        <w:jc w:val="both"/>
        <w:rPr>
          <w:sz w:val="22"/>
        </w:rPr>
      </w:pPr>
      <w:r>
        <w:rPr>
          <w:color w:val="000000"/>
          <w:sz w:val="22"/>
          <w:szCs w:val="22"/>
        </w:rPr>
        <w:t xml:space="preserve">      </w:t>
      </w:r>
      <w:r w:rsidR="00C2792F">
        <w:rPr>
          <w:sz w:val="22"/>
          <w:szCs w:val="22"/>
          <w:lang w:eastAsia="ar-SA"/>
        </w:rPr>
        <w:t>Pristatant prekes</w:t>
      </w:r>
      <w:r w:rsidRPr="00E9427C">
        <w:rPr>
          <w:sz w:val="22"/>
          <w:szCs w:val="22"/>
          <w:lang w:eastAsia="ar-SA"/>
        </w:rPr>
        <w:t xml:space="preserve"> </w:t>
      </w:r>
      <w:r w:rsidRPr="00E9427C">
        <w:rPr>
          <w:iCs/>
          <w:sz w:val="22"/>
          <w:szCs w:val="22"/>
        </w:rPr>
        <w:t>dokument</w:t>
      </w:r>
      <w:r>
        <w:rPr>
          <w:iCs/>
          <w:sz w:val="22"/>
          <w:szCs w:val="22"/>
        </w:rPr>
        <w:t>ai</w:t>
      </w:r>
      <w:r w:rsidRPr="00E9427C">
        <w:rPr>
          <w:iCs/>
          <w:sz w:val="22"/>
          <w:szCs w:val="22"/>
        </w:rPr>
        <w:t xml:space="preserve"> pateiki</w:t>
      </w:r>
      <w:r>
        <w:rPr>
          <w:iCs/>
          <w:sz w:val="22"/>
          <w:szCs w:val="22"/>
        </w:rPr>
        <w:t>ami kaip tai yra nustatyta viešojo pirkimo-pardavimo sutarties specialiųjų sąlygų 1.1.3 p.</w:t>
      </w:r>
    </w:p>
    <w:p w14:paraId="069503EA" w14:textId="77777777" w:rsidR="00C91115" w:rsidRPr="004923D5" w:rsidRDefault="005620A2" w:rsidP="00E15522">
      <w:pPr>
        <w:suppressAutoHyphens/>
        <w:spacing w:line="276" w:lineRule="auto"/>
        <w:jc w:val="both"/>
        <w:rPr>
          <w:rFonts w:eastAsiaTheme="minorHAnsi" w:cstheme="minorBidi"/>
          <w:sz w:val="22"/>
          <w:szCs w:val="22"/>
        </w:rPr>
      </w:pPr>
      <w:r>
        <w:rPr>
          <w:rFonts w:eastAsiaTheme="minorHAnsi" w:cstheme="minorBidi"/>
          <w:sz w:val="22"/>
          <w:szCs w:val="22"/>
        </w:rPr>
        <w:t xml:space="preserve">5) </w:t>
      </w:r>
      <w:r w:rsidR="00C91115" w:rsidRPr="004923D5">
        <w:rPr>
          <w:rFonts w:eastAsiaTheme="minorHAnsi" w:cstheme="minorBidi"/>
          <w:sz w:val="22"/>
          <w:szCs w:val="22"/>
        </w:rPr>
        <w:t xml:space="preserve"> </w:t>
      </w:r>
      <w:r>
        <w:rPr>
          <w:sz w:val="22"/>
          <w:szCs w:val="22"/>
        </w:rPr>
        <w:t>Įrangai</w:t>
      </w:r>
      <w:r w:rsidR="00C91115" w:rsidRPr="00E260FF">
        <w:rPr>
          <w:sz w:val="22"/>
          <w:szCs w:val="22"/>
        </w:rPr>
        <w:t xml:space="preserve"> </w:t>
      </w:r>
      <w:r w:rsidR="00C91115" w:rsidRPr="008C5303">
        <w:rPr>
          <w:b/>
          <w:sz w:val="22"/>
          <w:szCs w:val="22"/>
        </w:rPr>
        <w:t>t</w:t>
      </w:r>
      <w:r w:rsidRPr="008C5303">
        <w:rPr>
          <w:rFonts w:eastAsiaTheme="minorHAnsi" w:cstheme="minorBidi"/>
          <w:b/>
          <w:sz w:val="22"/>
          <w:szCs w:val="22"/>
        </w:rPr>
        <w:t>aikoma 36 mėn. garantija</w:t>
      </w:r>
      <w:r>
        <w:rPr>
          <w:rFonts w:eastAsiaTheme="minorHAnsi" w:cstheme="minorBidi"/>
          <w:sz w:val="22"/>
          <w:szCs w:val="22"/>
        </w:rPr>
        <w:t xml:space="preserve"> nuo </w:t>
      </w:r>
      <w:r w:rsidR="007D49B8">
        <w:rPr>
          <w:sz w:val="21"/>
          <w:szCs w:val="21"/>
        </w:rPr>
        <w:t>Prekių priėmimo–perdavimo ir instaliavimo akto pasirašymo dienos</w:t>
      </w:r>
      <w:r w:rsidR="00E15522">
        <w:rPr>
          <w:rFonts w:eastAsiaTheme="minorHAnsi" w:cstheme="minorBidi"/>
          <w:sz w:val="22"/>
          <w:szCs w:val="22"/>
        </w:rPr>
        <w:t>.</w:t>
      </w:r>
      <w:r>
        <w:rPr>
          <w:rFonts w:eastAsiaTheme="minorHAnsi" w:cstheme="minorBidi"/>
          <w:sz w:val="22"/>
          <w:szCs w:val="22"/>
        </w:rPr>
        <w:t xml:space="preserve"> </w:t>
      </w:r>
    </w:p>
    <w:p w14:paraId="1DC3CE4C" w14:textId="77777777" w:rsidR="00945A45" w:rsidRDefault="00E15522" w:rsidP="007E0930">
      <w:pPr>
        <w:spacing w:after="200" w:line="276" w:lineRule="auto"/>
        <w:jc w:val="both"/>
        <w:rPr>
          <w:b/>
          <w:sz w:val="22"/>
          <w:szCs w:val="22"/>
        </w:rPr>
      </w:pPr>
      <w:r w:rsidRPr="007E0930">
        <w:rPr>
          <w:sz w:val="22"/>
          <w:szCs w:val="22"/>
          <w:lang w:eastAsia="ar-SA"/>
        </w:rPr>
        <w:t>6</w:t>
      </w:r>
      <w:r w:rsidR="00C91115" w:rsidRPr="007E0930">
        <w:rPr>
          <w:sz w:val="22"/>
          <w:szCs w:val="22"/>
          <w:lang w:eastAsia="ar-SA"/>
        </w:rPr>
        <w:t xml:space="preserve">) </w:t>
      </w:r>
      <w:r w:rsidR="007E0930" w:rsidRPr="007E0930">
        <w:rPr>
          <w:sz w:val="22"/>
          <w:szCs w:val="22"/>
          <w:lang w:eastAsia="ar-SA"/>
        </w:rPr>
        <w:t>Tiekėjas, siūlantis lygiavertę prekę privalo patikimomis priemonėmis įrodyti, kad siūloma prekė yra lygiavertė ir visiškai atitinka techninėje specifikacijoje keliamus reikalavimus.</w:t>
      </w:r>
      <w:r w:rsidR="00C91115" w:rsidRPr="00E40F4B">
        <w:rPr>
          <w:sz w:val="22"/>
          <w:szCs w:val="22"/>
        </w:rPr>
        <w:t xml:space="preserve"> </w:t>
      </w:r>
    </w:p>
    <w:p w14:paraId="7BCE0C7A" w14:textId="77777777" w:rsidR="002641CC" w:rsidRPr="002641CC" w:rsidRDefault="009A65AF" w:rsidP="00E15522">
      <w:pPr>
        <w:jc w:val="center"/>
        <w:rPr>
          <w:rFonts w:eastAsia="Calibri"/>
          <w:b/>
          <w:bCs/>
          <w:sz w:val="22"/>
          <w:szCs w:val="22"/>
          <w:bdr w:val="none" w:sz="0" w:space="0" w:color="auto" w:frame="1"/>
        </w:rPr>
      </w:pPr>
      <w:r w:rsidRPr="002641CC">
        <w:rPr>
          <w:sz w:val="22"/>
          <w:szCs w:val="22"/>
          <w:u w:val="single"/>
        </w:rPr>
        <w:t xml:space="preserve">1 </w:t>
      </w:r>
      <w:r w:rsidR="006073EC" w:rsidRPr="002641CC">
        <w:rPr>
          <w:sz w:val="22"/>
          <w:szCs w:val="22"/>
          <w:u w:val="single"/>
        </w:rPr>
        <w:t>pirkimo dalis</w:t>
      </w:r>
      <w:r w:rsidR="006073EC" w:rsidRPr="002641CC">
        <w:rPr>
          <w:sz w:val="22"/>
          <w:szCs w:val="22"/>
        </w:rPr>
        <w:t>.</w:t>
      </w:r>
      <w:r w:rsidR="003D5644" w:rsidRPr="002641CC">
        <w:rPr>
          <w:sz w:val="22"/>
          <w:szCs w:val="22"/>
        </w:rPr>
        <w:t xml:space="preserve"> </w:t>
      </w:r>
      <w:r w:rsidR="002641CC" w:rsidRPr="002641CC">
        <w:rPr>
          <w:rFonts w:eastAsia="Calibri"/>
          <w:b/>
          <w:bCs/>
          <w:sz w:val="22"/>
          <w:szCs w:val="22"/>
          <w:bdr w:val="none" w:sz="0" w:space="0" w:color="auto" w:frame="1"/>
        </w:rPr>
        <w:t>Ultragarso aparatas (Tipas Nr. 1), 1 vnt.</w:t>
      </w:r>
    </w:p>
    <w:p w14:paraId="2AC1A07A" w14:textId="77777777" w:rsidR="00592E2A" w:rsidRPr="002641CC" w:rsidRDefault="00592E2A" w:rsidP="003D07E4">
      <w:pPr>
        <w:pStyle w:val="Tablecaption0"/>
        <w:shd w:val="clear" w:color="auto" w:fill="auto"/>
        <w:spacing w:line="240" w:lineRule="auto"/>
        <w:jc w:val="center"/>
        <w:rPr>
          <w:sz w:val="22"/>
          <w:szCs w:val="22"/>
        </w:rPr>
      </w:pPr>
    </w:p>
    <w:tbl>
      <w:tblPr>
        <w:tblW w:w="106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410"/>
        <w:gridCol w:w="4078"/>
        <w:gridCol w:w="3577"/>
      </w:tblGrid>
      <w:tr w:rsidR="006073EC" w:rsidRPr="0063433C" w14:paraId="4199475A" w14:textId="77777777" w:rsidTr="00E15522">
        <w:trPr>
          <w:trHeight w:val="502"/>
        </w:trPr>
        <w:tc>
          <w:tcPr>
            <w:tcW w:w="567" w:type="dxa"/>
            <w:shd w:val="clear" w:color="auto" w:fill="FFFFFF"/>
            <w:vAlign w:val="center"/>
          </w:tcPr>
          <w:p w14:paraId="61364169" w14:textId="77777777" w:rsidR="006073EC" w:rsidRPr="0063433C" w:rsidRDefault="006073EC" w:rsidP="00A33D37">
            <w:pPr>
              <w:widowControl w:val="0"/>
              <w:suppressAutoHyphens/>
              <w:autoSpaceDE w:val="0"/>
              <w:snapToGrid w:val="0"/>
              <w:spacing w:line="220" w:lineRule="exact"/>
              <w:jc w:val="center"/>
              <w:rPr>
                <w:kern w:val="1"/>
                <w:sz w:val="22"/>
                <w:szCs w:val="22"/>
                <w:lang w:eastAsia="hi-IN" w:bidi="hi-IN"/>
              </w:rPr>
            </w:pPr>
            <w:r w:rsidRPr="0063433C">
              <w:rPr>
                <w:b/>
                <w:bCs/>
                <w:sz w:val="22"/>
                <w:szCs w:val="22"/>
              </w:rPr>
              <w:t>Eil. Nr.</w:t>
            </w:r>
          </w:p>
        </w:tc>
        <w:tc>
          <w:tcPr>
            <w:tcW w:w="2410" w:type="dxa"/>
            <w:shd w:val="clear" w:color="auto" w:fill="FFFFFF"/>
            <w:vAlign w:val="center"/>
          </w:tcPr>
          <w:p w14:paraId="797831DB" w14:textId="77777777" w:rsidR="006073EC" w:rsidRPr="0063433C" w:rsidRDefault="006073EC" w:rsidP="00A33D37">
            <w:pPr>
              <w:widowControl w:val="0"/>
              <w:suppressAutoHyphens/>
              <w:autoSpaceDE w:val="0"/>
              <w:spacing w:line="220" w:lineRule="exact"/>
              <w:jc w:val="center"/>
              <w:rPr>
                <w:kern w:val="1"/>
                <w:sz w:val="22"/>
                <w:szCs w:val="22"/>
                <w:lang w:eastAsia="hi-IN" w:bidi="hi-IN"/>
              </w:rPr>
            </w:pPr>
            <w:r w:rsidRPr="0063433C">
              <w:rPr>
                <w:b/>
                <w:bCs/>
                <w:sz w:val="22"/>
                <w:szCs w:val="22"/>
              </w:rPr>
              <w:t>Parametrai</w:t>
            </w:r>
          </w:p>
        </w:tc>
        <w:tc>
          <w:tcPr>
            <w:tcW w:w="4078" w:type="dxa"/>
            <w:shd w:val="clear" w:color="auto" w:fill="FFFFFF"/>
            <w:vAlign w:val="center"/>
          </w:tcPr>
          <w:p w14:paraId="131DA129" w14:textId="77777777" w:rsidR="006073EC" w:rsidRPr="0063433C" w:rsidRDefault="006073EC" w:rsidP="00A33D37">
            <w:pPr>
              <w:widowControl w:val="0"/>
              <w:suppressAutoHyphens/>
              <w:autoSpaceDE w:val="0"/>
              <w:ind w:left="151"/>
              <w:jc w:val="center"/>
              <w:rPr>
                <w:kern w:val="1"/>
                <w:sz w:val="22"/>
                <w:szCs w:val="22"/>
                <w:lang w:eastAsia="hi-IN" w:bidi="hi-IN"/>
              </w:rPr>
            </w:pPr>
            <w:r w:rsidRPr="0063433C">
              <w:rPr>
                <w:b/>
                <w:sz w:val="22"/>
                <w:szCs w:val="22"/>
              </w:rPr>
              <w:t>Reikalaujamos parametrų reikšmės</w:t>
            </w:r>
          </w:p>
        </w:tc>
        <w:tc>
          <w:tcPr>
            <w:tcW w:w="3577" w:type="dxa"/>
            <w:shd w:val="clear" w:color="auto" w:fill="FFFFFF"/>
            <w:vAlign w:val="center"/>
          </w:tcPr>
          <w:p w14:paraId="72BC6C72" w14:textId="77777777" w:rsidR="006073EC" w:rsidRPr="0063433C" w:rsidRDefault="006073EC" w:rsidP="00A33D37">
            <w:pPr>
              <w:widowControl w:val="0"/>
              <w:suppressAutoHyphens/>
              <w:autoSpaceDE w:val="0"/>
              <w:jc w:val="center"/>
              <w:rPr>
                <w:i/>
                <w:iCs/>
                <w:kern w:val="1"/>
                <w:sz w:val="22"/>
                <w:szCs w:val="22"/>
                <w:lang w:eastAsia="hi-IN" w:bidi="hi-IN"/>
              </w:rPr>
            </w:pPr>
            <w:r w:rsidRPr="0075019B">
              <w:rPr>
                <w:b/>
                <w:sz w:val="22"/>
                <w:szCs w:val="22"/>
                <w:lang w:eastAsia="lt-LT"/>
              </w:rPr>
              <w:t>Tiekėjo s</w:t>
            </w:r>
            <w:r w:rsidRPr="0075019B">
              <w:rPr>
                <w:b/>
                <w:bCs/>
                <w:sz w:val="22"/>
                <w:szCs w:val="22"/>
              </w:rPr>
              <w:t>iūlomų prekių parametrai ir jų reikšmės (d</w:t>
            </w:r>
            <w:r w:rsidRPr="0075019B">
              <w:rPr>
                <w:b/>
                <w:bCs/>
                <w:sz w:val="22"/>
                <w:szCs w:val="22"/>
                <w:lang w:eastAsia="lt-LT"/>
              </w:rPr>
              <w:t xml:space="preserve">okumento pavadinimas, </w:t>
            </w:r>
            <w:r w:rsidRPr="009F458E">
              <w:rPr>
                <w:b/>
                <w:bCs/>
                <w:sz w:val="22"/>
                <w:szCs w:val="22"/>
                <w:u w:val="single"/>
              </w:rPr>
              <w:t>pasiūlymo psl. Nr., kuriame aprašytas nurodytas parametras</w:t>
            </w:r>
            <w:r w:rsidRPr="0075019B">
              <w:rPr>
                <w:b/>
                <w:bCs/>
                <w:sz w:val="22"/>
                <w:szCs w:val="22"/>
              </w:rPr>
              <w:t>,</w:t>
            </w:r>
            <w:r w:rsidRPr="0075019B">
              <w:rPr>
                <w:b/>
                <w:sz w:val="22"/>
                <w:szCs w:val="22"/>
                <w:lang w:eastAsia="lt-LT"/>
              </w:rPr>
              <w:t xml:space="preserve">  nuoroda į gamintojo interneto tinklalapį (jei toks yra)</w:t>
            </w:r>
          </w:p>
        </w:tc>
      </w:tr>
      <w:tr w:rsidR="00CB1FA5" w:rsidRPr="0063433C" w14:paraId="214B9FB5" w14:textId="77777777" w:rsidTr="00E15522">
        <w:trPr>
          <w:trHeight w:val="245"/>
        </w:trPr>
        <w:tc>
          <w:tcPr>
            <w:tcW w:w="567" w:type="dxa"/>
            <w:shd w:val="clear" w:color="auto" w:fill="FFFFFF"/>
          </w:tcPr>
          <w:p w14:paraId="30531DF0" w14:textId="77777777" w:rsidR="00CB1FA5" w:rsidRPr="00985923" w:rsidRDefault="00CB1FA5" w:rsidP="00CB1FA5">
            <w:pPr>
              <w:pStyle w:val="Pagrindinistekstas2"/>
              <w:shd w:val="clear" w:color="auto" w:fill="auto"/>
              <w:spacing w:line="200" w:lineRule="exact"/>
              <w:ind w:firstLine="0"/>
            </w:pPr>
            <w:r>
              <w:t>1</w:t>
            </w:r>
          </w:p>
        </w:tc>
        <w:tc>
          <w:tcPr>
            <w:tcW w:w="2410" w:type="dxa"/>
          </w:tcPr>
          <w:p w14:paraId="7FB05CA5" w14:textId="77777777" w:rsidR="00CB1FA5" w:rsidRPr="00FE040D" w:rsidRDefault="00CB1FA5" w:rsidP="00CB1FA5">
            <w:pPr>
              <w:rPr>
                <w:sz w:val="22"/>
                <w:szCs w:val="22"/>
              </w:rPr>
            </w:pPr>
            <w:r w:rsidRPr="00FE040D">
              <w:rPr>
                <w:sz w:val="22"/>
                <w:szCs w:val="22"/>
              </w:rPr>
              <w:t>Atliekami tyrimai</w:t>
            </w:r>
          </w:p>
        </w:tc>
        <w:tc>
          <w:tcPr>
            <w:tcW w:w="4078" w:type="dxa"/>
          </w:tcPr>
          <w:p w14:paraId="2BDF2BB1" w14:textId="77777777" w:rsidR="00CB1FA5" w:rsidRPr="00FE040D" w:rsidRDefault="00CB1FA5" w:rsidP="00CB1FA5">
            <w:pPr>
              <w:suppressAutoHyphens/>
              <w:spacing w:line="100" w:lineRule="atLeast"/>
              <w:rPr>
                <w:sz w:val="22"/>
                <w:szCs w:val="22"/>
              </w:rPr>
            </w:pPr>
            <w:r>
              <w:rPr>
                <w:sz w:val="22"/>
                <w:szCs w:val="22"/>
              </w:rPr>
              <w:t>1. Krūtinės ląstos ir pilvo tyrimai</w:t>
            </w:r>
            <w:r w:rsidRPr="00FE040D">
              <w:rPr>
                <w:sz w:val="22"/>
                <w:szCs w:val="22"/>
              </w:rPr>
              <w:t>;</w:t>
            </w:r>
          </w:p>
          <w:p w14:paraId="2B9BE19F" w14:textId="77777777" w:rsidR="00CB1FA5" w:rsidRPr="002915E5" w:rsidRDefault="00CB1FA5" w:rsidP="00CB1FA5">
            <w:pPr>
              <w:suppressAutoHyphens/>
              <w:spacing w:line="100" w:lineRule="atLeast"/>
              <w:rPr>
                <w:sz w:val="22"/>
                <w:szCs w:val="22"/>
              </w:rPr>
            </w:pPr>
            <w:r>
              <w:rPr>
                <w:sz w:val="22"/>
                <w:szCs w:val="22"/>
              </w:rPr>
              <w:t xml:space="preserve">2. </w:t>
            </w:r>
            <w:proofErr w:type="spellStart"/>
            <w:r w:rsidRPr="002915E5">
              <w:rPr>
                <w:sz w:val="22"/>
                <w:szCs w:val="22"/>
              </w:rPr>
              <w:t>Multiparametriniai</w:t>
            </w:r>
            <w:proofErr w:type="spellEnd"/>
            <w:r w:rsidRPr="002915E5">
              <w:rPr>
                <w:sz w:val="22"/>
                <w:szCs w:val="22"/>
              </w:rPr>
              <w:t xml:space="preserve"> kepenų tyrimai: </w:t>
            </w:r>
            <w:r>
              <w:rPr>
                <w:sz w:val="22"/>
                <w:szCs w:val="22"/>
              </w:rPr>
              <w:t xml:space="preserve">   </w:t>
            </w:r>
            <w:proofErr w:type="spellStart"/>
            <w:r w:rsidRPr="002915E5">
              <w:rPr>
                <w:sz w:val="22"/>
                <w:szCs w:val="22"/>
              </w:rPr>
              <w:t>elastografiniai</w:t>
            </w:r>
            <w:proofErr w:type="spellEnd"/>
            <w:r w:rsidRPr="002915E5">
              <w:rPr>
                <w:sz w:val="22"/>
                <w:szCs w:val="22"/>
              </w:rPr>
              <w:t xml:space="preserve"> su kepenų standumo ir klampumo  įvertinimais bei kepenų </w:t>
            </w:r>
            <w:proofErr w:type="spellStart"/>
            <w:r w:rsidRPr="002915E5">
              <w:rPr>
                <w:sz w:val="22"/>
                <w:szCs w:val="22"/>
              </w:rPr>
              <w:t>steatozės</w:t>
            </w:r>
            <w:proofErr w:type="spellEnd"/>
            <w:r w:rsidRPr="002915E5">
              <w:rPr>
                <w:sz w:val="22"/>
                <w:szCs w:val="22"/>
              </w:rPr>
              <w:t xml:space="preserve"> su kiekybinių įvertinimu;</w:t>
            </w:r>
          </w:p>
          <w:p w14:paraId="162B4CB5" w14:textId="77777777" w:rsidR="00CB1FA5" w:rsidRDefault="00CB1FA5" w:rsidP="00CB1FA5">
            <w:pPr>
              <w:suppressAutoHyphens/>
              <w:spacing w:line="100" w:lineRule="atLeast"/>
              <w:rPr>
                <w:sz w:val="22"/>
                <w:szCs w:val="22"/>
              </w:rPr>
            </w:pPr>
            <w:r>
              <w:rPr>
                <w:sz w:val="22"/>
                <w:szCs w:val="22"/>
              </w:rPr>
              <w:lastRenderedPageBreak/>
              <w:t>3. Smulkiųjų dalių ir paviršinių struktūrų tyrimai</w:t>
            </w:r>
            <w:r w:rsidRPr="00FE040D">
              <w:rPr>
                <w:sz w:val="22"/>
                <w:szCs w:val="22"/>
              </w:rPr>
              <w:t>;</w:t>
            </w:r>
          </w:p>
          <w:p w14:paraId="162A7B39" w14:textId="77777777" w:rsidR="00CB1FA5" w:rsidRPr="001A4FA8" w:rsidRDefault="00CB1FA5" w:rsidP="00CB1FA5">
            <w:pPr>
              <w:suppressAutoHyphens/>
              <w:spacing w:line="100" w:lineRule="atLeast"/>
              <w:rPr>
                <w:sz w:val="22"/>
                <w:szCs w:val="22"/>
              </w:rPr>
            </w:pPr>
            <w:r>
              <w:rPr>
                <w:sz w:val="22"/>
                <w:szCs w:val="22"/>
              </w:rPr>
              <w:t>4. Periferinių kraujagyslių tyrimai</w:t>
            </w:r>
          </w:p>
        </w:tc>
        <w:tc>
          <w:tcPr>
            <w:tcW w:w="3577" w:type="dxa"/>
            <w:shd w:val="clear" w:color="auto" w:fill="FFFFFF"/>
          </w:tcPr>
          <w:p w14:paraId="70EC0ACB" w14:textId="77777777" w:rsidR="00CB1FA5" w:rsidRPr="00FE040D" w:rsidRDefault="00CB1FA5" w:rsidP="00CB1FA5">
            <w:pPr>
              <w:suppressAutoHyphens/>
              <w:spacing w:line="100" w:lineRule="atLeast"/>
              <w:rPr>
                <w:sz w:val="22"/>
                <w:szCs w:val="22"/>
              </w:rPr>
            </w:pPr>
            <w:r>
              <w:rPr>
                <w:sz w:val="22"/>
                <w:szCs w:val="22"/>
              </w:rPr>
              <w:lastRenderedPageBreak/>
              <w:t>1. Krūtinės ląstos ir pilvo tyrimai</w:t>
            </w:r>
            <w:r w:rsidRPr="00FE040D">
              <w:rPr>
                <w:sz w:val="22"/>
                <w:szCs w:val="22"/>
              </w:rPr>
              <w:t>;</w:t>
            </w:r>
          </w:p>
          <w:p w14:paraId="2A66EF01" w14:textId="77777777" w:rsidR="00CB1FA5" w:rsidRPr="002915E5" w:rsidRDefault="00CB1FA5" w:rsidP="00CB1FA5">
            <w:pPr>
              <w:suppressAutoHyphens/>
              <w:spacing w:line="100" w:lineRule="atLeast"/>
              <w:rPr>
                <w:sz w:val="22"/>
                <w:szCs w:val="22"/>
              </w:rPr>
            </w:pPr>
            <w:r>
              <w:rPr>
                <w:sz w:val="22"/>
                <w:szCs w:val="22"/>
              </w:rPr>
              <w:t xml:space="preserve">2. </w:t>
            </w:r>
            <w:proofErr w:type="spellStart"/>
            <w:r w:rsidRPr="00384DCD">
              <w:rPr>
                <w:sz w:val="22"/>
                <w:szCs w:val="22"/>
              </w:rPr>
              <w:t>Multiparametriniai</w:t>
            </w:r>
            <w:proofErr w:type="spellEnd"/>
            <w:r w:rsidRPr="00384DCD">
              <w:rPr>
                <w:sz w:val="22"/>
                <w:szCs w:val="22"/>
              </w:rPr>
              <w:t xml:space="preserve"> kepenų tyrimai:    </w:t>
            </w:r>
            <w:proofErr w:type="spellStart"/>
            <w:r w:rsidRPr="00384DCD">
              <w:rPr>
                <w:sz w:val="22"/>
                <w:szCs w:val="22"/>
              </w:rPr>
              <w:t>elastografiniai</w:t>
            </w:r>
            <w:proofErr w:type="spellEnd"/>
            <w:r w:rsidRPr="00384DCD">
              <w:rPr>
                <w:sz w:val="22"/>
                <w:szCs w:val="22"/>
              </w:rPr>
              <w:t xml:space="preserve"> su kepenų standumo ir klampumo  įvertinimais bei kepenų </w:t>
            </w:r>
            <w:proofErr w:type="spellStart"/>
            <w:r w:rsidRPr="00384DCD">
              <w:rPr>
                <w:sz w:val="22"/>
                <w:szCs w:val="22"/>
              </w:rPr>
              <w:t>steatozės</w:t>
            </w:r>
            <w:proofErr w:type="spellEnd"/>
            <w:r w:rsidRPr="00384DCD">
              <w:rPr>
                <w:sz w:val="22"/>
                <w:szCs w:val="22"/>
              </w:rPr>
              <w:t xml:space="preserve"> su kiekybinių įvertinimu</w:t>
            </w:r>
            <w:r w:rsidRPr="002915E5">
              <w:rPr>
                <w:sz w:val="22"/>
                <w:szCs w:val="22"/>
              </w:rPr>
              <w:t>;</w:t>
            </w:r>
          </w:p>
          <w:p w14:paraId="49EBCA83" w14:textId="77777777" w:rsidR="00CB1FA5" w:rsidRDefault="00CB1FA5" w:rsidP="00CB1FA5">
            <w:pPr>
              <w:suppressAutoHyphens/>
              <w:spacing w:line="100" w:lineRule="atLeast"/>
              <w:rPr>
                <w:sz w:val="22"/>
                <w:szCs w:val="22"/>
              </w:rPr>
            </w:pPr>
            <w:r>
              <w:rPr>
                <w:sz w:val="22"/>
                <w:szCs w:val="22"/>
              </w:rPr>
              <w:lastRenderedPageBreak/>
              <w:t>3. Smulkiųjų dalių ir paviršinių struktūrų tyrimai</w:t>
            </w:r>
            <w:r w:rsidRPr="00FE040D">
              <w:rPr>
                <w:sz w:val="22"/>
                <w:szCs w:val="22"/>
              </w:rPr>
              <w:t>;</w:t>
            </w:r>
          </w:p>
          <w:p w14:paraId="471FC77D" w14:textId="77777777" w:rsidR="00CB1FA5" w:rsidRDefault="00CB1FA5" w:rsidP="00CB1FA5">
            <w:pPr>
              <w:rPr>
                <w:sz w:val="22"/>
                <w:szCs w:val="22"/>
              </w:rPr>
            </w:pPr>
            <w:r>
              <w:rPr>
                <w:sz w:val="22"/>
                <w:szCs w:val="22"/>
              </w:rPr>
              <w:t>4. Periferinių kraujagyslių tyrimai</w:t>
            </w:r>
          </w:p>
          <w:p w14:paraId="6C83294F" w14:textId="77777777" w:rsidR="00FC25E3" w:rsidRDefault="00FC25E3" w:rsidP="00CB1FA5">
            <w:pPr>
              <w:rPr>
                <w:sz w:val="22"/>
                <w:szCs w:val="22"/>
              </w:rPr>
            </w:pPr>
          </w:p>
          <w:p w14:paraId="5842F3F9" w14:textId="35DE8EC7" w:rsidR="00FC25E3" w:rsidRDefault="00FC25E3" w:rsidP="00CB1FA5">
            <w:pPr>
              <w:rPr>
                <w:sz w:val="22"/>
                <w:szCs w:val="22"/>
                <w:lang w:val="en-US"/>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sidR="00F253A2">
              <w:rPr>
                <w:sz w:val="22"/>
                <w:szCs w:val="22"/>
                <w:lang w:val="en-US"/>
              </w:rPr>
              <w:t>4</w:t>
            </w:r>
          </w:p>
          <w:p w14:paraId="76C5E769" w14:textId="6BD6B7FA" w:rsidR="00384DCD" w:rsidRPr="00985923" w:rsidRDefault="00384DCD" w:rsidP="00CB1FA5">
            <w:pPr>
              <w:rPr>
                <w:sz w:val="20"/>
                <w:szCs w:val="20"/>
              </w:rPr>
            </w:pPr>
            <w:r w:rsidRPr="000478A4">
              <w:rPr>
                <w:sz w:val="22"/>
                <w:szCs w:val="22"/>
                <w:lang w:val="en-US"/>
              </w:rPr>
              <w:t xml:space="preserve">1 </w:t>
            </w:r>
            <w:proofErr w:type="spellStart"/>
            <w:r w:rsidRPr="000478A4">
              <w:rPr>
                <w:sz w:val="22"/>
                <w:szCs w:val="22"/>
                <w:lang w:val="en-US"/>
              </w:rPr>
              <w:t>dalis</w:t>
            </w:r>
            <w:proofErr w:type="spellEnd"/>
            <w:r w:rsidRPr="000478A4">
              <w:rPr>
                <w:sz w:val="22"/>
                <w:szCs w:val="22"/>
                <w:lang w:val="en-US"/>
              </w:rPr>
              <w:t xml:space="preserve"> UL Diffuse Liver diseases </w:t>
            </w:r>
            <w:proofErr w:type="spellStart"/>
            <w:r w:rsidRPr="000478A4">
              <w:rPr>
                <w:sz w:val="22"/>
                <w:szCs w:val="22"/>
                <w:lang w:val="en-US"/>
              </w:rPr>
              <w:t>Assessment</w:t>
            </w:r>
            <w:r w:rsidR="000478A4" w:rsidRPr="000478A4">
              <w:rPr>
                <w:sz w:val="22"/>
                <w:szCs w:val="22"/>
                <w:lang w:val="en-US"/>
              </w:rPr>
              <w:t>_konfidencialu</w:t>
            </w:r>
            <w:proofErr w:type="spellEnd"/>
            <w:r w:rsidRPr="000478A4">
              <w:rPr>
                <w:sz w:val="22"/>
                <w:szCs w:val="22"/>
                <w:lang w:val="en-US"/>
              </w:rPr>
              <w:t xml:space="preserve">, </w:t>
            </w:r>
            <w:proofErr w:type="spellStart"/>
            <w:r w:rsidRPr="000478A4">
              <w:rPr>
                <w:sz w:val="22"/>
                <w:szCs w:val="22"/>
                <w:lang w:val="en-US"/>
              </w:rPr>
              <w:t>psl</w:t>
            </w:r>
            <w:proofErr w:type="spellEnd"/>
            <w:r w:rsidRPr="000478A4">
              <w:rPr>
                <w:sz w:val="22"/>
                <w:szCs w:val="22"/>
                <w:lang w:val="en-US"/>
              </w:rPr>
              <w:t xml:space="preserve"> 26</w:t>
            </w:r>
          </w:p>
        </w:tc>
      </w:tr>
      <w:tr w:rsidR="00CB1FA5" w:rsidRPr="0063433C" w14:paraId="772E936B" w14:textId="77777777" w:rsidTr="00E15522">
        <w:tblPrEx>
          <w:tblCellMar>
            <w:top w:w="55" w:type="dxa"/>
            <w:left w:w="55" w:type="dxa"/>
            <w:bottom w:w="55" w:type="dxa"/>
            <w:right w:w="55" w:type="dxa"/>
          </w:tblCellMar>
        </w:tblPrEx>
        <w:trPr>
          <w:trHeight w:val="1019"/>
        </w:trPr>
        <w:tc>
          <w:tcPr>
            <w:tcW w:w="567" w:type="dxa"/>
            <w:shd w:val="clear" w:color="auto" w:fill="FFFFFF"/>
          </w:tcPr>
          <w:p w14:paraId="6D3AA045" w14:textId="77777777" w:rsidR="00CB1FA5" w:rsidRPr="00985923" w:rsidRDefault="00CB1FA5" w:rsidP="00CB1FA5">
            <w:pPr>
              <w:pStyle w:val="Pagrindinistekstas2"/>
              <w:shd w:val="clear" w:color="auto" w:fill="auto"/>
              <w:spacing w:line="200" w:lineRule="exact"/>
              <w:ind w:firstLine="0"/>
            </w:pPr>
            <w:r>
              <w:lastRenderedPageBreak/>
              <w:t>2</w:t>
            </w:r>
          </w:p>
        </w:tc>
        <w:tc>
          <w:tcPr>
            <w:tcW w:w="2410" w:type="dxa"/>
          </w:tcPr>
          <w:p w14:paraId="7D2355C6" w14:textId="77777777" w:rsidR="00CB1FA5" w:rsidRPr="00FE040D" w:rsidRDefault="00CB1FA5" w:rsidP="00CB1FA5">
            <w:pPr>
              <w:rPr>
                <w:sz w:val="22"/>
                <w:szCs w:val="22"/>
              </w:rPr>
            </w:pPr>
            <w:r w:rsidRPr="00FE040D">
              <w:rPr>
                <w:sz w:val="22"/>
                <w:szCs w:val="22"/>
              </w:rPr>
              <w:t>Bendri reikalavimai aparatui</w:t>
            </w:r>
          </w:p>
        </w:tc>
        <w:tc>
          <w:tcPr>
            <w:tcW w:w="4078" w:type="dxa"/>
          </w:tcPr>
          <w:p w14:paraId="4F9E7D8C"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Pilnai skaitmeninis ultragarsinio signalo siuntimas ir priėmimas</w:t>
            </w:r>
          </w:p>
          <w:p w14:paraId="0E433E00" w14:textId="77777777" w:rsidR="00CB1FA5" w:rsidRPr="00FE040D" w:rsidRDefault="00CB1FA5" w:rsidP="00CB1FA5">
            <w:pPr>
              <w:suppressAutoHyphens/>
              <w:spacing w:line="100" w:lineRule="atLeast"/>
              <w:rPr>
                <w:sz w:val="22"/>
                <w:szCs w:val="22"/>
              </w:rPr>
            </w:pPr>
            <w:r>
              <w:rPr>
                <w:sz w:val="22"/>
                <w:szCs w:val="22"/>
              </w:rPr>
              <w:t>2. D</w:t>
            </w:r>
            <w:r w:rsidRPr="00FE040D">
              <w:rPr>
                <w:sz w:val="22"/>
                <w:szCs w:val="22"/>
              </w:rPr>
              <w:t xml:space="preserve">inaminis diapazonas ne mažiau </w:t>
            </w:r>
            <w:r>
              <w:rPr>
                <w:sz w:val="22"/>
                <w:szCs w:val="22"/>
                <w:lang w:val="en-US"/>
              </w:rPr>
              <w:t>320</w:t>
            </w:r>
            <w:r w:rsidRPr="00FE040D">
              <w:rPr>
                <w:sz w:val="22"/>
                <w:szCs w:val="22"/>
              </w:rPr>
              <w:t xml:space="preserve"> </w:t>
            </w:r>
            <w:proofErr w:type="spellStart"/>
            <w:r w:rsidRPr="00FE040D">
              <w:rPr>
                <w:sz w:val="22"/>
                <w:szCs w:val="22"/>
              </w:rPr>
              <w:t>dB</w:t>
            </w:r>
            <w:proofErr w:type="spellEnd"/>
          </w:p>
          <w:p w14:paraId="44AE4D2F" w14:textId="77777777" w:rsidR="00CB1FA5" w:rsidRPr="00072F57" w:rsidRDefault="00CB1FA5" w:rsidP="00CB1FA5">
            <w:pPr>
              <w:suppressAutoHyphens/>
              <w:spacing w:line="100" w:lineRule="atLeast"/>
              <w:rPr>
                <w:sz w:val="22"/>
                <w:szCs w:val="22"/>
              </w:rPr>
            </w:pPr>
            <w:r>
              <w:rPr>
                <w:sz w:val="22"/>
                <w:szCs w:val="22"/>
              </w:rPr>
              <w:t xml:space="preserve">3. </w:t>
            </w:r>
            <w:r w:rsidRPr="00FE040D">
              <w:rPr>
                <w:sz w:val="22"/>
                <w:szCs w:val="22"/>
              </w:rPr>
              <w:t xml:space="preserve">Nepadorotų duomenų (angl. </w:t>
            </w:r>
            <w:proofErr w:type="spellStart"/>
            <w:r w:rsidRPr="00FE040D">
              <w:rPr>
                <w:sz w:val="22"/>
                <w:szCs w:val="22"/>
              </w:rPr>
              <w:t>raw</w:t>
            </w:r>
            <w:proofErr w:type="spellEnd"/>
            <w:r w:rsidRPr="00FE040D">
              <w:rPr>
                <w:sz w:val="22"/>
                <w:szCs w:val="22"/>
              </w:rPr>
              <w:t xml:space="preserve"> data) </w:t>
            </w:r>
            <w:r w:rsidRPr="00072F57">
              <w:rPr>
                <w:sz w:val="22"/>
                <w:szCs w:val="22"/>
              </w:rPr>
              <w:t xml:space="preserve">gavimas ir analizė </w:t>
            </w:r>
          </w:p>
          <w:p w14:paraId="6DD3CCFA" w14:textId="77777777" w:rsidR="00CB1FA5" w:rsidRPr="00072F57" w:rsidRDefault="00CB1FA5" w:rsidP="00CB1FA5">
            <w:pPr>
              <w:suppressAutoHyphens/>
              <w:spacing w:line="100" w:lineRule="atLeast"/>
              <w:rPr>
                <w:sz w:val="22"/>
                <w:szCs w:val="22"/>
              </w:rPr>
            </w:pPr>
            <w:r>
              <w:rPr>
                <w:sz w:val="22"/>
                <w:szCs w:val="22"/>
              </w:rPr>
              <w:t xml:space="preserve">4. </w:t>
            </w:r>
            <w:r w:rsidRPr="00072F57">
              <w:rPr>
                <w:sz w:val="22"/>
                <w:szCs w:val="22"/>
              </w:rPr>
              <w:t xml:space="preserve">Kardiologinis paketas, palaikantis </w:t>
            </w:r>
            <w:r w:rsidRPr="00072F57">
              <w:rPr>
                <w:sz w:val="22"/>
                <w:szCs w:val="22"/>
                <w:lang w:val="ru-RU"/>
              </w:rPr>
              <w:t>4</w:t>
            </w:r>
            <w:r w:rsidRPr="00072F57">
              <w:rPr>
                <w:sz w:val="22"/>
                <w:szCs w:val="22"/>
                <w:lang w:val="en-US"/>
              </w:rPr>
              <w:t xml:space="preserve">D </w:t>
            </w:r>
            <w:proofErr w:type="spellStart"/>
            <w:r w:rsidRPr="00072F57">
              <w:rPr>
                <w:sz w:val="22"/>
                <w:szCs w:val="22"/>
                <w:lang w:val="en-US"/>
              </w:rPr>
              <w:t>perstemplinio</w:t>
            </w:r>
            <w:proofErr w:type="spellEnd"/>
            <w:r w:rsidRPr="00072F57">
              <w:rPr>
                <w:sz w:val="22"/>
                <w:szCs w:val="22"/>
                <w:lang w:val="en-US"/>
              </w:rPr>
              <w:t xml:space="preserve"> (4D TEE) </w:t>
            </w:r>
            <w:proofErr w:type="spellStart"/>
            <w:r w:rsidRPr="00072F57">
              <w:rPr>
                <w:sz w:val="22"/>
                <w:szCs w:val="22"/>
                <w:lang w:val="en-US"/>
              </w:rPr>
              <w:t>daviklio</w:t>
            </w:r>
            <w:proofErr w:type="spellEnd"/>
            <w:r w:rsidRPr="00072F57">
              <w:rPr>
                <w:sz w:val="22"/>
                <w:szCs w:val="22"/>
                <w:lang w:val="en-US"/>
              </w:rPr>
              <w:t xml:space="preserve"> </w:t>
            </w:r>
            <w:proofErr w:type="spellStart"/>
            <w:r w:rsidRPr="00072F57">
              <w:rPr>
                <w:sz w:val="22"/>
                <w:szCs w:val="22"/>
                <w:lang w:val="en-US"/>
              </w:rPr>
              <w:t>tyrimą</w:t>
            </w:r>
            <w:proofErr w:type="spellEnd"/>
          </w:p>
          <w:p w14:paraId="716B88E8" w14:textId="77777777" w:rsidR="00CB1FA5" w:rsidRPr="00FE040D" w:rsidRDefault="00CB1FA5" w:rsidP="00CB1FA5">
            <w:pPr>
              <w:suppressAutoHyphens/>
              <w:spacing w:line="100" w:lineRule="atLeast"/>
              <w:rPr>
                <w:sz w:val="22"/>
                <w:szCs w:val="22"/>
              </w:rPr>
            </w:pPr>
            <w:r>
              <w:rPr>
                <w:sz w:val="22"/>
                <w:szCs w:val="22"/>
              </w:rPr>
              <w:t xml:space="preserve">5. </w:t>
            </w:r>
            <w:r w:rsidRPr="00072F57">
              <w:rPr>
                <w:sz w:val="22"/>
                <w:szCs w:val="22"/>
              </w:rPr>
              <w:t xml:space="preserve">Galimybė atlikti sistemos </w:t>
            </w:r>
            <w:proofErr w:type="spellStart"/>
            <w:r w:rsidRPr="00072F57">
              <w:rPr>
                <w:sz w:val="22"/>
                <w:szCs w:val="22"/>
              </w:rPr>
              <w:t>monitoravimą</w:t>
            </w:r>
            <w:proofErr w:type="spellEnd"/>
            <w:r>
              <w:rPr>
                <w:sz w:val="22"/>
                <w:szCs w:val="22"/>
              </w:rPr>
              <w:t xml:space="preserve"> ir gedimų diagnostiką nuotoliniu būdu</w:t>
            </w:r>
          </w:p>
        </w:tc>
        <w:tc>
          <w:tcPr>
            <w:tcW w:w="3577" w:type="dxa"/>
            <w:shd w:val="clear" w:color="auto" w:fill="FFFFFF"/>
          </w:tcPr>
          <w:p w14:paraId="1ACEC963"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Pilnai skaitmeninis ultragarsinio signalo siuntimas ir priėmimas</w:t>
            </w:r>
          </w:p>
          <w:p w14:paraId="0A10A42C" w14:textId="489CBDAF" w:rsidR="00CB1FA5" w:rsidRPr="00FE040D" w:rsidRDefault="00CB1FA5" w:rsidP="00CB1FA5">
            <w:pPr>
              <w:suppressAutoHyphens/>
              <w:spacing w:line="100" w:lineRule="atLeast"/>
              <w:rPr>
                <w:sz w:val="22"/>
                <w:szCs w:val="22"/>
              </w:rPr>
            </w:pPr>
            <w:r>
              <w:rPr>
                <w:sz w:val="22"/>
                <w:szCs w:val="22"/>
              </w:rPr>
              <w:t>2. D</w:t>
            </w:r>
            <w:r w:rsidRPr="00FE040D">
              <w:rPr>
                <w:sz w:val="22"/>
                <w:szCs w:val="22"/>
              </w:rPr>
              <w:t xml:space="preserve">inaminis diapazonas </w:t>
            </w:r>
            <w:r>
              <w:rPr>
                <w:sz w:val="22"/>
                <w:szCs w:val="22"/>
                <w:lang w:val="en-US"/>
              </w:rPr>
              <w:t>320</w:t>
            </w:r>
            <w:r w:rsidRPr="00FE040D">
              <w:rPr>
                <w:sz w:val="22"/>
                <w:szCs w:val="22"/>
              </w:rPr>
              <w:t xml:space="preserve"> </w:t>
            </w:r>
            <w:proofErr w:type="spellStart"/>
            <w:r w:rsidRPr="00FE040D">
              <w:rPr>
                <w:sz w:val="22"/>
                <w:szCs w:val="22"/>
              </w:rPr>
              <w:t>dB</w:t>
            </w:r>
            <w:proofErr w:type="spellEnd"/>
          </w:p>
          <w:p w14:paraId="3B76F138" w14:textId="77777777" w:rsidR="00CB1FA5" w:rsidRPr="00072F57" w:rsidRDefault="00CB1FA5" w:rsidP="00CB1FA5">
            <w:pPr>
              <w:suppressAutoHyphens/>
              <w:spacing w:line="100" w:lineRule="atLeast"/>
              <w:rPr>
                <w:sz w:val="22"/>
                <w:szCs w:val="22"/>
              </w:rPr>
            </w:pPr>
            <w:r>
              <w:rPr>
                <w:sz w:val="22"/>
                <w:szCs w:val="22"/>
              </w:rPr>
              <w:t xml:space="preserve">3. </w:t>
            </w:r>
            <w:r w:rsidRPr="00FE040D">
              <w:rPr>
                <w:sz w:val="22"/>
                <w:szCs w:val="22"/>
              </w:rPr>
              <w:t xml:space="preserve">Nepadorotų duomenų (angl. </w:t>
            </w:r>
            <w:proofErr w:type="spellStart"/>
            <w:r w:rsidRPr="00FE040D">
              <w:rPr>
                <w:sz w:val="22"/>
                <w:szCs w:val="22"/>
              </w:rPr>
              <w:t>raw</w:t>
            </w:r>
            <w:proofErr w:type="spellEnd"/>
            <w:r w:rsidRPr="00FE040D">
              <w:rPr>
                <w:sz w:val="22"/>
                <w:szCs w:val="22"/>
              </w:rPr>
              <w:t xml:space="preserve"> data) </w:t>
            </w:r>
            <w:r w:rsidRPr="00072F57">
              <w:rPr>
                <w:sz w:val="22"/>
                <w:szCs w:val="22"/>
              </w:rPr>
              <w:t xml:space="preserve">gavimas ir analizė </w:t>
            </w:r>
          </w:p>
          <w:p w14:paraId="5D10C4E3" w14:textId="77777777" w:rsidR="00CB1FA5" w:rsidRPr="00072F57" w:rsidRDefault="00CB1FA5" w:rsidP="00CB1FA5">
            <w:pPr>
              <w:suppressAutoHyphens/>
              <w:spacing w:line="100" w:lineRule="atLeast"/>
              <w:rPr>
                <w:sz w:val="22"/>
                <w:szCs w:val="22"/>
              </w:rPr>
            </w:pPr>
            <w:r>
              <w:rPr>
                <w:sz w:val="22"/>
                <w:szCs w:val="22"/>
              </w:rPr>
              <w:t xml:space="preserve">4. </w:t>
            </w:r>
            <w:r w:rsidRPr="00072F57">
              <w:rPr>
                <w:sz w:val="22"/>
                <w:szCs w:val="22"/>
              </w:rPr>
              <w:t xml:space="preserve">Kardiologinis paketas, palaikantis </w:t>
            </w:r>
            <w:r w:rsidRPr="00072F57">
              <w:rPr>
                <w:sz w:val="22"/>
                <w:szCs w:val="22"/>
                <w:lang w:val="ru-RU"/>
              </w:rPr>
              <w:t>4</w:t>
            </w:r>
            <w:r w:rsidRPr="00072F57">
              <w:rPr>
                <w:sz w:val="22"/>
                <w:szCs w:val="22"/>
                <w:lang w:val="en-US"/>
              </w:rPr>
              <w:t xml:space="preserve">D </w:t>
            </w:r>
            <w:proofErr w:type="spellStart"/>
            <w:r w:rsidRPr="00072F57">
              <w:rPr>
                <w:sz w:val="22"/>
                <w:szCs w:val="22"/>
                <w:lang w:val="en-US"/>
              </w:rPr>
              <w:t>perstemplinio</w:t>
            </w:r>
            <w:proofErr w:type="spellEnd"/>
            <w:r w:rsidRPr="00072F57">
              <w:rPr>
                <w:sz w:val="22"/>
                <w:szCs w:val="22"/>
                <w:lang w:val="en-US"/>
              </w:rPr>
              <w:t xml:space="preserve"> (4D TEE) </w:t>
            </w:r>
            <w:proofErr w:type="spellStart"/>
            <w:r w:rsidRPr="00072F57">
              <w:rPr>
                <w:sz w:val="22"/>
                <w:szCs w:val="22"/>
                <w:lang w:val="en-US"/>
              </w:rPr>
              <w:t>daviklio</w:t>
            </w:r>
            <w:proofErr w:type="spellEnd"/>
            <w:r w:rsidRPr="00072F57">
              <w:rPr>
                <w:sz w:val="22"/>
                <w:szCs w:val="22"/>
                <w:lang w:val="en-US"/>
              </w:rPr>
              <w:t xml:space="preserve"> </w:t>
            </w:r>
            <w:proofErr w:type="spellStart"/>
            <w:r w:rsidRPr="00072F57">
              <w:rPr>
                <w:sz w:val="22"/>
                <w:szCs w:val="22"/>
                <w:lang w:val="en-US"/>
              </w:rPr>
              <w:t>tyrimą</w:t>
            </w:r>
            <w:proofErr w:type="spellEnd"/>
          </w:p>
          <w:p w14:paraId="76A678EA" w14:textId="77777777" w:rsidR="00CB1FA5" w:rsidRDefault="00CB1FA5" w:rsidP="00CB1FA5">
            <w:pPr>
              <w:rPr>
                <w:sz w:val="22"/>
                <w:szCs w:val="22"/>
              </w:rPr>
            </w:pPr>
            <w:r>
              <w:rPr>
                <w:sz w:val="22"/>
                <w:szCs w:val="22"/>
              </w:rPr>
              <w:t xml:space="preserve">5. </w:t>
            </w:r>
            <w:r w:rsidRPr="00072F57">
              <w:rPr>
                <w:sz w:val="22"/>
                <w:szCs w:val="22"/>
              </w:rPr>
              <w:t xml:space="preserve">Galimybė atlikti sistemos </w:t>
            </w:r>
            <w:proofErr w:type="spellStart"/>
            <w:r w:rsidRPr="00072F57">
              <w:rPr>
                <w:sz w:val="22"/>
                <w:szCs w:val="22"/>
              </w:rPr>
              <w:t>monitoravimą</w:t>
            </w:r>
            <w:proofErr w:type="spellEnd"/>
            <w:r>
              <w:rPr>
                <w:sz w:val="22"/>
                <w:szCs w:val="22"/>
              </w:rPr>
              <w:t xml:space="preserve"> ir gedimų diagnostiką nuotoliniu būdu</w:t>
            </w:r>
          </w:p>
          <w:p w14:paraId="35185178" w14:textId="77777777" w:rsidR="00B175E6" w:rsidRDefault="00B175E6" w:rsidP="00CB1FA5">
            <w:pPr>
              <w:rPr>
                <w:sz w:val="22"/>
                <w:szCs w:val="22"/>
              </w:rPr>
            </w:pPr>
          </w:p>
          <w:p w14:paraId="27501C29" w14:textId="4F0B389D" w:rsidR="00384DCD" w:rsidRDefault="00384DCD" w:rsidP="00B175E6">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1, 21, 26</w:t>
            </w:r>
          </w:p>
          <w:p w14:paraId="00FA38D9" w14:textId="4955986E" w:rsidR="00B175E6" w:rsidRDefault="00B175E6" w:rsidP="00B175E6">
            <w:pPr>
              <w:rPr>
                <w:sz w:val="22"/>
                <w:szCs w:val="22"/>
              </w:rPr>
            </w:pPr>
            <w:proofErr w:type="spellStart"/>
            <w:r>
              <w:rPr>
                <w:sz w:val="22"/>
                <w:szCs w:val="22"/>
              </w:rPr>
              <w:t>Aplio</w:t>
            </w:r>
            <w:proofErr w:type="spellEnd"/>
            <w:r>
              <w:rPr>
                <w:sz w:val="22"/>
                <w:szCs w:val="22"/>
              </w:rPr>
              <w:t xml:space="preserve"> i </w:t>
            </w:r>
            <w:proofErr w:type="spellStart"/>
            <w:r>
              <w:rPr>
                <w:sz w:val="22"/>
                <w:szCs w:val="22"/>
              </w:rPr>
              <w:t>statutory</w:t>
            </w:r>
            <w:proofErr w:type="spellEnd"/>
            <w:r>
              <w:rPr>
                <w:sz w:val="22"/>
                <w:szCs w:val="22"/>
              </w:rPr>
              <w:t xml:space="preserve"> </w:t>
            </w:r>
            <w:proofErr w:type="spellStart"/>
            <w:r>
              <w:rPr>
                <w:sz w:val="22"/>
                <w:szCs w:val="22"/>
              </w:rPr>
              <w:t>declaration</w:t>
            </w:r>
            <w:r w:rsidR="00147B63">
              <w:rPr>
                <w:sz w:val="22"/>
                <w:szCs w:val="22"/>
              </w:rPr>
              <w:t>_konfidencialu</w:t>
            </w:r>
            <w:proofErr w:type="spellEnd"/>
          </w:p>
          <w:p w14:paraId="01559038" w14:textId="05904DDD" w:rsidR="00384DCD" w:rsidRPr="00384DCD" w:rsidRDefault="009F3D58" w:rsidP="00B175E6">
            <w:pPr>
              <w:rPr>
                <w:sz w:val="22"/>
                <w:szCs w:val="22"/>
                <w:lang w:val="en-US"/>
              </w:rPr>
            </w:pPr>
            <w:r>
              <w:rPr>
                <w:sz w:val="22"/>
                <w:szCs w:val="22"/>
              </w:rPr>
              <w:t xml:space="preserve">1 dalis </w:t>
            </w:r>
            <w:proofErr w:type="spellStart"/>
            <w:r w:rsidR="00384DCD">
              <w:rPr>
                <w:sz w:val="22"/>
                <w:szCs w:val="22"/>
              </w:rPr>
              <w:t>Aplio</w:t>
            </w:r>
            <w:proofErr w:type="spellEnd"/>
            <w:r w:rsidR="00384DCD">
              <w:rPr>
                <w:sz w:val="22"/>
                <w:szCs w:val="22"/>
              </w:rPr>
              <w:t xml:space="preserve"> i800 brošiūra, </w:t>
            </w:r>
            <w:proofErr w:type="spellStart"/>
            <w:r w:rsidR="00384DCD">
              <w:rPr>
                <w:sz w:val="22"/>
                <w:szCs w:val="22"/>
              </w:rPr>
              <w:t>psl</w:t>
            </w:r>
            <w:proofErr w:type="spellEnd"/>
            <w:r w:rsidR="00384DCD">
              <w:rPr>
                <w:sz w:val="22"/>
                <w:szCs w:val="22"/>
              </w:rPr>
              <w:t xml:space="preserve"> </w:t>
            </w:r>
            <w:r w:rsidR="00384DCD">
              <w:rPr>
                <w:sz w:val="22"/>
                <w:szCs w:val="22"/>
                <w:lang w:val="en-US"/>
              </w:rPr>
              <w:t>19</w:t>
            </w:r>
          </w:p>
          <w:p w14:paraId="4570104F" w14:textId="6B79A769" w:rsidR="00B175E6" w:rsidRPr="00985923" w:rsidRDefault="00B175E6" w:rsidP="00CB1FA5">
            <w:pPr>
              <w:rPr>
                <w:sz w:val="20"/>
                <w:szCs w:val="20"/>
              </w:rPr>
            </w:pPr>
          </w:p>
        </w:tc>
      </w:tr>
      <w:tr w:rsidR="00CB1FA5" w:rsidRPr="0063433C" w14:paraId="0CDCC998" w14:textId="77777777" w:rsidTr="00E15522">
        <w:trPr>
          <w:trHeight w:val="682"/>
        </w:trPr>
        <w:tc>
          <w:tcPr>
            <w:tcW w:w="567" w:type="dxa"/>
            <w:shd w:val="clear" w:color="auto" w:fill="FFFFFF"/>
          </w:tcPr>
          <w:p w14:paraId="50DA5F37" w14:textId="77777777" w:rsidR="00CB1FA5" w:rsidRPr="00985923" w:rsidRDefault="00CB1FA5" w:rsidP="00CB1FA5">
            <w:pPr>
              <w:pStyle w:val="Pagrindinistekstas2"/>
              <w:shd w:val="clear" w:color="auto" w:fill="auto"/>
              <w:spacing w:line="200" w:lineRule="exact"/>
              <w:ind w:firstLine="0"/>
            </w:pPr>
            <w:r>
              <w:t>3</w:t>
            </w:r>
          </w:p>
        </w:tc>
        <w:tc>
          <w:tcPr>
            <w:tcW w:w="2410" w:type="dxa"/>
          </w:tcPr>
          <w:p w14:paraId="648397D2" w14:textId="77777777" w:rsidR="00CB1FA5" w:rsidRPr="00FE040D" w:rsidRDefault="00CB1FA5" w:rsidP="00CB1FA5">
            <w:pPr>
              <w:pStyle w:val="Header"/>
              <w:tabs>
                <w:tab w:val="clear" w:pos="4153"/>
                <w:tab w:val="clear" w:pos="8306"/>
              </w:tabs>
              <w:rPr>
                <w:sz w:val="22"/>
                <w:szCs w:val="22"/>
              </w:rPr>
            </w:pPr>
            <w:proofErr w:type="spellStart"/>
            <w:r w:rsidRPr="00FE040D">
              <w:rPr>
                <w:sz w:val="22"/>
                <w:szCs w:val="22"/>
              </w:rPr>
              <w:t>Daviklių</w:t>
            </w:r>
            <w:proofErr w:type="spellEnd"/>
            <w:r w:rsidRPr="00FE040D">
              <w:rPr>
                <w:sz w:val="22"/>
                <w:szCs w:val="22"/>
              </w:rPr>
              <w:t xml:space="preserve"> </w:t>
            </w:r>
            <w:proofErr w:type="spellStart"/>
            <w:r w:rsidRPr="00FE040D">
              <w:rPr>
                <w:sz w:val="22"/>
                <w:szCs w:val="22"/>
              </w:rPr>
              <w:t>jungtys</w:t>
            </w:r>
            <w:proofErr w:type="spellEnd"/>
            <w:r w:rsidRPr="00FE040D">
              <w:rPr>
                <w:sz w:val="22"/>
                <w:szCs w:val="22"/>
              </w:rPr>
              <w:t xml:space="preserve"> </w:t>
            </w:r>
            <w:proofErr w:type="spellStart"/>
            <w:r w:rsidRPr="00FE040D">
              <w:rPr>
                <w:sz w:val="22"/>
                <w:szCs w:val="22"/>
              </w:rPr>
              <w:t>su</w:t>
            </w:r>
            <w:proofErr w:type="spellEnd"/>
            <w:r w:rsidRPr="00FE040D">
              <w:rPr>
                <w:sz w:val="22"/>
                <w:szCs w:val="22"/>
              </w:rPr>
              <w:t xml:space="preserve"> </w:t>
            </w:r>
            <w:proofErr w:type="spellStart"/>
            <w:r w:rsidRPr="00FE040D">
              <w:rPr>
                <w:sz w:val="22"/>
                <w:szCs w:val="22"/>
              </w:rPr>
              <w:t>echoskopu</w:t>
            </w:r>
            <w:proofErr w:type="spellEnd"/>
          </w:p>
        </w:tc>
        <w:tc>
          <w:tcPr>
            <w:tcW w:w="4078" w:type="dxa"/>
          </w:tcPr>
          <w:p w14:paraId="27644123" w14:textId="77777777" w:rsidR="00CB1FA5" w:rsidRPr="00FE040D" w:rsidRDefault="00CB1FA5" w:rsidP="00CB1FA5">
            <w:pPr>
              <w:tabs>
                <w:tab w:val="left" w:pos="432"/>
                <w:tab w:val="center" w:pos="4153"/>
                <w:tab w:val="right" w:pos="8306"/>
              </w:tabs>
              <w:rPr>
                <w:sz w:val="22"/>
                <w:szCs w:val="22"/>
              </w:rPr>
            </w:pPr>
            <w:r w:rsidRPr="00FE040D">
              <w:rPr>
                <w:sz w:val="22"/>
                <w:szCs w:val="22"/>
              </w:rPr>
              <w:t>Ne mažiau kaip 4 aktyvios jungtys</w:t>
            </w:r>
          </w:p>
        </w:tc>
        <w:tc>
          <w:tcPr>
            <w:tcW w:w="3577" w:type="dxa"/>
            <w:shd w:val="clear" w:color="auto" w:fill="FFFFFF"/>
          </w:tcPr>
          <w:p w14:paraId="2E6AAB5A" w14:textId="7C50717F" w:rsidR="00CB1FA5" w:rsidRDefault="00CB1FA5" w:rsidP="00CB1FA5">
            <w:pPr>
              <w:rPr>
                <w:sz w:val="22"/>
                <w:szCs w:val="22"/>
              </w:rPr>
            </w:pPr>
            <w:r w:rsidRPr="00FE040D">
              <w:rPr>
                <w:sz w:val="22"/>
                <w:szCs w:val="22"/>
              </w:rPr>
              <w:t>4 aktyvios jungtys</w:t>
            </w:r>
          </w:p>
          <w:p w14:paraId="4D3C7A08" w14:textId="77777777" w:rsidR="00384DCD" w:rsidRDefault="00384DCD" w:rsidP="00384DCD">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w:t>
            </w:r>
          </w:p>
          <w:p w14:paraId="4C239A21" w14:textId="5A7AA722" w:rsidR="00384DCD" w:rsidRPr="00985923" w:rsidRDefault="00384DCD" w:rsidP="00CB1FA5">
            <w:pPr>
              <w:rPr>
                <w:sz w:val="20"/>
                <w:szCs w:val="20"/>
              </w:rPr>
            </w:pPr>
          </w:p>
        </w:tc>
      </w:tr>
      <w:tr w:rsidR="00CB1FA5" w:rsidRPr="0063433C" w14:paraId="3F854BD5" w14:textId="77777777" w:rsidTr="00E15522">
        <w:tblPrEx>
          <w:tblCellMar>
            <w:top w:w="55" w:type="dxa"/>
            <w:left w:w="55" w:type="dxa"/>
            <w:bottom w:w="55" w:type="dxa"/>
            <w:right w:w="55" w:type="dxa"/>
          </w:tblCellMar>
        </w:tblPrEx>
        <w:trPr>
          <w:trHeight w:val="186"/>
        </w:trPr>
        <w:tc>
          <w:tcPr>
            <w:tcW w:w="567" w:type="dxa"/>
            <w:shd w:val="clear" w:color="auto" w:fill="FFFFFF"/>
          </w:tcPr>
          <w:p w14:paraId="0D2E8B63" w14:textId="77777777" w:rsidR="00CB1FA5" w:rsidRPr="00985923" w:rsidRDefault="00CB1FA5" w:rsidP="00CB1FA5">
            <w:pPr>
              <w:pStyle w:val="Pagrindinistekstas2"/>
              <w:shd w:val="clear" w:color="auto" w:fill="auto"/>
              <w:spacing w:line="200" w:lineRule="exact"/>
              <w:ind w:firstLine="0"/>
            </w:pPr>
            <w:r>
              <w:t>4</w:t>
            </w:r>
          </w:p>
        </w:tc>
        <w:tc>
          <w:tcPr>
            <w:tcW w:w="2410" w:type="dxa"/>
          </w:tcPr>
          <w:p w14:paraId="4DA60D29" w14:textId="77777777" w:rsidR="00CB1FA5" w:rsidRPr="00FE040D" w:rsidRDefault="00CB1FA5" w:rsidP="00CB1FA5">
            <w:pPr>
              <w:pStyle w:val="Header"/>
              <w:tabs>
                <w:tab w:val="clear" w:pos="4153"/>
                <w:tab w:val="clear" w:pos="8306"/>
              </w:tabs>
              <w:rPr>
                <w:sz w:val="22"/>
                <w:szCs w:val="22"/>
              </w:rPr>
            </w:pPr>
            <w:proofErr w:type="spellStart"/>
            <w:r w:rsidRPr="00FE040D">
              <w:rPr>
                <w:sz w:val="22"/>
                <w:szCs w:val="22"/>
              </w:rPr>
              <w:t>Dvimačio</w:t>
            </w:r>
            <w:proofErr w:type="spellEnd"/>
            <w:r w:rsidRPr="00FE040D">
              <w:rPr>
                <w:sz w:val="22"/>
                <w:szCs w:val="22"/>
              </w:rPr>
              <w:t xml:space="preserve"> </w:t>
            </w:r>
            <w:proofErr w:type="spellStart"/>
            <w:r w:rsidRPr="00FE040D">
              <w:rPr>
                <w:sz w:val="22"/>
                <w:szCs w:val="22"/>
              </w:rPr>
              <w:t>vaizdo</w:t>
            </w:r>
            <w:proofErr w:type="spellEnd"/>
            <w:r w:rsidRPr="00FE040D">
              <w:rPr>
                <w:sz w:val="22"/>
                <w:szCs w:val="22"/>
              </w:rPr>
              <w:t xml:space="preserve"> savybės</w:t>
            </w:r>
          </w:p>
        </w:tc>
        <w:tc>
          <w:tcPr>
            <w:tcW w:w="4078" w:type="dxa"/>
          </w:tcPr>
          <w:p w14:paraId="7653C092" w14:textId="77777777" w:rsidR="00CB1FA5" w:rsidRPr="00FE040D" w:rsidRDefault="00CB1FA5" w:rsidP="00CB1FA5">
            <w:pPr>
              <w:suppressAutoHyphens/>
              <w:spacing w:line="100" w:lineRule="atLeast"/>
              <w:rPr>
                <w:sz w:val="22"/>
                <w:szCs w:val="22"/>
              </w:rPr>
            </w:pPr>
            <w:r>
              <w:rPr>
                <w:sz w:val="22"/>
                <w:szCs w:val="22"/>
              </w:rPr>
              <w:t>1. N</w:t>
            </w:r>
            <w:r w:rsidRPr="00FE040D">
              <w:rPr>
                <w:sz w:val="22"/>
                <w:szCs w:val="22"/>
              </w:rPr>
              <w:t>e mažesnis kaip 50 cm skenavimo gylis;</w:t>
            </w:r>
          </w:p>
          <w:p w14:paraId="060FA9B6" w14:textId="77777777" w:rsidR="00CB1FA5" w:rsidRPr="00FE040D" w:rsidRDefault="00CB1FA5" w:rsidP="00CB1FA5">
            <w:pPr>
              <w:suppressAutoHyphens/>
              <w:spacing w:line="100" w:lineRule="atLeast"/>
              <w:rPr>
                <w:sz w:val="22"/>
                <w:szCs w:val="22"/>
              </w:rPr>
            </w:pPr>
            <w:r>
              <w:rPr>
                <w:sz w:val="22"/>
                <w:szCs w:val="22"/>
              </w:rPr>
              <w:t>2. A</w:t>
            </w:r>
            <w:r w:rsidRPr="00FE040D">
              <w:rPr>
                <w:sz w:val="22"/>
                <w:szCs w:val="22"/>
              </w:rPr>
              <w:t>udinių harmonikų vaizdavimas</w:t>
            </w:r>
          </w:p>
          <w:p w14:paraId="21EE6A95" w14:textId="77777777" w:rsidR="00CB1FA5" w:rsidRPr="00FE040D" w:rsidRDefault="00CB1FA5" w:rsidP="00CB1FA5">
            <w:pPr>
              <w:suppressAutoHyphens/>
              <w:spacing w:line="100" w:lineRule="atLeast"/>
              <w:rPr>
                <w:sz w:val="22"/>
                <w:szCs w:val="22"/>
              </w:rPr>
            </w:pPr>
            <w:r>
              <w:rPr>
                <w:sz w:val="22"/>
                <w:szCs w:val="22"/>
              </w:rPr>
              <w:t xml:space="preserve">3. </w:t>
            </w:r>
            <w:r w:rsidRPr="00FE040D">
              <w:rPr>
                <w:sz w:val="22"/>
                <w:szCs w:val="22"/>
              </w:rPr>
              <w:t>Stiprinimo kompensaciją</w:t>
            </w:r>
            <w:r>
              <w:rPr>
                <w:sz w:val="22"/>
                <w:szCs w:val="22"/>
              </w:rPr>
              <w:t xml:space="preserve"> </w:t>
            </w:r>
            <w:r w:rsidRPr="00FE040D">
              <w:rPr>
                <w:sz w:val="22"/>
                <w:szCs w:val="22"/>
              </w:rPr>
              <w:t>ne mažiau 8 pakop</w:t>
            </w:r>
            <w:r>
              <w:rPr>
                <w:sz w:val="22"/>
                <w:szCs w:val="22"/>
              </w:rPr>
              <w:t>ų;</w:t>
            </w:r>
          </w:p>
          <w:p w14:paraId="527BAA33" w14:textId="77777777" w:rsidR="00CB1FA5" w:rsidRPr="00FE040D" w:rsidRDefault="00CB1FA5" w:rsidP="00CB1FA5">
            <w:pPr>
              <w:suppressAutoHyphens/>
              <w:spacing w:line="100" w:lineRule="atLeast"/>
              <w:rPr>
                <w:sz w:val="22"/>
                <w:szCs w:val="22"/>
              </w:rPr>
            </w:pPr>
            <w:r>
              <w:rPr>
                <w:sz w:val="22"/>
                <w:szCs w:val="22"/>
              </w:rPr>
              <w:t xml:space="preserve">4. </w:t>
            </w:r>
            <w:r w:rsidRPr="00FE040D">
              <w:rPr>
                <w:sz w:val="22"/>
                <w:szCs w:val="22"/>
              </w:rPr>
              <w:t>Signalo gavimo fokuso automatinė kompensacija</w:t>
            </w:r>
          </w:p>
          <w:p w14:paraId="6D3D38B9" w14:textId="77777777" w:rsidR="00CB1FA5" w:rsidRPr="00FE040D" w:rsidRDefault="00CB1FA5" w:rsidP="00CB1FA5">
            <w:pPr>
              <w:suppressAutoHyphens/>
              <w:spacing w:line="100" w:lineRule="atLeast"/>
              <w:rPr>
                <w:sz w:val="22"/>
                <w:szCs w:val="22"/>
              </w:rPr>
            </w:pPr>
            <w:r>
              <w:rPr>
                <w:sz w:val="22"/>
                <w:szCs w:val="22"/>
              </w:rPr>
              <w:t xml:space="preserve">5. </w:t>
            </w:r>
            <w:r w:rsidRPr="00FE040D">
              <w:rPr>
                <w:sz w:val="22"/>
                <w:szCs w:val="22"/>
              </w:rPr>
              <w:t>Specialus režimas, skirtas biopsijos adatos reguliuojamo stiprinimo v</w:t>
            </w:r>
            <w:r>
              <w:rPr>
                <w:sz w:val="22"/>
                <w:szCs w:val="22"/>
              </w:rPr>
              <w:t>aizdavimo</w:t>
            </w:r>
            <w:r w:rsidRPr="00FE040D">
              <w:rPr>
                <w:sz w:val="22"/>
                <w:szCs w:val="22"/>
              </w:rPr>
              <w:t xml:space="preserve"> pagerinimui </w:t>
            </w:r>
          </w:p>
        </w:tc>
        <w:tc>
          <w:tcPr>
            <w:tcW w:w="3577" w:type="dxa"/>
            <w:shd w:val="clear" w:color="auto" w:fill="FFFFFF"/>
          </w:tcPr>
          <w:p w14:paraId="5CF09A7C" w14:textId="3249A363" w:rsidR="00CB1FA5" w:rsidRPr="00FE040D" w:rsidRDefault="00CB1FA5" w:rsidP="00CB1FA5">
            <w:pPr>
              <w:suppressAutoHyphens/>
              <w:spacing w:line="100" w:lineRule="atLeast"/>
              <w:rPr>
                <w:sz w:val="22"/>
                <w:szCs w:val="22"/>
              </w:rPr>
            </w:pPr>
            <w:r>
              <w:rPr>
                <w:sz w:val="22"/>
                <w:szCs w:val="22"/>
              </w:rPr>
              <w:t>1.</w:t>
            </w:r>
            <w:r w:rsidRPr="00FE040D">
              <w:rPr>
                <w:sz w:val="22"/>
                <w:szCs w:val="22"/>
              </w:rPr>
              <w:t xml:space="preserve"> 50 cm skenavimo gylis;</w:t>
            </w:r>
          </w:p>
          <w:p w14:paraId="15636E14" w14:textId="77777777" w:rsidR="00CB1FA5" w:rsidRPr="00FE040D" w:rsidRDefault="00CB1FA5" w:rsidP="00CB1FA5">
            <w:pPr>
              <w:suppressAutoHyphens/>
              <w:spacing w:line="100" w:lineRule="atLeast"/>
              <w:rPr>
                <w:sz w:val="22"/>
                <w:szCs w:val="22"/>
              </w:rPr>
            </w:pPr>
            <w:r>
              <w:rPr>
                <w:sz w:val="22"/>
                <w:szCs w:val="22"/>
              </w:rPr>
              <w:t>2. A</w:t>
            </w:r>
            <w:r w:rsidRPr="00FE040D">
              <w:rPr>
                <w:sz w:val="22"/>
                <w:szCs w:val="22"/>
              </w:rPr>
              <w:t>udinių harmonikų vaizdavimas</w:t>
            </w:r>
          </w:p>
          <w:p w14:paraId="22829F61" w14:textId="56AAE175" w:rsidR="00CB1FA5" w:rsidRPr="00FE040D" w:rsidRDefault="00CB1FA5" w:rsidP="00CB1FA5">
            <w:pPr>
              <w:suppressAutoHyphens/>
              <w:spacing w:line="100" w:lineRule="atLeast"/>
              <w:rPr>
                <w:sz w:val="22"/>
                <w:szCs w:val="22"/>
              </w:rPr>
            </w:pPr>
            <w:r>
              <w:rPr>
                <w:sz w:val="22"/>
                <w:szCs w:val="22"/>
              </w:rPr>
              <w:t xml:space="preserve">3. </w:t>
            </w:r>
            <w:r w:rsidRPr="00FE040D">
              <w:rPr>
                <w:sz w:val="22"/>
                <w:szCs w:val="22"/>
              </w:rPr>
              <w:t>Stiprinimo kompensaciją</w:t>
            </w:r>
            <w:r>
              <w:rPr>
                <w:sz w:val="22"/>
                <w:szCs w:val="22"/>
              </w:rPr>
              <w:t xml:space="preserve"> </w:t>
            </w:r>
            <w:r w:rsidRPr="00FE040D">
              <w:rPr>
                <w:sz w:val="22"/>
                <w:szCs w:val="22"/>
              </w:rPr>
              <w:t>8 pakop</w:t>
            </w:r>
            <w:r w:rsidR="00384DCD">
              <w:rPr>
                <w:sz w:val="22"/>
                <w:szCs w:val="22"/>
              </w:rPr>
              <w:t>os</w:t>
            </w:r>
            <w:r>
              <w:rPr>
                <w:sz w:val="22"/>
                <w:szCs w:val="22"/>
              </w:rPr>
              <w:t>;</w:t>
            </w:r>
          </w:p>
          <w:p w14:paraId="082902DD" w14:textId="77777777" w:rsidR="00CB1FA5" w:rsidRPr="00FE040D" w:rsidRDefault="00CB1FA5" w:rsidP="00CB1FA5">
            <w:pPr>
              <w:suppressAutoHyphens/>
              <w:spacing w:line="100" w:lineRule="atLeast"/>
              <w:rPr>
                <w:sz w:val="22"/>
                <w:szCs w:val="22"/>
              </w:rPr>
            </w:pPr>
            <w:r>
              <w:rPr>
                <w:sz w:val="22"/>
                <w:szCs w:val="22"/>
              </w:rPr>
              <w:t xml:space="preserve">4. </w:t>
            </w:r>
            <w:r w:rsidRPr="00FE040D">
              <w:rPr>
                <w:sz w:val="22"/>
                <w:szCs w:val="22"/>
              </w:rPr>
              <w:t>Signalo gavimo fokuso automatinė kompensacija</w:t>
            </w:r>
          </w:p>
          <w:p w14:paraId="7DD7BA87" w14:textId="0BC63B55" w:rsidR="00CB1FA5" w:rsidRDefault="00CB1FA5" w:rsidP="00CB1FA5">
            <w:pPr>
              <w:rPr>
                <w:sz w:val="22"/>
                <w:szCs w:val="22"/>
              </w:rPr>
            </w:pPr>
            <w:r>
              <w:rPr>
                <w:sz w:val="22"/>
                <w:szCs w:val="22"/>
              </w:rPr>
              <w:t xml:space="preserve">5. </w:t>
            </w:r>
            <w:r w:rsidRPr="00FE040D">
              <w:rPr>
                <w:sz w:val="22"/>
                <w:szCs w:val="22"/>
              </w:rPr>
              <w:t>Specialus režimas, skirtas biopsijos adatos reguliuojamo stiprinimo v</w:t>
            </w:r>
            <w:r>
              <w:rPr>
                <w:sz w:val="22"/>
                <w:szCs w:val="22"/>
              </w:rPr>
              <w:t>aizdavimo</w:t>
            </w:r>
            <w:r w:rsidRPr="00FE040D">
              <w:rPr>
                <w:sz w:val="22"/>
                <w:szCs w:val="22"/>
              </w:rPr>
              <w:t xml:space="preserve"> pagerinimui </w:t>
            </w:r>
          </w:p>
          <w:p w14:paraId="4EDEE93F" w14:textId="58A6E6A9" w:rsidR="00384DCD" w:rsidRDefault="00384DCD" w:rsidP="00CB1FA5">
            <w:pPr>
              <w:rPr>
                <w:sz w:val="22"/>
                <w:szCs w:val="22"/>
              </w:rPr>
            </w:pPr>
          </w:p>
          <w:p w14:paraId="15EBB3E5" w14:textId="630DDADD" w:rsidR="00384DCD" w:rsidRDefault="00384DCD" w:rsidP="00CB1FA5">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17,18</w:t>
            </w:r>
          </w:p>
          <w:p w14:paraId="60B5F503" w14:textId="7C87B92C" w:rsidR="00384DCD" w:rsidRPr="00985923" w:rsidRDefault="00384DCD" w:rsidP="00CB1FA5">
            <w:pPr>
              <w:rPr>
                <w:sz w:val="20"/>
                <w:szCs w:val="20"/>
              </w:rPr>
            </w:pPr>
          </w:p>
        </w:tc>
      </w:tr>
      <w:tr w:rsidR="00CB1FA5" w:rsidRPr="0063433C" w14:paraId="60D6505D" w14:textId="77777777" w:rsidTr="00E15522">
        <w:tblPrEx>
          <w:tblCellMar>
            <w:top w:w="55" w:type="dxa"/>
            <w:left w:w="55" w:type="dxa"/>
            <w:bottom w:w="55" w:type="dxa"/>
            <w:right w:w="55" w:type="dxa"/>
          </w:tblCellMar>
        </w:tblPrEx>
        <w:trPr>
          <w:trHeight w:val="227"/>
        </w:trPr>
        <w:tc>
          <w:tcPr>
            <w:tcW w:w="567" w:type="dxa"/>
            <w:shd w:val="clear" w:color="auto" w:fill="FFFFFF"/>
          </w:tcPr>
          <w:p w14:paraId="77BAF8C0" w14:textId="77777777" w:rsidR="00CB1FA5" w:rsidRPr="00985923" w:rsidRDefault="00CB1FA5" w:rsidP="00CB1FA5">
            <w:pPr>
              <w:pStyle w:val="Pagrindinistekstas2"/>
              <w:shd w:val="clear" w:color="auto" w:fill="auto"/>
              <w:spacing w:line="200" w:lineRule="exact"/>
              <w:ind w:firstLine="0"/>
            </w:pPr>
            <w:r>
              <w:t>5</w:t>
            </w:r>
          </w:p>
        </w:tc>
        <w:tc>
          <w:tcPr>
            <w:tcW w:w="2410" w:type="dxa"/>
          </w:tcPr>
          <w:p w14:paraId="5AE5DDCD" w14:textId="77777777" w:rsidR="00CB1FA5" w:rsidRPr="00FE040D" w:rsidRDefault="00CB1FA5" w:rsidP="00CB1FA5">
            <w:pPr>
              <w:rPr>
                <w:sz w:val="22"/>
                <w:szCs w:val="22"/>
              </w:rPr>
            </w:pPr>
            <w:r w:rsidRPr="00FE040D">
              <w:rPr>
                <w:sz w:val="22"/>
                <w:szCs w:val="22"/>
              </w:rPr>
              <w:t>Programinė vaizdo</w:t>
            </w:r>
            <w:r>
              <w:rPr>
                <w:sz w:val="22"/>
                <w:szCs w:val="22"/>
                <w:lang w:val="ru-RU"/>
              </w:rPr>
              <w:t xml:space="preserve"> </w:t>
            </w:r>
            <w:proofErr w:type="spellStart"/>
            <w:r>
              <w:rPr>
                <w:sz w:val="22"/>
                <w:szCs w:val="22"/>
                <w:lang w:val="en-US"/>
              </w:rPr>
              <w:t>optimizavimo</w:t>
            </w:r>
            <w:proofErr w:type="spellEnd"/>
            <w:r w:rsidRPr="00FE040D">
              <w:rPr>
                <w:sz w:val="22"/>
                <w:szCs w:val="22"/>
              </w:rPr>
              <w:t xml:space="preserve"> apdorojimo įranga</w:t>
            </w:r>
          </w:p>
        </w:tc>
        <w:tc>
          <w:tcPr>
            <w:tcW w:w="4078" w:type="dxa"/>
          </w:tcPr>
          <w:p w14:paraId="3F7AEBA5" w14:textId="77777777" w:rsidR="00CB1FA5" w:rsidRPr="00D73FE1" w:rsidRDefault="00CB1FA5" w:rsidP="00CB1FA5">
            <w:pPr>
              <w:suppressAutoHyphens/>
              <w:spacing w:line="100" w:lineRule="atLeast"/>
              <w:rPr>
                <w:sz w:val="22"/>
                <w:szCs w:val="22"/>
              </w:rPr>
            </w:pPr>
            <w:r>
              <w:rPr>
                <w:sz w:val="22"/>
                <w:szCs w:val="22"/>
              </w:rPr>
              <w:t>1. A</w:t>
            </w:r>
            <w:r w:rsidRPr="00FE040D">
              <w:rPr>
                <w:sz w:val="22"/>
                <w:szCs w:val="22"/>
              </w:rPr>
              <w:t xml:space="preserve">utomatiniam dvimačių vaizdų ir spektrinės </w:t>
            </w:r>
            <w:proofErr w:type="spellStart"/>
            <w:r w:rsidRPr="00FE040D">
              <w:rPr>
                <w:sz w:val="22"/>
                <w:szCs w:val="22"/>
              </w:rPr>
              <w:t>doplerografijos</w:t>
            </w:r>
            <w:proofErr w:type="spellEnd"/>
            <w:r w:rsidRPr="00FE040D">
              <w:rPr>
                <w:sz w:val="22"/>
                <w:szCs w:val="22"/>
              </w:rPr>
              <w:t xml:space="preserve"> parametrų optimizavimui vienu paspaudimu;</w:t>
            </w:r>
          </w:p>
          <w:p w14:paraId="69AF018A" w14:textId="77777777" w:rsidR="00CB1FA5" w:rsidRPr="00FE040D" w:rsidRDefault="00CB1FA5" w:rsidP="00CB1FA5">
            <w:pPr>
              <w:suppressAutoHyphens/>
              <w:spacing w:line="100" w:lineRule="atLeast"/>
              <w:rPr>
                <w:sz w:val="22"/>
                <w:szCs w:val="22"/>
              </w:rPr>
            </w:pPr>
            <w:r>
              <w:rPr>
                <w:sz w:val="22"/>
                <w:szCs w:val="22"/>
              </w:rPr>
              <w:t xml:space="preserve">2. </w:t>
            </w:r>
            <w:r w:rsidRPr="00FE040D">
              <w:rPr>
                <w:sz w:val="22"/>
                <w:szCs w:val="22"/>
              </w:rPr>
              <w:t>S</w:t>
            </w:r>
            <w:r>
              <w:rPr>
                <w:sz w:val="22"/>
                <w:szCs w:val="22"/>
              </w:rPr>
              <w:t xml:space="preserve">pecializuota programinė įranga audinių kontrastiškumo ir </w:t>
            </w:r>
            <w:r w:rsidRPr="00FE040D">
              <w:rPr>
                <w:sz w:val="22"/>
                <w:szCs w:val="22"/>
              </w:rPr>
              <w:t xml:space="preserve">struktūrų ribų išryškinimui </w:t>
            </w:r>
            <w:r>
              <w:rPr>
                <w:sz w:val="22"/>
                <w:szCs w:val="22"/>
              </w:rPr>
              <w:t>pilkoje skalėje</w:t>
            </w:r>
            <w:r w:rsidRPr="00FE040D">
              <w:rPr>
                <w:sz w:val="22"/>
                <w:szCs w:val="22"/>
              </w:rPr>
              <w:t xml:space="preserve"> </w:t>
            </w:r>
          </w:p>
        </w:tc>
        <w:tc>
          <w:tcPr>
            <w:tcW w:w="3577" w:type="dxa"/>
            <w:shd w:val="clear" w:color="auto" w:fill="FFFFFF"/>
          </w:tcPr>
          <w:p w14:paraId="76E5CDF6" w14:textId="77777777" w:rsidR="00CB1FA5" w:rsidRPr="00D73FE1" w:rsidRDefault="00CB1FA5" w:rsidP="00CB1FA5">
            <w:pPr>
              <w:suppressAutoHyphens/>
              <w:spacing w:line="100" w:lineRule="atLeast"/>
              <w:rPr>
                <w:sz w:val="22"/>
                <w:szCs w:val="22"/>
              </w:rPr>
            </w:pPr>
            <w:r>
              <w:rPr>
                <w:sz w:val="22"/>
                <w:szCs w:val="22"/>
              </w:rPr>
              <w:t>1. A</w:t>
            </w:r>
            <w:r w:rsidRPr="00FE040D">
              <w:rPr>
                <w:sz w:val="22"/>
                <w:szCs w:val="22"/>
              </w:rPr>
              <w:t xml:space="preserve">utomatiniam dvimačių vaizdų ir spektrinės </w:t>
            </w:r>
            <w:proofErr w:type="spellStart"/>
            <w:r w:rsidRPr="00FE040D">
              <w:rPr>
                <w:sz w:val="22"/>
                <w:szCs w:val="22"/>
              </w:rPr>
              <w:t>doplerografijos</w:t>
            </w:r>
            <w:proofErr w:type="spellEnd"/>
            <w:r w:rsidRPr="00FE040D">
              <w:rPr>
                <w:sz w:val="22"/>
                <w:szCs w:val="22"/>
              </w:rPr>
              <w:t xml:space="preserve"> parametrų optimizavimui vienu paspaudimu;</w:t>
            </w:r>
          </w:p>
          <w:p w14:paraId="6BD0CD1D" w14:textId="21F541D5" w:rsidR="00CB1FA5" w:rsidRDefault="00CB1FA5" w:rsidP="00CB1FA5">
            <w:pPr>
              <w:rPr>
                <w:sz w:val="22"/>
                <w:szCs w:val="22"/>
              </w:rPr>
            </w:pPr>
            <w:r>
              <w:rPr>
                <w:sz w:val="22"/>
                <w:szCs w:val="22"/>
              </w:rPr>
              <w:t xml:space="preserve">2. </w:t>
            </w:r>
            <w:r w:rsidRPr="00FE040D">
              <w:rPr>
                <w:sz w:val="22"/>
                <w:szCs w:val="22"/>
              </w:rPr>
              <w:t>S</w:t>
            </w:r>
            <w:r>
              <w:rPr>
                <w:sz w:val="22"/>
                <w:szCs w:val="22"/>
              </w:rPr>
              <w:t xml:space="preserve">pecializuota programinė įranga audinių kontrastiškumo ir </w:t>
            </w:r>
            <w:r w:rsidRPr="00FE040D">
              <w:rPr>
                <w:sz w:val="22"/>
                <w:szCs w:val="22"/>
              </w:rPr>
              <w:t xml:space="preserve">struktūrų ribų išryškinimui </w:t>
            </w:r>
            <w:r>
              <w:rPr>
                <w:sz w:val="22"/>
                <w:szCs w:val="22"/>
              </w:rPr>
              <w:t>pilkoje skalėje</w:t>
            </w:r>
            <w:r w:rsidRPr="00FE040D">
              <w:rPr>
                <w:sz w:val="22"/>
                <w:szCs w:val="22"/>
              </w:rPr>
              <w:t xml:space="preserve"> </w:t>
            </w:r>
          </w:p>
          <w:p w14:paraId="58EB4A17" w14:textId="77777777" w:rsidR="000478A4" w:rsidRDefault="000478A4" w:rsidP="00CB1FA5">
            <w:pPr>
              <w:rPr>
                <w:sz w:val="22"/>
                <w:szCs w:val="22"/>
              </w:rPr>
            </w:pPr>
          </w:p>
          <w:p w14:paraId="79DAFAD9" w14:textId="682EB8B2" w:rsidR="000478A4" w:rsidRPr="00985923" w:rsidRDefault="000478A4" w:rsidP="00CB1FA5">
            <w:pPr>
              <w:rPr>
                <w:sz w:val="20"/>
                <w:szCs w:val="20"/>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18, 19</w:t>
            </w:r>
          </w:p>
        </w:tc>
      </w:tr>
      <w:tr w:rsidR="00CB1FA5" w:rsidRPr="0063433C" w14:paraId="78E9C139" w14:textId="77777777" w:rsidTr="00E15522">
        <w:tblPrEx>
          <w:tblCellMar>
            <w:top w:w="55" w:type="dxa"/>
            <w:left w:w="55" w:type="dxa"/>
            <w:bottom w:w="55" w:type="dxa"/>
            <w:right w:w="55" w:type="dxa"/>
          </w:tblCellMar>
        </w:tblPrEx>
        <w:trPr>
          <w:trHeight w:val="504"/>
        </w:trPr>
        <w:tc>
          <w:tcPr>
            <w:tcW w:w="567" w:type="dxa"/>
            <w:shd w:val="clear" w:color="auto" w:fill="FFFFFF"/>
          </w:tcPr>
          <w:p w14:paraId="18D5F19B" w14:textId="77777777" w:rsidR="00CB1FA5" w:rsidRPr="00985923" w:rsidRDefault="00CB1FA5" w:rsidP="00CB1FA5">
            <w:pPr>
              <w:pStyle w:val="Pagrindinistekstas2"/>
              <w:shd w:val="clear" w:color="auto" w:fill="auto"/>
              <w:spacing w:line="200" w:lineRule="exact"/>
              <w:ind w:firstLine="0"/>
            </w:pPr>
            <w:r>
              <w:t>6</w:t>
            </w:r>
          </w:p>
        </w:tc>
        <w:tc>
          <w:tcPr>
            <w:tcW w:w="2410" w:type="dxa"/>
          </w:tcPr>
          <w:p w14:paraId="62A27769" w14:textId="77777777" w:rsidR="00CB1FA5" w:rsidRPr="00FE040D" w:rsidRDefault="00CB1FA5" w:rsidP="00CB1FA5">
            <w:pPr>
              <w:rPr>
                <w:sz w:val="22"/>
                <w:szCs w:val="22"/>
              </w:rPr>
            </w:pPr>
            <w:proofErr w:type="spellStart"/>
            <w:r>
              <w:rPr>
                <w:sz w:val="22"/>
                <w:szCs w:val="22"/>
              </w:rPr>
              <w:t>D</w:t>
            </w:r>
            <w:r w:rsidRPr="00FE040D">
              <w:rPr>
                <w:sz w:val="22"/>
                <w:szCs w:val="22"/>
              </w:rPr>
              <w:t>oplerografija</w:t>
            </w:r>
            <w:proofErr w:type="spellEnd"/>
          </w:p>
        </w:tc>
        <w:tc>
          <w:tcPr>
            <w:tcW w:w="4078" w:type="dxa"/>
          </w:tcPr>
          <w:p w14:paraId="0DCBE884" w14:textId="77777777" w:rsidR="00CB1FA5" w:rsidRDefault="00CB1FA5" w:rsidP="00CB1FA5">
            <w:pPr>
              <w:suppressAutoHyphens/>
              <w:spacing w:line="100" w:lineRule="atLeast"/>
              <w:rPr>
                <w:sz w:val="22"/>
                <w:szCs w:val="22"/>
              </w:rPr>
            </w:pPr>
            <w:r>
              <w:rPr>
                <w:sz w:val="22"/>
                <w:szCs w:val="22"/>
              </w:rPr>
              <w:t>1. S</w:t>
            </w:r>
            <w:r w:rsidRPr="00FE040D">
              <w:rPr>
                <w:sz w:val="22"/>
                <w:szCs w:val="22"/>
              </w:rPr>
              <w:t>pektrinė pulsinės bangos (PW)</w:t>
            </w:r>
            <w:r>
              <w:rPr>
                <w:sz w:val="22"/>
                <w:szCs w:val="22"/>
              </w:rPr>
              <w:t xml:space="preserve"> </w:t>
            </w:r>
            <w:proofErr w:type="spellStart"/>
            <w:r w:rsidRPr="00FE040D">
              <w:rPr>
                <w:sz w:val="22"/>
                <w:szCs w:val="22"/>
              </w:rPr>
              <w:t>doplerografija</w:t>
            </w:r>
            <w:proofErr w:type="spellEnd"/>
            <w:r w:rsidRPr="00FE040D">
              <w:rPr>
                <w:sz w:val="22"/>
                <w:szCs w:val="22"/>
              </w:rPr>
              <w:t xml:space="preserve">; </w:t>
            </w:r>
          </w:p>
          <w:p w14:paraId="62A3BC9C" w14:textId="77777777" w:rsidR="00CB1FA5" w:rsidRPr="00FE040D" w:rsidRDefault="00CB1FA5" w:rsidP="00CB1FA5">
            <w:pPr>
              <w:suppressAutoHyphens/>
              <w:spacing w:line="100" w:lineRule="atLeast"/>
              <w:rPr>
                <w:sz w:val="22"/>
                <w:szCs w:val="22"/>
              </w:rPr>
            </w:pPr>
            <w:r>
              <w:rPr>
                <w:sz w:val="22"/>
                <w:szCs w:val="22"/>
              </w:rPr>
              <w:t>2. A</w:t>
            </w:r>
            <w:r w:rsidRPr="00FE040D">
              <w:rPr>
                <w:sz w:val="22"/>
                <w:szCs w:val="22"/>
              </w:rPr>
              <w:t>ukšto dažnio impulsų pasikartojimo (HPRF)</w:t>
            </w:r>
            <w:r>
              <w:rPr>
                <w:sz w:val="22"/>
                <w:szCs w:val="22"/>
              </w:rPr>
              <w:t xml:space="preserve"> </w:t>
            </w:r>
            <w:proofErr w:type="spellStart"/>
            <w:r w:rsidRPr="00FE040D">
              <w:rPr>
                <w:sz w:val="22"/>
                <w:szCs w:val="22"/>
              </w:rPr>
              <w:t>doplerografija</w:t>
            </w:r>
            <w:proofErr w:type="spellEnd"/>
            <w:r w:rsidRPr="00FE040D">
              <w:rPr>
                <w:sz w:val="22"/>
                <w:szCs w:val="22"/>
              </w:rPr>
              <w:t>;</w:t>
            </w:r>
          </w:p>
          <w:p w14:paraId="3E879067" w14:textId="77777777" w:rsidR="00CB1FA5" w:rsidRPr="00FE040D" w:rsidRDefault="00CB1FA5" w:rsidP="00CB1FA5">
            <w:pPr>
              <w:suppressAutoHyphens/>
              <w:spacing w:line="100" w:lineRule="atLeast"/>
              <w:rPr>
                <w:sz w:val="22"/>
                <w:szCs w:val="22"/>
              </w:rPr>
            </w:pPr>
            <w:r>
              <w:rPr>
                <w:sz w:val="22"/>
                <w:szCs w:val="22"/>
              </w:rPr>
              <w:lastRenderedPageBreak/>
              <w:t>3. S</w:t>
            </w:r>
            <w:r w:rsidRPr="00FE040D">
              <w:rPr>
                <w:sz w:val="22"/>
                <w:szCs w:val="22"/>
              </w:rPr>
              <w:t xml:space="preserve">palvinė </w:t>
            </w:r>
            <w:r>
              <w:rPr>
                <w:sz w:val="22"/>
                <w:szCs w:val="22"/>
              </w:rPr>
              <w:t xml:space="preserve">ir galios </w:t>
            </w:r>
            <w:proofErr w:type="spellStart"/>
            <w:r>
              <w:rPr>
                <w:sz w:val="22"/>
                <w:szCs w:val="22"/>
              </w:rPr>
              <w:t>doplerografija</w:t>
            </w:r>
            <w:proofErr w:type="spellEnd"/>
            <w:r w:rsidRPr="00FE040D">
              <w:rPr>
                <w:sz w:val="22"/>
                <w:szCs w:val="22"/>
              </w:rPr>
              <w:t>;</w:t>
            </w:r>
          </w:p>
          <w:p w14:paraId="71BB9030" w14:textId="77777777" w:rsidR="00CB1FA5" w:rsidRPr="00823F6E" w:rsidRDefault="00CB1FA5" w:rsidP="00CB1FA5">
            <w:pPr>
              <w:suppressAutoHyphens/>
              <w:spacing w:line="100" w:lineRule="atLeast"/>
              <w:rPr>
                <w:sz w:val="22"/>
                <w:szCs w:val="22"/>
              </w:rPr>
            </w:pPr>
            <w:r>
              <w:rPr>
                <w:sz w:val="22"/>
                <w:szCs w:val="22"/>
              </w:rPr>
              <w:t xml:space="preserve">4. </w:t>
            </w:r>
            <w:r w:rsidRPr="00FE040D">
              <w:rPr>
                <w:sz w:val="22"/>
                <w:szCs w:val="22"/>
              </w:rPr>
              <w:t xml:space="preserve">Audinių spalvinė </w:t>
            </w:r>
            <w:proofErr w:type="spellStart"/>
            <w:r w:rsidRPr="00FE040D">
              <w:rPr>
                <w:sz w:val="22"/>
                <w:szCs w:val="22"/>
              </w:rPr>
              <w:t>doplerografija</w:t>
            </w:r>
            <w:proofErr w:type="spellEnd"/>
            <w:r w:rsidRPr="00FE040D">
              <w:rPr>
                <w:sz w:val="22"/>
                <w:szCs w:val="22"/>
              </w:rPr>
              <w:t xml:space="preserve"> (TDI)</w:t>
            </w:r>
          </w:p>
          <w:p w14:paraId="43977A4C" w14:textId="77777777" w:rsidR="00CB1FA5" w:rsidRPr="00FE040D" w:rsidRDefault="00CB1FA5" w:rsidP="00CB1FA5">
            <w:pPr>
              <w:suppressAutoHyphens/>
              <w:spacing w:line="100" w:lineRule="atLeast"/>
              <w:rPr>
                <w:sz w:val="22"/>
                <w:szCs w:val="22"/>
              </w:rPr>
            </w:pPr>
            <w:r>
              <w:rPr>
                <w:sz w:val="22"/>
                <w:szCs w:val="22"/>
              </w:rPr>
              <w:t xml:space="preserve">5. </w:t>
            </w:r>
            <w:r w:rsidRPr="00FE040D">
              <w:rPr>
                <w:sz w:val="22"/>
                <w:szCs w:val="22"/>
              </w:rPr>
              <w:t xml:space="preserve">Spalvinio </w:t>
            </w:r>
            <w:proofErr w:type="spellStart"/>
            <w:r w:rsidRPr="00FE040D">
              <w:rPr>
                <w:sz w:val="22"/>
                <w:szCs w:val="22"/>
              </w:rPr>
              <w:t>doplerio</w:t>
            </w:r>
            <w:proofErr w:type="spellEnd"/>
            <w:r w:rsidRPr="00FE040D">
              <w:rPr>
                <w:sz w:val="22"/>
                <w:szCs w:val="22"/>
              </w:rPr>
              <w:t xml:space="preserve"> M režimas</w:t>
            </w:r>
          </w:p>
        </w:tc>
        <w:tc>
          <w:tcPr>
            <w:tcW w:w="3577" w:type="dxa"/>
            <w:shd w:val="clear" w:color="auto" w:fill="FFFFFF"/>
          </w:tcPr>
          <w:p w14:paraId="597309BF" w14:textId="77777777" w:rsidR="00CB1FA5" w:rsidRDefault="00CB1FA5" w:rsidP="00CB1FA5">
            <w:pPr>
              <w:suppressAutoHyphens/>
              <w:spacing w:line="100" w:lineRule="atLeast"/>
              <w:rPr>
                <w:sz w:val="22"/>
                <w:szCs w:val="22"/>
              </w:rPr>
            </w:pPr>
            <w:r>
              <w:rPr>
                <w:sz w:val="22"/>
                <w:szCs w:val="22"/>
              </w:rPr>
              <w:lastRenderedPageBreak/>
              <w:t>1. S</w:t>
            </w:r>
            <w:r w:rsidRPr="00FE040D">
              <w:rPr>
                <w:sz w:val="22"/>
                <w:szCs w:val="22"/>
              </w:rPr>
              <w:t>pektrinė pulsinės bangos (PW)</w:t>
            </w:r>
            <w:r>
              <w:rPr>
                <w:sz w:val="22"/>
                <w:szCs w:val="22"/>
              </w:rPr>
              <w:t xml:space="preserve"> </w:t>
            </w:r>
            <w:proofErr w:type="spellStart"/>
            <w:r w:rsidRPr="00FE040D">
              <w:rPr>
                <w:sz w:val="22"/>
                <w:szCs w:val="22"/>
              </w:rPr>
              <w:t>doplerografija</w:t>
            </w:r>
            <w:proofErr w:type="spellEnd"/>
            <w:r w:rsidRPr="00FE040D">
              <w:rPr>
                <w:sz w:val="22"/>
                <w:szCs w:val="22"/>
              </w:rPr>
              <w:t xml:space="preserve">; </w:t>
            </w:r>
          </w:p>
          <w:p w14:paraId="2D49CF3C" w14:textId="77777777" w:rsidR="00CB1FA5" w:rsidRPr="00FE040D" w:rsidRDefault="00CB1FA5" w:rsidP="00CB1FA5">
            <w:pPr>
              <w:suppressAutoHyphens/>
              <w:spacing w:line="100" w:lineRule="atLeast"/>
              <w:rPr>
                <w:sz w:val="22"/>
                <w:szCs w:val="22"/>
              </w:rPr>
            </w:pPr>
            <w:r>
              <w:rPr>
                <w:sz w:val="22"/>
                <w:szCs w:val="22"/>
              </w:rPr>
              <w:t>2. A</w:t>
            </w:r>
            <w:r w:rsidRPr="00FE040D">
              <w:rPr>
                <w:sz w:val="22"/>
                <w:szCs w:val="22"/>
              </w:rPr>
              <w:t>ukšto dažnio impulsų pasikartojimo (HPRF)</w:t>
            </w:r>
            <w:r>
              <w:rPr>
                <w:sz w:val="22"/>
                <w:szCs w:val="22"/>
              </w:rPr>
              <w:t xml:space="preserve"> </w:t>
            </w:r>
            <w:proofErr w:type="spellStart"/>
            <w:r w:rsidRPr="00FE040D">
              <w:rPr>
                <w:sz w:val="22"/>
                <w:szCs w:val="22"/>
              </w:rPr>
              <w:t>doplerografija</w:t>
            </w:r>
            <w:proofErr w:type="spellEnd"/>
            <w:r w:rsidRPr="00FE040D">
              <w:rPr>
                <w:sz w:val="22"/>
                <w:szCs w:val="22"/>
              </w:rPr>
              <w:t>;</w:t>
            </w:r>
          </w:p>
          <w:p w14:paraId="03A00B64" w14:textId="77777777" w:rsidR="00CB1FA5" w:rsidRPr="00FE040D" w:rsidRDefault="00CB1FA5" w:rsidP="00CB1FA5">
            <w:pPr>
              <w:suppressAutoHyphens/>
              <w:spacing w:line="100" w:lineRule="atLeast"/>
              <w:rPr>
                <w:sz w:val="22"/>
                <w:szCs w:val="22"/>
              </w:rPr>
            </w:pPr>
            <w:r>
              <w:rPr>
                <w:sz w:val="22"/>
                <w:szCs w:val="22"/>
              </w:rPr>
              <w:lastRenderedPageBreak/>
              <w:t>3. S</w:t>
            </w:r>
            <w:r w:rsidRPr="00FE040D">
              <w:rPr>
                <w:sz w:val="22"/>
                <w:szCs w:val="22"/>
              </w:rPr>
              <w:t xml:space="preserve">palvinė </w:t>
            </w:r>
            <w:r>
              <w:rPr>
                <w:sz w:val="22"/>
                <w:szCs w:val="22"/>
              </w:rPr>
              <w:t xml:space="preserve">ir galios </w:t>
            </w:r>
            <w:proofErr w:type="spellStart"/>
            <w:r>
              <w:rPr>
                <w:sz w:val="22"/>
                <w:szCs w:val="22"/>
              </w:rPr>
              <w:t>doplerografija</w:t>
            </w:r>
            <w:proofErr w:type="spellEnd"/>
            <w:r w:rsidRPr="00FE040D">
              <w:rPr>
                <w:sz w:val="22"/>
                <w:szCs w:val="22"/>
              </w:rPr>
              <w:t>;</w:t>
            </w:r>
          </w:p>
          <w:p w14:paraId="2DE19F98" w14:textId="77777777" w:rsidR="00CB1FA5" w:rsidRPr="00823F6E" w:rsidRDefault="00CB1FA5" w:rsidP="00CB1FA5">
            <w:pPr>
              <w:suppressAutoHyphens/>
              <w:spacing w:line="100" w:lineRule="atLeast"/>
              <w:rPr>
                <w:sz w:val="22"/>
                <w:szCs w:val="22"/>
              </w:rPr>
            </w:pPr>
            <w:r>
              <w:rPr>
                <w:sz w:val="22"/>
                <w:szCs w:val="22"/>
              </w:rPr>
              <w:t xml:space="preserve">4. </w:t>
            </w:r>
            <w:r w:rsidRPr="00FE040D">
              <w:rPr>
                <w:sz w:val="22"/>
                <w:szCs w:val="22"/>
              </w:rPr>
              <w:t xml:space="preserve">Audinių spalvinė </w:t>
            </w:r>
            <w:proofErr w:type="spellStart"/>
            <w:r w:rsidRPr="00FE040D">
              <w:rPr>
                <w:sz w:val="22"/>
                <w:szCs w:val="22"/>
              </w:rPr>
              <w:t>doplerografija</w:t>
            </w:r>
            <w:proofErr w:type="spellEnd"/>
            <w:r w:rsidRPr="00FE040D">
              <w:rPr>
                <w:sz w:val="22"/>
                <w:szCs w:val="22"/>
              </w:rPr>
              <w:t xml:space="preserve"> (TDI)</w:t>
            </w:r>
          </w:p>
          <w:p w14:paraId="692B496E" w14:textId="77777777" w:rsidR="00CB1FA5" w:rsidRDefault="00CB1FA5" w:rsidP="00CB1FA5">
            <w:pPr>
              <w:rPr>
                <w:sz w:val="22"/>
                <w:szCs w:val="22"/>
              </w:rPr>
            </w:pPr>
            <w:r>
              <w:rPr>
                <w:sz w:val="22"/>
                <w:szCs w:val="22"/>
              </w:rPr>
              <w:t xml:space="preserve">5. </w:t>
            </w:r>
            <w:r w:rsidRPr="00FE040D">
              <w:rPr>
                <w:sz w:val="22"/>
                <w:szCs w:val="22"/>
              </w:rPr>
              <w:t xml:space="preserve">Spalvinio </w:t>
            </w:r>
            <w:proofErr w:type="spellStart"/>
            <w:r w:rsidRPr="00FE040D">
              <w:rPr>
                <w:sz w:val="22"/>
                <w:szCs w:val="22"/>
              </w:rPr>
              <w:t>doplerio</w:t>
            </w:r>
            <w:proofErr w:type="spellEnd"/>
            <w:r w:rsidRPr="00FE040D">
              <w:rPr>
                <w:sz w:val="22"/>
                <w:szCs w:val="22"/>
              </w:rPr>
              <w:t xml:space="preserve"> M režimas</w:t>
            </w:r>
          </w:p>
          <w:p w14:paraId="50AE60FC" w14:textId="77777777" w:rsidR="000478A4" w:rsidRDefault="000478A4" w:rsidP="00CB1FA5">
            <w:pPr>
              <w:rPr>
                <w:sz w:val="22"/>
                <w:szCs w:val="22"/>
              </w:rPr>
            </w:pPr>
          </w:p>
          <w:p w14:paraId="253B8F00" w14:textId="73669BDD" w:rsidR="000478A4" w:rsidRPr="00985923" w:rsidRDefault="000478A4" w:rsidP="00CB1FA5">
            <w:pPr>
              <w:rPr>
                <w:sz w:val="20"/>
                <w:szCs w:val="20"/>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18, 19, 20</w:t>
            </w:r>
          </w:p>
        </w:tc>
      </w:tr>
      <w:tr w:rsidR="00CB1FA5" w:rsidRPr="0063433C" w14:paraId="1BBCFAE0" w14:textId="77777777" w:rsidTr="00E15522">
        <w:tblPrEx>
          <w:tblCellMar>
            <w:top w:w="55" w:type="dxa"/>
            <w:left w:w="55" w:type="dxa"/>
            <w:bottom w:w="55" w:type="dxa"/>
            <w:right w:w="55" w:type="dxa"/>
          </w:tblCellMar>
        </w:tblPrEx>
        <w:trPr>
          <w:trHeight w:val="363"/>
        </w:trPr>
        <w:tc>
          <w:tcPr>
            <w:tcW w:w="567" w:type="dxa"/>
            <w:shd w:val="clear" w:color="auto" w:fill="FFFFFF"/>
          </w:tcPr>
          <w:p w14:paraId="3AA699D3" w14:textId="77777777" w:rsidR="00CB1FA5" w:rsidRPr="00985923" w:rsidRDefault="00CB1FA5" w:rsidP="00CB1FA5">
            <w:pPr>
              <w:pStyle w:val="Pagrindinistekstas2"/>
              <w:shd w:val="clear" w:color="auto" w:fill="auto"/>
              <w:spacing w:line="200" w:lineRule="exact"/>
              <w:ind w:firstLine="0"/>
            </w:pPr>
            <w:r>
              <w:lastRenderedPageBreak/>
              <w:t>7</w:t>
            </w:r>
          </w:p>
        </w:tc>
        <w:tc>
          <w:tcPr>
            <w:tcW w:w="2410" w:type="dxa"/>
          </w:tcPr>
          <w:p w14:paraId="2467FFB5" w14:textId="77777777" w:rsidR="00CB1FA5" w:rsidRPr="00FE040D" w:rsidRDefault="00CB1FA5" w:rsidP="00CB1FA5">
            <w:pPr>
              <w:rPr>
                <w:sz w:val="22"/>
                <w:szCs w:val="22"/>
              </w:rPr>
            </w:pPr>
            <w:r w:rsidRPr="00FE040D">
              <w:rPr>
                <w:sz w:val="22"/>
                <w:szCs w:val="22"/>
              </w:rPr>
              <w:t>Specializuotas ypatingai smulkios</w:t>
            </w:r>
            <w:r>
              <w:rPr>
                <w:sz w:val="22"/>
                <w:szCs w:val="22"/>
              </w:rPr>
              <w:t xml:space="preserve"> ir lėtos</w:t>
            </w:r>
            <w:r w:rsidRPr="00FE040D">
              <w:rPr>
                <w:sz w:val="22"/>
                <w:szCs w:val="22"/>
              </w:rPr>
              <w:t xml:space="preserve"> kraujotakos vaizdavimo režimas </w:t>
            </w:r>
            <w:r>
              <w:rPr>
                <w:sz w:val="22"/>
                <w:szCs w:val="22"/>
              </w:rPr>
              <w:t>- pateikti programinės įrangos pavadinimą ir detalų aprašymą</w:t>
            </w:r>
          </w:p>
        </w:tc>
        <w:tc>
          <w:tcPr>
            <w:tcW w:w="4078" w:type="dxa"/>
          </w:tcPr>
          <w:p w14:paraId="44C9843E" w14:textId="77777777" w:rsidR="00CB1FA5" w:rsidRPr="002915E5" w:rsidRDefault="00CB1FA5" w:rsidP="00CB1FA5">
            <w:pPr>
              <w:suppressAutoHyphens/>
              <w:spacing w:line="100" w:lineRule="atLeast"/>
              <w:rPr>
                <w:sz w:val="22"/>
                <w:szCs w:val="22"/>
              </w:rPr>
            </w:pPr>
            <w:r>
              <w:rPr>
                <w:sz w:val="22"/>
                <w:szCs w:val="22"/>
              </w:rPr>
              <w:t>1. N</w:t>
            </w:r>
            <w:r w:rsidRPr="002915E5">
              <w:rPr>
                <w:sz w:val="22"/>
                <w:szCs w:val="22"/>
              </w:rPr>
              <w:t>ustatomas kraujotakos greitis &lt; 1 mm/</w:t>
            </w:r>
            <w:proofErr w:type="spellStart"/>
            <w:r w:rsidRPr="002915E5">
              <w:rPr>
                <w:sz w:val="22"/>
                <w:szCs w:val="22"/>
              </w:rPr>
              <w:t>sec</w:t>
            </w:r>
            <w:proofErr w:type="spellEnd"/>
          </w:p>
          <w:p w14:paraId="01E30EED" w14:textId="77777777" w:rsidR="00CB1FA5" w:rsidRPr="002915E5" w:rsidRDefault="00CB1FA5" w:rsidP="00CB1FA5">
            <w:pPr>
              <w:suppressAutoHyphens/>
              <w:spacing w:line="100" w:lineRule="atLeast"/>
              <w:rPr>
                <w:sz w:val="22"/>
                <w:szCs w:val="22"/>
              </w:rPr>
            </w:pPr>
            <w:r>
              <w:rPr>
                <w:sz w:val="22"/>
                <w:szCs w:val="22"/>
              </w:rPr>
              <w:t>2. M</w:t>
            </w:r>
            <w:r w:rsidRPr="002915E5">
              <w:rPr>
                <w:sz w:val="22"/>
                <w:szCs w:val="22"/>
              </w:rPr>
              <w:t xml:space="preserve">aksimalus kadrų per sekundę skaičius </w:t>
            </w:r>
            <w:r w:rsidRPr="002915E5">
              <w:rPr>
                <w:sz w:val="22"/>
                <w:szCs w:val="22"/>
                <w:u w:val="single"/>
              </w:rPr>
              <w:t>&gt;</w:t>
            </w:r>
            <w:r w:rsidRPr="002915E5">
              <w:rPr>
                <w:sz w:val="22"/>
                <w:szCs w:val="22"/>
              </w:rPr>
              <w:t xml:space="preserve"> 38</w:t>
            </w:r>
          </w:p>
          <w:p w14:paraId="7EC049C0" w14:textId="77777777" w:rsidR="00CB1FA5" w:rsidRPr="002915E5" w:rsidRDefault="00CB1FA5" w:rsidP="00CB1FA5">
            <w:pPr>
              <w:suppressAutoHyphens/>
              <w:spacing w:line="100" w:lineRule="atLeast"/>
              <w:rPr>
                <w:sz w:val="22"/>
                <w:szCs w:val="22"/>
              </w:rPr>
            </w:pPr>
            <w:r>
              <w:rPr>
                <w:sz w:val="22"/>
                <w:szCs w:val="22"/>
              </w:rPr>
              <w:t>3. V</w:t>
            </w:r>
            <w:r w:rsidRPr="002915E5">
              <w:rPr>
                <w:sz w:val="22"/>
                <w:szCs w:val="22"/>
              </w:rPr>
              <w:t>eikia su visais siūlomais davikliais</w:t>
            </w:r>
          </w:p>
        </w:tc>
        <w:tc>
          <w:tcPr>
            <w:tcW w:w="3577" w:type="dxa"/>
            <w:shd w:val="clear" w:color="auto" w:fill="FFFFFF"/>
          </w:tcPr>
          <w:p w14:paraId="79F0EACF" w14:textId="77777777" w:rsidR="00CB1FA5" w:rsidRPr="002915E5" w:rsidRDefault="00CB1FA5" w:rsidP="00CB1FA5">
            <w:pPr>
              <w:suppressAutoHyphens/>
              <w:spacing w:line="100" w:lineRule="atLeast"/>
              <w:rPr>
                <w:sz w:val="22"/>
                <w:szCs w:val="22"/>
              </w:rPr>
            </w:pPr>
            <w:r>
              <w:rPr>
                <w:sz w:val="22"/>
                <w:szCs w:val="22"/>
              </w:rPr>
              <w:t>1. N</w:t>
            </w:r>
            <w:r w:rsidRPr="002915E5">
              <w:rPr>
                <w:sz w:val="22"/>
                <w:szCs w:val="22"/>
              </w:rPr>
              <w:t>ustatomas kraujotakos greitis &lt; 1 mm/</w:t>
            </w:r>
            <w:proofErr w:type="spellStart"/>
            <w:r w:rsidRPr="002915E5">
              <w:rPr>
                <w:sz w:val="22"/>
                <w:szCs w:val="22"/>
              </w:rPr>
              <w:t>sec</w:t>
            </w:r>
            <w:proofErr w:type="spellEnd"/>
          </w:p>
          <w:p w14:paraId="2A6CFC77" w14:textId="0B48914E" w:rsidR="00CB1FA5" w:rsidRPr="002915E5" w:rsidRDefault="00CB1FA5" w:rsidP="00CB1FA5">
            <w:pPr>
              <w:suppressAutoHyphens/>
              <w:spacing w:line="100" w:lineRule="atLeast"/>
              <w:rPr>
                <w:sz w:val="22"/>
                <w:szCs w:val="22"/>
              </w:rPr>
            </w:pPr>
            <w:r>
              <w:rPr>
                <w:sz w:val="22"/>
                <w:szCs w:val="22"/>
              </w:rPr>
              <w:t>2. M</w:t>
            </w:r>
            <w:r w:rsidRPr="002915E5">
              <w:rPr>
                <w:sz w:val="22"/>
                <w:szCs w:val="22"/>
              </w:rPr>
              <w:t>aksimalus kadrų per sekundę skaičius  38</w:t>
            </w:r>
          </w:p>
          <w:p w14:paraId="7E0CBE25" w14:textId="77777777" w:rsidR="00CB1FA5" w:rsidRDefault="00CB1FA5" w:rsidP="00CB1FA5">
            <w:pPr>
              <w:pStyle w:val="Pagrindinistekstas2"/>
              <w:shd w:val="clear" w:color="auto" w:fill="auto"/>
              <w:spacing w:line="248" w:lineRule="exact"/>
              <w:ind w:left="60" w:firstLine="0"/>
              <w:rPr>
                <w:sz w:val="22"/>
                <w:szCs w:val="22"/>
              </w:rPr>
            </w:pPr>
            <w:r>
              <w:rPr>
                <w:sz w:val="22"/>
                <w:szCs w:val="22"/>
              </w:rPr>
              <w:t>3. V</w:t>
            </w:r>
            <w:r w:rsidRPr="002915E5">
              <w:rPr>
                <w:sz w:val="22"/>
                <w:szCs w:val="22"/>
              </w:rPr>
              <w:t>eikia su visais siūlomais davikliais</w:t>
            </w:r>
          </w:p>
          <w:p w14:paraId="517DF346" w14:textId="77777777" w:rsidR="00147B63" w:rsidRDefault="00147B63" w:rsidP="00CB1FA5">
            <w:pPr>
              <w:pStyle w:val="Pagrindinistekstas2"/>
              <w:shd w:val="clear" w:color="auto" w:fill="auto"/>
              <w:spacing w:line="248" w:lineRule="exact"/>
              <w:ind w:left="60" w:firstLine="0"/>
              <w:rPr>
                <w:sz w:val="22"/>
                <w:szCs w:val="22"/>
              </w:rPr>
            </w:pPr>
          </w:p>
          <w:p w14:paraId="67EAAC94" w14:textId="3E3A0AE7" w:rsidR="00147B63" w:rsidRPr="00514DAA" w:rsidRDefault="00147B63" w:rsidP="00147B63">
            <w:pPr>
              <w:rPr>
                <w:sz w:val="22"/>
                <w:szCs w:val="22"/>
              </w:rPr>
            </w:pPr>
            <w:r>
              <w:rPr>
                <w:sz w:val="22"/>
                <w:szCs w:val="22"/>
              </w:rPr>
              <w:t xml:space="preserve">Pavadinimas </w:t>
            </w:r>
            <w:proofErr w:type="spellStart"/>
            <w:r>
              <w:rPr>
                <w:sz w:val="22"/>
                <w:szCs w:val="22"/>
              </w:rPr>
              <w:t>Superb</w:t>
            </w:r>
            <w:proofErr w:type="spellEnd"/>
            <w:r>
              <w:rPr>
                <w:sz w:val="22"/>
                <w:szCs w:val="22"/>
              </w:rPr>
              <w:t xml:space="preserve"> </w:t>
            </w:r>
            <w:proofErr w:type="spellStart"/>
            <w:r>
              <w:rPr>
                <w:sz w:val="22"/>
                <w:szCs w:val="22"/>
              </w:rPr>
              <w:t>micro</w:t>
            </w:r>
            <w:proofErr w:type="spellEnd"/>
            <w:r>
              <w:rPr>
                <w:sz w:val="22"/>
                <w:szCs w:val="22"/>
              </w:rPr>
              <w:t xml:space="preserve"> </w:t>
            </w:r>
            <w:proofErr w:type="spellStart"/>
            <w:r>
              <w:rPr>
                <w:sz w:val="22"/>
                <w:szCs w:val="22"/>
              </w:rPr>
              <w:t>vascular</w:t>
            </w:r>
            <w:proofErr w:type="spellEnd"/>
            <w:r>
              <w:rPr>
                <w:sz w:val="22"/>
                <w:szCs w:val="22"/>
              </w:rPr>
              <w:t xml:space="preserve"> </w:t>
            </w:r>
            <w:proofErr w:type="spellStart"/>
            <w:r>
              <w:rPr>
                <w:sz w:val="22"/>
                <w:szCs w:val="22"/>
              </w:rPr>
              <w:t>imaging</w:t>
            </w:r>
            <w:proofErr w:type="spellEnd"/>
            <w:r>
              <w:rPr>
                <w:sz w:val="22"/>
                <w:szCs w:val="22"/>
              </w:rPr>
              <w:t xml:space="preserve"> (SMI), aprašymas pridedamas</w:t>
            </w:r>
          </w:p>
          <w:p w14:paraId="30EB960A" w14:textId="77777777" w:rsidR="00147B63" w:rsidRDefault="00147B63" w:rsidP="00147B63">
            <w:pPr>
              <w:rPr>
                <w:sz w:val="22"/>
                <w:szCs w:val="22"/>
              </w:rPr>
            </w:pPr>
            <w:r>
              <w:rPr>
                <w:sz w:val="22"/>
                <w:szCs w:val="22"/>
              </w:rPr>
              <w:t xml:space="preserve">SMI </w:t>
            </w:r>
            <w:proofErr w:type="spellStart"/>
            <w:r>
              <w:rPr>
                <w:sz w:val="22"/>
                <w:szCs w:val="22"/>
              </w:rPr>
              <w:t>description_konfidencialu</w:t>
            </w:r>
            <w:proofErr w:type="spellEnd"/>
            <w:r>
              <w:rPr>
                <w:sz w:val="22"/>
                <w:szCs w:val="22"/>
              </w:rPr>
              <w:t xml:space="preserve">, </w:t>
            </w:r>
            <w:proofErr w:type="spellStart"/>
            <w:r>
              <w:rPr>
                <w:sz w:val="22"/>
                <w:szCs w:val="22"/>
              </w:rPr>
              <w:t>psl</w:t>
            </w:r>
            <w:proofErr w:type="spellEnd"/>
            <w:r>
              <w:rPr>
                <w:sz w:val="22"/>
                <w:szCs w:val="22"/>
              </w:rPr>
              <w:t xml:space="preserve"> 2</w:t>
            </w:r>
          </w:p>
          <w:p w14:paraId="58E7C32A" w14:textId="18C6521B" w:rsidR="00147B63" w:rsidRDefault="000478A4" w:rsidP="00147B63">
            <w:pPr>
              <w:rPr>
                <w:sz w:val="22"/>
                <w:szCs w:val="22"/>
              </w:rPr>
            </w:pPr>
            <w:r>
              <w:rPr>
                <w:sz w:val="22"/>
                <w:szCs w:val="22"/>
              </w:rPr>
              <w:t>1</w:t>
            </w:r>
            <w:r w:rsidR="00147B63">
              <w:rPr>
                <w:sz w:val="22"/>
                <w:szCs w:val="22"/>
              </w:rPr>
              <w:t xml:space="preserve"> dalis Produkto </w:t>
            </w:r>
            <w:proofErr w:type="spellStart"/>
            <w:r w:rsidR="00147B63">
              <w:rPr>
                <w:sz w:val="22"/>
                <w:szCs w:val="22"/>
              </w:rPr>
              <w:t>duomenys_konfidencialu</w:t>
            </w:r>
            <w:proofErr w:type="spellEnd"/>
            <w:r w:rsidR="00147B63">
              <w:rPr>
                <w:sz w:val="22"/>
                <w:szCs w:val="22"/>
              </w:rPr>
              <w:t xml:space="preserve">, </w:t>
            </w:r>
            <w:proofErr w:type="spellStart"/>
            <w:r w:rsidR="00147B63">
              <w:rPr>
                <w:sz w:val="22"/>
                <w:szCs w:val="22"/>
              </w:rPr>
              <w:t>psl</w:t>
            </w:r>
            <w:proofErr w:type="spellEnd"/>
            <w:r>
              <w:rPr>
                <w:sz w:val="22"/>
                <w:szCs w:val="22"/>
              </w:rPr>
              <w:t xml:space="preserve"> 15</w:t>
            </w:r>
          </w:p>
          <w:p w14:paraId="31DA38AC" w14:textId="49E78248" w:rsidR="00147B63" w:rsidRPr="00985923" w:rsidRDefault="00147B63" w:rsidP="00CB1FA5">
            <w:pPr>
              <w:pStyle w:val="Pagrindinistekstas2"/>
              <w:shd w:val="clear" w:color="auto" w:fill="auto"/>
              <w:spacing w:line="248" w:lineRule="exact"/>
              <w:ind w:left="60" w:firstLine="0"/>
            </w:pPr>
          </w:p>
        </w:tc>
      </w:tr>
      <w:tr w:rsidR="00CB1FA5" w:rsidRPr="0063433C" w14:paraId="14DCC51D" w14:textId="77777777" w:rsidTr="00E15522">
        <w:tblPrEx>
          <w:tblCellMar>
            <w:top w:w="55" w:type="dxa"/>
            <w:left w:w="55" w:type="dxa"/>
            <w:bottom w:w="55" w:type="dxa"/>
            <w:right w:w="55" w:type="dxa"/>
          </w:tblCellMar>
        </w:tblPrEx>
        <w:trPr>
          <w:trHeight w:val="229"/>
        </w:trPr>
        <w:tc>
          <w:tcPr>
            <w:tcW w:w="567" w:type="dxa"/>
            <w:shd w:val="clear" w:color="auto" w:fill="FFFFFF"/>
          </w:tcPr>
          <w:p w14:paraId="3BF1156D" w14:textId="77777777" w:rsidR="00CB1FA5" w:rsidRPr="00985923" w:rsidRDefault="00CB1FA5" w:rsidP="00CB1FA5">
            <w:pPr>
              <w:pStyle w:val="Pagrindinistekstas2"/>
              <w:shd w:val="clear" w:color="auto" w:fill="auto"/>
              <w:spacing w:line="200" w:lineRule="exact"/>
              <w:ind w:firstLine="0"/>
            </w:pPr>
            <w:r>
              <w:t>8</w:t>
            </w:r>
          </w:p>
        </w:tc>
        <w:tc>
          <w:tcPr>
            <w:tcW w:w="2410" w:type="dxa"/>
          </w:tcPr>
          <w:p w14:paraId="2ACFDD53" w14:textId="77777777" w:rsidR="00CB1FA5" w:rsidRPr="005F4BDD" w:rsidRDefault="00CB1FA5" w:rsidP="00CB1FA5">
            <w:pPr>
              <w:tabs>
                <w:tab w:val="left" w:pos="432"/>
                <w:tab w:val="center" w:pos="4153"/>
                <w:tab w:val="right" w:pos="8306"/>
              </w:tabs>
              <w:rPr>
                <w:kern w:val="2"/>
                <w:sz w:val="22"/>
                <w:szCs w:val="22"/>
              </w:rPr>
            </w:pPr>
            <w:r>
              <w:rPr>
                <w:sz w:val="22"/>
                <w:szCs w:val="22"/>
              </w:rPr>
              <w:t>Šlyties bangos a</w:t>
            </w:r>
            <w:r w:rsidRPr="00FE040D">
              <w:rPr>
                <w:sz w:val="22"/>
                <w:szCs w:val="22"/>
              </w:rPr>
              <w:t xml:space="preserve">udinių ultragarsinė </w:t>
            </w:r>
            <w:proofErr w:type="spellStart"/>
            <w:r w:rsidRPr="00FE040D">
              <w:rPr>
                <w:sz w:val="22"/>
                <w:szCs w:val="22"/>
              </w:rPr>
              <w:t>elastografija</w:t>
            </w:r>
            <w:proofErr w:type="spellEnd"/>
            <w:r w:rsidRPr="00FE040D">
              <w:rPr>
                <w:sz w:val="22"/>
                <w:szCs w:val="22"/>
              </w:rPr>
              <w:t xml:space="preserve"> (angl. </w:t>
            </w:r>
            <w:proofErr w:type="spellStart"/>
            <w:r w:rsidRPr="00FE040D">
              <w:rPr>
                <w:i/>
                <w:sz w:val="22"/>
                <w:szCs w:val="22"/>
              </w:rPr>
              <w:t>shear</w:t>
            </w:r>
            <w:proofErr w:type="spellEnd"/>
            <w:r w:rsidRPr="00FE040D">
              <w:rPr>
                <w:i/>
                <w:sz w:val="22"/>
                <w:szCs w:val="22"/>
              </w:rPr>
              <w:t xml:space="preserve"> </w:t>
            </w:r>
            <w:proofErr w:type="spellStart"/>
            <w:r w:rsidRPr="00FE040D">
              <w:rPr>
                <w:i/>
                <w:sz w:val="22"/>
                <w:szCs w:val="22"/>
              </w:rPr>
              <w:t>wave</w:t>
            </w:r>
            <w:proofErr w:type="spellEnd"/>
            <w:r w:rsidRPr="00FE040D">
              <w:rPr>
                <w:i/>
                <w:sz w:val="22"/>
                <w:szCs w:val="22"/>
              </w:rPr>
              <w:t xml:space="preserve"> </w:t>
            </w:r>
            <w:proofErr w:type="spellStart"/>
            <w:r w:rsidRPr="00FE040D">
              <w:rPr>
                <w:i/>
                <w:sz w:val="22"/>
                <w:szCs w:val="22"/>
              </w:rPr>
              <w:t>elastography</w:t>
            </w:r>
            <w:proofErr w:type="spellEnd"/>
            <w:r w:rsidRPr="00FE040D">
              <w:rPr>
                <w:sz w:val="22"/>
                <w:szCs w:val="22"/>
              </w:rPr>
              <w:t>) su sekančiais vaizdavimo režimais:</w:t>
            </w:r>
          </w:p>
        </w:tc>
        <w:tc>
          <w:tcPr>
            <w:tcW w:w="4078" w:type="dxa"/>
          </w:tcPr>
          <w:p w14:paraId="036A941F" w14:textId="77777777" w:rsidR="00CB1FA5" w:rsidRPr="00823F6E" w:rsidRDefault="00CB1FA5" w:rsidP="00CB1FA5">
            <w:pPr>
              <w:tabs>
                <w:tab w:val="left" w:pos="342"/>
                <w:tab w:val="center" w:pos="626"/>
                <w:tab w:val="right" w:pos="8306"/>
              </w:tabs>
              <w:suppressAutoHyphens/>
              <w:spacing w:line="100" w:lineRule="atLeast"/>
              <w:rPr>
                <w:sz w:val="22"/>
                <w:szCs w:val="22"/>
              </w:rPr>
            </w:pPr>
            <w:r>
              <w:rPr>
                <w:sz w:val="22"/>
                <w:szCs w:val="22"/>
              </w:rPr>
              <w:t xml:space="preserve">1. </w:t>
            </w:r>
            <w:r w:rsidRPr="00823F6E">
              <w:rPr>
                <w:sz w:val="22"/>
                <w:szCs w:val="22"/>
              </w:rPr>
              <w:t>Audinių standumo matavimas m</w:t>
            </w:r>
            <w:r>
              <w:rPr>
                <w:sz w:val="22"/>
                <w:szCs w:val="22"/>
              </w:rPr>
              <w:t>etrais</w:t>
            </w:r>
            <w:r w:rsidRPr="00823F6E">
              <w:rPr>
                <w:sz w:val="22"/>
                <w:szCs w:val="22"/>
              </w:rPr>
              <w:t>/s</w:t>
            </w:r>
            <w:r>
              <w:rPr>
                <w:sz w:val="22"/>
                <w:szCs w:val="22"/>
              </w:rPr>
              <w:t>ekundę</w:t>
            </w:r>
            <w:r w:rsidRPr="00823F6E">
              <w:rPr>
                <w:sz w:val="22"/>
                <w:szCs w:val="22"/>
              </w:rPr>
              <w:t xml:space="preserve"> ir </w:t>
            </w:r>
            <w:proofErr w:type="spellStart"/>
            <w:r w:rsidRPr="00823F6E">
              <w:rPr>
                <w:sz w:val="22"/>
                <w:szCs w:val="22"/>
              </w:rPr>
              <w:t>kPa</w:t>
            </w:r>
            <w:proofErr w:type="spellEnd"/>
          </w:p>
          <w:p w14:paraId="2AC10A02" w14:textId="77777777" w:rsidR="00CB1FA5" w:rsidRDefault="00CB1FA5" w:rsidP="00CB1FA5">
            <w:pPr>
              <w:tabs>
                <w:tab w:val="left" w:pos="342"/>
                <w:tab w:val="center" w:pos="456"/>
                <w:tab w:val="right" w:pos="8306"/>
              </w:tabs>
              <w:suppressAutoHyphens/>
              <w:spacing w:line="100" w:lineRule="atLeast"/>
              <w:rPr>
                <w:kern w:val="2"/>
                <w:sz w:val="22"/>
                <w:szCs w:val="22"/>
              </w:rPr>
            </w:pPr>
            <w:r>
              <w:rPr>
                <w:sz w:val="22"/>
                <w:szCs w:val="22"/>
              </w:rPr>
              <w:t>2. Ultragarsinės bangos pasiskleidimo audinyje kokybės kontrolės vaizdinimas - pateikti programinės įrangos pavadinimą ir aprašymą;</w:t>
            </w:r>
          </w:p>
          <w:p w14:paraId="4AA9B0AA" w14:textId="77777777" w:rsidR="00CB1FA5" w:rsidRPr="002915E5" w:rsidRDefault="00CB1FA5" w:rsidP="00CB1FA5">
            <w:pPr>
              <w:tabs>
                <w:tab w:val="left" w:pos="342"/>
                <w:tab w:val="center" w:pos="456"/>
                <w:tab w:val="right" w:pos="8306"/>
              </w:tabs>
              <w:suppressAutoHyphens/>
              <w:spacing w:line="100" w:lineRule="atLeast"/>
              <w:rPr>
                <w:kern w:val="2"/>
                <w:sz w:val="22"/>
                <w:szCs w:val="22"/>
              </w:rPr>
            </w:pPr>
            <w:r>
              <w:rPr>
                <w:color w:val="000000"/>
                <w:sz w:val="22"/>
                <w:szCs w:val="22"/>
              </w:rPr>
              <w:t xml:space="preserve">3. </w:t>
            </w:r>
            <w:r w:rsidRPr="002915E5">
              <w:rPr>
                <w:color w:val="000000"/>
                <w:sz w:val="22"/>
                <w:szCs w:val="22"/>
              </w:rPr>
              <w:t xml:space="preserve">Šlyties bangos dažnių sklaidos vaizdavimas (angl. </w:t>
            </w:r>
            <w:proofErr w:type="spellStart"/>
            <w:r w:rsidRPr="002915E5">
              <w:rPr>
                <w:i/>
                <w:iCs/>
                <w:color w:val="000000"/>
                <w:sz w:val="22"/>
                <w:szCs w:val="22"/>
              </w:rPr>
              <w:t>Dispersion</w:t>
            </w:r>
            <w:proofErr w:type="spellEnd"/>
            <w:r w:rsidRPr="002915E5">
              <w:rPr>
                <w:i/>
                <w:iCs/>
                <w:color w:val="000000"/>
                <w:sz w:val="22"/>
                <w:szCs w:val="22"/>
              </w:rPr>
              <w:t xml:space="preserve"> </w:t>
            </w:r>
            <w:proofErr w:type="spellStart"/>
            <w:r w:rsidRPr="002915E5">
              <w:rPr>
                <w:i/>
                <w:iCs/>
                <w:color w:val="000000"/>
                <w:sz w:val="22"/>
                <w:szCs w:val="22"/>
              </w:rPr>
              <w:t>Imaging</w:t>
            </w:r>
            <w:proofErr w:type="spellEnd"/>
            <w:r w:rsidRPr="002915E5">
              <w:rPr>
                <w:color w:val="000000"/>
                <w:sz w:val="22"/>
                <w:szCs w:val="22"/>
              </w:rPr>
              <w:t xml:space="preserve">) su kiekybiniu kepenų audinio klampumo įvertinimu - </w:t>
            </w:r>
            <w:r w:rsidRPr="002915E5">
              <w:rPr>
                <w:sz w:val="22"/>
                <w:szCs w:val="22"/>
              </w:rPr>
              <w:t>pateikti programinės įrangos pavadinimą ir aprašymą;</w:t>
            </w:r>
          </w:p>
          <w:p w14:paraId="6AEB3D9A" w14:textId="77777777" w:rsidR="00CB1FA5" w:rsidRPr="00D73FE1" w:rsidRDefault="00CB1FA5" w:rsidP="00CB1FA5">
            <w:pPr>
              <w:tabs>
                <w:tab w:val="left" w:pos="342"/>
                <w:tab w:val="center" w:pos="456"/>
                <w:tab w:val="right" w:pos="8306"/>
              </w:tabs>
              <w:suppressAutoHyphens/>
              <w:spacing w:line="100" w:lineRule="atLeast"/>
              <w:rPr>
                <w:kern w:val="2"/>
                <w:sz w:val="22"/>
                <w:szCs w:val="22"/>
              </w:rPr>
            </w:pPr>
            <w:r>
              <w:rPr>
                <w:sz w:val="22"/>
                <w:szCs w:val="22"/>
              </w:rPr>
              <w:t>4. Vienalaikis rodymas keturiuose languose;</w:t>
            </w:r>
          </w:p>
          <w:p w14:paraId="5DA72099" w14:textId="77777777" w:rsidR="00CB1FA5" w:rsidRPr="00D73FE1" w:rsidRDefault="00CB1FA5" w:rsidP="00CB1FA5">
            <w:pPr>
              <w:suppressAutoHyphens/>
              <w:spacing w:line="100" w:lineRule="atLeast"/>
              <w:rPr>
                <w:sz w:val="22"/>
                <w:szCs w:val="22"/>
              </w:rPr>
            </w:pPr>
            <w:r>
              <w:rPr>
                <w:sz w:val="22"/>
                <w:szCs w:val="22"/>
              </w:rPr>
              <w:t>5. Veikia su visais siūlomais davikliais</w:t>
            </w:r>
          </w:p>
        </w:tc>
        <w:tc>
          <w:tcPr>
            <w:tcW w:w="3577" w:type="dxa"/>
            <w:shd w:val="clear" w:color="auto" w:fill="FFFFFF"/>
          </w:tcPr>
          <w:p w14:paraId="4899E394" w14:textId="77777777" w:rsidR="00CB1FA5" w:rsidRPr="00823F6E" w:rsidRDefault="00CB1FA5" w:rsidP="00CB1FA5">
            <w:pPr>
              <w:tabs>
                <w:tab w:val="left" w:pos="342"/>
                <w:tab w:val="center" w:pos="626"/>
                <w:tab w:val="right" w:pos="8306"/>
              </w:tabs>
              <w:suppressAutoHyphens/>
              <w:spacing w:line="100" w:lineRule="atLeast"/>
              <w:rPr>
                <w:sz w:val="22"/>
                <w:szCs w:val="22"/>
              </w:rPr>
            </w:pPr>
            <w:r>
              <w:rPr>
                <w:sz w:val="22"/>
                <w:szCs w:val="22"/>
              </w:rPr>
              <w:t xml:space="preserve">1. </w:t>
            </w:r>
            <w:r w:rsidRPr="00823F6E">
              <w:rPr>
                <w:sz w:val="22"/>
                <w:szCs w:val="22"/>
              </w:rPr>
              <w:t>Audinių standumo matavimas m</w:t>
            </w:r>
            <w:r>
              <w:rPr>
                <w:sz w:val="22"/>
                <w:szCs w:val="22"/>
              </w:rPr>
              <w:t>etrais</w:t>
            </w:r>
            <w:r w:rsidRPr="00823F6E">
              <w:rPr>
                <w:sz w:val="22"/>
                <w:szCs w:val="22"/>
              </w:rPr>
              <w:t>/s</w:t>
            </w:r>
            <w:r>
              <w:rPr>
                <w:sz w:val="22"/>
                <w:szCs w:val="22"/>
              </w:rPr>
              <w:t>ekundę</w:t>
            </w:r>
            <w:r w:rsidRPr="00823F6E">
              <w:rPr>
                <w:sz w:val="22"/>
                <w:szCs w:val="22"/>
              </w:rPr>
              <w:t xml:space="preserve"> ir </w:t>
            </w:r>
            <w:proofErr w:type="spellStart"/>
            <w:r w:rsidRPr="00823F6E">
              <w:rPr>
                <w:sz w:val="22"/>
                <w:szCs w:val="22"/>
              </w:rPr>
              <w:t>kPa</w:t>
            </w:r>
            <w:proofErr w:type="spellEnd"/>
          </w:p>
          <w:p w14:paraId="52BC84E6" w14:textId="6FF1318E" w:rsidR="00CB1FA5" w:rsidRDefault="00CB1FA5" w:rsidP="00CB1FA5">
            <w:pPr>
              <w:tabs>
                <w:tab w:val="left" w:pos="342"/>
                <w:tab w:val="center" w:pos="456"/>
                <w:tab w:val="right" w:pos="8306"/>
              </w:tabs>
              <w:suppressAutoHyphens/>
              <w:spacing w:line="100" w:lineRule="atLeast"/>
              <w:rPr>
                <w:kern w:val="2"/>
                <w:sz w:val="22"/>
                <w:szCs w:val="22"/>
              </w:rPr>
            </w:pPr>
            <w:r>
              <w:rPr>
                <w:sz w:val="22"/>
                <w:szCs w:val="22"/>
              </w:rPr>
              <w:t>2. Ultragarsinės bangos pasiskleidimo audinyje kokybės kontrolės vaizdinimas - programinės įrangos pavadinim</w:t>
            </w:r>
            <w:r w:rsidR="000478A4">
              <w:rPr>
                <w:sz w:val="22"/>
                <w:szCs w:val="22"/>
              </w:rPr>
              <w:t xml:space="preserve">as </w:t>
            </w:r>
            <w:proofErr w:type="spellStart"/>
            <w:r w:rsidR="000478A4">
              <w:rPr>
                <w:sz w:val="22"/>
                <w:szCs w:val="22"/>
              </w:rPr>
              <w:t>Propagation</w:t>
            </w:r>
            <w:proofErr w:type="spellEnd"/>
            <w:r w:rsidR="000478A4">
              <w:rPr>
                <w:sz w:val="22"/>
                <w:szCs w:val="22"/>
              </w:rPr>
              <w:t xml:space="preserve"> </w:t>
            </w:r>
            <w:proofErr w:type="spellStart"/>
            <w:r w:rsidR="000478A4">
              <w:rPr>
                <w:sz w:val="22"/>
                <w:szCs w:val="22"/>
              </w:rPr>
              <w:t>Mode</w:t>
            </w:r>
            <w:proofErr w:type="spellEnd"/>
            <w:r w:rsidR="000478A4">
              <w:rPr>
                <w:sz w:val="22"/>
                <w:szCs w:val="22"/>
              </w:rPr>
              <w:t>,</w:t>
            </w:r>
            <w:r>
              <w:rPr>
                <w:sz w:val="22"/>
                <w:szCs w:val="22"/>
              </w:rPr>
              <w:t xml:space="preserve"> aprašym</w:t>
            </w:r>
            <w:r w:rsidR="00AE4AA2">
              <w:rPr>
                <w:sz w:val="22"/>
                <w:szCs w:val="22"/>
              </w:rPr>
              <w:t>as pridedamas</w:t>
            </w:r>
            <w:r>
              <w:rPr>
                <w:sz w:val="22"/>
                <w:szCs w:val="22"/>
              </w:rPr>
              <w:t>;</w:t>
            </w:r>
          </w:p>
          <w:p w14:paraId="2543471E" w14:textId="3F7DD052" w:rsidR="00CB1FA5" w:rsidRPr="002915E5" w:rsidRDefault="00CB1FA5" w:rsidP="00CB1FA5">
            <w:pPr>
              <w:tabs>
                <w:tab w:val="left" w:pos="342"/>
                <w:tab w:val="center" w:pos="456"/>
                <w:tab w:val="right" w:pos="8306"/>
              </w:tabs>
              <w:suppressAutoHyphens/>
              <w:spacing w:line="100" w:lineRule="atLeast"/>
              <w:rPr>
                <w:kern w:val="2"/>
                <w:sz w:val="22"/>
                <w:szCs w:val="22"/>
              </w:rPr>
            </w:pPr>
            <w:r>
              <w:rPr>
                <w:color w:val="000000"/>
                <w:sz w:val="22"/>
                <w:szCs w:val="22"/>
              </w:rPr>
              <w:t xml:space="preserve">3. </w:t>
            </w:r>
            <w:r w:rsidRPr="002915E5">
              <w:rPr>
                <w:color w:val="000000"/>
                <w:sz w:val="22"/>
                <w:szCs w:val="22"/>
              </w:rPr>
              <w:t xml:space="preserve">Šlyties bangos dažnių sklaidos vaizdavimas (angl. </w:t>
            </w:r>
            <w:proofErr w:type="spellStart"/>
            <w:r w:rsidRPr="002915E5">
              <w:rPr>
                <w:i/>
                <w:iCs/>
                <w:color w:val="000000"/>
                <w:sz w:val="22"/>
                <w:szCs w:val="22"/>
              </w:rPr>
              <w:t>Dispersion</w:t>
            </w:r>
            <w:proofErr w:type="spellEnd"/>
            <w:r w:rsidRPr="002915E5">
              <w:rPr>
                <w:i/>
                <w:iCs/>
                <w:color w:val="000000"/>
                <w:sz w:val="22"/>
                <w:szCs w:val="22"/>
              </w:rPr>
              <w:t xml:space="preserve"> </w:t>
            </w:r>
            <w:proofErr w:type="spellStart"/>
            <w:r w:rsidRPr="002915E5">
              <w:rPr>
                <w:i/>
                <w:iCs/>
                <w:color w:val="000000"/>
                <w:sz w:val="22"/>
                <w:szCs w:val="22"/>
              </w:rPr>
              <w:t>Imaging</w:t>
            </w:r>
            <w:proofErr w:type="spellEnd"/>
            <w:r w:rsidRPr="002915E5">
              <w:rPr>
                <w:color w:val="000000"/>
                <w:sz w:val="22"/>
                <w:szCs w:val="22"/>
              </w:rPr>
              <w:t xml:space="preserve">) su kiekybiniu kepenų audinio klampumo įvertinimu - </w:t>
            </w:r>
            <w:r w:rsidRPr="002915E5">
              <w:rPr>
                <w:sz w:val="22"/>
                <w:szCs w:val="22"/>
              </w:rPr>
              <w:t>programinės įrangos pavadinim</w:t>
            </w:r>
            <w:r w:rsidR="00AE4AA2">
              <w:rPr>
                <w:sz w:val="22"/>
                <w:szCs w:val="22"/>
              </w:rPr>
              <w:t xml:space="preserve">as </w:t>
            </w:r>
            <w:proofErr w:type="spellStart"/>
            <w:r w:rsidR="00AE4AA2">
              <w:rPr>
                <w:sz w:val="22"/>
                <w:szCs w:val="22"/>
              </w:rPr>
              <w:t>Shear</w:t>
            </w:r>
            <w:proofErr w:type="spellEnd"/>
            <w:r w:rsidR="00AE4AA2">
              <w:rPr>
                <w:sz w:val="22"/>
                <w:szCs w:val="22"/>
              </w:rPr>
              <w:t xml:space="preserve"> </w:t>
            </w:r>
            <w:proofErr w:type="spellStart"/>
            <w:r w:rsidR="00AE4AA2">
              <w:rPr>
                <w:sz w:val="22"/>
                <w:szCs w:val="22"/>
              </w:rPr>
              <w:t>wave</w:t>
            </w:r>
            <w:proofErr w:type="spellEnd"/>
            <w:r w:rsidR="00AE4AA2">
              <w:rPr>
                <w:sz w:val="22"/>
                <w:szCs w:val="22"/>
              </w:rPr>
              <w:t xml:space="preserve"> </w:t>
            </w:r>
            <w:proofErr w:type="spellStart"/>
            <w:r w:rsidR="00AE4AA2">
              <w:rPr>
                <w:sz w:val="22"/>
                <w:szCs w:val="22"/>
              </w:rPr>
              <w:t>dispersion</w:t>
            </w:r>
            <w:proofErr w:type="spellEnd"/>
            <w:r w:rsidR="00AE4AA2">
              <w:rPr>
                <w:sz w:val="22"/>
                <w:szCs w:val="22"/>
              </w:rPr>
              <w:t>,</w:t>
            </w:r>
            <w:r w:rsidRPr="002915E5">
              <w:rPr>
                <w:sz w:val="22"/>
                <w:szCs w:val="22"/>
              </w:rPr>
              <w:t xml:space="preserve"> aprašym</w:t>
            </w:r>
            <w:r w:rsidR="00AE4AA2">
              <w:rPr>
                <w:sz w:val="22"/>
                <w:szCs w:val="22"/>
              </w:rPr>
              <w:t>as pridedamas</w:t>
            </w:r>
            <w:r w:rsidRPr="002915E5">
              <w:rPr>
                <w:sz w:val="22"/>
                <w:szCs w:val="22"/>
              </w:rPr>
              <w:t>;</w:t>
            </w:r>
          </w:p>
          <w:p w14:paraId="210C2264" w14:textId="77777777" w:rsidR="00CB1FA5" w:rsidRPr="00D73FE1" w:rsidRDefault="00CB1FA5" w:rsidP="00CB1FA5">
            <w:pPr>
              <w:tabs>
                <w:tab w:val="left" w:pos="342"/>
                <w:tab w:val="center" w:pos="456"/>
                <w:tab w:val="right" w:pos="8306"/>
              </w:tabs>
              <w:suppressAutoHyphens/>
              <w:spacing w:line="100" w:lineRule="atLeast"/>
              <w:rPr>
                <w:kern w:val="2"/>
                <w:sz w:val="22"/>
                <w:szCs w:val="22"/>
              </w:rPr>
            </w:pPr>
            <w:r>
              <w:rPr>
                <w:sz w:val="22"/>
                <w:szCs w:val="22"/>
              </w:rPr>
              <w:t>4. Vienalaikis rodymas keturiuose languose;</w:t>
            </w:r>
          </w:p>
          <w:p w14:paraId="31087E7E" w14:textId="70A2C6C6" w:rsidR="00CB1FA5" w:rsidRDefault="00CB1FA5" w:rsidP="00CB1FA5">
            <w:pPr>
              <w:pStyle w:val="Pagrindinistekstas2"/>
              <w:shd w:val="clear" w:color="auto" w:fill="auto"/>
              <w:spacing w:line="245" w:lineRule="exact"/>
              <w:ind w:left="60" w:firstLine="0"/>
              <w:rPr>
                <w:sz w:val="22"/>
                <w:szCs w:val="22"/>
              </w:rPr>
            </w:pPr>
            <w:r>
              <w:rPr>
                <w:sz w:val="22"/>
                <w:szCs w:val="22"/>
              </w:rPr>
              <w:t>5. Veikia su visais siūlomais davikliais</w:t>
            </w:r>
          </w:p>
          <w:p w14:paraId="2FB0A094" w14:textId="260D10FA" w:rsidR="000478A4" w:rsidRDefault="000478A4" w:rsidP="00CB1FA5">
            <w:pPr>
              <w:pStyle w:val="Pagrindinistekstas2"/>
              <w:shd w:val="clear" w:color="auto" w:fill="auto"/>
              <w:spacing w:line="245" w:lineRule="exact"/>
              <w:ind w:left="60" w:firstLine="0"/>
              <w:rPr>
                <w:sz w:val="22"/>
                <w:szCs w:val="22"/>
              </w:rPr>
            </w:pPr>
          </w:p>
          <w:p w14:paraId="5E511E09" w14:textId="355E947B" w:rsidR="000478A4" w:rsidRDefault="000478A4" w:rsidP="00CB1FA5">
            <w:pPr>
              <w:pStyle w:val="Pagrindinistekstas2"/>
              <w:shd w:val="clear" w:color="auto" w:fill="auto"/>
              <w:spacing w:line="245" w:lineRule="exact"/>
              <w:ind w:left="60" w:firstLine="0"/>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E4AA2">
              <w:rPr>
                <w:sz w:val="22"/>
                <w:szCs w:val="22"/>
              </w:rPr>
              <w:t xml:space="preserve"> 22, 15</w:t>
            </w:r>
          </w:p>
          <w:p w14:paraId="195ED20D" w14:textId="1D849922" w:rsidR="000478A4" w:rsidRDefault="000478A4" w:rsidP="00CB1FA5">
            <w:pPr>
              <w:pStyle w:val="Pagrindinistekstas2"/>
              <w:shd w:val="clear" w:color="auto" w:fill="auto"/>
              <w:spacing w:line="245" w:lineRule="exact"/>
              <w:ind w:left="60" w:firstLine="0"/>
              <w:rPr>
                <w:sz w:val="22"/>
                <w:szCs w:val="22"/>
              </w:rPr>
            </w:pPr>
            <w:r w:rsidRPr="000478A4">
              <w:rPr>
                <w:sz w:val="22"/>
                <w:szCs w:val="22"/>
                <w:lang w:val="en-US"/>
              </w:rPr>
              <w:t xml:space="preserve">1 </w:t>
            </w:r>
            <w:proofErr w:type="spellStart"/>
            <w:r w:rsidRPr="000478A4">
              <w:rPr>
                <w:sz w:val="22"/>
                <w:szCs w:val="22"/>
                <w:lang w:val="en-US"/>
              </w:rPr>
              <w:t>dalis</w:t>
            </w:r>
            <w:proofErr w:type="spellEnd"/>
            <w:r w:rsidRPr="000478A4">
              <w:rPr>
                <w:sz w:val="22"/>
                <w:szCs w:val="22"/>
                <w:lang w:val="en-US"/>
              </w:rPr>
              <w:t xml:space="preserve"> UL Diffuse Liver diseases </w:t>
            </w:r>
            <w:proofErr w:type="spellStart"/>
            <w:r w:rsidRPr="000478A4">
              <w:rPr>
                <w:sz w:val="22"/>
                <w:szCs w:val="22"/>
                <w:lang w:val="en-US"/>
              </w:rPr>
              <w:t>Assessment_konfidencialu</w:t>
            </w:r>
            <w:proofErr w:type="spellEnd"/>
            <w:r w:rsidRPr="000478A4">
              <w:rPr>
                <w:sz w:val="22"/>
                <w:szCs w:val="22"/>
                <w:lang w:val="en-US"/>
              </w:rPr>
              <w:t xml:space="preserve">, </w:t>
            </w:r>
            <w:proofErr w:type="spellStart"/>
            <w:r w:rsidRPr="000478A4">
              <w:rPr>
                <w:sz w:val="22"/>
                <w:szCs w:val="22"/>
                <w:lang w:val="en-US"/>
              </w:rPr>
              <w:t>psl</w:t>
            </w:r>
            <w:proofErr w:type="spellEnd"/>
            <w:r>
              <w:rPr>
                <w:sz w:val="22"/>
                <w:szCs w:val="22"/>
                <w:lang w:val="en-US"/>
              </w:rPr>
              <w:t xml:space="preserve"> 6-8</w:t>
            </w:r>
            <w:r w:rsidR="00AE4AA2">
              <w:rPr>
                <w:sz w:val="22"/>
                <w:szCs w:val="22"/>
                <w:lang w:val="en-US"/>
              </w:rPr>
              <w:t>, 21-25</w:t>
            </w:r>
          </w:p>
          <w:p w14:paraId="6F9A7DE6" w14:textId="79FB195A" w:rsidR="000478A4" w:rsidRPr="00985923" w:rsidRDefault="000478A4" w:rsidP="00CB1FA5">
            <w:pPr>
              <w:pStyle w:val="Pagrindinistekstas2"/>
              <w:shd w:val="clear" w:color="auto" w:fill="auto"/>
              <w:spacing w:line="245" w:lineRule="exact"/>
              <w:ind w:left="60" w:firstLine="0"/>
            </w:pPr>
          </w:p>
        </w:tc>
      </w:tr>
      <w:tr w:rsidR="00CB1FA5" w:rsidRPr="0063433C" w14:paraId="3748C86A" w14:textId="77777777" w:rsidTr="00E15522">
        <w:tblPrEx>
          <w:tblCellMar>
            <w:top w:w="55" w:type="dxa"/>
            <w:left w:w="55" w:type="dxa"/>
            <w:bottom w:w="55" w:type="dxa"/>
            <w:right w:w="55" w:type="dxa"/>
          </w:tblCellMar>
        </w:tblPrEx>
        <w:trPr>
          <w:trHeight w:val="219"/>
        </w:trPr>
        <w:tc>
          <w:tcPr>
            <w:tcW w:w="567" w:type="dxa"/>
            <w:shd w:val="clear" w:color="auto" w:fill="FFFFFF"/>
          </w:tcPr>
          <w:p w14:paraId="74829404" w14:textId="77777777" w:rsidR="00CB1FA5" w:rsidRPr="00985923" w:rsidRDefault="00CB1FA5" w:rsidP="00CB1FA5">
            <w:pPr>
              <w:pStyle w:val="Pagrindinistekstas2"/>
              <w:shd w:val="clear" w:color="auto" w:fill="auto"/>
              <w:spacing w:line="200" w:lineRule="exact"/>
              <w:ind w:firstLine="0"/>
            </w:pPr>
            <w:r>
              <w:t>9</w:t>
            </w:r>
          </w:p>
        </w:tc>
        <w:tc>
          <w:tcPr>
            <w:tcW w:w="2410" w:type="dxa"/>
          </w:tcPr>
          <w:p w14:paraId="50755D48" w14:textId="77777777" w:rsidR="00CB1FA5" w:rsidRPr="00B14956" w:rsidRDefault="00CB1FA5" w:rsidP="00CB1FA5">
            <w:pPr>
              <w:tabs>
                <w:tab w:val="left" w:pos="432"/>
                <w:tab w:val="center" w:pos="4153"/>
                <w:tab w:val="right" w:pos="8306"/>
              </w:tabs>
              <w:rPr>
                <w:kern w:val="2"/>
                <w:sz w:val="22"/>
                <w:szCs w:val="22"/>
              </w:rPr>
            </w:pPr>
            <w:r>
              <w:rPr>
                <w:sz w:val="22"/>
                <w:szCs w:val="22"/>
              </w:rPr>
              <w:t xml:space="preserve">Realaus laiko audinių (paspaudimų) </w:t>
            </w:r>
            <w:proofErr w:type="spellStart"/>
            <w:r>
              <w:rPr>
                <w:sz w:val="22"/>
                <w:szCs w:val="22"/>
              </w:rPr>
              <w:t>elastografija</w:t>
            </w:r>
            <w:proofErr w:type="spellEnd"/>
            <w:r>
              <w:rPr>
                <w:sz w:val="22"/>
                <w:szCs w:val="22"/>
              </w:rPr>
              <w:t xml:space="preserve"> </w:t>
            </w:r>
            <w:r>
              <w:rPr>
                <w:i/>
                <w:sz w:val="22"/>
                <w:szCs w:val="22"/>
              </w:rPr>
              <w:t xml:space="preserve">( </w:t>
            </w:r>
            <w:r>
              <w:rPr>
                <w:sz w:val="22"/>
                <w:szCs w:val="22"/>
              </w:rPr>
              <w:t>angl.</w:t>
            </w:r>
            <w:r>
              <w:rPr>
                <w:i/>
                <w:sz w:val="22"/>
                <w:szCs w:val="22"/>
              </w:rPr>
              <w:t xml:space="preserve"> </w:t>
            </w:r>
            <w:proofErr w:type="spellStart"/>
            <w:r>
              <w:rPr>
                <w:i/>
                <w:sz w:val="22"/>
                <w:szCs w:val="22"/>
              </w:rPr>
              <w:t>strain</w:t>
            </w:r>
            <w:proofErr w:type="spellEnd"/>
            <w:r>
              <w:rPr>
                <w:i/>
                <w:sz w:val="22"/>
                <w:szCs w:val="22"/>
              </w:rPr>
              <w:t xml:space="preserve"> </w:t>
            </w:r>
            <w:proofErr w:type="spellStart"/>
            <w:r>
              <w:rPr>
                <w:i/>
                <w:sz w:val="22"/>
                <w:szCs w:val="22"/>
              </w:rPr>
              <w:t>elastography</w:t>
            </w:r>
            <w:proofErr w:type="spellEnd"/>
            <w:r>
              <w:rPr>
                <w:i/>
                <w:sz w:val="22"/>
                <w:szCs w:val="22"/>
              </w:rPr>
              <w:t>)</w:t>
            </w:r>
          </w:p>
        </w:tc>
        <w:tc>
          <w:tcPr>
            <w:tcW w:w="4078" w:type="dxa"/>
          </w:tcPr>
          <w:p w14:paraId="41886880" w14:textId="77777777" w:rsidR="00CB1FA5" w:rsidRDefault="00CB1FA5" w:rsidP="00CB1FA5">
            <w:pPr>
              <w:tabs>
                <w:tab w:val="left" w:pos="342"/>
                <w:tab w:val="center" w:pos="626"/>
                <w:tab w:val="right" w:pos="8306"/>
              </w:tabs>
              <w:suppressAutoHyphens/>
              <w:spacing w:line="100" w:lineRule="atLeast"/>
              <w:rPr>
                <w:sz w:val="22"/>
                <w:szCs w:val="22"/>
              </w:rPr>
            </w:pPr>
            <w:r>
              <w:rPr>
                <w:sz w:val="22"/>
                <w:szCs w:val="22"/>
              </w:rPr>
              <w:t xml:space="preserve">1. Su FLR (angl. </w:t>
            </w:r>
            <w:proofErr w:type="spellStart"/>
            <w:r w:rsidRPr="002724CB">
              <w:rPr>
                <w:i/>
                <w:iCs/>
                <w:sz w:val="22"/>
                <w:szCs w:val="22"/>
              </w:rPr>
              <w:t>fat</w:t>
            </w:r>
            <w:proofErr w:type="spellEnd"/>
            <w:r w:rsidRPr="002724CB">
              <w:rPr>
                <w:i/>
                <w:iCs/>
                <w:sz w:val="22"/>
                <w:szCs w:val="22"/>
              </w:rPr>
              <w:t xml:space="preserve"> to </w:t>
            </w:r>
            <w:proofErr w:type="spellStart"/>
            <w:r w:rsidRPr="002724CB">
              <w:rPr>
                <w:i/>
                <w:iCs/>
                <w:sz w:val="22"/>
                <w:szCs w:val="22"/>
              </w:rPr>
              <w:t>lesion</w:t>
            </w:r>
            <w:proofErr w:type="spellEnd"/>
            <w:r w:rsidRPr="002724CB">
              <w:rPr>
                <w:i/>
                <w:iCs/>
                <w:sz w:val="22"/>
                <w:szCs w:val="22"/>
              </w:rPr>
              <w:t xml:space="preserve"> </w:t>
            </w:r>
            <w:proofErr w:type="spellStart"/>
            <w:r w:rsidRPr="002724CB">
              <w:rPr>
                <w:i/>
                <w:iCs/>
                <w:sz w:val="22"/>
                <w:szCs w:val="22"/>
              </w:rPr>
              <w:t>ratio</w:t>
            </w:r>
            <w:proofErr w:type="spellEnd"/>
            <w:r>
              <w:rPr>
                <w:sz w:val="22"/>
                <w:szCs w:val="22"/>
              </w:rPr>
              <w:t>) matavimais ir vizualinę mechaninių paspaudimų kokybės kontrole monitoriuje</w:t>
            </w:r>
          </w:p>
          <w:p w14:paraId="291DCC12" w14:textId="77777777" w:rsidR="00CB1FA5" w:rsidRPr="00FE040D" w:rsidRDefault="00CB1FA5" w:rsidP="00CB1FA5">
            <w:pPr>
              <w:tabs>
                <w:tab w:val="left" w:pos="342"/>
                <w:tab w:val="center" w:pos="626"/>
                <w:tab w:val="right" w:pos="8306"/>
              </w:tabs>
              <w:suppressAutoHyphens/>
              <w:spacing w:line="100" w:lineRule="atLeast"/>
              <w:rPr>
                <w:sz w:val="22"/>
                <w:szCs w:val="22"/>
              </w:rPr>
            </w:pPr>
            <w:r>
              <w:rPr>
                <w:sz w:val="22"/>
                <w:szCs w:val="22"/>
              </w:rPr>
              <w:t>2. V</w:t>
            </w:r>
            <w:r w:rsidRPr="00D73FE1">
              <w:rPr>
                <w:sz w:val="22"/>
                <w:szCs w:val="22"/>
              </w:rPr>
              <w:t>eikia</w:t>
            </w:r>
            <w:r>
              <w:rPr>
                <w:sz w:val="22"/>
                <w:szCs w:val="22"/>
              </w:rPr>
              <w:t xml:space="preserve"> su visais siūlomais davikliais</w:t>
            </w:r>
          </w:p>
        </w:tc>
        <w:tc>
          <w:tcPr>
            <w:tcW w:w="3577" w:type="dxa"/>
            <w:shd w:val="clear" w:color="auto" w:fill="FFFFFF"/>
          </w:tcPr>
          <w:p w14:paraId="58CEB33C" w14:textId="77777777" w:rsidR="00CB1FA5" w:rsidRDefault="00CB1FA5" w:rsidP="00CB1FA5">
            <w:pPr>
              <w:tabs>
                <w:tab w:val="left" w:pos="342"/>
                <w:tab w:val="center" w:pos="626"/>
                <w:tab w:val="right" w:pos="8306"/>
              </w:tabs>
              <w:suppressAutoHyphens/>
              <w:spacing w:line="100" w:lineRule="atLeast"/>
              <w:rPr>
                <w:sz w:val="22"/>
                <w:szCs w:val="22"/>
              </w:rPr>
            </w:pPr>
            <w:r>
              <w:rPr>
                <w:sz w:val="22"/>
                <w:szCs w:val="22"/>
              </w:rPr>
              <w:t xml:space="preserve">1. Su FLR (angl. </w:t>
            </w:r>
            <w:proofErr w:type="spellStart"/>
            <w:r w:rsidRPr="002724CB">
              <w:rPr>
                <w:i/>
                <w:iCs/>
                <w:sz w:val="22"/>
                <w:szCs w:val="22"/>
              </w:rPr>
              <w:t>fat</w:t>
            </w:r>
            <w:proofErr w:type="spellEnd"/>
            <w:r w:rsidRPr="002724CB">
              <w:rPr>
                <w:i/>
                <w:iCs/>
                <w:sz w:val="22"/>
                <w:szCs w:val="22"/>
              </w:rPr>
              <w:t xml:space="preserve"> to </w:t>
            </w:r>
            <w:proofErr w:type="spellStart"/>
            <w:r w:rsidRPr="002724CB">
              <w:rPr>
                <w:i/>
                <w:iCs/>
                <w:sz w:val="22"/>
                <w:szCs w:val="22"/>
              </w:rPr>
              <w:t>lesion</w:t>
            </w:r>
            <w:proofErr w:type="spellEnd"/>
            <w:r w:rsidRPr="002724CB">
              <w:rPr>
                <w:i/>
                <w:iCs/>
                <w:sz w:val="22"/>
                <w:szCs w:val="22"/>
              </w:rPr>
              <w:t xml:space="preserve"> </w:t>
            </w:r>
            <w:proofErr w:type="spellStart"/>
            <w:r w:rsidRPr="002724CB">
              <w:rPr>
                <w:i/>
                <w:iCs/>
                <w:sz w:val="22"/>
                <w:szCs w:val="22"/>
              </w:rPr>
              <w:t>ratio</w:t>
            </w:r>
            <w:proofErr w:type="spellEnd"/>
            <w:r>
              <w:rPr>
                <w:sz w:val="22"/>
                <w:szCs w:val="22"/>
              </w:rPr>
              <w:t xml:space="preserve">) matavimais </w:t>
            </w:r>
            <w:r w:rsidRPr="0059053E">
              <w:rPr>
                <w:sz w:val="22"/>
                <w:szCs w:val="22"/>
              </w:rPr>
              <w:t>ir vizualinę mechaninių paspaudimų kokybės</w:t>
            </w:r>
            <w:r>
              <w:rPr>
                <w:sz w:val="22"/>
                <w:szCs w:val="22"/>
              </w:rPr>
              <w:t xml:space="preserve"> kontrole monitoriuje</w:t>
            </w:r>
          </w:p>
          <w:p w14:paraId="18755452" w14:textId="77777777" w:rsidR="00CB1FA5" w:rsidRDefault="00CB1FA5" w:rsidP="00CB1FA5">
            <w:pPr>
              <w:rPr>
                <w:sz w:val="22"/>
                <w:szCs w:val="22"/>
              </w:rPr>
            </w:pPr>
            <w:r>
              <w:rPr>
                <w:sz w:val="22"/>
                <w:szCs w:val="22"/>
              </w:rPr>
              <w:t>2. V</w:t>
            </w:r>
            <w:r w:rsidRPr="00D73FE1">
              <w:rPr>
                <w:sz w:val="22"/>
                <w:szCs w:val="22"/>
              </w:rPr>
              <w:t>eikia</w:t>
            </w:r>
            <w:r>
              <w:rPr>
                <w:sz w:val="22"/>
                <w:szCs w:val="22"/>
              </w:rPr>
              <w:t xml:space="preserve"> su visais siūlomais davikliais</w:t>
            </w:r>
          </w:p>
          <w:p w14:paraId="2B00BB2A" w14:textId="77777777" w:rsidR="00AE4AA2" w:rsidRDefault="00AE4AA2" w:rsidP="00CB1FA5">
            <w:pPr>
              <w:rPr>
                <w:sz w:val="22"/>
                <w:szCs w:val="22"/>
              </w:rPr>
            </w:pPr>
          </w:p>
          <w:p w14:paraId="1E5BC289" w14:textId="3C6BADAB" w:rsidR="00AE4AA2" w:rsidRDefault="00AE4AA2" w:rsidP="00AE4AA2">
            <w:pPr>
              <w:pStyle w:val="Pagrindinistekstas2"/>
              <w:shd w:val="clear" w:color="auto" w:fill="auto"/>
              <w:spacing w:line="245" w:lineRule="exact"/>
              <w:ind w:left="60" w:firstLine="0"/>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22, 15</w:t>
            </w:r>
          </w:p>
          <w:p w14:paraId="772A92A5" w14:textId="27683F65" w:rsidR="00AE4AA2" w:rsidRPr="00985923" w:rsidRDefault="00D03283" w:rsidP="00CB1FA5">
            <w:pPr>
              <w:rPr>
                <w:sz w:val="20"/>
                <w:szCs w:val="20"/>
              </w:rPr>
            </w:pPr>
            <w:proofErr w:type="spellStart"/>
            <w:r w:rsidRPr="0059053E">
              <w:rPr>
                <w:sz w:val="22"/>
                <w:szCs w:val="22"/>
                <w:lang w:val="en-US"/>
              </w:rPr>
              <w:t>Aplio</w:t>
            </w:r>
            <w:proofErr w:type="spellEnd"/>
            <w:r w:rsidRPr="0059053E">
              <w:rPr>
                <w:sz w:val="22"/>
                <w:szCs w:val="22"/>
                <w:lang w:val="en-US"/>
              </w:rPr>
              <w:t xml:space="preserve"> </w:t>
            </w:r>
            <w:proofErr w:type="spellStart"/>
            <w:r w:rsidRPr="0059053E">
              <w:rPr>
                <w:sz w:val="22"/>
                <w:szCs w:val="22"/>
                <w:lang w:val="en-US"/>
              </w:rPr>
              <w:t>v</w:t>
            </w:r>
            <w:r>
              <w:rPr>
                <w:sz w:val="22"/>
                <w:szCs w:val="22"/>
                <w:lang w:val="en-US"/>
              </w:rPr>
              <w:t>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sidR="0059053E">
              <w:rPr>
                <w:sz w:val="22"/>
                <w:szCs w:val="22"/>
                <w:lang w:val="en-US"/>
              </w:rPr>
              <w:t>8</w:t>
            </w:r>
          </w:p>
        </w:tc>
      </w:tr>
      <w:tr w:rsidR="00CB1FA5" w:rsidRPr="0063433C" w14:paraId="58A38081" w14:textId="77777777" w:rsidTr="00E15522">
        <w:tblPrEx>
          <w:tblCellMar>
            <w:top w:w="55" w:type="dxa"/>
            <w:left w:w="55" w:type="dxa"/>
            <w:bottom w:w="55" w:type="dxa"/>
            <w:right w:w="55" w:type="dxa"/>
          </w:tblCellMar>
        </w:tblPrEx>
        <w:trPr>
          <w:trHeight w:val="372"/>
        </w:trPr>
        <w:tc>
          <w:tcPr>
            <w:tcW w:w="567" w:type="dxa"/>
            <w:shd w:val="clear" w:color="auto" w:fill="FFFFFF"/>
          </w:tcPr>
          <w:p w14:paraId="7E3D69BD" w14:textId="77777777" w:rsidR="00CB1FA5" w:rsidRPr="00985923" w:rsidRDefault="00CB1FA5" w:rsidP="00CB1FA5">
            <w:pPr>
              <w:pStyle w:val="Pagrindinistekstas2"/>
              <w:shd w:val="clear" w:color="auto" w:fill="auto"/>
              <w:spacing w:line="200" w:lineRule="exact"/>
              <w:ind w:firstLine="0"/>
            </w:pPr>
            <w:r>
              <w:lastRenderedPageBreak/>
              <w:t>10</w:t>
            </w:r>
          </w:p>
        </w:tc>
        <w:tc>
          <w:tcPr>
            <w:tcW w:w="2410" w:type="dxa"/>
          </w:tcPr>
          <w:p w14:paraId="150E72B2" w14:textId="77777777" w:rsidR="00CB1FA5" w:rsidRDefault="00CB1FA5" w:rsidP="00CB1FA5">
            <w:pPr>
              <w:pStyle w:val="List"/>
              <w:rPr>
                <w:kern w:val="2"/>
                <w:sz w:val="22"/>
                <w:szCs w:val="22"/>
              </w:rPr>
            </w:pPr>
            <w:r>
              <w:rPr>
                <w:sz w:val="22"/>
                <w:szCs w:val="22"/>
              </w:rPr>
              <w:t>Kontrasto harmonikų vaizdavimas, įskaitant:</w:t>
            </w:r>
          </w:p>
          <w:p w14:paraId="6652D407" w14:textId="77777777" w:rsidR="00CB1FA5" w:rsidRDefault="00CB1FA5" w:rsidP="00CB1FA5">
            <w:pPr>
              <w:tabs>
                <w:tab w:val="left" w:pos="432"/>
                <w:tab w:val="center" w:pos="4153"/>
                <w:tab w:val="right" w:pos="8306"/>
              </w:tabs>
              <w:rPr>
                <w:sz w:val="22"/>
                <w:szCs w:val="22"/>
              </w:rPr>
            </w:pPr>
          </w:p>
        </w:tc>
        <w:tc>
          <w:tcPr>
            <w:tcW w:w="4078" w:type="dxa"/>
          </w:tcPr>
          <w:p w14:paraId="129D07AF" w14:textId="77777777" w:rsidR="00CB1FA5" w:rsidRDefault="00CB1FA5" w:rsidP="00CB1FA5">
            <w:pPr>
              <w:rPr>
                <w:sz w:val="22"/>
                <w:szCs w:val="22"/>
              </w:rPr>
            </w:pPr>
            <w:r>
              <w:rPr>
                <w:sz w:val="22"/>
                <w:szCs w:val="22"/>
              </w:rPr>
              <w:t>1. Kiekybinį įvertinimą su grafiniu atvaizdavimu;</w:t>
            </w:r>
          </w:p>
          <w:p w14:paraId="2D3C70B5" w14:textId="77777777" w:rsidR="00CB1FA5" w:rsidRPr="007A2C5A" w:rsidRDefault="00CB1FA5" w:rsidP="00CB1FA5">
            <w:pPr>
              <w:rPr>
                <w:sz w:val="22"/>
                <w:szCs w:val="22"/>
              </w:rPr>
            </w:pPr>
            <w:r>
              <w:rPr>
                <w:sz w:val="22"/>
                <w:szCs w:val="22"/>
              </w:rPr>
              <w:t>2. Spalvinį kontrastinės medžiagos patekimo į tiriamąją zoną kodavimą</w:t>
            </w:r>
          </w:p>
          <w:p w14:paraId="02BCA913" w14:textId="77777777" w:rsidR="00CB1FA5" w:rsidRDefault="00CB1FA5" w:rsidP="00CB1FA5">
            <w:pPr>
              <w:rPr>
                <w:sz w:val="22"/>
                <w:szCs w:val="22"/>
              </w:rPr>
            </w:pPr>
            <w:r>
              <w:rPr>
                <w:sz w:val="22"/>
                <w:szCs w:val="22"/>
              </w:rPr>
              <w:t xml:space="preserve">3. </w:t>
            </w:r>
            <w:r w:rsidRPr="0088708D">
              <w:rPr>
                <w:sz w:val="22"/>
                <w:szCs w:val="22"/>
              </w:rPr>
              <w:t>Vaizdavimą</w:t>
            </w:r>
            <w:r>
              <w:rPr>
                <w:sz w:val="22"/>
                <w:szCs w:val="22"/>
              </w:rPr>
              <w:t xml:space="preserve"> 7</w:t>
            </w:r>
            <w:r w:rsidRPr="0088708D">
              <w:rPr>
                <w:sz w:val="22"/>
                <w:szCs w:val="22"/>
                <w:lang w:val="en-US"/>
              </w:rPr>
              <w:t xml:space="preserve"> </w:t>
            </w:r>
            <w:proofErr w:type="spellStart"/>
            <w:r w:rsidRPr="0088708D">
              <w:rPr>
                <w:sz w:val="22"/>
                <w:szCs w:val="22"/>
                <w:lang w:val="en-US"/>
              </w:rPr>
              <w:t>punkt</w:t>
            </w:r>
            <w:r>
              <w:rPr>
                <w:sz w:val="22"/>
                <w:szCs w:val="22"/>
                <w:lang w:val="en-US"/>
              </w:rPr>
              <w:t>e</w:t>
            </w:r>
            <w:proofErr w:type="spellEnd"/>
            <w:r w:rsidRPr="0088708D">
              <w:rPr>
                <w:sz w:val="22"/>
                <w:szCs w:val="22"/>
                <w:lang w:val="en-US"/>
              </w:rPr>
              <w:t xml:space="preserve"> </w:t>
            </w:r>
            <w:proofErr w:type="spellStart"/>
            <w:r w:rsidRPr="0088708D">
              <w:rPr>
                <w:sz w:val="22"/>
                <w:szCs w:val="22"/>
                <w:lang w:val="en-US"/>
              </w:rPr>
              <w:t>nurodyt</w:t>
            </w:r>
            <w:r>
              <w:rPr>
                <w:sz w:val="22"/>
                <w:szCs w:val="22"/>
                <w:lang w:val="en-US"/>
              </w:rPr>
              <w:t>ame</w:t>
            </w:r>
            <w:proofErr w:type="spellEnd"/>
            <w:r w:rsidRPr="0088708D">
              <w:rPr>
                <w:sz w:val="22"/>
                <w:szCs w:val="22"/>
                <w:lang w:val="en-US"/>
              </w:rPr>
              <w:t xml:space="preserve"> re</w:t>
            </w:r>
            <w:proofErr w:type="spellStart"/>
            <w:r w:rsidRPr="0088708D">
              <w:rPr>
                <w:sz w:val="22"/>
                <w:szCs w:val="22"/>
              </w:rPr>
              <w:t>žim</w:t>
            </w:r>
            <w:r>
              <w:rPr>
                <w:sz w:val="22"/>
                <w:szCs w:val="22"/>
              </w:rPr>
              <w:t>e</w:t>
            </w:r>
            <w:proofErr w:type="spellEnd"/>
            <w:r w:rsidRPr="0088708D">
              <w:rPr>
                <w:sz w:val="22"/>
                <w:szCs w:val="22"/>
              </w:rPr>
              <w:t>.</w:t>
            </w:r>
          </w:p>
          <w:p w14:paraId="1AAEDECC" w14:textId="77777777" w:rsidR="00CB1FA5" w:rsidRPr="00372CB8" w:rsidRDefault="00CB1FA5" w:rsidP="00CB1FA5">
            <w:pPr>
              <w:tabs>
                <w:tab w:val="left" w:pos="342"/>
                <w:tab w:val="center" w:pos="456"/>
                <w:tab w:val="right" w:pos="8306"/>
              </w:tabs>
              <w:suppressAutoHyphens/>
              <w:spacing w:line="100" w:lineRule="atLeast"/>
              <w:rPr>
                <w:kern w:val="2"/>
                <w:sz w:val="22"/>
                <w:szCs w:val="22"/>
              </w:rPr>
            </w:pPr>
            <w:r>
              <w:rPr>
                <w:sz w:val="22"/>
                <w:szCs w:val="22"/>
              </w:rPr>
              <w:t>4. Vienalaikis rodymas keturiuose languose;</w:t>
            </w:r>
          </w:p>
          <w:p w14:paraId="41A607FC" w14:textId="77777777" w:rsidR="00CB1FA5" w:rsidRPr="00D73FE1" w:rsidRDefault="00CB1FA5" w:rsidP="00CB1FA5">
            <w:pPr>
              <w:suppressAutoHyphens/>
              <w:spacing w:line="100" w:lineRule="atLeast"/>
              <w:rPr>
                <w:sz w:val="22"/>
                <w:szCs w:val="22"/>
              </w:rPr>
            </w:pPr>
            <w:r>
              <w:rPr>
                <w:sz w:val="22"/>
                <w:szCs w:val="22"/>
              </w:rPr>
              <w:t>5. Veikia su visais siūlomais davikliais</w:t>
            </w:r>
          </w:p>
        </w:tc>
        <w:tc>
          <w:tcPr>
            <w:tcW w:w="3577" w:type="dxa"/>
            <w:shd w:val="clear" w:color="auto" w:fill="FFFFFF"/>
          </w:tcPr>
          <w:p w14:paraId="146F625C" w14:textId="77777777" w:rsidR="00CB1FA5" w:rsidRDefault="00CB1FA5" w:rsidP="00CB1FA5">
            <w:pPr>
              <w:rPr>
                <w:sz w:val="22"/>
                <w:szCs w:val="22"/>
              </w:rPr>
            </w:pPr>
            <w:r w:rsidRPr="0078238F">
              <w:rPr>
                <w:sz w:val="22"/>
                <w:szCs w:val="22"/>
              </w:rPr>
              <w:t>1. Kiekybinį įvertinimą su grafiniu atvaizdavimu;</w:t>
            </w:r>
          </w:p>
          <w:p w14:paraId="101D22AA" w14:textId="77777777" w:rsidR="00CB1FA5" w:rsidRPr="007A2C5A" w:rsidRDefault="00CB1FA5" w:rsidP="00CB1FA5">
            <w:pPr>
              <w:rPr>
                <w:sz w:val="22"/>
                <w:szCs w:val="22"/>
              </w:rPr>
            </w:pPr>
            <w:r>
              <w:rPr>
                <w:sz w:val="22"/>
                <w:szCs w:val="22"/>
              </w:rPr>
              <w:t>2. Spalvinį kontrastinės medžiagos patekimo į tiriamąją zoną kodavimą</w:t>
            </w:r>
          </w:p>
          <w:p w14:paraId="48C792EC" w14:textId="77777777" w:rsidR="00CB1FA5" w:rsidRDefault="00CB1FA5" w:rsidP="00CB1FA5">
            <w:pPr>
              <w:rPr>
                <w:sz w:val="22"/>
                <w:szCs w:val="22"/>
              </w:rPr>
            </w:pPr>
            <w:r>
              <w:rPr>
                <w:sz w:val="22"/>
                <w:szCs w:val="22"/>
              </w:rPr>
              <w:t xml:space="preserve">3. </w:t>
            </w:r>
            <w:r w:rsidRPr="0088708D">
              <w:rPr>
                <w:sz w:val="22"/>
                <w:szCs w:val="22"/>
              </w:rPr>
              <w:t>Vaizdavimą</w:t>
            </w:r>
            <w:r>
              <w:rPr>
                <w:sz w:val="22"/>
                <w:szCs w:val="22"/>
              </w:rPr>
              <w:t xml:space="preserve"> 7</w:t>
            </w:r>
            <w:r w:rsidRPr="0088708D">
              <w:rPr>
                <w:sz w:val="22"/>
                <w:szCs w:val="22"/>
                <w:lang w:val="en-US"/>
              </w:rPr>
              <w:t xml:space="preserve"> </w:t>
            </w:r>
            <w:proofErr w:type="spellStart"/>
            <w:r w:rsidRPr="0088708D">
              <w:rPr>
                <w:sz w:val="22"/>
                <w:szCs w:val="22"/>
                <w:lang w:val="en-US"/>
              </w:rPr>
              <w:t>punkt</w:t>
            </w:r>
            <w:r>
              <w:rPr>
                <w:sz w:val="22"/>
                <w:szCs w:val="22"/>
                <w:lang w:val="en-US"/>
              </w:rPr>
              <w:t>e</w:t>
            </w:r>
            <w:proofErr w:type="spellEnd"/>
            <w:r w:rsidRPr="0088708D">
              <w:rPr>
                <w:sz w:val="22"/>
                <w:szCs w:val="22"/>
                <w:lang w:val="en-US"/>
              </w:rPr>
              <w:t xml:space="preserve"> </w:t>
            </w:r>
            <w:proofErr w:type="spellStart"/>
            <w:r w:rsidRPr="0088708D">
              <w:rPr>
                <w:sz w:val="22"/>
                <w:szCs w:val="22"/>
                <w:lang w:val="en-US"/>
              </w:rPr>
              <w:t>nurodyt</w:t>
            </w:r>
            <w:r>
              <w:rPr>
                <w:sz w:val="22"/>
                <w:szCs w:val="22"/>
                <w:lang w:val="en-US"/>
              </w:rPr>
              <w:t>ame</w:t>
            </w:r>
            <w:proofErr w:type="spellEnd"/>
            <w:r w:rsidRPr="0088708D">
              <w:rPr>
                <w:sz w:val="22"/>
                <w:szCs w:val="22"/>
                <w:lang w:val="en-US"/>
              </w:rPr>
              <w:t xml:space="preserve"> re</w:t>
            </w:r>
            <w:proofErr w:type="spellStart"/>
            <w:r w:rsidRPr="0088708D">
              <w:rPr>
                <w:sz w:val="22"/>
                <w:szCs w:val="22"/>
              </w:rPr>
              <w:t>žim</w:t>
            </w:r>
            <w:r>
              <w:rPr>
                <w:sz w:val="22"/>
                <w:szCs w:val="22"/>
              </w:rPr>
              <w:t>e</w:t>
            </w:r>
            <w:proofErr w:type="spellEnd"/>
            <w:r w:rsidRPr="0088708D">
              <w:rPr>
                <w:sz w:val="22"/>
                <w:szCs w:val="22"/>
              </w:rPr>
              <w:t>.</w:t>
            </w:r>
          </w:p>
          <w:p w14:paraId="2B5C464C" w14:textId="77777777" w:rsidR="00CB1FA5" w:rsidRPr="00372CB8" w:rsidRDefault="00CB1FA5" w:rsidP="00CB1FA5">
            <w:pPr>
              <w:tabs>
                <w:tab w:val="left" w:pos="342"/>
                <w:tab w:val="center" w:pos="456"/>
                <w:tab w:val="right" w:pos="8306"/>
              </w:tabs>
              <w:suppressAutoHyphens/>
              <w:spacing w:line="100" w:lineRule="atLeast"/>
              <w:rPr>
                <w:kern w:val="2"/>
                <w:sz w:val="22"/>
                <w:szCs w:val="22"/>
              </w:rPr>
            </w:pPr>
            <w:r>
              <w:rPr>
                <w:sz w:val="22"/>
                <w:szCs w:val="22"/>
              </w:rPr>
              <w:t>4. Vienalaikis rodymas keturiuose languose;</w:t>
            </w:r>
          </w:p>
          <w:p w14:paraId="03F879C5" w14:textId="77777777" w:rsidR="00CB1FA5" w:rsidRDefault="00CB1FA5" w:rsidP="00CB1FA5">
            <w:pPr>
              <w:rPr>
                <w:sz w:val="22"/>
                <w:szCs w:val="22"/>
              </w:rPr>
            </w:pPr>
            <w:r>
              <w:rPr>
                <w:sz w:val="22"/>
                <w:szCs w:val="22"/>
              </w:rPr>
              <w:t>5. Veikia su visais siūlomais davikliais</w:t>
            </w:r>
          </w:p>
          <w:p w14:paraId="13419971" w14:textId="77777777" w:rsidR="00D4074D" w:rsidRDefault="00D4074D" w:rsidP="00CB1FA5">
            <w:pPr>
              <w:rPr>
                <w:sz w:val="22"/>
                <w:szCs w:val="22"/>
              </w:rPr>
            </w:pPr>
          </w:p>
          <w:p w14:paraId="388D03F7" w14:textId="0B6A4BA4" w:rsidR="0038097D" w:rsidRDefault="0038097D" w:rsidP="0038097D">
            <w:pPr>
              <w:pStyle w:val="Pagrindinistekstas2"/>
              <w:shd w:val="clear" w:color="auto" w:fill="auto"/>
              <w:spacing w:line="245" w:lineRule="exact"/>
              <w:ind w:left="60" w:firstLine="0"/>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w:t>
            </w:r>
            <w:r w:rsidR="00E53CE1">
              <w:rPr>
                <w:sz w:val="22"/>
                <w:szCs w:val="22"/>
              </w:rPr>
              <w:t>0</w:t>
            </w:r>
            <w:r>
              <w:rPr>
                <w:sz w:val="22"/>
                <w:szCs w:val="22"/>
              </w:rPr>
              <w:t>, 15</w:t>
            </w:r>
          </w:p>
          <w:p w14:paraId="57B0AA53" w14:textId="77777777" w:rsidR="0078238F" w:rsidRPr="00384DCD" w:rsidRDefault="0078238F" w:rsidP="0078238F">
            <w:pPr>
              <w:rPr>
                <w:sz w:val="22"/>
                <w:szCs w:val="22"/>
                <w:lang w:val="en-US"/>
              </w:rPr>
            </w:pPr>
            <w:r>
              <w:rPr>
                <w:sz w:val="22"/>
                <w:szCs w:val="22"/>
              </w:rPr>
              <w:t xml:space="preserve">1 dalis </w:t>
            </w:r>
            <w:proofErr w:type="spellStart"/>
            <w:r>
              <w:rPr>
                <w:sz w:val="22"/>
                <w:szCs w:val="22"/>
              </w:rPr>
              <w:t>Aplio</w:t>
            </w:r>
            <w:proofErr w:type="spellEnd"/>
            <w:r>
              <w:rPr>
                <w:sz w:val="22"/>
                <w:szCs w:val="22"/>
              </w:rPr>
              <w:t xml:space="preserve"> i800 brošiūra, </w:t>
            </w:r>
            <w:proofErr w:type="spellStart"/>
            <w:r>
              <w:rPr>
                <w:sz w:val="22"/>
                <w:szCs w:val="22"/>
              </w:rPr>
              <w:t>psl</w:t>
            </w:r>
            <w:proofErr w:type="spellEnd"/>
            <w:r>
              <w:rPr>
                <w:sz w:val="22"/>
                <w:szCs w:val="22"/>
              </w:rPr>
              <w:t xml:space="preserve"> </w:t>
            </w:r>
            <w:r>
              <w:rPr>
                <w:sz w:val="22"/>
                <w:szCs w:val="22"/>
                <w:lang w:val="en-US"/>
              </w:rPr>
              <w:t>19</w:t>
            </w:r>
          </w:p>
          <w:p w14:paraId="198D3128" w14:textId="6E642739" w:rsidR="00D4074D" w:rsidRPr="00985923" w:rsidRDefault="00D4074D" w:rsidP="00CB1FA5">
            <w:pPr>
              <w:rPr>
                <w:sz w:val="20"/>
                <w:szCs w:val="20"/>
              </w:rPr>
            </w:pPr>
          </w:p>
        </w:tc>
      </w:tr>
      <w:tr w:rsidR="00CB1FA5" w:rsidRPr="0063433C" w14:paraId="7B573BFB" w14:textId="77777777" w:rsidTr="00B14956">
        <w:tblPrEx>
          <w:tblCellMar>
            <w:top w:w="55" w:type="dxa"/>
            <w:left w:w="55" w:type="dxa"/>
            <w:bottom w:w="55" w:type="dxa"/>
            <w:right w:w="55" w:type="dxa"/>
          </w:tblCellMar>
        </w:tblPrEx>
        <w:trPr>
          <w:trHeight w:val="2325"/>
        </w:trPr>
        <w:tc>
          <w:tcPr>
            <w:tcW w:w="567" w:type="dxa"/>
            <w:shd w:val="clear" w:color="auto" w:fill="FFFFFF"/>
          </w:tcPr>
          <w:p w14:paraId="1385BED1" w14:textId="77777777" w:rsidR="00CB1FA5" w:rsidRPr="00985923" w:rsidRDefault="00CB1FA5" w:rsidP="00CB1FA5">
            <w:pPr>
              <w:pStyle w:val="Pagrindinistekstas2"/>
              <w:shd w:val="clear" w:color="auto" w:fill="auto"/>
              <w:spacing w:line="200" w:lineRule="exact"/>
              <w:ind w:firstLine="0"/>
            </w:pPr>
            <w:r>
              <w:t>11</w:t>
            </w:r>
          </w:p>
        </w:tc>
        <w:tc>
          <w:tcPr>
            <w:tcW w:w="2410" w:type="dxa"/>
          </w:tcPr>
          <w:p w14:paraId="0CF60543" w14:textId="77777777" w:rsidR="00CB1FA5" w:rsidRDefault="00CB1FA5" w:rsidP="00CB1FA5">
            <w:pPr>
              <w:rPr>
                <w:sz w:val="22"/>
                <w:szCs w:val="22"/>
              </w:rPr>
            </w:pPr>
            <w:r w:rsidRPr="00D648DF">
              <w:rPr>
                <w:sz w:val="22"/>
                <w:szCs w:val="22"/>
              </w:rPr>
              <w:t xml:space="preserve">Programinis paketas skirtas ultragarsinio signalo sklaidos susilpnėjimo vaizdavimui (angl. </w:t>
            </w:r>
            <w:proofErr w:type="spellStart"/>
            <w:r w:rsidRPr="00D648DF">
              <w:rPr>
                <w:i/>
                <w:iCs/>
                <w:sz w:val="22"/>
                <w:szCs w:val="22"/>
              </w:rPr>
              <w:t>Attenuation</w:t>
            </w:r>
            <w:proofErr w:type="spellEnd"/>
            <w:r w:rsidRPr="00D648DF">
              <w:rPr>
                <w:i/>
                <w:iCs/>
                <w:sz w:val="22"/>
                <w:szCs w:val="22"/>
              </w:rPr>
              <w:t xml:space="preserve"> </w:t>
            </w:r>
            <w:proofErr w:type="spellStart"/>
            <w:r w:rsidRPr="00D648DF">
              <w:rPr>
                <w:i/>
                <w:iCs/>
                <w:sz w:val="22"/>
                <w:szCs w:val="22"/>
              </w:rPr>
              <w:t>imaging</w:t>
            </w:r>
            <w:proofErr w:type="spellEnd"/>
            <w:r w:rsidRPr="00D648DF">
              <w:rPr>
                <w:sz w:val="22"/>
                <w:szCs w:val="22"/>
              </w:rPr>
              <w:t xml:space="preserve">), kepenų </w:t>
            </w:r>
            <w:proofErr w:type="spellStart"/>
            <w:r w:rsidRPr="00D648DF">
              <w:rPr>
                <w:sz w:val="22"/>
                <w:szCs w:val="22"/>
              </w:rPr>
              <w:t>steatozės</w:t>
            </w:r>
            <w:proofErr w:type="spellEnd"/>
            <w:r w:rsidRPr="00D648DF">
              <w:rPr>
                <w:sz w:val="22"/>
                <w:szCs w:val="22"/>
              </w:rPr>
              <w:t xml:space="preserve"> stadijos nustatymui </w:t>
            </w:r>
            <w:r>
              <w:rPr>
                <w:sz w:val="22"/>
                <w:szCs w:val="22"/>
              </w:rPr>
              <w:t>- pateikti programinės įrangos pavadinimą ir aprašymą</w:t>
            </w:r>
          </w:p>
        </w:tc>
        <w:tc>
          <w:tcPr>
            <w:tcW w:w="4078" w:type="dxa"/>
          </w:tcPr>
          <w:p w14:paraId="55348AB2" w14:textId="77777777" w:rsidR="00CB1FA5" w:rsidRPr="00100EC8" w:rsidRDefault="00CB1FA5" w:rsidP="00CB1FA5">
            <w:pPr>
              <w:rPr>
                <w:sz w:val="22"/>
                <w:szCs w:val="22"/>
              </w:rPr>
            </w:pPr>
            <w:r w:rsidRPr="002915E5">
              <w:rPr>
                <w:sz w:val="22"/>
                <w:szCs w:val="22"/>
                <w:lang w:val="en-US"/>
              </w:rPr>
              <w:t>B</w:t>
            </w:r>
            <w:proofErr w:type="spellStart"/>
            <w:r>
              <w:rPr>
                <w:sz w:val="22"/>
                <w:szCs w:val="22"/>
              </w:rPr>
              <w:t>ūtinas</w:t>
            </w:r>
            <w:proofErr w:type="spellEnd"/>
            <w:r>
              <w:rPr>
                <w:sz w:val="22"/>
                <w:szCs w:val="22"/>
              </w:rPr>
              <w:t>, su</w:t>
            </w:r>
            <w:r w:rsidRPr="002915E5">
              <w:rPr>
                <w:sz w:val="22"/>
                <w:szCs w:val="22"/>
              </w:rPr>
              <w:t xml:space="preserve"> kiekybiniu įvertinimu, paskaičiuojant koeficientą</w:t>
            </w:r>
          </w:p>
        </w:tc>
        <w:tc>
          <w:tcPr>
            <w:tcW w:w="3577" w:type="dxa"/>
            <w:shd w:val="clear" w:color="auto" w:fill="FFFFFF"/>
          </w:tcPr>
          <w:p w14:paraId="4CB5A137" w14:textId="77777777" w:rsidR="00CB1FA5" w:rsidRDefault="00E53CE1" w:rsidP="00CB1FA5">
            <w:pPr>
              <w:rPr>
                <w:sz w:val="22"/>
                <w:szCs w:val="22"/>
              </w:rPr>
            </w:pPr>
            <w:r>
              <w:rPr>
                <w:sz w:val="22"/>
                <w:szCs w:val="22"/>
                <w:lang w:val="en-US"/>
              </w:rPr>
              <w:t>S</w:t>
            </w:r>
            <w:r w:rsidR="00CB1FA5">
              <w:rPr>
                <w:sz w:val="22"/>
                <w:szCs w:val="22"/>
              </w:rPr>
              <w:t>u</w:t>
            </w:r>
            <w:r w:rsidR="00CB1FA5" w:rsidRPr="002915E5">
              <w:rPr>
                <w:sz w:val="22"/>
                <w:szCs w:val="22"/>
              </w:rPr>
              <w:t xml:space="preserve"> kiekybiniu įvertinimu, paskaičiuojant koeficientą</w:t>
            </w:r>
            <w:r>
              <w:rPr>
                <w:sz w:val="22"/>
                <w:szCs w:val="22"/>
              </w:rPr>
              <w:t xml:space="preserve">, programinės įrangos pavadinimas </w:t>
            </w:r>
            <w:proofErr w:type="spellStart"/>
            <w:r>
              <w:rPr>
                <w:sz w:val="22"/>
                <w:szCs w:val="22"/>
              </w:rPr>
              <w:t>Attenuation</w:t>
            </w:r>
            <w:proofErr w:type="spellEnd"/>
            <w:r>
              <w:rPr>
                <w:sz w:val="22"/>
                <w:szCs w:val="22"/>
              </w:rPr>
              <w:t xml:space="preserve"> </w:t>
            </w:r>
            <w:proofErr w:type="spellStart"/>
            <w:r>
              <w:rPr>
                <w:sz w:val="22"/>
                <w:szCs w:val="22"/>
              </w:rPr>
              <w:t>imaging</w:t>
            </w:r>
            <w:proofErr w:type="spellEnd"/>
            <w:r>
              <w:rPr>
                <w:sz w:val="22"/>
                <w:szCs w:val="22"/>
              </w:rPr>
              <w:t>, aprašymas pridedamas</w:t>
            </w:r>
          </w:p>
          <w:p w14:paraId="07391120" w14:textId="77777777" w:rsidR="00E53CE1" w:rsidRDefault="00E53CE1" w:rsidP="00CB1FA5">
            <w:pPr>
              <w:rPr>
                <w:sz w:val="22"/>
                <w:szCs w:val="22"/>
              </w:rPr>
            </w:pPr>
          </w:p>
          <w:p w14:paraId="5BB9A0B6" w14:textId="5FE48F16" w:rsidR="00E53CE1" w:rsidRPr="00E53CE1" w:rsidRDefault="00E53CE1" w:rsidP="00CB1FA5">
            <w:pPr>
              <w:rPr>
                <w:sz w:val="20"/>
                <w:szCs w:val="20"/>
                <w:lang w:val="ru-RU"/>
              </w:rPr>
            </w:pPr>
            <w:r w:rsidRPr="000478A4">
              <w:rPr>
                <w:sz w:val="22"/>
                <w:szCs w:val="22"/>
                <w:lang w:val="en-US"/>
              </w:rPr>
              <w:t xml:space="preserve">1 </w:t>
            </w:r>
            <w:proofErr w:type="spellStart"/>
            <w:r w:rsidRPr="000478A4">
              <w:rPr>
                <w:sz w:val="22"/>
                <w:szCs w:val="22"/>
                <w:lang w:val="en-US"/>
              </w:rPr>
              <w:t>dalis</w:t>
            </w:r>
            <w:proofErr w:type="spellEnd"/>
            <w:r w:rsidRPr="000478A4">
              <w:rPr>
                <w:sz w:val="22"/>
                <w:szCs w:val="22"/>
                <w:lang w:val="en-US"/>
              </w:rPr>
              <w:t xml:space="preserve"> UL Diffuse Liver diseases </w:t>
            </w:r>
            <w:proofErr w:type="spellStart"/>
            <w:r w:rsidRPr="000478A4">
              <w:rPr>
                <w:sz w:val="22"/>
                <w:szCs w:val="22"/>
                <w:lang w:val="en-US"/>
              </w:rPr>
              <w:t>Assessment_konfidencialu</w:t>
            </w:r>
            <w:proofErr w:type="spellEnd"/>
            <w:r w:rsidRPr="000478A4">
              <w:rPr>
                <w:sz w:val="22"/>
                <w:szCs w:val="22"/>
                <w:lang w:val="en-US"/>
              </w:rPr>
              <w:t xml:space="preserve">, </w:t>
            </w:r>
            <w:proofErr w:type="spellStart"/>
            <w:r w:rsidRPr="000478A4">
              <w:rPr>
                <w:sz w:val="22"/>
                <w:szCs w:val="22"/>
                <w:lang w:val="en-US"/>
              </w:rPr>
              <w:t>psl</w:t>
            </w:r>
            <w:proofErr w:type="spellEnd"/>
            <w:r>
              <w:rPr>
                <w:sz w:val="22"/>
                <w:szCs w:val="22"/>
                <w:lang w:val="en-US"/>
              </w:rPr>
              <w:t xml:space="preserve"> </w:t>
            </w:r>
            <w:r>
              <w:rPr>
                <w:sz w:val="22"/>
                <w:szCs w:val="22"/>
                <w:lang w:val="ru-RU"/>
              </w:rPr>
              <w:t>11-18</w:t>
            </w:r>
          </w:p>
        </w:tc>
      </w:tr>
      <w:tr w:rsidR="00CB1FA5" w:rsidRPr="0063433C" w14:paraId="1CF0464D" w14:textId="77777777" w:rsidTr="00E15522">
        <w:tblPrEx>
          <w:tblCellMar>
            <w:top w:w="55" w:type="dxa"/>
            <w:left w:w="55" w:type="dxa"/>
            <w:bottom w:w="55" w:type="dxa"/>
            <w:right w:w="55" w:type="dxa"/>
          </w:tblCellMar>
        </w:tblPrEx>
        <w:trPr>
          <w:trHeight w:val="379"/>
        </w:trPr>
        <w:tc>
          <w:tcPr>
            <w:tcW w:w="567" w:type="dxa"/>
            <w:shd w:val="clear" w:color="auto" w:fill="FFFFFF"/>
          </w:tcPr>
          <w:p w14:paraId="5CA51287" w14:textId="77777777" w:rsidR="00CB1FA5" w:rsidRPr="00985923" w:rsidRDefault="00CB1FA5" w:rsidP="00CB1FA5">
            <w:pPr>
              <w:pStyle w:val="Pagrindinistekstas2"/>
              <w:shd w:val="clear" w:color="auto" w:fill="auto"/>
              <w:spacing w:line="200" w:lineRule="exact"/>
              <w:ind w:firstLine="0"/>
            </w:pPr>
            <w:r>
              <w:t>12</w:t>
            </w:r>
          </w:p>
        </w:tc>
        <w:tc>
          <w:tcPr>
            <w:tcW w:w="2410" w:type="dxa"/>
          </w:tcPr>
          <w:p w14:paraId="43C4B91B" w14:textId="77777777" w:rsidR="00CB1FA5" w:rsidRDefault="00CB1FA5" w:rsidP="00CB1FA5">
            <w:pPr>
              <w:pStyle w:val="List"/>
              <w:rPr>
                <w:sz w:val="22"/>
                <w:szCs w:val="22"/>
              </w:rPr>
            </w:pPr>
            <w:r w:rsidRPr="00D648DF">
              <w:rPr>
                <w:color w:val="000000"/>
                <w:sz w:val="22"/>
                <w:szCs w:val="22"/>
              </w:rPr>
              <w:t xml:space="preserve">Programinis paketas </w:t>
            </w:r>
            <w:proofErr w:type="spellStart"/>
            <w:r w:rsidRPr="00D648DF">
              <w:rPr>
                <w:color w:val="000000"/>
                <w:sz w:val="22"/>
                <w:szCs w:val="22"/>
              </w:rPr>
              <w:t>multiparametriniam</w:t>
            </w:r>
            <w:proofErr w:type="spellEnd"/>
            <w:r w:rsidRPr="00D648DF">
              <w:rPr>
                <w:color w:val="000000"/>
                <w:sz w:val="22"/>
                <w:szCs w:val="22"/>
              </w:rPr>
              <w:t xml:space="preserve"> kepenų įvertinimui </w:t>
            </w:r>
            <w:r>
              <w:rPr>
                <w:color w:val="000000"/>
                <w:sz w:val="22"/>
                <w:szCs w:val="22"/>
              </w:rPr>
              <w:t xml:space="preserve">- </w:t>
            </w:r>
            <w:r>
              <w:rPr>
                <w:sz w:val="22"/>
                <w:szCs w:val="22"/>
              </w:rPr>
              <w:t>pateikti programinės įrangos pavadinimą ir aprašymą</w:t>
            </w:r>
          </w:p>
        </w:tc>
        <w:tc>
          <w:tcPr>
            <w:tcW w:w="4078" w:type="dxa"/>
          </w:tcPr>
          <w:p w14:paraId="6CFE2882" w14:textId="77777777" w:rsidR="00CB1FA5" w:rsidRPr="002915E5" w:rsidRDefault="00CB1FA5" w:rsidP="00CB1FA5">
            <w:pPr>
              <w:rPr>
                <w:sz w:val="22"/>
                <w:szCs w:val="22"/>
              </w:rPr>
            </w:pPr>
            <w:r>
              <w:rPr>
                <w:sz w:val="22"/>
                <w:szCs w:val="22"/>
              </w:rPr>
              <w:t xml:space="preserve">1. </w:t>
            </w:r>
            <w:r w:rsidRPr="002915E5">
              <w:rPr>
                <w:sz w:val="22"/>
                <w:szCs w:val="22"/>
              </w:rPr>
              <w:t xml:space="preserve">Būtinas, </w:t>
            </w:r>
            <w:r w:rsidRPr="002915E5">
              <w:rPr>
                <w:color w:val="000000"/>
                <w:sz w:val="22"/>
                <w:szCs w:val="22"/>
              </w:rPr>
              <w:t xml:space="preserve">pagal kiekybinius bangos šlyties </w:t>
            </w:r>
            <w:proofErr w:type="spellStart"/>
            <w:r w:rsidRPr="002915E5">
              <w:rPr>
                <w:color w:val="000000"/>
                <w:sz w:val="22"/>
                <w:szCs w:val="22"/>
              </w:rPr>
              <w:t>elastografijos</w:t>
            </w:r>
            <w:proofErr w:type="spellEnd"/>
            <w:r w:rsidRPr="002915E5">
              <w:rPr>
                <w:color w:val="000000"/>
                <w:sz w:val="22"/>
                <w:szCs w:val="22"/>
              </w:rPr>
              <w:t>, bangos šlyties sklaidos ir ultragarsinio signalo sklaidos kiekybinius parametrus</w:t>
            </w:r>
          </w:p>
          <w:p w14:paraId="6D64EC0C" w14:textId="77777777" w:rsidR="00CB1FA5" w:rsidRDefault="00CB1FA5" w:rsidP="00CB1FA5">
            <w:pPr>
              <w:rPr>
                <w:sz w:val="22"/>
                <w:szCs w:val="22"/>
              </w:rPr>
            </w:pPr>
            <w:r>
              <w:rPr>
                <w:color w:val="000000"/>
                <w:sz w:val="22"/>
                <w:szCs w:val="22"/>
              </w:rPr>
              <w:t xml:space="preserve">2. </w:t>
            </w:r>
            <w:r w:rsidRPr="002915E5">
              <w:rPr>
                <w:color w:val="000000"/>
                <w:sz w:val="22"/>
                <w:szCs w:val="22"/>
              </w:rPr>
              <w:t xml:space="preserve">Ataskaitos pateikimas </w:t>
            </w:r>
            <w:proofErr w:type="spellStart"/>
            <w:r w:rsidRPr="002915E5">
              <w:rPr>
                <w:color w:val="000000"/>
                <w:sz w:val="22"/>
                <w:szCs w:val="22"/>
                <w:lang w:val="en-US"/>
              </w:rPr>
              <w:t>diagramų</w:t>
            </w:r>
            <w:proofErr w:type="spellEnd"/>
            <w:r w:rsidRPr="002915E5">
              <w:rPr>
                <w:color w:val="000000"/>
                <w:sz w:val="22"/>
                <w:szCs w:val="22"/>
                <w:lang w:val="en-US"/>
              </w:rPr>
              <w:t xml:space="preserve"> </w:t>
            </w:r>
            <w:proofErr w:type="spellStart"/>
            <w:r w:rsidRPr="002915E5">
              <w:rPr>
                <w:color w:val="000000"/>
                <w:sz w:val="22"/>
                <w:szCs w:val="22"/>
                <w:lang w:val="en-US"/>
              </w:rPr>
              <w:t>pavidalu</w:t>
            </w:r>
            <w:proofErr w:type="spellEnd"/>
            <w:r w:rsidRPr="002915E5">
              <w:rPr>
                <w:color w:val="000000"/>
                <w:sz w:val="22"/>
                <w:szCs w:val="22"/>
                <w:lang w:val="en-US"/>
              </w:rPr>
              <w:t>.</w:t>
            </w:r>
            <w:r>
              <w:rPr>
                <w:color w:val="000000"/>
                <w:sz w:val="22"/>
                <w:szCs w:val="22"/>
                <w:lang w:val="en-US"/>
              </w:rPr>
              <w:t xml:space="preserve"> </w:t>
            </w:r>
          </w:p>
        </w:tc>
        <w:tc>
          <w:tcPr>
            <w:tcW w:w="3577" w:type="dxa"/>
            <w:shd w:val="clear" w:color="auto" w:fill="FFFFFF"/>
          </w:tcPr>
          <w:p w14:paraId="02261840" w14:textId="12E549C5" w:rsidR="00CB1FA5" w:rsidRPr="009F3D58" w:rsidRDefault="00CB1FA5" w:rsidP="00CB1FA5">
            <w:pPr>
              <w:rPr>
                <w:sz w:val="22"/>
                <w:szCs w:val="22"/>
                <w:lang w:val="en-US"/>
              </w:rPr>
            </w:pPr>
            <w:r>
              <w:rPr>
                <w:sz w:val="22"/>
                <w:szCs w:val="22"/>
              </w:rPr>
              <w:t>1.</w:t>
            </w:r>
            <w:r w:rsidRPr="002915E5">
              <w:rPr>
                <w:sz w:val="22"/>
                <w:szCs w:val="22"/>
              </w:rPr>
              <w:t xml:space="preserve"> </w:t>
            </w:r>
            <w:r w:rsidRPr="002915E5">
              <w:rPr>
                <w:color w:val="000000"/>
                <w:sz w:val="22"/>
                <w:szCs w:val="22"/>
              </w:rPr>
              <w:t xml:space="preserve">pagal kiekybinius bangos šlyties </w:t>
            </w:r>
            <w:proofErr w:type="spellStart"/>
            <w:r w:rsidRPr="002915E5">
              <w:rPr>
                <w:color w:val="000000"/>
                <w:sz w:val="22"/>
                <w:szCs w:val="22"/>
              </w:rPr>
              <w:t>elastografijos</w:t>
            </w:r>
            <w:proofErr w:type="spellEnd"/>
            <w:r w:rsidRPr="002915E5">
              <w:rPr>
                <w:color w:val="000000"/>
                <w:sz w:val="22"/>
                <w:szCs w:val="22"/>
              </w:rPr>
              <w:t>, bangos šlyties sklaidos ir ultragarsinio signalo sklaidos kiekybinius parametrus</w:t>
            </w:r>
            <w:r w:rsidR="009F3D58">
              <w:rPr>
                <w:color w:val="000000"/>
                <w:sz w:val="22"/>
                <w:szCs w:val="22"/>
                <w:lang w:val="en-US"/>
              </w:rPr>
              <w:t xml:space="preserve">, </w:t>
            </w:r>
            <w:proofErr w:type="spellStart"/>
            <w:r w:rsidR="009F3D58">
              <w:rPr>
                <w:color w:val="000000"/>
                <w:sz w:val="22"/>
                <w:szCs w:val="22"/>
                <w:lang w:val="en-US"/>
              </w:rPr>
              <w:t>programinės</w:t>
            </w:r>
            <w:proofErr w:type="spellEnd"/>
            <w:r w:rsidR="009F3D58">
              <w:rPr>
                <w:color w:val="000000"/>
                <w:sz w:val="22"/>
                <w:szCs w:val="22"/>
                <w:lang w:val="en-US"/>
              </w:rPr>
              <w:t xml:space="preserve"> </w:t>
            </w:r>
            <w:proofErr w:type="spellStart"/>
            <w:r w:rsidR="009F3D58">
              <w:rPr>
                <w:color w:val="000000"/>
                <w:sz w:val="22"/>
                <w:szCs w:val="22"/>
                <w:lang w:val="en-US"/>
              </w:rPr>
              <w:t>įrangos</w:t>
            </w:r>
            <w:proofErr w:type="spellEnd"/>
            <w:r w:rsidR="009F3D58">
              <w:rPr>
                <w:color w:val="000000"/>
                <w:sz w:val="22"/>
                <w:szCs w:val="22"/>
                <w:lang w:val="en-US"/>
              </w:rPr>
              <w:t xml:space="preserve"> </w:t>
            </w:r>
            <w:proofErr w:type="spellStart"/>
            <w:r w:rsidR="009F3D58">
              <w:rPr>
                <w:color w:val="000000"/>
                <w:sz w:val="22"/>
                <w:szCs w:val="22"/>
                <w:lang w:val="en-US"/>
              </w:rPr>
              <w:t>pavadinimas</w:t>
            </w:r>
            <w:proofErr w:type="spellEnd"/>
            <w:r w:rsidR="009F3D58">
              <w:rPr>
                <w:color w:val="000000"/>
                <w:sz w:val="22"/>
                <w:szCs w:val="22"/>
                <w:lang w:val="en-US"/>
              </w:rPr>
              <w:t xml:space="preserve"> Multiparametric report kit, </w:t>
            </w:r>
            <w:proofErr w:type="spellStart"/>
            <w:r w:rsidR="009F3D58">
              <w:rPr>
                <w:color w:val="000000"/>
                <w:sz w:val="22"/>
                <w:szCs w:val="22"/>
                <w:lang w:val="en-US"/>
              </w:rPr>
              <w:t>aprašymas</w:t>
            </w:r>
            <w:proofErr w:type="spellEnd"/>
            <w:r w:rsidR="009F3D58">
              <w:rPr>
                <w:color w:val="000000"/>
                <w:sz w:val="22"/>
                <w:szCs w:val="22"/>
                <w:lang w:val="en-US"/>
              </w:rPr>
              <w:t xml:space="preserve"> </w:t>
            </w:r>
            <w:proofErr w:type="spellStart"/>
            <w:r w:rsidR="009F3D58">
              <w:rPr>
                <w:color w:val="000000"/>
                <w:sz w:val="22"/>
                <w:szCs w:val="22"/>
                <w:lang w:val="en-US"/>
              </w:rPr>
              <w:t>pridedamas</w:t>
            </w:r>
            <w:proofErr w:type="spellEnd"/>
            <w:r w:rsidR="009F3D58">
              <w:rPr>
                <w:color w:val="000000"/>
                <w:sz w:val="22"/>
                <w:szCs w:val="22"/>
                <w:lang w:val="en-US"/>
              </w:rPr>
              <w:t>.</w:t>
            </w:r>
          </w:p>
          <w:p w14:paraId="347D5AE2" w14:textId="77777777" w:rsidR="00CB1FA5" w:rsidRDefault="00CB1FA5" w:rsidP="00CB1FA5">
            <w:pPr>
              <w:pStyle w:val="Pagrindinistekstas2"/>
              <w:shd w:val="clear" w:color="auto" w:fill="auto"/>
              <w:spacing w:line="200" w:lineRule="exact"/>
              <w:ind w:left="60" w:firstLine="0"/>
              <w:rPr>
                <w:color w:val="000000"/>
                <w:sz w:val="22"/>
                <w:szCs w:val="22"/>
                <w:lang w:val="en-US"/>
              </w:rPr>
            </w:pPr>
            <w:r>
              <w:rPr>
                <w:color w:val="000000"/>
                <w:sz w:val="22"/>
                <w:szCs w:val="22"/>
              </w:rPr>
              <w:t xml:space="preserve">2. </w:t>
            </w:r>
            <w:r w:rsidRPr="002915E5">
              <w:rPr>
                <w:color w:val="000000"/>
                <w:sz w:val="22"/>
                <w:szCs w:val="22"/>
              </w:rPr>
              <w:t xml:space="preserve">Ataskaitos pateikimas </w:t>
            </w:r>
            <w:proofErr w:type="spellStart"/>
            <w:r w:rsidRPr="002915E5">
              <w:rPr>
                <w:color w:val="000000"/>
                <w:sz w:val="22"/>
                <w:szCs w:val="22"/>
                <w:lang w:val="en-US"/>
              </w:rPr>
              <w:t>diagramų</w:t>
            </w:r>
            <w:proofErr w:type="spellEnd"/>
            <w:r w:rsidRPr="002915E5">
              <w:rPr>
                <w:color w:val="000000"/>
                <w:sz w:val="22"/>
                <w:szCs w:val="22"/>
                <w:lang w:val="en-US"/>
              </w:rPr>
              <w:t xml:space="preserve"> </w:t>
            </w:r>
            <w:proofErr w:type="spellStart"/>
            <w:r w:rsidRPr="002915E5">
              <w:rPr>
                <w:color w:val="000000"/>
                <w:sz w:val="22"/>
                <w:szCs w:val="22"/>
                <w:lang w:val="en-US"/>
              </w:rPr>
              <w:t>pavidalu</w:t>
            </w:r>
            <w:proofErr w:type="spellEnd"/>
            <w:r w:rsidRPr="002915E5">
              <w:rPr>
                <w:color w:val="000000"/>
                <w:sz w:val="22"/>
                <w:szCs w:val="22"/>
                <w:lang w:val="en-US"/>
              </w:rPr>
              <w:t>.</w:t>
            </w:r>
            <w:r>
              <w:rPr>
                <w:color w:val="000000"/>
                <w:sz w:val="22"/>
                <w:szCs w:val="22"/>
                <w:lang w:val="en-US"/>
              </w:rPr>
              <w:t xml:space="preserve"> </w:t>
            </w:r>
          </w:p>
          <w:p w14:paraId="50344B1D" w14:textId="77777777" w:rsidR="009F3D58" w:rsidRDefault="009F3D58" w:rsidP="00CB1FA5">
            <w:pPr>
              <w:pStyle w:val="Pagrindinistekstas2"/>
              <w:shd w:val="clear" w:color="auto" w:fill="auto"/>
              <w:spacing w:line="200" w:lineRule="exact"/>
              <w:ind w:left="60" w:firstLine="0"/>
              <w:rPr>
                <w:color w:val="000000"/>
                <w:sz w:val="22"/>
                <w:szCs w:val="22"/>
                <w:lang w:val="en-US"/>
              </w:rPr>
            </w:pPr>
          </w:p>
          <w:p w14:paraId="60EDD6DA" w14:textId="202F1182" w:rsidR="009F3D58" w:rsidRDefault="009F3D58" w:rsidP="00CB1FA5">
            <w:pPr>
              <w:pStyle w:val="Pagrindinistekstas2"/>
              <w:shd w:val="clear" w:color="auto" w:fill="auto"/>
              <w:spacing w:line="200" w:lineRule="exact"/>
              <w:ind w:left="60" w:firstLine="0"/>
              <w:rPr>
                <w:sz w:val="22"/>
                <w:szCs w:val="22"/>
                <w:lang w:val="en-US"/>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7</w:t>
            </w:r>
          </w:p>
          <w:p w14:paraId="5C2A780D" w14:textId="7BAE8AC2" w:rsidR="009F3D58" w:rsidRDefault="009F3D58" w:rsidP="00CB1FA5">
            <w:pPr>
              <w:pStyle w:val="Pagrindinistekstas2"/>
              <w:shd w:val="clear" w:color="auto" w:fill="auto"/>
              <w:spacing w:line="200" w:lineRule="exact"/>
              <w:ind w:left="60" w:firstLine="0"/>
              <w:rPr>
                <w:sz w:val="22"/>
                <w:szCs w:val="22"/>
                <w:lang w:val="en-US"/>
              </w:rPr>
            </w:pPr>
            <w:r w:rsidRPr="000478A4">
              <w:rPr>
                <w:sz w:val="22"/>
                <w:szCs w:val="22"/>
                <w:lang w:val="en-US"/>
              </w:rPr>
              <w:t xml:space="preserve">1 </w:t>
            </w:r>
            <w:proofErr w:type="spellStart"/>
            <w:r w:rsidRPr="000478A4">
              <w:rPr>
                <w:sz w:val="22"/>
                <w:szCs w:val="22"/>
                <w:lang w:val="en-US"/>
              </w:rPr>
              <w:t>dalis</w:t>
            </w:r>
            <w:proofErr w:type="spellEnd"/>
            <w:r w:rsidRPr="000478A4">
              <w:rPr>
                <w:sz w:val="22"/>
                <w:szCs w:val="22"/>
                <w:lang w:val="en-US"/>
              </w:rPr>
              <w:t xml:space="preserve"> UL Diffuse Liver diseases </w:t>
            </w:r>
            <w:proofErr w:type="spellStart"/>
            <w:r w:rsidRPr="000478A4">
              <w:rPr>
                <w:sz w:val="22"/>
                <w:szCs w:val="22"/>
                <w:lang w:val="en-US"/>
              </w:rPr>
              <w:t>Assessment_konfidencialu</w:t>
            </w:r>
            <w:proofErr w:type="spellEnd"/>
            <w:r w:rsidRPr="000478A4">
              <w:rPr>
                <w:sz w:val="22"/>
                <w:szCs w:val="22"/>
                <w:lang w:val="en-US"/>
              </w:rPr>
              <w:t xml:space="preserve">, </w:t>
            </w:r>
            <w:proofErr w:type="spellStart"/>
            <w:r w:rsidRPr="000478A4">
              <w:rPr>
                <w:sz w:val="22"/>
                <w:szCs w:val="22"/>
                <w:lang w:val="en-US"/>
              </w:rPr>
              <w:t>psl</w:t>
            </w:r>
            <w:proofErr w:type="spellEnd"/>
            <w:r>
              <w:rPr>
                <w:sz w:val="22"/>
                <w:szCs w:val="22"/>
                <w:lang w:val="en-US"/>
              </w:rPr>
              <w:t xml:space="preserve"> 26-28</w:t>
            </w:r>
          </w:p>
          <w:p w14:paraId="53C08D0E" w14:textId="346B253F" w:rsidR="009F3D58" w:rsidRPr="009F3D58" w:rsidRDefault="009F3D58" w:rsidP="00685CDC">
            <w:pPr>
              <w:pStyle w:val="Heading1"/>
              <w:rPr>
                <w:lang w:val="en-US"/>
              </w:rPr>
            </w:pPr>
            <w:r>
              <w:t xml:space="preserve">1 dalis </w:t>
            </w:r>
            <w:proofErr w:type="spellStart"/>
            <w:r>
              <w:t>Aplio</w:t>
            </w:r>
            <w:proofErr w:type="spellEnd"/>
            <w:r>
              <w:t xml:space="preserve"> i800 brošiūra, </w:t>
            </w:r>
            <w:proofErr w:type="spellStart"/>
            <w:r>
              <w:t>psl</w:t>
            </w:r>
            <w:proofErr w:type="spellEnd"/>
            <w:r>
              <w:t xml:space="preserve"> </w:t>
            </w:r>
            <w:r>
              <w:rPr>
                <w:lang w:val="en-US"/>
              </w:rPr>
              <w:t>1</w:t>
            </w:r>
            <w:r w:rsidR="0078238F">
              <w:rPr>
                <w:lang w:val="en-US"/>
              </w:rPr>
              <w:t>1</w:t>
            </w:r>
          </w:p>
        </w:tc>
      </w:tr>
      <w:tr w:rsidR="00CB1FA5" w:rsidRPr="0063433C" w14:paraId="0DA118C3" w14:textId="77777777" w:rsidTr="00E15522">
        <w:tblPrEx>
          <w:tblCellMar>
            <w:top w:w="55" w:type="dxa"/>
            <w:left w:w="55" w:type="dxa"/>
            <w:bottom w:w="55" w:type="dxa"/>
            <w:right w:w="55" w:type="dxa"/>
          </w:tblCellMar>
        </w:tblPrEx>
        <w:trPr>
          <w:trHeight w:val="470"/>
        </w:trPr>
        <w:tc>
          <w:tcPr>
            <w:tcW w:w="567" w:type="dxa"/>
            <w:shd w:val="clear" w:color="auto" w:fill="FFFFFF"/>
          </w:tcPr>
          <w:p w14:paraId="48C5C73F" w14:textId="77777777" w:rsidR="00CB1FA5" w:rsidRPr="00985923" w:rsidRDefault="00CB1FA5" w:rsidP="00CB1FA5">
            <w:pPr>
              <w:pStyle w:val="Pagrindinistekstas2"/>
              <w:shd w:val="clear" w:color="auto" w:fill="auto"/>
              <w:spacing w:line="200" w:lineRule="exact"/>
              <w:ind w:firstLine="0"/>
            </w:pPr>
            <w:r>
              <w:t>13</w:t>
            </w:r>
          </w:p>
        </w:tc>
        <w:tc>
          <w:tcPr>
            <w:tcW w:w="2410" w:type="dxa"/>
          </w:tcPr>
          <w:p w14:paraId="66799C78" w14:textId="77777777" w:rsidR="00CB1FA5" w:rsidRPr="00FE040D" w:rsidRDefault="00CB1FA5" w:rsidP="00CB1FA5">
            <w:pPr>
              <w:rPr>
                <w:sz w:val="22"/>
                <w:szCs w:val="22"/>
              </w:rPr>
            </w:pPr>
            <w:r w:rsidRPr="00FE040D">
              <w:rPr>
                <w:sz w:val="22"/>
                <w:szCs w:val="22"/>
              </w:rPr>
              <w:t>Matavimai</w:t>
            </w:r>
          </w:p>
        </w:tc>
        <w:tc>
          <w:tcPr>
            <w:tcW w:w="4078" w:type="dxa"/>
          </w:tcPr>
          <w:p w14:paraId="6274869A"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 xml:space="preserve">B-, M-, </w:t>
            </w:r>
            <w:proofErr w:type="spellStart"/>
            <w:r w:rsidRPr="00FE040D">
              <w:rPr>
                <w:sz w:val="22"/>
                <w:szCs w:val="22"/>
              </w:rPr>
              <w:t>Doplerio</w:t>
            </w:r>
            <w:proofErr w:type="spellEnd"/>
            <w:r w:rsidRPr="00FE040D">
              <w:rPr>
                <w:sz w:val="22"/>
                <w:szCs w:val="22"/>
              </w:rPr>
              <w:t xml:space="preserve"> režimų baziniai matavimai;</w:t>
            </w:r>
          </w:p>
          <w:p w14:paraId="2B5CA813" w14:textId="77777777" w:rsidR="00CB1FA5" w:rsidRPr="00D73FE1" w:rsidRDefault="00CB1FA5" w:rsidP="00CB1FA5">
            <w:pPr>
              <w:suppressAutoHyphens/>
              <w:spacing w:line="100" w:lineRule="atLeast"/>
              <w:rPr>
                <w:sz w:val="22"/>
                <w:szCs w:val="22"/>
              </w:rPr>
            </w:pPr>
            <w:r>
              <w:rPr>
                <w:sz w:val="22"/>
                <w:szCs w:val="22"/>
              </w:rPr>
              <w:t xml:space="preserve">2. </w:t>
            </w:r>
            <w:r w:rsidRPr="00FE040D">
              <w:rPr>
                <w:sz w:val="22"/>
                <w:szCs w:val="22"/>
              </w:rPr>
              <w:t>Specializuoti matavimai pagal pritaikymo sritį</w:t>
            </w:r>
          </w:p>
        </w:tc>
        <w:tc>
          <w:tcPr>
            <w:tcW w:w="3577" w:type="dxa"/>
            <w:shd w:val="clear" w:color="auto" w:fill="FFFFFF"/>
          </w:tcPr>
          <w:p w14:paraId="7803F512"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 xml:space="preserve">B-, M-, </w:t>
            </w:r>
            <w:proofErr w:type="spellStart"/>
            <w:r w:rsidRPr="00FE040D">
              <w:rPr>
                <w:sz w:val="22"/>
                <w:szCs w:val="22"/>
              </w:rPr>
              <w:t>Doplerio</w:t>
            </w:r>
            <w:proofErr w:type="spellEnd"/>
            <w:r w:rsidRPr="00FE040D">
              <w:rPr>
                <w:sz w:val="22"/>
                <w:szCs w:val="22"/>
              </w:rPr>
              <w:t xml:space="preserve"> režimų baziniai matavimai;</w:t>
            </w:r>
          </w:p>
          <w:p w14:paraId="60033CE6" w14:textId="77777777" w:rsidR="00CB1FA5" w:rsidRDefault="00CB1FA5" w:rsidP="00CB1FA5">
            <w:pPr>
              <w:pStyle w:val="Pagrindinistekstas2"/>
              <w:shd w:val="clear" w:color="auto" w:fill="auto"/>
              <w:spacing w:line="252" w:lineRule="exact"/>
              <w:ind w:left="60" w:firstLine="0"/>
              <w:rPr>
                <w:sz w:val="22"/>
                <w:szCs w:val="22"/>
              </w:rPr>
            </w:pPr>
            <w:r>
              <w:rPr>
                <w:sz w:val="22"/>
                <w:szCs w:val="22"/>
              </w:rPr>
              <w:t xml:space="preserve">2. </w:t>
            </w:r>
            <w:r w:rsidRPr="00FE040D">
              <w:rPr>
                <w:sz w:val="22"/>
                <w:szCs w:val="22"/>
              </w:rPr>
              <w:t>Specializuoti matavimai pagal pritaikymo sritį</w:t>
            </w:r>
          </w:p>
          <w:p w14:paraId="0E337A52" w14:textId="77777777" w:rsidR="00773056" w:rsidRDefault="00773056" w:rsidP="00CB1FA5">
            <w:pPr>
              <w:pStyle w:val="Pagrindinistekstas2"/>
              <w:shd w:val="clear" w:color="auto" w:fill="auto"/>
              <w:spacing w:line="252" w:lineRule="exact"/>
              <w:ind w:left="60" w:firstLine="0"/>
              <w:rPr>
                <w:sz w:val="22"/>
                <w:szCs w:val="22"/>
              </w:rPr>
            </w:pPr>
          </w:p>
          <w:p w14:paraId="1CA8AA7C" w14:textId="2C19CB59" w:rsidR="00773056" w:rsidRPr="00985923" w:rsidRDefault="00773056" w:rsidP="00CB1FA5">
            <w:pPr>
              <w:pStyle w:val="Pagrindinistekstas2"/>
              <w:shd w:val="clear" w:color="auto" w:fill="auto"/>
              <w:spacing w:line="252" w:lineRule="exact"/>
              <w:ind w:left="60" w:firstLine="0"/>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24, 25</w:t>
            </w:r>
          </w:p>
        </w:tc>
      </w:tr>
      <w:tr w:rsidR="00CB1FA5" w:rsidRPr="0063433C" w14:paraId="3A7B6A76" w14:textId="77777777" w:rsidTr="00E15522">
        <w:tblPrEx>
          <w:tblCellMar>
            <w:top w:w="55" w:type="dxa"/>
            <w:left w:w="55" w:type="dxa"/>
            <w:bottom w:w="55" w:type="dxa"/>
            <w:right w:w="55" w:type="dxa"/>
          </w:tblCellMar>
        </w:tblPrEx>
        <w:trPr>
          <w:trHeight w:val="398"/>
        </w:trPr>
        <w:tc>
          <w:tcPr>
            <w:tcW w:w="567" w:type="dxa"/>
            <w:shd w:val="clear" w:color="auto" w:fill="FFFFFF"/>
          </w:tcPr>
          <w:p w14:paraId="783FAFC7" w14:textId="77777777" w:rsidR="00CB1FA5" w:rsidRPr="00985923" w:rsidRDefault="00CB1FA5" w:rsidP="00CB1FA5">
            <w:pPr>
              <w:pStyle w:val="Pagrindinistekstas2"/>
              <w:shd w:val="clear" w:color="auto" w:fill="auto"/>
              <w:spacing w:line="200" w:lineRule="exact"/>
              <w:ind w:firstLine="0"/>
            </w:pPr>
            <w:r>
              <w:t>14</w:t>
            </w:r>
          </w:p>
        </w:tc>
        <w:tc>
          <w:tcPr>
            <w:tcW w:w="2410" w:type="dxa"/>
          </w:tcPr>
          <w:p w14:paraId="3E475550" w14:textId="77777777" w:rsidR="00CB1FA5" w:rsidRPr="00FE040D" w:rsidRDefault="00CB1FA5" w:rsidP="00CB1FA5">
            <w:pPr>
              <w:rPr>
                <w:sz w:val="22"/>
                <w:szCs w:val="22"/>
              </w:rPr>
            </w:pPr>
            <w:r w:rsidRPr="00FE040D">
              <w:rPr>
                <w:sz w:val="22"/>
                <w:szCs w:val="22"/>
              </w:rPr>
              <w:t>Referentinio vaizdo rodymo funkcija su vaizdais gautais iš</w:t>
            </w:r>
          </w:p>
        </w:tc>
        <w:tc>
          <w:tcPr>
            <w:tcW w:w="4078" w:type="dxa"/>
          </w:tcPr>
          <w:p w14:paraId="51A0A6D1"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Ultragarsinio aparato iš archyvo</w:t>
            </w:r>
          </w:p>
          <w:p w14:paraId="1B2C8814" w14:textId="77777777" w:rsidR="00CB1FA5" w:rsidRPr="00FE040D" w:rsidRDefault="00CB1FA5" w:rsidP="00CB1FA5">
            <w:pPr>
              <w:suppressAutoHyphens/>
              <w:spacing w:line="100" w:lineRule="atLeast"/>
              <w:rPr>
                <w:sz w:val="22"/>
                <w:szCs w:val="22"/>
              </w:rPr>
            </w:pPr>
            <w:r>
              <w:rPr>
                <w:sz w:val="22"/>
                <w:szCs w:val="22"/>
              </w:rPr>
              <w:t xml:space="preserve">2. </w:t>
            </w:r>
            <w:r w:rsidRPr="00FE040D">
              <w:rPr>
                <w:sz w:val="22"/>
                <w:szCs w:val="22"/>
              </w:rPr>
              <w:t>Neapdorotų duomenų (</w:t>
            </w:r>
            <w:proofErr w:type="spellStart"/>
            <w:r w:rsidRPr="00FE040D">
              <w:rPr>
                <w:sz w:val="22"/>
                <w:szCs w:val="22"/>
              </w:rPr>
              <w:t>raw</w:t>
            </w:r>
            <w:proofErr w:type="spellEnd"/>
            <w:r w:rsidRPr="00FE040D">
              <w:rPr>
                <w:sz w:val="22"/>
                <w:szCs w:val="22"/>
              </w:rPr>
              <w:t xml:space="preserve"> data) iš ultragarsinio aparato</w:t>
            </w:r>
          </w:p>
          <w:p w14:paraId="166D2D2D" w14:textId="77777777" w:rsidR="00CB1FA5" w:rsidRPr="00FE040D" w:rsidRDefault="00CB1FA5" w:rsidP="00CB1FA5">
            <w:pPr>
              <w:suppressAutoHyphens/>
              <w:spacing w:line="100" w:lineRule="atLeast"/>
              <w:rPr>
                <w:sz w:val="22"/>
                <w:szCs w:val="22"/>
              </w:rPr>
            </w:pPr>
            <w:r>
              <w:rPr>
                <w:sz w:val="22"/>
                <w:szCs w:val="22"/>
              </w:rPr>
              <w:t xml:space="preserve">3. </w:t>
            </w:r>
            <w:r w:rsidRPr="00FE040D">
              <w:rPr>
                <w:sz w:val="22"/>
                <w:szCs w:val="22"/>
              </w:rPr>
              <w:t>Kompiuterinio tomografo</w:t>
            </w:r>
          </w:p>
          <w:p w14:paraId="756ADCE1" w14:textId="77777777" w:rsidR="00CB1FA5" w:rsidRPr="00FE040D" w:rsidRDefault="00CB1FA5" w:rsidP="00CB1FA5">
            <w:pPr>
              <w:suppressAutoHyphens/>
              <w:spacing w:line="100" w:lineRule="atLeast"/>
              <w:rPr>
                <w:sz w:val="22"/>
                <w:szCs w:val="22"/>
              </w:rPr>
            </w:pPr>
            <w:r>
              <w:rPr>
                <w:sz w:val="22"/>
                <w:szCs w:val="22"/>
              </w:rPr>
              <w:t xml:space="preserve">4. </w:t>
            </w:r>
            <w:r w:rsidRPr="00FE040D">
              <w:rPr>
                <w:sz w:val="22"/>
                <w:szCs w:val="22"/>
              </w:rPr>
              <w:t>Magnetinio rezonanso tomografo</w:t>
            </w:r>
          </w:p>
          <w:p w14:paraId="1FA89329" w14:textId="77777777" w:rsidR="00CB1FA5" w:rsidRPr="00FE040D" w:rsidRDefault="00CB1FA5" w:rsidP="00CB1FA5">
            <w:pPr>
              <w:suppressAutoHyphens/>
              <w:spacing w:line="100" w:lineRule="atLeast"/>
              <w:rPr>
                <w:sz w:val="22"/>
                <w:szCs w:val="22"/>
              </w:rPr>
            </w:pPr>
            <w:r>
              <w:rPr>
                <w:sz w:val="22"/>
                <w:szCs w:val="22"/>
              </w:rPr>
              <w:t xml:space="preserve">5. </w:t>
            </w:r>
            <w:r w:rsidRPr="00FE040D">
              <w:rPr>
                <w:sz w:val="22"/>
                <w:szCs w:val="22"/>
              </w:rPr>
              <w:t>Pozitronų emisijos tomografo</w:t>
            </w:r>
          </w:p>
        </w:tc>
        <w:tc>
          <w:tcPr>
            <w:tcW w:w="3577" w:type="dxa"/>
            <w:shd w:val="clear" w:color="auto" w:fill="FFFFFF"/>
          </w:tcPr>
          <w:p w14:paraId="34D7E642" w14:textId="77777777" w:rsidR="00CB1FA5" w:rsidRPr="00FE040D" w:rsidRDefault="00CB1FA5" w:rsidP="00CB1FA5">
            <w:pPr>
              <w:suppressAutoHyphens/>
              <w:spacing w:line="100" w:lineRule="atLeast"/>
              <w:rPr>
                <w:sz w:val="22"/>
                <w:szCs w:val="22"/>
              </w:rPr>
            </w:pPr>
            <w:r>
              <w:rPr>
                <w:sz w:val="22"/>
                <w:szCs w:val="22"/>
              </w:rPr>
              <w:t xml:space="preserve">1. </w:t>
            </w:r>
            <w:r w:rsidRPr="00FE040D">
              <w:rPr>
                <w:sz w:val="22"/>
                <w:szCs w:val="22"/>
              </w:rPr>
              <w:t>Ultragarsinio aparato iš archyvo</w:t>
            </w:r>
          </w:p>
          <w:p w14:paraId="59A9497E" w14:textId="77777777" w:rsidR="00CB1FA5" w:rsidRPr="00FE040D" w:rsidRDefault="00CB1FA5" w:rsidP="00CB1FA5">
            <w:pPr>
              <w:suppressAutoHyphens/>
              <w:spacing w:line="100" w:lineRule="atLeast"/>
              <w:rPr>
                <w:sz w:val="22"/>
                <w:szCs w:val="22"/>
              </w:rPr>
            </w:pPr>
            <w:r>
              <w:rPr>
                <w:sz w:val="22"/>
                <w:szCs w:val="22"/>
              </w:rPr>
              <w:t xml:space="preserve">2. </w:t>
            </w:r>
            <w:r w:rsidRPr="00FE040D">
              <w:rPr>
                <w:sz w:val="22"/>
                <w:szCs w:val="22"/>
              </w:rPr>
              <w:t>Neapdorotų duomenų (</w:t>
            </w:r>
            <w:proofErr w:type="spellStart"/>
            <w:r w:rsidRPr="00FE040D">
              <w:rPr>
                <w:sz w:val="22"/>
                <w:szCs w:val="22"/>
              </w:rPr>
              <w:t>raw</w:t>
            </w:r>
            <w:proofErr w:type="spellEnd"/>
            <w:r w:rsidRPr="00FE040D">
              <w:rPr>
                <w:sz w:val="22"/>
                <w:szCs w:val="22"/>
              </w:rPr>
              <w:t xml:space="preserve"> data) iš ultragarsinio aparato</w:t>
            </w:r>
          </w:p>
          <w:p w14:paraId="4E75469B" w14:textId="77777777" w:rsidR="00CB1FA5" w:rsidRPr="00FE040D" w:rsidRDefault="00CB1FA5" w:rsidP="00CB1FA5">
            <w:pPr>
              <w:suppressAutoHyphens/>
              <w:spacing w:line="100" w:lineRule="atLeast"/>
              <w:rPr>
                <w:sz w:val="22"/>
                <w:szCs w:val="22"/>
              </w:rPr>
            </w:pPr>
            <w:r>
              <w:rPr>
                <w:sz w:val="22"/>
                <w:szCs w:val="22"/>
              </w:rPr>
              <w:t xml:space="preserve">3. </w:t>
            </w:r>
            <w:r w:rsidRPr="00FE040D">
              <w:rPr>
                <w:sz w:val="22"/>
                <w:szCs w:val="22"/>
              </w:rPr>
              <w:t>Kompiuterinio tomografo</w:t>
            </w:r>
          </w:p>
          <w:p w14:paraId="04228E5D" w14:textId="77777777" w:rsidR="00CB1FA5" w:rsidRPr="00FE040D" w:rsidRDefault="00CB1FA5" w:rsidP="00CB1FA5">
            <w:pPr>
              <w:suppressAutoHyphens/>
              <w:spacing w:line="100" w:lineRule="atLeast"/>
              <w:rPr>
                <w:sz w:val="22"/>
                <w:szCs w:val="22"/>
              </w:rPr>
            </w:pPr>
            <w:r>
              <w:rPr>
                <w:sz w:val="22"/>
                <w:szCs w:val="22"/>
              </w:rPr>
              <w:t xml:space="preserve">4. </w:t>
            </w:r>
            <w:r w:rsidRPr="00FE040D">
              <w:rPr>
                <w:sz w:val="22"/>
                <w:szCs w:val="22"/>
              </w:rPr>
              <w:t>Magnetinio rezonanso tomografo</w:t>
            </w:r>
          </w:p>
          <w:p w14:paraId="74F07282" w14:textId="77777777" w:rsidR="00CB1FA5" w:rsidRDefault="00CB1FA5" w:rsidP="00CB1FA5">
            <w:pPr>
              <w:pStyle w:val="Pagrindinistekstas2"/>
              <w:shd w:val="clear" w:color="auto" w:fill="auto"/>
              <w:spacing w:line="252" w:lineRule="exact"/>
              <w:ind w:left="60" w:firstLine="0"/>
              <w:rPr>
                <w:sz w:val="22"/>
                <w:szCs w:val="22"/>
              </w:rPr>
            </w:pPr>
            <w:r>
              <w:rPr>
                <w:sz w:val="22"/>
                <w:szCs w:val="22"/>
              </w:rPr>
              <w:t xml:space="preserve">5. </w:t>
            </w:r>
            <w:r w:rsidRPr="00FE040D">
              <w:rPr>
                <w:sz w:val="22"/>
                <w:szCs w:val="22"/>
              </w:rPr>
              <w:t>Pozitronų emisijos tomografo</w:t>
            </w:r>
          </w:p>
          <w:p w14:paraId="2BF43524" w14:textId="77777777" w:rsidR="00773056" w:rsidRDefault="00773056" w:rsidP="00CB1FA5">
            <w:pPr>
              <w:pStyle w:val="Pagrindinistekstas2"/>
              <w:shd w:val="clear" w:color="auto" w:fill="auto"/>
              <w:spacing w:line="252" w:lineRule="exact"/>
              <w:ind w:left="60" w:firstLine="0"/>
              <w:rPr>
                <w:sz w:val="22"/>
                <w:szCs w:val="22"/>
              </w:rPr>
            </w:pPr>
          </w:p>
          <w:p w14:paraId="5DA41487" w14:textId="77777777" w:rsidR="00773056" w:rsidRDefault="00773056" w:rsidP="00CB1FA5">
            <w:pPr>
              <w:pStyle w:val="Pagrindinistekstas2"/>
              <w:shd w:val="clear" w:color="auto" w:fill="auto"/>
              <w:spacing w:line="252" w:lineRule="exact"/>
              <w:ind w:left="60" w:firstLine="0"/>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23</w:t>
            </w:r>
          </w:p>
          <w:p w14:paraId="21224345" w14:textId="7D9C99E8" w:rsidR="00757A79" w:rsidRPr="00985923" w:rsidRDefault="00757A79" w:rsidP="00CB1FA5">
            <w:pPr>
              <w:pStyle w:val="Pagrindinistekstas2"/>
              <w:shd w:val="clear" w:color="auto" w:fill="auto"/>
              <w:spacing w:line="252" w:lineRule="exact"/>
              <w:ind w:left="60" w:firstLine="0"/>
            </w:pPr>
          </w:p>
        </w:tc>
      </w:tr>
      <w:tr w:rsidR="00CB1FA5" w:rsidRPr="0063433C" w14:paraId="48FCD133" w14:textId="77777777" w:rsidTr="00E15522">
        <w:tblPrEx>
          <w:tblCellMar>
            <w:top w:w="55" w:type="dxa"/>
            <w:left w:w="55" w:type="dxa"/>
            <w:bottom w:w="55" w:type="dxa"/>
            <w:right w:w="55" w:type="dxa"/>
          </w:tblCellMar>
        </w:tblPrEx>
        <w:trPr>
          <w:trHeight w:val="110"/>
        </w:trPr>
        <w:tc>
          <w:tcPr>
            <w:tcW w:w="567" w:type="dxa"/>
            <w:shd w:val="clear" w:color="auto" w:fill="FFFFFF"/>
          </w:tcPr>
          <w:p w14:paraId="2BAFF3C8" w14:textId="77777777" w:rsidR="00CB1FA5" w:rsidRPr="00985923" w:rsidRDefault="00CB1FA5" w:rsidP="00CB1FA5">
            <w:pPr>
              <w:pStyle w:val="Pagrindinistekstas2"/>
              <w:shd w:val="clear" w:color="auto" w:fill="auto"/>
              <w:spacing w:line="200" w:lineRule="exact"/>
              <w:ind w:firstLine="0"/>
            </w:pPr>
            <w:r>
              <w:lastRenderedPageBreak/>
              <w:t>15</w:t>
            </w:r>
          </w:p>
        </w:tc>
        <w:tc>
          <w:tcPr>
            <w:tcW w:w="2410" w:type="dxa"/>
          </w:tcPr>
          <w:p w14:paraId="1827FB01" w14:textId="77777777" w:rsidR="00CB1FA5" w:rsidRPr="00FE040D" w:rsidRDefault="00CB1FA5" w:rsidP="00CB1FA5">
            <w:pPr>
              <w:rPr>
                <w:sz w:val="22"/>
                <w:szCs w:val="22"/>
              </w:rPr>
            </w:pPr>
            <w:r w:rsidRPr="00FE040D">
              <w:rPr>
                <w:sz w:val="22"/>
                <w:szCs w:val="22"/>
              </w:rPr>
              <w:t>Referentinio vaizdo rodymo režimai</w:t>
            </w:r>
          </w:p>
        </w:tc>
        <w:tc>
          <w:tcPr>
            <w:tcW w:w="4078" w:type="dxa"/>
          </w:tcPr>
          <w:p w14:paraId="50D50372" w14:textId="77777777" w:rsidR="00CB1FA5" w:rsidRPr="00FE040D" w:rsidRDefault="00CB1FA5" w:rsidP="00CB1FA5">
            <w:pPr>
              <w:numPr>
                <w:ilvl w:val="0"/>
                <w:numId w:val="15"/>
              </w:numPr>
              <w:suppressAutoHyphens/>
              <w:spacing w:line="100" w:lineRule="atLeast"/>
              <w:rPr>
                <w:sz w:val="22"/>
                <w:szCs w:val="22"/>
              </w:rPr>
            </w:pPr>
            <w:r w:rsidRPr="00FE040D">
              <w:rPr>
                <w:sz w:val="22"/>
                <w:szCs w:val="22"/>
              </w:rPr>
              <w:t>2D</w:t>
            </w:r>
          </w:p>
          <w:p w14:paraId="16F1FB17" w14:textId="77777777" w:rsidR="00CB1FA5" w:rsidRPr="00FE040D" w:rsidRDefault="00CB1FA5" w:rsidP="00CB1FA5">
            <w:pPr>
              <w:numPr>
                <w:ilvl w:val="0"/>
                <w:numId w:val="15"/>
              </w:numPr>
              <w:suppressAutoHyphens/>
              <w:spacing w:line="100" w:lineRule="atLeast"/>
              <w:rPr>
                <w:sz w:val="22"/>
                <w:szCs w:val="22"/>
              </w:rPr>
            </w:pPr>
            <w:r w:rsidRPr="00FE040D">
              <w:rPr>
                <w:sz w:val="22"/>
                <w:szCs w:val="22"/>
              </w:rPr>
              <w:t xml:space="preserve">Spalvinio </w:t>
            </w:r>
            <w:proofErr w:type="spellStart"/>
            <w:r w:rsidRPr="00FE040D">
              <w:rPr>
                <w:sz w:val="22"/>
                <w:szCs w:val="22"/>
              </w:rPr>
              <w:t>doplerio</w:t>
            </w:r>
            <w:proofErr w:type="spellEnd"/>
          </w:p>
        </w:tc>
        <w:tc>
          <w:tcPr>
            <w:tcW w:w="3577" w:type="dxa"/>
            <w:shd w:val="clear" w:color="auto" w:fill="FFFFFF"/>
          </w:tcPr>
          <w:p w14:paraId="7D97AC27" w14:textId="77777777" w:rsidR="00757A79" w:rsidRPr="00757A79" w:rsidRDefault="00CB1FA5" w:rsidP="00757A79">
            <w:pPr>
              <w:pStyle w:val="ListParagraph"/>
              <w:numPr>
                <w:ilvl w:val="0"/>
                <w:numId w:val="22"/>
              </w:numPr>
              <w:suppressAutoHyphens/>
              <w:spacing w:line="100" w:lineRule="atLeast"/>
              <w:rPr>
                <w:sz w:val="20"/>
                <w:szCs w:val="20"/>
              </w:rPr>
            </w:pPr>
            <w:r w:rsidRPr="00757A79">
              <w:rPr>
                <w:sz w:val="22"/>
                <w:szCs w:val="22"/>
              </w:rPr>
              <w:t>2D</w:t>
            </w:r>
          </w:p>
          <w:p w14:paraId="25804492" w14:textId="77777777" w:rsidR="00CB1FA5" w:rsidRPr="00757A79" w:rsidRDefault="00CB1FA5" w:rsidP="00757A79">
            <w:pPr>
              <w:pStyle w:val="ListParagraph"/>
              <w:numPr>
                <w:ilvl w:val="0"/>
                <w:numId w:val="22"/>
              </w:numPr>
              <w:suppressAutoHyphens/>
              <w:spacing w:line="100" w:lineRule="atLeast"/>
              <w:rPr>
                <w:sz w:val="20"/>
                <w:szCs w:val="20"/>
              </w:rPr>
            </w:pPr>
            <w:r w:rsidRPr="00FE040D">
              <w:rPr>
                <w:sz w:val="22"/>
                <w:szCs w:val="22"/>
              </w:rPr>
              <w:t xml:space="preserve">Spalvinio </w:t>
            </w:r>
            <w:proofErr w:type="spellStart"/>
            <w:r w:rsidRPr="00FE040D">
              <w:rPr>
                <w:sz w:val="22"/>
                <w:szCs w:val="22"/>
              </w:rPr>
              <w:t>doplerio</w:t>
            </w:r>
            <w:proofErr w:type="spellEnd"/>
          </w:p>
          <w:p w14:paraId="5C3A708E" w14:textId="7920464A" w:rsidR="00757A79" w:rsidRPr="00757A79" w:rsidRDefault="00757A79" w:rsidP="00757A79">
            <w:pPr>
              <w:suppressAutoHyphens/>
              <w:spacing w:line="100" w:lineRule="atLeast"/>
              <w:rPr>
                <w:sz w:val="20"/>
                <w:szCs w:val="20"/>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23</w:t>
            </w:r>
          </w:p>
        </w:tc>
      </w:tr>
      <w:tr w:rsidR="00CB1FA5" w:rsidRPr="0063433C" w14:paraId="5C16F96A" w14:textId="77777777" w:rsidTr="00E15522">
        <w:tblPrEx>
          <w:tblCellMar>
            <w:top w:w="55" w:type="dxa"/>
            <w:left w:w="55" w:type="dxa"/>
            <w:bottom w:w="55" w:type="dxa"/>
            <w:right w:w="55" w:type="dxa"/>
          </w:tblCellMar>
        </w:tblPrEx>
        <w:trPr>
          <w:trHeight w:val="227"/>
        </w:trPr>
        <w:tc>
          <w:tcPr>
            <w:tcW w:w="567" w:type="dxa"/>
            <w:shd w:val="clear" w:color="auto" w:fill="FFFFFF"/>
          </w:tcPr>
          <w:p w14:paraId="25F274A9" w14:textId="77777777" w:rsidR="00CB1FA5" w:rsidRPr="00985923" w:rsidRDefault="00CB1FA5" w:rsidP="00CB1FA5">
            <w:pPr>
              <w:pStyle w:val="Pagrindinistekstas2"/>
              <w:shd w:val="clear" w:color="auto" w:fill="auto"/>
              <w:spacing w:line="200" w:lineRule="exact"/>
              <w:ind w:firstLine="0"/>
            </w:pPr>
            <w:r>
              <w:t>16</w:t>
            </w:r>
          </w:p>
        </w:tc>
        <w:tc>
          <w:tcPr>
            <w:tcW w:w="2410" w:type="dxa"/>
          </w:tcPr>
          <w:p w14:paraId="617236C8" w14:textId="77777777" w:rsidR="00CB1FA5" w:rsidRPr="00FE040D" w:rsidRDefault="00CB1FA5" w:rsidP="00CB1FA5">
            <w:pPr>
              <w:rPr>
                <w:sz w:val="22"/>
                <w:szCs w:val="22"/>
              </w:rPr>
            </w:pPr>
            <w:r w:rsidRPr="00FE040D">
              <w:rPr>
                <w:sz w:val="22"/>
                <w:szCs w:val="22"/>
              </w:rPr>
              <w:t>3D režimas</w:t>
            </w:r>
          </w:p>
        </w:tc>
        <w:tc>
          <w:tcPr>
            <w:tcW w:w="4078" w:type="dxa"/>
          </w:tcPr>
          <w:p w14:paraId="75AC8A1E" w14:textId="77777777" w:rsidR="00CB1FA5" w:rsidRDefault="00CB1FA5" w:rsidP="00CB1FA5">
            <w:pPr>
              <w:tabs>
                <w:tab w:val="left" w:pos="432"/>
              </w:tabs>
              <w:rPr>
                <w:sz w:val="22"/>
                <w:szCs w:val="22"/>
              </w:rPr>
            </w:pPr>
            <w:r w:rsidRPr="00FE040D">
              <w:rPr>
                <w:sz w:val="22"/>
                <w:szCs w:val="22"/>
              </w:rPr>
              <w:t>Tūrinė rekonstrukcija iš 2D režime gautų vaizdų</w:t>
            </w:r>
            <w:r>
              <w:rPr>
                <w:sz w:val="22"/>
                <w:szCs w:val="22"/>
              </w:rPr>
              <w:t xml:space="preserve"> režimuose:</w:t>
            </w:r>
          </w:p>
          <w:p w14:paraId="773B9D93" w14:textId="77777777" w:rsidR="00CB1FA5" w:rsidRPr="00F2276E" w:rsidRDefault="00CB1FA5" w:rsidP="00CB1FA5">
            <w:pPr>
              <w:tabs>
                <w:tab w:val="left" w:pos="432"/>
              </w:tabs>
              <w:suppressAutoHyphens/>
              <w:spacing w:line="100" w:lineRule="atLeast"/>
              <w:rPr>
                <w:sz w:val="22"/>
                <w:szCs w:val="22"/>
              </w:rPr>
            </w:pPr>
            <w:r>
              <w:rPr>
                <w:sz w:val="22"/>
                <w:szCs w:val="22"/>
              </w:rPr>
              <w:t xml:space="preserve">1. </w:t>
            </w:r>
            <w:r w:rsidRPr="00F2276E">
              <w:rPr>
                <w:sz w:val="22"/>
                <w:szCs w:val="22"/>
              </w:rPr>
              <w:t>Tūrinė pilkosios skalės ir kraujagyslinių režimų rekonstrukcija</w:t>
            </w:r>
          </w:p>
          <w:p w14:paraId="45191A32" w14:textId="77777777" w:rsidR="00CB1FA5" w:rsidRPr="00AC6FDA" w:rsidRDefault="00CB1FA5" w:rsidP="00CB1FA5">
            <w:pPr>
              <w:tabs>
                <w:tab w:val="left" w:pos="432"/>
              </w:tabs>
              <w:suppressAutoHyphens/>
              <w:spacing w:line="100" w:lineRule="atLeast"/>
              <w:rPr>
                <w:sz w:val="22"/>
                <w:szCs w:val="22"/>
              </w:rPr>
            </w:pPr>
            <w:r>
              <w:rPr>
                <w:sz w:val="22"/>
                <w:szCs w:val="22"/>
              </w:rPr>
              <w:t xml:space="preserve">2. </w:t>
            </w:r>
            <w:r w:rsidRPr="00AC6FDA">
              <w:rPr>
                <w:sz w:val="22"/>
                <w:szCs w:val="22"/>
              </w:rPr>
              <w:t>Daugybinių plokštumų</w:t>
            </w:r>
          </w:p>
          <w:p w14:paraId="6F0ECB80" w14:textId="77777777" w:rsidR="00CB1FA5" w:rsidRPr="00AC6FDA" w:rsidRDefault="00CB1FA5" w:rsidP="00CB1FA5">
            <w:pPr>
              <w:tabs>
                <w:tab w:val="left" w:pos="432"/>
              </w:tabs>
              <w:suppressAutoHyphens/>
              <w:spacing w:line="100" w:lineRule="atLeast"/>
              <w:rPr>
                <w:sz w:val="22"/>
                <w:szCs w:val="22"/>
              </w:rPr>
            </w:pPr>
            <w:r>
              <w:rPr>
                <w:sz w:val="22"/>
                <w:szCs w:val="22"/>
              </w:rPr>
              <w:t xml:space="preserve">3. </w:t>
            </w:r>
            <w:r w:rsidRPr="00AC6FDA">
              <w:rPr>
                <w:sz w:val="22"/>
                <w:szCs w:val="22"/>
              </w:rPr>
              <w:t>Kontrasto harmonikų</w:t>
            </w:r>
          </w:p>
          <w:p w14:paraId="25A1D773" w14:textId="77777777" w:rsidR="00CB1FA5" w:rsidRPr="00E15522" w:rsidRDefault="00CB1FA5" w:rsidP="00CB1FA5">
            <w:pPr>
              <w:tabs>
                <w:tab w:val="left" w:pos="432"/>
              </w:tabs>
              <w:suppressAutoHyphens/>
              <w:spacing w:line="100" w:lineRule="atLeast"/>
              <w:rPr>
                <w:sz w:val="22"/>
                <w:szCs w:val="22"/>
              </w:rPr>
            </w:pPr>
            <w:r>
              <w:rPr>
                <w:sz w:val="22"/>
                <w:szCs w:val="22"/>
              </w:rPr>
              <w:t xml:space="preserve">4. </w:t>
            </w:r>
            <w:r w:rsidRPr="00AC6FDA">
              <w:rPr>
                <w:sz w:val="22"/>
                <w:szCs w:val="22"/>
              </w:rPr>
              <w:t xml:space="preserve">Bangos šlyties audinių </w:t>
            </w:r>
            <w:proofErr w:type="spellStart"/>
            <w:r w:rsidRPr="00AC6FDA">
              <w:rPr>
                <w:sz w:val="22"/>
                <w:szCs w:val="22"/>
              </w:rPr>
              <w:t>elastografijos</w:t>
            </w:r>
            <w:proofErr w:type="spellEnd"/>
          </w:p>
        </w:tc>
        <w:tc>
          <w:tcPr>
            <w:tcW w:w="3577" w:type="dxa"/>
            <w:shd w:val="clear" w:color="auto" w:fill="FFFFFF"/>
          </w:tcPr>
          <w:p w14:paraId="0306FADF" w14:textId="77777777" w:rsidR="00CB1FA5" w:rsidRDefault="00CB1FA5" w:rsidP="00CB1FA5">
            <w:pPr>
              <w:tabs>
                <w:tab w:val="left" w:pos="432"/>
              </w:tabs>
              <w:rPr>
                <w:sz w:val="22"/>
                <w:szCs w:val="22"/>
              </w:rPr>
            </w:pPr>
            <w:r w:rsidRPr="00FE040D">
              <w:rPr>
                <w:sz w:val="22"/>
                <w:szCs w:val="22"/>
              </w:rPr>
              <w:t>Tūrinė rekonstrukcija iš 2D režime gautų vaizdų</w:t>
            </w:r>
            <w:r>
              <w:rPr>
                <w:sz w:val="22"/>
                <w:szCs w:val="22"/>
              </w:rPr>
              <w:t xml:space="preserve"> režimuose:</w:t>
            </w:r>
          </w:p>
          <w:p w14:paraId="3DD2F3EF" w14:textId="77777777" w:rsidR="00CB1FA5" w:rsidRPr="00F2276E" w:rsidRDefault="00CB1FA5" w:rsidP="00CB1FA5">
            <w:pPr>
              <w:tabs>
                <w:tab w:val="left" w:pos="432"/>
              </w:tabs>
              <w:suppressAutoHyphens/>
              <w:spacing w:line="100" w:lineRule="atLeast"/>
              <w:rPr>
                <w:sz w:val="22"/>
                <w:szCs w:val="22"/>
              </w:rPr>
            </w:pPr>
            <w:r>
              <w:rPr>
                <w:sz w:val="22"/>
                <w:szCs w:val="22"/>
              </w:rPr>
              <w:t xml:space="preserve">1. </w:t>
            </w:r>
            <w:r w:rsidRPr="00F2276E">
              <w:rPr>
                <w:sz w:val="22"/>
                <w:szCs w:val="22"/>
              </w:rPr>
              <w:t>Tūrinė pilkosios skalės ir kraujagyslinių režimų rekonstrukcija</w:t>
            </w:r>
          </w:p>
          <w:p w14:paraId="60E4F722" w14:textId="77777777" w:rsidR="00CB1FA5" w:rsidRPr="00AC6FDA" w:rsidRDefault="00CB1FA5" w:rsidP="00CB1FA5">
            <w:pPr>
              <w:tabs>
                <w:tab w:val="left" w:pos="432"/>
              </w:tabs>
              <w:suppressAutoHyphens/>
              <w:spacing w:line="100" w:lineRule="atLeast"/>
              <w:rPr>
                <w:sz w:val="22"/>
                <w:szCs w:val="22"/>
              </w:rPr>
            </w:pPr>
            <w:r>
              <w:rPr>
                <w:sz w:val="22"/>
                <w:szCs w:val="22"/>
              </w:rPr>
              <w:t xml:space="preserve">2. </w:t>
            </w:r>
            <w:r w:rsidRPr="00AC6FDA">
              <w:rPr>
                <w:sz w:val="22"/>
                <w:szCs w:val="22"/>
              </w:rPr>
              <w:t>Daugybinių plokštumų</w:t>
            </w:r>
          </w:p>
          <w:p w14:paraId="4AE9C5FE" w14:textId="77777777" w:rsidR="00CB1FA5" w:rsidRPr="00AC6FDA" w:rsidRDefault="00CB1FA5" w:rsidP="00CB1FA5">
            <w:pPr>
              <w:tabs>
                <w:tab w:val="left" w:pos="432"/>
              </w:tabs>
              <w:suppressAutoHyphens/>
              <w:spacing w:line="100" w:lineRule="atLeast"/>
              <w:rPr>
                <w:sz w:val="22"/>
                <w:szCs w:val="22"/>
              </w:rPr>
            </w:pPr>
            <w:r>
              <w:rPr>
                <w:sz w:val="22"/>
                <w:szCs w:val="22"/>
              </w:rPr>
              <w:t xml:space="preserve">3. </w:t>
            </w:r>
            <w:r w:rsidRPr="00AC6FDA">
              <w:rPr>
                <w:sz w:val="22"/>
                <w:szCs w:val="22"/>
              </w:rPr>
              <w:t>Kontrasto harmonikų</w:t>
            </w:r>
          </w:p>
          <w:p w14:paraId="2C73836F" w14:textId="77777777" w:rsidR="00CB1FA5" w:rsidRDefault="00CB1FA5" w:rsidP="00CB1FA5">
            <w:pPr>
              <w:rPr>
                <w:sz w:val="22"/>
                <w:szCs w:val="22"/>
              </w:rPr>
            </w:pPr>
            <w:r>
              <w:rPr>
                <w:sz w:val="22"/>
                <w:szCs w:val="22"/>
              </w:rPr>
              <w:t xml:space="preserve">4. </w:t>
            </w:r>
            <w:r w:rsidRPr="00AC6FDA">
              <w:rPr>
                <w:sz w:val="22"/>
                <w:szCs w:val="22"/>
              </w:rPr>
              <w:t xml:space="preserve">Bangos šlyties audinių </w:t>
            </w:r>
            <w:proofErr w:type="spellStart"/>
            <w:r w:rsidRPr="00AC6FDA">
              <w:rPr>
                <w:sz w:val="22"/>
                <w:szCs w:val="22"/>
              </w:rPr>
              <w:t>elastografijos</w:t>
            </w:r>
            <w:proofErr w:type="spellEnd"/>
          </w:p>
          <w:p w14:paraId="3CE84E7A" w14:textId="77777777" w:rsidR="00757A79" w:rsidRDefault="00757A79" w:rsidP="00CB1FA5">
            <w:pPr>
              <w:rPr>
                <w:sz w:val="22"/>
                <w:szCs w:val="22"/>
              </w:rPr>
            </w:pPr>
          </w:p>
          <w:p w14:paraId="76FC15E5" w14:textId="4E4F59AF" w:rsidR="00757A79" w:rsidRDefault="00757A79" w:rsidP="00CB1FA5">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23</w:t>
            </w:r>
          </w:p>
          <w:p w14:paraId="4CD32A9F" w14:textId="3FE0F863" w:rsidR="00757A79" w:rsidRPr="00985923" w:rsidRDefault="00757A79" w:rsidP="00CB1FA5">
            <w:pPr>
              <w:rPr>
                <w:sz w:val="20"/>
                <w:szCs w:val="20"/>
              </w:rPr>
            </w:pPr>
            <w:r>
              <w:rPr>
                <w:sz w:val="22"/>
                <w:szCs w:val="22"/>
              </w:rPr>
              <w:t xml:space="preserve">1 dalis </w:t>
            </w:r>
            <w:proofErr w:type="spellStart"/>
            <w:r>
              <w:rPr>
                <w:sz w:val="22"/>
                <w:szCs w:val="22"/>
              </w:rPr>
              <w:t>Aplio</w:t>
            </w:r>
            <w:proofErr w:type="spellEnd"/>
            <w:r>
              <w:rPr>
                <w:sz w:val="22"/>
                <w:szCs w:val="22"/>
              </w:rPr>
              <w:t xml:space="preserve"> i800 brošiūra, </w:t>
            </w:r>
            <w:proofErr w:type="spellStart"/>
            <w:r>
              <w:rPr>
                <w:sz w:val="22"/>
                <w:szCs w:val="22"/>
              </w:rPr>
              <w:t>psl</w:t>
            </w:r>
            <w:proofErr w:type="spellEnd"/>
            <w:r>
              <w:rPr>
                <w:sz w:val="22"/>
                <w:szCs w:val="22"/>
              </w:rPr>
              <w:t xml:space="preserve"> 14</w:t>
            </w:r>
          </w:p>
        </w:tc>
      </w:tr>
      <w:tr w:rsidR="00CB1FA5" w:rsidRPr="0063433C" w14:paraId="7B63A242" w14:textId="77777777" w:rsidTr="00E15522">
        <w:tblPrEx>
          <w:tblCellMar>
            <w:top w:w="55" w:type="dxa"/>
            <w:left w:w="55" w:type="dxa"/>
            <w:bottom w:w="55" w:type="dxa"/>
            <w:right w:w="55" w:type="dxa"/>
          </w:tblCellMar>
        </w:tblPrEx>
        <w:trPr>
          <w:trHeight w:val="216"/>
        </w:trPr>
        <w:tc>
          <w:tcPr>
            <w:tcW w:w="567" w:type="dxa"/>
            <w:shd w:val="clear" w:color="auto" w:fill="FFFFFF"/>
          </w:tcPr>
          <w:p w14:paraId="786B47AC" w14:textId="77777777" w:rsidR="00CB1FA5" w:rsidRPr="00985923" w:rsidRDefault="00CB1FA5" w:rsidP="00CB1FA5">
            <w:pPr>
              <w:pStyle w:val="Pagrindinistekstas2"/>
              <w:shd w:val="clear" w:color="auto" w:fill="auto"/>
              <w:spacing w:line="200" w:lineRule="exact"/>
              <w:ind w:firstLine="0"/>
            </w:pPr>
            <w:r>
              <w:t>17</w:t>
            </w:r>
          </w:p>
        </w:tc>
        <w:tc>
          <w:tcPr>
            <w:tcW w:w="2410" w:type="dxa"/>
          </w:tcPr>
          <w:p w14:paraId="46A98E77" w14:textId="77777777" w:rsidR="00CB1FA5" w:rsidRPr="00FE040D" w:rsidRDefault="00CB1FA5" w:rsidP="00CB1FA5">
            <w:pPr>
              <w:rPr>
                <w:sz w:val="22"/>
                <w:szCs w:val="22"/>
              </w:rPr>
            </w:pPr>
            <w:r>
              <w:rPr>
                <w:sz w:val="22"/>
                <w:szCs w:val="22"/>
              </w:rPr>
              <w:t xml:space="preserve">Maksimalus sistemos </w:t>
            </w:r>
            <w:r w:rsidRPr="00FE040D">
              <w:rPr>
                <w:sz w:val="22"/>
                <w:szCs w:val="22"/>
              </w:rPr>
              <w:t>palaikomas daviklių dažni</w:t>
            </w:r>
            <w:r>
              <w:rPr>
                <w:sz w:val="22"/>
                <w:szCs w:val="22"/>
              </w:rPr>
              <w:t>s</w:t>
            </w:r>
          </w:p>
          <w:p w14:paraId="71CB442B" w14:textId="77777777" w:rsidR="00CB1FA5" w:rsidRPr="00FE040D" w:rsidRDefault="00CB1FA5" w:rsidP="00CB1FA5">
            <w:pPr>
              <w:rPr>
                <w:sz w:val="22"/>
                <w:szCs w:val="22"/>
              </w:rPr>
            </w:pPr>
          </w:p>
        </w:tc>
        <w:tc>
          <w:tcPr>
            <w:tcW w:w="4078" w:type="dxa"/>
          </w:tcPr>
          <w:p w14:paraId="1E0316C4" w14:textId="77777777" w:rsidR="00CB1FA5" w:rsidRPr="00544D3B" w:rsidRDefault="00CB1FA5" w:rsidP="00CB1FA5">
            <w:pPr>
              <w:rPr>
                <w:kern w:val="2"/>
                <w:sz w:val="22"/>
                <w:szCs w:val="22"/>
              </w:rPr>
            </w:pPr>
            <w:r w:rsidRPr="00544D3B">
              <w:rPr>
                <w:sz w:val="22"/>
                <w:szCs w:val="22"/>
              </w:rPr>
              <w:t xml:space="preserve">Ne mažiau </w:t>
            </w:r>
            <w:r w:rsidRPr="00544D3B">
              <w:rPr>
                <w:sz w:val="22"/>
                <w:szCs w:val="22"/>
                <w:lang w:val="ru-RU"/>
              </w:rPr>
              <w:t>3</w:t>
            </w:r>
            <w:r w:rsidRPr="00544D3B">
              <w:rPr>
                <w:sz w:val="22"/>
                <w:szCs w:val="22"/>
              </w:rPr>
              <w:t>0 MHz, nurodyti, kokie su prietaisu suderinami davikliai palaiko reikalaujamą parametrą, nurodant modelį ir gamintojo katalogo numerį</w:t>
            </w:r>
          </w:p>
        </w:tc>
        <w:tc>
          <w:tcPr>
            <w:tcW w:w="3577" w:type="dxa"/>
            <w:shd w:val="clear" w:color="auto" w:fill="FFFFFF"/>
          </w:tcPr>
          <w:p w14:paraId="4414B0F3" w14:textId="453A78D2" w:rsidR="00DC527F" w:rsidRDefault="00DC527F" w:rsidP="00DC527F">
            <w:pPr>
              <w:rPr>
                <w:sz w:val="22"/>
                <w:szCs w:val="22"/>
              </w:rPr>
            </w:pPr>
            <w:r w:rsidRPr="00AE377A">
              <w:rPr>
                <w:sz w:val="22"/>
                <w:szCs w:val="22"/>
                <w:lang w:val="ru-RU"/>
              </w:rPr>
              <w:t>3</w:t>
            </w:r>
            <w:r>
              <w:rPr>
                <w:sz w:val="22"/>
                <w:szCs w:val="22"/>
              </w:rPr>
              <w:t>3</w:t>
            </w:r>
            <w:r w:rsidRPr="00AE377A">
              <w:rPr>
                <w:sz w:val="22"/>
                <w:szCs w:val="22"/>
              </w:rPr>
              <w:t xml:space="preserve"> MHz, </w:t>
            </w:r>
            <w:r>
              <w:rPr>
                <w:sz w:val="22"/>
                <w:szCs w:val="22"/>
              </w:rPr>
              <w:t>daviklis i33LX9, katalogo numeris PLI-3003BX</w:t>
            </w:r>
            <w:r w:rsidRPr="00AE377A">
              <w:rPr>
                <w:sz w:val="22"/>
                <w:szCs w:val="22"/>
              </w:rPr>
              <w:t xml:space="preserve"> </w:t>
            </w:r>
          </w:p>
          <w:p w14:paraId="6F39E482" w14:textId="77777777" w:rsidR="00D2784A" w:rsidRDefault="00D2784A" w:rsidP="00DC527F">
            <w:pPr>
              <w:rPr>
                <w:sz w:val="22"/>
                <w:szCs w:val="22"/>
              </w:rPr>
            </w:pPr>
          </w:p>
          <w:p w14:paraId="778D1B77" w14:textId="482082F6" w:rsidR="00757A79" w:rsidRPr="00D2784A" w:rsidRDefault="00DC527F" w:rsidP="00CB1FA5">
            <w:pPr>
              <w:rPr>
                <w:sz w:val="22"/>
                <w:szCs w:val="22"/>
              </w:rPr>
            </w:pPr>
            <w:r>
              <w:rPr>
                <w:sz w:val="22"/>
                <w:szCs w:val="22"/>
              </w:rPr>
              <w:t xml:space="preserve"> 1 dalis </w:t>
            </w:r>
            <w:proofErr w:type="spellStart"/>
            <w:r>
              <w:rPr>
                <w:sz w:val="22"/>
                <w:szCs w:val="22"/>
              </w:rPr>
              <w:t>davikli</w:t>
            </w:r>
            <w:r w:rsidR="0082712E">
              <w:rPr>
                <w:sz w:val="22"/>
                <w:szCs w:val="22"/>
              </w:rPr>
              <w:t>ai_konfidencialu</w:t>
            </w:r>
            <w:proofErr w:type="spellEnd"/>
            <w:r>
              <w:rPr>
                <w:sz w:val="22"/>
                <w:szCs w:val="22"/>
              </w:rPr>
              <w:t xml:space="preserve">, </w:t>
            </w:r>
            <w:proofErr w:type="spellStart"/>
            <w:r>
              <w:rPr>
                <w:sz w:val="22"/>
                <w:szCs w:val="22"/>
              </w:rPr>
              <w:t>psl</w:t>
            </w:r>
            <w:proofErr w:type="spellEnd"/>
            <w:r>
              <w:rPr>
                <w:sz w:val="22"/>
                <w:szCs w:val="22"/>
              </w:rPr>
              <w:t xml:space="preserve"> 2</w:t>
            </w:r>
          </w:p>
        </w:tc>
      </w:tr>
      <w:tr w:rsidR="00CB1FA5" w:rsidRPr="0063433C" w14:paraId="04B7E81A" w14:textId="77777777" w:rsidTr="00E15522">
        <w:tblPrEx>
          <w:tblCellMar>
            <w:top w:w="55" w:type="dxa"/>
            <w:left w:w="55" w:type="dxa"/>
            <w:bottom w:w="55" w:type="dxa"/>
            <w:right w:w="55" w:type="dxa"/>
          </w:tblCellMar>
        </w:tblPrEx>
        <w:trPr>
          <w:trHeight w:val="221"/>
        </w:trPr>
        <w:tc>
          <w:tcPr>
            <w:tcW w:w="567" w:type="dxa"/>
            <w:shd w:val="clear" w:color="auto" w:fill="FFFFFF"/>
          </w:tcPr>
          <w:p w14:paraId="3854ABE6" w14:textId="77777777" w:rsidR="00CB1FA5" w:rsidRPr="00985923" w:rsidRDefault="00CB1FA5" w:rsidP="00CB1FA5">
            <w:pPr>
              <w:pStyle w:val="Pagrindinistekstas2"/>
              <w:shd w:val="clear" w:color="auto" w:fill="auto"/>
              <w:spacing w:line="200" w:lineRule="exact"/>
              <w:ind w:firstLine="0"/>
            </w:pPr>
            <w:r>
              <w:t>18</w:t>
            </w:r>
          </w:p>
        </w:tc>
        <w:tc>
          <w:tcPr>
            <w:tcW w:w="2410" w:type="dxa"/>
          </w:tcPr>
          <w:p w14:paraId="23535C04" w14:textId="77777777" w:rsidR="00CB1FA5" w:rsidRPr="00FE040D" w:rsidRDefault="00CB1FA5" w:rsidP="00CB1FA5">
            <w:pPr>
              <w:rPr>
                <w:sz w:val="22"/>
                <w:szCs w:val="22"/>
              </w:rPr>
            </w:pPr>
            <w:r w:rsidRPr="00FE040D">
              <w:rPr>
                <w:sz w:val="22"/>
                <w:szCs w:val="22"/>
              </w:rPr>
              <w:t xml:space="preserve">Ultragarsinių daviklių savybės </w:t>
            </w:r>
          </w:p>
          <w:p w14:paraId="4FFDC78A" w14:textId="77777777" w:rsidR="00CB1FA5" w:rsidRPr="00FE040D" w:rsidRDefault="00CB1FA5" w:rsidP="00CB1FA5">
            <w:pPr>
              <w:rPr>
                <w:sz w:val="22"/>
                <w:szCs w:val="22"/>
              </w:rPr>
            </w:pPr>
          </w:p>
        </w:tc>
        <w:tc>
          <w:tcPr>
            <w:tcW w:w="4078" w:type="dxa"/>
          </w:tcPr>
          <w:p w14:paraId="55DCDAEA" w14:textId="77777777" w:rsidR="00CB1FA5" w:rsidRPr="00FE040D" w:rsidRDefault="00CB1FA5" w:rsidP="00CB1FA5">
            <w:pPr>
              <w:suppressAutoHyphens/>
              <w:spacing w:line="100" w:lineRule="atLeast"/>
              <w:rPr>
                <w:sz w:val="22"/>
                <w:szCs w:val="22"/>
              </w:rPr>
            </w:pPr>
            <w:r>
              <w:rPr>
                <w:sz w:val="22"/>
                <w:szCs w:val="22"/>
              </w:rPr>
              <w:t xml:space="preserve">1. </w:t>
            </w:r>
            <w:proofErr w:type="spellStart"/>
            <w:r>
              <w:rPr>
                <w:sz w:val="22"/>
                <w:szCs w:val="22"/>
              </w:rPr>
              <w:t>Konveksinis</w:t>
            </w:r>
            <w:proofErr w:type="spellEnd"/>
            <w:r w:rsidRPr="00FE040D">
              <w:rPr>
                <w:sz w:val="22"/>
                <w:szCs w:val="22"/>
              </w:rPr>
              <w:t xml:space="preserve"> daviklis, vienalyčio kristalo </w:t>
            </w:r>
            <w:r>
              <w:rPr>
                <w:sz w:val="22"/>
                <w:szCs w:val="22"/>
              </w:rPr>
              <w:t xml:space="preserve">konstrukcijos, </w:t>
            </w:r>
            <w:r w:rsidRPr="00FE040D">
              <w:rPr>
                <w:sz w:val="22"/>
                <w:szCs w:val="22"/>
              </w:rPr>
              <w:t xml:space="preserve">darbinis dažnių diapazonas ne siauresnis kaip nuo 2,0 iki </w:t>
            </w:r>
            <w:r>
              <w:rPr>
                <w:sz w:val="22"/>
                <w:szCs w:val="22"/>
                <w:lang w:val="ru-RU"/>
              </w:rPr>
              <w:t>6</w:t>
            </w:r>
            <w:r w:rsidRPr="00FE040D">
              <w:rPr>
                <w:sz w:val="22"/>
                <w:szCs w:val="22"/>
              </w:rPr>
              <w:t>,0 MHz;</w:t>
            </w:r>
            <w:r>
              <w:rPr>
                <w:sz w:val="22"/>
                <w:szCs w:val="22"/>
              </w:rPr>
              <w:t xml:space="preserve"> elementų skaičius ne mažiau </w:t>
            </w:r>
            <w:r>
              <w:rPr>
                <w:sz w:val="22"/>
                <w:szCs w:val="22"/>
                <w:lang w:val="ru-RU"/>
              </w:rPr>
              <w:t>190</w:t>
            </w:r>
            <w:r>
              <w:rPr>
                <w:sz w:val="22"/>
                <w:szCs w:val="22"/>
              </w:rPr>
              <w:t xml:space="preserve">, </w:t>
            </w:r>
          </w:p>
          <w:p w14:paraId="14C71E6C" w14:textId="77777777" w:rsidR="00CB1FA5" w:rsidRDefault="00CB1FA5" w:rsidP="00CB1FA5">
            <w:pPr>
              <w:suppressAutoHyphens/>
              <w:spacing w:line="100" w:lineRule="atLeast"/>
              <w:rPr>
                <w:sz w:val="22"/>
                <w:szCs w:val="22"/>
              </w:rPr>
            </w:pPr>
            <w:r>
              <w:rPr>
                <w:sz w:val="22"/>
                <w:szCs w:val="22"/>
              </w:rPr>
              <w:t>2. Linijinis</w:t>
            </w:r>
            <w:r w:rsidRPr="00FE040D">
              <w:rPr>
                <w:sz w:val="22"/>
                <w:szCs w:val="22"/>
              </w:rPr>
              <w:t xml:space="preserve"> daviklis, darbinis dažnių diapazonas ne siauresnis kaip nuo </w:t>
            </w:r>
            <w:r>
              <w:rPr>
                <w:sz w:val="22"/>
                <w:szCs w:val="22"/>
              </w:rPr>
              <w:t>4</w:t>
            </w:r>
            <w:r w:rsidRPr="00FE040D">
              <w:rPr>
                <w:sz w:val="22"/>
                <w:szCs w:val="22"/>
              </w:rPr>
              <w:t>,</w:t>
            </w:r>
            <w:r>
              <w:rPr>
                <w:sz w:val="22"/>
                <w:szCs w:val="22"/>
              </w:rPr>
              <w:t>0</w:t>
            </w:r>
            <w:r w:rsidRPr="00FE040D">
              <w:rPr>
                <w:sz w:val="22"/>
                <w:szCs w:val="22"/>
              </w:rPr>
              <w:t xml:space="preserve"> iki </w:t>
            </w:r>
            <w:r>
              <w:rPr>
                <w:sz w:val="22"/>
                <w:szCs w:val="22"/>
              </w:rPr>
              <w:t>1</w:t>
            </w:r>
            <w:r>
              <w:rPr>
                <w:sz w:val="22"/>
                <w:szCs w:val="22"/>
                <w:lang w:val="ru-RU"/>
              </w:rPr>
              <w:t>8</w:t>
            </w:r>
            <w:r w:rsidRPr="00FE040D">
              <w:rPr>
                <w:sz w:val="22"/>
                <w:szCs w:val="22"/>
              </w:rPr>
              <w:t>,</w:t>
            </w:r>
            <w:r>
              <w:rPr>
                <w:sz w:val="22"/>
                <w:szCs w:val="22"/>
              </w:rPr>
              <w:t>0</w:t>
            </w:r>
            <w:r w:rsidRPr="00FE040D">
              <w:rPr>
                <w:sz w:val="22"/>
                <w:szCs w:val="22"/>
              </w:rPr>
              <w:t xml:space="preserve"> MHz;</w:t>
            </w:r>
            <w:r>
              <w:rPr>
                <w:sz w:val="22"/>
                <w:szCs w:val="22"/>
              </w:rPr>
              <w:t xml:space="preserve"> apžvalgos lauko plotis </w:t>
            </w:r>
            <w:r>
              <w:rPr>
                <w:sz w:val="22"/>
                <w:szCs w:val="22"/>
                <w:lang w:val="ru-RU"/>
              </w:rPr>
              <w:t>50</w:t>
            </w:r>
            <w:r>
              <w:rPr>
                <w:sz w:val="22"/>
                <w:szCs w:val="22"/>
              </w:rPr>
              <w:t xml:space="preserve"> </w:t>
            </w:r>
            <w:r>
              <w:rPr>
                <w:sz w:val="22"/>
                <w:szCs w:val="22"/>
                <w:lang w:val="en-US"/>
              </w:rPr>
              <w:t xml:space="preserve">mm </w:t>
            </w:r>
            <w:r>
              <w:rPr>
                <w:sz w:val="22"/>
                <w:szCs w:val="22"/>
                <w:u w:val="single"/>
                <w:lang w:val="en-US"/>
              </w:rPr>
              <w:t>+</w:t>
            </w:r>
            <w:r>
              <w:rPr>
                <w:sz w:val="22"/>
                <w:szCs w:val="22"/>
                <w:lang w:val="ru-RU"/>
              </w:rPr>
              <w:t>5</w:t>
            </w:r>
            <w:r>
              <w:rPr>
                <w:sz w:val="22"/>
                <w:szCs w:val="22"/>
              </w:rPr>
              <w:t xml:space="preserve"> </w:t>
            </w:r>
            <w:r>
              <w:rPr>
                <w:sz w:val="22"/>
                <w:szCs w:val="22"/>
                <w:lang w:val="en-US"/>
              </w:rPr>
              <w:t xml:space="preserve">mm, </w:t>
            </w:r>
            <w:r>
              <w:rPr>
                <w:sz w:val="22"/>
                <w:szCs w:val="22"/>
              </w:rPr>
              <w:t>elementų skaičius ne mažiau</w:t>
            </w:r>
            <w:r>
              <w:rPr>
                <w:sz w:val="22"/>
                <w:szCs w:val="22"/>
                <w:lang w:val="ru-RU"/>
              </w:rPr>
              <w:t xml:space="preserve"> </w:t>
            </w:r>
            <w:r>
              <w:rPr>
                <w:sz w:val="22"/>
                <w:szCs w:val="22"/>
                <w:lang w:val="en-US"/>
              </w:rPr>
              <w:t>5</w:t>
            </w:r>
            <w:r>
              <w:rPr>
                <w:sz w:val="22"/>
                <w:szCs w:val="22"/>
                <w:lang w:val="ru-RU"/>
              </w:rPr>
              <w:t>00</w:t>
            </w:r>
            <w:r>
              <w:rPr>
                <w:sz w:val="22"/>
                <w:szCs w:val="22"/>
                <w:lang w:val="en-US"/>
              </w:rPr>
              <w:t>,</w:t>
            </w:r>
            <w:r>
              <w:rPr>
                <w:sz w:val="22"/>
                <w:szCs w:val="22"/>
              </w:rPr>
              <w:t xml:space="preserve"> </w:t>
            </w:r>
          </w:p>
          <w:p w14:paraId="35E6DFCA" w14:textId="77777777" w:rsidR="00CB1FA5" w:rsidRPr="00D66072" w:rsidRDefault="00CB1FA5" w:rsidP="00CB1FA5">
            <w:pPr>
              <w:suppressAutoHyphens/>
              <w:spacing w:line="100" w:lineRule="atLeast"/>
              <w:rPr>
                <w:sz w:val="22"/>
                <w:szCs w:val="22"/>
              </w:rPr>
            </w:pPr>
            <w:r>
              <w:rPr>
                <w:sz w:val="22"/>
                <w:szCs w:val="22"/>
              </w:rPr>
              <w:t>3. Linijinis daviklis, darbinis dažnių diapazonas ne siauresnis kaip nuo 4,0 iki 1</w:t>
            </w:r>
            <w:r>
              <w:rPr>
                <w:sz w:val="22"/>
                <w:szCs w:val="22"/>
                <w:lang w:val="en-US"/>
              </w:rPr>
              <w:t>4</w:t>
            </w:r>
            <w:r>
              <w:rPr>
                <w:sz w:val="22"/>
                <w:szCs w:val="22"/>
              </w:rPr>
              <w:t xml:space="preserve">,0 MHz; apžvalgos lauko plotis </w:t>
            </w:r>
            <w:r>
              <w:rPr>
                <w:sz w:val="22"/>
                <w:szCs w:val="22"/>
                <w:lang w:val="en-US"/>
              </w:rPr>
              <w:t>6</w:t>
            </w:r>
            <w:r>
              <w:rPr>
                <w:sz w:val="22"/>
                <w:szCs w:val="22"/>
                <w:lang w:val="ru-RU"/>
              </w:rPr>
              <w:t xml:space="preserve">0 </w:t>
            </w:r>
            <w:r>
              <w:rPr>
                <w:sz w:val="22"/>
                <w:szCs w:val="22"/>
                <w:lang w:val="en-US"/>
              </w:rPr>
              <w:t xml:space="preserve">mm </w:t>
            </w:r>
            <w:r>
              <w:rPr>
                <w:sz w:val="22"/>
                <w:szCs w:val="22"/>
                <w:u w:val="single"/>
                <w:lang w:val="en-US"/>
              </w:rPr>
              <w:t>+</w:t>
            </w:r>
            <w:r>
              <w:rPr>
                <w:sz w:val="22"/>
                <w:szCs w:val="22"/>
                <w:lang w:val="ru-RU"/>
              </w:rPr>
              <w:t>5</w:t>
            </w:r>
            <w:r>
              <w:rPr>
                <w:sz w:val="22"/>
                <w:szCs w:val="22"/>
              </w:rPr>
              <w:t xml:space="preserve"> </w:t>
            </w:r>
            <w:r>
              <w:rPr>
                <w:sz w:val="22"/>
                <w:szCs w:val="22"/>
                <w:lang w:val="en-US"/>
              </w:rPr>
              <w:t xml:space="preserve">mm, </w:t>
            </w:r>
            <w:r>
              <w:rPr>
                <w:sz w:val="22"/>
                <w:szCs w:val="22"/>
              </w:rPr>
              <w:t>elementų skaičius ne mažiau</w:t>
            </w:r>
            <w:r>
              <w:rPr>
                <w:sz w:val="22"/>
                <w:szCs w:val="22"/>
                <w:lang w:val="ru-RU"/>
              </w:rPr>
              <w:t xml:space="preserve"> </w:t>
            </w:r>
            <w:r>
              <w:rPr>
                <w:sz w:val="22"/>
                <w:szCs w:val="22"/>
                <w:lang w:val="en-US"/>
              </w:rPr>
              <w:t>19</w:t>
            </w:r>
            <w:r>
              <w:rPr>
                <w:sz w:val="22"/>
                <w:szCs w:val="22"/>
                <w:lang w:val="ru-RU"/>
              </w:rPr>
              <w:t>0</w:t>
            </w:r>
          </w:p>
        </w:tc>
        <w:tc>
          <w:tcPr>
            <w:tcW w:w="3577" w:type="dxa"/>
            <w:shd w:val="clear" w:color="auto" w:fill="FFFFFF"/>
          </w:tcPr>
          <w:p w14:paraId="2B1A98AD" w14:textId="343EB52A" w:rsidR="00CB1FA5" w:rsidRPr="00FE040D" w:rsidRDefault="00CB1FA5" w:rsidP="00CB1FA5">
            <w:pPr>
              <w:suppressAutoHyphens/>
              <w:spacing w:line="100" w:lineRule="atLeast"/>
              <w:rPr>
                <w:sz w:val="22"/>
                <w:szCs w:val="22"/>
              </w:rPr>
            </w:pPr>
            <w:r>
              <w:rPr>
                <w:sz w:val="22"/>
                <w:szCs w:val="22"/>
              </w:rPr>
              <w:t xml:space="preserve">1. </w:t>
            </w:r>
            <w:proofErr w:type="spellStart"/>
            <w:r>
              <w:rPr>
                <w:sz w:val="22"/>
                <w:szCs w:val="22"/>
              </w:rPr>
              <w:t>Konveksinis</w:t>
            </w:r>
            <w:proofErr w:type="spellEnd"/>
            <w:r w:rsidRPr="00FE040D">
              <w:rPr>
                <w:sz w:val="22"/>
                <w:szCs w:val="22"/>
              </w:rPr>
              <w:t xml:space="preserve"> daviklis, vienalyčio kristalo </w:t>
            </w:r>
            <w:r>
              <w:rPr>
                <w:sz w:val="22"/>
                <w:szCs w:val="22"/>
              </w:rPr>
              <w:t xml:space="preserve">konstrukcijos, </w:t>
            </w:r>
            <w:r w:rsidRPr="00FE040D">
              <w:rPr>
                <w:sz w:val="22"/>
                <w:szCs w:val="22"/>
              </w:rPr>
              <w:t xml:space="preserve">darbinis dažnių diapazonas ne siauresnis kaip nuo </w:t>
            </w:r>
            <w:r w:rsidR="00D2784A">
              <w:rPr>
                <w:sz w:val="22"/>
                <w:szCs w:val="22"/>
              </w:rPr>
              <w:t>1</w:t>
            </w:r>
            <w:r w:rsidRPr="00FE040D">
              <w:rPr>
                <w:sz w:val="22"/>
                <w:szCs w:val="22"/>
              </w:rPr>
              <w:t>,</w:t>
            </w:r>
            <w:r w:rsidR="00D2784A">
              <w:rPr>
                <w:sz w:val="22"/>
                <w:szCs w:val="22"/>
              </w:rPr>
              <w:t>8</w:t>
            </w:r>
            <w:r w:rsidRPr="00FE040D">
              <w:rPr>
                <w:sz w:val="22"/>
                <w:szCs w:val="22"/>
              </w:rPr>
              <w:t xml:space="preserve"> iki </w:t>
            </w:r>
            <w:r>
              <w:rPr>
                <w:sz w:val="22"/>
                <w:szCs w:val="22"/>
                <w:lang w:val="ru-RU"/>
              </w:rPr>
              <w:t>6</w:t>
            </w:r>
            <w:r w:rsidRPr="00FE040D">
              <w:rPr>
                <w:sz w:val="22"/>
                <w:szCs w:val="22"/>
              </w:rPr>
              <w:t>,</w:t>
            </w:r>
            <w:r w:rsidR="00D2784A">
              <w:rPr>
                <w:sz w:val="22"/>
                <w:szCs w:val="22"/>
              </w:rPr>
              <w:t>4</w:t>
            </w:r>
            <w:r w:rsidRPr="00FE040D">
              <w:rPr>
                <w:sz w:val="22"/>
                <w:szCs w:val="22"/>
              </w:rPr>
              <w:t xml:space="preserve"> MHz;</w:t>
            </w:r>
            <w:r>
              <w:rPr>
                <w:sz w:val="22"/>
                <w:szCs w:val="22"/>
              </w:rPr>
              <w:t xml:space="preserve"> </w:t>
            </w:r>
            <w:r w:rsidRPr="00150471">
              <w:rPr>
                <w:sz w:val="22"/>
                <w:szCs w:val="22"/>
              </w:rPr>
              <w:t xml:space="preserve">elementų skaičius </w:t>
            </w:r>
            <w:r w:rsidRPr="00150471">
              <w:rPr>
                <w:sz w:val="22"/>
                <w:szCs w:val="22"/>
                <w:lang w:val="ru-RU"/>
              </w:rPr>
              <w:t>19</w:t>
            </w:r>
            <w:r w:rsidR="00150471" w:rsidRPr="00150471">
              <w:rPr>
                <w:sz w:val="22"/>
                <w:szCs w:val="22"/>
                <w:lang w:val="en-US"/>
              </w:rPr>
              <w:t>2</w:t>
            </w:r>
            <w:r w:rsidRPr="00150471">
              <w:rPr>
                <w:sz w:val="22"/>
                <w:szCs w:val="22"/>
              </w:rPr>
              <w:t>,</w:t>
            </w:r>
            <w:r>
              <w:rPr>
                <w:sz w:val="22"/>
                <w:szCs w:val="22"/>
              </w:rPr>
              <w:t xml:space="preserve"> </w:t>
            </w:r>
          </w:p>
          <w:p w14:paraId="365FE1EA" w14:textId="16F091B3" w:rsidR="00CB1FA5" w:rsidRPr="009D2438" w:rsidRDefault="00CB1FA5" w:rsidP="00CB1FA5">
            <w:pPr>
              <w:suppressAutoHyphens/>
              <w:spacing w:line="100" w:lineRule="atLeast"/>
              <w:rPr>
                <w:sz w:val="22"/>
                <w:szCs w:val="22"/>
              </w:rPr>
            </w:pPr>
            <w:r>
              <w:rPr>
                <w:sz w:val="22"/>
                <w:szCs w:val="22"/>
              </w:rPr>
              <w:t>2. Linijinis</w:t>
            </w:r>
            <w:r w:rsidRPr="00FE040D">
              <w:rPr>
                <w:sz w:val="22"/>
                <w:szCs w:val="22"/>
              </w:rPr>
              <w:t xml:space="preserve"> daviklis, darbinis dažnių diapazonas ne siauresnis kaip nuo </w:t>
            </w:r>
            <w:r>
              <w:rPr>
                <w:sz w:val="22"/>
                <w:szCs w:val="22"/>
              </w:rPr>
              <w:t>4</w:t>
            </w:r>
            <w:r w:rsidRPr="00FE040D">
              <w:rPr>
                <w:sz w:val="22"/>
                <w:szCs w:val="22"/>
              </w:rPr>
              <w:t>,</w:t>
            </w:r>
            <w:r>
              <w:rPr>
                <w:sz w:val="22"/>
                <w:szCs w:val="22"/>
              </w:rPr>
              <w:t>0</w:t>
            </w:r>
            <w:r w:rsidRPr="00FE040D">
              <w:rPr>
                <w:sz w:val="22"/>
                <w:szCs w:val="22"/>
              </w:rPr>
              <w:t xml:space="preserve"> iki </w:t>
            </w:r>
            <w:r>
              <w:rPr>
                <w:sz w:val="22"/>
                <w:szCs w:val="22"/>
              </w:rPr>
              <w:t>1</w:t>
            </w:r>
            <w:r>
              <w:rPr>
                <w:sz w:val="22"/>
                <w:szCs w:val="22"/>
                <w:lang w:val="ru-RU"/>
              </w:rPr>
              <w:t>8</w:t>
            </w:r>
            <w:r w:rsidRPr="00FE040D">
              <w:rPr>
                <w:sz w:val="22"/>
                <w:szCs w:val="22"/>
              </w:rPr>
              <w:t>,</w:t>
            </w:r>
            <w:r w:rsidR="00887343">
              <w:rPr>
                <w:sz w:val="22"/>
                <w:szCs w:val="22"/>
              </w:rPr>
              <w:t>2</w:t>
            </w:r>
            <w:r w:rsidRPr="00FE040D">
              <w:rPr>
                <w:sz w:val="22"/>
                <w:szCs w:val="22"/>
              </w:rPr>
              <w:t xml:space="preserve"> MHz;</w:t>
            </w:r>
            <w:r>
              <w:rPr>
                <w:sz w:val="22"/>
                <w:szCs w:val="22"/>
              </w:rPr>
              <w:t xml:space="preserve"> apžvalgos lauko plotis </w:t>
            </w:r>
            <w:r w:rsidR="00D2784A">
              <w:rPr>
                <w:sz w:val="22"/>
                <w:szCs w:val="22"/>
                <w:lang w:val="en-US"/>
              </w:rPr>
              <w:t>46</w:t>
            </w:r>
            <w:r>
              <w:rPr>
                <w:sz w:val="22"/>
                <w:szCs w:val="22"/>
              </w:rPr>
              <w:t xml:space="preserve"> </w:t>
            </w:r>
            <w:r>
              <w:rPr>
                <w:sz w:val="22"/>
                <w:szCs w:val="22"/>
                <w:lang w:val="en-US"/>
              </w:rPr>
              <w:t xml:space="preserve">mm, </w:t>
            </w:r>
            <w:r w:rsidRPr="009D2438">
              <w:rPr>
                <w:sz w:val="22"/>
                <w:szCs w:val="22"/>
              </w:rPr>
              <w:t xml:space="preserve">elementų skaičius </w:t>
            </w:r>
            <w:r w:rsidR="00150471" w:rsidRPr="009D2438">
              <w:rPr>
                <w:sz w:val="22"/>
                <w:szCs w:val="22"/>
                <w:lang w:val="en-US"/>
              </w:rPr>
              <w:t>768</w:t>
            </w:r>
            <w:r w:rsidRPr="009D2438">
              <w:rPr>
                <w:sz w:val="22"/>
                <w:szCs w:val="22"/>
                <w:lang w:val="en-US"/>
              </w:rPr>
              <w:t>,</w:t>
            </w:r>
            <w:r w:rsidRPr="009D2438">
              <w:rPr>
                <w:sz w:val="22"/>
                <w:szCs w:val="22"/>
              </w:rPr>
              <w:t xml:space="preserve"> </w:t>
            </w:r>
          </w:p>
          <w:p w14:paraId="5FE15033" w14:textId="0AA26BC9" w:rsidR="00CB1FA5" w:rsidRPr="00150471" w:rsidRDefault="00CB1FA5" w:rsidP="00CB1FA5">
            <w:pPr>
              <w:rPr>
                <w:sz w:val="22"/>
                <w:szCs w:val="22"/>
                <w:lang w:val="en-US"/>
              </w:rPr>
            </w:pPr>
            <w:r w:rsidRPr="009D2438">
              <w:rPr>
                <w:sz w:val="22"/>
                <w:szCs w:val="22"/>
              </w:rPr>
              <w:t xml:space="preserve">3. Linijinis daviklis, darbinis dažnių diapazonas ne siauresnis kaip nuo </w:t>
            </w:r>
            <w:r w:rsidR="00D2784A" w:rsidRPr="009D2438">
              <w:rPr>
                <w:sz w:val="22"/>
                <w:szCs w:val="22"/>
              </w:rPr>
              <w:t>3</w:t>
            </w:r>
            <w:r w:rsidRPr="009D2438">
              <w:rPr>
                <w:sz w:val="22"/>
                <w:szCs w:val="22"/>
              </w:rPr>
              <w:t>,</w:t>
            </w:r>
            <w:r w:rsidR="00D2784A" w:rsidRPr="009D2438">
              <w:rPr>
                <w:sz w:val="22"/>
                <w:szCs w:val="22"/>
              </w:rPr>
              <w:t>8</w:t>
            </w:r>
            <w:r w:rsidRPr="009D2438">
              <w:rPr>
                <w:sz w:val="22"/>
                <w:szCs w:val="22"/>
              </w:rPr>
              <w:t xml:space="preserve"> iki 1</w:t>
            </w:r>
            <w:r w:rsidRPr="009D2438">
              <w:rPr>
                <w:sz w:val="22"/>
                <w:szCs w:val="22"/>
                <w:lang w:val="en-US"/>
              </w:rPr>
              <w:t>4</w:t>
            </w:r>
            <w:r w:rsidRPr="009D2438">
              <w:rPr>
                <w:sz w:val="22"/>
                <w:szCs w:val="22"/>
              </w:rPr>
              <w:t xml:space="preserve">,0 MHz; apžvalgos lauko plotis </w:t>
            </w:r>
            <w:r w:rsidR="00D2784A" w:rsidRPr="009D2438">
              <w:rPr>
                <w:sz w:val="22"/>
                <w:szCs w:val="22"/>
                <w:lang w:val="en-US"/>
              </w:rPr>
              <w:t>58</w:t>
            </w:r>
            <w:r w:rsidRPr="009D2438">
              <w:rPr>
                <w:sz w:val="22"/>
                <w:szCs w:val="22"/>
                <w:lang w:val="ru-RU"/>
              </w:rPr>
              <w:t xml:space="preserve"> </w:t>
            </w:r>
            <w:r w:rsidRPr="009D2438">
              <w:rPr>
                <w:sz w:val="22"/>
                <w:szCs w:val="22"/>
                <w:lang w:val="en-US"/>
              </w:rPr>
              <w:t xml:space="preserve">mm, </w:t>
            </w:r>
            <w:r w:rsidRPr="009D2438">
              <w:rPr>
                <w:sz w:val="22"/>
                <w:szCs w:val="22"/>
              </w:rPr>
              <w:t xml:space="preserve">elementų skaičius </w:t>
            </w:r>
            <w:r w:rsidRPr="009D2438">
              <w:rPr>
                <w:sz w:val="22"/>
                <w:szCs w:val="22"/>
                <w:lang w:val="en-US"/>
              </w:rPr>
              <w:t>19</w:t>
            </w:r>
            <w:r w:rsidR="00150471" w:rsidRPr="009D2438">
              <w:rPr>
                <w:sz w:val="22"/>
                <w:szCs w:val="22"/>
                <w:lang w:val="en-US"/>
              </w:rPr>
              <w:t>2</w:t>
            </w:r>
          </w:p>
          <w:p w14:paraId="4F3ADB29" w14:textId="77777777" w:rsidR="00D2784A" w:rsidRDefault="00D2784A" w:rsidP="00CB1FA5">
            <w:pPr>
              <w:rPr>
                <w:sz w:val="22"/>
                <w:szCs w:val="22"/>
                <w:lang w:val="ru-RU"/>
              </w:rPr>
            </w:pPr>
          </w:p>
          <w:p w14:paraId="6B9BAF9A" w14:textId="46F4A82C" w:rsidR="00D2784A" w:rsidRDefault="00D2784A" w:rsidP="00CB1FA5">
            <w:pPr>
              <w:rPr>
                <w:sz w:val="22"/>
                <w:szCs w:val="22"/>
              </w:rPr>
            </w:pPr>
            <w:r>
              <w:rPr>
                <w:sz w:val="22"/>
                <w:szCs w:val="22"/>
              </w:rPr>
              <w:t xml:space="preserve">1 dalis </w:t>
            </w:r>
            <w:proofErr w:type="spellStart"/>
            <w:r>
              <w:rPr>
                <w:sz w:val="22"/>
                <w:szCs w:val="22"/>
              </w:rPr>
              <w:t>davikli</w:t>
            </w:r>
            <w:r w:rsidR="0082712E">
              <w:rPr>
                <w:sz w:val="22"/>
                <w:szCs w:val="22"/>
              </w:rPr>
              <w:t>ai_konfidencialu</w:t>
            </w:r>
            <w:proofErr w:type="spellEnd"/>
            <w:r>
              <w:rPr>
                <w:sz w:val="22"/>
                <w:szCs w:val="22"/>
              </w:rPr>
              <w:t xml:space="preserve">, </w:t>
            </w:r>
            <w:proofErr w:type="spellStart"/>
            <w:r>
              <w:rPr>
                <w:sz w:val="22"/>
                <w:szCs w:val="22"/>
              </w:rPr>
              <w:t>psl</w:t>
            </w:r>
            <w:proofErr w:type="spellEnd"/>
            <w:r>
              <w:rPr>
                <w:sz w:val="22"/>
                <w:szCs w:val="22"/>
              </w:rPr>
              <w:t xml:space="preserve"> 1</w:t>
            </w:r>
          </w:p>
          <w:p w14:paraId="752417F4" w14:textId="4B3FB7FC" w:rsidR="00150471" w:rsidRPr="00985923" w:rsidRDefault="00150471" w:rsidP="00CB1FA5">
            <w:pPr>
              <w:rPr>
                <w:sz w:val="20"/>
                <w:szCs w:val="20"/>
              </w:rPr>
            </w:pPr>
            <w:proofErr w:type="spellStart"/>
            <w:r>
              <w:rPr>
                <w:sz w:val="22"/>
                <w:szCs w:val="22"/>
              </w:rPr>
              <w:t>Aplio</w:t>
            </w:r>
            <w:proofErr w:type="spellEnd"/>
            <w:r>
              <w:rPr>
                <w:sz w:val="22"/>
                <w:szCs w:val="22"/>
              </w:rPr>
              <w:t xml:space="preserve"> i </w:t>
            </w:r>
            <w:proofErr w:type="spellStart"/>
            <w:r>
              <w:rPr>
                <w:sz w:val="22"/>
                <w:szCs w:val="22"/>
              </w:rPr>
              <w:t>deklaracija_konfidencialu</w:t>
            </w:r>
            <w:proofErr w:type="spellEnd"/>
          </w:p>
        </w:tc>
      </w:tr>
      <w:tr w:rsidR="00CB1FA5" w:rsidRPr="0063433C" w14:paraId="6B4AD9AA" w14:textId="77777777" w:rsidTr="00E15522">
        <w:tblPrEx>
          <w:tblCellMar>
            <w:top w:w="55" w:type="dxa"/>
            <w:left w:w="55" w:type="dxa"/>
            <w:bottom w:w="55" w:type="dxa"/>
            <w:right w:w="55" w:type="dxa"/>
          </w:tblCellMar>
        </w:tblPrEx>
        <w:trPr>
          <w:trHeight w:val="278"/>
        </w:trPr>
        <w:tc>
          <w:tcPr>
            <w:tcW w:w="567" w:type="dxa"/>
            <w:shd w:val="clear" w:color="auto" w:fill="FFFFFF"/>
          </w:tcPr>
          <w:p w14:paraId="1E4FD5AF" w14:textId="77777777" w:rsidR="00CB1FA5" w:rsidRPr="00985923" w:rsidRDefault="00CB1FA5" w:rsidP="00CB1FA5">
            <w:pPr>
              <w:pStyle w:val="Pagrindinistekstas2"/>
              <w:shd w:val="clear" w:color="auto" w:fill="auto"/>
              <w:spacing w:line="200" w:lineRule="exact"/>
              <w:ind w:firstLine="0"/>
            </w:pPr>
            <w:r>
              <w:t>19</w:t>
            </w:r>
          </w:p>
        </w:tc>
        <w:tc>
          <w:tcPr>
            <w:tcW w:w="2410" w:type="dxa"/>
          </w:tcPr>
          <w:p w14:paraId="77C562CD" w14:textId="77777777" w:rsidR="00CB1FA5" w:rsidRPr="00FE040D" w:rsidRDefault="00CB1FA5" w:rsidP="00CB1FA5">
            <w:pPr>
              <w:rPr>
                <w:sz w:val="22"/>
                <w:szCs w:val="22"/>
              </w:rPr>
            </w:pPr>
            <w:r w:rsidRPr="00FE040D">
              <w:rPr>
                <w:sz w:val="22"/>
                <w:szCs w:val="22"/>
              </w:rPr>
              <w:t>Vaizdo monitorius</w:t>
            </w:r>
          </w:p>
          <w:p w14:paraId="6A6C5692" w14:textId="77777777" w:rsidR="00CB1FA5" w:rsidRPr="00FE040D" w:rsidRDefault="00CB1FA5" w:rsidP="00CB1FA5">
            <w:pPr>
              <w:rPr>
                <w:sz w:val="22"/>
                <w:szCs w:val="22"/>
              </w:rPr>
            </w:pPr>
          </w:p>
        </w:tc>
        <w:tc>
          <w:tcPr>
            <w:tcW w:w="4078" w:type="dxa"/>
          </w:tcPr>
          <w:p w14:paraId="594201DE" w14:textId="77777777" w:rsidR="00CB1FA5" w:rsidRPr="00FE040D" w:rsidRDefault="00CB1FA5" w:rsidP="00CB1FA5">
            <w:pPr>
              <w:suppressAutoHyphens/>
              <w:spacing w:line="100" w:lineRule="atLeast"/>
              <w:rPr>
                <w:sz w:val="22"/>
                <w:szCs w:val="22"/>
              </w:rPr>
            </w:pPr>
            <w:r>
              <w:rPr>
                <w:sz w:val="22"/>
                <w:szCs w:val="22"/>
              </w:rPr>
              <w:t>1. S</w:t>
            </w:r>
            <w:r w:rsidRPr="00FE040D">
              <w:rPr>
                <w:sz w:val="22"/>
                <w:szCs w:val="22"/>
              </w:rPr>
              <w:t>kystų kristalų aukštos raiškos;</w:t>
            </w:r>
          </w:p>
          <w:p w14:paraId="544E91E4" w14:textId="77777777" w:rsidR="00CB1FA5" w:rsidRPr="00FE040D" w:rsidRDefault="00CB1FA5" w:rsidP="00CB1FA5">
            <w:pPr>
              <w:suppressAutoHyphens/>
              <w:spacing w:line="100" w:lineRule="atLeast"/>
              <w:rPr>
                <w:sz w:val="22"/>
                <w:szCs w:val="22"/>
              </w:rPr>
            </w:pPr>
            <w:r>
              <w:rPr>
                <w:sz w:val="22"/>
                <w:szCs w:val="22"/>
              </w:rPr>
              <w:t>2. Į</w:t>
            </w:r>
            <w:r w:rsidRPr="00FE040D">
              <w:rPr>
                <w:sz w:val="22"/>
                <w:szCs w:val="22"/>
              </w:rPr>
              <w:t>strižainė ne mažiau 58 cm;</w:t>
            </w:r>
          </w:p>
          <w:p w14:paraId="653FB569" w14:textId="77777777" w:rsidR="00CB1FA5" w:rsidRPr="00FE040D" w:rsidRDefault="00CB1FA5" w:rsidP="00CB1FA5">
            <w:pPr>
              <w:suppressAutoHyphens/>
              <w:spacing w:line="100" w:lineRule="atLeast"/>
              <w:rPr>
                <w:sz w:val="22"/>
                <w:szCs w:val="22"/>
              </w:rPr>
            </w:pPr>
            <w:r>
              <w:rPr>
                <w:sz w:val="22"/>
                <w:szCs w:val="22"/>
              </w:rPr>
              <w:t>3. R</w:t>
            </w:r>
            <w:r w:rsidRPr="00FE040D">
              <w:rPr>
                <w:sz w:val="22"/>
                <w:szCs w:val="22"/>
              </w:rPr>
              <w:t>ezoliucija ne blogiau 1920 x 1080</w:t>
            </w:r>
          </w:p>
          <w:p w14:paraId="581F7853" w14:textId="77777777" w:rsidR="00CB1FA5" w:rsidRPr="00FE040D" w:rsidRDefault="00CB1FA5" w:rsidP="00CB1FA5">
            <w:pPr>
              <w:suppressAutoHyphens/>
              <w:spacing w:line="100" w:lineRule="atLeast"/>
              <w:rPr>
                <w:sz w:val="22"/>
                <w:szCs w:val="22"/>
              </w:rPr>
            </w:pPr>
            <w:r>
              <w:rPr>
                <w:sz w:val="22"/>
                <w:szCs w:val="22"/>
              </w:rPr>
              <w:t>4. M</w:t>
            </w:r>
            <w:r w:rsidRPr="00FE040D">
              <w:rPr>
                <w:sz w:val="22"/>
                <w:szCs w:val="22"/>
              </w:rPr>
              <w:t xml:space="preserve">atymo kampas ne mažiau 178 </w:t>
            </w:r>
            <w:proofErr w:type="spellStart"/>
            <w:r w:rsidRPr="00FE040D">
              <w:rPr>
                <w:sz w:val="22"/>
                <w:szCs w:val="22"/>
              </w:rPr>
              <w:t>laipsn</w:t>
            </w:r>
            <w:proofErr w:type="spellEnd"/>
            <w:r w:rsidRPr="00FE040D">
              <w:rPr>
                <w:sz w:val="22"/>
                <w:szCs w:val="22"/>
              </w:rPr>
              <w:t>.</w:t>
            </w:r>
          </w:p>
          <w:p w14:paraId="4A57F9AB" w14:textId="77777777" w:rsidR="00CB1FA5" w:rsidRPr="00FE040D" w:rsidRDefault="00CB1FA5" w:rsidP="00CB1FA5">
            <w:pPr>
              <w:suppressAutoHyphens/>
              <w:spacing w:line="100" w:lineRule="atLeast"/>
              <w:rPr>
                <w:sz w:val="22"/>
                <w:szCs w:val="22"/>
              </w:rPr>
            </w:pPr>
            <w:r>
              <w:rPr>
                <w:sz w:val="22"/>
                <w:szCs w:val="22"/>
              </w:rPr>
              <w:t xml:space="preserve">5. </w:t>
            </w:r>
            <w:r w:rsidRPr="00FE040D">
              <w:rPr>
                <w:sz w:val="22"/>
                <w:szCs w:val="22"/>
              </w:rPr>
              <w:t>Ryškumas (tipinis) ne mažiau 300 cd/ kv. m.</w:t>
            </w:r>
          </w:p>
          <w:p w14:paraId="2C11F614" w14:textId="77777777" w:rsidR="00CB1FA5" w:rsidRDefault="00CB1FA5" w:rsidP="00CB1FA5">
            <w:pPr>
              <w:suppressAutoHyphens/>
              <w:spacing w:line="100" w:lineRule="atLeast"/>
              <w:rPr>
                <w:sz w:val="22"/>
                <w:szCs w:val="22"/>
              </w:rPr>
            </w:pPr>
            <w:r>
              <w:rPr>
                <w:sz w:val="22"/>
                <w:szCs w:val="22"/>
              </w:rPr>
              <w:t xml:space="preserve">6. </w:t>
            </w:r>
            <w:r w:rsidRPr="00FE040D">
              <w:rPr>
                <w:sz w:val="22"/>
                <w:szCs w:val="22"/>
              </w:rPr>
              <w:t>Palaikantis DICOM standartą</w:t>
            </w:r>
          </w:p>
          <w:p w14:paraId="481A38C1" w14:textId="77777777" w:rsidR="00CB1FA5" w:rsidRPr="00FE040D" w:rsidRDefault="00CB1FA5" w:rsidP="00CB1FA5">
            <w:pPr>
              <w:suppressAutoHyphens/>
              <w:spacing w:line="100" w:lineRule="atLeast"/>
              <w:rPr>
                <w:sz w:val="22"/>
                <w:szCs w:val="22"/>
              </w:rPr>
            </w:pPr>
            <w:r>
              <w:rPr>
                <w:sz w:val="22"/>
                <w:szCs w:val="22"/>
              </w:rPr>
              <w:t>7. Ant pilnai artikuliuojančio šarnyrinio laikiklio su rankena patogiam pozicionavimui</w:t>
            </w:r>
          </w:p>
        </w:tc>
        <w:tc>
          <w:tcPr>
            <w:tcW w:w="3577" w:type="dxa"/>
            <w:shd w:val="clear" w:color="auto" w:fill="FFFFFF"/>
          </w:tcPr>
          <w:p w14:paraId="71EC9F0B" w14:textId="77777777" w:rsidR="00CB1FA5" w:rsidRPr="00FE040D" w:rsidRDefault="00CB1FA5" w:rsidP="00CB1FA5">
            <w:pPr>
              <w:suppressAutoHyphens/>
              <w:spacing w:line="100" w:lineRule="atLeast"/>
              <w:rPr>
                <w:sz w:val="22"/>
                <w:szCs w:val="22"/>
              </w:rPr>
            </w:pPr>
            <w:r>
              <w:rPr>
                <w:sz w:val="22"/>
                <w:szCs w:val="22"/>
              </w:rPr>
              <w:t>1. S</w:t>
            </w:r>
            <w:r w:rsidRPr="00FE040D">
              <w:rPr>
                <w:sz w:val="22"/>
                <w:szCs w:val="22"/>
              </w:rPr>
              <w:t>kystų kristalų aukštos raiškos;</w:t>
            </w:r>
          </w:p>
          <w:p w14:paraId="1D9E672E" w14:textId="230EEBC0" w:rsidR="00CB1FA5" w:rsidRPr="00FE040D" w:rsidRDefault="00CB1FA5" w:rsidP="00CB1FA5">
            <w:pPr>
              <w:suppressAutoHyphens/>
              <w:spacing w:line="100" w:lineRule="atLeast"/>
              <w:rPr>
                <w:sz w:val="22"/>
                <w:szCs w:val="22"/>
              </w:rPr>
            </w:pPr>
            <w:r>
              <w:rPr>
                <w:sz w:val="22"/>
                <w:szCs w:val="22"/>
              </w:rPr>
              <w:t>2. Į</w:t>
            </w:r>
            <w:r w:rsidRPr="00FE040D">
              <w:rPr>
                <w:sz w:val="22"/>
                <w:szCs w:val="22"/>
              </w:rPr>
              <w:t>strižainė 58</w:t>
            </w:r>
            <w:r w:rsidR="009251E4">
              <w:rPr>
                <w:sz w:val="22"/>
                <w:szCs w:val="22"/>
              </w:rPr>
              <w:t>,42</w:t>
            </w:r>
            <w:r w:rsidRPr="00FE040D">
              <w:rPr>
                <w:sz w:val="22"/>
                <w:szCs w:val="22"/>
              </w:rPr>
              <w:t xml:space="preserve"> cm;</w:t>
            </w:r>
          </w:p>
          <w:p w14:paraId="60E8FEB0" w14:textId="536A5CA7" w:rsidR="00CB1FA5" w:rsidRPr="00FE040D" w:rsidRDefault="00CB1FA5" w:rsidP="00CB1FA5">
            <w:pPr>
              <w:suppressAutoHyphens/>
              <w:spacing w:line="100" w:lineRule="atLeast"/>
              <w:rPr>
                <w:sz w:val="22"/>
                <w:szCs w:val="22"/>
              </w:rPr>
            </w:pPr>
            <w:r>
              <w:rPr>
                <w:sz w:val="22"/>
                <w:szCs w:val="22"/>
              </w:rPr>
              <w:t>3. R</w:t>
            </w:r>
            <w:r w:rsidRPr="00FE040D">
              <w:rPr>
                <w:sz w:val="22"/>
                <w:szCs w:val="22"/>
              </w:rPr>
              <w:t>ezoliucija1920 x 1080</w:t>
            </w:r>
          </w:p>
          <w:p w14:paraId="657FA1DE" w14:textId="619B4418" w:rsidR="00CB1FA5" w:rsidRPr="00FE040D" w:rsidRDefault="00CB1FA5" w:rsidP="00CB1FA5">
            <w:pPr>
              <w:suppressAutoHyphens/>
              <w:spacing w:line="100" w:lineRule="atLeast"/>
              <w:rPr>
                <w:sz w:val="22"/>
                <w:szCs w:val="22"/>
              </w:rPr>
            </w:pPr>
            <w:r>
              <w:rPr>
                <w:sz w:val="22"/>
                <w:szCs w:val="22"/>
              </w:rPr>
              <w:t>4. M</w:t>
            </w:r>
            <w:r w:rsidRPr="00FE040D">
              <w:rPr>
                <w:sz w:val="22"/>
                <w:szCs w:val="22"/>
              </w:rPr>
              <w:t xml:space="preserve">atymo kampas178 </w:t>
            </w:r>
            <w:proofErr w:type="spellStart"/>
            <w:r w:rsidRPr="00FE040D">
              <w:rPr>
                <w:sz w:val="22"/>
                <w:szCs w:val="22"/>
              </w:rPr>
              <w:t>laipsn</w:t>
            </w:r>
            <w:proofErr w:type="spellEnd"/>
            <w:r w:rsidRPr="00FE040D">
              <w:rPr>
                <w:sz w:val="22"/>
                <w:szCs w:val="22"/>
              </w:rPr>
              <w:t>.</w:t>
            </w:r>
          </w:p>
          <w:p w14:paraId="6C71AC1F" w14:textId="569A3499" w:rsidR="00CB1FA5" w:rsidRPr="00FE040D" w:rsidRDefault="00CB1FA5" w:rsidP="00CB1FA5">
            <w:pPr>
              <w:suppressAutoHyphens/>
              <w:spacing w:line="100" w:lineRule="atLeast"/>
              <w:rPr>
                <w:sz w:val="22"/>
                <w:szCs w:val="22"/>
              </w:rPr>
            </w:pPr>
            <w:r>
              <w:rPr>
                <w:sz w:val="22"/>
                <w:szCs w:val="22"/>
              </w:rPr>
              <w:t xml:space="preserve">5. </w:t>
            </w:r>
            <w:r w:rsidRPr="00FE040D">
              <w:rPr>
                <w:sz w:val="22"/>
                <w:szCs w:val="22"/>
              </w:rPr>
              <w:t>Ryškumas (tipinis) 300 cd/ kv. m.</w:t>
            </w:r>
          </w:p>
          <w:p w14:paraId="5FE4FF5F" w14:textId="77777777" w:rsidR="00CB1FA5" w:rsidRDefault="00CB1FA5" w:rsidP="00CB1FA5">
            <w:pPr>
              <w:suppressAutoHyphens/>
              <w:spacing w:line="100" w:lineRule="atLeast"/>
              <w:rPr>
                <w:sz w:val="22"/>
                <w:szCs w:val="22"/>
              </w:rPr>
            </w:pPr>
            <w:r>
              <w:rPr>
                <w:sz w:val="22"/>
                <w:szCs w:val="22"/>
              </w:rPr>
              <w:t xml:space="preserve">6. </w:t>
            </w:r>
            <w:r w:rsidRPr="00FE040D">
              <w:rPr>
                <w:sz w:val="22"/>
                <w:szCs w:val="22"/>
              </w:rPr>
              <w:t>Palaikantis DICOM standartą</w:t>
            </w:r>
          </w:p>
          <w:p w14:paraId="373AE518" w14:textId="77777777" w:rsidR="00CB1FA5" w:rsidRDefault="00CB1FA5" w:rsidP="00CB1FA5">
            <w:pPr>
              <w:rPr>
                <w:sz w:val="22"/>
                <w:szCs w:val="22"/>
              </w:rPr>
            </w:pPr>
            <w:r>
              <w:rPr>
                <w:sz w:val="22"/>
                <w:szCs w:val="22"/>
              </w:rPr>
              <w:t>7. Ant pilnai artikuliuojančio šarnyrinio laikiklio su rankena patogiam pozicionavimui</w:t>
            </w:r>
          </w:p>
          <w:p w14:paraId="10CFDF3C" w14:textId="77777777" w:rsidR="00C725FA" w:rsidRDefault="00C725FA" w:rsidP="00CB1FA5">
            <w:pPr>
              <w:rPr>
                <w:sz w:val="22"/>
                <w:szCs w:val="22"/>
              </w:rPr>
            </w:pPr>
          </w:p>
          <w:p w14:paraId="299AF5C8" w14:textId="7D01DF07" w:rsidR="00C725FA" w:rsidRDefault="00C725FA" w:rsidP="00CB1FA5">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8A627D">
              <w:rPr>
                <w:sz w:val="22"/>
                <w:szCs w:val="22"/>
              </w:rPr>
              <w:t xml:space="preserve"> 17</w:t>
            </w:r>
          </w:p>
          <w:p w14:paraId="310015A3" w14:textId="28075445" w:rsidR="008A627D" w:rsidRPr="00985923" w:rsidRDefault="008A627D" w:rsidP="00CB1FA5">
            <w:pPr>
              <w:rPr>
                <w:sz w:val="20"/>
                <w:szCs w:val="20"/>
              </w:rPr>
            </w:pPr>
            <w:r>
              <w:rPr>
                <w:sz w:val="22"/>
                <w:szCs w:val="22"/>
              </w:rPr>
              <w:t xml:space="preserve">1 dalis </w:t>
            </w:r>
            <w:proofErr w:type="spellStart"/>
            <w:r>
              <w:rPr>
                <w:sz w:val="22"/>
                <w:szCs w:val="22"/>
              </w:rPr>
              <w:t>Aplio</w:t>
            </w:r>
            <w:proofErr w:type="spellEnd"/>
            <w:r>
              <w:rPr>
                <w:sz w:val="22"/>
                <w:szCs w:val="22"/>
              </w:rPr>
              <w:t xml:space="preserve"> i800 brošiūra, </w:t>
            </w:r>
            <w:proofErr w:type="spellStart"/>
            <w:r>
              <w:rPr>
                <w:sz w:val="22"/>
                <w:szCs w:val="22"/>
              </w:rPr>
              <w:t>psl</w:t>
            </w:r>
            <w:proofErr w:type="spellEnd"/>
            <w:r>
              <w:rPr>
                <w:sz w:val="22"/>
                <w:szCs w:val="22"/>
              </w:rPr>
              <w:t xml:space="preserve"> 16</w:t>
            </w:r>
          </w:p>
        </w:tc>
      </w:tr>
      <w:tr w:rsidR="00CB1FA5" w:rsidRPr="0063433C" w14:paraId="77A6A2B1" w14:textId="77777777" w:rsidTr="00E15522">
        <w:tblPrEx>
          <w:tblCellMar>
            <w:top w:w="55" w:type="dxa"/>
            <w:left w:w="55" w:type="dxa"/>
            <w:bottom w:w="55" w:type="dxa"/>
            <w:right w:w="55" w:type="dxa"/>
          </w:tblCellMar>
        </w:tblPrEx>
        <w:trPr>
          <w:trHeight w:val="171"/>
        </w:trPr>
        <w:tc>
          <w:tcPr>
            <w:tcW w:w="567" w:type="dxa"/>
            <w:shd w:val="clear" w:color="auto" w:fill="FFFFFF"/>
          </w:tcPr>
          <w:p w14:paraId="318D4B97" w14:textId="77777777" w:rsidR="00CB1FA5" w:rsidRPr="00985923" w:rsidRDefault="00CB1FA5" w:rsidP="00CB1FA5">
            <w:pPr>
              <w:pStyle w:val="Pagrindinistekstas2"/>
              <w:shd w:val="clear" w:color="auto" w:fill="auto"/>
              <w:spacing w:line="200" w:lineRule="exact"/>
              <w:ind w:firstLine="0"/>
            </w:pPr>
            <w:r>
              <w:t>20</w:t>
            </w:r>
          </w:p>
        </w:tc>
        <w:tc>
          <w:tcPr>
            <w:tcW w:w="2410" w:type="dxa"/>
          </w:tcPr>
          <w:p w14:paraId="1499AB03" w14:textId="77777777" w:rsidR="00CB1FA5" w:rsidRPr="00FE040D" w:rsidRDefault="00CB1FA5" w:rsidP="00CB1FA5">
            <w:pPr>
              <w:rPr>
                <w:sz w:val="22"/>
                <w:szCs w:val="22"/>
              </w:rPr>
            </w:pPr>
            <w:r w:rsidRPr="00FE040D">
              <w:rPr>
                <w:sz w:val="22"/>
                <w:szCs w:val="22"/>
              </w:rPr>
              <w:t>Prietaiso ergonominės savybės</w:t>
            </w:r>
          </w:p>
        </w:tc>
        <w:tc>
          <w:tcPr>
            <w:tcW w:w="4078" w:type="dxa"/>
          </w:tcPr>
          <w:p w14:paraId="66424CAF" w14:textId="77777777" w:rsidR="00CB1FA5" w:rsidRPr="00E15522" w:rsidRDefault="00CB1FA5" w:rsidP="00CB1FA5">
            <w:pPr>
              <w:suppressAutoHyphens/>
              <w:spacing w:line="100" w:lineRule="atLeast"/>
              <w:rPr>
                <w:kern w:val="2"/>
                <w:sz w:val="22"/>
                <w:szCs w:val="22"/>
              </w:rPr>
            </w:pPr>
            <w:r>
              <w:rPr>
                <w:sz w:val="22"/>
                <w:szCs w:val="22"/>
              </w:rPr>
              <w:t xml:space="preserve">1. </w:t>
            </w:r>
            <w:r w:rsidRPr="00E15522">
              <w:rPr>
                <w:sz w:val="22"/>
                <w:szCs w:val="22"/>
              </w:rPr>
              <w:t>Pilnai programuojama valdymo panelė, su valdymo mygtukų funkcine navigacija vaizdo monitoriuje</w:t>
            </w:r>
          </w:p>
          <w:p w14:paraId="1884B110" w14:textId="77777777" w:rsidR="00CB1FA5" w:rsidRPr="00E15522" w:rsidRDefault="00CB1FA5" w:rsidP="00CB1FA5">
            <w:pPr>
              <w:suppressAutoHyphens/>
              <w:spacing w:line="100" w:lineRule="atLeast"/>
              <w:rPr>
                <w:sz w:val="22"/>
                <w:szCs w:val="22"/>
              </w:rPr>
            </w:pPr>
            <w:r>
              <w:rPr>
                <w:sz w:val="22"/>
                <w:szCs w:val="22"/>
              </w:rPr>
              <w:t xml:space="preserve">2. </w:t>
            </w:r>
            <w:r w:rsidRPr="00E15522">
              <w:rPr>
                <w:sz w:val="22"/>
                <w:szCs w:val="22"/>
              </w:rPr>
              <w:t>Integruotas spalvotas piršto paspaudimu valdomas ekranas (TCS) vaizdo parametrų reguliavimui ir tyrimo programų parinkimui</w:t>
            </w:r>
          </w:p>
        </w:tc>
        <w:tc>
          <w:tcPr>
            <w:tcW w:w="3577" w:type="dxa"/>
            <w:shd w:val="clear" w:color="auto" w:fill="FFFFFF"/>
          </w:tcPr>
          <w:p w14:paraId="16137A0F" w14:textId="77777777" w:rsidR="00CB1FA5" w:rsidRPr="00E15522" w:rsidRDefault="00CB1FA5" w:rsidP="00CB1FA5">
            <w:pPr>
              <w:suppressAutoHyphens/>
              <w:spacing w:line="100" w:lineRule="atLeast"/>
              <w:rPr>
                <w:kern w:val="2"/>
                <w:sz w:val="22"/>
                <w:szCs w:val="22"/>
              </w:rPr>
            </w:pPr>
            <w:r>
              <w:rPr>
                <w:sz w:val="22"/>
                <w:szCs w:val="22"/>
              </w:rPr>
              <w:t xml:space="preserve">1. </w:t>
            </w:r>
            <w:r w:rsidRPr="00E15522">
              <w:rPr>
                <w:sz w:val="22"/>
                <w:szCs w:val="22"/>
              </w:rPr>
              <w:t>Pilnai programuojama valdymo panelė, su valdymo mygtukų funkcine navigacija vaizdo monitoriuje</w:t>
            </w:r>
          </w:p>
          <w:p w14:paraId="6C69581A" w14:textId="77777777" w:rsidR="00CB1FA5" w:rsidRDefault="00CB1FA5" w:rsidP="00CB1FA5">
            <w:pPr>
              <w:rPr>
                <w:sz w:val="22"/>
                <w:szCs w:val="22"/>
              </w:rPr>
            </w:pPr>
            <w:r>
              <w:rPr>
                <w:sz w:val="22"/>
                <w:szCs w:val="22"/>
              </w:rPr>
              <w:t xml:space="preserve">2. </w:t>
            </w:r>
            <w:r w:rsidRPr="00E15522">
              <w:rPr>
                <w:sz w:val="22"/>
                <w:szCs w:val="22"/>
              </w:rPr>
              <w:t xml:space="preserve">Integruotas spalvotas piršto paspaudimu valdomas ekranas (TCS) </w:t>
            </w:r>
            <w:r w:rsidRPr="00E15522">
              <w:rPr>
                <w:sz w:val="22"/>
                <w:szCs w:val="22"/>
              </w:rPr>
              <w:lastRenderedPageBreak/>
              <w:t>vaizdo parametrų reguliavimui ir tyrimo programų parinkimui</w:t>
            </w:r>
          </w:p>
          <w:p w14:paraId="7CE1330C" w14:textId="77777777" w:rsidR="008A627D" w:rsidRDefault="008A627D" w:rsidP="00CB1FA5">
            <w:pPr>
              <w:rPr>
                <w:sz w:val="22"/>
                <w:szCs w:val="22"/>
              </w:rPr>
            </w:pPr>
          </w:p>
          <w:p w14:paraId="7C37A949" w14:textId="75B87929" w:rsidR="008A627D" w:rsidRPr="006156DA" w:rsidRDefault="008A627D" w:rsidP="008A627D">
            <w:pPr>
              <w:rPr>
                <w:sz w:val="22"/>
                <w:szCs w:val="22"/>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2</w:t>
            </w:r>
          </w:p>
          <w:p w14:paraId="35898456" w14:textId="7BF2FEC3" w:rsidR="008A627D" w:rsidRPr="00985923" w:rsidRDefault="008A627D" w:rsidP="00CB1FA5">
            <w:pPr>
              <w:rPr>
                <w:sz w:val="20"/>
                <w:szCs w:val="20"/>
              </w:rPr>
            </w:pPr>
            <w:r>
              <w:rPr>
                <w:sz w:val="22"/>
                <w:szCs w:val="22"/>
              </w:rPr>
              <w:t xml:space="preserve">1 dalis </w:t>
            </w:r>
            <w:proofErr w:type="spellStart"/>
            <w:r>
              <w:rPr>
                <w:sz w:val="22"/>
                <w:szCs w:val="22"/>
              </w:rPr>
              <w:t>Aplio</w:t>
            </w:r>
            <w:proofErr w:type="spellEnd"/>
            <w:r>
              <w:rPr>
                <w:sz w:val="22"/>
                <w:szCs w:val="22"/>
              </w:rPr>
              <w:t xml:space="preserve"> i800 brošiūra, </w:t>
            </w:r>
            <w:proofErr w:type="spellStart"/>
            <w:r>
              <w:rPr>
                <w:sz w:val="22"/>
                <w:szCs w:val="22"/>
              </w:rPr>
              <w:t>psl</w:t>
            </w:r>
            <w:proofErr w:type="spellEnd"/>
            <w:r>
              <w:rPr>
                <w:sz w:val="22"/>
                <w:szCs w:val="22"/>
              </w:rPr>
              <w:t xml:space="preserve"> </w:t>
            </w:r>
            <w:r w:rsidR="006156DA">
              <w:rPr>
                <w:sz w:val="22"/>
                <w:szCs w:val="22"/>
              </w:rPr>
              <w:t>17,18</w:t>
            </w:r>
          </w:p>
        </w:tc>
      </w:tr>
      <w:tr w:rsidR="00CB1FA5" w:rsidRPr="0063433C" w14:paraId="1F16E1A1" w14:textId="77777777" w:rsidTr="00E15522">
        <w:tblPrEx>
          <w:tblCellMar>
            <w:top w:w="55" w:type="dxa"/>
            <w:left w:w="55" w:type="dxa"/>
            <w:bottom w:w="55" w:type="dxa"/>
            <w:right w:w="55" w:type="dxa"/>
          </w:tblCellMar>
        </w:tblPrEx>
        <w:trPr>
          <w:trHeight w:val="266"/>
        </w:trPr>
        <w:tc>
          <w:tcPr>
            <w:tcW w:w="567" w:type="dxa"/>
            <w:shd w:val="clear" w:color="auto" w:fill="FFFFFF"/>
          </w:tcPr>
          <w:p w14:paraId="4EBC5D21" w14:textId="77777777" w:rsidR="00CB1FA5" w:rsidRPr="00985923" w:rsidRDefault="00CB1FA5" w:rsidP="00CB1FA5">
            <w:pPr>
              <w:pStyle w:val="Pagrindinistekstas2"/>
              <w:shd w:val="clear" w:color="auto" w:fill="auto"/>
              <w:spacing w:line="200" w:lineRule="exact"/>
              <w:ind w:firstLine="0"/>
            </w:pPr>
            <w:r>
              <w:lastRenderedPageBreak/>
              <w:t>21</w:t>
            </w:r>
          </w:p>
        </w:tc>
        <w:tc>
          <w:tcPr>
            <w:tcW w:w="2410" w:type="dxa"/>
          </w:tcPr>
          <w:p w14:paraId="2B4DAC82" w14:textId="77777777" w:rsidR="00CB1FA5" w:rsidRPr="00FE040D" w:rsidRDefault="00CB1FA5" w:rsidP="00CB1FA5">
            <w:pPr>
              <w:rPr>
                <w:sz w:val="22"/>
                <w:szCs w:val="22"/>
              </w:rPr>
            </w:pPr>
            <w:r w:rsidRPr="00FE040D">
              <w:rPr>
                <w:sz w:val="22"/>
                <w:szCs w:val="22"/>
              </w:rPr>
              <w:t>DICOM funkcijų palaikymas</w:t>
            </w:r>
          </w:p>
        </w:tc>
        <w:tc>
          <w:tcPr>
            <w:tcW w:w="4078" w:type="dxa"/>
          </w:tcPr>
          <w:p w14:paraId="5DDFB1D2" w14:textId="77777777" w:rsidR="00CB1FA5" w:rsidRPr="00E15522" w:rsidRDefault="00CB1FA5" w:rsidP="00CB1FA5">
            <w:pPr>
              <w:suppressAutoHyphens/>
              <w:spacing w:line="100" w:lineRule="atLeast"/>
              <w:rPr>
                <w:sz w:val="22"/>
                <w:szCs w:val="22"/>
              </w:rPr>
            </w:pPr>
            <w:r>
              <w:rPr>
                <w:sz w:val="22"/>
                <w:szCs w:val="22"/>
              </w:rPr>
              <w:t xml:space="preserve">1. </w:t>
            </w:r>
            <w:r w:rsidRPr="00E15522">
              <w:rPr>
                <w:sz w:val="22"/>
                <w:szCs w:val="22"/>
              </w:rPr>
              <w:t xml:space="preserve">Informacijos perdavimo funkcija – DICOM </w:t>
            </w:r>
            <w:proofErr w:type="spellStart"/>
            <w:r w:rsidRPr="00E15522">
              <w:rPr>
                <w:sz w:val="22"/>
                <w:szCs w:val="22"/>
              </w:rPr>
              <w:t>Store</w:t>
            </w:r>
            <w:proofErr w:type="spellEnd"/>
            <w:r w:rsidRPr="00E15522">
              <w:rPr>
                <w:sz w:val="22"/>
                <w:szCs w:val="22"/>
              </w:rPr>
              <w:t xml:space="preserve"> (alternatyvus pavadinimas –DICOM </w:t>
            </w:r>
            <w:proofErr w:type="spellStart"/>
            <w:r w:rsidRPr="00E15522">
              <w:rPr>
                <w:sz w:val="22"/>
                <w:szCs w:val="22"/>
              </w:rPr>
              <w:t>Send</w:t>
            </w:r>
            <w:proofErr w:type="spellEnd"/>
            <w:r w:rsidRPr="00E15522">
              <w:rPr>
                <w:sz w:val="22"/>
                <w:szCs w:val="22"/>
              </w:rPr>
              <w:t>).</w:t>
            </w:r>
          </w:p>
          <w:p w14:paraId="69B5A0C6" w14:textId="77777777" w:rsidR="00CB1FA5" w:rsidRPr="00E15522" w:rsidRDefault="00CB1FA5" w:rsidP="00CB1FA5">
            <w:pPr>
              <w:suppressAutoHyphens/>
              <w:spacing w:line="100" w:lineRule="atLeast"/>
              <w:rPr>
                <w:sz w:val="22"/>
                <w:szCs w:val="22"/>
              </w:rPr>
            </w:pPr>
            <w:r>
              <w:rPr>
                <w:sz w:val="22"/>
                <w:szCs w:val="22"/>
              </w:rPr>
              <w:t xml:space="preserve">2.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 xml:space="preserve"> funkcija - DICOM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w:t>
            </w:r>
          </w:p>
          <w:p w14:paraId="77E5C3D0" w14:textId="77777777" w:rsidR="00CB1FA5" w:rsidRPr="00E15522" w:rsidRDefault="00CB1FA5" w:rsidP="00CB1FA5">
            <w:pPr>
              <w:suppressAutoHyphens/>
              <w:spacing w:line="100" w:lineRule="atLeast"/>
              <w:rPr>
                <w:sz w:val="22"/>
                <w:szCs w:val="22"/>
              </w:rPr>
            </w:pPr>
            <w:r>
              <w:rPr>
                <w:sz w:val="22"/>
                <w:szCs w:val="22"/>
              </w:rPr>
              <w:t xml:space="preserve">3. </w:t>
            </w:r>
            <w:r w:rsidRPr="00E15522">
              <w:rPr>
                <w:sz w:val="22"/>
                <w:szCs w:val="22"/>
              </w:rPr>
              <w:t xml:space="preserve">DICOM užklausos/grąžinimo funkcija - DICOM </w:t>
            </w:r>
            <w:proofErr w:type="spellStart"/>
            <w:r w:rsidRPr="00E15522">
              <w:rPr>
                <w:sz w:val="22"/>
                <w:szCs w:val="22"/>
              </w:rPr>
              <w:t>Query</w:t>
            </w:r>
            <w:proofErr w:type="spellEnd"/>
            <w:r w:rsidRPr="00E15522">
              <w:rPr>
                <w:sz w:val="22"/>
                <w:szCs w:val="22"/>
              </w:rPr>
              <w:t>/</w:t>
            </w:r>
            <w:proofErr w:type="spellStart"/>
            <w:r w:rsidRPr="00E15522">
              <w:rPr>
                <w:sz w:val="22"/>
                <w:szCs w:val="22"/>
              </w:rPr>
              <w:t>Retrieve</w:t>
            </w:r>
            <w:proofErr w:type="spellEnd"/>
            <w:r w:rsidRPr="00E15522">
              <w:rPr>
                <w:sz w:val="22"/>
                <w:szCs w:val="22"/>
              </w:rPr>
              <w:t xml:space="preserve"> (funkcija yra draudžiama komunikuoti su VULSK PACS vaizdų archyvu).</w:t>
            </w:r>
          </w:p>
          <w:p w14:paraId="4495F461" w14:textId="77777777" w:rsidR="00CB1FA5" w:rsidRPr="00E15522" w:rsidRDefault="00CB1FA5" w:rsidP="00CB1FA5">
            <w:pPr>
              <w:suppressAutoHyphens/>
              <w:spacing w:line="100" w:lineRule="atLeast"/>
              <w:rPr>
                <w:sz w:val="22"/>
                <w:szCs w:val="22"/>
              </w:rPr>
            </w:pPr>
            <w:r>
              <w:rPr>
                <w:sz w:val="22"/>
                <w:szCs w:val="22"/>
              </w:rPr>
              <w:t xml:space="preserve">4. </w:t>
            </w:r>
            <w:r w:rsidRPr="00E15522">
              <w:rPr>
                <w:sz w:val="22"/>
                <w:szCs w:val="22"/>
              </w:rPr>
              <w:t xml:space="preserve">Informacijos priėmimo funkcija – DICOM </w:t>
            </w:r>
            <w:proofErr w:type="spellStart"/>
            <w:r w:rsidRPr="00E15522">
              <w:rPr>
                <w:sz w:val="22"/>
                <w:szCs w:val="22"/>
              </w:rPr>
              <w:t>Storage</w:t>
            </w:r>
            <w:proofErr w:type="spellEnd"/>
            <w:r w:rsidRPr="00E15522">
              <w:rPr>
                <w:sz w:val="22"/>
                <w:szCs w:val="22"/>
              </w:rPr>
              <w:t xml:space="preserve"> SCP (galimybė priimti ir išsaugoti vaizdus, kurie yra persiunčiami iš VULSK PACS vaizdų archyvo).</w:t>
            </w:r>
          </w:p>
        </w:tc>
        <w:tc>
          <w:tcPr>
            <w:tcW w:w="3577" w:type="dxa"/>
            <w:shd w:val="clear" w:color="auto" w:fill="FFFFFF"/>
          </w:tcPr>
          <w:p w14:paraId="656278B2" w14:textId="77777777" w:rsidR="00CB1FA5" w:rsidRPr="00E15522" w:rsidRDefault="00CB1FA5" w:rsidP="00CB1FA5">
            <w:pPr>
              <w:suppressAutoHyphens/>
              <w:spacing w:line="100" w:lineRule="atLeast"/>
              <w:rPr>
                <w:sz w:val="22"/>
                <w:szCs w:val="22"/>
              </w:rPr>
            </w:pPr>
            <w:r>
              <w:rPr>
                <w:sz w:val="22"/>
                <w:szCs w:val="22"/>
              </w:rPr>
              <w:t xml:space="preserve">1. </w:t>
            </w:r>
            <w:r w:rsidRPr="00E15522">
              <w:rPr>
                <w:sz w:val="22"/>
                <w:szCs w:val="22"/>
              </w:rPr>
              <w:t xml:space="preserve">Informacijos perdavimo funkcija – DICOM </w:t>
            </w:r>
            <w:proofErr w:type="spellStart"/>
            <w:r w:rsidRPr="00E15522">
              <w:rPr>
                <w:sz w:val="22"/>
                <w:szCs w:val="22"/>
              </w:rPr>
              <w:t>Store</w:t>
            </w:r>
            <w:proofErr w:type="spellEnd"/>
            <w:r w:rsidRPr="00E15522">
              <w:rPr>
                <w:sz w:val="22"/>
                <w:szCs w:val="22"/>
              </w:rPr>
              <w:t xml:space="preserve"> (alternatyvus pavadinimas –DICOM </w:t>
            </w:r>
            <w:proofErr w:type="spellStart"/>
            <w:r w:rsidRPr="00E15522">
              <w:rPr>
                <w:sz w:val="22"/>
                <w:szCs w:val="22"/>
              </w:rPr>
              <w:t>Send</w:t>
            </w:r>
            <w:proofErr w:type="spellEnd"/>
            <w:r w:rsidRPr="00E15522">
              <w:rPr>
                <w:sz w:val="22"/>
                <w:szCs w:val="22"/>
              </w:rPr>
              <w:t>).</w:t>
            </w:r>
          </w:p>
          <w:p w14:paraId="0DBD3D87" w14:textId="77777777" w:rsidR="00CB1FA5" w:rsidRPr="00E15522" w:rsidRDefault="00CB1FA5" w:rsidP="00CB1FA5">
            <w:pPr>
              <w:suppressAutoHyphens/>
              <w:spacing w:line="100" w:lineRule="atLeast"/>
              <w:rPr>
                <w:sz w:val="22"/>
                <w:szCs w:val="22"/>
              </w:rPr>
            </w:pPr>
            <w:r>
              <w:rPr>
                <w:sz w:val="22"/>
                <w:szCs w:val="22"/>
              </w:rPr>
              <w:t xml:space="preserve">2.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 xml:space="preserve"> funkcija - DICOM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w:t>
            </w:r>
          </w:p>
          <w:p w14:paraId="2FEE16FF" w14:textId="77777777" w:rsidR="00CB1FA5" w:rsidRPr="00E15522" w:rsidRDefault="00CB1FA5" w:rsidP="00CB1FA5">
            <w:pPr>
              <w:suppressAutoHyphens/>
              <w:spacing w:line="100" w:lineRule="atLeast"/>
              <w:rPr>
                <w:sz w:val="22"/>
                <w:szCs w:val="22"/>
              </w:rPr>
            </w:pPr>
            <w:r>
              <w:rPr>
                <w:sz w:val="22"/>
                <w:szCs w:val="22"/>
              </w:rPr>
              <w:t xml:space="preserve">3. </w:t>
            </w:r>
            <w:r w:rsidRPr="00E15522">
              <w:rPr>
                <w:sz w:val="22"/>
                <w:szCs w:val="22"/>
              </w:rPr>
              <w:t xml:space="preserve">DICOM užklausos/grąžinimo funkcija - DICOM </w:t>
            </w:r>
            <w:proofErr w:type="spellStart"/>
            <w:r w:rsidRPr="00E15522">
              <w:rPr>
                <w:sz w:val="22"/>
                <w:szCs w:val="22"/>
              </w:rPr>
              <w:t>Query</w:t>
            </w:r>
            <w:proofErr w:type="spellEnd"/>
            <w:r w:rsidRPr="00E15522">
              <w:rPr>
                <w:sz w:val="22"/>
                <w:szCs w:val="22"/>
              </w:rPr>
              <w:t>/</w:t>
            </w:r>
            <w:proofErr w:type="spellStart"/>
            <w:r w:rsidRPr="00E15522">
              <w:rPr>
                <w:sz w:val="22"/>
                <w:szCs w:val="22"/>
              </w:rPr>
              <w:t>Retrieve</w:t>
            </w:r>
            <w:proofErr w:type="spellEnd"/>
            <w:r w:rsidRPr="00E15522">
              <w:rPr>
                <w:sz w:val="22"/>
                <w:szCs w:val="22"/>
              </w:rPr>
              <w:t xml:space="preserve"> (funkcija yra draudžiama komunikuoti su VULSK PACS vaizdų archyvu).</w:t>
            </w:r>
          </w:p>
          <w:p w14:paraId="365A2D1B" w14:textId="77777777" w:rsidR="00CB1FA5" w:rsidRDefault="00CB1FA5" w:rsidP="00CB1FA5">
            <w:pPr>
              <w:rPr>
                <w:sz w:val="22"/>
                <w:szCs w:val="22"/>
              </w:rPr>
            </w:pPr>
            <w:r>
              <w:rPr>
                <w:sz w:val="22"/>
                <w:szCs w:val="22"/>
              </w:rPr>
              <w:t xml:space="preserve">4. </w:t>
            </w:r>
            <w:r w:rsidRPr="00E15522">
              <w:rPr>
                <w:sz w:val="22"/>
                <w:szCs w:val="22"/>
              </w:rPr>
              <w:t xml:space="preserve">Informacijos priėmimo funkcija – DICOM </w:t>
            </w:r>
            <w:proofErr w:type="spellStart"/>
            <w:r w:rsidRPr="00E15522">
              <w:rPr>
                <w:sz w:val="22"/>
                <w:szCs w:val="22"/>
              </w:rPr>
              <w:t>Storage</w:t>
            </w:r>
            <w:proofErr w:type="spellEnd"/>
            <w:r w:rsidRPr="00E15522">
              <w:rPr>
                <w:sz w:val="22"/>
                <w:szCs w:val="22"/>
              </w:rPr>
              <w:t xml:space="preserve"> SCP (galimybė priimti ir išsaugoti vaizdus, kurie yra persiunčiami iš VULSK PACS vaizdų archyvo).</w:t>
            </w:r>
          </w:p>
          <w:p w14:paraId="4278D891" w14:textId="77777777" w:rsidR="006156DA" w:rsidRDefault="006156DA" w:rsidP="00CB1FA5">
            <w:pPr>
              <w:rPr>
                <w:sz w:val="22"/>
                <w:szCs w:val="22"/>
              </w:rPr>
            </w:pPr>
          </w:p>
          <w:p w14:paraId="47CD03C8" w14:textId="31190EC4" w:rsidR="006156DA" w:rsidRPr="00985923" w:rsidRDefault="006156DA" w:rsidP="00CB1FA5">
            <w:pPr>
              <w:rPr>
                <w:sz w:val="20"/>
                <w:szCs w:val="20"/>
              </w:rPr>
            </w:pPr>
            <w:r>
              <w:rPr>
                <w:rFonts w:eastAsiaTheme="minorHAnsi"/>
                <w:sz w:val="20"/>
                <w:szCs w:val="20"/>
              </w:rPr>
              <w:t xml:space="preserve">DICOM funkcijų palaikymas, psl. </w:t>
            </w:r>
            <w:r>
              <w:rPr>
                <w:rFonts w:eastAsiaTheme="minorHAnsi"/>
                <w:sz w:val="20"/>
                <w:szCs w:val="20"/>
                <w:lang w:val="ru-RU"/>
              </w:rPr>
              <w:t>2</w:t>
            </w:r>
          </w:p>
        </w:tc>
      </w:tr>
      <w:tr w:rsidR="00CB1FA5" w:rsidRPr="0063433C" w14:paraId="3A6BF267" w14:textId="77777777" w:rsidTr="00E15522">
        <w:tblPrEx>
          <w:tblCellMar>
            <w:top w:w="55" w:type="dxa"/>
            <w:left w:w="55" w:type="dxa"/>
            <w:bottom w:w="55" w:type="dxa"/>
            <w:right w:w="55" w:type="dxa"/>
          </w:tblCellMar>
        </w:tblPrEx>
        <w:trPr>
          <w:trHeight w:val="266"/>
        </w:trPr>
        <w:tc>
          <w:tcPr>
            <w:tcW w:w="567" w:type="dxa"/>
            <w:shd w:val="clear" w:color="auto" w:fill="FFFFFF"/>
          </w:tcPr>
          <w:p w14:paraId="4BDAAC63" w14:textId="77777777" w:rsidR="00CB1FA5" w:rsidRPr="00985923" w:rsidRDefault="00CB1FA5" w:rsidP="00CB1FA5">
            <w:pPr>
              <w:pStyle w:val="Pagrindinistekstas2"/>
              <w:shd w:val="clear" w:color="auto" w:fill="auto"/>
              <w:spacing w:line="200" w:lineRule="exact"/>
              <w:ind w:firstLine="0"/>
            </w:pPr>
            <w:r>
              <w:t>22</w:t>
            </w:r>
          </w:p>
        </w:tc>
        <w:tc>
          <w:tcPr>
            <w:tcW w:w="2410" w:type="dxa"/>
          </w:tcPr>
          <w:p w14:paraId="1F143612" w14:textId="77777777" w:rsidR="00CB1FA5" w:rsidRPr="00FE040D" w:rsidRDefault="00CB1FA5" w:rsidP="00CB1FA5">
            <w:pPr>
              <w:rPr>
                <w:sz w:val="22"/>
                <w:szCs w:val="22"/>
              </w:rPr>
            </w:pPr>
            <w:r w:rsidRPr="00FE040D">
              <w:rPr>
                <w:sz w:val="22"/>
                <w:szCs w:val="22"/>
              </w:rPr>
              <w:t>Maitinimo šaltinis</w:t>
            </w:r>
          </w:p>
        </w:tc>
        <w:tc>
          <w:tcPr>
            <w:tcW w:w="4078" w:type="dxa"/>
          </w:tcPr>
          <w:p w14:paraId="656B1DCA" w14:textId="77777777" w:rsidR="00CB1FA5" w:rsidRPr="00FE040D" w:rsidRDefault="00CB1FA5" w:rsidP="00CB1FA5">
            <w:pPr>
              <w:rPr>
                <w:sz w:val="22"/>
                <w:szCs w:val="22"/>
              </w:rPr>
            </w:pPr>
            <w:r w:rsidRPr="00FE040D">
              <w:rPr>
                <w:sz w:val="22"/>
                <w:szCs w:val="22"/>
              </w:rPr>
              <w:t>220V, 50 Hz elektros tinklas</w:t>
            </w:r>
          </w:p>
        </w:tc>
        <w:tc>
          <w:tcPr>
            <w:tcW w:w="3577" w:type="dxa"/>
            <w:shd w:val="clear" w:color="auto" w:fill="FFFFFF"/>
          </w:tcPr>
          <w:p w14:paraId="4329DF89" w14:textId="77777777" w:rsidR="00CB1FA5" w:rsidRDefault="00CB1FA5" w:rsidP="00CB1FA5">
            <w:pPr>
              <w:rPr>
                <w:sz w:val="22"/>
                <w:szCs w:val="22"/>
              </w:rPr>
            </w:pPr>
            <w:r w:rsidRPr="00FE040D">
              <w:rPr>
                <w:sz w:val="22"/>
                <w:szCs w:val="22"/>
              </w:rPr>
              <w:t>220V, 50 Hz elektros tinklas</w:t>
            </w:r>
          </w:p>
          <w:p w14:paraId="38715267" w14:textId="0B3B8723" w:rsidR="006156DA" w:rsidRDefault="006156DA" w:rsidP="006156DA">
            <w:pPr>
              <w:rPr>
                <w:sz w:val="22"/>
                <w:szCs w:val="22"/>
              </w:rPr>
            </w:pPr>
            <w:r>
              <w:rPr>
                <w:sz w:val="22"/>
                <w:szCs w:val="22"/>
              </w:rPr>
              <w:t xml:space="preserve">1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27</w:t>
            </w:r>
          </w:p>
          <w:p w14:paraId="5962B2A3" w14:textId="412F0043" w:rsidR="006156DA" w:rsidRPr="00985923" w:rsidRDefault="006156DA" w:rsidP="00CB1FA5">
            <w:pPr>
              <w:rPr>
                <w:sz w:val="20"/>
                <w:szCs w:val="20"/>
              </w:rPr>
            </w:pPr>
          </w:p>
        </w:tc>
      </w:tr>
    </w:tbl>
    <w:p w14:paraId="5A3F356E" w14:textId="77777777" w:rsidR="00592E2A" w:rsidRDefault="00592E2A" w:rsidP="00AD29D2">
      <w:pPr>
        <w:widowControl w:val="0"/>
        <w:rPr>
          <w:b/>
        </w:rPr>
      </w:pPr>
    </w:p>
    <w:p w14:paraId="45F198E6" w14:textId="77777777" w:rsidR="00E15522" w:rsidRPr="002641CC" w:rsidRDefault="00E15522" w:rsidP="00E15522">
      <w:pPr>
        <w:jc w:val="center"/>
        <w:rPr>
          <w:rFonts w:eastAsia="Calibri"/>
          <w:b/>
          <w:bCs/>
          <w:sz w:val="22"/>
          <w:szCs w:val="22"/>
          <w:bdr w:val="none" w:sz="0" w:space="0" w:color="auto" w:frame="1"/>
        </w:rPr>
      </w:pPr>
      <w:r>
        <w:rPr>
          <w:sz w:val="22"/>
          <w:szCs w:val="22"/>
          <w:u w:val="single"/>
        </w:rPr>
        <w:t>2</w:t>
      </w:r>
      <w:r w:rsidRPr="002641CC">
        <w:rPr>
          <w:sz w:val="22"/>
          <w:szCs w:val="22"/>
          <w:u w:val="single"/>
        </w:rPr>
        <w:t xml:space="preserve"> pirkimo dalis</w:t>
      </w:r>
      <w:r w:rsidRPr="002641CC">
        <w:rPr>
          <w:sz w:val="22"/>
          <w:szCs w:val="22"/>
        </w:rPr>
        <w:t xml:space="preserve">. </w:t>
      </w:r>
      <w:r w:rsidRPr="002641CC">
        <w:rPr>
          <w:rFonts w:eastAsia="Calibri"/>
          <w:b/>
          <w:bCs/>
          <w:sz w:val="22"/>
          <w:szCs w:val="22"/>
          <w:bdr w:val="none" w:sz="0" w:space="0" w:color="auto" w:frame="1"/>
        </w:rPr>
        <w:t xml:space="preserve">Ultragarso aparatas (Tipas Nr. </w:t>
      </w:r>
      <w:r>
        <w:rPr>
          <w:rFonts w:eastAsia="Calibri"/>
          <w:b/>
          <w:bCs/>
          <w:sz w:val="22"/>
          <w:szCs w:val="22"/>
          <w:bdr w:val="none" w:sz="0" w:space="0" w:color="auto" w:frame="1"/>
        </w:rPr>
        <w:t>2</w:t>
      </w:r>
      <w:r w:rsidRPr="002641CC">
        <w:rPr>
          <w:rFonts w:eastAsia="Calibri"/>
          <w:b/>
          <w:bCs/>
          <w:sz w:val="22"/>
          <w:szCs w:val="22"/>
          <w:bdr w:val="none" w:sz="0" w:space="0" w:color="auto" w:frame="1"/>
        </w:rPr>
        <w:t>), 1 vnt.</w:t>
      </w:r>
    </w:p>
    <w:p w14:paraId="60838486" w14:textId="77777777" w:rsidR="003D07E4" w:rsidRPr="009A65AF" w:rsidRDefault="003D07E4" w:rsidP="003D07E4">
      <w:pPr>
        <w:pStyle w:val="Tablecaption0"/>
        <w:shd w:val="clear" w:color="auto" w:fill="auto"/>
        <w:spacing w:line="240" w:lineRule="auto"/>
        <w:jc w:val="center"/>
        <w:rPr>
          <w:sz w:val="22"/>
          <w:szCs w:val="22"/>
        </w:rPr>
      </w:pPr>
    </w:p>
    <w:tbl>
      <w:tblPr>
        <w:tblW w:w="106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410"/>
        <w:gridCol w:w="4078"/>
        <w:gridCol w:w="3577"/>
      </w:tblGrid>
      <w:tr w:rsidR="003D07E4" w:rsidRPr="0063433C" w14:paraId="75B75696" w14:textId="77777777" w:rsidTr="0090056F">
        <w:trPr>
          <w:trHeight w:val="20"/>
        </w:trPr>
        <w:tc>
          <w:tcPr>
            <w:tcW w:w="567" w:type="dxa"/>
            <w:shd w:val="clear" w:color="auto" w:fill="FFFFFF"/>
            <w:vAlign w:val="center"/>
          </w:tcPr>
          <w:p w14:paraId="307FE1C5" w14:textId="77777777" w:rsidR="003D07E4" w:rsidRPr="0063433C" w:rsidRDefault="003D07E4" w:rsidP="00192426">
            <w:pPr>
              <w:widowControl w:val="0"/>
              <w:suppressAutoHyphens/>
              <w:autoSpaceDE w:val="0"/>
              <w:snapToGrid w:val="0"/>
              <w:spacing w:line="220" w:lineRule="exact"/>
              <w:jc w:val="center"/>
              <w:rPr>
                <w:kern w:val="1"/>
                <w:sz w:val="22"/>
                <w:szCs w:val="22"/>
                <w:lang w:eastAsia="hi-IN" w:bidi="hi-IN"/>
              </w:rPr>
            </w:pPr>
            <w:r w:rsidRPr="0063433C">
              <w:rPr>
                <w:b/>
                <w:bCs/>
                <w:sz w:val="22"/>
                <w:szCs w:val="22"/>
              </w:rPr>
              <w:t>Eil. Nr.</w:t>
            </w:r>
          </w:p>
        </w:tc>
        <w:tc>
          <w:tcPr>
            <w:tcW w:w="2410" w:type="dxa"/>
            <w:shd w:val="clear" w:color="auto" w:fill="FFFFFF"/>
            <w:vAlign w:val="center"/>
          </w:tcPr>
          <w:p w14:paraId="35051B48" w14:textId="77777777" w:rsidR="003D07E4" w:rsidRPr="0063433C" w:rsidRDefault="003D07E4" w:rsidP="00192426">
            <w:pPr>
              <w:widowControl w:val="0"/>
              <w:suppressAutoHyphens/>
              <w:autoSpaceDE w:val="0"/>
              <w:spacing w:line="220" w:lineRule="exact"/>
              <w:jc w:val="center"/>
              <w:rPr>
                <w:kern w:val="1"/>
                <w:sz w:val="22"/>
                <w:szCs w:val="22"/>
                <w:lang w:eastAsia="hi-IN" w:bidi="hi-IN"/>
              </w:rPr>
            </w:pPr>
            <w:r w:rsidRPr="0063433C">
              <w:rPr>
                <w:b/>
                <w:bCs/>
                <w:sz w:val="22"/>
                <w:szCs w:val="22"/>
              </w:rPr>
              <w:t>Parametrai</w:t>
            </w:r>
          </w:p>
        </w:tc>
        <w:tc>
          <w:tcPr>
            <w:tcW w:w="4078" w:type="dxa"/>
            <w:shd w:val="clear" w:color="auto" w:fill="FFFFFF"/>
            <w:vAlign w:val="center"/>
          </w:tcPr>
          <w:p w14:paraId="1FF47565" w14:textId="77777777" w:rsidR="003D07E4" w:rsidRPr="0063433C" w:rsidRDefault="003D07E4" w:rsidP="00192426">
            <w:pPr>
              <w:widowControl w:val="0"/>
              <w:suppressAutoHyphens/>
              <w:autoSpaceDE w:val="0"/>
              <w:ind w:left="151"/>
              <w:jc w:val="center"/>
              <w:rPr>
                <w:kern w:val="1"/>
                <w:sz w:val="22"/>
                <w:szCs w:val="22"/>
                <w:lang w:eastAsia="hi-IN" w:bidi="hi-IN"/>
              </w:rPr>
            </w:pPr>
            <w:r w:rsidRPr="0063433C">
              <w:rPr>
                <w:b/>
                <w:sz w:val="22"/>
                <w:szCs w:val="22"/>
              </w:rPr>
              <w:t>Reikalaujamos parametrų reikšmės</w:t>
            </w:r>
          </w:p>
        </w:tc>
        <w:tc>
          <w:tcPr>
            <w:tcW w:w="3577" w:type="dxa"/>
            <w:shd w:val="clear" w:color="auto" w:fill="FFFFFF"/>
            <w:vAlign w:val="center"/>
          </w:tcPr>
          <w:p w14:paraId="00486E2D" w14:textId="77777777" w:rsidR="003D07E4" w:rsidRPr="0063433C" w:rsidRDefault="003D07E4" w:rsidP="00192426">
            <w:pPr>
              <w:widowControl w:val="0"/>
              <w:suppressAutoHyphens/>
              <w:autoSpaceDE w:val="0"/>
              <w:jc w:val="center"/>
              <w:rPr>
                <w:i/>
                <w:iCs/>
                <w:kern w:val="1"/>
                <w:sz w:val="22"/>
                <w:szCs w:val="22"/>
                <w:lang w:eastAsia="hi-IN" w:bidi="hi-IN"/>
              </w:rPr>
            </w:pPr>
            <w:r w:rsidRPr="0075019B">
              <w:rPr>
                <w:b/>
                <w:sz w:val="22"/>
                <w:szCs w:val="22"/>
                <w:lang w:eastAsia="lt-LT"/>
              </w:rPr>
              <w:t>Tiekėjo s</w:t>
            </w:r>
            <w:r w:rsidRPr="0075019B">
              <w:rPr>
                <w:b/>
                <w:bCs/>
                <w:sz w:val="22"/>
                <w:szCs w:val="22"/>
              </w:rPr>
              <w:t>iūlomų prekių parametrai ir jų reikšmės (d</w:t>
            </w:r>
            <w:r w:rsidRPr="0075019B">
              <w:rPr>
                <w:b/>
                <w:bCs/>
                <w:sz w:val="22"/>
                <w:szCs w:val="22"/>
                <w:lang w:eastAsia="lt-LT"/>
              </w:rPr>
              <w:t xml:space="preserve">okumento pavadinimas, </w:t>
            </w:r>
            <w:r w:rsidRPr="009F458E">
              <w:rPr>
                <w:b/>
                <w:bCs/>
                <w:sz w:val="22"/>
                <w:szCs w:val="22"/>
                <w:u w:val="single"/>
              </w:rPr>
              <w:t>pasiūlymo psl. Nr., kuriame aprašytas nurodytas parametras</w:t>
            </w:r>
            <w:r w:rsidRPr="0075019B">
              <w:rPr>
                <w:b/>
                <w:bCs/>
                <w:sz w:val="22"/>
                <w:szCs w:val="22"/>
              </w:rPr>
              <w:t>,</w:t>
            </w:r>
            <w:r w:rsidRPr="0075019B">
              <w:rPr>
                <w:b/>
                <w:sz w:val="22"/>
                <w:szCs w:val="22"/>
                <w:lang w:eastAsia="lt-LT"/>
              </w:rPr>
              <w:t xml:space="preserve">  nuoroda į gamintojo interneto tinklalapį (jei toks yra)</w:t>
            </w:r>
          </w:p>
        </w:tc>
      </w:tr>
      <w:tr w:rsidR="00CB1FA5" w:rsidRPr="00312F52" w14:paraId="27B65F1F" w14:textId="77777777" w:rsidTr="0090056F">
        <w:trPr>
          <w:trHeight w:val="20"/>
        </w:trPr>
        <w:tc>
          <w:tcPr>
            <w:tcW w:w="567" w:type="dxa"/>
            <w:shd w:val="clear" w:color="auto" w:fill="FFFFFF"/>
          </w:tcPr>
          <w:p w14:paraId="1581B913" w14:textId="77777777" w:rsidR="00CB1FA5" w:rsidRPr="00312F52" w:rsidRDefault="00CB1FA5" w:rsidP="00CB1FA5">
            <w:pPr>
              <w:rPr>
                <w:rFonts w:eastAsiaTheme="minorHAnsi"/>
                <w:sz w:val="20"/>
                <w:szCs w:val="20"/>
              </w:rPr>
            </w:pPr>
            <w:r w:rsidRPr="00312F52">
              <w:rPr>
                <w:rFonts w:eastAsiaTheme="minorHAnsi"/>
                <w:sz w:val="20"/>
                <w:szCs w:val="20"/>
              </w:rPr>
              <w:t>1</w:t>
            </w:r>
          </w:p>
        </w:tc>
        <w:tc>
          <w:tcPr>
            <w:tcW w:w="2410" w:type="dxa"/>
            <w:shd w:val="clear" w:color="auto" w:fill="auto"/>
          </w:tcPr>
          <w:p w14:paraId="2CA5C414" w14:textId="77777777" w:rsidR="00CB1FA5" w:rsidRPr="00E15522" w:rsidRDefault="00CB1FA5" w:rsidP="00CB1FA5">
            <w:pPr>
              <w:rPr>
                <w:sz w:val="22"/>
                <w:szCs w:val="22"/>
              </w:rPr>
            </w:pPr>
            <w:r w:rsidRPr="00E15522">
              <w:rPr>
                <w:sz w:val="22"/>
                <w:szCs w:val="22"/>
              </w:rPr>
              <w:t>Sistemos architektūra:</w:t>
            </w:r>
          </w:p>
        </w:tc>
        <w:tc>
          <w:tcPr>
            <w:tcW w:w="4078" w:type="dxa"/>
            <w:shd w:val="clear" w:color="auto" w:fill="auto"/>
          </w:tcPr>
          <w:p w14:paraId="6E5FF340" w14:textId="77777777" w:rsidR="00CB1FA5" w:rsidRPr="00E15522" w:rsidRDefault="00CB1FA5" w:rsidP="00CB1FA5">
            <w:pPr>
              <w:jc w:val="both"/>
              <w:rPr>
                <w:bCs/>
                <w:sz w:val="22"/>
                <w:szCs w:val="22"/>
              </w:rPr>
            </w:pPr>
            <w:r w:rsidRPr="00E15522">
              <w:rPr>
                <w:bCs/>
                <w:sz w:val="22"/>
                <w:szCs w:val="22"/>
              </w:rPr>
              <w:t>1. Mobili;</w:t>
            </w:r>
          </w:p>
          <w:p w14:paraId="7203E318" w14:textId="77777777" w:rsidR="00CB1FA5" w:rsidRPr="00E15522" w:rsidRDefault="00CB1FA5" w:rsidP="00CB1FA5">
            <w:pPr>
              <w:tabs>
                <w:tab w:val="left" w:pos="305"/>
              </w:tabs>
              <w:rPr>
                <w:sz w:val="22"/>
                <w:szCs w:val="22"/>
              </w:rPr>
            </w:pPr>
            <w:r w:rsidRPr="00E15522">
              <w:rPr>
                <w:bCs/>
                <w:sz w:val="22"/>
                <w:szCs w:val="22"/>
              </w:rPr>
              <w:t xml:space="preserve">2. Pritaikyta tūriniam (4D) </w:t>
            </w:r>
            <w:r w:rsidRPr="00E15522">
              <w:rPr>
                <w:sz w:val="22"/>
                <w:szCs w:val="22"/>
              </w:rPr>
              <w:t>širdies vaizdavimui realiu laiku</w:t>
            </w:r>
            <w:r w:rsidRPr="00E15522">
              <w:rPr>
                <w:bCs/>
                <w:sz w:val="22"/>
                <w:szCs w:val="22"/>
              </w:rPr>
              <w:t>.</w:t>
            </w:r>
          </w:p>
        </w:tc>
        <w:tc>
          <w:tcPr>
            <w:tcW w:w="3577" w:type="dxa"/>
            <w:shd w:val="clear" w:color="auto" w:fill="FFFFFF"/>
          </w:tcPr>
          <w:p w14:paraId="3D81D1CB" w14:textId="1E78F563" w:rsidR="00CB1FA5" w:rsidRPr="00E15522" w:rsidRDefault="00CB1FA5" w:rsidP="00CB1FA5">
            <w:pPr>
              <w:jc w:val="both"/>
              <w:rPr>
                <w:bCs/>
                <w:sz w:val="22"/>
                <w:szCs w:val="22"/>
              </w:rPr>
            </w:pPr>
            <w:r w:rsidRPr="00E15522">
              <w:rPr>
                <w:bCs/>
                <w:sz w:val="22"/>
                <w:szCs w:val="22"/>
              </w:rPr>
              <w:t>1. Mobili</w:t>
            </w:r>
            <w:r w:rsidR="006B0101">
              <w:rPr>
                <w:bCs/>
                <w:sz w:val="22"/>
                <w:szCs w:val="22"/>
              </w:rPr>
              <w:t xml:space="preserve"> su ratukais</w:t>
            </w:r>
            <w:r w:rsidRPr="00E15522">
              <w:rPr>
                <w:bCs/>
                <w:sz w:val="22"/>
                <w:szCs w:val="22"/>
              </w:rPr>
              <w:t>;</w:t>
            </w:r>
          </w:p>
          <w:p w14:paraId="115ECAEE" w14:textId="77777777" w:rsidR="00CB1FA5" w:rsidRDefault="00CB1FA5" w:rsidP="00CB1FA5">
            <w:pPr>
              <w:rPr>
                <w:bCs/>
                <w:sz w:val="22"/>
                <w:szCs w:val="22"/>
              </w:rPr>
            </w:pPr>
            <w:r w:rsidRPr="00E15522">
              <w:rPr>
                <w:bCs/>
                <w:sz w:val="22"/>
                <w:szCs w:val="22"/>
              </w:rPr>
              <w:t xml:space="preserve">2. Pritaikyta tūriniam (4D) </w:t>
            </w:r>
            <w:r w:rsidRPr="00E15522">
              <w:rPr>
                <w:sz w:val="22"/>
                <w:szCs w:val="22"/>
              </w:rPr>
              <w:t>širdies vaizdavimui realiu laiku</w:t>
            </w:r>
            <w:r w:rsidRPr="00E15522">
              <w:rPr>
                <w:bCs/>
                <w:sz w:val="22"/>
                <w:szCs w:val="22"/>
              </w:rPr>
              <w:t>.</w:t>
            </w:r>
          </w:p>
          <w:p w14:paraId="7F66DD1D" w14:textId="77777777" w:rsidR="006B0101" w:rsidRDefault="006B0101" w:rsidP="00CB1FA5">
            <w:pPr>
              <w:rPr>
                <w:sz w:val="22"/>
                <w:szCs w:val="22"/>
              </w:rPr>
            </w:pPr>
          </w:p>
          <w:p w14:paraId="1A2C11DF" w14:textId="4878504A" w:rsidR="006B0101" w:rsidRPr="00312F52" w:rsidRDefault="006B0101" w:rsidP="00CB1FA5">
            <w:pPr>
              <w:rPr>
                <w:rStyle w:val="BodytextBold"/>
                <w:sz w:val="20"/>
                <w:szCs w:val="20"/>
              </w:rPr>
            </w:pPr>
            <w:r>
              <w:rPr>
                <w:sz w:val="22"/>
                <w:szCs w:val="22"/>
              </w:rPr>
              <w:t>2 dalis Produkto duomenys KONFIDENCIALU, psl. 1, 21</w:t>
            </w:r>
          </w:p>
        </w:tc>
      </w:tr>
      <w:tr w:rsidR="00CB1FA5" w:rsidRPr="00312F52" w14:paraId="0B36355A" w14:textId="77777777" w:rsidTr="0090056F">
        <w:tblPrEx>
          <w:tblCellMar>
            <w:top w:w="55" w:type="dxa"/>
            <w:left w:w="55" w:type="dxa"/>
            <w:bottom w:w="55" w:type="dxa"/>
            <w:right w:w="55" w:type="dxa"/>
          </w:tblCellMar>
        </w:tblPrEx>
        <w:trPr>
          <w:trHeight w:val="20"/>
        </w:trPr>
        <w:tc>
          <w:tcPr>
            <w:tcW w:w="567" w:type="dxa"/>
            <w:shd w:val="clear" w:color="auto" w:fill="FFFFFF"/>
          </w:tcPr>
          <w:p w14:paraId="1A6BEA34" w14:textId="77777777" w:rsidR="00CB1FA5" w:rsidRPr="00312F52" w:rsidRDefault="00CB1FA5" w:rsidP="00CB1FA5">
            <w:pPr>
              <w:contextualSpacing/>
              <w:rPr>
                <w:sz w:val="20"/>
                <w:szCs w:val="20"/>
                <w:lang w:eastAsia="lt-LT"/>
              </w:rPr>
            </w:pPr>
            <w:r w:rsidRPr="00312F52">
              <w:rPr>
                <w:sz w:val="20"/>
                <w:szCs w:val="20"/>
                <w:lang w:eastAsia="lt-LT"/>
              </w:rPr>
              <w:t>2</w:t>
            </w:r>
          </w:p>
        </w:tc>
        <w:tc>
          <w:tcPr>
            <w:tcW w:w="2410" w:type="dxa"/>
            <w:shd w:val="clear" w:color="auto" w:fill="auto"/>
          </w:tcPr>
          <w:p w14:paraId="39047A5F" w14:textId="77777777" w:rsidR="00CB1FA5" w:rsidRPr="00E15522" w:rsidRDefault="00CB1FA5" w:rsidP="00CB1FA5">
            <w:pPr>
              <w:rPr>
                <w:sz w:val="22"/>
                <w:szCs w:val="22"/>
              </w:rPr>
            </w:pPr>
            <w:r w:rsidRPr="00E15522">
              <w:rPr>
                <w:sz w:val="22"/>
                <w:szCs w:val="22"/>
              </w:rPr>
              <w:t>Atliekami tyrimai:</w:t>
            </w:r>
          </w:p>
        </w:tc>
        <w:tc>
          <w:tcPr>
            <w:tcW w:w="4078" w:type="dxa"/>
            <w:shd w:val="clear" w:color="auto" w:fill="auto"/>
          </w:tcPr>
          <w:p w14:paraId="7BD7722A"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1. Kardiologiniai tyrimai;</w:t>
            </w:r>
          </w:p>
          <w:p w14:paraId="1343A56E"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2. Kraujagyslių tyrimai;</w:t>
            </w:r>
          </w:p>
          <w:p w14:paraId="252E1D4B"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3. Pilvo organų tyrimai;</w:t>
            </w:r>
          </w:p>
          <w:p w14:paraId="75267FCA"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4. Paviršinių organų tyrimai.</w:t>
            </w:r>
          </w:p>
        </w:tc>
        <w:tc>
          <w:tcPr>
            <w:tcW w:w="3577" w:type="dxa"/>
            <w:shd w:val="clear" w:color="auto" w:fill="FFFFFF"/>
          </w:tcPr>
          <w:p w14:paraId="76E07B56" w14:textId="77777777" w:rsidR="00CB1FA5" w:rsidRPr="003156B9" w:rsidRDefault="00CB1FA5" w:rsidP="00CB1FA5">
            <w:pPr>
              <w:widowControl w:val="0"/>
              <w:tabs>
                <w:tab w:val="left" w:pos="0"/>
              </w:tabs>
              <w:jc w:val="both"/>
              <w:rPr>
                <w:color w:val="000000"/>
                <w:sz w:val="22"/>
                <w:szCs w:val="22"/>
                <w:lang w:val="en-US"/>
              </w:rPr>
            </w:pPr>
            <w:r w:rsidRPr="00E15522">
              <w:rPr>
                <w:color w:val="000000"/>
                <w:sz w:val="22"/>
                <w:szCs w:val="22"/>
              </w:rPr>
              <w:t>1. Kardiologiniai tyrimai;</w:t>
            </w:r>
          </w:p>
          <w:p w14:paraId="1CE87706"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2. Kraujagyslių tyrimai;</w:t>
            </w:r>
          </w:p>
          <w:p w14:paraId="1D2AE07F" w14:textId="77777777" w:rsidR="00CB1FA5" w:rsidRPr="00E15522" w:rsidRDefault="00CB1FA5" w:rsidP="00CB1FA5">
            <w:pPr>
              <w:widowControl w:val="0"/>
              <w:tabs>
                <w:tab w:val="left" w:pos="0"/>
              </w:tabs>
              <w:jc w:val="both"/>
              <w:rPr>
                <w:color w:val="000000"/>
                <w:sz w:val="22"/>
                <w:szCs w:val="22"/>
              </w:rPr>
            </w:pPr>
            <w:r w:rsidRPr="00E15522">
              <w:rPr>
                <w:color w:val="000000"/>
                <w:sz w:val="22"/>
                <w:szCs w:val="22"/>
              </w:rPr>
              <w:t>3. Pilvo organų tyrimai;</w:t>
            </w:r>
          </w:p>
          <w:p w14:paraId="75CA1437" w14:textId="77777777" w:rsidR="00CB1FA5" w:rsidRDefault="00CB1FA5" w:rsidP="00CB1FA5">
            <w:pPr>
              <w:rPr>
                <w:color w:val="000000"/>
                <w:sz w:val="22"/>
                <w:szCs w:val="22"/>
              </w:rPr>
            </w:pPr>
            <w:r w:rsidRPr="00E15522">
              <w:rPr>
                <w:color w:val="000000"/>
                <w:sz w:val="22"/>
                <w:szCs w:val="22"/>
              </w:rPr>
              <w:t>4. Paviršinių organų tyrimai.</w:t>
            </w:r>
          </w:p>
          <w:p w14:paraId="313C3918" w14:textId="77777777" w:rsidR="00FC25E3" w:rsidRDefault="00FC25E3" w:rsidP="00CB1FA5">
            <w:pPr>
              <w:rPr>
                <w:color w:val="000000"/>
                <w:sz w:val="22"/>
                <w:szCs w:val="22"/>
              </w:rPr>
            </w:pPr>
          </w:p>
          <w:p w14:paraId="61015567" w14:textId="59FBD78D" w:rsidR="00FC25E3" w:rsidRPr="00312F52" w:rsidRDefault="00FC25E3" w:rsidP="00CB1FA5">
            <w:pPr>
              <w:rPr>
                <w:rFonts w:eastAsiaTheme="minorHAnsi"/>
                <w:sz w:val="20"/>
                <w:szCs w:val="20"/>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sidR="00F253A2">
              <w:rPr>
                <w:sz w:val="22"/>
                <w:szCs w:val="22"/>
                <w:lang w:val="en-US"/>
              </w:rPr>
              <w:t>4</w:t>
            </w:r>
          </w:p>
        </w:tc>
      </w:tr>
      <w:tr w:rsidR="00CB1FA5" w:rsidRPr="00312F52" w14:paraId="7ABBDF8C" w14:textId="77777777" w:rsidTr="0090056F">
        <w:tblPrEx>
          <w:tblCellMar>
            <w:top w:w="55" w:type="dxa"/>
            <w:left w:w="55" w:type="dxa"/>
            <w:bottom w:w="55" w:type="dxa"/>
            <w:right w:w="55" w:type="dxa"/>
          </w:tblCellMar>
        </w:tblPrEx>
        <w:trPr>
          <w:trHeight w:val="20"/>
        </w:trPr>
        <w:tc>
          <w:tcPr>
            <w:tcW w:w="567" w:type="dxa"/>
            <w:shd w:val="clear" w:color="auto" w:fill="FFFFFF"/>
          </w:tcPr>
          <w:p w14:paraId="39A96482" w14:textId="77777777" w:rsidR="00CB1FA5" w:rsidRPr="00312F52" w:rsidRDefault="00CB1FA5" w:rsidP="00CB1FA5">
            <w:pPr>
              <w:contextualSpacing/>
              <w:rPr>
                <w:sz w:val="20"/>
                <w:szCs w:val="20"/>
                <w:lang w:eastAsia="lt-LT"/>
              </w:rPr>
            </w:pPr>
            <w:r w:rsidRPr="00312F52">
              <w:rPr>
                <w:sz w:val="20"/>
                <w:szCs w:val="20"/>
                <w:lang w:eastAsia="lt-LT"/>
              </w:rPr>
              <w:t>3</w:t>
            </w:r>
          </w:p>
        </w:tc>
        <w:tc>
          <w:tcPr>
            <w:tcW w:w="2410" w:type="dxa"/>
            <w:shd w:val="clear" w:color="auto" w:fill="auto"/>
          </w:tcPr>
          <w:p w14:paraId="3281AC83" w14:textId="77777777" w:rsidR="00CB1FA5" w:rsidRPr="00E15522" w:rsidRDefault="00CB1FA5" w:rsidP="00CB1FA5">
            <w:pPr>
              <w:rPr>
                <w:sz w:val="22"/>
                <w:szCs w:val="22"/>
              </w:rPr>
            </w:pPr>
            <w:r w:rsidRPr="00E15522">
              <w:rPr>
                <w:sz w:val="22"/>
                <w:szCs w:val="22"/>
              </w:rPr>
              <w:t>Monitorius:</w:t>
            </w:r>
          </w:p>
        </w:tc>
        <w:tc>
          <w:tcPr>
            <w:tcW w:w="4078" w:type="dxa"/>
            <w:shd w:val="clear" w:color="auto" w:fill="auto"/>
          </w:tcPr>
          <w:p w14:paraId="33C3FCE6" w14:textId="77777777" w:rsidR="00CB1FA5" w:rsidRPr="00E15522" w:rsidRDefault="00CB1FA5" w:rsidP="00CB1FA5">
            <w:pPr>
              <w:widowControl w:val="0"/>
              <w:tabs>
                <w:tab w:val="left" w:pos="0"/>
              </w:tabs>
              <w:ind w:left="59" w:hanging="25"/>
              <w:rPr>
                <w:sz w:val="22"/>
                <w:szCs w:val="22"/>
              </w:rPr>
            </w:pPr>
            <w:r w:rsidRPr="00E15522">
              <w:rPr>
                <w:sz w:val="22"/>
                <w:szCs w:val="22"/>
              </w:rPr>
              <w:t>1. Ne mažiau kaip 50 cm įstrižainės;</w:t>
            </w:r>
          </w:p>
          <w:p w14:paraId="00C9DF32" w14:textId="77777777" w:rsidR="00CB1FA5" w:rsidRPr="00E15522" w:rsidRDefault="00CB1FA5" w:rsidP="00CB1FA5">
            <w:pPr>
              <w:widowControl w:val="0"/>
              <w:tabs>
                <w:tab w:val="left" w:pos="0"/>
              </w:tabs>
              <w:ind w:left="59" w:hanging="25"/>
              <w:rPr>
                <w:sz w:val="22"/>
                <w:szCs w:val="22"/>
              </w:rPr>
            </w:pPr>
            <w:r w:rsidRPr="00E15522">
              <w:rPr>
                <w:sz w:val="22"/>
                <w:szCs w:val="22"/>
              </w:rPr>
              <w:t>2. Pritvirtintas ant pilnai artikuliuojančio šarnyrinio laikiklio (rankos) - pasukamas į šonus, palenkiamas ir pakeliamas aukštyn/žemyn. Nulenkiamas į horizontalią padėtį transportavimo metu.</w:t>
            </w:r>
          </w:p>
        </w:tc>
        <w:tc>
          <w:tcPr>
            <w:tcW w:w="3577" w:type="dxa"/>
            <w:shd w:val="clear" w:color="auto" w:fill="FFFFFF"/>
          </w:tcPr>
          <w:p w14:paraId="5C42E781" w14:textId="659198B9" w:rsidR="00CB1FA5" w:rsidRPr="00E15522" w:rsidRDefault="00CB1FA5" w:rsidP="00CB1FA5">
            <w:pPr>
              <w:widowControl w:val="0"/>
              <w:tabs>
                <w:tab w:val="left" w:pos="0"/>
              </w:tabs>
              <w:ind w:left="59" w:hanging="25"/>
              <w:rPr>
                <w:sz w:val="22"/>
                <w:szCs w:val="22"/>
              </w:rPr>
            </w:pPr>
            <w:r w:rsidRPr="00E15522">
              <w:rPr>
                <w:sz w:val="22"/>
                <w:szCs w:val="22"/>
              </w:rPr>
              <w:t>1.  5</w:t>
            </w:r>
            <w:r w:rsidR="0023298C">
              <w:rPr>
                <w:sz w:val="22"/>
                <w:szCs w:val="22"/>
              </w:rPr>
              <w:t>8,42</w:t>
            </w:r>
            <w:r w:rsidRPr="00E15522">
              <w:rPr>
                <w:sz w:val="22"/>
                <w:szCs w:val="22"/>
              </w:rPr>
              <w:t xml:space="preserve"> cm įstrižainės;</w:t>
            </w:r>
          </w:p>
          <w:p w14:paraId="5D5D50CB" w14:textId="77777777" w:rsidR="00CB1FA5" w:rsidRDefault="00CB1FA5" w:rsidP="00CB1FA5">
            <w:pPr>
              <w:rPr>
                <w:sz w:val="22"/>
                <w:szCs w:val="22"/>
              </w:rPr>
            </w:pPr>
            <w:r w:rsidRPr="00E15522">
              <w:rPr>
                <w:sz w:val="22"/>
                <w:szCs w:val="22"/>
              </w:rPr>
              <w:t>2. Pritvirtintas ant pilnai artikuliuojančio šarnyrinio laikiklio (rankos) - pasukamas į šonus, palenkiamas ir pakeliamas aukštyn/žemyn. Nulenkiamas į horizontalią padėtį transportavimo metu.</w:t>
            </w:r>
          </w:p>
          <w:p w14:paraId="4C3301B6" w14:textId="77777777" w:rsidR="003156B9" w:rsidRDefault="003156B9" w:rsidP="00CB1FA5">
            <w:pPr>
              <w:rPr>
                <w:sz w:val="22"/>
                <w:szCs w:val="22"/>
              </w:rPr>
            </w:pPr>
          </w:p>
          <w:p w14:paraId="2A1877CB" w14:textId="0F273BDE" w:rsidR="003156B9" w:rsidRDefault="003156B9" w:rsidP="00CB1FA5">
            <w:pPr>
              <w:rPr>
                <w:sz w:val="22"/>
                <w:szCs w:val="22"/>
              </w:rPr>
            </w:pPr>
            <w:r>
              <w:rPr>
                <w:sz w:val="22"/>
                <w:szCs w:val="22"/>
              </w:rPr>
              <w:t>2 dalis Produkto duomenys KONFIDENCIALU, psl.</w:t>
            </w:r>
            <w:r w:rsidR="005A201B">
              <w:rPr>
                <w:sz w:val="22"/>
                <w:szCs w:val="22"/>
              </w:rPr>
              <w:t xml:space="preserve"> 17</w:t>
            </w:r>
          </w:p>
          <w:p w14:paraId="5B843A42" w14:textId="1C76F617" w:rsidR="003156B9" w:rsidRPr="00312F52" w:rsidRDefault="003156B9" w:rsidP="00CB1FA5">
            <w:pPr>
              <w:rPr>
                <w:rFonts w:eastAsiaTheme="minorHAnsi"/>
                <w:sz w:val="20"/>
                <w:szCs w:val="20"/>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sidR="005A201B">
              <w:rPr>
                <w:sz w:val="22"/>
                <w:szCs w:val="22"/>
              </w:rPr>
              <w:t xml:space="preserve"> 20,21</w:t>
            </w:r>
          </w:p>
        </w:tc>
      </w:tr>
      <w:tr w:rsidR="00CB1FA5" w:rsidRPr="00312F52" w14:paraId="1836BF82" w14:textId="77777777" w:rsidTr="0090056F">
        <w:tblPrEx>
          <w:tblCellMar>
            <w:top w:w="55" w:type="dxa"/>
            <w:left w:w="55" w:type="dxa"/>
            <w:bottom w:w="55" w:type="dxa"/>
            <w:right w:w="55" w:type="dxa"/>
          </w:tblCellMar>
        </w:tblPrEx>
        <w:trPr>
          <w:trHeight w:val="20"/>
        </w:trPr>
        <w:tc>
          <w:tcPr>
            <w:tcW w:w="567" w:type="dxa"/>
            <w:shd w:val="clear" w:color="auto" w:fill="FFFFFF"/>
          </w:tcPr>
          <w:p w14:paraId="147C06E8" w14:textId="77777777" w:rsidR="00CB1FA5" w:rsidRPr="00312F52" w:rsidRDefault="00CB1FA5" w:rsidP="00CB1FA5">
            <w:pPr>
              <w:contextualSpacing/>
              <w:rPr>
                <w:sz w:val="20"/>
                <w:szCs w:val="20"/>
                <w:lang w:eastAsia="lt-LT"/>
              </w:rPr>
            </w:pPr>
            <w:r w:rsidRPr="00312F52">
              <w:rPr>
                <w:sz w:val="20"/>
                <w:szCs w:val="20"/>
                <w:lang w:eastAsia="lt-LT"/>
              </w:rPr>
              <w:lastRenderedPageBreak/>
              <w:t>4</w:t>
            </w:r>
          </w:p>
        </w:tc>
        <w:tc>
          <w:tcPr>
            <w:tcW w:w="2410" w:type="dxa"/>
            <w:shd w:val="clear" w:color="auto" w:fill="auto"/>
          </w:tcPr>
          <w:p w14:paraId="7521AE4C" w14:textId="77777777" w:rsidR="00CB1FA5" w:rsidRPr="00E15522" w:rsidRDefault="00CB1FA5" w:rsidP="00CB1FA5">
            <w:pPr>
              <w:rPr>
                <w:sz w:val="22"/>
                <w:szCs w:val="22"/>
              </w:rPr>
            </w:pPr>
            <w:r w:rsidRPr="00E15522">
              <w:rPr>
                <w:sz w:val="22"/>
                <w:szCs w:val="22"/>
              </w:rPr>
              <w:t>Lietimui jautrus monitorius parametrų valdymui:</w:t>
            </w:r>
          </w:p>
        </w:tc>
        <w:tc>
          <w:tcPr>
            <w:tcW w:w="4078" w:type="dxa"/>
            <w:shd w:val="clear" w:color="auto" w:fill="auto"/>
          </w:tcPr>
          <w:p w14:paraId="28288668" w14:textId="77777777" w:rsidR="00CB1FA5" w:rsidRPr="00E15522" w:rsidRDefault="00CB1FA5" w:rsidP="00CB1FA5">
            <w:pPr>
              <w:widowControl w:val="0"/>
              <w:tabs>
                <w:tab w:val="left" w:pos="0"/>
              </w:tabs>
              <w:rPr>
                <w:sz w:val="22"/>
                <w:szCs w:val="22"/>
              </w:rPr>
            </w:pPr>
            <w:r w:rsidRPr="00E15522">
              <w:rPr>
                <w:sz w:val="22"/>
                <w:szCs w:val="22"/>
              </w:rPr>
              <w:t>Būtina</w:t>
            </w:r>
          </w:p>
        </w:tc>
        <w:tc>
          <w:tcPr>
            <w:tcW w:w="3577" w:type="dxa"/>
            <w:shd w:val="clear" w:color="auto" w:fill="FFFFFF"/>
          </w:tcPr>
          <w:p w14:paraId="1B150FE7" w14:textId="04C287C7" w:rsidR="00CB1FA5" w:rsidRDefault="005A201B" w:rsidP="00CB1FA5">
            <w:pPr>
              <w:rPr>
                <w:sz w:val="22"/>
                <w:szCs w:val="22"/>
              </w:rPr>
            </w:pPr>
            <w:r w:rsidRPr="00E15522">
              <w:rPr>
                <w:sz w:val="22"/>
                <w:szCs w:val="22"/>
              </w:rPr>
              <w:t>Lietimui jautrus monitorius parametrų valdymui</w:t>
            </w:r>
          </w:p>
          <w:p w14:paraId="35DF8D9F" w14:textId="77777777" w:rsidR="005A201B" w:rsidRDefault="005A201B" w:rsidP="00CB1FA5">
            <w:pPr>
              <w:rPr>
                <w:sz w:val="22"/>
                <w:szCs w:val="22"/>
              </w:rPr>
            </w:pPr>
          </w:p>
          <w:p w14:paraId="35B913BB" w14:textId="7A49F984" w:rsidR="005A201B" w:rsidRPr="00312F52" w:rsidRDefault="005A201B" w:rsidP="00CB1FA5">
            <w:pPr>
              <w:rPr>
                <w:rFonts w:eastAsiaTheme="minorHAnsi"/>
                <w:sz w:val="20"/>
                <w:szCs w:val="20"/>
              </w:rPr>
            </w:pPr>
            <w:r>
              <w:rPr>
                <w:sz w:val="22"/>
                <w:szCs w:val="22"/>
              </w:rPr>
              <w:t>2 dalis Produkto duomenys KONFIDENCIALU, psl. 24</w:t>
            </w:r>
          </w:p>
        </w:tc>
      </w:tr>
      <w:tr w:rsidR="00CB1FA5" w:rsidRPr="00312F52" w14:paraId="73E00888" w14:textId="77777777" w:rsidTr="0090056F">
        <w:tblPrEx>
          <w:tblCellMar>
            <w:top w:w="55" w:type="dxa"/>
            <w:left w:w="55" w:type="dxa"/>
            <w:bottom w:w="55" w:type="dxa"/>
            <w:right w:w="55" w:type="dxa"/>
          </w:tblCellMar>
        </w:tblPrEx>
        <w:trPr>
          <w:trHeight w:val="20"/>
        </w:trPr>
        <w:tc>
          <w:tcPr>
            <w:tcW w:w="567" w:type="dxa"/>
            <w:shd w:val="clear" w:color="auto" w:fill="FFFFFF"/>
          </w:tcPr>
          <w:p w14:paraId="075D9826" w14:textId="77777777" w:rsidR="00CB1FA5" w:rsidRPr="00312F52" w:rsidRDefault="00CB1FA5" w:rsidP="00CB1FA5">
            <w:pPr>
              <w:contextualSpacing/>
              <w:rPr>
                <w:sz w:val="20"/>
                <w:szCs w:val="20"/>
                <w:lang w:eastAsia="lt-LT"/>
              </w:rPr>
            </w:pPr>
            <w:r w:rsidRPr="00312F52">
              <w:rPr>
                <w:sz w:val="20"/>
                <w:szCs w:val="20"/>
                <w:lang w:eastAsia="lt-LT"/>
              </w:rPr>
              <w:t>5</w:t>
            </w:r>
          </w:p>
        </w:tc>
        <w:tc>
          <w:tcPr>
            <w:tcW w:w="2410" w:type="dxa"/>
            <w:shd w:val="clear" w:color="auto" w:fill="auto"/>
          </w:tcPr>
          <w:p w14:paraId="2CA2ACF1" w14:textId="77777777" w:rsidR="00CB1FA5" w:rsidRPr="00E15522" w:rsidRDefault="00CB1FA5" w:rsidP="00CB1FA5">
            <w:pPr>
              <w:rPr>
                <w:sz w:val="22"/>
                <w:szCs w:val="22"/>
              </w:rPr>
            </w:pPr>
            <w:r w:rsidRPr="00E15522">
              <w:rPr>
                <w:sz w:val="22"/>
                <w:szCs w:val="22"/>
              </w:rPr>
              <w:t xml:space="preserve">Galimybė prijungti </w:t>
            </w:r>
            <w:proofErr w:type="spellStart"/>
            <w:r w:rsidRPr="00E15522">
              <w:rPr>
                <w:sz w:val="22"/>
                <w:szCs w:val="22"/>
              </w:rPr>
              <w:t>perstemplin</w:t>
            </w:r>
            <w:r w:rsidRPr="00E15522">
              <w:rPr>
                <w:color w:val="000000"/>
                <w:sz w:val="22"/>
                <w:szCs w:val="22"/>
              </w:rPr>
              <w:t>į</w:t>
            </w:r>
            <w:proofErr w:type="spellEnd"/>
            <w:r w:rsidRPr="00E15522">
              <w:rPr>
                <w:color w:val="000000"/>
                <w:sz w:val="22"/>
                <w:szCs w:val="22"/>
              </w:rPr>
              <w:t xml:space="preserve"> (TEE) daviklį</w:t>
            </w:r>
          </w:p>
        </w:tc>
        <w:tc>
          <w:tcPr>
            <w:tcW w:w="4078" w:type="dxa"/>
            <w:shd w:val="clear" w:color="auto" w:fill="auto"/>
          </w:tcPr>
          <w:p w14:paraId="77D169CC" w14:textId="77777777" w:rsidR="00CB1FA5" w:rsidRPr="00E15522" w:rsidRDefault="00CB1FA5" w:rsidP="00CB1FA5">
            <w:pPr>
              <w:jc w:val="both"/>
              <w:rPr>
                <w:sz w:val="22"/>
                <w:szCs w:val="22"/>
              </w:rPr>
            </w:pPr>
            <w:r w:rsidRPr="00E15522">
              <w:rPr>
                <w:sz w:val="22"/>
                <w:szCs w:val="22"/>
              </w:rPr>
              <w:t>Būtina</w:t>
            </w:r>
          </w:p>
        </w:tc>
        <w:tc>
          <w:tcPr>
            <w:tcW w:w="3577" w:type="dxa"/>
            <w:shd w:val="clear" w:color="auto" w:fill="FFFFFF"/>
          </w:tcPr>
          <w:p w14:paraId="74AC4924" w14:textId="77777777" w:rsidR="00CB1FA5" w:rsidRDefault="005A201B" w:rsidP="00CB1FA5">
            <w:pPr>
              <w:rPr>
                <w:color w:val="000000"/>
                <w:sz w:val="22"/>
                <w:szCs w:val="22"/>
              </w:rPr>
            </w:pPr>
            <w:r w:rsidRPr="00E15522">
              <w:rPr>
                <w:sz w:val="22"/>
                <w:szCs w:val="22"/>
              </w:rPr>
              <w:t xml:space="preserve">Galimybė prijungti </w:t>
            </w:r>
            <w:proofErr w:type="spellStart"/>
            <w:r w:rsidRPr="00E15522">
              <w:rPr>
                <w:sz w:val="22"/>
                <w:szCs w:val="22"/>
              </w:rPr>
              <w:t>perstemplin</w:t>
            </w:r>
            <w:r w:rsidRPr="00E15522">
              <w:rPr>
                <w:color w:val="000000"/>
                <w:sz w:val="22"/>
                <w:szCs w:val="22"/>
              </w:rPr>
              <w:t>į</w:t>
            </w:r>
            <w:proofErr w:type="spellEnd"/>
            <w:r w:rsidRPr="00E15522">
              <w:rPr>
                <w:color w:val="000000"/>
                <w:sz w:val="22"/>
                <w:szCs w:val="22"/>
              </w:rPr>
              <w:t xml:space="preserve"> (TEE) daviklį</w:t>
            </w:r>
          </w:p>
          <w:p w14:paraId="6BD56D2E" w14:textId="77777777" w:rsidR="005A201B" w:rsidRDefault="005A201B" w:rsidP="00CB1FA5">
            <w:pPr>
              <w:rPr>
                <w:color w:val="000000"/>
                <w:sz w:val="22"/>
                <w:szCs w:val="22"/>
              </w:rPr>
            </w:pPr>
          </w:p>
          <w:p w14:paraId="37D4A58E" w14:textId="4C259A18" w:rsidR="005A201B" w:rsidRPr="00312F52" w:rsidRDefault="005A201B" w:rsidP="00CB1FA5">
            <w:pPr>
              <w:rPr>
                <w:rFonts w:eastAsiaTheme="minorHAnsi"/>
                <w:sz w:val="20"/>
                <w:szCs w:val="20"/>
              </w:rPr>
            </w:pPr>
            <w:r>
              <w:rPr>
                <w:sz w:val="22"/>
                <w:szCs w:val="22"/>
              </w:rPr>
              <w:t xml:space="preserve">2 ir 3 dalys </w:t>
            </w:r>
            <w:proofErr w:type="spellStart"/>
            <w:r>
              <w:rPr>
                <w:sz w:val="22"/>
                <w:szCs w:val="22"/>
              </w:rPr>
              <w:t>davikliai</w:t>
            </w:r>
            <w:r w:rsidR="0082712E">
              <w:rPr>
                <w:sz w:val="22"/>
                <w:szCs w:val="22"/>
              </w:rPr>
              <w:t>_konfidencialu</w:t>
            </w:r>
            <w:proofErr w:type="spellEnd"/>
            <w:r>
              <w:rPr>
                <w:sz w:val="22"/>
                <w:szCs w:val="22"/>
              </w:rPr>
              <w:t>, psl. 2</w:t>
            </w:r>
          </w:p>
        </w:tc>
      </w:tr>
      <w:tr w:rsidR="00CB1FA5" w:rsidRPr="00312F52" w14:paraId="048F9A91" w14:textId="77777777" w:rsidTr="0090056F">
        <w:tblPrEx>
          <w:tblCellMar>
            <w:top w:w="55" w:type="dxa"/>
            <w:left w:w="55" w:type="dxa"/>
            <w:bottom w:w="55" w:type="dxa"/>
            <w:right w:w="55" w:type="dxa"/>
          </w:tblCellMar>
        </w:tblPrEx>
        <w:trPr>
          <w:trHeight w:val="20"/>
        </w:trPr>
        <w:tc>
          <w:tcPr>
            <w:tcW w:w="567" w:type="dxa"/>
            <w:shd w:val="clear" w:color="auto" w:fill="FFFFFF"/>
          </w:tcPr>
          <w:p w14:paraId="74B44256" w14:textId="77777777" w:rsidR="00CB1FA5" w:rsidRPr="00312F52" w:rsidRDefault="00CB1FA5" w:rsidP="00CB1FA5">
            <w:pPr>
              <w:contextualSpacing/>
              <w:rPr>
                <w:sz w:val="20"/>
                <w:szCs w:val="20"/>
                <w:lang w:eastAsia="lt-LT"/>
              </w:rPr>
            </w:pPr>
            <w:r w:rsidRPr="00312F52">
              <w:rPr>
                <w:sz w:val="20"/>
                <w:szCs w:val="20"/>
                <w:lang w:eastAsia="lt-LT"/>
              </w:rPr>
              <w:t>6</w:t>
            </w:r>
          </w:p>
        </w:tc>
        <w:tc>
          <w:tcPr>
            <w:tcW w:w="2410" w:type="dxa"/>
            <w:shd w:val="clear" w:color="auto" w:fill="auto"/>
          </w:tcPr>
          <w:p w14:paraId="4261E40A" w14:textId="77777777" w:rsidR="00CB1FA5" w:rsidRPr="00E15522" w:rsidRDefault="00CB1FA5" w:rsidP="00CB1FA5">
            <w:pPr>
              <w:rPr>
                <w:sz w:val="22"/>
                <w:szCs w:val="22"/>
              </w:rPr>
            </w:pPr>
            <w:r w:rsidRPr="00E15522">
              <w:rPr>
                <w:sz w:val="22"/>
                <w:szCs w:val="22"/>
              </w:rPr>
              <w:t>Sistemos dinaminis diapazonas</w:t>
            </w:r>
          </w:p>
        </w:tc>
        <w:tc>
          <w:tcPr>
            <w:tcW w:w="4078" w:type="dxa"/>
            <w:shd w:val="clear" w:color="auto" w:fill="auto"/>
          </w:tcPr>
          <w:p w14:paraId="407624C8" w14:textId="77777777" w:rsidR="00CB1FA5" w:rsidRPr="00E15522" w:rsidRDefault="00CB1FA5" w:rsidP="00CB1FA5">
            <w:pPr>
              <w:jc w:val="both"/>
              <w:rPr>
                <w:sz w:val="22"/>
                <w:szCs w:val="22"/>
              </w:rPr>
            </w:pPr>
            <w:r w:rsidRPr="00E15522">
              <w:rPr>
                <w:sz w:val="22"/>
                <w:szCs w:val="22"/>
              </w:rPr>
              <w:t xml:space="preserve">Ne mažiau 320 </w:t>
            </w:r>
            <w:proofErr w:type="spellStart"/>
            <w:r w:rsidRPr="00E15522">
              <w:rPr>
                <w:sz w:val="22"/>
                <w:szCs w:val="22"/>
              </w:rPr>
              <w:t>dB</w:t>
            </w:r>
            <w:proofErr w:type="spellEnd"/>
          </w:p>
        </w:tc>
        <w:tc>
          <w:tcPr>
            <w:tcW w:w="3577" w:type="dxa"/>
            <w:shd w:val="clear" w:color="auto" w:fill="FFFFFF"/>
          </w:tcPr>
          <w:p w14:paraId="1BCD71DE" w14:textId="727204E9" w:rsidR="00CB1FA5" w:rsidRDefault="00CB1FA5" w:rsidP="00CB1FA5">
            <w:pPr>
              <w:rPr>
                <w:sz w:val="22"/>
                <w:szCs w:val="22"/>
              </w:rPr>
            </w:pPr>
            <w:r w:rsidRPr="00E15522">
              <w:rPr>
                <w:sz w:val="22"/>
                <w:szCs w:val="22"/>
              </w:rPr>
              <w:t xml:space="preserve">320 </w:t>
            </w:r>
            <w:proofErr w:type="spellStart"/>
            <w:r w:rsidRPr="00E15522">
              <w:rPr>
                <w:sz w:val="22"/>
                <w:szCs w:val="22"/>
              </w:rPr>
              <w:t>dB</w:t>
            </w:r>
            <w:proofErr w:type="spellEnd"/>
          </w:p>
          <w:p w14:paraId="3396141C" w14:textId="53AE2042" w:rsidR="00B175E6" w:rsidRDefault="00B175E6" w:rsidP="00B175E6">
            <w:pPr>
              <w:rPr>
                <w:sz w:val="22"/>
                <w:szCs w:val="22"/>
              </w:rPr>
            </w:pPr>
            <w:proofErr w:type="spellStart"/>
            <w:r>
              <w:rPr>
                <w:sz w:val="22"/>
                <w:szCs w:val="22"/>
              </w:rPr>
              <w:t>Aplio</w:t>
            </w:r>
            <w:proofErr w:type="spellEnd"/>
            <w:r>
              <w:rPr>
                <w:sz w:val="22"/>
                <w:szCs w:val="22"/>
              </w:rPr>
              <w:t xml:space="preserve"> i </w:t>
            </w:r>
            <w:proofErr w:type="spellStart"/>
            <w:r>
              <w:rPr>
                <w:sz w:val="22"/>
                <w:szCs w:val="22"/>
              </w:rPr>
              <w:t>statutory</w:t>
            </w:r>
            <w:proofErr w:type="spellEnd"/>
            <w:r>
              <w:rPr>
                <w:sz w:val="22"/>
                <w:szCs w:val="22"/>
              </w:rPr>
              <w:t xml:space="preserve"> </w:t>
            </w:r>
            <w:proofErr w:type="spellStart"/>
            <w:r>
              <w:rPr>
                <w:sz w:val="22"/>
                <w:szCs w:val="22"/>
              </w:rPr>
              <w:t>declaration</w:t>
            </w:r>
            <w:r w:rsidR="00147B63">
              <w:rPr>
                <w:sz w:val="22"/>
                <w:szCs w:val="22"/>
              </w:rPr>
              <w:t>_konfidencialu</w:t>
            </w:r>
            <w:proofErr w:type="spellEnd"/>
          </w:p>
          <w:p w14:paraId="0F6DDBA2" w14:textId="7C747C32" w:rsidR="00B175E6" w:rsidRPr="00312F52" w:rsidRDefault="00B175E6" w:rsidP="00CB1FA5">
            <w:pPr>
              <w:rPr>
                <w:rFonts w:eastAsiaTheme="minorHAnsi"/>
                <w:sz w:val="20"/>
                <w:szCs w:val="20"/>
              </w:rPr>
            </w:pPr>
          </w:p>
        </w:tc>
      </w:tr>
      <w:tr w:rsidR="00CB1FA5" w:rsidRPr="00312F52" w14:paraId="360FE441" w14:textId="77777777" w:rsidTr="0090056F">
        <w:tblPrEx>
          <w:tblCellMar>
            <w:top w:w="55" w:type="dxa"/>
            <w:left w:w="55" w:type="dxa"/>
            <w:bottom w:w="55" w:type="dxa"/>
            <w:right w:w="55" w:type="dxa"/>
          </w:tblCellMar>
        </w:tblPrEx>
        <w:trPr>
          <w:trHeight w:val="20"/>
        </w:trPr>
        <w:tc>
          <w:tcPr>
            <w:tcW w:w="567" w:type="dxa"/>
            <w:shd w:val="clear" w:color="auto" w:fill="FFFFFF"/>
          </w:tcPr>
          <w:p w14:paraId="14294F72" w14:textId="77777777" w:rsidR="00CB1FA5" w:rsidRPr="00312F52" w:rsidRDefault="00CB1FA5" w:rsidP="00CB1FA5">
            <w:pPr>
              <w:contextualSpacing/>
              <w:rPr>
                <w:sz w:val="20"/>
                <w:szCs w:val="20"/>
                <w:lang w:eastAsia="lt-LT"/>
              </w:rPr>
            </w:pPr>
            <w:r w:rsidRPr="00312F52">
              <w:rPr>
                <w:sz w:val="20"/>
                <w:szCs w:val="20"/>
                <w:lang w:eastAsia="lt-LT"/>
              </w:rPr>
              <w:t>7</w:t>
            </w:r>
          </w:p>
        </w:tc>
        <w:tc>
          <w:tcPr>
            <w:tcW w:w="2410" w:type="dxa"/>
            <w:shd w:val="clear" w:color="auto" w:fill="auto"/>
          </w:tcPr>
          <w:p w14:paraId="0FD986AF" w14:textId="77777777" w:rsidR="00CB1FA5" w:rsidRPr="00E15522" w:rsidRDefault="00CB1FA5" w:rsidP="00CB1FA5">
            <w:pPr>
              <w:rPr>
                <w:sz w:val="22"/>
                <w:szCs w:val="22"/>
              </w:rPr>
            </w:pPr>
            <w:r w:rsidRPr="00E15522">
              <w:rPr>
                <w:color w:val="000000"/>
                <w:sz w:val="22"/>
                <w:szCs w:val="22"/>
              </w:rPr>
              <w:t>Skaitmeninių kanalų skaičius</w:t>
            </w:r>
          </w:p>
        </w:tc>
        <w:tc>
          <w:tcPr>
            <w:tcW w:w="4078" w:type="dxa"/>
            <w:shd w:val="clear" w:color="auto" w:fill="auto"/>
          </w:tcPr>
          <w:p w14:paraId="271098E1" w14:textId="77777777" w:rsidR="00CB1FA5" w:rsidRPr="00E15522" w:rsidRDefault="00CB1FA5" w:rsidP="00CB1FA5">
            <w:pPr>
              <w:jc w:val="both"/>
              <w:rPr>
                <w:sz w:val="22"/>
                <w:szCs w:val="22"/>
              </w:rPr>
            </w:pPr>
            <w:r w:rsidRPr="00E15522">
              <w:rPr>
                <w:sz w:val="22"/>
                <w:szCs w:val="22"/>
              </w:rPr>
              <w:t xml:space="preserve">Ne mažiau </w:t>
            </w:r>
            <w:r w:rsidRPr="00E15522">
              <w:rPr>
                <w:color w:val="000000"/>
                <w:sz w:val="22"/>
                <w:szCs w:val="22"/>
              </w:rPr>
              <w:t>7000000</w:t>
            </w:r>
          </w:p>
        </w:tc>
        <w:tc>
          <w:tcPr>
            <w:tcW w:w="3577" w:type="dxa"/>
            <w:shd w:val="clear" w:color="auto" w:fill="FFFFFF"/>
          </w:tcPr>
          <w:p w14:paraId="3249ED22" w14:textId="30748BDA" w:rsidR="00CB1FA5" w:rsidRDefault="005A201B" w:rsidP="00CB1FA5">
            <w:pPr>
              <w:rPr>
                <w:color w:val="000000"/>
                <w:sz w:val="22"/>
                <w:szCs w:val="22"/>
              </w:rPr>
            </w:pPr>
            <w:r>
              <w:rPr>
                <w:color w:val="000000"/>
                <w:sz w:val="22"/>
                <w:szCs w:val="22"/>
              </w:rPr>
              <w:t>22</w:t>
            </w:r>
            <w:r w:rsidR="00CB1FA5" w:rsidRPr="00E15522">
              <w:rPr>
                <w:color w:val="000000"/>
                <w:sz w:val="22"/>
                <w:szCs w:val="22"/>
              </w:rPr>
              <w:t>000000</w:t>
            </w:r>
          </w:p>
          <w:p w14:paraId="591AFDC7" w14:textId="5A1862D6" w:rsidR="00B175E6" w:rsidRDefault="00B175E6" w:rsidP="00B175E6">
            <w:pPr>
              <w:rPr>
                <w:sz w:val="22"/>
                <w:szCs w:val="22"/>
              </w:rPr>
            </w:pPr>
            <w:proofErr w:type="spellStart"/>
            <w:r>
              <w:rPr>
                <w:sz w:val="22"/>
                <w:szCs w:val="22"/>
              </w:rPr>
              <w:t>Aplio</w:t>
            </w:r>
            <w:proofErr w:type="spellEnd"/>
            <w:r>
              <w:rPr>
                <w:sz w:val="22"/>
                <w:szCs w:val="22"/>
              </w:rPr>
              <w:t xml:space="preserve"> i </w:t>
            </w:r>
            <w:proofErr w:type="spellStart"/>
            <w:r>
              <w:rPr>
                <w:sz w:val="22"/>
                <w:szCs w:val="22"/>
              </w:rPr>
              <w:t>statutory</w:t>
            </w:r>
            <w:proofErr w:type="spellEnd"/>
            <w:r>
              <w:rPr>
                <w:sz w:val="22"/>
                <w:szCs w:val="22"/>
              </w:rPr>
              <w:t xml:space="preserve"> </w:t>
            </w:r>
            <w:proofErr w:type="spellStart"/>
            <w:r>
              <w:rPr>
                <w:sz w:val="22"/>
                <w:szCs w:val="22"/>
              </w:rPr>
              <w:t>declaration</w:t>
            </w:r>
            <w:r w:rsidR="00147B63">
              <w:rPr>
                <w:sz w:val="22"/>
                <w:szCs w:val="22"/>
              </w:rPr>
              <w:t>_konfidencialu</w:t>
            </w:r>
            <w:proofErr w:type="spellEnd"/>
          </w:p>
          <w:p w14:paraId="42C5B725" w14:textId="1F8E546F" w:rsidR="00B175E6" w:rsidRPr="00312F52" w:rsidRDefault="00B175E6" w:rsidP="00CB1FA5">
            <w:pPr>
              <w:rPr>
                <w:rFonts w:eastAsiaTheme="minorHAnsi"/>
                <w:sz w:val="20"/>
                <w:szCs w:val="20"/>
              </w:rPr>
            </w:pPr>
          </w:p>
        </w:tc>
      </w:tr>
      <w:tr w:rsidR="00CB1FA5" w:rsidRPr="00312F52" w14:paraId="7DCD8EE1" w14:textId="77777777" w:rsidTr="0090056F">
        <w:tblPrEx>
          <w:tblCellMar>
            <w:top w:w="55" w:type="dxa"/>
            <w:left w:w="55" w:type="dxa"/>
            <w:bottom w:w="55" w:type="dxa"/>
            <w:right w:w="55" w:type="dxa"/>
          </w:tblCellMar>
        </w:tblPrEx>
        <w:trPr>
          <w:trHeight w:val="20"/>
        </w:trPr>
        <w:tc>
          <w:tcPr>
            <w:tcW w:w="567" w:type="dxa"/>
            <w:shd w:val="clear" w:color="auto" w:fill="FFFFFF"/>
          </w:tcPr>
          <w:p w14:paraId="1AB454FA" w14:textId="77777777" w:rsidR="00CB1FA5" w:rsidRPr="00312F52" w:rsidRDefault="00CB1FA5" w:rsidP="00CB1FA5">
            <w:pPr>
              <w:contextualSpacing/>
              <w:rPr>
                <w:sz w:val="20"/>
                <w:szCs w:val="20"/>
                <w:lang w:eastAsia="lt-LT"/>
              </w:rPr>
            </w:pPr>
            <w:r w:rsidRPr="00312F52">
              <w:rPr>
                <w:sz w:val="20"/>
                <w:szCs w:val="20"/>
                <w:lang w:eastAsia="lt-LT"/>
              </w:rPr>
              <w:t>8</w:t>
            </w:r>
          </w:p>
        </w:tc>
        <w:tc>
          <w:tcPr>
            <w:tcW w:w="2410" w:type="dxa"/>
            <w:shd w:val="clear" w:color="auto" w:fill="auto"/>
          </w:tcPr>
          <w:p w14:paraId="132CB99D" w14:textId="77777777" w:rsidR="00CB1FA5" w:rsidRPr="00E15522" w:rsidRDefault="00CB1FA5" w:rsidP="00CB1FA5">
            <w:pPr>
              <w:jc w:val="both"/>
              <w:rPr>
                <w:sz w:val="22"/>
                <w:szCs w:val="22"/>
              </w:rPr>
            </w:pPr>
            <w:r w:rsidRPr="00E15522">
              <w:rPr>
                <w:sz w:val="22"/>
                <w:szCs w:val="22"/>
              </w:rPr>
              <w:t>Tyrimo duomenų išsaugojimas ir perdavimas:</w:t>
            </w:r>
          </w:p>
        </w:tc>
        <w:tc>
          <w:tcPr>
            <w:tcW w:w="4078" w:type="dxa"/>
            <w:shd w:val="clear" w:color="auto" w:fill="auto"/>
          </w:tcPr>
          <w:p w14:paraId="35D977C1" w14:textId="77777777" w:rsidR="00CB1FA5" w:rsidRPr="00E15522" w:rsidRDefault="00CB1FA5" w:rsidP="00CB1FA5">
            <w:pPr>
              <w:suppressAutoHyphens/>
              <w:spacing w:line="100" w:lineRule="atLeast"/>
              <w:rPr>
                <w:sz w:val="22"/>
                <w:szCs w:val="22"/>
              </w:rPr>
            </w:pPr>
            <w:r>
              <w:rPr>
                <w:sz w:val="22"/>
                <w:szCs w:val="22"/>
              </w:rPr>
              <w:t xml:space="preserve">1. </w:t>
            </w:r>
            <w:r w:rsidRPr="00E15522">
              <w:rPr>
                <w:sz w:val="22"/>
                <w:szCs w:val="22"/>
              </w:rPr>
              <w:t xml:space="preserve">Informacijos perdavimo funkcija – DICOM </w:t>
            </w:r>
            <w:proofErr w:type="spellStart"/>
            <w:r w:rsidRPr="00E15522">
              <w:rPr>
                <w:sz w:val="22"/>
                <w:szCs w:val="22"/>
              </w:rPr>
              <w:t>Store</w:t>
            </w:r>
            <w:proofErr w:type="spellEnd"/>
            <w:r w:rsidRPr="00E15522">
              <w:rPr>
                <w:sz w:val="22"/>
                <w:szCs w:val="22"/>
              </w:rPr>
              <w:t xml:space="preserve"> (alternatyvus pavadinimas –DICOM </w:t>
            </w:r>
            <w:proofErr w:type="spellStart"/>
            <w:r w:rsidRPr="00E15522">
              <w:rPr>
                <w:sz w:val="22"/>
                <w:szCs w:val="22"/>
              </w:rPr>
              <w:t>Send</w:t>
            </w:r>
            <w:proofErr w:type="spellEnd"/>
            <w:r w:rsidRPr="00E15522">
              <w:rPr>
                <w:sz w:val="22"/>
                <w:szCs w:val="22"/>
              </w:rPr>
              <w:t>).</w:t>
            </w:r>
          </w:p>
          <w:p w14:paraId="72D3F808" w14:textId="77777777" w:rsidR="00CB1FA5" w:rsidRPr="00E15522" w:rsidRDefault="00CB1FA5" w:rsidP="00CB1FA5">
            <w:pPr>
              <w:suppressAutoHyphens/>
              <w:spacing w:line="100" w:lineRule="atLeast"/>
              <w:rPr>
                <w:sz w:val="22"/>
                <w:szCs w:val="22"/>
              </w:rPr>
            </w:pPr>
            <w:r>
              <w:rPr>
                <w:sz w:val="22"/>
                <w:szCs w:val="22"/>
              </w:rPr>
              <w:t xml:space="preserve">2.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 xml:space="preserve"> funkcija - DICOM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w:t>
            </w:r>
          </w:p>
          <w:p w14:paraId="48DF51B4" w14:textId="77777777" w:rsidR="00CB1FA5" w:rsidRPr="00E15522" w:rsidRDefault="00CB1FA5" w:rsidP="00CB1FA5">
            <w:pPr>
              <w:suppressAutoHyphens/>
              <w:spacing w:line="100" w:lineRule="atLeast"/>
              <w:rPr>
                <w:sz w:val="22"/>
                <w:szCs w:val="22"/>
              </w:rPr>
            </w:pPr>
            <w:r>
              <w:rPr>
                <w:sz w:val="22"/>
                <w:szCs w:val="22"/>
              </w:rPr>
              <w:t xml:space="preserve">3. </w:t>
            </w:r>
            <w:r w:rsidRPr="00E15522">
              <w:rPr>
                <w:sz w:val="22"/>
                <w:szCs w:val="22"/>
              </w:rPr>
              <w:t xml:space="preserve">DICOM užklausos/grąžinimo funkcija - DICOM </w:t>
            </w:r>
            <w:proofErr w:type="spellStart"/>
            <w:r w:rsidRPr="00E15522">
              <w:rPr>
                <w:sz w:val="22"/>
                <w:szCs w:val="22"/>
              </w:rPr>
              <w:t>Query</w:t>
            </w:r>
            <w:proofErr w:type="spellEnd"/>
            <w:r w:rsidRPr="00E15522">
              <w:rPr>
                <w:sz w:val="22"/>
                <w:szCs w:val="22"/>
              </w:rPr>
              <w:t>/</w:t>
            </w:r>
            <w:proofErr w:type="spellStart"/>
            <w:r w:rsidRPr="00E15522">
              <w:rPr>
                <w:sz w:val="22"/>
                <w:szCs w:val="22"/>
              </w:rPr>
              <w:t>Retrieve</w:t>
            </w:r>
            <w:proofErr w:type="spellEnd"/>
            <w:r w:rsidRPr="00E15522">
              <w:rPr>
                <w:sz w:val="22"/>
                <w:szCs w:val="22"/>
              </w:rPr>
              <w:t xml:space="preserve"> (funkcija yra draudžiama komunikuoti su VULSK PACS vaizdų archyvu).</w:t>
            </w:r>
          </w:p>
          <w:p w14:paraId="3A4E378A" w14:textId="77777777" w:rsidR="00CB1FA5" w:rsidRPr="00E15522" w:rsidRDefault="00CB1FA5" w:rsidP="00CB1FA5">
            <w:pPr>
              <w:suppressAutoHyphens/>
              <w:spacing w:line="100" w:lineRule="atLeast"/>
              <w:rPr>
                <w:sz w:val="22"/>
                <w:szCs w:val="22"/>
              </w:rPr>
            </w:pPr>
            <w:r>
              <w:rPr>
                <w:sz w:val="22"/>
                <w:szCs w:val="22"/>
              </w:rPr>
              <w:t xml:space="preserve">4. </w:t>
            </w:r>
            <w:r w:rsidRPr="00E15522">
              <w:rPr>
                <w:sz w:val="22"/>
                <w:szCs w:val="22"/>
              </w:rPr>
              <w:t xml:space="preserve">Informacijos priėmimo funkcija – DICOM </w:t>
            </w:r>
            <w:proofErr w:type="spellStart"/>
            <w:r w:rsidRPr="00E15522">
              <w:rPr>
                <w:sz w:val="22"/>
                <w:szCs w:val="22"/>
              </w:rPr>
              <w:t>Storage</w:t>
            </w:r>
            <w:proofErr w:type="spellEnd"/>
            <w:r w:rsidRPr="00E15522">
              <w:rPr>
                <w:sz w:val="22"/>
                <w:szCs w:val="22"/>
              </w:rPr>
              <w:t xml:space="preserve"> SCP (galimybė priimti ir išsaugoti vaizdus, kurie yra persiunčiami iš VULSK PACS vaizdų archyvo).</w:t>
            </w:r>
          </w:p>
        </w:tc>
        <w:tc>
          <w:tcPr>
            <w:tcW w:w="3577" w:type="dxa"/>
            <w:shd w:val="clear" w:color="auto" w:fill="FFFFFF"/>
          </w:tcPr>
          <w:p w14:paraId="39261623" w14:textId="77777777" w:rsidR="00CB1FA5" w:rsidRPr="00E15522" w:rsidRDefault="00CB1FA5" w:rsidP="00CB1FA5">
            <w:pPr>
              <w:suppressAutoHyphens/>
              <w:spacing w:line="100" w:lineRule="atLeast"/>
              <w:rPr>
                <w:sz w:val="22"/>
                <w:szCs w:val="22"/>
              </w:rPr>
            </w:pPr>
            <w:r>
              <w:rPr>
                <w:sz w:val="22"/>
                <w:szCs w:val="22"/>
              </w:rPr>
              <w:t xml:space="preserve">1. </w:t>
            </w:r>
            <w:r w:rsidRPr="00E15522">
              <w:rPr>
                <w:sz w:val="22"/>
                <w:szCs w:val="22"/>
              </w:rPr>
              <w:t xml:space="preserve">Informacijos perdavimo funkcija – DICOM </w:t>
            </w:r>
            <w:proofErr w:type="spellStart"/>
            <w:r w:rsidRPr="00E15522">
              <w:rPr>
                <w:sz w:val="22"/>
                <w:szCs w:val="22"/>
              </w:rPr>
              <w:t>Store</w:t>
            </w:r>
            <w:proofErr w:type="spellEnd"/>
            <w:r w:rsidRPr="00E15522">
              <w:rPr>
                <w:sz w:val="22"/>
                <w:szCs w:val="22"/>
              </w:rPr>
              <w:t xml:space="preserve"> (alternatyvus pavadinimas –DICOM </w:t>
            </w:r>
            <w:proofErr w:type="spellStart"/>
            <w:r w:rsidRPr="00E15522">
              <w:rPr>
                <w:sz w:val="22"/>
                <w:szCs w:val="22"/>
              </w:rPr>
              <w:t>Send</w:t>
            </w:r>
            <w:proofErr w:type="spellEnd"/>
            <w:r w:rsidRPr="00E15522">
              <w:rPr>
                <w:sz w:val="22"/>
                <w:szCs w:val="22"/>
              </w:rPr>
              <w:t>).</w:t>
            </w:r>
          </w:p>
          <w:p w14:paraId="052C1DD3" w14:textId="77777777" w:rsidR="00CB1FA5" w:rsidRPr="00E15522" w:rsidRDefault="00CB1FA5" w:rsidP="00CB1FA5">
            <w:pPr>
              <w:suppressAutoHyphens/>
              <w:spacing w:line="100" w:lineRule="atLeast"/>
              <w:rPr>
                <w:sz w:val="22"/>
                <w:szCs w:val="22"/>
              </w:rPr>
            </w:pPr>
            <w:r>
              <w:rPr>
                <w:sz w:val="22"/>
                <w:szCs w:val="22"/>
              </w:rPr>
              <w:t xml:space="preserve">2.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 xml:space="preserve"> funkcija - DICOM </w:t>
            </w:r>
            <w:proofErr w:type="spellStart"/>
            <w:r w:rsidRPr="00E15522">
              <w:rPr>
                <w:sz w:val="22"/>
                <w:szCs w:val="22"/>
              </w:rPr>
              <w:t>Modality</w:t>
            </w:r>
            <w:proofErr w:type="spellEnd"/>
            <w:r w:rsidRPr="00E15522">
              <w:rPr>
                <w:sz w:val="22"/>
                <w:szCs w:val="22"/>
              </w:rPr>
              <w:t xml:space="preserve"> </w:t>
            </w:r>
            <w:proofErr w:type="spellStart"/>
            <w:r w:rsidRPr="00E15522">
              <w:rPr>
                <w:sz w:val="22"/>
                <w:szCs w:val="22"/>
              </w:rPr>
              <w:t>Worklist</w:t>
            </w:r>
            <w:proofErr w:type="spellEnd"/>
            <w:r w:rsidRPr="00E15522">
              <w:rPr>
                <w:sz w:val="22"/>
                <w:szCs w:val="22"/>
              </w:rPr>
              <w:t>.</w:t>
            </w:r>
          </w:p>
          <w:p w14:paraId="0880EAB8" w14:textId="77777777" w:rsidR="00CB1FA5" w:rsidRPr="00E15522" w:rsidRDefault="00CB1FA5" w:rsidP="00CB1FA5">
            <w:pPr>
              <w:suppressAutoHyphens/>
              <w:spacing w:line="100" w:lineRule="atLeast"/>
              <w:rPr>
                <w:sz w:val="22"/>
                <w:szCs w:val="22"/>
              </w:rPr>
            </w:pPr>
            <w:r>
              <w:rPr>
                <w:sz w:val="22"/>
                <w:szCs w:val="22"/>
              </w:rPr>
              <w:t xml:space="preserve">3. </w:t>
            </w:r>
            <w:r w:rsidRPr="00E15522">
              <w:rPr>
                <w:sz w:val="22"/>
                <w:szCs w:val="22"/>
              </w:rPr>
              <w:t xml:space="preserve">DICOM užklausos/grąžinimo funkcija - DICOM </w:t>
            </w:r>
            <w:proofErr w:type="spellStart"/>
            <w:r w:rsidRPr="00E15522">
              <w:rPr>
                <w:sz w:val="22"/>
                <w:szCs w:val="22"/>
              </w:rPr>
              <w:t>Query</w:t>
            </w:r>
            <w:proofErr w:type="spellEnd"/>
            <w:r w:rsidRPr="00E15522">
              <w:rPr>
                <w:sz w:val="22"/>
                <w:szCs w:val="22"/>
              </w:rPr>
              <w:t>/</w:t>
            </w:r>
            <w:proofErr w:type="spellStart"/>
            <w:r w:rsidRPr="00E15522">
              <w:rPr>
                <w:sz w:val="22"/>
                <w:szCs w:val="22"/>
              </w:rPr>
              <w:t>Retrieve</w:t>
            </w:r>
            <w:proofErr w:type="spellEnd"/>
            <w:r w:rsidRPr="00E15522">
              <w:rPr>
                <w:sz w:val="22"/>
                <w:szCs w:val="22"/>
              </w:rPr>
              <w:t xml:space="preserve"> (funkcija yra draudžiama komunikuoti su VULSK PACS vaizdų archyvu).</w:t>
            </w:r>
          </w:p>
          <w:p w14:paraId="0F2E8DFF" w14:textId="77777777" w:rsidR="00CB1FA5" w:rsidRDefault="00CB1FA5" w:rsidP="00CB1FA5">
            <w:pPr>
              <w:rPr>
                <w:sz w:val="22"/>
                <w:szCs w:val="22"/>
              </w:rPr>
            </w:pPr>
            <w:r>
              <w:rPr>
                <w:sz w:val="22"/>
                <w:szCs w:val="22"/>
              </w:rPr>
              <w:t xml:space="preserve">4. </w:t>
            </w:r>
            <w:r w:rsidRPr="00E15522">
              <w:rPr>
                <w:sz w:val="22"/>
                <w:szCs w:val="22"/>
              </w:rPr>
              <w:t xml:space="preserve">Informacijos priėmimo funkcija – DICOM </w:t>
            </w:r>
            <w:proofErr w:type="spellStart"/>
            <w:r w:rsidRPr="00E15522">
              <w:rPr>
                <w:sz w:val="22"/>
                <w:szCs w:val="22"/>
              </w:rPr>
              <w:t>Storage</w:t>
            </w:r>
            <w:proofErr w:type="spellEnd"/>
            <w:r w:rsidRPr="00E15522">
              <w:rPr>
                <w:sz w:val="22"/>
                <w:szCs w:val="22"/>
              </w:rPr>
              <w:t xml:space="preserve"> SCP (galimybė priimti ir išsaugoti vaizdus, kurie yra persiunčiami iš VULSK PACS vaizdų archyvo).</w:t>
            </w:r>
          </w:p>
          <w:p w14:paraId="09C4FC32" w14:textId="77777777" w:rsidR="007E3ECA" w:rsidRDefault="007E3ECA" w:rsidP="00CB1FA5">
            <w:pPr>
              <w:rPr>
                <w:sz w:val="22"/>
                <w:szCs w:val="22"/>
              </w:rPr>
            </w:pPr>
          </w:p>
          <w:p w14:paraId="65B5781B" w14:textId="650BBEE0" w:rsidR="007E3ECA" w:rsidRPr="00312F52" w:rsidRDefault="007E3ECA" w:rsidP="00CB1FA5">
            <w:pPr>
              <w:rPr>
                <w:rFonts w:eastAsiaTheme="minorHAnsi"/>
                <w:sz w:val="20"/>
                <w:szCs w:val="20"/>
              </w:rPr>
            </w:pPr>
            <w:r>
              <w:rPr>
                <w:rFonts w:eastAsiaTheme="minorHAnsi"/>
                <w:sz w:val="20"/>
                <w:szCs w:val="20"/>
              </w:rPr>
              <w:t xml:space="preserve">DICOM funkcijų palaikymas, psl. </w:t>
            </w:r>
            <w:r>
              <w:rPr>
                <w:rFonts w:eastAsiaTheme="minorHAnsi"/>
                <w:sz w:val="20"/>
                <w:szCs w:val="20"/>
                <w:lang w:val="ru-RU"/>
              </w:rPr>
              <w:t>2</w:t>
            </w:r>
          </w:p>
        </w:tc>
      </w:tr>
      <w:tr w:rsidR="00CB1FA5" w:rsidRPr="00312F52" w14:paraId="0EDDD0FC" w14:textId="77777777" w:rsidTr="0090056F">
        <w:tblPrEx>
          <w:tblCellMar>
            <w:top w:w="55" w:type="dxa"/>
            <w:left w:w="55" w:type="dxa"/>
            <w:bottom w:w="55" w:type="dxa"/>
            <w:right w:w="55" w:type="dxa"/>
          </w:tblCellMar>
        </w:tblPrEx>
        <w:trPr>
          <w:trHeight w:val="20"/>
        </w:trPr>
        <w:tc>
          <w:tcPr>
            <w:tcW w:w="567" w:type="dxa"/>
            <w:shd w:val="clear" w:color="auto" w:fill="FFFFFF"/>
          </w:tcPr>
          <w:p w14:paraId="51EF3D3B" w14:textId="77777777" w:rsidR="00CB1FA5" w:rsidRPr="00312F52" w:rsidRDefault="00CB1FA5" w:rsidP="00CB1FA5">
            <w:pPr>
              <w:contextualSpacing/>
              <w:rPr>
                <w:sz w:val="20"/>
                <w:szCs w:val="20"/>
                <w:lang w:eastAsia="lt-LT"/>
              </w:rPr>
            </w:pPr>
            <w:r w:rsidRPr="00312F52">
              <w:rPr>
                <w:sz w:val="20"/>
                <w:szCs w:val="20"/>
                <w:lang w:eastAsia="lt-LT"/>
              </w:rPr>
              <w:t>9</w:t>
            </w:r>
          </w:p>
        </w:tc>
        <w:tc>
          <w:tcPr>
            <w:tcW w:w="2410" w:type="dxa"/>
            <w:shd w:val="clear" w:color="auto" w:fill="auto"/>
          </w:tcPr>
          <w:p w14:paraId="620CE50F" w14:textId="77777777" w:rsidR="00CB1FA5" w:rsidRPr="00E15522" w:rsidRDefault="00CB1FA5" w:rsidP="00CB1FA5">
            <w:pPr>
              <w:autoSpaceDE w:val="0"/>
              <w:spacing w:line="230" w:lineRule="exact"/>
              <w:rPr>
                <w:color w:val="000000"/>
                <w:sz w:val="22"/>
                <w:szCs w:val="22"/>
              </w:rPr>
            </w:pPr>
            <w:r w:rsidRPr="00E15522">
              <w:rPr>
                <w:color w:val="000000"/>
                <w:sz w:val="22"/>
                <w:szCs w:val="22"/>
              </w:rPr>
              <w:t>2D režimas:</w:t>
            </w:r>
          </w:p>
        </w:tc>
        <w:tc>
          <w:tcPr>
            <w:tcW w:w="4078" w:type="dxa"/>
            <w:shd w:val="clear" w:color="auto" w:fill="auto"/>
          </w:tcPr>
          <w:p w14:paraId="23BC6E7B" w14:textId="77777777" w:rsidR="00CB1FA5" w:rsidRPr="00E15522" w:rsidRDefault="00CB1FA5" w:rsidP="00CB1FA5">
            <w:pPr>
              <w:widowControl w:val="0"/>
              <w:snapToGrid w:val="0"/>
              <w:ind w:left="59"/>
              <w:jc w:val="both"/>
              <w:rPr>
                <w:iCs/>
                <w:color w:val="000000"/>
                <w:sz w:val="22"/>
                <w:szCs w:val="22"/>
              </w:rPr>
            </w:pPr>
            <w:r w:rsidRPr="00E15522">
              <w:rPr>
                <w:iCs/>
                <w:color w:val="000000"/>
                <w:sz w:val="22"/>
                <w:szCs w:val="22"/>
              </w:rPr>
              <w:t>1. Aukštesnių harmonikų vaizdavimas;</w:t>
            </w:r>
          </w:p>
          <w:p w14:paraId="0EE72C18" w14:textId="77777777" w:rsidR="00CB1FA5" w:rsidRPr="00E15522" w:rsidRDefault="00CB1FA5" w:rsidP="00CB1FA5">
            <w:pPr>
              <w:widowControl w:val="0"/>
              <w:snapToGrid w:val="0"/>
              <w:ind w:left="59"/>
              <w:jc w:val="both"/>
              <w:rPr>
                <w:iCs/>
                <w:color w:val="000000"/>
                <w:sz w:val="22"/>
                <w:szCs w:val="22"/>
              </w:rPr>
            </w:pPr>
            <w:r w:rsidRPr="00E15522">
              <w:rPr>
                <w:iCs/>
                <w:color w:val="000000"/>
                <w:sz w:val="22"/>
                <w:szCs w:val="22"/>
              </w:rPr>
              <w:t xml:space="preserve">2. Automatinis vaizdo optimizavimas apimant </w:t>
            </w:r>
            <w:r w:rsidRPr="00E15522">
              <w:rPr>
                <w:sz w:val="22"/>
                <w:szCs w:val="22"/>
              </w:rPr>
              <w:t xml:space="preserve">kompensacinio stiprinimo (TGC) optimizavimą </w:t>
            </w:r>
            <w:r w:rsidRPr="00E15522">
              <w:rPr>
                <w:iCs/>
                <w:color w:val="000000"/>
                <w:sz w:val="22"/>
                <w:szCs w:val="22"/>
              </w:rPr>
              <w:t>.</w:t>
            </w:r>
          </w:p>
        </w:tc>
        <w:tc>
          <w:tcPr>
            <w:tcW w:w="3577" w:type="dxa"/>
            <w:shd w:val="clear" w:color="auto" w:fill="FFFFFF"/>
          </w:tcPr>
          <w:p w14:paraId="609D000A" w14:textId="77777777" w:rsidR="00CB1FA5" w:rsidRPr="00E15522" w:rsidRDefault="00CB1FA5" w:rsidP="00CB1FA5">
            <w:pPr>
              <w:widowControl w:val="0"/>
              <w:snapToGrid w:val="0"/>
              <w:ind w:left="59"/>
              <w:jc w:val="both"/>
              <w:rPr>
                <w:iCs/>
                <w:color w:val="000000"/>
                <w:sz w:val="22"/>
                <w:szCs w:val="22"/>
              </w:rPr>
            </w:pPr>
            <w:r w:rsidRPr="00E15522">
              <w:rPr>
                <w:iCs/>
                <w:color w:val="000000"/>
                <w:sz w:val="22"/>
                <w:szCs w:val="22"/>
              </w:rPr>
              <w:t>1. Aukštesnių harmonikų vaizdavimas;</w:t>
            </w:r>
          </w:p>
          <w:p w14:paraId="23F459E0" w14:textId="77777777" w:rsidR="00CB1FA5" w:rsidRDefault="00CB1FA5" w:rsidP="00CB1FA5">
            <w:pPr>
              <w:pStyle w:val="Pagrindinistekstas3"/>
              <w:shd w:val="clear" w:color="auto" w:fill="auto"/>
              <w:spacing w:line="240" w:lineRule="auto"/>
              <w:rPr>
                <w:iCs/>
                <w:color w:val="000000"/>
                <w:sz w:val="22"/>
                <w:szCs w:val="22"/>
              </w:rPr>
            </w:pPr>
            <w:r w:rsidRPr="00E15522">
              <w:rPr>
                <w:iCs/>
                <w:color w:val="000000"/>
                <w:sz w:val="22"/>
                <w:szCs w:val="22"/>
              </w:rPr>
              <w:t xml:space="preserve">2. Automatinis vaizdo optimizavimas apimant </w:t>
            </w:r>
            <w:r w:rsidRPr="00E15522">
              <w:rPr>
                <w:sz w:val="22"/>
                <w:szCs w:val="22"/>
              </w:rPr>
              <w:t xml:space="preserve">kompensacinio stiprinimo (TGC) optimizavimą </w:t>
            </w:r>
            <w:r w:rsidRPr="00E15522">
              <w:rPr>
                <w:iCs/>
                <w:color w:val="000000"/>
                <w:sz w:val="22"/>
                <w:szCs w:val="22"/>
              </w:rPr>
              <w:t>.</w:t>
            </w:r>
          </w:p>
          <w:p w14:paraId="6338341F" w14:textId="77777777" w:rsidR="007E3ECA" w:rsidRDefault="007E3ECA" w:rsidP="00CB1FA5">
            <w:pPr>
              <w:pStyle w:val="Pagrindinistekstas3"/>
              <w:shd w:val="clear" w:color="auto" w:fill="auto"/>
              <w:spacing w:line="240" w:lineRule="auto"/>
              <w:rPr>
                <w:iCs/>
                <w:color w:val="000000"/>
                <w:sz w:val="22"/>
                <w:szCs w:val="22"/>
              </w:rPr>
            </w:pPr>
          </w:p>
          <w:p w14:paraId="55934C2A" w14:textId="626D0F15" w:rsidR="007E3ECA" w:rsidRPr="00312F52" w:rsidRDefault="007E3ECA" w:rsidP="00CB1FA5">
            <w:pPr>
              <w:pStyle w:val="Pagrindinistekstas3"/>
              <w:shd w:val="clear" w:color="auto" w:fill="auto"/>
              <w:spacing w:line="240" w:lineRule="auto"/>
              <w:rPr>
                <w:rFonts w:eastAsiaTheme="minorHAnsi"/>
                <w:sz w:val="20"/>
                <w:szCs w:val="20"/>
              </w:rPr>
            </w:pPr>
            <w:r>
              <w:rPr>
                <w:sz w:val="22"/>
                <w:szCs w:val="22"/>
              </w:rPr>
              <w:t>2 dalis Produkto duomenys KONFIDENCIALU, psl. 18</w:t>
            </w:r>
          </w:p>
        </w:tc>
      </w:tr>
      <w:tr w:rsidR="00CB1FA5" w:rsidRPr="00312F52" w14:paraId="78143A0D" w14:textId="77777777" w:rsidTr="0090056F">
        <w:tblPrEx>
          <w:tblCellMar>
            <w:top w:w="55" w:type="dxa"/>
            <w:left w:w="55" w:type="dxa"/>
            <w:bottom w:w="55" w:type="dxa"/>
            <w:right w:w="55" w:type="dxa"/>
          </w:tblCellMar>
        </w:tblPrEx>
        <w:trPr>
          <w:trHeight w:val="20"/>
        </w:trPr>
        <w:tc>
          <w:tcPr>
            <w:tcW w:w="567" w:type="dxa"/>
            <w:shd w:val="clear" w:color="auto" w:fill="FFFFFF"/>
          </w:tcPr>
          <w:p w14:paraId="6EA71256" w14:textId="77777777" w:rsidR="00CB1FA5" w:rsidRPr="00312F52" w:rsidRDefault="00CB1FA5" w:rsidP="00CB1FA5">
            <w:pPr>
              <w:contextualSpacing/>
              <w:rPr>
                <w:sz w:val="20"/>
                <w:szCs w:val="20"/>
                <w:lang w:eastAsia="lt-LT"/>
              </w:rPr>
            </w:pPr>
            <w:r w:rsidRPr="00312F52">
              <w:rPr>
                <w:sz w:val="20"/>
                <w:szCs w:val="20"/>
                <w:lang w:eastAsia="lt-LT"/>
              </w:rPr>
              <w:t>10</w:t>
            </w:r>
          </w:p>
        </w:tc>
        <w:tc>
          <w:tcPr>
            <w:tcW w:w="2410" w:type="dxa"/>
            <w:shd w:val="clear" w:color="auto" w:fill="auto"/>
          </w:tcPr>
          <w:p w14:paraId="1A774F53" w14:textId="77777777" w:rsidR="00CB1FA5" w:rsidRPr="00E15522" w:rsidRDefault="00CB1FA5" w:rsidP="00CB1FA5">
            <w:pPr>
              <w:autoSpaceDE w:val="0"/>
              <w:rPr>
                <w:color w:val="000000"/>
                <w:sz w:val="22"/>
                <w:szCs w:val="22"/>
              </w:rPr>
            </w:pPr>
            <w:r w:rsidRPr="00E15522">
              <w:rPr>
                <w:color w:val="000000"/>
                <w:sz w:val="22"/>
                <w:szCs w:val="22"/>
              </w:rPr>
              <w:t>M-režimas:</w:t>
            </w:r>
          </w:p>
        </w:tc>
        <w:tc>
          <w:tcPr>
            <w:tcW w:w="4078" w:type="dxa"/>
            <w:shd w:val="clear" w:color="auto" w:fill="auto"/>
          </w:tcPr>
          <w:p w14:paraId="6E2AF426" w14:textId="77777777" w:rsidR="00CB1FA5" w:rsidRPr="00E15522" w:rsidRDefault="00CB1FA5" w:rsidP="00CB1FA5">
            <w:pPr>
              <w:tabs>
                <w:tab w:val="left" w:pos="432"/>
              </w:tabs>
              <w:ind w:left="23"/>
              <w:jc w:val="both"/>
              <w:rPr>
                <w:sz w:val="22"/>
                <w:szCs w:val="22"/>
              </w:rPr>
            </w:pPr>
            <w:r w:rsidRPr="00E15522">
              <w:rPr>
                <w:color w:val="000000"/>
                <w:sz w:val="22"/>
                <w:szCs w:val="22"/>
              </w:rPr>
              <w:t>1. Turi veikti su visais komplektuojamais davikliais;</w:t>
            </w:r>
          </w:p>
          <w:p w14:paraId="00E53D36" w14:textId="77777777" w:rsidR="00CB1FA5" w:rsidRPr="00E15522" w:rsidRDefault="00CB1FA5" w:rsidP="00CB1FA5">
            <w:pPr>
              <w:tabs>
                <w:tab w:val="left" w:pos="432"/>
              </w:tabs>
              <w:ind w:left="23"/>
              <w:jc w:val="both"/>
              <w:rPr>
                <w:sz w:val="22"/>
                <w:szCs w:val="22"/>
              </w:rPr>
            </w:pPr>
            <w:r w:rsidRPr="00E15522">
              <w:rPr>
                <w:sz w:val="22"/>
                <w:szCs w:val="22"/>
              </w:rPr>
              <w:t>2. Audinių (pilkų spalvų skalėje):</w:t>
            </w:r>
          </w:p>
          <w:p w14:paraId="7569E734" w14:textId="77777777" w:rsidR="00CB1FA5" w:rsidRPr="00E15522" w:rsidRDefault="00CB1FA5" w:rsidP="00CB1FA5">
            <w:pPr>
              <w:tabs>
                <w:tab w:val="left" w:pos="432"/>
              </w:tabs>
              <w:jc w:val="both"/>
              <w:rPr>
                <w:sz w:val="22"/>
                <w:szCs w:val="22"/>
              </w:rPr>
            </w:pPr>
            <w:r>
              <w:rPr>
                <w:sz w:val="22"/>
                <w:szCs w:val="22"/>
              </w:rPr>
              <w:t xml:space="preserve">    </w:t>
            </w:r>
            <w:r w:rsidRPr="00E15522">
              <w:rPr>
                <w:sz w:val="22"/>
                <w:szCs w:val="22"/>
              </w:rPr>
              <w:t>- daviklio ašyje;</w:t>
            </w:r>
          </w:p>
          <w:p w14:paraId="7AD7A4A2" w14:textId="77777777" w:rsidR="00CB1FA5" w:rsidRPr="00E15522" w:rsidRDefault="00CB1FA5" w:rsidP="00CB1FA5">
            <w:pPr>
              <w:ind w:left="34"/>
              <w:jc w:val="both"/>
              <w:rPr>
                <w:sz w:val="22"/>
                <w:szCs w:val="22"/>
              </w:rPr>
            </w:pPr>
            <w:r>
              <w:rPr>
                <w:sz w:val="22"/>
                <w:szCs w:val="22"/>
              </w:rPr>
              <w:t xml:space="preserve">   </w:t>
            </w:r>
            <w:r w:rsidRPr="00E15522">
              <w:rPr>
                <w:sz w:val="22"/>
                <w:szCs w:val="22"/>
              </w:rPr>
              <w:t>- bet kurioje kitoje ašyje (realiame laike ir atkuriamas iš išsaugotų vaizdų);</w:t>
            </w:r>
          </w:p>
          <w:p w14:paraId="3DD3D210" w14:textId="77777777" w:rsidR="00CB1FA5" w:rsidRPr="00E15522" w:rsidRDefault="00CB1FA5" w:rsidP="00CB1FA5">
            <w:pPr>
              <w:tabs>
                <w:tab w:val="left" w:pos="432"/>
              </w:tabs>
              <w:ind w:left="23"/>
              <w:jc w:val="both"/>
              <w:rPr>
                <w:sz w:val="22"/>
                <w:szCs w:val="22"/>
              </w:rPr>
            </w:pPr>
            <w:r w:rsidRPr="00E15522">
              <w:rPr>
                <w:sz w:val="22"/>
                <w:szCs w:val="22"/>
              </w:rPr>
              <w:t>3. Spalvinės tėkmės:</w:t>
            </w:r>
          </w:p>
          <w:p w14:paraId="022E895B" w14:textId="77777777" w:rsidR="00CB1FA5" w:rsidRPr="00E15522" w:rsidRDefault="00CB1FA5" w:rsidP="00CB1FA5">
            <w:pPr>
              <w:tabs>
                <w:tab w:val="left" w:pos="432"/>
              </w:tabs>
              <w:jc w:val="both"/>
              <w:rPr>
                <w:sz w:val="22"/>
                <w:szCs w:val="22"/>
              </w:rPr>
            </w:pPr>
            <w:r>
              <w:rPr>
                <w:sz w:val="22"/>
                <w:szCs w:val="22"/>
              </w:rPr>
              <w:t xml:space="preserve">    </w:t>
            </w:r>
            <w:r w:rsidRPr="00E15522">
              <w:rPr>
                <w:sz w:val="22"/>
                <w:szCs w:val="22"/>
              </w:rPr>
              <w:t>- daviklio ašyje;</w:t>
            </w:r>
          </w:p>
          <w:p w14:paraId="4E581DDB" w14:textId="77777777" w:rsidR="00CB1FA5" w:rsidRPr="00E15522" w:rsidRDefault="00CB1FA5" w:rsidP="00CB1FA5">
            <w:pPr>
              <w:ind w:left="34"/>
              <w:jc w:val="both"/>
              <w:rPr>
                <w:sz w:val="22"/>
                <w:szCs w:val="22"/>
              </w:rPr>
            </w:pPr>
            <w:r>
              <w:rPr>
                <w:sz w:val="22"/>
                <w:szCs w:val="22"/>
              </w:rPr>
              <w:lastRenderedPageBreak/>
              <w:t xml:space="preserve">   </w:t>
            </w:r>
            <w:r w:rsidRPr="00E15522">
              <w:rPr>
                <w:sz w:val="22"/>
                <w:szCs w:val="22"/>
              </w:rPr>
              <w:t>- bet kurioje kitoje ašyje (realiame laike ir atkuriamas iš išsaugotų vaizdų).</w:t>
            </w:r>
          </w:p>
        </w:tc>
        <w:tc>
          <w:tcPr>
            <w:tcW w:w="3577" w:type="dxa"/>
            <w:shd w:val="clear" w:color="auto" w:fill="FFFFFF"/>
          </w:tcPr>
          <w:p w14:paraId="59007864" w14:textId="77777777" w:rsidR="00CB1FA5" w:rsidRPr="00E15522" w:rsidRDefault="00CB1FA5" w:rsidP="00CB1FA5">
            <w:pPr>
              <w:tabs>
                <w:tab w:val="left" w:pos="432"/>
              </w:tabs>
              <w:ind w:left="23"/>
              <w:jc w:val="both"/>
              <w:rPr>
                <w:sz w:val="22"/>
                <w:szCs w:val="22"/>
              </w:rPr>
            </w:pPr>
            <w:r w:rsidRPr="00E15522">
              <w:rPr>
                <w:color w:val="000000"/>
                <w:sz w:val="22"/>
                <w:szCs w:val="22"/>
              </w:rPr>
              <w:lastRenderedPageBreak/>
              <w:t>1. Turi veikti su visais komplektuojamais davikliais;</w:t>
            </w:r>
          </w:p>
          <w:p w14:paraId="02176B1A" w14:textId="77777777" w:rsidR="00CB1FA5" w:rsidRPr="00E15522" w:rsidRDefault="00CB1FA5" w:rsidP="00CB1FA5">
            <w:pPr>
              <w:tabs>
                <w:tab w:val="left" w:pos="432"/>
              </w:tabs>
              <w:ind w:left="23"/>
              <w:jc w:val="both"/>
              <w:rPr>
                <w:sz w:val="22"/>
                <w:szCs w:val="22"/>
              </w:rPr>
            </w:pPr>
            <w:r w:rsidRPr="00E15522">
              <w:rPr>
                <w:sz w:val="22"/>
                <w:szCs w:val="22"/>
              </w:rPr>
              <w:t>2. Audinių (pilkų spalvų skalėje):</w:t>
            </w:r>
          </w:p>
          <w:p w14:paraId="57747599" w14:textId="77777777" w:rsidR="00CB1FA5" w:rsidRPr="00E15522" w:rsidRDefault="00CB1FA5" w:rsidP="00CB1FA5">
            <w:pPr>
              <w:tabs>
                <w:tab w:val="left" w:pos="432"/>
              </w:tabs>
              <w:jc w:val="both"/>
              <w:rPr>
                <w:sz w:val="22"/>
                <w:szCs w:val="22"/>
              </w:rPr>
            </w:pPr>
            <w:r>
              <w:rPr>
                <w:sz w:val="22"/>
                <w:szCs w:val="22"/>
              </w:rPr>
              <w:t xml:space="preserve">    </w:t>
            </w:r>
            <w:r w:rsidRPr="00E15522">
              <w:rPr>
                <w:sz w:val="22"/>
                <w:szCs w:val="22"/>
              </w:rPr>
              <w:t>- daviklio ašyje;</w:t>
            </w:r>
          </w:p>
          <w:p w14:paraId="29D04E6B" w14:textId="77777777" w:rsidR="00CB1FA5" w:rsidRPr="00E15522" w:rsidRDefault="00CB1FA5" w:rsidP="00CB1FA5">
            <w:pPr>
              <w:ind w:left="34"/>
              <w:jc w:val="both"/>
              <w:rPr>
                <w:sz w:val="22"/>
                <w:szCs w:val="22"/>
              </w:rPr>
            </w:pPr>
            <w:r>
              <w:rPr>
                <w:sz w:val="22"/>
                <w:szCs w:val="22"/>
              </w:rPr>
              <w:t xml:space="preserve">   </w:t>
            </w:r>
            <w:r w:rsidRPr="00E15522">
              <w:rPr>
                <w:sz w:val="22"/>
                <w:szCs w:val="22"/>
              </w:rPr>
              <w:t>- bet kurioje kitoje ašyje (realiame laike ir atkuriamas iš išsaugotų vaizdų);</w:t>
            </w:r>
          </w:p>
          <w:p w14:paraId="375D3590" w14:textId="77777777" w:rsidR="00CB1FA5" w:rsidRPr="00E15522" w:rsidRDefault="00CB1FA5" w:rsidP="00CB1FA5">
            <w:pPr>
              <w:tabs>
                <w:tab w:val="left" w:pos="432"/>
              </w:tabs>
              <w:ind w:left="23"/>
              <w:jc w:val="both"/>
              <w:rPr>
                <w:sz w:val="22"/>
                <w:szCs w:val="22"/>
              </w:rPr>
            </w:pPr>
            <w:r w:rsidRPr="00E15522">
              <w:rPr>
                <w:sz w:val="22"/>
                <w:szCs w:val="22"/>
              </w:rPr>
              <w:t>3. Spalvinės tėkmės:</w:t>
            </w:r>
          </w:p>
          <w:p w14:paraId="0DDCB539" w14:textId="77777777" w:rsidR="00CB1FA5" w:rsidRPr="00E15522" w:rsidRDefault="00CB1FA5" w:rsidP="00CB1FA5">
            <w:pPr>
              <w:tabs>
                <w:tab w:val="left" w:pos="432"/>
              </w:tabs>
              <w:jc w:val="both"/>
              <w:rPr>
                <w:sz w:val="22"/>
                <w:szCs w:val="22"/>
              </w:rPr>
            </w:pPr>
            <w:r>
              <w:rPr>
                <w:sz w:val="22"/>
                <w:szCs w:val="22"/>
              </w:rPr>
              <w:t xml:space="preserve">    </w:t>
            </w:r>
            <w:r w:rsidRPr="00E15522">
              <w:rPr>
                <w:sz w:val="22"/>
                <w:szCs w:val="22"/>
              </w:rPr>
              <w:t>- daviklio ašyje;</w:t>
            </w:r>
          </w:p>
          <w:p w14:paraId="4DB5892B" w14:textId="77777777" w:rsidR="00CB1FA5" w:rsidRDefault="00CB1FA5" w:rsidP="00CB1FA5">
            <w:pPr>
              <w:rPr>
                <w:sz w:val="22"/>
                <w:szCs w:val="22"/>
              </w:rPr>
            </w:pPr>
            <w:r>
              <w:rPr>
                <w:sz w:val="22"/>
                <w:szCs w:val="22"/>
              </w:rPr>
              <w:lastRenderedPageBreak/>
              <w:t xml:space="preserve">   </w:t>
            </w:r>
            <w:r w:rsidRPr="00E15522">
              <w:rPr>
                <w:sz w:val="22"/>
                <w:szCs w:val="22"/>
              </w:rPr>
              <w:t>- bet kurioje kitoje ašyje (realiame laike ir atkuriamas iš išsaugotų vaizdų).</w:t>
            </w:r>
          </w:p>
          <w:p w14:paraId="108B5E0C" w14:textId="77777777" w:rsidR="007E3ECA" w:rsidRDefault="007E3ECA" w:rsidP="00CB1FA5">
            <w:pPr>
              <w:rPr>
                <w:sz w:val="22"/>
                <w:szCs w:val="22"/>
              </w:rPr>
            </w:pPr>
          </w:p>
          <w:p w14:paraId="257E4470" w14:textId="7BDB6DE9" w:rsidR="007E3ECA" w:rsidRPr="00312F52" w:rsidRDefault="007E3ECA" w:rsidP="00CB1FA5">
            <w:pPr>
              <w:rPr>
                <w:rFonts w:eastAsiaTheme="minorHAnsi"/>
                <w:sz w:val="20"/>
                <w:szCs w:val="20"/>
              </w:rPr>
            </w:pPr>
            <w:r>
              <w:rPr>
                <w:sz w:val="22"/>
                <w:szCs w:val="22"/>
              </w:rPr>
              <w:t xml:space="preserve">2 dalis Produkto duomenys KONFIDENCIALU, psl. 14, </w:t>
            </w:r>
            <w:r w:rsidR="0052659C">
              <w:rPr>
                <w:sz w:val="22"/>
                <w:szCs w:val="22"/>
              </w:rPr>
              <w:t>18</w:t>
            </w:r>
          </w:p>
        </w:tc>
      </w:tr>
      <w:tr w:rsidR="00CB1FA5" w:rsidRPr="00312F52" w14:paraId="560A7C76" w14:textId="77777777" w:rsidTr="0090056F">
        <w:tblPrEx>
          <w:tblCellMar>
            <w:top w:w="55" w:type="dxa"/>
            <w:left w:w="55" w:type="dxa"/>
            <w:bottom w:w="55" w:type="dxa"/>
            <w:right w:w="55" w:type="dxa"/>
          </w:tblCellMar>
        </w:tblPrEx>
        <w:trPr>
          <w:trHeight w:val="20"/>
        </w:trPr>
        <w:tc>
          <w:tcPr>
            <w:tcW w:w="567" w:type="dxa"/>
            <w:shd w:val="clear" w:color="auto" w:fill="FFFFFF"/>
          </w:tcPr>
          <w:p w14:paraId="3B03FBDC" w14:textId="77777777" w:rsidR="00CB1FA5" w:rsidRPr="00312F52" w:rsidRDefault="00CB1FA5" w:rsidP="00CB1FA5">
            <w:pPr>
              <w:contextualSpacing/>
              <w:rPr>
                <w:sz w:val="20"/>
                <w:szCs w:val="20"/>
                <w:lang w:eastAsia="lt-LT"/>
              </w:rPr>
            </w:pPr>
            <w:r w:rsidRPr="00312F52">
              <w:rPr>
                <w:sz w:val="20"/>
                <w:szCs w:val="20"/>
                <w:lang w:eastAsia="lt-LT"/>
              </w:rPr>
              <w:lastRenderedPageBreak/>
              <w:t>11</w:t>
            </w:r>
          </w:p>
        </w:tc>
        <w:tc>
          <w:tcPr>
            <w:tcW w:w="2410" w:type="dxa"/>
            <w:shd w:val="clear" w:color="auto" w:fill="auto"/>
          </w:tcPr>
          <w:p w14:paraId="22E1F992" w14:textId="77777777" w:rsidR="00CB1FA5" w:rsidRPr="00E15522" w:rsidRDefault="00CB1FA5" w:rsidP="00CB1FA5">
            <w:pPr>
              <w:autoSpaceDE w:val="0"/>
              <w:spacing w:line="230" w:lineRule="exact"/>
              <w:rPr>
                <w:sz w:val="22"/>
                <w:szCs w:val="22"/>
              </w:rPr>
            </w:pPr>
            <w:r w:rsidRPr="00E15522">
              <w:rPr>
                <w:sz w:val="22"/>
                <w:szCs w:val="22"/>
              </w:rPr>
              <w:t xml:space="preserve">Spalvinė </w:t>
            </w:r>
            <w:proofErr w:type="spellStart"/>
            <w:r w:rsidRPr="00E15522">
              <w:rPr>
                <w:sz w:val="22"/>
                <w:szCs w:val="22"/>
              </w:rPr>
              <w:t>doplerografija</w:t>
            </w:r>
            <w:proofErr w:type="spellEnd"/>
            <w:r w:rsidRPr="00E15522">
              <w:rPr>
                <w:sz w:val="22"/>
                <w:szCs w:val="22"/>
              </w:rPr>
              <w:t>:</w:t>
            </w:r>
          </w:p>
        </w:tc>
        <w:tc>
          <w:tcPr>
            <w:tcW w:w="4078" w:type="dxa"/>
            <w:shd w:val="clear" w:color="auto" w:fill="auto"/>
          </w:tcPr>
          <w:p w14:paraId="523016ED" w14:textId="77777777" w:rsidR="00CB1FA5" w:rsidRPr="00E15522" w:rsidRDefault="00CB1FA5" w:rsidP="00CB1FA5">
            <w:pPr>
              <w:ind w:left="12"/>
              <w:rPr>
                <w:sz w:val="22"/>
                <w:szCs w:val="22"/>
              </w:rPr>
            </w:pPr>
            <w:r w:rsidRPr="00E15522">
              <w:rPr>
                <w:sz w:val="22"/>
                <w:szCs w:val="22"/>
              </w:rPr>
              <w:t xml:space="preserve">1. Spalvinė tėkmės greičio </w:t>
            </w:r>
            <w:proofErr w:type="spellStart"/>
            <w:r w:rsidRPr="00E15522">
              <w:rPr>
                <w:sz w:val="22"/>
                <w:szCs w:val="22"/>
              </w:rPr>
              <w:t>doplerografija</w:t>
            </w:r>
            <w:proofErr w:type="spellEnd"/>
            <w:r w:rsidRPr="00E15522">
              <w:rPr>
                <w:sz w:val="22"/>
                <w:szCs w:val="22"/>
              </w:rPr>
              <w:t>;</w:t>
            </w:r>
          </w:p>
          <w:p w14:paraId="19EC677A" w14:textId="77777777" w:rsidR="00CB1FA5" w:rsidRPr="00E15522" w:rsidRDefault="00CB1FA5" w:rsidP="00CB1FA5">
            <w:pPr>
              <w:ind w:left="12"/>
              <w:rPr>
                <w:sz w:val="22"/>
                <w:szCs w:val="22"/>
              </w:rPr>
            </w:pPr>
            <w:r w:rsidRPr="00E15522">
              <w:rPr>
                <w:sz w:val="22"/>
                <w:szCs w:val="22"/>
              </w:rPr>
              <w:t xml:space="preserve">2. Spalvinė tėkmės galios </w:t>
            </w:r>
            <w:proofErr w:type="spellStart"/>
            <w:r w:rsidRPr="00E15522">
              <w:rPr>
                <w:sz w:val="22"/>
                <w:szCs w:val="22"/>
              </w:rPr>
              <w:t>doplerografija</w:t>
            </w:r>
            <w:proofErr w:type="spellEnd"/>
            <w:r w:rsidRPr="00E15522">
              <w:rPr>
                <w:sz w:val="22"/>
                <w:szCs w:val="22"/>
              </w:rPr>
              <w:t>;</w:t>
            </w:r>
          </w:p>
          <w:p w14:paraId="1D4A83F2" w14:textId="77777777" w:rsidR="00CB1FA5" w:rsidRPr="00E15522" w:rsidRDefault="00CB1FA5" w:rsidP="00CB1FA5">
            <w:pPr>
              <w:ind w:left="12"/>
              <w:rPr>
                <w:sz w:val="22"/>
                <w:szCs w:val="22"/>
              </w:rPr>
            </w:pPr>
            <w:r w:rsidRPr="00E15522">
              <w:rPr>
                <w:sz w:val="22"/>
                <w:szCs w:val="22"/>
              </w:rPr>
              <w:t xml:space="preserve">3. Spalvinė audinių judėjimo </w:t>
            </w:r>
            <w:proofErr w:type="spellStart"/>
            <w:r w:rsidRPr="00E15522">
              <w:rPr>
                <w:sz w:val="22"/>
                <w:szCs w:val="22"/>
              </w:rPr>
              <w:t>doplerografija</w:t>
            </w:r>
            <w:proofErr w:type="spellEnd"/>
            <w:r w:rsidRPr="00E15522">
              <w:rPr>
                <w:sz w:val="22"/>
                <w:szCs w:val="22"/>
              </w:rPr>
              <w:t>;</w:t>
            </w:r>
          </w:p>
          <w:p w14:paraId="4EB49F79" w14:textId="77777777" w:rsidR="00CB1FA5" w:rsidRPr="00E15522" w:rsidRDefault="00CB1FA5" w:rsidP="00CB1FA5">
            <w:pPr>
              <w:ind w:left="12"/>
              <w:rPr>
                <w:sz w:val="22"/>
                <w:szCs w:val="22"/>
              </w:rPr>
            </w:pPr>
            <w:r w:rsidRPr="00E15522">
              <w:rPr>
                <w:sz w:val="22"/>
                <w:szCs w:val="22"/>
              </w:rPr>
              <w:t>4. Specialus režimas vainikinės kraujotakos detekcijai.</w:t>
            </w:r>
          </w:p>
        </w:tc>
        <w:tc>
          <w:tcPr>
            <w:tcW w:w="3577" w:type="dxa"/>
            <w:shd w:val="clear" w:color="auto" w:fill="FFFFFF"/>
          </w:tcPr>
          <w:p w14:paraId="7ACA5EA3" w14:textId="77777777" w:rsidR="00CB1FA5" w:rsidRPr="00E15522" w:rsidRDefault="00CB1FA5" w:rsidP="00CB1FA5">
            <w:pPr>
              <w:ind w:left="12"/>
              <w:rPr>
                <w:sz w:val="22"/>
                <w:szCs w:val="22"/>
              </w:rPr>
            </w:pPr>
            <w:r w:rsidRPr="00E15522">
              <w:rPr>
                <w:sz w:val="22"/>
                <w:szCs w:val="22"/>
              </w:rPr>
              <w:t xml:space="preserve">1. Spalvinė tėkmės greičio </w:t>
            </w:r>
            <w:proofErr w:type="spellStart"/>
            <w:r w:rsidRPr="00E15522">
              <w:rPr>
                <w:sz w:val="22"/>
                <w:szCs w:val="22"/>
              </w:rPr>
              <w:t>doplerografija</w:t>
            </w:r>
            <w:proofErr w:type="spellEnd"/>
            <w:r w:rsidRPr="00E15522">
              <w:rPr>
                <w:sz w:val="22"/>
                <w:szCs w:val="22"/>
              </w:rPr>
              <w:t>;</w:t>
            </w:r>
          </w:p>
          <w:p w14:paraId="409D7FC9" w14:textId="77777777" w:rsidR="00CB1FA5" w:rsidRPr="00E15522" w:rsidRDefault="00CB1FA5" w:rsidP="00CB1FA5">
            <w:pPr>
              <w:ind w:left="12"/>
              <w:rPr>
                <w:sz w:val="22"/>
                <w:szCs w:val="22"/>
              </w:rPr>
            </w:pPr>
            <w:r w:rsidRPr="00E15522">
              <w:rPr>
                <w:sz w:val="22"/>
                <w:szCs w:val="22"/>
              </w:rPr>
              <w:t xml:space="preserve">2. Spalvinė tėkmės galios </w:t>
            </w:r>
            <w:proofErr w:type="spellStart"/>
            <w:r w:rsidRPr="00E15522">
              <w:rPr>
                <w:sz w:val="22"/>
                <w:szCs w:val="22"/>
              </w:rPr>
              <w:t>doplerografija</w:t>
            </w:r>
            <w:proofErr w:type="spellEnd"/>
            <w:r w:rsidRPr="00E15522">
              <w:rPr>
                <w:sz w:val="22"/>
                <w:szCs w:val="22"/>
              </w:rPr>
              <w:t>;</w:t>
            </w:r>
          </w:p>
          <w:p w14:paraId="753C2380" w14:textId="77777777" w:rsidR="00CB1FA5" w:rsidRPr="00E15522" w:rsidRDefault="00CB1FA5" w:rsidP="00CB1FA5">
            <w:pPr>
              <w:ind w:left="12"/>
              <w:rPr>
                <w:sz w:val="22"/>
                <w:szCs w:val="22"/>
              </w:rPr>
            </w:pPr>
            <w:r w:rsidRPr="00E15522">
              <w:rPr>
                <w:sz w:val="22"/>
                <w:szCs w:val="22"/>
              </w:rPr>
              <w:t xml:space="preserve">3. Spalvinė audinių judėjimo </w:t>
            </w:r>
            <w:proofErr w:type="spellStart"/>
            <w:r w:rsidRPr="00E15522">
              <w:rPr>
                <w:sz w:val="22"/>
                <w:szCs w:val="22"/>
              </w:rPr>
              <w:t>doplerografija</w:t>
            </w:r>
            <w:proofErr w:type="spellEnd"/>
            <w:r w:rsidRPr="00E15522">
              <w:rPr>
                <w:sz w:val="22"/>
                <w:szCs w:val="22"/>
              </w:rPr>
              <w:t>;</w:t>
            </w:r>
          </w:p>
          <w:p w14:paraId="28722068" w14:textId="77777777" w:rsidR="00CB1FA5" w:rsidRDefault="00CB1FA5" w:rsidP="00CB1FA5">
            <w:pPr>
              <w:rPr>
                <w:sz w:val="22"/>
                <w:szCs w:val="22"/>
              </w:rPr>
            </w:pPr>
            <w:r w:rsidRPr="00E15522">
              <w:rPr>
                <w:sz w:val="22"/>
                <w:szCs w:val="22"/>
              </w:rPr>
              <w:t>4. Specialus režimas vainikinės kraujotakos detekcijai.</w:t>
            </w:r>
          </w:p>
          <w:p w14:paraId="0FC3BD39" w14:textId="77777777" w:rsidR="0052659C" w:rsidRDefault="0052659C" w:rsidP="00CB1FA5">
            <w:pPr>
              <w:rPr>
                <w:sz w:val="22"/>
                <w:szCs w:val="22"/>
              </w:rPr>
            </w:pPr>
          </w:p>
          <w:p w14:paraId="0256C685" w14:textId="6C1783D0" w:rsidR="0052659C" w:rsidRPr="00312F52" w:rsidRDefault="0052659C" w:rsidP="00CB1FA5">
            <w:pPr>
              <w:rPr>
                <w:rFonts w:eastAsiaTheme="minorHAnsi"/>
                <w:sz w:val="20"/>
                <w:szCs w:val="20"/>
              </w:rPr>
            </w:pPr>
            <w:r>
              <w:rPr>
                <w:sz w:val="22"/>
                <w:szCs w:val="22"/>
              </w:rPr>
              <w:t>2 dalis Produkto duomenys KONFIDENCIALU, psl. 19</w:t>
            </w:r>
          </w:p>
        </w:tc>
      </w:tr>
      <w:tr w:rsidR="00CB1FA5" w:rsidRPr="00312F52" w14:paraId="0791B61C" w14:textId="77777777" w:rsidTr="0090056F">
        <w:tblPrEx>
          <w:tblCellMar>
            <w:top w:w="55" w:type="dxa"/>
            <w:left w:w="55" w:type="dxa"/>
            <w:bottom w:w="55" w:type="dxa"/>
            <w:right w:w="55" w:type="dxa"/>
          </w:tblCellMar>
        </w:tblPrEx>
        <w:trPr>
          <w:trHeight w:val="20"/>
        </w:trPr>
        <w:tc>
          <w:tcPr>
            <w:tcW w:w="567" w:type="dxa"/>
            <w:shd w:val="clear" w:color="auto" w:fill="FFFFFF"/>
          </w:tcPr>
          <w:p w14:paraId="6B5591C9" w14:textId="77777777" w:rsidR="00CB1FA5" w:rsidRPr="00312F52" w:rsidRDefault="00CB1FA5" w:rsidP="00CB1FA5">
            <w:pPr>
              <w:contextualSpacing/>
              <w:rPr>
                <w:sz w:val="20"/>
                <w:szCs w:val="20"/>
                <w:lang w:eastAsia="lt-LT"/>
              </w:rPr>
            </w:pPr>
            <w:r w:rsidRPr="00312F52">
              <w:rPr>
                <w:sz w:val="20"/>
                <w:szCs w:val="20"/>
                <w:lang w:eastAsia="lt-LT"/>
              </w:rPr>
              <w:t>12</w:t>
            </w:r>
          </w:p>
        </w:tc>
        <w:tc>
          <w:tcPr>
            <w:tcW w:w="2410" w:type="dxa"/>
            <w:shd w:val="clear" w:color="auto" w:fill="auto"/>
          </w:tcPr>
          <w:p w14:paraId="4CC6B179" w14:textId="77777777" w:rsidR="00CB1FA5" w:rsidRPr="00E15522" w:rsidRDefault="00CB1FA5" w:rsidP="00CB1FA5">
            <w:pPr>
              <w:autoSpaceDE w:val="0"/>
              <w:spacing w:line="230" w:lineRule="exact"/>
              <w:rPr>
                <w:sz w:val="22"/>
                <w:szCs w:val="22"/>
              </w:rPr>
            </w:pPr>
            <w:r w:rsidRPr="00E15522">
              <w:rPr>
                <w:sz w:val="22"/>
                <w:szCs w:val="22"/>
              </w:rPr>
              <w:t xml:space="preserve">Spektrinė </w:t>
            </w:r>
            <w:proofErr w:type="spellStart"/>
            <w:r w:rsidRPr="00E15522">
              <w:rPr>
                <w:sz w:val="22"/>
                <w:szCs w:val="22"/>
              </w:rPr>
              <w:t>doplerografija</w:t>
            </w:r>
            <w:proofErr w:type="spellEnd"/>
            <w:r w:rsidRPr="00E15522">
              <w:rPr>
                <w:sz w:val="22"/>
                <w:szCs w:val="22"/>
              </w:rPr>
              <w:t>:</w:t>
            </w:r>
          </w:p>
        </w:tc>
        <w:tc>
          <w:tcPr>
            <w:tcW w:w="4078" w:type="dxa"/>
            <w:shd w:val="clear" w:color="auto" w:fill="auto"/>
          </w:tcPr>
          <w:p w14:paraId="7D9346B2" w14:textId="77777777" w:rsidR="00CB1FA5" w:rsidRPr="00E15522" w:rsidRDefault="00CB1FA5" w:rsidP="00CB1FA5">
            <w:pPr>
              <w:ind w:left="12"/>
              <w:jc w:val="both"/>
              <w:rPr>
                <w:sz w:val="22"/>
                <w:szCs w:val="22"/>
              </w:rPr>
            </w:pPr>
            <w:r w:rsidRPr="00E15522">
              <w:rPr>
                <w:sz w:val="22"/>
                <w:szCs w:val="22"/>
              </w:rPr>
              <w:t xml:space="preserve">1. PW (pulsinis </w:t>
            </w:r>
            <w:proofErr w:type="spellStart"/>
            <w:r w:rsidRPr="00E15522">
              <w:rPr>
                <w:sz w:val="22"/>
                <w:szCs w:val="22"/>
              </w:rPr>
              <w:t>dopleris</w:t>
            </w:r>
            <w:proofErr w:type="spellEnd"/>
            <w:r w:rsidRPr="00E15522">
              <w:rPr>
                <w:sz w:val="22"/>
                <w:szCs w:val="22"/>
              </w:rPr>
              <w:t>);</w:t>
            </w:r>
          </w:p>
          <w:p w14:paraId="160C0F68"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2. HPRF (didelio impulsų pakartojimo dažnio </w:t>
            </w:r>
            <w:proofErr w:type="spellStart"/>
            <w:r w:rsidRPr="00E15522">
              <w:rPr>
                <w:rFonts w:ascii="Times New Roman" w:hAnsi="Times New Roman" w:cs="Times New Roman"/>
              </w:rPr>
              <w:t>dopleris</w:t>
            </w:r>
            <w:proofErr w:type="spellEnd"/>
            <w:r w:rsidRPr="00E15522">
              <w:rPr>
                <w:rFonts w:ascii="Times New Roman" w:hAnsi="Times New Roman" w:cs="Times New Roman"/>
              </w:rPr>
              <w:t>);</w:t>
            </w:r>
          </w:p>
          <w:p w14:paraId="67B7BC41"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3. CW (nuolatinės bangos </w:t>
            </w:r>
            <w:proofErr w:type="spellStart"/>
            <w:r w:rsidRPr="00E15522">
              <w:rPr>
                <w:rFonts w:ascii="Times New Roman" w:hAnsi="Times New Roman" w:cs="Times New Roman"/>
              </w:rPr>
              <w:t>dopleris</w:t>
            </w:r>
            <w:proofErr w:type="spellEnd"/>
            <w:r w:rsidRPr="00E15522">
              <w:rPr>
                <w:rFonts w:ascii="Times New Roman" w:hAnsi="Times New Roman" w:cs="Times New Roman"/>
              </w:rPr>
              <w:t>);</w:t>
            </w:r>
          </w:p>
          <w:p w14:paraId="0EBE01A7"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4. Audinių judėjimo </w:t>
            </w:r>
            <w:proofErr w:type="spellStart"/>
            <w:r w:rsidRPr="00E15522">
              <w:rPr>
                <w:rFonts w:ascii="Times New Roman" w:hAnsi="Times New Roman" w:cs="Times New Roman"/>
              </w:rPr>
              <w:t>doplerografija</w:t>
            </w:r>
            <w:proofErr w:type="spellEnd"/>
            <w:r w:rsidRPr="00E15522">
              <w:rPr>
                <w:rFonts w:ascii="Times New Roman" w:hAnsi="Times New Roman" w:cs="Times New Roman"/>
              </w:rPr>
              <w:t>;</w:t>
            </w:r>
          </w:p>
          <w:p w14:paraId="2A5216B2"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5. </w:t>
            </w:r>
            <w:proofErr w:type="spellStart"/>
            <w:r w:rsidRPr="00E15522">
              <w:rPr>
                <w:rFonts w:ascii="Times New Roman" w:hAnsi="Times New Roman" w:cs="Times New Roman"/>
              </w:rPr>
              <w:t>Tripleksinis</w:t>
            </w:r>
            <w:proofErr w:type="spellEnd"/>
            <w:r w:rsidRPr="00E15522">
              <w:rPr>
                <w:rFonts w:ascii="Times New Roman" w:hAnsi="Times New Roman" w:cs="Times New Roman"/>
              </w:rPr>
              <w:t xml:space="preserve"> vaizdinimas realiame laike, veikiantis su visais spektrinės </w:t>
            </w:r>
            <w:proofErr w:type="spellStart"/>
            <w:r w:rsidRPr="00E15522">
              <w:rPr>
                <w:rFonts w:ascii="Times New Roman" w:hAnsi="Times New Roman" w:cs="Times New Roman"/>
              </w:rPr>
              <w:t>doplerografijos</w:t>
            </w:r>
            <w:proofErr w:type="spellEnd"/>
            <w:r w:rsidRPr="00E15522">
              <w:rPr>
                <w:rFonts w:ascii="Times New Roman" w:hAnsi="Times New Roman" w:cs="Times New Roman"/>
              </w:rPr>
              <w:t xml:space="preserve"> režimais;</w:t>
            </w:r>
          </w:p>
          <w:p w14:paraId="2A3D78E4" w14:textId="77777777" w:rsidR="00CB1FA5" w:rsidRPr="00E15522" w:rsidRDefault="00CB1FA5" w:rsidP="00CB1FA5">
            <w:pPr>
              <w:rPr>
                <w:sz w:val="22"/>
                <w:szCs w:val="22"/>
              </w:rPr>
            </w:pPr>
            <w:r w:rsidRPr="00E15522">
              <w:rPr>
                <w:sz w:val="22"/>
                <w:szCs w:val="22"/>
              </w:rPr>
              <w:t xml:space="preserve">6. Automatinis spektrinio </w:t>
            </w:r>
            <w:proofErr w:type="spellStart"/>
            <w:r w:rsidRPr="00E15522">
              <w:rPr>
                <w:sz w:val="22"/>
                <w:szCs w:val="22"/>
              </w:rPr>
              <w:t>doplerio</w:t>
            </w:r>
            <w:proofErr w:type="spellEnd"/>
            <w:r w:rsidRPr="00E15522">
              <w:rPr>
                <w:sz w:val="22"/>
                <w:szCs w:val="22"/>
              </w:rPr>
              <w:t xml:space="preserve"> parametrų nustatymas, įskaitant kampo korekciją, pagal tiriamos kraujotakos parametrus.</w:t>
            </w:r>
          </w:p>
        </w:tc>
        <w:tc>
          <w:tcPr>
            <w:tcW w:w="3577" w:type="dxa"/>
            <w:shd w:val="clear" w:color="auto" w:fill="FFFFFF"/>
          </w:tcPr>
          <w:p w14:paraId="47CA0975" w14:textId="77777777" w:rsidR="00CB1FA5" w:rsidRPr="00E15522" w:rsidRDefault="00CB1FA5" w:rsidP="00CB1FA5">
            <w:pPr>
              <w:ind w:left="12"/>
              <w:jc w:val="both"/>
              <w:rPr>
                <w:sz w:val="22"/>
                <w:szCs w:val="22"/>
              </w:rPr>
            </w:pPr>
            <w:r w:rsidRPr="00E15522">
              <w:rPr>
                <w:sz w:val="22"/>
                <w:szCs w:val="22"/>
              </w:rPr>
              <w:t xml:space="preserve">1. PW (pulsinis </w:t>
            </w:r>
            <w:proofErr w:type="spellStart"/>
            <w:r w:rsidRPr="00E15522">
              <w:rPr>
                <w:sz w:val="22"/>
                <w:szCs w:val="22"/>
              </w:rPr>
              <w:t>dopleris</w:t>
            </w:r>
            <w:proofErr w:type="spellEnd"/>
            <w:r w:rsidRPr="00E15522">
              <w:rPr>
                <w:sz w:val="22"/>
                <w:szCs w:val="22"/>
              </w:rPr>
              <w:t>);</w:t>
            </w:r>
          </w:p>
          <w:p w14:paraId="2CD99B95"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2. HPRF (didelio impulsų pakartojimo dažnio </w:t>
            </w:r>
            <w:proofErr w:type="spellStart"/>
            <w:r w:rsidRPr="00E15522">
              <w:rPr>
                <w:rFonts w:ascii="Times New Roman" w:hAnsi="Times New Roman" w:cs="Times New Roman"/>
              </w:rPr>
              <w:t>dopleris</w:t>
            </w:r>
            <w:proofErr w:type="spellEnd"/>
            <w:r w:rsidRPr="00E15522">
              <w:rPr>
                <w:rFonts w:ascii="Times New Roman" w:hAnsi="Times New Roman" w:cs="Times New Roman"/>
              </w:rPr>
              <w:t>);</w:t>
            </w:r>
          </w:p>
          <w:p w14:paraId="333260F2"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3. CW (nuolatinės bangos </w:t>
            </w:r>
            <w:proofErr w:type="spellStart"/>
            <w:r w:rsidRPr="00E15522">
              <w:rPr>
                <w:rFonts w:ascii="Times New Roman" w:hAnsi="Times New Roman" w:cs="Times New Roman"/>
              </w:rPr>
              <w:t>dopleris</w:t>
            </w:r>
            <w:proofErr w:type="spellEnd"/>
            <w:r w:rsidRPr="00E15522">
              <w:rPr>
                <w:rFonts w:ascii="Times New Roman" w:hAnsi="Times New Roman" w:cs="Times New Roman"/>
              </w:rPr>
              <w:t>);</w:t>
            </w:r>
          </w:p>
          <w:p w14:paraId="2EBDF823"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4. Audinių judėjimo </w:t>
            </w:r>
            <w:proofErr w:type="spellStart"/>
            <w:r w:rsidRPr="00E15522">
              <w:rPr>
                <w:rFonts w:ascii="Times New Roman" w:hAnsi="Times New Roman" w:cs="Times New Roman"/>
              </w:rPr>
              <w:t>doplerografija</w:t>
            </w:r>
            <w:proofErr w:type="spellEnd"/>
            <w:r w:rsidRPr="00E15522">
              <w:rPr>
                <w:rFonts w:ascii="Times New Roman" w:hAnsi="Times New Roman" w:cs="Times New Roman"/>
              </w:rPr>
              <w:t>;</w:t>
            </w:r>
          </w:p>
          <w:p w14:paraId="48E5107C" w14:textId="77777777" w:rsidR="00CB1FA5" w:rsidRPr="00E15522" w:rsidRDefault="00CB1FA5" w:rsidP="00CB1FA5">
            <w:pPr>
              <w:pStyle w:val="NoSpacing"/>
              <w:rPr>
                <w:rFonts w:ascii="Times New Roman" w:hAnsi="Times New Roman" w:cs="Times New Roman"/>
              </w:rPr>
            </w:pPr>
            <w:r w:rsidRPr="00E15522">
              <w:rPr>
                <w:rFonts w:ascii="Times New Roman" w:hAnsi="Times New Roman" w:cs="Times New Roman"/>
              </w:rPr>
              <w:t xml:space="preserve">5. </w:t>
            </w:r>
            <w:proofErr w:type="spellStart"/>
            <w:r w:rsidRPr="00F253A2">
              <w:rPr>
                <w:rFonts w:ascii="Times New Roman" w:hAnsi="Times New Roman" w:cs="Times New Roman"/>
              </w:rPr>
              <w:t>Tripleksinis</w:t>
            </w:r>
            <w:proofErr w:type="spellEnd"/>
            <w:r w:rsidRPr="00F253A2">
              <w:rPr>
                <w:rFonts w:ascii="Times New Roman" w:hAnsi="Times New Roman" w:cs="Times New Roman"/>
              </w:rPr>
              <w:t xml:space="preserve"> vaizdinimas realiame laike, veikiantis</w:t>
            </w:r>
            <w:r w:rsidRPr="00E15522">
              <w:rPr>
                <w:rFonts w:ascii="Times New Roman" w:hAnsi="Times New Roman" w:cs="Times New Roman"/>
              </w:rPr>
              <w:t xml:space="preserve"> su visais spektrinės </w:t>
            </w:r>
            <w:proofErr w:type="spellStart"/>
            <w:r w:rsidRPr="00E15522">
              <w:rPr>
                <w:rFonts w:ascii="Times New Roman" w:hAnsi="Times New Roman" w:cs="Times New Roman"/>
              </w:rPr>
              <w:t>doplerografijos</w:t>
            </w:r>
            <w:proofErr w:type="spellEnd"/>
            <w:r w:rsidRPr="00E15522">
              <w:rPr>
                <w:rFonts w:ascii="Times New Roman" w:hAnsi="Times New Roman" w:cs="Times New Roman"/>
              </w:rPr>
              <w:t xml:space="preserve"> režimais;</w:t>
            </w:r>
          </w:p>
          <w:p w14:paraId="06A3C863" w14:textId="77777777" w:rsidR="00CB1FA5" w:rsidRDefault="00CB1FA5" w:rsidP="00CB1FA5">
            <w:pPr>
              <w:rPr>
                <w:sz w:val="22"/>
                <w:szCs w:val="22"/>
              </w:rPr>
            </w:pPr>
            <w:r w:rsidRPr="00E15522">
              <w:rPr>
                <w:sz w:val="22"/>
                <w:szCs w:val="22"/>
              </w:rPr>
              <w:t xml:space="preserve">6. Automatinis spektrinio </w:t>
            </w:r>
            <w:proofErr w:type="spellStart"/>
            <w:r w:rsidRPr="00E15522">
              <w:rPr>
                <w:sz w:val="22"/>
                <w:szCs w:val="22"/>
              </w:rPr>
              <w:t>doplerio</w:t>
            </w:r>
            <w:proofErr w:type="spellEnd"/>
            <w:r w:rsidRPr="00E15522">
              <w:rPr>
                <w:sz w:val="22"/>
                <w:szCs w:val="22"/>
              </w:rPr>
              <w:t xml:space="preserve"> parametrų nustatymas, įskaitant kampo korekciją, pagal tiriamos kraujotakos parametrus.</w:t>
            </w:r>
          </w:p>
          <w:p w14:paraId="62BA8FF7" w14:textId="77777777" w:rsidR="0052659C" w:rsidRDefault="0052659C" w:rsidP="00CB1FA5">
            <w:pPr>
              <w:rPr>
                <w:sz w:val="22"/>
                <w:szCs w:val="22"/>
              </w:rPr>
            </w:pPr>
          </w:p>
          <w:p w14:paraId="441B6DAC" w14:textId="77777777" w:rsidR="0052659C" w:rsidRDefault="0052659C" w:rsidP="00CB1FA5">
            <w:pPr>
              <w:rPr>
                <w:sz w:val="22"/>
                <w:szCs w:val="22"/>
              </w:rPr>
            </w:pPr>
            <w:r>
              <w:rPr>
                <w:sz w:val="22"/>
                <w:szCs w:val="22"/>
              </w:rPr>
              <w:t>2 dalis Produkto duomenys KONFIDENCIALU, psl.</w:t>
            </w:r>
            <w:r w:rsidR="00256E16">
              <w:rPr>
                <w:sz w:val="22"/>
                <w:szCs w:val="22"/>
              </w:rPr>
              <w:t xml:space="preserve"> 18, 19</w:t>
            </w:r>
          </w:p>
          <w:p w14:paraId="13538E95" w14:textId="0E0B10B3" w:rsidR="00D03283" w:rsidRPr="00312F52" w:rsidRDefault="00D03283" w:rsidP="00CB1FA5">
            <w:pPr>
              <w:rPr>
                <w:rFonts w:eastAsiaTheme="minorHAnsi"/>
                <w:sz w:val="20"/>
                <w:szCs w:val="20"/>
              </w:rPr>
            </w:pPr>
            <w:proofErr w:type="spellStart"/>
            <w:r w:rsidRPr="00F253A2">
              <w:rPr>
                <w:sz w:val="22"/>
                <w:szCs w:val="22"/>
                <w:lang w:val="en-US"/>
              </w:rPr>
              <w:t>Apli</w:t>
            </w:r>
            <w:r>
              <w:rPr>
                <w:sz w:val="22"/>
                <w:szCs w:val="22"/>
                <w:lang w:val="en-US"/>
              </w:rPr>
              <w:t>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sidR="00872DE8">
              <w:rPr>
                <w:sz w:val="22"/>
                <w:szCs w:val="22"/>
                <w:lang w:val="en-US"/>
              </w:rPr>
              <w:t xml:space="preserve"> 6</w:t>
            </w:r>
          </w:p>
        </w:tc>
      </w:tr>
      <w:tr w:rsidR="00CB1FA5" w:rsidRPr="00312F52" w14:paraId="43E227E8" w14:textId="77777777" w:rsidTr="0090056F">
        <w:tblPrEx>
          <w:tblCellMar>
            <w:top w:w="55" w:type="dxa"/>
            <w:left w:w="55" w:type="dxa"/>
            <w:bottom w:w="55" w:type="dxa"/>
            <w:right w:w="55" w:type="dxa"/>
          </w:tblCellMar>
        </w:tblPrEx>
        <w:trPr>
          <w:trHeight w:val="20"/>
        </w:trPr>
        <w:tc>
          <w:tcPr>
            <w:tcW w:w="567" w:type="dxa"/>
            <w:shd w:val="clear" w:color="auto" w:fill="FFFFFF"/>
          </w:tcPr>
          <w:p w14:paraId="7C040AB0" w14:textId="77777777" w:rsidR="00CB1FA5" w:rsidRPr="00312F52" w:rsidRDefault="00CB1FA5" w:rsidP="00CB1FA5">
            <w:pPr>
              <w:contextualSpacing/>
              <w:rPr>
                <w:sz w:val="20"/>
                <w:szCs w:val="20"/>
                <w:lang w:eastAsia="lt-LT"/>
              </w:rPr>
            </w:pPr>
            <w:r w:rsidRPr="00312F52">
              <w:rPr>
                <w:sz w:val="20"/>
                <w:szCs w:val="20"/>
                <w:lang w:eastAsia="lt-LT"/>
              </w:rPr>
              <w:t>13</w:t>
            </w:r>
          </w:p>
        </w:tc>
        <w:tc>
          <w:tcPr>
            <w:tcW w:w="2410" w:type="dxa"/>
            <w:shd w:val="clear" w:color="auto" w:fill="auto"/>
          </w:tcPr>
          <w:p w14:paraId="421AFCD2" w14:textId="77777777" w:rsidR="00CB1FA5" w:rsidRPr="00E15522" w:rsidRDefault="00CB1FA5" w:rsidP="00CB1FA5">
            <w:pPr>
              <w:autoSpaceDE w:val="0"/>
              <w:rPr>
                <w:color w:val="000000"/>
                <w:sz w:val="22"/>
                <w:szCs w:val="22"/>
              </w:rPr>
            </w:pPr>
            <w:r w:rsidRPr="00E15522">
              <w:rPr>
                <w:color w:val="000000"/>
                <w:sz w:val="22"/>
                <w:szCs w:val="22"/>
              </w:rPr>
              <w:t>Reikalavimai davikliams:</w:t>
            </w:r>
          </w:p>
        </w:tc>
        <w:tc>
          <w:tcPr>
            <w:tcW w:w="4078" w:type="dxa"/>
            <w:shd w:val="clear" w:color="auto" w:fill="auto"/>
          </w:tcPr>
          <w:p w14:paraId="2061D9EF" w14:textId="77777777" w:rsidR="00CB1FA5" w:rsidRPr="00E15522" w:rsidRDefault="00CB1FA5" w:rsidP="00CB1FA5">
            <w:pPr>
              <w:tabs>
                <w:tab w:val="left" w:pos="432"/>
              </w:tabs>
              <w:ind w:left="23"/>
              <w:jc w:val="both"/>
              <w:rPr>
                <w:color w:val="000000"/>
                <w:sz w:val="22"/>
                <w:szCs w:val="22"/>
              </w:rPr>
            </w:pPr>
          </w:p>
        </w:tc>
        <w:tc>
          <w:tcPr>
            <w:tcW w:w="3577" w:type="dxa"/>
            <w:shd w:val="clear" w:color="auto" w:fill="FFFFFF"/>
          </w:tcPr>
          <w:p w14:paraId="64F270E7" w14:textId="77777777" w:rsidR="00CB1FA5" w:rsidRPr="00312F52" w:rsidRDefault="00CB1FA5" w:rsidP="00CB1FA5">
            <w:pPr>
              <w:rPr>
                <w:rFonts w:eastAsiaTheme="minorHAnsi"/>
                <w:sz w:val="20"/>
                <w:szCs w:val="20"/>
              </w:rPr>
            </w:pPr>
          </w:p>
        </w:tc>
      </w:tr>
      <w:tr w:rsidR="00CB1FA5" w:rsidRPr="00312F52" w14:paraId="3EE1A82B" w14:textId="77777777" w:rsidTr="0090056F">
        <w:tblPrEx>
          <w:tblCellMar>
            <w:top w:w="55" w:type="dxa"/>
            <w:left w:w="55" w:type="dxa"/>
            <w:bottom w:w="55" w:type="dxa"/>
            <w:right w:w="55" w:type="dxa"/>
          </w:tblCellMar>
        </w:tblPrEx>
        <w:trPr>
          <w:trHeight w:val="20"/>
        </w:trPr>
        <w:tc>
          <w:tcPr>
            <w:tcW w:w="567" w:type="dxa"/>
            <w:shd w:val="clear" w:color="auto" w:fill="FFFFFF"/>
          </w:tcPr>
          <w:p w14:paraId="5621CEE4" w14:textId="77777777" w:rsidR="00CB1FA5" w:rsidRPr="00312F52" w:rsidRDefault="00CB1FA5" w:rsidP="00CB1FA5">
            <w:pPr>
              <w:contextualSpacing/>
              <w:rPr>
                <w:sz w:val="20"/>
                <w:szCs w:val="20"/>
                <w:lang w:eastAsia="lt-LT"/>
              </w:rPr>
            </w:pPr>
            <w:r w:rsidRPr="00312F52">
              <w:rPr>
                <w:sz w:val="20"/>
                <w:szCs w:val="20"/>
                <w:lang w:eastAsia="lt-LT"/>
              </w:rPr>
              <w:t>1</w:t>
            </w:r>
            <w:r>
              <w:rPr>
                <w:sz w:val="20"/>
                <w:szCs w:val="20"/>
                <w:lang w:eastAsia="lt-LT"/>
              </w:rPr>
              <w:t>3.1</w:t>
            </w:r>
          </w:p>
        </w:tc>
        <w:tc>
          <w:tcPr>
            <w:tcW w:w="2410" w:type="dxa"/>
            <w:shd w:val="clear" w:color="auto" w:fill="auto"/>
          </w:tcPr>
          <w:p w14:paraId="6A0AD1F9" w14:textId="77777777" w:rsidR="00CB1FA5" w:rsidRPr="00E15522" w:rsidRDefault="00CB1FA5" w:rsidP="00CB1FA5">
            <w:pPr>
              <w:autoSpaceDE w:val="0"/>
              <w:spacing w:line="230" w:lineRule="exact"/>
              <w:rPr>
                <w:color w:val="000000"/>
                <w:sz w:val="22"/>
                <w:szCs w:val="22"/>
              </w:rPr>
            </w:pPr>
            <w:r w:rsidRPr="00E15522">
              <w:rPr>
                <w:color w:val="000000"/>
                <w:sz w:val="22"/>
                <w:szCs w:val="22"/>
              </w:rPr>
              <w:t>Sektorinis daviklis:</w:t>
            </w:r>
          </w:p>
        </w:tc>
        <w:tc>
          <w:tcPr>
            <w:tcW w:w="4078" w:type="dxa"/>
            <w:shd w:val="clear" w:color="auto" w:fill="auto"/>
          </w:tcPr>
          <w:p w14:paraId="3C2632CC" w14:textId="77777777" w:rsidR="00CB1FA5" w:rsidRPr="00E15522" w:rsidRDefault="00CB1FA5" w:rsidP="00CB1FA5">
            <w:pPr>
              <w:widowControl w:val="0"/>
              <w:snapToGrid w:val="0"/>
              <w:jc w:val="both"/>
              <w:rPr>
                <w:iCs/>
                <w:color w:val="000000"/>
                <w:sz w:val="22"/>
                <w:szCs w:val="22"/>
              </w:rPr>
            </w:pPr>
            <w:r w:rsidRPr="00E15522">
              <w:rPr>
                <w:iCs/>
                <w:color w:val="000000"/>
                <w:sz w:val="22"/>
                <w:szCs w:val="22"/>
              </w:rPr>
              <w:t>1. Darbinis dažnių diapazonas ne blogesnis kaip nuo 1,5 iki 4,5 MHz;</w:t>
            </w:r>
          </w:p>
          <w:p w14:paraId="207780D2" w14:textId="77777777" w:rsidR="00CB1FA5" w:rsidRPr="00E15522" w:rsidRDefault="00CB1FA5" w:rsidP="00CB1FA5">
            <w:pPr>
              <w:widowControl w:val="0"/>
              <w:snapToGrid w:val="0"/>
              <w:jc w:val="both"/>
              <w:rPr>
                <w:sz w:val="22"/>
                <w:szCs w:val="22"/>
              </w:rPr>
            </w:pPr>
            <w:r w:rsidRPr="00E15522">
              <w:rPr>
                <w:iCs/>
                <w:color w:val="000000"/>
                <w:sz w:val="22"/>
                <w:szCs w:val="22"/>
              </w:rPr>
              <w:t>2. Maksimalus apžiūros lauko kampas ne mažesnis kaip 95</w:t>
            </w:r>
            <w:r w:rsidRPr="00E15522">
              <w:rPr>
                <w:iCs/>
                <w:color w:val="000000"/>
                <w:sz w:val="22"/>
                <w:szCs w:val="22"/>
                <w:vertAlign w:val="superscript"/>
              </w:rPr>
              <w:t>o</w:t>
            </w:r>
            <w:r w:rsidRPr="00E15522">
              <w:rPr>
                <w:iCs/>
                <w:color w:val="000000"/>
                <w:sz w:val="22"/>
                <w:szCs w:val="22"/>
              </w:rPr>
              <w:t>;</w:t>
            </w:r>
          </w:p>
          <w:p w14:paraId="2395C16C" w14:textId="77777777" w:rsidR="00CB1FA5" w:rsidRPr="00E15522" w:rsidRDefault="00CB1FA5" w:rsidP="00CB1FA5">
            <w:pPr>
              <w:widowControl w:val="0"/>
              <w:snapToGrid w:val="0"/>
              <w:jc w:val="both"/>
              <w:rPr>
                <w:iCs/>
                <w:color w:val="000000"/>
                <w:sz w:val="22"/>
                <w:szCs w:val="22"/>
              </w:rPr>
            </w:pPr>
            <w:r w:rsidRPr="00E15522">
              <w:rPr>
                <w:iCs/>
                <w:color w:val="000000"/>
                <w:sz w:val="22"/>
                <w:szCs w:val="22"/>
              </w:rPr>
              <w:t>3. Elementų skaičius ne mažiau 200.</w:t>
            </w:r>
          </w:p>
        </w:tc>
        <w:tc>
          <w:tcPr>
            <w:tcW w:w="3577" w:type="dxa"/>
            <w:shd w:val="clear" w:color="auto" w:fill="FFFFFF"/>
          </w:tcPr>
          <w:p w14:paraId="68D97929" w14:textId="64604B07" w:rsidR="00CB1FA5" w:rsidRPr="00794FCC" w:rsidRDefault="00CB1FA5" w:rsidP="00794FCC">
            <w:pPr>
              <w:rPr>
                <w:sz w:val="22"/>
                <w:szCs w:val="22"/>
              </w:rPr>
            </w:pPr>
            <w:r w:rsidRPr="00794FCC">
              <w:rPr>
                <w:sz w:val="22"/>
                <w:szCs w:val="22"/>
              </w:rPr>
              <w:t xml:space="preserve">1. Darbinis dažnių diapazonas nuo 1,5 iki </w:t>
            </w:r>
            <w:r w:rsidR="00794FCC" w:rsidRPr="00794FCC">
              <w:rPr>
                <w:sz w:val="22"/>
                <w:szCs w:val="22"/>
              </w:rPr>
              <w:t>6</w:t>
            </w:r>
            <w:r w:rsidRPr="00794FCC">
              <w:rPr>
                <w:sz w:val="22"/>
                <w:szCs w:val="22"/>
              </w:rPr>
              <w:t>,</w:t>
            </w:r>
            <w:r w:rsidR="00794FCC" w:rsidRPr="00794FCC">
              <w:rPr>
                <w:sz w:val="22"/>
                <w:szCs w:val="22"/>
              </w:rPr>
              <w:t>0</w:t>
            </w:r>
            <w:r w:rsidRPr="00794FCC">
              <w:rPr>
                <w:sz w:val="22"/>
                <w:szCs w:val="22"/>
              </w:rPr>
              <w:t xml:space="preserve"> MHz;</w:t>
            </w:r>
          </w:p>
          <w:p w14:paraId="7A0A0796" w14:textId="0944AD16" w:rsidR="00CB1FA5" w:rsidRPr="00E15522" w:rsidRDefault="00CB1FA5" w:rsidP="00794FCC">
            <w:pPr>
              <w:rPr>
                <w:sz w:val="22"/>
                <w:szCs w:val="22"/>
              </w:rPr>
            </w:pPr>
            <w:r w:rsidRPr="00794FCC">
              <w:rPr>
                <w:sz w:val="22"/>
                <w:szCs w:val="22"/>
              </w:rPr>
              <w:t xml:space="preserve">2. apžiūros lauko kampas  </w:t>
            </w:r>
            <w:r w:rsidR="00794FCC" w:rsidRPr="00794FCC">
              <w:rPr>
                <w:sz w:val="22"/>
                <w:szCs w:val="22"/>
              </w:rPr>
              <w:t>120</w:t>
            </w:r>
            <w:r w:rsidRPr="00794FCC">
              <w:rPr>
                <w:sz w:val="22"/>
                <w:szCs w:val="22"/>
              </w:rPr>
              <w:t>o;</w:t>
            </w:r>
          </w:p>
          <w:p w14:paraId="6E94F779" w14:textId="16BA53E6" w:rsidR="00CB1FA5" w:rsidRPr="00794FCC" w:rsidRDefault="00CB1FA5" w:rsidP="00794FCC">
            <w:pPr>
              <w:rPr>
                <w:sz w:val="22"/>
                <w:szCs w:val="22"/>
              </w:rPr>
            </w:pPr>
            <w:r w:rsidRPr="00794FCC">
              <w:rPr>
                <w:sz w:val="22"/>
                <w:szCs w:val="22"/>
              </w:rPr>
              <w:t xml:space="preserve">3. </w:t>
            </w:r>
            <w:r w:rsidRPr="00150471">
              <w:rPr>
                <w:sz w:val="22"/>
                <w:szCs w:val="22"/>
              </w:rPr>
              <w:t>Elementų skaičius</w:t>
            </w:r>
            <w:r w:rsidR="00150471">
              <w:rPr>
                <w:sz w:val="22"/>
                <w:szCs w:val="22"/>
              </w:rPr>
              <w:t xml:space="preserve"> </w:t>
            </w:r>
            <w:r w:rsidRPr="00150471">
              <w:rPr>
                <w:sz w:val="22"/>
                <w:szCs w:val="22"/>
              </w:rPr>
              <w:t>2</w:t>
            </w:r>
            <w:r w:rsidR="00150471" w:rsidRPr="00150471">
              <w:rPr>
                <w:sz w:val="22"/>
                <w:szCs w:val="22"/>
              </w:rPr>
              <w:t>88</w:t>
            </w:r>
            <w:r w:rsidRPr="00794FCC">
              <w:rPr>
                <w:sz w:val="22"/>
                <w:szCs w:val="22"/>
              </w:rPr>
              <w:t>.</w:t>
            </w:r>
          </w:p>
          <w:p w14:paraId="26867045" w14:textId="77777777" w:rsidR="00E00A8C" w:rsidRPr="00794FCC" w:rsidRDefault="00E00A8C" w:rsidP="00794FCC">
            <w:pPr>
              <w:rPr>
                <w:sz w:val="22"/>
                <w:szCs w:val="22"/>
              </w:rPr>
            </w:pPr>
          </w:p>
          <w:p w14:paraId="51E22911" w14:textId="422C4086" w:rsidR="00E00A8C" w:rsidRDefault="00794FCC" w:rsidP="00794FCC">
            <w:pPr>
              <w:rPr>
                <w:sz w:val="22"/>
                <w:szCs w:val="22"/>
              </w:rPr>
            </w:pPr>
            <w:r w:rsidRPr="00794FCC">
              <w:rPr>
                <w:sz w:val="22"/>
                <w:szCs w:val="22"/>
              </w:rPr>
              <w:t xml:space="preserve">2 ir 3 dalys </w:t>
            </w:r>
            <w:proofErr w:type="spellStart"/>
            <w:r w:rsidRPr="00794FCC">
              <w:rPr>
                <w:sz w:val="22"/>
                <w:szCs w:val="22"/>
              </w:rPr>
              <w:t>davikliai</w:t>
            </w:r>
            <w:r w:rsidR="0082712E">
              <w:rPr>
                <w:sz w:val="22"/>
                <w:szCs w:val="22"/>
              </w:rPr>
              <w:t>_konfidencialu</w:t>
            </w:r>
            <w:proofErr w:type="spellEnd"/>
            <w:r w:rsidRPr="00794FCC">
              <w:rPr>
                <w:sz w:val="22"/>
                <w:szCs w:val="22"/>
              </w:rPr>
              <w:t>, psl. 1</w:t>
            </w:r>
          </w:p>
          <w:p w14:paraId="432A0A80" w14:textId="6C4E4970" w:rsidR="00150471" w:rsidRPr="00794FCC" w:rsidRDefault="00150471" w:rsidP="00794FCC">
            <w:pPr>
              <w:rPr>
                <w:sz w:val="22"/>
                <w:szCs w:val="22"/>
              </w:rPr>
            </w:pPr>
            <w:proofErr w:type="spellStart"/>
            <w:r>
              <w:rPr>
                <w:sz w:val="22"/>
                <w:szCs w:val="22"/>
              </w:rPr>
              <w:t>Aplio</w:t>
            </w:r>
            <w:proofErr w:type="spellEnd"/>
            <w:r>
              <w:rPr>
                <w:sz w:val="22"/>
                <w:szCs w:val="22"/>
              </w:rPr>
              <w:t xml:space="preserve"> i </w:t>
            </w:r>
            <w:proofErr w:type="spellStart"/>
            <w:r>
              <w:rPr>
                <w:sz w:val="22"/>
                <w:szCs w:val="22"/>
              </w:rPr>
              <w:t>deklaracija_konfidencialu</w:t>
            </w:r>
            <w:proofErr w:type="spellEnd"/>
          </w:p>
        </w:tc>
      </w:tr>
      <w:tr w:rsidR="00CB1FA5" w:rsidRPr="00312F52" w14:paraId="1C4A3CB5" w14:textId="77777777" w:rsidTr="0090056F">
        <w:tblPrEx>
          <w:tblCellMar>
            <w:top w:w="55" w:type="dxa"/>
            <w:left w:w="55" w:type="dxa"/>
            <w:bottom w:w="55" w:type="dxa"/>
            <w:right w:w="55" w:type="dxa"/>
          </w:tblCellMar>
        </w:tblPrEx>
        <w:trPr>
          <w:trHeight w:val="20"/>
        </w:trPr>
        <w:tc>
          <w:tcPr>
            <w:tcW w:w="567" w:type="dxa"/>
            <w:shd w:val="clear" w:color="auto" w:fill="FFFFFF"/>
          </w:tcPr>
          <w:p w14:paraId="71FD4106" w14:textId="77777777" w:rsidR="00CB1FA5" w:rsidRPr="00312F52" w:rsidRDefault="00CB1FA5" w:rsidP="00CB1FA5">
            <w:pPr>
              <w:contextualSpacing/>
              <w:rPr>
                <w:sz w:val="20"/>
                <w:szCs w:val="20"/>
                <w:lang w:eastAsia="lt-LT"/>
              </w:rPr>
            </w:pPr>
            <w:r>
              <w:rPr>
                <w:sz w:val="20"/>
                <w:szCs w:val="20"/>
                <w:lang w:eastAsia="lt-LT"/>
              </w:rPr>
              <w:t>13.2</w:t>
            </w:r>
          </w:p>
        </w:tc>
        <w:tc>
          <w:tcPr>
            <w:tcW w:w="2410" w:type="dxa"/>
            <w:shd w:val="clear" w:color="auto" w:fill="auto"/>
          </w:tcPr>
          <w:p w14:paraId="1BB4875B" w14:textId="77777777" w:rsidR="00CB1FA5" w:rsidRPr="00E15522" w:rsidRDefault="00CB1FA5" w:rsidP="00CB1FA5">
            <w:pPr>
              <w:autoSpaceDE w:val="0"/>
              <w:spacing w:line="230" w:lineRule="exact"/>
              <w:rPr>
                <w:color w:val="000000"/>
                <w:sz w:val="22"/>
                <w:szCs w:val="22"/>
              </w:rPr>
            </w:pPr>
            <w:proofErr w:type="spellStart"/>
            <w:r w:rsidRPr="00E15522">
              <w:rPr>
                <w:color w:val="000000"/>
                <w:sz w:val="22"/>
                <w:szCs w:val="22"/>
              </w:rPr>
              <w:t>Konveksinis</w:t>
            </w:r>
            <w:proofErr w:type="spellEnd"/>
            <w:r w:rsidRPr="00E15522">
              <w:rPr>
                <w:color w:val="000000"/>
                <w:sz w:val="22"/>
                <w:szCs w:val="22"/>
              </w:rPr>
              <w:t xml:space="preserve"> daviklis:</w:t>
            </w:r>
          </w:p>
        </w:tc>
        <w:tc>
          <w:tcPr>
            <w:tcW w:w="4078" w:type="dxa"/>
            <w:shd w:val="clear" w:color="auto" w:fill="auto"/>
          </w:tcPr>
          <w:p w14:paraId="77B9716B" w14:textId="77777777" w:rsidR="00CB1FA5" w:rsidRPr="00E15522" w:rsidRDefault="00CB1FA5" w:rsidP="00CB1FA5">
            <w:pPr>
              <w:widowControl w:val="0"/>
              <w:snapToGrid w:val="0"/>
              <w:ind w:left="14"/>
              <w:jc w:val="both"/>
              <w:rPr>
                <w:iCs/>
                <w:color w:val="000000"/>
                <w:sz w:val="22"/>
                <w:szCs w:val="22"/>
              </w:rPr>
            </w:pPr>
            <w:r w:rsidRPr="00E15522">
              <w:rPr>
                <w:iCs/>
                <w:color w:val="000000"/>
                <w:sz w:val="22"/>
                <w:szCs w:val="22"/>
              </w:rPr>
              <w:t>1. Darbinis dažnių diapazonas ne blogesnis kaip nuo 2,0 iki 6,0 MHz;</w:t>
            </w:r>
          </w:p>
          <w:p w14:paraId="2040FB07" w14:textId="77777777" w:rsidR="00CB1FA5" w:rsidRPr="00E15522" w:rsidRDefault="00CB1FA5" w:rsidP="00CB1FA5">
            <w:pPr>
              <w:widowControl w:val="0"/>
              <w:snapToGrid w:val="0"/>
              <w:ind w:left="14"/>
              <w:jc w:val="both"/>
              <w:rPr>
                <w:sz w:val="22"/>
                <w:szCs w:val="22"/>
              </w:rPr>
            </w:pPr>
            <w:r w:rsidRPr="00E15522">
              <w:rPr>
                <w:iCs/>
                <w:color w:val="000000"/>
                <w:sz w:val="22"/>
                <w:szCs w:val="22"/>
              </w:rPr>
              <w:t>2. Maksimalus apžiūros lauko kampas ne mažesnis kaip 70</w:t>
            </w:r>
            <w:r w:rsidRPr="00E15522">
              <w:rPr>
                <w:iCs/>
                <w:color w:val="000000"/>
                <w:sz w:val="22"/>
                <w:szCs w:val="22"/>
                <w:vertAlign w:val="superscript"/>
              </w:rPr>
              <w:t>o</w:t>
            </w:r>
            <w:r w:rsidRPr="00E15522">
              <w:rPr>
                <w:iCs/>
                <w:color w:val="000000"/>
                <w:sz w:val="22"/>
                <w:szCs w:val="22"/>
              </w:rPr>
              <w:t>;</w:t>
            </w:r>
          </w:p>
          <w:p w14:paraId="77EAF768" w14:textId="77777777" w:rsidR="00CB1FA5" w:rsidRPr="00E15522" w:rsidRDefault="00CB1FA5" w:rsidP="00CB1FA5">
            <w:pPr>
              <w:widowControl w:val="0"/>
              <w:autoSpaceDE w:val="0"/>
              <w:snapToGrid w:val="0"/>
              <w:ind w:left="14"/>
              <w:jc w:val="both"/>
              <w:rPr>
                <w:iCs/>
                <w:color w:val="000000"/>
                <w:sz w:val="22"/>
                <w:szCs w:val="22"/>
              </w:rPr>
            </w:pPr>
            <w:r w:rsidRPr="00E15522">
              <w:rPr>
                <w:iCs/>
                <w:color w:val="000000"/>
                <w:sz w:val="22"/>
                <w:szCs w:val="22"/>
              </w:rPr>
              <w:t>3. Elementų skaičius ne mažiau 190.</w:t>
            </w:r>
          </w:p>
        </w:tc>
        <w:tc>
          <w:tcPr>
            <w:tcW w:w="3577" w:type="dxa"/>
            <w:shd w:val="clear" w:color="auto" w:fill="FFFFFF"/>
          </w:tcPr>
          <w:p w14:paraId="2CBE5496" w14:textId="0B57ED10" w:rsidR="00CB1FA5" w:rsidRPr="00150471" w:rsidRDefault="00CB1FA5" w:rsidP="00CB1FA5">
            <w:pPr>
              <w:widowControl w:val="0"/>
              <w:snapToGrid w:val="0"/>
              <w:ind w:left="14"/>
              <w:jc w:val="both"/>
              <w:rPr>
                <w:iCs/>
                <w:color w:val="000000"/>
                <w:sz w:val="22"/>
                <w:szCs w:val="22"/>
              </w:rPr>
            </w:pPr>
            <w:r w:rsidRPr="00150471">
              <w:rPr>
                <w:iCs/>
                <w:color w:val="000000"/>
                <w:sz w:val="22"/>
                <w:szCs w:val="22"/>
              </w:rPr>
              <w:t xml:space="preserve">1. Darbinis dažnių diapazonas nuo </w:t>
            </w:r>
            <w:r w:rsidR="00794FCC" w:rsidRPr="00150471">
              <w:rPr>
                <w:iCs/>
                <w:color w:val="000000"/>
                <w:sz w:val="22"/>
                <w:szCs w:val="22"/>
              </w:rPr>
              <w:t>1</w:t>
            </w:r>
            <w:r w:rsidRPr="00150471">
              <w:rPr>
                <w:iCs/>
                <w:color w:val="000000"/>
                <w:sz w:val="22"/>
                <w:szCs w:val="22"/>
              </w:rPr>
              <w:t>,</w:t>
            </w:r>
            <w:r w:rsidR="00794FCC" w:rsidRPr="00150471">
              <w:rPr>
                <w:iCs/>
                <w:color w:val="000000"/>
                <w:sz w:val="22"/>
                <w:szCs w:val="22"/>
              </w:rPr>
              <w:t>8</w:t>
            </w:r>
            <w:r w:rsidRPr="00150471">
              <w:rPr>
                <w:iCs/>
                <w:color w:val="000000"/>
                <w:sz w:val="22"/>
                <w:szCs w:val="22"/>
              </w:rPr>
              <w:t xml:space="preserve"> iki 6,</w:t>
            </w:r>
            <w:r w:rsidR="00794FCC" w:rsidRPr="00150471">
              <w:rPr>
                <w:iCs/>
                <w:color w:val="000000"/>
                <w:sz w:val="22"/>
                <w:szCs w:val="22"/>
              </w:rPr>
              <w:t>4</w:t>
            </w:r>
            <w:r w:rsidRPr="00150471">
              <w:rPr>
                <w:iCs/>
                <w:color w:val="000000"/>
                <w:sz w:val="22"/>
                <w:szCs w:val="22"/>
              </w:rPr>
              <w:t xml:space="preserve"> MHz;</w:t>
            </w:r>
          </w:p>
          <w:p w14:paraId="1CBFC3F4" w14:textId="2D4EFE97" w:rsidR="00CB1FA5" w:rsidRPr="00150471" w:rsidRDefault="00CB1FA5" w:rsidP="00CB1FA5">
            <w:pPr>
              <w:widowControl w:val="0"/>
              <w:snapToGrid w:val="0"/>
              <w:ind w:left="14"/>
              <w:jc w:val="both"/>
              <w:rPr>
                <w:sz w:val="22"/>
                <w:szCs w:val="22"/>
              </w:rPr>
            </w:pPr>
            <w:r w:rsidRPr="00150471">
              <w:rPr>
                <w:iCs/>
                <w:color w:val="000000"/>
                <w:sz w:val="22"/>
                <w:szCs w:val="22"/>
              </w:rPr>
              <w:t>2.</w:t>
            </w:r>
            <w:r w:rsidR="004F35BC" w:rsidRPr="00150471">
              <w:rPr>
                <w:iCs/>
                <w:color w:val="000000"/>
                <w:sz w:val="22"/>
                <w:szCs w:val="22"/>
              </w:rPr>
              <w:t xml:space="preserve"> </w:t>
            </w:r>
            <w:r w:rsidRPr="00150471">
              <w:rPr>
                <w:iCs/>
                <w:color w:val="000000"/>
                <w:sz w:val="22"/>
                <w:szCs w:val="22"/>
              </w:rPr>
              <w:t>apžiūros lauko kampas  70</w:t>
            </w:r>
            <w:r w:rsidRPr="00150471">
              <w:rPr>
                <w:iCs/>
                <w:color w:val="000000"/>
                <w:sz w:val="22"/>
                <w:szCs w:val="22"/>
                <w:vertAlign w:val="superscript"/>
              </w:rPr>
              <w:t>o</w:t>
            </w:r>
            <w:r w:rsidRPr="00150471">
              <w:rPr>
                <w:iCs/>
                <w:color w:val="000000"/>
                <w:sz w:val="22"/>
                <w:szCs w:val="22"/>
              </w:rPr>
              <w:t>;</w:t>
            </w:r>
          </w:p>
          <w:p w14:paraId="2DAE908A" w14:textId="2F8C48C7" w:rsidR="00CB1FA5" w:rsidRPr="00150471" w:rsidRDefault="00CB1FA5" w:rsidP="00CB1FA5">
            <w:pPr>
              <w:rPr>
                <w:iCs/>
                <w:color w:val="000000"/>
                <w:sz w:val="22"/>
                <w:szCs w:val="22"/>
              </w:rPr>
            </w:pPr>
            <w:r w:rsidRPr="00150471">
              <w:rPr>
                <w:iCs/>
                <w:color w:val="000000"/>
                <w:sz w:val="22"/>
                <w:szCs w:val="22"/>
              </w:rPr>
              <w:t>3. Elementų skaičius</w:t>
            </w:r>
            <w:r w:rsidR="00150471" w:rsidRPr="00150471">
              <w:rPr>
                <w:iCs/>
                <w:color w:val="000000"/>
                <w:sz w:val="22"/>
                <w:szCs w:val="22"/>
              </w:rPr>
              <w:t xml:space="preserve"> </w:t>
            </w:r>
            <w:r w:rsidRPr="00150471">
              <w:rPr>
                <w:iCs/>
                <w:color w:val="000000"/>
                <w:sz w:val="22"/>
                <w:szCs w:val="22"/>
              </w:rPr>
              <w:t>19</w:t>
            </w:r>
            <w:r w:rsidR="00150471" w:rsidRPr="00150471">
              <w:rPr>
                <w:iCs/>
                <w:color w:val="000000"/>
                <w:sz w:val="22"/>
                <w:szCs w:val="22"/>
              </w:rPr>
              <w:t>2</w:t>
            </w:r>
            <w:r w:rsidRPr="00150471">
              <w:rPr>
                <w:iCs/>
                <w:color w:val="000000"/>
                <w:sz w:val="22"/>
                <w:szCs w:val="22"/>
              </w:rPr>
              <w:t>.</w:t>
            </w:r>
          </w:p>
          <w:p w14:paraId="1D760C64" w14:textId="77777777" w:rsidR="00794FCC" w:rsidRPr="00150471" w:rsidRDefault="00794FCC" w:rsidP="00CB1FA5">
            <w:pPr>
              <w:rPr>
                <w:iCs/>
                <w:color w:val="000000"/>
                <w:sz w:val="22"/>
                <w:szCs w:val="22"/>
              </w:rPr>
            </w:pPr>
          </w:p>
          <w:p w14:paraId="2CE4B763" w14:textId="77777777" w:rsidR="00794FCC" w:rsidRPr="00150471" w:rsidRDefault="00794FCC" w:rsidP="00CB1FA5">
            <w:pPr>
              <w:rPr>
                <w:sz w:val="22"/>
                <w:szCs w:val="22"/>
              </w:rPr>
            </w:pPr>
            <w:r w:rsidRPr="00150471">
              <w:rPr>
                <w:sz w:val="22"/>
                <w:szCs w:val="22"/>
              </w:rPr>
              <w:t>2 ir 3 dalys davikliai, psl. 1</w:t>
            </w:r>
          </w:p>
          <w:p w14:paraId="0C225602" w14:textId="5D5C1E4A" w:rsidR="00150471" w:rsidRPr="00150471" w:rsidRDefault="00150471" w:rsidP="00CB1FA5">
            <w:pPr>
              <w:rPr>
                <w:rFonts w:eastAsiaTheme="minorHAnsi"/>
                <w:sz w:val="20"/>
                <w:szCs w:val="20"/>
              </w:rPr>
            </w:pPr>
            <w:proofErr w:type="spellStart"/>
            <w:r w:rsidRPr="00150471">
              <w:rPr>
                <w:sz w:val="22"/>
                <w:szCs w:val="22"/>
              </w:rPr>
              <w:t>Aplio</w:t>
            </w:r>
            <w:proofErr w:type="spellEnd"/>
            <w:r w:rsidRPr="00150471">
              <w:rPr>
                <w:sz w:val="22"/>
                <w:szCs w:val="22"/>
              </w:rPr>
              <w:t xml:space="preserve"> i </w:t>
            </w:r>
            <w:proofErr w:type="spellStart"/>
            <w:r w:rsidRPr="00150471">
              <w:rPr>
                <w:sz w:val="22"/>
                <w:szCs w:val="22"/>
              </w:rPr>
              <w:t>deklaracija_konfidencialu</w:t>
            </w:r>
            <w:proofErr w:type="spellEnd"/>
          </w:p>
        </w:tc>
      </w:tr>
      <w:tr w:rsidR="00CB1FA5" w:rsidRPr="00312F52" w14:paraId="25FFD136" w14:textId="77777777" w:rsidTr="0090056F">
        <w:tblPrEx>
          <w:tblCellMar>
            <w:top w:w="55" w:type="dxa"/>
            <w:left w:w="55" w:type="dxa"/>
            <w:bottom w:w="55" w:type="dxa"/>
            <w:right w:w="55" w:type="dxa"/>
          </w:tblCellMar>
        </w:tblPrEx>
        <w:trPr>
          <w:trHeight w:val="20"/>
        </w:trPr>
        <w:tc>
          <w:tcPr>
            <w:tcW w:w="567" w:type="dxa"/>
            <w:shd w:val="clear" w:color="auto" w:fill="FFFFFF"/>
          </w:tcPr>
          <w:p w14:paraId="6707A526" w14:textId="77777777" w:rsidR="00CB1FA5" w:rsidRPr="00312F52" w:rsidRDefault="00CB1FA5" w:rsidP="00CB1FA5">
            <w:pPr>
              <w:contextualSpacing/>
              <w:rPr>
                <w:sz w:val="20"/>
                <w:szCs w:val="20"/>
                <w:lang w:eastAsia="lt-LT"/>
              </w:rPr>
            </w:pPr>
            <w:r>
              <w:rPr>
                <w:sz w:val="20"/>
                <w:szCs w:val="20"/>
                <w:lang w:eastAsia="lt-LT"/>
              </w:rPr>
              <w:t>13.3</w:t>
            </w:r>
          </w:p>
        </w:tc>
        <w:tc>
          <w:tcPr>
            <w:tcW w:w="2410" w:type="dxa"/>
            <w:shd w:val="clear" w:color="auto" w:fill="auto"/>
          </w:tcPr>
          <w:p w14:paraId="2B5781E4" w14:textId="77777777" w:rsidR="00CB1FA5" w:rsidRPr="00E15522" w:rsidRDefault="00CB1FA5" w:rsidP="00CB1FA5">
            <w:pPr>
              <w:autoSpaceDE w:val="0"/>
              <w:spacing w:line="230" w:lineRule="exact"/>
              <w:rPr>
                <w:color w:val="000000"/>
                <w:sz w:val="22"/>
                <w:szCs w:val="22"/>
              </w:rPr>
            </w:pPr>
            <w:r w:rsidRPr="00E15522">
              <w:rPr>
                <w:color w:val="000000"/>
                <w:sz w:val="22"/>
                <w:szCs w:val="22"/>
              </w:rPr>
              <w:t>Linijinis daviklis:</w:t>
            </w:r>
          </w:p>
        </w:tc>
        <w:tc>
          <w:tcPr>
            <w:tcW w:w="4078" w:type="dxa"/>
            <w:shd w:val="clear" w:color="auto" w:fill="auto"/>
          </w:tcPr>
          <w:p w14:paraId="571ECE8F" w14:textId="77777777" w:rsidR="00CB1FA5" w:rsidRPr="00E15522" w:rsidRDefault="00CB1FA5" w:rsidP="00CB1FA5">
            <w:pPr>
              <w:widowControl w:val="0"/>
              <w:autoSpaceDE w:val="0"/>
              <w:snapToGrid w:val="0"/>
              <w:ind w:left="47"/>
              <w:jc w:val="both"/>
              <w:rPr>
                <w:iCs/>
                <w:color w:val="000000"/>
                <w:sz w:val="22"/>
                <w:szCs w:val="22"/>
              </w:rPr>
            </w:pPr>
            <w:r w:rsidRPr="00E15522">
              <w:rPr>
                <w:iCs/>
                <w:color w:val="000000"/>
                <w:sz w:val="22"/>
                <w:szCs w:val="22"/>
              </w:rPr>
              <w:t>1. Darbinis dažnių diapazonas ne blogesnis kaip nuo 5,0 iki 10,0 MHz;</w:t>
            </w:r>
          </w:p>
          <w:p w14:paraId="53E72FC5" w14:textId="77777777" w:rsidR="00CB1FA5" w:rsidRPr="00E15522" w:rsidRDefault="00CB1FA5" w:rsidP="00CB1FA5">
            <w:pPr>
              <w:widowControl w:val="0"/>
              <w:autoSpaceDE w:val="0"/>
              <w:snapToGrid w:val="0"/>
              <w:ind w:left="47"/>
              <w:jc w:val="both"/>
              <w:rPr>
                <w:iCs/>
                <w:color w:val="000000"/>
                <w:sz w:val="22"/>
                <w:szCs w:val="22"/>
              </w:rPr>
            </w:pPr>
            <w:r w:rsidRPr="00E15522">
              <w:rPr>
                <w:iCs/>
                <w:color w:val="000000"/>
                <w:sz w:val="22"/>
                <w:szCs w:val="22"/>
              </w:rPr>
              <w:t>2. Apžiūros lauko plotis 40 ± 5 mm;</w:t>
            </w:r>
          </w:p>
          <w:p w14:paraId="67208104" w14:textId="77777777" w:rsidR="00CB1FA5" w:rsidRPr="00E15522" w:rsidRDefault="00CB1FA5" w:rsidP="00CB1FA5">
            <w:pPr>
              <w:widowControl w:val="0"/>
              <w:autoSpaceDE w:val="0"/>
              <w:snapToGrid w:val="0"/>
              <w:ind w:left="47"/>
              <w:jc w:val="both"/>
              <w:rPr>
                <w:iCs/>
                <w:color w:val="000000"/>
                <w:sz w:val="22"/>
                <w:szCs w:val="22"/>
              </w:rPr>
            </w:pPr>
            <w:r w:rsidRPr="00E15522">
              <w:rPr>
                <w:iCs/>
                <w:color w:val="000000"/>
                <w:sz w:val="22"/>
                <w:szCs w:val="22"/>
              </w:rPr>
              <w:t>3. Elementų skaičius ne mažiau 190.</w:t>
            </w:r>
          </w:p>
        </w:tc>
        <w:tc>
          <w:tcPr>
            <w:tcW w:w="3577" w:type="dxa"/>
            <w:shd w:val="clear" w:color="auto" w:fill="FFFFFF"/>
          </w:tcPr>
          <w:p w14:paraId="70C6A659" w14:textId="6462F6BF" w:rsidR="00CB1FA5" w:rsidRPr="00150471" w:rsidRDefault="00CB1FA5" w:rsidP="00CB1FA5">
            <w:pPr>
              <w:widowControl w:val="0"/>
              <w:autoSpaceDE w:val="0"/>
              <w:snapToGrid w:val="0"/>
              <w:ind w:left="47"/>
              <w:jc w:val="both"/>
              <w:rPr>
                <w:iCs/>
                <w:color w:val="000000"/>
                <w:sz w:val="22"/>
                <w:szCs w:val="22"/>
              </w:rPr>
            </w:pPr>
            <w:r w:rsidRPr="00150471">
              <w:rPr>
                <w:iCs/>
                <w:color w:val="000000"/>
                <w:sz w:val="22"/>
                <w:szCs w:val="22"/>
              </w:rPr>
              <w:t xml:space="preserve">1. Darbinis dažnių diapazonas nuo </w:t>
            </w:r>
            <w:r w:rsidR="00794FCC" w:rsidRPr="00150471">
              <w:rPr>
                <w:iCs/>
                <w:color w:val="000000"/>
                <w:sz w:val="22"/>
                <w:szCs w:val="22"/>
              </w:rPr>
              <w:t>4</w:t>
            </w:r>
            <w:r w:rsidRPr="00150471">
              <w:rPr>
                <w:iCs/>
                <w:color w:val="000000"/>
                <w:sz w:val="22"/>
                <w:szCs w:val="22"/>
              </w:rPr>
              <w:t>,0 iki 10,</w:t>
            </w:r>
            <w:r w:rsidR="00794FCC" w:rsidRPr="00150471">
              <w:rPr>
                <w:iCs/>
                <w:color w:val="000000"/>
                <w:sz w:val="22"/>
                <w:szCs w:val="22"/>
              </w:rPr>
              <w:t>5</w:t>
            </w:r>
            <w:r w:rsidRPr="00150471">
              <w:rPr>
                <w:iCs/>
                <w:color w:val="000000"/>
                <w:sz w:val="22"/>
                <w:szCs w:val="22"/>
              </w:rPr>
              <w:t xml:space="preserve"> MHz;</w:t>
            </w:r>
          </w:p>
          <w:p w14:paraId="0FE8A61C" w14:textId="4F419077" w:rsidR="00CB1FA5" w:rsidRPr="00150471" w:rsidRDefault="00CB1FA5" w:rsidP="00CB1FA5">
            <w:pPr>
              <w:widowControl w:val="0"/>
              <w:autoSpaceDE w:val="0"/>
              <w:snapToGrid w:val="0"/>
              <w:ind w:left="47"/>
              <w:jc w:val="both"/>
              <w:rPr>
                <w:iCs/>
                <w:color w:val="000000"/>
                <w:sz w:val="22"/>
                <w:szCs w:val="22"/>
              </w:rPr>
            </w:pPr>
            <w:r w:rsidRPr="00150471">
              <w:rPr>
                <w:iCs/>
                <w:color w:val="000000"/>
                <w:sz w:val="22"/>
                <w:szCs w:val="22"/>
              </w:rPr>
              <w:t>2. Apžiūros lauko plotis</w:t>
            </w:r>
            <w:r w:rsidR="00794FCC" w:rsidRPr="00150471">
              <w:rPr>
                <w:iCs/>
                <w:color w:val="000000"/>
                <w:sz w:val="22"/>
                <w:szCs w:val="22"/>
              </w:rPr>
              <w:t xml:space="preserve"> 38</w:t>
            </w:r>
            <w:r w:rsidRPr="00150471">
              <w:rPr>
                <w:iCs/>
                <w:color w:val="000000"/>
                <w:sz w:val="22"/>
                <w:szCs w:val="22"/>
              </w:rPr>
              <w:t xml:space="preserve"> mm;</w:t>
            </w:r>
          </w:p>
          <w:p w14:paraId="66418A71" w14:textId="475C9AF4" w:rsidR="00CB1FA5" w:rsidRPr="00150471" w:rsidRDefault="00CB1FA5" w:rsidP="00CB1FA5">
            <w:pPr>
              <w:rPr>
                <w:iCs/>
                <w:color w:val="000000"/>
                <w:sz w:val="22"/>
                <w:szCs w:val="22"/>
              </w:rPr>
            </w:pPr>
            <w:r w:rsidRPr="00150471">
              <w:rPr>
                <w:iCs/>
                <w:color w:val="000000"/>
                <w:sz w:val="22"/>
                <w:szCs w:val="22"/>
              </w:rPr>
              <w:t>3. Elementų skaičius 19</w:t>
            </w:r>
            <w:r w:rsidR="00150471" w:rsidRPr="00150471">
              <w:rPr>
                <w:iCs/>
                <w:color w:val="000000"/>
                <w:sz w:val="22"/>
                <w:szCs w:val="22"/>
              </w:rPr>
              <w:t>2</w:t>
            </w:r>
            <w:r w:rsidRPr="00150471">
              <w:rPr>
                <w:iCs/>
                <w:color w:val="000000"/>
                <w:sz w:val="22"/>
                <w:szCs w:val="22"/>
              </w:rPr>
              <w:t>.</w:t>
            </w:r>
          </w:p>
          <w:p w14:paraId="0321DD57" w14:textId="77777777" w:rsidR="00794FCC" w:rsidRPr="00150471" w:rsidRDefault="00794FCC" w:rsidP="00CB1FA5">
            <w:pPr>
              <w:rPr>
                <w:iCs/>
                <w:color w:val="000000"/>
                <w:sz w:val="22"/>
                <w:szCs w:val="22"/>
              </w:rPr>
            </w:pPr>
          </w:p>
          <w:p w14:paraId="348F2AE0" w14:textId="0A22D48D" w:rsidR="00794FCC" w:rsidRPr="00150471" w:rsidRDefault="00794FCC" w:rsidP="00CB1FA5">
            <w:pPr>
              <w:rPr>
                <w:sz w:val="22"/>
                <w:szCs w:val="22"/>
              </w:rPr>
            </w:pPr>
            <w:r w:rsidRPr="00150471">
              <w:rPr>
                <w:sz w:val="22"/>
                <w:szCs w:val="22"/>
              </w:rPr>
              <w:t xml:space="preserve">2 ir 3 dalys </w:t>
            </w:r>
            <w:proofErr w:type="spellStart"/>
            <w:r w:rsidRPr="00150471">
              <w:rPr>
                <w:sz w:val="22"/>
                <w:szCs w:val="22"/>
              </w:rPr>
              <w:t>davikliai</w:t>
            </w:r>
            <w:r w:rsidR="0082712E">
              <w:rPr>
                <w:sz w:val="22"/>
                <w:szCs w:val="22"/>
              </w:rPr>
              <w:t>_konfidencialu</w:t>
            </w:r>
            <w:proofErr w:type="spellEnd"/>
            <w:r w:rsidRPr="00150471">
              <w:rPr>
                <w:sz w:val="22"/>
                <w:szCs w:val="22"/>
              </w:rPr>
              <w:t>, psl. 1</w:t>
            </w:r>
          </w:p>
          <w:p w14:paraId="6502583C" w14:textId="736CAFC2" w:rsidR="00150471" w:rsidRPr="00150471" w:rsidRDefault="00150471" w:rsidP="00CB1FA5">
            <w:pPr>
              <w:rPr>
                <w:rFonts w:eastAsiaTheme="minorHAnsi"/>
                <w:sz w:val="20"/>
                <w:szCs w:val="20"/>
              </w:rPr>
            </w:pPr>
            <w:proofErr w:type="spellStart"/>
            <w:r w:rsidRPr="00150471">
              <w:rPr>
                <w:sz w:val="22"/>
                <w:szCs w:val="22"/>
              </w:rPr>
              <w:t>Aplio</w:t>
            </w:r>
            <w:proofErr w:type="spellEnd"/>
            <w:r w:rsidRPr="00150471">
              <w:rPr>
                <w:sz w:val="22"/>
                <w:szCs w:val="22"/>
              </w:rPr>
              <w:t xml:space="preserve"> i </w:t>
            </w:r>
            <w:proofErr w:type="spellStart"/>
            <w:r w:rsidRPr="00150471">
              <w:rPr>
                <w:sz w:val="22"/>
                <w:szCs w:val="22"/>
              </w:rPr>
              <w:t>deklaracija_konfidencialu</w:t>
            </w:r>
            <w:proofErr w:type="spellEnd"/>
          </w:p>
        </w:tc>
      </w:tr>
      <w:tr w:rsidR="00CB1FA5" w:rsidRPr="00312F52" w14:paraId="01984541" w14:textId="77777777" w:rsidTr="0090056F">
        <w:tblPrEx>
          <w:tblCellMar>
            <w:top w:w="55" w:type="dxa"/>
            <w:left w:w="55" w:type="dxa"/>
            <w:bottom w:w="55" w:type="dxa"/>
            <w:right w:w="55" w:type="dxa"/>
          </w:tblCellMar>
        </w:tblPrEx>
        <w:trPr>
          <w:trHeight w:val="20"/>
        </w:trPr>
        <w:tc>
          <w:tcPr>
            <w:tcW w:w="567" w:type="dxa"/>
            <w:shd w:val="clear" w:color="auto" w:fill="FFFFFF"/>
          </w:tcPr>
          <w:p w14:paraId="6209CF2B" w14:textId="77777777" w:rsidR="00CB1FA5" w:rsidRPr="00312F52" w:rsidRDefault="00CB1FA5" w:rsidP="00CB1FA5">
            <w:pPr>
              <w:contextualSpacing/>
              <w:rPr>
                <w:sz w:val="20"/>
                <w:szCs w:val="20"/>
                <w:lang w:eastAsia="lt-LT"/>
              </w:rPr>
            </w:pPr>
            <w:r>
              <w:rPr>
                <w:sz w:val="20"/>
                <w:szCs w:val="20"/>
                <w:lang w:eastAsia="lt-LT"/>
              </w:rPr>
              <w:lastRenderedPageBreak/>
              <w:t>14</w:t>
            </w:r>
          </w:p>
        </w:tc>
        <w:tc>
          <w:tcPr>
            <w:tcW w:w="2410" w:type="dxa"/>
            <w:shd w:val="clear" w:color="auto" w:fill="auto"/>
          </w:tcPr>
          <w:p w14:paraId="2D5D9A8F" w14:textId="77777777" w:rsidR="00CB1FA5" w:rsidRPr="00E15522" w:rsidRDefault="00CB1FA5" w:rsidP="00CB1FA5">
            <w:pPr>
              <w:autoSpaceDE w:val="0"/>
              <w:jc w:val="both"/>
              <w:rPr>
                <w:color w:val="000000"/>
                <w:sz w:val="22"/>
                <w:szCs w:val="22"/>
              </w:rPr>
            </w:pPr>
            <w:r w:rsidRPr="00E15522">
              <w:rPr>
                <w:sz w:val="22"/>
                <w:szCs w:val="22"/>
              </w:rPr>
              <w:t>Programinė įranga vaizdų analizei ultragarso prietaise:</w:t>
            </w:r>
          </w:p>
        </w:tc>
        <w:tc>
          <w:tcPr>
            <w:tcW w:w="4078" w:type="dxa"/>
            <w:shd w:val="clear" w:color="auto" w:fill="auto"/>
          </w:tcPr>
          <w:p w14:paraId="7AFF360A" w14:textId="77777777" w:rsidR="00CB1FA5" w:rsidRPr="00E15522" w:rsidRDefault="00CB1FA5" w:rsidP="00CB1FA5">
            <w:pPr>
              <w:ind w:left="28"/>
              <w:rPr>
                <w:color w:val="000000"/>
                <w:sz w:val="22"/>
                <w:szCs w:val="22"/>
              </w:rPr>
            </w:pPr>
            <w:r w:rsidRPr="00E15522">
              <w:rPr>
                <w:sz w:val="22"/>
                <w:szCs w:val="22"/>
              </w:rPr>
              <w:t xml:space="preserve">1. Standartinių širdies </w:t>
            </w:r>
            <w:proofErr w:type="spellStart"/>
            <w:r w:rsidRPr="00E15522">
              <w:rPr>
                <w:sz w:val="22"/>
                <w:szCs w:val="22"/>
              </w:rPr>
              <w:t>morfometrinių</w:t>
            </w:r>
            <w:proofErr w:type="spellEnd"/>
            <w:r w:rsidRPr="00E15522">
              <w:rPr>
                <w:sz w:val="22"/>
                <w:szCs w:val="22"/>
              </w:rPr>
              <w:t xml:space="preserve">, funkcinių ir </w:t>
            </w:r>
            <w:proofErr w:type="spellStart"/>
            <w:r w:rsidRPr="00E15522">
              <w:rPr>
                <w:sz w:val="22"/>
                <w:szCs w:val="22"/>
              </w:rPr>
              <w:t>hemodinaminių</w:t>
            </w:r>
            <w:proofErr w:type="spellEnd"/>
            <w:r w:rsidRPr="00E15522">
              <w:rPr>
                <w:sz w:val="22"/>
                <w:szCs w:val="22"/>
              </w:rPr>
              <w:t xml:space="preserve"> parametrų skaičiavimų paketas reikalingas širdies būklei įvertinti </w:t>
            </w:r>
            <w:r w:rsidRPr="00E15522">
              <w:rPr>
                <w:color w:val="000000"/>
                <w:sz w:val="22"/>
                <w:szCs w:val="22"/>
              </w:rPr>
              <w:t>(</w:t>
            </w:r>
            <w:proofErr w:type="spellStart"/>
            <w:r w:rsidRPr="00E15522">
              <w:rPr>
                <w:i/>
                <w:color w:val="000000"/>
                <w:sz w:val="22"/>
                <w:szCs w:val="22"/>
              </w:rPr>
              <w:t>Cardiac</w:t>
            </w:r>
            <w:proofErr w:type="spellEnd"/>
            <w:r w:rsidRPr="00E15522">
              <w:rPr>
                <w:i/>
                <w:color w:val="000000"/>
                <w:sz w:val="22"/>
                <w:szCs w:val="22"/>
              </w:rPr>
              <w:t xml:space="preserve"> </w:t>
            </w:r>
            <w:proofErr w:type="spellStart"/>
            <w:r w:rsidRPr="00E15522">
              <w:rPr>
                <w:i/>
                <w:color w:val="000000"/>
                <w:sz w:val="22"/>
                <w:szCs w:val="22"/>
              </w:rPr>
              <w:t>measurements</w:t>
            </w:r>
            <w:proofErr w:type="spellEnd"/>
            <w:r w:rsidRPr="00E15522">
              <w:rPr>
                <w:color w:val="000000"/>
                <w:sz w:val="22"/>
                <w:szCs w:val="22"/>
              </w:rPr>
              <w:t>);</w:t>
            </w:r>
          </w:p>
          <w:p w14:paraId="2BC91286" w14:textId="77777777" w:rsidR="00CB1FA5" w:rsidRPr="00E15522" w:rsidRDefault="00CB1FA5" w:rsidP="00CB1FA5">
            <w:pPr>
              <w:ind w:left="28"/>
              <w:rPr>
                <w:color w:val="000000"/>
                <w:sz w:val="22"/>
                <w:szCs w:val="22"/>
              </w:rPr>
            </w:pPr>
            <w:r w:rsidRPr="00E15522">
              <w:rPr>
                <w:color w:val="000000"/>
                <w:sz w:val="22"/>
                <w:szCs w:val="22"/>
              </w:rPr>
              <w:t xml:space="preserve">2. Kiekybinis spalvinės audinių </w:t>
            </w:r>
            <w:proofErr w:type="spellStart"/>
            <w:r w:rsidRPr="00E15522">
              <w:rPr>
                <w:color w:val="000000"/>
                <w:sz w:val="22"/>
                <w:szCs w:val="22"/>
              </w:rPr>
              <w:t>doplerografijos</w:t>
            </w:r>
            <w:proofErr w:type="spellEnd"/>
            <w:r w:rsidRPr="00E15522">
              <w:rPr>
                <w:color w:val="000000"/>
                <w:sz w:val="22"/>
                <w:szCs w:val="22"/>
              </w:rPr>
              <w:t xml:space="preserve"> koduojamų rodiklių (judėjimo greičio, deformacijos (</w:t>
            </w:r>
            <w:proofErr w:type="spellStart"/>
            <w:r w:rsidRPr="00E15522">
              <w:rPr>
                <w:i/>
                <w:color w:val="000000"/>
                <w:sz w:val="22"/>
                <w:szCs w:val="22"/>
              </w:rPr>
              <w:t>strain</w:t>
            </w:r>
            <w:proofErr w:type="spellEnd"/>
            <w:r w:rsidRPr="00E15522">
              <w:rPr>
                <w:color w:val="000000"/>
                <w:sz w:val="22"/>
                <w:szCs w:val="22"/>
              </w:rPr>
              <w:t>), deformacijos greičio (</w:t>
            </w:r>
            <w:proofErr w:type="spellStart"/>
            <w:r w:rsidRPr="00E15522">
              <w:rPr>
                <w:i/>
                <w:color w:val="000000"/>
                <w:sz w:val="22"/>
                <w:szCs w:val="22"/>
              </w:rPr>
              <w:t>strain</w:t>
            </w:r>
            <w:proofErr w:type="spellEnd"/>
            <w:r w:rsidRPr="00E15522">
              <w:rPr>
                <w:i/>
                <w:color w:val="000000"/>
                <w:sz w:val="22"/>
                <w:szCs w:val="22"/>
              </w:rPr>
              <w:t xml:space="preserve"> rate</w:t>
            </w:r>
            <w:r w:rsidRPr="00E15522">
              <w:rPr>
                <w:color w:val="000000"/>
                <w:sz w:val="22"/>
                <w:szCs w:val="22"/>
              </w:rPr>
              <w:t>)) įvertinimas;</w:t>
            </w:r>
          </w:p>
          <w:p w14:paraId="5BD85FF1" w14:textId="77777777" w:rsidR="00CB1FA5" w:rsidRPr="00E15522" w:rsidRDefault="00CB1FA5" w:rsidP="00CB1FA5">
            <w:pPr>
              <w:ind w:left="28"/>
              <w:rPr>
                <w:sz w:val="22"/>
                <w:szCs w:val="22"/>
              </w:rPr>
            </w:pPr>
            <w:r w:rsidRPr="00E15522">
              <w:rPr>
                <w:color w:val="000000"/>
                <w:sz w:val="22"/>
                <w:szCs w:val="22"/>
              </w:rPr>
              <w:t xml:space="preserve">3. Dvimačių vaizdų analizė taškelių žymėjimo metodikos pagalba </w:t>
            </w:r>
            <w:r w:rsidRPr="00E15522">
              <w:rPr>
                <w:sz w:val="22"/>
                <w:szCs w:val="22"/>
              </w:rPr>
              <w:t xml:space="preserve">automatizuotai </w:t>
            </w:r>
            <w:proofErr w:type="spellStart"/>
            <w:r w:rsidRPr="00E15522">
              <w:rPr>
                <w:color w:val="000000"/>
                <w:sz w:val="22"/>
                <w:szCs w:val="22"/>
              </w:rPr>
              <w:t>įvertintinant</w:t>
            </w:r>
            <w:proofErr w:type="spellEnd"/>
            <w:r w:rsidRPr="00E15522">
              <w:rPr>
                <w:color w:val="000000"/>
                <w:sz w:val="22"/>
                <w:szCs w:val="22"/>
              </w:rPr>
              <w:t xml:space="preserve"> </w:t>
            </w:r>
            <w:r w:rsidRPr="00E15522">
              <w:rPr>
                <w:sz w:val="22"/>
                <w:szCs w:val="22"/>
              </w:rPr>
              <w:t xml:space="preserve">audinių išilginę deformaciją ir išvarymo frakciją; </w:t>
            </w:r>
          </w:p>
          <w:p w14:paraId="16E58269" w14:textId="77777777" w:rsidR="00CB1FA5" w:rsidRPr="00E15522" w:rsidRDefault="00CB1FA5" w:rsidP="00CB1FA5">
            <w:pPr>
              <w:ind w:left="28"/>
              <w:rPr>
                <w:sz w:val="22"/>
                <w:szCs w:val="22"/>
              </w:rPr>
            </w:pPr>
            <w:r w:rsidRPr="00E15522">
              <w:rPr>
                <w:color w:val="000000"/>
                <w:sz w:val="22"/>
                <w:szCs w:val="22"/>
              </w:rPr>
              <w:t xml:space="preserve">4. </w:t>
            </w:r>
            <w:proofErr w:type="spellStart"/>
            <w:r w:rsidRPr="00E15522">
              <w:rPr>
                <w:color w:val="000000"/>
                <w:sz w:val="22"/>
                <w:szCs w:val="22"/>
              </w:rPr>
              <w:t>Transezofaginio</w:t>
            </w:r>
            <w:proofErr w:type="spellEnd"/>
            <w:r w:rsidRPr="00E15522">
              <w:rPr>
                <w:color w:val="000000"/>
                <w:sz w:val="22"/>
                <w:szCs w:val="22"/>
              </w:rPr>
              <w:t xml:space="preserve"> daviklio veikimo palaikymas;</w:t>
            </w:r>
          </w:p>
          <w:p w14:paraId="7DC8B229" w14:textId="77777777" w:rsidR="00CB1FA5" w:rsidRPr="00E15522" w:rsidRDefault="00CB1FA5" w:rsidP="00CB1FA5">
            <w:pPr>
              <w:ind w:left="28"/>
              <w:rPr>
                <w:sz w:val="22"/>
                <w:szCs w:val="22"/>
              </w:rPr>
            </w:pPr>
            <w:r w:rsidRPr="00E15522">
              <w:rPr>
                <w:color w:val="000000"/>
                <w:sz w:val="22"/>
                <w:szCs w:val="22"/>
              </w:rPr>
              <w:t xml:space="preserve">5. Trimatis širdies vaizdinimas realiu laiku naudojant 4D </w:t>
            </w:r>
            <w:proofErr w:type="spellStart"/>
            <w:r w:rsidRPr="00E15522">
              <w:rPr>
                <w:color w:val="000000"/>
                <w:sz w:val="22"/>
                <w:szCs w:val="22"/>
              </w:rPr>
              <w:t>transezofaginį</w:t>
            </w:r>
            <w:proofErr w:type="spellEnd"/>
            <w:r w:rsidRPr="00E15522">
              <w:rPr>
                <w:color w:val="000000"/>
                <w:sz w:val="22"/>
                <w:szCs w:val="22"/>
              </w:rPr>
              <w:t xml:space="preserve"> daviklį.</w:t>
            </w:r>
          </w:p>
        </w:tc>
        <w:tc>
          <w:tcPr>
            <w:tcW w:w="3577" w:type="dxa"/>
            <w:shd w:val="clear" w:color="auto" w:fill="FFFFFF"/>
          </w:tcPr>
          <w:p w14:paraId="0FF49126" w14:textId="77777777" w:rsidR="00CB1FA5" w:rsidRPr="00E15522" w:rsidRDefault="00CB1FA5" w:rsidP="00CB1FA5">
            <w:pPr>
              <w:ind w:left="28"/>
              <w:rPr>
                <w:color w:val="000000"/>
                <w:sz w:val="22"/>
                <w:szCs w:val="22"/>
              </w:rPr>
            </w:pPr>
            <w:r w:rsidRPr="00E15522">
              <w:rPr>
                <w:sz w:val="22"/>
                <w:szCs w:val="22"/>
              </w:rPr>
              <w:t xml:space="preserve">1. Standartinių širdies </w:t>
            </w:r>
            <w:proofErr w:type="spellStart"/>
            <w:r w:rsidRPr="00E15522">
              <w:rPr>
                <w:sz w:val="22"/>
                <w:szCs w:val="22"/>
              </w:rPr>
              <w:t>morfometrinių</w:t>
            </w:r>
            <w:proofErr w:type="spellEnd"/>
            <w:r w:rsidRPr="00E15522">
              <w:rPr>
                <w:sz w:val="22"/>
                <w:szCs w:val="22"/>
              </w:rPr>
              <w:t xml:space="preserve">, funkcinių ir </w:t>
            </w:r>
            <w:proofErr w:type="spellStart"/>
            <w:r w:rsidRPr="00E15522">
              <w:rPr>
                <w:sz w:val="22"/>
                <w:szCs w:val="22"/>
              </w:rPr>
              <w:t>hemodinaminių</w:t>
            </w:r>
            <w:proofErr w:type="spellEnd"/>
            <w:r w:rsidRPr="00E15522">
              <w:rPr>
                <w:sz w:val="22"/>
                <w:szCs w:val="22"/>
              </w:rPr>
              <w:t xml:space="preserve"> parametrų skaičiavimų paketas reikalingas širdies būklei įvertinti </w:t>
            </w:r>
            <w:r w:rsidRPr="00E15522">
              <w:rPr>
                <w:color w:val="000000"/>
                <w:sz w:val="22"/>
                <w:szCs w:val="22"/>
              </w:rPr>
              <w:t>(</w:t>
            </w:r>
            <w:proofErr w:type="spellStart"/>
            <w:r w:rsidRPr="00E15522">
              <w:rPr>
                <w:i/>
                <w:color w:val="000000"/>
                <w:sz w:val="22"/>
                <w:szCs w:val="22"/>
              </w:rPr>
              <w:t>Cardiac</w:t>
            </w:r>
            <w:proofErr w:type="spellEnd"/>
            <w:r w:rsidRPr="00E15522">
              <w:rPr>
                <w:i/>
                <w:color w:val="000000"/>
                <w:sz w:val="22"/>
                <w:szCs w:val="22"/>
              </w:rPr>
              <w:t xml:space="preserve"> </w:t>
            </w:r>
            <w:proofErr w:type="spellStart"/>
            <w:r w:rsidRPr="00E15522">
              <w:rPr>
                <w:i/>
                <w:color w:val="000000"/>
                <w:sz w:val="22"/>
                <w:szCs w:val="22"/>
              </w:rPr>
              <w:t>measurements</w:t>
            </w:r>
            <w:proofErr w:type="spellEnd"/>
            <w:r w:rsidRPr="00E15522">
              <w:rPr>
                <w:color w:val="000000"/>
                <w:sz w:val="22"/>
                <w:szCs w:val="22"/>
              </w:rPr>
              <w:t>);</w:t>
            </w:r>
          </w:p>
          <w:p w14:paraId="34710EAF" w14:textId="77777777" w:rsidR="00CB1FA5" w:rsidRPr="00E15522" w:rsidRDefault="00CB1FA5" w:rsidP="00CB1FA5">
            <w:pPr>
              <w:ind w:left="28"/>
              <w:rPr>
                <w:color w:val="000000"/>
                <w:sz w:val="22"/>
                <w:szCs w:val="22"/>
              </w:rPr>
            </w:pPr>
            <w:r w:rsidRPr="00E15522">
              <w:rPr>
                <w:color w:val="000000"/>
                <w:sz w:val="22"/>
                <w:szCs w:val="22"/>
              </w:rPr>
              <w:t xml:space="preserve">2. </w:t>
            </w:r>
            <w:r w:rsidRPr="0059053E">
              <w:rPr>
                <w:color w:val="000000"/>
                <w:sz w:val="22"/>
                <w:szCs w:val="22"/>
              </w:rPr>
              <w:t xml:space="preserve">Kiekybinis spalvinės audinių </w:t>
            </w:r>
            <w:proofErr w:type="spellStart"/>
            <w:r w:rsidRPr="0059053E">
              <w:rPr>
                <w:color w:val="000000"/>
                <w:sz w:val="22"/>
                <w:szCs w:val="22"/>
              </w:rPr>
              <w:t>doplerografijos</w:t>
            </w:r>
            <w:proofErr w:type="spellEnd"/>
            <w:r w:rsidRPr="0059053E">
              <w:rPr>
                <w:color w:val="000000"/>
                <w:sz w:val="22"/>
                <w:szCs w:val="22"/>
              </w:rPr>
              <w:t xml:space="preserve"> koduojamų rodiklių (judėjimo greičio, deformacijos (</w:t>
            </w:r>
            <w:proofErr w:type="spellStart"/>
            <w:r w:rsidRPr="0059053E">
              <w:rPr>
                <w:i/>
                <w:color w:val="000000"/>
                <w:sz w:val="22"/>
                <w:szCs w:val="22"/>
              </w:rPr>
              <w:t>strain</w:t>
            </w:r>
            <w:proofErr w:type="spellEnd"/>
            <w:r w:rsidRPr="0059053E">
              <w:rPr>
                <w:color w:val="000000"/>
                <w:sz w:val="22"/>
                <w:szCs w:val="22"/>
              </w:rPr>
              <w:t>),</w:t>
            </w:r>
            <w:r w:rsidRPr="00E15522">
              <w:rPr>
                <w:color w:val="000000"/>
                <w:sz w:val="22"/>
                <w:szCs w:val="22"/>
              </w:rPr>
              <w:t xml:space="preserve"> deformacijos greičio (</w:t>
            </w:r>
            <w:proofErr w:type="spellStart"/>
            <w:r w:rsidRPr="00E15522">
              <w:rPr>
                <w:i/>
                <w:color w:val="000000"/>
                <w:sz w:val="22"/>
                <w:szCs w:val="22"/>
              </w:rPr>
              <w:t>strain</w:t>
            </w:r>
            <w:proofErr w:type="spellEnd"/>
            <w:r w:rsidRPr="00E15522">
              <w:rPr>
                <w:i/>
                <w:color w:val="000000"/>
                <w:sz w:val="22"/>
                <w:szCs w:val="22"/>
              </w:rPr>
              <w:t xml:space="preserve"> rate</w:t>
            </w:r>
            <w:r w:rsidRPr="00E15522">
              <w:rPr>
                <w:color w:val="000000"/>
                <w:sz w:val="22"/>
                <w:szCs w:val="22"/>
              </w:rPr>
              <w:t>)) įvertinimas;</w:t>
            </w:r>
          </w:p>
          <w:p w14:paraId="704D2C08" w14:textId="77777777" w:rsidR="00CB1FA5" w:rsidRPr="00E15522" w:rsidRDefault="00CB1FA5" w:rsidP="00CB1FA5">
            <w:pPr>
              <w:ind w:left="28"/>
              <w:rPr>
                <w:sz w:val="22"/>
                <w:szCs w:val="22"/>
              </w:rPr>
            </w:pPr>
            <w:r w:rsidRPr="00E15522">
              <w:rPr>
                <w:color w:val="000000"/>
                <w:sz w:val="22"/>
                <w:szCs w:val="22"/>
              </w:rPr>
              <w:t xml:space="preserve">3. Dvimačių vaizdų analizė taškelių žymėjimo metodikos pagalba </w:t>
            </w:r>
            <w:r w:rsidRPr="00E15522">
              <w:rPr>
                <w:sz w:val="22"/>
                <w:szCs w:val="22"/>
              </w:rPr>
              <w:t xml:space="preserve">automatizuotai </w:t>
            </w:r>
            <w:proofErr w:type="spellStart"/>
            <w:r w:rsidRPr="00E15522">
              <w:rPr>
                <w:color w:val="000000"/>
                <w:sz w:val="22"/>
                <w:szCs w:val="22"/>
              </w:rPr>
              <w:t>įvertintinant</w:t>
            </w:r>
            <w:proofErr w:type="spellEnd"/>
            <w:r w:rsidRPr="00E15522">
              <w:rPr>
                <w:color w:val="000000"/>
                <w:sz w:val="22"/>
                <w:szCs w:val="22"/>
              </w:rPr>
              <w:t xml:space="preserve"> </w:t>
            </w:r>
            <w:r w:rsidRPr="00E15522">
              <w:rPr>
                <w:sz w:val="22"/>
                <w:szCs w:val="22"/>
              </w:rPr>
              <w:t xml:space="preserve">audinių išilginę deformaciją ir išvarymo frakciją; </w:t>
            </w:r>
          </w:p>
          <w:p w14:paraId="5B9F34A7" w14:textId="77777777" w:rsidR="00CB1FA5" w:rsidRPr="00E15522" w:rsidRDefault="00CB1FA5" w:rsidP="00CB1FA5">
            <w:pPr>
              <w:ind w:left="28"/>
              <w:rPr>
                <w:sz w:val="22"/>
                <w:szCs w:val="22"/>
              </w:rPr>
            </w:pPr>
            <w:r w:rsidRPr="00E15522">
              <w:rPr>
                <w:color w:val="000000"/>
                <w:sz w:val="22"/>
                <w:szCs w:val="22"/>
              </w:rPr>
              <w:t xml:space="preserve">4. </w:t>
            </w:r>
            <w:proofErr w:type="spellStart"/>
            <w:r w:rsidRPr="00E15522">
              <w:rPr>
                <w:color w:val="000000"/>
                <w:sz w:val="22"/>
                <w:szCs w:val="22"/>
              </w:rPr>
              <w:t>Transezofaginio</w:t>
            </w:r>
            <w:proofErr w:type="spellEnd"/>
            <w:r w:rsidRPr="00E15522">
              <w:rPr>
                <w:color w:val="000000"/>
                <w:sz w:val="22"/>
                <w:szCs w:val="22"/>
              </w:rPr>
              <w:t xml:space="preserve"> daviklio veikimo palaikymas;</w:t>
            </w:r>
          </w:p>
          <w:p w14:paraId="097B7249" w14:textId="77777777" w:rsidR="00CB1FA5" w:rsidRDefault="00CB1FA5" w:rsidP="00CB1FA5">
            <w:pPr>
              <w:rPr>
                <w:color w:val="000000"/>
                <w:sz w:val="22"/>
                <w:szCs w:val="22"/>
              </w:rPr>
            </w:pPr>
            <w:r w:rsidRPr="00E15522">
              <w:rPr>
                <w:color w:val="000000"/>
                <w:sz w:val="22"/>
                <w:szCs w:val="22"/>
              </w:rPr>
              <w:t xml:space="preserve">5. Trimatis širdies vaizdinimas realiu laiku naudojant 4D </w:t>
            </w:r>
            <w:proofErr w:type="spellStart"/>
            <w:r w:rsidRPr="00E15522">
              <w:rPr>
                <w:color w:val="000000"/>
                <w:sz w:val="22"/>
                <w:szCs w:val="22"/>
              </w:rPr>
              <w:t>transezofaginį</w:t>
            </w:r>
            <w:proofErr w:type="spellEnd"/>
            <w:r w:rsidRPr="00E15522">
              <w:rPr>
                <w:color w:val="000000"/>
                <w:sz w:val="22"/>
                <w:szCs w:val="22"/>
              </w:rPr>
              <w:t xml:space="preserve"> daviklį.</w:t>
            </w:r>
          </w:p>
          <w:p w14:paraId="1A95A458" w14:textId="77777777" w:rsidR="00E75BCD" w:rsidRDefault="00E75BCD" w:rsidP="00CB1FA5">
            <w:pPr>
              <w:rPr>
                <w:color w:val="000000"/>
                <w:sz w:val="22"/>
                <w:szCs w:val="22"/>
              </w:rPr>
            </w:pPr>
          </w:p>
          <w:p w14:paraId="79A007FD" w14:textId="2A031993" w:rsidR="00E75BCD" w:rsidRDefault="00E75BCD" w:rsidP="00CB1FA5">
            <w:pPr>
              <w:rPr>
                <w:sz w:val="22"/>
                <w:szCs w:val="22"/>
              </w:rPr>
            </w:pPr>
            <w:r>
              <w:rPr>
                <w:sz w:val="22"/>
                <w:szCs w:val="22"/>
              </w:rPr>
              <w:t>2 dalis Produkto duomenys KONFIDENCIALU, psl.</w:t>
            </w:r>
            <w:r w:rsidR="00E72722">
              <w:rPr>
                <w:sz w:val="22"/>
                <w:szCs w:val="22"/>
              </w:rPr>
              <w:t xml:space="preserve"> 25</w:t>
            </w:r>
            <w:r w:rsidR="00B416BC">
              <w:rPr>
                <w:sz w:val="22"/>
                <w:szCs w:val="22"/>
              </w:rPr>
              <w:t>, 21</w:t>
            </w:r>
          </w:p>
          <w:p w14:paraId="53F8E9E1" w14:textId="76C5B135" w:rsidR="00FF2DBF" w:rsidRDefault="00FF2DBF" w:rsidP="00CB1FA5">
            <w:pPr>
              <w:rPr>
                <w:sz w:val="22"/>
                <w:szCs w:val="22"/>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sidR="00872DE8">
              <w:rPr>
                <w:sz w:val="22"/>
                <w:szCs w:val="22"/>
                <w:lang w:val="en-US"/>
              </w:rPr>
              <w:t xml:space="preserve"> 9</w:t>
            </w:r>
            <w:r>
              <w:rPr>
                <w:sz w:val="22"/>
                <w:szCs w:val="22"/>
                <w:lang w:val="en-US"/>
              </w:rPr>
              <w:t xml:space="preserve"> </w:t>
            </w:r>
          </w:p>
          <w:p w14:paraId="6A301441" w14:textId="77777777" w:rsidR="00B416BC" w:rsidRDefault="00B416BC" w:rsidP="00CB1FA5">
            <w:pPr>
              <w:rPr>
                <w:sz w:val="22"/>
                <w:szCs w:val="22"/>
              </w:rPr>
            </w:pPr>
          </w:p>
          <w:p w14:paraId="26EF3016" w14:textId="77777777" w:rsidR="00E72722" w:rsidRDefault="009251E4" w:rsidP="00CB1FA5">
            <w:hyperlink r:id="rId8" w:history="1">
              <w:r w:rsidR="00E72722">
                <w:rPr>
                  <w:rStyle w:val="Hyperlink"/>
                </w:rPr>
                <w:t>https://eu.medical.canon/product-solutions/diagnostic-ultrasound/aplio-cv-series/aplio-cv-applications-advanced/</w:t>
              </w:r>
            </w:hyperlink>
          </w:p>
          <w:p w14:paraId="4B40FB05" w14:textId="77777777" w:rsidR="00B416BC" w:rsidRDefault="00B416BC" w:rsidP="00CB1FA5"/>
          <w:p w14:paraId="1767BBB1" w14:textId="73C525F5" w:rsidR="00B416BC" w:rsidRPr="00312F52" w:rsidRDefault="00B416BC" w:rsidP="00CB1FA5">
            <w:pPr>
              <w:rPr>
                <w:rFonts w:eastAsiaTheme="minorHAnsi"/>
                <w:sz w:val="20"/>
                <w:szCs w:val="20"/>
              </w:rPr>
            </w:pPr>
            <w:r w:rsidRPr="00794FCC">
              <w:rPr>
                <w:sz w:val="22"/>
                <w:szCs w:val="22"/>
              </w:rPr>
              <w:t xml:space="preserve">2 ir 3 dalys </w:t>
            </w:r>
            <w:proofErr w:type="spellStart"/>
            <w:r w:rsidRPr="00794FCC">
              <w:rPr>
                <w:sz w:val="22"/>
                <w:szCs w:val="22"/>
              </w:rPr>
              <w:t>davikliai</w:t>
            </w:r>
            <w:r w:rsidR="0082712E">
              <w:rPr>
                <w:sz w:val="22"/>
                <w:szCs w:val="22"/>
              </w:rPr>
              <w:t>_konfidencialu</w:t>
            </w:r>
            <w:proofErr w:type="spellEnd"/>
            <w:r w:rsidRPr="00794FCC">
              <w:rPr>
                <w:sz w:val="22"/>
                <w:szCs w:val="22"/>
              </w:rPr>
              <w:t xml:space="preserve">, psl. </w:t>
            </w:r>
            <w:r>
              <w:rPr>
                <w:sz w:val="22"/>
                <w:szCs w:val="22"/>
              </w:rPr>
              <w:t>2</w:t>
            </w:r>
          </w:p>
        </w:tc>
      </w:tr>
      <w:tr w:rsidR="00CB1FA5" w:rsidRPr="00312F52" w14:paraId="0CF740CF" w14:textId="77777777" w:rsidTr="0090056F">
        <w:tblPrEx>
          <w:tblCellMar>
            <w:top w:w="55" w:type="dxa"/>
            <w:left w:w="55" w:type="dxa"/>
            <w:bottom w:w="55" w:type="dxa"/>
            <w:right w:w="55" w:type="dxa"/>
          </w:tblCellMar>
        </w:tblPrEx>
        <w:trPr>
          <w:trHeight w:val="20"/>
        </w:trPr>
        <w:tc>
          <w:tcPr>
            <w:tcW w:w="567" w:type="dxa"/>
            <w:shd w:val="clear" w:color="auto" w:fill="FFFFFF"/>
          </w:tcPr>
          <w:p w14:paraId="49A57AD2" w14:textId="77777777" w:rsidR="00CB1FA5" w:rsidRPr="00312F52" w:rsidRDefault="00CB1FA5" w:rsidP="00CB1FA5">
            <w:pPr>
              <w:contextualSpacing/>
              <w:rPr>
                <w:sz w:val="20"/>
                <w:szCs w:val="20"/>
                <w:lang w:eastAsia="lt-LT"/>
              </w:rPr>
            </w:pPr>
            <w:r>
              <w:rPr>
                <w:sz w:val="20"/>
                <w:szCs w:val="20"/>
                <w:lang w:eastAsia="lt-LT"/>
              </w:rPr>
              <w:t>15</w:t>
            </w:r>
          </w:p>
        </w:tc>
        <w:tc>
          <w:tcPr>
            <w:tcW w:w="2410" w:type="dxa"/>
            <w:shd w:val="clear" w:color="auto" w:fill="auto"/>
          </w:tcPr>
          <w:p w14:paraId="6C65AA92" w14:textId="77777777" w:rsidR="00CB1FA5" w:rsidRPr="0090056F" w:rsidRDefault="00CB1FA5" w:rsidP="00CB1FA5">
            <w:pPr>
              <w:autoSpaceDE w:val="0"/>
              <w:spacing w:line="230" w:lineRule="exact"/>
              <w:rPr>
                <w:color w:val="000000"/>
                <w:sz w:val="22"/>
                <w:szCs w:val="22"/>
              </w:rPr>
            </w:pPr>
            <w:r w:rsidRPr="0090056F">
              <w:rPr>
                <w:color w:val="000000"/>
                <w:sz w:val="22"/>
                <w:szCs w:val="22"/>
              </w:rPr>
              <w:t>Išorinės jungtys:</w:t>
            </w:r>
          </w:p>
        </w:tc>
        <w:tc>
          <w:tcPr>
            <w:tcW w:w="4078" w:type="dxa"/>
            <w:shd w:val="clear" w:color="auto" w:fill="auto"/>
          </w:tcPr>
          <w:p w14:paraId="134D9801" w14:textId="77777777" w:rsidR="00CB1FA5" w:rsidRPr="0090056F" w:rsidRDefault="00CB1FA5" w:rsidP="00CB1FA5">
            <w:pPr>
              <w:widowControl w:val="0"/>
              <w:autoSpaceDE w:val="0"/>
              <w:ind w:left="59"/>
              <w:rPr>
                <w:color w:val="000000"/>
                <w:sz w:val="22"/>
                <w:szCs w:val="22"/>
              </w:rPr>
            </w:pPr>
            <w:r w:rsidRPr="0090056F">
              <w:rPr>
                <w:color w:val="000000"/>
                <w:sz w:val="22"/>
                <w:szCs w:val="22"/>
              </w:rPr>
              <w:t>1. USB;</w:t>
            </w:r>
          </w:p>
          <w:p w14:paraId="22CD26AC" w14:textId="77777777" w:rsidR="00CB1FA5" w:rsidRPr="0090056F" w:rsidRDefault="00CB1FA5" w:rsidP="00CB1FA5">
            <w:pPr>
              <w:widowControl w:val="0"/>
              <w:autoSpaceDE w:val="0"/>
              <w:ind w:left="59"/>
              <w:rPr>
                <w:color w:val="000000"/>
                <w:sz w:val="22"/>
                <w:szCs w:val="22"/>
              </w:rPr>
            </w:pPr>
            <w:r w:rsidRPr="0090056F">
              <w:rPr>
                <w:color w:val="000000"/>
                <w:sz w:val="22"/>
                <w:szCs w:val="22"/>
              </w:rPr>
              <w:t>2. LAN;</w:t>
            </w:r>
          </w:p>
          <w:p w14:paraId="335152D3" w14:textId="77777777" w:rsidR="00CB1FA5" w:rsidRPr="0090056F" w:rsidRDefault="00CB1FA5" w:rsidP="00CB1FA5">
            <w:pPr>
              <w:widowControl w:val="0"/>
              <w:autoSpaceDE w:val="0"/>
              <w:ind w:left="59"/>
              <w:rPr>
                <w:color w:val="000000"/>
                <w:sz w:val="22"/>
                <w:szCs w:val="22"/>
              </w:rPr>
            </w:pPr>
            <w:r w:rsidRPr="0090056F">
              <w:rPr>
                <w:color w:val="000000"/>
                <w:sz w:val="22"/>
                <w:szCs w:val="22"/>
              </w:rPr>
              <w:t>3. EKG;</w:t>
            </w:r>
          </w:p>
          <w:p w14:paraId="51E34749" w14:textId="77777777" w:rsidR="00CB1FA5" w:rsidRPr="0090056F" w:rsidRDefault="00CB1FA5" w:rsidP="00CB1FA5">
            <w:pPr>
              <w:widowControl w:val="0"/>
              <w:autoSpaceDE w:val="0"/>
              <w:ind w:left="59"/>
              <w:rPr>
                <w:color w:val="000000"/>
                <w:sz w:val="22"/>
                <w:szCs w:val="22"/>
              </w:rPr>
            </w:pPr>
            <w:r w:rsidRPr="0090056F">
              <w:rPr>
                <w:color w:val="000000"/>
                <w:sz w:val="22"/>
                <w:szCs w:val="22"/>
              </w:rPr>
              <w:t xml:space="preserve">4. Belaidžio tinklo </w:t>
            </w:r>
            <w:r w:rsidRPr="0090056F">
              <w:rPr>
                <w:i/>
                <w:iCs/>
                <w:color w:val="000000"/>
                <w:sz w:val="22"/>
                <w:szCs w:val="22"/>
              </w:rPr>
              <w:t>Wi-Fi.</w:t>
            </w:r>
          </w:p>
        </w:tc>
        <w:tc>
          <w:tcPr>
            <w:tcW w:w="3577" w:type="dxa"/>
            <w:shd w:val="clear" w:color="auto" w:fill="FFFFFF"/>
          </w:tcPr>
          <w:p w14:paraId="5DD9B1A3" w14:textId="77777777" w:rsidR="00CB1FA5" w:rsidRPr="0090056F" w:rsidRDefault="00CB1FA5" w:rsidP="00CB1FA5">
            <w:pPr>
              <w:widowControl w:val="0"/>
              <w:autoSpaceDE w:val="0"/>
              <w:ind w:left="59"/>
              <w:rPr>
                <w:color w:val="000000"/>
                <w:sz w:val="22"/>
                <w:szCs w:val="22"/>
              </w:rPr>
            </w:pPr>
            <w:r w:rsidRPr="0090056F">
              <w:rPr>
                <w:color w:val="000000"/>
                <w:sz w:val="22"/>
                <w:szCs w:val="22"/>
              </w:rPr>
              <w:t>1. USB;</w:t>
            </w:r>
          </w:p>
          <w:p w14:paraId="0380A00C" w14:textId="77777777" w:rsidR="00CB1FA5" w:rsidRPr="0090056F" w:rsidRDefault="00CB1FA5" w:rsidP="00CB1FA5">
            <w:pPr>
              <w:widowControl w:val="0"/>
              <w:autoSpaceDE w:val="0"/>
              <w:ind w:left="59"/>
              <w:rPr>
                <w:color w:val="000000"/>
                <w:sz w:val="22"/>
                <w:szCs w:val="22"/>
              </w:rPr>
            </w:pPr>
            <w:r w:rsidRPr="0090056F">
              <w:rPr>
                <w:color w:val="000000"/>
                <w:sz w:val="22"/>
                <w:szCs w:val="22"/>
              </w:rPr>
              <w:t>2. LAN;</w:t>
            </w:r>
          </w:p>
          <w:p w14:paraId="78889A10" w14:textId="77777777" w:rsidR="00CB1FA5" w:rsidRPr="0090056F" w:rsidRDefault="00CB1FA5" w:rsidP="00CB1FA5">
            <w:pPr>
              <w:widowControl w:val="0"/>
              <w:autoSpaceDE w:val="0"/>
              <w:ind w:left="59"/>
              <w:rPr>
                <w:color w:val="000000"/>
                <w:sz w:val="22"/>
                <w:szCs w:val="22"/>
              </w:rPr>
            </w:pPr>
            <w:r w:rsidRPr="0090056F">
              <w:rPr>
                <w:color w:val="000000"/>
                <w:sz w:val="22"/>
                <w:szCs w:val="22"/>
              </w:rPr>
              <w:t>3. EKG;</w:t>
            </w:r>
          </w:p>
          <w:p w14:paraId="565E19E7" w14:textId="77777777" w:rsidR="00CB1FA5" w:rsidRDefault="00CB1FA5" w:rsidP="00CB1FA5">
            <w:pPr>
              <w:rPr>
                <w:i/>
                <w:iCs/>
                <w:color w:val="000000"/>
                <w:sz w:val="22"/>
                <w:szCs w:val="22"/>
              </w:rPr>
            </w:pPr>
            <w:r w:rsidRPr="0090056F">
              <w:rPr>
                <w:color w:val="000000"/>
                <w:sz w:val="22"/>
                <w:szCs w:val="22"/>
              </w:rPr>
              <w:t xml:space="preserve">4. Belaidžio tinklo </w:t>
            </w:r>
            <w:r w:rsidRPr="0090056F">
              <w:rPr>
                <w:i/>
                <w:iCs/>
                <w:color w:val="000000"/>
                <w:sz w:val="22"/>
                <w:szCs w:val="22"/>
              </w:rPr>
              <w:t>Wi-Fi.</w:t>
            </w:r>
          </w:p>
          <w:p w14:paraId="7696BE14" w14:textId="77777777" w:rsidR="00B416BC" w:rsidRDefault="00B416BC" w:rsidP="00CB1FA5">
            <w:pPr>
              <w:rPr>
                <w:i/>
                <w:iCs/>
                <w:color w:val="000000"/>
                <w:sz w:val="22"/>
                <w:szCs w:val="22"/>
              </w:rPr>
            </w:pPr>
          </w:p>
          <w:p w14:paraId="1732A52C" w14:textId="314EF575" w:rsidR="00B416BC" w:rsidRPr="00B416BC" w:rsidRDefault="00B416BC" w:rsidP="00CB1FA5">
            <w:pPr>
              <w:rPr>
                <w:rFonts w:eastAsiaTheme="minorHAnsi"/>
                <w:sz w:val="20"/>
                <w:szCs w:val="20"/>
              </w:rPr>
            </w:pPr>
            <w:r>
              <w:rPr>
                <w:sz w:val="22"/>
                <w:szCs w:val="22"/>
              </w:rPr>
              <w:t xml:space="preserve">2 dalis Produkto duomenys KONFIDENCIALU, psl. </w:t>
            </w:r>
            <w:r w:rsidR="00DB3A04">
              <w:rPr>
                <w:sz w:val="22"/>
                <w:szCs w:val="22"/>
              </w:rPr>
              <w:t>20, 27</w:t>
            </w:r>
          </w:p>
        </w:tc>
      </w:tr>
      <w:tr w:rsidR="00CB1FA5" w:rsidRPr="00312F52" w14:paraId="01A62C83" w14:textId="77777777" w:rsidTr="0090056F">
        <w:tblPrEx>
          <w:tblCellMar>
            <w:top w:w="55" w:type="dxa"/>
            <w:left w:w="55" w:type="dxa"/>
            <w:bottom w:w="55" w:type="dxa"/>
            <w:right w:w="55" w:type="dxa"/>
          </w:tblCellMar>
        </w:tblPrEx>
        <w:trPr>
          <w:trHeight w:val="20"/>
        </w:trPr>
        <w:tc>
          <w:tcPr>
            <w:tcW w:w="567" w:type="dxa"/>
            <w:shd w:val="clear" w:color="auto" w:fill="FFFFFF"/>
          </w:tcPr>
          <w:p w14:paraId="047E050B" w14:textId="77777777" w:rsidR="00CB1FA5" w:rsidRPr="00985923" w:rsidRDefault="00CB1FA5" w:rsidP="00CB1FA5">
            <w:pPr>
              <w:pStyle w:val="Pagrindinistekstas2"/>
              <w:shd w:val="clear" w:color="auto" w:fill="auto"/>
              <w:spacing w:line="200" w:lineRule="exact"/>
              <w:ind w:firstLine="0"/>
            </w:pPr>
            <w:r>
              <w:rPr>
                <w:rStyle w:val="Pagrindinistekstas1"/>
              </w:rPr>
              <w:t>16</w:t>
            </w:r>
          </w:p>
        </w:tc>
        <w:tc>
          <w:tcPr>
            <w:tcW w:w="2410" w:type="dxa"/>
            <w:shd w:val="clear" w:color="auto" w:fill="auto"/>
          </w:tcPr>
          <w:p w14:paraId="7194212E" w14:textId="77777777" w:rsidR="00CB1FA5" w:rsidRPr="0090056F" w:rsidRDefault="00CB1FA5" w:rsidP="00CB1FA5">
            <w:pPr>
              <w:autoSpaceDE w:val="0"/>
              <w:rPr>
                <w:color w:val="000000"/>
                <w:sz w:val="22"/>
                <w:szCs w:val="22"/>
              </w:rPr>
            </w:pPr>
            <w:r w:rsidRPr="0090056F">
              <w:rPr>
                <w:color w:val="000000"/>
                <w:sz w:val="22"/>
                <w:szCs w:val="22"/>
              </w:rPr>
              <w:t>Ultragarsinio aparato maitinimo šaltiniai:</w:t>
            </w:r>
          </w:p>
        </w:tc>
        <w:tc>
          <w:tcPr>
            <w:tcW w:w="4078" w:type="dxa"/>
            <w:shd w:val="clear" w:color="auto" w:fill="auto"/>
          </w:tcPr>
          <w:p w14:paraId="5AC9C5AA" w14:textId="77777777" w:rsidR="00CB1FA5" w:rsidRPr="0090056F" w:rsidRDefault="00CB1FA5" w:rsidP="00CB1FA5">
            <w:pPr>
              <w:pStyle w:val="ListParagraph"/>
              <w:ind w:left="23"/>
              <w:jc w:val="both"/>
              <w:rPr>
                <w:bCs/>
                <w:sz w:val="22"/>
                <w:szCs w:val="22"/>
              </w:rPr>
            </w:pPr>
            <w:r w:rsidRPr="0090056F">
              <w:rPr>
                <w:bCs/>
                <w:sz w:val="22"/>
                <w:szCs w:val="22"/>
              </w:rPr>
              <w:t>1. ~230 ± 10% V, 50Hz elektros tinklas;</w:t>
            </w:r>
          </w:p>
          <w:p w14:paraId="09B0F097" w14:textId="77777777" w:rsidR="00CB1FA5" w:rsidRPr="0090056F" w:rsidRDefault="00CB1FA5" w:rsidP="00CB1FA5">
            <w:pPr>
              <w:pStyle w:val="ListParagraph"/>
              <w:ind w:left="23"/>
              <w:jc w:val="both"/>
              <w:rPr>
                <w:bCs/>
                <w:sz w:val="22"/>
                <w:szCs w:val="22"/>
              </w:rPr>
            </w:pPr>
            <w:r w:rsidRPr="0090056F">
              <w:rPr>
                <w:bCs/>
                <w:sz w:val="22"/>
                <w:szCs w:val="22"/>
              </w:rPr>
              <w:t>2. Integruotas vidinis nepertraukiamo maitinimo šaltinis.</w:t>
            </w:r>
          </w:p>
        </w:tc>
        <w:tc>
          <w:tcPr>
            <w:tcW w:w="3577" w:type="dxa"/>
            <w:shd w:val="clear" w:color="auto" w:fill="FFFFFF"/>
          </w:tcPr>
          <w:p w14:paraId="1A973065" w14:textId="6E52E95F" w:rsidR="00CB1FA5" w:rsidRPr="0090056F" w:rsidRDefault="00CB1FA5" w:rsidP="00CB1FA5">
            <w:pPr>
              <w:pStyle w:val="ListParagraph"/>
              <w:ind w:left="23"/>
              <w:jc w:val="both"/>
              <w:rPr>
                <w:bCs/>
                <w:sz w:val="22"/>
                <w:szCs w:val="22"/>
              </w:rPr>
            </w:pPr>
            <w:r w:rsidRPr="0090056F">
              <w:rPr>
                <w:bCs/>
                <w:sz w:val="22"/>
                <w:szCs w:val="22"/>
              </w:rPr>
              <w:t>1. 2</w:t>
            </w:r>
            <w:r w:rsidR="00DB3A04">
              <w:rPr>
                <w:bCs/>
                <w:sz w:val="22"/>
                <w:szCs w:val="22"/>
              </w:rPr>
              <w:t>2</w:t>
            </w:r>
            <w:r w:rsidRPr="0090056F">
              <w:rPr>
                <w:bCs/>
                <w:sz w:val="22"/>
                <w:szCs w:val="22"/>
              </w:rPr>
              <w:t>0 ± 10% V, 50Hz elektros tinklas;</w:t>
            </w:r>
          </w:p>
          <w:p w14:paraId="42DCEC2B" w14:textId="77777777" w:rsidR="00CB1FA5" w:rsidRDefault="00CB1FA5" w:rsidP="00CB1FA5">
            <w:pPr>
              <w:rPr>
                <w:bCs/>
                <w:sz w:val="22"/>
                <w:szCs w:val="22"/>
              </w:rPr>
            </w:pPr>
            <w:r w:rsidRPr="0090056F">
              <w:rPr>
                <w:bCs/>
                <w:sz w:val="22"/>
                <w:szCs w:val="22"/>
              </w:rPr>
              <w:t>2. Integruotas vidinis nepertraukiamo maitinimo šaltinis.</w:t>
            </w:r>
          </w:p>
          <w:p w14:paraId="7D279DB3" w14:textId="77777777" w:rsidR="00DB3A04" w:rsidRDefault="00DB3A04" w:rsidP="00CB1FA5">
            <w:pPr>
              <w:rPr>
                <w:bCs/>
                <w:sz w:val="22"/>
                <w:szCs w:val="22"/>
              </w:rPr>
            </w:pPr>
          </w:p>
          <w:p w14:paraId="640A7E8F" w14:textId="3FEB5C1B" w:rsidR="00DB3A04" w:rsidRPr="00312F52" w:rsidRDefault="00DB3A04" w:rsidP="00CB1FA5">
            <w:pPr>
              <w:rPr>
                <w:rFonts w:eastAsiaTheme="minorHAnsi"/>
                <w:sz w:val="20"/>
                <w:szCs w:val="20"/>
              </w:rPr>
            </w:pPr>
            <w:r>
              <w:rPr>
                <w:sz w:val="22"/>
                <w:szCs w:val="22"/>
              </w:rPr>
              <w:t>2 dalis Produkto duomenys KONFIDENCIALU, psl. 27</w:t>
            </w:r>
          </w:p>
        </w:tc>
      </w:tr>
      <w:tr w:rsidR="00CB1FA5" w:rsidRPr="00312F52" w14:paraId="270F2EC7" w14:textId="77777777" w:rsidTr="0090056F">
        <w:tblPrEx>
          <w:tblCellMar>
            <w:top w:w="55" w:type="dxa"/>
            <w:left w:w="55" w:type="dxa"/>
            <w:bottom w:w="55" w:type="dxa"/>
            <w:right w:w="55" w:type="dxa"/>
          </w:tblCellMar>
        </w:tblPrEx>
        <w:trPr>
          <w:trHeight w:val="20"/>
        </w:trPr>
        <w:tc>
          <w:tcPr>
            <w:tcW w:w="567" w:type="dxa"/>
            <w:shd w:val="clear" w:color="auto" w:fill="FFFFFF"/>
          </w:tcPr>
          <w:p w14:paraId="5F065B08" w14:textId="77777777" w:rsidR="00CB1FA5" w:rsidRPr="00414934" w:rsidRDefault="00CB1FA5" w:rsidP="00CB1FA5">
            <w:pPr>
              <w:pStyle w:val="Pagrindinistekstas2"/>
              <w:shd w:val="clear" w:color="auto" w:fill="auto"/>
              <w:spacing w:line="200" w:lineRule="exact"/>
              <w:ind w:firstLine="0"/>
            </w:pPr>
            <w:r>
              <w:t>17</w:t>
            </w:r>
          </w:p>
        </w:tc>
        <w:tc>
          <w:tcPr>
            <w:tcW w:w="2410" w:type="dxa"/>
            <w:shd w:val="clear" w:color="auto" w:fill="auto"/>
          </w:tcPr>
          <w:p w14:paraId="11DF19A7" w14:textId="77777777" w:rsidR="00CB1FA5" w:rsidRPr="0090056F" w:rsidRDefault="00CB1FA5" w:rsidP="00CB1FA5">
            <w:pPr>
              <w:autoSpaceDE w:val="0"/>
              <w:jc w:val="both"/>
              <w:rPr>
                <w:color w:val="000000"/>
                <w:sz w:val="22"/>
                <w:szCs w:val="22"/>
              </w:rPr>
            </w:pPr>
            <w:r w:rsidRPr="0090056F">
              <w:rPr>
                <w:sz w:val="22"/>
                <w:szCs w:val="22"/>
              </w:rPr>
              <w:t>Fiziologinių kreivių rodymas ekrane</w:t>
            </w:r>
          </w:p>
        </w:tc>
        <w:tc>
          <w:tcPr>
            <w:tcW w:w="4078" w:type="dxa"/>
            <w:shd w:val="clear" w:color="auto" w:fill="auto"/>
          </w:tcPr>
          <w:p w14:paraId="36E7CF25" w14:textId="77777777" w:rsidR="00CB1FA5" w:rsidRPr="0090056F" w:rsidRDefault="00CB1FA5" w:rsidP="00CB1FA5">
            <w:pPr>
              <w:pStyle w:val="NoSpacing"/>
              <w:rPr>
                <w:rFonts w:ascii="Times New Roman"/>
              </w:rPr>
            </w:pPr>
            <w:r w:rsidRPr="0090056F">
              <w:rPr>
                <w:rFonts w:ascii="Times New Roman"/>
              </w:rPr>
              <w:t>1. Sinchronizuota su vaizdu EKG;</w:t>
            </w:r>
          </w:p>
          <w:p w14:paraId="7602901C" w14:textId="77777777" w:rsidR="00CB1FA5" w:rsidRPr="0090056F" w:rsidRDefault="00CB1FA5" w:rsidP="00CB1FA5">
            <w:pPr>
              <w:pStyle w:val="NoSpacing"/>
              <w:rPr>
                <w:rFonts w:ascii="Times New Roman"/>
              </w:rPr>
            </w:pPr>
            <w:r w:rsidRPr="0090056F">
              <w:rPr>
                <w:rFonts w:ascii="Times New Roman"/>
              </w:rPr>
              <w:t xml:space="preserve">2. Automatine QRS komplekso detekcija ir </w:t>
            </w:r>
            <w:r w:rsidRPr="0090056F">
              <w:rPr>
                <w:rFonts w:ascii="Times New Roman"/>
              </w:rPr>
              <w:t>š</w:t>
            </w:r>
            <w:r w:rsidRPr="0090056F">
              <w:rPr>
                <w:rFonts w:ascii="Times New Roman"/>
              </w:rPr>
              <w:t>irdies susitraukim</w:t>
            </w:r>
            <w:r w:rsidRPr="0090056F">
              <w:rPr>
                <w:rFonts w:ascii="Times New Roman"/>
              </w:rPr>
              <w:t>ų</w:t>
            </w:r>
            <w:r w:rsidRPr="0090056F">
              <w:rPr>
                <w:rFonts w:ascii="Times New Roman"/>
              </w:rPr>
              <w:t xml:space="preserve"> da</w:t>
            </w:r>
            <w:r w:rsidRPr="0090056F">
              <w:rPr>
                <w:rFonts w:ascii="Times New Roman"/>
              </w:rPr>
              <w:t>ž</w:t>
            </w:r>
            <w:r w:rsidRPr="0090056F">
              <w:rPr>
                <w:rFonts w:ascii="Times New Roman"/>
              </w:rPr>
              <w:t>nio rodymas realiame laike;</w:t>
            </w:r>
          </w:p>
          <w:p w14:paraId="5B5F81EC" w14:textId="77777777" w:rsidR="00CB1FA5" w:rsidRPr="0090056F" w:rsidRDefault="00CB1FA5" w:rsidP="00CB1FA5">
            <w:pPr>
              <w:pStyle w:val="NoSpacing"/>
              <w:rPr>
                <w:rFonts w:ascii="Times New Roman"/>
              </w:rPr>
            </w:pPr>
            <w:r w:rsidRPr="0090056F">
              <w:rPr>
                <w:rFonts w:ascii="Times New Roman"/>
                <w:color w:val="000000"/>
              </w:rPr>
              <w:lastRenderedPageBreak/>
              <w:t>3. Kv</w:t>
            </w:r>
            <w:r w:rsidRPr="0090056F">
              <w:rPr>
                <w:rFonts w:ascii="Times New Roman"/>
                <w:color w:val="000000"/>
              </w:rPr>
              <w:t>ė</w:t>
            </w:r>
            <w:r w:rsidRPr="0090056F">
              <w:rPr>
                <w:rFonts w:ascii="Times New Roman"/>
                <w:color w:val="000000"/>
              </w:rPr>
              <w:t>pavimo kreiv</w:t>
            </w:r>
            <w:r w:rsidRPr="0090056F">
              <w:rPr>
                <w:rFonts w:ascii="Times New Roman"/>
                <w:color w:val="000000"/>
              </w:rPr>
              <w:t>ė</w:t>
            </w:r>
            <w:r w:rsidRPr="0090056F">
              <w:rPr>
                <w:rFonts w:ascii="Times New Roman"/>
                <w:color w:val="000000"/>
              </w:rPr>
              <w:t>, apskai</w:t>
            </w:r>
            <w:r w:rsidRPr="0090056F">
              <w:rPr>
                <w:rFonts w:ascii="Times New Roman"/>
                <w:color w:val="000000"/>
              </w:rPr>
              <w:t>č</w:t>
            </w:r>
            <w:r w:rsidRPr="0090056F">
              <w:rPr>
                <w:rFonts w:ascii="Times New Roman"/>
                <w:color w:val="000000"/>
              </w:rPr>
              <w:t>iuota i</w:t>
            </w:r>
            <w:r w:rsidRPr="0090056F">
              <w:rPr>
                <w:rFonts w:ascii="Times New Roman"/>
                <w:color w:val="000000"/>
              </w:rPr>
              <w:t>š</w:t>
            </w:r>
            <w:r w:rsidRPr="0090056F">
              <w:rPr>
                <w:rFonts w:ascii="Times New Roman"/>
                <w:color w:val="000000"/>
              </w:rPr>
              <w:t xml:space="preserve"> EKG elektrodais gautos informacijos.</w:t>
            </w:r>
          </w:p>
        </w:tc>
        <w:tc>
          <w:tcPr>
            <w:tcW w:w="3577" w:type="dxa"/>
            <w:shd w:val="clear" w:color="auto" w:fill="FFFFFF"/>
          </w:tcPr>
          <w:p w14:paraId="65D388E3" w14:textId="77777777" w:rsidR="00CB1FA5" w:rsidRPr="00E17417" w:rsidRDefault="00CB1FA5" w:rsidP="00CB1FA5">
            <w:pPr>
              <w:pStyle w:val="NoSpacing"/>
              <w:rPr>
                <w:rFonts w:ascii="Times New Roman"/>
              </w:rPr>
            </w:pPr>
            <w:r w:rsidRPr="0090056F">
              <w:rPr>
                <w:rFonts w:ascii="Times New Roman"/>
              </w:rPr>
              <w:lastRenderedPageBreak/>
              <w:t xml:space="preserve">1. </w:t>
            </w:r>
            <w:r w:rsidRPr="00E17417">
              <w:rPr>
                <w:rFonts w:ascii="Times New Roman"/>
              </w:rPr>
              <w:t>Sinchronizuota su vaizdu EKG;</w:t>
            </w:r>
          </w:p>
          <w:p w14:paraId="0EEEF260" w14:textId="77777777" w:rsidR="00920761" w:rsidRPr="00E17417" w:rsidRDefault="00CB1FA5" w:rsidP="00920761">
            <w:pPr>
              <w:pStyle w:val="NoSpacing"/>
              <w:rPr>
                <w:rFonts w:ascii="Times New Roman"/>
              </w:rPr>
            </w:pPr>
            <w:r w:rsidRPr="00E17417">
              <w:rPr>
                <w:rFonts w:ascii="Times New Roman"/>
              </w:rPr>
              <w:t xml:space="preserve">2. Automatine QRS komplekso detekcija ir </w:t>
            </w:r>
            <w:r w:rsidRPr="00E17417">
              <w:rPr>
                <w:rFonts w:ascii="Times New Roman"/>
              </w:rPr>
              <w:t>š</w:t>
            </w:r>
            <w:r w:rsidRPr="00E17417">
              <w:rPr>
                <w:rFonts w:ascii="Times New Roman"/>
              </w:rPr>
              <w:t>irdies susitraukim</w:t>
            </w:r>
            <w:r w:rsidRPr="00E17417">
              <w:rPr>
                <w:rFonts w:ascii="Times New Roman"/>
              </w:rPr>
              <w:t>ų</w:t>
            </w:r>
            <w:r w:rsidRPr="00E17417">
              <w:rPr>
                <w:rFonts w:ascii="Times New Roman"/>
              </w:rPr>
              <w:t xml:space="preserve"> da</w:t>
            </w:r>
            <w:r w:rsidRPr="00E17417">
              <w:rPr>
                <w:rFonts w:ascii="Times New Roman"/>
              </w:rPr>
              <w:t>ž</w:t>
            </w:r>
            <w:r w:rsidRPr="00E17417">
              <w:rPr>
                <w:rFonts w:ascii="Times New Roman"/>
              </w:rPr>
              <w:t>nio rodymas realiame laike;</w:t>
            </w:r>
          </w:p>
          <w:p w14:paraId="29A94C4D" w14:textId="056E12C0" w:rsidR="00CB1FA5" w:rsidRDefault="00CB1FA5" w:rsidP="00920761">
            <w:pPr>
              <w:pStyle w:val="NoSpacing"/>
              <w:rPr>
                <w:color w:val="000000"/>
              </w:rPr>
            </w:pPr>
            <w:r w:rsidRPr="00E17417">
              <w:rPr>
                <w:color w:val="000000"/>
              </w:rPr>
              <w:lastRenderedPageBreak/>
              <w:t>3. Kvėpavimo kreivė, apskaičiuota iš EKG elektrodais</w:t>
            </w:r>
            <w:r w:rsidRPr="0090056F">
              <w:rPr>
                <w:color w:val="000000"/>
              </w:rPr>
              <w:t xml:space="preserve"> gautos informacijos.</w:t>
            </w:r>
          </w:p>
          <w:p w14:paraId="6AD20BD7" w14:textId="77777777" w:rsidR="00D03283" w:rsidRDefault="00D03283" w:rsidP="00920761">
            <w:pPr>
              <w:pStyle w:val="NoSpacing"/>
              <w:rPr>
                <w:color w:val="000000"/>
              </w:rPr>
            </w:pPr>
          </w:p>
          <w:p w14:paraId="7A082F65" w14:textId="26731B96" w:rsidR="00920761" w:rsidRPr="00312F52" w:rsidRDefault="00D03283" w:rsidP="00920761">
            <w:pPr>
              <w:pStyle w:val="NoSpacing"/>
              <w:rPr>
                <w:rFonts w:eastAsiaTheme="minorHAnsi"/>
                <w:sz w:val="20"/>
                <w:szCs w:val="20"/>
              </w:rPr>
            </w:pPr>
            <w:proofErr w:type="spellStart"/>
            <w:r w:rsidRPr="00E17417">
              <w:rPr>
                <w:lang w:val="en-US"/>
              </w:rPr>
              <w:t>Aplio</w:t>
            </w:r>
            <w:proofErr w:type="spellEnd"/>
            <w:r w:rsidRPr="00E17417">
              <w:rPr>
                <w:lang w:val="en-US"/>
              </w:rPr>
              <w:t xml:space="preserve"> </w:t>
            </w:r>
            <w:proofErr w:type="spellStart"/>
            <w:r w:rsidRPr="00E17417">
              <w:rPr>
                <w:lang w:val="en-US"/>
              </w:rPr>
              <w:t>vartotojo</w:t>
            </w:r>
            <w:proofErr w:type="spellEnd"/>
            <w:r w:rsidRPr="00E17417">
              <w:rPr>
                <w:lang w:val="en-US"/>
              </w:rPr>
              <w:t xml:space="preserve"> </w:t>
            </w:r>
            <w:proofErr w:type="spellStart"/>
            <w:r w:rsidRPr="00E17417">
              <w:rPr>
                <w:lang w:val="en-US"/>
              </w:rPr>
              <w:t>vadovo</w:t>
            </w:r>
            <w:proofErr w:type="spellEnd"/>
            <w:r>
              <w:rPr>
                <w:lang w:val="en-US"/>
              </w:rPr>
              <w:t xml:space="preserve"> </w:t>
            </w:r>
            <w:proofErr w:type="spellStart"/>
            <w:r>
              <w:rPr>
                <w:lang w:val="en-US"/>
              </w:rPr>
              <w:t>ištraukos</w:t>
            </w:r>
            <w:proofErr w:type="spellEnd"/>
            <w:r>
              <w:rPr>
                <w:lang w:val="en-US"/>
              </w:rPr>
              <w:t xml:space="preserve">, </w:t>
            </w:r>
            <w:proofErr w:type="spellStart"/>
            <w:r>
              <w:rPr>
                <w:lang w:val="en-US"/>
              </w:rPr>
              <w:t>psl</w:t>
            </w:r>
            <w:proofErr w:type="spellEnd"/>
            <w:r w:rsidR="00366EC1">
              <w:rPr>
                <w:lang w:val="en-US"/>
              </w:rPr>
              <w:t xml:space="preserve"> 2, 5</w:t>
            </w:r>
          </w:p>
        </w:tc>
      </w:tr>
    </w:tbl>
    <w:p w14:paraId="0C825027" w14:textId="77777777" w:rsidR="00592E2A" w:rsidRDefault="00592E2A" w:rsidP="00AD29D2">
      <w:pPr>
        <w:widowControl w:val="0"/>
        <w:rPr>
          <w:b/>
        </w:rPr>
      </w:pPr>
    </w:p>
    <w:p w14:paraId="7E49A30F" w14:textId="77777777" w:rsidR="0090056F" w:rsidRPr="002641CC" w:rsidRDefault="0090056F" w:rsidP="0090056F">
      <w:pPr>
        <w:jc w:val="center"/>
        <w:rPr>
          <w:rFonts w:eastAsia="Calibri"/>
          <w:b/>
          <w:bCs/>
          <w:sz w:val="22"/>
          <w:szCs w:val="22"/>
          <w:bdr w:val="none" w:sz="0" w:space="0" w:color="auto" w:frame="1"/>
        </w:rPr>
      </w:pPr>
      <w:r>
        <w:rPr>
          <w:sz w:val="22"/>
          <w:szCs w:val="22"/>
          <w:u w:val="single"/>
        </w:rPr>
        <w:t>3</w:t>
      </w:r>
      <w:r w:rsidRPr="002641CC">
        <w:rPr>
          <w:sz w:val="22"/>
          <w:szCs w:val="22"/>
          <w:u w:val="single"/>
        </w:rPr>
        <w:t xml:space="preserve"> pirkimo dalis</w:t>
      </w:r>
      <w:r w:rsidRPr="002641CC">
        <w:rPr>
          <w:sz w:val="22"/>
          <w:szCs w:val="22"/>
        </w:rPr>
        <w:t xml:space="preserve">. </w:t>
      </w:r>
      <w:r>
        <w:rPr>
          <w:rFonts w:eastAsia="Calibri"/>
          <w:b/>
          <w:bCs/>
          <w:sz w:val="22"/>
          <w:szCs w:val="22"/>
          <w:bdr w:val="none" w:sz="0" w:space="0" w:color="auto" w:frame="1"/>
        </w:rPr>
        <w:t>Ultragarso aparatas (Tipas Nr. 3</w:t>
      </w:r>
      <w:r w:rsidRPr="002641CC">
        <w:rPr>
          <w:rFonts w:eastAsia="Calibri"/>
          <w:b/>
          <w:bCs/>
          <w:sz w:val="22"/>
          <w:szCs w:val="22"/>
          <w:bdr w:val="none" w:sz="0" w:space="0" w:color="auto" w:frame="1"/>
        </w:rPr>
        <w:t>), 1 vnt.</w:t>
      </w:r>
    </w:p>
    <w:p w14:paraId="6A016DCF" w14:textId="77777777" w:rsidR="00F846D5" w:rsidRPr="009A65AF" w:rsidRDefault="00F846D5" w:rsidP="00F846D5">
      <w:pPr>
        <w:pStyle w:val="Tablecaption0"/>
        <w:shd w:val="clear" w:color="auto" w:fill="auto"/>
        <w:spacing w:line="240" w:lineRule="auto"/>
        <w:jc w:val="center"/>
        <w:rPr>
          <w:sz w:val="22"/>
          <w:szCs w:val="22"/>
        </w:rPr>
      </w:pPr>
    </w:p>
    <w:tbl>
      <w:tblPr>
        <w:tblW w:w="106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02"/>
        <w:gridCol w:w="3686"/>
        <w:gridCol w:w="3577"/>
      </w:tblGrid>
      <w:tr w:rsidR="00F846D5" w:rsidRPr="0063433C" w14:paraId="47D97205" w14:textId="77777777" w:rsidTr="00BB397C">
        <w:trPr>
          <w:trHeight w:val="20"/>
        </w:trPr>
        <w:tc>
          <w:tcPr>
            <w:tcW w:w="567" w:type="dxa"/>
            <w:shd w:val="clear" w:color="auto" w:fill="FFFFFF"/>
            <w:vAlign w:val="center"/>
          </w:tcPr>
          <w:p w14:paraId="53DE85AD" w14:textId="77777777" w:rsidR="00F846D5" w:rsidRPr="0063433C" w:rsidRDefault="00F846D5" w:rsidP="00192426">
            <w:pPr>
              <w:widowControl w:val="0"/>
              <w:suppressAutoHyphens/>
              <w:autoSpaceDE w:val="0"/>
              <w:snapToGrid w:val="0"/>
              <w:spacing w:line="220" w:lineRule="exact"/>
              <w:jc w:val="center"/>
              <w:rPr>
                <w:kern w:val="1"/>
                <w:sz w:val="22"/>
                <w:szCs w:val="22"/>
                <w:lang w:eastAsia="hi-IN" w:bidi="hi-IN"/>
              </w:rPr>
            </w:pPr>
            <w:r w:rsidRPr="0063433C">
              <w:rPr>
                <w:b/>
                <w:bCs/>
                <w:sz w:val="22"/>
                <w:szCs w:val="22"/>
              </w:rPr>
              <w:t>Eil. Nr.</w:t>
            </w:r>
          </w:p>
        </w:tc>
        <w:tc>
          <w:tcPr>
            <w:tcW w:w="2802" w:type="dxa"/>
            <w:shd w:val="clear" w:color="auto" w:fill="FFFFFF"/>
            <w:vAlign w:val="center"/>
          </w:tcPr>
          <w:p w14:paraId="1ABB11C5" w14:textId="77777777" w:rsidR="00F846D5" w:rsidRPr="0063433C" w:rsidRDefault="00F846D5" w:rsidP="00192426">
            <w:pPr>
              <w:widowControl w:val="0"/>
              <w:suppressAutoHyphens/>
              <w:autoSpaceDE w:val="0"/>
              <w:spacing w:line="220" w:lineRule="exact"/>
              <w:jc w:val="center"/>
              <w:rPr>
                <w:kern w:val="1"/>
                <w:sz w:val="22"/>
                <w:szCs w:val="22"/>
                <w:lang w:eastAsia="hi-IN" w:bidi="hi-IN"/>
              </w:rPr>
            </w:pPr>
            <w:r w:rsidRPr="0063433C">
              <w:rPr>
                <w:b/>
                <w:bCs/>
                <w:sz w:val="22"/>
                <w:szCs w:val="22"/>
              </w:rPr>
              <w:t>Parametrai</w:t>
            </w:r>
          </w:p>
        </w:tc>
        <w:tc>
          <w:tcPr>
            <w:tcW w:w="3686" w:type="dxa"/>
            <w:shd w:val="clear" w:color="auto" w:fill="FFFFFF"/>
            <w:vAlign w:val="center"/>
          </w:tcPr>
          <w:p w14:paraId="15A576D4" w14:textId="77777777" w:rsidR="00F846D5" w:rsidRPr="0063433C" w:rsidRDefault="00F846D5" w:rsidP="00192426">
            <w:pPr>
              <w:widowControl w:val="0"/>
              <w:suppressAutoHyphens/>
              <w:autoSpaceDE w:val="0"/>
              <w:ind w:left="151"/>
              <w:jc w:val="center"/>
              <w:rPr>
                <w:kern w:val="1"/>
                <w:sz w:val="22"/>
                <w:szCs w:val="22"/>
                <w:lang w:eastAsia="hi-IN" w:bidi="hi-IN"/>
              </w:rPr>
            </w:pPr>
            <w:r w:rsidRPr="0063433C">
              <w:rPr>
                <w:b/>
                <w:sz w:val="22"/>
                <w:szCs w:val="22"/>
              </w:rPr>
              <w:t>Reikalaujamos parametrų reikšmės</w:t>
            </w:r>
          </w:p>
        </w:tc>
        <w:tc>
          <w:tcPr>
            <w:tcW w:w="3577" w:type="dxa"/>
            <w:shd w:val="clear" w:color="auto" w:fill="FFFFFF"/>
            <w:vAlign w:val="center"/>
          </w:tcPr>
          <w:p w14:paraId="07CC68B4" w14:textId="77777777" w:rsidR="00F846D5" w:rsidRPr="0063433C" w:rsidRDefault="00F846D5" w:rsidP="00192426">
            <w:pPr>
              <w:widowControl w:val="0"/>
              <w:suppressAutoHyphens/>
              <w:autoSpaceDE w:val="0"/>
              <w:jc w:val="center"/>
              <w:rPr>
                <w:i/>
                <w:iCs/>
                <w:kern w:val="1"/>
                <w:sz w:val="22"/>
                <w:szCs w:val="22"/>
                <w:lang w:eastAsia="hi-IN" w:bidi="hi-IN"/>
              </w:rPr>
            </w:pPr>
            <w:r w:rsidRPr="0075019B">
              <w:rPr>
                <w:b/>
                <w:sz w:val="22"/>
                <w:szCs w:val="22"/>
                <w:lang w:eastAsia="lt-LT"/>
              </w:rPr>
              <w:t>Tiekėjo s</w:t>
            </w:r>
            <w:r w:rsidRPr="0075019B">
              <w:rPr>
                <w:b/>
                <w:bCs/>
                <w:sz w:val="22"/>
                <w:szCs w:val="22"/>
              </w:rPr>
              <w:t>iūlomų prekių parametrai ir jų reikšmės (d</w:t>
            </w:r>
            <w:r w:rsidRPr="0075019B">
              <w:rPr>
                <w:b/>
                <w:bCs/>
                <w:sz w:val="22"/>
                <w:szCs w:val="22"/>
                <w:lang w:eastAsia="lt-LT"/>
              </w:rPr>
              <w:t xml:space="preserve">okumento pavadinimas, </w:t>
            </w:r>
            <w:r w:rsidRPr="009F458E">
              <w:rPr>
                <w:b/>
                <w:bCs/>
                <w:sz w:val="22"/>
                <w:szCs w:val="22"/>
                <w:u w:val="single"/>
              </w:rPr>
              <w:t>pasiūlymo psl. Nr., kuriame aprašytas nurodytas parametras</w:t>
            </w:r>
            <w:r w:rsidRPr="0075019B">
              <w:rPr>
                <w:b/>
                <w:bCs/>
                <w:sz w:val="22"/>
                <w:szCs w:val="22"/>
              </w:rPr>
              <w:t>,</w:t>
            </w:r>
            <w:r w:rsidRPr="0075019B">
              <w:rPr>
                <w:b/>
                <w:sz w:val="22"/>
                <w:szCs w:val="22"/>
                <w:lang w:eastAsia="lt-LT"/>
              </w:rPr>
              <w:t xml:space="preserve">  nuoroda į gamintojo interneto tinklalapį (jei toks yra)</w:t>
            </w:r>
          </w:p>
        </w:tc>
      </w:tr>
      <w:tr w:rsidR="0090056F" w:rsidRPr="00312F52" w14:paraId="0F7F89D9" w14:textId="77777777" w:rsidTr="00BB397C">
        <w:trPr>
          <w:trHeight w:val="20"/>
        </w:trPr>
        <w:tc>
          <w:tcPr>
            <w:tcW w:w="567" w:type="dxa"/>
            <w:shd w:val="clear" w:color="auto" w:fill="auto"/>
          </w:tcPr>
          <w:p w14:paraId="7BF7FF3B" w14:textId="77777777" w:rsidR="0090056F" w:rsidRPr="0090056F" w:rsidRDefault="0090056F" w:rsidP="0090056F">
            <w:pPr>
              <w:jc w:val="center"/>
              <w:outlineLvl w:val="0"/>
              <w:rPr>
                <w:sz w:val="22"/>
                <w:szCs w:val="22"/>
              </w:rPr>
            </w:pPr>
            <w:r w:rsidRPr="0090056F">
              <w:rPr>
                <w:sz w:val="22"/>
                <w:szCs w:val="22"/>
              </w:rPr>
              <w:t>1.</w:t>
            </w:r>
          </w:p>
        </w:tc>
        <w:tc>
          <w:tcPr>
            <w:tcW w:w="2802" w:type="dxa"/>
            <w:shd w:val="clear" w:color="auto" w:fill="auto"/>
          </w:tcPr>
          <w:p w14:paraId="74077D55" w14:textId="77777777" w:rsidR="0090056F" w:rsidRPr="0090056F" w:rsidRDefault="0090056F" w:rsidP="0090056F">
            <w:pPr>
              <w:rPr>
                <w:sz w:val="22"/>
                <w:szCs w:val="22"/>
              </w:rPr>
            </w:pPr>
            <w:r w:rsidRPr="0090056F">
              <w:rPr>
                <w:sz w:val="22"/>
                <w:szCs w:val="22"/>
              </w:rPr>
              <w:t>Sistemos architektūra:</w:t>
            </w:r>
          </w:p>
        </w:tc>
        <w:tc>
          <w:tcPr>
            <w:tcW w:w="3686" w:type="dxa"/>
            <w:shd w:val="clear" w:color="auto" w:fill="auto"/>
          </w:tcPr>
          <w:p w14:paraId="5E600C4E" w14:textId="77777777" w:rsidR="0090056F" w:rsidRPr="0090056F" w:rsidRDefault="0090056F" w:rsidP="0090056F">
            <w:pPr>
              <w:jc w:val="both"/>
              <w:rPr>
                <w:bCs/>
                <w:sz w:val="22"/>
                <w:szCs w:val="22"/>
              </w:rPr>
            </w:pPr>
            <w:r w:rsidRPr="0090056F">
              <w:rPr>
                <w:bCs/>
                <w:sz w:val="22"/>
                <w:szCs w:val="22"/>
              </w:rPr>
              <w:t>Mobili</w:t>
            </w:r>
          </w:p>
        </w:tc>
        <w:tc>
          <w:tcPr>
            <w:tcW w:w="3577" w:type="dxa"/>
            <w:shd w:val="clear" w:color="auto" w:fill="FFFFFF"/>
          </w:tcPr>
          <w:p w14:paraId="751C6CAB" w14:textId="39324E52" w:rsidR="007B5A4B" w:rsidRDefault="007B5A4B" w:rsidP="0090056F">
            <w:pPr>
              <w:rPr>
                <w:sz w:val="22"/>
                <w:szCs w:val="22"/>
              </w:rPr>
            </w:pPr>
            <w:r>
              <w:rPr>
                <w:sz w:val="22"/>
                <w:szCs w:val="22"/>
              </w:rPr>
              <w:t>Mobili, su ratukais</w:t>
            </w:r>
          </w:p>
          <w:p w14:paraId="35560044" w14:textId="77777777" w:rsidR="007B5A4B" w:rsidRDefault="007B5A4B" w:rsidP="0090056F">
            <w:pPr>
              <w:rPr>
                <w:sz w:val="22"/>
                <w:szCs w:val="22"/>
              </w:rPr>
            </w:pPr>
          </w:p>
          <w:p w14:paraId="25C4F1DE" w14:textId="5E81D1AF" w:rsidR="0090056F" w:rsidRPr="00312F52" w:rsidRDefault="007B5A4B" w:rsidP="0090056F">
            <w:pPr>
              <w:rPr>
                <w:rStyle w:val="BodytextBold"/>
                <w:sz w:val="20"/>
                <w:szCs w:val="20"/>
              </w:rPr>
            </w:pPr>
            <w:r>
              <w:rPr>
                <w:sz w:val="22"/>
                <w:szCs w:val="22"/>
              </w:rPr>
              <w:t>3 dalis Produkto duomenys KONFIDENCIALU, psl. 1</w:t>
            </w:r>
          </w:p>
        </w:tc>
      </w:tr>
      <w:tr w:rsidR="0090056F" w:rsidRPr="00312F52" w14:paraId="5AD374B4" w14:textId="77777777" w:rsidTr="00BB397C">
        <w:tblPrEx>
          <w:tblCellMar>
            <w:top w:w="55" w:type="dxa"/>
            <w:left w:w="55" w:type="dxa"/>
            <w:bottom w:w="55" w:type="dxa"/>
            <w:right w:w="55" w:type="dxa"/>
          </w:tblCellMar>
        </w:tblPrEx>
        <w:trPr>
          <w:trHeight w:val="20"/>
        </w:trPr>
        <w:tc>
          <w:tcPr>
            <w:tcW w:w="567" w:type="dxa"/>
            <w:shd w:val="clear" w:color="auto" w:fill="auto"/>
          </w:tcPr>
          <w:p w14:paraId="2AD80627" w14:textId="77777777" w:rsidR="0090056F" w:rsidRPr="0090056F" w:rsidRDefault="0090056F" w:rsidP="0090056F">
            <w:pPr>
              <w:jc w:val="center"/>
              <w:outlineLvl w:val="0"/>
              <w:rPr>
                <w:sz w:val="22"/>
                <w:szCs w:val="22"/>
              </w:rPr>
            </w:pPr>
            <w:r w:rsidRPr="0090056F">
              <w:rPr>
                <w:sz w:val="22"/>
                <w:szCs w:val="22"/>
              </w:rPr>
              <w:t>2.</w:t>
            </w:r>
          </w:p>
        </w:tc>
        <w:tc>
          <w:tcPr>
            <w:tcW w:w="2802" w:type="dxa"/>
            <w:shd w:val="clear" w:color="auto" w:fill="auto"/>
          </w:tcPr>
          <w:p w14:paraId="3C70C21C" w14:textId="77777777" w:rsidR="0090056F" w:rsidRPr="0090056F" w:rsidRDefault="0090056F" w:rsidP="0090056F">
            <w:pPr>
              <w:rPr>
                <w:sz w:val="22"/>
                <w:szCs w:val="22"/>
              </w:rPr>
            </w:pPr>
            <w:r w:rsidRPr="0090056F">
              <w:rPr>
                <w:sz w:val="22"/>
                <w:szCs w:val="22"/>
              </w:rPr>
              <w:t>Atliekami tyrimai:</w:t>
            </w:r>
          </w:p>
        </w:tc>
        <w:tc>
          <w:tcPr>
            <w:tcW w:w="3686" w:type="dxa"/>
            <w:shd w:val="clear" w:color="auto" w:fill="auto"/>
          </w:tcPr>
          <w:p w14:paraId="4CD39200" w14:textId="77777777" w:rsidR="0090056F" w:rsidRPr="0090056F" w:rsidRDefault="0090056F" w:rsidP="0090056F">
            <w:pPr>
              <w:widowControl w:val="0"/>
              <w:tabs>
                <w:tab w:val="left" w:pos="0"/>
              </w:tabs>
              <w:jc w:val="both"/>
              <w:rPr>
                <w:color w:val="000000"/>
                <w:sz w:val="22"/>
                <w:szCs w:val="22"/>
              </w:rPr>
            </w:pPr>
            <w:r w:rsidRPr="0090056F">
              <w:rPr>
                <w:color w:val="000000"/>
                <w:sz w:val="22"/>
                <w:szCs w:val="22"/>
              </w:rPr>
              <w:t>1. Kardiologiniai tyrimai;</w:t>
            </w:r>
          </w:p>
          <w:p w14:paraId="6B94DE11" w14:textId="77777777" w:rsidR="0090056F" w:rsidRPr="0090056F" w:rsidRDefault="0090056F" w:rsidP="0090056F">
            <w:pPr>
              <w:widowControl w:val="0"/>
              <w:tabs>
                <w:tab w:val="left" w:pos="0"/>
              </w:tabs>
              <w:jc w:val="both"/>
              <w:rPr>
                <w:color w:val="000000"/>
                <w:sz w:val="22"/>
                <w:szCs w:val="22"/>
              </w:rPr>
            </w:pPr>
            <w:r w:rsidRPr="0090056F">
              <w:rPr>
                <w:color w:val="000000"/>
                <w:sz w:val="22"/>
                <w:szCs w:val="22"/>
              </w:rPr>
              <w:t>2. Kraujagyslių tyrimai;</w:t>
            </w:r>
          </w:p>
          <w:p w14:paraId="49182ABC" w14:textId="77777777" w:rsidR="0090056F" w:rsidRPr="0090056F" w:rsidRDefault="0090056F" w:rsidP="0090056F">
            <w:pPr>
              <w:widowControl w:val="0"/>
              <w:tabs>
                <w:tab w:val="left" w:pos="0"/>
              </w:tabs>
              <w:jc w:val="both"/>
              <w:rPr>
                <w:color w:val="000000"/>
                <w:sz w:val="22"/>
                <w:szCs w:val="22"/>
              </w:rPr>
            </w:pPr>
            <w:r w:rsidRPr="0090056F">
              <w:rPr>
                <w:color w:val="000000"/>
                <w:sz w:val="22"/>
                <w:szCs w:val="22"/>
              </w:rPr>
              <w:t>3 Pilvo organų tyrimai;</w:t>
            </w:r>
          </w:p>
          <w:p w14:paraId="3F2C522D" w14:textId="77777777" w:rsidR="0090056F" w:rsidRPr="0090056F" w:rsidRDefault="0090056F" w:rsidP="0090056F">
            <w:pPr>
              <w:widowControl w:val="0"/>
              <w:tabs>
                <w:tab w:val="left" w:pos="0"/>
              </w:tabs>
              <w:jc w:val="both"/>
              <w:rPr>
                <w:color w:val="000000"/>
                <w:sz w:val="22"/>
                <w:szCs w:val="22"/>
              </w:rPr>
            </w:pPr>
            <w:r w:rsidRPr="0090056F">
              <w:rPr>
                <w:color w:val="000000"/>
                <w:sz w:val="22"/>
                <w:szCs w:val="22"/>
              </w:rPr>
              <w:t>4. Paviršinių organų tyrimai.</w:t>
            </w:r>
          </w:p>
        </w:tc>
        <w:tc>
          <w:tcPr>
            <w:tcW w:w="3577" w:type="dxa"/>
            <w:shd w:val="clear" w:color="auto" w:fill="FFFFFF"/>
          </w:tcPr>
          <w:p w14:paraId="0C05D88A" w14:textId="77777777" w:rsidR="00EA1751" w:rsidRPr="0090056F" w:rsidRDefault="00EA1751" w:rsidP="00EA1751">
            <w:pPr>
              <w:widowControl w:val="0"/>
              <w:tabs>
                <w:tab w:val="left" w:pos="0"/>
              </w:tabs>
              <w:jc w:val="both"/>
              <w:rPr>
                <w:color w:val="000000"/>
                <w:sz w:val="22"/>
                <w:szCs w:val="22"/>
              </w:rPr>
            </w:pPr>
            <w:r w:rsidRPr="0090056F">
              <w:rPr>
                <w:color w:val="000000"/>
                <w:sz w:val="22"/>
                <w:szCs w:val="22"/>
              </w:rPr>
              <w:t>1. Kardiologiniai tyrimai;</w:t>
            </w:r>
          </w:p>
          <w:p w14:paraId="5750D5F0" w14:textId="77777777" w:rsidR="00EA1751" w:rsidRPr="0090056F" w:rsidRDefault="00EA1751" w:rsidP="00EA1751">
            <w:pPr>
              <w:widowControl w:val="0"/>
              <w:tabs>
                <w:tab w:val="left" w:pos="0"/>
              </w:tabs>
              <w:jc w:val="both"/>
              <w:rPr>
                <w:color w:val="000000"/>
                <w:sz w:val="22"/>
                <w:szCs w:val="22"/>
              </w:rPr>
            </w:pPr>
            <w:r w:rsidRPr="0090056F">
              <w:rPr>
                <w:color w:val="000000"/>
                <w:sz w:val="22"/>
                <w:szCs w:val="22"/>
              </w:rPr>
              <w:t>2. Kraujagyslių tyrimai;</w:t>
            </w:r>
          </w:p>
          <w:p w14:paraId="532C2DAE" w14:textId="77777777" w:rsidR="00EA1751" w:rsidRPr="0090056F" w:rsidRDefault="00EA1751" w:rsidP="00EA1751">
            <w:pPr>
              <w:widowControl w:val="0"/>
              <w:tabs>
                <w:tab w:val="left" w:pos="0"/>
              </w:tabs>
              <w:jc w:val="both"/>
              <w:rPr>
                <w:color w:val="000000"/>
                <w:sz w:val="22"/>
                <w:szCs w:val="22"/>
              </w:rPr>
            </w:pPr>
            <w:r w:rsidRPr="0090056F">
              <w:rPr>
                <w:color w:val="000000"/>
                <w:sz w:val="22"/>
                <w:szCs w:val="22"/>
              </w:rPr>
              <w:t>3 Pilvo organų tyrimai;</w:t>
            </w:r>
          </w:p>
          <w:p w14:paraId="5D498668" w14:textId="3EBC01B6" w:rsidR="00EA1751" w:rsidRDefault="00EA1751" w:rsidP="00EA1751">
            <w:pPr>
              <w:rPr>
                <w:color w:val="000000"/>
                <w:sz w:val="22"/>
                <w:szCs w:val="22"/>
              </w:rPr>
            </w:pPr>
            <w:r w:rsidRPr="0090056F">
              <w:rPr>
                <w:color w:val="000000"/>
                <w:sz w:val="22"/>
                <w:szCs w:val="22"/>
              </w:rPr>
              <w:t>4. Paviršinių organų tyrimai.</w:t>
            </w:r>
          </w:p>
          <w:p w14:paraId="4D9A81FA" w14:textId="77777777" w:rsidR="00EA1751" w:rsidRDefault="00EA1751" w:rsidP="00EA1751">
            <w:pPr>
              <w:rPr>
                <w:sz w:val="22"/>
                <w:szCs w:val="22"/>
                <w:lang w:val="en-US"/>
              </w:rPr>
            </w:pPr>
          </w:p>
          <w:p w14:paraId="2259670F" w14:textId="3DC8D96A" w:rsidR="0090056F" w:rsidRPr="00312F52" w:rsidRDefault="00FC25E3" w:rsidP="0090056F">
            <w:pPr>
              <w:rPr>
                <w:rFonts w:eastAsiaTheme="minorHAnsi"/>
                <w:sz w:val="20"/>
                <w:szCs w:val="20"/>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sidR="00EA1751">
              <w:rPr>
                <w:sz w:val="22"/>
                <w:szCs w:val="22"/>
                <w:lang w:val="en-US"/>
              </w:rPr>
              <w:t>4</w:t>
            </w:r>
          </w:p>
        </w:tc>
      </w:tr>
      <w:tr w:rsidR="0090056F" w:rsidRPr="00312F52" w14:paraId="1AD9438D" w14:textId="77777777" w:rsidTr="00BB397C">
        <w:tblPrEx>
          <w:tblCellMar>
            <w:top w:w="55" w:type="dxa"/>
            <w:left w:w="55" w:type="dxa"/>
            <w:bottom w:w="55" w:type="dxa"/>
            <w:right w:w="55" w:type="dxa"/>
          </w:tblCellMar>
        </w:tblPrEx>
        <w:trPr>
          <w:trHeight w:val="20"/>
        </w:trPr>
        <w:tc>
          <w:tcPr>
            <w:tcW w:w="567" w:type="dxa"/>
            <w:shd w:val="clear" w:color="auto" w:fill="auto"/>
          </w:tcPr>
          <w:p w14:paraId="7D30F773" w14:textId="77777777" w:rsidR="0090056F" w:rsidRPr="0090056F" w:rsidRDefault="0090056F" w:rsidP="0090056F">
            <w:pPr>
              <w:jc w:val="center"/>
              <w:outlineLvl w:val="0"/>
              <w:rPr>
                <w:sz w:val="22"/>
                <w:szCs w:val="22"/>
              </w:rPr>
            </w:pPr>
            <w:r w:rsidRPr="0090056F">
              <w:rPr>
                <w:sz w:val="22"/>
                <w:szCs w:val="22"/>
              </w:rPr>
              <w:t>3.</w:t>
            </w:r>
          </w:p>
        </w:tc>
        <w:tc>
          <w:tcPr>
            <w:tcW w:w="2802" w:type="dxa"/>
            <w:shd w:val="clear" w:color="auto" w:fill="auto"/>
          </w:tcPr>
          <w:p w14:paraId="5A9203B7" w14:textId="77777777" w:rsidR="0090056F" w:rsidRPr="0090056F" w:rsidRDefault="0090056F" w:rsidP="0090056F">
            <w:pPr>
              <w:rPr>
                <w:sz w:val="22"/>
                <w:szCs w:val="22"/>
              </w:rPr>
            </w:pPr>
            <w:r w:rsidRPr="0090056F">
              <w:rPr>
                <w:sz w:val="22"/>
                <w:szCs w:val="22"/>
              </w:rPr>
              <w:t>Monitorius:</w:t>
            </w:r>
          </w:p>
        </w:tc>
        <w:tc>
          <w:tcPr>
            <w:tcW w:w="3686" w:type="dxa"/>
            <w:shd w:val="clear" w:color="auto" w:fill="auto"/>
          </w:tcPr>
          <w:p w14:paraId="2EA576F2" w14:textId="77777777" w:rsidR="0090056F" w:rsidRPr="0090056F" w:rsidRDefault="0090056F" w:rsidP="0090056F">
            <w:pPr>
              <w:widowControl w:val="0"/>
              <w:tabs>
                <w:tab w:val="left" w:pos="0"/>
              </w:tabs>
              <w:ind w:left="59" w:hanging="25"/>
              <w:rPr>
                <w:sz w:val="22"/>
                <w:szCs w:val="22"/>
              </w:rPr>
            </w:pPr>
            <w:r w:rsidRPr="0090056F">
              <w:rPr>
                <w:sz w:val="22"/>
                <w:szCs w:val="22"/>
              </w:rPr>
              <w:t>1. Ne mažiau kaip 58 cm įstrižainės;</w:t>
            </w:r>
          </w:p>
          <w:p w14:paraId="1CD0F83C" w14:textId="77777777" w:rsidR="0090056F" w:rsidRPr="0090056F" w:rsidRDefault="0090056F" w:rsidP="0090056F">
            <w:pPr>
              <w:widowControl w:val="0"/>
              <w:tabs>
                <w:tab w:val="left" w:pos="0"/>
              </w:tabs>
              <w:ind w:left="59" w:hanging="25"/>
              <w:rPr>
                <w:sz w:val="22"/>
                <w:szCs w:val="22"/>
              </w:rPr>
            </w:pPr>
            <w:r w:rsidRPr="0090056F">
              <w:rPr>
                <w:sz w:val="22"/>
                <w:szCs w:val="22"/>
              </w:rPr>
              <w:t>2. Pritvirtintas ant pilnai artikuliuojančio šarnyrinio laikiklio (rankos) - pasukamas į šonus, palenkiamas ir pakeliamas aukštyn/žemyn. Nulenkiamas į horizontalią padėtį transportavimo metu.</w:t>
            </w:r>
          </w:p>
        </w:tc>
        <w:tc>
          <w:tcPr>
            <w:tcW w:w="3577" w:type="dxa"/>
            <w:shd w:val="clear" w:color="auto" w:fill="FFFFFF"/>
          </w:tcPr>
          <w:p w14:paraId="4832AB69" w14:textId="12C45ACC" w:rsidR="00EA1751" w:rsidRPr="0090056F" w:rsidRDefault="00EA1751" w:rsidP="00EA1751">
            <w:pPr>
              <w:widowControl w:val="0"/>
              <w:tabs>
                <w:tab w:val="left" w:pos="0"/>
              </w:tabs>
              <w:ind w:left="59" w:hanging="25"/>
              <w:rPr>
                <w:sz w:val="22"/>
                <w:szCs w:val="22"/>
              </w:rPr>
            </w:pPr>
            <w:r w:rsidRPr="0090056F">
              <w:rPr>
                <w:sz w:val="22"/>
                <w:szCs w:val="22"/>
              </w:rPr>
              <w:t>1. 58</w:t>
            </w:r>
            <w:r w:rsidR="0023298C">
              <w:rPr>
                <w:sz w:val="22"/>
                <w:szCs w:val="22"/>
              </w:rPr>
              <w:t>,42</w:t>
            </w:r>
            <w:r w:rsidRPr="0090056F">
              <w:rPr>
                <w:sz w:val="22"/>
                <w:szCs w:val="22"/>
              </w:rPr>
              <w:t xml:space="preserve"> cm įstrižainės;</w:t>
            </w:r>
          </w:p>
          <w:p w14:paraId="73C70BA0" w14:textId="77777777" w:rsidR="0090056F" w:rsidRDefault="00EA1751" w:rsidP="00EA1751">
            <w:pPr>
              <w:rPr>
                <w:sz w:val="22"/>
                <w:szCs w:val="22"/>
              </w:rPr>
            </w:pPr>
            <w:r w:rsidRPr="0090056F">
              <w:rPr>
                <w:sz w:val="22"/>
                <w:szCs w:val="22"/>
              </w:rPr>
              <w:t>2. Pritvirtintas ant pilnai artikuliuojančio šarnyrinio laikiklio (rankos) - pasukamas į šonus, palenkiamas ir pakeliamas aukštyn/žemyn. Nulenkiamas į horizontalią padėtį transportavimo metu.</w:t>
            </w:r>
          </w:p>
          <w:p w14:paraId="3615ECF7" w14:textId="3BFDDC92" w:rsidR="0023298C" w:rsidRDefault="0023298C" w:rsidP="0023298C">
            <w:pPr>
              <w:rPr>
                <w:sz w:val="22"/>
                <w:szCs w:val="22"/>
              </w:rPr>
            </w:pPr>
            <w:r>
              <w:rPr>
                <w:sz w:val="22"/>
                <w:szCs w:val="22"/>
              </w:rPr>
              <w:t>3 dalis Produkto duomenys KONFIDENCIALU, psl. 17</w:t>
            </w:r>
          </w:p>
          <w:p w14:paraId="17CFD2DE" w14:textId="023092AE" w:rsidR="0023298C" w:rsidRPr="00312F52" w:rsidRDefault="0023298C" w:rsidP="0023298C">
            <w:pPr>
              <w:rPr>
                <w:rFonts w:eastAsiaTheme="minorHAnsi"/>
                <w:sz w:val="20"/>
                <w:szCs w:val="20"/>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Pr>
                <w:sz w:val="22"/>
                <w:szCs w:val="22"/>
              </w:rPr>
              <w:t xml:space="preserve"> 20,21</w:t>
            </w:r>
          </w:p>
        </w:tc>
      </w:tr>
      <w:tr w:rsidR="0090056F" w:rsidRPr="00312F52" w14:paraId="366783B9" w14:textId="77777777" w:rsidTr="00BB397C">
        <w:tblPrEx>
          <w:tblCellMar>
            <w:top w:w="55" w:type="dxa"/>
            <w:left w:w="55" w:type="dxa"/>
            <w:bottom w:w="55" w:type="dxa"/>
            <w:right w:w="55" w:type="dxa"/>
          </w:tblCellMar>
        </w:tblPrEx>
        <w:trPr>
          <w:trHeight w:val="20"/>
        </w:trPr>
        <w:tc>
          <w:tcPr>
            <w:tcW w:w="567" w:type="dxa"/>
            <w:shd w:val="clear" w:color="auto" w:fill="auto"/>
          </w:tcPr>
          <w:p w14:paraId="1C0134D8" w14:textId="77777777" w:rsidR="0090056F" w:rsidRPr="0090056F" w:rsidRDefault="0090056F" w:rsidP="0090056F">
            <w:pPr>
              <w:jc w:val="center"/>
              <w:outlineLvl w:val="0"/>
              <w:rPr>
                <w:sz w:val="22"/>
                <w:szCs w:val="22"/>
              </w:rPr>
            </w:pPr>
            <w:r w:rsidRPr="0090056F">
              <w:rPr>
                <w:sz w:val="22"/>
                <w:szCs w:val="22"/>
              </w:rPr>
              <w:t>4.</w:t>
            </w:r>
          </w:p>
        </w:tc>
        <w:tc>
          <w:tcPr>
            <w:tcW w:w="2802" w:type="dxa"/>
            <w:shd w:val="clear" w:color="auto" w:fill="auto"/>
          </w:tcPr>
          <w:p w14:paraId="7554F3EB" w14:textId="77777777" w:rsidR="0090056F" w:rsidRPr="0090056F" w:rsidRDefault="0090056F" w:rsidP="0090056F">
            <w:pPr>
              <w:rPr>
                <w:sz w:val="22"/>
                <w:szCs w:val="22"/>
              </w:rPr>
            </w:pPr>
            <w:r w:rsidRPr="0090056F">
              <w:rPr>
                <w:sz w:val="22"/>
                <w:szCs w:val="22"/>
              </w:rPr>
              <w:t>Lietimui jautrus monitorius parametrų valdymui</w:t>
            </w:r>
          </w:p>
        </w:tc>
        <w:tc>
          <w:tcPr>
            <w:tcW w:w="3686" w:type="dxa"/>
            <w:shd w:val="clear" w:color="auto" w:fill="auto"/>
          </w:tcPr>
          <w:p w14:paraId="571E7A14" w14:textId="77777777" w:rsidR="0090056F" w:rsidRPr="0090056F" w:rsidRDefault="0090056F" w:rsidP="0090056F">
            <w:pPr>
              <w:widowControl w:val="0"/>
              <w:tabs>
                <w:tab w:val="left" w:pos="0"/>
              </w:tabs>
              <w:rPr>
                <w:sz w:val="22"/>
                <w:szCs w:val="22"/>
              </w:rPr>
            </w:pPr>
            <w:r w:rsidRPr="0090056F">
              <w:rPr>
                <w:sz w:val="22"/>
                <w:szCs w:val="22"/>
              </w:rPr>
              <w:t>Būtina</w:t>
            </w:r>
          </w:p>
        </w:tc>
        <w:tc>
          <w:tcPr>
            <w:tcW w:w="3577" w:type="dxa"/>
            <w:shd w:val="clear" w:color="auto" w:fill="FFFFFF"/>
          </w:tcPr>
          <w:p w14:paraId="7EF63E5B" w14:textId="77777777" w:rsidR="0090056F" w:rsidRDefault="00EA1751" w:rsidP="0090056F">
            <w:pPr>
              <w:rPr>
                <w:sz w:val="22"/>
                <w:szCs w:val="22"/>
              </w:rPr>
            </w:pPr>
            <w:r w:rsidRPr="0090056F">
              <w:rPr>
                <w:sz w:val="22"/>
                <w:szCs w:val="22"/>
              </w:rPr>
              <w:t>Lietimui jautrus monitorius parametrų valdymui</w:t>
            </w:r>
          </w:p>
          <w:p w14:paraId="473E26E9" w14:textId="08BA241B" w:rsidR="0023298C" w:rsidRPr="00312F52" w:rsidRDefault="0023298C" w:rsidP="0090056F">
            <w:pPr>
              <w:rPr>
                <w:rFonts w:eastAsiaTheme="minorHAnsi"/>
                <w:sz w:val="20"/>
                <w:szCs w:val="20"/>
              </w:rPr>
            </w:pPr>
            <w:r>
              <w:rPr>
                <w:sz w:val="22"/>
                <w:szCs w:val="22"/>
              </w:rPr>
              <w:t>3 dalis Produkto duomenys KONFIDENCIALU, psl. 24</w:t>
            </w:r>
          </w:p>
        </w:tc>
      </w:tr>
      <w:tr w:rsidR="0090056F" w:rsidRPr="00312F52" w14:paraId="2068253C" w14:textId="77777777" w:rsidTr="00BB397C">
        <w:tblPrEx>
          <w:tblCellMar>
            <w:top w:w="55" w:type="dxa"/>
            <w:left w:w="55" w:type="dxa"/>
            <w:bottom w:w="55" w:type="dxa"/>
            <w:right w:w="55" w:type="dxa"/>
          </w:tblCellMar>
        </w:tblPrEx>
        <w:trPr>
          <w:trHeight w:val="20"/>
        </w:trPr>
        <w:tc>
          <w:tcPr>
            <w:tcW w:w="567" w:type="dxa"/>
            <w:shd w:val="clear" w:color="auto" w:fill="auto"/>
          </w:tcPr>
          <w:p w14:paraId="3C352A32" w14:textId="77777777" w:rsidR="0090056F" w:rsidRPr="0090056F" w:rsidRDefault="0090056F" w:rsidP="0090056F">
            <w:pPr>
              <w:jc w:val="center"/>
              <w:outlineLvl w:val="0"/>
              <w:rPr>
                <w:sz w:val="22"/>
                <w:szCs w:val="22"/>
              </w:rPr>
            </w:pPr>
            <w:r w:rsidRPr="0090056F">
              <w:rPr>
                <w:sz w:val="22"/>
                <w:szCs w:val="22"/>
              </w:rPr>
              <w:t>5.</w:t>
            </w:r>
          </w:p>
        </w:tc>
        <w:tc>
          <w:tcPr>
            <w:tcW w:w="2802" w:type="dxa"/>
            <w:shd w:val="clear" w:color="auto" w:fill="auto"/>
          </w:tcPr>
          <w:p w14:paraId="5EA09FC5" w14:textId="77777777" w:rsidR="0090056F" w:rsidRPr="0090056F" w:rsidRDefault="0090056F" w:rsidP="0090056F">
            <w:pPr>
              <w:rPr>
                <w:sz w:val="22"/>
                <w:szCs w:val="22"/>
              </w:rPr>
            </w:pPr>
            <w:r w:rsidRPr="0090056F">
              <w:rPr>
                <w:sz w:val="22"/>
                <w:szCs w:val="22"/>
              </w:rPr>
              <w:t>Sistemos dinaminis diapazonas</w:t>
            </w:r>
          </w:p>
        </w:tc>
        <w:tc>
          <w:tcPr>
            <w:tcW w:w="3686" w:type="dxa"/>
            <w:shd w:val="clear" w:color="auto" w:fill="auto"/>
          </w:tcPr>
          <w:p w14:paraId="531E4014" w14:textId="77777777" w:rsidR="0090056F" w:rsidRPr="0090056F" w:rsidRDefault="0090056F" w:rsidP="0090056F">
            <w:pPr>
              <w:jc w:val="both"/>
              <w:rPr>
                <w:sz w:val="22"/>
                <w:szCs w:val="22"/>
              </w:rPr>
            </w:pPr>
            <w:r w:rsidRPr="0090056F">
              <w:rPr>
                <w:sz w:val="22"/>
                <w:szCs w:val="22"/>
              </w:rPr>
              <w:t xml:space="preserve">Ne mažiau 320 </w:t>
            </w:r>
            <w:proofErr w:type="spellStart"/>
            <w:r w:rsidRPr="0090056F">
              <w:rPr>
                <w:sz w:val="22"/>
                <w:szCs w:val="22"/>
              </w:rPr>
              <w:t>dB</w:t>
            </w:r>
            <w:proofErr w:type="spellEnd"/>
          </w:p>
        </w:tc>
        <w:tc>
          <w:tcPr>
            <w:tcW w:w="3577" w:type="dxa"/>
            <w:shd w:val="clear" w:color="auto" w:fill="FFFFFF"/>
          </w:tcPr>
          <w:p w14:paraId="649541D0" w14:textId="77777777" w:rsidR="00EA1751" w:rsidRDefault="00EA1751" w:rsidP="00B175E6">
            <w:pPr>
              <w:rPr>
                <w:sz w:val="22"/>
                <w:szCs w:val="22"/>
              </w:rPr>
            </w:pPr>
            <w:r w:rsidRPr="0090056F">
              <w:rPr>
                <w:sz w:val="22"/>
                <w:szCs w:val="22"/>
              </w:rPr>
              <w:t xml:space="preserve">320 </w:t>
            </w:r>
            <w:proofErr w:type="spellStart"/>
            <w:r w:rsidRPr="0090056F">
              <w:rPr>
                <w:sz w:val="22"/>
                <w:szCs w:val="22"/>
              </w:rPr>
              <w:t>dB</w:t>
            </w:r>
            <w:proofErr w:type="spellEnd"/>
            <w:r>
              <w:rPr>
                <w:sz w:val="22"/>
                <w:szCs w:val="22"/>
              </w:rPr>
              <w:t xml:space="preserve"> </w:t>
            </w:r>
          </w:p>
          <w:p w14:paraId="2CA8F3B8" w14:textId="77777777" w:rsidR="00EA1751" w:rsidRDefault="00EA1751" w:rsidP="00B175E6">
            <w:pPr>
              <w:rPr>
                <w:sz w:val="22"/>
                <w:szCs w:val="22"/>
              </w:rPr>
            </w:pPr>
          </w:p>
          <w:p w14:paraId="447CA28B" w14:textId="4D0AA6AC" w:rsidR="00B175E6" w:rsidRDefault="00B175E6" w:rsidP="00B175E6">
            <w:pPr>
              <w:rPr>
                <w:sz w:val="22"/>
                <w:szCs w:val="22"/>
              </w:rPr>
            </w:pPr>
            <w:proofErr w:type="spellStart"/>
            <w:r>
              <w:rPr>
                <w:sz w:val="22"/>
                <w:szCs w:val="22"/>
              </w:rPr>
              <w:t>Aplio</w:t>
            </w:r>
            <w:proofErr w:type="spellEnd"/>
            <w:r>
              <w:rPr>
                <w:sz w:val="22"/>
                <w:szCs w:val="22"/>
              </w:rPr>
              <w:t xml:space="preserve"> i </w:t>
            </w:r>
            <w:proofErr w:type="spellStart"/>
            <w:r>
              <w:rPr>
                <w:sz w:val="22"/>
                <w:szCs w:val="22"/>
              </w:rPr>
              <w:t>statutory</w:t>
            </w:r>
            <w:proofErr w:type="spellEnd"/>
            <w:r>
              <w:rPr>
                <w:sz w:val="22"/>
                <w:szCs w:val="22"/>
              </w:rPr>
              <w:t xml:space="preserve"> </w:t>
            </w:r>
            <w:proofErr w:type="spellStart"/>
            <w:r>
              <w:rPr>
                <w:sz w:val="22"/>
                <w:szCs w:val="22"/>
              </w:rPr>
              <w:t>declaration</w:t>
            </w:r>
            <w:r w:rsidR="00147B63">
              <w:rPr>
                <w:sz w:val="22"/>
                <w:szCs w:val="22"/>
              </w:rPr>
              <w:t>_konfidencialu</w:t>
            </w:r>
            <w:proofErr w:type="spellEnd"/>
          </w:p>
          <w:p w14:paraId="4A8D0E3D" w14:textId="77777777" w:rsidR="0090056F" w:rsidRPr="00312F52" w:rsidRDefault="0090056F" w:rsidP="0090056F">
            <w:pPr>
              <w:rPr>
                <w:rFonts w:eastAsiaTheme="minorHAnsi"/>
                <w:sz w:val="20"/>
                <w:szCs w:val="20"/>
              </w:rPr>
            </w:pPr>
          </w:p>
        </w:tc>
      </w:tr>
      <w:tr w:rsidR="0090056F" w:rsidRPr="00312F52" w14:paraId="77D8ADCB" w14:textId="77777777" w:rsidTr="00BB397C">
        <w:tblPrEx>
          <w:tblCellMar>
            <w:top w:w="55" w:type="dxa"/>
            <w:left w:w="55" w:type="dxa"/>
            <w:bottom w:w="55" w:type="dxa"/>
            <w:right w:w="55" w:type="dxa"/>
          </w:tblCellMar>
        </w:tblPrEx>
        <w:trPr>
          <w:trHeight w:val="20"/>
        </w:trPr>
        <w:tc>
          <w:tcPr>
            <w:tcW w:w="567" w:type="dxa"/>
            <w:shd w:val="clear" w:color="auto" w:fill="auto"/>
          </w:tcPr>
          <w:p w14:paraId="566937ED" w14:textId="77777777" w:rsidR="0090056F" w:rsidRPr="0090056F" w:rsidRDefault="0090056F" w:rsidP="0090056F">
            <w:pPr>
              <w:jc w:val="center"/>
              <w:outlineLvl w:val="0"/>
              <w:rPr>
                <w:sz w:val="22"/>
                <w:szCs w:val="22"/>
              </w:rPr>
            </w:pPr>
            <w:r w:rsidRPr="0090056F">
              <w:rPr>
                <w:sz w:val="22"/>
                <w:szCs w:val="22"/>
              </w:rPr>
              <w:t>6.</w:t>
            </w:r>
          </w:p>
        </w:tc>
        <w:tc>
          <w:tcPr>
            <w:tcW w:w="2802" w:type="dxa"/>
            <w:shd w:val="clear" w:color="auto" w:fill="auto"/>
          </w:tcPr>
          <w:p w14:paraId="1D9363BB" w14:textId="77777777" w:rsidR="0090056F" w:rsidRPr="0090056F" w:rsidRDefault="0090056F" w:rsidP="0090056F">
            <w:pPr>
              <w:jc w:val="both"/>
              <w:rPr>
                <w:sz w:val="22"/>
                <w:szCs w:val="22"/>
              </w:rPr>
            </w:pPr>
            <w:r w:rsidRPr="0090056F">
              <w:rPr>
                <w:sz w:val="22"/>
                <w:szCs w:val="22"/>
              </w:rPr>
              <w:t>Tyrimo duomenų išsaugojimas ir perdavimas:</w:t>
            </w:r>
          </w:p>
        </w:tc>
        <w:tc>
          <w:tcPr>
            <w:tcW w:w="3686" w:type="dxa"/>
            <w:shd w:val="clear" w:color="auto" w:fill="auto"/>
          </w:tcPr>
          <w:p w14:paraId="3A65AE3D" w14:textId="77777777" w:rsidR="0090056F" w:rsidRPr="0090056F" w:rsidRDefault="0090056F" w:rsidP="0090056F">
            <w:pPr>
              <w:suppressAutoHyphens/>
              <w:spacing w:line="100" w:lineRule="atLeast"/>
              <w:rPr>
                <w:sz w:val="22"/>
                <w:szCs w:val="22"/>
              </w:rPr>
            </w:pPr>
            <w:r>
              <w:rPr>
                <w:sz w:val="22"/>
                <w:szCs w:val="22"/>
              </w:rPr>
              <w:t xml:space="preserve">1. </w:t>
            </w:r>
            <w:r w:rsidRPr="0090056F">
              <w:rPr>
                <w:sz w:val="22"/>
                <w:szCs w:val="22"/>
              </w:rPr>
              <w:t xml:space="preserve">Informacijos perdavimo funkcija – DICOM </w:t>
            </w:r>
            <w:proofErr w:type="spellStart"/>
            <w:r w:rsidRPr="0090056F">
              <w:rPr>
                <w:sz w:val="22"/>
                <w:szCs w:val="22"/>
              </w:rPr>
              <w:t>Store</w:t>
            </w:r>
            <w:proofErr w:type="spellEnd"/>
            <w:r w:rsidRPr="0090056F">
              <w:rPr>
                <w:sz w:val="22"/>
                <w:szCs w:val="22"/>
              </w:rPr>
              <w:t xml:space="preserve"> (alternatyvus pavadinimas –DICOM </w:t>
            </w:r>
            <w:proofErr w:type="spellStart"/>
            <w:r w:rsidRPr="0090056F">
              <w:rPr>
                <w:sz w:val="22"/>
                <w:szCs w:val="22"/>
              </w:rPr>
              <w:t>Send</w:t>
            </w:r>
            <w:proofErr w:type="spellEnd"/>
            <w:r w:rsidRPr="0090056F">
              <w:rPr>
                <w:sz w:val="22"/>
                <w:szCs w:val="22"/>
              </w:rPr>
              <w:t>).</w:t>
            </w:r>
          </w:p>
          <w:p w14:paraId="69DA2191" w14:textId="77777777" w:rsidR="0090056F" w:rsidRPr="0090056F" w:rsidRDefault="0090056F" w:rsidP="0090056F">
            <w:pPr>
              <w:suppressAutoHyphens/>
              <w:spacing w:line="100" w:lineRule="atLeast"/>
              <w:rPr>
                <w:sz w:val="22"/>
                <w:szCs w:val="22"/>
              </w:rPr>
            </w:pPr>
            <w:r>
              <w:rPr>
                <w:sz w:val="22"/>
                <w:szCs w:val="22"/>
              </w:rPr>
              <w:t xml:space="preserve">2. </w:t>
            </w:r>
            <w:proofErr w:type="spellStart"/>
            <w:r w:rsidRPr="0090056F">
              <w:rPr>
                <w:sz w:val="22"/>
                <w:szCs w:val="22"/>
              </w:rPr>
              <w:t>Modality</w:t>
            </w:r>
            <w:proofErr w:type="spellEnd"/>
            <w:r w:rsidRPr="0090056F">
              <w:rPr>
                <w:sz w:val="22"/>
                <w:szCs w:val="22"/>
              </w:rPr>
              <w:t xml:space="preserve"> </w:t>
            </w:r>
            <w:proofErr w:type="spellStart"/>
            <w:r w:rsidRPr="0090056F">
              <w:rPr>
                <w:sz w:val="22"/>
                <w:szCs w:val="22"/>
              </w:rPr>
              <w:t>WorkList</w:t>
            </w:r>
            <w:proofErr w:type="spellEnd"/>
            <w:r w:rsidRPr="0090056F">
              <w:rPr>
                <w:sz w:val="22"/>
                <w:szCs w:val="22"/>
              </w:rPr>
              <w:t xml:space="preserve"> funkcija - DICOM </w:t>
            </w:r>
            <w:proofErr w:type="spellStart"/>
            <w:r w:rsidRPr="0090056F">
              <w:rPr>
                <w:sz w:val="22"/>
                <w:szCs w:val="22"/>
              </w:rPr>
              <w:t>Modality</w:t>
            </w:r>
            <w:proofErr w:type="spellEnd"/>
            <w:r w:rsidRPr="0090056F">
              <w:rPr>
                <w:sz w:val="22"/>
                <w:szCs w:val="22"/>
              </w:rPr>
              <w:t xml:space="preserve"> </w:t>
            </w:r>
            <w:proofErr w:type="spellStart"/>
            <w:r w:rsidRPr="0090056F">
              <w:rPr>
                <w:sz w:val="22"/>
                <w:szCs w:val="22"/>
              </w:rPr>
              <w:t>Worklist</w:t>
            </w:r>
            <w:proofErr w:type="spellEnd"/>
            <w:r w:rsidRPr="0090056F">
              <w:rPr>
                <w:sz w:val="22"/>
                <w:szCs w:val="22"/>
              </w:rPr>
              <w:t>.</w:t>
            </w:r>
          </w:p>
          <w:p w14:paraId="7046957C" w14:textId="77777777" w:rsidR="0090056F" w:rsidRPr="0090056F" w:rsidRDefault="0090056F" w:rsidP="0090056F">
            <w:pPr>
              <w:suppressAutoHyphens/>
              <w:spacing w:line="100" w:lineRule="atLeast"/>
              <w:rPr>
                <w:sz w:val="22"/>
                <w:szCs w:val="22"/>
              </w:rPr>
            </w:pPr>
            <w:r>
              <w:rPr>
                <w:sz w:val="22"/>
                <w:szCs w:val="22"/>
              </w:rPr>
              <w:t xml:space="preserve">3. </w:t>
            </w:r>
            <w:r w:rsidRPr="0090056F">
              <w:rPr>
                <w:sz w:val="22"/>
                <w:szCs w:val="22"/>
              </w:rPr>
              <w:t xml:space="preserve">DICOM užklausos/grąžinimo funkcija - DICOM </w:t>
            </w:r>
            <w:proofErr w:type="spellStart"/>
            <w:r w:rsidRPr="0090056F">
              <w:rPr>
                <w:sz w:val="22"/>
                <w:szCs w:val="22"/>
              </w:rPr>
              <w:t>Query</w:t>
            </w:r>
            <w:proofErr w:type="spellEnd"/>
            <w:r w:rsidRPr="0090056F">
              <w:rPr>
                <w:sz w:val="22"/>
                <w:szCs w:val="22"/>
              </w:rPr>
              <w:t>/</w:t>
            </w:r>
            <w:proofErr w:type="spellStart"/>
            <w:r w:rsidRPr="0090056F">
              <w:rPr>
                <w:sz w:val="22"/>
                <w:szCs w:val="22"/>
              </w:rPr>
              <w:t>Retrieve</w:t>
            </w:r>
            <w:proofErr w:type="spellEnd"/>
            <w:r w:rsidRPr="0090056F">
              <w:rPr>
                <w:sz w:val="22"/>
                <w:szCs w:val="22"/>
              </w:rPr>
              <w:t xml:space="preserve"> (funkcija yra draudžiama komunikuoti su VULSK PACS vaizdų archyvu).</w:t>
            </w:r>
          </w:p>
          <w:p w14:paraId="5EE19FC5" w14:textId="77777777" w:rsidR="0090056F" w:rsidRPr="0090056F" w:rsidRDefault="0090056F" w:rsidP="0090056F">
            <w:pPr>
              <w:suppressAutoHyphens/>
              <w:spacing w:line="100" w:lineRule="atLeast"/>
              <w:rPr>
                <w:color w:val="000000"/>
                <w:sz w:val="22"/>
                <w:szCs w:val="22"/>
              </w:rPr>
            </w:pPr>
            <w:r>
              <w:rPr>
                <w:sz w:val="22"/>
                <w:szCs w:val="22"/>
              </w:rPr>
              <w:lastRenderedPageBreak/>
              <w:t xml:space="preserve">4. </w:t>
            </w:r>
            <w:r w:rsidRPr="0090056F">
              <w:rPr>
                <w:sz w:val="22"/>
                <w:szCs w:val="22"/>
              </w:rPr>
              <w:t xml:space="preserve">Informacijos priėmimo funkcija – DICOM </w:t>
            </w:r>
            <w:proofErr w:type="spellStart"/>
            <w:r w:rsidRPr="0090056F">
              <w:rPr>
                <w:sz w:val="22"/>
                <w:szCs w:val="22"/>
              </w:rPr>
              <w:t>Storage</w:t>
            </w:r>
            <w:proofErr w:type="spellEnd"/>
            <w:r w:rsidRPr="0090056F">
              <w:rPr>
                <w:sz w:val="22"/>
                <w:szCs w:val="22"/>
              </w:rPr>
              <w:t xml:space="preserve"> SCP (galimybė priimti ir išsaugoti vaizdus, kurie yra persiunčiami iš VULSK PACS vaizdų archyvo).</w:t>
            </w:r>
          </w:p>
        </w:tc>
        <w:tc>
          <w:tcPr>
            <w:tcW w:w="3577" w:type="dxa"/>
            <w:shd w:val="clear" w:color="auto" w:fill="FFFFFF"/>
          </w:tcPr>
          <w:p w14:paraId="2D451F3B" w14:textId="77777777" w:rsidR="00EA1751" w:rsidRPr="0090056F" w:rsidRDefault="00EA1751" w:rsidP="00EA1751">
            <w:pPr>
              <w:suppressAutoHyphens/>
              <w:spacing w:line="100" w:lineRule="atLeast"/>
              <w:rPr>
                <w:sz w:val="22"/>
                <w:szCs w:val="22"/>
              </w:rPr>
            </w:pPr>
            <w:r>
              <w:rPr>
                <w:sz w:val="22"/>
                <w:szCs w:val="22"/>
              </w:rPr>
              <w:lastRenderedPageBreak/>
              <w:t xml:space="preserve">1. </w:t>
            </w:r>
            <w:r w:rsidRPr="0090056F">
              <w:rPr>
                <w:sz w:val="22"/>
                <w:szCs w:val="22"/>
              </w:rPr>
              <w:t xml:space="preserve">Informacijos perdavimo funkcija – DICOM </w:t>
            </w:r>
            <w:proofErr w:type="spellStart"/>
            <w:r w:rsidRPr="0090056F">
              <w:rPr>
                <w:sz w:val="22"/>
                <w:szCs w:val="22"/>
              </w:rPr>
              <w:t>Store</w:t>
            </w:r>
            <w:proofErr w:type="spellEnd"/>
            <w:r w:rsidRPr="0090056F">
              <w:rPr>
                <w:sz w:val="22"/>
                <w:szCs w:val="22"/>
              </w:rPr>
              <w:t xml:space="preserve"> (alternatyvus pavadinimas –DICOM </w:t>
            </w:r>
            <w:proofErr w:type="spellStart"/>
            <w:r w:rsidRPr="0090056F">
              <w:rPr>
                <w:sz w:val="22"/>
                <w:szCs w:val="22"/>
              </w:rPr>
              <w:t>Send</w:t>
            </w:r>
            <w:proofErr w:type="spellEnd"/>
            <w:r w:rsidRPr="0090056F">
              <w:rPr>
                <w:sz w:val="22"/>
                <w:szCs w:val="22"/>
              </w:rPr>
              <w:t>).</w:t>
            </w:r>
          </w:p>
          <w:p w14:paraId="4FCBDD58" w14:textId="77777777" w:rsidR="00EA1751" w:rsidRPr="0090056F" w:rsidRDefault="00EA1751" w:rsidP="00EA1751">
            <w:pPr>
              <w:suppressAutoHyphens/>
              <w:spacing w:line="100" w:lineRule="atLeast"/>
              <w:rPr>
                <w:sz w:val="22"/>
                <w:szCs w:val="22"/>
              </w:rPr>
            </w:pPr>
            <w:r>
              <w:rPr>
                <w:sz w:val="22"/>
                <w:szCs w:val="22"/>
              </w:rPr>
              <w:t xml:space="preserve">2. </w:t>
            </w:r>
            <w:proofErr w:type="spellStart"/>
            <w:r w:rsidRPr="0090056F">
              <w:rPr>
                <w:sz w:val="22"/>
                <w:szCs w:val="22"/>
              </w:rPr>
              <w:t>Modality</w:t>
            </w:r>
            <w:proofErr w:type="spellEnd"/>
            <w:r w:rsidRPr="0090056F">
              <w:rPr>
                <w:sz w:val="22"/>
                <w:szCs w:val="22"/>
              </w:rPr>
              <w:t xml:space="preserve"> </w:t>
            </w:r>
            <w:proofErr w:type="spellStart"/>
            <w:r w:rsidRPr="0090056F">
              <w:rPr>
                <w:sz w:val="22"/>
                <w:szCs w:val="22"/>
              </w:rPr>
              <w:t>WorkList</w:t>
            </w:r>
            <w:proofErr w:type="spellEnd"/>
            <w:r w:rsidRPr="0090056F">
              <w:rPr>
                <w:sz w:val="22"/>
                <w:szCs w:val="22"/>
              </w:rPr>
              <w:t xml:space="preserve"> funkcija - DICOM </w:t>
            </w:r>
            <w:proofErr w:type="spellStart"/>
            <w:r w:rsidRPr="0090056F">
              <w:rPr>
                <w:sz w:val="22"/>
                <w:szCs w:val="22"/>
              </w:rPr>
              <w:t>Modality</w:t>
            </w:r>
            <w:proofErr w:type="spellEnd"/>
            <w:r w:rsidRPr="0090056F">
              <w:rPr>
                <w:sz w:val="22"/>
                <w:szCs w:val="22"/>
              </w:rPr>
              <w:t xml:space="preserve"> </w:t>
            </w:r>
            <w:proofErr w:type="spellStart"/>
            <w:r w:rsidRPr="0090056F">
              <w:rPr>
                <w:sz w:val="22"/>
                <w:szCs w:val="22"/>
              </w:rPr>
              <w:t>Worklist</w:t>
            </w:r>
            <w:proofErr w:type="spellEnd"/>
            <w:r w:rsidRPr="0090056F">
              <w:rPr>
                <w:sz w:val="22"/>
                <w:szCs w:val="22"/>
              </w:rPr>
              <w:t>.</w:t>
            </w:r>
          </w:p>
          <w:p w14:paraId="5AF75AAD" w14:textId="77777777" w:rsidR="00EA1751" w:rsidRPr="0090056F" w:rsidRDefault="00EA1751" w:rsidP="00EA1751">
            <w:pPr>
              <w:suppressAutoHyphens/>
              <w:spacing w:line="100" w:lineRule="atLeast"/>
              <w:rPr>
                <w:sz w:val="22"/>
                <w:szCs w:val="22"/>
              </w:rPr>
            </w:pPr>
            <w:r>
              <w:rPr>
                <w:sz w:val="22"/>
                <w:szCs w:val="22"/>
              </w:rPr>
              <w:t xml:space="preserve">3. </w:t>
            </w:r>
            <w:r w:rsidRPr="0090056F">
              <w:rPr>
                <w:sz w:val="22"/>
                <w:szCs w:val="22"/>
              </w:rPr>
              <w:t xml:space="preserve">DICOM užklausos/grąžinimo funkcija - DICOM </w:t>
            </w:r>
            <w:proofErr w:type="spellStart"/>
            <w:r w:rsidRPr="0090056F">
              <w:rPr>
                <w:sz w:val="22"/>
                <w:szCs w:val="22"/>
              </w:rPr>
              <w:t>Query</w:t>
            </w:r>
            <w:proofErr w:type="spellEnd"/>
            <w:r w:rsidRPr="0090056F">
              <w:rPr>
                <w:sz w:val="22"/>
                <w:szCs w:val="22"/>
              </w:rPr>
              <w:t>/</w:t>
            </w:r>
            <w:proofErr w:type="spellStart"/>
            <w:r w:rsidRPr="0090056F">
              <w:rPr>
                <w:sz w:val="22"/>
                <w:szCs w:val="22"/>
              </w:rPr>
              <w:t>Retrieve</w:t>
            </w:r>
            <w:proofErr w:type="spellEnd"/>
            <w:r w:rsidRPr="0090056F">
              <w:rPr>
                <w:sz w:val="22"/>
                <w:szCs w:val="22"/>
              </w:rPr>
              <w:t xml:space="preserve"> (funkcija yra draudžiama komunikuoti su VULSK PACS vaizdų archyvu).</w:t>
            </w:r>
          </w:p>
          <w:p w14:paraId="1125BB2C" w14:textId="5E5E734A" w:rsidR="00EA1751" w:rsidRDefault="00EA1751" w:rsidP="00EA1751">
            <w:pPr>
              <w:rPr>
                <w:rFonts w:eastAsiaTheme="minorHAnsi"/>
                <w:sz w:val="20"/>
                <w:szCs w:val="20"/>
              </w:rPr>
            </w:pPr>
            <w:r>
              <w:rPr>
                <w:sz w:val="22"/>
                <w:szCs w:val="22"/>
              </w:rPr>
              <w:lastRenderedPageBreak/>
              <w:t xml:space="preserve">4. </w:t>
            </w:r>
            <w:r w:rsidRPr="0090056F">
              <w:rPr>
                <w:sz w:val="22"/>
                <w:szCs w:val="22"/>
              </w:rPr>
              <w:t xml:space="preserve">Informacijos priėmimo funkcija – DICOM </w:t>
            </w:r>
            <w:proofErr w:type="spellStart"/>
            <w:r w:rsidRPr="0090056F">
              <w:rPr>
                <w:sz w:val="22"/>
                <w:szCs w:val="22"/>
              </w:rPr>
              <w:t>Storage</w:t>
            </w:r>
            <w:proofErr w:type="spellEnd"/>
            <w:r w:rsidRPr="0090056F">
              <w:rPr>
                <w:sz w:val="22"/>
                <w:szCs w:val="22"/>
              </w:rPr>
              <w:t xml:space="preserve"> SCP (galimybė priimti ir išsaugoti vaizdus, kurie yra persiunčiami iš VULSK PACS vaizdų archyvo).</w:t>
            </w:r>
          </w:p>
          <w:p w14:paraId="273ED807" w14:textId="77777777" w:rsidR="00EA1751" w:rsidRDefault="00EA1751" w:rsidP="0090056F">
            <w:pPr>
              <w:rPr>
                <w:rFonts w:eastAsiaTheme="minorHAnsi"/>
                <w:sz w:val="20"/>
                <w:szCs w:val="20"/>
              </w:rPr>
            </w:pPr>
          </w:p>
          <w:p w14:paraId="10BB2DCC" w14:textId="6F8A49D1" w:rsidR="0090056F" w:rsidRPr="00312F52" w:rsidRDefault="007E3ECA" w:rsidP="0090056F">
            <w:pPr>
              <w:rPr>
                <w:rFonts w:eastAsiaTheme="minorHAnsi"/>
                <w:sz w:val="20"/>
                <w:szCs w:val="20"/>
              </w:rPr>
            </w:pPr>
            <w:r>
              <w:rPr>
                <w:rFonts w:eastAsiaTheme="minorHAnsi"/>
                <w:sz w:val="20"/>
                <w:szCs w:val="20"/>
              </w:rPr>
              <w:t xml:space="preserve">DICOM funkcijų palaikymas, psl. </w:t>
            </w:r>
            <w:r>
              <w:rPr>
                <w:rFonts w:eastAsiaTheme="minorHAnsi"/>
                <w:sz w:val="20"/>
                <w:szCs w:val="20"/>
                <w:lang w:val="ru-RU"/>
              </w:rPr>
              <w:t>2</w:t>
            </w:r>
          </w:p>
        </w:tc>
      </w:tr>
      <w:tr w:rsidR="0090056F" w:rsidRPr="00312F52" w14:paraId="6CD79BC4" w14:textId="77777777" w:rsidTr="00BB397C">
        <w:tblPrEx>
          <w:tblCellMar>
            <w:top w:w="55" w:type="dxa"/>
            <w:left w:w="55" w:type="dxa"/>
            <w:bottom w:w="55" w:type="dxa"/>
            <w:right w:w="55" w:type="dxa"/>
          </w:tblCellMar>
        </w:tblPrEx>
        <w:trPr>
          <w:trHeight w:val="20"/>
        </w:trPr>
        <w:tc>
          <w:tcPr>
            <w:tcW w:w="567" w:type="dxa"/>
            <w:shd w:val="clear" w:color="auto" w:fill="auto"/>
          </w:tcPr>
          <w:p w14:paraId="4E9037E9" w14:textId="77777777" w:rsidR="0090056F" w:rsidRPr="0090056F" w:rsidRDefault="0090056F" w:rsidP="0090056F">
            <w:pPr>
              <w:jc w:val="center"/>
              <w:outlineLvl w:val="0"/>
              <w:rPr>
                <w:sz w:val="22"/>
                <w:szCs w:val="22"/>
              </w:rPr>
            </w:pPr>
            <w:r w:rsidRPr="0090056F">
              <w:rPr>
                <w:sz w:val="22"/>
                <w:szCs w:val="22"/>
              </w:rPr>
              <w:lastRenderedPageBreak/>
              <w:t>7.</w:t>
            </w:r>
          </w:p>
        </w:tc>
        <w:tc>
          <w:tcPr>
            <w:tcW w:w="2802" w:type="dxa"/>
            <w:shd w:val="clear" w:color="auto" w:fill="auto"/>
          </w:tcPr>
          <w:p w14:paraId="0DBDC688" w14:textId="77777777" w:rsidR="0090056F" w:rsidRPr="0090056F" w:rsidRDefault="0090056F" w:rsidP="0090056F">
            <w:pPr>
              <w:autoSpaceDE w:val="0"/>
              <w:spacing w:line="230" w:lineRule="exact"/>
              <w:rPr>
                <w:color w:val="000000"/>
                <w:sz w:val="22"/>
                <w:szCs w:val="22"/>
              </w:rPr>
            </w:pPr>
            <w:r w:rsidRPr="0090056F">
              <w:rPr>
                <w:color w:val="000000"/>
                <w:sz w:val="22"/>
                <w:szCs w:val="22"/>
              </w:rPr>
              <w:t>2D režimas:</w:t>
            </w:r>
          </w:p>
        </w:tc>
        <w:tc>
          <w:tcPr>
            <w:tcW w:w="3686" w:type="dxa"/>
            <w:shd w:val="clear" w:color="auto" w:fill="auto"/>
          </w:tcPr>
          <w:p w14:paraId="4475FD90" w14:textId="77777777" w:rsidR="0090056F" w:rsidRPr="0090056F" w:rsidRDefault="0090056F" w:rsidP="0090056F">
            <w:pPr>
              <w:widowControl w:val="0"/>
              <w:snapToGrid w:val="0"/>
              <w:ind w:left="59"/>
              <w:jc w:val="both"/>
              <w:rPr>
                <w:iCs/>
                <w:color w:val="000000"/>
                <w:sz w:val="22"/>
                <w:szCs w:val="22"/>
              </w:rPr>
            </w:pPr>
            <w:r w:rsidRPr="0090056F">
              <w:rPr>
                <w:iCs/>
                <w:color w:val="000000"/>
                <w:sz w:val="22"/>
                <w:szCs w:val="22"/>
              </w:rPr>
              <w:t>1. Aukštesnių harmonikų vaizdavimas;</w:t>
            </w:r>
          </w:p>
          <w:p w14:paraId="7D8D52F4" w14:textId="77777777" w:rsidR="0090056F" w:rsidRPr="0090056F" w:rsidRDefault="0090056F" w:rsidP="0090056F">
            <w:pPr>
              <w:widowControl w:val="0"/>
              <w:snapToGrid w:val="0"/>
              <w:ind w:left="59"/>
              <w:jc w:val="both"/>
              <w:rPr>
                <w:iCs/>
                <w:color w:val="000000"/>
                <w:sz w:val="22"/>
                <w:szCs w:val="22"/>
              </w:rPr>
            </w:pPr>
            <w:r w:rsidRPr="0090056F">
              <w:rPr>
                <w:iCs/>
                <w:color w:val="000000"/>
                <w:sz w:val="22"/>
                <w:szCs w:val="22"/>
              </w:rPr>
              <w:t xml:space="preserve">2. Automatinis vaizdo optimizavimas apimant </w:t>
            </w:r>
            <w:r w:rsidRPr="0090056F">
              <w:rPr>
                <w:sz w:val="22"/>
                <w:szCs w:val="22"/>
              </w:rPr>
              <w:t xml:space="preserve">kompensacinio stiprinimo (TGC) optimizavimą </w:t>
            </w:r>
            <w:r w:rsidRPr="0090056F">
              <w:rPr>
                <w:iCs/>
                <w:color w:val="000000"/>
                <w:sz w:val="22"/>
                <w:szCs w:val="22"/>
              </w:rPr>
              <w:t>.</w:t>
            </w:r>
          </w:p>
        </w:tc>
        <w:tc>
          <w:tcPr>
            <w:tcW w:w="3577" w:type="dxa"/>
            <w:shd w:val="clear" w:color="auto" w:fill="FFFFFF"/>
          </w:tcPr>
          <w:p w14:paraId="3EC713D1" w14:textId="77777777" w:rsidR="00EA1751" w:rsidRPr="0090056F" w:rsidRDefault="00EA1751" w:rsidP="00EA1751">
            <w:pPr>
              <w:widowControl w:val="0"/>
              <w:snapToGrid w:val="0"/>
              <w:ind w:left="59"/>
              <w:jc w:val="both"/>
              <w:rPr>
                <w:iCs/>
                <w:color w:val="000000"/>
                <w:sz w:val="22"/>
                <w:szCs w:val="22"/>
              </w:rPr>
            </w:pPr>
            <w:r w:rsidRPr="0090056F">
              <w:rPr>
                <w:iCs/>
                <w:color w:val="000000"/>
                <w:sz w:val="22"/>
                <w:szCs w:val="22"/>
              </w:rPr>
              <w:t>1. Aukštesnių harmonikų vaizdavimas;</w:t>
            </w:r>
          </w:p>
          <w:p w14:paraId="0F97A551" w14:textId="77777777" w:rsidR="0090056F" w:rsidRDefault="00EA1751" w:rsidP="00EA1751">
            <w:pPr>
              <w:rPr>
                <w:iCs/>
                <w:color w:val="000000"/>
                <w:sz w:val="22"/>
                <w:szCs w:val="22"/>
              </w:rPr>
            </w:pPr>
            <w:r w:rsidRPr="0090056F">
              <w:rPr>
                <w:iCs/>
                <w:color w:val="000000"/>
                <w:sz w:val="22"/>
                <w:szCs w:val="22"/>
              </w:rPr>
              <w:t xml:space="preserve">2. Automatinis vaizdo optimizavimas apimant </w:t>
            </w:r>
            <w:r w:rsidRPr="0090056F">
              <w:rPr>
                <w:sz w:val="22"/>
                <w:szCs w:val="22"/>
              </w:rPr>
              <w:t xml:space="preserve">kompensacinio stiprinimo (TGC) optimizavimą </w:t>
            </w:r>
            <w:r w:rsidRPr="0090056F">
              <w:rPr>
                <w:iCs/>
                <w:color w:val="000000"/>
                <w:sz w:val="22"/>
                <w:szCs w:val="22"/>
              </w:rPr>
              <w:t>.</w:t>
            </w:r>
          </w:p>
          <w:p w14:paraId="6F81CA1B" w14:textId="77777777" w:rsidR="0023298C" w:rsidRDefault="0023298C" w:rsidP="00EA1751">
            <w:pPr>
              <w:rPr>
                <w:iCs/>
                <w:color w:val="000000"/>
                <w:sz w:val="22"/>
                <w:szCs w:val="22"/>
              </w:rPr>
            </w:pPr>
          </w:p>
          <w:p w14:paraId="31B44C15" w14:textId="36FCE49F" w:rsidR="0023298C" w:rsidRPr="00312F52" w:rsidRDefault="00872DE8" w:rsidP="00EA1751">
            <w:pPr>
              <w:rPr>
                <w:rFonts w:eastAsiaTheme="minorHAnsi"/>
                <w:sz w:val="20"/>
                <w:szCs w:val="20"/>
              </w:rPr>
            </w:pPr>
            <w:r>
              <w:rPr>
                <w:sz w:val="22"/>
                <w:szCs w:val="22"/>
              </w:rPr>
              <w:t>3</w:t>
            </w:r>
            <w:r w:rsidR="0023298C">
              <w:rPr>
                <w:sz w:val="22"/>
                <w:szCs w:val="22"/>
              </w:rPr>
              <w:t xml:space="preserve"> dalis Produkto duomenys KONFIDENCIALU, psl. 18</w:t>
            </w:r>
          </w:p>
        </w:tc>
      </w:tr>
      <w:tr w:rsidR="0090056F" w:rsidRPr="00312F52" w14:paraId="67CC5E20" w14:textId="77777777" w:rsidTr="00BB397C">
        <w:tblPrEx>
          <w:tblCellMar>
            <w:top w:w="55" w:type="dxa"/>
            <w:left w:w="55" w:type="dxa"/>
            <w:bottom w:w="55" w:type="dxa"/>
            <w:right w:w="55" w:type="dxa"/>
          </w:tblCellMar>
        </w:tblPrEx>
        <w:trPr>
          <w:trHeight w:val="20"/>
        </w:trPr>
        <w:tc>
          <w:tcPr>
            <w:tcW w:w="567" w:type="dxa"/>
            <w:shd w:val="clear" w:color="auto" w:fill="auto"/>
          </w:tcPr>
          <w:p w14:paraId="267F9BC0" w14:textId="77777777" w:rsidR="0090056F" w:rsidRPr="0090056F" w:rsidRDefault="0090056F" w:rsidP="0090056F">
            <w:pPr>
              <w:jc w:val="center"/>
              <w:outlineLvl w:val="0"/>
              <w:rPr>
                <w:sz w:val="22"/>
                <w:szCs w:val="22"/>
              </w:rPr>
            </w:pPr>
            <w:r w:rsidRPr="0090056F">
              <w:rPr>
                <w:sz w:val="22"/>
                <w:szCs w:val="22"/>
              </w:rPr>
              <w:t>8.</w:t>
            </w:r>
          </w:p>
        </w:tc>
        <w:tc>
          <w:tcPr>
            <w:tcW w:w="2802" w:type="dxa"/>
            <w:shd w:val="clear" w:color="auto" w:fill="auto"/>
          </w:tcPr>
          <w:p w14:paraId="0886DDCF" w14:textId="77777777" w:rsidR="0090056F" w:rsidRPr="0090056F" w:rsidRDefault="0090056F" w:rsidP="0090056F">
            <w:pPr>
              <w:autoSpaceDE w:val="0"/>
              <w:rPr>
                <w:color w:val="000000"/>
                <w:sz w:val="22"/>
                <w:szCs w:val="22"/>
              </w:rPr>
            </w:pPr>
            <w:r w:rsidRPr="0090056F">
              <w:rPr>
                <w:color w:val="000000"/>
                <w:sz w:val="22"/>
                <w:szCs w:val="22"/>
              </w:rPr>
              <w:t>M-režimas:</w:t>
            </w:r>
          </w:p>
        </w:tc>
        <w:tc>
          <w:tcPr>
            <w:tcW w:w="3686" w:type="dxa"/>
            <w:shd w:val="clear" w:color="auto" w:fill="auto"/>
          </w:tcPr>
          <w:p w14:paraId="38F8057F" w14:textId="77777777" w:rsidR="0090056F" w:rsidRPr="0090056F" w:rsidRDefault="00BB397C" w:rsidP="00BB397C">
            <w:pPr>
              <w:tabs>
                <w:tab w:val="left" w:pos="432"/>
              </w:tabs>
              <w:ind w:left="23"/>
              <w:rPr>
                <w:sz w:val="22"/>
                <w:szCs w:val="22"/>
              </w:rPr>
            </w:pPr>
            <w:r>
              <w:rPr>
                <w:color w:val="000000"/>
                <w:sz w:val="22"/>
                <w:szCs w:val="22"/>
              </w:rPr>
              <w:t xml:space="preserve">1. </w:t>
            </w:r>
            <w:r w:rsidR="0090056F" w:rsidRPr="0090056F">
              <w:rPr>
                <w:color w:val="000000"/>
                <w:sz w:val="22"/>
                <w:szCs w:val="22"/>
              </w:rPr>
              <w:t>Turi veikti su visais komplektuojamais davikliais;</w:t>
            </w:r>
          </w:p>
          <w:p w14:paraId="1DF7B4ED" w14:textId="77777777" w:rsidR="0090056F" w:rsidRPr="0090056F" w:rsidRDefault="0090056F" w:rsidP="00BB397C">
            <w:pPr>
              <w:tabs>
                <w:tab w:val="left" w:pos="432"/>
              </w:tabs>
              <w:ind w:left="23"/>
              <w:rPr>
                <w:sz w:val="22"/>
                <w:szCs w:val="22"/>
              </w:rPr>
            </w:pPr>
            <w:r w:rsidRPr="0090056F">
              <w:rPr>
                <w:sz w:val="22"/>
                <w:szCs w:val="22"/>
              </w:rPr>
              <w:t>2. Audinių (pilkų spalvų skalėje):</w:t>
            </w:r>
          </w:p>
          <w:p w14:paraId="42E4AF21" w14:textId="77777777" w:rsidR="0090056F" w:rsidRPr="0090056F" w:rsidRDefault="00BB397C" w:rsidP="00BB397C">
            <w:pPr>
              <w:tabs>
                <w:tab w:val="left" w:pos="432"/>
              </w:tabs>
              <w:rPr>
                <w:sz w:val="22"/>
                <w:szCs w:val="22"/>
              </w:rPr>
            </w:pPr>
            <w:r>
              <w:rPr>
                <w:sz w:val="22"/>
                <w:szCs w:val="22"/>
              </w:rPr>
              <w:t xml:space="preserve">    </w:t>
            </w:r>
            <w:r w:rsidR="0090056F" w:rsidRPr="0090056F">
              <w:rPr>
                <w:sz w:val="22"/>
                <w:szCs w:val="22"/>
              </w:rPr>
              <w:t>- daviklio ašyje;</w:t>
            </w:r>
          </w:p>
          <w:p w14:paraId="5A1F6652" w14:textId="77777777" w:rsidR="0090056F" w:rsidRPr="0090056F" w:rsidRDefault="00BB397C" w:rsidP="00BB397C">
            <w:pPr>
              <w:ind w:left="34"/>
              <w:rPr>
                <w:sz w:val="22"/>
                <w:szCs w:val="22"/>
              </w:rPr>
            </w:pPr>
            <w:r>
              <w:rPr>
                <w:sz w:val="22"/>
                <w:szCs w:val="22"/>
              </w:rPr>
              <w:t xml:space="preserve">   </w:t>
            </w:r>
            <w:r w:rsidR="0090056F" w:rsidRPr="0090056F">
              <w:rPr>
                <w:sz w:val="22"/>
                <w:szCs w:val="22"/>
              </w:rPr>
              <w:t>- bet kurioje kitoje ašyje (realiame laike ir atkuriamas iš išsaugotų vaizdų);</w:t>
            </w:r>
          </w:p>
          <w:p w14:paraId="01A52FC2" w14:textId="77777777" w:rsidR="0090056F" w:rsidRPr="0090056F" w:rsidRDefault="0090056F" w:rsidP="00BB397C">
            <w:pPr>
              <w:tabs>
                <w:tab w:val="left" w:pos="432"/>
              </w:tabs>
              <w:ind w:left="23"/>
              <w:rPr>
                <w:sz w:val="22"/>
                <w:szCs w:val="22"/>
              </w:rPr>
            </w:pPr>
            <w:r w:rsidRPr="0090056F">
              <w:rPr>
                <w:sz w:val="22"/>
                <w:szCs w:val="22"/>
              </w:rPr>
              <w:t>3. Spalvinės tėkmės:</w:t>
            </w:r>
          </w:p>
          <w:p w14:paraId="3925E265" w14:textId="77777777" w:rsidR="0090056F" w:rsidRPr="0090056F" w:rsidRDefault="00BB397C" w:rsidP="00BB397C">
            <w:pPr>
              <w:tabs>
                <w:tab w:val="left" w:pos="432"/>
              </w:tabs>
              <w:rPr>
                <w:sz w:val="22"/>
                <w:szCs w:val="22"/>
              </w:rPr>
            </w:pPr>
            <w:r>
              <w:rPr>
                <w:sz w:val="22"/>
                <w:szCs w:val="22"/>
              </w:rPr>
              <w:t xml:space="preserve">    </w:t>
            </w:r>
            <w:r w:rsidR="0090056F" w:rsidRPr="0090056F">
              <w:rPr>
                <w:sz w:val="22"/>
                <w:szCs w:val="22"/>
              </w:rPr>
              <w:t>- daviklio ašyje;</w:t>
            </w:r>
          </w:p>
          <w:p w14:paraId="7D6B0A04" w14:textId="77777777" w:rsidR="0090056F" w:rsidRPr="0090056F" w:rsidRDefault="00BB397C" w:rsidP="00BB397C">
            <w:pPr>
              <w:ind w:left="34"/>
              <w:rPr>
                <w:sz w:val="22"/>
                <w:szCs w:val="22"/>
              </w:rPr>
            </w:pPr>
            <w:r>
              <w:rPr>
                <w:sz w:val="22"/>
                <w:szCs w:val="22"/>
              </w:rPr>
              <w:t xml:space="preserve">    </w:t>
            </w:r>
            <w:r w:rsidR="0090056F" w:rsidRPr="0090056F">
              <w:rPr>
                <w:sz w:val="22"/>
                <w:szCs w:val="22"/>
              </w:rPr>
              <w:t>- bet kurioje kitoje ašyje (realiame laike ir atkuriamas iš išsaugotų vaizdų).</w:t>
            </w:r>
          </w:p>
        </w:tc>
        <w:tc>
          <w:tcPr>
            <w:tcW w:w="3577" w:type="dxa"/>
            <w:shd w:val="clear" w:color="auto" w:fill="FFFFFF"/>
          </w:tcPr>
          <w:p w14:paraId="0F704B0D" w14:textId="6C0ABE46" w:rsidR="00EA1751" w:rsidRPr="0090056F" w:rsidRDefault="00EA1751" w:rsidP="00EA1751">
            <w:pPr>
              <w:tabs>
                <w:tab w:val="left" w:pos="432"/>
              </w:tabs>
              <w:ind w:left="23"/>
              <w:rPr>
                <w:sz w:val="22"/>
                <w:szCs w:val="22"/>
              </w:rPr>
            </w:pPr>
            <w:r>
              <w:rPr>
                <w:color w:val="000000"/>
                <w:sz w:val="22"/>
                <w:szCs w:val="22"/>
              </w:rPr>
              <w:t>1. v</w:t>
            </w:r>
            <w:r w:rsidRPr="0090056F">
              <w:rPr>
                <w:color w:val="000000"/>
                <w:sz w:val="22"/>
                <w:szCs w:val="22"/>
              </w:rPr>
              <w:t>eiki</w:t>
            </w:r>
            <w:r>
              <w:rPr>
                <w:color w:val="000000"/>
                <w:sz w:val="22"/>
                <w:szCs w:val="22"/>
              </w:rPr>
              <w:t>a</w:t>
            </w:r>
            <w:r w:rsidRPr="0090056F">
              <w:rPr>
                <w:color w:val="000000"/>
                <w:sz w:val="22"/>
                <w:szCs w:val="22"/>
              </w:rPr>
              <w:t xml:space="preserve"> su visais komplektuojamais davikliais;</w:t>
            </w:r>
          </w:p>
          <w:p w14:paraId="61FBE3EC" w14:textId="77777777" w:rsidR="00EA1751" w:rsidRPr="0090056F" w:rsidRDefault="00EA1751" w:rsidP="00EA1751">
            <w:pPr>
              <w:tabs>
                <w:tab w:val="left" w:pos="432"/>
              </w:tabs>
              <w:ind w:left="23"/>
              <w:rPr>
                <w:sz w:val="22"/>
                <w:szCs w:val="22"/>
              </w:rPr>
            </w:pPr>
            <w:r w:rsidRPr="0090056F">
              <w:rPr>
                <w:sz w:val="22"/>
                <w:szCs w:val="22"/>
              </w:rPr>
              <w:t>2. Audinių (pilkų spalvų skalėje):</w:t>
            </w:r>
          </w:p>
          <w:p w14:paraId="1763C967" w14:textId="77777777" w:rsidR="00EA1751" w:rsidRPr="0090056F" w:rsidRDefault="00EA1751" w:rsidP="00EA1751">
            <w:pPr>
              <w:tabs>
                <w:tab w:val="left" w:pos="432"/>
              </w:tabs>
              <w:rPr>
                <w:sz w:val="22"/>
                <w:szCs w:val="22"/>
              </w:rPr>
            </w:pPr>
            <w:r>
              <w:rPr>
                <w:sz w:val="22"/>
                <w:szCs w:val="22"/>
              </w:rPr>
              <w:t xml:space="preserve">    </w:t>
            </w:r>
            <w:r w:rsidRPr="0090056F">
              <w:rPr>
                <w:sz w:val="22"/>
                <w:szCs w:val="22"/>
              </w:rPr>
              <w:t>- daviklio ašyje;</w:t>
            </w:r>
          </w:p>
          <w:p w14:paraId="6A3220C6" w14:textId="77777777" w:rsidR="00EA1751" w:rsidRPr="0090056F" w:rsidRDefault="00EA1751" w:rsidP="00EA1751">
            <w:pPr>
              <w:ind w:left="34"/>
              <w:rPr>
                <w:sz w:val="22"/>
                <w:szCs w:val="22"/>
              </w:rPr>
            </w:pPr>
            <w:r>
              <w:rPr>
                <w:sz w:val="22"/>
                <w:szCs w:val="22"/>
              </w:rPr>
              <w:t xml:space="preserve">   </w:t>
            </w:r>
            <w:r w:rsidRPr="0090056F">
              <w:rPr>
                <w:sz w:val="22"/>
                <w:szCs w:val="22"/>
              </w:rPr>
              <w:t>- bet kurioje kitoje ašyje (realiame laike ir atkuriamas iš išsaugotų vaizdų);</w:t>
            </w:r>
          </w:p>
          <w:p w14:paraId="20203A27" w14:textId="77777777" w:rsidR="00EA1751" w:rsidRPr="0090056F" w:rsidRDefault="00EA1751" w:rsidP="00EA1751">
            <w:pPr>
              <w:tabs>
                <w:tab w:val="left" w:pos="432"/>
              </w:tabs>
              <w:ind w:left="23"/>
              <w:rPr>
                <w:sz w:val="22"/>
                <w:szCs w:val="22"/>
              </w:rPr>
            </w:pPr>
            <w:r w:rsidRPr="0090056F">
              <w:rPr>
                <w:sz w:val="22"/>
                <w:szCs w:val="22"/>
              </w:rPr>
              <w:t>3. Spalvinės tėkmės:</w:t>
            </w:r>
          </w:p>
          <w:p w14:paraId="0F63A511" w14:textId="77777777" w:rsidR="00EA1751" w:rsidRPr="0090056F" w:rsidRDefault="00EA1751" w:rsidP="00EA1751">
            <w:pPr>
              <w:tabs>
                <w:tab w:val="left" w:pos="432"/>
              </w:tabs>
              <w:rPr>
                <w:sz w:val="22"/>
                <w:szCs w:val="22"/>
              </w:rPr>
            </w:pPr>
            <w:r>
              <w:rPr>
                <w:sz w:val="22"/>
                <w:szCs w:val="22"/>
              </w:rPr>
              <w:t xml:space="preserve">    </w:t>
            </w:r>
            <w:r w:rsidRPr="0090056F">
              <w:rPr>
                <w:sz w:val="22"/>
                <w:szCs w:val="22"/>
              </w:rPr>
              <w:t>- daviklio ašyje;</w:t>
            </w:r>
          </w:p>
          <w:p w14:paraId="74D081D7" w14:textId="77777777" w:rsidR="0090056F" w:rsidRDefault="00EA1751" w:rsidP="00EA1751">
            <w:pPr>
              <w:rPr>
                <w:sz w:val="22"/>
                <w:szCs w:val="22"/>
              </w:rPr>
            </w:pPr>
            <w:r>
              <w:rPr>
                <w:sz w:val="22"/>
                <w:szCs w:val="22"/>
              </w:rPr>
              <w:t xml:space="preserve">    </w:t>
            </w:r>
            <w:r w:rsidRPr="0090056F">
              <w:rPr>
                <w:sz w:val="22"/>
                <w:szCs w:val="22"/>
              </w:rPr>
              <w:t>- bet kurioje kitoje ašyje (realiame laike ir atkuriamas iš išsaugotų vaizdų).</w:t>
            </w:r>
          </w:p>
          <w:p w14:paraId="16A5CB00" w14:textId="77777777" w:rsidR="0023298C" w:rsidRDefault="0023298C" w:rsidP="00EA1751">
            <w:pPr>
              <w:rPr>
                <w:sz w:val="22"/>
                <w:szCs w:val="22"/>
              </w:rPr>
            </w:pPr>
          </w:p>
          <w:p w14:paraId="0E6C3225" w14:textId="3B3F8163" w:rsidR="0023298C" w:rsidRPr="00312F52" w:rsidRDefault="00872DE8" w:rsidP="00EA1751">
            <w:pPr>
              <w:rPr>
                <w:rFonts w:eastAsiaTheme="minorHAnsi"/>
                <w:sz w:val="20"/>
                <w:szCs w:val="20"/>
              </w:rPr>
            </w:pPr>
            <w:r>
              <w:rPr>
                <w:sz w:val="22"/>
                <w:szCs w:val="22"/>
              </w:rPr>
              <w:t>3</w:t>
            </w:r>
            <w:r w:rsidR="0023298C">
              <w:rPr>
                <w:sz w:val="22"/>
                <w:szCs w:val="22"/>
              </w:rPr>
              <w:t xml:space="preserve"> dalis Produkto duomenys KONFIDENCIALU, psl. 14, 18</w:t>
            </w:r>
          </w:p>
        </w:tc>
      </w:tr>
      <w:tr w:rsidR="0090056F" w:rsidRPr="00312F52" w14:paraId="51C9C87F" w14:textId="77777777" w:rsidTr="00BB397C">
        <w:tblPrEx>
          <w:tblCellMar>
            <w:top w:w="55" w:type="dxa"/>
            <w:left w:w="55" w:type="dxa"/>
            <w:bottom w:w="55" w:type="dxa"/>
            <w:right w:w="55" w:type="dxa"/>
          </w:tblCellMar>
        </w:tblPrEx>
        <w:trPr>
          <w:trHeight w:val="20"/>
        </w:trPr>
        <w:tc>
          <w:tcPr>
            <w:tcW w:w="567" w:type="dxa"/>
            <w:shd w:val="clear" w:color="auto" w:fill="auto"/>
          </w:tcPr>
          <w:p w14:paraId="2643E3AB" w14:textId="77777777" w:rsidR="0090056F" w:rsidRPr="0090056F" w:rsidRDefault="0090056F" w:rsidP="0090056F">
            <w:pPr>
              <w:jc w:val="center"/>
              <w:outlineLvl w:val="0"/>
              <w:rPr>
                <w:sz w:val="22"/>
                <w:szCs w:val="22"/>
              </w:rPr>
            </w:pPr>
            <w:r w:rsidRPr="0090056F">
              <w:rPr>
                <w:sz w:val="22"/>
                <w:szCs w:val="22"/>
              </w:rPr>
              <w:t>9.</w:t>
            </w:r>
          </w:p>
        </w:tc>
        <w:tc>
          <w:tcPr>
            <w:tcW w:w="2802" w:type="dxa"/>
            <w:shd w:val="clear" w:color="auto" w:fill="auto"/>
          </w:tcPr>
          <w:p w14:paraId="1581DC22" w14:textId="77777777" w:rsidR="0090056F" w:rsidRPr="0090056F" w:rsidRDefault="0090056F" w:rsidP="0090056F">
            <w:pPr>
              <w:autoSpaceDE w:val="0"/>
              <w:spacing w:line="230" w:lineRule="exact"/>
              <w:rPr>
                <w:sz w:val="22"/>
                <w:szCs w:val="22"/>
              </w:rPr>
            </w:pPr>
            <w:r w:rsidRPr="0090056F">
              <w:rPr>
                <w:sz w:val="22"/>
                <w:szCs w:val="22"/>
              </w:rPr>
              <w:t xml:space="preserve">Spalvinė </w:t>
            </w:r>
            <w:proofErr w:type="spellStart"/>
            <w:r w:rsidRPr="0090056F">
              <w:rPr>
                <w:sz w:val="22"/>
                <w:szCs w:val="22"/>
              </w:rPr>
              <w:t>doplerografija</w:t>
            </w:r>
            <w:proofErr w:type="spellEnd"/>
            <w:r w:rsidRPr="0090056F">
              <w:rPr>
                <w:sz w:val="22"/>
                <w:szCs w:val="22"/>
              </w:rPr>
              <w:t>:</w:t>
            </w:r>
          </w:p>
        </w:tc>
        <w:tc>
          <w:tcPr>
            <w:tcW w:w="3686" w:type="dxa"/>
            <w:shd w:val="clear" w:color="auto" w:fill="auto"/>
          </w:tcPr>
          <w:p w14:paraId="31E6C2FE" w14:textId="77777777" w:rsidR="0090056F" w:rsidRPr="0090056F" w:rsidRDefault="0090056F" w:rsidP="0090056F">
            <w:pPr>
              <w:ind w:left="12"/>
              <w:rPr>
                <w:sz w:val="22"/>
                <w:szCs w:val="22"/>
              </w:rPr>
            </w:pPr>
            <w:r w:rsidRPr="0090056F">
              <w:rPr>
                <w:sz w:val="22"/>
                <w:szCs w:val="22"/>
              </w:rPr>
              <w:t xml:space="preserve">1. Spalvinė tėkmės greičio </w:t>
            </w:r>
            <w:proofErr w:type="spellStart"/>
            <w:r w:rsidRPr="0090056F">
              <w:rPr>
                <w:sz w:val="22"/>
                <w:szCs w:val="22"/>
              </w:rPr>
              <w:t>doplerografija</w:t>
            </w:r>
            <w:proofErr w:type="spellEnd"/>
            <w:r w:rsidRPr="0090056F">
              <w:rPr>
                <w:sz w:val="22"/>
                <w:szCs w:val="22"/>
              </w:rPr>
              <w:t>;</w:t>
            </w:r>
          </w:p>
          <w:p w14:paraId="7CD35E6A" w14:textId="77777777" w:rsidR="0090056F" w:rsidRPr="0090056F" w:rsidRDefault="0090056F" w:rsidP="0090056F">
            <w:pPr>
              <w:ind w:left="12"/>
              <w:rPr>
                <w:sz w:val="22"/>
                <w:szCs w:val="22"/>
              </w:rPr>
            </w:pPr>
            <w:r w:rsidRPr="0090056F">
              <w:rPr>
                <w:sz w:val="22"/>
                <w:szCs w:val="22"/>
              </w:rPr>
              <w:t xml:space="preserve">2. Spalvinė tėkmės galios </w:t>
            </w:r>
            <w:proofErr w:type="spellStart"/>
            <w:r w:rsidRPr="0090056F">
              <w:rPr>
                <w:sz w:val="22"/>
                <w:szCs w:val="22"/>
              </w:rPr>
              <w:t>doplerografija</w:t>
            </w:r>
            <w:proofErr w:type="spellEnd"/>
            <w:r w:rsidRPr="0090056F">
              <w:rPr>
                <w:sz w:val="22"/>
                <w:szCs w:val="22"/>
              </w:rPr>
              <w:t>;</w:t>
            </w:r>
          </w:p>
          <w:p w14:paraId="53DA0809" w14:textId="77777777" w:rsidR="0090056F" w:rsidRPr="0090056F" w:rsidRDefault="0090056F" w:rsidP="0090056F">
            <w:pPr>
              <w:ind w:left="12"/>
              <w:rPr>
                <w:sz w:val="22"/>
                <w:szCs w:val="22"/>
              </w:rPr>
            </w:pPr>
            <w:r w:rsidRPr="0090056F">
              <w:rPr>
                <w:sz w:val="22"/>
                <w:szCs w:val="22"/>
              </w:rPr>
              <w:t xml:space="preserve">3. Spalvinė audinių judėjimo </w:t>
            </w:r>
            <w:proofErr w:type="spellStart"/>
            <w:r w:rsidRPr="0090056F">
              <w:rPr>
                <w:sz w:val="22"/>
                <w:szCs w:val="22"/>
              </w:rPr>
              <w:t>doplerografija</w:t>
            </w:r>
            <w:proofErr w:type="spellEnd"/>
            <w:r w:rsidRPr="0090056F">
              <w:rPr>
                <w:sz w:val="22"/>
                <w:szCs w:val="22"/>
              </w:rPr>
              <w:t>.</w:t>
            </w:r>
          </w:p>
        </w:tc>
        <w:tc>
          <w:tcPr>
            <w:tcW w:w="3577" w:type="dxa"/>
            <w:shd w:val="clear" w:color="auto" w:fill="FFFFFF"/>
          </w:tcPr>
          <w:p w14:paraId="431C8A2C" w14:textId="77777777" w:rsidR="00EA1751" w:rsidRPr="0090056F" w:rsidRDefault="00EA1751" w:rsidP="00EA1751">
            <w:pPr>
              <w:ind w:left="12"/>
              <w:rPr>
                <w:sz w:val="22"/>
                <w:szCs w:val="22"/>
              </w:rPr>
            </w:pPr>
            <w:r w:rsidRPr="0090056F">
              <w:rPr>
                <w:sz w:val="22"/>
                <w:szCs w:val="22"/>
              </w:rPr>
              <w:t xml:space="preserve">1. Spalvinė tėkmės greičio </w:t>
            </w:r>
            <w:proofErr w:type="spellStart"/>
            <w:r w:rsidRPr="0090056F">
              <w:rPr>
                <w:sz w:val="22"/>
                <w:szCs w:val="22"/>
              </w:rPr>
              <w:t>doplerografija</w:t>
            </w:r>
            <w:proofErr w:type="spellEnd"/>
            <w:r w:rsidRPr="0090056F">
              <w:rPr>
                <w:sz w:val="22"/>
                <w:szCs w:val="22"/>
              </w:rPr>
              <w:t>;</w:t>
            </w:r>
          </w:p>
          <w:p w14:paraId="38ED8477" w14:textId="77777777" w:rsidR="00EA1751" w:rsidRPr="0090056F" w:rsidRDefault="00EA1751" w:rsidP="00EA1751">
            <w:pPr>
              <w:ind w:left="12"/>
              <w:rPr>
                <w:sz w:val="22"/>
                <w:szCs w:val="22"/>
              </w:rPr>
            </w:pPr>
            <w:r w:rsidRPr="0090056F">
              <w:rPr>
                <w:sz w:val="22"/>
                <w:szCs w:val="22"/>
              </w:rPr>
              <w:t xml:space="preserve">2. Spalvinė tėkmės galios </w:t>
            </w:r>
            <w:proofErr w:type="spellStart"/>
            <w:r w:rsidRPr="0090056F">
              <w:rPr>
                <w:sz w:val="22"/>
                <w:szCs w:val="22"/>
              </w:rPr>
              <w:t>doplerografija</w:t>
            </w:r>
            <w:proofErr w:type="spellEnd"/>
            <w:r w:rsidRPr="0090056F">
              <w:rPr>
                <w:sz w:val="22"/>
                <w:szCs w:val="22"/>
              </w:rPr>
              <w:t>;</w:t>
            </w:r>
          </w:p>
          <w:p w14:paraId="461C92D8" w14:textId="77777777" w:rsidR="0090056F" w:rsidRDefault="00EA1751" w:rsidP="00EA1751">
            <w:pPr>
              <w:rPr>
                <w:sz w:val="22"/>
                <w:szCs w:val="22"/>
              </w:rPr>
            </w:pPr>
            <w:r w:rsidRPr="0090056F">
              <w:rPr>
                <w:sz w:val="22"/>
                <w:szCs w:val="22"/>
              </w:rPr>
              <w:t xml:space="preserve">3. Spalvinė audinių judėjimo </w:t>
            </w:r>
            <w:proofErr w:type="spellStart"/>
            <w:r w:rsidRPr="0090056F">
              <w:rPr>
                <w:sz w:val="22"/>
                <w:szCs w:val="22"/>
              </w:rPr>
              <w:t>doplerografija</w:t>
            </w:r>
            <w:proofErr w:type="spellEnd"/>
            <w:r w:rsidRPr="0090056F">
              <w:rPr>
                <w:sz w:val="22"/>
                <w:szCs w:val="22"/>
              </w:rPr>
              <w:t>.</w:t>
            </w:r>
          </w:p>
          <w:p w14:paraId="44D1EE11" w14:textId="77777777" w:rsidR="0023298C" w:rsidRDefault="0023298C" w:rsidP="00EA1751">
            <w:pPr>
              <w:rPr>
                <w:sz w:val="22"/>
                <w:szCs w:val="22"/>
              </w:rPr>
            </w:pPr>
          </w:p>
          <w:p w14:paraId="6E73211A" w14:textId="4743B1AE" w:rsidR="0023298C" w:rsidRPr="00312F52" w:rsidRDefault="00872DE8" w:rsidP="00EA1751">
            <w:pPr>
              <w:rPr>
                <w:rFonts w:eastAsiaTheme="minorHAnsi"/>
                <w:sz w:val="20"/>
                <w:szCs w:val="20"/>
              </w:rPr>
            </w:pPr>
            <w:r>
              <w:rPr>
                <w:sz w:val="22"/>
                <w:szCs w:val="22"/>
              </w:rPr>
              <w:t>3</w:t>
            </w:r>
            <w:r w:rsidR="0023298C">
              <w:rPr>
                <w:sz w:val="22"/>
                <w:szCs w:val="22"/>
              </w:rPr>
              <w:t xml:space="preserve"> dalis Produkto duomenys KONFIDENCIALU, psl. </w:t>
            </w:r>
            <w:r>
              <w:rPr>
                <w:sz w:val="22"/>
                <w:szCs w:val="22"/>
              </w:rPr>
              <w:t>19</w:t>
            </w:r>
          </w:p>
        </w:tc>
      </w:tr>
      <w:tr w:rsidR="0090056F" w:rsidRPr="00312F52" w14:paraId="64612913" w14:textId="77777777" w:rsidTr="00BB397C">
        <w:tblPrEx>
          <w:tblCellMar>
            <w:top w:w="55" w:type="dxa"/>
            <w:left w:w="55" w:type="dxa"/>
            <w:bottom w:w="55" w:type="dxa"/>
            <w:right w:w="55" w:type="dxa"/>
          </w:tblCellMar>
        </w:tblPrEx>
        <w:trPr>
          <w:trHeight w:val="20"/>
        </w:trPr>
        <w:tc>
          <w:tcPr>
            <w:tcW w:w="567" w:type="dxa"/>
            <w:shd w:val="clear" w:color="auto" w:fill="auto"/>
          </w:tcPr>
          <w:p w14:paraId="451D9943" w14:textId="77777777" w:rsidR="0090056F" w:rsidRPr="0090056F" w:rsidRDefault="0090056F" w:rsidP="0090056F">
            <w:pPr>
              <w:jc w:val="center"/>
              <w:outlineLvl w:val="0"/>
              <w:rPr>
                <w:sz w:val="22"/>
                <w:szCs w:val="22"/>
              </w:rPr>
            </w:pPr>
            <w:r w:rsidRPr="0090056F">
              <w:rPr>
                <w:sz w:val="22"/>
                <w:szCs w:val="22"/>
              </w:rPr>
              <w:t>10.</w:t>
            </w:r>
          </w:p>
        </w:tc>
        <w:tc>
          <w:tcPr>
            <w:tcW w:w="2802" w:type="dxa"/>
            <w:shd w:val="clear" w:color="auto" w:fill="auto"/>
          </w:tcPr>
          <w:p w14:paraId="1B8D731D" w14:textId="77777777" w:rsidR="0090056F" w:rsidRPr="0090056F" w:rsidRDefault="0090056F" w:rsidP="0090056F">
            <w:pPr>
              <w:autoSpaceDE w:val="0"/>
              <w:spacing w:line="230" w:lineRule="exact"/>
              <w:rPr>
                <w:sz w:val="22"/>
                <w:szCs w:val="22"/>
              </w:rPr>
            </w:pPr>
            <w:r w:rsidRPr="0090056F">
              <w:rPr>
                <w:color w:val="000000"/>
                <w:sz w:val="22"/>
                <w:szCs w:val="22"/>
              </w:rPr>
              <w:t>Papildomas didelės skiriamosios gebos kraujotakos vaizdavimo režimas skirtas smulkių kraujagyslių ir lėtos kraujotakos vizualizacijos pagerinimui</w:t>
            </w:r>
          </w:p>
        </w:tc>
        <w:tc>
          <w:tcPr>
            <w:tcW w:w="3686" w:type="dxa"/>
            <w:shd w:val="clear" w:color="auto" w:fill="auto"/>
          </w:tcPr>
          <w:p w14:paraId="1C85D5DC" w14:textId="77777777" w:rsidR="0090056F" w:rsidRPr="0090056F" w:rsidRDefault="0090056F" w:rsidP="0090056F">
            <w:pPr>
              <w:ind w:left="12"/>
              <w:rPr>
                <w:sz w:val="22"/>
                <w:szCs w:val="22"/>
              </w:rPr>
            </w:pPr>
            <w:r w:rsidRPr="0090056F">
              <w:rPr>
                <w:sz w:val="22"/>
                <w:szCs w:val="22"/>
              </w:rPr>
              <w:t>Būtina</w:t>
            </w:r>
          </w:p>
        </w:tc>
        <w:tc>
          <w:tcPr>
            <w:tcW w:w="3577" w:type="dxa"/>
            <w:shd w:val="clear" w:color="auto" w:fill="FFFFFF"/>
          </w:tcPr>
          <w:p w14:paraId="6DC2E469" w14:textId="77777777" w:rsidR="00872DE8" w:rsidRDefault="00EA1751" w:rsidP="0090056F">
            <w:pPr>
              <w:rPr>
                <w:color w:val="000000"/>
                <w:sz w:val="22"/>
                <w:szCs w:val="22"/>
              </w:rPr>
            </w:pPr>
            <w:r w:rsidRPr="0090056F">
              <w:rPr>
                <w:color w:val="000000"/>
                <w:sz w:val="22"/>
                <w:szCs w:val="22"/>
              </w:rPr>
              <w:t>Papildomas didelės skiriamosios gebos kraujotakos vaizdavimo režimas skirtas smulkių kraujagyslių ir lėtos kraujotakos vizualizacijos pagerinimui</w:t>
            </w:r>
            <w:r w:rsidR="00872DE8">
              <w:rPr>
                <w:color w:val="000000"/>
                <w:sz w:val="22"/>
                <w:szCs w:val="22"/>
              </w:rPr>
              <w:t xml:space="preserve">, </w:t>
            </w:r>
          </w:p>
          <w:p w14:paraId="61927D1E" w14:textId="77777777" w:rsidR="00872DE8" w:rsidRDefault="00872DE8" w:rsidP="0090056F">
            <w:pPr>
              <w:rPr>
                <w:color w:val="000000"/>
                <w:sz w:val="22"/>
                <w:szCs w:val="22"/>
              </w:rPr>
            </w:pPr>
          </w:p>
          <w:p w14:paraId="556A26D9" w14:textId="5A7EFDE4" w:rsidR="0090056F" w:rsidRPr="00312F52" w:rsidRDefault="00872DE8" w:rsidP="0090056F">
            <w:pPr>
              <w:rPr>
                <w:rFonts w:eastAsiaTheme="minorHAnsi"/>
                <w:sz w:val="20"/>
                <w:szCs w:val="20"/>
              </w:rPr>
            </w:pPr>
            <w:r>
              <w:rPr>
                <w:color w:val="000000"/>
                <w:sz w:val="22"/>
                <w:szCs w:val="22"/>
              </w:rPr>
              <w:t xml:space="preserve">SMI, </w:t>
            </w:r>
            <w:proofErr w:type="spellStart"/>
            <w:r>
              <w:rPr>
                <w:color w:val="000000"/>
                <w:sz w:val="22"/>
                <w:szCs w:val="22"/>
              </w:rPr>
              <w:t>Aplio</w:t>
            </w:r>
            <w:proofErr w:type="spellEnd"/>
            <w:r>
              <w:rPr>
                <w:color w:val="000000"/>
                <w:sz w:val="22"/>
                <w:szCs w:val="22"/>
              </w:rPr>
              <w:t xml:space="preserve"> i700 brošiūra, psl.8</w:t>
            </w:r>
          </w:p>
        </w:tc>
      </w:tr>
      <w:tr w:rsidR="00EA1751" w:rsidRPr="00312F52" w14:paraId="3815B562" w14:textId="77777777" w:rsidTr="00BB397C">
        <w:tblPrEx>
          <w:tblCellMar>
            <w:top w:w="55" w:type="dxa"/>
            <w:left w:w="55" w:type="dxa"/>
            <w:bottom w:w="55" w:type="dxa"/>
            <w:right w:w="55" w:type="dxa"/>
          </w:tblCellMar>
        </w:tblPrEx>
        <w:trPr>
          <w:trHeight w:val="20"/>
        </w:trPr>
        <w:tc>
          <w:tcPr>
            <w:tcW w:w="567" w:type="dxa"/>
            <w:shd w:val="clear" w:color="auto" w:fill="auto"/>
          </w:tcPr>
          <w:p w14:paraId="7E719A5C" w14:textId="77777777" w:rsidR="00EA1751" w:rsidRPr="0090056F" w:rsidRDefault="00EA1751" w:rsidP="00EA1751">
            <w:pPr>
              <w:jc w:val="center"/>
              <w:outlineLvl w:val="0"/>
              <w:rPr>
                <w:sz w:val="22"/>
                <w:szCs w:val="22"/>
              </w:rPr>
            </w:pPr>
            <w:r w:rsidRPr="0090056F">
              <w:rPr>
                <w:sz w:val="22"/>
                <w:szCs w:val="22"/>
              </w:rPr>
              <w:t>11.</w:t>
            </w:r>
          </w:p>
        </w:tc>
        <w:tc>
          <w:tcPr>
            <w:tcW w:w="2802" w:type="dxa"/>
            <w:shd w:val="clear" w:color="auto" w:fill="auto"/>
          </w:tcPr>
          <w:p w14:paraId="673BC12B" w14:textId="77777777" w:rsidR="00EA1751" w:rsidRPr="0090056F" w:rsidRDefault="00EA1751" w:rsidP="00EA1751">
            <w:pPr>
              <w:autoSpaceDE w:val="0"/>
              <w:spacing w:line="230" w:lineRule="exact"/>
              <w:rPr>
                <w:sz w:val="22"/>
                <w:szCs w:val="22"/>
              </w:rPr>
            </w:pPr>
            <w:r w:rsidRPr="0090056F">
              <w:rPr>
                <w:sz w:val="22"/>
                <w:szCs w:val="22"/>
              </w:rPr>
              <w:t xml:space="preserve">Spektrinė </w:t>
            </w:r>
            <w:proofErr w:type="spellStart"/>
            <w:r w:rsidRPr="0090056F">
              <w:rPr>
                <w:sz w:val="22"/>
                <w:szCs w:val="22"/>
              </w:rPr>
              <w:t>doplerografija</w:t>
            </w:r>
            <w:proofErr w:type="spellEnd"/>
            <w:r w:rsidRPr="0090056F">
              <w:rPr>
                <w:sz w:val="22"/>
                <w:szCs w:val="22"/>
              </w:rPr>
              <w:t>:</w:t>
            </w:r>
          </w:p>
        </w:tc>
        <w:tc>
          <w:tcPr>
            <w:tcW w:w="3686" w:type="dxa"/>
            <w:shd w:val="clear" w:color="auto" w:fill="auto"/>
          </w:tcPr>
          <w:p w14:paraId="7A6E714C" w14:textId="77777777" w:rsidR="00EA1751" w:rsidRPr="0090056F" w:rsidRDefault="00EA1751" w:rsidP="00EA1751">
            <w:pPr>
              <w:ind w:left="12"/>
              <w:jc w:val="both"/>
              <w:rPr>
                <w:sz w:val="22"/>
                <w:szCs w:val="22"/>
              </w:rPr>
            </w:pPr>
            <w:r w:rsidRPr="0090056F">
              <w:rPr>
                <w:sz w:val="22"/>
                <w:szCs w:val="22"/>
              </w:rPr>
              <w:t xml:space="preserve">1. PW (pulsinis </w:t>
            </w:r>
            <w:proofErr w:type="spellStart"/>
            <w:r w:rsidRPr="0090056F">
              <w:rPr>
                <w:sz w:val="22"/>
                <w:szCs w:val="22"/>
              </w:rPr>
              <w:t>dopleris</w:t>
            </w:r>
            <w:proofErr w:type="spellEnd"/>
            <w:r w:rsidRPr="0090056F">
              <w:rPr>
                <w:sz w:val="22"/>
                <w:szCs w:val="22"/>
              </w:rPr>
              <w:t>);</w:t>
            </w:r>
          </w:p>
          <w:p w14:paraId="79FD7946" w14:textId="77777777" w:rsidR="00EA1751" w:rsidRPr="0090056F" w:rsidRDefault="00EA1751" w:rsidP="00EA1751">
            <w:pPr>
              <w:pStyle w:val="NoSpacing"/>
              <w:rPr>
                <w:rFonts w:ascii="Times New Roman"/>
              </w:rPr>
            </w:pPr>
            <w:r w:rsidRPr="0090056F">
              <w:rPr>
                <w:rFonts w:ascii="Times New Roman"/>
              </w:rPr>
              <w:t>2. HPRF (didelio impuls</w:t>
            </w:r>
            <w:r w:rsidRPr="0090056F">
              <w:rPr>
                <w:rFonts w:ascii="Times New Roman"/>
              </w:rPr>
              <w:t>ų</w:t>
            </w:r>
            <w:r w:rsidRPr="0090056F">
              <w:rPr>
                <w:rFonts w:ascii="Times New Roman"/>
              </w:rPr>
              <w:t xml:space="preserve"> pakartojimo da</w:t>
            </w:r>
            <w:r w:rsidRPr="0090056F">
              <w:rPr>
                <w:rFonts w:ascii="Times New Roman"/>
              </w:rPr>
              <w:t>ž</w:t>
            </w:r>
            <w:r w:rsidRPr="0090056F">
              <w:rPr>
                <w:rFonts w:ascii="Times New Roman"/>
              </w:rPr>
              <w:t xml:space="preserve">nio </w:t>
            </w:r>
            <w:proofErr w:type="spellStart"/>
            <w:r w:rsidRPr="0090056F">
              <w:rPr>
                <w:rFonts w:ascii="Times New Roman"/>
              </w:rPr>
              <w:t>dopleris</w:t>
            </w:r>
            <w:proofErr w:type="spellEnd"/>
            <w:r w:rsidRPr="0090056F">
              <w:rPr>
                <w:rFonts w:ascii="Times New Roman"/>
              </w:rPr>
              <w:t>);</w:t>
            </w:r>
          </w:p>
          <w:p w14:paraId="0C227EA0" w14:textId="77777777" w:rsidR="00EA1751" w:rsidRPr="0090056F" w:rsidRDefault="00EA1751" w:rsidP="00EA1751">
            <w:pPr>
              <w:pStyle w:val="NoSpacing"/>
              <w:rPr>
                <w:rFonts w:ascii="Times New Roman"/>
              </w:rPr>
            </w:pPr>
            <w:r w:rsidRPr="0090056F">
              <w:rPr>
                <w:rFonts w:ascii="Times New Roman"/>
              </w:rPr>
              <w:t>3. CW (nuolatin</w:t>
            </w:r>
            <w:r w:rsidRPr="0090056F">
              <w:rPr>
                <w:rFonts w:ascii="Times New Roman"/>
              </w:rPr>
              <w:t>ė</w:t>
            </w:r>
            <w:r w:rsidRPr="0090056F">
              <w:rPr>
                <w:rFonts w:ascii="Times New Roman"/>
              </w:rPr>
              <w:t xml:space="preserve">s bangos </w:t>
            </w:r>
            <w:proofErr w:type="spellStart"/>
            <w:r w:rsidRPr="0090056F">
              <w:rPr>
                <w:rFonts w:ascii="Times New Roman"/>
              </w:rPr>
              <w:t>dopleris</w:t>
            </w:r>
            <w:proofErr w:type="spellEnd"/>
            <w:r w:rsidRPr="0090056F">
              <w:rPr>
                <w:rFonts w:ascii="Times New Roman"/>
              </w:rPr>
              <w:t>);</w:t>
            </w:r>
          </w:p>
          <w:p w14:paraId="22606DE9" w14:textId="77777777" w:rsidR="00EA1751" w:rsidRPr="0090056F" w:rsidRDefault="00EA1751" w:rsidP="00EA1751">
            <w:pPr>
              <w:pStyle w:val="NoSpacing"/>
              <w:rPr>
                <w:rFonts w:ascii="Times New Roman"/>
              </w:rPr>
            </w:pPr>
            <w:r w:rsidRPr="0090056F">
              <w:rPr>
                <w:rFonts w:ascii="Times New Roman"/>
              </w:rPr>
              <w:t>4. Audini</w:t>
            </w:r>
            <w:r w:rsidRPr="0090056F">
              <w:rPr>
                <w:rFonts w:ascii="Times New Roman"/>
              </w:rPr>
              <w:t>ų</w:t>
            </w:r>
            <w:r w:rsidRPr="0090056F">
              <w:rPr>
                <w:rFonts w:ascii="Times New Roman"/>
              </w:rPr>
              <w:t xml:space="preserve"> jud</w:t>
            </w:r>
            <w:r w:rsidRPr="0090056F">
              <w:rPr>
                <w:rFonts w:ascii="Times New Roman"/>
              </w:rPr>
              <w:t>ė</w:t>
            </w:r>
            <w:r w:rsidRPr="0090056F">
              <w:rPr>
                <w:rFonts w:ascii="Times New Roman"/>
              </w:rPr>
              <w:t xml:space="preserve">jimo </w:t>
            </w:r>
            <w:proofErr w:type="spellStart"/>
            <w:r w:rsidRPr="0090056F">
              <w:rPr>
                <w:rFonts w:ascii="Times New Roman"/>
              </w:rPr>
              <w:t>doplerografija</w:t>
            </w:r>
            <w:proofErr w:type="spellEnd"/>
            <w:r w:rsidRPr="0090056F">
              <w:rPr>
                <w:rFonts w:ascii="Times New Roman"/>
              </w:rPr>
              <w:t>;</w:t>
            </w:r>
          </w:p>
          <w:p w14:paraId="68653672" w14:textId="77777777" w:rsidR="00EA1751" w:rsidRPr="0090056F" w:rsidRDefault="00EA1751" w:rsidP="00EA1751">
            <w:pPr>
              <w:pStyle w:val="NoSpacing"/>
              <w:rPr>
                <w:rFonts w:ascii="Times New Roman"/>
              </w:rPr>
            </w:pPr>
            <w:r w:rsidRPr="0090056F">
              <w:rPr>
                <w:rFonts w:ascii="Times New Roman"/>
              </w:rPr>
              <w:t xml:space="preserve">5. </w:t>
            </w:r>
            <w:proofErr w:type="spellStart"/>
            <w:r w:rsidRPr="0090056F">
              <w:rPr>
                <w:rFonts w:ascii="Times New Roman"/>
              </w:rPr>
              <w:t>Tripleksinis</w:t>
            </w:r>
            <w:proofErr w:type="spellEnd"/>
            <w:r w:rsidRPr="0090056F">
              <w:rPr>
                <w:rFonts w:ascii="Times New Roman"/>
              </w:rPr>
              <w:t xml:space="preserve"> vaizdinimas realiame laike, veikiantis su visais spektrin</w:t>
            </w:r>
            <w:r w:rsidRPr="0090056F">
              <w:rPr>
                <w:rFonts w:ascii="Times New Roman"/>
              </w:rPr>
              <w:t>ė</w:t>
            </w:r>
            <w:r w:rsidRPr="0090056F">
              <w:rPr>
                <w:rFonts w:ascii="Times New Roman"/>
              </w:rPr>
              <w:t xml:space="preserve">s </w:t>
            </w:r>
            <w:proofErr w:type="spellStart"/>
            <w:r w:rsidRPr="0090056F">
              <w:rPr>
                <w:rFonts w:ascii="Times New Roman"/>
              </w:rPr>
              <w:t>doplerografijos</w:t>
            </w:r>
            <w:proofErr w:type="spellEnd"/>
            <w:r w:rsidRPr="0090056F">
              <w:rPr>
                <w:rFonts w:ascii="Times New Roman"/>
              </w:rPr>
              <w:t xml:space="preserve"> re</w:t>
            </w:r>
            <w:r w:rsidRPr="0090056F">
              <w:rPr>
                <w:rFonts w:ascii="Times New Roman"/>
              </w:rPr>
              <w:t>ž</w:t>
            </w:r>
            <w:r w:rsidRPr="0090056F">
              <w:rPr>
                <w:rFonts w:ascii="Times New Roman"/>
              </w:rPr>
              <w:t>imais;</w:t>
            </w:r>
          </w:p>
          <w:p w14:paraId="0DE6931A" w14:textId="77777777" w:rsidR="00EA1751" w:rsidRPr="0090056F" w:rsidRDefault="00EA1751" w:rsidP="00EA1751">
            <w:pPr>
              <w:rPr>
                <w:sz w:val="22"/>
                <w:szCs w:val="22"/>
              </w:rPr>
            </w:pPr>
            <w:r w:rsidRPr="0090056F">
              <w:rPr>
                <w:sz w:val="22"/>
                <w:szCs w:val="22"/>
              </w:rPr>
              <w:lastRenderedPageBreak/>
              <w:t xml:space="preserve">6. Automatinis spektrinio </w:t>
            </w:r>
            <w:proofErr w:type="spellStart"/>
            <w:r w:rsidRPr="0090056F">
              <w:rPr>
                <w:sz w:val="22"/>
                <w:szCs w:val="22"/>
              </w:rPr>
              <w:t>doplerio</w:t>
            </w:r>
            <w:proofErr w:type="spellEnd"/>
            <w:r w:rsidRPr="0090056F">
              <w:rPr>
                <w:sz w:val="22"/>
                <w:szCs w:val="22"/>
              </w:rPr>
              <w:t xml:space="preserve"> parametrų nustatymas, įskaitant kampo korekciją, pagal tiriamos kraujotakos parametrus.</w:t>
            </w:r>
          </w:p>
        </w:tc>
        <w:tc>
          <w:tcPr>
            <w:tcW w:w="3577" w:type="dxa"/>
            <w:shd w:val="clear" w:color="auto" w:fill="FFFFFF"/>
          </w:tcPr>
          <w:p w14:paraId="225E2AB5" w14:textId="77777777" w:rsidR="00EA1751" w:rsidRPr="00150471" w:rsidRDefault="00EA1751" w:rsidP="00EA1751">
            <w:pPr>
              <w:ind w:left="12"/>
              <w:jc w:val="both"/>
              <w:rPr>
                <w:sz w:val="22"/>
                <w:szCs w:val="22"/>
              </w:rPr>
            </w:pPr>
            <w:r w:rsidRPr="00150471">
              <w:rPr>
                <w:sz w:val="22"/>
                <w:szCs w:val="22"/>
              </w:rPr>
              <w:lastRenderedPageBreak/>
              <w:t xml:space="preserve">1. PW (pulsinis </w:t>
            </w:r>
            <w:proofErr w:type="spellStart"/>
            <w:r w:rsidRPr="00150471">
              <w:rPr>
                <w:sz w:val="22"/>
                <w:szCs w:val="22"/>
              </w:rPr>
              <w:t>dopleris</w:t>
            </w:r>
            <w:proofErr w:type="spellEnd"/>
            <w:r w:rsidRPr="00150471">
              <w:rPr>
                <w:sz w:val="22"/>
                <w:szCs w:val="22"/>
              </w:rPr>
              <w:t>);</w:t>
            </w:r>
          </w:p>
          <w:p w14:paraId="11992318" w14:textId="77777777" w:rsidR="00EA1751" w:rsidRPr="00150471" w:rsidRDefault="00EA1751" w:rsidP="00EA1751">
            <w:pPr>
              <w:pStyle w:val="NoSpacing"/>
              <w:rPr>
                <w:rFonts w:ascii="Times New Roman"/>
              </w:rPr>
            </w:pPr>
            <w:r w:rsidRPr="00150471">
              <w:rPr>
                <w:rFonts w:ascii="Times New Roman"/>
              </w:rPr>
              <w:t>2. HPRF (didelio impuls</w:t>
            </w:r>
            <w:r w:rsidRPr="00150471">
              <w:rPr>
                <w:rFonts w:ascii="Times New Roman"/>
              </w:rPr>
              <w:t>ų</w:t>
            </w:r>
            <w:r w:rsidRPr="00150471">
              <w:rPr>
                <w:rFonts w:ascii="Times New Roman"/>
              </w:rPr>
              <w:t xml:space="preserve"> pakartojimo da</w:t>
            </w:r>
            <w:r w:rsidRPr="00150471">
              <w:rPr>
                <w:rFonts w:ascii="Times New Roman"/>
              </w:rPr>
              <w:t>ž</w:t>
            </w:r>
            <w:r w:rsidRPr="00150471">
              <w:rPr>
                <w:rFonts w:ascii="Times New Roman"/>
              </w:rPr>
              <w:t xml:space="preserve">nio </w:t>
            </w:r>
            <w:proofErr w:type="spellStart"/>
            <w:r w:rsidRPr="00150471">
              <w:rPr>
                <w:rFonts w:ascii="Times New Roman"/>
              </w:rPr>
              <w:t>dopleris</w:t>
            </w:r>
            <w:proofErr w:type="spellEnd"/>
            <w:r w:rsidRPr="00150471">
              <w:rPr>
                <w:rFonts w:ascii="Times New Roman"/>
              </w:rPr>
              <w:t>);</w:t>
            </w:r>
          </w:p>
          <w:p w14:paraId="3AE4122E" w14:textId="77777777" w:rsidR="00EA1751" w:rsidRPr="00150471" w:rsidRDefault="00EA1751" w:rsidP="00EA1751">
            <w:pPr>
              <w:pStyle w:val="NoSpacing"/>
              <w:rPr>
                <w:rFonts w:ascii="Times New Roman"/>
              </w:rPr>
            </w:pPr>
            <w:r w:rsidRPr="00150471">
              <w:rPr>
                <w:rFonts w:ascii="Times New Roman"/>
              </w:rPr>
              <w:t>3. CW (nuolatin</w:t>
            </w:r>
            <w:r w:rsidRPr="00150471">
              <w:rPr>
                <w:rFonts w:ascii="Times New Roman"/>
              </w:rPr>
              <w:t>ė</w:t>
            </w:r>
            <w:r w:rsidRPr="00150471">
              <w:rPr>
                <w:rFonts w:ascii="Times New Roman"/>
              </w:rPr>
              <w:t xml:space="preserve">s bangos </w:t>
            </w:r>
            <w:proofErr w:type="spellStart"/>
            <w:r w:rsidRPr="00150471">
              <w:rPr>
                <w:rFonts w:ascii="Times New Roman"/>
              </w:rPr>
              <w:t>dopleris</w:t>
            </w:r>
            <w:proofErr w:type="spellEnd"/>
            <w:r w:rsidRPr="00150471">
              <w:rPr>
                <w:rFonts w:ascii="Times New Roman"/>
              </w:rPr>
              <w:t>);</w:t>
            </w:r>
          </w:p>
          <w:p w14:paraId="5A9A4CF8" w14:textId="77777777" w:rsidR="00EA1751" w:rsidRPr="00150471" w:rsidRDefault="00EA1751" w:rsidP="00EA1751">
            <w:pPr>
              <w:pStyle w:val="NoSpacing"/>
              <w:rPr>
                <w:rFonts w:ascii="Times New Roman"/>
              </w:rPr>
            </w:pPr>
            <w:r w:rsidRPr="00150471">
              <w:rPr>
                <w:rFonts w:ascii="Times New Roman"/>
              </w:rPr>
              <w:t>4. Audini</w:t>
            </w:r>
            <w:r w:rsidRPr="00150471">
              <w:rPr>
                <w:rFonts w:ascii="Times New Roman"/>
              </w:rPr>
              <w:t>ų</w:t>
            </w:r>
            <w:r w:rsidRPr="00150471">
              <w:rPr>
                <w:rFonts w:ascii="Times New Roman"/>
              </w:rPr>
              <w:t xml:space="preserve"> jud</w:t>
            </w:r>
            <w:r w:rsidRPr="00150471">
              <w:rPr>
                <w:rFonts w:ascii="Times New Roman"/>
              </w:rPr>
              <w:t>ė</w:t>
            </w:r>
            <w:r w:rsidRPr="00150471">
              <w:rPr>
                <w:rFonts w:ascii="Times New Roman"/>
              </w:rPr>
              <w:t xml:space="preserve">jimo </w:t>
            </w:r>
            <w:proofErr w:type="spellStart"/>
            <w:r w:rsidRPr="00150471">
              <w:rPr>
                <w:rFonts w:ascii="Times New Roman"/>
              </w:rPr>
              <w:t>doplerografija</w:t>
            </w:r>
            <w:proofErr w:type="spellEnd"/>
            <w:r w:rsidRPr="00150471">
              <w:rPr>
                <w:rFonts w:ascii="Times New Roman"/>
              </w:rPr>
              <w:t>;</w:t>
            </w:r>
          </w:p>
          <w:p w14:paraId="6C87B343" w14:textId="77777777" w:rsidR="00EA1751" w:rsidRPr="00150471" w:rsidRDefault="00EA1751" w:rsidP="00EA1751">
            <w:pPr>
              <w:pStyle w:val="NoSpacing"/>
              <w:rPr>
                <w:rFonts w:ascii="Times New Roman"/>
              </w:rPr>
            </w:pPr>
            <w:r w:rsidRPr="00150471">
              <w:rPr>
                <w:rFonts w:ascii="Times New Roman"/>
              </w:rPr>
              <w:t xml:space="preserve">5. </w:t>
            </w:r>
            <w:proofErr w:type="spellStart"/>
            <w:r w:rsidRPr="00150471">
              <w:rPr>
                <w:rFonts w:ascii="Times New Roman"/>
              </w:rPr>
              <w:t>Tripleksinis</w:t>
            </w:r>
            <w:proofErr w:type="spellEnd"/>
            <w:r w:rsidRPr="00150471">
              <w:rPr>
                <w:rFonts w:ascii="Times New Roman"/>
              </w:rPr>
              <w:t xml:space="preserve"> vaizdinimas realiame laike, veikiantis su visais spektrin</w:t>
            </w:r>
            <w:r w:rsidRPr="00150471">
              <w:rPr>
                <w:rFonts w:ascii="Times New Roman"/>
              </w:rPr>
              <w:t>ė</w:t>
            </w:r>
            <w:r w:rsidRPr="00150471">
              <w:rPr>
                <w:rFonts w:ascii="Times New Roman"/>
              </w:rPr>
              <w:t xml:space="preserve">s </w:t>
            </w:r>
            <w:proofErr w:type="spellStart"/>
            <w:r w:rsidRPr="00150471">
              <w:rPr>
                <w:rFonts w:ascii="Times New Roman"/>
              </w:rPr>
              <w:t>doplerografijos</w:t>
            </w:r>
            <w:proofErr w:type="spellEnd"/>
            <w:r w:rsidRPr="00150471">
              <w:rPr>
                <w:rFonts w:ascii="Times New Roman"/>
              </w:rPr>
              <w:t xml:space="preserve"> re</w:t>
            </w:r>
            <w:r w:rsidRPr="00150471">
              <w:rPr>
                <w:rFonts w:ascii="Times New Roman"/>
              </w:rPr>
              <w:t>ž</w:t>
            </w:r>
            <w:r w:rsidRPr="00150471">
              <w:rPr>
                <w:rFonts w:ascii="Times New Roman"/>
              </w:rPr>
              <w:t>imais;</w:t>
            </w:r>
          </w:p>
          <w:p w14:paraId="3E7E8902" w14:textId="77777777" w:rsidR="00872DE8" w:rsidRPr="00150471" w:rsidRDefault="00EA1751" w:rsidP="00EA1751">
            <w:pPr>
              <w:rPr>
                <w:sz w:val="22"/>
                <w:szCs w:val="22"/>
              </w:rPr>
            </w:pPr>
            <w:r w:rsidRPr="00150471">
              <w:rPr>
                <w:sz w:val="22"/>
                <w:szCs w:val="22"/>
              </w:rPr>
              <w:lastRenderedPageBreak/>
              <w:t xml:space="preserve">6. Automatinis spektrinio </w:t>
            </w:r>
            <w:proofErr w:type="spellStart"/>
            <w:r w:rsidRPr="00150471">
              <w:rPr>
                <w:sz w:val="22"/>
                <w:szCs w:val="22"/>
              </w:rPr>
              <w:t>doplerio</w:t>
            </w:r>
            <w:proofErr w:type="spellEnd"/>
            <w:r w:rsidRPr="00150471">
              <w:rPr>
                <w:sz w:val="22"/>
                <w:szCs w:val="22"/>
              </w:rPr>
              <w:t xml:space="preserve"> parametrų nustatymas, įskaitant kampo korekciją, pagal tiriamos kraujotakos parametru</w:t>
            </w:r>
            <w:r w:rsidR="00872DE8" w:rsidRPr="00150471">
              <w:rPr>
                <w:sz w:val="22"/>
                <w:szCs w:val="22"/>
              </w:rPr>
              <w:t>.</w:t>
            </w:r>
          </w:p>
          <w:p w14:paraId="51FB673C" w14:textId="77777777" w:rsidR="00872DE8" w:rsidRPr="00150471" w:rsidRDefault="00872DE8" w:rsidP="00EA1751">
            <w:pPr>
              <w:rPr>
                <w:sz w:val="22"/>
                <w:szCs w:val="22"/>
              </w:rPr>
            </w:pPr>
            <w:r w:rsidRPr="00150471">
              <w:rPr>
                <w:sz w:val="22"/>
                <w:szCs w:val="22"/>
              </w:rPr>
              <w:t xml:space="preserve"> 3 dalis Produkto duomenys KONFIDENCIALU, psl. 18, 19,</w:t>
            </w:r>
          </w:p>
          <w:p w14:paraId="61A5FE32" w14:textId="5EB766C1" w:rsidR="00872DE8" w:rsidRPr="00150471" w:rsidRDefault="00872DE8" w:rsidP="00EA1751">
            <w:pPr>
              <w:rPr>
                <w:sz w:val="22"/>
                <w:szCs w:val="22"/>
              </w:rPr>
            </w:pPr>
            <w:proofErr w:type="spellStart"/>
            <w:r w:rsidRPr="00150471">
              <w:rPr>
                <w:sz w:val="22"/>
                <w:szCs w:val="22"/>
                <w:lang w:val="en-US"/>
              </w:rPr>
              <w:t>Aplio</w:t>
            </w:r>
            <w:proofErr w:type="spellEnd"/>
            <w:r w:rsidRPr="00150471">
              <w:rPr>
                <w:sz w:val="22"/>
                <w:szCs w:val="22"/>
                <w:lang w:val="en-US"/>
              </w:rPr>
              <w:t xml:space="preserve"> </w:t>
            </w:r>
            <w:proofErr w:type="spellStart"/>
            <w:r w:rsidRPr="00150471">
              <w:rPr>
                <w:sz w:val="22"/>
                <w:szCs w:val="22"/>
                <w:lang w:val="en-US"/>
              </w:rPr>
              <w:t>vartotojo</w:t>
            </w:r>
            <w:proofErr w:type="spellEnd"/>
            <w:r w:rsidRPr="00150471">
              <w:rPr>
                <w:sz w:val="22"/>
                <w:szCs w:val="22"/>
                <w:lang w:val="en-US"/>
              </w:rPr>
              <w:t xml:space="preserve"> </w:t>
            </w:r>
            <w:proofErr w:type="spellStart"/>
            <w:r w:rsidRPr="00150471">
              <w:rPr>
                <w:sz w:val="22"/>
                <w:szCs w:val="22"/>
                <w:lang w:val="en-US"/>
              </w:rPr>
              <w:t>vadovo</w:t>
            </w:r>
            <w:proofErr w:type="spellEnd"/>
            <w:r w:rsidRPr="00150471">
              <w:rPr>
                <w:sz w:val="22"/>
                <w:szCs w:val="22"/>
                <w:lang w:val="en-US"/>
              </w:rPr>
              <w:t xml:space="preserve"> </w:t>
            </w:r>
            <w:proofErr w:type="spellStart"/>
            <w:r w:rsidRPr="00150471">
              <w:rPr>
                <w:sz w:val="22"/>
                <w:szCs w:val="22"/>
                <w:lang w:val="en-US"/>
              </w:rPr>
              <w:t>ištraukos</w:t>
            </w:r>
            <w:proofErr w:type="spellEnd"/>
            <w:r w:rsidRPr="00150471">
              <w:rPr>
                <w:sz w:val="22"/>
                <w:szCs w:val="22"/>
                <w:lang w:val="en-US"/>
              </w:rPr>
              <w:t xml:space="preserve">, </w:t>
            </w:r>
            <w:proofErr w:type="spellStart"/>
            <w:r w:rsidRPr="00150471">
              <w:rPr>
                <w:sz w:val="22"/>
                <w:szCs w:val="22"/>
                <w:lang w:val="en-US"/>
              </w:rPr>
              <w:t>psl</w:t>
            </w:r>
            <w:proofErr w:type="spellEnd"/>
            <w:r w:rsidRPr="00150471">
              <w:rPr>
                <w:sz w:val="22"/>
                <w:szCs w:val="22"/>
                <w:lang w:val="en-US"/>
              </w:rPr>
              <w:t xml:space="preserve"> 6</w:t>
            </w:r>
          </w:p>
        </w:tc>
      </w:tr>
      <w:tr w:rsidR="00EA1751" w:rsidRPr="00312F52" w14:paraId="0BB782BE" w14:textId="77777777" w:rsidTr="00BB397C">
        <w:tblPrEx>
          <w:tblCellMar>
            <w:top w:w="55" w:type="dxa"/>
            <w:left w:w="55" w:type="dxa"/>
            <w:bottom w:w="55" w:type="dxa"/>
            <w:right w:w="55" w:type="dxa"/>
          </w:tblCellMar>
        </w:tblPrEx>
        <w:trPr>
          <w:trHeight w:val="20"/>
        </w:trPr>
        <w:tc>
          <w:tcPr>
            <w:tcW w:w="567" w:type="dxa"/>
            <w:shd w:val="clear" w:color="auto" w:fill="auto"/>
          </w:tcPr>
          <w:p w14:paraId="33DC35B0" w14:textId="77777777" w:rsidR="00EA1751" w:rsidRPr="0090056F" w:rsidRDefault="00EA1751" w:rsidP="00EA1751">
            <w:pPr>
              <w:jc w:val="center"/>
              <w:outlineLvl w:val="0"/>
              <w:rPr>
                <w:sz w:val="22"/>
                <w:szCs w:val="22"/>
              </w:rPr>
            </w:pPr>
            <w:r w:rsidRPr="0090056F">
              <w:rPr>
                <w:sz w:val="22"/>
                <w:szCs w:val="22"/>
              </w:rPr>
              <w:lastRenderedPageBreak/>
              <w:t xml:space="preserve">12. </w:t>
            </w:r>
          </w:p>
        </w:tc>
        <w:tc>
          <w:tcPr>
            <w:tcW w:w="2802" w:type="dxa"/>
            <w:shd w:val="clear" w:color="auto" w:fill="auto"/>
          </w:tcPr>
          <w:p w14:paraId="2204668C" w14:textId="77777777" w:rsidR="00EA1751" w:rsidRPr="0090056F" w:rsidRDefault="00EA1751" w:rsidP="00EA1751">
            <w:pPr>
              <w:autoSpaceDE w:val="0"/>
              <w:rPr>
                <w:color w:val="000000"/>
                <w:sz w:val="22"/>
                <w:szCs w:val="22"/>
              </w:rPr>
            </w:pPr>
            <w:r w:rsidRPr="0090056F">
              <w:rPr>
                <w:color w:val="000000"/>
                <w:sz w:val="22"/>
                <w:szCs w:val="22"/>
              </w:rPr>
              <w:t>Reikalavimai davikliams:</w:t>
            </w:r>
          </w:p>
        </w:tc>
        <w:tc>
          <w:tcPr>
            <w:tcW w:w="3686" w:type="dxa"/>
            <w:shd w:val="clear" w:color="auto" w:fill="auto"/>
          </w:tcPr>
          <w:p w14:paraId="1DDED8E3" w14:textId="77777777" w:rsidR="00EA1751" w:rsidRPr="0090056F" w:rsidRDefault="00EA1751" w:rsidP="00EA1751">
            <w:pPr>
              <w:tabs>
                <w:tab w:val="left" w:pos="432"/>
              </w:tabs>
              <w:ind w:left="23"/>
              <w:jc w:val="both"/>
              <w:rPr>
                <w:color w:val="000000"/>
                <w:sz w:val="22"/>
                <w:szCs w:val="22"/>
              </w:rPr>
            </w:pPr>
          </w:p>
        </w:tc>
        <w:tc>
          <w:tcPr>
            <w:tcW w:w="3577" w:type="dxa"/>
            <w:shd w:val="clear" w:color="auto" w:fill="FFFFFF"/>
          </w:tcPr>
          <w:p w14:paraId="09332FA5" w14:textId="77777777" w:rsidR="00EA1751" w:rsidRPr="00150471" w:rsidRDefault="00EA1751" w:rsidP="00EA1751">
            <w:pPr>
              <w:rPr>
                <w:rFonts w:eastAsiaTheme="minorHAnsi"/>
                <w:sz w:val="20"/>
                <w:szCs w:val="20"/>
              </w:rPr>
            </w:pPr>
          </w:p>
        </w:tc>
      </w:tr>
      <w:tr w:rsidR="009D132F" w:rsidRPr="00312F52" w14:paraId="6004ABCC" w14:textId="77777777" w:rsidTr="00BB397C">
        <w:tblPrEx>
          <w:tblCellMar>
            <w:top w:w="55" w:type="dxa"/>
            <w:left w:w="55" w:type="dxa"/>
            <w:bottom w:w="55" w:type="dxa"/>
            <w:right w:w="55" w:type="dxa"/>
          </w:tblCellMar>
        </w:tblPrEx>
        <w:trPr>
          <w:trHeight w:val="20"/>
        </w:trPr>
        <w:tc>
          <w:tcPr>
            <w:tcW w:w="567" w:type="dxa"/>
            <w:shd w:val="clear" w:color="auto" w:fill="auto"/>
          </w:tcPr>
          <w:p w14:paraId="1A1F7689" w14:textId="77777777" w:rsidR="009D132F" w:rsidRPr="0090056F" w:rsidRDefault="009D132F" w:rsidP="009D132F">
            <w:pPr>
              <w:jc w:val="center"/>
              <w:outlineLvl w:val="0"/>
              <w:rPr>
                <w:sz w:val="22"/>
                <w:szCs w:val="22"/>
              </w:rPr>
            </w:pPr>
            <w:r w:rsidRPr="0090056F">
              <w:rPr>
                <w:sz w:val="22"/>
                <w:szCs w:val="22"/>
              </w:rPr>
              <w:t>12.1.</w:t>
            </w:r>
          </w:p>
        </w:tc>
        <w:tc>
          <w:tcPr>
            <w:tcW w:w="2802" w:type="dxa"/>
            <w:shd w:val="clear" w:color="auto" w:fill="auto"/>
          </w:tcPr>
          <w:p w14:paraId="4413327F" w14:textId="77777777" w:rsidR="009D132F" w:rsidRPr="0090056F" w:rsidRDefault="009D132F" w:rsidP="009D132F">
            <w:pPr>
              <w:autoSpaceDE w:val="0"/>
              <w:spacing w:line="230" w:lineRule="exact"/>
              <w:rPr>
                <w:color w:val="000000"/>
                <w:sz w:val="22"/>
                <w:szCs w:val="22"/>
              </w:rPr>
            </w:pPr>
            <w:r w:rsidRPr="0090056F">
              <w:rPr>
                <w:color w:val="000000"/>
                <w:sz w:val="22"/>
                <w:szCs w:val="22"/>
              </w:rPr>
              <w:t>Sektorinis daviklis:</w:t>
            </w:r>
          </w:p>
        </w:tc>
        <w:tc>
          <w:tcPr>
            <w:tcW w:w="3686" w:type="dxa"/>
            <w:shd w:val="clear" w:color="auto" w:fill="auto"/>
          </w:tcPr>
          <w:p w14:paraId="2F850BFA" w14:textId="77777777" w:rsidR="009D132F" w:rsidRPr="0090056F" w:rsidRDefault="009D132F" w:rsidP="009D132F">
            <w:pPr>
              <w:widowControl w:val="0"/>
              <w:snapToGrid w:val="0"/>
              <w:jc w:val="both"/>
              <w:rPr>
                <w:iCs/>
                <w:color w:val="000000"/>
                <w:sz w:val="22"/>
                <w:szCs w:val="22"/>
              </w:rPr>
            </w:pPr>
            <w:r w:rsidRPr="0090056F">
              <w:rPr>
                <w:iCs/>
                <w:color w:val="000000"/>
                <w:sz w:val="22"/>
                <w:szCs w:val="22"/>
              </w:rPr>
              <w:t>1. Darbinis dažnių diapazonas ne blogesnis kaip nuo 1,5 iki 4,5 MHz;</w:t>
            </w:r>
          </w:p>
          <w:p w14:paraId="1E29477F" w14:textId="77777777" w:rsidR="009D132F" w:rsidRPr="0090056F" w:rsidRDefault="009D132F" w:rsidP="009D132F">
            <w:pPr>
              <w:widowControl w:val="0"/>
              <w:snapToGrid w:val="0"/>
              <w:jc w:val="both"/>
              <w:rPr>
                <w:sz w:val="22"/>
                <w:szCs w:val="22"/>
              </w:rPr>
            </w:pPr>
            <w:r w:rsidRPr="0090056F">
              <w:rPr>
                <w:iCs/>
                <w:color w:val="000000"/>
                <w:sz w:val="22"/>
                <w:szCs w:val="22"/>
              </w:rPr>
              <w:t>2. Maksimalus apžiūros lauko kampas ne mažesnis kaip 95</w:t>
            </w:r>
            <w:r w:rsidRPr="0090056F">
              <w:rPr>
                <w:iCs/>
                <w:color w:val="000000"/>
                <w:sz w:val="22"/>
                <w:szCs w:val="22"/>
                <w:vertAlign w:val="superscript"/>
              </w:rPr>
              <w:t>o</w:t>
            </w:r>
            <w:r w:rsidRPr="0090056F">
              <w:rPr>
                <w:iCs/>
                <w:color w:val="000000"/>
                <w:sz w:val="22"/>
                <w:szCs w:val="22"/>
              </w:rPr>
              <w:t>;</w:t>
            </w:r>
          </w:p>
          <w:p w14:paraId="30A8862A" w14:textId="77777777" w:rsidR="009D132F" w:rsidRPr="0090056F" w:rsidRDefault="009D132F" w:rsidP="009D132F">
            <w:pPr>
              <w:widowControl w:val="0"/>
              <w:snapToGrid w:val="0"/>
              <w:jc w:val="both"/>
              <w:rPr>
                <w:iCs/>
                <w:color w:val="000000"/>
                <w:sz w:val="22"/>
                <w:szCs w:val="22"/>
              </w:rPr>
            </w:pPr>
            <w:r w:rsidRPr="0090056F">
              <w:rPr>
                <w:iCs/>
                <w:color w:val="000000"/>
                <w:sz w:val="22"/>
                <w:szCs w:val="22"/>
              </w:rPr>
              <w:t>3. Elementų skaičius ne mažiau 200.</w:t>
            </w:r>
          </w:p>
        </w:tc>
        <w:tc>
          <w:tcPr>
            <w:tcW w:w="3577" w:type="dxa"/>
            <w:shd w:val="clear" w:color="auto" w:fill="FFFFFF"/>
          </w:tcPr>
          <w:p w14:paraId="5E0F7A8B" w14:textId="77777777" w:rsidR="009D132F" w:rsidRPr="00150471" w:rsidRDefault="009D132F" w:rsidP="009D132F">
            <w:pPr>
              <w:rPr>
                <w:sz w:val="22"/>
                <w:szCs w:val="22"/>
              </w:rPr>
            </w:pPr>
            <w:r w:rsidRPr="00150471">
              <w:rPr>
                <w:sz w:val="22"/>
                <w:szCs w:val="22"/>
              </w:rPr>
              <w:t>1. Darbinis dažnių diapazonas nuo 1,5 iki 6,0 MHz;</w:t>
            </w:r>
          </w:p>
          <w:p w14:paraId="12DD20DB" w14:textId="4C004E8F" w:rsidR="009D132F" w:rsidRPr="00150471" w:rsidRDefault="009D132F" w:rsidP="009D132F">
            <w:pPr>
              <w:rPr>
                <w:sz w:val="22"/>
                <w:szCs w:val="22"/>
              </w:rPr>
            </w:pPr>
            <w:r w:rsidRPr="00150471">
              <w:rPr>
                <w:sz w:val="22"/>
                <w:szCs w:val="22"/>
              </w:rPr>
              <w:t>2.  apžiūros lauko kampas  120o;</w:t>
            </w:r>
          </w:p>
          <w:p w14:paraId="48423CC9" w14:textId="2966C588" w:rsidR="009D132F" w:rsidRPr="00150471" w:rsidRDefault="009D132F" w:rsidP="009D132F">
            <w:pPr>
              <w:rPr>
                <w:sz w:val="22"/>
                <w:szCs w:val="22"/>
              </w:rPr>
            </w:pPr>
            <w:r w:rsidRPr="00150471">
              <w:rPr>
                <w:sz w:val="22"/>
                <w:szCs w:val="22"/>
              </w:rPr>
              <w:t>3. Elementų skaičius 2</w:t>
            </w:r>
            <w:r w:rsidR="00150471" w:rsidRPr="00150471">
              <w:rPr>
                <w:sz w:val="22"/>
                <w:szCs w:val="22"/>
              </w:rPr>
              <w:t>88</w:t>
            </w:r>
            <w:r w:rsidRPr="00150471">
              <w:rPr>
                <w:sz w:val="22"/>
                <w:szCs w:val="22"/>
              </w:rPr>
              <w:t>.</w:t>
            </w:r>
          </w:p>
          <w:p w14:paraId="3022D2F2" w14:textId="77777777" w:rsidR="009D132F" w:rsidRPr="00150471" w:rsidRDefault="009D132F" w:rsidP="009D132F">
            <w:pPr>
              <w:rPr>
                <w:sz w:val="22"/>
                <w:szCs w:val="22"/>
              </w:rPr>
            </w:pPr>
          </w:p>
          <w:p w14:paraId="3EC7B8AF" w14:textId="06A10282" w:rsidR="009D132F" w:rsidRPr="00150471" w:rsidRDefault="009D132F" w:rsidP="009D132F">
            <w:pPr>
              <w:rPr>
                <w:sz w:val="22"/>
                <w:szCs w:val="22"/>
              </w:rPr>
            </w:pPr>
            <w:r w:rsidRPr="00150471">
              <w:rPr>
                <w:sz w:val="22"/>
                <w:szCs w:val="22"/>
              </w:rPr>
              <w:t xml:space="preserve">2 ir 3 dalys </w:t>
            </w:r>
            <w:proofErr w:type="spellStart"/>
            <w:r w:rsidRPr="00150471">
              <w:rPr>
                <w:sz w:val="22"/>
                <w:szCs w:val="22"/>
              </w:rPr>
              <w:t>davikliai</w:t>
            </w:r>
            <w:r w:rsidR="0082712E">
              <w:rPr>
                <w:sz w:val="22"/>
                <w:szCs w:val="22"/>
              </w:rPr>
              <w:t>_konfidencialu</w:t>
            </w:r>
            <w:proofErr w:type="spellEnd"/>
            <w:r w:rsidRPr="00150471">
              <w:rPr>
                <w:sz w:val="22"/>
                <w:szCs w:val="22"/>
              </w:rPr>
              <w:t>, psl. 1</w:t>
            </w:r>
          </w:p>
          <w:p w14:paraId="4C2FC77C" w14:textId="0F04DF6E" w:rsidR="00150471" w:rsidRPr="00150471" w:rsidRDefault="00150471" w:rsidP="009D132F">
            <w:pPr>
              <w:rPr>
                <w:rFonts w:eastAsiaTheme="minorHAnsi"/>
                <w:sz w:val="20"/>
                <w:szCs w:val="20"/>
              </w:rPr>
            </w:pPr>
            <w:proofErr w:type="spellStart"/>
            <w:r w:rsidRPr="00150471">
              <w:rPr>
                <w:sz w:val="22"/>
                <w:szCs w:val="22"/>
              </w:rPr>
              <w:t>Aplio</w:t>
            </w:r>
            <w:proofErr w:type="spellEnd"/>
            <w:r w:rsidRPr="00150471">
              <w:rPr>
                <w:sz w:val="22"/>
                <w:szCs w:val="22"/>
              </w:rPr>
              <w:t xml:space="preserve"> i </w:t>
            </w:r>
            <w:proofErr w:type="spellStart"/>
            <w:r w:rsidRPr="00150471">
              <w:rPr>
                <w:sz w:val="22"/>
                <w:szCs w:val="22"/>
              </w:rPr>
              <w:t>deklaracija_konfidencialu</w:t>
            </w:r>
            <w:proofErr w:type="spellEnd"/>
          </w:p>
        </w:tc>
      </w:tr>
      <w:tr w:rsidR="009D132F" w:rsidRPr="00312F52" w14:paraId="5CAD937A" w14:textId="77777777" w:rsidTr="00BB397C">
        <w:tblPrEx>
          <w:tblCellMar>
            <w:top w:w="55" w:type="dxa"/>
            <w:left w:w="55" w:type="dxa"/>
            <w:bottom w:w="55" w:type="dxa"/>
            <w:right w:w="55" w:type="dxa"/>
          </w:tblCellMar>
        </w:tblPrEx>
        <w:trPr>
          <w:trHeight w:val="20"/>
        </w:trPr>
        <w:tc>
          <w:tcPr>
            <w:tcW w:w="567" w:type="dxa"/>
            <w:shd w:val="clear" w:color="auto" w:fill="auto"/>
          </w:tcPr>
          <w:p w14:paraId="2E3FA374" w14:textId="77777777" w:rsidR="009D132F" w:rsidRPr="0090056F" w:rsidRDefault="009D132F" w:rsidP="009D132F">
            <w:pPr>
              <w:jc w:val="center"/>
              <w:outlineLvl w:val="0"/>
              <w:rPr>
                <w:sz w:val="22"/>
                <w:szCs w:val="22"/>
              </w:rPr>
            </w:pPr>
            <w:r w:rsidRPr="0090056F">
              <w:rPr>
                <w:sz w:val="22"/>
                <w:szCs w:val="22"/>
              </w:rPr>
              <w:t>12.2.</w:t>
            </w:r>
          </w:p>
        </w:tc>
        <w:tc>
          <w:tcPr>
            <w:tcW w:w="2802" w:type="dxa"/>
            <w:shd w:val="clear" w:color="auto" w:fill="auto"/>
          </w:tcPr>
          <w:p w14:paraId="5A6E53A9" w14:textId="77777777" w:rsidR="009D132F" w:rsidRPr="0090056F" w:rsidRDefault="009D132F" w:rsidP="009D132F">
            <w:pPr>
              <w:autoSpaceDE w:val="0"/>
              <w:spacing w:line="230" w:lineRule="exact"/>
              <w:rPr>
                <w:color w:val="000000"/>
                <w:sz w:val="22"/>
                <w:szCs w:val="22"/>
              </w:rPr>
            </w:pPr>
            <w:proofErr w:type="spellStart"/>
            <w:r w:rsidRPr="0090056F">
              <w:rPr>
                <w:color w:val="000000"/>
                <w:sz w:val="22"/>
                <w:szCs w:val="22"/>
              </w:rPr>
              <w:t>Konveksinis</w:t>
            </w:r>
            <w:proofErr w:type="spellEnd"/>
            <w:r w:rsidRPr="0090056F">
              <w:rPr>
                <w:color w:val="000000"/>
                <w:sz w:val="22"/>
                <w:szCs w:val="22"/>
              </w:rPr>
              <w:t xml:space="preserve"> daviklis:</w:t>
            </w:r>
          </w:p>
        </w:tc>
        <w:tc>
          <w:tcPr>
            <w:tcW w:w="3686" w:type="dxa"/>
            <w:shd w:val="clear" w:color="auto" w:fill="auto"/>
          </w:tcPr>
          <w:p w14:paraId="558C4EEA" w14:textId="77777777" w:rsidR="009D132F" w:rsidRPr="0090056F" w:rsidRDefault="009D132F" w:rsidP="009D132F">
            <w:pPr>
              <w:widowControl w:val="0"/>
              <w:snapToGrid w:val="0"/>
              <w:ind w:left="14"/>
              <w:jc w:val="both"/>
              <w:rPr>
                <w:iCs/>
                <w:color w:val="000000"/>
                <w:sz w:val="22"/>
                <w:szCs w:val="22"/>
              </w:rPr>
            </w:pPr>
            <w:r w:rsidRPr="0090056F">
              <w:rPr>
                <w:iCs/>
                <w:color w:val="000000"/>
                <w:sz w:val="22"/>
                <w:szCs w:val="22"/>
              </w:rPr>
              <w:t>1. Darbinis dažnių diapazonas ne blogesnis kaip nuo 2,0 iki 6,0 MHz;</w:t>
            </w:r>
          </w:p>
          <w:p w14:paraId="02BC3CA8" w14:textId="77777777" w:rsidR="009D132F" w:rsidRPr="0090056F" w:rsidRDefault="009D132F" w:rsidP="009D132F">
            <w:pPr>
              <w:widowControl w:val="0"/>
              <w:snapToGrid w:val="0"/>
              <w:ind w:left="14"/>
              <w:jc w:val="both"/>
              <w:rPr>
                <w:sz w:val="22"/>
                <w:szCs w:val="22"/>
              </w:rPr>
            </w:pPr>
            <w:r w:rsidRPr="0090056F">
              <w:rPr>
                <w:iCs/>
                <w:color w:val="000000"/>
                <w:sz w:val="22"/>
                <w:szCs w:val="22"/>
              </w:rPr>
              <w:t>2. Maksimalus apžiūros lauko kampas ne mažesnis kaip 70</w:t>
            </w:r>
            <w:r w:rsidRPr="0090056F">
              <w:rPr>
                <w:iCs/>
                <w:color w:val="000000"/>
                <w:sz w:val="22"/>
                <w:szCs w:val="22"/>
                <w:vertAlign w:val="superscript"/>
              </w:rPr>
              <w:t>o</w:t>
            </w:r>
            <w:r w:rsidRPr="0090056F">
              <w:rPr>
                <w:iCs/>
                <w:color w:val="000000"/>
                <w:sz w:val="22"/>
                <w:szCs w:val="22"/>
              </w:rPr>
              <w:t>;</w:t>
            </w:r>
          </w:p>
          <w:p w14:paraId="0A6F9DC0" w14:textId="77777777" w:rsidR="009D132F" w:rsidRPr="0090056F" w:rsidRDefault="009D132F" w:rsidP="009D132F">
            <w:pPr>
              <w:widowControl w:val="0"/>
              <w:autoSpaceDE w:val="0"/>
              <w:snapToGrid w:val="0"/>
              <w:ind w:left="14"/>
              <w:jc w:val="both"/>
              <w:rPr>
                <w:iCs/>
                <w:color w:val="000000"/>
                <w:sz w:val="22"/>
                <w:szCs w:val="22"/>
              </w:rPr>
            </w:pPr>
            <w:r w:rsidRPr="0090056F">
              <w:rPr>
                <w:iCs/>
                <w:color w:val="000000"/>
                <w:sz w:val="22"/>
                <w:szCs w:val="22"/>
              </w:rPr>
              <w:t>3. Elementų skaičius ne mažiau 190.</w:t>
            </w:r>
          </w:p>
        </w:tc>
        <w:tc>
          <w:tcPr>
            <w:tcW w:w="3577" w:type="dxa"/>
            <w:shd w:val="clear" w:color="auto" w:fill="FFFFFF"/>
          </w:tcPr>
          <w:p w14:paraId="6E05DA04" w14:textId="77777777" w:rsidR="009D132F" w:rsidRPr="00150471" w:rsidRDefault="009D132F" w:rsidP="009D132F">
            <w:pPr>
              <w:widowControl w:val="0"/>
              <w:snapToGrid w:val="0"/>
              <w:ind w:left="14"/>
              <w:jc w:val="both"/>
              <w:rPr>
                <w:iCs/>
                <w:color w:val="000000"/>
                <w:sz w:val="22"/>
                <w:szCs w:val="22"/>
              </w:rPr>
            </w:pPr>
            <w:r w:rsidRPr="00150471">
              <w:rPr>
                <w:iCs/>
                <w:color w:val="000000"/>
                <w:sz w:val="22"/>
                <w:szCs w:val="22"/>
              </w:rPr>
              <w:t>1. Darbinis dažnių diapazonas nuo 1,8 iki 6,4 MHz;</w:t>
            </w:r>
          </w:p>
          <w:p w14:paraId="7189B3AD" w14:textId="0F2A2603" w:rsidR="009D132F" w:rsidRPr="00150471" w:rsidRDefault="009D132F" w:rsidP="009D132F">
            <w:pPr>
              <w:widowControl w:val="0"/>
              <w:snapToGrid w:val="0"/>
              <w:ind w:left="14"/>
              <w:jc w:val="both"/>
              <w:rPr>
                <w:sz w:val="22"/>
                <w:szCs w:val="22"/>
              </w:rPr>
            </w:pPr>
            <w:r w:rsidRPr="00150471">
              <w:rPr>
                <w:iCs/>
                <w:color w:val="000000"/>
                <w:sz w:val="22"/>
                <w:szCs w:val="22"/>
              </w:rPr>
              <w:t>2.  apžiūros lauko kampas  70</w:t>
            </w:r>
            <w:r w:rsidRPr="00150471">
              <w:rPr>
                <w:iCs/>
                <w:color w:val="000000"/>
                <w:sz w:val="22"/>
                <w:szCs w:val="22"/>
                <w:vertAlign w:val="superscript"/>
              </w:rPr>
              <w:t>o</w:t>
            </w:r>
            <w:r w:rsidRPr="00150471">
              <w:rPr>
                <w:iCs/>
                <w:color w:val="000000"/>
                <w:sz w:val="22"/>
                <w:szCs w:val="22"/>
              </w:rPr>
              <w:t>;</w:t>
            </w:r>
          </w:p>
          <w:p w14:paraId="4ABEE729" w14:textId="2E826C6D" w:rsidR="009D132F" w:rsidRPr="00150471" w:rsidRDefault="009D132F" w:rsidP="009D132F">
            <w:pPr>
              <w:rPr>
                <w:iCs/>
                <w:color w:val="000000"/>
                <w:sz w:val="22"/>
                <w:szCs w:val="22"/>
              </w:rPr>
            </w:pPr>
            <w:r w:rsidRPr="00150471">
              <w:rPr>
                <w:iCs/>
                <w:color w:val="000000"/>
                <w:sz w:val="22"/>
                <w:szCs w:val="22"/>
              </w:rPr>
              <w:t>3. Elementų skaičius 19</w:t>
            </w:r>
            <w:r w:rsidR="00150471" w:rsidRPr="00150471">
              <w:rPr>
                <w:iCs/>
                <w:color w:val="000000"/>
                <w:sz w:val="22"/>
                <w:szCs w:val="22"/>
              </w:rPr>
              <w:t>2</w:t>
            </w:r>
            <w:r w:rsidRPr="00150471">
              <w:rPr>
                <w:iCs/>
                <w:color w:val="000000"/>
                <w:sz w:val="22"/>
                <w:szCs w:val="22"/>
              </w:rPr>
              <w:t>.</w:t>
            </w:r>
          </w:p>
          <w:p w14:paraId="18B6FEB7" w14:textId="77777777" w:rsidR="009D132F" w:rsidRPr="00150471" w:rsidRDefault="009D132F" w:rsidP="009D132F">
            <w:pPr>
              <w:rPr>
                <w:iCs/>
                <w:color w:val="000000"/>
                <w:sz w:val="22"/>
                <w:szCs w:val="22"/>
              </w:rPr>
            </w:pPr>
          </w:p>
          <w:p w14:paraId="0C927699" w14:textId="2A0B9088" w:rsidR="009D132F" w:rsidRPr="00150471" w:rsidRDefault="009D132F" w:rsidP="009D132F">
            <w:pPr>
              <w:rPr>
                <w:sz w:val="22"/>
                <w:szCs w:val="22"/>
              </w:rPr>
            </w:pPr>
            <w:r w:rsidRPr="00150471">
              <w:rPr>
                <w:sz w:val="22"/>
                <w:szCs w:val="22"/>
              </w:rPr>
              <w:t xml:space="preserve">2 ir 3 dalys </w:t>
            </w:r>
            <w:proofErr w:type="spellStart"/>
            <w:r w:rsidRPr="00150471">
              <w:rPr>
                <w:sz w:val="22"/>
                <w:szCs w:val="22"/>
              </w:rPr>
              <w:t>davikliai</w:t>
            </w:r>
            <w:r w:rsidR="0082712E">
              <w:rPr>
                <w:sz w:val="22"/>
                <w:szCs w:val="22"/>
              </w:rPr>
              <w:t>_konfidencialu</w:t>
            </w:r>
            <w:proofErr w:type="spellEnd"/>
            <w:r w:rsidRPr="00150471">
              <w:rPr>
                <w:sz w:val="22"/>
                <w:szCs w:val="22"/>
              </w:rPr>
              <w:t>, psl. 1</w:t>
            </w:r>
          </w:p>
          <w:p w14:paraId="77038260" w14:textId="69DC843A" w:rsidR="00150471" w:rsidRPr="00150471" w:rsidRDefault="00150471" w:rsidP="009D132F">
            <w:pPr>
              <w:rPr>
                <w:rFonts w:eastAsiaTheme="minorHAnsi"/>
                <w:sz w:val="20"/>
                <w:szCs w:val="20"/>
              </w:rPr>
            </w:pPr>
            <w:proofErr w:type="spellStart"/>
            <w:r w:rsidRPr="00150471">
              <w:rPr>
                <w:sz w:val="22"/>
                <w:szCs w:val="22"/>
              </w:rPr>
              <w:t>Aplio</w:t>
            </w:r>
            <w:proofErr w:type="spellEnd"/>
            <w:r w:rsidRPr="00150471">
              <w:rPr>
                <w:sz w:val="22"/>
                <w:szCs w:val="22"/>
              </w:rPr>
              <w:t xml:space="preserve"> i </w:t>
            </w:r>
            <w:proofErr w:type="spellStart"/>
            <w:r w:rsidRPr="00150471">
              <w:rPr>
                <w:sz w:val="22"/>
                <w:szCs w:val="22"/>
              </w:rPr>
              <w:t>deklaracija_konfidencialu</w:t>
            </w:r>
            <w:proofErr w:type="spellEnd"/>
          </w:p>
        </w:tc>
      </w:tr>
      <w:tr w:rsidR="009D132F" w:rsidRPr="00312F52" w14:paraId="515BC85F" w14:textId="77777777" w:rsidTr="00BB397C">
        <w:tblPrEx>
          <w:tblCellMar>
            <w:top w:w="55" w:type="dxa"/>
            <w:left w:w="55" w:type="dxa"/>
            <w:bottom w:w="55" w:type="dxa"/>
            <w:right w:w="55" w:type="dxa"/>
          </w:tblCellMar>
        </w:tblPrEx>
        <w:trPr>
          <w:trHeight w:val="20"/>
        </w:trPr>
        <w:tc>
          <w:tcPr>
            <w:tcW w:w="567" w:type="dxa"/>
            <w:shd w:val="clear" w:color="auto" w:fill="auto"/>
          </w:tcPr>
          <w:p w14:paraId="09FF8E8F" w14:textId="77777777" w:rsidR="009D132F" w:rsidRPr="0090056F" w:rsidRDefault="009D132F" w:rsidP="009D132F">
            <w:pPr>
              <w:jc w:val="center"/>
              <w:outlineLvl w:val="0"/>
              <w:rPr>
                <w:sz w:val="22"/>
                <w:szCs w:val="22"/>
              </w:rPr>
            </w:pPr>
            <w:r w:rsidRPr="0090056F">
              <w:rPr>
                <w:sz w:val="22"/>
                <w:szCs w:val="22"/>
              </w:rPr>
              <w:t>12.3.</w:t>
            </w:r>
          </w:p>
        </w:tc>
        <w:tc>
          <w:tcPr>
            <w:tcW w:w="2802" w:type="dxa"/>
            <w:shd w:val="clear" w:color="auto" w:fill="auto"/>
          </w:tcPr>
          <w:p w14:paraId="2C0CB242" w14:textId="77777777" w:rsidR="009D132F" w:rsidRPr="0090056F" w:rsidRDefault="009D132F" w:rsidP="009D132F">
            <w:pPr>
              <w:autoSpaceDE w:val="0"/>
              <w:spacing w:line="230" w:lineRule="exact"/>
              <w:rPr>
                <w:color w:val="000000"/>
                <w:sz w:val="22"/>
                <w:szCs w:val="22"/>
              </w:rPr>
            </w:pPr>
            <w:r w:rsidRPr="0090056F">
              <w:rPr>
                <w:color w:val="000000"/>
                <w:sz w:val="22"/>
                <w:szCs w:val="22"/>
              </w:rPr>
              <w:t>Linijinis daviklis:</w:t>
            </w:r>
          </w:p>
        </w:tc>
        <w:tc>
          <w:tcPr>
            <w:tcW w:w="3686" w:type="dxa"/>
            <w:shd w:val="clear" w:color="auto" w:fill="auto"/>
          </w:tcPr>
          <w:p w14:paraId="7E1F4B31" w14:textId="77777777" w:rsidR="009D132F" w:rsidRPr="0090056F" w:rsidRDefault="009D132F" w:rsidP="009D132F">
            <w:pPr>
              <w:widowControl w:val="0"/>
              <w:autoSpaceDE w:val="0"/>
              <w:snapToGrid w:val="0"/>
              <w:ind w:left="47"/>
              <w:jc w:val="both"/>
              <w:rPr>
                <w:iCs/>
                <w:color w:val="000000"/>
                <w:sz w:val="22"/>
                <w:szCs w:val="22"/>
              </w:rPr>
            </w:pPr>
            <w:r w:rsidRPr="0090056F">
              <w:rPr>
                <w:iCs/>
                <w:color w:val="000000"/>
                <w:sz w:val="22"/>
                <w:szCs w:val="22"/>
              </w:rPr>
              <w:t>1. Darbinis dažnių diapazonas ne blogesnis kaip nuo 5,0 iki 10,0 MHz;</w:t>
            </w:r>
          </w:p>
          <w:p w14:paraId="11948001" w14:textId="77777777" w:rsidR="009D132F" w:rsidRPr="0090056F" w:rsidRDefault="009D132F" w:rsidP="009D132F">
            <w:pPr>
              <w:widowControl w:val="0"/>
              <w:autoSpaceDE w:val="0"/>
              <w:snapToGrid w:val="0"/>
              <w:ind w:left="47"/>
              <w:jc w:val="both"/>
              <w:rPr>
                <w:iCs/>
                <w:color w:val="000000"/>
                <w:sz w:val="22"/>
                <w:szCs w:val="22"/>
              </w:rPr>
            </w:pPr>
            <w:r w:rsidRPr="0090056F">
              <w:rPr>
                <w:iCs/>
                <w:color w:val="000000"/>
                <w:sz w:val="22"/>
                <w:szCs w:val="22"/>
              </w:rPr>
              <w:t>2. Apžiūros lauko plotis 40 ± 5 mm;</w:t>
            </w:r>
          </w:p>
          <w:p w14:paraId="08FF5ABE" w14:textId="77777777" w:rsidR="009D132F" w:rsidRPr="0090056F" w:rsidRDefault="009D132F" w:rsidP="009D132F">
            <w:pPr>
              <w:widowControl w:val="0"/>
              <w:autoSpaceDE w:val="0"/>
              <w:snapToGrid w:val="0"/>
              <w:ind w:left="47"/>
              <w:jc w:val="both"/>
              <w:rPr>
                <w:iCs/>
                <w:color w:val="000000"/>
                <w:sz w:val="22"/>
                <w:szCs w:val="22"/>
              </w:rPr>
            </w:pPr>
            <w:r w:rsidRPr="0090056F">
              <w:rPr>
                <w:iCs/>
                <w:color w:val="000000"/>
                <w:sz w:val="22"/>
                <w:szCs w:val="22"/>
              </w:rPr>
              <w:t>3. Elementų skaičius ne mažiau 190.</w:t>
            </w:r>
          </w:p>
        </w:tc>
        <w:tc>
          <w:tcPr>
            <w:tcW w:w="3577" w:type="dxa"/>
            <w:shd w:val="clear" w:color="auto" w:fill="FFFFFF"/>
          </w:tcPr>
          <w:p w14:paraId="49C6650C" w14:textId="77777777" w:rsidR="009D132F" w:rsidRPr="00150471" w:rsidRDefault="009D132F" w:rsidP="009D132F">
            <w:pPr>
              <w:widowControl w:val="0"/>
              <w:autoSpaceDE w:val="0"/>
              <w:snapToGrid w:val="0"/>
              <w:ind w:left="47"/>
              <w:jc w:val="both"/>
              <w:rPr>
                <w:iCs/>
                <w:color w:val="000000"/>
                <w:sz w:val="22"/>
                <w:szCs w:val="22"/>
              </w:rPr>
            </w:pPr>
            <w:r w:rsidRPr="00150471">
              <w:rPr>
                <w:iCs/>
                <w:color w:val="000000"/>
                <w:sz w:val="22"/>
                <w:szCs w:val="22"/>
              </w:rPr>
              <w:t>1. Darbinis dažnių diapazonas nuo 4,0 iki 10,5 MHz;</w:t>
            </w:r>
          </w:p>
          <w:p w14:paraId="5B1F5480" w14:textId="77777777" w:rsidR="009D132F" w:rsidRPr="00150471" w:rsidRDefault="009D132F" w:rsidP="009D132F">
            <w:pPr>
              <w:widowControl w:val="0"/>
              <w:autoSpaceDE w:val="0"/>
              <w:snapToGrid w:val="0"/>
              <w:ind w:left="47"/>
              <w:jc w:val="both"/>
              <w:rPr>
                <w:iCs/>
                <w:color w:val="000000"/>
                <w:sz w:val="22"/>
                <w:szCs w:val="22"/>
              </w:rPr>
            </w:pPr>
            <w:r w:rsidRPr="00150471">
              <w:rPr>
                <w:iCs/>
                <w:color w:val="000000"/>
                <w:sz w:val="22"/>
                <w:szCs w:val="22"/>
              </w:rPr>
              <w:t>2. Apžiūros lauko plotis 38 mm;</w:t>
            </w:r>
          </w:p>
          <w:p w14:paraId="5BF995DB" w14:textId="091CF45E" w:rsidR="009D132F" w:rsidRPr="00150471" w:rsidRDefault="009D132F" w:rsidP="009D132F">
            <w:pPr>
              <w:rPr>
                <w:iCs/>
                <w:color w:val="000000"/>
                <w:sz w:val="22"/>
                <w:szCs w:val="22"/>
              </w:rPr>
            </w:pPr>
            <w:r w:rsidRPr="00150471">
              <w:rPr>
                <w:iCs/>
                <w:color w:val="000000"/>
                <w:sz w:val="22"/>
                <w:szCs w:val="22"/>
              </w:rPr>
              <w:t>3. Elementų skaičius 19</w:t>
            </w:r>
            <w:r w:rsidR="00150471" w:rsidRPr="00150471">
              <w:rPr>
                <w:iCs/>
                <w:color w:val="000000"/>
                <w:sz w:val="22"/>
                <w:szCs w:val="22"/>
              </w:rPr>
              <w:t>2</w:t>
            </w:r>
            <w:r w:rsidRPr="00150471">
              <w:rPr>
                <w:iCs/>
                <w:color w:val="000000"/>
                <w:sz w:val="22"/>
                <w:szCs w:val="22"/>
              </w:rPr>
              <w:t>.</w:t>
            </w:r>
          </w:p>
          <w:p w14:paraId="10F6C6DB" w14:textId="77777777" w:rsidR="009D132F" w:rsidRPr="00150471" w:rsidRDefault="009D132F" w:rsidP="009D132F">
            <w:pPr>
              <w:rPr>
                <w:iCs/>
                <w:color w:val="000000"/>
                <w:sz w:val="22"/>
                <w:szCs w:val="22"/>
              </w:rPr>
            </w:pPr>
          </w:p>
          <w:p w14:paraId="0DEDED1C" w14:textId="469AE812" w:rsidR="009D132F" w:rsidRPr="00150471" w:rsidRDefault="009D132F" w:rsidP="009D132F">
            <w:pPr>
              <w:rPr>
                <w:sz w:val="22"/>
                <w:szCs w:val="22"/>
              </w:rPr>
            </w:pPr>
            <w:r w:rsidRPr="00150471">
              <w:rPr>
                <w:sz w:val="22"/>
                <w:szCs w:val="22"/>
              </w:rPr>
              <w:t xml:space="preserve">2 ir 3 dalys </w:t>
            </w:r>
            <w:proofErr w:type="spellStart"/>
            <w:r w:rsidRPr="00150471">
              <w:rPr>
                <w:sz w:val="22"/>
                <w:szCs w:val="22"/>
              </w:rPr>
              <w:t>davikliai</w:t>
            </w:r>
            <w:r w:rsidR="0082712E">
              <w:rPr>
                <w:sz w:val="22"/>
                <w:szCs w:val="22"/>
              </w:rPr>
              <w:t>_konfidencialu</w:t>
            </w:r>
            <w:proofErr w:type="spellEnd"/>
            <w:r w:rsidRPr="00150471">
              <w:rPr>
                <w:sz w:val="22"/>
                <w:szCs w:val="22"/>
              </w:rPr>
              <w:t>, psl. 1</w:t>
            </w:r>
          </w:p>
          <w:p w14:paraId="4748DD3A" w14:textId="7BAE0CE1" w:rsidR="00150471" w:rsidRPr="00150471" w:rsidRDefault="00150471" w:rsidP="009D132F">
            <w:pPr>
              <w:rPr>
                <w:rFonts w:eastAsiaTheme="minorHAnsi"/>
                <w:sz w:val="20"/>
                <w:szCs w:val="20"/>
              </w:rPr>
            </w:pPr>
            <w:proofErr w:type="spellStart"/>
            <w:r w:rsidRPr="00150471">
              <w:rPr>
                <w:sz w:val="22"/>
                <w:szCs w:val="22"/>
              </w:rPr>
              <w:t>Aplio</w:t>
            </w:r>
            <w:proofErr w:type="spellEnd"/>
            <w:r w:rsidRPr="00150471">
              <w:rPr>
                <w:sz w:val="22"/>
                <w:szCs w:val="22"/>
              </w:rPr>
              <w:t xml:space="preserve"> i </w:t>
            </w:r>
            <w:proofErr w:type="spellStart"/>
            <w:r w:rsidRPr="00150471">
              <w:rPr>
                <w:sz w:val="22"/>
                <w:szCs w:val="22"/>
              </w:rPr>
              <w:t>deklaracija_konfidencialu</w:t>
            </w:r>
            <w:proofErr w:type="spellEnd"/>
          </w:p>
        </w:tc>
      </w:tr>
      <w:tr w:rsidR="009D132F" w:rsidRPr="00312F52" w14:paraId="4656E40C" w14:textId="77777777" w:rsidTr="00BB397C">
        <w:tblPrEx>
          <w:tblCellMar>
            <w:top w:w="55" w:type="dxa"/>
            <w:left w:w="55" w:type="dxa"/>
            <w:bottom w:w="55" w:type="dxa"/>
            <w:right w:w="55" w:type="dxa"/>
          </w:tblCellMar>
        </w:tblPrEx>
        <w:trPr>
          <w:trHeight w:val="20"/>
        </w:trPr>
        <w:tc>
          <w:tcPr>
            <w:tcW w:w="567" w:type="dxa"/>
            <w:shd w:val="clear" w:color="auto" w:fill="auto"/>
          </w:tcPr>
          <w:p w14:paraId="4922B73B" w14:textId="77777777" w:rsidR="009D132F" w:rsidRPr="0090056F" w:rsidRDefault="009D132F" w:rsidP="009D132F">
            <w:pPr>
              <w:jc w:val="center"/>
              <w:outlineLvl w:val="0"/>
              <w:rPr>
                <w:sz w:val="22"/>
                <w:szCs w:val="22"/>
              </w:rPr>
            </w:pPr>
            <w:r w:rsidRPr="0090056F">
              <w:rPr>
                <w:sz w:val="22"/>
                <w:szCs w:val="22"/>
              </w:rPr>
              <w:t>13.</w:t>
            </w:r>
          </w:p>
        </w:tc>
        <w:tc>
          <w:tcPr>
            <w:tcW w:w="2802" w:type="dxa"/>
            <w:shd w:val="clear" w:color="auto" w:fill="auto"/>
          </w:tcPr>
          <w:p w14:paraId="53DC40A7" w14:textId="77777777" w:rsidR="009D132F" w:rsidRPr="0090056F" w:rsidRDefault="009D132F" w:rsidP="009D132F">
            <w:pPr>
              <w:autoSpaceDE w:val="0"/>
              <w:jc w:val="both"/>
              <w:rPr>
                <w:color w:val="000000"/>
                <w:sz w:val="22"/>
                <w:szCs w:val="22"/>
              </w:rPr>
            </w:pPr>
            <w:r w:rsidRPr="0090056F">
              <w:rPr>
                <w:sz w:val="22"/>
                <w:szCs w:val="22"/>
              </w:rPr>
              <w:t>Programinė įranga vaizdų analizei ultragarso prietaise:</w:t>
            </w:r>
          </w:p>
        </w:tc>
        <w:tc>
          <w:tcPr>
            <w:tcW w:w="3686" w:type="dxa"/>
            <w:shd w:val="clear" w:color="auto" w:fill="auto"/>
          </w:tcPr>
          <w:p w14:paraId="43A927ED" w14:textId="77777777" w:rsidR="009D132F" w:rsidRPr="0090056F" w:rsidRDefault="009D132F" w:rsidP="009D132F">
            <w:pPr>
              <w:ind w:left="28"/>
              <w:rPr>
                <w:color w:val="000000"/>
                <w:sz w:val="22"/>
                <w:szCs w:val="22"/>
              </w:rPr>
            </w:pPr>
            <w:r w:rsidRPr="0090056F">
              <w:rPr>
                <w:sz w:val="22"/>
                <w:szCs w:val="22"/>
              </w:rPr>
              <w:t xml:space="preserve">1. Standartinių širdies </w:t>
            </w:r>
            <w:proofErr w:type="spellStart"/>
            <w:r w:rsidRPr="0090056F">
              <w:rPr>
                <w:sz w:val="22"/>
                <w:szCs w:val="22"/>
              </w:rPr>
              <w:t>morfometrinių</w:t>
            </w:r>
            <w:proofErr w:type="spellEnd"/>
            <w:r w:rsidRPr="0090056F">
              <w:rPr>
                <w:sz w:val="22"/>
                <w:szCs w:val="22"/>
              </w:rPr>
              <w:t xml:space="preserve">, funkcinių ir </w:t>
            </w:r>
            <w:proofErr w:type="spellStart"/>
            <w:r w:rsidRPr="0090056F">
              <w:rPr>
                <w:sz w:val="22"/>
                <w:szCs w:val="22"/>
              </w:rPr>
              <w:t>hemodinaminių</w:t>
            </w:r>
            <w:proofErr w:type="spellEnd"/>
            <w:r w:rsidRPr="0090056F">
              <w:rPr>
                <w:sz w:val="22"/>
                <w:szCs w:val="22"/>
              </w:rPr>
              <w:t xml:space="preserve"> parametrų skaičiavimų paketas reikalingas širdies būklei įvertinti </w:t>
            </w:r>
            <w:r w:rsidRPr="0090056F">
              <w:rPr>
                <w:color w:val="000000"/>
                <w:sz w:val="22"/>
                <w:szCs w:val="22"/>
              </w:rPr>
              <w:t>(</w:t>
            </w:r>
            <w:proofErr w:type="spellStart"/>
            <w:r w:rsidRPr="0090056F">
              <w:rPr>
                <w:i/>
                <w:color w:val="000000"/>
                <w:sz w:val="22"/>
                <w:szCs w:val="22"/>
              </w:rPr>
              <w:t>Cardiac</w:t>
            </w:r>
            <w:proofErr w:type="spellEnd"/>
            <w:r w:rsidRPr="0090056F">
              <w:rPr>
                <w:i/>
                <w:color w:val="000000"/>
                <w:sz w:val="22"/>
                <w:szCs w:val="22"/>
              </w:rPr>
              <w:t xml:space="preserve"> </w:t>
            </w:r>
            <w:proofErr w:type="spellStart"/>
            <w:r w:rsidRPr="0090056F">
              <w:rPr>
                <w:i/>
                <w:color w:val="000000"/>
                <w:sz w:val="22"/>
                <w:szCs w:val="22"/>
              </w:rPr>
              <w:t>measurements</w:t>
            </w:r>
            <w:proofErr w:type="spellEnd"/>
            <w:r w:rsidRPr="0090056F">
              <w:rPr>
                <w:color w:val="000000"/>
                <w:sz w:val="22"/>
                <w:szCs w:val="22"/>
              </w:rPr>
              <w:t>);</w:t>
            </w:r>
          </w:p>
          <w:p w14:paraId="4B6D8018" w14:textId="77777777" w:rsidR="009D132F" w:rsidRPr="0090056F" w:rsidRDefault="009D132F" w:rsidP="009D132F">
            <w:pPr>
              <w:ind w:left="28"/>
              <w:rPr>
                <w:color w:val="000000"/>
                <w:sz w:val="22"/>
                <w:szCs w:val="22"/>
              </w:rPr>
            </w:pPr>
            <w:r w:rsidRPr="0090056F">
              <w:rPr>
                <w:color w:val="000000"/>
                <w:sz w:val="22"/>
                <w:szCs w:val="22"/>
              </w:rPr>
              <w:t xml:space="preserve">2. Kiekybinis spalvinės audinių </w:t>
            </w:r>
            <w:proofErr w:type="spellStart"/>
            <w:r w:rsidRPr="0090056F">
              <w:rPr>
                <w:color w:val="000000"/>
                <w:sz w:val="22"/>
                <w:szCs w:val="22"/>
              </w:rPr>
              <w:t>doplerografijos</w:t>
            </w:r>
            <w:proofErr w:type="spellEnd"/>
            <w:r w:rsidRPr="0090056F">
              <w:rPr>
                <w:color w:val="000000"/>
                <w:sz w:val="22"/>
                <w:szCs w:val="22"/>
              </w:rPr>
              <w:t xml:space="preserve"> koduojamų rodiklių įvertinimas;</w:t>
            </w:r>
          </w:p>
          <w:p w14:paraId="42D8001F" w14:textId="77777777" w:rsidR="009D132F" w:rsidRPr="0090056F" w:rsidRDefault="009D132F" w:rsidP="009D132F">
            <w:pPr>
              <w:ind w:left="28"/>
              <w:rPr>
                <w:sz w:val="22"/>
                <w:szCs w:val="22"/>
              </w:rPr>
            </w:pPr>
            <w:r w:rsidRPr="0090056F">
              <w:rPr>
                <w:color w:val="000000"/>
                <w:sz w:val="22"/>
                <w:szCs w:val="22"/>
              </w:rPr>
              <w:t xml:space="preserve">3. Dvimačių vaizdų analizė taškelių žymėjimo metodikos pagalba </w:t>
            </w:r>
            <w:r w:rsidRPr="0090056F">
              <w:rPr>
                <w:sz w:val="22"/>
                <w:szCs w:val="22"/>
              </w:rPr>
              <w:t xml:space="preserve">automatizuotai </w:t>
            </w:r>
            <w:proofErr w:type="spellStart"/>
            <w:r w:rsidRPr="0090056F">
              <w:rPr>
                <w:color w:val="000000"/>
                <w:sz w:val="22"/>
                <w:szCs w:val="22"/>
              </w:rPr>
              <w:t>įvertintinant</w:t>
            </w:r>
            <w:proofErr w:type="spellEnd"/>
            <w:r w:rsidRPr="0090056F">
              <w:rPr>
                <w:color w:val="000000"/>
                <w:sz w:val="22"/>
                <w:szCs w:val="22"/>
              </w:rPr>
              <w:t xml:space="preserve"> </w:t>
            </w:r>
            <w:r w:rsidRPr="0090056F">
              <w:rPr>
                <w:sz w:val="22"/>
                <w:szCs w:val="22"/>
              </w:rPr>
              <w:t xml:space="preserve">audinių išilginę deformaciją ir išvarymo frakciją; </w:t>
            </w:r>
          </w:p>
          <w:p w14:paraId="73897236" w14:textId="77777777" w:rsidR="009D132F" w:rsidRPr="0090056F" w:rsidRDefault="009D132F" w:rsidP="009D132F">
            <w:pPr>
              <w:ind w:left="28"/>
              <w:rPr>
                <w:color w:val="000000"/>
                <w:sz w:val="22"/>
                <w:szCs w:val="22"/>
              </w:rPr>
            </w:pPr>
            <w:r w:rsidRPr="0090056F">
              <w:rPr>
                <w:color w:val="000000"/>
                <w:sz w:val="22"/>
                <w:szCs w:val="22"/>
              </w:rPr>
              <w:t xml:space="preserve">4. </w:t>
            </w:r>
            <w:proofErr w:type="spellStart"/>
            <w:r w:rsidRPr="0090056F">
              <w:rPr>
                <w:color w:val="000000"/>
                <w:sz w:val="22"/>
                <w:szCs w:val="22"/>
              </w:rPr>
              <w:t>Transezofaginio</w:t>
            </w:r>
            <w:proofErr w:type="spellEnd"/>
            <w:r w:rsidRPr="0090056F">
              <w:rPr>
                <w:color w:val="000000"/>
                <w:sz w:val="22"/>
                <w:szCs w:val="22"/>
              </w:rPr>
              <w:t xml:space="preserve"> daviklio veikimo palaikymas;</w:t>
            </w:r>
          </w:p>
          <w:p w14:paraId="7AEF705C" w14:textId="77777777" w:rsidR="009D132F" w:rsidRPr="0090056F" w:rsidRDefault="009D132F" w:rsidP="009D132F">
            <w:pPr>
              <w:ind w:left="28"/>
              <w:rPr>
                <w:sz w:val="22"/>
                <w:szCs w:val="22"/>
              </w:rPr>
            </w:pPr>
            <w:r w:rsidRPr="0090056F">
              <w:rPr>
                <w:color w:val="000000"/>
                <w:sz w:val="22"/>
                <w:szCs w:val="22"/>
              </w:rPr>
              <w:t>5 Galimybė įdiegti realaus laiko ultragarso vaizdų suliejimo ir navigacijos su KT ir MRT vaizdais režimą.</w:t>
            </w:r>
          </w:p>
        </w:tc>
        <w:tc>
          <w:tcPr>
            <w:tcW w:w="3577" w:type="dxa"/>
            <w:shd w:val="clear" w:color="auto" w:fill="FFFFFF"/>
          </w:tcPr>
          <w:p w14:paraId="39B59BA4" w14:textId="77777777" w:rsidR="009D132F" w:rsidRPr="0090056F" w:rsidRDefault="009D132F" w:rsidP="009D132F">
            <w:pPr>
              <w:ind w:left="28"/>
              <w:rPr>
                <w:color w:val="000000"/>
                <w:sz w:val="22"/>
                <w:szCs w:val="22"/>
              </w:rPr>
            </w:pPr>
            <w:r w:rsidRPr="0090056F">
              <w:rPr>
                <w:sz w:val="22"/>
                <w:szCs w:val="22"/>
              </w:rPr>
              <w:t xml:space="preserve">1. Standartinių širdies </w:t>
            </w:r>
            <w:proofErr w:type="spellStart"/>
            <w:r w:rsidRPr="0090056F">
              <w:rPr>
                <w:sz w:val="22"/>
                <w:szCs w:val="22"/>
              </w:rPr>
              <w:t>morfometrinių</w:t>
            </w:r>
            <w:proofErr w:type="spellEnd"/>
            <w:r w:rsidRPr="0090056F">
              <w:rPr>
                <w:sz w:val="22"/>
                <w:szCs w:val="22"/>
              </w:rPr>
              <w:t xml:space="preserve">, funkcinių ir </w:t>
            </w:r>
            <w:proofErr w:type="spellStart"/>
            <w:r w:rsidRPr="0090056F">
              <w:rPr>
                <w:sz w:val="22"/>
                <w:szCs w:val="22"/>
              </w:rPr>
              <w:t>hemodinaminių</w:t>
            </w:r>
            <w:proofErr w:type="spellEnd"/>
            <w:r w:rsidRPr="0090056F">
              <w:rPr>
                <w:sz w:val="22"/>
                <w:szCs w:val="22"/>
              </w:rPr>
              <w:t xml:space="preserve"> parametrų skaičiavimų paketas reikalingas širdies būklei įvertinti </w:t>
            </w:r>
            <w:r w:rsidRPr="0090056F">
              <w:rPr>
                <w:color w:val="000000"/>
                <w:sz w:val="22"/>
                <w:szCs w:val="22"/>
              </w:rPr>
              <w:t>(</w:t>
            </w:r>
            <w:proofErr w:type="spellStart"/>
            <w:r w:rsidRPr="0090056F">
              <w:rPr>
                <w:i/>
                <w:color w:val="000000"/>
                <w:sz w:val="22"/>
                <w:szCs w:val="22"/>
              </w:rPr>
              <w:t>Cardiac</w:t>
            </w:r>
            <w:proofErr w:type="spellEnd"/>
            <w:r w:rsidRPr="0090056F">
              <w:rPr>
                <w:i/>
                <w:color w:val="000000"/>
                <w:sz w:val="22"/>
                <w:szCs w:val="22"/>
              </w:rPr>
              <w:t xml:space="preserve"> </w:t>
            </w:r>
            <w:proofErr w:type="spellStart"/>
            <w:r w:rsidRPr="0090056F">
              <w:rPr>
                <w:i/>
                <w:color w:val="000000"/>
                <w:sz w:val="22"/>
                <w:szCs w:val="22"/>
              </w:rPr>
              <w:t>measurements</w:t>
            </w:r>
            <w:proofErr w:type="spellEnd"/>
            <w:r w:rsidRPr="0090056F">
              <w:rPr>
                <w:color w:val="000000"/>
                <w:sz w:val="22"/>
                <w:szCs w:val="22"/>
              </w:rPr>
              <w:t>);</w:t>
            </w:r>
          </w:p>
          <w:p w14:paraId="0720B1EE" w14:textId="77777777" w:rsidR="009D132F" w:rsidRPr="0090056F" w:rsidRDefault="009D132F" w:rsidP="009D132F">
            <w:pPr>
              <w:ind w:left="28"/>
              <w:rPr>
                <w:color w:val="000000"/>
                <w:sz w:val="22"/>
                <w:szCs w:val="22"/>
              </w:rPr>
            </w:pPr>
            <w:r w:rsidRPr="0090056F">
              <w:rPr>
                <w:color w:val="000000"/>
                <w:sz w:val="22"/>
                <w:szCs w:val="22"/>
              </w:rPr>
              <w:t xml:space="preserve">2. Kiekybinis spalvinės audinių </w:t>
            </w:r>
            <w:proofErr w:type="spellStart"/>
            <w:r w:rsidRPr="0090056F">
              <w:rPr>
                <w:color w:val="000000"/>
                <w:sz w:val="22"/>
                <w:szCs w:val="22"/>
              </w:rPr>
              <w:t>doplerografijos</w:t>
            </w:r>
            <w:proofErr w:type="spellEnd"/>
            <w:r w:rsidRPr="0090056F">
              <w:rPr>
                <w:color w:val="000000"/>
                <w:sz w:val="22"/>
                <w:szCs w:val="22"/>
              </w:rPr>
              <w:t xml:space="preserve"> koduojamų rodiklių įvertinimas;</w:t>
            </w:r>
          </w:p>
          <w:p w14:paraId="0C56B8A7" w14:textId="77777777" w:rsidR="009D132F" w:rsidRPr="0090056F" w:rsidRDefault="009D132F" w:rsidP="009D132F">
            <w:pPr>
              <w:ind w:left="28"/>
              <w:rPr>
                <w:sz w:val="22"/>
                <w:szCs w:val="22"/>
              </w:rPr>
            </w:pPr>
            <w:r w:rsidRPr="0090056F">
              <w:rPr>
                <w:color w:val="000000"/>
                <w:sz w:val="22"/>
                <w:szCs w:val="22"/>
              </w:rPr>
              <w:t xml:space="preserve">3. Dvimačių vaizdų analizė taškelių žymėjimo metodikos pagalba </w:t>
            </w:r>
            <w:r w:rsidRPr="0090056F">
              <w:rPr>
                <w:sz w:val="22"/>
                <w:szCs w:val="22"/>
              </w:rPr>
              <w:t xml:space="preserve">automatizuotai </w:t>
            </w:r>
            <w:proofErr w:type="spellStart"/>
            <w:r w:rsidRPr="0090056F">
              <w:rPr>
                <w:color w:val="000000"/>
                <w:sz w:val="22"/>
                <w:szCs w:val="22"/>
              </w:rPr>
              <w:t>įvertintinant</w:t>
            </w:r>
            <w:proofErr w:type="spellEnd"/>
            <w:r w:rsidRPr="0090056F">
              <w:rPr>
                <w:color w:val="000000"/>
                <w:sz w:val="22"/>
                <w:szCs w:val="22"/>
              </w:rPr>
              <w:t xml:space="preserve"> </w:t>
            </w:r>
            <w:r w:rsidRPr="0090056F">
              <w:rPr>
                <w:sz w:val="22"/>
                <w:szCs w:val="22"/>
              </w:rPr>
              <w:t xml:space="preserve">audinių išilginę deformaciją ir išvarymo frakciją; </w:t>
            </w:r>
          </w:p>
          <w:p w14:paraId="75F69331" w14:textId="77777777" w:rsidR="009D132F" w:rsidRPr="0090056F" w:rsidRDefault="009D132F" w:rsidP="009D132F">
            <w:pPr>
              <w:ind w:left="28"/>
              <w:rPr>
                <w:color w:val="000000"/>
                <w:sz w:val="22"/>
                <w:szCs w:val="22"/>
              </w:rPr>
            </w:pPr>
            <w:r w:rsidRPr="0090056F">
              <w:rPr>
                <w:color w:val="000000"/>
                <w:sz w:val="22"/>
                <w:szCs w:val="22"/>
              </w:rPr>
              <w:t xml:space="preserve">4. </w:t>
            </w:r>
            <w:proofErr w:type="spellStart"/>
            <w:r w:rsidRPr="0090056F">
              <w:rPr>
                <w:color w:val="000000"/>
                <w:sz w:val="22"/>
                <w:szCs w:val="22"/>
              </w:rPr>
              <w:t>Transezofaginio</w:t>
            </w:r>
            <w:proofErr w:type="spellEnd"/>
            <w:r w:rsidRPr="0090056F">
              <w:rPr>
                <w:color w:val="000000"/>
                <w:sz w:val="22"/>
                <w:szCs w:val="22"/>
              </w:rPr>
              <w:t xml:space="preserve"> daviklio veikimo palaikymas;</w:t>
            </w:r>
          </w:p>
          <w:p w14:paraId="3440922E" w14:textId="7CB460C9" w:rsidR="009D132F" w:rsidRDefault="009D132F" w:rsidP="009D132F">
            <w:pPr>
              <w:rPr>
                <w:color w:val="000000"/>
                <w:sz w:val="22"/>
                <w:szCs w:val="22"/>
              </w:rPr>
            </w:pPr>
            <w:r w:rsidRPr="0090056F">
              <w:rPr>
                <w:color w:val="000000"/>
                <w:sz w:val="22"/>
                <w:szCs w:val="22"/>
              </w:rPr>
              <w:t>5 Galimybė įdiegti realaus laiko ultragarso vaizdų suliejimo ir navigacijos su KT ir MRT vaizdais režimą.</w:t>
            </w:r>
          </w:p>
          <w:p w14:paraId="2EF1EA9E" w14:textId="11C282F2" w:rsidR="00AD3C33" w:rsidRDefault="00AD3C33" w:rsidP="009D132F">
            <w:pPr>
              <w:rPr>
                <w:color w:val="000000"/>
                <w:sz w:val="22"/>
                <w:szCs w:val="22"/>
              </w:rPr>
            </w:pPr>
          </w:p>
          <w:p w14:paraId="6C70922E" w14:textId="4DEC95FE" w:rsidR="00AD3C33" w:rsidRPr="00AD3C33" w:rsidRDefault="00AD3C33" w:rsidP="00AD3C33">
            <w:pPr>
              <w:rPr>
                <w:color w:val="000000"/>
                <w:sz w:val="22"/>
                <w:szCs w:val="22"/>
              </w:rPr>
            </w:pPr>
            <w:r>
              <w:rPr>
                <w:sz w:val="22"/>
                <w:szCs w:val="22"/>
              </w:rPr>
              <w:lastRenderedPageBreak/>
              <w:t>3 dalis Produkto duomenys KONFIDENCIALU, psl. 25, 22</w:t>
            </w:r>
          </w:p>
          <w:p w14:paraId="35A4EBD8" w14:textId="39792FCC" w:rsidR="00AD3C33" w:rsidRDefault="00AD3C33" w:rsidP="00AD3C33">
            <w:pPr>
              <w:rPr>
                <w:sz w:val="22"/>
                <w:szCs w:val="22"/>
              </w:rPr>
            </w:pPr>
            <w:proofErr w:type="spellStart"/>
            <w:r>
              <w:rPr>
                <w:sz w:val="22"/>
                <w:szCs w:val="22"/>
                <w:lang w:val="en-US"/>
              </w:rPr>
              <w:t>Aplio</w:t>
            </w:r>
            <w:proofErr w:type="spellEnd"/>
            <w:r w:rsidR="00387BB6">
              <w:rPr>
                <w:sz w:val="22"/>
                <w:szCs w:val="22"/>
                <w:lang w:val="en-US"/>
              </w:rPr>
              <w:t xml:space="preserve"> i700 bro</w:t>
            </w:r>
            <w:r w:rsidR="00387BB6">
              <w:rPr>
                <w:sz w:val="22"/>
                <w:szCs w:val="22"/>
              </w:rPr>
              <w:t xml:space="preserve">šiūra, </w:t>
            </w:r>
            <w:proofErr w:type="spellStart"/>
            <w:r w:rsidR="00387BB6">
              <w:rPr>
                <w:sz w:val="22"/>
                <w:szCs w:val="22"/>
              </w:rPr>
              <w:t>psl</w:t>
            </w:r>
            <w:proofErr w:type="spellEnd"/>
            <w:r w:rsidR="00387BB6">
              <w:rPr>
                <w:sz w:val="22"/>
                <w:szCs w:val="22"/>
              </w:rPr>
              <w:t xml:space="preserve"> 9</w:t>
            </w:r>
            <w:r>
              <w:rPr>
                <w:sz w:val="22"/>
                <w:szCs w:val="22"/>
                <w:lang w:val="en-US"/>
              </w:rPr>
              <w:t xml:space="preserve"> </w:t>
            </w:r>
          </w:p>
          <w:p w14:paraId="12F87E23" w14:textId="77777777" w:rsidR="00AD3C33" w:rsidRDefault="00AD3C33" w:rsidP="00AD3C33">
            <w:pPr>
              <w:rPr>
                <w:sz w:val="22"/>
                <w:szCs w:val="22"/>
              </w:rPr>
            </w:pPr>
          </w:p>
          <w:p w14:paraId="620BAED3" w14:textId="77777777" w:rsidR="00AD3C33" w:rsidRDefault="009251E4" w:rsidP="00AD3C33">
            <w:hyperlink r:id="rId9" w:history="1">
              <w:r w:rsidR="00AD3C33">
                <w:rPr>
                  <w:rStyle w:val="Hyperlink"/>
                </w:rPr>
                <w:t>https://eu.medical.canon/product-solutions/diagnostic-ultrasound/aplio-cv-series/aplio-cv-applications-advanced/</w:t>
              </w:r>
            </w:hyperlink>
          </w:p>
          <w:p w14:paraId="753EB1A3" w14:textId="77777777" w:rsidR="00AD3C33" w:rsidRDefault="00AD3C33" w:rsidP="00AD3C33"/>
          <w:p w14:paraId="4EB6653E" w14:textId="0131A405" w:rsidR="00AD3C33" w:rsidRPr="00312F52" w:rsidRDefault="00AD3C33" w:rsidP="00AD3C33">
            <w:pPr>
              <w:rPr>
                <w:rFonts w:eastAsiaTheme="minorHAnsi"/>
                <w:sz w:val="20"/>
                <w:szCs w:val="20"/>
              </w:rPr>
            </w:pPr>
            <w:r w:rsidRPr="00794FCC">
              <w:rPr>
                <w:sz w:val="22"/>
                <w:szCs w:val="22"/>
              </w:rPr>
              <w:t xml:space="preserve">2 ir 3 dalys davikliai, psl. </w:t>
            </w:r>
            <w:r>
              <w:rPr>
                <w:sz w:val="22"/>
                <w:szCs w:val="22"/>
              </w:rPr>
              <w:t>2</w:t>
            </w:r>
          </w:p>
        </w:tc>
      </w:tr>
      <w:tr w:rsidR="009D132F" w:rsidRPr="00312F52" w14:paraId="06225C4A" w14:textId="77777777" w:rsidTr="00BB397C">
        <w:tblPrEx>
          <w:tblCellMar>
            <w:top w:w="55" w:type="dxa"/>
            <w:left w:w="55" w:type="dxa"/>
            <w:bottom w:w="55" w:type="dxa"/>
            <w:right w:w="55" w:type="dxa"/>
          </w:tblCellMar>
        </w:tblPrEx>
        <w:trPr>
          <w:trHeight w:val="20"/>
        </w:trPr>
        <w:tc>
          <w:tcPr>
            <w:tcW w:w="567" w:type="dxa"/>
            <w:shd w:val="clear" w:color="auto" w:fill="auto"/>
          </w:tcPr>
          <w:p w14:paraId="0E77891D" w14:textId="77777777" w:rsidR="009D132F" w:rsidRPr="0090056F" w:rsidRDefault="009D132F" w:rsidP="009D132F">
            <w:pPr>
              <w:jc w:val="center"/>
              <w:outlineLvl w:val="0"/>
              <w:rPr>
                <w:sz w:val="22"/>
                <w:szCs w:val="22"/>
              </w:rPr>
            </w:pPr>
            <w:r w:rsidRPr="0090056F">
              <w:rPr>
                <w:sz w:val="22"/>
                <w:szCs w:val="22"/>
              </w:rPr>
              <w:lastRenderedPageBreak/>
              <w:t>14.</w:t>
            </w:r>
          </w:p>
        </w:tc>
        <w:tc>
          <w:tcPr>
            <w:tcW w:w="2802" w:type="dxa"/>
            <w:shd w:val="clear" w:color="auto" w:fill="auto"/>
          </w:tcPr>
          <w:p w14:paraId="1AD3CE77" w14:textId="77777777" w:rsidR="009D132F" w:rsidRPr="0090056F" w:rsidRDefault="009D132F" w:rsidP="009D132F">
            <w:pPr>
              <w:autoSpaceDE w:val="0"/>
              <w:spacing w:line="230" w:lineRule="exact"/>
              <w:rPr>
                <w:color w:val="000000"/>
                <w:sz w:val="22"/>
                <w:szCs w:val="22"/>
              </w:rPr>
            </w:pPr>
            <w:r w:rsidRPr="0090056F">
              <w:rPr>
                <w:color w:val="000000"/>
                <w:sz w:val="22"/>
                <w:szCs w:val="22"/>
              </w:rPr>
              <w:t>Išorinės jungtys:</w:t>
            </w:r>
          </w:p>
        </w:tc>
        <w:tc>
          <w:tcPr>
            <w:tcW w:w="3686" w:type="dxa"/>
            <w:shd w:val="clear" w:color="auto" w:fill="auto"/>
          </w:tcPr>
          <w:p w14:paraId="4AA47629" w14:textId="77777777" w:rsidR="009D132F" w:rsidRPr="0090056F" w:rsidRDefault="009D132F" w:rsidP="009D132F">
            <w:pPr>
              <w:widowControl w:val="0"/>
              <w:autoSpaceDE w:val="0"/>
              <w:ind w:left="59"/>
              <w:rPr>
                <w:color w:val="000000"/>
                <w:sz w:val="22"/>
                <w:szCs w:val="22"/>
              </w:rPr>
            </w:pPr>
            <w:r w:rsidRPr="0090056F">
              <w:rPr>
                <w:color w:val="000000"/>
                <w:sz w:val="22"/>
                <w:szCs w:val="22"/>
              </w:rPr>
              <w:t>1. USB;</w:t>
            </w:r>
          </w:p>
          <w:p w14:paraId="2255CEF3" w14:textId="77777777" w:rsidR="009D132F" w:rsidRPr="0090056F" w:rsidRDefault="009D132F" w:rsidP="009D132F">
            <w:pPr>
              <w:widowControl w:val="0"/>
              <w:autoSpaceDE w:val="0"/>
              <w:ind w:left="59"/>
              <w:rPr>
                <w:color w:val="000000"/>
                <w:sz w:val="22"/>
                <w:szCs w:val="22"/>
              </w:rPr>
            </w:pPr>
            <w:r w:rsidRPr="0090056F">
              <w:rPr>
                <w:color w:val="000000"/>
                <w:sz w:val="22"/>
                <w:szCs w:val="22"/>
              </w:rPr>
              <w:t>2. LAN;</w:t>
            </w:r>
          </w:p>
          <w:p w14:paraId="50F101C4" w14:textId="77777777" w:rsidR="009D132F" w:rsidRPr="0090056F" w:rsidRDefault="009D132F" w:rsidP="009D132F">
            <w:pPr>
              <w:widowControl w:val="0"/>
              <w:autoSpaceDE w:val="0"/>
              <w:ind w:left="59"/>
              <w:rPr>
                <w:color w:val="000000"/>
                <w:sz w:val="22"/>
                <w:szCs w:val="22"/>
              </w:rPr>
            </w:pPr>
            <w:r w:rsidRPr="0090056F">
              <w:rPr>
                <w:color w:val="000000"/>
                <w:sz w:val="22"/>
                <w:szCs w:val="22"/>
              </w:rPr>
              <w:t>3. EKG;</w:t>
            </w:r>
          </w:p>
          <w:p w14:paraId="48DD8C9A" w14:textId="77777777" w:rsidR="009D132F" w:rsidRPr="0090056F" w:rsidRDefault="009D132F" w:rsidP="009D132F">
            <w:pPr>
              <w:widowControl w:val="0"/>
              <w:autoSpaceDE w:val="0"/>
              <w:ind w:left="59"/>
              <w:rPr>
                <w:color w:val="000000"/>
                <w:sz w:val="22"/>
                <w:szCs w:val="22"/>
              </w:rPr>
            </w:pPr>
            <w:r w:rsidRPr="0090056F">
              <w:rPr>
                <w:color w:val="000000"/>
                <w:sz w:val="22"/>
                <w:szCs w:val="22"/>
              </w:rPr>
              <w:t xml:space="preserve">4. Belaidžio tinklo </w:t>
            </w:r>
            <w:r w:rsidRPr="0090056F">
              <w:rPr>
                <w:i/>
                <w:iCs/>
                <w:color w:val="000000"/>
                <w:sz w:val="22"/>
                <w:szCs w:val="22"/>
              </w:rPr>
              <w:t>Wi-Fi.</w:t>
            </w:r>
          </w:p>
        </w:tc>
        <w:tc>
          <w:tcPr>
            <w:tcW w:w="3577" w:type="dxa"/>
            <w:shd w:val="clear" w:color="auto" w:fill="FFFFFF"/>
          </w:tcPr>
          <w:p w14:paraId="48C76765" w14:textId="77777777" w:rsidR="009D132F" w:rsidRPr="0090056F" w:rsidRDefault="009D132F" w:rsidP="009D132F">
            <w:pPr>
              <w:widowControl w:val="0"/>
              <w:autoSpaceDE w:val="0"/>
              <w:ind w:left="59"/>
              <w:rPr>
                <w:color w:val="000000"/>
                <w:sz w:val="22"/>
                <w:szCs w:val="22"/>
              </w:rPr>
            </w:pPr>
            <w:r w:rsidRPr="0090056F">
              <w:rPr>
                <w:color w:val="000000"/>
                <w:sz w:val="22"/>
                <w:szCs w:val="22"/>
              </w:rPr>
              <w:t>1. USB;</w:t>
            </w:r>
          </w:p>
          <w:p w14:paraId="24D6612A" w14:textId="77777777" w:rsidR="009D132F" w:rsidRPr="0090056F" w:rsidRDefault="009D132F" w:rsidP="009D132F">
            <w:pPr>
              <w:widowControl w:val="0"/>
              <w:autoSpaceDE w:val="0"/>
              <w:ind w:left="59"/>
              <w:rPr>
                <w:color w:val="000000"/>
                <w:sz w:val="22"/>
                <w:szCs w:val="22"/>
              </w:rPr>
            </w:pPr>
            <w:r w:rsidRPr="0090056F">
              <w:rPr>
                <w:color w:val="000000"/>
                <w:sz w:val="22"/>
                <w:szCs w:val="22"/>
              </w:rPr>
              <w:t>2. LAN;</w:t>
            </w:r>
          </w:p>
          <w:p w14:paraId="4F5A4912" w14:textId="77777777" w:rsidR="009D132F" w:rsidRPr="0090056F" w:rsidRDefault="009D132F" w:rsidP="009D132F">
            <w:pPr>
              <w:widowControl w:val="0"/>
              <w:autoSpaceDE w:val="0"/>
              <w:ind w:left="59"/>
              <w:rPr>
                <w:color w:val="000000"/>
                <w:sz w:val="22"/>
                <w:szCs w:val="22"/>
              </w:rPr>
            </w:pPr>
            <w:r w:rsidRPr="0090056F">
              <w:rPr>
                <w:color w:val="000000"/>
                <w:sz w:val="22"/>
                <w:szCs w:val="22"/>
              </w:rPr>
              <w:t>3. EKG;</w:t>
            </w:r>
          </w:p>
          <w:p w14:paraId="68B4C403" w14:textId="77777777" w:rsidR="009D132F" w:rsidRDefault="009D132F" w:rsidP="009D132F">
            <w:pPr>
              <w:rPr>
                <w:i/>
                <w:iCs/>
                <w:color w:val="000000"/>
                <w:sz w:val="22"/>
                <w:szCs w:val="22"/>
              </w:rPr>
            </w:pPr>
            <w:r w:rsidRPr="0090056F">
              <w:rPr>
                <w:color w:val="000000"/>
                <w:sz w:val="22"/>
                <w:szCs w:val="22"/>
              </w:rPr>
              <w:t xml:space="preserve">4. Belaidžio tinklo </w:t>
            </w:r>
            <w:r w:rsidRPr="0090056F">
              <w:rPr>
                <w:i/>
                <w:iCs/>
                <w:color w:val="000000"/>
                <w:sz w:val="22"/>
                <w:szCs w:val="22"/>
              </w:rPr>
              <w:t>Wi-Fi.</w:t>
            </w:r>
          </w:p>
          <w:p w14:paraId="54BA3966" w14:textId="77777777" w:rsidR="007B5A4B" w:rsidRDefault="007B5A4B" w:rsidP="009D132F">
            <w:pPr>
              <w:rPr>
                <w:i/>
                <w:iCs/>
                <w:color w:val="000000"/>
                <w:sz w:val="22"/>
                <w:szCs w:val="22"/>
              </w:rPr>
            </w:pPr>
          </w:p>
          <w:p w14:paraId="7667C5F6" w14:textId="40ABFDED" w:rsidR="007B5A4B" w:rsidRPr="007B5A4B" w:rsidRDefault="007B5A4B" w:rsidP="009D132F">
            <w:pPr>
              <w:rPr>
                <w:rFonts w:eastAsiaTheme="minorHAnsi"/>
                <w:sz w:val="20"/>
                <w:szCs w:val="20"/>
              </w:rPr>
            </w:pPr>
            <w:r>
              <w:rPr>
                <w:sz w:val="22"/>
                <w:szCs w:val="22"/>
              </w:rPr>
              <w:t>3 dalis Produkto duomenys KONFIDENCIALU, psl. 20, 27</w:t>
            </w:r>
          </w:p>
        </w:tc>
      </w:tr>
      <w:tr w:rsidR="009D132F" w:rsidRPr="00312F52" w14:paraId="08183235" w14:textId="77777777" w:rsidTr="00BB397C">
        <w:tblPrEx>
          <w:tblCellMar>
            <w:top w:w="55" w:type="dxa"/>
            <w:left w:w="55" w:type="dxa"/>
            <w:bottom w:w="55" w:type="dxa"/>
            <w:right w:w="55" w:type="dxa"/>
          </w:tblCellMar>
        </w:tblPrEx>
        <w:trPr>
          <w:trHeight w:val="20"/>
        </w:trPr>
        <w:tc>
          <w:tcPr>
            <w:tcW w:w="567" w:type="dxa"/>
            <w:shd w:val="clear" w:color="auto" w:fill="auto"/>
          </w:tcPr>
          <w:p w14:paraId="6F3B4857" w14:textId="77777777" w:rsidR="009D132F" w:rsidRPr="0090056F" w:rsidRDefault="009D132F" w:rsidP="009D132F">
            <w:pPr>
              <w:jc w:val="center"/>
              <w:outlineLvl w:val="0"/>
              <w:rPr>
                <w:sz w:val="22"/>
                <w:szCs w:val="22"/>
              </w:rPr>
            </w:pPr>
            <w:r w:rsidRPr="0090056F">
              <w:rPr>
                <w:sz w:val="22"/>
                <w:szCs w:val="22"/>
              </w:rPr>
              <w:t>15.</w:t>
            </w:r>
          </w:p>
        </w:tc>
        <w:tc>
          <w:tcPr>
            <w:tcW w:w="2802" w:type="dxa"/>
            <w:shd w:val="clear" w:color="auto" w:fill="auto"/>
          </w:tcPr>
          <w:p w14:paraId="50531A0E" w14:textId="77777777" w:rsidR="009D132F" w:rsidRPr="0090056F" w:rsidRDefault="009D132F" w:rsidP="009D132F">
            <w:pPr>
              <w:autoSpaceDE w:val="0"/>
              <w:rPr>
                <w:color w:val="000000"/>
                <w:sz w:val="22"/>
                <w:szCs w:val="22"/>
              </w:rPr>
            </w:pPr>
            <w:r w:rsidRPr="0090056F">
              <w:rPr>
                <w:color w:val="000000"/>
                <w:sz w:val="22"/>
                <w:szCs w:val="22"/>
              </w:rPr>
              <w:t>Ultragarsinio aparato maitinimo šaltiniai:</w:t>
            </w:r>
          </w:p>
        </w:tc>
        <w:tc>
          <w:tcPr>
            <w:tcW w:w="3686" w:type="dxa"/>
            <w:shd w:val="clear" w:color="auto" w:fill="auto"/>
          </w:tcPr>
          <w:p w14:paraId="1F1B6D05" w14:textId="77777777" w:rsidR="009D132F" w:rsidRPr="0090056F" w:rsidRDefault="009D132F" w:rsidP="009D132F">
            <w:pPr>
              <w:pStyle w:val="ListParagraph"/>
              <w:ind w:left="23"/>
              <w:jc w:val="both"/>
              <w:rPr>
                <w:bCs/>
                <w:sz w:val="22"/>
                <w:szCs w:val="22"/>
              </w:rPr>
            </w:pPr>
            <w:r w:rsidRPr="0090056F">
              <w:rPr>
                <w:bCs/>
                <w:sz w:val="22"/>
                <w:szCs w:val="22"/>
              </w:rPr>
              <w:t>1. ~230 ± 10% V, 50Hz elektros tinklas;</w:t>
            </w:r>
          </w:p>
          <w:p w14:paraId="7A321BCD" w14:textId="77777777" w:rsidR="009D132F" w:rsidRPr="0090056F" w:rsidRDefault="009D132F" w:rsidP="009D132F">
            <w:pPr>
              <w:pStyle w:val="ListParagraph"/>
              <w:ind w:left="23"/>
              <w:jc w:val="both"/>
              <w:rPr>
                <w:bCs/>
                <w:sz w:val="22"/>
                <w:szCs w:val="22"/>
              </w:rPr>
            </w:pPr>
            <w:r w:rsidRPr="0090056F">
              <w:rPr>
                <w:bCs/>
                <w:sz w:val="22"/>
                <w:szCs w:val="22"/>
              </w:rPr>
              <w:t>2. Integruotas vidinis nepertraukiamo maitinimo šaltinis.</w:t>
            </w:r>
          </w:p>
        </w:tc>
        <w:tc>
          <w:tcPr>
            <w:tcW w:w="3577" w:type="dxa"/>
            <w:shd w:val="clear" w:color="auto" w:fill="FFFFFF"/>
          </w:tcPr>
          <w:p w14:paraId="2C00E006" w14:textId="77777777" w:rsidR="009D132F" w:rsidRPr="0090056F" w:rsidRDefault="009D132F" w:rsidP="009D132F">
            <w:pPr>
              <w:pStyle w:val="ListParagraph"/>
              <w:ind w:left="23"/>
              <w:jc w:val="both"/>
              <w:rPr>
                <w:bCs/>
                <w:sz w:val="22"/>
                <w:szCs w:val="22"/>
              </w:rPr>
            </w:pPr>
            <w:r w:rsidRPr="0090056F">
              <w:rPr>
                <w:bCs/>
                <w:sz w:val="22"/>
                <w:szCs w:val="22"/>
              </w:rPr>
              <w:t>1. ~230 ± 10% V, 50Hz elektros tinklas;</w:t>
            </w:r>
          </w:p>
          <w:p w14:paraId="54020BE3" w14:textId="77777777" w:rsidR="009D132F" w:rsidRDefault="009D132F" w:rsidP="009D132F">
            <w:pPr>
              <w:rPr>
                <w:bCs/>
                <w:sz w:val="22"/>
                <w:szCs w:val="22"/>
              </w:rPr>
            </w:pPr>
            <w:r w:rsidRPr="0090056F">
              <w:rPr>
                <w:bCs/>
                <w:sz w:val="22"/>
                <w:szCs w:val="22"/>
              </w:rPr>
              <w:t>2</w:t>
            </w:r>
            <w:r w:rsidRPr="001766F9">
              <w:rPr>
                <w:bCs/>
                <w:sz w:val="22"/>
                <w:szCs w:val="22"/>
              </w:rPr>
              <w:t>. Integruotas vidinis nepertraukiamo maitinimo</w:t>
            </w:r>
            <w:r w:rsidRPr="0090056F">
              <w:rPr>
                <w:bCs/>
                <w:sz w:val="22"/>
                <w:szCs w:val="22"/>
              </w:rPr>
              <w:t xml:space="preserve"> šaltinis.</w:t>
            </w:r>
          </w:p>
          <w:p w14:paraId="1C59D02F" w14:textId="77777777" w:rsidR="007B5A4B" w:rsidRDefault="007B5A4B" w:rsidP="009D132F">
            <w:pPr>
              <w:rPr>
                <w:bCs/>
                <w:sz w:val="22"/>
                <w:szCs w:val="22"/>
              </w:rPr>
            </w:pPr>
          </w:p>
          <w:p w14:paraId="6F617025" w14:textId="661FAD6C" w:rsidR="007B5A4B" w:rsidRPr="00312F52" w:rsidRDefault="007B5A4B" w:rsidP="009D132F">
            <w:pPr>
              <w:rPr>
                <w:rFonts w:eastAsiaTheme="minorHAnsi"/>
                <w:sz w:val="20"/>
                <w:szCs w:val="20"/>
              </w:rPr>
            </w:pPr>
            <w:r>
              <w:rPr>
                <w:sz w:val="22"/>
                <w:szCs w:val="22"/>
              </w:rPr>
              <w:t>3 dalis Produkto duomenys KONFIDENCIALU, psl. 27</w:t>
            </w:r>
          </w:p>
        </w:tc>
      </w:tr>
      <w:tr w:rsidR="009D132F" w:rsidRPr="00312F52" w14:paraId="538F9AE1" w14:textId="77777777" w:rsidTr="00BB397C">
        <w:tblPrEx>
          <w:tblCellMar>
            <w:top w:w="55" w:type="dxa"/>
            <w:left w:w="55" w:type="dxa"/>
            <w:bottom w:w="55" w:type="dxa"/>
            <w:right w:w="55" w:type="dxa"/>
          </w:tblCellMar>
        </w:tblPrEx>
        <w:trPr>
          <w:trHeight w:val="20"/>
        </w:trPr>
        <w:tc>
          <w:tcPr>
            <w:tcW w:w="567" w:type="dxa"/>
            <w:shd w:val="clear" w:color="auto" w:fill="auto"/>
          </w:tcPr>
          <w:p w14:paraId="234ACAFC" w14:textId="77777777" w:rsidR="009D132F" w:rsidRPr="0090056F" w:rsidRDefault="009D132F" w:rsidP="009D132F">
            <w:pPr>
              <w:jc w:val="center"/>
              <w:outlineLvl w:val="0"/>
              <w:rPr>
                <w:sz w:val="22"/>
                <w:szCs w:val="22"/>
              </w:rPr>
            </w:pPr>
            <w:r w:rsidRPr="0090056F">
              <w:rPr>
                <w:sz w:val="22"/>
                <w:szCs w:val="22"/>
              </w:rPr>
              <w:t>16.</w:t>
            </w:r>
          </w:p>
        </w:tc>
        <w:tc>
          <w:tcPr>
            <w:tcW w:w="2802" w:type="dxa"/>
            <w:shd w:val="clear" w:color="auto" w:fill="auto"/>
          </w:tcPr>
          <w:p w14:paraId="0759F413" w14:textId="77777777" w:rsidR="009D132F" w:rsidRPr="0090056F" w:rsidRDefault="009D132F" w:rsidP="009D132F">
            <w:pPr>
              <w:autoSpaceDE w:val="0"/>
              <w:jc w:val="both"/>
              <w:rPr>
                <w:color w:val="000000"/>
                <w:sz w:val="22"/>
                <w:szCs w:val="22"/>
              </w:rPr>
            </w:pPr>
            <w:r w:rsidRPr="0090056F">
              <w:rPr>
                <w:sz w:val="22"/>
                <w:szCs w:val="22"/>
              </w:rPr>
              <w:t>Fiziologinių kreivių rodymas ekrane</w:t>
            </w:r>
          </w:p>
        </w:tc>
        <w:tc>
          <w:tcPr>
            <w:tcW w:w="3686" w:type="dxa"/>
            <w:shd w:val="clear" w:color="auto" w:fill="auto"/>
          </w:tcPr>
          <w:p w14:paraId="20F53E2B" w14:textId="77777777" w:rsidR="009D132F" w:rsidRPr="0090056F" w:rsidRDefault="009D132F" w:rsidP="009D132F">
            <w:pPr>
              <w:pStyle w:val="NoSpacing"/>
              <w:rPr>
                <w:rFonts w:ascii="Times New Roman"/>
              </w:rPr>
            </w:pPr>
            <w:r w:rsidRPr="0090056F">
              <w:rPr>
                <w:rFonts w:ascii="Times New Roman"/>
              </w:rPr>
              <w:t>1. Sinchronizuota su vaizdu EKG;</w:t>
            </w:r>
          </w:p>
          <w:p w14:paraId="7B5EB31C" w14:textId="77777777" w:rsidR="009D132F" w:rsidRPr="0090056F" w:rsidRDefault="009D132F" w:rsidP="009D132F">
            <w:pPr>
              <w:pStyle w:val="NoSpacing"/>
              <w:rPr>
                <w:rFonts w:ascii="Times New Roman"/>
              </w:rPr>
            </w:pPr>
            <w:r w:rsidRPr="0090056F">
              <w:rPr>
                <w:rFonts w:ascii="Times New Roman"/>
              </w:rPr>
              <w:t xml:space="preserve">2. Automatine QRS komplekso detekcija ir </w:t>
            </w:r>
            <w:r w:rsidRPr="0090056F">
              <w:rPr>
                <w:rFonts w:ascii="Times New Roman"/>
              </w:rPr>
              <w:t>š</w:t>
            </w:r>
            <w:r w:rsidRPr="0090056F">
              <w:rPr>
                <w:rFonts w:ascii="Times New Roman"/>
              </w:rPr>
              <w:t>irdies susitraukim</w:t>
            </w:r>
            <w:r w:rsidRPr="0090056F">
              <w:rPr>
                <w:rFonts w:ascii="Times New Roman"/>
              </w:rPr>
              <w:t>ų</w:t>
            </w:r>
            <w:r w:rsidRPr="0090056F">
              <w:rPr>
                <w:rFonts w:ascii="Times New Roman"/>
              </w:rPr>
              <w:t xml:space="preserve"> da</w:t>
            </w:r>
            <w:r w:rsidRPr="0090056F">
              <w:rPr>
                <w:rFonts w:ascii="Times New Roman"/>
              </w:rPr>
              <w:t>ž</w:t>
            </w:r>
            <w:r w:rsidRPr="0090056F">
              <w:rPr>
                <w:rFonts w:ascii="Times New Roman"/>
              </w:rPr>
              <w:t>nio rodymas realiame laike</w:t>
            </w:r>
            <w:r w:rsidRPr="0090056F">
              <w:rPr>
                <w:rFonts w:ascii="Times New Roman"/>
                <w:color w:val="000000"/>
              </w:rPr>
              <w:t>.</w:t>
            </w:r>
          </w:p>
        </w:tc>
        <w:tc>
          <w:tcPr>
            <w:tcW w:w="3577" w:type="dxa"/>
            <w:shd w:val="clear" w:color="auto" w:fill="FFFFFF"/>
          </w:tcPr>
          <w:p w14:paraId="485D76DD" w14:textId="77777777" w:rsidR="009D132F" w:rsidRPr="0090056F" w:rsidRDefault="009D132F" w:rsidP="009D132F">
            <w:pPr>
              <w:pStyle w:val="NoSpacing"/>
              <w:rPr>
                <w:rFonts w:ascii="Times New Roman"/>
              </w:rPr>
            </w:pPr>
            <w:r w:rsidRPr="0090056F">
              <w:rPr>
                <w:rFonts w:ascii="Times New Roman"/>
              </w:rPr>
              <w:t>1. Sinchronizuota su vaizdu EKG;</w:t>
            </w:r>
          </w:p>
          <w:p w14:paraId="2D1B5A18" w14:textId="77777777" w:rsidR="009D132F" w:rsidRDefault="009D132F" w:rsidP="009D132F">
            <w:pPr>
              <w:rPr>
                <w:color w:val="000000"/>
              </w:rPr>
            </w:pPr>
            <w:r w:rsidRPr="0090056F">
              <w:t>2. Automatine QRS komplekso detekcija ir širdies susitraukimų dažnio rodymas realiame laike</w:t>
            </w:r>
            <w:r w:rsidRPr="0090056F">
              <w:rPr>
                <w:color w:val="000000"/>
              </w:rPr>
              <w:t>.</w:t>
            </w:r>
          </w:p>
          <w:p w14:paraId="21134938" w14:textId="77777777" w:rsidR="007B5A4B" w:rsidRDefault="007B5A4B" w:rsidP="009D132F">
            <w:pPr>
              <w:rPr>
                <w:color w:val="000000"/>
              </w:rPr>
            </w:pPr>
          </w:p>
          <w:p w14:paraId="7B0A41EA" w14:textId="0E52F145" w:rsidR="007B5A4B" w:rsidRPr="00312F52" w:rsidRDefault="007B5A4B" w:rsidP="009D132F">
            <w:pPr>
              <w:rPr>
                <w:rFonts w:eastAsiaTheme="minorHAnsi"/>
                <w:sz w:val="20"/>
                <w:szCs w:val="20"/>
              </w:rPr>
            </w:pPr>
            <w:proofErr w:type="spellStart"/>
            <w:r w:rsidRPr="00E17417">
              <w:rPr>
                <w:sz w:val="22"/>
                <w:szCs w:val="22"/>
                <w:lang w:val="en-US"/>
              </w:rPr>
              <w:t>Aplio</w:t>
            </w:r>
            <w:proofErr w:type="spellEnd"/>
            <w:r w:rsidRPr="00E17417">
              <w:rPr>
                <w:sz w:val="22"/>
                <w:szCs w:val="22"/>
                <w:lang w:val="en-US"/>
              </w:rPr>
              <w:t xml:space="preserve"> </w:t>
            </w:r>
            <w:proofErr w:type="spellStart"/>
            <w:r w:rsidRPr="00E17417">
              <w:rPr>
                <w:sz w:val="22"/>
                <w:szCs w:val="22"/>
                <w:lang w:val="en-US"/>
              </w:rPr>
              <w:t>vartotojo</w:t>
            </w:r>
            <w:proofErr w:type="spellEnd"/>
            <w:r w:rsidRPr="00E17417">
              <w:rPr>
                <w:sz w:val="22"/>
                <w:szCs w:val="22"/>
                <w:lang w:val="en-US"/>
              </w:rPr>
              <w:t xml:space="preserve"> </w:t>
            </w:r>
            <w:proofErr w:type="spellStart"/>
            <w:r w:rsidRPr="00E17417">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lang w:val="en-US"/>
              </w:rPr>
              <w:t xml:space="preserve"> 2</w:t>
            </w:r>
          </w:p>
        </w:tc>
      </w:tr>
    </w:tbl>
    <w:p w14:paraId="473580BB" w14:textId="77777777" w:rsidR="00BD2108" w:rsidRDefault="00BD2108" w:rsidP="00AD29D2">
      <w:pPr>
        <w:widowControl w:val="0"/>
        <w:rPr>
          <w:b/>
        </w:rPr>
      </w:pPr>
    </w:p>
    <w:p w14:paraId="6A985B59" w14:textId="77777777" w:rsidR="00BB397C" w:rsidRPr="002641CC" w:rsidRDefault="00BB397C" w:rsidP="00BB397C">
      <w:pPr>
        <w:jc w:val="center"/>
        <w:rPr>
          <w:rFonts w:eastAsia="Calibri"/>
          <w:b/>
          <w:bCs/>
          <w:sz w:val="22"/>
          <w:szCs w:val="22"/>
          <w:bdr w:val="none" w:sz="0" w:space="0" w:color="auto" w:frame="1"/>
        </w:rPr>
      </w:pPr>
      <w:r>
        <w:rPr>
          <w:sz w:val="22"/>
          <w:szCs w:val="22"/>
          <w:u w:val="single"/>
        </w:rPr>
        <w:t>4</w:t>
      </w:r>
      <w:r w:rsidRPr="002641CC">
        <w:rPr>
          <w:sz w:val="22"/>
          <w:szCs w:val="22"/>
          <w:u w:val="single"/>
        </w:rPr>
        <w:t xml:space="preserve"> pirkimo dalis</w:t>
      </w:r>
      <w:r w:rsidRPr="002641CC">
        <w:rPr>
          <w:sz w:val="22"/>
          <w:szCs w:val="22"/>
        </w:rPr>
        <w:t xml:space="preserve">. </w:t>
      </w:r>
      <w:r>
        <w:rPr>
          <w:rFonts w:eastAsia="Calibri"/>
          <w:b/>
          <w:bCs/>
          <w:sz w:val="22"/>
          <w:szCs w:val="22"/>
          <w:bdr w:val="none" w:sz="0" w:space="0" w:color="auto" w:frame="1"/>
        </w:rPr>
        <w:t>Ultragarso aparatas (Tipas Nr. 4</w:t>
      </w:r>
      <w:r w:rsidRPr="002641CC">
        <w:rPr>
          <w:rFonts w:eastAsia="Calibri"/>
          <w:b/>
          <w:bCs/>
          <w:sz w:val="22"/>
          <w:szCs w:val="22"/>
          <w:bdr w:val="none" w:sz="0" w:space="0" w:color="auto" w:frame="1"/>
        </w:rPr>
        <w:t>), 1 vnt.</w:t>
      </w:r>
    </w:p>
    <w:p w14:paraId="71F5683B" w14:textId="77777777" w:rsidR="00BB397C" w:rsidRPr="009A65AF" w:rsidRDefault="00BB397C" w:rsidP="00BB397C">
      <w:pPr>
        <w:pStyle w:val="Tablecaption0"/>
        <w:shd w:val="clear" w:color="auto" w:fill="auto"/>
        <w:spacing w:line="240" w:lineRule="auto"/>
        <w:jc w:val="center"/>
        <w:rPr>
          <w:sz w:val="22"/>
          <w:szCs w:val="22"/>
        </w:rPr>
      </w:pPr>
    </w:p>
    <w:tbl>
      <w:tblPr>
        <w:tblW w:w="106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02"/>
        <w:gridCol w:w="3686"/>
        <w:gridCol w:w="3577"/>
      </w:tblGrid>
      <w:tr w:rsidR="00BB397C" w:rsidRPr="0063433C" w14:paraId="037CE3A4" w14:textId="77777777" w:rsidTr="00DF31C7">
        <w:trPr>
          <w:trHeight w:val="20"/>
        </w:trPr>
        <w:tc>
          <w:tcPr>
            <w:tcW w:w="567" w:type="dxa"/>
            <w:shd w:val="clear" w:color="auto" w:fill="FFFFFF"/>
            <w:vAlign w:val="center"/>
          </w:tcPr>
          <w:p w14:paraId="6EAC85C8" w14:textId="77777777" w:rsidR="00BB397C" w:rsidRPr="0063433C" w:rsidRDefault="00BB397C" w:rsidP="00DF31C7">
            <w:pPr>
              <w:widowControl w:val="0"/>
              <w:suppressAutoHyphens/>
              <w:autoSpaceDE w:val="0"/>
              <w:snapToGrid w:val="0"/>
              <w:spacing w:line="220" w:lineRule="exact"/>
              <w:jc w:val="center"/>
              <w:rPr>
                <w:kern w:val="1"/>
                <w:sz w:val="22"/>
                <w:szCs w:val="22"/>
                <w:lang w:eastAsia="hi-IN" w:bidi="hi-IN"/>
              </w:rPr>
            </w:pPr>
            <w:r w:rsidRPr="0063433C">
              <w:rPr>
                <w:b/>
                <w:bCs/>
                <w:sz w:val="22"/>
                <w:szCs w:val="22"/>
              </w:rPr>
              <w:t>Eil. Nr.</w:t>
            </w:r>
          </w:p>
        </w:tc>
        <w:tc>
          <w:tcPr>
            <w:tcW w:w="2802" w:type="dxa"/>
            <w:shd w:val="clear" w:color="auto" w:fill="FFFFFF"/>
            <w:vAlign w:val="center"/>
          </w:tcPr>
          <w:p w14:paraId="6B954EA7" w14:textId="77777777" w:rsidR="00BB397C" w:rsidRPr="0063433C" w:rsidRDefault="00BB397C" w:rsidP="00DF31C7">
            <w:pPr>
              <w:widowControl w:val="0"/>
              <w:suppressAutoHyphens/>
              <w:autoSpaceDE w:val="0"/>
              <w:spacing w:line="220" w:lineRule="exact"/>
              <w:jc w:val="center"/>
              <w:rPr>
                <w:kern w:val="1"/>
                <w:sz w:val="22"/>
                <w:szCs w:val="22"/>
                <w:lang w:eastAsia="hi-IN" w:bidi="hi-IN"/>
              </w:rPr>
            </w:pPr>
            <w:r w:rsidRPr="0063433C">
              <w:rPr>
                <w:b/>
                <w:bCs/>
                <w:sz w:val="22"/>
                <w:szCs w:val="22"/>
              </w:rPr>
              <w:t>Parametrai</w:t>
            </w:r>
          </w:p>
        </w:tc>
        <w:tc>
          <w:tcPr>
            <w:tcW w:w="3686" w:type="dxa"/>
            <w:shd w:val="clear" w:color="auto" w:fill="FFFFFF"/>
            <w:vAlign w:val="center"/>
          </w:tcPr>
          <w:p w14:paraId="59F74664" w14:textId="77777777" w:rsidR="00BB397C" w:rsidRPr="0063433C" w:rsidRDefault="00BB397C" w:rsidP="00DF31C7">
            <w:pPr>
              <w:widowControl w:val="0"/>
              <w:suppressAutoHyphens/>
              <w:autoSpaceDE w:val="0"/>
              <w:ind w:left="151"/>
              <w:jc w:val="center"/>
              <w:rPr>
                <w:kern w:val="1"/>
                <w:sz w:val="22"/>
                <w:szCs w:val="22"/>
                <w:lang w:eastAsia="hi-IN" w:bidi="hi-IN"/>
              </w:rPr>
            </w:pPr>
            <w:r w:rsidRPr="0063433C">
              <w:rPr>
                <w:b/>
                <w:sz w:val="22"/>
                <w:szCs w:val="22"/>
              </w:rPr>
              <w:t>Reikalaujamos parametrų reikšmės</w:t>
            </w:r>
          </w:p>
        </w:tc>
        <w:tc>
          <w:tcPr>
            <w:tcW w:w="3577" w:type="dxa"/>
            <w:shd w:val="clear" w:color="auto" w:fill="FFFFFF"/>
            <w:vAlign w:val="center"/>
          </w:tcPr>
          <w:p w14:paraId="7E544F8E" w14:textId="77777777" w:rsidR="00BB397C" w:rsidRPr="0063433C" w:rsidRDefault="00BB397C" w:rsidP="00DF31C7">
            <w:pPr>
              <w:widowControl w:val="0"/>
              <w:suppressAutoHyphens/>
              <w:autoSpaceDE w:val="0"/>
              <w:jc w:val="center"/>
              <w:rPr>
                <w:i/>
                <w:iCs/>
                <w:kern w:val="1"/>
                <w:sz w:val="22"/>
                <w:szCs w:val="22"/>
                <w:lang w:eastAsia="hi-IN" w:bidi="hi-IN"/>
              </w:rPr>
            </w:pPr>
            <w:r w:rsidRPr="0075019B">
              <w:rPr>
                <w:b/>
                <w:sz w:val="22"/>
                <w:szCs w:val="22"/>
                <w:lang w:eastAsia="lt-LT"/>
              </w:rPr>
              <w:t>Tiekėjo s</w:t>
            </w:r>
            <w:r w:rsidRPr="0075019B">
              <w:rPr>
                <w:b/>
                <w:bCs/>
                <w:sz w:val="22"/>
                <w:szCs w:val="22"/>
              </w:rPr>
              <w:t>iūlomų prekių parametrai ir jų reikšmės (d</w:t>
            </w:r>
            <w:r w:rsidRPr="0075019B">
              <w:rPr>
                <w:b/>
                <w:bCs/>
                <w:sz w:val="22"/>
                <w:szCs w:val="22"/>
                <w:lang w:eastAsia="lt-LT"/>
              </w:rPr>
              <w:t xml:space="preserve">okumento pavadinimas, </w:t>
            </w:r>
            <w:r w:rsidRPr="009F458E">
              <w:rPr>
                <w:b/>
                <w:bCs/>
                <w:sz w:val="22"/>
                <w:szCs w:val="22"/>
                <w:u w:val="single"/>
              </w:rPr>
              <w:t>pasiūlymo psl. Nr., kuriame aprašytas nurodytas parametras</w:t>
            </w:r>
            <w:r w:rsidRPr="0075019B">
              <w:rPr>
                <w:b/>
                <w:bCs/>
                <w:sz w:val="22"/>
                <w:szCs w:val="22"/>
              </w:rPr>
              <w:t>,</w:t>
            </w:r>
            <w:r w:rsidRPr="0075019B">
              <w:rPr>
                <w:b/>
                <w:sz w:val="22"/>
                <w:szCs w:val="22"/>
                <w:lang w:eastAsia="lt-LT"/>
              </w:rPr>
              <w:t xml:space="preserve">  nuoroda į gamintojo interneto tinklalapį (jei toks yra)</w:t>
            </w:r>
          </w:p>
        </w:tc>
      </w:tr>
      <w:tr w:rsidR="00570C24" w:rsidRPr="00312F52" w14:paraId="4FD5BCEB" w14:textId="77777777" w:rsidTr="00DF31C7">
        <w:trPr>
          <w:trHeight w:val="20"/>
        </w:trPr>
        <w:tc>
          <w:tcPr>
            <w:tcW w:w="567" w:type="dxa"/>
            <w:tcBorders>
              <w:top w:val="single" w:sz="4" w:space="0" w:color="000000"/>
              <w:left w:val="single" w:sz="4" w:space="0" w:color="000000"/>
              <w:bottom w:val="single" w:sz="4" w:space="0" w:color="000000"/>
              <w:right w:val="single" w:sz="4" w:space="0" w:color="000000"/>
            </w:tcBorders>
          </w:tcPr>
          <w:p w14:paraId="6935B12A" w14:textId="77777777" w:rsidR="00570C24" w:rsidRPr="00FE040D" w:rsidRDefault="00570C24" w:rsidP="00570C24">
            <w:pPr>
              <w:jc w:val="center"/>
              <w:rPr>
                <w:sz w:val="22"/>
                <w:szCs w:val="22"/>
              </w:rPr>
            </w:pPr>
            <w:r w:rsidRPr="00FE040D">
              <w:rPr>
                <w:sz w:val="22"/>
                <w:szCs w:val="22"/>
              </w:rPr>
              <w:t>1</w:t>
            </w:r>
          </w:p>
        </w:tc>
        <w:tc>
          <w:tcPr>
            <w:tcW w:w="2802" w:type="dxa"/>
            <w:tcBorders>
              <w:top w:val="single" w:sz="4" w:space="0" w:color="000000"/>
              <w:left w:val="single" w:sz="4" w:space="0" w:color="000000"/>
              <w:bottom w:val="single" w:sz="4" w:space="0" w:color="000000"/>
              <w:right w:val="single" w:sz="4" w:space="0" w:color="000000"/>
            </w:tcBorders>
          </w:tcPr>
          <w:p w14:paraId="4BDA8700" w14:textId="77777777" w:rsidR="00570C24" w:rsidRPr="00FE040D" w:rsidRDefault="00570C24" w:rsidP="00570C24">
            <w:pPr>
              <w:rPr>
                <w:sz w:val="22"/>
                <w:szCs w:val="22"/>
              </w:rPr>
            </w:pPr>
            <w:r w:rsidRPr="00FE040D">
              <w:rPr>
                <w:sz w:val="22"/>
                <w:szCs w:val="22"/>
              </w:rPr>
              <w:t>Atliekami tyrimai</w:t>
            </w:r>
          </w:p>
        </w:tc>
        <w:tc>
          <w:tcPr>
            <w:tcW w:w="3686" w:type="dxa"/>
            <w:tcBorders>
              <w:top w:val="single" w:sz="4" w:space="0" w:color="000000"/>
              <w:left w:val="single" w:sz="4" w:space="0" w:color="000000"/>
              <w:bottom w:val="single" w:sz="4" w:space="0" w:color="000000"/>
              <w:right w:val="single" w:sz="4" w:space="0" w:color="000000"/>
            </w:tcBorders>
          </w:tcPr>
          <w:p w14:paraId="1979F6AD" w14:textId="77777777" w:rsidR="00570C24" w:rsidRPr="00FE040D" w:rsidRDefault="00570C24" w:rsidP="00570C24">
            <w:pPr>
              <w:suppressAutoHyphens/>
              <w:spacing w:line="100" w:lineRule="atLeast"/>
              <w:rPr>
                <w:sz w:val="22"/>
                <w:szCs w:val="22"/>
              </w:rPr>
            </w:pPr>
            <w:r>
              <w:rPr>
                <w:sz w:val="22"/>
                <w:szCs w:val="22"/>
              </w:rPr>
              <w:t xml:space="preserve">1. </w:t>
            </w:r>
            <w:proofErr w:type="spellStart"/>
            <w:r>
              <w:rPr>
                <w:sz w:val="22"/>
                <w:szCs w:val="22"/>
              </w:rPr>
              <w:t>Transabdominaliniai</w:t>
            </w:r>
            <w:proofErr w:type="spellEnd"/>
            <w:r>
              <w:rPr>
                <w:sz w:val="22"/>
                <w:szCs w:val="22"/>
              </w:rPr>
              <w:t xml:space="preserve"> tyrimai</w:t>
            </w:r>
            <w:r w:rsidRPr="00FE040D">
              <w:rPr>
                <w:sz w:val="22"/>
                <w:szCs w:val="22"/>
              </w:rPr>
              <w:t>;</w:t>
            </w:r>
          </w:p>
          <w:p w14:paraId="76F8FEFF" w14:textId="77777777" w:rsidR="00570C24" w:rsidRDefault="00570C24" w:rsidP="00570C24">
            <w:pPr>
              <w:suppressAutoHyphens/>
              <w:spacing w:line="100" w:lineRule="atLeast"/>
              <w:rPr>
                <w:sz w:val="22"/>
                <w:szCs w:val="22"/>
              </w:rPr>
            </w:pPr>
            <w:r>
              <w:rPr>
                <w:sz w:val="22"/>
                <w:szCs w:val="22"/>
              </w:rPr>
              <w:t>2. Smulkiųjų dalių ir paviršinių struktūrų tyrimai</w:t>
            </w:r>
            <w:r w:rsidRPr="00FE040D">
              <w:rPr>
                <w:sz w:val="22"/>
                <w:szCs w:val="22"/>
              </w:rPr>
              <w:t>;</w:t>
            </w:r>
          </w:p>
          <w:p w14:paraId="495B66A9" w14:textId="77777777" w:rsidR="00570C24" w:rsidRPr="001A4FA8" w:rsidRDefault="00570C24" w:rsidP="00570C24">
            <w:pPr>
              <w:suppressAutoHyphens/>
              <w:spacing w:line="100" w:lineRule="atLeast"/>
              <w:rPr>
                <w:sz w:val="22"/>
                <w:szCs w:val="22"/>
              </w:rPr>
            </w:pPr>
            <w:r>
              <w:rPr>
                <w:sz w:val="22"/>
                <w:szCs w:val="22"/>
              </w:rPr>
              <w:t>3. Periferinių kraujagyslių tyrimai</w:t>
            </w:r>
          </w:p>
        </w:tc>
        <w:tc>
          <w:tcPr>
            <w:tcW w:w="3577" w:type="dxa"/>
            <w:shd w:val="clear" w:color="auto" w:fill="FFFFFF"/>
          </w:tcPr>
          <w:p w14:paraId="3783E88B" w14:textId="77777777" w:rsidR="00570C24" w:rsidRPr="00FC25E3" w:rsidRDefault="00570C24" w:rsidP="00570C24">
            <w:pPr>
              <w:suppressAutoHyphens/>
              <w:spacing w:line="100" w:lineRule="atLeast"/>
              <w:rPr>
                <w:sz w:val="22"/>
                <w:szCs w:val="22"/>
              </w:rPr>
            </w:pPr>
            <w:r w:rsidRPr="00FC25E3">
              <w:rPr>
                <w:sz w:val="22"/>
                <w:szCs w:val="22"/>
              </w:rPr>
              <w:t xml:space="preserve">1. </w:t>
            </w:r>
            <w:proofErr w:type="spellStart"/>
            <w:r w:rsidRPr="00FC25E3">
              <w:rPr>
                <w:sz w:val="22"/>
                <w:szCs w:val="22"/>
              </w:rPr>
              <w:t>Transabdominaliniai</w:t>
            </w:r>
            <w:proofErr w:type="spellEnd"/>
            <w:r w:rsidRPr="00FC25E3">
              <w:rPr>
                <w:sz w:val="22"/>
                <w:szCs w:val="22"/>
              </w:rPr>
              <w:t xml:space="preserve"> tyrimai;</w:t>
            </w:r>
          </w:p>
          <w:p w14:paraId="5A7CFD14" w14:textId="77777777" w:rsidR="00570C24" w:rsidRPr="00FC25E3" w:rsidRDefault="00570C24" w:rsidP="00570C24">
            <w:pPr>
              <w:suppressAutoHyphens/>
              <w:spacing w:line="100" w:lineRule="atLeast"/>
              <w:rPr>
                <w:sz w:val="22"/>
                <w:szCs w:val="22"/>
              </w:rPr>
            </w:pPr>
            <w:r w:rsidRPr="00FC25E3">
              <w:rPr>
                <w:sz w:val="22"/>
                <w:szCs w:val="22"/>
              </w:rPr>
              <w:t>2. Smulkiųjų dalių ir paviršinių struktūrų tyrimai;</w:t>
            </w:r>
          </w:p>
          <w:p w14:paraId="10191BB8" w14:textId="77777777" w:rsidR="00570C24" w:rsidRDefault="00570C24" w:rsidP="00570C24">
            <w:pPr>
              <w:rPr>
                <w:sz w:val="22"/>
                <w:szCs w:val="22"/>
              </w:rPr>
            </w:pPr>
            <w:r w:rsidRPr="00FC25E3">
              <w:rPr>
                <w:sz w:val="22"/>
                <w:szCs w:val="22"/>
              </w:rPr>
              <w:t>3. Periferinių kraujagyslių</w:t>
            </w:r>
            <w:r>
              <w:rPr>
                <w:sz w:val="22"/>
                <w:szCs w:val="22"/>
              </w:rPr>
              <w:t xml:space="preserve"> tyrimai</w:t>
            </w:r>
          </w:p>
          <w:p w14:paraId="45C0B115" w14:textId="77777777" w:rsidR="00FC25E3" w:rsidRDefault="00FC25E3" w:rsidP="00570C24">
            <w:pPr>
              <w:rPr>
                <w:sz w:val="22"/>
                <w:szCs w:val="22"/>
              </w:rPr>
            </w:pPr>
          </w:p>
          <w:p w14:paraId="527E3C22" w14:textId="0053C7A7" w:rsidR="00FC25E3" w:rsidRPr="00312F52" w:rsidRDefault="00FC25E3" w:rsidP="00570C24">
            <w:pPr>
              <w:rPr>
                <w:rStyle w:val="BodytextBold"/>
                <w:sz w:val="20"/>
                <w:szCs w:val="20"/>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sidR="00F253A2">
              <w:rPr>
                <w:sz w:val="22"/>
                <w:szCs w:val="22"/>
                <w:lang w:val="en-US"/>
              </w:rPr>
              <w:t>4</w:t>
            </w:r>
          </w:p>
        </w:tc>
      </w:tr>
      <w:tr w:rsidR="00570C24" w:rsidRPr="00312F52" w14:paraId="6AABB684"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55BD51AC" w14:textId="77777777" w:rsidR="00570C24" w:rsidRPr="00FE040D" w:rsidRDefault="00570C24" w:rsidP="00570C24">
            <w:pPr>
              <w:jc w:val="center"/>
              <w:rPr>
                <w:sz w:val="22"/>
                <w:szCs w:val="22"/>
              </w:rPr>
            </w:pPr>
            <w:r w:rsidRPr="00FE040D">
              <w:rPr>
                <w:sz w:val="22"/>
                <w:szCs w:val="22"/>
              </w:rPr>
              <w:t>2</w:t>
            </w:r>
          </w:p>
        </w:tc>
        <w:tc>
          <w:tcPr>
            <w:tcW w:w="2802" w:type="dxa"/>
            <w:tcBorders>
              <w:top w:val="single" w:sz="4" w:space="0" w:color="000000"/>
              <w:left w:val="single" w:sz="4" w:space="0" w:color="000000"/>
              <w:bottom w:val="single" w:sz="4" w:space="0" w:color="000000"/>
              <w:right w:val="single" w:sz="4" w:space="0" w:color="000000"/>
            </w:tcBorders>
          </w:tcPr>
          <w:p w14:paraId="5AF30634" w14:textId="77777777" w:rsidR="00570C24" w:rsidRPr="00FE040D" w:rsidRDefault="00570C24" w:rsidP="00570C24">
            <w:pPr>
              <w:rPr>
                <w:sz w:val="22"/>
                <w:szCs w:val="22"/>
              </w:rPr>
            </w:pPr>
            <w:r w:rsidRPr="00FE040D">
              <w:rPr>
                <w:sz w:val="22"/>
                <w:szCs w:val="22"/>
              </w:rPr>
              <w:t>Bendri reikalavimai aparatui</w:t>
            </w:r>
          </w:p>
        </w:tc>
        <w:tc>
          <w:tcPr>
            <w:tcW w:w="3686" w:type="dxa"/>
            <w:tcBorders>
              <w:top w:val="single" w:sz="4" w:space="0" w:color="000000"/>
              <w:left w:val="single" w:sz="4" w:space="0" w:color="000000"/>
              <w:bottom w:val="single" w:sz="4" w:space="0" w:color="000000"/>
              <w:right w:val="single" w:sz="4" w:space="0" w:color="000000"/>
            </w:tcBorders>
          </w:tcPr>
          <w:p w14:paraId="3841E71C"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Pilnai skaitmeninis ultragarsinio signalo siuntimas ir priėmimas</w:t>
            </w:r>
          </w:p>
          <w:p w14:paraId="534BFE6E" w14:textId="77777777" w:rsidR="00570C24" w:rsidRPr="00FE040D" w:rsidRDefault="00570C24" w:rsidP="00570C24">
            <w:pPr>
              <w:suppressAutoHyphens/>
              <w:spacing w:line="100" w:lineRule="atLeast"/>
              <w:rPr>
                <w:sz w:val="22"/>
                <w:szCs w:val="22"/>
              </w:rPr>
            </w:pPr>
            <w:r>
              <w:rPr>
                <w:sz w:val="22"/>
                <w:szCs w:val="22"/>
              </w:rPr>
              <w:t xml:space="preserve">2. </w:t>
            </w:r>
            <w:r w:rsidRPr="00FE040D">
              <w:rPr>
                <w:sz w:val="22"/>
                <w:szCs w:val="22"/>
              </w:rPr>
              <w:t xml:space="preserve">dinaminis diapazonas ne mažiau </w:t>
            </w:r>
            <w:r>
              <w:rPr>
                <w:sz w:val="22"/>
                <w:szCs w:val="22"/>
                <w:lang w:val="en-US"/>
              </w:rPr>
              <w:t>320</w:t>
            </w:r>
            <w:r w:rsidRPr="00FE040D">
              <w:rPr>
                <w:sz w:val="22"/>
                <w:szCs w:val="22"/>
              </w:rPr>
              <w:t xml:space="preserve"> </w:t>
            </w:r>
            <w:proofErr w:type="spellStart"/>
            <w:r w:rsidRPr="00FE040D">
              <w:rPr>
                <w:sz w:val="22"/>
                <w:szCs w:val="22"/>
              </w:rPr>
              <w:t>dB</w:t>
            </w:r>
            <w:proofErr w:type="spellEnd"/>
          </w:p>
          <w:p w14:paraId="256C92F6" w14:textId="77777777" w:rsidR="00570C24" w:rsidRPr="005F74DB" w:rsidRDefault="00570C24" w:rsidP="00570C24">
            <w:pPr>
              <w:suppressAutoHyphens/>
              <w:spacing w:line="100" w:lineRule="atLeast"/>
              <w:rPr>
                <w:sz w:val="22"/>
                <w:szCs w:val="22"/>
              </w:rPr>
            </w:pPr>
            <w:r>
              <w:rPr>
                <w:sz w:val="22"/>
                <w:szCs w:val="22"/>
              </w:rPr>
              <w:t xml:space="preserve">3. </w:t>
            </w:r>
            <w:r w:rsidRPr="005F74DB">
              <w:rPr>
                <w:sz w:val="22"/>
                <w:szCs w:val="22"/>
              </w:rPr>
              <w:t xml:space="preserve">Nepadorotų duomenų (angl. </w:t>
            </w:r>
            <w:proofErr w:type="spellStart"/>
            <w:r w:rsidRPr="005F74DB">
              <w:rPr>
                <w:sz w:val="22"/>
                <w:szCs w:val="22"/>
              </w:rPr>
              <w:t>raw</w:t>
            </w:r>
            <w:proofErr w:type="spellEnd"/>
            <w:r w:rsidRPr="005F74DB">
              <w:rPr>
                <w:sz w:val="22"/>
                <w:szCs w:val="22"/>
              </w:rPr>
              <w:t xml:space="preserve"> data) gavimas ir analizė </w:t>
            </w:r>
          </w:p>
          <w:p w14:paraId="514EA867" w14:textId="77777777" w:rsidR="00570C24" w:rsidRPr="005F74DB" w:rsidRDefault="00570C24" w:rsidP="00570C24">
            <w:pPr>
              <w:suppressAutoHyphens/>
              <w:spacing w:line="100" w:lineRule="atLeast"/>
              <w:rPr>
                <w:sz w:val="22"/>
                <w:szCs w:val="22"/>
              </w:rPr>
            </w:pPr>
            <w:r>
              <w:rPr>
                <w:sz w:val="22"/>
                <w:szCs w:val="22"/>
              </w:rPr>
              <w:t xml:space="preserve">4. </w:t>
            </w:r>
            <w:r w:rsidRPr="005F74DB">
              <w:rPr>
                <w:sz w:val="22"/>
                <w:szCs w:val="22"/>
              </w:rPr>
              <w:t xml:space="preserve">Kardiologinis paketas, palaikantis </w:t>
            </w:r>
            <w:r w:rsidRPr="005F74DB">
              <w:rPr>
                <w:sz w:val="22"/>
                <w:szCs w:val="22"/>
                <w:lang w:val="ru-RU"/>
              </w:rPr>
              <w:t>4</w:t>
            </w:r>
            <w:r w:rsidRPr="005F74DB">
              <w:rPr>
                <w:sz w:val="22"/>
                <w:szCs w:val="22"/>
                <w:lang w:val="en-US"/>
              </w:rPr>
              <w:t xml:space="preserve">D </w:t>
            </w:r>
            <w:proofErr w:type="spellStart"/>
            <w:r w:rsidRPr="005F74DB">
              <w:rPr>
                <w:sz w:val="22"/>
                <w:szCs w:val="22"/>
                <w:lang w:val="en-US"/>
              </w:rPr>
              <w:t>perstemplinio</w:t>
            </w:r>
            <w:proofErr w:type="spellEnd"/>
            <w:r w:rsidRPr="005F74DB">
              <w:rPr>
                <w:sz w:val="22"/>
                <w:szCs w:val="22"/>
                <w:lang w:val="en-US"/>
              </w:rPr>
              <w:t xml:space="preserve"> (4D TEE) </w:t>
            </w:r>
            <w:proofErr w:type="spellStart"/>
            <w:r w:rsidRPr="005F74DB">
              <w:rPr>
                <w:sz w:val="22"/>
                <w:szCs w:val="22"/>
                <w:lang w:val="en-US"/>
              </w:rPr>
              <w:t>daviklio</w:t>
            </w:r>
            <w:proofErr w:type="spellEnd"/>
            <w:r w:rsidRPr="005F74DB">
              <w:rPr>
                <w:sz w:val="22"/>
                <w:szCs w:val="22"/>
                <w:lang w:val="en-US"/>
              </w:rPr>
              <w:t xml:space="preserve"> </w:t>
            </w:r>
            <w:proofErr w:type="spellStart"/>
            <w:r w:rsidRPr="005F74DB">
              <w:rPr>
                <w:sz w:val="22"/>
                <w:szCs w:val="22"/>
                <w:lang w:val="en-US"/>
              </w:rPr>
              <w:t>tyrimą</w:t>
            </w:r>
            <w:proofErr w:type="spellEnd"/>
          </w:p>
          <w:p w14:paraId="519F6ABB" w14:textId="77777777" w:rsidR="00570C24" w:rsidRPr="00FE040D" w:rsidRDefault="00570C24" w:rsidP="00570C24">
            <w:pPr>
              <w:suppressAutoHyphens/>
              <w:spacing w:line="100" w:lineRule="atLeast"/>
              <w:rPr>
                <w:sz w:val="22"/>
                <w:szCs w:val="22"/>
              </w:rPr>
            </w:pPr>
            <w:r>
              <w:rPr>
                <w:sz w:val="22"/>
                <w:szCs w:val="22"/>
              </w:rPr>
              <w:lastRenderedPageBreak/>
              <w:t xml:space="preserve">5. </w:t>
            </w:r>
            <w:r w:rsidRPr="005F74DB">
              <w:rPr>
                <w:sz w:val="22"/>
                <w:szCs w:val="22"/>
              </w:rPr>
              <w:t xml:space="preserve">Galimybė įdiegti sistemos </w:t>
            </w:r>
            <w:proofErr w:type="spellStart"/>
            <w:r w:rsidRPr="005F74DB">
              <w:rPr>
                <w:sz w:val="22"/>
                <w:szCs w:val="22"/>
              </w:rPr>
              <w:t>monitoravimą</w:t>
            </w:r>
            <w:proofErr w:type="spellEnd"/>
            <w:r>
              <w:rPr>
                <w:sz w:val="22"/>
                <w:szCs w:val="22"/>
              </w:rPr>
              <w:t xml:space="preserve"> ir gedimų diagnostika nuotoliniu būdu</w:t>
            </w:r>
          </w:p>
        </w:tc>
        <w:tc>
          <w:tcPr>
            <w:tcW w:w="3577" w:type="dxa"/>
            <w:shd w:val="clear" w:color="auto" w:fill="FFFFFF"/>
          </w:tcPr>
          <w:p w14:paraId="60BAAE8E" w14:textId="77777777" w:rsidR="00570C24" w:rsidRPr="00FE040D" w:rsidRDefault="00570C24" w:rsidP="00570C24">
            <w:pPr>
              <w:suppressAutoHyphens/>
              <w:spacing w:line="100" w:lineRule="atLeast"/>
              <w:rPr>
                <w:sz w:val="22"/>
                <w:szCs w:val="22"/>
              </w:rPr>
            </w:pPr>
            <w:r>
              <w:rPr>
                <w:sz w:val="22"/>
                <w:szCs w:val="22"/>
              </w:rPr>
              <w:lastRenderedPageBreak/>
              <w:t xml:space="preserve">1. </w:t>
            </w:r>
            <w:r w:rsidRPr="00FE040D">
              <w:rPr>
                <w:sz w:val="22"/>
                <w:szCs w:val="22"/>
              </w:rPr>
              <w:t>Pilnai skaitmeninis ultragarsinio signalo siuntimas ir priėmimas</w:t>
            </w:r>
          </w:p>
          <w:p w14:paraId="74C76D87" w14:textId="36B32F3C" w:rsidR="00570C24" w:rsidRPr="0017059A" w:rsidRDefault="00570C24" w:rsidP="00570C24">
            <w:pPr>
              <w:suppressAutoHyphens/>
              <w:spacing w:line="100" w:lineRule="atLeast"/>
              <w:rPr>
                <w:sz w:val="22"/>
                <w:szCs w:val="22"/>
                <w:highlight w:val="yellow"/>
              </w:rPr>
            </w:pPr>
            <w:r>
              <w:rPr>
                <w:sz w:val="22"/>
                <w:szCs w:val="22"/>
              </w:rPr>
              <w:t xml:space="preserve">2. </w:t>
            </w:r>
            <w:r w:rsidRPr="00B175E6">
              <w:rPr>
                <w:sz w:val="22"/>
                <w:szCs w:val="22"/>
              </w:rPr>
              <w:t xml:space="preserve">dinaminis diapazonas </w:t>
            </w:r>
            <w:r w:rsidRPr="00B175E6">
              <w:rPr>
                <w:sz w:val="22"/>
                <w:szCs w:val="22"/>
                <w:lang w:val="en-US"/>
              </w:rPr>
              <w:t>320</w:t>
            </w:r>
            <w:r w:rsidRPr="00B175E6">
              <w:rPr>
                <w:sz w:val="22"/>
                <w:szCs w:val="22"/>
              </w:rPr>
              <w:t xml:space="preserve"> </w:t>
            </w:r>
            <w:proofErr w:type="spellStart"/>
            <w:r w:rsidRPr="00B175E6">
              <w:rPr>
                <w:sz w:val="22"/>
                <w:szCs w:val="22"/>
              </w:rPr>
              <w:t>dB</w:t>
            </w:r>
            <w:proofErr w:type="spellEnd"/>
          </w:p>
          <w:p w14:paraId="21C1BC1F" w14:textId="77777777" w:rsidR="00570C24" w:rsidRPr="005F74DB" w:rsidRDefault="00570C24" w:rsidP="00570C24">
            <w:pPr>
              <w:suppressAutoHyphens/>
              <w:spacing w:line="100" w:lineRule="atLeast"/>
              <w:rPr>
                <w:sz w:val="22"/>
                <w:szCs w:val="22"/>
              </w:rPr>
            </w:pPr>
            <w:r w:rsidRPr="00631879">
              <w:rPr>
                <w:sz w:val="22"/>
                <w:szCs w:val="22"/>
              </w:rPr>
              <w:t xml:space="preserve">3. Nepadorotų duomenų (angl. </w:t>
            </w:r>
            <w:proofErr w:type="spellStart"/>
            <w:r w:rsidRPr="00631879">
              <w:rPr>
                <w:sz w:val="22"/>
                <w:szCs w:val="22"/>
              </w:rPr>
              <w:t>raw</w:t>
            </w:r>
            <w:proofErr w:type="spellEnd"/>
            <w:r w:rsidRPr="00631879">
              <w:rPr>
                <w:sz w:val="22"/>
                <w:szCs w:val="22"/>
              </w:rPr>
              <w:t xml:space="preserve"> data) gavimas ir analizė</w:t>
            </w:r>
            <w:r w:rsidRPr="005F74DB">
              <w:rPr>
                <w:sz w:val="22"/>
                <w:szCs w:val="22"/>
              </w:rPr>
              <w:t xml:space="preserve"> </w:t>
            </w:r>
          </w:p>
          <w:p w14:paraId="205AB047" w14:textId="77777777" w:rsidR="00570C24" w:rsidRPr="005F74DB" w:rsidRDefault="00570C24" w:rsidP="00570C24">
            <w:pPr>
              <w:suppressAutoHyphens/>
              <w:spacing w:line="100" w:lineRule="atLeast"/>
              <w:rPr>
                <w:sz w:val="22"/>
                <w:szCs w:val="22"/>
              </w:rPr>
            </w:pPr>
            <w:r>
              <w:rPr>
                <w:sz w:val="22"/>
                <w:szCs w:val="22"/>
              </w:rPr>
              <w:t xml:space="preserve">4. </w:t>
            </w:r>
            <w:r w:rsidRPr="005F74DB">
              <w:rPr>
                <w:sz w:val="22"/>
                <w:szCs w:val="22"/>
              </w:rPr>
              <w:t xml:space="preserve">Kardiologinis paketas, palaikantis </w:t>
            </w:r>
            <w:r w:rsidRPr="005F74DB">
              <w:rPr>
                <w:sz w:val="22"/>
                <w:szCs w:val="22"/>
                <w:lang w:val="ru-RU"/>
              </w:rPr>
              <w:t>4</w:t>
            </w:r>
            <w:r w:rsidRPr="005F74DB">
              <w:rPr>
                <w:sz w:val="22"/>
                <w:szCs w:val="22"/>
                <w:lang w:val="en-US"/>
              </w:rPr>
              <w:t xml:space="preserve">D </w:t>
            </w:r>
            <w:proofErr w:type="spellStart"/>
            <w:r w:rsidRPr="005F74DB">
              <w:rPr>
                <w:sz w:val="22"/>
                <w:szCs w:val="22"/>
                <w:lang w:val="en-US"/>
              </w:rPr>
              <w:t>perstemplinio</w:t>
            </w:r>
            <w:proofErr w:type="spellEnd"/>
            <w:r w:rsidRPr="005F74DB">
              <w:rPr>
                <w:sz w:val="22"/>
                <w:szCs w:val="22"/>
                <w:lang w:val="en-US"/>
              </w:rPr>
              <w:t xml:space="preserve"> (4D TEE) </w:t>
            </w:r>
            <w:proofErr w:type="spellStart"/>
            <w:r w:rsidRPr="005F74DB">
              <w:rPr>
                <w:sz w:val="22"/>
                <w:szCs w:val="22"/>
                <w:lang w:val="en-US"/>
              </w:rPr>
              <w:t>daviklio</w:t>
            </w:r>
            <w:proofErr w:type="spellEnd"/>
            <w:r w:rsidRPr="005F74DB">
              <w:rPr>
                <w:sz w:val="22"/>
                <w:szCs w:val="22"/>
                <w:lang w:val="en-US"/>
              </w:rPr>
              <w:t xml:space="preserve"> </w:t>
            </w:r>
            <w:proofErr w:type="spellStart"/>
            <w:r w:rsidRPr="005F74DB">
              <w:rPr>
                <w:sz w:val="22"/>
                <w:szCs w:val="22"/>
                <w:lang w:val="en-US"/>
              </w:rPr>
              <w:t>tyrimą</w:t>
            </w:r>
            <w:proofErr w:type="spellEnd"/>
          </w:p>
          <w:p w14:paraId="20428AB5" w14:textId="4FA3FD6D" w:rsidR="00570C24" w:rsidRDefault="00570C24" w:rsidP="00570C24">
            <w:pPr>
              <w:rPr>
                <w:sz w:val="22"/>
                <w:szCs w:val="22"/>
              </w:rPr>
            </w:pPr>
            <w:r>
              <w:rPr>
                <w:sz w:val="22"/>
                <w:szCs w:val="22"/>
              </w:rPr>
              <w:lastRenderedPageBreak/>
              <w:t xml:space="preserve">5. </w:t>
            </w:r>
            <w:r w:rsidRPr="005F74DB">
              <w:rPr>
                <w:sz w:val="22"/>
                <w:szCs w:val="22"/>
              </w:rPr>
              <w:t xml:space="preserve">Galimybė įdiegti sistemos </w:t>
            </w:r>
            <w:proofErr w:type="spellStart"/>
            <w:r w:rsidRPr="005F74DB">
              <w:rPr>
                <w:sz w:val="22"/>
                <w:szCs w:val="22"/>
              </w:rPr>
              <w:t>monitoravimą</w:t>
            </w:r>
            <w:proofErr w:type="spellEnd"/>
            <w:r>
              <w:rPr>
                <w:sz w:val="22"/>
                <w:szCs w:val="22"/>
              </w:rPr>
              <w:t xml:space="preserve"> ir gedimų diagnostika nuotoliniu būdu</w:t>
            </w:r>
          </w:p>
          <w:p w14:paraId="613E0DF2" w14:textId="77777777" w:rsidR="00570C24" w:rsidRDefault="00570C24" w:rsidP="00570C24">
            <w:pPr>
              <w:rPr>
                <w:sz w:val="22"/>
                <w:szCs w:val="22"/>
              </w:rPr>
            </w:pPr>
          </w:p>
          <w:p w14:paraId="00441A10" w14:textId="15741D9B" w:rsidR="00570C24" w:rsidRDefault="00570C24" w:rsidP="00570C24">
            <w:pPr>
              <w:rPr>
                <w:sz w:val="22"/>
                <w:szCs w:val="22"/>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Pr>
                <w:sz w:val="22"/>
                <w:szCs w:val="22"/>
              </w:rPr>
              <w:t xml:space="preserve"> 1</w:t>
            </w:r>
            <w:r w:rsidR="00A96918">
              <w:rPr>
                <w:sz w:val="22"/>
                <w:szCs w:val="22"/>
              </w:rPr>
              <w:t>, 21, 26</w:t>
            </w:r>
          </w:p>
          <w:p w14:paraId="5DD9E3DD" w14:textId="1EAD7622" w:rsidR="00B175E6" w:rsidRDefault="00B175E6" w:rsidP="00570C24">
            <w:pPr>
              <w:rPr>
                <w:sz w:val="22"/>
                <w:szCs w:val="22"/>
              </w:rPr>
            </w:pPr>
            <w:proofErr w:type="spellStart"/>
            <w:r>
              <w:rPr>
                <w:sz w:val="22"/>
                <w:szCs w:val="22"/>
              </w:rPr>
              <w:t>Aplio</w:t>
            </w:r>
            <w:proofErr w:type="spellEnd"/>
            <w:r>
              <w:rPr>
                <w:sz w:val="22"/>
                <w:szCs w:val="22"/>
              </w:rPr>
              <w:t xml:space="preserve"> i </w:t>
            </w:r>
            <w:proofErr w:type="spellStart"/>
            <w:r>
              <w:rPr>
                <w:sz w:val="22"/>
                <w:szCs w:val="22"/>
              </w:rPr>
              <w:t>statutory</w:t>
            </w:r>
            <w:proofErr w:type="spellEnd"/>
            <w:r>
              <w:rPr>
                <w:sz w:val="22"/>
                <w:szCs w:val="22"/>
              </w:rPr>
              <w:t xml:space="preserve"> </w:t>
            </w:r>
            <w:proofErr w:type="spellStart"/>
            <w:r>
              <w:rPr>
                <w:sz w:val="22"/>
                <w:szCs w:val="22"/>
              </w:rPr>
              <w:t>declaration</w:t>
            </w:r>
            <w:proofErr w:type="spellEnd"/>
          </w:p>
          <w:p w14:paraId="6BCE76AD" w14:textId="4FA880B9" w:rsidR="00631879" w:rsidRPr="00312F52" w:rsidRDefault="00631879" w:rsidP="00570C24">
            <w:pPr>
              <w:rPr>
                <w:rFonts w:eastAsiaTheme="minorHAnsi"/>
                <w:sz w:val="20"/>
                <w:szCs w:val="20"/>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Pr>
                <w:sz w:val="22"/>
                <w:szCs w:val="22"/>
              </w:rPr>
              <w:t xml:space="preserve"> </w:t>
            </w:r>
            <w:r>
              <w:rPr>
                <w:sz w:val="22"/>
                <w:szCs w:val="22"/>
                <w:lang w:val="ru-RU"/>
              </w:rPr>
              <w:t>23</w:t>
            </w:r>
          </w:p>
        </w:tc>
      </w:tr>
      <w:tr w:rsidR="00570C24" w:rsidRPr="00312F52" w14:paraId="2087B70C"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5885E6E7" w14:textId="77777777" w:rsidR="00570C24" w:rsidRPr="00FE040D" w:rsidRDefault="00570C24" w:rsidP="00570C24">
            <w:pPr>
              <w:jc w:val="center"/>
              <w:rPr>
                <w:sz w:val="22"/>
                <w:szCs w:val="22"/>
              </w:rPr>
            </w:pPr>
            <w:r w:rsidRPr="00FE040D">
              <w:rPr>
                <w:sz w:val="22"/>
                <w:szCs w:val="22"/>
              </w:rPr>
              <w:lastRenderedPageBreak/>
              <w:t>3</w:t>
            </w:r>
          </w:p>
        </w:tc>
        <w:tc>
          <w:tcPr>
            <w:tcW w:w="2802" w:type="dxa"/>
            <w:tcBorders>
              <w:top w:val="single" w:sz="4" w:space="0" w:color="000000"/>
              <w:left w:val="single" w:sz="4" w:space="0" w:color="000000"/>
              <w:bottom w:val="single" w:sz="4" w:space="0" w:color="000000"/>
              <w:right w:val="single" w:sz="4" w:space="0" w:color="000000"/>
            </w:tcBorders>
          </w:tcPr>
          <w:p w14:paraId="23F81CE9" w14:textId="77777777" w:rsidR="00570C24" w:rsidRPr="00FE040D" w:rsidRDefault="00570C24" w:rsidP="00570C24">
            <w:pPr>
              <w:pStyle w:val="Header"/>
              <w:tabs>
                <w:tab w:val="clear" w:pos="4153"/>
                <w:tab w:val="clear" w:pos="8306"/>
              </w:tabs>
              <w:rPr>
                <w:sz w:val="22"/>
                <w:szCs w:val="22"/>
              </w:rPr>
            </w:pPr>
            <w:proofErr w:type="spellStart"/>
            <w:r w:rsidRPr="00FE040D">
              <w:rPr>
                <w:sz w:val="22"/>
                <w:szCs w:val="22"/>
              </w:rPr>
              <w:t>Daviklių</w:t>
            </w:r>
            <w:proofErr w:type="spellEnd"/>
            <w:r w:rsidRPr="00FE040D">
              <w:rPr>
                <w:sz w:val="22"/>
                <w:szCs w:val="22"/>
              </w:rPr>
              <w:t xml:space="preserve"> </w:t>
            </w:r>
            <w:proofErr w:type="spellStart"/>
            <w:r w:rsidRPr="00FE040D">
              <w:rPr>
                <w:sz w:val="22"/>
                <w:szCs w:val="22"/>
              </w:rPr>
              <w:t>jungtys</w:t>
            </w:r>
            <w:proofErr w:type="spellEnd"/>
            <w:r w:rsidRPr="00FE040D">
              <w:rPr>
                <w:sz w:val="22"/>
                <w:szCs w:val="22"/>
              </w:rPr>
              <w:t xml:space="preserve"> </w:t>
            </w:r>
            <w:proofErr w:type="spellStart"/>
            <w:r w:rsidRPr="00FE040D">
              <w:rPr>
                <w:sz w:val="22"/>
                <w:szCs w:val="22"/>
              </w:rPr>
              <w:t>su</w:t>
            </w:r>
            <w:proofErr w:type="spellEnd"/>
            <w:r w:rsidRPr="00FE040D">
              <w:rPr>
                <w:sz w:val="22"/>
                <w:szCs w:val="22"/>
              </w:rPr>
              <w:t xml:space="preserve"> </w:t>
            </w:r>
            <w:proofErr w:type="spellStart"/>
            <w:r w:rsidRPr="00FE040D">
              <w:rPr>
                <w:sz w:val="22"/>
                <w:szCs w:val="22"/>
              </w:rPr>
              <w:t>echoskopu</w:t>
            </w:r>
            <w:proofErr w:type="spellEnd"/>
          </w:p>
        </w:tc>
        <w:tc>
          <w:tcPr>
            <w:tcW w:w="3686" w:type="dxa"/>
            <w:tcBorders>
              <w:top w:val="single" w:sz="4" w:space="0" w:color="000000"/>
              <w:left w:val="single" w:sz="4" w:space="0" w:color="000000"/>
              <w:bottom w:val="single" w:sz="4" w:space="0" w:color="000000"/>
              <w:right w:val="single" w:sz="4" w:space="0" w:color="000000"/>
            </w:tcBorders>
          </w:tcPr>
          <w:p w14:paraId="0079ED31" w14:textId="77777777" w:rsidR="00570C24" w:rsidRPr="00FE040D" w:rsidRDefault="00570C24" w:rsidP="00570C24">
            <w:pPr>
              <w:tabs>
                <w:tab w:val="left" w:pos="432"/>
                <w:tab w:val="center" w:pos="4153"/>
                <w:tab w:val="right" w:pos="8306"/>
              </w:tabs>
              <w:rPr>
                <w:sz w:val="22"/>
                <w:szCs w:val="22"/>
              </w:rPr>
            </w:pPr>
            <w:r w:rsidRPr="00FE040D">
              <w:rPr>
                <w:sz w:val="22"/>
                <w:szCs w:val="22"/>
              </w:rPr>
              <w:t>Ne mažiau kaip 4 aktyvios jungtys</w:t>
            </w:r>
          </w:p>
        </w:tc>
        <w:tc>
          <w:tcPr>
            <w:tcW w:w="3577" w:type="dxa"/>
            <w:shd w:val="clear" w:color="auto" w:fill="FFFFFF"/>
          </w:tcPr>
          <w:p w14:paraId="7E60CF98" w14:textId="6BE322BD" w:rsidR="00570C24" w:rsidRDefault="00570C24" w:rsidP="00570C24">
            <w:pPr>
              <w:rPr>
                <w:sz w:val="22"/>
                <w:szCs w:val="22"/>
              </w:rPr>
            </w:pPr>
            <w:r w:rsidRPr="00FE040D">
              <w:rPr>
                <w:sz w:val="22"/>
                <w:szCs w:val="22"/>
              </w:rPr>
              <w:t xml:space="preserve"> 4 aktyvios jungtys</w:t>
            </w:r>
          </w:p>
          <w:p w14:paraId="03B89C02" w14:textId="77777777" w:rsidR="007A52EC" w:rsidRDefault="007A52EC" w:rsidP="00570C24">
            <w:pPr>
              <w:rPr>
                <w:sz w:val="22"/>
                <w:szCs w:val="22"/>
              </w:rPr>
            </w:pPr>
          </w:p>
          <w:p w14:paraId="608D1C68" w14:textId="630903C9" w:rsidR="007A52EC" w:rsidRPr="00312F52" w:rsidRDefault="007A52EC"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p>
        </w:tc>
      </w:tr>
      <w:tr w:rsidR="00570C24" w:rsidRPr="00312F52" w14:paraId="36946662"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11861091" w14:textId="77777777" w:rsidR="00570C24" w:rsidRPr="00FE040D" w:rsidRDefault="00570C24" w:rsidP="00570C24">
            <w:pPr>
              <w:jc w:val="center"/>
              <w:rPr>
                <w:sz w:val="22"/>
                <w:szCs w:val="22"/>
              </w:rPr>
            </w:pPr>
            <w:r w:rsidRPr="00FE040D">
              <w:rPr>
                <w:sz w:val="22"/>
                <w:szCs w:val="22"/>
              </w:rPr>
              <w:t>4</w:t>
            </w:r>
          </w:p>
        </w:tc>
        <w:tc>
          <w:tcPr>
            <w:tcW w:w="2802" w:type="dxa"/>
            <w:tcBorders>
              <w:top w:val="single" w:sz="4" w:space="0" w:color="000000"/>
              <w:left w:val="single" w:sz="4" w:space="0" w:color="000000"/>
              <w:bottom w:val="single" w:sz="4" w:space="0" w:color="000000"/>
              <w:right w:val="single" w:sz="4" w:space="0" w:color="000000"/>
            </w:tcBorders>
          </w:tcPr>
          <w:p w14:paraId="5F364FE8" w14:textId="77777777" w:rsidR="00570C24" w:rsidRPr="00FE040D" w:rsidRDefault="00570C24" w:rsidP="00570C24">
            <w:pPr>
              <w:pStyle w:val="Header"/>
              <w:tabs>
                <w:tab w:val="clear" w:pos="4153"/>
                <w:tab w:val="clear" w:pos="8306"/>
              </w:tabs>
              <w:rPr>
                <w:sz w:val="22"/>
                <w:szCs w:val="22"/>
              </w:rPr>
            </w:pPr>
            <w:proofErr w:type="spellStart"/>
            <w:r w:rsidRPr="00FE040D">
              <w:rPr>
                <w:sz w:val="22"/>
                <w:szCs w:val="22"/>
              </w:rPr>
              <w:t>Dvimačio</w:t>
            </w:r>
            <w:proofErr w:type="spellEnd"/>
            <w:r w:rsidRPr="00FE040D">
              <w:rPr>
                <w:sz w:val="22"/>
                <w:szCs w:val="22"/>
              </w:rPr>
              <w:t xml:space="preserve"> </w:t>
            </w:r>
            <w:proofErr w:type="spellStart"/>
            <w:r w:rsidRPr="00FE040D">
              <w:rPr>
                <w:sz w:val="22"/>
                <w:szCs w:val="22"/>
              </w:rPr>
              <w:t>vaizdo</w:t>
            </w:r>
            <w:proofErr w:type="spellEnd"/>
            <w:r w:rsidRPr="00FE040D">
              <w:rPr>
                <w:sz w:val="22"/>
                <w:szCs w:val="22"/>
              </w:rPr>
              <w:t xml:space="preserve"> savybės</w:t>
            </w:r>
          </w:p>
        </w:tc>
        <w:tc>
          <w:tcPr>
            <w:tcW w:w="3686" w:type="dxa"/>
            <w:tcBorders>
              <w:top w:val="single" w:sz="4" w:space="0" w:color="000000"/>
              <w:left w:val="single" w:sz="4" w:space="0" w:color="000000"/>
              <w:bottom w:val="single" w:sz="4" w:space="0" w:color="000000"/>
              <w:right w:val="single" w:sz="4" w:space="0" w:color="000000"/>
            </w:tcBorders>
          </w:tcPr>
          <w:p w14:paraId="41A47131" w14:textId="77777777" w:rsidR="00570C24" w:rsidRPr="00FE040D" w:rsidRDefault="00570C24" w:rsidP="00570C24">
            <w:pPr>
              <w:suppressAutoHyphens/>
              <w:spacing w:line="100" w:lineRule="atLeast"/>
              <w:rPr>
                <w:sz w:val="22"/>
                <w:szCs w:val="22"/>
              </w:rPr>
            </w:pPr>
            <w:r>
              <w:rPr>
                <w:sz w:val="22"/>
                <w:szCs w:val="22"/>
              </w:rPr>
              <w:t>1. N</w:t>
            </w:r>
            <w:r w:rsidRPr="00FE040D">
              <w:rPr>
                <w:sz w:val="22"/>
                <w:szCs w:val="22"/>
              </w:rPr>
              <w:t>e mažesnis kaip 50 cm skenavimo gylis;</w:t>
            </w:r>
          </w:p>
          <w:p w14:paraId="5C972C95" w14:textId="77777777" w:rsidR="00570C24" w:rsidRPr="00FE040D" w:rsidRDefault="00570C24" w:rsidP="00570C24">
            <w:pPr>
              <w:suppressAutoHyphens/>
              <w:spacing w:line="100" w:lineRule="atLeast"/>
              <w:rPr>
                <w:sz w:val="22"/>
                <w:szCs w:val="22"/>
              </w:rPr>
            </w:pPr>
            <w:r>
              <w:rPr>
                <w:sz w:val="22"/>
                <w:szCs w:val="22"/>
              </w:rPr>
              <w:t>2. A</w:t>
            </w:r>
            <w:r w:rsidRPr="00FE040D">
              <w:rPr>
                <w:sz w:val="22"/>
                <w:szCs w:val="22"/>
              </w:rPr>
              <w:t xml:space="preserve">udinių harmonikų vaizdavimas </w:t>
            </w:r>
          </w:p>
          <w:p w14:paraId="2E962A6B" w14:textId="77777777" w:rsidR="00570C24" w:rsidRPr="00FE040D" w:rsidRDefault="00570C24" w:rsidP="00570C24">
            <w:pPr>
              <w:suppressAutoHyphens/>
              <w:spacing w:line="100" w:lineRule="atLeast"/>
              <w:rPr>
                <w:sz w:val="22"/>
                <w:szCs w:val="22"/>
              </w:rPr>
            </w:pPr>
            <w:r>
              <w:rPr>
                <w:sz w:val="22"/>
                <w:szCs w:val="22"/>
              </w:rPr>
              <w:t xml:space="preserve">3. </w:t>
            </w:r>
            <w:r w:rsidRPr="00FE040D">
              <w:rPr>
                <w:sz w:val="22"/>
                <w:szCs w:val="22"/>
              </w:rPr>
              <w:t>Stiprinimo kompensaciją</w:t>
            </w:r>
            <w:r>
              <w:rPr>
                <w:sz w:val="22"/>
                <w:szCs w:val="22"/>
              </w:rPr>
              <w:t xml:space="preserve"> </w:t>
            </w:r>
            <w:r w:rsidRPr="00FE040D">
              <w:rPr>
                <w:sz w:val="22"/>
                <w:szCs w:val="22"/>
              </w:rPr>
              <w:t>ne mažiau 8 pakopų;</w:t>
            </w:r>
          </w:p>
          <w:p w14:paraId="51E61FFD" w14:textId="77777777" w:rsidR="00570C24" w:rsidRPr="00FE040D" w:rsidRDefault="00570C24" w:rsidP="00570C24">
            <w:pPr>
              <w:suppressAutoHyphens/>
              <w:spacing w:line="100" w:lineRule="atLeast"/>
              <w:rPr>
                <w:sz w:val="22"/>
                <w:szCs w:val="22"/>
              </w:rPr>
            </w:pPr>
            <w:r>
              <w:rPr>
                <w:sz w:val="22"/>
                <w:szCs w:val="22"/>
              </w:rPr>
              <w:t xml:space="preserve">4. </w:t>
            </w:r>
            <w:r w:rsidRPr="00FE040D">
              <w:rPr>
                <w:sz w:val="22"/>
                <w:szCs w:val="22"/>
              </w:rPr>
              <w:t>Signalo gavimo fokuso automatinė kompensacija</w:t>
            </w:r>
          </w:p>
          <w:p w14:paraId="046613F1" w14:textId="77777777" w:rsidR="00570C24" w:rsidRPr="00FE040D" w:rsidRDefault="00570C24" w:rsidP="00570C24">
            <w:pPr>
              <w:suppressAutoHyphens/>
              <w:spacing w:line="100" w:lineRule="atLeast"/>
              <w:rPr>
                <w:sz w:val="22"/>
                <w:szCs w:val="22"/>
              </w:rPr>
            </w:pPr>
            <w:r>
              <w:rPr>
                <w:sz w:val="22"/>
                <w:szCs w:val="22"/>
              </w:rPr>
              <w:t xml:space="preserve">5. </w:t>
            </w:r>
            <w:r w:rsidRPr="00FE040D">
              <w:rPr>
                <w:sz w:val="22"/>
                <w:szCs w:val="22"/>
              </w:rPr>
              <w:t>Specialus režimas, skirtas biopsijos adatos reguliuojamo stiprinimo v</w:t>
            </w:r>
            <w:r>
              <w:rPr>
                <w:sz w:val="22"/>
                <w:szCs w:val="22"/>
              </w:rPr>
              <w:t>aizdavimo</w:t>
            </w:r>
            <w:r w:rsidRPr="00FE040D">
              <w:rPr>
                <w:sz w:val="22"/>
                <w:szCs w:val="22"/>
              </w:rPr>
              <w:t xml:space="preserve"> pagerinimui </w:t>
            </w:r>
          </w:p>
        </w:tc>
        <w:tc>
          <w:tcPr>
            <w:tcW w:w="3577" w:type="dxa"/>
            <w:shd w:val="clear" w:color="auto" w:fill="FFFFFF"/>
          </w:tcPr>
          <w:p w14:paraId="68555A84" w14:textId="50657F2F" w:rsidR="00570C24" w:rsidRPr="00FE040D" w:rsidRDefault="00570C24" w:rsidP="00570C24">
            <w:pPr>
              <w:suppressAutoHyphens/>
              <w:spacing w:line="100" w:lineRule="atLeast"/>
              <w:rPr>
                <w:sz w:val="22"/>
                <w:szCs w:val="22"/>
              </w:rPr>
            </w:pPr>
            <w:r>
              <w:rPr>
                <w:sz w:val="22"/>
                <w:szCs w:val="22"/>
              </w:rPr>
              <w:t>1.</w:t>
            </w:r>
            <w:r w:rsidRPr="00FE040D">
              <w:rPr>
                <w:sz w:val="22"/>
                <w:szCs w:val="22"/>
              </w:rPr>
              <w:t xml:space="preserve"> 50 cm skenavimo gylis;</w:t>
            </w:r>
          </w:p>
          <w:p w14:paraId="2D7E66D3" w14:textId="77777777" w:rsidR="00570C24" w:rsidRPr="00FE040D" w:rsidRDefault="00570C24" w:rsidP="00570C24">
            <w:pPr>
              <w:suppressAutoHyphens/>
              <w:spacing w:line="100" w:lineRule="atLeast"/>
              <w:rPr>
                <w:sz w:val="22"/>
                <w:szCs w:val="22"/>
              </w:rPr>
            </w:pPr>
            <w:r>
              <w:rPr>
                <w:sz w:val="22"/>
                <w:szCs w:val="22"/>
              </w:rPr>
              <w:t>2. A</w:t>
            </w:r>
            <w:r w:rsidRPr="00FE040D">
              <w:rPr>
                <w:sz w:val="22"/>
                <w:szCs w:val="22"/>
              </w:rPr>
              <w:t xml:space="preserve">udinių harmonikų vaizdavimas </w:t>
            </w:r>
          </w:p>
          <w:p w14:paraId="653B8391" w14:textId="372AB096" w:rsidR="00570C24" w:rsidRPr="00FE040D" w:rsidRDefault="00570C24" w:rsidP="00570C24">
            <w:pPr>
              <w:suppressAutoHyphens/>
              <w:spacing w:line="100" w:lineRule="atLeast"/>
              <w:rPr>
                <w:sz w:val="22"/>
                <w:szCs w:val="22"/>
              </w:rPr>
            </w:pPr>
            <w:r>
              <w:rPr>
                <w:sz w:val="22"/>
                <w:szCs w:val="22"/>
              </w:rPr>
              <w:t xml:space="preserve">3. </w:t>
            </w:r>
            <w:r w:rsidRPr="00FE040D">
              <w:rPr>
                <w:sz w:val="22"/>
                <w:szCs w:val="22"/>
              </w:rPr>
              <w:t>Stiprinimo kompensaciją</w:t>
            </w:r>
            <w:r>
              <w:rPr>
                <w:sz w:val="22"/>
                <w:szCs w:val="22"/>
              </w:rPr>
              <w:t xml:space="preserve"> </w:t>
            </w:r>
            <w:r w:rsidRPr="00FE040D">
              <w:rPr>
                <w:sz w:val="22"/>
                <w:szCs w:val="22"/>
              </w:rPr>
              <w:t>8 pakop</w:t>
            </w:r>
            <w:r w:rsidR="00E66B6E">
              <w:rPr>
                <w:sz w:val="22"/>
                <w:szCs w:val="22"/>
              </w:rPr>
              <w:t>os</w:t>
            </w:r>
            <w:r w:rsidRPr="00FE040D">
              <w:rPr>
                <w:sz w:val="22"/>
                <w:szCs w:val="22"/>
              </w:rPr>
              <w:t>;</w:t>
            </w:r>
          </w:p>
          <w:p w14:paraId="3733467D" w14:textId="77777777" w:rsidR="00570C24" w:rsidRPr="00FE040D" w:rsidRDefault="00570C24" w:rsidP="00570C24">
            <w:pPr>
              <w:suppressAutoHyphens/>
              <w:spacing w:line="100" w:lineRule="atLeast"/>
              <w:rPr>
                <w:sz w:val="22"/>
                <w:szCs w:val="22"/>
              </w:rPr>
            </w:pPr>
            <w:r>
              <w:rPr>
                <w:sz w:val="22"/>
                <w:szCs w:val="22"/>
              </w:rPr>
              <w:t xml:space="preserve">4. </w:t>
            </w:r>
            <w:r w:rsidRPr="00FE040D">
              <w:rPr>
                <w:sz w:val="22"/>
                <w:szCs w:val="22"/>
              </w:rPr>
              <w:t>Signalo gavimo fokuso automatinė kompensacija</w:t>
            </w:r>
          </w:p>
          <w:p w14:paraId="4B3EC0EF" w14:textId="77777777" w:rsidR="00570C24" w:rsidRDefault="00570C24" w:rsidP="00570C24">
            <w:pPr>
              <w:rPr>
                <w:sz w:val="22"/>
                <w:szCs w:val="22"/>
              </w:rPr>
            </w:pPr>
            <w:r>
              <w:rPr>
                <w:sz w:val="22"/>
                <w:szCs w:val="22"/>
              </w:rPr>
              <w:t xml:space="preserve">5. </w:t>
            </w:r>
            <w:r w:rsidRPr="00FE040D">
              <w:rPr>
                <w:sz w:val="22"/>
                <w:szCs w:val="22"/>
              </w:rPr>
              <w:t>Specialus režimas, skirtas biopsijos adatos reguliuojamo stiprinimo v</w:t>
            </w:r>
            <w:r>
              <w:rPr>
                <w:sz w:val="22"/>
                <w:szCs w:val="22"/>
              </w:rPr>
              <w:t>aizdavimo</w:t>
            </w:r>
            <w:r w:rsidRPr="00FE040D">
              <w:rPr>
                <w:sz w:val="22"/>
                <w:szCs w:val="22"/>
              </w:rPr>
              <w:t xml:space="preserve"> pagerinimui </w:t>
            </w:r>
          </w:p>
          <w:p w14:paraId="5E81F402" w14:textId="77777777" w:rsidR="007A52EC" w:rsidRDefault="007A52EC" w:rsidP="00570C24">
            <w:pPr>
              <w:rPr>
                <w:sz w:val="22"/>
                <w:szCs w:val="22"/>
              </w:rPr>
            </w:pPr>
          </w:p>
          <w:p w14:paraId="5B17AEA9" w14:textId="1C59A273" w:rsidR="007A52EC" w:rsidRPr="00312F52" w:rsidRDefault="007A52EC"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17, 18</w:t>
            </w:r>
          </w:p>
        </w:tc>
      </w:tr>
      <w:tr w:rsidR="00570C24" w:rsidRPr="00312F52" w14:paraId="23D70F8A"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76288109" w14:textId="77777777" w:rsidR="00570C24" w:rsidRPr="00FE040D" w:rsidRDefault="00570C24" w:rsidP="00570C24">
            <w:pPr>
              <w:jc w:val="center"/>
              <w:rPr>
                <w:sz w:val="22"/>
                <w:szCs w:val="22"/>
              </w:rPr>
            </w:pPr>
            <w:r>
              <w:rPr>
                <w:sz w:val="22"/>
                <w:szCs w:val="22"/>
              </w:rPr>
              <w:t>5</w:t>
            </w:r>
          </w:p>
        </w:tc>
        <w:tc>
          <w:tcPr>
            <w:tcW w:w="2802" w:type="dxa"/>
            <w:tcBorders>
              <w:top w:val="single" w:sz="4" w:space="0" w:color="000000"/>
              <w:left w:val="single" w:sz="4" w:space="0" w:color="000000"/>
              <w:bottom w:val="single" w:sz="4" w:space="0" w:color="000000"/>
              <w:right w:val="single" w:sz="4" w:space="0" w:color="000000"/>
            </w:tcBorders>
          </w:tcPr>
          <w:p w14:paraId="0AEB2265" w14:textId="77777777" w:rsidR="00570C24" w:rsidRPr="00FE040D" w:rsidRDefault="00570C24" w:rsidP="00570C24">
            <w:pPr>
              <w:rPr>
                <w:sz w:val="22"/>
                <w:szCs w:val="22"/>
              </w:rPr>
            </w:pPr>
            <w:r w:rsidRPr="00FE040D">
              <w:rPr>
                <w:sz w:val="22"/>
                <w:szCs w:val="22"/>
              </w:rPr>
              <w:t>Programinė vaizdo apdorojimo įranga</w:t>
            </w:r>
          </w:p>
        </w:tc>
        <w:tc>
          <w:tcPr>
            <w:tcW w:w="3686" w:type="dxa"/>
            <w:tcBorders>
              <w:top w:val="single" w:sz="4" w:space="0" w:color="000000"/>
              <w:left w:val="single" w:sz="4" w:space="0" w:color="000000"/>
              <w:bottom w:val="single" w:sz="4" w:space="0" w:color="000000"/>
              <w:right w:val="single" w:sz="4" w:space="0" w:color="000000"/>
            </w:tcBorders>
          </w:tcPr>
          <w:p w14:paraId="7993345C" w14:textId="77777777" w:rsidR="00570C24" w:rsidRPr="00D73FE1" w:rsidRDefault="00570C24" w:rsidP="00570C24">
            <w:pPr>
              <w:suppressAutoHyphens/>
              <w:spacing w:line="100" w:lineRule="atLeast"/>
              <w:rPr>
                <w:sz w:val="22"/>
                <w:szCs w:val="22"/>
              </w:rPr>
            </w:pPr>
            <w:r>
              <w:rPr>
                <w:sz w:val="22"/>
                <w:szCs w:val="22"/>
              </w:rPr>
              <w:t>1. A</w:t>
            </w:r>
            <w:r w:rsidRPr="00FE040D">
              <w:rPr>
                <w:sz w:val="22"/>
                <w:szCs w:val="22"/>
              </w:rPr>
              <w:t xml:space="preserve">utomatiniam dvimačių vaizdų ir spektrinės </w:t>
            </w:r>
            <w:proofErr w:type="spellStart"/>
            <w:r w:rsidRPr="00FE040D">
              <w:rPr>
                <w:sz w:val="22"/>
                <w:szCs w:val="22"/>
              </w:rPr>
              <w:t>doplerografijos</w:t>
            </w:r>
            <w:proofErr w:type="spellEnd"/>
            <w:r w:rsidRPr="00FE040D">
              <w:rPr>
                <w:sz w:val="22"/>
                <w:szCs w:val="22"/>
              </w:rPr>
              <w:t xml:space="preserve"> parametrų optimizavimui vienu paspaudimu;</w:t>
            </w:r>
          </w:p>
          <w:p w14:paraId="1F4CAC0E" w14:textId="77777777" w:rsidR="00570C24" w:rsidRPr="00FE040D" w:rsidRDefault="00570C24" w:rsidP="00570C24">
            <w:pPr>
              <w:suppressAutoHyphens/>
              <w:spacing w:line="100" w:lineRule="atLeast"/>
              <w:rPr>
                <w:sz w:val="22"/>
                <w:szCs w:val="22"/>
              </w:rPr>
            </w:pPr>
            <w:r>
              <w:rPr>
                <w:sz w:val="22"/>
                <w:szCs w:val="22"/>
              </w:rPr>
              <w:t xml:space="preserve">2. </w:t>
            </w:r>
            <w:r w:rsidRPr="00FE040D">
              <w:rPr>
                <w:sz w:val="22"/>
                <w:szCs w:val="22"/>
              </w:rPr>
              <w:t>S</w:t>
            </w:r>
            <w:r>
              <w:rPr>
                <w:sz w:val="22"/>
                <w:szCs w:val="22"/>
              </w:rPr>
              <w:t xml:space="preserve">pecializuota programinė įranga audinių kontrastiškumo ir </w:t>
            </w:r>
            <w:r w:rsidRPr="00FE040D">
              <w:rPr>
                <w:sz w:val="22"/>
                <w:szCs w:val="22"/>
              </w:rPr>
              <w:t xml:space="preserve">struktūrų ribų išryškinimui </w:t>
            </w:r>
            <w:r>
              <w:rPr>
                <w:sz w:val="22"/>
                <w:szCs w:val="22"/>
              </w:rPr>
              <w:t>pilkoje skalėje</w:t>
            </w:r>
          </w:p>
        </w:tc>
        <w:tc>
          <w:tcPr>
            <w:tcW w:w="3577" w:type="dxa"/>
            <w:shd w:val="clear" w:color="auto" w:fill="FFFFFF"/>
          </w:tcPr>
          <w:p w14:paraId="12A31428" w14:textId="77777777" w:rsidR="00570C24" w:rsidRPr="00D73FE1" w:rsidRDefault="00570C24" w:rsidP="00570C24">
            <w:pPr>
              <w:suppressAutoHyphens/>
              <w:spacing w:line="100" w:lineRule="atLeast"/>
              <w:rPr>
                <w:sz w:val="22"/>
                <w:szCs w:val="22"/>
              </w:rPr>
            </w:pPr>
            <w:r>
              <w:rPr>
                <w:sz w:val="22"/>
                <w:szCs w:val="22"/>
              </w:rPr>
              <w:t>1. A</w:t>
            </w:r>
            <w:r w:rsidRPr="00FE040D">
              <w:rPr>
                <w:sz w:val="22"/>
                <w:szCs w:val="22"/>
              </w:rPr>
              <w:t xml:space="preserve">utomatiniam dvimačių vaizdų ir spektrinės </w:t>
            </w:r>
            <w:proofErr w:type="spellStart"/>
            <w:r w:rsidRPr="00FE040D">
              <w:rPr>
                <w:sz w:val="22"/>
                <w:szCs w:val="22"/>
              </w:rPr>
              <w:t>doplerografijos</w:t>
            </w:r>
            <w:proofErr w:type="spellEnd"/>
            <w:r w:rsidRPr="00FE040D">
              <w:rPr>
                <w:sz w:val="22"/>
                <w:szCs w:val="22"/>
              </w:rPr>
              <w:t xml:space="preserve"> parametrų optimizavimui vienu paspaudimu;</w:t>
            </w:r>
          </w:p>
          <w:p w14:paraId="77791DBC" w14:textId="77777777" w:rsidR="00570C24" w:rsidRDefault="00570C24" w:rsidP="00570C24">
            <w:pPr>
              <w:rPr>
                <w:sz w:val="22"/>
                <w:szCs w:val="22"/>
              </w:rPr>
            </w:pPr>
            <w:r>
              <w:rPr>
                <w:sz w:val="22"/>
                <w:szCs w:val="22"/>
              </w:rPr>
              <w:t xml:space="preserve">2. </w:t>
            </w:r>
            <w:r w:rsidRPr="00FE040D">
              <w:rPr>
                <w:sz w:val="22"/>
                <w:szCs w:val="22"/>
              </w:rPr>
              <w:t>S</w:t>
            </w:r>
            <w:r>
              <w:rPr>
                <w:sz w:val="22"/>
                <w:szCs w:val="22"/>
              </w:rPr>
              <w:t xml:space="preserve">pecializuota programinė įranga audinių kontrastiškumo ir </w:t>
            </w:r>
            <w:r w:rsidRPr="00FE040D">
              <w:rPr>
                <w:sz w:val="22"/>
                <w:szCs w:val="22"/>
              </w:rPr>
              <w:t xml:space="preserve">struktūrų ribų išryškinimui </w:t>
            </w:r>
            <w:r>
              <w:rPr>
                <w:sz w:val="22"/>
                <w:szCs w:val="22"/>
              </w:rPr>
              <w:t>pilkoje skalėje</w:t>
            </w:r>
          </w:p>
          <w:p w14:paraId="6D01B094" w14:textId="77777777" w:rsidR="007A52EC" w:rsidRDefault="007A52EC" w:rsidP="00570C24">
            <w:pPr>
              <w:rPr>
                <w:sz w:val="22"/>
                <w:szCs w:val="22"/>
              </w:rPr>
            </w:pPr>
          </w:p>
          <w:p w14:paraId="5B7147A9" w14:textId="781AB6E3" w:rsidR="007A52EC" w:rsidRPr="00312F52" w:rsidRDefault="007A52EC"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18, 19</w:t>
            </w:r>
          </w:p>
        </w:tc>
      </w:tr>
      <w:tr w:rsidR="00570C24" w:rsidRPr="00312F52" w14:paraId="151291D4"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0C7BDF40" w14:textId="77777777" w:rsidR="00570C24" w:rsidRPr="00FE040D" w:rsidRDefault="00570C24" w:rsidP="00570C24">
            <w:pPr>
              <w:jc w:val="center"/>
              <w:rPr>
                <w:sz w:val="22"/>
                <w:szCs w:val="22"/>
              </w:rPr>
            </w:pPr>
            <w:r>
              <w:rPr>
                <w:sz w:val="22"/>
                <w:szCs w:val="22"/>
              </w:rPr>
              <w:t>6</w:t>
            </w:r>
          </w:p>
        </w:tc>
        <w:tc>
          <w:tcPr>
            <w:tcW w:w="2802" w:type="dxa"/>
            <w:tcBorders>
              <w:top w:val="single" w:sz="4" w:space="0" w:color="000000"/>
              <w:left w:val="single" w:sz="4" w:space="0" w:color="000000"/>
              <w:bottom w:val="single" w:sz="4" w:space="0" w:color="000000"/>
              <w:right w:val="single" w:sz="4" w:space="0" w:color="000000"/>
            </w:tcBorders>
          </w:tcPr>
          <w:p w14:paraId="073063FC" w14:textId="77777777" w:rsidR="00570C24" w:rsidRPr="00FE040D" w:rsidRDefault="00570C24" w:rsidP="00570C24">
            <w:pPr>
              <w:rPr>
                <w:sz w:val="22"/>
                <w:szCs w:val="22"/>
              </w:rPr>
            </w:pPr>
            <w:r w:rsidRPr="00FE040D">
              <w:rPr>
                <w:sz w:val="22"/>
                <w:szCs w:val="22"/>
              </w:rPr>
              <w:t xml:space="preserve">Tėkmės </w:t>
            </w:r>
            <w:proofErr w:type="spellStart"/>
            <w:r w:rsidRPr="00FE040D">
              <w:rPr>
                <w:sz w:val="22"/>
                <w:szCs w:val="22"/>
              </w:rPr>
              <w:t>doplerografija</w:t>
            </w:r>
            <w:proofErr w:type="spellEnd"/>
          </w:p>
        </w:tc>
        <w:tc>
          <w:tcPr>
            <w:tcW w:w="3686" w:type="dxa"/>
            <w:tcBorders>
              <w:top w:val="single" w:sz="4" w:space="0" w:color="000000"/>
              <w:left w:val="single" w:sz="4" w:space="0" w:color="000000"/>
              <w:bottom w:val="single" w:sz="4" w:space="0" w:color="000000"/>
              <w:right w:val="single" w:sz="4" w:space="0" w:color="000000"/>
            </w:tcBorders>
          </w:tcPr>
          <w:p w14:paraId="667863D5" w14:textId="77777777" w:rsidR="00570C24" w:rsidRDefault="00570C24" w:rsidP="00570C24">
            <w:pPr>
              <w:suppressAutoHyphens/>
              <w:spacing w:line="100" w:lineRule="atLeast"/>
              <w:rPr>
                <w:sz w:val="22"/>
                <w:szCs w:val="22"/>
              </w:rPr>
            </w:pPr>
            <w:r>
              <w:rPr>
                <w:sz w:val="22"/>
                <w:szCs w:val="22"/>
              </w:rPr>
              <w:t>1. S</w:t>
            </w:r>
            <w:r w:rsidRPr="00FE040D">
              <w:rPr>
                <w:sz w:val="22"/>
                <w:szCs w:val="22"/>
              </w:rPr>
              <w:t>pektrinė pulsinės bangos (PW)</w:t>
            </w:r>
            <w:r>
              <w:rPr>
                <w:sz w:val="22"/>
                <w:szCs w:val="22"/>
              </w:rPr>
              <w:t xml:space="preserve"> </w:t>
            </w:r>
            <w:proofErr w:type="spellStart"/>
            <w:r w:rsidRPr="00FE040D">
              <w:rPr>
                <w:sz w:val="22"/>
                <w:szCs w:val="22"/>
              </w:rPr>
              <w:t>doplerografija</w:t>
            </w:r>
            <w:proofErr w:type="spellEnd"/>
            <w:r w:rsidRPr="00FE040D">
              <w:rPr>
                <w:sz w:val="22"/>
                <w:szCs w:val="22"/>
              </w:rPr>
              <w:t xml:space="preserve">; </w:t>
            </w:r>
          </w:p>
          <w:p w14:paraId="339ABF71" w14:textId="77777777" w:rsidR="00570C24" w:rsidRPr="00FE040D" w:rsidRDefault="00570C24" w:rsidP="00570C24">
            <w:pPr>
              <w:suppressAutoHyphens/>
              <w:spacing w:line="100" w:lineRule="atLeast"/>
              <w:rPr>
                <w:sz w:val="22"/>
                <w:szCs w:val="22"/>
              </w:rPr>
            </w:pPr>
            <w:r>
              <w:rPr>
                <w:sz w:val="22"/>
                <w:szCs w:val="22"/>
              </w:rPr>
              <w:t>2. A</w:t>
            </w:r>
            <w:r w:rsidRPr="00FE040D">
              <w:rPr>
                <w:sz w:val="22"/>
                <w:szCs w:val="22"/>
              </w:rPr>
              <w:t>ukšto dažnio impulsų pasikartojimo (HPRF)</w:t>
            </w:r>
            <w:r>
              <w:rPr>
                <w:sz w:val="22"/>
                <w:szCs w:val="22"/>
              </w:rPr>
              <w:t xml:space="preserve"> </w:t>
            </w:r>
            <w:proofErr w:type="spellStart"/>
            <w:r w:rsidRPr="00FE040D">
              <w:rPr>
                <w:sz w:val="22"/>
                <w:szCs w:val="22"/>
              </w:rPr>
              <w:t>doplerografija</w:t>
            </w:r>
            <w:proofErr w:type="spellEnd"/>
            <w:r w:rsidRPr="00FE040D">
              <w:rPr>
                <w:sz w:val="22"/>
                <w:szCs w:val="22"/>
              </w:rPr>
              <w:t>;</w:t>
            </w:r>
          </w:p>
          <w:p w14:paraId="52AF1C74" w14:textId="77777777" w:rsidR="00570C24" w:rsidRPr="00FE040D" w:rsidRDefault="00570C24" w:rsidP="00570C24">
            <w:pPr>
              <w:suppressAutoHyphens/>
              <w:spacing w:line="100" w:lineRule="atLeast"/>
              <w:rPr>
                <w:sz w:val="22"/>
                <w:szCs w:val="22"/>
              </w:rPr>
            </w:pPr>
            <w:r>
              <w:rPr>
                <w:sz w:val="22"/>
                <w:szCs w:val="22"/>
              </w:rPr>
              <w:t>3. S</w:t>
            </w:r>
            <w:r w:rsidRPr="00FE040D">
              <w:rPr>
                <w:sz w:val="22"/>
                <w:szCs w:val="22"/>
              </w:rPr>
              <w:t xml:space="preserve">palvinė </w:t>
            </w:r>
            <w:r>
              <w:rPr>
                <w:sz w:val="22"/>
                <w:szCs w:val="22"/>
              </w:rPr>
              <w:t xml:space="preserve">ir galios </w:t>
            </w:r>
            <w:proofErr w:type="spellStart"/>
            <w:r>
              <w:rPr>
                <w:sz w:val="22"/>
                <w:szCs w:val="22"/>
              </w:rPr>
              <w:t>doplerografija</w:t>
            </w:r>
            <w:proofErr w:type="spellEnd"/>
            <w:r w:rsidRPr="00FE040D">
              <w:rPr>
                <w:sz w:val="22"/>
                <w:szCs w:val="22"/>
              </w:rPr>
              <w:t>;</w:t>
            </w:r>
          </w:p>
          <w:p w14:paraId="22E37625" w14:textId="77777777" w:rsidR="00570C24" w:rsidRPr="00823F6E" w:rsidRDefault="00570C24" w:rsidP="00570C24">
            <w:pPr>
              <w:suppressAutoHyphens/>
              <w:spacing w:line="100" w:lineRule="atLeast"/>
              <w:rPr>
                <w:sz w:val="22"/>
                <w:szCs w:val="22"/>
              </w:rPr>
            </w:pPr>
            <w:r>
              <w:rPr>
                <w:sz w:val="22"/>
                <w:szCs w:val="22"/>
              </w:rPr>
              <w:t xml:space="preserve">4. </w:t>
            </w:r>
            <w:r w:rsidRPr="00FE040D">
              <w:rPr>
                <w:sz w:val="22"/>
                <w:szCs w:val="22"/>
              </w:rPr>
              <w:t xml:space="preserve">Audinių spalvinė </w:t>
            </w:r>
            <w:proofErr w:type="spellStart"/>
            <w:r w:rsidRPr="00FE040D">
              <w:rPr>
                <w:sz w:val="22"/>
                <w:szCs w:val="22"/>
              </w:rPr>
              <w:t>doplerografija</w:t>
            </w:r>
            <w:proofErr w:type="spellEnd"/>
            <w:r w:rsidRPr="00FE040D">
              <w:rPr>
                <w:sz w:val="22"/>
                <w:szCs w:val="22"/>
              </w:rPr>
              <w:t xml:space="preserve"> (TDI)</w:t>
            </w:r>
          </w:p>
          <w:p w14:paraId="0B38216B" w14:textId="77777777" w:rsidR="00570C24" w:rsidRPr="00FE040D" w:rsidRDefault="00570C24" w:rsidP="00570C24">
            <w:pPr>
              <w:suppressAutoHyphens/>
              <w:spacing w:line="100" w:lineRule="atLeast"/>
              <w:rPr>
                <w:sz w:val="22"/>
                <w:szCs w:val="22"/>
              </w:rPr>
            </w:pPr>
            <w:r>
              <w:rPr>
                <w:sz w:val="22"/>
                <w:szCs w:val="22"/>
              </w:rPr>
              <w:t xml:space="preserve">5. </w:t>
            </w:r>
            <w:r w:rsidRPr="00FE040D">
              <w:rPr>
                <w:sz w:val="22"/>
                <w:szCs w:val="22"/>
              </w:rPr>
              <w:t xml:space="preserve">Spalvinio </w:t>
            </w:r>
            <w:proofErr w:type="spellStart"/>
            <w:r w:rsidRPr="00FE040D">
              <w:rPr>
                <w:sz w:val="22"/>
                <w:szCs w:val="22"/>
              </w:rPr>
              <w:t>doplerio</w:t>
            </w:r>
            <w:proofErr w:type="spellEnd"/>
            <w:r w:rsidRPr="00FE040D">
              <w:rPr>
                <w:sz w:val="22"/>
                <w:szCs w:val="22"/>
              </w:rPr>
              <w:t xml:space="preserve"> M režimas</w:t>
            </w:r>
          </w:p>
        </w:tc>
        <w:tc>
          <w:tcPr>
            <w:tcW w:w="3577" w:type="dxa"/>
            <w:shd w:val="clear" w:color="auto" w:fill="FFFFFF"/>
          </w:tcPr>
          <w:p w14:paraId="2C4BCE4E" w14:textId="77777777" w:rsidR="00570C24" w:rsidRDefault="00570C24" w:rsidP="00570C24">
            <w:pPr>
              <w:suppressAutoHyphens/>
              <w:spacing w:line="100" w:lineRule="atLeast"/>
              <w:rPr>
                <w:sz w:val="22"/>
                <w:szCs w:val="22"/>
              </w:rPr>
            </w:pPr>
            <w:r>
              <w:rPr>
                <w:sz w:val="22"/>
                <w:szCs w:val="22"/>
              </w:rPr>
              <w:t>1. S</w:t>
            </w:r>
            <w:r w:rsidRPr="00FE040D">
              <w:rPr>
                <w:sz w:val="22"/>
                <w:szCs w:val="22"/>
              </w:rPr>
              <w:t>pektrinė pulsinės bangos (PW)</w:t>
            </w:r>
            <w:r>
              <w:rPr>
                <w:sz w:val="22"/>
                <w:szCs w:val="22"/>
              </w:rPr>
              <w:t xml:space="preserve"> </w:t>
            </w:r>
            <w:proofErr w:type="spellStart"/>
            <w:r w:rsidRPr="00FE040D">
              <w:rPr>
                <w:sz w:val="22"/>
                <w:szCs w:val="22"/>
              </w:rPr>
              <w:t>doplerografija</w:t>
            </w:r>
            <w:proofErr w:type="spellEnd"/>
            <w:r w:rsidRPr="00FE040D">
              <w:rPr>
                <w:sz w:val="22"/>
                <w:szCs w:val="22"/>
              </w:rPr>
              <w:t xml:space="preserve">; </w:t>
            </w:r>
          </w:p>
          <w:p w14:paraId="73364486" w14:textId="77777777" w:rsidR="00570C24" w:rsidRPr="00FE040D" w:rsidRDefault="00570C24" w:rsidP="00570C24">
            <w:pPr>
              <w:suppressAutoHyphens/>
              <w:spacing w:line="100" w:lineRule="atLeast"/>
              <w:rPr>
                <w:sz w:val="22"/>
                <w:szCs w:val="22"/>
              </w:rPr>
            </w:pPr>
            <w:r>
              <w:rPr>
                <w:sz w:val="22"/>
                <w:szCs w:val="22"/>
              </w:rPr>
              <w:t>2. A</w:t>
            </w:r>
            <w:r w:rsidRPr="00FE040D">
              <w:rPr>
                <w:sz w:val="22"/>
                <w:szCs w:val="22"/>
              </w:rPr>
              <w:t>ukšto dažnio impulsų pasikartojimo (HPRF)</w:t>
            </w:r>
            <w:r>
              <w:rPr>
                <w:sz w:val="22"/>
                <w:szCs w:val="22"/>
              </w:rPr>
              <w:t xml:space="preserve"> </w:t>
            </w:r>
            <w:proofErr w:type="spellStart"/>
            <w:r w:rsidRPr="00FE040D">
              <w:rPr>
                <w:sz w:val="22"/>
                <w:szCs w:val="22"/>
              </w:rPr>
              <w:t>doplerografija</w:t>
            </w:r>
            <w:proofErr w:type="spellEnd"/>
            <w:r w:rsidRPr="00FE040D">
              <w:rPr>
                <w:sz w:val="22"/>
                <w:szCs w:val="22"/>
              </w:rPr>
              <w:t>;</w:t>
            </w:r>
          </w:p>
          <w:p w14:paraId="03EFBFBF" w14:textId="77777777" w:rsidR="00570C24" w:rsidRPr="00FE040D" w:rsidRDefault="00570C24" w:rsidP="00570C24">
            <w:pPr>
              <w:suppressAutoHyphens/>
              <w:spacing w:line="100" w:lineRule="atLeast"/>
              <w:rPr>
                <w:sz w:val="22"/>
                <w:szCs w:val="22"/>
              </w:rPr>
            </w:pPr>
            <w:r>
              <w:rPr>
                <w:sz w:val="22"/>
                <w:szCs w:val="22"/>
              </w:rPr>
              <w:t>3. S</w:t>
            </w:r>
            <w:r w:rsidRPr="00FE040D">
              <w:rPr>
                <w:sz w:val="22"/>
                <w:szCs w:val="22"/>
              </w:rPr>
              <w:t xml:space="preserve">palvinė </w:t>
            </w:r>
            <w:r>
              <w:rPr>
                <w:sz w:val="22"/>
                <w:szCs w:val="22"/>
              </w:rPr>
              <w:t xml:space="preserve">ir galios </w:t>
            </w:r>
            <w:proofErr w:type="spellStart"/>
            <w:r>
              <w:rPr>
                <w:sz w:val="22"/>
                <w:szCs w:val="22"/>
              </w:rPr>
              <w:t>doplerografija</w:t>
            </w:r>
            <w:proofErr w:type="spellEnd"/>
            <w:r w:rsidRPr="00FE040D">
              <w:rPr>
                <w:sz w:val="22"/>
                <w:szCs w:val="22"/>
              </w:rPr>
              <w:t>;</w:t>
            </w:r>
          </w:p>
          <w:p w14:paraId="1F9BA7A1" w14:textId="77777777" w:rsidR="00570C24" w:rsidRPr="00823F6E" w:rsidRDefault="00570C24" w:rsidP="00570C24">
            <w:pPr>
              <w:suppressAutoHyphens/>
              <w:spacing w:line="100" w:lineRule="atLeast"/>
              <w:rPr>
                <w:sz w:val="22"/>
                <w:szCs w:val="22"/>
              </w:rPr>
            </w:pPr>
            <w:r>
              <w:rPr>
                <w:sz w:val="22"/>
                <w:szCs w:val="22"/>
              </w:rPr>
              <w:t xml:space="preserve">4. </w:t>
            </w:r>
            <w:r w:rsidRPr="00FE040D">
              <w:rPr>
                <w:sz w:val="22"/>
                <w:szCs w:val="22"/>
              </w:rPr>
              <w:t xml:space="preserve">Audinių spalvinė </w:t>
            </w:r>
            <w:proofErr w:type="spellStart"/>
            <w:r w:rsidRPr="00FE040D">
              <w:rPr>
                <w:sz w:val="22"/>
                <w:szCs w:val="22"/>
              </w:rPr>
              <w:t>doplerografija</w:t>
            </w:r>
            <w:proofErr w:type="spellEnd"/>
            <w:r w:rsidRPr="00FE040D">
              <w:rPr>
                <w:sz w:val="22"/>
                <w:szCs w:val="22"/>
              </w:rPr>
              <w:t xml:space="preserve"> (TDI)</w:t>
            </w:r>
          </w:p>
          <w:p w14:paraId="67E6AD2F" w14:textId="77777777" w:rsidR="00570C24" w:rsidRDefault="00570C24" w:rsidP="00570C24">
            <w:pPr>
              <w:rPr>
                <w:sz w:val="22"/>
                <w:szCs w:val="22"/>
              </w:rPr>
            </w:pPr>
            <w:r>
              <w:rPr>
                <w:sz w:val="22"/>
                <w:szCs w:val="22"/>
              </w:rPr>
              <w:t xml:space="preserve">5. </w:t>
            </w:r>
            <w:r w:rsidRPr="00FE040D">
              <w:rPr>
                <w:sz w:val="22"/>
                <w:szCs w:val="22"/>
              </w:rPr>
              <w:t xml:space="preserve">Spalvinio </w:t>
            </w:r>
            <w:proofErr w:type="spellStart"/>
            <w:r w:rsidRPr="00FE040D">
              <w:rPr>
                <w:sz w:val="22"/>
                <w:szCs w:val="22"/>
              </w:rPr>
              <w:t>doplerio</w:t>
            </w:r>
            <w:proofErr w:type="spellEnd"/>
            <w:r w:rsidRPr="00FE040D">
              <w:rPr>
                <w:sz w:val="22"/>
                <w:szCs w:val="22"/>
              </w:rPr>
              <w:t xml:space="preserve"> M režimas</w:t>
            </w:r>
          </w:p>
          <w:p w14:paraId="5B51DD95" w14:textId="77777777" w:rsidR="007A52EC" w:rsidRDefault="007A52EC" w:rsidP="00570C24">
            <w:pPr>
              <w:rPr>
                <w:sz w:val="22"/>
                <w:szCs w:val="22"/>
              </w:rPr>
            </w:pPr>
          </w:p>
          <w:p w14:paraId="0366AD4A" w14:textId="6A5F259B" w:rsidR="007A52EC" w:rsidRPr="00312F52" w:rsidRDefault="007A52EC"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18, 19, 20</w:t>
            </w:r>
          </w:p>
        </w:tc>
      </w:tr>
      <w:tr w:rsidR="00570C24" w:rsidRPr="00312F52" w14:paraId="228CE7F3"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0471305C" w14:textId="77777777" w:rsidR="00570C24" w:rsidRPr="00FE040D" w:rsidRDefault="00570C24" w:rsidP="00570C24">
            <w:pPr>
              <w:jc w:val="center"/>
              <w:rPr>
                <w:sz w:val="22"/>
                <w:szCs w:val="22"/>
              </w:rPr>
            </w:pPr>
            <w:r w:rsidRPr="00FE040D">
              <w:rPr>
                <w:sz w:val="22"/>
                <w:szCs w:val="22"/>
              </w:rPr>
              <w:t>7</w:t>
            </w:r>
          </w:p>
        </w:tc>
        <w:tc>
          <w:tcPr>
            <w:tcW w:w="2802" w:type="dxa"/>
            <w:tcBorders>
              <w:top w:val="single" w:sz="4" w:space="0" w:color="000000"/>
              <w:left w:val="single" w:sz="4" w:space="0" w:color="000000"/>
              <w:bottom w:val="single" w:sz="4" w:space="0" w:color="000000"/>
              <w:right w:val="single" w:sz="4" w:space="0" w:color="000000"/>
            </w:tcBorders>
          </w:tcPr>
          <w:p w14:paraId="0558F1B2" w14:textId="77777777" w:rsidR="00570C24" w:rsidRPr="00FE040D" w:rsidRDefault="00570C24" w:rsidP="00570C24">
            <w:pPr>
              <w:rPr>
                <w:sz w:val="22"/>
                <w:szCs w:val="22"/>
              </w:rPr>
            </w:pPr>
            <w:r w:rsidRPr="00FE040D">
              <w:rPr>
                <w:sz w:val="22"/>
                <w:szCs w:val="22"/>
              </w:rPr>
              <w:t>Specializuotas ypatingai smulkios</w:t>
            </w:r>
            <w:r>
              <w:rPr>
                <w:sz w:val="22"/>
                <w:szCs w:val="22"/>
              </w:rPr>
              <w:t xml:space="preserve"> ir lėtos</w:t>
            </w:r>
            <w:r w:rsidRPr="00FE040D">
              <w:rPr>
                <w:sz w:val="22"/>
                <w:szCs w:val="22"/>
              </w:rPr>
              <w:t xml:space="preserve"> kraujotakos vaizdavimo režimas </w:t>
            </w:r>
            <w:r>
              <w:rPr>
                <w:sz w:val="22"/>
                <w:szCs w:val="22"/>
              </w:rPr>
              <w:t>- pateikti programinės įrangos pavadinimą ir detalų aprašymą</w:t>
            </w:r>
          </w:p>
        </w:tc>
        <w:tc>
          <w:tcPr>
            <w:tcW w:w="3686" w:type="dxa"/>
            <w:tcBorders>
              <w:top w:val="single" w:sz="4" w:space="0" w:color="000000"/>
              <w:left w:val="single" w:sz="4" w:space="0" w:color="000000"/>
              <w:bottom w:val="single" w:sz="4" w:space="0" w:color="000000"/>
              <w:right w:val="single" w:sz="4" w:space="0" w:color="000000"/>
            </w:tcBorders>
          </w:tcPr>
          <w:p w14:paraId="403CFCF3" w14:textId="77777777" w:rsidR="00570C24" w:rsidRPr="00AE377A" w:rsidRDefault="00570C24" w:rsidP="00570C24">
            <w:pPr>
              <w:suppressAutoHyphens/>
              <w:spacing w:line="100" w:lineRule="atLeast"/>
              <w:rPr>
                <w:sz w:val="22"/>
                <w:szCs w:val="22"/>
              </w:rPr>
            </w:pPr>
            <w:r>
              <w:rPr>
                <w:sz w:val="22"/>
                <w:szCs w:val="22"/>
              </w:rPr>
              <w:t>1. N</w:t>
            </w:r>
            <w:r w:rsidRPr="00AE377A">
              <w:rPr>
                <w:sz w:val="22"/>
                <w:szCs w:val="22"/>
              </w:rPr>
              <w:t>ustatomas kraujotakos greitis &lt; 1 mm/</w:t>
            </w:r>
            <w:proofErr w:type="spellStart"/>
            <w:r w:rsidRPr="00AE377A">
              <w:rPr>
                <w:sz w:val="22"/>
                <w:szCs w:val="22"/>
              </w:rPr>
              <w:t>sec</w:t>
            </w:r>
            <w:proofErr w:type="spellEnd"/>
          </w:p>
          <w:p w14:paraId="7EC0D475" w14:textId="77777777" w:rsidR="00570C24" w:rsidRPr="00AE377A" w:rsidRDefault="00570C24" w:rsidP="00570C24">
            <w:pPr>
              <w:suppressAutoHyphens/>
              <w:spacing w:line="100" w:lineRule="atLeast"/>
              <w:rPr>
                <w:sz w:val="22"/>
                <w:szCs w:val="22"/>
              </w:rPr>
            </w:pPr>
            <w:r>
              <w:rPr>
                <w:sz w:val="22"/>
                <w:szCs w:val="22"/>
              </w:rPr>
              <w:t>2. M</w:t>
            </w:r>
            <w:r w:rsidRPr="00AE377A">
              <w:rPr>
                <w:sz w:val="22"/>
                <w:szCs w:val="22"/>
              </w:rPr>
              <w:t xml:space="preserve">aksimalus kadrų per sekundę skaičius </w:t>
            </w:r>
            <w:r w:rsidRPr="00AE377A">
              <w:rPr>
                <w:sz w:val="22"/>
                <w:szCs w:val="22"/>
                <w:u w:val="single"/>
              </w:rPr>
              <w:t>&gt;</w:t>
            </w:r>
            <w:r w:rsidRPr="00AE377A">
              <w:rPr>
                <w:sz w:val="22"/>
                <w:szCs w:val="22"/>
              </w:rPr>
              <w:t xml:space="preserve"> 38</w:t>
            </w:r>
          </w:p>
          <w:p w14:paraId="46A39912" w14:textId="77777777" w:rsidR="00570C24" w:rsidRPr="00AE377A" w:rsidRDefault="00570C24" w:rsidP="00570C24">
            <w:pPr>
              <w:suppressAutoHyphens/>
              <w:spacing w:line="100" w:lineRule="atLeast"/>
              <w:rPr>
                <w:sz w:val="22"/>
                <w:szCs w:val="22"/>
              </w:rPr>
            </w:pPr>
            <w:r>
              <w:rPr>
                <w:sz w:val="22"/>
                <w:szCs w:val="22"/>
              </w:rPr>
              <w:t>3. V</w:t>
            </w:r>
            <w:r w:rsidRPr="00AE377A">
              <w:rPr>
                <w:sz w:val="22"/>
                <w:szCs w:val="22"/>
              </w:rPr>
              <w:t>eikia su visais siūlomais davikliais</w:t>
            </w:r>
          </w:p>
        </w:tc>
        <w:tc>
          <w:tcPr>
            <w:tcW w:w="3577" w:type="dxa"/>
            <w:shd w:val="clear" w:color="auto" w:fill="FFFFFF"/>
          </w:tcPr>
          <w:p w14:paraId="44FAE92B" w14:textId="77777777" w:rsidR="00570C24" w:rsidRPr="00147B63" w:rsidRDefault="00570C24" w:rsidP="00570C24">
            <w:pPr>
              <w:suppressAutoHyphens/>
              <w:spacing w:line="100" w:lineRule="atLeast"/>
              <w:rPr>
                <w:sz w:val="22"/>
                <w:szCs w:val="22"/>
              </w:rPr>
            </w:pPr>
            <w:r w:rsidRPr="00147B63">
              <w:rPr>
                <w:sz w:val="22"/>
                <w:szCs w:val="22"/>
              </w:rPr>
              <w:t>1. Nustatomas kraujotakos greitis &lt; 1 mm/</w:t>
            </w:r>
            <w:proofErr w:type="spellStart"/>
            <w:r w:rsidRPr="00147B63">
              <w:rPr>
                <w:sz w:val="22"/>
                <w:szCs w:val="22"/>
              </w:rPr>
              <w:t>sec</w:t>
            </w:r>
            <w:proofErr w:type="spellEnd"/>
          </w:p>
          <w:p w14:paraId="68CFEA64" w14:textId="2587C3F5" w:rsidR="00570C24" w:rsidRPr="00147B63" w:rsidRDefault="00570C24" w:rsidP="00570C24">
            <w:pPr>
              <w:suppressAutoHyphens/>
              <w:spacing w:line="100" w:lineRule="atLeast"/>
              <w:rPr>
                <w:sz w:val="22"/>
                <w:szCs w:val="22"/>
              </w:rPr>
            </w:pPr>
            <w:r w:rsidRPr="00147B63">
              <w:rPr>
                <w:sz w:val="22"/>
                <w:szCs w:val="22"/>
              </w:rPr>
              <w:t>2. Maksimalus kadrų per sekundę skaičius 38</w:t>
            </w:r>
          </w:p>
          <w:p w14:paraId="05576F94" w14:textId="77777777" w:rsidR="00570C24" w:rsidRDefault="00570C24" w:rsidP="00570C24">
            <w:pPr>
              <w:rPr>
                <w:sz w:val="22"/>
                <w:szCs w:val="22"/>
              </w:rPr>
            </w:pPr>
            <w:r w:rsidRPr="00147B63">
              <w:rPr>
                <w:sz w:val="22"/>
                <w:szCs w:val="22"/>
              </w:rPr>
              <w:t>3. Veikia su visais</w:t>
            </w:r>
            <w:r w:rsidRPr="00AE377A">
              <w:rPr>
                <w:sz w:val="22"/>
                <w:szCs w:val="22"/>
              </w:rPr>
              <w:t xml:space="preserve"> siūlomais davikliais</w:t>
            </w:r>
          </w:p>
          <w:p w14:paraId="338782C8" w14:textId="77777777" w:rsidR="00147B63" w:rsidRDefault="00147B63" w:rsidP="00570C24">
            <w:pPr>
              <w:rPr>
                <w:sz w:val="22"/>
                <w:szCs w:val="22"/>
              </w:rPr>
            </w:pPr>
          </w:p>
          <w:p w14:paraId="1D4F2D68" w14:textId="4EEEB1B4" w:rsidR="00147B63" w:rsidRDefault="00147B63" w:rsidP="00570C24">
            <w:pPr>
              <w:rPr>
                <w:sz w:val="22"/>
                <w:szCs w:val="22"/>
              </w:rPr>
            </w:pPr>
            <w:r>
              <w:rPr>
                <w:sz w:val="22"/>
                <w:szCs w:val="22"/>
              </w:rPr>
              <w:t xml:space="preserve">Pavadinimas </w:t>
            </w:r>
            <w:proofErr w:type="spellStart"/>
            <w:r>
              <w:rPr>
                <w:sz w:val="22"/>
                <w:szCs w:val="22"/>
              </w:rPr>
              <w:t>Superb</w:t>
            </w:r>
            <w:proofErr w:type="spellEnd"/>
            <w:r>
              <w:rPr>
                <w:sz w:val="22"/>
                <w:szCs w:val="22"/>
              </w:rPr>
              <w:t xml:space="preserve"> </w:t>
            </w:r>
            <w:proofErr w:type="spellStart"/>
            <w:r>
              <w:rPr>
                <w:sz w:val="22"/>
                <w:szCs w:val="22"/>
              </w:rPr>
              <w:t>micro</w:t>
            </w:r>
            <w:proofErr w:type="spellEnd"/>
            <w:r>
              <w:rPr>
                <w:sz w:val="22"/>
                <w:szCs w:val="22"/>
              </w:rPr>
              <w:t xml:space="preserve"> </w:t>
            </w:r>
            <w:proofErr w:type="spellStart"/>
            <w:r>
              <w:rPr>
                <w:sz w:val="22"/>
                <w:szCs w:val="22"/>
              </w:rPr>
              <w:t>vascular</w:t>
            </w:r>
            <w:proofErr w:type="spellEnd"/>
            <w:r>
              <w:rPr>
                <w:sz w:val="22"/>
                <w:szCs w:val="22"/>
              </w:rPr>
              <w:t xml:space="preserve"> </w:t>
            </w:r>
            <w:proofErr w:type="spellStart"/>
            <w:r>
              <w:rPr>
                <w:sz w:val="22"/>
                <w:szCs w:val="22"/>
              </w:rPr>
              <w:t>imaging</w:t>
            </w:r>
            <w:proofErr w:type="spellEnd"/>
            <w:r>
              <w:rPr>
                <w:sz w:val="22"/>
                <w:szCs w:val="22"/>
              </w:rPr>
              <w:t xml:space="preserve"> (SMI), aprašymas pridedamas</w:t>
            </w:r>
          </w:p>
          <w:p w14:paraId="266F3DA4" w14:textId="5110746C" w:rsidR="00147B63" w:rsidRDefault="00147B63" w:rsidP="00570C24">
            <w:pPr>
              <w:rPr>
                <w:sz w:val="22"/>
                <w:szCs w:val="22"/>
              </w:rPr>
            </w:pPr>
            <w:r>
              <w:rPr>
                <w:sz w:val="22"/>
                <w:szCs w:val="22"/>
              </w:rPr>
              <w:t xml:space="preserve">SMI </w:t>
            </w:r>
            <w:proofErr w:type="spellStart"/>
            <w:r>
              <w:rPr>
                <w:sz w:val="22"/>
                <w:szCs w:val="22"/>
              </w:rPr>
              <w:t>description_konfidencialu</w:t>
            </w:r>
            <w:proofErr w:type="spellEnd"/>
            <w:r>
              <w:rPr>
                <w:sz w:val="22"/>
                <w:szCs w:val="22"/>
              </w:rPr>
              <w:t xml:space="preserve">, </w:t>
            </w:r>
            <w:proofErr w:type="spellStart"/>
            <w:r>
              <w:rPr>
                <w:sz w:val="22"/>
                <w:szCs w:val="22"/>
              </w:rPr>
              <w:t>psl</w:t>
            </w:r>
            <w:proofErr w:type="spellEnd"/>
            <w:r>
              <w:rPr>
                <w:sz w:val="22"/>
                <w:szCs w:val="22"/>
              </w:rPr>
              <w:t xml:space="preserve"> 2</w:t>
            </w:r>
          </w:p>
          <w:p w14:paraId="7F4F2281" w14:textId="7B27D931" w:rsidR="00147B63" w:rsidRDefault="00147B63" w:rsidP="00570C24">
            <w:pPr>
              <w:rPr>
                <w:sz w:val="22"/>
                <w:szCs w:val="22"/>
              </w:rPr>
            </w:pPr>
            <w:r>
              <w:rPr>
                <w:sz w:val="22"/>
                <w:szCs w:val="22"/>
              </w:rPr>
              <w:lastRenderedPageBreak/>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15,</w:t>
            </w:r>
          </w:p>
          <w:p w14:paraId="0D341817" w14:textId="637F51BA" w:rsidR="00147B63" w:rsidRPr="00312F52" w:rsidRDefault="00147B63" w:rsidP="00570C24">
            <w:pPr>
              <w:rPr>
                <w:rFonts w:eastAsiaTheme="minorHAnsi"/>
                <w:sz w:val="20"/>
                <w:szCs w:val="20"/>
              </w:rPr>
            </w:pPr>
          </w:p>
        </w:tc>
      </w:tr>
      <w:tr w:rsidR="00570C24" w:rsidRPr="00312F52" w14:paraId="636C16E5"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12AB1498" w14:textId="77777777" w:rsidR="00570C24" w:rsidRPr="002C79A7" w:rsidRDefault="00570C24" w:rsidP="00570C24">
            <w:pPr>
              <w:jc w:val="center"/>
              <w:rPr>
                <w:sz w:val="22"/>
                <w:szCs w:val="22"/>
                <w:lang w:val="ru-RU"/>
              </w:rPr>
            </w:pPr>
            <w:r>
              <w:rPr>
                <w:sz w:val="22"/>
                <w:szCs w:val="22"/>
                <w:lang w:val="ru-RU"/>
              </w:rPr>
              <w:lastRenderedPageBreak/>
              <w:t>8</w:t>
            </w:r>
          </w:p>
        </w:tc>
        <w:tc>
          <w:tcPr>
            <w:tcW w:w="2802" w:type="dxa"/>
            <w:tcBorders>
              <w:top w:val="single" w:sz="4" w:space="0" w:color="000000"/>
              <w:left w:val="single" w:sz="4" w:space="0" w:color="000000"/>
              <w:bottom w:val="single" w:sz="4" w:space="0" w:color="000000"/>
              <w:right w:val="single" w:sz="4" w:space="0" w:color="000000"/>
            </w:tcBorders>
          </w:tcPr>
          <w:p w14:paraId="4841D15A" w14:textId="77777777" w:rsidR="00570C24" w:rsidRPr="00FE040D" w:rsidRDefault="00570C24" w:rsidP="00570C24">
            <w:pPr>
              <w:rPr>
                <w:sz w:val="22"/>
                <w:szCs w:val="22"/>
              </w:rPr>
            </w:pPr>
            <w:r w:rsidRPr="00FE040D">
              <w:rPr>
                <w:sz w:val="22"/>
                <w:szCs w:val="22"/>
              </w:rPr>
              <w:t>Matavimai</w:t>
            </w:r>
          </w:p>
        </w:tc>
        <w:tc>
          <w:tcPr>
            <w:tcW w:w="3686" w:type="dxa"/>
            <w:tcBorders>
              <w:top w:val="single" w:sz="4" w:space="0" w:color="000000"/>
              <w:left w:val="single" w:sz="4" w:space="0" w:color="000000"/>
              <w:bottom w:val="single" w:sz="4" w:space="0" w:color="000000"/>
              <w:right w:val="single" w:sz="4" w:space="0" w:color="000000"/>
            </w:tcBorders>
          </w:tcPr>
          <w:p w14:paraId="20094423"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 xml:space="preserve">B-, M-, </w:t>
            </w:r>
            <w:proofErr w:type="spellStart"/>
            <w:r w:rsidRPr="00FE040D">
              <w:rPr>
                <w:sz w:val="22"/>
                <w:szCs w:val="22"/>
              </w:rPr>
              <w:t>Doplerio</w:t>
            </w:r>
            <w:proofErr w:type="spellEnd"/>
            <w:r w:rsidRPr="00FE040D">
              <w:rPr>
                <w:sz w:val="22"/>
                <w:szCs w:val="22"/>
              </w:rPr>
              <w:t xml:space="preserve"> režimų baziniai matavimai;</w:t>
            </w:r>
          </w:p>
          <w:p w14:paraId="1E87AF69" w14:textId="77777777" w:rsidR="00570C24" w:rsidRPr="00D73FE1" w:rsidRDefault="00570C24" w:rsidP="00570C24">
            <w:pPr>
              <w:suppressAutoHyphens/>
              <w:spacing w:line="100" w:lineRule="atLeast"/>
              <w:rPr>
                <w:sz w:val="22"/>
                <w:szCs w:val="22"/>
              </w:rPr>
            </w:pPr>
            <w:r>
              <w:rPr>
                <w:sz w:val="22"/>
                <w:szCs w:val="22"/>
              </w:rPr>
              <w:t xml:space="preserve">2. </w:t>
            </w:r>
            <w:r w:rsidRPr="00FE040D">
              <w:rPr>
                <w:sz w:val="22"/>
                <w:szCs w:val="22"/>
              </w:rPr>
              <w:t>Specializuoti matavimai pagal pritaikymo sritį</w:t>
            </w:r>
          </w:p>
        </w:tc>
        <w:tc>
          <w:tcPr>
            <w:tcW w:w="3577" w:type="dxa"/>
            <w:shd w:val="clear" w:color="auto" w:fill="FFFFFF"/>
          </w:tcPr>
          <w:p w14:paraId="7761F660"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 xml:space="preserve">B-, M-, </w:t>
            </w:r>
            <w:proofErr w:type="spellStart"/>
            <w:r w:rsidRPr="00FE040D">
              <w:rPr>
                <w:sz w:val="22"/>
                <w:szCs w:val="22"/>
              </w:rPr>
              <w:t>Doplerio</w:t>
            </w:r>
            <w:proofErr w:type="spellEnd"/>
            <w:r w:rsidRPr="00FE040D">
              <w:rPr>
                <w:sz w:val="22"/>
                <w:szCs w:val="22"/>
              </w:rPr>
              <w:t xml:space="preserve"> režimų baziniai matavimai;</w:t>
            </w:r>
          </w:p>
          <w:p w14:paraId="3F023408" w14:textId="77777777" w:rsidR="00570C24" w:rsidRDefault="00570C24" w:rsidP="00570C24">
            <w:pPr>
              <w:rPr>
                <w:sz w:val="22"/>
                <w:szCs w:val="22"/>
              </w:rPr>
            </w:pPr>
            <w:r>
              <w:rPr>
                <w:sz w:val="22"/>
                <w:szCs w:val="22"/>
              </w:rPr>
              <w:t xml:space="preserve">2. </w:t>
            </w:r>
            <w:r w:rsidRPr="00FE040D">
              <w:rPr>
                <w:sz w:val="22"/>
                <w:szCs w:val="22"/>
              </w:rPr>
              <w:t>Specializuoti matavimai pagal pritaikymo sritį</w:t>
            </w:r>
          </w:p>
          <w:p w14:paraId="6BBFEED2" w14:textId="77777777" w:rsidR="007A52EC" w:rsidRDefault="007A52EC" w:rsidP="00570C24">
            <w:pPr>
              <w:rPr>
                <w:sz w:val="22"/>
                <w:szCs w:val="22"/>
              </w:rPr>
            </w:pPr>
          </w:p>
          <w:p w14:paraId="56610791" w14:textId="2EBB3BF5" w:rsidR="007A52EC" w:rsidRPr="00312F52" w:rsidRDefault="007A52EC"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24, 25</w:t>
            </w:r>
          </w:p>
        </w:tc>
      </w:tr>
      <w:tr w:rsidR="00570C24" w:rsidRPr="00312F52" w14:paraId="328F4BD3"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44B74B7F" w14:textId="77777777" w:rsidR="00570C24" w:rsidRPr="00A47E2E" w:rsidRDefault="00570C24" w:rsidP="00570C24">
            <w:pPr>
              <w:jc w:val="center"/>
              <w:rPr>
                <w:sz w:val="22"/>
                <w:szCs w:val="22"/>
                <w:lang w:val="ru-RU"/>
              </w:rPr>
            </w:pPr>
            <w:r>
              <w:rPr>
                <w:sz w:val="22"/>
                <w:szCs w:val="22"/>
                <w:lang w:val="ru-RU"/>
              </w:rPr>
              <w:t>9</w:t>
            </w:r>
          </w:p>
        </w:tc>
        <w:tc>
          <w:tcPr>
            <w:tcW w:w="2802" w:type="dxa"/>
            <w:tcBorders>
              <w:top w:val="single" w:sz="4" w:space="0" w:color="000000"/>
              <w:left w:val="single" w:sz="4" w:space="0" w:color="000000"/>
              <w:bottom w:val="single" w:sz="4" w:space="0" w:color="000000"/>
              <w:right w:val="single" w:sz="4" w:space="0" w:color="000000"/>
            </w:tcBorders>
          </w:tcPr>
          <w:p w14:paraId="46D82E17" w14:textId="77777777" w:rsidR="00570C24" w:rsidRPr="00FE040D" w:rsidRDefault="00570C24" w:rsidP="00570C24">
            <w:pPr>
              <w:rPr>
                <w:sz w:val="22"/>
                <w:szCs w:val="22"/>
              </w:rPr>
            </w:pPr>
            <w:r w:rsidRPr="00FE040D">
              <w:rPr>
                <w:sz w:val="22"/>
                <w:szCs w:val="22"/>
              </w:rPr>
              <w:t>Referentinio vaizdo rodymo funkcija su vaizdais gautais iš</w:t>
            </w:r>
          </w:p>
        </w:tc>
        <w:tc>
          <w:tcPr>
            <w:tcW w:w="3686" w:type="dxa"/>
            <w:tcBorders>
              <w:top w:val="single" w:sz="4" w:space="0" w:color="000000"/>
              <w:left w:val="single" w:sz="4" w:space="0" w:color="000000"/>
              <w:bottom w:val="single" w:sz="4" w:space="0" w:color="000000"/>
              <w:right w:val="single" w:sz="4" w:space="0" w:color="000000"/>
            </w:tcBorders>
          </w:tcPr>
          <w:p w14:paraId="6E6CF1DC"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Ultragarsinio aparato iš archyvo</w:t>
            </w:r>
          </w:p>
          <w:p w14:paraId="64876607" w14:textId="77777777" w:rsidR="00570C24" w:rsidRPr="00FE040D" w:rsidRDefault="00570C24" w:rsidP="00570C24">
            <w:pPr>
              <w:suppressAutoHyphens/>
              <w:spacing w:line="100" w:lineRule="atLeast"/>
              <w:rPr>
                <w:sz w:val="22"/>
                <w:szCs w:val="22"/>
              </w:rPr>
            </w:pPr>
            <w:r>
              <w:rPr>
                <w:sz w:val="22"/>
                <w:szCs w:val="22"/>
              </w:rPr>
              <w:t xml:space="preserve">2. </w:t>
            </w:r>
            <w:r w:rsidRPr="00FE040D">
              <w:rPr>
                <w:sz w:val="22"/>
                <w:szCs w:val="22"/>
              </w:rPr>
              <w:t>Neapdorotų duomenų (</w:t>
            </w:r>
            <w:proofErr w:type="spellStart"/>
            <w:r w:rsidRPr="00FE040D">
              <w:rPr>
                <w:sz w:val="22"/>
                <w:szCs w:val="22"/>
              </w:rPr>
              <w:t>raw</w:t>
            </w:r>
            <w:proofErr w:type="spellEnd"/>
            <w:r w:rsidRPr="00FE040D">
              <w:rPr>
                <w:sz w:val="22"/>
                <w:szCs w:val="22"/>
              </w:rPr>
              <w:t xml:space="preserve"> data) iš ultragarsinio aparato</w:t>
            </w:r>
          </w:p>
          <w:p w14:paraId="396203F8" w14:textId="77777777" w:rsidR="00570C24" w:rsidRPr="00FE040D" w:rsidRDefault="00570C24" w:rsidP="00570C24">
            <w:pPr>
              <w:suppressAutoHyphens/>
              <w:spacing w:line="100" w:lineRule="atLeast"/>
              <w:rPr>
                <w:sz w:val="22"/>
                <w:szCs w:val="22"/>
              </w:rPr>
            </w:pPr>
            <w:r>
              <w:rPr>
                <w:sz w:val="22"/>
                <w:szCs w:val="22"/>
              </w:rPr>
              <w:t xml:space="preserve">3. </w:t>
            </w:r>
            <w:r w:rsidRPr="00FE040D">
              <w:rPr>
                <w:sz w:val="22"/>
                <w:szCs w:val="22"/>
              </w:rPr>
              <w:t>Kompiuterinio tomografo</w:t>
            </w:r>
          </w:p>
          <w:p w14:paraId="003F0A61" w14:textId="77777777" w:rsidR="00570C24" w:rsidRPr="00FE040D" w:rsidRDefault="00570C24" w:rsidP="00570C24">
            <w:pPr>
              <w:suppressAutoHyphens/>
              <w:spacing w:line="100" w:lineRule="atLeast"/>
              <w:rPr>
                <w:sz w:val="22"/>
                <w:szCs w:val="22"/>
              </w:rPr>
            </w:pPr>
            <w:r>
              <w:rPr>
                <w:sz w:val="22"/>
                <w:szCs w:val="22"/>
              </w:rPr>
              <w:t xml:space="preserve">4. </w:t>
            </w:r>
            <w:r w:rsidRPr="00FE040D">
              <w:rPr>
                <w:sz w:val="22"/>
                <w:szCs w:val="22"/>
              </w:rPr>
              <w:t>Magnetinio rezonanso tomografo</w:t>
            </w:r>
          </w:p>
          <w:p w14:paraId="0D7DD115" w14:textId="77777777" w:rsidR="00570C24" w:rsidRPr="00FE040D" w:rsidRDefault="00570C24" w:rsidP="00570C24">
            <w:pPr>
              <w:suppressAutoHyphens/>
              <w:spacing w:line="100" w:lineRule="atLeast"/>
              <w:rPr>
                <w:sz w:val="22"/>
                <w:szCs w:val="22"/>
              </w:rPr>
            </w:pPr>
            <w:r>
              <w:rPr>
                <w:sz w:val="22"/>
                <w:szCs w:val="22"/>
              </w:rPr>
              <w:t xml:space="preserve">5. </w:t>
            </w:r>
            <w:r w:rsidRPr="00FE040D">
              <w:rPr>
                <w:sz w:val="22"/>
                <w:szCs w:val="22"/>
              </w:rPr>
              <w:t>Pozitronų emisijos tomografo</w:t>
            </w:r>
          </w:p>
        </w:tc>
        <w:tc>
          <w:tcPr>
            <w:tcW w:w="3577" w:type="dxa"/>
            <w:shd w:val="clear" w:color="auto" w:fill="FFFFFF"/>
          </w:tcPr>
          <w:p w14:paraId="1CB2F439"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Ultragarsinio aparato iš archyvo</w:t>
            </w:r>
          </w:p>
          <w:p w14:paraId="184FEEB3" w14:textId="77777777" w:rsidR="00570C24" w:rsidRPr="00FE040D" w:rsidRDefault="00570C24" w:rsidP="00570C24">
            <w:pPr>
              <w:suppressAutoHyphens/>
              <w:spacing w:line="100" w:lineRule="atLeast"/>
              <w:rPr>
                <w:sz w:val="22"/>
                <w:szCs w:val="22"/>
              </w:rPr>
            </w:pPr>
            <w:r>
              <w:rPr>
                <w:sz w:val="22"/>
                <w:szCs w:val="22"/>
              </w:rPr>
              <w:t xml:space="preserve">2. </w:t>
            </w:r>
            <w:r w:rsidRPr="00FE040D">
              <w:rPr>
                <w:sz w:val="22"/>
                <w:szCs w:val="22"/>
              </w:rPr>
              <w:t>Neapdorotų duomenų (</w:t>
            </w:r>
            <w:proofErr w:type="spellStart"/>
            <w:r w:rsidRPr="00FE040D">
              <w:rPr>
                <w:sz w:val="22"/>
                <w:szCs w:val="22"/>
              </w:rPr>
              <w:t>raw</w:t>
            </w:r>
            <w:proofErr w:type="spellEnd"/>
            <w:r w:rsidRPr="00FE040D">
              <w:rPr>
                <w:sz w:val="22"/>
                <w:szCs w:val="22"/>
              </w:rPr>
              <w:t xml:space="preserve"> data) iš ultragarsinio aparato</w:t>
            </w:r>
          </w:p>
          <w:p w14:paraId="4D850126" w14:textId="77777777" w:rsidR="00570C24" w:rsidRPr="00FE040D" w:rsidRDefault="00570C24" w:rsidP="00570C24">
            <w:pPr>
              <w:suppressAutoHyphens/>
              <w:spacing w:line="100" w:lineRule="atLeast"/>
              <w:rPr>
                <w:sz w:val="22"/>
                <w:szCs w:val="22"/>
              </w:rPr>
            </w:pPr>
            <w:r>
              <w:rPr>
                <w:sz w:val="22"/>
                <w:szCs w:val="22"/>
              </w:rPr>
              <w:t xml:space="preserve">3. </w:t>
            </w:r>
            <w:r w:rsidRPr="00FE040D">
              <w:rPr>
                <w:sz w:val="22"/>
                <w:szCs w:val="22"/>
              </w:rPr>
              <w:t>Kompiuterinio tomografo</w:t>
            </w:r>
          </w:p>
          <w:p w14:paraId="0289EA85" w14:textId="77777777" w:rsidR="00570C24" w:rsidRPr="00FE040D" w:rsidRDefault="00570C24" w:rsidP="00570C24">
            <w:pPr>
              <w:suppressAutoHyphens/>
              <w:spacing w:line="100" w:lineRule="atLeast"/>
              <w:rPr>
                <w:sz w:val="22"/>
                <w:szCs w:val="22"/>
              </w:rPr>
            </w:pPr>
            <w:r>
              <w:rPr>
                <w:sz w:val="22"/>
                <w:szCs w:val="22"/>
              </w:rPr>
              <w:t xml:space="preserve">4. </w:t>
            </w:r>
            <w:r w:rsidRPr="00FE040D">
              <w:rPr>
                <w:sz w:val="22"/>
                <w:szCs w:val="22"/>
              </w:rPr>
              <w:t>Magnetinio rezonanso tomografo</w:t>
            </w:r>
          </w:p>
          <w:p w14:paraId="05AC2517" w14:textId="77777777" w:rsidR="00570C24" w:rsidRDefault="00570C24" w:rsidP="00570C24">
            <w:pPr>
              <w:rPr>
                <w:sz w:val="22"/>
                <w:szCs w:val="22"/>
              </w:rPr>
            </w:pPr>
            <w:r>
              <w:rPr>
                <w:sz w:val="22"/>
                <w:szCs w:val="22"/>
              </w:rPr>
              <w:t xml:space="preserve">5. </w:t>
            </w:r>
            <w:r w:rsidRPr="00FE040D">
              <w:rPr>
                <w:sz w:val="22"/>
                <w:szCs w:val="22"/>
              </w:rPr>
              <w:t>Pozitronų emisijos tomografo</w:t>
            </w:r>
          </w:p>
          <w:p w14:paraId="00CB5A91" w14:textId="77777777" w:rsidR="00565925" w:rsidRDefault="00565925" w:rsidP="00570C24">
            <w:pPr>
              <w:rPr>
                <w:sz w:val="22"/>
                <w:szCs w:val="22"/>
              </w:rPr>
            </w:pPr>
          </w:p>
          <w:p w14:paraId="2ECABBB1" w14:textId="3147A4C3" w:rsidR="00565925" w:rsidRPr="00312F52" w:rsidRDefault="00565925"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23</w:t>
            </w:r>
          </w:p>
        </w:tc>
      </w:tr>
      <w:tr w:rsidR="00570C24" w:rsidRPr="00312F52" w14:paraId="65965CA7"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3E5CB77E" w14:textId="77777777" w:rsidR="00570C24" w:rsidRPr="00A47E2E" w:rsidRDefault="00570C24" w:rsidP="00570C24">
            <w:pPr>
              <w:jc w:val="center"/>
              <w:rPr>
                <w:sz w:val="22"/>
                <w:szCs w:val="22"/>
                <w:lang w:val="ru-RU"/>
              </w:rPr>
            </w:pPr>
            <w:r>
              <w:rPr>
                <w:sz w:val="22"/>
                <w:szCs w:val="22"/>
                <w:lang w:val="ru-RU"/>
              </w:rPr>
              <w:t>10</w:t>
            </w:r>
          </w:p>
        </w:tc>
        <w:tc>
          <w:tcPr>
            <w:tcW w:w="2802" w:type="dxa"/>
            <w:tcBorders>
              <w:top w:val="single" w:sz="4" w:space="0" w:color="000000"/>
              <w:left w:val="single" w:sz="4" w:space="0" w:color="000000"/>
              <w:bottom w:val="single" w:sz="4" w:space="0" w:color="000000"/>
              <w:right w:val="single" w:sz="4" w:space="0" w:color="000000"/>
            </w:tcBorders>
          </w:tcPr>
          <w:p w14:paraId="05F82E73" w14:textId="77777777" w:rsidR="00570C24" w:rsidRPr="00FE040D" w:rsidRDefault="00570C24" w:rsidP="00570C24">
            <w:pPr>
              <w:rPr>
                <w:sz w:val="22"/>
                <w:szCs w:val="22"/>
              </w:rPr>
            </w:pPr>
            <w:r w:rsidRPr="00FE040D">
              <w:rPr>
                <w:sz w:val="22"/>
                <w:szCs w:val="22"/>
              </w:rPr>
              <w:t>Referentinio vaizdo rodymo režimai</w:t>
            </w:r>
          </w:p>
        </w:tc>
        <w:tc>
          <w:tcPr>
            <w:tcW w:w="3686" w:type="dxa"/>
            <w:tcBorders>
              <w:top w:val="single" w:sz="4" w:space="0" w:color="000000"/>
              <w:left w:val="single" w:sz="4" w:space="0" w:color="000000"/>
              <w:bottom w:val="single" w:sz="4" w:space="0" w:color="000000"/>
              <w:right w:val="single" w:sz="4" w:space="0" w:color="000000"/>
            </w:tcBorders>
          </w:tcPr>
          <w:p w14:paraId="1D1AA4CE"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2D</w:t>
            </w:r>
          </w:p>
          <w:p w14:paraId="22314110" w14:textId="77777777" w:rsidR="00570C24" w:rsidRPr="00FE040D" w:rsidRDefault="00570C24" w:rsidP="00570C24">
            <w:pPr>
              <w:suppressAutoHyphens/>
              <w:spacing w:line="100" w:lineRule="atLeast"/>
              <w:rPr>
                <w:sz w:val="22"/>
                <w:szCs w:val="22"/>
              </w:rPr>
            </w:pPr>
            <w:r>
              <w:rPr>
                <w:sz w:val="22"/>
                <w:szCs w:val="22"/>
              </w:rPr>
              <w:t xml:space="preserve">2. </w:t>
            </w:r>
            <w:r w:rsidRPr="00FE040D">
              <w:rPr>
                <w:sz w:val="22"/>
                <w:szCs w:val="22"/>
              </w:rPr>
              <w:t xml:space="preserve">Spalvinio </w:t>
            </w:r>
            <w:proofErr w:type="spellStart"/>
            <w:r w:rsidRPr="00FE040D">
              <w:rPr>
                <w:sz w:val="22"/>
                <w:szCs w:val="22"/>
              </w:rPr>
              <w:t>doplerio</w:t>
            </w:r>
            <w:proofErr w:type="spellEnd"/>
          </w:p>
        </w:tc>
        <w:tc>
          <w:tcPr>
            <w:tcW w:w="3577" w:type="dxa"/>
            <w:shd w:val="clear" w:color="auto" w:fill="FFFFFF"/>
          </w:tcPr>
          <w:p w14:paraId="35D95EB2" w14:textId="77777777" w:rsidR="00570C24" w:rsidRPr="00FE040D" w:rsidRDefault="00570C24" w:rsidP="00570C24">
            <w:pPr>
              <w:suppressAutoHyphens/>
              <w:spacing w:line="100" w:lineRule="atLeast"/>
              <w:rPr>
                <w:sz w:val="22"/>
                <w:szCs w:val="22"/>
              </w:rPr>
            </w:pPr>
            <w:r>
              <w:rPr>
                <w:sz w:val="22"/>
                <w:szCs w:val="22"/>
              </w:rPr>
              <w:t xml:space="preserve">1. </w:t>
            </w:r>
            <w:r w:rsidRPr="00FE040D">
              <w:rPr>
                <w:sz w:val="22"/>
                <w:szCs w:val="22"/>
              </w:rPr>
              <w:t>2D</w:t>
            </w:r>
          </w:p>
          <w:p w14:paraId="77246AF2" w14:textId="4EB05CB7" w:rsidR="00570C24" w:rsidRDefault="00570C24" w:rsidP="00570C24">
            <w:pPr>
              <w:rPr>
                <w:sz w:val="22"/>
                <w:szCs w:val="22"/>
              </w:rPr>
            </w:pPr>
            <w:r>
              <w:rPr>
                <w:sz w:val="22"/>
                <w:szCs w:val="22"/>
              </w:rPr>
              <w:t xml:space="preserve">2. </w:t>
            </w:r>
            <w:r w:rsidRPr="00FE040D">
              <w:rPr>
                <w:sz w:val="22"/>
                <w:szCs w:val="22"/>
              </w:rPr>
              <w:t xml:space="preserve">Spalvinio </w:t>
            </w:r>
            <w:proofErr w:type="spellStart"/>
            <w:r w:rsidRPr="00FE040D">
              <w:rPr>
                <w:sz w:val="22"/>
                <w:szCs w:val="22"/>
              </w:rPr>
              <w:t>doplerio</w:t>
            </w:r>
            <w:proofErr w:type="spellEnd"/>
          </w:p>
          <w:p w14:paraId="5EE1AF19" w14:textId="77777777" w:rsidR="00565925" w:rsidRDefault="00565925" w:rsidP="00570C24">
            <w:pPr>
              <w:rPr>
                <w:sz w:val="22"/>
                <w:szCs w:val="22"/>
              </w:rPr>
            </w:pPr>
          </w:p>
          <w:p w14:paraId="5699CE90" w14:textId="1EB5A638" w:rsidR="00565925" w:rsidRPr="00312F52" w:rsidRDefault="00565925" w:rsidP="00570C24">
            <w:pPr>
              <w:rPr>
                <w:rFonts w:eastAsiaTheme="minorHAnsi"/>
                <w:sz w:val="20"/>
                <w:szCs w:val="20"/>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23</w:t>
            </w:r>
          </w:p>
        </w:tc>
      </w:tr>
      <w:tr w:rsidR="00570C24" w:rsidRPr="00312F52" w14:paraId="61F255C8"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546D538D" w14:textId="77777777" w:rsidR="00570C24" w:rsidRPr="00A47E2E" w:rsidRDefault="00570C24" w:rsidP="00570C24">
            <w:pPr>
              <w:jc w:val="center"/>
              <w:rPr>
                <w:sz w:val="22"/>
                <w:szCs w:val="22"/>
                <w:lang w:val="ru-RU"/>
              </w:rPr>
            </w:pPr>
            <w:r>
              <w:rPr>
                <w:sz w:val="22"/>
                <w:szCs w:val="22"/>
                <w:lang w:val="ru-RU"/>
              </w:rPr>
              <w:t>11</w:t>
            </w:r>
          </w:p>
        </w:tc>
        <w:tc>
          <w:tcPr>
            <w:tcW w:w="2802" w:type="dxa"/>
            <w:tcBorders>
              <w:top w:val="single" w:sz="4" w:space="0" w:color="000000"/>
              <w:left w:val="single" w:sz="4" w:space="0" w:color="000000"/>
              <w:bottom w:val="single" w:sz="4" w:space="0" w:color="000000"/>
              <w:right w:val="single" w:sz="4" w:space="0" w:color="000000"/>
            </w:tcBorders>
          </w:tcPr>
          <w:p w14:paraId="012B1CBF" w14:textId="77777777" w:rsidR="00570C24" w:rsidRPr="00FE040D" w:rsidRDefault="00570C24" w:rsidP="00570C24">
            <w:pPr>
              <w:rPr>
                <w:sz w:val="22"/>
                <w:szCs w:val="22"/>
              </w:rPr>
            </w:pPr>
            <w:r w:rsidRPr="00FE040D">
              <w:rPr>
                <w:sz w:val="22"/>
                <w:szCs w:val="22"/>
              </w:rPr>
              <w:t>3D režimas</w:t>
            </w:r>
          </w:p>
        </w:tc>
        <w:tc>
          <w:tcPr>
            <w:tcW w:w="3686" w:type="dxa"/>
            <w:tcBorders>
              <w:top w:val="single" w:sz="4" w:space="0" w:color="000000"/>
              <w:left w:val="single" w:sz="4" w:space="0" w:color="000000"/>
              <w:bottom w:val="single" w:sz="4" w:space="0" w:color="000000"/>
              <w:right w:val="single" w:sz="4" w:space="0" w:color="000000"/>
            </w:tcBorders>
          </w:tcPr>
          <w:p w14:paraId="6DFA7AAA" w14:textId="77777777" w:rsidR="00570C24" w:rsidRDefault="00570C24" w:rsidP="00570C24">
            <w:pPr>
              <w:tabs>
                <w:tab w:val="left" w:pos="432"/>
              </w:tabs>
              <w:rPr>
                <w:sz w:val="22"/>
                <w:szCs w:val="22"/>
              </w:rPr>
            </w:pPr>
            <w:r w:rsidRPr="00FE040D">
              <w:rPr>
                <w:sz w:val="22"/>
                <w:szCs w:val="22"/>
              </w:rPr>
              <w:t>Tūrinė rekonstrukcija iš 2D režime gautų vaizdų</w:t>
            </w:r>
            <w:r>
              <w:rPr>
                <w:sz w:val="22"/>
                <w:szCs w:val="22"/>
              </w:rPr>
              <w:t xml:space="preserve"> režimuose:</w:t>
            </w:r>
          </w:p>
          <w:p w14:paraId="3D40BD33" w14:textId="77777777" w:rsidR="00570C24" w:rsidRPr="00F2276E" w:rsidRDefault="00570C24" w:rsidP="00570C24">
            <w:pPr>
              <w:tabs>
                <w:tab w:val="left" w:pos="432"/>
              </w:tabs>
              <w:suppressAutoHyphens/>
              <w:spacing w:line="100" w:lineRule="atLeast"/>
              <w:rPr>
                <w:sz w:val="22"/>
                <w:szCs w:val="22"/>
              </w:rPr>
            </w:pPr>
            <w:r>
              <w:rPr>
                <w:sz w:val="22"/>
                <w:szCs w:val="22"/>
              </w:rPr>
              <w:t xml:space="preserve">1. </w:t>
            </w:r>
            <w:r w:rsidRPr="00F2276E">
              <w:rPr>
                <w:sz w:val="22"/>
                <w:szCs w:val="22"/>
              </w:rPr>
              <w:t>Tūrinė pilkosios skalės ir kraujagyslinių režimų rekonstrukcija</w:t>
            </w:r>
          </w:p>
          <w:p w14:paraId="77A7330D" w14:textId="77777777" w:rsidR="00570C24" w:rsidRDefault="00570C24" w:rsidP="00570C24">
            <w:pPr>
              <w:tabs>
                <w:tab w:val="left" w:pos="432"/>
              </w:tabs>
              <w:suppressAutoHyphens/>
              <w:spacing w:line="100" w:lineRule="atLeast"/>
              <w:rPr>
                <w:sz w:val="22"/>
                <w:szCs w:val="22"/>
              </w:rPr>
            </w:pPr>
            <w:r>
              <w:rPr>
                <w:sz w:val="22"/>
                <w:szCs w:val="22"/>
              </w:rPr>
              <w:t>2. Daugybinių plokštumų</w:t>
            </w:r>
          </w:p>
          <w:p w14:paraId="645E7EA5" w14:textId="77777777" w:rsidR="00570C24" w:rsidRDefault="00570C24" w:rsidP="00570C24">
            <w:pPr>
              <w:tabs>
                <w:tab w:val="left" w:pos="432"/>
              </w:tabs>
              <w:suppressAutoHyphens/>
              <w:spacing w:line="100" w:lineRule="atLeast"/>
              <w:rPr>
                <w:sz w:val="22"/>
                <w:szCs w:val="22"/>
              </w:rPr>
            </w:pPr>
            <w:r>
              <w:rPr>
                <w:sz w:val="22"/>
                <w:szCs w:val="22"/>
              </w:rPr>
              <w:t>3. Kontrasto harmonikų</w:t>
            </w:r>
          </w:p>
          <w:p w14:paraId="182D62C6" w14:textId="77777777" w:rsidR="00570C24" w:rsidRPr="00FE040D" w:rsidRDefault="00570C24" w:rsidP="00570C24">
            <w:pPr>
              <w:tabs>
                <w:tab w:val="left" w:pos="432"/>
              </w:tabs>
              <w:suppressAutoHyphens/>
              <w:spacing w:line="100" w:lineRule="atLeast"/>
              <w:rPr>
                <w:sz w:val="22"/>
                <w:szCs w:val="22"/>
              </w:rPr>
            </w:pPr>
            <w:r>
              <w:rPr>
                <w:sz w:val="22"/>
                <w:szCs w:val="22"/>
              </w:rPr>
              <w:t xml:space="preserve">4. Bangos šlyties audinių </w:t>
            </w:r>
            <w:proofErr w:type="spellStart"/>
            <w:r>
              <w:rPr>
                <w:sz w:val="22"/>
                <w:szCs w:val="22"/>
              </w:rPr>
              <w:t>elastografijos</w:t>
            </w:r>
            <w:proofErr w:type="spellEnd"/>
          </w:p>
        </w:tc>
        <w:tc>
          <w:tcPr>
            <w:tcW w:w="3577" w:type="dxa"/>
            <w:shd w:val="clear" w:color="auto" w:fill="FFFFFF"/>
          </w:tcPr>
          <w:p w14:paraId="37D000CC" w14:textId="77777777" w:rsidR="00570C24" w:rsidRDefault="00570C24" w:rsidP="00570C24">
            <w:pPr>
              <w:tabs>
                <w:tab w:val="left" w:pos="432"/>
              </w:tabs>
              <w:rPr>
                <w:sz w:val="22"/>
                <w:szCs w:val="22"/>
              </w:rPr>
            </w:pPr>
            <w:r w:rsidRPr="00FE040D">
              <w:rPr>
                <w:sz w:val="22"/>
                <w:szCs w:val="22"/>
              </w:rPr>
              <w:t>Tūrinė rekonstrukcija iš 2D režime gautų vaizdų</w:t>
            </w:r>
            <w:r>
              <w:rPr>
                <w:sz w:val="22"/>
                <w:szCs w:val="22"/>
              </w:rPr>
              <w:t xml:space="preserve"> režimuose:</w:t>
            </w:r>
          </w:p>
          <w:p w14:paraId="41BB70BE" w14:textId="77777777" w:rsidR="00570C24" w:rsidRPr="00F2276E" w:rsidRDefault="00570C24" w:rsidP="00570C24">
            <w:pPr>
              <w:tabs>
                <w:tab w:val="left" w:pos="432"/>
              </w:tabs>
              <w:suppressAutoHyphens/>
              <w:spacing w:line="100" w:lineRule="atLeast"/>
              <w:rPr>
                <w:sz w:val="22"/>
                <w:szCs w:val="22"/>
              </w:rPr>
            </w:pPr>
            <w:r>
              <w:rPr>
                <w:sz w:val="22"/>
                <w:szCs w:val="22"/>
              </w:rPr>
              <w:t xml:space="preserve">1. </w:t>
            </w:r>
            <w:r w:rsidRPr="00F2276E">
              <w:rPr>
                <w:sz w:val="22"/>
                <w:szCs w:val="22"/>
              </w:rPr>
              <w:t>Tūrinė pilkosios skalės ir kraujagyslinių režimų rekonstrukcija</w:t>
            </w:r>
          </w:p>
          <w:p w14:paraId="4EE112AC" w14:textId="77777777" w:rsidR="00570C24" w:rsidRDefault="00570C24" w:rsidP="00570C24">
            <w:pPr>
              <w:tabs>
                <w:tab w:val="left" w:pos="432"/>
              </w:tabs>
              <w:suppressAutoHyphens/>
              <w:spacing w:line="100" w:lineRule="atLeast"/>
              <w:rPr>
                <w:sz w:val="22"/>
                <w:szCs w:val="22"/>
              </w:rPr>
            </w:pPr>
            <w:r>
              <w:rPr>
                <w:sz w:val="22"/>
                <w:szCs w:val="22"/>
              </w:rPr>
              <w:t>2. Daugybinių plokštumų</w:t>
            </w:r>
          </w:p>
          <w:p w14:paraId="2B962EAC" w14:textId="77777777" w:rsidR="00570C24" w:rsidRDefault="00570C24" w:rsidP="00570C24">
            <w:pPr>
              <w:tabs>
                <w:tab w:val="left" w:pos="432"/>
              </w:tabs>
              <w:suppressAutoHyphens/>
              <w:spacing w:line="100" w:lineRule="atLeast"/>
              <w:rPr>
                <w:sz w:val="22"/>
                <w:szCs w:val="22"/>
              </w:rPr>
            </w:pPr>
            <w:r>
              <w:rPr>
                <w:sz w:val="22"/>
                <w:szCs w:val="22"/>
              </w:rPr>
              <w:t>3. Kontrasto harmonikų</w:t>
            </w:r>
          </w:p>
          <w:p w14:paraId="150A4FF6" w14:textId="77777777" w:rsidR="00570C24" w:rsidRDefault="00570C24" w:rsidP="00570C24">
            <w:pPr>
              <w:rPr>
                <w:sz w:val="22"/>
                <w:szCs w:val="22"/>
              </w:rPr>
            </w:pPr>
            <w:r>
              <w:rPr>
                <w:sz w:val="22"/>
                <w:szCs w:val="22"/>
              </w:rPr>
              <w:t xml:space="preserve">4. Bangos šlyties audinių </w:t>
            </w:r>
            <w:proofErr w:type="spellStart"/>
            <w:r>
              <w:rPr>
                <w:sz w:val="22"/>
                <w:szCs w:val="22"/>
              </w:rPr>
              <w:t>elastografijos</w:t>
            </w:r>
            <w:proofErr w:type="spellEnd"/>
          </w:p>
          <w:p w14:paraId="6B91B4C6" w14:textId="77777777" w:rsidR="00565925" w:rsidRDefault="00565925" w:rsidP="00570C24">
            <w:pPr>
              <w:rPr>
                <w:sz w:val="22"/>
                <w:szCs w:val="22"/>
              </w:rPr>
            </w:pPr>
          </w:p>
          <w:p w14:paraId="77DBF04E" w14:textId="0A4A9B62" w:rsidR="00565925" w:rsidRDefault="00565925" w:rsidP="00570C24">
            <w:pPr>
              <w:rPr>
                <w:sz w:val="22"/>
                <w:szCs w:val="22"/>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23</w:t>
            </w:r>
          </w:p>
          <w:p w14:paraId="20330FD0" w14:textId="4BB10DDD" w:rsidR="00565925" w:rsidRPr="00631879" w:rsidRDefault="00631879" w:rsidP="00570C24">
            <w:pPr>
              <w:rPr>
                <w:rFonts w:eastAsiaTheme="minorHAnsi"/>
                <w:sz w:val="20"/>
                <w:szCs w:val="20"/>
                <w:lang w:val="en-US"/>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Pr>
                <w:sz w:val="22"/>
                <w:szCs w:val="22"/>
              </w:rPr>
              <w:t xml:space="preserve"> </w:t>
            </w:r>
            <w:r>
              <w:rPr>
                <w:sz w:val="22"/>
                <w:szCs w:val="22"/>
                <w:lang w:val="en-US"/>
              </w:rPr>
              <w:t>9</w:t>
            </w:r>
          </w:p>
        </w:tc>
      </w:tr>
      <w:tr w:rsidR="00570C24" w:rsidRPr="00312F52" w14:paraId="4064B2F2"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28D1D4D7" w14:textId="77777777" w:rsidR="00570C24" w:rsidRPr="0073641B" w:rsidRDefault="00570C24" w:rsidP="00570C24">
            <w:pPr>
              <w:jc w:val="center"/>
              <w:rPr>
                <w:sz w:val="22"/>
                <w:szCs w:val="22"/>
                <w:lang w:val="ru-RU"/>
              </w:rPr>
            </w:pPr>
            <w:r>
              <w:rPr>
                <w:sz w:val="22"/>
                <w:szCs w:val="22"/>
                <w:lang w:val="ru-RU"/>
              </w:rPr>
              <w:t>12</w:t>
            </w:r>
          </w:p>
        </w:tc>
        <w:tc>
          <w:tcPr>
            <w:tcW w:w="2802" w:type="dxa"/>
            <w:tcBorders>
              <w:top w:val="single" w:sz="4" w:space="0" w:color="000000"/>
              <w:left w:val="single" w:sz="4" w:space="0" w:color="000000"/>
              <w:bottom w:val="single" w:sz="4" w:space="0" w:color="000000"/>
              <w:right w:val="single" w:sz="4" w:space="0" w:color="000000"/>
            </w:tcBorders>
          </w:tcPr>
          <w:p w14:paraId="14DF0743" w14:textId="77777777" w:rsidR="00570C24" w:rsidRPr="00FE040D" w:rsidRDefault="00570C24" w:rsidP="00570C24">
            <w:pPr>
              <w:rPr>
                <w:sz w:val="22"/>
                <w:szCs w:val="22"/>
              </w:rPr>
            </w:pPr>
            <w:r>
              <w:rPr>
                <w:sz w:val="22"/>
                <w:szCs w:val="22"/>
              </w:rPr>
              <w:t xml:space="preserve">Maksimalus sistemos </w:t>
            </w:r>
            <w:r w:rsidRPr="00FE040D">
              <w:rPr>
                <w:sz w:val="22"/>
                <w:szCs w:val="22"/>
              </w:rPr>
              <w:t>palaikomas daviklių dažni</w:t>
            </w:r>
            <w:r>
              <w:rPr>
                <w:sz w:val="22"/>
                <w:szCs w:val="22"/>
              </w:rPr>
              <w:t>s</w:t>
            </w:r>
          </w:p>
          <w:p w14:paraId="4B264FEF" w14:textId="77777777" w:rsidR="00570C24" w:rsidRPr="00FE040D" w:rsidRDefault="00570C24" w:rsidP="00570C24">
            <w:pPr>
              <w:rPr>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7D55F50" w14:textId="77777777" w:rsidR="00570C24" w:rsidRPr="00AE377A" w:rsidRDefault="00570C24" w:rsidP="00570C24">
            <w:pPr>
              <w:rPr>
                <w:kern w:val="2"/>
                <w:sz w:val="22"/>
                <w:szCs w:val="22"/>
              </w:rPr>
            </w:pPr>
            <w:r w:rsidRPr="00AE377A">
              <w:rPr>
                <w:sz w:val="22"/>
                <w:szCs w:val="22"/>
              </w:rPr>
              <w:t xml:space="preserve">Ne mažiau </w:t>
            </w:r>
            <w:r w:rsidRPr="00AE377A">
              <w:rPr>
                <w:sz w:val="22"/>
                <w:szCs w:val="22"/>
                <w:lang w:val="ru-RU"/>
              </w:rPr>
              <w:t>3</w:t>
            </w:r>
            <w:r w:rsidRPr="00AE377A">
              <w:rPr>
                <w:sz w:val="22"/>
                <w:szCs w:val="22"/>
              </w:rPr>
              <w:t>0 MHz, nurodyti, kokie su prietaisu suderinami davikliai palaiko reikalaujamą parametrą, nurodant modelį ir gamintojo katalogo numerį</w:t>
            </w:r>
          </w:p>
        </w:tc>
        <w:tc>
          <w:tcPr>
            <w:tcW w:w="3577" w:type="dxa"/>
            <w:shd w:val="clear" w:color="auto" w:fill="FFFFFF"/>
          </w:tcPr>
          <w:p w14:paraId="23F4B886" w14:textId="31408EA2" w:rsidR="00570C24" w:rsidRDefault="00570C24" w:rsidP="00570C24">
            <w:pPr>
              <w:rPr>
                <w:sz w:val="22"/>
                <w:szCs w:val="22"/>
              </w:rPr>
            </w:pPr>
            <w:r w:rsidRPr="00AE377A">
              <w:rPr>
                <w:sz w:val="22"/>
                <w:szCs w:val="22"/>
                <w:lang w:val="ru-RU"/>
              </w:rPr>
              <w:t>3</w:t>
            </w:r>
            <w:r w:rsidR="00631879">
              <w:rPr>
                <w:sz w:val="22"/>
                <w:szCs w:val="22"/>
              </w:rPr>
              <w:t>3</w:t>
            </w:r>
            <w:r w:rsidRPr="00AE377A">
              <w:rPr>
                <w:sz w:val="22"/>
                <w:szCs w:val="22"/>
              </w:rPr>
              <w:t xml:space="preserve"> MHz, </w:t>
            </w:r>
            <w:r w:rsidR="00631879">
              <w:rPr>
                <w:sz w:val="22"/>
                <w:szCs w:val="22"/>
              </w:rPr>
              <w:t>daviklis</w:t>
            </w:r>
            <w:r w:rsidR="00F73A64">
              <w:rPr>
                <w:sz w:val="22"/>
                <w:szCs w:val="22"/>
              </w:rPr>
              <w:t xml:space="preserve"> i33LX9, katalogo numeris PLI-3003BX</w:t>
            </w:r>
            <w:r w:rsidR="00F73A64" w:rsidRPr="00AE377A">
              <w:rPr>
                <w:sz w:val="22"/>
                <w:szCs w:val="22"/>
              </w:rPr>
              <w:t xml:space="preserve"> </w:t>
            </w:r>
          </w:p>
          <w:p w14:paraId="07483AED" w14:textId="76C5C8FC" w:rsidR="00631879" w:rsidRDefault="00F73A64" w:rsidP="00570C24">
            <w:pPr>
              <w:rPr>
                <w:sz w:val="22"/>
                <w:szCs w:val="22"/>
              </w:rPr>
            </w:pPr>
            <w:r>
              <w:rPr>
                <w:sz w:val="22"/>
                <w:szCs w:val="22"/>
              </w:rPr>
              <w:t xml:space="preserve"> 4 dalis </w:t>
            </w:r>
            <w:proofErr w:type="spellStart"/>
            <w:r>
              <w:rPr>
                <w:sz w:val="22"/>
                <w:szCs w:val="22"/>
              </w:rPr>
              <w:t>davikli</w:t>
            </w:r>
            <w:r w:rsidR="0082712E">
              <w:rPr>
                <w:sz w:val="22"/>
                <w:szCs w:val="22"/>
              </w:rPr>
              <w:t>ai_konfidencialu</w:t>
            </w:r>
            <w:proofErr w:type="spellEnd"/>
            <w:r>
              <w:rPr>
                <w:sz w:val="22"/>
                <w:szCs w:val="22"/>
              </w:rPr>
              <w:t xml:space="preserve">, </w:t>
            </w:r>
            <w:proofErr w:type="spellStart"/>
            <w:r>
              <w:rPr>
                <w:sz w:val="22"/>
                <w:szCs w:val="22"/>
              </w:rPr>
              <w:t>psl</w:t>
            </w:r>
            <w:proofErr w:type="spellEnd"/>
            <w:r>
              <w:rPr>
                <w:sz w:val="22"/>
                <w:szCs w:val="22"/>
              </w:rPr>
              <w:t xml:space="preserve"> 2</w:t>
            </w:r>
          </w:p>
          <w:p w14:paraId="6FB65195" w14:textId="7E57BF06" w:rsidR="00631879" w:rsidRPr="00312F52" w:rsidRDefault="00631879" w:rsidP="00570C24">
            <w:pPr>
              <w:rPr>
                <w:rFonts w:eastAsiaTheme="minorHAnsi"/>
                <w:sz w:val="20"/>
                <w:szCs w:val="20"/>
              </w:rPr>
            </w:pPr>
          </w:p>
        </w:tc>
      </w:tr>
      <w:tr w:rsidR="00570C24" w:rsidRPr="00312F52" w14:paraId="413E523D"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7231C474" w14:textId="77777777" w:rsidR="00570C24" w:rsidRPr="0073641B" w:rsidRDefault="00570C24" w:rsidP="00570C24">
            <w:pPr>
              <w:jc w:val="center"/>
              <w:rPr>
                <w:sz w:val="22"/>
                <w:szCs w:val="22"/>
                <w:lang w:val="ru-RU"/>
              </w:rPr>
            </w:pPr>
            <w:r>
              <w:rPr>
                <w:sz w:val="22"/>
                <w:szCs w:val="22"/>
                <w:lang w:val="ru-RU"/>
              </w:rPr>
              <w:t>13</w:t>
            </w:r>
          </w:p>
        </w:tc>
        <w:tc>
          <w:tcPr>
            <w:tcW w:w="2802" w:type="dxa"/>
            <w:tcBorders>
              <w:top w:val="single" w:sz="4" w:space="0" w:color="000000"/>
              <w:left w:val="single" w:sz="4" w:space="0" w:color="000000"/>
              <w:bottom w:val="single" w:sz="4" w:space="0" w:color="000000"/>
              <w:right w:val="single" w:sz="4" w:space="0" w:color="000000"/>
            </w:tcBorders>
          </w:tcPr>
          <w:p w14:paraId="7A4A8E79" w14:textId="77777777" w:rsidR="00570C24" w:rsidRPr="00FE040D" w:rsidRDefault="00570C24" w:rsidP="00570C24">
            <w:pPr>
              <w:rPr>
                <w:sz w:val="22"/>
                <w:szCs w:val="22"/>
              </w:rPr>
            </w:pPr>
            <w:r w:rsidRPr="00FE040D">
              <w:rPr>
                <w:sz w:val="22"/>
                <w:szCs w:val="22"/>
              </w:rPr>
              <w:t xml:space="preserve">Ultragarsinių daviklių savybės </w:t>
            </w:r>
          </w:p>
          <w:p w14:paraId="1948AD5F" w14:textId="77777777" w:rsidR="00570C24" w:rsidRPr="00FE040D" w:rsidRDefault="00570C24" w:rsidP="00570C24">
            <w:pPr>
              <w:rPr>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42FE144" w14:textId="77777777" w:rsidR="00570C24" w:rsidRPr="00FE040D" w:rsidRDefault="00570C24" w:rsidP="00570C24">
            <w:pPr>
              <w:suppressAutoHyphens/>
              <w:spacing w:line="100" w:lineRule="atLeast"/>
              <w:rPr>
                <w:sz w:val="22"/>
                <w:szCs w:val="22"/>
              </w:rPr>
            </w:pPr>
            <w:r>
              <w:rPr>
                <w:sz w:val="22"/>
                <w:szCs w:val="22"/>
              </w:rPr>
              <w:t xml:space="preserve">1. </w:t>
            </w:r>
            <w:proofErr w:type="spellStart"/>
            <w:r>
              <w:rPr>
                <w:sz w:val="22"/>
                <w:szCs w:val="22"/>
              </w:rPr>
              <w:t>Konveksinis</w:t>
            </w:r>
            <w:proofErr w:type="spellEnd"/>
            <w:r w:rsidRPr="00FE040D">
              <w:rPr>
                <w:sz w:val="22"/>
                <w:szCs w:val="22"/>
              </w:rPr>
              <w:t xml:space="preserve"> daviklis, vienalyčio kristalo </w:t>
            </w:r>
            <w:r>
              <w:rPr>
                <w:sz w:val="22"/>
                <w:szCs w:val="22"/>
              </w:rPr>
              <w:t xml:space="preserve">konstrukcijos, </w:t>
            </w:r>
            <w:r w:rsidRPr="00FE040D">
              <w:rPr>
                <w:sz w:val="22"/>
                <w:szCs w:val="22"/>
              </w:rPr>
              <w:t xml:space="preserve">darbinis dažnių diapazonas ne siauresnis kaip nuo 2,0 iki </w:t>
            </w:r>
            <w:r>
              <w:rPr>
                <w:sz w:val="22"/>
                <w:szCs w:val="22"/>
                <w:lang w:val="ru-RU"/>
              </w:rPr>
              <w:t>6</w:t>
            </w:r>
            <w:r w:rsidRPr="00FE040D">
              <w:rPr>
                <w:sz w:val="22"/>
                <w:szCs w:val="22"/>
              </w:rPr>
              <w:t>,0 MHz;</w:t>
            </w:r>
            <w:r>
              <w:rPr>
                <w:sz w:val="22"/>
                <w:szCs w:val="22"/>
              </w:rPr>
              <w:t xml:space="preserve"> elementų skaičius ne mažiau </w:t>
            </w:r>
            <w:r>
              <w:rPr>
                <w:sz w:val="22"/>
                <w:szCs w:val="22"/>
                <w:lang w:val="ru-RU"/>
              </w:rPr>
              <w:t>190</w:t>
            </w:r>
            <w:r>
              <w:rPr>
                <w:sz w:val="22"/>
                <w:szCs w:val="22"/>
              </w:rPr>
              <w:t xml:space="preserve">, </w:t>
            </w:r>
          </w:p>
          <w:p w14:paraId="0BE1B9AF" w14:textId="77777777" w:rsidR="00570C24" w:rsidRPr="00D66072" w:rsidRDefault="00570C24" w:rsidP="00570C24">
            <w:pPr>
              <w:suppressAutoHyphens/>
              <w:spacing w:line="100" w:lineRule="atLeast"/>
              <w:rPr>
                <w:sz w:val="22"/>
                <w:szCs w:val="22"/>
              </w:rPr>
            </w:pPr>
            <w:r>
              <w:rPr>
                <w:sz w:val="22"/>
                <w:szCs w:val="22"/>
              </w:rPr>
              <w:t>2. Linijinis daviklis, darbinis dažnių diapazonas ne siauresnis kaip nuo 4,0 iki 1</w:t>
            </w:r>
            <w:r>
              <w:rPr>
                <w:sz w:val="22"/>
                <w:szCs w:val="22"/>
                <w:lang w:val="en-US"/>
              </w:rPr>
              <w:t>4</w:t>
            </w:r>
            <w:r>
              <w:rPr>
                <w:sz w:val="22"/>
                <w:szCs w:val="22"/>
              </w:rPr>
              <w:t xml:space="preserve">,0 MHz; apžvalgos lauko plotis </w:t>
            </w:r>
            <w:r>
              <w:rPr>
                <w:sz w:val="22"/>
                <w:szCs w:val="22"/>
                <w:lang w:val="en-US"/>
              </w:rPr>
              <w:t>6</w:t>
            </w:r>
            <w:r>
              <w:rPr>
                <w:sz w:val="22"/>
                <w:szCs w:val="22"/>
                <w:lang w:val="ru-RU"/>
              </w:rPr>
              <w:t xml:space="preserve">0 </w:t>
            </w:r>
            <w:r>
              <w:rPr>
                <w:sz w:val="22"/>
                <w:szCs w:val="22"/>
                <w:lang w:val="en-US"/>
              </w:rPr>
              <w:t>mm</w:t>
            </w:r>
            <w:r>
              <w:rPr>
                <w:sz w:val="22"/>
                <w:szCs w:val="22"/>
                <w:u w:val="single"/>
                <w:lang w:val="en-US"/>
              </w:rPr>
              <w:t>+</w:t>
            </w:r>
            <w:r>
              <w:rPr>
                <w:sz w:val="22"/>
                <w:szCs w:val="22"/>
                <w:lang w:val="en-US"/>
              </w:rPr>
              <w:t xml:space="preserve"> </w:t>
            </w:r>
            <w:r>
              <w:rPr>
                <w:sz w:val="22"/>
                <w:szCs w:val="22"/>
                <w:lang w:val="ru-RU"/>
              </w:rPr>
              <w:t>5</w:t>
            </w:r>
            <w:r>
              <w:rPr>
                <w:sz w:val="22"/>
                <w:szCs w:val="22"/>
                <w:lang w:val="en-US"/>
              </w:rPr>
              <w:t xml:space="preserve"> mm, </w:t>
            </w:r>
            <w:r>
              <w:rPr>
                <w:sz w:val="22"/>
                <w:szCs w:val="22"/>
              </w:rPr>
              <w:t>elementų skaičius ne mažiau</w:t>
            </w:r>
            <w:r>
              <w:rPr>
                <w:sz w:val="22"/>
                <w:szCs w:val="22"/>
                <w:lang w:val="ru-RU"/>
              </w:rPr>
              <w:t xml:space="preserve"> </w:t>
            </w:r>
            <w:r>
              <w:rPr>
                <w:sz w:val="22"/>
                <w:szCs w:val="22"/>
                <w:lang w:val="en-US"/>
              </w:rPr>
              <w:t>19</w:t>
            </w:r>
            <w:r>
              <w:rPr>
                <w:sz w:val="22"/>
                <w:szCs w:val="22"/>
                <w:lang w:val="ru-RU"/>
              </w:rPr>
              <w:t>0</w:t>
            </w:r>
          </w:p>
        </w:tc>
        <w:tc>
          <w:tcPr>
            <w:tcW w:w="3577" w:type="dxa"/>
            <w:shd w:val="clear" w:color="auto" w:fill="FFFFFF"/>
          </w:tcPr>
          <w:p w14:paraId="06E012FC" w14:textId="5174CD0D" w:rsidR="00570C24" w:rsidRPr="00EB07B4" w:rsidRDefault="00570C24" w:rsidP="00570C24">
            <w:pPr>
              <w:suppressAutoHyphens/>
              <w:spacing w:line="100" w:lineRule="atLeast"/>
              <w:rPr>
                <w:sz w:val="22"/>
                <w:szCs w:val="22"/>
              </w:rPr>
            </w:pPr>
            <w:r>
              <w:rPr>
                <w:sz w:val="22"/>
                <w:szCs w:val="22"/>
              </w:rPr>
              <w:t xml:space="preserve">1. </w:t>
            </w:r>
            <w:proofErr w:type="spellStart"/>
            <w:r>
              <w:rPr>
                <w:sz w:val="22"/>
                <w:szCs w:val="22"/>
              </w:rPr>
              <w:t>Konveksinis</w:t>
            </w:r>
            <w:proofErr w:type="spellEnd"/>
            <w:r w:rsidRPr="00FE040D">
              <w:rPr>
                <w:sz w:val="22"/>
                <w:szCs w:val="22"/>
              </w:rPr>
              <w:t xml:space="preserve"> daviklis, vienalyčio kristalo </w:t>
            </w:r>
            <w:r>
              <w:rPr>
                <w:sz w:val="22"/>
                <w:szCs w:val="22"/>
              </w:rPr>
              <w:t xml:space="preserve">konstrukcijos, </w:t>
            </w:r>
            <w:r w:rsidRPr="00FE040D">
              <w:rPr>
                <w:sz w:val="22"/>
                <w:szCs w:val="22"/>
              </w:rPr>
              <w:t xml:space="preserve">darbinis dažnių diapazonas nuo </w:t>
            </w:r>
            <w:r w:rsidR="00F73A64">
              <w:rPr>
                <w:sz w:val="22"/>
                <w:szCs w:val="22"/>
              </w:rPr>
              <w:t>1</w:t>
            </w:r>
            <w:r w:rsidRPr="00FE040D">
              <w:rPr>
                <w:sz w:val="22"/>
                <w:szCs w:val="22"/>
              </w:rPr>
              <w:t>,</w:t>
            </w:r>
            <w:r w:rsidR="00F73A64">
              <w:rPr>
                <w:sz w:val="22"/>
                <w:szCs w:val="22"/>
              </w:rPr>
              <w:t>8</w:t>
            </w:r>
            <w:r w:rsidRPr="00FE040D">
              <w:rPr>
                <w:sz w:val="22"/>
                <w:szCs w:val="22"/>
              </w:rPr>
              <w:t xml:space="preserve"> iki </w:t>
            </w:r>
            <w:r>
              <w:rPr>
                <w:sz w:val="22"/>
                <w:szCs w:val="22"/>
                <w:lang w:val="ru-RU"/>
              </w:rPr>
              <w:t>6</w:t>
            </w:r>
            <w:r w:rsidRPr="00FE040D">
              <w:rPr>
                <w:sz w:val="22"/>
                <w:szCs w:val="22"/>
              </w:rPr>
              <w:t>,</w:t>
            </w:r>
            <w:r w:rsidR="00F73A64">
              <w:rPr>
                <w:sz w:val="22"/>
                <w:szCs w:val="22"/>
              </w:rPr>
              <w:t>4</w:t>
            </w:r>
            <w:r w:rsidRPr="00FE040D">
              <w:rPr>
                <w:sz w:val="22"/>
                <w:szCs w:val="22"/>
              </w:rPr>
              <w:t xml:space="preserve"> MHz;</w:t>
            </w:r>
            <w:r>
              <w:rPr>
                <w:sz w:val="22"/>
                <w:szCs w:val="22"/>
              </w:rPr>
              <w:t xml:space="preserve"> </w:t>
            </w:r>
            <w:r w:rsidRPr="00EB07B4">
              <w:rPr>
                <w:sz w:val="22"/>
                <w:szCs w:val="22"/>
              </w:rPr>
              <w:t>elementų</w:t>
            </w:r>
            <w:r w:rsidR="00EB07B4" w:rsidRPr="00EB07B4">
              <w:rPr>
                <w:sz w:val="22"/>
                <w:szCs w:val="22"/>
              </w:rPr>
              <w:t xml:space="preserve"> skaičius</w:t>
            </w:r>
            <w:r w:rsidRPr="00EB07B4">
              <w:rPr>
                <w:sz w:val="22"/>
                <w:szCs w:val="22"/>
              </w:rPr>
              <w:t xml:space="preserve"> </w:t>
            </w:r>
            <w:r w:rsidRPr="00EB07B4">
              <w:rPr>
                <w:sz w:val="22"/>
                <w:szCs w:val="22"/>
                <w:lang w:val="ru-RU"/>
              </w:rPr>
              <w:t>19</w:t>
            </w:r>
            <w:r w:rsidR="00150471" w:rsidRPr="00EB07B4">
              <w:rPr>
                <w:sz w:val="22"/>
                <w:szCs w:val="22"/>
                <w:lang w:val="en-US"/>
              </w:rPr>
              <w:t>2</w:t>
            </w:r>
            <w:r w:rsidRPr="00EB07B4">
              <w:rPr>
                <w:sz w:val="22"/>
                <w:szCs w:val="22"/>
              </w:rPr>
              <w:t xml:space="preserve">, </w:t>
            </w:r>
          </w:p>
          <w:p w14:paraId="023DF12B" w14:textId="1007535D" w:rsidR="00570C24" w:rsidRPr="00150471" w:rsidRDefault="00570C24" w:rsidP="00570C24">
            <w:pPr>
              <w:rPr>
                <w:sz w:val="22"/>
                <w:szCs w:val="22"/>
                <w:lang w:val="en-US"/>
              </w:rPr>
            </w:pPr>
            <w:r w:rsidRPr="00EB07B4">
              <w:rPr>
                <w:sz w:val="22"/>
                <w:szCs w:val="22"/>
              </w:rPr>
              <w:t xml:space="preserve">2. Linijinis daviklis, darbinis dažnių diapazonas </w:t>
            </w:r>
            <w:r w:rsidR="00E66B6E" w:rsidRPr="00EB07B4">
              <w:rPr>
                <w:sz w:val="22"/>
                <w:szCs w:val="22"/>
              </w:rPr>
              <w:t>nuo</w:t>
            </w:r>
            <w:r w:rsidRPr="00EB07B4">
              <w:rPr>
                <w:sz w:val="22"/>
                <w:szCs w:val="22"/>
              </w:rPr>
              <w:t xml:space="preserve"> </w:t>
            </w:r>
            <w:r w:rsidR="00DF1981" w:rsidRPr="00EB07B4">
              <w:rPr>
                <w:sz w:val="22"/>
                <w:szCs w:val="22"/>
                <w:lang w:val="ru-RU"/>
              </w:rPr>
              <w:t>3</w:t>
            </w:r>
            <w:r w:rsidRPr="00EB07B4">
              <w:rPr>
                <w:sz w:val="22"/>
                <w:szCs w:val="22"/>
              </w:rPr>
              <w:t>,</w:t>
            </w:r>
            <w:r w:rsidR="00DF1981" w:rsidRPr="00EB07B4">
              <w:rPr>
                <w:sz w:val="22"/>
                <w:szCs w:val="22"/>
                <w:lang w:val="ru-RU"/>
              </w:rPr>
              <w:t>8</w:t>
            </w:r>
            <w:r w:rsidRPr="00EB07B4">
              <w:rPr>
                <w:sz w:val="22"/>
                <w:szCs w:val="22"/>
              </w:rPr>
              <w:t xml:space="preserve"> iki 1</w:t>
            </w:r>
            <w:r w:rsidRPr="00EB07B4">
              <w:rPr>
                <w:sz w:val="22"/>
                <w:szCs w:val="22"/>
                <w:lang w:val="en-US"/>
              </w:rPr>
              <w:t>4</w:t>
            </w:r>
            <w:r w:rsidRPr="00EB07B4">
              <w:rPr>
                <w:sz w:val="22"/>
                <w:szCs w:val="22"/>
              </w:rPr>
              <w:t xml:space="preserve">,0 MHz; apžvalgos lauko plotis </w:t>
            </w:r>
            <w:r w:rsidR="00DF1981" w:rsidRPr="00EB07B4">
              <w:rPr>
                <w:sz w:val="22"/>
                <w:szCs w:val="22"/>
                <w:lang w:val="ru-RU"/>
              </w:rPr>
              <w:t>58</w:t>
            </w:r>
            <w:r w:rsidRPr="00EB07B4">
              <w:rPr>
                <w:sz w:val="22"/>
                <w:szCs w:val="22"/>
                <w:lang w:val="ru-RU"/>
              </w:rPr>
              <w:t xml:space="preserve"> </w:t>
            </w:r>
            <w:r w:rsidRPr="00EB07B4">
              <w:rPr>
                <w:sz w:val="22"/>
                <w:szCs w:val="22"/>
                <w:lang w:val="en-US"/>
              </w:rPr>
              <w:t xml:space="preserve">mm, </w:t>
            </w:r>
            <w:r w:rsidRPr="00EB07B4">
              <w:rPr>
                <w:sz w:val="22"/>
                <w:szCs w:val="22"/>
              </w:rPr>
              <w:t xml:space="preserve">elementų skaičius </w:t>
            </w:r>
            <w:r w:rsidRPr="00EB07B4">
              <w:rPr>
                <w:sz w:val="22"/>
                <w:szCs w:val="22"/>
                <w:lang w:val="en-US"/>
              </w:rPr>
              <w:t>19</w:t>
            </w:r>
            <w:r w:rsidR="00150471" w:rsidRPr="00EB07B4">
              <w:rPr>
                <w:sz w:val="22"/>
                <w:szCs w:val="22"/>
                <w:lang w:val="en-US"/>
              </w:rPr>
              <w:t>2</w:t>
            </w:r>
          </w:p>
          <w:p w14:paraId="146B8243" w14:textId="77777777" w:rsidR="00DF1981" w:rsidRDefault="00DF1981" w:rsidP="00570C24">
            <w:pPr>
              <w:rPr>
                <w:sz w:val="22"/>
                <w:szCs w:val="22"/>
                <w:lang w:val="ru-RU"/>
              </w:rPr>
            </w:pPr>
          </w:p>
          <w:p w14:paraId="46EF1EEE" w14:textId="795D3A46" w:rsidR="00DF1981" w:rsidRDefault="00DF1981" w:rsidP="00570C24">
            <w:pPr>
              <w:rPr>
                <w:sz w:val="22"/>
                <w:szCs w:val="22"/>
                <w:lang w:val="ru-RU"/>
              </w:rPr>
            </w:pPr>
            <w:r>
              <w:rPr>
                <w:sz w:val="22"/>
                <w:szCs w:val="22"/>
              </w:rPr>
              <w:t xml:space="preserve">4 dalis </w:t>
            </w:r>
            <w:proofErr w:type="spellStart"/>
            <w:r>
              <w:rPr>
                <w:sz w:val="22"/>
                <w:szCs w:val="22"/>
              </w:rPr>
              <w:t>davikli</w:t>
            </w:r>
            <w:r w:rsidR="0082712E">
              <w:rPr>
                <w:sz w:val="22"/>
                <w:szCs w:val="22"/>
              </w:rPr>
              <w:t>ai_konfidencialu</w:t>
            </w:r>
            <w:proofErr w:type="spellEnd"/>
            <w:r>
              <w:rPr>
                <w:sz w:val="22"/>
                <w:szCs w:val="22"/>
              </w:rPr>
              <w:t xml:space="preserve">, </w:t>
            </w:r>
            <w:proofErr w:type="spellStart"/>
            <w:r>
              <w:rPr>
                <w:sz w:val="22"/>
                <w:szCs w:val="22"/>
              </w:rPr>
              <w:t>psl</w:t>
            </w:r>
            <w:proofErr w:type="spellEnd"/>
            <w:r>
              <w:rPr>
                <w:sz w:val="22"/>
                <w:szCs w:val="22"/>
              </w:rPr>
              <w:t xml:space="preserve"> </w:t>
            </w:r>
            <w:r>
              <w:rPr>
                <w:sz w:val="22"/>
                <w:szCs w:val="22"/>
                <w:lang w:val="ru-RU"/>
              </w:rPr>
              <w:t>1</w:t>
            </w:r>
          </w:p>
          <w:p w14:paraId="6D9D2917" w14:textId="5E826A99" w:rsidR="00EB07B4" w:rsidRPr="00DF1981" w:rsidRDefault="00EB07B4" w:rsidP="00570C24">
            <w:pPr>
              <w:rPr>
                <w:rFonts w:eastAsiaTheme="minorHAnsi"/>
                <w:sz w:val="20"/>
                <w:szCs w:val="20"/>
                <w:lang w:val="ru-RU"/>
              </w:rPr>
            </w:pPr>
            <w:proofErr w:type="spellStart"/>
            <w:r>
              <w:rPr>
                <w:sz w:val="22"/>
                <w:szCs w:val="22"/>
              </w:rPr>
              <w:t>Aplio</w:t>
            </w:r>
            <w:proofErr w:type="spellEnd"/>
            <w:r>
              <w:rPr>
                <w:sz w:val="22"/>
                <w:szCs w:val="22"/>
              </w:rPr>
              <w:t xml:space="preserve"> i </w:t>
            </w:r>
            <w:proofErr w:type="spellStart"/>
            <w:r>
              <w:rPr>
                <w:sz w:val="22"/>
                <w:szCs w:val="22"/>
              </w:rPr>
              <w:t>deklaracija_konfidencialu</w:t>
            </w:r>
            <w:proofErr w:type="spellEnd"/>
          </w:p>
        </w:tc>
      </w:tr>
      <w:tr w:rsidR="00570C24" w:rsidRPr="00312F52" w14:paraId="102CE09C"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0EE5C3CE" w14:textId="77777777" w:rsidR="00570C24" w:rsidRPr="0073641B" w:rsidRDefault="00570C24" w:rsidP="00570C24">
            <w:pPr>
              <w:jc w:val="center"/>
              <w:rPr>
                <w:sz w:val="22"/>
                <w:szCs w:val="22"/>
                <w:lang w:val="ru-RU"/>
              </w:rPr>
            </w:pPr>
            <w:r>
              <w:rPr>
                <w:sz w:val="22"/>
                <w:szCs w:val="22"/>
                <w:lang w:val="ru-RU"/>
              </w:rPr>
              <w:t>14</w:t>
            </w:r>
          </w:p>
        </w:tc>
        <w:tc>
          <w:tcPr>
            <w:tcW w:w="2802" w:type="dxa"/>
            <w:tcBorders>
              <w:top w:val="single" w:sz="4" w:space="0" w:color="000000"/>
              <w:left w:val="single" w:sz="4" w:space="0" w:color="000000"/>
              <w:bottom w:val="single" w:sz="4" w:space="0" w:color="000000"/>
              <w:right w:val="single" w:sz="4" w:space="0" w:color="000000"/>
            </w:tcBorders>
          </w:tcPr>
          <w:p w14:paraId="1F9580EB" w14:textId="77777777" w:rsidR="00570C24" w:rsidRPr="00FE040D" w:rsidRDefault="00570C24" w:rsidP="00570C24">
            <w:pPr>
              <w:rPr>
                <w:sz w:val="22"/>
                <w:szCs w:val="22"/>
              </w:rPr>
            </w:pPr>
            <w:r w:rsidRPr="00FE040D">
              <w:rPr>
                <w:sz w:val="22"/>
                <w:szCs w:val="22"/>
              </w:rPr>
              <w:t>Vaizdo monitorius</w:t>
            </w:r>
          </w:p>
          <w:p w14:paraId="457F6AFF" w14:textId="77777777" w:rsidR="00570C24" w:rsidRPr="00FE040D" w:rsidRDefault="00570C24" w:rsidP="00570C24">
            <w:pPr>
              <w:rPr>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4438983F" w14:textId="77777777" w:rsidR="00570C24" w:rsidRPr="00FE040D" w:rsidRDefault="00570C24" w:rsidP="00570C24">
            <w:pPr>
              <w:suppressAutoHyphens/>
              <w:spacing w:line="100" w:lineRule="atLeast"/>
              <w:rPr>
                <w:sz w:val="22"/>
                <w:szCs w:val="22"/>
              </w:rPr>
            </w:pPr>
            <w:r>
              <w:rPr>
                <w:sz w:val="22"/>
                <w:szCs w:val="22"/>
              </w:rPr>
              <w:t>1. S</w:t>
            </w:r>
            <w:r w:rsidRPr="00FE040D">
              <w:rPr>
                <w:sz w:val="22"/>
                <w:szCs w:val="22"/>
              </w:rPr>
              <w:t>kystų kristalų aukštos raiškos;</w:t>
            </w:r>
          </w:p>
          <w:p w14:paraId="4A357A09" w14:textId="77777777" w:rsidR="00570C24" w:rsidRPr="00FE040D" w:rsidRDefault="00570C24" w:rsidP="00570C24">
            <w:pPr>
              <w:suppressAutoHyphens/>
              <w:spacing w:line="100" w:lineRule="atLeast"/>
              <w:rPr>
                <w:sz w:val="22"/>
                <w:szCs w:val="22"/>
              </w:rPr>
            </w:pPr>
            <w:r>
              <w:rPr>
                <w:sz w:val="22"/>
                <w:szCs w:val="22"/>
              </w:rPr>
              <w:t>2. Į</w:t>
            </w:r>
            <w:r w:rsidRPr="00FE040D">
              <w:rPr>
                <w:sz w:val="22"/>
                <w:szCs w:val="22"/>
              </w:rPr>
              <w:t>strižainė ne mažiau 58 cm;</w:t>
            </w:r>
          </w:p>
          <w:p w14:paraId="00977A40" w14:textId="77777777" w:rsidR="00570C24" w:rsidRPr="00FE040D" w:rsidRDefault="00570C24" w:rsidP="00570C24">
            <w:pPr>
              <w:suppressAutoHyphens/>
              <w:spacing w:line="100" w:lineRule="atLeast"/>
              <w:rPr>
                <w:sz w:val="22"/>
                <w:szCs w:val="22"/>
              </w:rPr>
            </w:pPr>
            <w:r>
              <w:rPr>
                <w:sz w:val="22"/>
                <w:szCs w:val="22"/>
              </w:rPr>
              <w:lastRenderedPageBreak/>
              <w:t>3. R</w:t>
            </w:r>
            <w:r w:rsidRPr="00FE040D">
              <w:rPr>
                <w:sz w:val="22"/>
                <w:szCs w:val="22"/>
              </w:rPr>
              <w:t>ezoliucija ne blogiau 1920 x 1080</w:t>
            </w:r>
          </w:p>
          <w:p w14:paraId="4E398798" w14:textId="77777777" w:rsidR="00570C24" w:rsidRPr="00FE040D" w:rsidRDefault="00570C24" w:rsidP="00570C24">
            <w:pPr>
              <w:suppressAutoHyphens/>
              <w:spacing w:line="100" w:lineRule="atLeast"/>
              <w:rPr>
                <w:sz w:val="22"/>
                <w:szCs w:val="22"/>
              </w:rPr>
            </w:pPr>
            <w:r>
              <w:rPr>
                <w:sz w:val="22"/>
                <w:szCs w:val="22"/>
              </w:rPr>
              <w:t>4. M</w:t>
            </w:r>
            <w:r w:rsidRPr="00FE040D">
              <w:rPr>
                <w:sz w:val="22"/>
                <w:szCs w:val="22"/>
              </w:rPr>
              <w:t xml:space="preserve">atymo kampas ne mažiau 178 </w:t>
            </w:r>
            <w:proofErr w:type="spellStart"/>
            <w:r w:rsidRPr="00FE040D">
              <w:rPr>
                <w:sz w:val="22"/>
                <w:szCs w:val="22"/>
              </w:rPr>
              <w:t>laipsn</w:t>
            </w:r>
            <w:proofErr w:type="spellEnd"/>
            <w:r w:rsidRPr="00FE040D">
              <w:rPr>
                <w:sz w:val="22"/>
                <w:szCs w:val="22"/>
              </w:rPr>
              <w:t>.</w:t>
            </w:r>
          </w:p>
          <w:p w14:paraId="1013C1B7" w14:textId="77777777" w:rsidR="00570C24" w:rsidRPr="00FE040D" w:rsidRDefault="00570C24" w:rsidP="00570C24">
            <w:pPr>
              <w:suppressAutoHyphens/>
              <w:spacing w:line="100" w:lineRule="atLeast"/>
              <w:rPr>
                <w:sz w:val="22"/>
                <w:szCs w:val="22"/>
              </w:rPr>
            </w:pPr>
            <w:r>
              <w:rPr>
                <w:sz w:val="22"/>
                <w:szCs w:val="22"/>
              </w:rPr>
              <w:t xml:space="preserve">5. </w:t>
            </w:r>
            <w:r w:rsidRPr="00FE040D">
              <w:rPr>
                <w:sz w:val="22"/>
                <w:szCs w:val="22"/>
              </w:rPr>
              <w:t>Ryškumas (tipinis) ne mažiau 300 cd/ kv. m.</w:t>
            </w:r>
          </w:p>
          <w:p w14:paraId="60FB5335" w14:textId="77777777" w:rsidR="00570C24" w:rsidRDefault="00570C24" w:rsidP="00570C24">
            <w:pPr>
              <w:suppressAutoHyphens/>
              <w:spacing w:line="100" w:lineRule="atLeast"/>
              <w:rPr>
                <w:sz w:val="22"/>
                <w:szCs w:val="22"/>
              </w:rPr>
            </w:pPr>
            <w:r>
              <w:rPr>
                <w:sz w:val="22"/>
                <w:szCs w:val="22"/>
              </w:rPr>
              <w:t xml:space="preserve">6. </w:t>
            </w:r>
            <w:r w:rsidRPr="00FE040D">
              <w:rPr>
                <w:sz w:val="22"/>
                <w:szCs w:val="22"/>
              </w:rPr>
              <w:t>Palaikantis DICOM standartą</w:t>
            </w:r>
          </w:p>
          <w:p w14:paraId="24B40E45" w14:textId="77777777" w:rsidR="00570C24" w:rsidRPr="00FE040D" w:rsidRDefault="00570C24" w:rsidP="00570C24">
            <w:pPr>
              <w:suppressAutoHyphens/>
              <w:spacing w:line="100" w:lineRule="atLeast"/>
              <w:rPr>
                <w:sz w:val="22"/>
                <w:szCs w:val="22"/>
              </w:rPr>
            </w:pPr>
            <w:r>
              <w:rPr>
                <w:sz w:val="22"/>
                <w:szCs w:val="22"/>
              </w:rPr>
              <w:t>7. Ant pilnai artikuliuojančio šarnyrinio laikiklio su rankena patogiam pozicionavimui</w:t>
            </w:r>
          </w:p>
        </w:tc>
        <w:tc>
          <w:tcPr>
            <w:tcW w:w="3577" w:type="dxa"/>
            <w:shd w:val="clear" w:color="auto" w:fill="FFFFFF"/>
          </w:tcPr>
          <w:p w14:paraId="3D0B406B" w14:textId="77777777" w:rsidR="00570C24" w:rsidRPr="00FE040D" w:rsidRDefault="00570C24" w:rsidP="00570C24">
            <w:pPr>
              <w:suppressAutoHyphens/>
              <w:spacing w:line="100" w:lineRule="atLeast"/>
              <w:rPr>
                <w:sz w:val="22"/>
                <w:szCs w:val="22"/>
              </w:rPr>
            </w:pPr>
            <w:r>
              <w:rPr>
                <w:sz w:val="22"/>
                <w:szCs w:val="22"/>
              </w:rPr>
              <w:lastRenderedPageBreak/>
              <w:t>1. S</w:t>
            </w:r>
            <w:r w:rsidRPr="00FE040D">
              <w:rPr>
                <w:sz w:val="22"/>
                <w:szCs w:val="22"/>
              </w:rPr>
              <w:t>kystų kristalų aukštos raiškos;</w:t>
            </w:r>
          </w:p>
          <w:p w14:paraId="73B3234F" w14:textId="35A04B3E" w:rsidR="00570C24" w:rsidRPr="00FE040D" w:rsidRDefault="00570C24" w:rsidP="00570C24">
            <w:pPr>
              <w:suppressAutoHyphens/>
              <w:spacing w:line="100" w:lineRule="atLeast"/>
              <w:rPr>
                <w:sz w:val="22"/>
                <w:szCs w:val="22"/>
              </w:rPr>
            </w:pPr>
            <w:r>
              <w:rPr>
                <w:sz w:val="22"/>
                <w:szCs w:val="22"/>
              </w:rPr>
              <w:t>2. Į</w:t>
            </w:r>
            <w:r w:rsidRPr="00FE040D">
              <w:rPr>
                <w:sz w:val="22"/>
                <w:szCs w:val="22"/>
              </w:rPr>
              <w:t>strižainė 58</w:t>
            </w:r>
            <w:r w:rsidR="00DF1981">
              <w:rPr>
                <w:sz w:val="22"/>
                <w:szCs w:val="22"/>
              </w:rPr>
              <w:t>,42</w:t>
            </w:r>
            <w:r w:rsidRPr="00FE040D">
              <w:rPr>
                <w:sz w:val="22"/>
                <w:szCs w:val="22"/>
              </w:rPr>
              <w:t xml:space="preserve"> cm;</w:t>
            </w:r>
          </w:p>
          <w:p w14:paraId="3A5E70C1" w14:textId="7A108E99" w:rsidR="00570C24" w:rsidRPr="00FE040D" w:rsidRDefault="00570C24" w:rsidP="00570C24">
            <w:pPr>
              <w:suppressAutoHyphens/>
              <w:spacing w:line="100" w:lineRule="atLeast"/>
              <w:rPr>
                <w:sz w:val="22"/>
                <w:szCs w:val="22"/>
              </w:rPr>
            </w:pPr>
            <w:r>
              <w:rPr>
                <w:sz w:val="22"/>
                <w:szCs w:val="22"/>
              </w:rPr>
              <w:lastRenderedPageBreak/>
              <w:t>3. R</w:t>
            </w:r>
            <w:r w:rsidRPr="00FE040D">
              <w:rPr>
                <w:sz w:val="22"/>
                <w:szCs w:val="22"/>
              </w:rPr>
              <w:t>ezoliucija 1920 x 1080</w:t>
            </w:r>
          </w:p>
          <w:p w14:paraId="54187B0C" w14:textId="2F225573" w:rsidR="00570C24" w:rsidRPr="00FE040D" w:rsidRDefault="00570C24" w:rsidP="00570C24">
            <w:pPr>
              <w:suppressAutoHyphens/>
              <w:spacing w:line="100" w:lineRule="atLeast"/>
              <w:rPr>
                <w:sz w:val="22"/>
                <w:szCs w:val="22"/>
              </w:rPr>
            </w:pPr>
            <w:r>
              <w:rPr>
                <w:sz w:val="22"/>
                <w:szCs w:val="22"/>
              </w:rPr>
              <w:t>4. M</w:t>
            </w:r>
            <w:r w:rsidRPr="00FE040D">
              <w:rPr>
                <w:sz w:val="22"/>
                <w:szCs w:val="22"/>
              </w:rPr>
              <w:t xml:space="preserve">atymo kampas178 </w:t>
            </w:r>
            <w:proofErr w:type="spellStart"/>
            <w:r w:rsidRPr="00FE040D">
              <w:rPr>
                <w:sz w:val="22"/>
                <w:szCs w:val="22"/>
              </w:rPr>
              <w:t>laipsn</w:t>
            </w:r>
            <w:proofErr w:type="spellEnd"/>
            <w:r w:rsidRPr="00FE040D">
              <w:rPr>
                <w:sz w:val="22"/>
                <w:szCs w:val="22"/>
              </w:rPr>
              <w:t>.</w:t>
            </w:r>
          </w:p>
          <w:p w14:paraId="4A355A85" w14:textId="498BB1E8" w:rsidR="00570C24" w:rsidRPr="00FE040D" w:rsidRDefault="00570C24" w:rsidP="00570C24">
            <w:pPr>
              <w:suppressAutoHyphens/>
              <w:spacing w:line="100" w:lineRule="atLeast"/>
              <w:rPr>
                <w:sz w:val="22"/>
                <w:szCs w:val="22"/>
              </w:rPr>
            </w:pPr>
            <w:r>
              <w:rPr>
                <w:sz w:val="22"/>
                <w:szCs w:val="22"/>
              </w:rPr>
              <w:t xml:space="preserve">5. </w:t>
            </w:r>
            <w:r w:rsidRPr="00FE040D">
              <w:rPr>
                <w:sz w:val="22"/>
                <w:szCs w:val="22"/>
              </w:rPr>
              <w:t>Ryškumas (tipinis) 300 cd/ kv. m.</w:t>
            </w:r>
          </w:p>
          <w:p w14:paraId="7BDE6E04" w14:textId="77777777" w:rsidR="00570C24" w:rsidRDefault="00570C24" w:rsidP="00570C24">
            <w:pPr>
              <w:suppressAutoHyphens/>
              <w:spacing w:line="100" w:lineRule="atLeast"/>
              <w:rPr>
                <w:sz w:val="22"/>
                <w:szCs w:val="22"/>
              </w:rPr>
            </w:pPr>
            <w:r>
              <w:rPr>
                <w:sz w:val="22"/>
                <w:szCs w:val="22"/>
              </w:rPr>
              <w:t xml:space="preserve">6. </w:t>
            </w:r>
            <w:r w:rsidRPr="00FE040D">
              <w:rPr>
                <w:sz w:val="22"/>
                <w:szCs w:val="22"/>
              </w:rPr>
              <w:t>Palaikantis DICOM standartą</w:t>
            </w:r>
          </w:p>
          <w:p w14:paraId="633A57E4" w14:textId="77777777" w:rsidR="00570C24" w:rsidRDefault="00570C24" w:rsidP="00570C24">
            <w:pPr>
              <w:rPr>
                <w:sz w:val="22"/>
                <w:szCs w:val="22"/>
              </w:rPr>
            </w:pPr>
            <w:r>
              <w:rPr>
                <w:sz w:val="22"/>
                <w:szCs w:val="22"/>
              </w:rPr>
              <w:t>7. Ant pilnai artikuliuojančio šarnyrinio laikiklio su rankena patogiam pozicionavimui</w:t>
            </w:r>
          </w:p>
          <w:p w14:paraId="59AE36DC" w14:textId="77777777" w:rsidR="00DF1981" w:rsidRDefault="00DF1981" w:rsidP="00570C24">
            <w:pPr>
              <w:rPr>
                <w:sz w:val="22"/>
                <w:szCs w:val="22"/>
              </w:rPr>
            </w:pPr>
          </w:p>
          <w:p w14:paraId="6A892BCF" w14:textId="64C8E783" w:rsidR="00DF1981" w:rsidRDefault="00DF1981" w:rsidP="00DF1981">
            <w:pPr>
              <w:rPr>
                <w:sz w:val="22"/>
                <w:szCs w:val="22"/>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17</w:t>
            </w:r>
          </w:p>
          <w:p w14:paraId="2A9423C4" w14:textId="23380BA4" w:rsidR="00DF1981" w:rsidRPr="00312F52" w:rsidRDefault="00DF1981" w:rsidP="00DF1981">
            <w:pPr>
              <w:rPr>
                <w:rFonts w:eastAsiaTheme="minorHAnsi"/>
                <w:sz w:val="20"/>
                <w:szCs w:val="20"/>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Pr>
                <w:sz w:val="22"/>
                <w:szCs w:val="22"/>
              </w:rPr>
              <w:t xml:space="preserve"> </w:t>
            </w:r>
            <w:r>
              <w:rPr>
                <w:sz w:val="22"/>
                <w:szCs w:val="22"/>
                <w:lang w:val="en-US"/>
              </w:rPr>
              <w:t>21</w:t>
            </w:r>
          </w:p>
        </w:tc>
      </w:tr>
      <w:tr w:rsidR="00570C24" w:rsidRPr="00312F52" w14:paraId="3246A960"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24B18250" w14:textId="77777777" w:rsidR="00570C24" w:rsidRPr="0073641B" w:rsidRDefault="00570C24" w:rsidP="00570C24">
            <w:pPr>
              <w:jc w:val="center"/>
              <w:rPr>
                <w:sz w:val="22"/>
                <w:szCs w:val="22"/>
                <w:lang w:val="ru-RU"/>
              </w:rPr>
            </w:pPr>
            <w:r>
              <w:rPr>
                <w:sz w:val="22"/>
                <w:szCs w:val="22"/>
                <w:lang w:val="ru-RU"/>
              </w:rPr>
              <w:lastRenderedPageBreak/>
              <w:t>15</w:t>
            </w:r>
          </w:p>
        </w:tc>
        <w:tc>
          <w:tcPr>
            <w:tcW w:w="2802" w:type="dxa"/>
            <w:tcBorders>
              <w:top w:val="single" w:sz="4" w:space="0" w:color="000000"/>
              <w:left w:val="single" w:sz="4" w:space="0" w:color="000000"/>
              <w:bottom w:val="single" w:sz="4" w:space="0" w:color="000000"/>
              <w:right w:val="single" w:sz="4" w:space="0" w:color="000000"/>
            </w:tcBorders>
          </w:tcPr>
          <w:p w14:paraId="48E0EF09" w14:textId="77777777" w:rsidR="00570C24" w:rsidRPr="00FE040D" w:rsidRDefault="00570C24" w:rsidP="00570C24">
            <w:pPr>
              <w:rPr>
                <w:sz w:val="22"/>
                <w:szCs w:val="22"/>
              </w:rPr>
            </w:pPr>
            <w:r w:rsidRPr="00FE040D">
              <w:rPr>
                <w:sz w:val="22"/>
                <w:szCs w:val="22"/>
              </w:rPr>
              <w:t>Prietaiso ergonominės savybės</w:t>
            </w:r>
          </w:p>
        </w:tc>
        <w:tc>
          <w:tcPr>
            <w:tcW w:w="3686" w:type="dxa"/>
            <w:tcBorders>
              <w:top w:val="single" w:sz="4" w:space="0" w:color="000000"/>
              <w:left w:val="single" w:sz="4" w:space="0" w:color="000000"/>
              <w:bottom w:val="single" w:sz="4" w:space="0" w:color="000000"/>
              <w:right w:val="single" w:sz="4" w:space="0" w:color="000000"/>
            </w:tcBorders>
          </w:tcPr>
          <w:p w14:paraId="783EFA0B" w14:textId="77777777" w:rsidR="00570C24" w:rsidRPr="005F74DB" w:rsidRDefault="00570C24" w:rsidP="00570C24">
            <w:pPr>
              <w:suppressAutoHyphens/>
              <w:spacing w:line="100" w:lineRule="atLeast"/>
              <w:rPr>
                <w:kern w:val="2"/>
                <w:sz w:val="22"/>
                <w:szCs w:val="22"/>
              </w:rPr>
            </w:pPr>
            <w:r>
              <w:rPr>
                <w:sz w:val="22"/>
                <w:szCs w:val="22"/>
              </w:rPr>
              <w:t xml:space="preserve">1. </w:t>
            </w:r>
            <w:r w:rsidRPr="005F74DB">
              <w:rPr>
                <w:sz w:val="22"/>
                <w:szCs w:val="22"/>
              </w:rPr>
              <w:t>Pilnai programuojama valdymo panelė, su valdymo mygtukų funkcine navigacija vaizdo monitoriuje</w:t>
            </w:r>
          </w:p>
          <w:p w14:paraId="230B66AB" w14:textId="77777777" w:rsidR="00570C24" w:rsidRPr="005F74DB" w:rsidRDefault="00570C24" w:rsidP="00570C24">
            <w:pPr>
              <w:suppressAutoHyphens/>
              <w:spacing w:line="100" w:lineRule="atLeast"/>
              <w:rPr>
                <w:sz w:val="22"/>
                <w:szCs w:val="22"/>
              </w:rPr>
            </w:pPr>
            <w:r>
              <w:rPr>
                <w:sz w:val="22"/>
                <w:szCs w:val="22"/>
              </w:rPr>
              <w:t xml:space="preserve">2. </w:t>
            </w:r>
            <w:r w:rsidRPr="005F74DB">
              <w:rPr>
                <w:sz w:val="22"/>
                <w:szCs w:val="22"/>
              </w:rPr>
              <w:t>Integruotas programuojamas spalvotas piršto paspaudimu valdomas ekranas (TCS) vaizdo parametrų reguliavimui ir tyrimo programų parinkimui</w:t>
            </w:r>
          </w:p>
        </w:tc>
        <w:tc>
          <w:tcPr>
            <w:tcW w:w="3577" w:type="dxa"/>
            <w:shd w:val="clear" w:color="auto" w:fill="FFFFFF"/>
          </w:tcPr>
          <w:p w14:paraId="7AFAFBFD" w14:textId="77777777" w:rsidR="00570C24" w:rsidRPr="005F74DB" w:rsidRDefault="00570C24" w:rsidP="00570C24">
            <w:pPr>
              <w:suppressAutoHyphens/>
              <w:spacing w:line="100" w:lineRule="atLeast"/>
              <w:rPr>
                <w:kern w:val="2"/>
                <w:sz w:val="22"/>
                <w:szCs w:val="22"/>
              </w:rPr>
            </w:pPr>
            <w:r>
              <w:rPr>
                <w:sz w:val="22"/>
                <w:szCs w:val="22"/>
              </w:rPr>
              <w:t>1</w:t>
            </w:r>
            <w:r w:rsidRPr="00514DAA">
              <w:rPr>
                <w:sz w:val="22"/>
                <w:szCs w:val="22"/>
              </w:rPr>
              <w:t>. Pilnai programuojama</w:t>
            </w:r>
            <w:r w:rsidRPr="005F74DB">
              <w:rPr>
                <w:sz w:val="22"/>
                <w:szCs w:val="22"/>
              </w:rPr>
              <w:t xml:space="preserve"> valdymo panelė, su valdymo mygtukų funkcine navigacija vaizdo monitoriuje</w:t>
            </w:r>
          </w:p>
          <w:p w14:paraId="494F57B2" w14:textId="68ADAF70" w:rsidR="00570C24" w:rsidRDefault="00570C24" w:rsidP="00570C24">
            <w:pPr>
              <w:rPr>
                <w:sz w:val="22"/>
                <w:szCs w:val="22"/>
              </w:rPr>
            </w:pPr>
            <w:r>
              <w:rPr>
                <w:sz w:val="22"/>
                <w:szCs w:val="22"/>
              </w:rPr>
              <w:t xml:space="preserve">2. </w:t>
            </w:r>
            <w:r w:rsidRPr="005F74DB">
              <w:rPr>
                <w:sz w:val="22"/>
                <w:szCs w:val="22"/>
              </w:rPr>
              <w:t xml:space="preserve">Integruotas </w:t>
            </w:r>
            <w:r w:rsidRPr="00514DAA">
              <w:rPr>
                <w:sz w:val="22"/>
                <w:szCs w:val="22"/>
              </w:rPr>
              <w:t>programuojamas</w:t>
            </w:r>
            <w:r w:rsidRPr="005F74DB">
              <w:rPr>
                <w:sz w:val="22"/>
                <w:szCs w:val="22"/>
              </w:rPr>
              <w:t xml:space="preserve"> spalvotas piršto paspaudimu valdomas ekranas (TCS) vaizdo parametrų reguliavimui ir tyrimo programų parinkimui</w:t>
            </w:r>
          </w:p>
          <w:p w14:paraId="6A304509" w14:textId="77777777" w:rsidR="0039287E" w:rsidRDefault="0039287E" w:rsidP="00570C24">
            <w:pPr>
              <w:rPr>
                <w:sz w:val="22"/>
                <w:szCs w:val="22"/>
              </w:rPr>
            </w:pPr>
          </w:p>
          <w:p w14:paraId="47F8B44D" w14:textId="77777777" w:rsidR="0039287E" w:rsidRDefault="0039287E" w:rsidP="0039287E">
            <w:pPr>
              <w:rPr>
                <w:sz w:val="22"/>
                <w:szCs w:val="22"/>
                <w:lang w:val="en-US"/>
              </w:rPr>
            </w:pPr>
            <w:proofErr w:type="spellStart"/>
            <w:r>
              <w:rPr>
                <w:sz w:val="22"/>
                <w:szCs w:val="22"/>
              </w:rPr>
              <w:t>Aplio</w:t>
            </w:r>
            <w:proofErr w:type="spellEnd"/>
            <w:r>
              <w:rPr>
                <w:sz w:val="22"/>
                <w:szCs w:val="22"/>
              </w:rPr>
              <w:t xml:space="preserve"> i700 brošiūra, </w:t>
            </w:r>
            <w:proofErr w:type="spellStart"/>
            <w:r>
              <w:rPr>
                <w:sz w:val="22"/>
                <w:szCs w:val="22"/>
              </w:rPr>
              <w:t>psl</w:t>
            </w:r>
            <w:proofErr w:type="spellEnd"/>
            <w:r>
              <w:rPr>
                <w:sz w:val="22"/>
                <w:szCs w:val="22"/>
              </w:rPr>
              <w:t xml:space="preserve"> </w:t>
            </w:r>
            <w:r>
              <w:rPr>
                <w:sz w:val="22"/>
                <w:szCs w:val="22"/>
                <w:lang w:val="en-US"/>
              </w:rPr>
              <w:t>22, 23</w:t>
            </w:r>
          </w:p>
          <w:p w14:paraId="076E6C8A" w14:textId="4CAE0CB4" w:rsidR="00514DAA" w:rsidRPr="00514DAA" w:rsidRDefault="00514DAA" w:rsidP="0039287E">
            <w:pPr>
              <w:rPr>
                <w:rFonts w:eastAsiaTheme="minorHAnsi"/>
                <w:sz w:val="20"/>
                <w:szCs w:val="20"/>
                <w:lang w:val="ru-RU"/>
              </w:rPr>
            </w:pPr>
            <w:proofErr w:type="spellStart"/>
            <w:r>
              <w:rPr>
                <w:sz w:val="22"/>
                <w:szCs w:val="22"/>
                <w:lang w:val="en-US"/>
              </w:rPr>
              <w:t>Aplio</w:t>
            </w:r>
            <w:proofErr w:type="spellEnd"/>
            <w:r>
              <w:rPr>
                <w:sz w:val="22"/>
                <w:szCs w:val="22"/>
                <w:lang w:val="en-US"/>
              </w:rPr>
              <w:t xml:space="preserve"> </w:t>
            </w:r>
            <w:proofErr w:type="spellStart"/>
            <w:r>
              <w:rPr>
                <w:sz w:val="22"/>
                <w:szCs w:val="22"/>
                <w:lang w:val="en-US"/>
              </w:rPr>
              <w:t>vartotojo</w:t>
            </w:r>
            <w:proofErr w:type="spellEnd"/>
            <w:r>
              <w:rPr>
                <w:sz w:val="22"/>
                <w:szCs w:val="22"/>
                <w:lang w:val="en-US"/>
              </w:rPr>
              <w:t xml:space="preserve"> </w:t>
            </w:r>
            <w:proofErr w:type="spellStart"/>
            <w:r>
              <w:rPr>
                <w:sz w:val="22"/>
                <w:szCs w:val="22"/>
                <w:lang w:val="en-US"/>
              </w:rPr>
              <w:t>vadovo</w:t>
            </w:r>
            <w:proofErr w:type="spellEnd"/>
            <w:r>
              <w:rPr>
                <w:sz w:val="22"/>
                <w:szCs w:val="22"/>
                <w:lang w:val="en-US"/>
              </w:rPr>
              <w:t xml:space="preserve"> </w:t>
            </w:r>
            <w:proofErr w:type="spellStart"/>
            <w:r>
              <w:rPr>
                <w:sz w:val="22"/>
                <w:szCs w:val="22"/>
                <w:lang w:val="en-US"/>
              </w:rPr>
              <w:t>ištraukos</w:t>
            </w:r>
            <w:proofErr w:type="spellEnd"/>
            <w:r>
              <w:rPr>
                <w:sz w:val="22"/>
                <w:szCs w:val="22"/>
                <w:lang w:val="en-US"/>
              </w:rPr>
              <w:t xml:space="preserve">, </w:t>
            </w:r>
            <w:proofErr w:type="spellStart"/>
            <w:r>
              <w:rPr>
                <w:sz w:val="22"/>
                <w:szCs w:val="22"/>
                <w:lang w:val="en-US"/>
              </w:rPr>
              <w:t>psl</w:t>
            </w:r>
            <w:proofErr w:type="spellEnd"/>
            <w:r>
              <w:rPr>
                <w:sz w:val="22"/>
                <w:szCs w:val="22"/>
                <w:lang w:val="en-US"/>
              </w:rPr>
              <w:t xml:space="preserve"> </w:t>
            </w:r>
            <w:r>
              <w:rPr>
                <w:sz w:val="22"/>
                <w:szCs w:val="22"/>
                <w:lang w:val="ru-RU"/>
              </w:rPr>
              <w:t>3</w:t>
            </w:r>
          </w:p>
        </w:tc>
      </w:tr>
      <w:tr w:rsidR="00570C24" w:rsidRPr="00312F52" w14:paraId="41A471CB"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5BDC870A" w14:textId="77777777" w:rsidR="00570C24" w:rsidRPr="00B61F15" w:rsidRDefault="00570C24" w:rsidP="00570C24">
            <w:pPr>
              <w:jc w:val="center"/>
              <w:rPr>
                <w:sz w:val="22"/>
                <w:szCs w:val="22"/>
                <w:lang w:val="ru-RU"/>
              </w:rPr>
            </w:pPr>
            <w:r>
              <w:rPr>
                <w:sz w:val="22"/>
                <w:szCs w:val="22"/>
                <w:lang w:val="ru-RU"/>
              </w:rPr>
              <w:t>16</w:t>
            </w:r>
          </w:p>
        </w:tc>
        <w:tc>
          <w:tcPr>
            <w:tcW w:w="2802" w:type="dxa"/>
            <w:tcBorders>
              <w:top w:val="single" w:sz="4" w:space="0" w:color="000000"/>
              <w:left w:val="single" w:sz="4" w:space="0" w:color="000000"/>
              <w:bottom w:val="single" w:sz="4" w:space="0" w:color="000000"/>
              <w:right w:val="single" w:sz="4" w:space="0" w:color="000000"/>
            </w:tcBorders>
          </w:tcPr>
          <w:p w14:paraId="36356931" w14:textId="77777777" w:rsidR="00570C24" w:rsidRPr="005F74DB" w:rsidRDefault="00570C24" w:rsidP="00570C24">
            <w:pPr>
              <w:rPr>
                <w:sz w:val="22"/>
                <w:szCs w:val="22"/>
              </w:rPr>
            </w:pPr>
            <w:r w:rsidRPr="00FE040D">
              <w:rPr>
                <w:sz w:val="22"/>
                <w:szCs w:val="22"/>
              </w:rPr>
              <w:t>DICOM funkcijų palaikymas</w:t>
            </w:r>
          </w:p>
        </w:tc>
        <w:tc>
          <w:tcPr>
            <w:tcW w:w="3686" w:type="dxa"/>
            <w:tcBorders>
              <w:top w:val="single" w:sz="4" w:space="0" w:color="000000"/>
              <w:left w:val="single" w:sz="4" w:space="0" w:color="000000"/>
              <w:bottom w:val="single" w:sz="4" w:space="0" w:color="000000"/>
              <w:right w:val="single" w:sz="4" w:space="0" w:color="000000"/>
            </w:tcBorders>
          </w:tcPr>
          <w:p w14:paraId="3A115F7B" w14:textId="77777777" w:rsidR="00570C24" w:rsidRPr="005F74DB" w:rsidRDefault="00570C24" w:rsidP="00570C24">
            <w:pPr>
              <w:suppressAutoHyphens/>
              <w:spacing w:line="100" w:lineRule="atLeast"/>
              <w:rPr>
                <w:szCs w:val="22"/>
              </w:rPr>
            </w:pPr>
            <w:r>
              <w:rPr>
                <w:sz w:val="22"/>
                <w:szCs w:val="22"/>
              </w:rPr>
              <w:t xml:space="preserve">1. </w:t>
            </w:r>
            <w:r w:rsidRPr="005F74DB">
              <w:rPr>
                <w:sz w:val="22"/>
                <w:szCs w:val="22"/>
              </w:rPr>
              <w:t xml:space="preserve">Informacijos perdavimo funkcija – DICOM </w:t>
            </w:r>
            <w:proofErr w:type="spellStart"/>
            <w:r w:rsidRPr="005F74DB">
              <w:rPr>
                <w:sz w:val="22"/>
                <w:szCs w:val="22"/>
              </w:rPr>
              <w:t>Store</w:t>
            </w:r>
            <w:proofErr w:type="spellEnd"/>
            <w:r w:rsidRPr="005F74DB">
              <w:rPr>
                <w:sz w:val="22"/>
                <w:szCs w:val="22"/>
              </w:rPr>
              <w:t xml:space="preserve"> (alternatyvus pavadinimas –DICOM </w:t>
            </w:r>
            <w:proofErr w:type="spellStart"/>
            <w:r w:rsidRPr="005F74DB">
              <w:rPr>
                <w:sz w:val="22"/>
                <w:szCs w:val="22"/>
              </w:rPr>
              <w:t>Send</w:t>
            </w:r>
            <w:proofErr w:type="spellEnd"/>
            <w:r w:rsidRPr="005F74DB">
              <w:rPr>
                <w:sz w:val="22"/>
                <w:szCs w:val="22"/>
              </w:rPr>
              <w:t>).</w:t>
            </w:r>
          </w:p>
          <w:p w14:paraId="4788D3FD" w14:textId="77777777" w:rsidR="00570C24" w:rsidRPr="005F74DB" w:rsidRDefault="00570C24" w:rsidP="00570C24">
            <w:pPr>
              <w:suppressAutoHyphens/>
              <w:spacing w:line="100" w:lineRule="atLeast"/>
              <w:rPr>
                <w:szCs w:val="22"/>
              </w:rPr>
            </w:pPr>
            <w:r>
              <w:rPr>
                <w:sz w:val="22"/>
                <w:szCs w:val="22"/>
              </w:rPr>
              <w:t xml:space="preserve">2. </w:t>
            </w:r>
            <w:proofErr w:type="spellStart"/>
            <w:r w:rsidRPr="005F74DB">
              <w:rPr>
                <w:sz w:val="22"/>
                <w:szCs w:val="22"/>
              </w:rPr>
              <w:t>Modality</w:t>
            </w:r>
            <w:proofErr w:type="spellEnd"/>
            <w:r w:rsidRPr="005F74DB">
              <w:rPr>
                <w:sz w:val="22"/>
                <w:szCs w:val="22"/>
              </w:rPr>
              <w:t xml:space="preserve"> </w:t>
            </w:r>
            <w:proofErr w:type="spellStart"/>
            <w:r w:rsidRPr="005F74DB">
              <w:rPr>
                <w:sz w:val="22"/>
                <w:szCs w:val="22"/>
              </w:rPr>
              <w:t>WorkList</w:t>
            </w:r>
            <w:proofErr w:type="spellEnd"/>
            <w:r w:rsidRPr="005F74DB">
              <w:rPr>
                <w:sz w:val="22"/>
                <w:szCs w:val="22"/>
              </w:rPr>
              <w:t xml:space="preserve"> funkcija - DICOM </w:t>
            </w:r>
            <w:proofErr w:type="spellStart"/>
            <w:r w:rsidRPr="005F74DB">
              <w:rPr>
                <w:sz w:val="22"/>
                <w:szCs w:val="22"/>
              </w:rPr>
              <w:t>Modality</w:t>
            </w:r>
            <w:proofErr w:type="spellEnd"/>
            <w:r w:rsidRPr="005F74DB">
              <w:rPr>
                <w:sz w:val="22"/>
                <w:szCs w:val="22"/>
              </w:rPr>
              <w:t xml:space="preserve"> </w:t>
            </w:r>
            <w:proofErr w:type="spellStart"/>
            <w:r w:rsidRPr="005F74DB">
              <w:rPr>
                <w:sz w:val="22"/>
                <w:szCs w:val="22"/>
              </w:rPr>
              <w:t>Worklist</w:t>
            </w:r>
            <w:proofErr w:type="spellEnd"/>
            <w:r w:rsidRPr="005F74DB">
              <w:rPr>
                <w:sz w:val="22"/>
                <w:szCs w:val="22"/>
              </w:rPr>
              <w:t>.</w:t>
            </w:r>
          </w:p>
          <w:p w14:paraId="673976BC" w14:textId="77777777" w:rsidR="00570C24" w:rsidRPr="005F74DB" w:rsidRDefault="00570C24" w:rsidP="00570C24">
            <w:pPr>
              <w:suppressAutoHyphens/>
              <w:spacing w:line="100" w:lineRule="atLeast"/>
            </w:pPr>
            <w:r>
              <w:rPr>
                <w:sz w:val="22"/>
                <w:szCs w:val="22"/>
              </w:rPr>
              <w:t xml:space="preserve">3. </w:t>
            </w:r>
            <w:r w:rsidRPr="005F74DB">
              <w:rPr>
                <w:sz w:val="22"/>
                <w:szCs w:val="22"/>
              </w:rPr>
              <w:t xml:space="preserve">DICOM užklausos/grąžinimo funkcija - DICOM </w:t>
            </w:r>
            <w:proofErr w:type="spellStart"/>
            <w:r w:rsidRPr="005F74DB">
              <w:rPr>
                <w:sz w:val="22"/>
                <w:szCs w:val="22"/>
              </w:rPr>
              <w:t>Query</w:t>
            </w:r>
            <w:proofErr w:type="spellEnd"/>
            <w:r w:rsidRPr="005F74DB">
              <w:rPr>
                <w:sz w:val="22"/>
                <w:szCs w:val="22"/>
              </w:rPr>
              <w:t>/</w:t>
            </w:r>
            <w:proofErr w:type="spellStart"/>
            <w:r w:rsidRPr="005F74DB">
              <w:rPr>
                <w:sz w:val="22"/>
                <w:szCs w:val="22"/>
              </w:rPr>
              <w:t>Retrieve</w:t>
            </w:r>
            <w:proofErr w:type="spellEnd"/>
            <w:r w:rsidRPr="005F74DB">
              <w:rPr>
                <w:sz w:val="22"/>
                <w:szCs w:val="22"/>
              </w:rPr>
              <w:t xml:space="preserve"> (funkcija yra draudžiama komunikuoti su VULSK PACS vaizdų archyvu).</w:t>
            </w:r>
          </w:p>
          <w:p w14:paraId="228D04BB" w14:textId="77777777" w:rsidR="00570C24" w:rsidRPr="005F74DB" w:rsidRDefault="00570C24" w:rsidP="00570C24">
            <w:pPr>
              <w:suppressAutoHyphens/>
              <w:spacing w:line="100" w:lineRule="atLeast"/>
              <w:rPr>
                <w:rFonts w:ascii="Calibri"/>
              </w:rPr>
            </w:pPr>
            <w:r>
              <w:rPr>
                <w:sz w:val="22"/>
                <w:szCs w:val="22"/>
              </w:rPr>
              <w:t xml:space="preserve">4. </w:t>
            </w:r>
            <w:r w:rsidRPr="005F74DB">
              <w:rPr>
                <w:sz w:val="22"/>
                <w:szCs w:val="22"/>
              </w:rPr>
              <w:t xml:space="preserve">Informacijos priėmimo funkcija – DICOM </w:t>
            </w:r>
            <w:proofErr w:type="spellStart"/>
            <w:r w:rsidRPr="005F74DB">
              <w:rPr>
                <w:sz w:val="22"/>
                <w:szCs w:val="22"/>
              </w:rPr>
              <w:t>Storage</w:t>
            </w:r>
            <w:proofErr w:type="spellEnd"/>
            <w:r w:rsidRPr="005F74DB">
              <w:rPr>
                <w:sz w:val="22"/>
                <w:szCs w:val="22"/>
              </w:rPr>
              <w:t xml:space="preserve"> SCP (galimybė priimti ir išsaugoti vaizdus, kurie yra persiunčiami iš VULSK PACS vaizdų archyvo).</w:t>
            </w:r>
          </w:p>
        </w:tc>
        <w:tc>
          <w:tcPr>
            <w:tcW w:w="3577" w:type="dxa"/>
            <w:shd w:val="clear" w:color="auto" w:fill="FFFFFF"/>
          </w:tcPr>
          <w:p w14:paraId="2B53D7BA" w14:textId="77777777" w:rsidR="00570C24" w:rsidRPr="005F74DB" w:rsidRDefault="00570C24" w:rsidP="00570C24">
            <w:pPr>
              <w:suppressAutoHyphens/>
              <w:spacing w:line="100" w:lineRule="atLeast"/>
              <w:rPr>
                <w:szCs w:val="22"/>
              </w:rPr>
            </w:pPr>
            <w:r>
              <w:rPr>
                <w:sz w:val="22"/>
                <w:szCs w:val="22"/>
              </w:rPr>
              <w:t xml:space="preserve">1. </w:t>
            </w:r>
            <w:r w:rsidRPr="005F74DB">
              <w:rPr>
                <w:sz w:val="22"/>
                <w:szCs w:val="22"/>
              </w:rPr>
              <w:t xml:space="preserve">Informacijos perdavimo funkcija – DICOM </w:t>
            </w:r>
            <w:proofErr w:type="spellStart"/>
            <w:r w:rsidRPr="005F74DB">
              <w:rPr>
                <w:sz w:val="22"/>
                <w:szCs w:val="22"/>
              </w:rPr>
              <w:t>Store</w:t>
            </w:r>
            <w:proofErr w:type="spellEnd"/>
            <w:r w:rsidRPr="005F74DB">
              <w:rPr>
                <w:sz w:val="22"/>
                <w:szCs w:val="22"/>
              </w:rPr>
              <w:t xml:space="preserve"> (alternatyvus pavadinimas –DICOM </w:t>
            </w:r>
            <w:proofErr w:type="spellStart"/>
            <w:r w:rsidRPr="005F74DB">
              <w:rPr>
                <w:sz w:val="22"/>
                <w:szCs w:val="22"/>
              </w:rPr>
              <w:t>Send</w:t>
            </w:r>
            <w:proofErr w:type="spellEnd"/>
            <w:r w:rsidRPr="005F74DB">
              <w:rPr>
                <w:sz w:val="22"/>
                <w:szCs w:val="22"/>
              </w:rPr>
              <w:t>).</w:t>
            </w:r>
          </w:p>
          <w:p w14:paraId="4A87D4EF" w14:textId="77777777" w:rsidR="00570C24" w:rsidRPr="005F74DB" w:rsidRDefault="00570C24" w:rsidP="00570C24">
            <w:pPr>
              <w:suppressAutoHyphens/>
              <w:spacing w:line="100" w:lineRule="atLeast"/>
              <w:rPr>
                <w:szCs w:val="22"/>
              </w:rPr>
            </w:pPr>
            <w:r>
              <w:rPr>
                <w:sz w:val="22"/>
                <w:szCs w:val="22"/>
              </w:rPr>
              <w:t xml:space="preserve">2. </w:t>
            </w:r>
            <w:proofErr w:type="spellStart"/>
            <w:r w:rsidRPr="005F74DB">
              <w:rPr>
                <w:sz w:val="22"/>
                <w:szCs w:val="22"/>
              </w:rPr>
              <w:t>Modality</w:t>
            </w:r>
            <w:proofErr w:type="spellEnd"/>
            <w:r w:rsidRPr="005F74DB">
              <w:rPr>
                <w:sz w:val="22"/>
                <w:szCs w:val="22"/>
              </w:rPr>
              <w:t xml:space="preserve"> </w:t>
            </w:r>
            <w:proofErr w:type="spellStart"/>
            <w:r w:rsidRPr="005F74DB">
              <w:rPr>
                <w:sz w:val="22"/>
                <w:szCs w:val="22"/>
              </w:rPr>
              <w:t>WorkList</w:t>
            </w:r>
            <w:proofErr w:type="spellEnd"/>
            <w:r w:rsidRPr="005F74DB">
              <w:rPr>
                <w:sz w:val="22"/>
                <w:szCs w:val="22"/>
              </w:rPr>
              <w:t xml:space="preserve"> funkcija - DICOM </w:t>
            </w:r>
            <w:proofErr w:type="spellStart"/>
            <w:r w:rsidRPr="005F74DB">
              <w:rPr>
                <w:sz w:val="22"/>
                <w:szCs w:val="22"/>
              </w:rPr>
              <w:t>Modality</w:t>
            </w:r>
            <w:proofErr w:type="spellEnd"/>
            <w:r w:rsidRPr="005F74DB">
              <w:rPr>
                <w:sz w:val="22"/>
                <w:szCs w:val="22"/>
              </w:rPr>
              <w:t xml:space="preserve"> </w:t>
            </w:r>
            <w:proofErr w:type="spellStart"/>
            <w:r w:rsidRPr="005F74DB">
              <w:rPr>
                <w:sz w:val="22"/>
                <w:szCs w:val="22"/>
              </w:rPr>
              <w:t>Worklist</w:t>
            </w:r>
            <w:proofErr w:type="spellEnd"/>
            <w:r w:rsidRPr="005F74DB">
              <w:rPr>
                <w:sz w:val="22"/>
                <w:szCs w:val="22"/>
              </w:rPr>
              <w:t>.</w:t>
            </w:r>
          </w:p>
          <w:p w14:paraId="5800B0E9" w14:textId="77777777" w:rsidR="00570C24" w:rsidRPr="005F74DB" w:rsidRDefault="00570C24" w:rsidP="00570C24">
            <w:pPr>
              <w:suppressAutoHyphens/>
              <w:spacing w:line="100" w:lineRule="atLeast"/>
            </w:pPr>
            <w:r>
              <w:rPr>
                <w:sz w:val="22"/>
                <w:szCs w:val="22"/>
              </w:rPr>
              <w:t xml:space="preserve">3. </w:t>
            </w:r>
            <w:r w:rsidRPr="005F74DB">
              <w:rPr>
                <w:sz w:val="22"/>
                <w:szCs w:val="22"/>
              </w:rPr>
              <w:t xml:space="preserve">DICOM užklausos/grąžinimo funkcija - DICOM </w:t>
            </w:r>
            <w:proofErr w:type="spellStart"/>
            <w:r w:rsidRPr="005F74DB">
              <w:rPr>
                <w:sz w:val="22"/>
                <w:szCs w:val="22"/>
              </w:rPr>
              <w:t>Query</w:t>
            </w:r>
            <w:proofErr w:type="spellEnd"/>
            <w:r w:rsidRPr="005F74DB">
              <w:rPr>
                <w:sz w:val="22"/>
                <w:szCs w:val="22"/>
              </w:rPr>
              <w:t>/</w:t>
            </w:r>
            <w:proofErr w:type="spellStart"/>
            <w:r w:rsidRPr="005F74DB">
              <w:rPr>
                <w:sz w:val="22"/>
                <w:szCs w:val="22"/>
              </w:rPr>
              <w:t>Retrieve</w:t>
            </w:r>
            <w:proofErr w:type="spellEnd"/>
            <w:r w:rsidRPr="005F74DB">
              <w:rPr>
                <w:sz w:val="22"/>
                <w:szCs w:val="22"/>
              </w:rPr>
              <w:t xml:space="preserve"> (funkcija yra draudžiama komunikuoti su VULSK PACS vaizdų archyvu).</w:t>
            </w:r>
          </w:p>
          <w:p w14:paraId="1EF7C5F7" w14:textId="05AC5181" w:rsidR="00570C24" w:rsidRDefault="00570C24" w:rsidP="00570C24">
            <w:pPr>
              <w:rPr>
                <w:sz w:val="22"/>
                <w:szCs w:val="22"/>
              </w:rPr>
            </w:pPr>
            <w:r>
              <w:rPr>
                <w:sz w:val="22"/>
                <w:szCs w:val="22"/>
              </w:rPr>
              <w:t xml:space="preserve">4. </w:t>
            </w:r>
            <w:r w:rsidRPr="005F74DB">
              <w:rPr>
                <w:sz w:val="22"/>
                <w:szCs w:val="22"/>
              </w:rPr>
              <w:t xml:space="preserve">Informacijos priėmimo funkcija – DICOM </w:t>
            </w:r>
            <w:proofErr w:type="spellStart"/>
            <w:r w:rsidRPr="005F74DB">
              <w:rPr>
                <w:sz w:val="22"/>
                <w:szCs w:val="22"/>
              </w:rPr>
              <w:t>Storage</w:t>
            </w:r>
            <w:proofErr w:type="spellEnd"/>
            <w:r w:rsidRPr="005F74DB">
              <w:rPr>
                <w:sz w:val="22"/>
                <w:szCs w:val="22"/>
              </w:rPr>
              <w:t xml:space="preserve"> SCP (galimybė priimti ir išsaugoti vaizdus, kurie yra persiunčiami iš VULSK PACS vaizdų archyvo).</w:t>
            </w:r>
          </w:p>
          <w:p w14:paraId="3EBF8766" w14:textId="77777777" w:rsidR="007E3ECA" w:rsidRDefault="007E3ECA" w:rsidP="00570C24">
            <w:pPr>
              <w:rPr>
                <w:sz w:val="22"/>
                <w:szCs w:val="22"/>
              </w:rPr>
            </w:pPr>
          </w:p>
          <w:p w14:paraId="16FB4C22" w14:textId="480C61B7" w:rsidR="009423F2" w:rsidRPr="00F77A83" w:rsidRDefault="00F77A83" w:rsidP="00570C24">
            <w:pPr>
              <w:rPr>
                <w:rFonts w:eastAsiaTheme="minorHAnsi"/>
                <w:sz w:val="20"/>
                <w:szCs w:val="20"/>
                <w:lang w:val="ru-RU"/>
              </w:rPr>
            </w:pPr>
            <w:r>
              <w:rPr>
                <w:rFonts w:eastAsiaTheme="minorHAnsi"/>
                <w:sz w:val="20"/>
                <w:szCs w:val="20"/>
              </w:rPr>
              <w:t>DICOM funkcijų pa</w:t>
            </w:r>
            <w:r w:rsidR="00D53265">
              <w:rPr>
                <w:rFonts w:eastAsiaTheme="minorHAnsi"/>
                <w:sz w:val="20"/>
                <w:szCs w:val="20"/>
              </w:rPr>
              <w:t>laiky</w:t>
            </w:r>
            <w:r>
              <w:rPr>
                <w:rFonts w:eastAsiaTheme="minorHAnsi"/>
                <w:sz w:val="20"/>
                <w:szCs w:val="20"/>
              </w:rPr>
              <w:t xml:space="preserve">mas, psl. </w:t>
            </w:r>
            <w:r>
              <w:rPr>
                <w:rFonts w:eastAsiaTheme="minorHAnsi"/>
                <w:sz w:val="20"/>
                <w:szCs w:val="20"/>
                <w:lang w:val="ru-RU"/>
              </w:rPr>
              <w:t>2</w:t>
            </w:r>
          </w:p>
        </w:tc>
      </w:tr>
      <w:tr w:rsidR="00570C24" w:rsidRPr="00312F52" w14:paraId="620886D3" w14:textId="77777777" w:rsidTr="00DF31C7">
        <w:tblPrEx>
          <w:tblCellMar>
            <w:top w:w="55" w:type="dxa"/>
            <w:left w:w="55" w:type="dxa"/>
            <w:bottom w:w="55" w:type="dxa"/>
            <w:right w:w="55" w:type="dxa"/>
          </w:tblCellMar>
        </w:tblPrEx>
        <w:trPr>
          <w:trHeight w:val="20"/>
        </w:trPr>
        <w:tc>
          <w:tcPr>
            <w:tcW w:w="567" w:type="dxa"/>
            <w:tcBorders>
              <w:top w:val="single" w:sz="4" w:space="0" w:color="000000"/>
              <w:left w:val="single" w:sz="4" w:space="0" w:color="000000"/>
              <w:bottom w:val="single" w:sz="4" w:space="0" w:color="000000"/>
              <w:right w:val="single" w:sz="4" w:space="0" w:color="000000"/>
            </w:tcBorders>
          </w:tcPr>
          <w:p w14:paraId="5CAE507C" w14:textId="77777777" w:rsidR="00570C24" w:rsidRPr="00B61F15" w:rsidRDefault="00570C24" w:rsidP="00570C24">
            <w:pPr>
              <w:jc w:val="center"/>
              <w:rPr>
                <w:sz w:val="22"/>
                <w:szCs w:val="22"/>
                <w:lang w:val="ru-RU"/>
              </w:rPr>
            </w:pPr>
            <w:r>
              <w:rPr>
                <w:sz w:val="22"/>
                <w:szCs w:val="22"/>
                <w:lang w:val="ru-RU"/>
              </w:rPr>
              <w:t>17</w:t>
            </w:r>
          </w:p>
        </w:tc>
        <w:tc>
          <w:tcPr>
            <w:tcW w:w="2802" w:type="dxa"/>
            <w:tcBorders>
              <w:top w:val="single" w:sz="4" w:space="0" w:color="000000"/>
              <w:left w:val="single" w:sz="4" w:space="0" w:color="000000"/>
              <w:bottom w:val="single" w:sz="4" w:space="0" w:color="000000"/>
              <w:right w:val="single" w:sz="4" w:space="0" w:color="000000"/>
            </w:tcBorders>
          </w:tcPr>
          <w:p w14:paraId="265299C9" w14:textId="77777777" w:rsidR="00570C24" w:rsidRPr="00FE040D" w:rsidRDefault="00570C24" w:rsidP="00570C24">
            <w:pPr>
              <w:rPr>
                <w:sz w:val="22"/>
                <w:szCs w:val="22"/>
              </w:rPr>
            </w:pPr>
            <w:r w:rsidRPr="00FE040D">
              <w:rPr>
                <w:sz w:val="22"/>
                <w:szCs w:val="22"/>
              </w:rPr>
              <w:t>Maitinimo šaltinis</w:t>
            </w:r>
          </w:p>
        </w:tc>
        <w:tc>
          <w:tcPr>
            <w:tcW w:w="3686" w:type="dxa"/>
            <w:tcBorders>
              <w:top w:val="single" w:sz="4" w:space="0" w:color="000000"/>
              <w:left w:val="single" w:sz="4" w:space="0" w:color="000000"/>
              <w:bottom w:val="single" w:sz="4" w:space="0" w:color="000000"/>
              <w:right w:val="single" w:sz="4" w:space="0" w:color="000000"/>
            </w:tcBorders>
          </w:tcPr>
          <w:p w14:paraId="49E28DB5" w14:textId="77777777" w:rsidR="00570C24" w:rsidRPr="00FE040D" w:rsidRDefault="00570C24" w:rsidP="00570C24">
            <w:pPr>
              <w:rPr>
                <w:sz w:val="22"/>
                <w:szCs w:val="22"/>
              </w:rPr>
            </w:pPr>
            <w:r w:rsidRPr="00FE040D">
              <w:rPr>
                <w:sz w:val="22"/>
                <w:szCs w:val="22"/>
              </w:rPr>
              <w:t>220V, 50 Hz elektros tinklas</w:t>
            </w:r>
          </w:p>
        </w:tc>
        <w:tc>
          <w:tcPr>
            <w:tcW w:w="3577" w:type="dxa"/>
            <w:shd w:val="clear" w:color="auto" w:fill="FFFFFF"/>
          </w:tcPr>
          <w:p w14:paraId="3FC23355" w14:textId="77777777" w:rsidR="00570C24" w:rsidRDefault="00570C24" w:rsidP="00570C24">
            <w:pPr>
              <w:rPr>
                <w:sz w:val="22"/>
                <w:szCs w:val="22"/>
              </w:rPr>
            </w:pPr>
            <w:r w:rsidRPr="00FE040D">
              <w:rPr>
                <w:sz w:val="22"/>
                <w:szCs w:val="22"/>
              </w:rPr>
              <w:t>220V, 50 Hz elektros tinklas</w:t>
            </w:r>
          </w:p>
          <w:p w14:paraId="18381122" w14:textId="62943046" w:rsidR="00F77A83" w:rsidRDefault="00F77A83" w:rsidP="00F77A83">
            <w:pPr>
              <w:rPr>
                <w:sz w:val="22"/>
                <w:szCs w:val="22"/>
              </w:rPr>
            </w:pPr>
            <w:r>
              <w:rPr>
                <w:sz w:val="22"/>
                <w:szCs w:val="22"/>
              </w:rPr>
              <w:t xml:space="preserve">4 dalis Produkto </w:t>
            </w:r>
            <w:proofErr w:type="spellStart"/>
            <w:r>
              <w:rPr>
                <w:sz w:val="22"/>
                <w:szCs w:val="22"/>
              </w:rPr>
              <w:t>duomenys_konfidencialu</w:t>
            </w:r>
            <w:proofErr w:type="spellEnd"/>
            <w:r>
              <w:rPr>
                <w:sz w:val="22"/>
                <w:szCs w:val="22"/>
              </w:rPr>
              <w:t xml:space="preserve">, </w:t>
            </w:r>
            <w:proofErr w:type="spellStart"/>
            <w:r>
              <w:rPr>
                <w:sz w:val="22"/>
                <w:szCs w:val="22"/>
              </w:rPr>
              <w:t>psl</w:t>
            </w:r>
            <w:proofErr w:type="spellEnd"/>
            <w:r w:rsidR="00A96918">
              <w:rPr>
                <w:sz w:val="22"/>
                <w:szCs w:val="22"/>
              </w:rPr>
              <w:t xml:space="preserve"> 27 </w:t>
            </w:r>
          </w:p>
          <w:p w14:paraId="136342DB" w14:textId="73B9F393" w:rsidR="00F77A83" w:rsidRPr="00312F52" w:rsidRDefault="00F77A83" w:rsidP="00570C24">
            <w:pPr>
              <w:rPr>
                <w:rFonts w:eastAsiaTheme="minorHAnsi"/>
                <w:sz w:val="20"/>
                <w:szCs w:val="20"/>
              </w:rPr>
            </w:pPr>
          </w:p>
        </w:tc>
      </w:tr>
    </w:tbl>
    <w:p w14:paraId="7C29407D" w14:textId="77777777" w:rsidR="00BB397C" w:rsidRDefault="00BB397C" w:rsidP="00AD29D2">
      <w:pPr>
        <w:widowControl w:val="0"/>
        <w:rPr>
          <w:b/>
        </w:rPr>
      </w:pPr>
    </w:p>
    <w:p w14:paraId="559BF491" w14:textId="77777777" w:rsidR="00BB397C" w:rsidRDefault="00BB397C" w:rsidP="00AD29D2">
      <w:pPr>
        <w:widowControl w:val="0"/>
        <w:rPr>
          <w:b/>
        </w:rPr>
      </w:pPr>
    </w:p>
    <w:sectPr w:rsidR="00BB397C" w:rsidSect="007A32AE">
      <w:footerReference w:type="default" r:id="rId10"/>
      <w:pgSz w:w="11906" w:h="16838" w:code="9"/>
      <w:pgMar w:top="851" w:right="56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57783" w14:textId="77777777" w:rsidR="001766F9" w:rsidRDefault="001766F9" w:rsidP="00846BA9">
      <w:r>
        <w:separator/>
      </w:r>
    </w:p>
  </w:endnote>
  <w:endnote w:type="continuationSeparator" w:id="0">
    <w:p w14:paraId="613485AA" w14:textId="77777777" w:rsidR="001766F9" w:rsidRDefault="001766F9"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 w:name="Mangal">
    <w:panose1 w:val="020B0502040204020203"/>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43973" w14:textId="77777777" w:rsidR="001766F9" w:rsidRDefault="001766F9">
    <w:pPr>
      <w:pStyle w:val="Footer"/>
      <w:jc w:val="center"/>
    </w:pPr>
    <w:r>
      <w:fldChar w:fldCharType="begin"/>
    </w:r>
    <w:r>
      <w:instrText xml:space="preserve"> PAGE   \* MERGEFORMAT </w:instrText>
    </w:r>
    <w:r>
      <w:fldChar w:fldCharType="separate"/>
    </w:r>
    <w:r>
      <w:rPr>
        <w:noProof/>
      </w:rPr>
      <w:t>2</w:t>
    </w:r>
    <w:r>
      <w:rPr>
        <w:noProof/>
      </w:rPr>
      <w:fldChar w:fldCharType="end"/>
    </w:r>
  </w:p>
  <w:p w14:paraId="68ACA321" w14:textId="77777777" w:rsidR="001766F9" w:rsidRDefault="001766F9">
    <w:pPr>
      <w:pStyle w:val="Footer"/>
    </w:pPr>
  </w:p>
  <w:p w14:paraId="41FB053A" w14:textId="77777777" w:rsidR="001766F9" w:rsidRDefault="001766F9"/>
  <w:p w14:paraId="56045803" w14:textId="77777777" w:rsidR="001766F9" w:rsidRDefault="001766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253F0" w14:textId="77777777" w:rsidR="001766F9" w:rsidRDefault="001766F9" w:rsidP="00846BA9">
      <w:r>
        <w:separator/>
      </w:r>
    </w:p>
  </w:footnote>
  <w:footnote w:type="continuationSeparator" w:id="0">
    <w:p w14:paraId="5573C47F" w14:textId="77777777" w:rsidR="001766F9" w:rsidRDefault="001766F9"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46D0A8E"/>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9635CBC"/>
    <w:multiLevelType w:val="hybridMultilevel"/>
    <w:tmpl w:val="9EFA656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0EBC02CA"/>
    <w:multiLevelType w:val="hybridMultilevel"/>
    <w:tmpl w:val="54A0D9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AB25957"/>
    <w:multiLevelType w:val="hybridMultilevel"/>
    <w:tmpl w:val="237EF558"/>
    <w:lvl w:ilvl="0" w:tplc="0427000F">
      <w:start w:val="1"/>
      <w:numFmt w:val="decimal"/>
      <w:lvlText w:val="%1."/>
      <w:lvlJc w:val="left"/>
      <w:pPr>
        <w:ind w:left="419" w:hanging="360"/>
      </w:pPr>
    </w:lvl>
    <w:lvl w:ilvl="1" w:tplc="04270019">
      <w:start w:val="1"/>
      <w:numFmt w:val="lowerLetter"/>
      <w:lvlText w:val="%2."/>
      <w:lvlJc w:val="left"/>
      <w:pPr>
        <w:ind w:left="1139" w:hanging="360"/>
      </w:pPr>
    </w:lvl>
    <w:lvl w:ilvl="2" w:tplc="0427001B">
      <w:start w:val="1"/>
      <w:numFmt w:val="lowerRoman"/>
      <w:lvlText w:val="%3."/>
      <w:lvlJc w:val="right"/>
      <w:pPr>
        <w:ind w:left="1859" w:hanging="180"/>
      </w:pPr>
    </w:lvl>
    <w:lvl w:ilvl="3" w:tplc="0427000F">
      <w:start w:val="1"/>
      <w:numFmt w:val="decimal"/>
      <w:lvlText w:val="%4."/>
      <w:lvlJc w:val="left"/>
      <w:pPr>
        <w:ind w:left="2579" w:hanging="360"/>
      </w:pPr>
    </w:lvl>
    <w:lvl w:ilvl="4" w:tplc="04270019">
      <w:start w:val="1"/>
      <w:numFmt w:val="lowerLetter"/>
      <w:lvlText w:val="%5."/>
      <w:lvlJc w:val="left"/>
      <w:pPr>
        <w:ind w:left="3299" w:hanging="360"/>
      </w:pPr>
    </w:lvl>
    <w:lvl w:ilvl="5" w:tplc="0427001B">
      <w:start w:val="1"/>
      <w:numFmt w:val="lowerRoman"/>
      <w:lvlText w:val="%6."/>
      <w:lvlJc w:val="right"/>
      <w:pPr>
        <w:ind w:left="4019" w:hanging="180"/>
      </w:pPr>
    </w:lvl>
    <w:lvl w:ilvl="6" w:tplc="0427000F">
      <w:start w:val="1"/>
      <w:numFmt w:val="decimal"/>
      <w:lvlText w:val="%7."/>
      <w:lvlJc w:val="left"/>
      <w:pPr>
        <w:ind w:left="4739" w:hanging="360"/>
      </w:pPr>
    </w:lvl>
    <w:lvl w:ilvl="7" w:tplc="04270019">
      <w:start w:val="1"/>
      <w:numFmt w:val="lowerLetter"/>
      <w:lvlText w:val="%8."/>
      <w:lvlJc w:val="left"/>
      <w:pPr>
        <w:ind w:left="5459" w:hanging="360"/>
      </w:pPr>
    </w:lvl>
    <w:lvl w:ilvl="8" w:tplc="0427001B">
      <w:start w:val="1"/>
      <w:numFmt w:val="lowerRoman"/>
      <w:lvlText w:val="%9."/>
      <w:lvlJc w:val="right"/>
      <w:pPr>
        <w:ind w:left="6179" w:hanging="180"/>
      </w:pPr>
    </w:lvl>
  </w:abstractNum>
  <w:abstractNum w:abstractNumId="10" w15:restartNumberingAfterBreak="0">
    <w:nsid w:val="1CC01899"/>
    <w:multiLevelType w:val="hybridMultilevel"/>
    <w:tmpl w:val="5066E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D403A"/>
    <w:multiLevelType w:val="hybridMultilevel"/>
    <w:tmpl w:val="86B43B5E"/>
    <w:lvl w:ilvl="0" w:tplc="2F088BB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803F9D"/>
    <w:multiLevelType w:val="hybridMultilevel"/>
    <w:tmpl w:val="63FE98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3B7255E"/>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3BA2B1D"/>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8CE6E26"/>
    <w:multiLevelType w:val="hybridMultilevel"/>
    <w:tmpl w:val="F8D6F5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2D0619"/>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8" w15:restartNumberingAfterBreak="0">
    <w:nsid w:val="4C936D2D"/>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1834480"/>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8987BE7"/>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FD94A19"/>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3190A43"/>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8FC5B70"/>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AA1731A"/>
    <w:multiLevelType w:val="hybridMultilevel"/>
    <w:tmpl w:val="093CBD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37937A4"/>
    <w:multiLevelType w:val="hybridMultilevel"/>
    <w:tmpl w:val="DF8C7C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86345D9"/>
    <w:multiLevelType w:val="hybridMultilevel"/>
    <w:tmpl w:val="D6C01850"/>
    <w:lvl w:ilvl="0" w:tplc="963047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7"/>
  </w:num>
  <w:num w:numId="3">
    <w:abstractNumId w:val="21"/>
  </w:num>
  <w:num w:numId="4">
    <w:abstractNumId w:val="6"/>
  </w:num>
  <w:num w:numId="5">
    <w:abstractNumId w:val="14"/>
  </w:num>
  <w:num w:numId="6">
    <w:abstractNumId w:val="18"/>
  </w:num>
  <w:num w:numId="7">
    <w:abstractNumId w:val="2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2"/>
  </w:num>
  <w:num w:numId="13">
    <w:abstractNumId w:val="13"/>
  </w:num>
  <w:num w:numId="14">
    <w:abstractNumId w:val="25"/>
  </w:num>
  <w:num w:numId="15">
    <w:abstractNumId w:val="23"/>
  </w:num>
  <w:num w:numId="16">
    <w:abstractNumId w:val="24"/>
  </w:num>
  <w:num w:numId="17">
    <w:abstractNumId w:val="22"/>
  </w:num>
  <w:num w:numId="18">
    <w:abstractNumId w:val="16"/>
  </w:num>
  <w:num w:numId="19">
    <w:abstractNumId w:val="19"/>
  </w:num>
  <w:num w:numId="20">
    <w:abstractNumId w:val="11"/>
  </w:num>
  <w:num w:numId="21">
    <w:abstractNumId w:val="26"/>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20825"/>
    <w:rsid w:val="00020FF7"/>
    <w:rsid w:val="0002150A"/>
    <w:rsid w:val="00022676"/>
    <w:rsid w:val="000245CB"/>
    <w:rsid w:val="00024E9C"/>
    <w:rsid w:val="0002615B"/>
    <w:rsid w:val="0002675C"/>
    <w:rsid w:val="000276D4"/>
    <w:rsid w:val="00027AB4"/>
    <w:rsid w:val="00031671"/>
    <w:rsid w:val="000331E5"/>
    <w:rsid w:val="00033E06"/>
    <w:rsid w:val="00033F9F"/>
    <w:rsid w:val="000348BA"/>
    <w:rsid w:val="00034F03"/>
    <w:rsid w:val="000375F0"/>
    <w:rsid w:val="00040D50"/>
    <w:rsid w:val="00044BF4"/>
    <w:rsid w:val="00047508"/>
    <w:rsid w:val="000478A4"/>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1927"/>
    <w:rsid w:val="00073273"/>
    <w:rsid w:val="00074484"/>
    <w:rsid w:val="000779AE"/>
    <w:rsid w:val="0008003E"/>
    <w:rsid w:val="000801E2"/>
    <w:rsid w:val="00081049"/>
    <w:rsid w:val="00083A84"/>
    <w:rsid w:val="0008588C"/>
    <w:rsid w:val="00087494"/>
    <w:rsid w:val="000875B1"/>
    <w:rsid w:val="00087E8B"/>
    <w:rsid w:val="0009065F"/>
    <w:rsid w:val="0009136B"/>
    <w:rsid w:val="0009172A"/>
    <w:rsid w:val="00092111"/>
    <w:rsid w:val="0009309E"/>
    <w:rsid w:val="000935D7"/>
    <w:rsid w:val="00093789"/>
    <w:rsid w:val="00094A63"/>
    <w:rsid w:val="00095340"/>
    <w:rsid w:val="00095E61"/>
    <w:rsid w:val="000A0010"/>
    <w:rsid w:val="000A03D6"/>
    <w:rsid w:val="000A128D"/>
    <w:rsid w:val="000A3D86"/>
    <w:rsid w:val="000A4B5A"/>
    <w:rsid w:val="000A52DF"/>
    <w:rsid w:val="000A55B7"/>
    <w:rsid w:val="000A56EC"/>
    <w:rsid w:val="000A7F3A"/>
    <w:rsid w:val="000B085D"/>
    <w:rsid w:val="000B0D20"/>
    <w:rsid w:val="000B1A5B"/>
    <w:rsid w:val="000B1C8D"/>
    <w:rsid w:val="000B3218"/>
    <w:rsid w:val="000B3C00"/>
    <w:rsid w:val="000B3FBB"/>
    <w:rsid w:val="000B4D10"/>
    <w:rsid w:val="000B5C83"/>
    <w:rsid w:val="000B6813"/>
    <w:rsid w:val="000B7C56"/>
    <w:rsid w:val="000C1780"/>
    <w:rsid w:val="000C1ABF"/>
    <w:rsid w:val="000C38B4"/>
    <w:rsid w:val="000C4783"/>
    <w:rsid w:val="000C5A84"/>
    <w:rsid w:val="000C6A88"/>
    <w:rsid w:val="000C6EE5"/>
    <w:rsid w:val="000C7354"/>
    <w:rsid w:val="000D06A0"/>
    <w:rsid w:val="000D1DE4"/>
    <w:rsid w:val="000D2970"/>
    <w:rsid w:val="000D4E40"/>
    <w:rsid w:val="000D52C8"/>
    <w:rsid w:val="000E048F"/>
    <w:rsid w:val="000E0501"/>
    <w:rsid w:val="000E0775"/>
    <w:rsid w:val="000E07EC"/>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301"/>
    <w:rsid w:val="00103549"/>
    <w:rsid w:val="001044DB"/>
    <w:rsid w:val="00104A93"/>
    <w:rsid w:val="0010508F"/>
    <w:rsid w:val="00105D41"/>
    <w:rsid w:val="001067C5"/>
    <w:rsid w:val="00111813"/>
    <w:rsid w:val="00114293"/>
    <w:rsid w:val="00117A21"/>
    <w:rsid w:val="00117AF0"/>
    <w:rsid w:val="00117BEC"/>
    <w:rsid w:val="00123345"/>
    <w:rsid w:val="00123C2D"/>
    <w:rsid w:val="00123F32"/>
    <w:rsid w:val="00124936"/>
    <w:rsid w:val="00124AA1"/>
    <w:rsid w:val="00124F81"/>
    <w:rsid w:val="00131559"/>
    <w:rsid w:val="00132A2F"/>
    <w:rsid w:val="00132F6D"/>
    <w:rsid w:val="001354CF"/>
    <w:rsid w:val="00135D96"/>
    <w:rsid w:val="001371EC"/>
    <w:rsid w:val="00140B72"/>
    <w:rsid w:val="001421F5"/>
    <w:rsid w:val="00142262"/>
    <w:rsid w:val="00143C2A"/>
    <w:rsid w:val="00143D39"/>
    <w:rsid w:val="00144C61"/>
    <w:rsid w:val="00144CBD"/>
    <w:rsid w:val="0014553D"/>
    <w:rsid w:val="001456B5"/>
    <w:rsid w:val="0014600B"/>
    <w:rsid w:val="00146897"/>
    <w:rsid w:val="00146E16"/>
    <w:rsid w:val="00146F24"/>
    <w:rsid w:val="00146F75"/>
    <w:rsid w:val="00147B63"/>
    <w:rsid w:val="00150471"/>
    <w:rsid w:val="001512AD"/>
    <w:rsid w:val="001527C8"/>
    <w:rsid w:val="001535E6"/>
    <w:rsid w:val="00153A8E"/>
    <w:rsid w:val="00154BD9"/>
    <w:rsid w:val="00154CB5"/>
    <w:rsid w:val="00154E97"/>
    <w:rsid w:val="001565D4"/>
    <w:rsid w:val="00157263"/>
    <w:rsid w:val="0016056F"/>
    <w:rsid w:val="00163C69"/>
    <w:rsid w:val="00166E92"/>
    <w:rsid w:val="0017059A"/>
    <w:rsid w:val="00171C33"/>
    <w:rsid w:val="00173293"/>
    <w:rsid w:val="001739CF"/>
    <w:rsid w:val="001744D3"/>
    <w:rsid w:val="00174942"/>
    <w:rsid w:val="00174A5C"/>
    <w:rsid w:val="0017541A"/>
    <w:rsid w:val="001766F9"/>
    <w:rsid w:val="00180206"/>
    <w:rsid w:val="001808DB"/>
    <w:rsid w:val="0018142B"/>
    <w:rsid w:val="0018286C"/>
    <w:rsid w:val="001833C0"/>
    <w:rsid w:val="00184F24"/>
    <w:rsid w:val="00185A7C"/>
    <w:rsid w:val="00185CA2"/>
    <w:rsid w:val="00186107"/>
    <w:rsid w:val="00192426"/>
    <w:rsid w:val="001925BA"/>
    <w:rsid w:val="00192EE4"/>
    <w:rsid w:val="00194828"/>
    <w:rsid w:val="001957D7"/>
    <w:rsid w:val="00196A6C"/>
    <w:rsid w:val="00196E02"/>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5D36"/>
    <w:rsid w:val="001B6EDD"/>
    <w:rsid w:val="001C0162"/>
    <w:rsid w:val="001C1A08"/>
    <w:rsid w:val="001C211D"/>
    <w:rsid w:val="001C214B"/>
    <w:rsid w:val="001C3447"/>
    <w:rsid w:val="001C3689"/>
    <w:rsid w:val="001C4001"/>
    <w:rsid w:val="001C4836"/>
    <w:rsid w:val="001C4B68"/>
    <w:rsid w:val="001C66D2"/>
    <w:rsid w:val="001C7290"/>
    <w:rsid w:val="001C7A28"/>
    <w:rsid w:val="001D07FA"/>
    <w:rsid w:val="001D1060"/>
    <w:rsid w:val="001D3725"/>
    <w:rsid w:val="001D3734"/>
    <w:rsid w:val="001D4E4F"/>
    <w:rsid w:val="001D5619"/>
    <w:rsid w:val="001D6AFE"/>
    <w:rsid w:val="001D744C"/>
    <w:rsid w:val="001D75A0"/>
    <w:rsid w:val="001E0C46"/>
    <w:rsid w:val="001E0E6B"/>
    <w:rsid w:val="001E11D0"/>
    <w:rsid w:val="001E14F8"/>
    <w:rsid w:val="001E1A56"/>
    <w:rsid w:val="001E2199"/>
    <w:rsid w:val="001E292B"/>
    <w:rsid w:val="001E30B5"/>
    <w:rsid w:val="001E4612"/>
    <w:rsid w:val="001E4DD9"/>
    <w:rsid w:val="001E4F86"/>
    <w:rsid w:val="001E5967"/>
    <w:rsid w:val="001F100B"/>
    <w:rsid w:val="001F149D"/>
    <w:rsid w:val="001F1DEA"/>
    <w:rsid w:val="001F234B"/>
    <w:rsid w:val="001F421E"/>
    <w:rsid w:val="001F4DE9"/>
    <w:rsid w:val="001F5B22"/>
    <w:rsid w:val="00200E27"/>
    <w:rsid w:val="0020182E"/>
    <w:rsid w:val="00203175"/>
    <w:rsid w:val="0020394B"/>
    <w:rsid w:val="0020652E"/>
    <w:rsid w:val="002065AE"/>
    <w:rsid w:val="00206EE0"/>
    <w:rsid w:val="00210DA7"/>
    <w:rsid w:val="00212556"/>
    <w:rsid w:val="00215C57"/>
    <w:rsid w:val="00216C37"/>
    <w:rsid w:val="002212EA"/>
    <w:rsid w:val="00221413"/>
    <w:rsid w:val="00223BDC"/>
    <w:rsid w:val="00223D82"/>
    <w:rsid w:val="002242CD"/>
    <w:rsid w:val="00224E8E"/>
    <w:rsid w:val="0022594A"/>
    <w:rsid w:val="00225BD9"/>
    <w:rsid w:val="00225F63"/>
    <w:rsid w:val="00227520"/>
    <w:rsid w:val="0023298C"/>
    <w:rsid w:val="002334E4"/>
    <w:rsid w:val="00233919"/>
    <w:rsid w:val="0023761B"/>
    <w:rsid w:val="00237BE2"/>
    <w:rsid w:val="002401BA"/>
    <w:rsid w:val="002419EA"/>
    <w:rsid w:val="00241DBD"/>
    <w:rsid w:val="00243711"/>
    <w:rsid w:val="00243DA6"/>
    <w:rsid w:val="00245F73"/>
    <w:rsid w:val="00246FA6"/>
    <w:rsid w:val="0024742D"/>
    <w:rsid w:val="002506E7"/>
    <w:rsid w:val="00254C41"/>
    <w:rsid w:val="00256E16"/>
    <w:rsid w:val="0026004E"/>
    <w:rsid w:val="00261257"/>
    <w:rsid w:val="002634DD"/>
    <w:rsid w:val="002641CC"/>
    <w:rsid w:val="00264454"/>
    <w:rsid w:val="00266043"/>
    <w:rsid w:val="002663CD"/>
    <w:rsid w:val="00266C56"/>
    <w:rsid w:val="002716B8"/>
    <w:rsid w:val="00272E10"/>
    <w:rsid w:val="002735F5"/>
    <w:rsid w:val="0027372B"/>
    <w:rsid w:val="00275419"/>
    <w:rsid w:val="00275909"/>
    <w:rsid w:val="00275AD4"/>
    <w:rsid w:val="00275ED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A45"/>
    <w:rsid w:val="00293D34"/>
    <w:rsid w:val="00293E96"/>
    <w:rsid w:val="002943FF"/>
    <w:rsid w:val="00296146"/>
    <w:rsid w:val="00297274"/>
    <w:rsid w:val="002A1545"/>
    <w:rsid w:val="002A1582"/>
    <w:rsid w:val="002A179B"/>
    <w:rsid w:val="002A20EB"/>
    <w:rsid w:val="002A3B66"/>
    <w:rsid w:val="002A4036"/>
    <w:rsid w:val="002A426F"/>
    <w:rsid w:val="002A4734"/>
    <w:rsid w:val="002A4901"/>
    <w:rsid w:val="002A699E"/>
    <w:rsid w:val="002B0439"/>
    <w:rsid w:val="002B0F33"/>
    <w:rsid w:val="002B19EF"/>
    <w:rsid w:val="002B2051"/>
    <w:rsid w:val="002B4AD1"/>
    <w:rsid w:val="002B54B2"/>
    <w:rsid w:val="002B61A5"/>
    <w:rsid w:val="002B70C6"/>
    <w:rsid w:val="002B76C5"/>
    <w:rsid w:val="002B7999"/>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F4"/>
    <w:rsid w:val="002F0DA2"/>
    <w:rsid w:val="002F1549"/>
    <w:rsid w:val="002F244C"/>
    <w:rsid w:val="002F44BF"/>
    <w:rsid w:val="002F4757"/>
    <w:rsid w:val="002F7D1E"/>
    <w:rsid w:val="00302341"/>
    <w:rsid w:val="003035E1"/>
    <w:rsid w:val="0030457B"/>
    <w:rsid w:val="00304B6A"/>
    <w:rsid w:val="00304D70"/>
    <w:rsid w:val="0030559F"/>
    <w:rsid w:val="003059A3"/>
    <w:rsid w:val="00305FC8"/>
    <w:rsid w:val="00306A9B"/>
    <w:rsid w:val="00306B4E"/>
    <w:rsid w:val="00310085"/>
    <w:rsid w:val="00311FF7"/>
    <w:rsid w:val="003122A7"/>
    <w:rsid w:val="00312F52"/>
    <w:rsid w:val="00313C5A"/>
    <w:rsid w:val="003156B9"/>
    <w:rsid w:val="003166D4"/>
    <w:rsid w:val="00316CBC"/>
    <w:rsid w:val="00317741"/>
    <w:rsid w:val="00320176"/>
    <w:rsid w:val="003201C7"/>
    <w:rsid w:val="00321EFC"/>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78F9"/>
    <w:rsid w:val="00350CC8"/>
    <w:rsid w:val="0035222A"/>
    <w:rsid w:val="003544FE"/>
    <w:rsid w:val="003559C7"/>
    <w:rsid w:val="00356513"/>
    <w:rsid w:val="003567E6"/>
    <w:rsid w:val="00357C66"/>
    <w:rsid w:val="003605CD"/>
    <w:rsid w:val="00362BC3"/>
    <w:rsid w:val="00362CCC"/>
    <w:rsid w:val="00366EC1"/>
    <w:rsid w:val="00367B54"/>
    <w:rsid w:val="00370A5A"/>
    <w:rsid w:val="003715FB"/>
    <w:rsid w:val="00372092"/>
    <w:rsid w:val="0037232E"/>
    <w:rsid w:val="00375B34"/>
    <w:rsid w:val="00376194"/>
    <w:rsid w:val="00376760"/>
    <w:rsid w:val="00376806"/>
    <w:rsid w:val="00377132"/>
    <w:rsid w:val="0037767C"/>
    <w:rsid w:val="003776BC"/>
    <w:rsid w:val="00380960"/>
    <w:rsid w:val="0038097D"/>
    <w:rsid w:val="0038197E"/>
    <w:rsid w:val="00382526"/>
    <w:rsid w:val="00382D26"/>
    <w:rsid w:val="00382E93"/>
    <w:rsid w:val="00382F12"/>
    <w:rsid w:val="00384DCD"/>
    <w:rsid w:val="0038667B"/>
    <w:rsid w:val="00387BB6"/>
    <w:rsid w:val="00387D03"/>
    <w:rsid w:val="0039032C"/>
    <w:rsid w:val="00390911"/>
    <w:rsid w:val="00390C73"/>
    <w:rsid w:val="003919EE"/>
    <w:rsid w:val="0039287E"/>
    <w:rsid w:val="003960C5"/>
    <w:rsid w:val="00396C89"/>
    <w:rsid w:val="0039789B"/>
    <w:rsid w:val="00397CE6"/>
    <w:rsid w:val="003A0037"/>
    <w:rsid w:val="003A014D"/>
    <w:rsid w:val="003A01C3"/>
    <w:rsid w:val="003A10C5"/>
    <w:rsid w:val="003A12F6"/>
    <w:rsid w:val="003A1910"/>
    <w:rsid w:val="003A1CB5"/>
    <w:rsid w:val="003A3539"/>
    <w:rsid w:val="003A5112"/>
    <w:rsid w:val="003A7638"/>
    <w:rsid w:val="003A79A7"/>
    <w:rsid w:val="003A7A10"/>
    <w:rsid w:val="003B162D"/>
    <w:rsid w:val="003B1C45"/>
    <w:rsid w:val="003B2937"/>
    <w:rsid w:val="003B2CA3"/>
    <w:rsid w:val="003B36E8"/>
    <w:rsid w:val="003B7947"/>
    <w:rsid w:val="003C1555"/>
    <w:rsid w:val="003C2B04"/>
    <w:rsid w:val="003C328D"/>
    <w:rsid w:val="003C33B9"/>
    <w:rsid w:val="003C3FF0"/>
    <w:rsid w:val="003C5E50"/>
    <w:rsid w:val="003C6513"/>
    <w:rsid w:val="003C6ACE"/>
    <w:rsid w:val="003C6D95"/>
    <w:rsid w:val="003C6F81"/>
    <w:rsid w:val="003D04C9"/>
    <w:rsid w:val="003D07E4"/>
    <w:rsid w:val="003D0BD5"/>
    <w:rsid w:val="003D264D"/>
    <w:rsid w:val="003D345C"/>
    <w:rsid w:val="003D34B4"/>
    <w:rsid w:val="003D359D"/>
    <w:rsid w:val="003D5644"/>
    <w:rsid w:val="003D572B"/>
    <w:rsid w:val="003D68A1"/>
    <w:rsid w:val="003D6CC1"/>
    <w:rsid w:val="003E1BBD"/>
    <w:rsid w:val="003E1D32"/>
    <w:rsid w:val="003E300D"/>
    <w:rsid w:val="003E36A6"/>
    <w:rsid w:val="003E3D4A"/>
    <w:rsid w:val="003E3F09"/>
    <w:rsid w:val="003E57BD"/>
    <w:rsid w:val="003E6B4E"/>
    <w:rsid w:val="003E7DBF"/>
    <w:rsid w:val="003F04B0"/>
    <w:rsid w:val="003F0EBC"/>
    <w:rsid w:val="003F1465"/>
    <w:rsid w:val="003F5260"/>
    <w:rsid w:val="003F53E7"/>
    <w:rsid w:val="003F6FAC"/>
    <w:rsid w:val="003F77DE"/>
    <w:rsid w:val="00400BBE"/>
    <w:rsid w:val="00402E91"/>
    <w:rsid w:val="00402F26"/>
    <w:rsid w:val="004036B6"/>
    <w:rsid w:val="00404223"/>
    <w:rsid w:val="00404BEE"/>
    <w:rsid w:val="00405475"/>
    <w:rsid w:val="00407875"/>
    <w:rsid w:val="00407FC4"/>
    <w:rsid w:val="004111CB"/>
    <w:rsid w:val="0041167B"/>
    <w:rsid w:val="00412A19"/>
    <w:rsid w:val="00413DEA"/>
    <w:rsid w:val="00414336"/>
    <w:rsid w:val="00414934"/>
    <w:rsid w:val="004179A5"/>
    <w:rsid w:val="0042100F"/>
    <w:rsid w:val="004213A8"/>
    <w:rsid w:val="00421801"/>
    <w:rsid w:val="004227CF"/>
    <w:rsid w:val="00422F6C"/>
    <w:rsid w:val="00423ACC"/>
    <w:rsid w:val="00423FE2"/>
    <w:rsid w:val="00424E9C"/>
    <w:rsid w:val="004262D5"/>
    <w:rsid w:val="004264C8"/>
    <w:rsid w:val="00427130"/>
    <w:rsid w:val="00430210"/>
    <w:rsid w:val="0043039A"/>
    <w:rsid w:val="00430EC1"/>
    <w:rsid w:val="004312D3"/>
    <w:rsid w:val="004313AA"/>
    <w:rsid w:val="004322DB"/>
    <w:rsid w:val="0043471D"/>
    <w:rsid w:val="0043541B"/>
    <w:rsid w:val="0043742E"/>
    <w:rsid w:val="00437DEE"/>
    <w:rsid w:val="0044020F"/>
    <w:rsid w:val="00440FE4"/>
    <w:rsid w:val="00445DFF"/>
    <w:rsid w:val="00446BBE"/>
    <w:rsid w:val="0044793E"/>
    <w:rsid w:val="00451351"/>
    <w:rsid w:val="00452580"/>
    <w:rsid w:val="0045271B"/>
    <w:rsid w:val="00453FF6"/>
    <w:rsid w:val="004553FC"/>
    <w:rsid w:val="00455B19"/>
    <w:rsid w:val="0045712B"/>
    <w:rsid w:val="00461096"/>
    <w:rsid w:val="00463CEC"/>
    <w:rsid w:val="004649F2"/>
    <w:rsid w:val="00464CE4"/>
    <w:rsid w:val="0046676F"/>
    <w:rsid w:val="004668B7"/>
    <w:rsid w:val="004678F9"/>
    <w:rsid w:val="00471738"/>
    <w:rsid w:val="0047197E"/>
    <w:rsid w:val="00471B16"/>
    <w:rsid w:val="004726FE"/>
    <w:rsid w:val="0047534D"/>
    <w:rsid w:val="00476291"/>
    <w:rsid w:val="00476B33"/>
    <w:rsid w:val="00477C7A"/>
    <w:rsid w:val="00477D61"/>
    <w:rsid w:val="004804B7"/>
    <w:rsid w:val="004807F8"/>
    <w:rsid w:val="00482474"/>
    <w:rsid w:val="0048271A"/>
    <w:rsid w:val="00483111"/>
    <w:rsid w:val="00483D75"/>
    <w:rsid w:val="00483E18"/>
    <w:rsid w:val="00485794"/>
    <w:rsid w:val="0048776A"/>
    <w:rsid w:val="00490885"/>
    <w:rsid w:val="0049124F"/>
    <w:rsid w:val="00491F50"/>
    <w:rsid w:val="00493BF7"/>
    <w:rsid w:val="00494883"/>
    <w:rsid w:val="00494AE3"/>
    <w:rsid w:val="00495086"/>
    <w:rsid w:val="0049611F"/>
    <w:rsid w:val="004962EE"/>
    <w:rsid w:val="00496CFB"/>
    <w:rsid w:val="004A24C4"/>
    <w:rsid w:val="004A2FE9"/>
    <w:rsid w:val="004A3EA0"/>
    <w:rsid w:val="004A3EC0"/>
    <w:rsid w:val="004A484E"/>
    <w:rsid w:val="004A4895"/>
    <w:rsid w:val="004A4D34"/>
    <w:rsid w:val="004A593F"/>
    <w:rsid w:val="004A7C37"/>
    <w:rsid w:val="004B014A"/>
    <w:rsid w:val="004B0854"/>
    <w:rsid w:val="004B08FF"/>
    <w:rsid w:val="004B399D"/>
    <w:rsid w:val="004B3C59"/>
    <w:rsid w:val="004B4971"/>
    <w:rsid w:val="004C03E0"/>
    <w:rsid w:val="004C129E"/>
    <w:rsid w:val="004C184F"/>
    <w:rsid w:val="004C2B95"/>
    <w:rsid w:val="004C3DB7"/>
    <w:rsid w:val="004C53AE"/>
    <w:rsid w:val="004D1364"/>
    <w:rsid w:val="004D1733"/>
    <w:rsid w:val="004D2B09"/>
    <w:rsid w:val="004D326E"/>
    <w:rsid w:val="004D3490"/>
    <w:rsid w:val="004D3543"/>
    <w:rsid w:val="004D3609"/>
    <w:rsid w:val="004D39B4"/>
    <w:rsid w:val="004D4509"/>
    <w:rsid w:val="004D54DC"/>
    <w:rsid w:val="004D5918"/>
    <w:rsid w:val="004D7CC1"/>
    <w:rsid w:val="004E193D"/>
    <w:rsid w:val="004E195A"/>
    <w:rsid w:val="004E19D1"/>
    <w:rsid w:val="004E2F90"/>
    <w:rsid w:val="004E336F"/>
    <w:rsid w:val="004E34CF"/>
    <w:rsid w:val="004E4C42"/>
    <w:rsid w:val="004E6714"/>
    <w:rsid w:val="004F03FA"/>
    <w:rsid w:val="004F27D6"/>
    <w:rsid w:val="004F35BC"/>
    <w:rsid w:val="004F382D"/>
    <w:rsid w:val="004F4337"/>
    <w:rsid w:val="004F4AA7"/>
    <w:rsid w:val="004F4B45"/>
    <w:rsid w:val="004F6091"/>
    <w:rsid w:val="004F617A"/>
    <w:rsid w:val="004F6B9B"/>
    <w:rsid w:val="005038DC"/>
    <w:rsid w:val="00504897"/>
    <w:rsid w:val="00504A68"/>
    <w:rsid w:val="005055B6"/>
    <w:rsid w:val="00506C75"/>
    <w:rsid w:val="00507321"/>
    <w:rsid w:val="00511FAA"/>
    <w:rsid w:val="00513751"/>
    <w:rsid w:val="005138FA"/>
    <w:rsid w:val="00514DAA"/>
    <w:rsid w:val="005163F9"/>
    <w:rsid w:val="0051745C"/>
    <w:rsid w:val="0051794A"/>
    <w:rsid w:val="00520776"/>
    <w:rsid w:val="00522F01"/>
    <w:rsid w:val="00524786"/>
    <w:rsid w:val="0052492A"/>
    <w:rsid w:val="00524FF5"/>
    <w:rsid w:val="00524FF7"/>
    <w:rsid w:val="0052535C"/>
    <w:rsid w:val="0052659C"/>
    <w:rsid w:val="00526C1A"/>
    <w:rsid w:val="00527321"/>
    <w:rsid w:val="00527AF4"/>
    <w:rsid w:val="005307C8"/>
    <w:rsid w:val="00533039"/>
    <w:rsid w:val="00533367"/>
    <w:rsid w:val="0053450A"/>
    <w:rsid w:val="00534EA3"/>
    <w:rsid w:val="00537A03"/>
    <w:rsid w:val="00537CF3"/>
    <w:rsid w:val="00541A3D"/>
    <w:rsid w:val="005421EE"/>
    <w:rsid w:val="00542998"/>
    <w:rsid w:val="005454BC"/>
    <w:rsid w:val="005459EC"/>
    <w:rsid w:val="00550F10"/>
    <w:rsid w:val="00551093"/>
    <w:rsid w:val="005515F8"/>
    <w:rsid w:val="00552108"/>
    <w:rsid w:val="00552153"/>
    <w:rsid w:val="00552EDE"/>
    <w:rsid w:val="00553FD7"/>
    <w:rsid w:val="005541BD"/>
    <w:rsid w:val="0055460A"/>
    <w:rsid w:val="00555077"/>
    <w:rsid w:val="005556FF"/>
    <w:rsid w:val="00556AE0"/>
    <w:rsid w:val="00556EFC"/>
    <w:rsid w:val="00560694"/>
    <w:rsid w:val="005608E5"/>
    <w:rsid w:val="005610FF"/>
    <w:rsid w:val="005611A4"/>
    <w:rsid w:val="005620A2"/>
    <w:rsid w:val="00562834"/>
    <w:rsid w:val="0056286E"/>
    <w:rsid w:val="0056335C"/>
    <w:rsid w:val="005656F0"/>
    <w:rsid w:val="00565925"/>
    <w:rsid w:val="00567777"/>
    <w:rsid w:val="00570C24"/>
    <w:rsid w:val="005714ED"/>
    <w:rsid w:val="005715BB"/>
    <w:rsid w:val="00572A58"/>
    <w:rsid w:val="00575DC2"/>
    <w:rsid w:val="00575FE9"/>
    <w:rsid w:val="005777CB"/>
    <w:rsid w:val="00577837"/>
    <w:rsid w:val="00581C69"/>
    <w:rsid w:val="0058554D"/>
    <w:rsid w:val="00585BBC"/>
    <w:rsid w:val="00586110"/>
    <w:rsid w:val="00587ED5"/>
    <w:rsid w:val="00590074"/>
    <w:rsid w:val="0059053E"/>
    <w:rsid w:val="00590856"/>
    <w:rsid w:val="0059256C"/>
    <w:rsid w:val="00592913"/>
    <w:rsid w:val="005929A9"/>
    <w:rsid w:val="00592E2A"/>
    <w:rsid w:val="0059576B"/>
    <w:rsid w:val="00595D4F"/>
    <w:rsid w:val="00597DDD"/>
    <w:rsid w:val="005A0A67"/>
    <w:rsid w:val="005A201B"/>
    <w:rsid w:val="005A2C92"/>
    <w:rsid w:val="005A347F"/>
    <w:rsid w:val="005A4834"/>
    <w:rsid w:val="005A6ED7"/>
    <w:rsid w:val="005A7B5B"/>
    <w:rsid w:val="005A7C60"/>
    <w:rsid w:val="005B0C4F"/>
    <w:rsid w:val="005B0EF1"/>
    <w:rsid w:val="005B14E4"/>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32A3"/>
    <w:rsid w:val="005D5F51"/>
    <w:rsid w:val="005D6705"/>
    <w:rsid w:val="005D684C"/>
    <w:rsid w:val="005E1931"/>
    <w:rsid w:val="005E3DAF"/>
    <w:rsid w:val="005E49AE"/>
    <w:rsid w:val="005E6C91"/>
    <w:rsid w:val="005E74A7"/>
    <w:rsid w:val="005F000D"/>
    <w:rsid w:val="005F0496"/>
    <w:rsid w:val="005F146D"/>
    <w:rsid w:val="005F2FAD"/>
    <w:rsid w:val="005F45BB"/>
    <w:rsid w:val="005F5FAF"/>
    <w:rsid w:val="005F78B3"/>
    <w:rsid w:val="005F7B12"/>
    <w:rsid w:val="00600013"/>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6DA"/>
    <w:rsid w:val="00615A38"/>
    <w:rsid w:val="00616B8D"/>
    <w:rsid w:val="0061706B"/>
    <w:rsid w:val="00617A8C"/>
    <w:rsid w:val="00617FAB"/>
    <w:rsid w:val="00622A5F"/>
    <w:rsid w:val="00622CC0"/>
    <w:rsid w:val="0062437A"/>
    <w:rsid w:val="0062602B"/>
    <w:rsid w:val="006264F3"/>
    <w:rsid w:val="00626D4A"/>
    <w:rsid w:val="00631018"/>
    <w:rsid w:val="00631879"/>
    <w:rsid w:val="00634429"/>
    <w:rsid w:val="00634464"/>
    <w:rsid w:val="00635733"/>
    <w:rsid w:val="0063575B"/>
    <w:rsid w:val="00635961"/>
    <w:rsid w:val="0063745E"/>
    <w:rsid w:val="006379D9"/>
    <w:rsid w:val="00637DB9"/>
    <w:rsid w:val="00642E64"/>
    <w:rsid w:val="00644E9D"/>
    <w:rsid w:val="0064588A"/>
    <w:rsid w:val="00647878"/>
    <w:rsid w:val="00650C73"/>
    <w:rsid w:val="006525D6"/>
    <w:rsid w:val="00653A56"/>
    <w:rsid w:val="00654FD3"/>
    <w:rsid w:val="00655314"/>
    <w:rsid w:val="00656993"/>
    <w:rsid w:val="00657148"/>
    <w:rsid w:val="00661A82"/>
    <w:rsid w:val="00661C46"/>
    <w:rsid w:val="00663EAD"/>
    <w:rsid w:val="00664B78"/>
    <w:rsid w:val="00664BD7"/>
    <w:rsid w:val="00665050"/>
    <w:rsid w:val="006656C4"/>
    <w:rsid w:val="006662D1"/>
    <w:rsid w:val="006662EE"/>
    <w:rsid w:val="00666529"/>
    <w:rsid w:val="006669BA"/>
    <w:rsid w:val="006671B8"/>
    <w:rsid w:val="00667204"/>
    <w:rsid w:val="006702AB"/>
    <w:rsid w:val="006708EE"/>
    <w:rsid w:val="00670B9B"/>
    <w:rsid w:val="00672572"/>
    <w:rsid w:val="006729E3"/>
    <w:rsid w:val="006743F0"/>
    <w:rsid w:val="00674B82"/>
    <w:rsid w:val="00677DF3"/>
    <w:rsid w:val="00680D8F"/>
    <w:rsid w:val="00681138"/>
    <w:rsid w:val="00683B0A"/>
    <w:rsid w:val="0068408D"/>
    <w:rsid w:val="00684823"/>
    <w:rsid w:val="00685239"/>
    <w:rsid w:val="006856DD"/>
    <w:rsid w:val="00685CDC"/>
    <w:rsid w:val="0068718C"/>
    <w:rsid w:val="00687D55"/>
    <w:rsid w:val="00687F72"/>
    <w:rsid w:val="00690ADB"/>
    <w:rsid w:val="00692DA7"/>
    <w:rsid w:val="006933AF"/>
    <w:rsid w:val="00693D9C"/>
    <w:rsid w:val="0069424A"/>
    <w:rsid w:val="00694EE4"/>
    <w:rsid w:val="006A1249"/>
    <w:rsid w:val="006A361F"/>
    <w:rsid w:val="006A48B0"/>
    <w:rsid w:val="006A4AA4"/>
    <w:rsid w:val="006A652D"/>
    <w:rsid w:val="006B0101"/>
    <w:rsid w:val="006B06F7"/>
    <w:rsid w:val="006B274B"/>
    <w:rsid w:val="006B37EE"/>
    <w:rsid w:val="006B3FCF"/>
    <w:rsid w:val="006B4EBC"/>
    <w:rsid w:val="006B63B2"/>
    <w:rsid w:val="006B7BEC"/>
    <w:rsid w:val="006C4B3F"/>
    <w:rsid w:val="006C6A90"/>
    <w:rsid w:val="006C7160"/>
    <w:rsid w:val="006C7E2C"/>
    <w:rsid w:val="006D168E"/>
    <w:rsid w:val="006D16B8"/>
    <w:rsid w:val="006D20A5"/>
    <w:rsid w:val="006D2E06"/>
    <w:rsid w:val="006D39AE"/>
    <w:rsid w:val="006D3AB4"/>
    <w:rsid w:val="006D3DE7"/>
    <w:rsid w:val="006D4D40"/>
    <w:rsid w:val="006D5662"/>
    <w:rsid w:val="006D688E"/>
    <w:rsid w:val="006E029A"/>
    <w:rsid w:val="006E2217"/>
    <w:rsid w:val="006E38F8"/>
    <w:rsid w:val="006E4C55"/>
    <w:rsid w:val="006E5A95"/>
    <w:rsid w:val="006E695A"/>
    <w:rsid w:val="006E784E"/>
    <w:rsid w:val="006F04C3"/>
    <w:rsid w:val="006F0514"/>
    <w:rsid w:val="006F077D"/>
    <w:rsid w:val="006F283B"/>
    <w:rsid w:val="006F3A8E"/>
    <w:rsid w:val="006F3CF9"/>
    <w:rsid w:val="006F41F0"/>
    <w:rsid w:val="006F6F17"/>
    <w:rsid w:val="006F765B"/>
    <w:rsid w:val="00700F67"/>
    <w:rsid w:val="0070120D"/>
    <w:rsid w:val="00702831"/>
    <w:rsid w:val="00703BBF"/>
    <w:rsid w:val="00704570"/>
    <w:rsid w:val="0070459B"/>
    <w:rsid w:val="00704DD0"/>
    <w:rsid w:val="007052EB"/>
    <w:rsid w:val="00706315"/>
    <w:rsid w:val="00706A60"/>
    <w:rsid w:val="0071050E"/>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37C9"/>
    <w:rsid w:val="00755675"/>
    <w:rsid w:val="00757A79"/>
    <w:rsid w:val="00757F78"/>
    <w:rsid w:val="00760CF7"/>
    <w:rsid w:val="00761CD3"/>
    <w:rsid w:val="0076227E"/>
    <w:rsid w:val="00762CA1"/>
    <w:rsid w:val="00763E24"/>
    <w:rsid w:val="0076443C"/>
    <w:rsid w:val="00764D30"/>
    <w:rsid w:val="00765AD3"/>
    <w:rsid w:val="00767DDF"/>
    <w:rsid w:val="00770967"/>
    <w:rsid w:val="0077268A"/>
    <w:rsid w:val="00773056"/>
    <w:rsid w:val="007745B6"/>
    <w:rsid w:val="00774A5C"/>
    <w:rsid w:val="007751BC"/>
    <w:rsid w:val="00776046"/>
    <w:rsid w:val="00776FDA"/>
    <w:rsid w:val="00777984"/>
    <w:rsid w:val="00780368"/>
    <w:rsid w:val="0078114F"/>
    <w:rsid w:val="00781D80"/>
    <w:rsid w:val="0078238F"/>
    <w:rsid w:val="00785E22"/>
    <w:rsid w:val="00791903"/>
    <w:rsid w:val="00792BB0"/>
    <w:rsid w:val="0079359E"/>
    <w:rsid w:val="0079467A"/>
    <w:rsid w:val="007946DA"/>
    <w:rsid w:val="007947EF"/>
    <w:rsid w:val="00794FCC"/>
    <w:rsid w:val="00795C77"/>
    <w:rsid w:val="00796155"/>
    <w:rsid w:val="00797D02"/>
    <w:rsid w:val="007A0C56"/>
    <w:rsid w:val="007A14B9"/>
    <w:rsid w:val="007A32AE"/>
    <w:rsid w:val="007A52EC"/>
    <w:rsid w:val="007A5349"/>
    <w:rsid w:val="007A7F60"/>
    <w:rsid w:val="007B2A18"/>
    <w:rsid w:val="007B5A4B"/>
    <w:rsid w:val="007B68A5"/>
    <w:rsid w:val="007B6D59"/>
    <w:rsid w:val="007B6DBE"/>
    <w:rsid w:val="007B70B0"/>
    <w:rsid w:val="007C138F"/>
    <w:rsid w:val="007C1C00"/>
    <w:rsid w:val="007C1D65"/>
    <w:rsid w:val="007C2D09"/>
    <w:rsid w:val="007C4064"/>
    <w:rsid w:val="007C55BA"/>
    <w:rsid w:val="007C5BD6"/>
    <w:rsid w:val="007C7544"/>
    <w:rsid w:val="007C77B1"/>
    <w:rsid w:val="007D3532"/>
    <w:rsid w:val="007D49B8"/>
    <w:rsid w:val="007D50D0"/>
    <w:rsid w:val="007D53B3"/>
    <w:rsid w:val="007D593F"/>
    <w:rsid w:val="007D6242"/>
    <w:rsid w:val="007D694E"/>
    <w:rsid w:val="007D6A37"/>
    <w:rsid w:val="007D79B3"/>
    <w:rsid w:val="007E0930"/>
    <w:rsid w:val="007E0C27"/>
    <w:rsid w:val="007E10F0"/>
    <w:rsid w:val="007E1F49"/>
    <w:rsid w:val="007E2143"/>
    <w:rsid w:val="007E33D0"/>
    <w:rsid w:val="007E3C94"/>
    <w:rsid w:val="007E3ECA"/>
    <w:rsid w:val="007E420D"/>
    <w:rsid w:val="007E49BC"/>
    <w:rsid w:val="007E5B73"/>
    <w:rsid w:val="007E6BC3"/>
    <w:rsid w:val="007E75E0"/>
    <w:rsid w:val="007F105B"/>
    <w:rsid w:val="007F11F3"/>
    <w:rsid w:val="007F14F8"/>
    <w:rsid w:val="007F1836"/>
    <w:rsid w:val="007F1E8C"/>
    <w:rsid w:val="007F3489"/>
    <w:rsid w:val="007F3F43"/>
    <w:rsid w:val="007F459E"/>
    <w:rsid w:val="007F487D"/>
    <w:rsid w:val="007F53A1"/>
    <w:rsid w:val="007F72AE"/>
    <w:rsid w:val="007F735D"/>
    <w:rsid w:val="007F764E"/>
    <w:rsid w:val="008016D9"/>
    <w:rsid w:val="008018E6"/>
    <w:rsid w:val="00801C44"/>
    <w:rsid w:val="00801EA6"/>
    <w:rsid w:val="0080523F"/>
    <w:rsid w:val="0080575F"/>
    <w:rsid w:val="0080596B"/>
    <w:rsid w:val="00805BAB"/>
    <w:rsid w:val="008073E9"/>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12E"/>
    <w:rsid w:val="0082775E"/>
    <w:rsid w:val="00830326"/>
    <w:rsid w:val="00830AC4"/>
    <w:rsid w:val="008339C5"/>
    <w:rsid w:val="0083491D"/>
    <w:rsid w:val="008351CD"/>
    <w:rsid w:val="00835807"/>
    <w:rsid w:val="0083595C"/>
    <w:rsid w:val="00836554"/>
    <w:rsid w:val="008378FF"/>
    <w:rsid w:val="00837C1F"/>
    <w:rsid w:val="0084008B"/>
    <w:rsid w:val="0084097B"/>
    <w:rsid w:val="00841CD3"/>
    <w:rsid w:val="008436D3"/>
    <w:rsid w:val="00846385"/>
    <w:rsid w:val="00846BA9"/>
    <w:rsid w:val="0084769E"/>
    <w:rsid w:val="00850737"/>
    <w:rsid w:val="00851B16"/>
    <w:rsid w:val="00852452"/>
    <w:rsid w:val="008546AE"/>
    <w:rsid w:val="008568B5"/>
    <w:rsid w:val="00857476"/>
    <w:rsid w:val="00862A0E"/>
    <w:rsid w:val="00864ACD"/>
    <w:rsid w:val="00864DB3"/>
    <w:rsid w:val="008650A5"/>
    <w:rsid w:val="00866D40"/>
    <w:rsid w:val="00872DE8"/>
    <w:rsid w:val="00873784"/>
    <w:rsid w:val="00874347"/>
    <w:rsid w:val="00876B84"/>
    <w:rsid w:val="00877042"/>
    <w:rsid w:val="008770F6"/>
    <w:rsid w:val="008774A4"/>
    <w:rsid w:val="00884E6A"/>
    <w:rsid w:val="00885203"/>
    <w:rsid w:val="00885950"/>
    <w:rsid w:val="00887343"/>
    <w:rsid w:val="00887EA8"/>
    <w:rsid w:val="0089033B"/>
    <w:rsid w:val="00891760"/>
    <w:rsid w:val="008932EF"/>
    <w:rsid w:val="00895235"/>
    <w:rsid w:val="008A02CA"/>
    <w:rsid w:val="008A02CF"/>
    <w:rsid w:val="008A0730"/>
    <w:rsid w:val="008A627D"/>
    <w:rsid w:val="008A6363"/>
    <w:rsid w:val="008A714D"/>
    <w:rsid w:val="008A7ADB"/>
    <w:rsid w:val="008B0D5F"/>
    <w:rsid w:val="008B15EC"/>
    <w:rsid w:val="008B2E68"/>
    <w:rsid w:val="008B436F"/>
    <w:rsid w:val="008B4586"/>
    <w:rsid w:val="008B4C43"/>
    <w:rsid w:val="008B4EAD"/>
    <w:rsid w:val="008B5016"/>
    <w:rsid w:val="008B5A30"/>
    <w:rsid w:val="008B7F6C"/>
    <w:rsid w:val="008C051A"/>
    <w:rsid w:val="008C4469"/>
    <w:rsid w:val="008C4548"/>
    <w:rsid w:val="008C5303"/>
    <w:rsid w:val="008C65A5"/>
    <w:rsid w:val="008C6749"/>
    <w:rsid w:val="008D1100"/>
    <w:rsid w:val="008D116F"/>
    <w:rsid w:val="008D137C"/>
    <w:rsid w:val="008D26FA"/>
    <w:rsid w:val="008D43F6"/>
    <w:rsid w:val="008D4D6F"/>
    <w:rsid w:val="008D4F34"/>
    <w:rsid w:val="008D54C4"/>
    <w:rsid w:val="008D6224"/>
    <w:rsid w:val="008D64FF"/>
    <w:rsid w:val="008D6743"/>
    <w:rsid w:val="008E0737"/>
    <w:rsid w:val="008E1B54"/>
    <w:rsid w:val="008E1CB5"/>
    <w:rsid w:val="008E2266"/>
    <w:rsid w:val="008E2B2D"/>
    <w:rsid w:val="008E4DAB"/>
    <w:rsid w:val="008E555A"/>
    <w:rsid w:val="008F1C31"/>
    <w:rsid w:val="008F4499"/>
    <w:rsid w:val="008F4A20"/>
    <w:rsid w:val="008F522F"/>
    <w:rsid w:val="008F5ED5"/>
    <w:rsid w:val="008F62A3"/>
    <w:rsid w:val="008F69FD"/>
    <w:rsid w:val="008F7998"/>
    <w:rsid w:val="0090056F"/>
    <w:rsid w:val="00900792"/>
    <w:rsid w:val="00901FA6"/>
    <w:rsid w:val="00904A1F"/>
    <w:rsid w:val="0090566F"/>
    <w:rsid w:val="00905C4D"/>
    <w:rsid w:val="00906843"/>
    <w:rsid w:val="00906DE6"/>
    <w:rsid w:val="00910AF1"/>
    <w:rsid w:val="009110B6"/>
    <w:rsid w:val="00912383"/>
    <w:rsid w:val="00912588"/>
    <w:rsid w:val="0091316F"/>
    <w:rsid w:val="00913355"/>
    <w:rsid w:val="00914CC1"/>
    <w:rsid w:val="0091645D"/>
    <w:rsid w:val="00917116"/>
    <w:rsid w:val="009179E9"/>
    <w:rsid w:val="00920761"/>
    <w:rsid w:val="009209DE"/>
    <w:rsid w:val="00921B3B"/>
    <w:rsid w:val="00921BAF"/>
    <w:rsid w:val="00923D1D"/>
    <w:rsid w:val="00923D3E"/>
    <w:rsid w:val="00924CF3"/>
    <w:rsid w:val="0092514A"/>
    <w:rsid w:val="009251E4"/>
    <w:rsid w:val="00925293"/>
    <w:rsid w:val="00930A83"/>
    <w:rsid w:val="00930BC2"/>
    <w:rsid w:val="00933294"/>
    <w:rsid w:val="0093337B"/>
    <w:rsid w:val="009337C3"/>
    <w:rsid w:val="009342A0"/>
    <w:rsid w:val="00936911"/>
    <w:rsid w:val="00936BE4"/>
    <w:rsid w:val="00936CA8"/>
    <w:rsid w:val="0094039C"/>
    <w:rsid w:val="00940679"/>
    <w:rsid w:val="00940C85"/>
    <w:rsid w:val="0094162A"/>
    <w:rsid w:val="009423F2"/>
    <w:rsid w:val="009424F4"/>
    <w:rsid w:val="00942869"/>
    <w:rsid w:val="00942F81"/>
    <w:rsid w:val="009456C0"/>
    <w:rsid w:val="00945A45"/>
    <w:rsid w:val="00946534"/>
    <w:rsid w:val="00946B84"/>
    <w:rsid w:val="0094780F"/>
    <w:rsid w:val="00950E5F"/>
    <w:rsid w:val="00951C1D"/>
    <w:rsid w:val="00951ECF"/>
    <w:rsid w:val="00952381"/>
    <w:rsid w:val="0095281A"/>
    <w:rsid w:val="00952D77"/>
    <w:rsid w:val="009530D9"/>
    <w:rsid w:val="0095503B"/>
    <w:rsid w:val="0095648E"/>
    <w:rsid w:val="0095684E"/>
    <w:rsid w:val="00956A60"/>
    <w:rsid w:val="009615B4"/>
    <w:rsid w:val="009622C8"/>
    <w:rsid w:val="00962CFA"/>
    <w:rsid w:val="009630BE"/>
    <w:rsid w:val="009635C9"/>
    <w:rsid w:val="00964D1D"/>
    <w:rsid w:val="00965127"/>
    <w:rsid w:val="00965128"/>
    <w:rsid w:val="00966871"/>
    <w:rsid w:val="009726E6"/>
    <w:rsid w:val="0097477D"/>
    <w:rsid w:val="0097597A"/>
    <w:rsid w:val="00980054"/>
    <w:rsid w:val="00980CD4"/>
    <w:rsid w:val="00981474"/>
    <w:rsid w:val="00982913"/>
    <w:rsid w:val="00984825"/>
    <w:rsid w:val="00984C7A"/>
    <w:rsid w:val="009863FC"/>
    <w:rsid w:val="00986D2E"/>
    <w:rsid w:val="009875A5"/>
    <w:rsid w:val="00990848"/>
    <w:rsid w:val="009908BD"/>
    <w:rsid w:val="0099127C"/>
    <w:rsid w:val="00991BFC"/>
    <w:rsid w:val="00992F6B"/>
    <w:rsid w:val="00993D40"/>
    <w:rsid w:val="00995898"/>
    <w:rsid w:val="00995F94"/>
    <w:rsid w:val="0099660C"/>
    <w:rsid w:val="009966A1"/>
    <w:rsid w:val="00996B88"/>
    <w:rsid w:val="009976E6"/>
    <w:rsid w:val="009A09EF"/>
    <w:rsid w:val="009A35FA"/>
    <w:rsid w:val="009A3B69"/>
    <w:rsid w:val="009A548B"/>
    <w:rsid w:val="009A55EF"/>
    <w:rsid w:val="009A6154"/>
    <w:rsid w:val="009A65AF"/>
    <w:rsid w:val="009A67AB"/>
    <w:rsid w:val="009B01E0"/>
    <w:rsid w:val="009B1B62"/>
    <w:rsid w:val="009B1E15"/>
    <w:rsid w:val="009B1E82"/>
    <w:rsid w:val="009B2B70"/>
    <w:rsid w:val="009B529E"/>
    <w:rsid w:val="009B6E67"/>
    <w:rsid w:val="009B7C10"/>
    <w:rsid w:val="009C08D5"/>
    <w:rsid w:val="009C0E0A"/>
    <w:rsid w:val="009C1F65"/>
    <w:rsid w:val="009C268C"/>
    <w:rsid w:val="009C2A7E"/>
    <w:rsid w:val="009C2C98"/>
    <w:rsid w:val="009C4C5D"/>
    <w:rsid w:val="009C5A54"/>
    <w:rsid w:val="009C6945"/>
    <w:rsid w:val="009C7B81"/>
    <w:rsid w:val="009D132F"/>
    <w:rsid w:val="009D1B85"/>
    <w:rsid w:val="009D2438"/>
    <w:rsid w:val="009D376C"/>
    <w:rsid w:val="009D3D02"/>
    <w:rsid w:val="009D3D3F"/>
    <w:rsid w:val="009D6119"/>
    <w:rsid w:val="009D6D75"/>
    <w:rsid w:val="009D7E4F"/>
    <w:rsid w:val="009E0E53"/>
    <w:rsid w:val="009E22E7"/>
    <w:rsid w:val="009E24B1"/>
    <w:rsid w:val="009E2D46"/>
    <w:rsid w:val="009E4054"/>
    <w:rsid w:val="009E4371"/>
    <w:rsid w:val="009E479C"/>
    <w:rsid w:val="009E4E7D"/>
    <w:rsid w:val="009E72A1"/>
    <w:rsid w:val="009E7648"/>
    <w:rsid w:val="009E798C"/>
    <w:rsid w:val="009F1564"/>
    <w:rsid w:val="009F1759"/>
    <w:rsid w:val="009F2CC8"/>
    <w:rsid w:val="009F3D58"/>
    <w:rsid w:val="009F4161"/>
    <w:rsid w:val="009F458E"/>
    <w:rsid w:val="009F5792"/>
    <w:rsid w:val="009F78C6"/>
    <w:rsid w:val="00A00332"/>
    <w:rsid w:val="00A0085A"/>
    <w:rsid w:val="00A0107A"/>
    <w:rsid w:val="00A02C01"/>
    <w:rsid w:val="00A03887"/>
    <w:rsid w:val="00A03C35"/>
    <w:rsid w:val="00A03E58"/>
    <w:rsid w:val="00A0552D"/>
    <w:rsid w:val="00A05CD9"/>
    <w:rsid w:val="00A06B3C"/>
    <w:rsid w:val="00A105BC"/>
    <w:rsid w:val="00A1095D"/>
    <w:rsid w:val="00A10B75"/>
    <w:rsid w:val="00A15BD7"/>
    <w:rsid w:val="00A20617"/>
    <w:rsid w:val="00A22500"/>
    <w:rsid w:val="00A237D2"/>
    <w:rsid w:val="00A2446D"/>
    <w:rsid w:val="00A24710"/>
    <w:rsid w:val="00A24E2C"/>
    <w:rsid w:val="00A25730"/>
    <w:rsid w:val="00A26192"/>
    <w:rsid w:val="00A27A49"/>
    <w:rsid w:val="00A27FB8"/>
    <w:rsid w:val="00A31694"/>
    <w:rsid w:val="00A32A73"/>
    <w:rsid w:val="00A33066"/>
    <w:rsid w:val="00A33D37"/>
    <w:rsid w:val="00A34C1B"/>
    <w:rsid w:val="00A3547F"/>
    <w:rsid w:val="00A35E63"/>
    <w:rsid w:val="00A379F5"/>
    <w:rsid w:val="00A37A0C"/>
    <w:rsid w:val="00A37CCB"/>
    <w:rsid w:val="00A40339"/>
    <w:rsid w:val="00A40553"/>
    <w:rsid w:val="00A41531"/>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106"/>
    <w:rsid w:val="00A66E01"/>
    <w:rsid w:val="00A673C4"/>
    <w:rsid w:val="00A703EE"/>
    <w:rsid w:val="00A71B20"/>
    <w:rsid w:val="00A71FBF"/>
    <w:rsid w:val="00A743B6"/>
    <w:rsid w:val="00A74DE5"/>
    <w:rsid w:val="00A7620D"/>
    <w:rsid w:val="00A76760"/>
    <w:rsid w:val="00A7699C"/>
    <w:rsid w:val="00A76F53"/>
    <w:rsid w:val="00A77213"/>
    <w:rsid w:val="00A77302"/>
    <w:rsid w:val="00A77F45"/>
    <w:rsid w:val="00A80487"/>
    <w:rsid w:val="00A8231B"/>
    <w:rsid w:val="00A82955"/>
    <w:rsid w:val="00A82E71"/>
    <w:rsid w:val="00A85AB3"/>
    <w:rsid w:val="00A85CEF"/>
    <w:rsid w:val="00A86568"/>
    <w:rsid w:val="00A86794"/>
    <w:rsid w:val="00A9178F"/>
    <w:rsid w:val="00A92A91"/>
    <w:rsid w:val="00A92B5B"/>
    <w:rsid w:val="00A93355"/>
    <w:rsid w:val="00A93AE8"/>
    <w:rsid w:val="00A94A77"/>
    <w:rsid w:val="00A94F5F"/>
    <w:rsid w:val="00A96918"/>
    <w:rsid w:val="00A96A55"/>
    <w:rsid w:val="00AA1810"/>
    <w:rsid w:val="00AA1C92"/>
    <w:rsid w:val="00AA28A7"/>
    <w:rsid w:val="00AA3A90"/>
    <w:rsid w:val="00AA3AC1"/>
    <w:rsid w:val="00AA5ADB"/>
    <w:rsid w:val="00AA5DA0"/>
    <w:rsid w:val="00AA7C32"/>
    <w:rsid w:val="00AB091F"/>
    <w:rsid w:val="00AB1337"/>
    <w:rsid w:val="00AB191D"/>
    <w:rsid w:val="00AB1D1C"/>
    <w:rsid w:val="00AB4140"/>
    <w:rsid w:val="00AB49F9"/>
    <w:rsid w:val="00AB53F3"/>
    <w:rsid w:val="00AB655E"/>
    <w:rsid w:val="00AB6EB4"/>
    <w:rsid w:val="00AB7BC6"/>
    <w:rsid w:val="00AB7EC0"/>
    <w:rsid w:val="00AC19DB"/>
    <w:rsid w:val="00AC249B"/>
    <w:rsid w:val="00AC24DE"/>
    <w:rsid w:val="00AD24F5"/>
    <w:rsid w:val="00AD29D2"/>
    <w:rsid w:val="00AD3C33"/>
    <w:rsid w:val="00AD4722"/>
    <w:rsid w:val="00AD509E"/>
    <w:rsid w:val="00AD6B26"/>
    <w:rsid w:val="00AD6F1F"/>
    <w:rsid w:val="00AD76EF"/>
    <w:rsid w:val="00AD7845"/>
    <w:rsid w:val="00AE1237"/>
    <w:rsid w:val="00AE15D4"/>
    <w:rsid w:val="00AE25CD"/>
    <w:rsid w:val="00AE3B83"/>
    <w:rsid w:val="00AE489B"/>
    <w:rsid w:val="00AE4AA2"/>
    <w:rsid w:val="00AE73B8"/>
    <w:rsid w:val="00AF0A4F"/>
    <w:rsid w:val="00AF0BD8"/>
    <w:rsid w:val="00AF2A6F"/>
    <w:rsid w:val="00AF4BDA"/>
    <w:rsid w:val="00AF6A45"/>
    <w:rsid w:val="00AF75CB"/>
    <w:rsid w:val="00B00A11"/>
    <w:rsid w:val="00B00A4D"/>
    <w:rsid w:val="00B00E69"/>
    <w:rsid w:val="00B01013"/>
    <w:rsid w:val="00B0135D"/>
    <w:rsid w:val="00B01EDB"/>
    <w:rsid w:val="00B02830"/>
    <w:rsid w:val="00B03072"/>
    <w:rsid w:val="00B04722"/>
    <w:rsid w:val="00B0659D"/>
    <w:rsid w:val="00B06C16"/>
    <w:rsid w:val="00B07952"/>
    <w:rsid w:val="00B10A96"/>
    <w:rsid w:val="00B11FA2"/>
    <w:rsid w:val="00B12CFC"/>
    <w:rsid w:val="00B14956"/>
    <w:rsid w:val="00B14CE1"/>
    <w:rsid w:val="00B157F2"/>
    <w:rsid w:val="00B173E5"/>
    <w:rsid w:val="00B175E6"/>
    <w:rsid w:val="00B22327"/>
    <w:rsid w:val="00B236DD"/>
    <w:rsid w:val="00B237D6"/>
    <w:rsid w:val="00B23D9D"/>
    <w:rsid w:val="00B23EFF"/>
    <w:rsid w:val="00B24034"/>
    <w:rsid w:val="00B24D0A"/>
    <w:rsid w:val="00B24E33"/>
    <w:rsid w:val="00B2600C"/>
    <w:rsid w:val="00B26941"/>
    <w:rsid w:val="00B32B65"/>
    <w:rsid w:val="00B33F2F"/>
    <w:rsid w:val="00B35749"/>
    <w:rsid w:val="00B36C4C"/>
    <w:rsid w:val="00B3779D"/>
    <w:rsid w:val="00B40464"/>
    <w:rsid w:val="00B4089C"/>
    <w:rsid w:val="00B414EA"/>
    <w:rsid w:val="00B41516"/>
    <w:rsid w:val="00B416BC"/>
    <w:rsid w:val="00B4190A"/>
    <w:rsid w:val="00B42034"/>
    <w:rsid w:val="00B42C51"/>
    <w:rsid w:val="00B42C88"/>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CB6"/>
    <w:rsid w:val="00B62FE6"/>
    <w:rsid w:val="00B647A1"/>
    <w:rsid w:val="00B64962"/>
    <w:rsid w:val="00B649BA"/>
    <w:rsid w:val="00B64F8A"/>
    <w:rsid w:val="00B65055"/>
    <w:rsid w:val="00B706DD"/>
    <w:rsid w:val="00B72394"/>
    <w:rsid w:val="00B72851"/>
    <w:rsid w:val="00B72921"/>
    <w:rsid w:val="00B753BB"/>
    <w:rsid w:val="00B75648"/>
    <w:rsid w:val="00B75BF3"/>
    <w:rsid w:val="00B75F16"/>
    <w:rsid w:val="00B76F5E"/>
    <w:rsid w:val="00B817CE"/>
    <w:rsid w:val="00B81F4E"/>
    <w:rsid w:val="00B8500B"/>
    <w:rsid w:val="00B870EA"/>
    <w:rsid w:val="00B87CFD"/>
    <w:rsid w:val="00B90535"/>
    <w:rsid w:val="00B91F82"/>
    <w:rsid w:val="00B92190"/>
    <w:rsid w:val="00B923B2"/>
    <w:rsid w:val="00B925DF"/>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397C"/>
    <w:rsid w:val="00BB465E"/>
    <w:rsid w:val="00BB5758"/>
    <w:rsid w:val="00BB5F5C"/>
    <w:rsid w:val="00BC0EFC"/>
    <w:rsid w:val="00BC1019"/>
    <w:rsid w:val="00BC1E3F"/>
    <w:rsid w:val="00BC3769"/>
    <w:rsid w:val="00BC3CA5"/>
    <w:rsid w:val="00BC42BB"/>
    <w:rsid w:val="00BC55B2"/>
    <w:rsid w:val="00BD0A23"/>
    <w:rsid w:val="00BD1AEE"/>
    <w:rsid w:val="00BD2028"/>
    <w:rsid w:val="00BD2108"/>
    <w:rsid w:val="00BD5164"/>
    <w:rsid w:val="00BD580E"/>
    <w:rsid w:val="00BD66A8"/>
    <w:rsid w:val="00BD6D19"/>
    <w:rsid w:val="00BD6E55"/>
    <w:rsid w:val="00BE0578"/>
    <w:rsid w:val="00BE0F71"/>
    <w:rsid w:val="00BE1878"/>
    <w:rsid w:val="00BE1E7E"/>
    <w:rsid w:val="00BE1EB9"/>
    <w:rsid w:val="00BE3F22"/>
    <w:rsid w:val="00BE4A8B"/>
    <w:rsid w:val="00BE54AC"/>
    <w:rsid w:val="00BE5B86"/>
    <w:rsid w:val="00BE6642"/>
    <w:rsid w:val="00BF06A0"/>
    <w:rsid w:val="00BF3E58"/>
    <w:rsid w:val="00BF3F10"/>
    <w:rsid w:val="00BF4CFA"/>
    <w:rsid w:val="00BF6E1B"/>
    <w:rsid w:val="00BF6E4C"/>
    <w:rsid w:val="00C0003C"/>
    <w:rsid w:val="00C00242"/>
    <w:rsid w:val="00C024DE"/>
    <w:rsid w:val="00C0629B"/>
    <w:rsid w:val="00C06DA4"/>
    <w:rsid w:val="00C07E46"/>
    <w:rsid w:val="00C10554"/>
    <w:rsid w:val="00C1075B"/>
    <w:rsid w:val="00C13CAD"/>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92F"/>
    <w:rsid w:val="00C27AD7"/>
    <w:rsid w:val="00C30CBD"/>
    <w:rsid w:val="00C333B9"/>
    <w:rsid w:val="00C345F8"/>
    <w:rsid w:val="00C35250"/>
    <w:rsid w:val="00C35A6B"/>
    <w:rsid w:val="00C365D9"/>
    <w:rsid w:val="00C36FCD"/>
    <w:rsid w:val="00C378BC"/>
    <w:rsid w:val="00C41427"/>
    <w:rsid w:val="00C41F30"/>
    <w:rsid w:val="00C43730"/>
    <w:rsid w:val="00C43D68"/>
    <w:rsid w:val="00C4412C"/>
    <w:rsid w:val="00C44F77"/>
    <w:rsid w:val="00C4591F"/>
    <w:rsid w:val="00C46736"/>
    <w:rsid w:val="00C470B1"/>
    <w:rsid w:val="00C473D4"/>
    <w:rsid w:val="00C51044"/>
    <w:rsid w:val="00C54A0F"/>
    <w:rsid w:val="00C567CB"/>
    <w:rsid w:val="00C56B8B"/>
    <w:rsid w:val="00C57D60"/>
    <w:rsid w:val="00C57E04"/>
    <w:rsid w:val="00C60F4B"/>
    <w:rsid w:val="00C61466"/>
    <w:rsid w:val="00C6156F"/>
    <w:rsid w:val="00C6283C"/>
    <w:rsid w:val="00C656E1"/>
    <w:rsid w:val="00C6582E"/>
    <w:rsid w:val="00C66454"/>
    <w:rsid w:val="00C67EE9"/>
    <w:rsid w:val="00C702DD"/>
    <w:rsid w:val="00C7108B"/>
    <w:rsid w:val="00C71BA4"/>
    <w:rsid w:val="00C72321"/>
    <w:rsid w:val="00C725FA"/>
    <w:rsid w:val="00C72688"/>
    <w:rsid w:val="00C727FC"/>
    <w:rsid w:val="00C74A00"/>
    <w:rsid w:val="00C74E3E"/>
    <w:rsid w:val="00C74F35"/>
    <w:rsid w:val="00C76306"/>
    <w:rsid w:val="00C770F3"/>
    <w:rsid w:val="00C81761"/>
    <w:rsid w:val="00C81DAA"/>
    <w:rsid w:val="00C828A1"/>
    <w:rsid w:val="00C86220"/>
    <w:rsid w:val="00C87EF4"/>
    <w:rsid w:val="00C91115"/>
    <w:rsid w:val="00C9160A"/>
    <w:rsid w:val="00C929BB"/>
    <w:rsid w:val="00C95755"/>
    <w:rsid w:val="00C957AA"/>
    <w:rsid w:val="00CA01DE"/>
    <w:rsid w:val="00CA436F"/>
    <w:rsid w:val="00CA4574"/>
    <w:rsid w:val="00CA46D6"/>
    <w:rsid w:val="00CA5573"/>
    <w:rsid w:val="00CA6212"/>
    <w:rsid w:val="00CB11B9"/>
    <w:rsid w:val="00CB14AC"/>
    <w:rsid w:val="00CB1637"/>
    <w:rsid w:val="00CB17FA"/>
    <w:rsid w:val="00CB189B"/>
    <w:rsid w:val="00CB1FA5"/>
    <w:rsid w:val="00CB25B4"/>
    <w:rsid w:val="00CB2BB0"/>
    <w:rsid w:val="00CB4089"/>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4E1C"/>
    <w:rsid w:val="00CF56E1"/>
    <w:rsid w:val="00CF5C73"/>
    <w:rsid w:val="00CF6915"/>
    <w:rsid w:val="00CF6D68"/>
    <w:rsid w:val="00CF7DE7"/>
    <w:rsid w:val="00D00492"/>
    <w:rsid w:val="00D00D5C"/>
    <w:rsid w:val="00D02A23"/>
    <w:rsid w:val="00D0328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2784A"/>
    <w:rsid w:val="00D30AC3"/>
    <w:rsid w:val="00D34502"/>
    <w:rsid w:val="00D34988"/>
    <w:rsid w:val="00D34FB4"/>
    <w:rsid w:val="00D35852"/>
    <w:rsid w:val="00D37689"/>
    <w:rsid w:val="00D376C5"/>
    <w:rsid w:val="00D4021A"/>
    <w:rsid w:val="00D4074D"/>
    <w:rsid w:val="00D40BA8"/>
    <w:rsid w:val="00D40BE3"/>
    <w:rsid w:val="00D43F4A"/>
    <w:rsid w:val="00D443BD"/>
    <w:rsid w:val="00D44E8C"/>
    <w:rsid w:val="00D461FC"/>
    <w:rsid w:val="00D46D79"/>
    <w:rsid w:val="00D47F83"/>
    <w:rsid w:val="00D50D71"/>
    <w:rsid w:val="00D53228"/>
    <w:rsid w:val="00D53265"/>
    <w:rsid w:val="00D54C21"/>
    <w:rsid w:val="00D54E4A"/>
    <w:rsid w:val="00D57EE3"/>
    <w:rsid w:val="00D61922"/>
    <w:rsid w:val="00D6223C"/>
    <w:rsid w:val="00D63ED7"/>
    <w:rsid w:val="00D6483B"/>
    <w:rsid w:val="00D64CC1"/>
    <w:rsid w:val="00D6650E"/>
    <w:rsid w:val="00D70515"/>
    <w:rsid w:val="00D71251"/>
    <w:rsid w:val="00D71528"/>
    <w:rsid w:val="00D7158E"/>
    <w:rsid w:val="00D755EA"/>
    <w:rsid w:val="00D76EDD"/>
    <w:rsid w:val="00D76EE7"/>
    <w:rsid w:val="00D80340"/>
    <w:rsid w:val="00D80D52"/>
    <w:rsid w:val="00D83353"/>
    <w:rsid w:val="00D83673"/>
    <w:rsid w:val="00D846AC"/>
    <w:rsid w:val="00D86D33"/>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3A04"/>
    <w:rsid w:val="00DB4477"/>
    <w:rsid w:val="00DB636E"/>
    <w:rsid w:val="00DC02E9"/>
    <w:rsid w:val="00DC1A4D"/>
    <w:rsid w:val="00DC2B4C"/>
    <w:rsid w:val="00DC301D"/>
    <w:rsid w:val="00DC527F"/>
    <w:rsid w:val="00DD03CA"/>
    <w:rsid w:val="00DD15D3"/>
    <w:rsid w:val="00DD21D0"/>
    <w:rsid w:val="00DD2881"/>
    <w:rsid w:val="00DD2AB2"/>
    <w:rsid w:val="00DD5B0D"/>
    <w:rsid w:val="00DD5E23"/>
    <w:rsid w:val="00DD6EF4"/>
    <w:rsid w:val="00DE020A"/>
    <w:rsid w:val="00DE103B"/>
    <w:rsid w:val="00DE1DF5"/>
    <w:rsid w:val="00DE3497"/>
    <w:rsid w:val="00DE363C"/>
    <w:rsid w:val="00DE3CDE"/>
    <w:rsid w:val="00DE6EE4"/>
    <w:rsid w:val="00DE6F1D"/>
    <w:rsid w:val="00DE76AD"/>
    <w:rsid w:val="00DF0CDB"/>
    <w:rsid w:val="00DF1981"/>
    <w:rsid w:val="00DF263A"/>
    <w:rsid w:val="00DF31C7"/>
    <w:rsid w:val="00DF61F8"/>
    <w:rsid w:val="00DF7FDC"/>
    <w:rsid w:val="00E00A8C"/>
    <w:rsid w:val="00E00DE1"/>
    <w:rsid w:val="00E01991"/>
    <w:rsid w:val="00E01BA3"/>
    <w:rsid w:val="00E02F44"/>
    <w:rsid w:val="00E04638"/>
    <w:rsid w:val="00E05CF7"/>
    <w:rsid w:val="00E06B9B"/>
    <w:rsid w:val="00E07B66"/>
    <w:rsid w:val="00E07E79"/>
    <w:rsid w:val="00E10A24"/>
    <w:rsid w:val="00E10F1B"/>
    <w:rsid w:val="00E11A10"/>
    <w:rsid w:val="00E12B09"/>
    <w:rsid w:val="00E1480B"/>
    <w:rsid w:val="00E14AD0"/>
    <w:rsid w:val="00E14FBA"/>
    <w:rsid w:val="00E15522"/>
    <w:rsid w:val="00E15645"/>
    <w:rsid w:val="00E15E52"/>
    <w:rsid w:val="00E16E56"/>
    <w:rsid w:val="00E17417"/>
    <w:rsid w:val="00E17FB7"/>
    <w:rsid w:val="00E20672"/>
    <w:rsid w:val="00E20C0D"/>
    <w:rsid w:val="00E20D9E"/>
    <w:rsid w:val="00E218D3"/>
    <w:rsid w:val="00E225C4"/>
    <w:rsid w:val="00E231C7"/>
    <w:rsid w:val="00E23CEB"/>
    <w:rsid w:val="00E23D13"/>
    <w:rsid w:val="00E2479B"/>
    <w:rsid w:val="00E25208"/>
    <w:rsid w:val="00E260FF"/>
    <w:rsid w:val="00E2619F"/>
    <w:rsid w:val="00E27041"/>
    <w:rsid w:val="00E272D0"/>
    <w:rsid w:val="00E2732D"/>
    <w:rsid w:val="00E27685"/>
    <w:rsid w:val="00E2795E"/>
    <w:rsid w:val="00E30CA6"/>
    <w:rsid w:val="00E321CE"/>
    <w:rsid w:val="00E32D9A"/>
    <w:rsid w:val="00E3435E"/>
    <w:rsid w:val="00E35259"/>
    <w:rsid w:val="00E35905"/>
    <w:rsid w:val="00E35EAB"/>
    <w:rsid w:val="00E35F74"/>
    <w:rsid w:val="00E37E0F"/>
    <w:rsid w:val="00E40D09"/>
    <w:rsid w:val="00E40F4B"/>
    <w:rsid w:val="00E41C88"/>
    <w:rsid w:val="00E42D74"/>
    <w:rsid w:val="00E4365E"/>
    <w:rsid w:val="00E447AF"/>
    <w:rsid w:val="00E4571B"/>
    <w:rsid w:val="00E458F4"/>
    <w:rsid w:val="00E46346"/>
    <w:rsid w:val="00E47571"/>
    <w:rsid w:val="00E51824"/>
    <w:rsid w:val="00E53CE1"/>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6B6E"/>
    <w:rsid w:val="00E67569"/>
    <w:rsid w:val="00E70734"/>
    <w:rsid w:val="00E7074D"/>
    <w:rsid w:val="00E70E67"/>
    <w:rsid w:val="00E70FB3"/>
    <w:rsid w:val="00E72722"/>
    <w:rsid w:val="00E73A8E"/>
    <w:rsid w:val="00E75BCD"/>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FBE"/>
    <w:rsid w:val="00E92F52"/>
    <w:rsid w:val="00E933EB"/>
    <w:rsid w:val="00E93EE8"/>
    <w:rsid w:val="00E9427C"/>
    <w:rsid w:val="00E95D73"/>
    <w:rsid w:val="00E9613D"/>
    <w:rsid w:val="00EA01A4"/>
    <w:rsid w:val="00EA0F32"/>
    <w:rsid w:val="00EA1751"/>
    <w:rsid w:val="00EA213D"/>
    <w:rsid w:val="00EA2F55"/>
    <w:rsid w:val="00EA4AD3"/>
    <w:rsid w:val="00EA5611"/>
    <w:rsid w:val="00EA5E7F"/>
    <w:rsid w:val="00EA6EAE"/>
    <w:rsid w:val="00EA7D12"/>
    <w:rsid w:val="00EB07B4"/>
    <w:rsid w:val="00EB2198"/>
    <w:rsid w:val="00EB2707"/>
    <w:rsid w:val="00EB3D2D"/>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25FA"/>
    <w:rsid w:val="00ED2944"/>
    <w:rsid w:val="00ED383C"/>
    <w:rsid w:val="00ED4857"/>
    <w:rsid w:val="00ED698B"/>
    <w:rsid w:val="00ED7FC6"/>
    <w:rsid w:val="00EE0562"/>
    <w:rsid w:val="00EE0947"/>
    <w:rsid w:val="00EE2892"/>
    <w:rsid w:val="00EE4085"/>
    <w:rsid w:val="00EE40F9"/>
    <w:rsid w:val="00EE4D6B"/>
    <w:rsid w:val="00EE79C1"/>
    <w:rsid w:val="00EF013D"/>
    <w:rsid w:val="00EF0C6F"/>
    <w:rsid w:val="00EF13B6"/>
    <w:rsid w:val="00EF1A1C"/>
    <w:rsid w:val="00EF1C26"/>
    <w:rsid w:val="00EF2A91"/>
    <w:rsid w:val="00EF32CF"/>
    <w:rsid w:val="00EF414A"/>
    <w:rsid w:val="00EF53B3"/>
    <w:rsid w:val="00EF640E"/>
    <w:rsid w:val="00F024CC"/>
    <w:rsid w:val="00F03E79"/>
    <w:rsid w:val="00F044C6"/>
    <w:rsid w:val="00F059E2"/>
    <w:rsid w:val="00F06136"/>
    <w:rsid w:val="00F06570"/>
    <w:rsid w:val="00F10DE4"/>
    <w:rsid w:val="00F11637"/>
    <w:rsid w:val="00F126D1"/>
    <w:rsid w:val="00F1272C"/>
    <w:rsid w:val="00F12FAA"/>
    <w:rsid w:val="00F147EB"/>
    <w:rsid w:val="00F1568E"/>
    <w:rsid w:val="00F169F3"/>
    <w:rsid w:val="00F203B8"/>
    <w:rsid w:val="00F2395F"/>
    <w:rsid w:val="00F23D4C"/>
    <w:rsid w:val="00F24230"/>
    <w:rsid w:val="00F249C5"/>
    <w:rsid w:val="00F253A2"/>
    <w:rsid w:val="00F26146"/>
    <w:rsid w:val="00F2691F"/>
    <w:rsid w:val="00F2693F"/>
    <w:rsid w:val="00F26F3D"/>
    <w:rsid w:val="00F3130D"/>
    <w:rsid w:val="00F3149C"/>
    <w:rsid w:val="00F34DE7"/>
    <w:rsid w:val="00F36261"/>
    <w:rsid w:val="00F37451"/>
    <w:rsid w:val="00F37A98"/>
    <w:rsid w:val="00F40A38"/>
    <w:rsid w:val="00F44EB0"/>
    <w:rsid w:val="00F44F39"/>
    <w:rsid w:val="00F46C18"/>
    <w:rsid w:val="00F46CA5"/>
    <w:rsid w:val="00F5187F"/>
    <w:rsid w:val="00F548C3"/>
    <w:rsid w:val="00F55257"/>
    <w:rsid w:val="00F55B18"/>
    <w:rsid w:val="00F606E6"/>
    <w:rsid w:val="00F60D38"/>
    <w:rsid w:val="00F6173E"/>
    <w:rsid w:val="00F624FF"/>
    <w:rsid w:val="00F62A6A"/>
    <w:rsid w:val="00F65226"/>
    <w:rsid w:val="00F652F0"/>
    <w:rsid w:val="00F6648A"/>
    <w:rsid w:val="00F66CA5"/>
    <w:rsid w:val="00F66E8F"/>
    <w:rsid w:val="00F70621"/>
    <w:rsid w:val="00F7344A"/>
    <w:rsid w:val="00F73467"/>
    <w:rsid w:val="00F73A64"/>
    <w:rsid w:val="00F744E2"/>
    <w:rsid w:val="00F7547F"/>
    <w:rsid w:val="00F76714"/>
    <w:rsid w:val="00F77091"/>
    <w:rsid w:val="00F77691"/>
    <w:rsid w:val="00F77A83"/>
    <w:rsid w:val="00F77DF1"/>
    <w:rsid w:val="00F80983"/>
    <w:rsid w:val="00F82FF1"/>
    <w:rsid w:val="00F8363B"/>
    <w:rsid w:val="00F83818"/>
    <w:rsid w:val="00F83C4C"/>
    <w:rsid w:val="00F8433D"/>
    <w:rsid w:val="00F846D5"/>
    <w:rsid w:val="00F85B99"/>
    <w:rsid w:val="00F86416"/>
    <w:rsid w:val="00F86E64"/>
    <w:rsid w:val="00F90603"/>
    <w:rsid w:val="00F9122E"/>
    <w:rsid w:val="00F921B8"/>
    <w:rsid w:val="00FA0BDF"/>
    <w:rsid w:val="00FA0F15"/>
    <w:rsid w:val="00FA1FC5"/>
    <w:rsid w:val="00FA23E1"/>
    <w:rsid w:val="00FA32D8"/>
    <w:rsid w:val="00FA3A81"/>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253"/>
    <w:rsid w:val="00FC0A74"/>
    <w:rsid w:val="00FC0EB2"/>
    <w:rsid w:val="00FC0EF4"/>
    <w:rsid w:val="00FC17FC"/>
    <w:rsid w:val="00FC25E3"/>
    <w:rsid w:val="00FC28A6"/>
    <w:rsid w:val="00FC2CB9"/>
    <w:rsid w:val="00FC61DC"/>
    <w:rsid w:val="00FC6B5E"/>
    <w:rsid w:val="00FC7657"/>
    <w:rsid w:val="00FD02B3"/>
    <w:rsid w:val="00FD148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2DBF"/>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BD5379B"/>
  <w15:docId w15:val="{4F96E800-3439-4846-A687-0A4FCBF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locked/>
    <w:rsid w:val="00E629E9"/>
    <w:rPr>
      <w:rFonts w:ascii="Times New Roman" w:hAnsi="Times New Roman" w:cs="Times New Roman"/>
      <w:sz w:val="20"/>
      <w:lang w:val="en-GB"/>
    </w:rPr>
  </w:style>
  <w:style w:type="paragraph" w:styleId="NoSpacing">
    <w:name w:val="No Spacing"/>
    <w:uiPriority w:val="1"/>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qFormat/>
    <w:rsid w:val="00C22EF7"/>
    <w:rPr>
      <w:rFonts w:cs="Times New Roman"/>
      <w:b/>
    </w:rPr>
  </w:style>
  <w:style w:type="paragraph" w:styleId="List">
    <w:name w:val="List"/>
    <w:basedOn w:val="Normal"/>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2"/>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character" w:customStyle="1" w:styleId="Bullets">
    <w:name w:val="Bullets"/>
    <w:rsid w:val="009E7648"/>
    <w:rPr>
      <w:rFonts w:ascii="OpenSymbol" w:eastAsia="OpenSymbol" w:hAnsi="OpenSymbol" w:cs="OpenSymbol"/>
    </w:rPr>
  </w:style>
  <w:style w:type="character" w:customStyle="1" w:styleId="Tablecaption">
    <w:name w:val="Table caption_"/>
    <w:basedOn w:val="DefaultParagraphFont"/>
    <w:link w:val="Tablecaption0"/>
    <w:rsid w:val="009A65AF"/>
    <w:rPr>
      <w:rFonts w:ascii="Times New Roman" w:eastAsia="Times New Roman" w:hAnsi="Times New Roman"/>
      <w:b/>
      <w:bCs/>
      <w:shd w:val="clear" w:color="auto" w:fill="FFFFFF"/>
    </w:rPr>
  </w:style>
  <w:style w:type="character" w:customStyle="1" w:styleId="Headerorfooter">
    <w:name w:val="Header or footer"/>
    <w:basedOn w:val="DefaultParagraphFont"/>
    <w:rsid w:val="009A65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Tablecaption0">
    <w:name w:val="Table caption"/>
    <w:basedOn w:val="Normal"/>
    <w:link w:val="Tablecaption"/>
    <w:rsid w:val="009A65AF"/>
    <w:pPr>
      <w:widowControl w:val="0"/>
      <w:shd w:val="clear" w:color="auto" w:fill="FFFFFF"/>
      <w:spacing w:line="0" w:lineRule="atLeast"/>
    </w:pPr>
    <w:rPr>
      <w:b/>
      <w:bCs/>
      <w:sz w:val="20"/>
      <w:szCs w:val="20"/>
      <w:lang w:eastAsia="lt-LT"/>
    </w:rPr>
  </w:style>
  <w:style w:type="character" w:customStyle="1" w:styleId="Bodytext0">
    <w:name w:val="Body text_"/>
    <w:basedOn w:val="DefaultParagraphFont"/>
    <w:link w:val="Pagrindinistekstas2"/>
    <w:rsid w:val="004726FE"/>
    <w:rPr>
      <w:rFonts w:ascii="Times New Roman" w:eastAsia="Times New Roman" w:hAnsi="Times New Roman"/>
      <w:shd w:val="clear" w:color="auto" w:fill="FFFFFF"/>
    </w:rPr>
  </w:style>
  <w:style w:type="character" w:customStyle="1" w:styleId="Pagrindinistekstas1">
    <w:name w:val="Pagrindinis tekstas1"/>
    <w:basedOn w:val="Bodytext0"/>
    <w:rsid w:val="004726FE"/>
    <w:rPr>
      <w:rFonts w:ascii="Times New Roman" w:eastAsia="Times New Roman" w:hAnsi="Times New Roman"/>
      <w:color w:val="000000"/>
      <w:spacing w:val="0"/>
      <w:w w:val="100"/>
      <w:position w:val="0"/>
      <w:shd w:val="clear" w:color="auto" w:fill="FFFFFF"/>
      <w:lang w:val="lt-LT" w:eastAsia="lt-LT" w:bidi="lt-LT"/>
    </w:rPr>
  </w:style>
  <w:style w:type="character" w:customStyle="1" w:styleId="Bodytext65ptBoldScale20">
    <w:name w:val="Body text + 6;5 pt;Bold;Scale 20%"/>
    <w:basedOn w:val="Bodytext0"/>
    <w:rsid w:val="004726FE"/>
    <w:rPr>
      <w:rFonts w:ascii="Times New Roman" w:eastAsia="Times New Roman" w:hAnsi="Times New Roman"/>
      <w:b/>
      <w:bCs/>
      <w:color w:val="000000"/>
      <w:spacing w:val="0"/>
      <w:w w:val="20"/>
      <w:position w:val="0"/>
      <w:sz w:val="13"/>
      <w:szCs w:val="13"/>
      <w:shd w:val="clear" w:color="auto" w:fill="FFFFFF"/>
      <w:lang w:val="lt-LT" w:eastAsia="lt-LT" w:bidi="lt-LT"/>
    </w:rPr>
  </w:style>
  <w:style w:type="paragraph" w:customStyle="1" w:styleId="Pagrindinistekstas2">
    <w:name w:val="Pagrindinis tekstas2"/>
    <w:basedOn w:val="Normal"/>
    <w:link w:val="Bodytext0"/>
    <w:rsid w:val="004726FE"/>
    <w:pPr>
      <w:widowControl w:val="0"/>
      <w:shd w:val="clear" w:color="auto" w:fill="FFFFFF"/>
      <w:spacing w:line="0" w:lineRule="atLeast"/>
      <w:ind w:hanging="580"/>
    </w:pPr>
    <w:rPr>
      <w:sz w:val="20"/>
      <w:szCs w:val="20"/>
      <w:lang w:eastAsia="lt-LT"/>
    </w:rPr>
  </w:style>
  <w:style w:type="character" w:customStyle="1" w:styleId="BodytextItalic">
    <w:name w:val="Body text + Italic"/>
    <w:basedOn w:val="Bodytext0"/>
    <w:rsid w:val="004726F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BodytextBold">
    <w:name w:val="Body text + Bold"/>
    <w:basedOn w:val="DefaultParagraphFont"/>
    <w:rsid w:val="00312F52"/>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paragraph" w:customStyle="1" w:styleId="Pagrindinistekstas3">
    <w:name w:val="Pagrindinis tekstas3"/>
    <w:basedOn w:val="Normal"/>
    <w:rsid w:val="00312F52"/>
    <w:pPr>
      <w:widowControl w:val="0"/>
      <w:shd w:val="clear" w:color="auto" w:fill="FFFFFF"/>
      <w:spacing w:line="274" w:lineRule="exact"/>
    </w:pPr>
    <w:rPr>
      <w:sz w:val="23"/>
      <w:szCs w:val="23"/>
      <w:lang w:eastAsia="lt-LT"/>
    </w:rPr>
  </w:style>
  <w:style w:type="character" w:customStyle="1" w:styleId="Bodytext10pt">
    <w:name w:val="Body text + 10 pt"/>
    <w:basedOn w:val="Bodytext0"/>
    <w:rsid w:val="00312F5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NoSpacing1">
    <w:name w:val="No Spacing1"/>
    <w:qFormat/>
    <w:rsid w:val="006662EE"/>
    <w:pPr>
      <w:suppressAutoHyphens/>
    </w:pPr>
    <w:rPr>
      <w:rFonts w:ascii="Times New Roman" w:eastAsia="Times New Roman" w:hAnsi="Times New Roman" w:cs="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medical.canon/product-solutions/diagnostic-ultrasound/aplio-cv-series/aplio-cv-applications-advanc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medical.canon/product-solutions/diagnostic-ultrasound/aplio-cv-series/aplio-cv-applications-adva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FB98-89C2-4DB3-BA83-3E4C067E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16</Pages>
  <Words>5384</Words>
  <Characters>36521</Characters>
  <Application>Microsoft Office Word</Application>
  <DocSecurity>0</DocSecurity>
  <Lines>304</Lines>
  <Paragraphs>83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Olesia</cp:lastModifiedBy>
  <cp:revision>37</cp:revision>
  <cp:lastPrinted>2020-07-29T08:36:00Z</cp:lastPrinted>
  <dcterms:created xsi:type="dcterms:W3CDTF">2020-07-07T13:48:00Z</dcterms:created>
  <dcterms:modified xsi:type="dcterms:W3CDTF">2020-07-30T08:27:00Z</dcterms:modified>
</cp:coreProperties>
</file>