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3399C99D"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Pr="00075A49">
              <w:rPr>
                <w:rFonts w:ascii="Times New Roman" w:eastAsia="Times New Roman" w:hAnsi="Times New Roman" w:cs="Times New Roman"/>
                <w:sz w:val="24"/>
                <w:szCs w:val="24"/>
                <w:lang w:val="lt-LT"/>
              </w:rPr>
              <w:t xml:space="preserve">pirkimo organizatoriaus sprendimu, </w:t>
            </w:r>
            <w:r w:rsidRPr="007A62A2">
              <w:rPr>
                <w:rFonts w:ascii="Times New Roman" w:eastAsia="Times New Roman" w:hAnsi="Times New Roman" w:cs="Times New Roman"/>
                <w:sz w:val="24"/>
                <w:szCs w:val="24"/>
                <w:lang w:val="lt-LT"/>
              </w:rPr>
              <w:t xml:space="preserve">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pateiktas</w:t>
            </w:r>
            <w:r w:rsidRPr="007A62A2">
              <w:rPr>
                <w:rFonts w:ascii="Times New Roman" w:eastAsia="Arial Unicode MS" w:hAnsi="Times New Roman" w:cs="Times New Roman"/>
                <w:sz w:val="24"/>
                <w:szCs w:val="24"/>
                <w:bdr w:val="nil"/>
                <w:lang w:val="lt-LT" w:eastAsia="lt-LT"/>
              </w:rPr>
              <w:t xml:space="preserve"> „</w:t>
            </w:r>
            <w:r w:rsidR="00075A49" w:rsidRPr="00075A49">
              <w:rPr>
                <w:rFonts w:ascii="Times New Roman" w:eastAsia="Arial Unicode MS" w:hAnsi="Times New Roman" w:cs="Times New Roman"/>
                <w:sz w:val="24"/>
                <w:szCs w:val="24"/>
                <w:bdr w:val="nil"/>
                <w:lang w:val="lt-LT" w:eastAsia="lt-LT"/>
              </w:rPr>
              <w:t>Automatinė infuzinė tūrinė pompa</w:t>
            </w:r>
            <w:r w:rsidR="00075A49">
              <w:rPr>
                <w:rFonts w:ascii="Times New Roman" w:eastAsia="Arial Unicode MS" w:hAnsi="Times New Roman" w:cs="Times New Roman"/>
                <w:sz w:val="24"/>
                <w:szCs w:val="24"/>
                <w:bdr w:val="nil"/>
                <w:lang w:val="lt-LT" w:eastAsia="lt-LT"/>
              </w:rPr>
              <w:t>“</w:t>
            </w:r>
            <w:r w:rsidR="00075A49" w:rsidRPr="00075A49">
              <w:rPr>
                <w:rFonts w:ascii="Times New Roman" w:eastAsia="Arial Unicode MS" w:hAnsi="Times New Roman" w:cs="Times New Roman"/>
                <w:sz w:val="24"/>
                <w:szCs w:val="24"/>
                <w:bdr w:val="nil"/>
                <w:lang w:val="lt-LT" w:eastAsia="lt-LT"/>
              </w:rPr>
              <w:t xml:space="preserve"> </w:t>
            </w:r>
            <w:r w:rsidRPr="007A62A2">
              <w:rPr>
                <w:rFonts w:ascii="Times New Roman" w:eastAsia="Arial Unicode MS" w:hAnsi="Times New Roman" w:cs="Times New Roman"/>
                <w:sz w:val="24"/>
                <w:szCs w:val="24"/>
                <w:bdr w:val="nil"/>
                <w:lang w:val="lt-LT" w:eastAsia="lt-LT"/>
              </w:rPr>
              <w:t xml:space="preserve">(pirkimo numeris – </w:t>
            </w:r>
            <w:r w:rsidR="00075A49">
              <w:rPr>
                <w:rFonts w:ascii="Times New Roman" w:eastAsia="Arial Unicode MS" w:hAnsi="Times New Roman" w:cs="Times New Roman"/>
                <w:sz w:val="24"/>
                <w:szCs w:val="24"/>
                <w:bdr w:val="nil"/>
                <w:lang w:val="lt-LT" w:eastAsia="lt-LT"/>
              </w:rPr>
              <w:t>705689</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B609DB" w:rsidRPr="00F15D07" w14:paraId="51A6F9B9" w14:textId="77777777" w:rsidTr="004B68EF">
        <w:tc>
          <w:tcPr>
            <w:tcW w:w="1890" w:type="pct"/>
          </w:tcPr>
          <w:p w14:paraId="5301D4D5"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7F4F4CD7" w:rsidR="00B609DB" w:rsidRPr="00F15D07" w:rsidRDefault="00B609DB" w:rsidP="00B609DB">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Viešoji įstaiga Respublikinė Šiaulių ligoninė</w:t>
            </w:r>
          </w:p>
        </w:tc>
      </w:tr>
      <w:tr w:rsidR="00B609DB" w:rsidRPr="00F15D07" w14:paraId="60E4871B" w14:textId="77777777" w:rsidTr="004B68EF">
        <w:tc>
          <w:tcPr>
            <w:tcW w:w="1890" w:type="pct"/>
          </w:tcPr>
          <w:p w14:paraId="0DC704C1"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043D6DC" w:rsidR="00B609DB" w:rsidRPr="00F15D07" w:rsidRDefault="00B609DB" w:rsidP="00B609DB">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B609DB" w:rsidRPr="00F15D07" w14:paraId="5B1BB83B" w14:textId="77777777" w:rsidTr="004B68EF">
        <w:tc>
          <w:tcPr>
            <w:tcW w:w="1890" w:type="pct"/>
          </w:tcPr>
          <w:p w14:paraId="3A1FFAEA"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6596680C" w:rsidR="00B609DB" w:rsidRPr="00F15D07" w:rsidRDefault="00B609DB" w:rsidP="00B609DB">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B609DB" w:rsidRPr="00F15D07" w14:paraId="73C248A5" w14:textId="77777777" w:rsidTr="004B68EF">
        <w:tc>
          <w:tcPr>
            <w:tcW w:w="1890" w:type="pct"/>
          </w:tcPr>
          <w:p w14:paraId="51778AC5" w14:textId="77777777" w:rsidR="00B609DB" w:rsidRPr="00F15D07" w:rsidRDefault="00B609DB" w:rsidP="00B609DB">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5622820E" w:rsidR="00B609DB" w:rsidRPr="00F15D07" w:rsidRDefault="00B609DB" w:rsidP="00B609DB">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B609DB" w:rsidRPr="00F15D07" w14:paraId="3BAFF6C6" w14:textId="77777777" w:rsidTr="004B68EF">
        <w:tc>
          <w:tcPr>
            <w:tcW w:w="1890" w:type="pct"/>
          </w:tcPr>
          <w:p w14:paraId="7F69DE18"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1001982" w:rsidR="00B609DB" w:rsidRPr="00F15D07" w:rsidRDefault="00B609DB" w:rsidP="00B609DB">
            <w:pPr>
              <w:spacing w:after="0" w:line="276" w:lineRule="auto"/>
              <w:rPr>
                <w:rFonts w:ascii="Times New Roman" w:hAnsi="Times New Roman" w:cs="Times New Roman"/>
                <w:b/>
                <w:sz w:val="24"/>
                <w:szCs w:val="24"/>
                <w:lang w:val="lt-LT"/>
              </w:rPr>
            </w:pPr>
          </w:p>
        </w:tc>
      </w:tr>
      <w:tr w:rsidR="00B609DB" w:rsidRPr="00F15D07" w14:paraId="72F687E1" w14:textId="77777777" w:rsidTr="004B68EF">
        <w:trPr>
          <w:trHeight w:val="70"/>
        </w:trPr>
        <w:tc>
          <w:tcPr>
            <w:tcW w:w="1890" w:type="pct"/>
          </w:tcPr>
          <w:p w14:paraId="689AED22"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02956F1" w:rsidR="00B609DB" w:rsidRPr="00F15D07" w:rsidRDefault="00B609DB" w:rsidP="00B609D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B609DB" w:rsidRPr="00F15D07" w14:paraId="22DD09A3" w14:textId="77777777" w:rsidTr="004B68EF">
        <w:tc>
          <w:tcPr>
            <w:tcW w:w="1890" w:type="pct"/>
          </w:tcPr>
          <w:p w14:paraId="76C7BFCA"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CF94055" w:rsidR="00B609DB" w:rsidRPr="00F15D07" w:rsidRDefault="00B609DB" w:rsidP="00B609DB">
            <w:pPr>
              <w:spacing w:after="0" w:line="276" w:lineRule="auto"/>
              <w:ind w:left="180" w:hanging="180"/>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faksas </w:t>
            </w: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 xml:space="preserve"> 41 524 295</w:t>
            </w:r>
          </w:p>
        </w:tc>
      </w:tr>
      <w:tr w:rsidR="00B609DB" w:rsidRPr="00F15D07" w14:paraId="6168979E" w14:textId="77777777" w:rsidTr="004B68EF">
        <w:tc>
          <w:tcPr>
            <w:tcW w:w="1890" w:type="pct"/>
          </w:tcPr>
          <w:p w14:paraId="14C7738E"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5125BC1E" w:rsidR="00B609DB" w:rsidRPr="00F15D07" w:rsidRDefault="00B609DB" w:rsidP="00B609DB">
            <w:pPr>
              <w:spacing w:after="0" w:line="276" w:lineRule="auto"/>
              <w:ind w:left="180" w:hanging="180"/>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B609DB" w:rsidRPr="00F15D07" w14:paraId="69D76F8F" w14:textId="77777777" w:rsidTr="004B68EF">
        <w:tc>
          <w:tcPr>
            <w:tcW w:w="1890" w:type="pct"/>
          </w:tcPr>
          <w:p w14:paraId="048D7593"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FAEB06D" w:rsidR="00B609DB" w:rsidRPr="00F15D07" w:rsidRDefault="00B609DB" w:rsidP="00B609DB">
            <w:pPr>
              <w:spacing w:after="0" w:line="276" w:lineRule="auto"/>
              <w:ind w:left="180" w:hanging="180"/>
              <w:rPr>
                <w:rFonts w:ascii="Times New Roman" w:hAnsi="Times New Roman" w:cs="Times New Roman"/>
                <w:sz w:val="24"/>
                <w:szCs w:val="24"/>
                <w:lang w:val="lt-LT"/>
              </w:rPr>
            </w:pPr>
            <w:r w:rsidRPr="00460C6E">
              <w:rPr>
                <w:rFonts w:ascii="Times New Roman" w:hAnsi="Times New Roman" w:cs="Times New Roman"/>
                <w:sz w:val="24"/>
                <w:szCs w:val="24"/>
                <w:lang w:val="lt-LT"/>
              </w:rPr>
              <w:t>Mindaugas Pauliukas</w:t>
            </w:r>
          </w:p>
        </w:tc>
      </w:tr>
      <w:tr w:rsidR="00B609DB" w:rsidRPr="00F15D07" w14:paraId="21EA2157" w14:textId="77777777" w:rsidTr="004B68EF">
        <w:tc>
          <w:tcPr>
            <w:tcW w:w="1890" w:type="pct"/>
          </w:tcPr>
          <w:p w14:paraId="08DFA31C" w14:textId="77777777" w:rsidR="00B609DB" w:rsidRPr="00F15D07" w:rsidRDefault="00B609DB" w:rsidP="00B609DB">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5BB32428" w:rsidR="00B609DB" w:rsidRPr="00F15D07" w:rsidRDefault="00B609DB" w:rsidP="00B609DB">
            <w:pPr>
              <w:spacing w:after="0" w:line="276" w:lineRule="auto"/>
              <w:ind w:left="180" w:hanging="180"/>
              <w:rPr>
                <w:rFonts w:ascii="Times New Roman" w:hAnsi="Times New Roman" w:cs="Times New Roman"/>
                <w:sz w:val="24"/>
                <w:szCs w:val="24"/>
                <w:lang w:val="lt-LT"/>
              </w:rPr>
            </w:pPr>
            <w:r w:rsidRPr="00460C6E">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CF49861" w:rsidR="00715292" w:rsidRPr="00075A49" w:rsidRDefault="00075A49" w:rsidP="00CD5651">
            <w:pPr>
              <w:spacing w:after="0" w:line="276" w:lineRule="auto"/>
              <w:ind w:left="180"/>
              <w:rPr>
                <w:rFonts w:ascii="Times New Roman" w:hAnsi="Times New Roman" w:cs="Times New Roman"/>
                <w:sz w:val="24"/>
                <w:szCs w:val="24"/>
                <w:lang w:val="lt-LT"/>
              </w:rPr>
            </w:pPr>
            <w:r w:rsidRPr="00075A49">
              <w:rPr>
                <w:rFonts w:ascii="Times New Roman" w:hAnsi="Times New Roman" w:cs="Times New Roman"/>
                <w:sz w:val="24"/>
                <w:szCs w:val="24"/>
                <w:lang w:val="lt-LT"/>
              </w:rPr>
              <w:t xml:space="preserve">UAB </w:t>
            </w:r>
            <w:proofErr w:type="spellStart"/>
            <w:r w:rsidRPr="00075A49">
              <w:rPr>
                <w:rFonts w:ascii="Times New Roman" w:hAnsi="Times New Roman" w:cs="Times New Roman"/>
                <w:sz w:val="24"/>
                <w:szCs w:val="24"/>
                <w:lang w:val="lt-LT"/>
              </w:rPr>
              <w:t>B.Braun</w:t>
            </w:r>
            <w:proofErr w:type="spellEnd"/>
            <w:r w:rsidRPr="00075A49">
              <w:rPr>
                <w:rFonts w:ascii="Times New Roman" w:hAnsi="Times New Roman" w:cs="Times New Roman"/>
                <w:sz w:val="24"/>
                <w:szCs w:val="24"/>
                <w:lang w:val="lt-LT"/>
              </w:rPr>
              <w:t xml:space="preserve"> </w:t>
            </w:r>
            <w:proofErr w:type="spellStart"/>
            <w:r w:rsidRPr="00075A49">
              <w:rPr>
                <w:rFonts w:ascii="Times New Roman" w:hAnsi="Times New Roman" w:cs="Times New Roman"/>
                <w:sz w:val="24"/>
                <w:szCs w:val="24"/>
                <w:lang w:val="lt-LT"/>
              </w:rPr>
              <w:t>Medical</w:t>
            </w:r>
            <w:proofErr w:type="spellEnd"/>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7AD0CBC6" w:rsidR="00715292" w:rsidRPr="00075A49" w:rsidRDefault="00075A49" w:rsidP="00CD5651">
            <w:pPr>
              <w:spacing w:after="0" w:line="276" w:lineRule="auto"/>
              <w:ind w:left="167"/>
              <w:rPr>
                <w:rFonts w:ascii="Times New Roman" w:hAnsi="Times New Roman" w:cs="Times New Roman"/>
                <w:sz w:val="24"/>
                <w:szCs w:val="24"/>
                <w:lang w:val="lt-LT"/>
              </w:rPr>
            </w:pPr>
            <w:r w:rsidRPr="00075A49">
              <w:rPr>
                <w:rFonts w:ascii="Times New Roman" w:hAnsi="Times New Roman" w:cs="Times New Roman"/>
                <w:sz w:val="24"/>
                <w:szCs w:val="24"/>
                <w:lang w:val="lt-LT"/>
              </w:rPr>
              <w:t>Viršuliškių skg.34-1, LT-05132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995F576" w:rsidR="00715292" w:rsidRPr="00075A49" w:rsidRDefault="00075A49" w:rsidP="00CD5651">
            <w:pPr>
              <w:spacing w:after="0" w:line="276" w:lineRule="auto"/>
              <w:ind w:left="167"/>
              <w:rPr>
                <w:rFonts w:ascii="Times New Roman" w:hAnsi="Times New Roman" w:cs="Times New Roman"/>
                <w:sz w:val="24"/>
                <w:szCs w:val="24"/>
                <w:lang w:val="lt-LT"/>
              </w:rPr>
            </w:pPr>
            <w:r w:rsidRPr="00075A49">
              <w:rPr>
                <w:rFonts w:ascii="Times New Roman" w:hAnsi="Times New Roman" w:cs="Times New Roman"/>
                <w:sz w:val="24"/>
                <w:szCs w:val="24"/>
                <w:lang w:val="lt-LT"/>
              </w:rPr>
              <w:t>111551739</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33EFD0C" w:rsidR="00715292" w:rsidRPr="00075A49" w:rsidRDefault="00075A49" w:rsidP="00CD5651">
            <w:pPr>
              <w:spacing w:after="0" w:line="276" w:lineRule="auto"/>
              <w:ind w:left="167"/>
              <w:rPr>
                <w:rFonts w:ascii="Times New Roman" w:hAnsi="Times New Roman" w:cs="Times New Roman"/>
                <w:sz w:val="24"/>
                <w:szCs w:val="24"/>
                <w:lang w:val="lt-LT"/>
              </w:rPr>
            </w:pPr>
            <w:r w:rsidRPr="00075A49">
              <w:rPr>
                <w:rFonts w:ascii="Times New Roman" w:hAnsi="Times New Roman" w:cs="Times New Roman"/>
                <w:sz w:val="24"/>
                <w:szCs w:val="24"/>
                <w:lang w:val="lt-LT"/>
              </w:rPr>
              <w:t>LT115517314</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D61C6BA" w:rsidR="00715292" w:rsidRPr="00075A49" w:rsidRDefault="00715292" w:rsidP="00CD5651">
            <w:pPr>
              <w:spacing w:after="0" w:line="276" w:lineRule="auto"/>
              <w:ind w:left="167"/>
              <w:rPr>
                <w:rFonts w:ascii="Times New Roman" w:hAnsi="Times New Roman" w:cs="Times New Roman"/>
                <w:sz w:val="24"/>
                <w:szCs w:val="24"/>
                <w:lang w:val="lt-LT"/>
              </w:rPr>
            </w:pP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44AFA72" w:rsidR="00715292" w:rsidRPr="00075A49" w:rsidRDefault="00075A49" w:rsidP="00CD5651">
            <w:pPr>
              <w:spacing w:after="0" w:line="276" w:lineRule="auto"/>
              <w:ind w:left="167"/>
              <w:rPr>
                <w:rFonts w:ascii="Times New Roman" w:hAnsi="Times New Roman" w:cs="Times New Roman"/>
                <w:sz w:val="24"/>
                <w:szCs w:val="24"/>
                <w:lang w:val="lt-LT"/>
              </w:rPr>
            </w:pPr>
            <w:r w:rsidRPr="00075A49">
              <w:rPr>
                <w:rFonts w:ascii="Times New Roman" w:hAnsi="Times New Roman" w:cs="Times New Roman"/>
                <w:sz w:val="24"/>
                <w:szCs w:val="24"/>
                <w:lang w:val="lt-LT"/>
              </w:rPr>
              <w:t>AB “SEB bankas”, kodas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6B44E713" w:rsidR="00715292" w:rsidRPr="00075A49" w:rsidRDefault="00715292" w:rsidP="00CD5651">
            <w:pPr>
              <w:spacing w:after="0" w:line="276" w:lineRule="auto"/>
              <w:ind w:left="167"/>
              <w:rPr>
                <w:rFonts w:ascii="Times New Roman" w:hAnsi="Times New Roman" w:cs="Times New Roman"/>
                <w:sz w:val="24"/>
                <w:szCs w:val="24"/>
                <w:lang w:val="lt-LT"/>
              </w:rPr>
            </w:pP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7777777" w:rsidR="00715292" w:rsidRPr="00075A49" w:rsidRDefault="00715292" w:rsidP="00CD5651">
            <w:pPr>
              <w:spacing w:after="0" w:line="276" w:lineRule="auto"/>
              <w:ind w:left="167"/>
              <w:rPr>
                <w:rFonts w:ascii="Times New Roman" w:hAnsi="Times New Roman" w:cs="Times New Roman"/>
                <w:sz w:val="24"/>
                <w:szCs w:val="24"/>
                <w:lang w:val="lt-LT"/>
              </w:rPr>
            </w:pP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A46DACE" w:rsidR="00715292" w:rsidRPr="00075A49" w:rsidRDefault="00715292" w:rsidP="00CD5651">
            <w:pPr>
              <w:spacing w:after="0" w:line="276" w:lineRule="auto"/>
              <w:ind w:left="167"/>
              <w:rPr>
                <w:rFonts w:ascii="Times New Roman" w:hAnsi="Times New Roman" w:cs="Times New Roman"/>
                <w:sz w:val="24"/>
                <w:szCs w:val="24"/>
                <w:lang w:val="lt-LT"/>
              </w:rPr>
            </w:pP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7AD614C7" w:rsidR="00715292" w:rsidRPr="00075A49" w:rsidRDefault="00075A49" w:rsidP="00CD5651">
            <w:pPr>
              <w:spacing w:after="0" w:line="276" w:lineRule="auto"/>
              <w:ind w:left="167"/>
              <w:rPr>
                <w:rFonts w:ascii="Times New Roman" w:hAnsi="Times New Roman" w:cs="Times New Roman"/>
                <w:sz w:val="24"/>
                <w:szCs w:val="24"/>
                <w:lang w:val="lt-LT"/>
              </w:rPr>
            </w:pPr>
            <w:r w:rsidRPr="00075A49">
              <w:rPr>
                <w:rFonts w:ascii="Times New Roman" w:hAnsi="Times New Roman" w:cs="Times New Roman"/>
                <w:sz w:val="24"/>
                <w:szCs w:val="24"/>
                <w:lang w:val="lt-LT"/>
              </w:rPr>
              <w:t xml:space="preserve">Kęstutis </w:t>
            </w:r>
            <w:proofErr w:type="spellStart"/>
            <w:r w:rsidRPr="00075A49">
              <w:rPr>
                <w:rFonts w:ascii="Times New Roman" w:hAnsi="Times New Roman" w:cs="Times New Roman"/>
                <w:sz w:val="24"/>
                <w:szCs w:val="24"/>
                <w:lang w:val="lt-LT"/>
              </w:rPr>
              <w:t>Liauba</w:t>
            </w:r>
            <w:proofErr w:type="spellEnd"/>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F6D2809" w:rsidR="00715292" w:rsidRPr="00075A49" w:rsidRDefault="00075A49" w:rsidP="00CD5651">
            <w:pPr>
              <w:spacing w:after="0" w:line="276" w:lineRule="auto"/>
              <w:ind w:left="167"/>
              <w:rPr>
                <w:rFonts w:ascii="Times New Roman" w:hAnsi="Times New Roman" w:cs="Times New Roman"/>
                <w:sz w:val="24"/>
                <w:szCs w:val="24"/>
                <w:lang w:val="lt-LT"/>
              </w:rPr>
            </w:pPr>
            <w:r w:rsidRPr="00075A49">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D486951" w14:textId="0CC75AD1"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844962">
              <w:rPr>
                <w:rFonts w:ascii="Times New Roman" w:eastAsia="Calibri" w:hAnsi="Times New Roman" w:cs="Times New Roman"/>
                <w:i/>
                <w:iCs/>
                <w:sz w:val="24"/>
                <w:szCs w:val="24"/>
                <w:lang w:val="lt-LT"/>
              </w:rPr>
              <w:t xml:space="preserve"> </w:t>
            </w:r>
            <w:r w:rsidR="00844962">
              <w:rPr>
                <w:rFonts w:ascii="Times New Roman" w:eastAsia="Calibri" w:hAnsi="Times New Roman" w:cs="Times New Roman"/>
                <w:sz w:val="24"/>
                <w:szCs w:val="24"/>
                <w:lang w:val="lt-LT"/>
              </w:rPr>
              <w:t xml:space="preserve">Automatinė infuzinė tūrinė pompa, 9 vnt. </w:t>
            </w:r>
            <w:r w:rsidR="008F05D5" w:rsidRPr="00F15D07">
              <w:rPr>
                <w:rFonts w:ascii="Times New Roman" w:eastAsia="Calibri" w:hAnsi="Times New Roman" w:cs="Times New Roman"/>
                <w:i/>
                <w:iCs/>
                <w:color w:val="00B050"/>
                <w:sz w:val="24"/>
                <w:szCs w:val="24"/>
                <w:lang w:val="lt-LT"/>
              </w:rPr>
              <w:t xml:space="preserve"> </w:t>
            </w:r>
          </w:p>
          <w:p w14:paraId="755654AC" w14:textId="638E18AF"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844962">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56F3C796"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24C679B" w14:textId="40D78306" w:rsidR="00D438F2" w:rsidRDefault="003C140F" w:rsidP="00CD5651">
            <w:pPr>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00844962" w:rsidRPr="00844962">
              <w:rPr>
                <w:rFonts w:ascii="Times New Roman" w:eastAsia="Arial Unicode MS" w:hAnsi="Times New Roman" w:cs="Times New Roman"/>
                <w:b/>
                <w:bCs/>
                <w:sz w:val="24"/>
                <w:szCs w:val="24"/>
                <w:bdr w:val="nil"/>
                <w:lang w:val="lt-LT" w:eastAsia="lt-LT"/>
              </w:rPr>
              <w:t>3 mėn.</w:t>
            </w:r>
            <w:r w:rsidR="00844962">
              <w:rPr>
                <w:rFonts w:ascii="Times New Roman" w:eastAsia="Arial Unicode MS" w:hAnsi="Times New Roman" w:cs="Times New Roman"/>
                <w:sz w:val="24"/>
                <w:szCs w:val="24"/>
                <w:bdr w:val="nil"/>
                <w:lang w:val="lt-LT" w:eastAsia="lt-LT"/>
              </w:rPr>
              <w:t xml:space="preserve"> nuo sutarties pasirašymo dienos. </w:t>
            </w:r>
          </w:p>
          <w:p w14:paraId="3235AE17" w14:textId="77777777" w:rsidR="00FA37B3" w:rsidRPr="00954646" w:rsidRDefault="00FA37B3" w:rsidP="00CD5651">
            <w:pPr>
              <w:spacing w:after="0" w:line="276" w:lineRule="auto"/>
              <w:jc w:val="both"/>
              <w:rPr>
                <w:rFonts w:ascii="Times New Roman" w:eastAsia="Arial Unicode MS" w:hAnsi="Times New Roman" w:cs="Times New Roman"/>
                <w:i/>
                <w:iCs/>
                <w:sz w:val="24"/>
                <w:szCs w:val="24"/>
                <w:bdr w:val="nil"/>
                <w:lang w:eastAsia="lt-LT"/>
              </w:rPr>
            </w:pPr>
          </w:p>
          <w:p w14:paraId="7FBA69F1" w14:textId="033AD6BD" w:rsidR="00674DC8" w:rsidRPr="00FA37B3" w:rsidRDefault="00FA37B3" w:rsidP="004A19A8">
            <w:pPr>
              <w:spacing w:after="0" w:line="276" w:lineRule="auto"/>
              <w:jc w:val="both"/>
              <w:rPr>
                <w:rFonts w:ascii="Times New Roman" w:eastAsia="Arial Unicode MS" w:hAnsi="Times New Roman" w:cs="Times New Roman"/>
                <w:color w:val="00B050"/>
                <w:sz w:val="24"/>
                <w:szCs w:val="24"/>
                <w:bdr w:val="nil"/>
                <w:lang w:val="lt-LT" w:eastAsia="lt-LT"/>
              </w:rPr>
            </w:pPr>
            <w:proofErr w:type="spellStart"/>
            <w:r w:rsidRPr="00FA37B3">
              <w:rPr>
                <w:rFonts w:ascii="Times New Roman" w:eastAsia="Arial Unicode MS" w:hAnsi="Times New Roman" w:cs="Times New Roman"/>
                <w:sz w:val="24"/>
                <w:szCs w:val="24"/>
                <w:bdr w:val="nil"/>
              </w:rPr>
              <w:t>Tiekėjas</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eastAsia="Arial Unicode MS" w:hAnsi="Times New Roman" w:cs="Times New Roman"/>
                <w:sz w:val="24"/>
                <w:szCs w:val="24"/>
                <w:bdr w:val="nil"/>
              </w:rPr>
              <w:t>Prekes</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eastAsia="Arial Unicode MS" w:hAnsi="Times New Roman" w:cs="Times New Roman"/>
                <w:sz w:val="24"/>
                <w:szCs w:val="24"/>
                <w:bdr w:val="nil"/>
              </w:rPr>
              <w:t>pristato</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eastAsia="Arial Unicode MS" w:hAnsi="Times New Roman" w:cs="Times New Roman"/>
                <w:sz w:val="24"/>
                <w:szCs w:val="24"/>
                <w:bdr w:val="nil"/>
              </w:rPr>
              <w:t>savo</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eastAsia="Arial Unicode MS" w:hAnsi="Times New Roman" w:cs="Times New Roman"/>
                <w:sz w:val="24"/>
                <w:szCs w:val="24"/>
                <w:bdr w:val="nil"/>
              </w:rPr>
              <w:t>transportu</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eastAsia="Arial Unicode MS" w:hAnsi="Times New Roman" w:cs="Times New Roman"/>
                <w:sz w:val="24"/>
                <w:szCs w:val="24"/>
                <w:bdr w:val="nil"/>
              </w:rPr>
              <w:t>ir</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eastAsia="Arial Unicode MS" w:hAnsi="Times New Roman" w:cs="Times New Roman"/>
                <w:sz w:val="24"/>
                <w:szCs w:val="24"/>
                <w:bdr w:val="nil"/>
              </w:rPr>
              <w:t>lėšomis</w:t>
            </w:r>
            <w:proofErr w:type="spellEnd"/>
            <w:r w:rsidRPr="00FA37B3">
              <w:rPr>
                <w:rFonts w:ascii="Times New Roman" w:eastAsia="Arial Unicode MS" w:hAnsi="Times New Roman" w:cs="Times New Roman"/>
                <w:sz w:val="24"/>
                <w:szCs w:val="24"/>
                <w:bdr w:val="nil"/>
              </w:rPr>
              <w:t xml:space="preserve"> </w:t>
            </w:r>
            <w:proofErr w:type="spellStart"/>
            <w:r w:rsidRPr="00FA37B3">
              <w:rPr>
                <w:rFonts w:ascii="Times New Roman" w:hAnsi="Times New Roman" w:cs="Times New Roman"/>
                <w:sz w:val="24"/>
                <w:szCs w:val="24"/>
              </w:rPr>
              <w:t>adresu</w:t>
            </w:r>
            <w:proofErr w:type="spellEnd"/>
            <w:r w:rsidRPr="00FA37B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Architektų</w:t>
            </w:r>
            <w:proofErr w:type="spellEnd"/>
            <w:r>
              <w:rPr>
                <w:rFonts w:ascii="Times New Roman" w:hAnsi="Times New Roman" w:cs="Times New Roman"/>
                <w:sz w:val="24"/>
                <w:szCs w:val="24"/>
              </w:rPr>
              <w:t xml:space="preserve"> g. 77, </w:t>
            </w:r>
            <w:proofErr w:type="spellStart"/>
            <w:r>
              <w:rPr>
                <w:rFonts w:ascii="Times New Roman" w:hAnsi="Times New Roman" w:cs="Times New Roman"/>
                <w:sz w:val="24"/>
                <w:szCs w:val="24"/>
              </w:rPr>
              <w:t>Šiauliai</w:t>
            </w:r>
            <w:proofErr w:type="spellEnd"/>
            <w:r>
              <w:rPr>
                <w:rFonts w:ascii="Times New Roman" w:hAnsi="Times New Roman" w:cs="Times New Roman"/>
                <w:sz w:val="24"/>
                <w:szCs w:val="24"/>
              </w:rPr>
              <w:t xml:space="preserve">. </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AD833BB"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2CA40373" w:rsidR="00045E72" w:rsidRPr="00844962" w:rsidRDefault="00844962"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844962">
              <w:rPr>
                <w:rFonts w:ascii="Times New Roman" w:eastAsia="Times New Roman" w:hAnsi="Times New Roman" w:cs="Times New Roman"/>
                <w:sz w:val="24"/>
                <w:szCs w:val="24"/>
                <w:lang w:val="lt-LT"/>
              </w:rPr>
              <w:t>Fiksuotos kainos kainodara.</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2F570E9D"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075A49">
              <w:rPr>
                <w:rFonts w:ascii="Times New Roman" w:eastAsia="Times New Roman" w:hAnsi="Times New Roman" w:cs="Times New Roman"/>
                <w:sz w:val="24"/>
                <w:szCs w:val="24"/>
                <w:bdr w:val="nil"/>
                <w:lang w:val="lt-LT" w:eastAsia="lt-LT"/>
              </w:rPr>
              <w:t>12600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075A49">
              <w:rPr>
                <w:rFonts w:ascii="Times New Roman" w:eastAsia="Times New Roman" w:hAnsi="Times New Roman" w:cs="Times New Roman"/>
                <w:sz w:val="24"/>
                <w:szCs w:val="24"/>
                <w:lang w:val="lt-LT" w:eastAsia="lt-LT"/>
              </w:rPr>
              <w:t xml:space="preserve">(dvylika tūkstančių šeši šimtai Eur)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1D55963D" w14:textId="65CADC8E" w:rsidR="00045E72" w:rsidRPr="0048157A" w:rsidRDefault="00764E2A"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00075A49">
              <w:rPr>
                <w:rFonts w:ascii="Times New Roman" w:eastAsia="Arial Unicode MS" w:hAnsi="Times New Roman" w:cs="Times New Roman"/>
                <w:sz w:val="24"/>
                <w:szCs w:val="24"/>
                <w:bdr w:val="nil"/>
                <w:lang w:val="lt-LT" w:eastAsia="lt-LT"/>
              </w:rPr>
              <w:t xml:space="preserve">15246 </w:t>
            </w:r>
            <w:r w:rsidRPr="0048157A">
              <w:rPr>
                <w:rFonts w:ascii="Times New Roman" w:eastAsia="Times New Roman" w:hAnsi="Times New Roman" w:cs="Times New Roman"/>
                <w:sz w:val="24"/>
                <w:szCs w:val="24"/>
                <w:lang w:val="lt-LT" w:eastAsia="lt-LT"/>
              </w:rPr>
              <w:t xml:space="preserve">Eur </w:t>
            </w:r>
            <w:r w:rsidR="00075A49">
              <w:rPr>
                <w:rFonts w:ascii="Times New Roman" w:eastAsia="Times New Roman" w:hAnsi="Times New Roman" w:cs="Times New Roman"/>
                <w:sz w:val="24"/>
                <w:szCs w:val="24"/>
                <w:lang w:val="lt-LT"/>
              </w:rPr>
              <w:t>(penkiolika tūkstančių du šimtai keturiasdešimt šeši Eur</w:t>
            </w:r>
            <w:r w:rsidRPr="0048157A">
              <w:rPr>
                <w:rFonts w:ascii="Times New Roman" w:eastAsia="Times New Roman" w:hAnsi="Times New Roman" w:cs="Times New Roman"/>
                <w:sz w:val="24"/>
                <w:szCs w:val="24"/>
                <w:lang w:val="lt-LT" w:eastAsia="lt-LT"/>
              </w:rPr>
              <w:t xml:space="preserve"> su PVM. </w:t>
            </w:r>
            <w:r w:rsidR="00202CA2" w:rsidRPr="0048157A">
              <w:rPr>
                <w:rFonts w:ascii="Times New Roman" w:eastAsia="Times New Roman" w:hAnsi="Times New Roman" w:cs="Times New Roman"/>
                <w:sz w:val="24"/>
                <w:szCs w:val="24"/>
                <w:bdr w:val="nil"/>
                <w:lang w:val="lt-LT" w:eastAsia="lt-LT"/>
              </w:rPr>
              <w:t xml:space="preserve">PVM sudaro </w:t>
            </w:r>
            <w:r w:rsidR="00075A49">
              <w:rPr>
                <w:rFonts w:ascii="Times New Roman" w:eastAsia="Times New Roman" w:hAnsi="Times New Roman" w:cs="Times New Roman"/>
                <w:sz w:val="24"/>
                <w:szCs w:val="24"/>
                <w:lang w:val="lt-LT" w:eastAsia="lt-LT"/>
              </w:rPr>
              <w:t>2646</w:t>
            </w:r>
            <w:r w:rsidR="00202CA2" w:rsidRPr="0048157A">
              <w:rPr>
                <w:rFonts w:ascii="Times New Roman" w:eastAsia="Times New Roman" w:hAnsi="Times New Roman" w:cs="Times New Roman"/>
                <w:sz w:val="24"/>
                <w:szCs w:val="24"/>
                <w:lang w:val="lt-LT" w:eastAsia="lt-LT"/>
              </w:rPr>
              <w:t xml:space="preserve"> Eur </w:t>
            </w:r>
            <w:r w:rsidR="00075A49">
              <w:rPr>
                <w:rFonts w:ascii="Times New Roman" w:eastAsia="Times New Roman" w:hAnsi="Times New Roman" w:cs="Times New Roman"/>
                <w:sz w:val="24"/>
                <w:szCs w:val="24"/>
                <w:lang w:val="lt-LT" w:eastAsia="lt-LT"/>
              </w:rPr>
              <w:t>(du tūkstančius šešis šimtus keturiasdešimt šešis Eur).</w:t>
            </w:r>
          </w:p>
          <w:p w14:paraId="39E4F3B1" w14:textId="5709AF37" w:rsidR="00A7639A" w:rsidRPr="0048157A" w:rsidRDefault="00A7639A" w:rsidP="00CD5651">
            <w:pPr>
              <w:widowControl w:val="0"/>
              <w:autoSpaceDE w:val="0"/>
              <w:autoSpaceDN w:val="0"/>
              <w:adjustRightInd w:val="0"/>
              <w:spacing w:after="0" w:line="276" w:lineRule="auto"/>
              <w:jc w:val="both"/>
              <w:rPr>
                <w:rFonts w:ascii="Times New Roman" w:eastAsia="Times New Roman" w:hAnsi="Times New Roman" w:cs="Times New Roman"/>
                <w:sz w:val="24"/>
                <w:szCs w:val="24"/>
                <w:lang w:val="lt-LT" w:eastAsia="lt-LT"/>
              </w:rPr>
            </w:pP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32CD441F" w14:textId="783C1710" w:rsidR="00844962" w:rsidRDefault="00EA2605" w:rsidP="00844962">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844962">
              <w:rPr>
                <w:rFonts w:ascii="Times New Roman" w:eastAsia="Times New Roman" w:hAnsi="Times New Roman" w:cs="Times New Roman"/>
                <w:sz w:val="24"/>
                <w:szCs w:val="24"/>
                <w:lang w:val="lt-LT"/>
              </w:rPr>
              <w:t>Sutarties kaina bus perskaičiuojama dėl PVM tarifo pasikeitimo.</w:t>
            </w:r>
          </w:p>
          <w:p w14:paraId="07BB2445" w14:textId="77777777" w:rsidR="00844962" w:rsidRDefault="00844962" w:rsidP="00844962">
            <w:pPr>
              <w:spacing w:after="0" w:line="276" w:lineRule="auto"/>
              <w:jc w:val="both"/>
              <w:rPr>
                <w:rFonts w:ascii="Times New Roman" w:eastAsia="Times New Roman" w:hAnsi="Times New Roman" w:cs="Times New Roman"/>
                <w:bCs/>
                <w:iCs/>
                <w:color w:val="00B050"/>
                <w:sz w:val="24"/>
                <w:szCs w:val="24"/>
                <w:lang w:val="lt-LT" w:eastAsia="lt-LT"/>
              </w:rPr>
            </w:pPr>
          </w:p>
          <w:p w14:paraId="316B17BA" w14:textId="6EDA5A52" w:rsidR="00844962" w:rsidRDefault="00844962" w:rsidP="00844962">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kaina nebus perskaičiuojama:</w:t>
            </w:r>
          </w:p>
          <w:p w14:paraId="7479F7EF" w14:textId="77777777" w:rsidR="00844962" w:rsidRDefault="00844962" w:rsidP="00844962">
            <w:pPr>
              <w:spacing w:after="0" w:line="276" w:lineRule="auto"/>
              <w:jc w:val="both"/>
              <w:rPr>
                <w:rFonts w:ascii="Times New Roman" w:eastAsia="Times New Roman" w:hAnsi="Times New Roman" w:cs="Times New Roman"/>
                <w:sz w:val="24"/>
                <w:szCs w:val="24"/>
                <w:lang w:val="lt-LT"/>
              </w:rPr>
            </w:pPr>
            <w:r w:rsidRPr="00B71EDD">
              <w:rPr>
                <w:rFonts w:ascii="Times New Roman" w:eastAsia="Times New Roman" w:hAnsi="Times New Roman" w:cs="Times New Roman"/>
                <w:sz w:val="24"/>
                <w:szCs w:val="24"/>
                <w:lang w:val="lt-LT"/>
              </w:rPr>
              <w:t>- pagal Prekių grupės 061 MEDICINOS GAMINIAI, APARATAI IR ĮRANGA) kainų pokyčius;</w:t>
            </w:r>
          </w:p>
          <w:p w14:paraId="062982F7" w14:textId="77777777" w:rsidR="00844962" w:rsidRDefault="00844962" w:rsidP="00844962">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pagal bendrą kainų lygio kitimą, </w:t>
            </w:r>
          </w:p>
          <w:p w14:paraId="17918073" w14:textId="0191EA04" w:rsidR="00045E72" w:rsidRPr="00F15D07" w:rsidRDefault="00844962" w:rsidP="00844962">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2F6EED4A" w:rsidR="00E22494" w:rsidRPr="000C6923" w:rsidRDefault="00844962"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(trisdešimt)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4D9207D9"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4CFA10EE" w14:textId="77777777" w:rsidR="00547981" w:rsidRDefault="00547981" w:rsidP="00547981">
            <w:pPr>
              <w:spacing w:after="0" w:line="276" w:lineRule="auto"/>
              <w:jc w:val="both"/>
              <w:rPr>
                <w:rFonts w:ascii="Times New Roman" w:hAnsi="Times New Roman" w:cs="Times New Roman"/>
                <w:sz w:val="24"/>
                <w:szCs w:val="24"/>
                <w:lang w:val="lt-LT"/>
              </w:rPr>
            </w:pPr>
            <w:r>
              <w:rPr>
                <w:rFonts w:ascii="Times New Roman" w:hAnsi="Times New Roman" w:cs="Times New Roman"/>
                <w:iCs/>
                <w:sz w:val="24"/>
                <w:szCs w:val="24"/>
                <w:lang w:val="lt-LT"/>
              </w:rPr>
              <w:t xml:space="preserve">5.1.1. </w:t>
            </w:r>
            <w:r w:rsidRPr="00DF3356">
              <w:rPr>
                <w:rFonts w:ascii="Times New Roman" w:hAnsi="Times New Roman" w:cs="Times New Roman"/>
                <w:iCs/>
                <w:sz w:val="24"/>
                <w:szCs w:val="24"/>
                <w:lang w:val="lt-LT"/>
              </w:rPr>
              <w:t xml:space="preserve">Tiekėjas įsipareigoja kartu su </w:t>
            </w:r>
            <w:r>
              <w:rPr>
                <w:rFonts w:ascii="Times New Roman" w:hAnsi="Times New Roman" w:cs="Times New Roman"/>
                <w:iCs/>
                <w:sz w:val="24"/>
                <w:szCs w:val="24"/>
                <w:lang w:val="lt-LT"/>
              </w:rPr>
              <w:t>P</w:t>
            </w:r>
            <w:r w:rsidRPr="00DF3356">
              <w:rPr>
                <w:rFonts w:ascii="Times New Roman" w:hAnsi="Times New Roman" w:cs="Times New Roman"/>
                <w:iCs/>
                <w:sz w:val="24"/>
                <w:szCs w:val="24"/>
                <w:lang w:val="lt-LT"/>
              </w:rPr>
              <w:t>rekėm</w:t>
            </w:r>
            <w:r>
              <w:rPr>
                <w:rFonts w:ascii="Times New Roman" w:hAnsi="Times New Roman" w:cs="Times New Roman"/>
                <w:iCs/>
                <w:sz w:val="24"/>
                <w:szCs w:val="24"/>
                <w:lang w:val="lt-LT"/>
              </w:rPr>
              <w:t>is</w:t>
            </w:r>
            <w:r w:rsidRPr="00DF3356">
              <w:rPr>
                <w:rFonts w:ascii="Times New Roman" w:hAnsi="Times New Roman" w:cs="Times New Roman"/>
                <w:iCs/>
                <w:sz w:val="24"/>
                <w:szCs w:val="24"/>
                <w:lang w:val="lt-LT"/>
              </w:rPr>
              <w:t xml:space="preserve"> pateikti </w:t>
            </w:r>
            <w:r w:rsidRPr="00DF3356">
              <w:rPr>
                <w:rFonts w:ascii="Times New Roman" w:hAnsi="Times New Roman" w:cs="Times New Roman"/>
                <w:sz w:val="24"/>
                <w:szCs w:val="24"/>
                <w:lang w:val="lt-LT"/>
              </w:rPr>
              <w:t>CE sertifikato arba gamintojo EB atitikties deklaracijos kopiją pagal Europos Parlamento ir Tarybos reglamentą (ES) 2017/745</w:t>
            </w:r>
            <w:r>
              <w:rPr>
                <w:rFonts w:ascii="Times New Roman" w:hAnsi="Times New Roman" w:cs="Times New Roman"/>
                <w:sz w:val="24"/>
                <w:szCs w:val="24"/>
                <w:lang w:val="lt-LT"/>
              </w:rPr>
              <w:t>, taip pat instrukcijas</w:t>
            </w:r>
            <w:r w:rsidRPr="00DF3356">
              <w:rPr>
                <w:rFonts w:ascii="Times New Roman" w:hAnsi="Times New Roman" w:cs="Times New Roman"/>
                <w:sz w:val="24"/>
                <w:szCs w:val="24"/>
                <w:lang w:val="lt-LT"/>
              </w:rPr>
              <w:t xml:space="preserve"> originalo ir lietuvių kalba</w:t>
            </w:r>
            <w:r>
              <w:rPr>
                <w:rFonts w:ascii="Times New Roman" w:hAnsi="Times New Roman" w:cs="Times New Roman"/>
                <w:sz w:val="24"/>
                <w:szCs w:val="24"/>
                <w:lang w:val="lt-LT"/>
              </w:rPr>
              <w:t>. Dokumentų nepateikimas laikomas Prekių teikimo trūkumu.</w:t>
            </w:r>
          </w:p>
          <w:p w14:paraId="1648DE33" w14:textId="77777777" w:rsidR="009843AC" w:rsidRDefault="009843AC" w:rsidP="009843AC">
            <w:pPr>
              <w:spacing w:after="0" w:line="276" w:lineRule="auto"/>
              <w:jc w:val="both"/>
              <w:rPr>
                <w:rFonts w:ascii="Times New Roman" w:hAnsi="Times New Roman" w:cs="Times New Roman"/>
                <w:i/>
                <w:iCs/>
                <w:sz w:val="24"/>
                <w:szCs w:val="24"/>
                <w:lang w:val="lt-LT"/>
              </w:rPr>
            </w:pPr>
          </w:p>
          <w:p w14:paraId="21151AC2" w14:textId="04810B32" w:rsidR="00547981" w:rsidRPr="00F15D07" w:rsidRDefault="00547981" w:rsidP="009843AC">
            <w:pPr>
              <w:spacing w:after="0" w:line="276" w:lineRule="auto"/>
              <w:jc w:val="both"/>
              <w:rPr>
                <w:rFonts w:ascii="Times New Roman" w:hAnsi="Times New Roman" w:cs="Times New Roman"/>
                <w:i/>
                <w:iCs/>
                <w:sz w:val="24"/>
                <w:szCs w:val="24"/>
                <w:lang w:val="lt-LT"/>
              </w:rPr>
            </w:pPr>
            <w:r>
              <w:rPr>
                <w:rStyle w:val="normaltextrun"/>
                <w:rFonts w:ascii="Times New Roman" w:hAnsi="Times New Roman" w:cs="Times New Roman"/>
                <w:color w:val="000000"/>
                <w:sz w:val="24"/>
                <w:szCs w:val="24"/>
                <w:shd w:val="clear" w:color="auto" w:fill="FFFFFF"/>
                <w:lang w:val="lt-LT"/>
              </w:rPr>
              <w:t>5</w:t>
            </w:r>
            <w:r w:rsidRPr="0027116E">
              <w:rPr>
                <w:rStyle w:val="normaltextrun"/>
                <w:rFonts w:ascii="Times New Roman" w:hAnsi="Times New Roman" w:cs="Times New Roman"/>
                <w:color w:val="000000"/>
                <w:sz w:val="24"/>
                <w:szCs w:val="24"/>
                <w:shd w:val="clear" w:color="auto" w:fill="FFFFFF"/>
                <w:lang w:val="lt-LT"/>
              </w:rPr>
              <w:t>.1.2.</w:t>
            </w:r>
            <w:r>
              <w:rPr>
                <w:rStyle w:val="normaltextrun"/>
                <w:color w:val="000000"/>
                <w:shd w:val="clear" w:color="auto" w:fill="FFFFFF"/>
              </w:rPr>
              <w:t xml:space="preserve"> </w:t>
            </w:r>
            <w:r w:rsidRPr="00137884">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137884">
              <w:rPr>
                <w:rStyle w:val="normaltextrun"/>
                <w:rFonts w:ascii="Times New Roman" w:hAnsi="Times New Roman" w:cs="Times New Roman"/>
                <w:color w:val="000000"/>
                <w:sz w:val="24"/>
                <w:szCs w:val="24"/>
                <w:shd w:val="clear" w:color="auto" w:fill="FFFFFF"/>
                <w:vertAlign w:val="superscript"/>
                <w:lang w:val="lt-LT"/>
              </w:rPr>
              <w:t>1</w:t>
            </w:r>
            <w:r w:rsidRPr="00137884">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137884">
              <w:rPr>
                <w:rStyle w:val="normaltextrun"/>
                <w:rFonts w:ascii="Times New Roman" w:hAnsi="Times New Roman" w:cs="Times New Roman"/>
                <w:color w:val="000000"/>
                <w:sz w:val="24"/>
                <w:szCs w:val="24"/>
                <w:shd w:val="clear" w:color="auto" w:fill="FFFFFF"/>
                <w:vertAlign w:val="superscript"/>
                <w:lang w:val="lt-LT"/>
              </w:rPr>
              <w:t>1</w:t>
            </w:r>
            <w:r w:rsidRPr="00137884">
              <w:rPr>
                <w:rStyle w:val="normaltextrun"/>
                <w:rFonts w:ascii="Times New Roman" w:hAnsi="Times New Roman" w:cs="Times New Roman"/>
                <w:color w:val="000000"/>
                <w:sz w:val="24"/>
                <w:szCs w:val="24"/>
                <w:shd w:val="clear" w:color="auto" w:fill="FFFFFF"/>
                <w:lang w:val="lt-LT"/>
              </w:rPr>
              <w:t> dalies 3 punkte.  </w:t>
            </w:r>
            <w:r w:rsidRPr="001969B7">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7F5B743F"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1B046FB8" w:rsidR="006C46B8"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Delspinigiai </w:t>
            </w:r>
            <w:r w:rsidRPr="00B25081">
              <w:rPr>
                <w:rFonts w:ascii="Times New Roman" w:eastAsia="Arial Unicode MS" w:hAnsi="Times New Roman" w:cs="Times New Roman"/>
                <w:sz w:val="24"/>
                <w:szCs w:val="24"/>
                <w:bdr w:val="nil"/>
                <w:lang w:val="lt-LT" w:eastAsia="lt-LT"/>
              </w:rPr>
              <w:t xml:space="preserve">– </w:t>
            </w:r>
            <w:r w:rsidR="00547981">
              <w:rPr>
                <w:rFonts w:ascii="Times New Roman" w:eastAsia="Arial Unicode MS" w:hAnsi="Times New Roman" w:cs="Times New Roman"/>
                <w:sz w:val="24"/>
                <w:szCs w:val="24"/>
                <w:bdr w:val="nil"/>
                <w:lang w:val="lt-LT" w:eastAsia="lt-LT"/>
              </w:rPr>
              <w:t xml:space="preserve">0.02 proc. </w:t>
            </w:r>
            <w:r w:rsidRPr="00B25081">
              <w:rPr>
                <w:rFonts w:ascii="Times New Roman" w:eastAsia="Arial Unicode MS" w:hAnsi="Times New Roman" w:cs="Times New Roman"/>
                <w:sz w:val="24"/>
                <w:szCs w:val="24"/>
                <w:bdr w:val="nil"/>
                <w:lang w:val="lt-LT" w:eastAsia="lt-LT"/>
              </w:rPr>
              <w:t xml:space="preserve">nuo </w:t>
            </w:r>
            <w:r w:rsidR="00547981">
              <w:rPr>
                <w:rFonts w:ascii="Times New Roman" w:eastAsia="Arial Unicode MS" w:hAnsi="Times New Roman" w:cs="Times New Roman"/>
                <w:sz w:val="24"/>
                <w:szCs w:val="24"/>
                <w:bdr w:val="nil"/>
                <w:lang w:val="lt-LT" w:eastAsia="lt-LT"/>
              </w:rPr>
              <w:t>nesuteiktų prekių vertės</w:t>
            </w:r>
            <w:r w:rsidRPr="00B25081">
              <w:rPr>
                <w:rFonts w:ascii="Times New Roman" w:eastAsia="Arial Unicode MS" w:hAnsi="Times New Roman" w:cs="Times New Roman"/>
                <w:sz w:val="24"/>
                <w:szCs w:val="24"/>
                <w:bdr w:val="nil"/>
                <w:lang w:val="lt-LT" w:eastAsia="lt-LT"/>
              </w:rPr>
              <w:t xml:space="preserve"> </w:t>
            </w:r>
            <w:r w:rsidR="0019091B" w:rsidRPr="00B25081">
              <w:rPr>
                <w:rFonts w:ascii="Times New Roman" w:eastAsia="Arial Unicode MS" w:hAnsi="Times New Roman" w:cs="Times New Roman"/>
                <w:sz w:val="24"/>
                <w:szCs w:val="24"/>
                <w:lang w:val="lt-LT" w:eastAsia="lt-LT"/>
              </w:rPr>
              <w:t xml:space="preserve">už kiekvieną uždelstą vykdyti ar ištaisyti netinkamai vykdomus sutartinius įsipareigojimus </w:t>
            </w:r>
            <w:r w:rsidR="00BA3E9C" w:rsidRPr="00F15D07">
              <w:rPr>
                <w:rFonts w:ascii="Times New Roman" w:eastAsia="Arial Unicode MS" w:hAnsi="Times New Roman" w:cs="Times New Roman"/>
                <w:color w:val="000000" w:themeColor="text1"/>
                <w:sz w:val="24"/>
                <w:szCs w:val="24"/>
                <w:lang w:val="lt-LT" w:eastAsia="lt-LT"/>
              </w:rPr>
              <w:t xml:space="preserve">kalendorinę </w:t>
            </w:r>
            <w:r w:rsidR="0019091B" w:rsidRPr="00F15D07">
              <w:rPr>
                <w:rFonts w:ascii="Times New Roman" w:eastAsia="Arial Unicode MS" w:hAnsi="Times New Roman" w:cs="Times New Roman"/>
                <w:color w:val="000000" w:themeColor="text1"/>
                <w:sz w:val="24"/>
                <w:szCs w:val="24"/>
                <w:lang w:val="lt-LT" w:eastAsia="lt-LT"/>
              </w:rPr>
              <w:t>dieną</w:t>
            </w:r>
            <w:r w:rsidR="006C46B8" w:rsidRPr="00F15D07">
              <w:rPr>
                <w:rFonts w:ascii="Times New Roman" w:eastAsia="Arial Unicode MS" w:hAnsi="Times New Roman" w:cs="Times New Roman"/>
                <w:color w:val="000000" w:themeColor="text1"/>
                <w:sz w:val="24"/>
                <w:szCs w:val="24"/>
                <w:lang w:val="lt-LT" w:eastAsia="lt-LT"/>
              </w:rPr>
              <w:t xml:space="preserve">. </w:t>
            </w:r>
            <w:r w:rsidR="006C46B8"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B24B482" w14:textId="44899E51" w:rsidR="00DF3DFA" w:rsidRPr="00F15D07"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p w14:paraId="5CA15258" w14:textId="143E9726" w:rsidR="00476E9A" w:rsidRPr="00F15D07" w:rsidRDefault="00476E9A" w:rsidP="00476E9A">
            <w:pPr>
              <w:spacing w:line="276" w:lineRule="auto"/>
              <w:rPr>
                <w:rFonts w:ascii="Times New Roman" w:hAnsi="Times New Roman" w:cs="Times New Roman"/>
                <w:i/>
                <w:iCs/>
                <w:color w:val="00B050"/>
                <w:sz w:val="24"/>
                <w:szCs w:val="24"/>
                <w:highlight w:val="lightGray"/>
                <w:lang w:val="lt-LT"/>
              </w:rPr>
            </w:pP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4AB4C45E" w:rsidR="006F50CD" w:rsidRPr="00F816DE" w:rsidRDefault="006F50CD" w:rsidP="00547981">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2"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3" w:name="_Hlk57206508"/>
            <w:r w:rsidRPr="00476E9A">
              <w:rPr>
                <w:rFonts w:eastAsia="Arial Unicode MS"/>
              </w:rPr>
              <w:t>padidina</w:t>
            </w:r>
            <w:bookmarkEnd w:id="3"/>
            <w:r w:rsidRPr="00476E9A">
              <w:rPr>
                <w:rFonts w:eastAsia="Arial Unicode MS"/>
              </w:rPr>
              <w:t xml:space="preserve"> Sutarties kainą ir nevykdo </w:t>
            </w:r>
            <w:bookmarkStart w:id="4" w:name="_Hlk57206575"/>
            <w:r w:rsidRPr="00476E9A">
              <w:rPr>
                <w:rFonts w:eastAsia="Arial Unicode MS"/>
              </w:rPr>
              <w:t>prisiimtų įsipareigojimų</w:t>
            </w:r>
            <w:bookmarkEnd w:id="4"/>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5"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lastRenderedPageBreak/>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111B603"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1A271305" w14:textId="77777777" w:rsidR="00547981" w:rsidRPr="009179C3" w:rsidRDefault="00547981" w:rsidP="00547981">
            <w:pPr>
              <w:spacing w:line="276" w:lineRule="auto"/>
              <w:rPr>
                <w:rFonts w:ascii="Times New Roman" w:hAnsi="Times New Roman" w:cs="Times New Roman"/>
                <w:sz w:val="24"/>
                <w:szCs w:val="24"/>
                <w:lang w:val="lt-LT"/>
              </w:rPr>
            </w:pPr>
            <w:r w:rsidRPr="009179C3">
              <w:rPr>
                <w:rFonts w:ascii="Times New Roman" w:hAnsi="Times New Roman" w:cs="Times New Roman"/>
                <w:sz w:val="24"/>
                <w:szCs w:val="24"/>
                <w:lang w:val="lt-LT"/>
              </w:rPr>
              <w:t>Nurodyti Techninėje specifikacijoje</w:t>
            </w:r>
          </w:p>
          <w:p w14:paraId="66D99480" w14:textId="7A1F3451" w:rsidR="00BE4603" w:rsidRPr="00F15D07" w:rsidRDefault="00BE4603" w:rsidP="00DF3DFA">
            <w:pPr>
              <w:spacing w:line="276" w:lineRule="auto"/>
              <w:rPr>
                <w:rFonts w:ascii="Times New Roman" w:hAnsi="Times New Roman" w:cs="Times New Roman"/>
                <w:sz w:val="24"/>
                <w:szCs w:val="24"/>
                <w:lang w:val="lt-LT"/>
              </w:rPr>
            </w:pP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6"/>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1A097C3F" w14:textId="1AAD2FDB"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.4. Priedas Nr. 4 - Sutarties vykdymui pasitelkiami ūkio subjektai</w:t>
            </w:r>
            <w:r w:rsidR="00075A49">
              <w:rPr>
                <w:rFonts w:eastAsia="Calibri"/>
              </w:rPr>
              <w:t xml:space="preserve"> (netaikoma)</w:t>
            </w:r>
          </w:p>
          <w:p w14:paraId="6D36104C" w14:textId="6891422F" w:rsidR="00DF3DFA" w:rsidRPr="00FE1E8A" w:rsidRDefault="00B328E7"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FE1E8A">
              <w:rPr>
                <w:rFonts w:ascii="Times New Roman" w:eastAsia="Calibri" w:hAnsi="Times New Roman" w:cs="Times New Roman"/>
                <w:sz w:val="24"/>
                <w:szCs w:val="24"/>
                <w:highlight w:val="lightGray"/>
                <w:lang w:val="lt-LT"/>
              </w:rPr>
              <w:t>/</w:t>
            </w:r>
            <w:r w:rsidRPr="00FE1E8A">
              <w:rPr>
                <w:rFonts w:ascii="Times New Roman" w:eastAsia="Calibri" w:hAnsi="Times New Roman" w:cs="Times New Roman"/>
                <w:i/>
                <w:iCs/>
                <w:sz w:val="24"/>
                <w:szCs w:val="24"/>
                <w:highlight w:val="lightGray"/>
                <w:lang w:val="lt-LT"/>
              </w:rPr>
              <w:t>Nurodomi kiti priedai</w:t>
            </w:r>
            <w:r w:rsidRPr="00FE1E8A">
              <w:rPr>
                <w:rFonts w:ascii="Times New Roman" w:eastAsia="Calibri" w:hAnsi="Times New Roman" w:cs="Times New Roman"/>
                <w:sz w:val="24"/>
                <w:szCs w:val="24"/>
                <w:highlight w:val="lightGray"/>
                <w:lang w:val="lt-LT"/>
              </w:rPr>
              <w:t xml:space="preserve">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075A49" w:rsidRPr="00F15D07" w14:paraId="3583E9E0" w14:textId="77777777" w:rsidTr="008B0270">
        <w:tc>
          <w:tcPr>
            <w:tcW w:w="4749" w:type="dxa"/>
            <w:gridSpan w:val="2"/>
          </w:tcPr>
          <w:p w14:paraId="6653BB3B" w14:textId="77777777" w:rsidR="00075A49" w:rsidRDefault="00075A49" w:rsidP="00075A49">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Fonts w:ascii="Times New Roman" w:hAnsi="Times New Roman" w:cs="Times New Roman"/>
                <w:sz w:val="24"/>
                <w:szCs w:val="24"/>
                <w:lang w:val="lt-LT"/>
              </w:rPr>
              <w:t>Mindaugas Pauliukas</w:t>
            </w:r>
            <w:r w:rsidRPr="00137884">
              <w:rPr>
                <w:rFonts w:ascii="Times New Roman" w:eastAsia="Arial Unicode MS" w:hAnsi="Times New Roman" w:cs="Times New Roman"/>
                <w:sz w:val="24"/>
                <w:szCs w:val="24"/>
                <w:highlight w:val="lightGray"/>
                <w:bdr w:val="nil"/>
                <w:lang w:val="lt-LT"/>
              </w:rPr>
              <w:t xml:space="preserve"> </w:t>
            </w:r>
          </w:p>
          <w:p w14:paraId="3542AC0A" w14:textId="77777777" w:rsidR="00075A49" w:rsidRPr="00137884" w:rsidRDefault="00075A49" w:rsidP="00075A4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59CEBACC" w14:textId="77777777" w:rsidR="00075A49" w:rsidRPr="00137884" w:rsidRDefault="00075A49" w:rsidP="00075A49">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6AE102AB" w:rsidR="00075A49" w:rsidRPr="00F15D07" w:rsidRDefault="00075A49" w:rsidP="00075A49">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54F0EFFD" w14:textId="77777777" w:rsidR="00075A49" w:rsidRPr="00075A49" w:rsidRDefault="00075A49" w:rsidP="00075A49">
            <w:pPr>
              <w:suppressAutoHyphens/>
              <w:spacing w:line="276" w:lineRule="auto"/>
              <w:ind w:firstLine="562"/>
              <w:jc w:val="both"/>
              <w:rPr>
                <w:rFonts w:ascii="Times New Roman" w:eastAsia="Arial Unicode MS" w:hAnsi="Times New Roman" w:cs="Times New Roman"/>
                <w:sz w:val="28"/>
                <w:szCs w:val="28"/>
                <w:highlight w:val="lightGray"/>
                <w:bdr w:val="nil"/>
                <w:lang w:val="lt-LT"/>
              </w:rPr>
            </w:pPr>
            <w:r w:rsidRPr="00075A49">
              <w:rPr>
                <w:rFonts w:ascii="Times New Roman" w:hAnsi="Times New Roman" w:cs="Times New Roman"/>
                <w:sz w:val="24"/>
                <w:szCs w:val="28"/>
                <w:lang w:val="lt-LT"/>
              </w:rPr>
              <w:t xml:space="preserve">Kęstutis </w:t>
            </w:r>
            <w:proofErr w:type="spellStart"/>
            <w:r w:rsidRPr="00075A49">
              <w:rPr>
                <w:rFonts w:ascii="Times New Roman" w:hAnsi="Times New Roman" w:cs="Times New Roman"/>
                <w:sz w:val="24"/>
                <w:szCs w:val="28"/>
                <w:lang w:val="lt-LT"/>
              </w:rPr>
              <w:t>Liauba</w:t>
            </w:r>
            <w:proofErr w:type="spellEnd"/>
            <w:r w:rsidRPr="00075A49">
              <w:rPr>
                <w:rFonts w:ascii="Times New Roman" w:eastAsia="Arial Unicode MS" w:hAnsi="Times New Roman" w:cs="Times New Roman"/>
                <w:sz w:val="28"/>
                <w:szCs w:val="28"/>
                <w:highlight w:val="lightGray"/>
                <w:bdr w:val="nil"/>
                <w:lang w:val="lt-LT"/>
              </w:rPr>
              <w:t xml:space="preserve"> </w:t>
            </w:r>
          </w:p>
          <w:p w14:paraId="09F20370" w14:textId="75D4C9FD" w:rsidR="00075A49" w:rsidRPr="00F15D07" w:rsidRDefault="00075A49" w:rsidP="00075A49">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075A49" w:rsidRPr="00F15D07" w:rsidRDefault="00075A49" w:rsidP="00075A49">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075A49" w:rsidRPr="00F15D07" w:rsidRDefault="00075A49" w:rsidP="00075A49">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E0D5" w14:textId="77777777" w:rsidR="00612FE2" w:rsidRDefault="00612FE2" w:rsidP="0063379D">
      <w:pPr>
        <w:spacing w:after="0" w:line="240" w:lineRule="auto"/>
      </w:pPr>
      <w:r>
        <w:separator/>
      </w:r>
    </w:p>
  </w:endnote>
  <w:endnote w:type="continuationSeparator" w:id="0">
    <w:p w14:paraId="46C85B43" w14:textId="77777777" w:rsidR="00612FE2" w:rsidRDefault="00612FE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CF47" w14:textId="77777777" w:rsidR="00612FE2" w:rsidRDefault="00612FE2" w:rsidP="0063379D">
      <w:pPr>
        <w:spacing w:after="0" w:line="240" w:lineRule="auto"/>
      </w:pPr>
      <w:r>
        <w:separator/>
      </w:r>
    </w:p>
  </w:footnote>
  <w:footnote w:type="continuationSeparator" w:id="0">
    <w:p w14:paraId="1E21F2CD" w14:textId="77777777" w:rsidR="00612FE2" w:rsidRDefault="00612FE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75A49"/>
    <w:rsid w:val="000810F9"/>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170F6"/>
    <w:rsid w:val="002232CA"/>
    <w:rsid w:val="00224FBD"/>
    <w:rsid w:val="00237AD9"/>
    <w:rsid w:val="0024415E"/>
    <w:rsid w:val="00270DFA"/>
    <w:rsid w:val="00275AE5"/>
    <w:rsid w:val="00291D8E"/>
    <w:rsid w:val="002A146C"/>
    <w:rsid w:val="002B039A"/>
    <w:rsid w:val="002C109D"/>
    <w:rsid w:val="002C22B3"/>
    <w:rsid w:val="002C30F0"/>
    <w:rsid w:val="002C694D"/>
    <w:rsid w:val="002D5A3C"/>
    <w:rsid w:val="002D6683"/>
    <w:rsid w:val="002E3855"/>
    <w:rsid w:val="002F0B0F"/>
    <w:rsid w:val="002F23C8"/>
    <w:rsid w:val="0031202A"/>
    <w:rsid w:val="003242AF"/>
    <w:rsid w:val="00332377"/>
    <w:rsid w:val="00333513"/>
    <w:rsid w:val="003360C0"/>
    <w:rsid w:val="00343EA6"/>
    <w:rsid w:val="003511ED"/>
    <w:rsid w:val="00360854"/>
    <w:rsid w:val="003617D5"/>
    <w:rsid w:val="003632CC"/>
    <w:rsid w:val="00367E55"/>
    <w:rsid w:val="003722A5"/>
    <w:rsid w:val="0038010E"/>
    <w:rsid w:val="00381E7F"/>
    <w:rsid w:val="00385576"/>
    <w:rsid w:val="003903A1"/>
    <w:rsid w:val="0039134E"/>
    <w:rsid w:val="00394FEE"/>
    <w:rsid w:val="003B09F8"/>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1368"/>
    <w:rsid w:val="00474D73"/>
    <w:rsid w:val="00476E9A"/>
    <w:rsid w:val="0048157A"/>
    <w:rsid w:val="00483077"/>
    <w:rsid w:val="00490DE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4798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2FE2"/>
    <w:rsid w:val="00615165"/>
    <w:rsid w:val="00615F1B"/>
    <w:rsid w:val="006167FF"/>
    <w:rsid w:val="00623358"/>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3D67"/>
    <w:rsid w:val="00836C82"/>
    <w:rsid w:val="00837CED"/>
    <w:rsid w:val="008416DD"/>
    <w:rsid w:val="00844962"/>
    <w:rsid w:val="008616BA"/>
    <w:rsid w:val="00871C08"/>
    <w:rsid w:val="0087214D"/>
    <w:rsid w:val="00880C01"/>
    <w:rsid w:val="00881005"/>
    <w:rsid w:val="008876FF"/>
    <w:rsid w:val="008946EE"/>
    <w:rsid w:val="008A6137"/>
    <w:rsid w:val="008B0270"/>
    <w:rsid w:val="008B7A2A"/>
    <w:rsid w:val="008C2240"/>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2803"/>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09D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638"/>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37B3"/>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4788</Words>
  <Characters>2730</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Vaida Petruškevičiūtė</cp:lastModifiedBy>
  <cp:revision>9</cp:revision>
  <dcterms:created xsi:type="dcterms:W3CDTF">2023-04-24T10:30:00Z</dcterms:created>
  <dcterms:modified xsi:type="dcterms:W3CDTF">2024-02-14T17:15:00Z</dcterms:modified>
</cp:coreProperties>
</file>