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3A752" w14:textId="77777777" w:rsidR="00B33FF8" w:rsidRPr="003D10C3" w:rsidRDefault="00B33FF8" w:rsidP="00B33FF8">
      <w:pPr>
        <w:ind w:left="6480" w:firstLine="720"/>
        <w:rPr>
          <w:bCs/>
        </w:rPr>
      </w:pPr>
      <w:bookmarkStart w:id="0" w:name="_GoBack"/>
      <w:bookmarkEnd w:id="0"/>
      <w:r w:rsidRPr="003D10C3">
        <w:rPr>
          <w:bCs/>
        </w:rPr>
        <w:t>Atviro konkurso sąlygų</w:t>
      </w:r>
    </w:p>
    <w:p w14:paraId="4DF3A753" w14:textId="77777777" w:rsidR="00B33FF8" w:rsidRPr="003D10C3" w:rsidRDefault="00B33FF8" w:rsidP="00B33FF8">
      <w:pPr>
        <w:tabs>
          <w:tab w:val="left" w:pos="7085"/>
        </w:tabs>
        <w:rPr>
          <w:bCs/>
        </w:rPr>
      </w:pPr>
      <w:r w:rsidRPr="003D10C3">
        <w:rPr>
          <w:bCs/>
        </w:rPr>
        <w:t xml:space="preserve">                                                                                                                 </w:t>
      </w:r>
      <w:r>
        <w:rPr>
          <w:bCs/>
        </w:rPr>
        <w:t xml:space="preserve">                               1</w:t>
      </w:r>
      <w:r w:rsidRPr="003D10C3">
        <w:rPr>
          <w:bCs/>
        </w:rPr>
        <w:t xml:space="preserve"> priedas</w:t>
      </w:r>
    </w:p>
    <w:p w14:paraId="683D67E7" w14:textId="77777777" w:rsidR="009A4A31" w:rsidRPr="00165E6F" w:rsidRDefault="009A4A31" w:rsidP="009A4A31">
      <w:pPr>
        <w:tabs>
          <w:tab w:val="left" w:pos="5954"/>
        </w:tabs>
        <w:rPr>
          <w:b/>
          <w:lang w:val="en-US"/>
        </w:rPr>
      </w:pPr>
    </w:p>
    <w:p w14:paraId="16C7F531" w14:textId="77777777" w:rsidR="009A4A31" w:rsidRPr="000C075E" w:rsidRDefault="009A4A31" w:rsidP="009A4A31">
      <w:pPr>
        <w:tabs>
          <w:tab w:val="left" w:pos="5954"/>
        </w:tabs>
        <w:jc w:val="center"/>
        <w:rPr>
          <w:b/>
        </w:rPr>
      </w:pPr>
      <w:r w:rsidRPr="000C075E">
        <w:rPr>
          <w:b/>
          <w:noProof/>
          <w:lang w:eastAsia="lt-LT"/>
        </w:rPr>
        <w:drawing>
          <wp:inline distT="0" distB="0" distL="0" distR="0" wp14:anchorId="7B5FD066" wp14:editId="25CAE2DA">
            <wp:extent cx="17716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400050"/>
                    </a:xfrm>
                    <a:prstGeom prst="rect">
                      <a:avLst/>
                    </a:prstGeom>
                    <a:noFill/>
                    <a:ln>
                      <a:noFill/>
                    </a:ln>
                  </pic:spPr>
                </pic:pic>
              </a:graphicData>
            </a:graphic>
          </wp:inline>
        </w:drawing>
      </w:r>
    </w:p>
    <w:p w14:paraId="10161E56" w14:textId="77777777" w:rsidR="009A4A31" w:rsidRPr="000C075E" w:rsidRDefault="009A4A31" w:rsidP="009A4A31">
      <w:pPr>
        <w:tabs>
          <w:tab w:val="left" w:pos="5954"/>
        </w:tabs>
        <w:jc w:val="center"/>
        <w:rPr>
          <w:b/>
        </w:rPr>
      </w:pPr>
    </w:p>
    <w:p w14:paraId="3B96924C" w14:textId="77777777" w:rsidR="009A4A31" w:rsidRPr="007F6D58" w:rsidRDefault="009A4A31" w:rsidP="009A4A31">
      <w:pPr>
        <w:pStyle w:val="Antrat2"/>
        <w:ind w:left="0" w:firstLine="0"/>
        <w:rPr>
          <w:sz w:val="28"/>
          <w:lang w:val="lt-LT"/>
        </w:rPr>
      </w:pPr>
      <w:r w:rsidRPr="007F6D58">
        <w:rPr>
          <w:sz w:val="28"/>
          <w:lang w:val="lt-LT"/>
        </w:rPr>
        <w:t xml:space="preserve">UAB B.BRAUN MEDICAL </w:t>
      </w:r>
    </w:p>
    <w:p w14:paraId="1A774B46" w14:textId="77777777" w:rsidR="009A4A31" w:rsidRPr="007F6D58" w:rsidRDefault="009A4A31" w:rsidP="009A4A31">
      <w:pPr>
        <w:jc w:val="center"/>
      </w:pPr>
      <w:r w:rsidRPr="007F6D58">
        <w:t xml:space="preserve">Kodas 111551739, PVM mok.k LT115517314, Viršuliškių skg.34-1, LT-05132 Vilnius, </w:t>
      </w:r>
    </w:p>
    <w:p w14:paraId="6D8F71DA" w14:textId="77777777" w:rsidR="009A4A31" w:rsidRPr="007F6D58" w:rsidRDefault="009A4A31" w:rsidP="009A4A31">
      <w:pPr>
        <w:jc w:val="center"/>
      </w:pPr>
      <w:r w:rsidRPr="007F6D58">
        <w:t>Tel. 237 43 33, faksas 237 43 44, el. paštas: office.lt@bbraun.com</w:t>
      </w:r>
    </w:p>
    <w:p w14:paraId="330FA597" w14:textId="77777777" w:rsidR="009A4A31" w:rsidRPr="007F6D58" w:rsidRDefault="009A4A31" w:rsidP="009A4A31">
      <w:pPr>
        <w:pBdr>
          <w:bottom w:val="single" w:sz="12" w:space="1" w:color="auto"/>
        </w:pBdr>
        <w:jc w:val="center"/>
      </w:pPr>
      <w:r w:rsidRPr="007F6D58">
        <w:t>Atsiskaitomoji sąskaita LT617044060001097040, AB “SEB bankas”, kodas 70440</w:t>
      </w:r>
    </w:p>
    <w:p w14:paraId="2942C100" w14:textId="77777777" w:rsidR="009A4A31" w:rsidRDefault="009A4A31" w:rsidP="009A4A31">
      <w:pPr>
        <w:rPr>
          <w:sz w:val="22"/>
          <w:szCs w:val="22"/>
        </w:rPr>
      </w:pPr>
    </w:p>
    <w:p w14:paraId="0F51D6FA" w14:textId="6E599ACC" w:rsidR="009A4A31" w:rsidRPr="007A7217" w:rsidRDefault="009A4A31" w:rsidP="009A4A31">
      <w:pPr>
        <w:rPr>
          <w:b/>
          <w:sz w:val="22"/>
          <w:szCs w:val="22"/>
        </w:rPr>
      </w:pPr>
      <w:r>
        <w:rPr>
          <w:sz w:val="22"/>
          <w:szCs w:val="22"/>
        </w:rPr>
        <w:t>VšĮ LSMUL Kauno klinikoms</w:t>
      </w:r>
    </w:p>
    <w:p w14:paraId="4DF3A75E" w14:textId="77777777" w:rsidR="00040B67" w:rsidRPr="007A7217" w:rsidRDefault="00040B67" w:rsidP="00040B67">
      <w:pPr>
        <w:jc w:val="center"/>
        <w:rPr>
          <w:b/>
          <w:sz w:val="22"/>
          <w:szCs w:val="22"/>
        </w:rPr>
      </w:pPr>
      <w:r w:rsidRPr="007A7217">
        <w:rPr>
          <w:b/>
          <w:sz w:val="22"/>
          <w:szCs w:val="22"/>
        </w:rPr>
        <w:t>PASIŪLYMAS</w:t>
      </w:r>
    </w:p>
    <w:p w14:paraId="4DF3A75F" w14:textId="77777777" w:rsidR="00040B67" w:rsidRPr="007A7217" w:rsidRDefault="00040B67" w:rsidP="00040B67">
      <w:pPr>
        <w:jc w:val="center"/>
        <w:rPr>
          <w:b/>
          <w:sz w:val="22"/>
          <w:szCs w:val="22"/>
        </w:rPr>
      </w:pPr>
    </w:p>
    <w:p w14:paraId="4DF3A760" w14:textId="77777777" w:rsidR="0038481F" w:rsidRPr="00A45DEE" w:rsidRDefault="0038481F" w:rsidP="0038481F">
      <w:pPr>
        <w:tabs>
          <w:tab w:val="right" w:leader="underscore" w:pos="8505"/>
        </w:tabs>
        <w:jc w:val="center"/>
        <w:rPr>
          <w:rFonts w:eastAsia="Arial Unicode MS"/>
          <w:b/>
          <w:bCs/>
          <w:sz w:val="22"/>
          <w:szCs w:val="22"/>
          <w:bdr w:val="nil"/>
        </w:rPr>
      </w:pPr>
      <w:r w:rsidRPr="00A45DEE">
        <w:rPr>
          <w:rFonts w:eastAsia="Arial Unicode MS"/>
          <w:b/>
          <w:bCs/>
          <w:sz w:val="22"/>
          <w:szCs w:val="22"/>
          <w:bdr w:val="nil"/>
        </w:rPr>
        <w:t>DĖL PRIEMONIŲ INTERVENCINEI KARDIOLOGIJAI PIRKIMO</w:t>
      </w:r>
    </w:p>
    <w:p w14:paraId="4DF3A761" w14:textId="77777777" w:rsidR="00040B67" w:rsidRPr="007A7217" w:rsidRDefault="00040B67" w:rsidP="00040B67">
      <w:pPr>
        <w:shd w:val="clear" w:color="auto" w:fill="FFFFFF"/>
        <w:jc w:val="center"/>
        <w:rPr>
          <w:sz w:val="22"/>
          <w:szCs w:val="22"/>
        </w:rPr>
      </w:pPr>
    </w:p>
    <w:p w14:paraId="7788C5D1" w14:textId="77777777" w:rsidR="009A4A31" w:rsidRDefault="009A4A31" w:rsidP="009A4A31">
      <w:pPr>
        <w:jc w:val="center"/>
        <w:rPr>
          <w:sz w:val="22"/>
          <w:szCs w:val="22"/>
        </w:rPr>
      </w:pPr>
      <w:r>
        <w:rPr>
          <w:sz w:val="22"/>
          <w:szCs w:val="22"/>
        </w:rPr>
        <w:t>2022-10-18</w:t>
      </w:r>
    </w:p>
    <w:p w14:paraId="12D216DA" w14:textId="77777777" w:rsidR="009A4A31" w:rsidRDefault="009A4A31" w:rsidP="009A4A31">
      <w:pPr>
        <w:jc w:val="center"/>
        <w:rPr>
          <w:sz w:val="22"/>
          <w:szCs w:val="22"/>
        </w:rPr>
      </w:pPr>
      <w:r>
        <w:rPr>
          <w:sz w:val="22"/>
          <w:szCs w:val="22"/>
        </w:rPr>
        <w:t>Vilnius</w:t>
      </w:r>
    </w:p>
    <w:p w14:paraId="4DF3A766" w14:textId="3691CF7F" w:rsidR="00040B67" w:rsidRPr="007A7217" w:rsidRDefault="00040B67" w:rsidP="00040B67">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4DF3A767" w14:textId="77777777" w:rsidR="00040B67" w:rsidRPr="007A7217" w:rsidRDefault="00040B67" w:rsidP="00040B67">
      <w:pPr>
        <w:jc w:val="center"/>
        <w:rPr>
          <w:b/>
          <w:sz w:val="22"/>
          <w:szCs w:val="22"/>
        </w:rPr>
      </w:pPr>
      <w:r w:rsidRPr="007A7217">
        <w:rPr>
          <w:b/>
          <w:sz w:val="22"/>
          <w:szCs w:val="22"/>
        </w:rPr>
        <w:t>TIEKĖJO REKVIZITAI</w:t>
      </w:r>
    </w:p>
    <w:p w14:paraId="4DF3A768" w14:textId="77777777" w:rsidR="00040B67" w:rsidRPr="007A7217" w:rsidRDefault="00040B67" w:rsidP="00040B67">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40B67" w:rsidRPr="007A7217" w14:paraId="4DF3A76C" w14:textId="77777777" w:rsidTr="001D6B53">
        <w:tc>
          <w:tcPr>
            <w:tcW w:w="4928" w:type="dxa"/>
            <w:tcBorders>
              <w:top w:val="single" w:sz="4" w:space="0" w:color="auto"/>
              <w:left w:val="single" w:sz="4" w:space="0" w:color="auto"/>
              <w:bottom w:val="single" w:sz="4" w:space="0" w:color="auto"/>
              <w:right w:val="single" w:sz="4" w:space="0" w:color="auto"/>
            </w:tcBorders>
          </w:tcPr>
          <w:p w14:paraId="4DF3A769" w14:textId="03A9EE6F" w:rsidR="00040B67" w:rsidRPr="007A7217" w:rsidRDefault="00040B67" w:rsidP="001D6B53">
            <w:pPr>
              <w:jc w:val="both"/>
              <w:rPr>
                <w:i/>
                <w:sz w:val="22"/>
                <w:szCs w:val="22"/>
              </w:rPr>
            </w:pPr>
            <w:r w:rsidRPr="007A7217">
              <w:rPr>
                <w:sz w:val="22"/>
                <w:szCs w:val="22"/>
              </w:rPr>
              <w:t xml:space="preserve">Tiekėjo pavadinimas </w:t>
            </w:r>
          </w:p>
        </w:tc>
        <w:tc>
          <w:tcPr>
            <w:tcW w:w="4927" w:type="dxa"/>
            <w:tcBorders>
              <w:top w:val="single" w:sz="4" w:space="0" w:color="auto"/>
              <w:left w:val="single" w:sz="4" w:space="0" w:color="auto"/>
              <w:bottom w:val="single" w:sz="4" w:space="0" w:color="auto"/>
              <w:right w:val="single" w:sz="4" w:space="0" w:color="auto"/>
            </w:tcBorders>
          </w:tcPr>
          <w:p w14:paraId="4DF3A76B" w14:textId="7E3FE931" w:rsidR="00040B67" w:rsidRPr="00F07AA3" w:rsidRDefault="009A4A31" w:rsidP="001D6B53">
            <w:pPr>
              <w:jc w:val="both"/>
              <w:rPr>
                <w:sz w:val="22"/>
                <w:szCs w:val="22"/>
              </w:rPr>
            </w:pPr>
            <w:r w:rsidRPr="00F07AA3">
              <w:rPr>
                <w:sz w:val="22"/>
                <w:szCs w:val="22"/>
              </w:rPr>
              <w:t>UAB „B.Braun Medical“</w:t>
            </w:r>
          </w:p>
        </w:tc>
      </w:tr>
      <w:tr w:rsidR="00040B67" w:rsidRPr="007A7217" w14:paraId="4DF3A76F" w14:textId="77777777" w:rsidTr="001D6B53">
        <w:tc>
          <w:tcPr>
            <w:tcW w:w="4928" w:type="dxa"/>
            <w:tcBorders>
              <w:top w:val="single" w:sz="4" w:space="0" w:color="auto"/>
              <w:left w:val="single" w:sz="4" w:space="0" w:color="auto"/>
              <w:bottom w:val="single" w:sz="4" w:space="0" w:color="auto"/>
              <w:right w:val="single" w:sz="4" w:space="0" w:color="auto"/>
            </w:tcBorders>
          </w:tcPr>
          <w:p w14:paraId="4DF3A76D" w14:textId="1DA8360B" w:rsidR="00040B67" w:rsidRPr="007A7217" w:rsidRDefault="00040B67" w:rsidP="001D6B53">
            <w:pPr>
              <w:jc w:val="both"/>
              <w:rPr>
                <w:sz w:val="22"/>
                <w:szCs w:val="22"/>
              </w:rPr>
            </w:pPr>
            <w:r w:rsidRPr="007A7217">
              <w:rPr>
                <w:sz w:val="22"/>
                <w:szCs w:val="22"/>
              </w:rPr>
              <w:t>Tiekėjo adresas</w:t>
            </w:r>
            <w:r w:rsidRPr="007A7217">
              <w:rPr>
                <w:i/>
                <w:sz w:val="22"/>
                <w:szCs w:val="22"/>
              </w:rPr>
              <w:t xml:space="preserve"> </w:t>
            </w:r>
          </w:p>
        </w:tc>
        <w:tc>
          <w:tcPr>
            <w:tcW w:w="4927" w:type="dxa"/>
            <w:tcBorders>
              <w:top w:val="single" w:sz="4" w:space="0" w:color="auto"/>
              <w:left w:val="single" w:sz="4" w:space="0" w:color="auto"/>
              <w:bottom w:val="single" w:sz="4" w:space="0" w:color="auto"/>
              <w:right w:val="single" w:sz="4" w:space="0" w:color="auto"/>
            </w:tcBorders>
          </w:tcPr>
          <w:p w14:paraId="4DF3A76E" w14:textId="586C75B9" w:rsidR="00040B67" w:rsidRPr="00F07AA3" w:rsidRDefault="009A4A31" w:rsidP="001D6B53">
            <w:pPr>
              <w:jc w:val="both"/>
              <w:rPr>
                <w:sz w:val="22"/>
                <w:szCs w:val="22"/>
              </w:rPr>
            </w:pPr>
            <w:r w:rsidRPr="00F07AA3">
              <w:rPr>
                <w:sz w:val="22"/>
                <w:szCs w:val="22"/>
              </w:rPr>
              <w:t>Viršuliškių skg.34-1, LT-05132 Vilnius</w:t>
            </w:r>
          </w:p>
        </w:tc>
      </w:tr>
      <w:tr w:rsidR="00040B67" w:rsidRPr="007A7217" w14:paraId="4DF3A772" w14:textId="77777777" w:rsidTr="001D6B53">
        <w:tc>
          <w:tcPr>
            <w:tcW w:w="4928" w:type="dxa"/>
            <w:tcBorders>
              <w:top w:val="single" w:sz="4" w:space="0" w:color="auto"/>
              <w:left w:val="single" w:sz="4" w:space="0" w:color="auto"/>
              <w:bottom w:val="single" w:sz="4" w:space="0" w:color="auto"/>
              <w:right w:val="single" w:sz="4" w:space="0" w:color="auto"/>
            </w:tcBorders>
          </w:tcPr>
          <w:p w14:paraId="4DF3A770" w14:textId="77777777" w:rsidR="00040B67" w:rsidRPr="007A7217" w:rsidRDefault="00040B67" w:rsidP="001D6B53">
            <w:pPr>
              <w:jc w:val="both"/>
              <w:rPr>
                <w:sz w:val="22"/>
                <w:szCs w:val="22"/>
              </w:rPr>
            </w:pPr>
            <w:r w:rsidRPr="007A721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4DF3A771" w14:textId="557F31D7" w:rsidR="00040B67" w:rsidRPr="00F07AA3" w:rsidRDefault="009A4A31" w:rsidP="001D6B53">
            <w:pPr>
              <w:jc w:val="both"/>
              <w:rPr>
                <w:sz w:val="22"/>
                <w:szCs w:val="22"/>
              </w:rPr>
            </w:pPr>
            <w:r w:rsidRPr="00F07AA3">
              <w:rPr>
                <w:sz w:val="22"/>
                <w:szCs w:val="22"/>
              </w:rPr>
              <w:t>Kodas 111551739, PVM mok.k LT115517314</w:t>
            </w:r>
          </w:p>
        </w:tc>
      </w:tr>
      <w:tr w:rsidR="00040B67" w:rsidRPr="007A7217" w14:paraId="4DF3A775" w14:textId="77777777" w:rsidTr="001D6B53">
        <w:tc>
          <w:tcPr>
            <w:tcW w:w="4928" w:type="dxa"/>
            <w:tcBorders>
              <w:top w:val="single" w:sz="4" w:space="0" w:color="auto"/>
              <w:left w:val="single" w:sz="4" w:space="0" w:color="auto"/>
              <w:bottom w:val="single" w:sz="4" w:space="0" w:color="auto"/>
              <w:right w:val="single" w:sz="4" w:space="0" w:color="auto"/>
            </w:tcBorders>
          </w:tcPr>
          <w:p w14:paraId="4DF3A773" w14:textId="77777777" w:rsidR="00040B67" w:rsidRPr="007A7217" w:rsidRDefault="00040B67" w:rsidP="001D6B53">
            <w:pPr>
              <w:jc w:val="both"/>
              <w:rPr>
                <w:sz w:val="22"/>
                <w:szCs w:val="22"/>
              </w:rPr>
            </w:pPr>
            <w:r w:rsidRPr="007A721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DF3A774" w14:textId="40403054" w:rsidR="00040B67" w:rsidRPr="00F07AA3" w:rsidRDefault="009A4A31" w:rsidP="001D6B53">
            <w:pPr>
              <w:jc w:val="both"/>
              <w:rPr>
                <w:sz w:val="22"/>
                <w:szCs w:val="22"/>
              </w:rPr>
            </w:pPr>
            <w:r w:rsidRPr="00F07AA3">
              <w:rPr>
                <w:sz w:val="22"/>
                <w:szCs w:val="22"/>
              </w:rPr>
              <w:t>A/s LT617044060001097040, AB “SEB bankas”, kodas 70440</w:t>
            </w:r>
          </w:p>
        </w:tc>
      </w:tr>
      <w:tr w:rsidR="00040B67" w:rsidRPr="007A7217" w14:paraId="4DF3A778" w14:textId="77777777" w:rsidTr="001D6B53">
        <w:tc>
          <w:tcPr>
            <w:tcW w:w="4928" w:type="dxa"/>
            <w:tcBorders>
              <w:top w:val="single" w:sz="4" w:space="0" w:color="auto"/>
              <w:left w:val="single" w:sz="4" w:space="0" w:color="auto"/>
              <w:bottom w:val="single" w:sz="4" w:space="0" w:color="auto"/>
              <w:right w:val="single" w:sz="4" w:space="0" w:color="auto"/>
            </w:tcBorders>
          </w:tcPr>
          <w:p w14:paraId="4DF3A776" w14:textId="77777777" w:rsidR="00040B67" w:rsidRPr="007A7217" w:rsidRDefault="00040B67" w:rsidP="001D6B53">
            <w:pPr>
              <w:jc w:val="both"/>
              <w:rPr>
                <w:sz w:val="22"/>
                <w:szCs w:val="22"/>
              </w:rPr>
            </w:pPr>
            <w:r w:rsidRPr="007A721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4DF3A777" w14:textId="1E178313" w:rsidR="00040B67" w:rsidRPr="00F07AA3" w:rsidRDefault="009A4A31" w:rsidP="001D6B53">
            <w:pPr>
              <w:jc w:val="both"/>
              <w:rPr>
                <w:sz w:val="22"/>
                <w:szCs w:val="22"/>
              </w:rPr>
            </w:pPr>
            <w:r w:rsidRPr="00F07AA3">
              <w:rPr>
                <w:sz w:val="22"/>
                <w:szCs w:val="22"/>
              </w:rPr>
              <w:t>Direktorius Kęstutis Liauba</w:t>
            </w:r>
          </w:p>
        </w:tc>
      </w:tr>
      <w:tr w:rsidR="00040B67" w:rsidRPr="007A7217" w14:paraId="4DF3A77B" w14:textId="77777777" w:rsidTr="001D6B53">
        <w:tc>
          <w:tcPr>
            <w:tcW w:w="4928" w:type="dxa"/>
            <w:tcBorders>
              <w:top w:val="single" w:sz="4" w:space="0" w:color="auto"/>
              <w:left w:val="single" w:sz="4" w:space="0" w:color="auto"/>
              <w:bottom w:val="single" w:sz="4" w:space="0" w:color="auto"/>
              <w:right w:val="single" w:sz="4" w:space="0" w:color="auto"/>
            </w:tcBorders>
          </w:tcPr>
          <w:p w14:paraId="4DF3A779" w14:textId="77777777" w:rsidR="00040B67" w:rsidRPr="007A7217" w:rsidRDefault="00040B67" w:rsidP="001D6B53">
            <w:pPr>
              <w:jc w:val="both"/>
              <w:rPr>
                <w:sz w:val="22"/>
                <w:szCs w:val="22"/>
              </w:rPr>
            </w:pPr>
            <w:r w:rsidRPr="007A721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DF3A77A" w14:textId="34A135EB" w:rsidR="00040B67" w:rsidRPr="00F07AA3" w:rsidRDefault="00E91D73" w:rsidP="001D6B53">
            <w:pPr>
              <w:jc w:val="both"/>
              <w:rPr>
                <w:sz w:val="22"/>
                <w:szCs w:val="22"/>
              </w:rPr>
            </w:pPr>
            <w:r w:rsidRPr="00F07AA3">
              <w:rPr>
                <w:sz w:val="22"/>
                <w:szCs w:val="22"/>
              </w:rPr>
              <w:t>Produktų vadybininkė Erika Zeleniakaitė</w:t>
            </w:r>
          </w:p>
        </w:tc>
      </w:tr>
      <w:tr w:rsidR="00040B67" w:rsidRPr="007A7217" w14:paraId="4DF3A77E" w14:textId="77777777" w:rsidTr="001D6B53">
        <w:tc>
          <w:tcPr>
            <w:tcW w:w="4928" w:type="dxa"/>
            <w:tcBorders>
              <w:top w:val="single" w:sz="4" w:space="0" w:color="auto"/>
              <w:left w:val="single" w:sz="4" w:space="0" w:color="auto"/>
              <w:bottom w:val="single" w:sz="4" w:space="0" w:color="auto"/>
              <w:right w:val="single" w:sz="4" w:space="0" w:color="auto"/>
            </w:tcBorders>
          </w:tcPr>
          <w:p w14:paraId="4DF3A77C" w14:textId="77777777" w:rsidR="00040B67" w:rsidRPr="007A7217" w:rsidRDefault="00040B67" w:rsidP="001D6B53">
            <w:pPr>
              <w:jc w:val="both"/>
              <w:rPr>
                <w:sz w:val="22"/>
                <w:szCs w:val="22"/>
              </w:rPr>
            </w:pPr>
            <w:r w:rsidRPr="007A7217">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DF3A77D" w14:textId="4FEA90E5" w:rsidR="00040B67" w:rsidRPr="00F07AA3" w:rsidRDefault="00E91D73" w:rsidP="001D6B53">
            <w:pPr>
              <w:jc w:val="both"/>
              <w:rPr>
                <w:sz w:val="22"/>
                <w:szCs w:val="22"/>
              </w:rPr>
            </w:pPr>
            <w:r w:rsidRPr="00F07AA3">
              <w:rPr>
                <w:sz w:val="22"/>
                <w:szCs w:val="22"/>
              </w:rPr>
              <w:t>Produktų vadybininkė Erika Zeleniakaitė</w:t>
            </w:r>
          </w:p>
        </w:tc>
      </w:tr>
      <w:tr w:rsidR="00040B67" w:rsidRPr="007A7217" w14:paraId="4DF3A781" w14:textId="77777777" w:rsidTr="001D6B53">
        <w:tc>
          <w:tcPr>
            <w:tcW w:w="4928" w:type="dxa"/>
            <w:tcBorders>
              <w:top w:val="single" w:sz="4" w:space="0" w:color="auto"/>
              <w:left w:val="single" w:sz="4" w:space="0" w:color="auto"/>
              <w:bottom w:val="single" w:sz="4" w:space="0" w:color="auto"/>
              <w:right w:val="single" w:sz="4" w:space="0" w:color="auto"/>
            </w:tcBorders>
          </w:tcPr>
          <w:p w14:paraId="4DF3A77F" w14:textId="77777777" w:rsidR="00040B67" w:rsidRPr="007A7217" w:rsidRDefault="00040B67" w:rsidP="001D6B53">
            <w:pPr>
              <w:jc w:val="both"/>
              <w:rPr>
                <w:sz w:val="22"/>
                <w:szCs w:val="22"/>
              </w:rPr>
            </w:pPr>
            <w:r w:rsidRPr="007A7217">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4DF3A780" w14:textId="0432D774" w:rsidR="00040B67" w:rsidRPr="00F07AA3" w:rsidRDefault="00E91D73" w:rsidP="001D6B53">
            <w:pPr>
              <w:jc w:val="both"/>
              <w:rPr>
                <w:sz w:val="22"/>
                <w:szCs w:val="22"/>
              </w:rPr>
            </w:pPr>
            <w:r w:rsidRPr="00F07AA3">
              <w:rPr>
                <w:sz w:val="22"/>
                <w:szCs w:val="22"/>
              </w:rPr>
              <w:t>8 5 237 43 33</w:t>
            </w:r>
          </w:p>
        </w:tc>
      </w:tr>
      <w:tr w:rsidR="00040B67" w:rsidRPr="007A7217" w14:paraId="4DF3A784" w14:textId="77777777" w:rsidTr="001D6B53">
        <w:tc>
          <w:tcPr>
            <w:tcW w:w="4928" w:type="dxa"/>
            <w:tcBorders>
              <w:top w:val="single" w:sz="4" w:space="0" w:color="auto"/>
              <w:left w:val="single" w:sz="4" w:space="0" w:color="auto"/>
              <w:bottom w:val="single" w:sz="4" w:space="0" w:color="auto"/>
              <w:right w:val="single" w:sz="4" w:space="0" w:color="auto"/>
            </w:tcBorders>
          </w:tcPr>
          <w:p w14:paraId="4DF3A782" w14:textId="77777777" w:rsidR="00040B67" w:rsidRPr="007A7217" w:rsidRDefault="00040B67" w:rsidP="001D6B53">
            <w:pPr>
              <w:jc w:val="both"/>
              <w:rPr>
                <w:sz w:val="22"/>
                <w:szCs w:val="22"/>
              </w:rPr>
            </w:pPr>
            <w:r w:rsidRPr="007A7217">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4DF3A783" w14:textId="3EF8D00B" w:rsidR="00040B67" w:rsidRPr="00F07AA3" w:rsidRDefault="00E91D73" w:rsidP="001D6B53">
            <w:pPr>
              <w:jc w:val="both"/>
              <w:rPr>
                <w:sz w:val="22"/>
                <w:szCs w:val="22"/>
              </w:rPr>
            </w:pPr>
            <w:r w:rsidRPr="00F07AA3">
              <w:rPr>
                <w:sz w:val="22"/>
                <w:szCs w:val="22"/>
              </w:rPr>
              <w:t xml:space="preserve">8 5 237 43 44 </w:t>
            </w:r>
          </w:p>
        </w:tc>
      </w:tr>
      <w:tr w:rsidR="00040B67" w:rsidRPr="007A7217" w14:paraId="4DF3A787" w14:textId="77777777" w:rsidTr="001D6B53">
        <w:tc>
          <w:tcPr>
            <w:tcW w:w="4928" w:type="dxa"/>
            <w:tcBorders>
              <w:top w:val="single" w:sz="4" w:space="0" w:color="auto"/>
              <w:left w:val="single" w:sz="4" w:space="0" w:color="auto"/>
              <w:bottom w:val="single" w:sz="4" w:space="0" w:color="auto"/>
              <w:right w:val="single" w:sz="4" w:space="0" w:color="auto"/>
            </w:tcBorders>
          </w:tcPr>
          <w:p w14:paraId="4DF3A785" w14:textId="77777777" w:rsidR="00040B67" w:rsidRPr="007A7217" w:rsidRDefault="00040B67" w:rsidP="001D6B53">
            <w:pPr>
              <w:jc w:val="both"/>
              <w:rPr>
                <w:sz w:val="22"/>
                <w:szCs w:val="22"/>
              </w:rPr>
            </w:pPr>
            <w:r w:rsidRPr="007A7217">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4DF3A786" w14:textId="5C85F536" w:rsidR="00040B67" w:rsidRPr="00F07AA3" w:rsidRDefault="00E91D73" w:rsidP="001D6B53">
            <w:pPr>
              <w:jc w:val="both"/>
              <w:rPr>
                <w:sz w:val="22"/>
                <w:szCs w:val="22"/>
              </w:rPr>
            </w:pPr>
            <w:r w:rsidRPr="00F07AA3">
              <w:rPr>
                <w:sz w:val="22"/>
                <w:szCs w:val="22"/>
              </w:rPr>
              <w:t>office.lt@bbraun.com</w:t>
            </w:r>
          </w:p>
        </w:tc>
      </w:tr>
    </w:tbl>
    <w:p w14:paraId="4DF3A788"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4DF3A789"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4DF3A78A"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4DF3A78B" w14:textId="77777777" w:rsidR="00040B67" w:rsidRPr="007A7217" w:rsidRDefault="00040B67" w:rsidP="00040B67">
      <w:pPr>
        <w:pStyle w:val="Sraopastraipa"/>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 </w:t>
      </w:r>
    </w:p>
    <w:p w14:paraId="4DF3A78C" w14:textId="77777777" w:rsidR="00040B67" w:rsidRPr="007A7217" w:rsidRDefault="00040B67" w:rsidP="00040B67">
      <w:pPr>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2 lentelė</w:t>
      </w:r>
    </w:p>
    <w:p w14:paraId="4DF3A78D"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4DF3A792" w14:textId="77777777" w:rsidTr="001D6B53">
        <w:tc>
          <w:tcPr>
            <w:tcW w:w="851" w:type="dxa"/>
            <w:tcBorders>
              <w:top w:val="single" w:sz="4" w:space="0" w:color="auto"/>
              <w:left w:val="single" w:sz="4" w:space="0" w:color="auto"/>
              <w:bottom w:val="single" w:sz="4" w:space="0" w:color="auto"/>
              <w:right w:val="single" w:sz="4" w:space="0" w:color="auto"/>
            </w:tcBorders>
          </w:tcPr>
          <w:p w14:paraId="4DF3A78E" w14:textId="77777777" w:rsidR="00040B67" w:rsidRPr="007A7217" w:rsidRDefault="00040B67" w:rsidP="001D6B53">
            <w:pPr>
              <w:jc w:val="center"/>
              <w:rPr>
                <w:b/>
                <w:sz w:val="22"/>
                <w:szCs w:val="22"/>
              </w:rPr>
            </w:pPr>
            <w:r w:rsidRPr="007A7217">
              <w:rPr>
                <w:b/>
                <w:sz w:val="22"/>
                <w:szCs w:val="22"/>
              </w:rPr>
              <w:t>Eil.</w:t>
            </w:r>
          </w:p>
          <w:p w14:paraId="4DF3A78F" w14:textId="77777777" w:rsidR="00040B67" w:rsidRPr="007A7217" w:rsidRDefault="00040B67" w:rsidP="001D6B53">
            <w:pPr>
              <w:jc w:val="center"/>
              <w:rPr>
                <w:sz w:val="22"/>
                <w:szCs w:val="22"/>
              </w:rPr>
            </w:pPr>
            <w:r w:rsidRPr="007A7217">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4DF3A790" w14:textId="77777777" w:rsidR="00040B67" w:rsidRPr="007A7217" w:rsidRDefault="00040B67" w:rsidP="001D6B53">
            <w:pPr>
              <w:jc w:val="center"/>
              <w:rPr>
                <w:b/>
                <w:sz w:val="22"/>
                <w:szCs w:val="22"/>
              </w:rPr>
            </w:pPr>
            <w:r w:rsidRPr="007A7217">
              <w:rPr>
                <w:b/>
                <w:spacing w:val="-4"/>
                <w:sz w:val="22"/>
                <w:szCs w:val="22"/>
              </w:rPr>
              <w:t xml:space="preserve">Subtiekėjo (-ų) </w:t>
            </w:r>
            <w:r w:rsidRPr="007A7217">
              <w:rPr>
                <w:b/>
                <w:sz w:val="22"/>
                <w:szCs w:val="22"/>
              </w:rPr>
              <w:t>pavadinimas (-ai), adresas (-ai)</w:t>
            </w:r>
          </w:p>
          <w:p w14:paraId="4DF3A791" w14:textId="77777777" w:rsidR="00040B67" w:rsidRPr="007A7217" w:rsidRDefault="00040B67" w:rsidP="001D6B53">
            <w:pPr>
              <w:jc w:val="center"/>
              <w:rPr>
                <w:b/>
                <w:sz w:val="22"/>
                <w:szCs w:val="22"/>
              </w:rPr>
            </w:pPr>
          </w:p>
        </w:tc>
      </w:tr>
      <w:tr w:rsidR="00040B67" w:rsidRPr="007A7217" w14:paraId="4DF3A795" w14:textId="77777777" w:rsidTr="001D6B53">
        <w:tc>
          <w:tcPr>
            <w:tcW w:w="851" w:type="dxa"/>
            <w:tcBorders>
              <w:top w:val="single" w:sz="4" w:space="0" w:color="auto"/>
              <w:left w:val="single" w:sz="4" w:space="0" w:color="auto"/>
              <w:bottom w:val="single" w:sz="4" w:space="0" w:color="auto"/>
              <w:right w:val="single" w:sz="4" w:space="0" w:color="auto"/>
            </w:tcBorders>
          </w:tcPr>
          <w:p w14:paraId="4DF3A793"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4DF3A794" w14:textId="77777777" w:rsidR="00040B67" w:rsidRPr="007A7217" w:rsidRDefault="00040B67" w:rsidP="001D6B53">
            <w:pPr>
              <w:jc w:val="both"/>
              <w:rPr>
                <w:sz w:val="22"/>
                <w:szCs w:val="22"/>
              </w:rPr>
            </w:pPr>
          </w:p>
        </w:tc>
      </w:tr>
      <w:tr w:rsidR="00F07AA3" w:rsidRPr="007A7217" w14:paraId="002DF53B" w14:textId="77777777" w:rsidTr="001D6B53">
        <w:tc>
          <w:tcPr>
            <w:tcW w:w="851" w:type="dxa"/>
            <w:tcBorders>
              <w:top w:val="single" w:sz="4" w:space="0" w:color="auto"/>
              <w:left w:val="single" w:sz="4" w:space="0" w:color="auto"/>
              <w:bottom w:val="single" w:sz="4" w:space="0" w:color="auto"/>
              <w:right w:val="single" w:sz="4" w:space="0" w:color="auto"/>
            </w:tcBorders>
          </w:tcPr>
          <w:p w14:paraId="60527AE3" w14:textId="77777777" w:rsidR="00F07AA3" w:rsidRPr="007A7217" w:rsidRDefault="00F07AA3"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57415385" w14:textId="77777777" w:rsidR="00F07AA3" w:rsidRPr="007A7217" w:rsidRDefault="00F07AA3" w:rsidP="001D6B53">
            <w:pPr>
              <w:jc w:val="both"/>
              <w:rPr>
                <w:sz w:val="22"/>
                <w:szCs w:val="22"/>
              </w:rPr>
            </w:pPr>
          </w:p>
        </w:tc>
      </w:tr>
    </w:tbl>
    <w:p w14:paraId="4DF3A79B" w14:textId="4778E938" w:rsidR="00B33FF8" w:rsidRPr="00F07AA3" w:rsidRDefault="00040B67" w:rsidP="00F07AA3">
      <w:pPr>
        <w:pStyle w:val="Antrats"/>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(-us)</w:t>
      </w:r>
    </w:p>
    <w:p w14:paraId="4DF3A79C" w14:textId="77777777" w:rsidR="00B33FF8" w:rsidRDefault="00B33FF8" w:rsidP="00040B67">
      <w:pPr>
        <w:pStyle w:val="Antrats"/>
        <w:widowControl/>
        <w:tabs>
          <w:tab w:val="clear" w:pos="4153"/>
          <w:tab w:val="clear" w:pos="8306"/>
        </w:tabs>
        <w:spacing w:after="0"/>
        <w:ind w:left="7920" w:firstLine="720"/>
        <w:rPr>
          <w:sz w:val="22"/>
          <w:szCs w:val="22"/>
        </w:rPr>
      </w:pPr>
    </w:p>
    <w:p w14:paraId="4DF3A79D" w14:textId="77777777" w:rsidR="00B33FF8" w:rsidRDefault="00B33FF8" w:rsidP="00040B67">
      <w:pPr>
        <w:pStyle w:val="Antrats"/>
        <w:widowControl/>
        <w:tabs>
          <w:tab w:val="clear" w:pos="4153"/>
          <w:tab w:val="clear" w:pos="8306"/>
        </w:tabs>
        <w:spacing w:after="0"/>
        <w:ind w:left="7920" w:firstLine="720"/>
        <w:rPr>
          <w:sz w:val="22"/>
          <w:szCs w:val="22"/>
        </w:rPr>
      </w:pPr>
    </w:p>
    <w:p w14:paraId="4DF3A79E" w14:textId="77777777" w:rsidR="00040B67" w:rsidRPr="007A7217" w:rsidRDefault="00B33FF8" w:rsidP="00040B67">
      <w:pPr>
        <w:pStyle w:val="Antrats"/>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3 lentelė</w:t>
      </w:r>
    </w:p>
    <w:p w14:paraId="4DF3A79F" w14:textId="77777777" w:rsidR="00040B67" w:rsidRDefault="00040B67" w:rsidP="00040B67">
      <w:pPr>
        <w:pStyle w:val="Antrats"/>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4DF3A7A0" w14:textId="77777777" w:rsidR="00040B67" w:rsidRDefault="00040B67" w:rsidP="00040B67">
      <w:pPr>
        <w:pStyle w:val="Antrats"/>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478AFDC5" w14:textId="77777777" w:rsidR="00F07AA3" w:rsidRDefault="00F07AA3" w:rsidP="00040B67">
      <w:pPr>
        <w:pStyle w:val="Antrats"/>
        <w:widowControl/>
        <w:tabs>
          <w:tab w:val="clear" w:pos="4153"/>
          <w:tab w:val="clear" w:pos="8306"/>
        </w:tabs>
        <w:spacing w:after="0"/>
        <w:jc w:val="center"/>
        <w:rPr>
          <w:b/>
          <w:color w:val="FF0000"/>
          <w:sz w:val="28"/>
          <w:szCs w:val="22"/>
          <w:u w:val="single"/>
          <w:lang w:eastAsia="en-US"/>
        </w:rPr>
      </w:pPr>
    </w:p>
    <w:p w14:paraId="4F900EEF" w14:textId="77777777" w:rsidR="00F07AA3" w:rsidRDefault="00F07AA3" w:rsidP="00040B67">
      <w:pPr>
        <w:pStyle w:val="Antrats"/>
        <w:widowControl/>
        <w:tabs>
          <w:tab w:val="clear" w:pos="4153"/>
          <w:tab w:val="clear" w:pos="8306"/>
        </w:tabs>
        <w:spacing w:after="0"/>
        <w:jc w:val="center"/>
        <w:rPr>
          <w:b/>
          <w:color w:val="FF0000"/>
          <w:sz w:val="28"/>
          <w:szCs w:val="22"/>
          <w:u w:val="single"/>
          <w:lang w:eastAsia="en-US"/>
        </w:rPr>
      </w:pPr>
    </w:p>
    <w:p w14:paraId="7CB72670" w14:textId="77777777" w:rsidR="00F07AA3" w:rsidRPr="007A7217" w:rsidRDefault="00F07AA3" w:rsidP="00040B67">
      <w:pPr>
        <w:pStyle w:val="Antrats"/>
        <w:widowControl/>
        <w:tabs>
          <w:tab w:val="clear" w:pos="4153"/>
          <w:tab w:val="clear" w:pos="8306"/>
        </w:tabs>
        <w:spacing w:after="0"/>
        <w:jc w:val="center"/>
        <w:rPr>
          <w:b/>
          <w:color w:val="FF0000"/>
          <w:sz w:val="28"/>
          <w:szCs w:val="22"/>
          <w:u w:val="single"/>
          <w:lang w:eastAsia="en-US"/>
        </w:rPr>
      </w:pPr>
    </w:p>
    <w:p w14:paraId="4DF3A7A1" w14:textId="77777777" w:rsidR="007E5334" w:rsidRDefault="00040B67" w:rsidP="00040B67">
      <w:pPr>
        <w:jc w:val="both"/>
        <w:rPr>
          <w:sz w:val="22"/>
          <w:szCs w:val="22"/>
        </w:rPr>
      </w:pPr>
      <w:r w:rsidRPr="007A7217">
        <w:rPr>
          <w:sz w:val="22"/>
          <w:szCs w:val="22"/>
        </w:rPr>
        <w:lastRenderedPageBreak/>
        <w:t xml:space="preserve">                    </w:t>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p>
    <w:p w14:paraId="4DF3A7A2" w14:textId="77777777" w:rsidR="007C435E" w:rsidRPr="007A7217" w:rsidRDefault="007C435E" w:rsidP="007C435E">
      <w:pPr>
        <w:jc w:val="right"/>
        <w:rPr>
          <w:sz w:val="22"/>
          <w:szCs w:val="22"/>
        </w:rPr>
      </w:pPr>
      <w:r>
        <w:rPr>
          <w:sz w:val="22"/>
          <w:szCs w:val="22"/>
        </w:rPr>
        <w:t>4</w:t>
      </w:r>
      <w:r w:rsidRPr="007A7217">
        <w:rPr>
          <w:sz w:val="22"/>
          <w:szCs w:val="22"/>
        </w:rPr>
        <w:t xml:space="preserve"> lentelė</w:t>
      </w:r>
    </w:p>
    <w:p w14:paraId="4DF3A7A3" w14:textId="77777777" w:rsidR="007C435E" w:rsidRPr="0041366D" w:rsidRDefault="007C435E" w:rsidP="007C435E">
      <w:pPr>
        <w:ind w:firstLine="720"/>
        <w:jc w:val="center"/>
        <w:rPr>
          <w:b/>
          <w:sz w:val="22"/>
        </w:rPr>
      </w:pPr>
      <w:r>
        <w:rPr>
          <w:b/>
          <w:sz w:val="22"/>
        </w:rPr>
        <w:t>SIŪLOMŲ PREKIŲ CHARAKT</w:t>
      </w:r>
      <w:r w:rsidRPr="0041366D">
        <w:rPr>
          <w:b/>
          <w:sz w:val="22"/>
        </w:rPr>
        <w:t>ERISTIKŲ ATITIKIMAS REIKALAUJAMOMS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4677"/>
      </w:tblGrid>
      <w:tr w:rsidR="007C435E" w:rsidRPr="00F34209" w14:paraId="4DF3A7A8" w14:textId="77777777" w:rsidTr="003C0A4C">
        <w:tc>
          <w:tcPr>
            <w:tcW w:w="817" w:type="dxa"/>
            <w:tcBorders>
              <w:top w:val="single" w:sz="4" w:space="0" w:color="auto"/>
              <w:left w:val="single" w:sz="4" w:space="0" w:color="auto"/>
              <w:bottom w:val="single" w:sz="4" w:space="0" w:color="auto"/>
              <w:right w:val="single" w:sz="4" w:space="0" w:color="auto"/>
            </w:tcBorders>
            <w:vAlign w:val="center"/>
          </w:tcPr>
          <w:p w14:paraId="4DF3A7A4" w14:textId="77777777" w:rsidR="007C435E" w:rsidRPr="00241971" w:rsidRDefault="007C435E" w:rsidP="003C0A4C">
            <w:pPr>
              <w:jc w:val="center"/>
              <w:rPr>
                <w:b/>
              </w:rPr>
            </w:pPr>
            <w:r w:rsidRPr="00241971">
              <w:rPr>
                <w:b/>
                <w:sz w:val="22"/>
                <w:szCs w:val="22"/>
              </w:rPr>
              <w:t>Pirk. dalies Nr.</w:t>
            </w:r>
          </w:p>
        </w:tc>
        <w:tc>
          <w:tcPr>
            <w:tcW w:w="4253" w:type="dxa"/>
            <w:tcBorders>
              <w:top w:val="single" w:sz="4" w:space="0" w:color="auto"/>
              <w:left w:val="single" w:sz="4" w:space="0" w:color="auto"/>
              <w:bottom w:val="single" w:sz="4" w:space="0" w:color="auto"/>
              <w:right w:val="single" w:sz="4" w:space="0" w:color="auto"/>
            </w:tcBorders>
            <w:vAlign w:val="center"/>
          </w:tcPr>
          <w:p w14:paraId="4DF3A7A5" w14:textId="77777777" w:rsidR="007C435E" w:rsidRPr="00241971" w:rsidRDefault="007C435E" w:rsidP="003C0A4C">
            <w:pPr>
              <w:jc w:val="center"/>
              <w:rPr>
                <w:b/>
              </w:rPr>
            </w:pPr>
            <w:r w:rsidRPr="00241971">
              <w:rPr>
                <w:b/>
                <w:sz w:val="22"/>
                <w:szCs w:val="22"/>
              </w:rPr>
              <w:t>Prekės pavadinimas (reikalaujamos techninės charakteristikos)</w:t>
            </w:r>
          </w:p>
        </w:tc>
        <w:tc>
          <w:tcPr>
            <w:tcW w:w="4677" w:type="dxa"/>
            <w:tcBorders>
              <w:top w:val="single" w:sz="4" w:space="0" w:color="auto"/>
              <w:left w:val="single" w:sz="4" w:space="0" w:color="auto"/>
              <w:bottom w:val="single" w:sz="4" w:space="0" w:color="auto"/>
              <w:right w:val="single" w:sz="4" w:space="0" w:color="auto"/>
            </w:tcBorders>
            <w:vAlign w:val="center"/>
          </w:tcPr>
          <w:p w14:paraId="4DF3A7A6" w14:textId="77777777" w:rsidR="007C435E" w:rsidRPr="00241971" w:rsidRDefault="007C435E" w:rsidP="003C0A4C">
            <w:pPr>
              <w:jc w:val="center"/>
              <w:rPr>
                <w:b/>
              </w:rPr>
            </w:pPr>
            <w:r w:rsidRPr="00241971">
              <w:rPr>
                <w:b/>
                <w:sz w:val="22"/>
                <w:szCs w:val="22"/>
              </w:rPr>
              <w:t>Siūlomos parametrų reikšmė</w:t>
            </w:r>
            <w:r>
              <w:rPr>
                <w:b/>
                <w:sz w:val="22"/>
                <w:szCs w:val="22"/>
              </w:rPr>
              <w:t>s</w:t>
            </w:r>
          </w:p>
          <w:p w14:paraId="4DF3A7A7" w14:textId="77777777" w:rsidR="007C435E" w:rsidRPr="00241971" w:rsidRDefault="007C435E" w:rsidP="003C0A4C">
            <w:pPr>
              <w:jc w:val="center"/>
              <w:rPr>
                <w:b/>
              </w:rPr>
            </w:pPr>
          </w:p>
        </w:tc>
      </w:tr>
      <w:tr w:rsidR="003E0381" w:rsidRPr="00F34209" w14:paraId="6861851E" w14:textId="77777777" w:rsidTr="006C2179">
        <w:tc>
          <w:tcPr>
            <w:tcW w:w="817" w:type="dxa"/>
            <w:tcBorders>
              <w:top w:val="single" w:sz="4" w:space="0" w:color="auto"/>
              <w:left w:val="single" w:sz="4" w:space="0" w:color="auto"/>
              <w:bottom w:val="single" w:sz="4" w:space="0" w:color="auto"/>
              <w:right w:val="single" w:sz="4" w:space="0" w:color="auto"/>
            </w:tcBorders>
          </w:tcPr>
          <w:p w14:paraId="2D2DF5AC" w14:textId="196B8AE2" w:rsidR="003E0381" w:rsidRPr="006C2179" w:rsidRDefault="003E0381" w:rsidP="006C2179">
            <w:pPr>
              <w:rPr>
                <w:bCs/>
              </w:rPr>
            </w:pPr>
            <w:r w:rsidRPr="006C2179">
              <w:rPr>
                <w:bCs/>
              </w:rPr>
              <w:t>9.</w:t>
            </w:r>
          </w:p>
        </w:tc>
        <w:tc>
          <w:tcPr>
            <w:tcW w:w="4253" w:type="dxa"/>
            <w:tcBorders>
              <w:top w:val="single" w:sz="4" w:space="0" w:color="auto"/>
              <w:left w:val="single" w:sz="4" w:space="0" w:color="auto"/>
              <w:bottom w:val="single" w:sz="4" w:space="0" w:color="auto"/>
              <w:right w:val="single" w:sz="4" w:space="0" w:color="auto"/>
            </w:tcBorders>
            <w:vAlign w:val="center"/>
          </w:tcPr>
          <w:p w14:paraId="1AEA24DA" w14:textId="77777777" w:rsidR="006C2179" w:rsidRPr="006C2179" w:rsidRDefault="006C2179" w:rsidP="006C2179">
            <w:pPr>
              <w:rPr>
                <w:bCs/>
              </w:rPr>
            </w:pPr>
            <w:r w:rsidRPr="006C2179">
              <w:rPr>
                <w:bCs/>
              </w:rPr>
              <w:t>Vienkartinis švirkštas „Medrad“ tipo automatizuotam injektoriui, 150 ml talpos:</w:t>
            </w:r>
          </w:p>
          <w:p w14:paraId="23947931" w14:textId="77777777" w:rsidR="006C2179" w:rsidRPr="006C2179" w:rsidRDefault="006C2179" w:rsidP="006C2179">
            <w:pPr>
              <w:rPr>
                <w:bCs/>
              </w:rPr>
            </w:pPr>
            <w:r w:rsidRPr="006C2179">
              <w:rPr>
                <w:bCs/>
              </w:rPr>
              <w:t>sterilus (simbolis ant pakuotės);</w:t>
            </w:r>
          </w:p>
          <w:p w14:paraId="11FA16E8" w14:textId="77777777" w:rsidR="006C2179" w:rsidRPr="006C2179" w:rsidRDefault="006C2179" w:rsidP="006C2179">
            <w:pPr>
              <w:rPr>
                <w:bCs/>
              </w:rPr>
            </w:pPr>
            <w:r w:rsidRPr="006C2179">
              <w:rPr>
                <w:bCs/>
              </w:rPr>
              <w:t>vienkartinis (pažymėta simboliu);</w:t>
            </w:r>
          </w:p>
          <w:p w14:paraId="424D8E69" w14:textId="77777777" w:rsidR="006C2179" w:rsidRPr="006C2179" w:rsidRDefault="006C2179" w:rsidP="006C2179">
            <w:pPr>
              <w:rPr>
                <w:bCs/>
              </w:rPr>
            </w:pPr>
            <w:r w:rsidRPr="006C2179">
              <w:rPr>
                <w:bCs/>
              </w:rPr>
              <w:t xml:space="preserve">švirkštas, sudarytas iš cilindro (41 ± 0,5 mm skersmens) ir stūmoklio (40 ± 0,5 mm skersmens); </w:t>
            </w:r>
          </w:p>
          <w:p w14:paraId="345D1A9A" w14:textId="77777777" w:rsidR="006C2179" w:rsidRPr="006C2179" w:rsidRDefault="006C2179" w:rsidP="006C2179">
            <w:pPr>
              <w:rPr>
                <w:bCs/>
              </w:rPr>
            </w:pPr>
            <w:r w:rsidRPr="006C2179">
              <w:rPr>
                <w:bCs/>
              </w:rPr>
              <w:t xml:space="preserve">cilindro viršūnė 25 ± 0,5 mm aukščio, apačioje turinti fiksatorių, tinkamą MedRad Mark V ProVis injektoriaus dėklui, o viršūnėje -  sandarią Luer - Lock ar lygiavertę jungtį prailginimo linijai; </w:t>
            </w:r>
          </w:p>
          <w:p w14:paraId="72D25238" w14:textId="77777777" w:rsidR="006C2179" w:rsidRPr="006C2179" w:rsidRDefault="006C2179" w:rsidP="006C2179">
            <w:pPr>
              <w:rPr>
                <w:bCs/>
              </w:rPr>
            </w:pPr>
            <w:r w:rsidRPr="006C2179">
              <w:rPr>
                <w:bCs/>
              </w:rPr>
              <w:t>stūmoklis su dvigubais užkabinimo fiksatoriais;</w:t>
            </w:r>
          </w:p>
          <w:p w14:paraId="09A92B1A" w14:textId="77777777" w:rsidR="006C2179" w:rsidRPr="006C2179" w:rsidRDefault="006C2179" w:rsidP="006C2179">
            <w:pPr>
              <w:rPr>
                <w:bCs/>
              </w:rPr>
            </w:pPr>
            <w:r w:rsidRPr="006C2179">
              <w:rPr>
                <w:bCs/>
              </w:rPr>
              <w:t>konektoriaus vamzdelis;</w:t>
            </w:r>
          </w:p>
          <w:p w14:paraId="39E7488E" w14:textId="77777777" w:rsidR="006C2179" w:rsidRPr="006C2179" w:rsidRDefault="006C2179" w:rsidP="006C2179">
            <w:pPr>
              <w:rPr>
                <w:bCs/>
              </w:rPr>
            </w:pPr>
            <w:r w:rsidRPr="006C2179">
              <w:rPr>
                <w:bCs/>
              </w:rPr>
              <w:t>individualiame įpakavime;</w:t>
            </w:r>
          </w:p>
          <w:p w14:paraId="78D74DB1" w14:textId="77777777" w:rsidR="006C2179" w:rsidRPr="006C2179" w:rsidRDefault="006C2179" w:rsidP="006C2179">
            <w:pPr>
              <w:rPr>
                <w:bCs/>
              </w:rPr>
            </w:pPr>
            <w:r w:rsidRPr="006C2179">
              <w:rPr>
                <w:bCs/>
              </w:rPr>
              <w:t>ant pakuotės pažymėtas produkto galiojimo laikas;</w:t>
            </w:r>
          </w:p>
          <w:p w14:paraId="573683CD" w14:textId="76CC84E5" w:rsidR="003E0381" w:rsidRPr="006C2179" w:rsidRDefault="006C2179" w:rsidP="006C2179">
            <w:pPr>
              <w:rPr>
                <w:bCs/>
              </w:rPr>
            </w:pPr>
            <w:r w:rsidRPr="006C2179">
              <w:rPr>
                <w:bCs/>
              </w:rPr>
              <w:t>su numatyta pakuotės atidarymo vieta.</w:t>
            </w:r>
          </w:p>
        </w:tc>
        <w:tc>
          <w:tcPr>
            <w:tcW w:w="4677" w:type="dxa"/>
            <w:tcBorders>
              <w:top w:val="single" w:sz="4" w:space="0" w:color="auto"/>
              <w:left w:val="single" w:sz="4" w:space="0" w:color="auto"/>
              <w:bottom w:val="single" w:sz="4" w:space="0" w:color="auto"/>
              <w:right w:val="single" w:sz="4" w:space="0" w:color="auto"/>
            </w:tcBorders>
          </w:tcPr>
          <w:p w14:paraId="286388FD" w14:textId="77777777" w:rsidR="006C2179" w:rsidRPr="006C2179" w:rsidRDefault="006C2179" w:rsidP="006C2179">
            <w:pPr>
              <w:rPr>
                <w:bCs/>
              </w:rPr>
            </w:pPr>
            <w:r w:rsidRPr="006C2179">
              <w:rPr>
                <w:bCs/>
              </w:rPr>
              <w:t>Vienkartinis švirkštas „Medrad“ tipo automatizuotam injektoriui, 150 ml talpos:</w:t>
            </w:r>
          </w:p>
          <w:p w14:paraId="0D8B236F" w14:textId="77777777" w:rsidR="006C2179" w:rsidRPr="006C2179" w:rsidRDefault="006C2179" w:rsidP="006C2179">
            <w:pPr>
              <w:rPr>
                <w:bCs/>
              </w:rPr>
            </w:pPr>
            <w:r w:rsidRPr="006C2179">
              <w:rPr>
                <w:bCs/>
              </w:rPr>
              <w:t>sterilus (simbolis ant pakuotės);</w:t>
            </w:r>
          </w:p>
          <w:p w14:paraId="2DDB24C7" w14:textId="77777777" w:rsidR="006C2179" w:rsidRPr="006C2179" w:rsidRDefault="006C2179" w:rsidP="006C2179">
            <w:pPr>
              <w:rPr>
                <w:bCs/>
              </w:rPr>
            </w:pPr>
            <w:r w:rsidRPr="006C2179">
              <w:rPr>
                <w:bCs/>
              </w:rPr>
              <w:t>vienkartinis (pažymėta simboliu);</w:t>
            </w:r>
          </w:p>
          <w:p w14:paraId="4B1EBCC3" w14:textId="64B6E113" w:rsidR="006C2179" w:rsidRPr="006C2179" w:rsidRDefault="006C2179" w:rsidP="006C2179">
            <w:pPr>
              <w:rPr>
                <w:bCs/>
              </w:rPr>
            </w:pPr>
            <w:r w:rsidRPr="006C2179">
              <w:rPr>
                <w:bCs/>
              </w:rPr>
              <w:t xml:space="preserve">švirkštas, sudarytas iš cilindro (41 mm skersmens) ir stūmoklio (40 mm skersmens); </w:t>
            </w:r>
          </w:p>
          <w:p w14:paraId="753C4FD7" w14:textId="56E58D43" w:rsidR="006C2179" w:rsidRPr="006C2179" w:rsidRDefault="006C2179" w:rsidP="006C2179">
            <w:pPr>
              <w:rPr>
                <w:bCs/>
              </w:rPr>
            </w:pPr>
            <w:r w:rsidRPr="006C2179">
              <w:rPr>
                <w:bCs/>
              </w:rPr>
              <w:t xml:space="preserve">cilindro viršūnė 25 mm aukščio, apačioje turinti fiksatorių, tinkamą MedRad Mark V ProVis injektoriaus dėklui, o viršūnėje -  sandarią Luer - Lock ar lygiavertę jungtį prailginimo linijai; </w:t>
            </w:r>
          </w:p>
          <w:p w14:paraId="25CFE47E" w14:textId="77777777" w:rsidR="006C2179" w:rsidRPr="006C2179" w:rsidRDefault="006C2179" w:rsidP="006C2179">
            <w:pPr>
              <w:rPr>
                <w:bCs/>
              </w:rPr>
            </w:pPr>
            <w:r w:rsidRPr="006C2179">
              <w:rPr>
                <w:bCs/>
              </w:rPr>
              <w:t>stūmoklis su dvigubais užkabinimo fiksatoriais;</w:t>
            </w:r>
          </w:p>
          <w:p w14:paraId="337D7324" w14:textId="77777777" w:rsidR="006C2179" w:rsidRPr="006C2179" w:rsidRDefault="006C2179" w:rsidP="006C2179">
            <w:pPr>
              <w:rPr>
                <w:bCs/>
              </w:rPr>
            </w:pPr>
            <w:r w:rsidRPr="006C2179">
              <w:rPr>
                <w:bCs/>
              </w:rPr>
              <w:t>konektoriaus vamzdelis;</w:t>
            </w:r>
          </w:p>
          <w:p w14:paraId="6EB6FCD9" w14:textId="77777777" w:rsidR="006C2179" w:rsidRPr="006C2179" w:rsidRDefault="006C2179" w:rsidP="006C2179">
            <w:pPr>
              <w:rPr>
                <w:bCs/>
              </w:rPr>
            </w:pPr>
            <w:r w:rsidRPr="006C2179">
              <w:rPr>
                <w:bCs/>
              </w:rPr>
              <w:t>individualiame įpakavime;</w:t>
            </w:r>
          </w:p>
          <w:p w14:paraId="7D0F09B0" w14:textId="77777777" w:rsidR="006C2179" w:rsidRPr="006C2179" w:rsidRDefault="006C2179" w:rsidP="006C2179">
            <w:pPr>
              <w:rPr>
                <w:bCs/>
              </w:rPr>
            </w:pPr>
            <w:r w:rsidRPr="006C2179">
              <w:rPr>
                <w:bCs/>
              </w:rPr>
              <w:t>ant pakuotės pažymėtas produkto galiojimo laikas;</w:t>
            </w:r>
          </w:p>
          <w:p w14:paraId="616B31C7" w14:textId="44F3A4B1" w:rsidR="003E0381" w:rsidRPr="00241971" w:rsidRDefault="006C2179" w:rsidP="006C2179">
            <w:pPr>
              <w:rPr>
                <w:b/>
                <w:sz w:val="22"/>
                <w:szCs w:val="22"/>
              </w:rPr>
            </w:pPr>
            <w:r w:rsidRPr="006C2179">
              <w:rPr>
                <w:bCs/>
              </w:rPr>
              <w:t>su numatyta pakuotės atidarymo vieta.</w:t>
            </w:r>
          </w:p>
        </w:tc>
      </w:tr>
      <w:tr w:rsidR="007C435E" w:rsidRPr="0096402A" w14:paraId="4DF3A7AC" w14:textId="77777777" w:rsidTr="003C0A4C">
        <w:tc>
          <w:tcPr>
            <w:tcW w:w="817" w:type="dxa"/>
            <w:tcBorders>
              <w:top w:val="single" w:sz="4" w:space="0" w:color="auto"/>
              <w:left w:val="single" w:sz="4" w:space="0" w:color="auto"/>
              <w:bottom w:val="single" w:sz="4" w:space="0" w:color="auto"/>
              <w:right w:val="single" w:sz="4" w:space="0" w:color="auto"/>
            </w:tcBorders>
          </w:tcPr>
          <w:p w14:paraId="4DF3A7A9" w14:textId="354BD778" w:rsidR="007C435E" w:rsidRPr="0096402A" w:rsidRDefault="00A45DEE" w:rsidP="003C0A4C">
            <w:pPr>
              <w:jc w:val="both"/>
            </w:pPr>
            <w:r>
              <w:t>18.</w:t>
            </w:r>
          </w:p>
        </w:tc>
        <w:tc>
          <w:tcPr>
            <w:tcW w:w="4253" w:type="dxa"/>
            <w:tcBorders>
              <w:top w:val="single" w:sz="4" w:space="0" w:color="auto"/>
              <w:left w:val="single" w:sz="4" w:space="0" w:color="auto"/>
              <w:bottom w:val="single" w:sz="4" w:space="0" w:color="auto"/>
              <w:right w:val="single" w:sz="4" w:space="0" w:color="auto"/>
            </w:tcBorders>
          </w:tcPr>
          <w:p w14:paraId="088945AE" w14:textId="77777777" w:rsidR="001343A2" w:rsidRDefault="001343A2" w:rsidP="001343A2">
            <w:pPr>
              <w:jc w:val="both"/>
            </w:pPr>
            <w:r>
              <w:t>Vaistais padengti vainikinių arterijų stentai, be polimerinės dangos:</w:t>
            </w:r>
          </w:p>
          <w:p w14:paraId="1542CEFF" w14:textId="77777777" w:rsidR="001343A2" w:rsidRDefault="001343A2" w:rsidP="001343A2">
            <w:pPr>
              <w:jc w:val="both"/>
            </w:pPr>
            <w:r>
              <w:t>pagaminti iš spalvotųjų metalų lydinio, bet ne iš nerūdijančio plieno;</w:t>
            </w:r>
          </w:p>
          <w:p w14:paraId="3F0BDB9D" w14:textId="77777777" w:rsidR="001343A2" w:rsidRDefault="001343A2" w:rsidP="001343A2">
            <w:pPr>
              <w:jc w:val="both"/>
            </w:pPr>
            <w:r>
              <w:t>padengti -limus klasės vaisto ir organinės medžiagos (probukolio ar lygiavertės, bet ne polimero) mišiniu;                                                          vaisto išsiskyrimo laikas – ne daugiau kaip 3 mėnesiai;</w:t>
            </w:r>
          </w:p>
          <w:p w14:paraId="44F4DABF" w14:textId="77777777" w:rsidR="001343A2" w:rsidRDefault="001343A2" w:rsidP="001343A2">
            <w:pPr>
              <w:jc w:val="both"/>
            </w:pPr>
            <w:r>
              <w:t>vaisto padengimo kiekis ant stento – ne daugiau kaip 1,2 μg/mm²;</w:t>
            </w:r>
          </w:p>
          <w:p w14:paraId="00789A85" w14:textId="77777777" w:rsidR="001343A2" w:rsidRDefault="001343A2" w:rsidP="001343A2">
            <w:pPr>
              <w:jc w:val="both"/>
            </w:pPr>
            <w:r>
              <w:t>stentas – atviros gardelės arba lygiaverčio tipo;</w:t>
            </w:r>
          </w:p>
          <w:p w14:paraId="2DCC9E95" w14:textId="77777777" w:rsidR="001343A2" w:rsidRDefault="001343A2" w:rsidP="001343A2">
            <w:pPr>
              <w:jc w:val="both"/>
            </w:pPr>
            <w:r>
              <w:t>Stentas turi būti įvairių ilgių (±1 mm prie kiekvieno ilgio): 9 mm, 12 mm, 16 mm, 19 mm, 24 mm, 28 mm, 32 mm, 38 mm; ir įvairių diametrų: 2,00 mm, 2,25 mm, 2,5 mm, 2,75 mm, 3,0 mm, 3,5  ± 0,25 mm, 4,0  ± 0,25 mm;</w:t>
            </w:r>
          </w:p>
          <w:p w14:paraId="1DEC91CC" w14:textId="77777777" w:rsidR="001343A2" w:rsidRDefault="001343A2" w:rsidP="001343A2">
            <w:pPr>
              <w:jc w:val="both"/>
            </w:pPr>
            <w:r>
              <w:t>kiekvieno diametro stentas turi turėti visą ilgių spektrą;</w:t>
            </w:r>
          </w:p>
          <w:p w14:paraId="17A21205" w14:textId="77777777" w:rsidR="001343A2" w:rsidRDefault="001343A2" w:rsidP="001343A2">
            <w:pPr>
              <w:jc w:val="both"/>
            </w:pPr>
            <w:r>
              <w:t>sistemos nominalusis slėgis - ne mažiau 10 atm, darbinis slėgis - 15 - 18 atm;</w:t>
            </w:r>
          </w:p>
          <w:p w14:paraId="3F9A0FEA" w14:textId="77777777" w:rsidR="001343A2" w:rsidRDefault="001343A2" w:rsidP="001343A2">
            <w:pPr>
              <w:jc w:val="both"/>
            </w:pPr>
            <w:r>
              <w:t>stento sienelės storis – 55 - 65 μm;</w:t>
            </w:r>
          </w:p>
          <w:p w14:paraId="146147C9" w14:textId="77777777" w:rsidR="001343A2" w:rsidRDefault="001343A2" w:rsidP="001343A2">
            <w:pPr>
              <w:jc w:val="both"/>
            </w:pPr>
            <w:r>
              <w:t>sistemos įėjimo profilis – ne daugiau kaip 0,016";</w:t>
            </w:r>
          </w:p>
          <w:p w14:paraId="730B95A0" w14:textId="77777777" w:rsidR="001343A2" w:rsidRDefault="001343A2" w:rsidP="001343A2">
            <w:pPr>
              <w:jc w:val="both"/>
            </w:pPr>
            <w:r>
              <w:t>sistemos naudojamas ilgis – ne mažiau kaip 145 cm;</w:t>
            </w:r>
          </w:p>
          <w:p w14:paraId="4DF3A7AA" w14:textId="1E781064" w:rsidR="007C435E" w:rsidRPr="0096402A" w:rsidRDefault="001343A2" w:rsidP="001343A2">
            <w:pPr>
              <w:jc w:val="both"/>
            </w:pPr>
            <w:r>
              <w:t>tinkama viela pravedėjas – 0.014“.</w:t>
            </w:r>
          </w:p>
        </w:tc>
        <w:tc>
          <w:tcPr>
            <w:tcW w:w="4677" w:type="dxa"/>
            <w:tcBorders>
              <w:top w:val="single" w:sz="4" w:space="0" w:color="auto"/>
              <w:left w:val="single" w:sz="4" w:space="0" w:color="auto"/>
              <w:bottom w:val="single" w:sz="4" w:space="0" w:color="auto"/>
              <w:right w:val="single" w:sz="4" w:space="0" w:color="auto"/>
            </w:tcBorders>
          </w:tcPr>
          <w:p w14:paraId="5731F322" w14:textId="77777777" w:rsidR="001343A2" w:rsidRDefault="001343A2" w:rsidP="001343A2">
            <w:pPr>
              <w:jc w:val="both"/>
            </w:pPr>
            <w:r>
              <w:t>Vaistais padengti vainikinių arterijų stentai, be polimerinės dangos:</w:t>
            </w:r>
          </w:p>
          <w:p w14:paraId="32493119" w14:textId="42F53389" w:rsidR="001343A2" w:rsidRDefault="001343A2" w:rsidP="001343A2">
            <w:pPr>
              <w:jc w:val="both"/>
            </w:pPr>
            <w:r>
              <w:t>pagaminti iš spalvotųjų metalų lydinio;</w:t>
            </w:r>
          </w:p>
          <w:p w14:paraId="3CED6C71" w14:textId="7C809562" w:rsidR="001343A2" w:rsidRDefault="001343A2" w:rsidP="001343A2">
            <w:pPr>
              <w:jc w:val="both"/>
            </w:pPr>
            <w:r>
              <w:t>padengti -limus klasės vaisto ir organinės medžiagos (probukolio) mišiniu;</w:t>
            </w:r>
            <w:r w:rsidR="002F4885">
              <w:t xml:space="preserve"> </w:t>
            </w:r>
            <w:r>
              <w:t>vaisto išsiskyrimo laikas –3 mėnesiai;</w:t>
            </w:r>
          </w:p>
          <w:p w14:paraId="7B65F527" w14:textId="6BAB6F40" w:rsidR="001343A2" w:rsidRDefault="001343A2" w:rsidP="001343A2">
            <w:pPr>
              <w:jc w:val="both"/>
            </w:pPr>
            <w:r>
              <w:t>vaisto padengimo kiekis ant stento –</w:t>
            </w:r>
            <w:r w:rsidR="002F4885">
              <w:t xml:space="preserve"> </w:t>
            </w:r>
            <w:r>
              <w:t>1,2 μg/mm²;</w:t>
            </w:r>
          </w:p>
          <w:p w14:paraId="117ACBA9" w14:textId="2AD7E1E9" w:rsidR="001343A2" w:rsidRDefault="001343A2" w:rsidP="001343A2">
            <w:pPr>
              <w:jc w:val="both"/>
            </w:pPr>
            <w:r>
              <w:t>stentas – atviros gardelės;</w:t>
            </w:r>
          </w:p>
          <w:p w14:paraId="2EE3DADA" w14:textId="4756CDE5" w:rsidR="001343A2" w:rsidRDefault="001343A2" w:rsidP="001343A2">
            <w:pPr>
              <w:jc w:val="both"/>
            </w:pPr>
            <w:r>
              <w:t>Stentas įvairių ilgių: 9 mm, 12 mm, 16 mm, 19 mm, 24 mm, 28 mm, 32 mm, 38 mm; ir įvairių diametrų: 2,00 mm, 2,25 mm, 2,5 mm, 2,75 mm, 3,0 mm, 3,5 mm, 4,0;</w:t>
            </w:r>
          </w:p>
          <w:p w14:paraId="764FA978" w14:textId="77777777" w:rsidR="001343A2" w:rsidRDefault="001343A2" w:rsidP="001343A2">
            <w:pPr>
              <w:jc w:val="both"/>
            </w:pPr>
            <w:r>
              <w:t>kiekvieno diametro stentas turi turėti visą ilgių spektrą;</w:t>
            </w:r>
          </w:p>
          <w:p w14:paraId="69255D59" w14:textId="68259AD0" w:rsidR="001343A2" w:rsidRDefault="001343A2" w:rsidP="001343A2">
            <w:pPr>
              <w:jc w:val="both"/>
            </w:pPr>
            <w:r>
              <w:t>sistemos nominalusis slėgis - 10 atm, darbinis slėgis - 15 - 18 atm;</w:t>
            </w:r>
          </w:p>
          <w:p w14:paraId="597B09CE" w14:textId="77777777" w:rsidR="001343A2" w:rsidRDefault="001343A2" w:rsidP="001343A2">
            <w:pPr>
              <w:jc w:val="both"/>
            </w:pPr>
            <w:r>
              <w:t>stento sienelės storis – 55 - 65 μm;</w:t>
            </w:r>
          </w:p>
          <w:p w14:paraId="603401F2" w14:textId="739F5E9A" w:rsidR="001343A2" w:rsidRDefault="001343A2" w:rsidP="001343A2">
            <w:pPr>
              <w:jc w:val="both"/>
            </w:pPr>
            <w:r>
              <w:t>sistemos įėjimo profilis –</w:t>
            </w:r>
            <w:r w:rsidR="00B0029A">
              <w:t xml:space="preserve"> </w:t>
            </w:r>
            <w:r>
              <w:t>0,016";</w:t>
            </w:r>
          </w:p>
          <w:p w14:paraId="463B8026" w14:textId="61C6F6EA" w:rsidR="001343A2" w:rsidRDefault="001343A2" w:rsidP="001343A2">
            <w:pPr>
              <w:jc w:val="both"/>
            </w:pPr>
            <w:r>
              <w:t>sistemos naudojamas ilgis –</w:t>
            </w:r>
            <w:r w:rsidR="00B0029A">
              <w:t xml:space="preserve"> </w:t>
            </w:r>
            <w:r>
              <w:t>145 cm;</w:t>
            </w:r>
          </w:p>
          <w:p w14:paraId="4DF3A7AB" w14:textId="73B00679" w:rsidR="007C435E" w:rsidRPr="0096402A" w:rsidRDefault="001343A2" w:rsidP="001343A2">
            <w:pPr>
              <w:jc w:val="both"/>
            </w:pPr>
            <w:r>
              <w:t>tinkama viela pravedėjas – 0.014“.</w:t>
            </w:r>
          </w:p>
        </w:tc>
      </w:tr>
    </w:tbl>
    <w:p w14:paraId="4DF3A7B1" w14:textId="77777777" w:rsidR="007C435E" w:rsidRPr="00365670" w:rsidRDefault="007C435E" w:rsidP="007C435E">
      <w:pPr>
        <w:jc w:val="both"/>
        <w:rPr>
          <w:sz w:val="21"/>
          <w:szCs w:val="21"/>
        </w:rPr>
      </w:pPr>
      <w:r w:rsidRPr="00365670">
        <w:rPr>
          <w:sz w:val="21"/>
          <w:szCs w:val="21"/>
        </w:rPr>
        <w:t xml:space="preserve">Pastabos: </w:t>
      </w:r>
    </w:p>
    <w:p w14:paraId="4DF3A7B2" w14:textId="77777777" w:rsidR="007C435E" w:rsidRPr="00365670" w:rsidRDefault="007C435E" w:rsidP="007C435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360"/>
        <w:jc w:val="both"/>
        <w:rPr>
          <w:sz w:val="21"/>
          <w:szCs w:val="21"/>
        </w:rPr>
      </w:pPr>
      <w:r w:rsidRPr="00365670">
        <w:rPr>
          <w:sz w:val="21"/>
          <w:szCs w:val="21"/>
        </w:rPr>
        <w:t xml:space="preserve">Lentelė privalo būti pildoma pagal pirkimo dokumentuose nurodytus klausimus (techninė specifikacija) jų eilės tvarka. Atsakymai turi būti pateikti </w:t>
      </w:r>
      <w:r w:rsidRPr="00365670">
        <w:rPr>
          <w:b/>
          <w:sz w:val="21"/>
          <w:szCs w:val="21"/>
          <w:u w:val="single"/>
        </w:rPr>
        <w:t>į visus</w:t>
      </w:r>
      <w:r w:rsidRPr="00365670">
        <w:rPr>
          <w:sz w:val="21"/>
          <w:szCs w:val="21"/>
        </w:rPr>
        <w:t xml:space="preserve"> klausimus.</w:t>
      </w:r>
    </w:p>
    <w:p w14:paraId="4DF3A7B3" w14:textId="77777777" w:rsidR="00040B67" w:rsidRDefault="007C435E" w:rsidP="007C435E">
      <w:pPr>
        <w:jc w:val="both"/>
        <w:rPr>
          <w:sz w:val="22"/>
          <w:szCs w:val="22"/>
        </w:rPr>
      </w:pPr>
      <w:r w:rsidRPr="00365670">
        <w:rPr>
          <w:sz w:val="21"/>
          <w:szCs w:val="21"/>
        </w:rPr>
        <w:t xml:space="preserve">Grafoje “Siūlomos </w:t>
      </w:r>
      <w:r>
        <w:rPr>
          <w:sz w:val="21"/>
          <w:szCs w:val="21"/>
        </w:rPr>
        <w:t>parametrų reikšmės</w:t>
      </w:r>
      <w:r w:rsidRPr="00365670">
        <w:rPr>
          <w:sz w:val="21"/>
          <w:szCs w:val="21"/>
        </w:rPr>
        <w:t>”</w:t>
      </w:r>
      <w:r w:rsidRPr="00365670">
        <w:rPr>
          <w:color w:val="000000"/>
          <w:sz w:val="21"/>
          <w:szCs w:val="21"/>
        </w:rPr>
        <w:t>, vadovaujantis Viešųjų pirkimų tarnybos išaiškinimu</w:t>
      </w:r>
      <w:r w:rsidRPr="00365670">
        <w:rPr>
          <w:rStyle w:val="Puslapioinaosnuoroda"/>
          <w:color w:val="000000"/>
          <w:sz w:val="21"/>
          <w:szCs w:val="21"/>
        </w:rPr>
        <w:footnoteReference w:id="1"/>
      </w:r>
      <w:r w:rsidRPr="00365670">
        <w:rPr>
          <w:color w:val="000000"/>
          <w:sz w:val="21"/>
          <w:szCs w:val="21"/>
        </w:rPr>
        <w:t xml:space="preserve">, </w:t>
      </w:r>
      <w:r w:rsidRPr="00365670">
        <w:rPr>
          <w:b/>
          <w:color w:val="000000"/>
          <w:sz w:val="21"/>
          <w:szCs w:val="21"/>
          <w:u w:val="single"/>
        </w:rPr>
        <w:t>turi būti nurodyti tikslūs ir konkretūs siūlomos prekės duomenys</w:t>
      </w:r>
      <w:r w:rsidRPr="00365670">
        <w:rPr>
          <w:color w:val="000000"/>
          <w:sz w:val="21"/>
          <w:szCs w:val="21"/>
          <w:u w:val="single"/>
        </w:rPr>
        <w:t xml:space="preserve">, </w:t>
      </w:r>
      <w:r w:rsidRPr="00365670">
        <w:rPr>
          <w:b/>
          <w:color w:val="000000"/>
          <w:sz w:val="21"/>
          <w:szCs w:val="21"/>
          <w:u w:val="single"/>
        </w:rPr>
        <w:t>nepaliekant</w:t>
      </w:r>
      <w:r w:rsidRPr="00365670">
        <w:rPr>
          <w:color w:val="000000"/>
          <w:sz w:val="21"/>
          <w:szCs w:val="21"/>
        </w:rPr>
        <w:t xml:space="preserve"> </w:t>
      </w:r>
      <w:r w:rsidRPr="00365670">
        <w:rPr>
          <w:b/>
          <w:color w:val="000000"/>
          <w:sz w:val="21"/>
          <w:szCs w:val="21"/>
          <w:u w:val="single"/>
        </w:rPr>
        <w:t>lentelėje pateiktų dydžių reikšmių tolerancijų ir tokių reikšmių, kaip „lygiavertė“, „atitinka“</w:t>
      </w:r>
      <w:r>
        <w:rPr>
          <w:b/>
          <w:color w:val="000000"/>
          <w:sz w:val="21"/>
          <w:szCs w:val="21"/>
          <w:u w:val="single"/>
        </w:rPr>
        <w:t>, “taip”</w:t>
      </w:r>
      <w:r w:rsidRPr="00365670">
        <w:rPr>
          <w:b/>
          <w:color w:val="000000"/>
          <w:sz w:val="21"/>
          <w:szCs w:val="21"/>
          <w:u w:val="single"/>
        </w:rPr>
        <w:t xml:space="preserve"> ir pan.</w:t>
      </w:r>
      <w:r w:rsidR="00040B67" w:rsidRPr="007A7217">
        <w:rPr>
          <w:sz w:val="22"/>
          <w:szCs w:val="22"/>
        </w:rPr>
        <w:tab/>
        <w:t xml:space="preserve">                </w:t>
      </w:r>
    </w:p>
    <w:p w14:paraId="4DF3A7B4" w14:textId="77777777" w:rsidR="007C435E" w:rsidRPr="007A7217" w:rsidRDefault="007C435E" w:rsidP="00040B67">
      <w:pPr>
        <w:jc w:val="both"/>
        <w:rPr>
          <w:sz w:val="22"/>
          <w:szCs w:val="22"/>
        </w:rPr>
      </w:pPr>
    </w:p>
    <w:p w14:paraId="4DF3A7B5" w14:textId="77777777" w:rsidR="00040B67" w:rsidRPr="007A7217" w:rsidRDefault="00B33FF8" w:rsidP="00040B67">
      <w:pPr>
        <w:jc w:val="right"/>
        <w:rPr>
          <w:sz w:val="22"/>
          <w:szCs w:val="22"/>
        </w:rPr>
      </w:pPr>
      <w:r>
        <w:rPr>
          <w:sz w:val="22"/>
          <w:szCs w:val="22"/>
        </w:rPr>
        <w:t xml:space="preserve"> </w:t>
      </w:r>
      <w:r w:rsidR="007C435E">
        <w:rPr>
          <w:sz w:val="22"/>
          <w:szCs w:val="22"/>
        </w:rPr>
        <w:t>5</w:t>
      </w:r>
      <w:r w:rsidR="00040B67" w:rsidRPr="007A7217">
        <w:rPr>
          <w:sz w:val="22"/>
          <w:szCs w:val="22"/>
        </w:rPr>
        <w:t xml:space="preserve"> lentelė</w:t>
      </w:r>
    </w:p>
    <w:p w14:paraId="4DF3A7B6" w14:textId="77777777" w:rsidR="00040B67" w:rsidRPr="007A7217" w:rsidRDefault="00040B67" w:rsidP="00B33FF8">
      <w:pPr>
        <w:jc w:val="center"/>
        <w:rPr>
          <w:b/>
          <w:sz w:val="22"/>
          <w:szCs w:val="22"/>
        </w:rPr>
      </w:pPr>
      <w:r w:rsidRPr="007A7217">
        <w:rPr>
          <w:b/>
          <w:sz w:val="22"/>
          <w:szCs w:val="22"/>
        </w:rPr>
        <w:t>PATEIKIAMŲ DOKUMENTŲ SĄRAŠAS</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94"/>
        <w:gridCol w:w="4730"/>
        <w:gridCol w:w="61"/>
      </w:tblGrid>
      <w:tr w:rsidR="008948A6" w:rsidRPr="007A7217" w14:paraId="4DF3A7BA" w14:textId="77777777" w:rsidTr="009A3129">
        <w:tc>
          <w:tcPr>
            <w:tcW w:w="704" w:type="dxa"/>
            <w:tcBorders>
              <w:top w:val="single" w:sz="4" w:space="0" w:color="auto"/>
              <w:left w:val="single" w:sz="4" w:space="0" w:color="auto"/>
              <w:bottom w:val="single" w:sz="4" w:space="0" w:color="auto"/>
              <w:right w:val="single" w:sz="4" w:space="0" w:color="auto"/>
            </w:tcBorders>
          </w:tcPr>
          <w:p w14:paraId="4DF3A7B7" w14:textId="77777777" w:rsidR="008948A6" w:rsidRPr="007A7217" w:rsidRDefault="008948A6" w:rsidP="001D6B53">
            <w:pPr>
              <w:jc w:val="center"/>
              <w:rPr>
                <w:b/>
                <w:sz w:val="22"/>
                <w:szCs w:val="22"/>
              </w:rPr>
            </w:pPr>
            <w:r w:rsidRPr="007A7217">
              <w:rPr>
                <w:b/>
                <w:sz w:val="22"/>
                <w:szCs w:val="22"/>
              </w:rPr>
              <w:lastRenderedPageBreak/>
              <w:t>Eil.</w:t>
            </w:r>
            <w:r w:rsidR="00F9056C">
              <w:rPr>
                <w:b/>
                <w:sz w:val="22"/>
                <w:szCs w:val="22"/>
              </w:rPr>
              <w:t xml:space="preserve"> </w:t>
            </w:r>
            <w:r w:rsidRPr="007A7217">
              <w:rPr>
                <w:b/>
                <w:sz w:val="22"/>
                <w:szCs w:val="22"/>
              </w:rPr>
              <w:t>Nr.</w:t>
            </w:r>
          </w:p>
        </w:tc>
        <w:tc>
          <w:tcPr>
            <w:tcW w:w="4394" w:type="dxa"/>
            <w:tcBorders>
              <w:top w:val="single" w:sz="4" w:space="0" w:color="auto"/>
              <w:left w:val="single" w:sz="4" w:space="0" w:color="auto"/>
              <w:bottom w:val="single" w:sz="4" w:space="0" w:color="auto"/>
              <w:right w:val="single" w:sz="4" w:space="0" w:color="auto"/>
            </w:tcBorders>
          </w:tcPr>
          <w:p w14:paraId="4DF3A7B8" w14:textId="77777777" w:rsidR="008948A6" w:rsidRPr="007A7217" w:rsidRDefault="008948A6" w:rsidP="001D6B53">
            <w:pPr>
              <w:jc w:val="center"/>
              <w:rPr>
                <w:b/>
                <w:sz w:val="22"/>
                <w:szCs w:val="22"/>
              </w:rPr>
            </w:pPr>
            <w:r w:rsidRPr="007A7217">
              <w:rPr>
                <w:b/>
                <w:sz w:val="22"/>
                <w:szCs w:val="22"/>
              </w:rPr>
              <w:t>Pateiktų dokumentų pavadinimas</w:t>
            </w:r>
          </w:p>
        </w:tc>
        <w:tc>
          <w:tcPr>
            <w:tcW w:w="4791" w:type="dxa"/>
            <w:gridSpan w:val="2"/>
            <w:tcBorders>
              <w:top w:val="single" w:sz="4" w:space="0" w:color="auto"/>
              <w:left w:val="single" w:sz="4" w:space="0" w:color="auto"/>
              <w:bottom w:val="single" w:sz="4" w:space="0" w:color="auto"/>
              <w:right w:val="single" w:sz="4" w:space="0" w:color="auto"/>
            </w:tcBorders>
          </w:tcPr>
          <w:p w14:paraId="4DF3A7B9" w14:textId="77777777" w:rsidR="008948A6" w:rsidRPr="007A7217" w:rsidRDefault="008948A6" w:rsidP="001D6B53">
            <w:pPr>
              <w:jc w:val="center"/>
              <w:rPr>
                <w:b/>
                <w:sz w:val="22"/>
                <w:szCs w:val="22"/>
              </w:rPr>
            </w:pPr>
            <w:r w:rsidRPr="007A7217">
              <w:rPr>
                <w:b/>
                <w:sz w:val="22"/>
                <w:szCs w:val="22"/>
              </w:rPr>
              <w:t>Failo, kuriame yra dokumentas, pavadinimas</w:t>
            </w:r>
          </w:p>
        </w:tc>
      </w:tr>
      <w:tr w:rsidR="008948A6" w:rsidRPr="007A7217" w14:paraId="4DF3A7BE" w14:textId="77777777" w:rsidTr="009A3129">
        <w:tc>
          <w:tcPr>
            <w:tcW w:w="704" w:type="dxa"/>
            <w:tcBorders>
              <w:top w:val="single" w:sz="4" w:space="0" w:color="auto"/>
              <w:left w:val="single" w:sz="4" w:space="0" w:color="auto"/>
              <w:bottom w:val="single" w:sz="4" w:space="0" w:color="auto"/>
              <w:right w:val="single" w:sz="4" w:space="0" w:color="auto"/>
            </w:tcBorders>
          </w:tcPr>
          <w:p w14:paraId="4DF3A7BB" w14:textId="67F3249D" w:rsidR="008948A6" w:rsidRPr="007A7217" w:rsidRDefault="00FC65A7" w:rsidP="001D6B53">
            <w:pPr>
              <w:jc w:val="both"/>
              <w:rPr>
                <w:sz w:val="22"/>
                <w:szCs w:val="22"/>
              </w:rPr>
            </w:pPr>
            <w:r>
              <w:rPr>
                <w:sz w:val="22"/>
                <w:szCs w:val="22"/>
              </w:rPr>
              <w:t>1.</w:t>
            </w:r>
          </w:p>
        </w:tc>
        <w:tc>
          <w:tcPr>
            <w:tcW w:w="4394" w:type="dxa"/>
            <w:tcBorders>
              <w:top w:val="single" w:sz="4" w:space="0" w:color="auto"/>
              <w:left w:val="single" w:sz="4" w:space="0" w:color="auto"/>
              <w:bottom w:val="single" w:sz="4" w:space="0" w:color="auto"/>
              <w:right w:val="single" w:sz="4" w:space="0" w:color="auto"/>
            </w:tcBorders>
          </w:tcPr>
          <w:p w14:paraId="4DF3A7BC" w14:textId="49120566" w:rsidR="008948A6" w:rsidRPr="007A7217" w:rsidRDefault="00B438F9" w:rsidP="001D6B53">
            <w:pPr>
              <w:jc w:val="both"/>
              <w:rPr>
                <w:sz w:val="22"/>
                <w:szCs w:val="22"/>
              </w:rPr>
            </w:pPr>
            <w:r>
              <w:rPr>
                <w:sz w:val="22"/>
                <w:szCs w:val="22"/>
              </w:rPr>
              <w:t>Pasiūlymo forma</w:t>
            </w:r>
          </w:p>
        </w:tc>
        <w:tc>
          <w:tcPr>
            <w:tcW w:w="4791" w:type="dxa"/>
            <w:gridSpan w:val="2"/>
            <w:tcBorders>
              <w:top w:val="single" w:sz="4" w:space="0" w:color="auto"/>
              <w:left w:val="single" w:sz="4" w:space="0" w:color="auto"/>
              <w:bottom w:val="single" w:sz="4" w:space="0" w:color="auto"/>
              <w:right w:val="single" w:sz="4" w:space="0" w:color="auto"/>
            </w:tcBorders>
          </w:tcPr>
          <w:p w14:paraId="4DF3A7BD" w14:textId="143B763B" w:rsidR="008948A6" w:rsidRPr="007A7217" w:rsidRDefault="00B438F9" w:rsidP="001D6B53">
            <w:pPr>
              <w:jc w:val="both"/>
              <w:rPr>
                <w:sz w:val="22"/>
                <w:szCs w:val="22"/>
              </w:rPr>
            </w:pPr>
            <w:r>
              <w:rPr>
                <w:sz w:val="22"/>
                <w:szCs w:val="22"/>
              </w:rPr>
              <w:t>Pasiūlymo forma</w:t>
            </w:r>
          </w:p>
        </w:tc>
      </w:tr>
      <w:tr w:rsidR="00F07AA3" w:rsidRPr="007A7217" w14:paraId="4265B182" w14:textId="77777777" w:rsidTr="009A3129">
        <w:tc>
          <w:tcPr>
            <w:tcW w:w="704" w:type="dxa"/>
            <w:tcBorders>
              <w:top w:val="single" w:sz="4" w:space="0" w:color="auto"/>
              <w:left w:val="single" w:sz="4" w:space="0" w:color="auto"/>
              <w:bottom w:val="single" w:sz="4" w:space="0" w:color="auto"/>
              <w:right w:val="single" w:sz="4" w:space="0" w:color="auto"/>
            </w:tcBorders>
          </w:tcPr>
          <w:p w14:paraId="1519B27D" w14:textId="02E3362F" w:rsidR="00F07AA3" w:rsidRPr="007A7217" w:rsidRDefault="00FC65A7" w:rsidP="001D6B53">
            <w:pPr>
              <w:jc w:val="both"/>
              <w:rPr>
                <w:sz w:val="22"/>
                <w:szCs w:val="22"/>
              </w:rPr>
            </w:pPr>
            <w:r>
              <w:rPr>
                <w:sz w:val="22"/>
                <w:szCs w:val="22"/>
              </w:rPr>
              <w:t>2.</w:t>
            </w:r>
          </w:p>
        </w:tc>
        <w:tc>
          <w:tcPr>
            <w:tcW w:w="4394" w:type="dxa"/>
            <w:tcBorders>
              <w:top w:val="single" w:sz="4" w:space="0" w:color="auto"/>
              <w:left w:val="single" w:sz="4" w:space="0" w:color="auto"/>
              <w:bottom w:val="single" w:sz="4" w:space="0" w:color="auto"/>
              <w:right w:val="single" w:sz="4" w:space="0" w:color="auto"/>
            </w:tcBorders>
          </w:tcPr>
          <w:p w14:paraId="15E13357" w14:textId="1DEB53A8" w:rsidR="00F07AA3" w:rsidRPr="007A7217" w:rsidRDefault="00B438F9" w:rsidP="001D6B53">
            <w:pPr>
              <w:jc w:val="both"/>
              <w:rPr>
                <w:sz w:val="22"/>
                <w:szCs w:val="22"/>
              </w:rPr>
            </w:pPr>
            <w:r>
              <w:rPr>
                <w:sz w:val="22"/>
                <w:szCs w:val="22"/>
              </w:rPr>
              <w:t>Kainų pasiūlymo lentelė</w:t>
            </w:r>
          </w:p>
        </w:tc>
        <w:tc>
          <w:tcPr>
            <w:tcW w:w="4791" w:type="dxa"/>
            <w:gridSpan w:val="2"/>
            <w:tcBorders>
              <w:top w:val="single" w:sz="4" w:space="0" w:color="auto"/>
              <w:left w:val="single" w:sz="4" w:space="0" w:color="auto"/>
              <w:bottom w:val="single" w:sz="4" w:space="0" w:color="auto"/>
              <w:right w:val="single" w:sz="4" w:space="0" w:color="auto"/>
            </w:tcBorders>
          </w:tcPr>
          <w:p w14:paraId="7B7B407B" w14:textId="2D4315D4" w:rsidR="00F07AA3" w:rsidRPr="007A7217" w:rsidRDefault="00B438F9" w:rsidP="001D6B53">
            <w:pPr>
              <w:jc w:val="both"/>
              <w:rPr>
                <w:sz w:val="22"/>
                <w:szCs w:val="22"/>
              </w:rPr>
            </w:pPr>
            <w:r>
              <w:rPr>
                <w:sz w:val="22"/>
                <w:szCs w:val="22"/>
              </w:rPr>
              <w:t>Kainų pasiūlymo lentelė</w:t>
            </w:r>
          </w:p>
        </w:tc>
      </w:tr>
      <w:tr w:rsidR="00B70F61" w:rsidRPr="007A7217" w14:paraId="0F6554AD" w14:textId="77777777" w:rsidTr="009A3129">
        <w:tc>
          <w:tcPr>
            <w:tcW w:w="704" w:type="dxa"/>
            <w:tcBorders>
              <w:top w:val="single" w:sz="4" w:space="0" w:color="auto"/>
              <w:left w:val="single" w:sz="4" w:space="0" w:color="auto"/>
              <w:bottom w:val="single" w:sz="4" w:space="0" w:color="auto"/>
              <w:right w:val="single" w:sz="4" w:space="0" w:color="auto"/>
            </w:tcBorders>
          </w:tcPr>
          <w:p w14:paraId="7169F53C" w14:textId="46127203" w:rsidR="00B70F61" w:rsidRPr="007A7217" w:rsidRDefault="00FC65A7" w:rsidP="00B70F61">
            <w:pPr>
              <w:jc w:val="both"/>
              <w:rPr>
                <w:sz w:val="22"/>
                <w:szCs w:val="22"/>
              </w:rPr>
            </w:pPr>
            <w:r>
              <w:rPr>
                <w:sz w:val="22"/>
                <w:szCs w:val="22"/>
              </w:rPr>
              <w:t>3.</w:t>
            </w:r>
          </w:p>
        </w:tc>
        <w:tc>
          <w:tcPr>
            <w:tcW w:w="4394" w:type="dxa"/>
            <w:tcBorders>
              <w:top w:val="single" w:sz="4" w:space="0" w:color="auto"/>
              <w:left w:val="single" w:sz="4" w:space="0" w:color="auto"/>
              <w:bottom w:val="single" w:sz="4" w:space="0" w:color="auto"/>
              <w:right w:val="single" w:sz="4" w:space="0" w:color="auto"/>
            </w:tcBorders>
          </w:tcPr>
          <w:p w14:paraId="08F1EDEB" w14:textId="6AD4C390" w:rsidR="00B70F61" w:rsidRPr="007A7217" w:rsidRDefault="00B70F61" w:rsidP="00B70F61">
            <w:pPr>
              <w:jc w:val="both"/>
              <w:rPr>
                <w:sz w:val="22"/>
                <w:szCs w:val="22"/>
              </w:rPr>
            </w:pPr>
            <w:r>
              <w:rPr>
                <w:sz w:val="22"/>
                <w:szCs w:val="22"/>
              </w:rPr>
              <w:t>EBVPD</w:t>
            </w:r>
          </w:p>
        </w:tc>
        <w:tc>
          <w:tcPr>
            <w:tcW w:w="4791" w:type="dxa"/>
            <w:gridSpan w:val="2"/>
            <w:tcBorders>
              <w:top w:val="single" w:sz="4" w:space="0" w:color="auto"/>
              <w:left w:val="single" w:sz="4" w:space="0" w:color="auto"/>
              <w:bottom w:val="single" w:sz="4" w:space="0" w:color="auto"/>
              <w:right w:val="single" w:sz="4" w:space="0" w:color="auto"/>
            </w:tcBorders>
          </w:tcPr>
          <w:p w14:paraId="4441123C" w14:textId="5CB73F0E" w:rsidR="00B70F61" w:rsidRPr="007A7217" w:rsidRDefault="00B70F61" w:rsidP="00B70F61">
            <w:pPr>
              <w:jc w:val="both"/>
              <w:rPr>
                <w:sz w:val="22"/>
                <w:szCs w:val="22"/>
              </w:rPr>
            </w:pPr>
            <w:r>
              <w:rPr>
                <w:sz w:val="22"/>
                <w:szCs w:val="22"/>
              </w:rPr>
              <w:t>EBVPD</w:t>
            </w:r>
          </w:p>
        </w:tc>
      </w:tr>
      <w:tr w:rsidR="00B70F61" w:rsidRPr="007A7217" w14:paraId="22DEC319" w14:textId="77777777" w:rsidTr="009A3129">
        <w:tc>
          <w:tcPr>
            <w:tcW w:w="704" w:type="dxa"/>
            <w:tcBorders>
              <w:top w:val="single" w:sz="4" w:space="0" w:color="auto"/>
              <w:left w:val="single" w:sz="4" w:space="0" w:color="auto"/>
              <w:bottom w:val="single" w:sz="4" w:space="0" w:color="auto"/>
              <w:right w:val="single" w:sz="4" w:space="0" w:color="auto"/>
            </w:tcBorders>
          </w:tcPr>
          <w:p w14:paraId="1E537D67" w14:textId="1A262C4C" w:rsidR="00B70F61" w:rsidRPr="007A7217" w:rsidRDefault="00FC65A7" w:rsidP="00B70F61">
            <w:pPr>
              <w:jc w:val="both"/>
              <w:rPr>
                <w:sz w:val="22"/>
                <w:szCs w:val="22"/>
              </w:rPr>
            </w:pPr>
            <w:r>
              <w:rPr>
                <w:sz w:val="22"/>
                <w:szCs w:val="22"/>
              </w:rPr>
              <w:t>4.</w:t>
            </w:r>
          </w:p>
        </w:tc>
        <w:tc>
          <w:tcPr>
            <w:tcW w:w="4394" w:type="dxa"/>
            <w:tcBorders>
              <w:top w:val="single" w:sz="4" w:space="0" w:color="auto"/>
              <w:left w:val="single" w:sz="4" w:space="0" w:color="auto"/>
              <w:bottom w:val="single" w:sz="4" w:space="0" w:color="auto"/>
              <w:right w:val="single" w:sz="4" w:space="0" w:color="auto"/>
            </w:tcBorders>
          </w:tcPr>
          <w:p w14:paraId="03FE87B4" w14:textId="30356CD5" w:rsidR="00B70F61" w:rsidRPr="007A7217" w:rsidRDefault="00B70F61" w:rsidP="00B70F61">
            <w:pPr>
              <w:jc w:val="both"/>
              <w:rPr>
                <w:sz w:val="22"/>
                <w:szCs w:val="22"/>
              </w:rPr>
            </w:pPr>
            <w:r>
              <w:rPr>
                <w:sz w:val="22"/>
                <w:szCs w:val="22"/>
              </w:rPr>
              <w:t>Deklaracija dėl tiekėjo atsakingų asmenų</w:t>
            </w:r>
          </w:p>
        </w:tc>
        <w:tc>
          <w:tcPr>
            <w:tcW w:w="4791" w:type="dxa"/>
            <w:gridSpan w:val="2"/>
            <w:tcBorders>
              <w:top w:val="single" w:sz="4" w:space="0" w:color="auto"/>
              <w:left w:val="single" w:sz="4" w:space="0" w:color="auto"/>
              <w:bottom w:val="single" w:sz="4" w:space="0" w:color="auto"/>
              <w:right w:val="single" w:sz="4" w:space="0" w:color="auto"/>
            </w:tcBorders>
          </w:tcPr>
          <w:p w14:paraId="56A8C01B" w14:textId="16C7D172" w:rsidR="00B70F61" w:rsidRPr="007A7217" w:rsidRDefault="00B70F61" w:rsidP="00B70F61">
            <w:pPr>
              <w:jc w:val="both"/>
              <w:rPr>
                <w:sz w:val="22"/>
                <w:szCs w:val="22"/>
              </w:rPr>
            </w:pPr>
            <w:r>
              <w:rPr>
                <w:sz w:val="22"/>
                <w:szCs w:val="22"/>
              </w:rPr>
              <w:t>Deklaracija dėl tiekėjo atsakingų asmenų</w:t>
            </w:r>
          </w:p>
        </w:tc>
      </w:tr>
      <w:tr w:rsidR="00FC65A7" w:rsidRPr="007A7217" w14:paraId="4DF3A7C2" w14:textId="77777777" w:rsidTr="009A3129">
        <w:tc>
          <w:tcPr>
            <w:tcW w:w="704" w:type="dxa"/>
            <w:tcBorders>
              <w:top w:val="single" w:sz="4" w:space="0" w:color="auto"/>
              <w:left w:val="single" w:sz="4" w:space="0" w:color="auto"/>
              <w:bottom w:val="single" w:sz="4" w:space="0" w:color="auto"/>
              <w:right w:val="single" w:sz="4" w:space="0" w:color="auto"/>
            </w:tcBorders>
          </w:tcPr>
          <w:p w14:paraId="4DF3A7BF" w14:textId="138643F3" w:rsidR="00FC65A7" w:rsidRPr="007A7217" w:rsidRDefault="00FC65A7" w:rsidP="00FC65A7">
            <w:pPr>
              <w:jc w:val="both"/>
              <w:rPr>
                <w:sz w:val="22"/>
                <w:szCs w:val="22"/>
              </w:rPr>
            </w:pPr>
            <w:r>
              <w:rPr>
                <w:sz w:val="22"/>
                <w:szCs w:val="22"/>
              </w:rPr>
              <w:t>5.</w:t>
            </w:r>
          </w:p>
        </w:tc>
        <w:tc>
          <w:tcPr>
            <w:tcW w:w="4394" w:type="dxa"/>
            <w:tcBorders>
              <w:top w:val="single" w:sz="4" w:space="0" w:color="auto"/>
              <w:left w:val="single" w:sz="4" w:space="0" w:color="auto"/>
              <w:bottom w:val="single" w:sz="4" w:space="0" w:color="auto"/>
              <w:right w:val="single" w:sz="4" w:space="0" w:color="auto"/>
            </w:tcBorders>
          </w:tcPr>
          <w:p w14:paraId="4DF3A7C0" w14:textId="40B6B85B" w:rsidR="00FC65A7" w:rsidRPr="007A7217" w:rsidRDefault="00FC65A7" w:rsidP="00FC65A7">
            <w:pPr>
              <w:jc w:val="both"/>
              <w:rPr>
                <w:sz w:val="22"/>
                <w:szCs w:val="22"/>
              </w:rPr>
            </w:pPr>
            <w:r>
              <w:rPr>
                <w:sz w:val="22"/>
                <w:szCs w:val="22"/>
              </w:rPr>
              <w:t>Tiekėjo deklaracija dėl Tarybos reglamente (ES) 2022/576 nustatytų sąlygų nebuvimo</w:t>
            </w:r>
          </w:p>
        </w:tc>
        <w:tc>
          <w:tcPr>
            <w:tcW w:w="4791" w:type="dxa"/>
            <w:gridSpan w:val="2"/>
            <w:tcBorders>
              <w:top w:val="single" w:sz="4" w:space="0" w:color="auto"/>
              <w:left w:val="single" w:sz="4" w:space="0" w:color="auto"/>
              <w:bottom w:val="single" w:sz="4" w:space="0" w:color="auto"/>
              <w:right w:val="single" w:sz="4" w:space="0" w:color="auto"/>
            </w:tcBorders>
          </w:tcPr>
          <w:p w14:paraId="4DF3A7C1" w14:textId="1408A8C6" w:rsidR="00FC65A7" w:rsidRPr="007A7217" w:rsidRDefault="00FC65A7" w:rsidP="00FC65A7">
            <w:pPr>
              <w:jc w:val="both"/>
              <w:rPr>
                <w:sz w:val="22"/>
                <w:szCs w:val="22"/>
              </w:rPr>
            </w:pPr>
            <w:r>
              <w:rPr>
                <w:sz w:val="22"/>
                <w:szCs w:val="22"/>
              </w:rPr>
              <w:t>Tiekėjo deklaracija dėl Tarybos reglamente (ES) 2022/576 nustatytų sąlygų nebuvimo</w:t>
            </w:r>
          </w:p>
        </w:tc>
      </w:tr>
      <w:tr w:rsidR="00FC65A7" w:rsidRPr="007A7217" w14:paraId="72AC13ED" w14:textId="77777777" w:rsidTr="009A3129">
        <w:tc>
          <w:tcPr>
            <w:tcW w:w="704" w:type="dxa"/>
            <w:tcBorders>
              <w:top w:val="single" w:sz="4" w:space="0" w:color="auto"/>
              <w:left w:val="single" w:sz="4" w:space="0" w:color="auto"/>
              <w:bottom w:val="single" w:sz="4" w:space="0" w:color="auto"/>
              <w:right w:val="single" w:sz="4" w:space="0" w:color="auto"/>
            </w:tcBorders>
          </w:tcPr>
          <w:p w14:paraId="7478B059" w14:textId="361A0E55" w:rsidR="00FC65A7" w:rsidRPr="007A7217" w:rsidRDefault="00FC65A7" w:rsidP="00FC65A7">
            <w:pPr>
              <w:jc w:val="both"/>
              <w:rPr>
                <w:sz w:val="22"/>
                <w:szCs w:val="22"/>
              </w:rPr>
            </w:pPr>
            <w:r>
              <w:rPr>
                <w:sz w:val="22"/>
                <w:szCs w:val="22"/>
              </w:rPr>
              <w:t>6.</w:t>
            </w:r>
          </w:p>
        </w:tc>
        <w:tc>
          <w:tcPr>
            <w:tcW w:w="4394" w:type="dxa"/>
            <w:tcBorders>
              <w:top w:val="single" w:sz="4" w:space="0" w:color="auto"/>
              <w:left w:val="single" w:sz="4" w:space="0" w:color="auto"/>
              <w:bottom w:val="single" w:sz="4" w:space="0" w:color="auto"/>
              <w:right w:val="single" w:sz="4" w:space="0" w:color="auto"/>
            </w:tcBorders>
          </w:tcPr>
          <w:p w14:paraId="55123B25" w14:textId="1A7E410F" w:rsidR="00FC65A7" w:rsidRDefault="00FC65A7" w:rsidP="00FC65A7">
            <w:pPr>
              <w:jc w:val="both"/>
              <w:rPr>
                <w:sz w:val="22"/>
                <w:szCs w:val="22"/>
              </w:rPr>
            </w:pPr>
            <w:r>
              <w:rPr>
                <w:sz w:val="22"/>
                <w:szCs w:val="22"/>
              </w:rPr>
              <w:t>EC sertifikatas</w:t>
            </w:r>
          </w:p>
        </w:tc>
        <w:tc>
          <w:tcPr>
            <w:tcW w:w="4791" w:type="dxa"/>
            <w:gridSpan w:val="2"/>
            <w:tcBorders>
              <w:top w:val="single" w:sz="4" w:space="0" w:color="auto"/>
              <w:left w:val="single" w:sz="4" w:space="0" w:color="auto"/>
              <w:bottom w:val="single" w:sz="4" w:space="0" w:color="auto"/>
              <w:right w:val="single" w:sz="4" w:space="0" w:color="auto"/>
            </w:tcBorders>
          </w:tcPr>
          <w:p w14:paraId="3773DB2D" w14:textId="2B3F78B7" w:rsidR="00FC65A7" w:rsidRPr="007A7217" w:rsidRDefault="00FC65A7" w:rsidP="00FC65A7">
            <w:pPr>
              <w:jc w:val="both"/>
              <w:rPr>
                <w:sz w:val="22"/>
                <w:szCs w:val="22"/>
              </w:rPr>
            </w:pPr>
            <w:r>
              <w:rPr>
                <w:sz w:val="22"/>
                <w:szCs w:val="22"/>
              </w:rPr>
              <w:t>EC sertifikatas</w:t>
            </w:r>
          </w:p>
        </w:tc>
      </w:tr>
      <w:tr w:rsidR="00FC65A7" w:rsidRPr="007A7217" w14:paraId="66623EB2" w14:textId="77777777" w:rsidTr="009A3129">
        <w:tc>
          <w:tcPr>
            <w:tcW w:w="704" w:type="dxa"/>
            <w:tcBorders>
              <w:top w:val="single" w:sz="4" w:space="0" w:color="auto"/>
              <w:left w:val="single" w:sz="4" w:space="0" w:color="auto"/>
              <w:bottom w:val="single" w:sz="4" w:space="0" w:color="auto"/>
              <w:right w:val="single" w:sz="4" w:space="0" w:color="auto"/>
            </w:tcBorders>
          </w:tcPr>
          <w:p w14:paraId="1CDF4A1F" w14:textId="651BE7B3" w:rsidR="00FC65A7" w:rsidRPr="007A7217" w:rsidRDefault="00FC65A7" w:rsidP="00FC65A7">
            <w:pPr>
              <w:jc w:val="both"/>
              <w:rPr>
                <w:sz w:val="22"/>
                <w:szCs w:val="22"/>
              </w:rPr>
            </w:pPr>
            <w:r>
              <w:rPr>
                <w:sz w:val="22"/>
                <w:szCs w:val="22"/>
              </w:rPr>
              <w:t>7.</w:t>
            </w:r>
          </w:p>
        </w:tc>
        <w:tc>
          <w:tcPr>
            <w:tcW w:w="4394" w:type="dxa"/>
            <w:tcBorders>
              <w:top w:val="single" w:sz="4" w:space="0" w:color="auto"/>
              <w:left w:val="single" w:sz="4" w:space="0" w:color="auto"/>
              <w:bottom w:val="single" w:sz="4" w:space="0" w:color="auto"/>
              <w:right w:val="single" w:sz="4" w:space="0" w:color="auto"/>
            </w:tcBorders>
          </w:tcPr>
          <w:p w14:paraId="3D2B4826" w14:textId="1ECF50F0" w:rsidR="00FC65A7" w:rsidRDefault="00FC65A7" w:rsidP="00FC65A7">
            <w:pPr>
              <w:jc w:val="both"/>
              <w:rPr>
                <w:sz w:val="22"/>
                <w:szCs w:val="22"/>
              </w:rPr>
            </w:pPr>
            <w:r>
              <w:rPr>
                <w:sz w:val="22"/>
                <w:szCs w:val="22"/>
              </w:rPr>
              <w:t>Katalogai</w:t>
            </w:r>
          </w:p>
        </w:tc>
        <w:tc>
          <w:tcPr>
            <w:tcW w:w="4791" w:type="dxa"/>
            <w:gridSpan w:val="2"/>
            <w:tcBorders>
              <w:top w:val="single" w:sz="4" w:space="0" w:color="auto"/>
              <w:left w:val="single" w:sz="4" w:space="0" w:color="auto"/>
              <w:bottom w:val="single" w:sz="4" w:space="0" w:color="auto"/>
              <w:right w:val="single" w:sz="4" w:space="0" w:color="auto"/>
            </w:tcBorders>
          </w:tcPr>
          <w:p w14:paraId="407BBF2F" w14:textId="3D06D494" w:rsidR="00FC65A7" w:rsidRPr="007A7217" w:rsidRDefault="00FC65A7" w:rsidP="00FC65A7">
            <w:pPr>
              <w:jc w:val="both"/>
              <w:rPr>
                <w:sz w:val="22"/>
                <w:szCs w:val="22"/>
              </w:rPr>
            </w:pPr>
            <w:r>
              <w:rPr>
                <w:sz w:val="22"/>
                <w:szCs w:val="22"/>
              </w:rPr>
              <w:t>Katalogai</w:t>
            </w:r>
          </w:p>
        </w:tc>
      </w:tr>
      <w:tr w:rsidR="00FC65A7" w:rsidRPr="007A7217" w14:paraId="7844146E" w14:textId="77777777" w:rsidTr="009A3129">
        <w:tc>
          <w:tcPr>
            <w:tcW w:w="704" w:type="dxa"/>
            <w:tcBorders>
              <w:top w:val="single" w:sz="4" w:space="0" w:color="auto"/>
              <w:left w:val="single" w:sz="4" w:space="0" w:color="auto"/>
              <w:bottom w:val="single" w:sz="4" w:space="0" w:color="auto"/>
              <w:right w:val="single" w:sz="4" w:space="0" w:color="auto"/>
            </w:tcBorders>
          </w:tcPr>
          <w:p w14:paraId="1B9E2C5A" w14:textId="34A96DC2" w:rsidR="00FC65A7" w:rsidRPr="007A7217" w:rsidRDefault="00FC65A7" w:rsidP="00FC65A7">
            <w:pPr>
              <w:jc w:val="both"/>
              <w:rPr>
                <w:sz w:val="22"/>
                <w:szCs w:val="22"/>
              </w:rPr>
            </w:pPr>
            <w:r>
              <w:rPr>
                <w:sz w:val="22"/>
                <w:szCs w:val="22"/>
              </w:rPr>
              <w:t>8.</w:t>
            </w:r>
          </w:p>
        </w:tc>
        <w:tc>
          <w:tcPr>
            <w:tcW w:w="4394" w:type="dxa"/>
            <w:tcBorders>
              <w:top w:val="single" w:sz="4" w:space="0" w:color="auto"/>
              <w:left w:val="single" w:sz="4" w:space="0" w:color="auto"/>
              <w:bottom w:val="single" w:sz="4" w:space="0" w:color="auto"/>
              <w:right w:val="single" w:sz="4" w:space="0" w:color="auto"/>
            </w:tcBorders>
          </w:tcPr>
          <w:p w14:paraId="1E184427" w14:textId="0BF1486A" w:rsidR="00FC65A7" w:rsidRDefault="00FC65A7" w:rsidP="00FC65A7">
            <w:pPr>
              <w:jc w:val="both"/>
              <w:rPr>
                <w:sz w:val="22"/>
                <w:szCs w:val="22"/>
              </w:rPr>
            </w:pPr>
            <w:r>
              <w:rPr>
                <w:sz w:val="22"/>
                <w:szCs w:val="22"/>
              </w:rPr>
              <w:t>Direktoriaus įgaliojimas</w:t>
            </w:r>
          </w:p>
        </w:tc>
        <w:tc>
          <w:tcPr>
            <w:tcW w:w="4791" w:type="dxa"/>
            <w:gridSpan w:val="2"/>
            <w:tcBorders>
              <w:top w:val="single" w:sz="4" w:space="0" w:color="auto"/>
              <w:left w:val="single" w:sz="4" w:space="0" w:color="auto"/>
              <w:bottom w:val="single" w:sz="4" w:space="0" w:color="auto"/>
              <w:right w:val="single" w:sz="4" w:space="0" w:color="auto"/>
            </w:tcBorders>
          </w:tcPr>
          <w:p w14:paraId="23FB3C46" w14:textId="4A161246" w:rsidR="00FC65A7" w:rsidRPr="007A7217" w:rsidRDefault="00FC65A7" w:rsidP="00FC65A7">
            <w:pPr>
              <w:jc w:val="both"/>
              <w:rPr>
                <w:sz w:val="22"/>
                <w:szCs w:val="22"/>
              </w:rPr>
            </w:pPr>
            <w:r>
              <w:rPr>
                <w:sz w:val="22"/>
                <w:szCs w:val="22"/>
              </w:rPr>
              <w:t>Direktoriaus įgaliojimas</w:t>
            </w:r>
          </w:p>
        </w:tc>
      </w:tr>
      <w:tr w:rsidR="00B70F61" w:rsidRPr="007A7217" w14:paraId="4DF3A7C8" w14:textId="77777777" w:rsidTr="001D6B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3"/>
          </w:tcPr>
          <w:p w14:paraId="4DF3A7C3" w14:textId="77777777" w:rsidR="00B70F61" w:rsidRPr="007A7217" w:rsidRDefault="00B70F61" w:rsidP="00B70F61">
            <w:pPr>
              <w:ind w:right="-108" w:firstLine="720"/>
              <w:jc w:val="both"/>
              <w:rPr>
                <w:sz w:val="22"/>
                <w:szCs w:val="22"/>
              </w:rPr>
            </w:pPr>
            <w:r w:rsidRPr="007A7217">
              <w:rPr>
                <w:sz w:val="22"/>
                <w:szCs w:val="22"/>
              </w:rPr>
              <w:t>Pasiūlymas galioja iki termino, nustatyto pirkimo dokumentuose.</w:t>
            </w:r>
          </w:p>
          <w:p w14:paraId="4DF3A7C4" w14:textId="77777777" w:rsidR="00B70F61" w:rsidRPr="007A7217" w:rsidRDefault="00B70F61" w:rsidP="00B70F61">
            <w:pPr>
              <w:ind w:right="-108" w:firstLine="720"/>
              <w:jc w:val="both"/>
              <w:rPr>
                <w:sz w:val="22"/>
                <w:szCs w:val="22"/>
              </w:rPr>
            </w:pPr>
          </w:p>
          <w:p w14:paraId="4DF3A7C5" w14:textId="3A8AE6A4" w:rsidR="00B70F61" w:rsidRPr="007A7217" w:rsidRDefault="00B70F61" w:rsidP="00B70F61">
            <w:pPr>
              <w:ind w:right="-108" w:firstLine="720"/>
              <w:jc w:val="both"/>
              <w:rPr>
                <w:sz w:val="22"/>
                <w:szCs w:val="22"/>
              </w:rPr>
            </w:pPr>
            <w:r w:rsidRPr="007A7217">
              <w:rPr>
                <w:sz w:val="22"/>
                <w:szCs w:val="22"/>
              </w:rPr>
              <w:t>Pasiūlymo konfidencialią informaciją sudaro (tiekėjai turi nurodyti, kokia pasiūlyme pateikta informacija yra konfidenciali)*:</w:t>
            </w:r>
            <w:r w:rsidR="00FC65A7">
              <w:rPr>
                <w:sz w:val="22"/>
                <w:szCs w:val="22"/>
              </w:rPr>
              <w:t xml:space="preserve"> EBVPD; katalogas.</w:t>
            </w:r>
          </w:p>
          <w:p w14:paraId="4DF3A7C6" w14:textId="77777777" w:rsidR="00B70F61" w:rsidRPr="007A7217" w:rsidRDefault="00B70F61" w:rsidP="00B70F61">
            <w:pPr>
              <w:ind w:right="-108"/>
              <w:jc w:val="both"/>
              <w:rPr>
                <w:sz w:val="22"/>
                <w:szCs w:val="22"/>
              </w:rPr>
            </w:pPr>
            <w:r w:rsidRPr="007A7217">
              <w:rPr>
                <w:sz w:val="22"/>
                <w:szCs w:val="22"/>
              </w:rPr>
              <w:t>________________________________________________________________________________________________________________________________________________________________________________</w:t>
            </w:r>
          </w:p>
          <w:p w14:paraId="4DF3A7C7" w14:textId="77777777" w:rsidR="00B70F61" w:rsidRPr="007A7217" w:rsidRDefault="00B70F61" w:rsidP="00B70F61">
            <w:pPr>
              <w:ind w:right="-108"/>
              <w:jc w:val="both"/>
              <w:rPr>
                <w:sz w:val="22"/>
                <w:szCs w:val="22"/>
              </w:rPr>
            </w:pPr>
            <w:r w:rsidRPr="007A7217">
              <w:rPr>
                <w:sz w:val="22"/>
                <w:szCs w:val="22"/>
              </w:rPr>
              <w:t>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r w:rsidR="00B70F61" w:rsidRPr="007A7217" w14:paraId="4DF3A7CA" w14:textId="77777777" w:rsidTr="009A3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9185" w:type="dxa"/>
          <w:trHeight w:val="186"/>
        </w:trPr>
        <w:tc>
          <w:tcPr>
            <w:tcW w:w="704" w:type="dxa"/>
          </w:tcPr>
          <w:p w14:paraId="4DF3A7C9" w14:textId="77777777" w:rsidR="00B70F61" w:rsidRPr="007A7217" w:rsidRDefault="00B70F61" w:rsidP="00B70F61">
            <w:pPr>
              <w:ind w:right="-1"/>
              <w:jc w:val="center"/>
              <w:rPr>
                <w:sz w:val="22"/>
                <w:szCs w:val="22"/>
              </w:rPr>
            </w:pPr>
          </w:p>
        </w:tc>
      </w:tr>
    </w:tbl>
    <w:tbl>
      <w:tblPr>
        <w:tblW w:w="0" w:type="auto"/>
        <w:tblLayout w:type="fixed"/>
        <w:tblLook w:val="01E0" w:firstRow="1" w:lastRow="1" w:firstColumn="1" w:lastColumn="1" w:noHBand="0" w:noVBand="0"/>
      </w:tblPr>
      <w:tblGrid>
        <w:gridCol w:w="9828"/>
      </w:tblGrid>
      <w:tr w:rsidR="00040B67" w:rsidRPr="007A7217" w14:paraId="4DF3A7DB" w14:textId="77777777" w:rsidTr="001D6B53">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4DF3A7D1" w14:textId="77777777" w:rsidTr="001D6B53">
              <w:trPr>
                <w:trHeight w:val="60"/>
              </w:trPr>
              <w:tc>
                <w:tcPr>
                  <w:tcW w:w="3284" w:type="dxa"/>
                  <w:tcBorders>
                    <w:top w:val="nil"/>
                    <w:left w:val="nil"/>
                    <w:bottom w:val="single" w:sz="4" w:space="0" w:color="auto"/>
                    <w:right w:val="nil"/>
                  </w:tcBorders>
                </w:tcPr>
                <w:p w14:paraId="4DF3A7CB" w14:textId="112F8463" w:rsidR="00040B67" w:rsidRPr="007A7217" w:rsidRDefault="00FC3C92" w:rsidP="009A3129">
                  <w:pPr>
                    <w:jc w:val="center"/>
                    <w:rPr>
                      <w:sz w:val="22"/>
                      <w:szCs w:val="22"/>
                    </w:rPr>
                  </w:pPr>
                  <w:r>
                    <w:rPr>
                      <w:sz w:val="22"/>
                      <w:szCs w:val="22"/>
                    </w:rPr>
                    <w:t>Biuro administratorė</w:t>
                  </w:r>
                </w:p>
              </w:tc>
              <w:tc>
                <w:tcPr>
                  <w:tcW w:w="604" w:type="dxa"/>
                </w:tcPr>
                <w:p w14:paraId="4DF3A7CC"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4DF3A7CD" w14:textId="77777777" w:rsidR="00040B67" w:rsidRPr="007A7217" w:rsidRDefault="00040B67" w:rsidP="001D6B53">
                  <w:pPr>
                    <w:rPr>
                      <w:color w:val="FF0000"/>
                      <w:sz w:val="22"/>
                      <w:szCs w:val="22"/>
                    </w:rPr>
                  </w:pPr>
                </w:p>
              </w:tc>
              <w:tc>
                <w:tcPr>
                  <w:tcW w:w="701" w:type="dxa"/>
                </w:tcPr>
                <w:p w14:paraId="4DF3A7CE"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4DF3A7CF" w14:textId="52A17A25" w:rsidR="00040B67" w:rsidRPr="007A7217" w:rsidRDefault="00FC3C92" w:rsidP="009A3129">
                  <w:pPr>
                    <w:jc w:val="center"/>
                    <w:rPr>
                      <w:sz w:val="22"/>
                      <w:szCs w:val="22"/>
                    </w:rPr>
                  </w:pPr>
                  <w:r>
                    <w:rPr>
                      <w:sz w:val="22"/>
                      <w:szCs w:val="22"/>
                    </w:rPr>
                    <w:t>Indrė Grockė</w:t>
                  </w:r>
                </w:p>
              </w:tc>
              <w:tc>
                <w:tcPr>
                  <w:tcW w:w="789" w:type="dxa"/>
                </w:tcPr>
                <w:p w14:paraId="4DF3A7D0" w14:textId="77777777" w:rsidR="00040B67" w:rsidRPr="007A7217" w:rsidRDefault="00040B67" w:rsidP="001D6B53">
                  <w:pPr>
                    <w:jc w:val="right"/>
                    <w:rPr>
                      <w:sz w:val="22"/>
                      <w:szCs w:val="22"/>
                    </w:rPr>
                  </w:pPr>
                </w:p>
              </w:tc>
            </w:tr>
            <w:tr w:rsidR="00040B67" w:rsidRPr="007A7217" w14:paraId="4DF3A7D9" w14:textId="77777777" w:rsidTr="001D6B53">
              <w:trPr>
                <w:trHeight w:val="186"/>
              </w:trPr>
              <w:tc>
                <w:tcPr>
                  <w:tcW w:w="3284" w:type="dxa"/>
                  <w:tcBorders>
                    <w:top w:val="single" w:sz="4" w:space="0" w:color="auto"/>
                    <w:left w:val="nil"/>
                    <w:bottom w:val="nil"/>
                    <w:right w:val="nil"/>
                  </w:tcBorders>
                </w:tcPr>
                <w:p w14:paraId="4DF3A7D2"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4DF3A7D3"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4DF3A7D4"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4DF3A7D5"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4DF3A7D6" w14:textId="77777777" w:rsidR="00040B67" w:rsidRPr="007A7217" w:rsidRDefault="00040B67" w:rsidP="001D6B53">
                  <w:pPr>
                    <w:jc w:val="center"/>
                    <w:rPr>
                      <w:sz w:val="22"/>
                      <w:szCs w:val="22"/>
                    </w:rPr>
                  </w:pPr>
                  <w:r w:rsidRPr="007A7217">
                    <w:rPr>
                      <w:sz w:val="22"/>
                      <w:szCs w:val="22"/>
                    </w:rPr>
                    <w:t>(Vardas ir pavardė)</w:t>
                  </w:r>
                </w:p>
                <w:p w14:paraId="4DF3A7D7" w14:textId="77777777" w:rsidR="00040B67" w:rsidRPr="007A7217" w:rsidRDefault="00040B67" w:rsidP="001D6B53">
                  <w:pPr>
                    <w:rPr>
                      <w:sz w:val="22"/>
                      <w:szCs w:val="22"/>
                    </w:rPr>
                  </w:pPr>
                </w:p>
              </w:tc>
              <w:tc>
                <w:tcPr>
                  <w:tcW w:w="789" w:type="dxa"/>
                </w:tcPr>
                <w:p w14:paraId="4DF3A7D8" w14:textId="77777777" w:rsidR="00040B67" w:rsidRPr="007A7217" w:rsidRDefault="00040B67" w:rsidP="001D6B53">
                  <w:pPr>
                    <w:rPr>
                      <w:sz w:val="22"/>
                      <w:szCs w:val="22"/>
                    </w:rPr>
                  </w:pPr>
                </w:p>
              </w:tc>
            </w:tr>
          </w:tbl>
          <w:p w14:paraId="4DF3A7DA" w14:textId="77777777" w:rsidR="00040B67" w:rsidRPr="007A7217" w:rsidRDefault="00040B67" w:rsidP="001D6B53">
            <w:pPr>
              <w:ind w:right="-108" w:firstLine="720"/>
              <w:jc w:val="both"/>
              <w:rPr>
                <w:sz w:val="22"/>
                <w:szCs w:val="22"/>
              </w:rPr>
            </w:pPr>
          </w:p>
        </w:tc>
      </w:tr>
    </w:tbl>
    <w:p w14:paraId="4DF3A7DC" w14:textId="77777777" w:rsidR="005E201E" w:rsidRPr="00F521A8" w:rsidRDefault="005E201E" w:rsidP="007E5334"/>
    <w:sectPr w:rsidR="005E201E" w:rsidRPr="00F521A8" w:rsidSect="00763166">
      <w:footerReference w:type="default" r:id="rId12"/>
      <w:footerReference w:type="first" r:id="rId13"/>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0BC10" w14:textId="77777777" w:rsidR="00E250D8" w:rsidRDefault="00E250D8">
      <w:r>
        <w:separator/>
      </w:r>
    </w:p>
  </w:endnote>
  <w:endnote w:type="continuationSeparator" w:id="0">
    <w:p w14:paraId="25819588" w14:textId="77777777" w:rsidR="00E250D8" w:rsidRDefault="00E2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3A7E1" w14:textId="77777777" w:rsidR="0021036F" w:rsidRDefault="00E250D8">
    <w:pPr>
      <w:pStyle w:val="Porat"/>
      <w:jc w:val="right"/>
    </w:pPr>
  </w:p>
  <w:p w14:paraId="4DF3A7E2" w14:textId="77777777" w:rsidR="0021036F" w:rsidRDefault="00E250D8">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3A7E3" w14:textId="77777777" w:rsidR="0021036F" w:rsidRDefault="00E250D8">
    <w:pPr>
      <w:pStyle w:val="Porat"/>
      <w:jc w:val="right"/>
    </w:pPr>
  </w:p>
  <w:p w14:paraId="4DF3A7E4" w14:textId="77777777" w:rsidR="0021036F" w:rsidRDefault="00E250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6A433" w14:textId="77777777" w:rsidR="00E250D8" w:rsidRDefault="00E250D8">
      <w:r>
        <w:separator/>
      </w:r>
    </w:p>
  </w:footnote>
  <w:footnote w:type="continuationSeparator" w:id="0">
    <w:p w14:paraId="66876347" w14:textId="77777777" w:rsidR="00E250D8" w:rsidRDefault="00E250D8">
      <w:r>
        <w:continuationSeparator/>
      </w:r>
    </w:p>
  </w:footnote>
  <w:footnote w:id="1">
    <w:p w14:paraId="4DF3A7E5" w14:textId="77777777" w:rsidR="007C435E" w:rsidRPr="00A40CAD" w:rsidRDefault="007C435E" w:rsidP="007C435E">
      <w:pPr>
        <w:pStyle w:val="Puslapioinaostekstas"/>
        <w:rPr>
          <w:color w:val="FF0000"/>
        </w:rPr>
      </w:pPr>
      <w:r w:rsidRPr="00241971">
        <w:rPr>
          <w:rStyle w:val="Puslapioinaosnuoroda"/>
        </w:rPr>
        <w:footnoteRef/>
      </w:r>
      <w:r w:rsidRPr="00241971">
        <w:t xml:space="preserve"> </w:t>
      </w:r>
      <w:hyperlink r:id="rId1" w:tgtFrame="_blank" w:history="1">
        <w:r w:rsidRPr="00241971">
          <w:rPr>
            <w:rStyle w:val="Hipersaitas"/>
            <w:shd w:val="clear" w:color="auto" w:fill="FFFFFF"/>
          </w:rPr>
          <w:t>http://vpt.lrv.lt/lt/news/view_item/id.1596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40B67"/>
    <w:rsid w:val="000871B6"/>
    <w:rsid w:val="00090E4C"/>
    <w:rsid w:val="00091B2F"/>
    <w:rsid w:val="000F36E3"/>
    <w:rsid w:val="001343A2"/>
    <w:rsid w:val="002E2BB9"/>
    <w:rsid w:val="002F4885"/>
    <w:rsid w:val="00346DBA"/>
    <w:rsid w:val="0038481F"/>
    <w:rsid w:val="003E0381"/>
    <w:rsid w:val="0050378E"/>
    <w:rsid w:val="00527D27"/>
    <w:rsid w:val="005E201E"/>
    <w:rsid w:val="00600997"/>
    <w:rsid w:val="006800E4"/>
    <w:rsid w:val="006C2179"/>
    <w:rsid w:val="007C435E"/>
    <w:rsid w:val="007E5334"/>
    <w:rsid w:val="0081088B"/>
    <w:rsid w:val="008948A6"/>
    <w:rsid w:val="008956FF"/>
    <w:rsid w:val="0093029F"/>
    <w:rsid w:val="009A3129"/>
    <w:rsid w:val="009A4A31"/>
    <w:rsid w:val="009A57A1"/>
    <w:rsid w:val="00A45DEE"/>
    <w:rsid w:val="00B0029A"/>
    <w:rsid w:val="00B33FF8"/>
    <w:rsid w:val="00B3753C"/>
    <w:rsid w:val="00B438F9"/>
    <w:rsid w:val="00B70F61"/>
    <w:rsid w:val="00B9348E"/>
    <w:rsid w:val="00E250D8"/>
    <w:rsid w:val="00E91D73"/>
    <w:rsid w:val="00F07AA3"/>
    <w:rsid w:val="00F521A8"/>
    <w:rsid w:val="00F9056C"/>
    <w:rsid w:val="00FC3C92"/>
    <w:rsid w:val="00FC65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3A752"/>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paragraph" w:styleId="Antrat2">
    <w:name w:val="heading 2"/>
    <w:basedOn w:val="prastasis"/>
    <w:next w:val="prastasis"/>
    <w:link w:val="Antrat2Diagrama"/>
    <w:qFormat/>
    <w:rsid w:val="009A4A31"/>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ind w:left="2268" w:hanging="2268"/>
      <w:jc w:val="center"/>
      <w:textAlignment w:val="baseline"/>
      <w:outlineLvl w:val="1"/>
    </w:pPr>
    <w:rPr>
      <w:rFonts w:eastAsia="Times New Roman"/>
      <w:b/>
      <w:sz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90E4C"/>
    <w:rPr>
      <w:sz w:val="16"/>
      <w:szCs w:val="16"/>
    </w:rPr>
  </w:style>
  <w:style w:type="paragraph" w:styleId="Komentarotekstas">
    <w:name w:val="annotation text"/>
    <w:basedOn w:val="prastasis"/>
    <w:link w:val="KomentarotekstasDiagrama"/>
    <w:uiPriority w:val="99"/>
    <w:semiHidden/>
    <w:unhideWhenUsed/>
    <w:rsid w:val="00090E4C"/>
  </w:style>
  <w:style w:type="character" w:customStyle="1" w:styleId="KomentarotekstasDiagrama">
    <w:name w:val="Komentaro tekstas Diagrama"/>
    <w:basedOn w:val="Numatytasispastraiposriftas"/>
    <w:link w:val="Komentarotekstas"/>
    <w:uiPriority w:val="99"/>
    <w:semiHidden/>
    <w:rsid w:val="00090E4C"/>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090E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0E4C"/>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Antrats">
    <w:name w:val="header"/>
    <w:aliases w:val=" Diagrama2,Diagrama2,Diagrama Diagrama"/>
    <w:basedOn w:val="prastasis"/>
    <w:link w:val="AntratsDiagrama"/>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AntratsDiagrama">
    <w:name w:val="Antraštės Diagrama"/>
    <w:aliases w:val=" Diagrama2 Diagrama,Diagrama2 Diagrama,Diagrama Diagrama Diagrama"/>
    <w:basedOn w:val="Numatytasispastraiposriftas"/>
    <w:link w:val="Antrats"/>
    <w:rsid w:val="00040B67"/>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040B67"/>
    <w:pPr>
      <w:tabs>
        <w:tab w:val="center" w:pos="4513"/>
        <w:tab w:val="right" w:pos="9026"/>
      </w:tabs>
    </w:pPr>
  </w:style>
  <w:style w:type="character" w:customStyle="1" w:styleId="PoratDiagrama">
    <w:name w:val="Poraštė Diagrama"/>
    <w:basedOn w:val="Numatytasispastraiposriftas"/>
    <w:link w:val="Porat"/>
    <w:uiPriority w:val="99"/>
    <w:rsid w:val="00040B67"/>
    <w:rPr>
      <w:rFonts w:ascii="Times New Roman" w:hAnsi="Times New Roman" w:cs="Times New Roman"/>
      <w:sz w:val="20"/>
      <w:szCs w:val="20"/>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040B67"/>
    <w:rPr>
      <w:rFonts w:ascii="Calibri" w:eastAsia="Calibri" w:hAnsi="Calibri" w:cs="Times New Roman"/>
    </w:rPr>
  </w:style>
  <w:style w:type="character" w:styleId="Hipersaitas">
    <w:name w:val="Hyperlink"/>
    <w:rsid w:val="007C435E"/>
    <w:rPr>
      <w:u w:val="single"/>
    </w:rPr>
  </w:style>
  <w:style w:type="paragraph" w:styleId="Puslapioinaostekstas">
    <w:name w:val="footnote text"/>
    <w:aliases w:val="ColumnText"/>
    <w:basedOn w:val="prastasis"/>
    <w:link w:val="PuslapioinaostekstasDiagrama"/>
    <w:semiHidden/>
    <w:unhideWhenUsed/>
    <w:rsid w:val="007C435E"/>
    <w:rPr>
      <w:rFonts w:eastAsia="Arial Unicode MS"/>
      <w:bdr w:val="nil"/>
      <w:lang w:val="en-US"/>
    </w:rPr>
  </w:style>
  <w:style w:type="character" w:customStyle="1" w:styleId="PuslapioinaostekstasDiagrama">
    <w:name w:val="Puslapio išnašos tekstas Diagrama"/>
    <w:aliases w:val="ColumnText Diagrama"/>
    <w:basedOn w:val="Numatytasispastraiposriftas"/>
    <w:link w:val="Puslapioinaostekstas"/>
    <w:semiHidden/>
    <w:rsid w:val="007C435E"/>
    <w:rPr>
      <w:rFonts w:ascii="Times New Roman" w:eastAsia="Arial Unicode MS" w:hAnsi="Times New Roman" w:cs="Times New Roman"/>
      <w:sz w:val="20"/>
      <w:szCs w:val="20"/>
      <w:bdr w:val="nil"/>
      <w:lang w:val="en-US"/>
    </w:rPr>
  </w:style>
  <w:style w:type="character" w:styleId="Puslapioinaosnuoroda">
    <w:name w:val="footnote reference"/>
    <w:semiHidden/>
    <w:rsid w:val="007C435E"/>
    <w:rPr>
      <w:rFonts w:cs="Times New Roman"/>
      <w:vertAlign w:val="superscript"/>
    </w:rPr>
  </w:style>
  <w:style w:type="character" w:customStyle="1" w:styleId="Antrat2Diagrama">
    <w:name w:val="Antraštė 2 Diagrama"/>
    <w:basedOn w:val="Numatytasispastraiposriftas"/>
    <w:link w:val="Antrat2"/>
    <w:rsid w:val="009A4A31"/>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lt/news/view_item/id.1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FZJ6XTJY6WQ3-1352427771-318406</_dlc_DocId>
    <_dlc_DocIdUrl xmlns="f401bc6b-16ae-4eec-874e-4b24bc321f82">
      <Url>https://bbraun.sharepoint.com/sites/bbraun_eis_ltmedical/_layouts/15/DocIdRedir.aspx?ID=FZJ6XTJY6WQ3-1352427771-318406</Url>
      <Description>FZJ6XTJY6WQ3-1352427771-318406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7" ma:contentTypeDescription="Create a new document." ma:contentTypeScope="" ma:versionID="6daf0b45d9b814d0b9d8eec6cce7807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8983df955bb286831ccb62befe40596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B4E6DD-AA5D-4979-B33D-2C1DFB378A83}">
  <ds:schemaRefs>
    <ds:schemaRef ds:uri="http://schemas.microsoft.com/sharepoint/v3/contenttype/forms"/>
  </ds:schemaRefs>
</ds:datastoreItem>
</file>

<file path=customXml/itemProps2.xml><?xml version="1.0" encoding="utf-8"?>
<ds:datastoreItem xmlns:ds="http://schemas.openxmlformats.org/officeDocument/2006/customXml" ds:itemID="{04682E67-30F8-4591-BAF1-88BA2C9AFCBE}">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3.xml><?xml version="1.0" encoding="utf-8"?>
<ds:datastoreItem xmlns:ds="http://schemas.openxmlformats.org/officeDocument/2006/customXml" ds:itemID="{A45DF729-576B-4485-9CF5-DE66AA708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EB3FCC-00EF-4F8B-BCF7-3946F13EED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5426</Words>
  <Characters>3094</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Vaida Juodrienė</cp:lastModifiedBy>
  <cp:revision>2</cp:revision>
  <dcterms:created xsi:type="dcterms:W3CDTF">2023-04-13T07:02:00Z</dcterms:created>
  <dcterms:modified xsi:type="dcterms:W3CDTF">2023-04-13T07:02:00Z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2022-10-03T10:48:04Z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a3f868d6-f447-43c2-afca-ff399d2c4bfc</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a14b995b-6792-4563-a7e5-0e3685cb4cf7</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