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F53F" w14:textId="77777777" w:rsidR="00192AA0" w:rsidRDefault="00192AA0">
      <w:pPr>
        <w:widowControl w:val="0"/>
        <w:pBdr>
          <w:top w:val="nil"/>
          <w:left w:val="nil"/>
          <w:bottom w:val="nil"/>
          <w:right w:val="nil"/>
          <w:between w:val="nil"/>
        </w:pBdr>
        <w:tabs>
          <w:tab w:val="left" w:pos="567"/>
          <w:tab w:val="left" w:pos="851"/>
        </w:tabs>
        <w:jc w:val="center"/>
        <w:rPr>
          <w:b/>
          <w:bCs/>
          <w:caps/>
          <w:szCs w:val="24"/>
        </w:rPr>
      </w:pPr>
    </w:p>
    <w:p w14:paraId="0C693432" w14:textId="70ED965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86349" w14:paraId="210B759A" w14:textId="77777777">
        <w:tc>
          <w:tcPr>
            <w:tcW w:w="2448" w:type="dxa"/>
          </w:tcPr>
          <w:p w14:paraId="4F8F16A8" w14:textId="77777777" w:rsidR="00886349" w:rsidRDefault="00886349" w:rsidP="00886349">
            <w:pPr>
              <w:jc w:val="both"/>
              <w:rPr>
                <w:b/>
                <w:kern w:val="2"/>
                <w:szCs w:val="24"/>
              </w:rPr>
            </w:pPr>
            <w:r>
              <w:rPr>
                <w:b/>
                <w:kern w:val="2"/>
                <w:szCs w:val="24"/>
              </w:rPr>
              <w:t>Sutarties pavadinimas</w:t>
            </w:r>
          </w:p>
        </w:tc>
        <w:tc>
          <w:tcPr>
            <w:tcW w:w="7110" w:type="dxa"/>
            <w:gridSpan w:val="3"/>
          </w:tcPr>
          <w:p w14:paraId="3F650206" w14:textId="6B9F1729" w:rsidR="00886349" w:rsidRPr="00E66128" w:rsidRDefault="00886349" w:rsidP="00886349">
            <w:pPr>
              <w:jc w:val="center"/>
              <w:rPr>
                <w:b/>
                <w:bCs/>
                <w:kern w:val="2"/>
                <w:szCs w:val="24"/>
                <w:lang w:val="fi-FI"/>
              </w:rPr>
            </w:pPr>
            <w:r>
              <w:rPr>
                <w:kern w:val="2"/>
                <w:szCs w:val="24"/>
              </w:rPr>
              <w:t xml:space="preserve">Alytaus regiono teritorijoje susidarančių tekstilės atliekų surinkimo ir </w:t>
            </w:r>
            <w:r w:rsidR="007A4E1A">
              <w:rPr>
                <w:kern w:val="2"/>
                <w:szCs w:val="24"/>
              </w:rPr>
              <w:t>tvarkymo</w:t>
            </w:r>
            <w:r>
              <w:rPr>
                <w:kern w:val="2"/>
                <w:szCs w:val="24"/>
              </w:rPr>
              <w:t xml:space="preserve"> paslaugos</w:t>
            </w:r>
          </w:p>
        </w:tc>
      </w:tr>
      <w:tr w:rsidR="00886349" w14:paraId="676F0C19" w14:textId="77777777">
        <w:tc>
          <w:tcPr>
            <w:tcW w:w="2448" w:type="dxa"/>
          </w:tcPr>
          <w:p w14:paraId="4FAB4B1E" w14:textId="77777777" w:rsidR="00886349" w:rsidRDefault="00886349" w:rsidP="00886349">
            <w:pPr>
              <w:jc w:val="both"/>
              <w:rPr>
                <w:b/>
                <w:kern w:val="2"/>
                <w:szCs w:val="24"/>
              </w:rPr>
            </w:pPr>
            <w:r>
              <w:rPr>
                <w:b/>
                <w:kern w:val="2"/>
                <w:szCs w:val="24"/>
              </w:rPr>
              <w:t>Sutarties data</w:t>
            </w:r>
          </w:p>
        </w:tc>
        <w:tc>
          <w:tcPr>
            <w:tcW w:w="2177" w:type="dxa"/>
          </w:tcPr>
          <w:p w14:paraId="796DA43F" w14:textId="0E3F9CF0" w:rsidR="00886349" w:rsidRDefault="003F19D2" w:rsidP="00886349">
            <w:pPr>
              <w:jc w:val="both"/>
              <w:rPr>
                <w:kern w:val="2"/>
                <w:szCs w:val="24"/>
              </w:rPr>
            </w:pPr>
            <w:r>
              <w:rPr>
                <w:kern w:val="2"/>
                <w:szCs w:val="24"/>
              </w:rPr>
              <w:t>2025-08-19</w:t>
            </w:r>
          </w:p>
        </w:tc>
        <w:tc>
          <w:tcPr>
            <w:tcW w:w="2362" w:type="dxa"/>
          </w:tcPr>
          <w:p w14:paraId="7E4309BB" w14:textId="77777777" w:rsidR="00886349" w:rsidRDefault="00886349" w:rsidP="00886349">
            <w:pPr>
              <w:jc w:val="both"/>
              <w:rPr>
                <w:b/>
                <w:kern w:val="2"/>
                <w:szCs w:val="24"/>
              </w:rPr>
            </w:pPr>
            <w:r>
              <w:rPr>
                <w:b/>
                <w:kern w:val="2"/>
                <w:szCs w:val="24"/>
              </w:rPr>
              <w:t>Sutarties numeris</w:t>
            </w:r>
          </w:p>
        </w:tc>
        <w:tc>
          <w:tcPr>
            <w:tcW w:w="2571" w:type="dxa"/>
          </w:tcPr>
          <w:p w14:paraId="6CD94D15" w14:textId="468EC958" w:rsidR="00886349" w:rsidRDefault="003F19D2" w:rsidP="00886349">
            <w:pPr>
              <w:jc w:val="both"/>
              <w:rPr>
                <w:kern w:val="2"/>
                <w:szCs w:val="24"/>
              </w:rPr>
            </w:pPr>
            <w:r>
              <w:rPr>
                <w:kern w:val="2"/>
                <w:szCs w:val="24"/>
              </w:rPr>
              <w:t>25-499</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86349" w14:paraId="04D436D4" w14:textId="77777777">
        <w:tc>
          <w:tcPr>
            <w:tcW w:w="2808" w:type="dxa"/>
            <w:vMerge w:val="restart"/>
          </w:tcPr>
          <w:p w14:paraId="0ECE2B8D" w14:textId="77777777" w:rsidR="00886349" w:rsidRDefault="00886349" w:rsidP="00886349">
            <w:pPr>
              <w:jc w:val="center"/>
              <w:rPr>
                <w:b/>
                <w:kern w:val="2"/>
                <w:szCs w:val="24"/>
              </w:rPr>
            </w:pPr>
          </w:p>
          <w:p w14:paraId="16696CF5" w14:textId="77777777" w:rsidR="00886349" w:rsidRDefault="00886349" w:rsidP="00886349">
            <w:pPr>
              <w:jc w:val="center"/>
              <w:rPr>
                <w:b/>
                <w:kern w:val="2"/>
                <w:szCs w:val="24"/>
              </w:rPr>
            </w:pPr>
          </w:p>
          <w:p w14:paraId="6585B756" w14:textId="77777777" w:rsidR="00886349" w:rsidRDefault="00886349" w:rsidP="00886349">
            <w:pPr>
              <w:jc w:val="center"/>
              <w:rPr>
                <w:b/>
                <w:kern w:val="2"/>
                <w:szCs w:val="24"/>
              </w:rPr>
            </w:pPr>
          </w:p>
          <w:p w14:paraId="55D75142" w14:textId="77777777" w:rsidR="00886349" w:rsidRDefault="00886349" w:rsidP="00886349">
            <w:pPr>
              <w:rPr>
                <w:b/>
                <w:kern w:val="2"/>
                <w:szCs w:val="24"/>
              </w:rPr>
            </w:pPr>
          </w:p>
          <w:p w14:paraId="405523D9" w14:textId="77777777" w:rsidR="00886349" w:rsidRDefault="00886349" w:rsidP="00886349">
            <w:pPr>
              <w:rPr>
                <w:b/>
                <w:kern w:val="2"/>
                <w:szCs w:val="24"/>
              </w:rPr>
            </w:pPr>
            <w:r>
              <w:rPr>
                <w:b/>
                <w:kern w:val="2"/>
                <w:szCs w:val="24"/>
              </w:rPr>
              <w:t>1.1. Pirkėjas</w:t>
            </w:r>
          </w:p>
        </w:tc>
        <w:tc>
          <w:tcPr>
            <w:tcW w:w="3240" w:type="dxa"/>
          </w:tcPr>
          <w:p w14:paraId="1D4D11A1" w14:textId="77777777" w:rsidR="00886349" w:rsidRDefault="00886349" w:rsidP="00886349">
            <w:pPr>
              <w:rPr>
                <w:kern w:val="2"/>
                <w:szCs w:val="24"/>
              </w:rPr>
            </w:pPr>
            <w:r>
              <w:rPr>
                <w:kern w:val="2"/>
                <w:szCs w:val="24"/>
              </w:rPr>
              <w:t>1.1.1. Pavadinimas</w:t>
            </w:r>
          </w:p>
        </w:tc>
        <w:tc>
          <w:tcPr>
            <w:tcW w:w="3510" w:type="dxa"/>
          </w:tcPr>
          <w:p w14:paraId="30AA0024" w14:textId="05FC42CE" w:rsidR="00886349" w:rsidRDefault="00886349" w:rsidP="00886349">
            <w:pPr>
              <w:rPr>
                <w:kern w:val="2"/>
                <w:szCs w:val="24"/>
              </w:rPr>
            </w:pPr>
            <w:r>
              <w:rPr>
                <w:kern w:val="2"/>
                <w:szCs w:val="24"/>
              </w:rPr>
              <w:t>UAB Alytaus regiono atliekų tvarkymo centras</w:t>
            </w:r>
          </w:p>
        </w:tc>
      </w:tr>
      <w:tr w:rsidR="00886349" w14:paraId="05F15DB5" w14:textId="77777777">
        <w:tc>
          <w:tcPr>
            <w:tcW w:w="2808" w:type="dxa"/>
            <w:vMerge/>
          </w:tcPr>
          <w:p w14:paraId="5C481D02" w14:textId="77777777" w:rsidR="00886349" w:rsidRDefault="00886349" w:rsidP="00886349">
            <w:pPr>
              <w:rPr>
                <w:kern w:val="2"/>
                <w:szCs w:val="24"/>
              </w:rPr>
            </w:pPr>
          </w:p>
        </w:tc>
        <w:tc>
          <w:tcPr>
            <w:tcW w:w="3240" w:type="dxa"/>
          </w:tcPr>
          <w:p w14:paraId="558DC631" w14:textId="77777777" w:rsidR="00886349" w:rsidRDefault="00886349" w:rsidP="00886349">
            <w:pPr>
              <w:rPr>
                <w:kern w:val="2"/>
                <w:szCs w:val="24"/>
              </w:rPr>
            </w:pPr>
            <w:r>
              <w:rPr>
                <w:kern w:val="2"/>
                <w:szCs w:val="24"/>
              </w:rPr>
              <w:t>1.1.2. Juridinio asmens kodas</w:t>
            </w:r>
          </w:p>
        </w:tc>
        <w:tc>
          <w:tcPr>
            <w:tcW w:w="3510" w:type="dxa"/>
          </w:tcPr>
          <w:p w14:paraId="3AF9384B" w14:textId="399B8B90" w:rsidR="00886349" w:rsidRDefault="00886349" w:rsidP="00886349">
            <w:pPr>
              <w:rPr>
                <w:kern w:val="2"/>
                <w:szCs w:val="24"/>
              </w:rPr>
            </w:pPr>
            <w:r>
              <w:rPr>
                <w:kern w:val="2"/>
                <w:szCs w:val="24"/>
              </w:rPr>
              <w:t>250135860</w:t>
            </w:r>
          </w:p>
        </w:tc>
      </w:tr>
      <w:tr w:rsidR="00886349" w14:paraId="1A1EAC0E" w14:textId="77777777">
        <w:tc>
          <w:tcPr>
            <w:tcW w:w="2808" w:type="dxa"/>
            <w:vMerge/>
          </w:tcPr>
          <w:p w14:paraId="17A48EAC" w14:textId="77777777" w:rsidR="00886349" w:rsidRDefault="00886349" w:rsidP="00886349">
            <w:pPr>
              <w:rPr>
                <w:kern w:val="2"/>
                <w:szCs w:val="24"/>
              </w:rPr>
            </w:pPr>
          </w:p>
        </w:tc>
        <w:tc>
          <w:tcPr>
            <w:tcW w:w="3240" w:type="dxa"/>
          </w:tcPr>
          <w:p w14:paraId="1F020C84" w14:textId="77777777" w:rsidR="00886349" w:rsidRDefault="00886349" w:rsidP="00886349">
            <w:pPr>
              <w:rPr>
                <w:kern w:val="2"/>
                <w:szCs w:val="24"/>
              </w:rPr>
            </w:pPr>
            <w:r>
              <w:rPr>
                <w:kern w:val="2"/>
                <w:szCs w:val="24"/>
              </w:rPr>
              <w:t>1.1.3. Adresas</w:t>
            </w:r>
          </w:p>
        </w:tc>
        <w:tc>
          <w:tcPr>
            <w:tcW w:w="3510" w:type="dxa"/>
          </w:tcPr>
          <w:p w14:paraId="2CA6E7FD" w14:textId="1F45EC08" w:rsidR="00886349" w:rsidRDefault="00886349" w:rsidP="00886349">
            <w:pPr>
              <w:rPr>
                <w:kern w:val="2"/>
                <w:szCs w:val="24"/>
              </w:rPr>
            </w:pPr>
            <w:r>
              <w:rPr>
                <w:kern w:val="2"/>
                <w:szCs w:val="24"/>
              </w:rPr>
              <w:t>Vilniaus g. 31, Alytus</w:t>
            </w:r>
          </w:p>
        </w:tc>
      </w:tr>
      <w:tr w:rsidR="00886349" w14:paraId="1511F02B" w14:textId="77777777">
        <w:tc>
          <w:tcPr>
            <w:tcW w:w="2808" w:type="dxa"/>
            <w:vMerge/>
          </w:tcPr>
          <w:p w14:paraId="25BB5214" w14:textId="77777777" w:rsidR="00886349" w:rsidRDefault="00886349" w:rsidP="00886349">
            <w:pPr>
              <w:rPr>
                <w:kern w:val="2"/>
                <w:szCs w:val="24"/>
              </w:rPr>
            </w:pPr>
          </w:p>
        </w:tc>
        <w:tc>
          <w:tcPr>
            <w:tcW w:w="3240" w:type="dxa"/>
          </w:tcPr>
          <w:p w14:paraId="1E489D90" w14:textId="77777777" w:rsidR="00886349" w:rsidRDefault="00886349" w:rsidP="00886349">
            <w:pPr>
              <w:rPr>
                <w:kern w:val="2"/>
                <w:szCs w:val="24"/>
              </w:rPr>
            </w:pPr>
            <w:r>
              <w:rPr>
                <w:kern w:val="2"/>
                <w:szCs w:val="24"/>
              </w:rPr>
              <w:t>1.1.4. PVM mokėtojo kodas</w:t>
            </w:r>
          </w:p>
        </w:tc>
        <w:tc>
          <w:tcPr>
            <w:tcW w:w="3510" w:type="dxa"/>
          </w:tcPr>
          <w:p w14:paraId="62D15E0C" w14:textId="587CA4C7" w:rsidR="00886349" w:rsidRDefault="00886349" w:rsidP="00886349">
            <w:pPr>
              <w:rPr>
                <w:kern w:val="2"/>
                <w:szCs w:val="24"/>
              </w:rPr>
            </w:pPr>
            <w:r>
              <w:rPr>
                <w:kern w:val="2"/>
                <w:szCs w:val="24"/>
              </w:rPr>
              <w:t>LT100001596812</w:t>
            </w:r>
          </w:p>
        </w:tc>
      </w:tr>
      <w:tr w:rsidR="00886349" w14:paraId="527B3A53" w14:textId="77777777">
        <w:tc>
          <w:tcPr>
            <w:tcW w:w="2808" w:type="dxa"/>
            <w:vMerge/>
          </w:tcPr>
          <w:p w14:paraId="6C37541F" w14:textId="77777777" w:rsidR="00886349" w:rsidRDefault="00886349" w:rsidP="00886349">
            <w:pPr>
              <w:rPr>
                <w:kern w:val="2"/>
                <w:szCs w:val="24"/>
              </w:rPr>
            </w:pPr>
          </w:p>
        </w:tc>
        <w:tc>
          <w:tcPr>
            <w:tcW w:w="3240" w:type="dxa"/>
          </w:tcPr>
          <w:p w14:paraId="21A31370" w14:textId="77777777" w:rsidR="00886349" w:rsidRDefault="00886349" w:rsidP="00886349">
            <w:pPr>
              <w:rPr>
                <w:kern w:val="2"/>
                <w:szCs w:val="24"/>
              </w:rPr>
            </w:pPr>
            <w:r>
              <w:rPr>
                <w:kern w:val="2"/>
                <w:szCs w:val="24"/>
              </w:rPr>
              <w:t>1.1.5. Atsiskaitomoji sąskaita</w:t>
            </w:r>
          </w:p>
        </w:tc>
        <w:tc>
          <w:tcPr>
            <w:tcW w:w="3510" w:type="dxa"/>
          </w:tcPr>
          <w:p w14:paraId="082D7201" w14:textId="40CA5723" w:rsidR="00886349" w:rsidRDefault="00886349" w:rsidP="00886349">
            <w:pPr>
              <w:rPr>
                <w:kern w:val="2"/>
                <w:szCs w:val="24"/>
              </w:rPr>
            </w:pPr>
            <w:r>
              <w:rPr>
                <w:kern w:val="2"/>
                <w:szCs w:val="24"/>
              </w:rPr>
              <w:t>LT307300010129791336</w:t>
            </w:r>
            <w:r>
              <w:rPr>
                <w:kern w:val="2"/>
                <w:szCs w:val="24"/>
              </w:rPr>
              <w:tab/>
            </w:r>
          </w:p>
        </w:tc>
      </w:tr>
      <w:tr w:rsidR="00886349" w14:paraId="53D75A5D" w14:textId="77777777">
        <w:tc>
          <w:tcPr>
            <w:tcW w:w="2808" w:type="dxa"/>
            <w:vMerge/>
          </w:tcPr>
          <w:p w14:paraId="5C795133" w14:textId="77777777" w:rsidR="00886349" w:rsidRDefault="00886349" w:rsidP="00886349">
            <w:pPr>
              <w:rPr>
                <w:kern w:val="2"/>
                <w:szCs w:val="24"/>
              </w:rPr>
            </w:pPr>
          </w:p>
        </w:tc>
        <w:tc>
          <w:tcPr>
            <w:tcW w:w="3240" w:type="dxa"/>
          </w:tcPr>
          <w:p w14:paraId="352D0392" w14:textId="77777777" w:rsidR="00886349" w:rsidRDefault="00886349" w:rsidP="00886349">
            <w:pPr>
              <w:rPr>
                <w:kern w:val="2"/>
                <w:szCs w:val="24"/>
              </w:rPr>
            </w:pPr>
            <w:r>
              <w:rPr>
                <w:kern w:val="2"/>
                <w:szCs w:val="24"/>
              </w:rPr>
              <w:t>1.1.6. Bankas, banko kodas</w:t>
            </w:r>
          </w:p>
        </w:tc>
        <w:tc>
          <w:tcPr>
            <w:tcW w:w="3510" w:type="dxa"/>
          </w:tcPr>
          <w:p w14:paraId="1AEEBD0D" w14:textId="2D7DA252" w:rsidR="00886349" w:rsidRDefault="00886349" w:rsidP="00886349">
            <w:pPr>
              <w:rPr>
                <w:kern w:val="2"/>
                <w:szCs w:val="24"/>
              </w:rPr>
            </w:pPr>
            <w:r>
              <w:rPr>
                <w:kern w:val="2"/>
                <w:szCs w:val="24"/>
              </w:rPr>
              <w:t>Swedbank, AB, 73000</w:t>
            </w:r>
          </w:p>
        </w:tc>
      </w:tr>
      <w:tr w:rsidR="00886349" w14:paraId="5776D650" w14:textId="77777777">
        <w:tc>
          <w:tcPr>
            <w:tcW w:w="2808" w:type="dxa"/>
            <w:vMerge/>
          </w:tcPr>
          <w:p w14:paraId="07B275EF" w14:textId="77777777" w:rsidR="00886349" w:rsidRDefault="00886349" w:rsidP="00886349">
            <w:pPr>
              <w:rPr>
                <w:kern w:val="2"/>
                <w:szCs w:val="24"/>
              </w:rPr>
            </w:pPr>
          </w:p>
        </w:tc>
        <w:tc>
          <w:tcPr>
            <w:tcW w:w="3240" w:type="dxa"/>
          </w:tcPr>
          <w:p w14:paraId="646304A0" w14:textId="77777777" w:rsidR="00886349" w:rsidRDefault="00886349" w:rsidP="00886349">
            <w:pPr>
              <w:rPr>
                <w:kern w:val="2"/>
                <w:szCs w:val="24"/>
              </w:rPr>
            </w:pPr>
            <w:r>
              <w:rPr>
                <w:kern w:val="2"/>
                <w:szCs w:val="24"/>
              </w:rPr>
              <w:t>1.1.7. Telefonas</w:t>
            </w:r>
          </w:p>
        </w:tc>
        <w:tc>
          <w:tcPr>
            <w:tcW w:w="3510" w:type="dxa"/>
          </w:tcPr>
          <w:p w14:paraId="45B54DCF" w14:textId="47C8FE01" w:rsidR="00886349" w:rsidRDefault="00886349" w:rsidP="00886349">
            <w:pPr>
              <w:rPr>
                <w:kern w:val="2"/>
                <w:szCs w:val="24"/>
              </w:rPr>
            </w:pPr>
            <w:r>
              <w:rPr>
                <w:kern w:val="2"/>
                <w:szCs w:val="24"/>
              </w:rPr>
              <w:t>+370 315 72842</w:t>
            </w:r>
          </w:p>
        </w:tc>
      </w:tr>
      <w:tr w:rsidR="00886349" w14:paraId="37135B60" w14:textId="77777777">
        <w:tc>
          <w:tcPr>
            <w:tcW w:w="2808" w:type="dxa"/>
            <w:vMerge/>
          </w:tcPr>
          <w:p w14:paraId="0508AC48" w14:textId="77777777" w:rsidR="00886349" w:rsidRDefault="00886349" w:rsidP="00886349">
            <w:pPr>
              <w:rPr>
                <w:kern w:val="2"/>
                <w:szCs w:val="24"/>
              </w:rPr>
            </w:pPr>
          </w:p>
        </w:tc>
        <w:tc>
          <w:tcPr>
            <w:tcW w:w="3240" w:type="dxa"/>
          </w:tcPr>
          <w:p w14:paraId="38C60B3E" w14:textId="77777777" w:rsidR="00886349" w:rsidRDefault="00886349" w:rsidP="00886349">
            <w:pPr>
              <w:rPr>
                <w:kern w:val="2"/>
                <w:szCs w:val="24"/>
              </w:rPr>
            </w:pPr>
            <w:r>
              <w:rPr>
                <w:kern w:val="2"/>
                <w:szCs w:val="24"/>
              </w:rPr>
              <w:t>1.1.8. El. paštas</w:t>
            </w:r>
          </w:p>
        </w:tc>
        <w:tc>
          <w:tcPr>
            <w:tcW w:w="3510" w:type="dxa"/>
          </w:tcPr>
          <w:p w14:paraId="20AA0F22" w14:textId="04C53A84" w:rsidR="00886349" w:rsidRDefault="00886349" w:rsidP="00886349">
            <w:pPr>
              <w:rPr>
                <w:kern w:val="2"/>
                <w:szCs w:val="24"/>
              </w:rPr>
            </w:pPr>
            <w:hyperlink r:id="rId11" w:history="1">
              <w:r w:rsidRPr="004C6E5E">
                <w:rPr>
                  <w:rStyle w:val="Hipersaitas"/>
                  <w:kern w:val="2"/>
                  <w:szCs w:val="24"/>
                </w:rPr>
                <w:t>info</w:t>
              </w:r>
              <w:r w:rsidRPr="004C6E5E">
                <w:rPr>
                  <w:rStyle w:val="Hipersaitas"/>
                  <w:kern w:val="2"/>
                  <w:szCs w:val="24"/>
                  <w:lang w:val="en-US"/>
                </w:rPr>
                <w:t>@alytausratc.lt</w:t>
              </w:r>
            </w:hyperlink>
            <w:r>
              <w:rPr>
                <w:kern w:val="2"/>
                <w:szCs w:val="24"/>
                <w:lang w:val="en-US"/>
              </w:rPr>
              <w:t xml:space="preserve"> </w:t>
            </w:r>
          </w:p>
        </w:tc>
      </w:tr>
      <w:tr w:rsidR="00886349" w14:paraId="57382D2E" w14:textId="77777777">
        <w:tc>
          <w:tcPr>
            <w:tcW w:w="2808" w:type="dxa"/>
            <w:vMerge/>
          </w:tcPr>
          <w:p w14:paraId="7CA54B69" w14:textId="77777777" w:rsidR="00886349" w:rsidRDefault="00886349" w:rsidP="00886349">
            <w:pPr>
              <w:rPr>
                <w:kern w:val="2"/>
                <w:szCs w:val="24"/>
              </w:rPr>
            </w:pPr>
          </w:p>
        </w:tc>
        <w:tc>
          <w:tcPr>
            <w:tcW w:w="3240" w:type="dxa"/>
          </w:tcPr>
          <w:p w14:paraId="6C4AFDAB" w14:textId="77777777" w:rsidR="00886349" w:rsidRDefault="00886349" w:rsidP="00886349">
            <w:pPr>
              <w:rPr>
                <w:kern w:val="2"/>
                <w:szCs w:val="24"/>
              </w:rPr>
            </w:pPr>
            <w:r>
              <w:rPr>
                <w:kern w:val="2"/>
                <w:szCs w:val="24"/>
              </w:rPr>
              <w:t>1.1.9. Šalies atstovas</w:t>
            </w:r>
          </w:p>
        </w:tc>
        <w:tc>
          <w:tcPr>
            <w:tcW w:w="3510" w:type="dxa"/>
          </w:tcPr>
          <w:p w14:paraId="13F27326" w14:textId="1D629EBD" w:rsidR="00886349" w:rsidRDefault="00886349" w:rsidP="00886349">
            <w:pPr>
              <w:rPr>
                <w:kern w:val="2"/>
                <w:szCs w:val="24"/>
              </w:rPr>
            </w:pPr>
            <w:r>
              <w:rPr>
                <w:kern w:val="2"/>
                <w:szCs w:val="24"/>
              </w:rPr>
              <w:t>Aurimas Uldukis</w:t>
            </w:r>
          </w:p>
        </w:tc>
      </w:tr>
      <w:tr w:rsidR="00886349" w14:paraId="2B8B85E9" w14:textId="77777777">
        <w:tc>
          <w:tcPr>
            <w:tcW w:w="2808" w:type="dxa"/>
            <w:vMerge/>
          </w:tcPr>
          <w:p w14:paraId="212A1647" w14:textId="77777777" w:rsidR="00886349" w:rsidRDefault="00886349" w:rsidP="00886349">
            <w:pPr>
              <w:rPr>
                <w:kern w:val="2"/>
                <w:szCs w:val="24"/>
              </w:rPr>
            </w:pPr>
          </w:p>
        </w:tc>
        <w:tc>
          <w:tcPr>
            <w:tcW w:w="3240" w:type="dxa"/>
          </w:tcPr>
          <w:p w14:paraId="66A57017" w14:textId="77777777" w:rsidR="00886349" w:rsidRDefault="00886349" w:rsidP="00886349">
            <w:pPr>
              <w:rPr>
                <w:kern w:val="2"/>
                <w:szCs w:val="24"/>
              </w:rPr>
            </w:pPr>
            <w:r>
              <w:rPr>
                <w:kern w:val="2"/>
                <w:szCs w:val="24"/>
              </w:rPr>
              <w:t>1.1.10. Atstovavimo pagrindas</w:t>
            </w:r>
          </w:p>
        </w:tc>
        <w:tc>
          <w:tcPr>
            <w:tcW w:w="3510" w:type="dxa"/>
          </w:tcPr>
          <w:p w14:paraId="73CA1B70" w14:textId="6B7088C2" w:rsidR="00886349" w:rsidRDefault="00886349" w:rsidP="00886349">
            <w:pPr>
              <w:rPr>
                <w:kern w:val="2"/>
                <w:szCs w:val="24"/>
              </w:rPr>
            </w:pPr>
            <w:r>
              <w:rPr>
                <w:kern w:val="2"/>
                <w:szCs w:val="24"/>
              </w:rPr>
              <w:t>Direktorius</w:t>
            </w:r>
          </w:p>
        </w:tc>
      </w:tr>
      <w:tr w:rsidR="00886349" w14:paraId="16928910" w14:textId="77777777">
        <w:tc>
          <w:tcPr>
            <w:tcW w:w="2808" w:type="dxa"/>
            <w:vMerge w:val="restart"/>
          </w:tcPr>
          <w:p w14:paraId="043B3BC3" w14:textId="28C52774" w:rsidR="00886349" w:rsidRPr="001E549A" w:rsidRDefault="00886349" w:rsidP="00886349">
            <w:pPr>
              <w:rPr>
                <w:b/>
                <w:kern w:val="2"/>
                <w:szCs w:val="24"/>
              </w:rPr>
            </w:pPr>
            <w:r>
              <w:rPr>
                <w:b/>
                <w:kern w:val="2"/>
                <w:szCs w:val="24"/>
              </w:rPr>
              <w:t>1.2. Tiekėjas</w:t>
            </w:r>
          </w:p>
        </w:tc>
        <w:tc>
          <w:tcPr>
            <w:tcW w:w="3240" w:type="dxa"/>
          </w:tcPr>
          <w:p w14:paraId="6F705997" w14:textId="77777777" w:rsidR="00886349" w:rsidRDefault="00886349" w:rsidP="00886349">
            <w:pPr>
              <w:rPr>
                <w:kern w:val="2"/>
                <w:szCs w:val="24"/>
              </w:rPr>
            </w:pPr>
            <w:r>
              <w:rPr>
                <w:kern w:val="2"/>
                <w:szCs w:val="24"/>
              </w:rPr>
              <w:t>1.2.1. Pavadinimas</w:t>
            </w:r>
          </w:p>
        </w:tc>
        <w:tc>
          <w:tcPr>
            <w:tcW w:w="3510" w:type="dxa"/>
          </w:tcPr>
          <w:p w14:paraId="4429E712" w14:textId="2660470C" w:rsidR="00886349" w:rsidRDefault="001E549A" w:rsidP="00886349">
            <w:pPr>
              <w:rPr>
                <w:kern w:val="2"/>
                <w:szCs w:val="24"/>
              </w:rPr>
            </w:pPr>
            <w:r>
              <w:rPr>
                <w:kern w:val="2"/>
                <w:szCs w:val="24"/>
              </w:rPr>
              <w:t>UAB „</w:t>
            </w:r>
            <w:proofErr w:type="spellStart"/>
            <w:r>
              <w:rPr>
                <w:kern w:val="2"/>
                <w:szCs w:val="24"/>
              </w:rPr>
              <w:t>Ekobazė</w:t>
            </w:r>
            <w:proofErr w:type="spellEnd"/>
            <w:r>
              <w:rPr>
                <w:kern w:val="2"/>
                <w:szCs w:val="24"/>
              </w:rPr>
              <w:t>“</w:t>
            </w:r>
          </w:p>
        </w:tc>
      </w:tr>
      <w:tr w:rsidR="00886349" w14:paraId="4CD656F9" w14:textId="77777777">
        <w:tc>
          <w:tcPr>
            <w:tcW w:w="2808" w:type="dxa"/>
            <w:vMerge/>
          </w:tcPr>
          <w:p w14:paraId="0EA0F764" w14:textId="77777777" w:rsidR="00886349" w:rsidRDefault="00886349" w:rsidP="00886349">
            <w:pPr>
              <w:rPr>
                <w:b/>
                <w:kern w:val="2"/>
                <w:szCs w:val="24"/>
              </w:rPr>
            </w:pPr>
          </w:p>
        </w:tc>
        <w:tc>
          <w:tcPr>
            <w:tcW w:w="3240" w:type="dxa"/>
          </w:tcPr>
          <w:p w14:paraId="503F833B" w14:textId="77777777" w:rsidR="00886349" w:rsidRDefault="00886349" w:rsidP="00886349">
            <w:pPr>
              <w:rPr>
                <w:kern w:val="2"/>
                <w:szCs w:val="24"/>
              </w:rPr>
            </w:pPr>
            <w:r>
              <w:rPr>
                <w:kern w:val="2"/>
                <w:szCs w:val="24"/>
              </w:rPr>
              <w:t>1.2.2. Juridinio asmens kodas</w:t>
            </w:r>
          </w:p>
        </w:tc>
        <w:tc>
          <w:tcPr>
            <w:tcW w:w="3510" w:type="dxa"/>
          </w:tcPr>
          <w:p w14:paraId="2F9A4859" w14:textId="0C376C02" w:rsidR="00886349" w:rsidRDefault="001E549A" w:rsidP="00886349">
            <w:pPr>
              <w:rPr>
                <w:kern w:val="2"/>
                <w:szCs w:val="24"/>
              </w:rPr>
            </w:pPr>
            <w:r>
              <w:rPr>
                <w:kern w:val="2"/>
                <w:szCs w:val="24"/>
              </w:rPr>
              <w:t>300835462</w:t>
            </w:r>
          </w:p>
        </w:tc>
      </w:tr>
      <w:tr w:rsidR="00886349" w14:paraId="6A3E88B7" w14:textId="77777777">
        <w:tc>
          <w:tcPr>
            <w:tcW w:w="2808" w:type="dxa"/>
            <w:vMerge/>
          </w:tcPr>
          <w:p w14:paraId="55D363B9" w14:textId="77777777" w:rsidR="00886349" w:rsidRDefault="00886349" w:rsidP="00886349">
            <w:pPr>
              <w:rPr>
                <w:b/>
                <w:kern w:val="2"/>
                <w:szCs w:val="24"/>
              </w:rPr>
            </w:pPr>
          </w:p>
        </w:tc>
        <w:tc>
          <w:tcPr>
            <w:tcW w:w="3240" w:type="dxa"/>
          </w:tcPr>
          <w:p w14:paraId="29A5A52C" w14:textId="77777777" w:rsidR="00886349" w:rsidRDefault="00886349" w:rsidP="00886349">
            <w:pPr>
              <w:rPr>
                <w:kern w:val="2"/>
                <w:szCs w:val="24"/>
              </w:rPr>
            </w:pPr>
            <w:r>
              <w:rPr>
                <w:kern w:val="2"/>
                <w:szCs w:val="24"/>
              </w:rPr>
              <w:t>1.2.3. Adresas</w:t>
            </w:r>
          </w:p>
        </w:tc>
        <w:tc>
          <w:tcPr>
            <w:tcW w:w="3510" w:type="dxa"/>
          </w:tcPr>
          <w:p w14:paraId="52BE5137" w14:textId="6444776D" w:rsidR="00886349" w:rsidRDefault="001E549A" w:rsidP="00886349">
            <w:pPr>
              <w:rPr>
                <w:kern w:val="2"/>
                <w:szCs w:val="24"/>
              </w:rPr>
            </w:pPr>
            <w:proofErr w:type="spellStart"/>
            <w:r w:rsidRPr="001E549A">
              <w:rPr>
                <w:kern w:val="2"/>
                <w:szCs w:val="24"/>
              </w:rPr>
              <w:t>Obenių</w:t>
            </w:r>
            <w:proofErr w:type="spellEnd"/>
            <w:r w:rsidRPr="001E549A">
              <w:rPr>
                <w:kern w:val="2"/>
                <w:szCs w:val="24"/>
              </w:rPr>
              <w:t xml:space="preserve"> g. 38, Elektrėnai</w:t>
            </w:r>
          </w:p>
        </w:tc>
      </w:tr>
      <w:tr w:rsidR="00886349" w14:paraId="10BDDB35" w14:textId="77777777">
        <w:tc>
          <w:tcPr>
            <w:tcW w:w="2808" w:type="dxa"/>
            <w:vMerge/>
          </w:tcPr>
          <w:p w14:paraId="7C0FB73C" w14:textId="77777777" w:rsidR="00886349" w:rsidRDefault="00886349" w:rsidP="00886349">
            <w:pPr>
              <w:rPr>
                <w:b/>
                <w:kern w:val="2"/>
                <w:szCs w:val="24"/>
              </w:rPr>
            </w:pPr>
          </w:p>
        </w:tc>
        <w:tc>
          <w:tcPr>
            <w:tcW w:w="3240" w:type="dxa"/>
          </w:tcPr>
          <w:p w14:paraId="01F56213" w14:textId="77777777" w:rsidR="00886349" w:rsidRDefault="00886349" w:rsidP="00886349">
            <w:pPr>
              <w:rPr>
                <w:kern w:val="2"/>
                <w:szCs w:val="24"/>
              </w:rPr>
            </w:pPr>
            <w:r>
              <w:rPr>
                <w:kern w:val="2"/>
                <w:szCs w:val="24"/>
              </w:rPr>
              <w:t>1.2.4. PVM mokėtojo kodas</w:t>
            </w:r>
          </w:p>
        </w:tc>
        <w:tc>
          <w:tcPr>
            <w:tcW w:w="3510" w:type="dxa"/>
          </w:tcPr>
          <w:p w14:paraId="3DC02E52" w14:textId="730207A3" w:rsidR="00886349" w:rsidRDefault="001E549A" w:rsidP="00886349">
            <w:pPr>
              <w:rPr>
                <w:kern w:val="2"/>
                <w:szCs w:val="24"/>
              </w:rPr>
            </w:pPr>
            <w:r w:rsidRPr="001E549A">
              <w:rPr>
                <w:kern w:val="2"/>
                <w:szCs w:val="24"/>
              </w:rPr>
              <w:t>LT100003196818</w:t>
            </w:r>
          </w:p>
        </w:tc>
      </w:tr>
      <w:tr w:rsidR="00886349" w14:paraId="4A389B23" w14:textId="77777777">
        <w:tc>
          <w:tcPr>
            <w:tcW w:w="2808" w:type="dxa"/>
            <w:vMerge/>
          </w:tcPr>
          <w:p w14:paraId="5E8F3B72" w14:textId="77777777" w:rsidR="00886349" w:rsidRDefault="00886349" w:rsidP="00886349">
            <w:pPr>
              <w:rPr>
                <w:b/>
                <w:kern w:val="2"/>
                <w:szCs w:val="24"/>
              </w:rPr>
            </w:pPr>
          </w:p>
        </w:tc>
        <w:tc>
          <w:tcPr>
            <w:tcW w:w="3240" w:type="dxa"/>
          </w:tcPr>
          <w:p w14:paraId="37E87149" w14:textId="77777777" w:rsidR="00886349" w:rsidRDefault="00886349" w:rsidP="00886349">
            <w:pPr>
              <w:rPr>
                <w:kern w:val="2"/>
                <w:szCs w:val="24"/>
              </w:rPr>
            </w:pPr>
            <w:r>
              <w:rPr>
                <w:kern w:val="2"/>
                <w:szCs w:val="24"/>
              </w:rPr>
              <w:t>1.2.5. Atsiskaitomoji sąskaita</w:t>
            </w:r>
          </w:p>
        </w:tc>
        <w:tc>
          <w:tcPr>
            <w:tcW w:w="3510" w:type="dxa"/>
          </w:tcPr>
          <w:p w14:paraId="6B4ED46F" w14:textId="791C3BE0" w:rsidR="00886349" w:rsidRDefault="001E549A" w:rsidP="00886349">
            <w:pPr>
              <w:rPr>
                <w:kern w:val="2"/>
                <w:szCs w:val="24"/>
              </w:rPr>
            </w:pPr>
            <w:r w:rsidRPr="001E549A">
              <w:rPr>
                <w:kern w:val="2"/>
                <w:szCs w:val="24"/>
              </w:rPr>
              <w:t>LT117044060006000126</w:t>
            </w:r>
          </w:p>
        </w:tc>
      </w:tr>
      <w:tr w:rsidR="00886349" w14:paraId="53C6C3C5" w14:textId="77777777">
        <w:tc>
          <w:tcPr>
            <w:tcW w:w="2808" w:type="dxa"/>
            <w:vMerge/>
          </w:tcPr>
          <w:p w14:paraId="78A46E72" w14:textId="77777777" w:rsidR="00886349" w:rsidRDefault="00886349" w:rsidP="00886349">
            <w:pPr>
              <w:rPr>
                <w:b/>
                <w:kern w:val="2"/>
                <w:szCs w:val="24"/>
              </w:rPr>
            </w:pPr>
          </w:p>
        </w:tc>
        <w:tc>
          <w:tcPr>
            <w:tcW w:w="3240" w:type="dxa"/>
          </w:tcPr>
          <w:p w14:paraId="572DF85C" w14:textId="77777777" w:rsidR="00886349" w:rsidRDefault="00886349" w:rsidP="00886349">
            <w:pPr>
              <w:rPr>
                <w:kern w:val="2"/>
                <w:szCs w:val="24"/>
              </w:rPr>
            </w:pPr>
            <w:r>
              <w:rPr>
                <w:kern w:val="2"/>
                <w:szCs w:val="24"/>
              </w:rPr>
              <w:t>1.2.6. Bankas, banko kodas</w:t>
            </w:r>
          </w:p>
        </w:tc>
        <w:tc>
          <w:tcPr>
            <w:tcW w:w="3510" w:type="dxa"/>
          </w:tcPr>
          <w:p w14:paraId="199DBF76" w14:textId="2F86A761" w:rsidR="00886349" w:rsidRDefault="001E549A" w:rsidP="00886349">
            <w:pPr>
              <w:rPr>
                <w:kern w:val="2"/>
                <w:szCs w:val="24"/>
              </w:rPr>
            </w:pPr>
            <w:r w:rsidRPr="001E549A">
              <w:rPr>
                <w:kern w:val="2"/>
                <w:szCs w:val="24"/>
              </w:rPr>
              <w:t>AB SEB Vilniaus bankas</w:t>
            </w:r>
            <w:r>
              <w:rPr>
                <w:kern w:val="2"/>
                <w:szCs w:val="24"/>
              </w:rPr>
              <w:t>, 70440</w:t>
            </w:r>
          </w:p>
        </w:tc>
      </w:tr>
      <w:tr w:rsidR="00886349" w14:paraId="0AD028CC" w14:textId="77777777">
        <w:tc>
          <w:tcPr>
            <w:tcW w:w="2808" w:type="dxa"/>
            <w:vMerge/>
          </w:tcPr>
          <w:p w14:paraId="0B51355C" w14:textId="77777777" w:rsidR="00886349" w:rsidRDefault="00886349" w:rsidP="00886349">
            <w:pPr>
              <w:rPr>
                <w:b/>
                <w:kern w:val="2"/>
                <w:szCs w:val="24"/>
              </w:rPr>
            </w:pPr>
          </w:p>
        </w:tc>
        <w:tc>
          <w:tcPr>
            <w:tcW w:w="3240" w:type="dxa"/>
          </w:tcPr>
          <w:p w14:paraId="4578C743" w14:textId="77777777" w:rsidR="00886349" w:rsidRDefault="00886349" w:rsidP="00886349">
            <w:pPr>
              <w:rPr>
                <w:kern w:val="2"/>
                <w:szCs w:val="24"/>
              </w:rPr>
            </w:pPr>
            <w:r>
              <w:rPr>
                <w:kern w:val="2"/>
                <w:szCs w:val="24"/>
              </w:rPr>
              <w:t>1.2.7. Telefonas</w:t>
            </w:r>
          </w:p>
        </w:tc>
        <w:tc>
          <w:tcPr>
            <w:tcW w:w="3510" w:type="dxa"/>
          </w:tcPr>
          <w:p w14:paraId="45814210" w14:textId="3F5F1004" w:rsidR="00886349" w:rsidRDefault="001E549A" w:rsidP="00886349">
            <w:pPr>
              <w:rPr>
                <w:kern w:val="2"/>
                <w:szCs w:val="24"/>
              </w:rPr>
            </w:pPr>
            <w:r>
              <w:rPr>
                <w:kern w:val="2"/>
                <w:szCs w:val="24"/>
              </w:rPr>
              <w:t>+370 614 73080</w:t>
            </w:r>
          </w:p>
        </w:tc>
      </w:tr>
      <w:tr w:rsidR="00886349" w14:paraId="18884704" w14:textId="77777777">
        <w:tc>
          <w:tcPr>
            <w:tcW w:w="2808" w:type="dxa"/>
            <w:vMerge/>
          </w:tcPr>
          <w:p w14:paraId="6EB9CA70" w14:textId="77777777" w:rsidR="00886349" w:rsidRDefault="00886349" w:rsidP="00886349">
            <w:pPr>
              <w:rPr>
                <w:b/>
                <w:kern w:val="2"/>
                <w:szCs w:val="24"/>
              </w:rPr>
            </w:pPr>
          </w:p>
        </w:tc>
        <w:tc>
          <w:tcPr>
            <w:tcW w:w="3240" w:type="dxa"/>
          </w:tcPr>
          <w:p w14:paraId="68980A98" w14:textId="77777777" w:rsidR="00886349" w:rsidRDefault="00886349" w:rsidP="00886349">
            <w:pPr>
              <w:rPr>
                <w:kern w:val="2"/>
                <w:szCs w:val="24"/>
              </w:rPr>
            </w:pPr>
            <w:r>
              <w:rPr>
                <w:kern w:val="2"/>
                <w:szCs w:val="24"/>
              </w:rPr>
              <w:t>1.2.8. El. paštas</w:t>
            </w:r>
          </w:p>
        </w:tc>
        <w:tc>
          <w:tcPr>
            <w:tcW w:w="3510" w:type="dxa"/>
          </w:tcPr>
          <w:p w14:paraId="2BDB563E" w14:textId="5E020E1E" w:rsidR="00886349" w:rsidRPr="001E549A" w:rsidRDefault="001E549A" w:rsidP="00886349">
            <w:pPr>
              <w:rPr>
                <w:kern w:val="2"/>
                <w:szCs w:val="24"/>
              </w:rPr>
            </w:pPr>
            <w:hyperlink r:id="rId12" w:history="1">
              <w:r w:rsidRPr="001E549A">
                <w:rPr>
                  <w:rStyle w:val="Hipersaitas"/>
                  <w:kern w:val="2"/>
                  <w:szCs w:val="24"/>
                </w:rPr>
                <w:t>info@ekobaze.eu</w:t>
              </w:r>
            </w:hyperlink>
          </w:p>
        </w:tc>
      </w:tr>
      <w:tr w:rsidR="00886349" w14:paraId="460CF5F1" w14:textId="77777777">
        <w:tc>
          <w:tcPr>
            <w:tcW w:w="2808" w:type="dxa"/>
            <w:vMerge/>
          </w:tcPr>
          <w:p w14:paraId="3F192AA9" w14:textId="77777777" w:rsidR="00886349" w:rsidRDefault="00886349" w:rsidP="00886349">
            <w:pPr>
              <w:rPr>
                <w:b/>
                <w:kern w:val="2"/>
                <w:szCs w:val="24"/>
              </w:rPr>
            </w:pPr>
          </w:p>
        </w:tc>
        <w:tc>
          <w:tcPr>
            <w:tcW w:w="3240" w:type="dxa"/>
          </w:tcPr>
          <w:p w14:paraId="438676CD" w14:textId="77777777" w:rsidR="00886349" w:rsidRDefault="00886349" w:rsidP="00886349">
            <w:pPr>
              <w:rPr>
                <w:kern w:val="2"/>
                <w:szCs w:val="24"/>
              </w:rPr>
            </w:pPr>
            <w:r>
              <w:rPr>
                <w:kern w:val="2"/>
                <w:szCs w:val="24"/>
              </w:rPr>
              <w:t>1.2.9. Šalies atstovas</w:t>
            </w:r>
          </w:p>
        </w:tc>
        <w:tc>
          <w:tcPr>
            <w:tcW w:w="3510" w:type="dxa"/>
          </w:tcPr>
          <w:p w14:paraId="18887569" w14:textId="000669CB" w:rsidR="00886349" w:rsidRDefault="001E549A" w:rsidP="00886349">
            <w:pPr>
              <w:rPr>
                <w:kern w:val="2"/>
                <w:szCs w:val="24"/>
              </w:rPr>
            </w:pPr>
            <w:r>
              <w:rPr>
                <w:kern w:val="2"/>
                <w:szCs w:val="24"/>
              </w:rPr>
              <w:t xml:space="preserve">Marina </w:t>
            </w:r>
            <w:proofErr w:type="spellStart"/>
            <w:r>
              <w:rPr>
                <w:kern w:val="2"/>
                <w:szCs w:val="24"/>
              </w:rPr>
              <w:t>Curko-Notkuvienė</w:t>
            </w:r>
            <w:proofErr w:type="spellEnd"/>
          </w:p>
        </w:tc>
      </w:tr>
      <w:tr w:rsidR="00886349" w14:paraId="27B074B5" w14:textId="77777777">
        <w:tc>
          <w:tcPr>
            <w:tcW w:w="2808" w:type="dxa"/>
            <w:vMerge/>
          </w:tcPr>
          <w:p w14:paraId="7A43EC40" w14:textId="77777777" w:rsidR="00886349" w:rsidRDefault="00886349" w:rsidP="00886349">
            <w:pPr>
              <w:rPr>
                <w:b/>
                <w:kern w:val="2"/>
                <w:szCs w:val="24"/>
              </w:rPr>
            </w:pPr>
          </w:p>
        </w:tc>
        <w:tc>
          <w:tcPr>
            <w:tcW w:w="3240" w:type="dxa"/>
          </w:tcPr>
          <w:p w14:paraId="1ACB3AF4" w14:textId="77777777" w:rsidR="00886349" w:rsidRDefault="00886349" w:rsidP="00886349">
            <w:pPr>
              <w:rPr>
                <w:kern w:val="2"/>
                <w:szCs w:val="24"/>
              </w:rPr>
            </w:pPr>
            <w:r>
              <w:rPr>
                <w:kern w:val="2"/>
                <w:szCs w:val="24"/>
              </w:rPr>
              <w:t>1.2.10. Atstovavimo pagrindas</w:t>
            </w:r>
          </w:p>
        </w:tc>
        <w:tc>
          <w:tcPr>
            <w:tcW w:w="3510" w:type="dxa"/>
          </w:tcPr>
          <w:p w14:paraId="01A1651B" w14:textId="4D273CD8" w:rsidR="00886349" w:rsidRDefault="001E549A" w:rsidP="00886349">
            <w:pPr>
              <w:rPr>
                <w:kern w:val="2"/>
                <w:szCs w:val="24"/>
              </w:rPr>
            </w:pPr>
            <w:r>
              <w:rPr>
                <w:kern w:val="2"/>
                <w:szCs w:val="24"/>
              </w:rPr>
              <w:t>Direktorė</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1C1C99D" w:rsidR="00251281" w:rsidRPr="00251281" w:rsidRDefault="00251281">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12607AC8" w:rsidR="001E549A" w:rsidRPr="001E549A" w:rsidRDefault="001E549A">
            <w:pPr>
              <w:rPr>
                <w:color w:val="4472C4"/>
                <w:kern w:val="2"/>
                <w:szCs w:val="24"/>
                <w:lang w:val="en-US"/>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4800B3A" w14:textId="5CC18478" w:rsidR="00886349" w:rsidRDefault="00886349" w:rsidP="00886349">
            <w:pPr>
              <w:jc w:val="both"/>
              <w:rPr>
                <w:color w:val="4472C4"/>
                <w:kern w:val="2"/>
                <w:szCs w:val="24"/>
              </w:rPr>
            </w:pPr>
            <w:r>
              <w:rPr>
                <w:kern w:val="2"/>
                <w:szCs w:val="24"/>
              </w:rPr>
              <w:t xml:space="preserve">Tiekėjas įsipareigoja Sutartyje numatytomis sąlygomis suteikti Pirkėjui </w:t>
            </w:r>
            <w:r w:rsidRPr="00886349">
              <w:rPr>
                <w:b/>
                <w:bCs/>
                <w:kern w:val="2"/>
                <w:szCs w:val="24"/>
              </w:rPr>
              <w:t xml:space="preserve">Alytaus regiono teritorijoje susidarančių tekstilės atliekų surinkimo ir </w:t>
            </w:r>
            <w:r w:rsidR="007A4E1A">
              <w:rPr>
                <w:b/>
                <w:bCs/>
                <w:kern w:val="2"/>
                <w:szCs w:val="24"/>
              </w:rPr>
              <w:t>tvarkymo</w:t>
            </w:r>
            <w:r w:rsidRPr="00886349">
              <w:rPr>
                <w:b/>
                <w:bCs/>
                <w:kern w:val="2"/>
                <w:szCs w:val="24"/>
              </w:rPr>
              <w:t xml:space="preserve"> paslaugas</w:t>
            </w:r>
            <w:r>
              <w:rPr>
                <w:kern w:val="2"/>
                <w:szCs w:val="24"/>
              </w:rPr>
              <w:t xml:space="preserve"> (toliau – Paslaugos).</w:t>
            </w:r>
            <w:r>
              <w:rPr>
                <w:color w:val="4472C4"/>
                <w:kern w:val="2"/>
                <w:szCs w:val="24"/>
              </w:rPr>
              <w:t xml:space="preserve"> </w:t>
            </w:r>
          </w:p>
          <w:p w14:paraId="6B5360F1" w14:textId="4F3B9BBE" w:rsidR="00027B83" w:rsidRDefault="00886349" w:rsidP="0088634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DB583C">
              <w:rPr>
                <w:color w:val="000000"/>
                <w:kern w:val="2"/>
                <w:szCs w:val="24"/>
              </w:rPr>
              <w:t>[</w:t>
            </w:r>
            <w:r>
              <w:rPr>
                <w:color w:val="000000"/>
                <w:kern w:val="2"/>
                <w:szCs w:val="24"/>
              </w:rPr>
              <w:t>1</w:t>
            </w:r>
            <w:r w:rsidRPr="00DB583C">
              <w:rPr>
                <w:color w:val="000000"/>
                <w:kern w:val="2"/>
                <w:szCs w:val="24"/>
              </w:rPr>
              <w:t xml:space="preserve">] „Techninė </w:t>
            </w:r>
            <w:r w:rsidRPr="00DB583C">
              <w:rPr>
                <w:color w:val="000000"/>
                <w:kern w:val="2"/>
                <w:szCs w:val="24"/>
              </w:rPr>
              <w:lastRenderedPageBreak/>
              <w:t>specifikacija“ (toliau – Techninė specifikacija) ir Sutarties priede Nr. [</w:t>
            </w:r>
            <w:r>
              <w:rPr>
                <w:color w:val="000000"/>
                <w:kern w:val="2"/>
                <w:szCs w:val="24"/>
              </w:rPr>
              <w:t>3</w:t>
            </w:r>
            <w:r w:rsidRPr="00DB583C">
              <w:rPr>
                <w:color w:val="000000"/>
                <w:kern w:val="2"/>
                <w:szCs w:val="24"/>
              </w:rPr>
              <w:t>]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07635360" w:rsidR="00027B83" w:rsidRDefault="00886349">
            <w:pPr>
              <w:rPr>
                <w:kern w:val="2"/>
                <w:szCs w:val="24"/>
              </w:rPr>
            </w:pPr>
            <w:r w:rsidRPr="00886349">
              <w:rPr>
                <w:szCs w:val="24"/>
              </w:rPr>
              <w:t xml:space="preserve">Alytaus regiono teritorijoje susidarančių tekstilės atliekų surinkimo ir </w:t>
            </w:r>
            <w:r w:rsidR="002F2A46">
              <w:rPr>
                <w:szCs w:val="24"/>
              </w:rPr>
              <w:t>tvarkymo</w:t>
            </w:r>
            <w:r w:rsidRPr="00886349">
              <w:rPr>
                <w:szCs w:val="24"/>
              </w:rPr>
              <w:t xml:space="preserve"> paslaugas</w:t>
            </w:r>
            <w:r w:rsidR="00E66128">
              <w:rPr>
                <w:szCs w:val="24"/>
              </w:rPr>
              <w:t>, pirkimo Nr</w:t>
            </w:r>
            <w:r w:rsidR="00E66128" w:rsidRPr="00451ECE">
              <w:rPr>
                <w:szCs w:val="24"/>
              </w:rPr>
              <w:t>.</w:t>
            </w:r>
            <w:r w:rsidR="00451ECE" w:rsidRPr="00451ECE">
              <w:rPr>
                <w:szCs w:val="24"/>
              </w:rPr>
              <w:t xml:space="preserve"> </w:t>
            </w:r>
            <w:r w:rsidR="001E549A" w:rsidRPr="001E549A">
              <w:rPr>
                <w:szCs w:val="24"/>
              </w:rPr>
              <w:t>3126003</w:t>
            </w:r>
            <w:r w:rsidR="001E549A">
              <w:rPr>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65F06B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366AE8D" w:rsidR="00027B83" w:rsidRPr="00E66128" w:rsidRDefault="000B0897" w:rsidP="00E661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54AC3264" w:rsidR="00027B83" w:rsidRDefault="00886349">
            <w:pPr>
              <w:rPr>
                <w:color w:val="4472C4"/>
                <w:szCs w:val="24"/>
              </w:rPr>
            </w:pPr>
            <w:r w:rsidRPr="00B25FB4">
              <w:rPr>
                <w:szCs w:val="24"/>
              </w:rPr>
              <w:t xml:space="preserve">Tiekėjas Paslaugas įsipareigoja teikti nuo Sutarties įsigaliojimo dienos iki Sutarties galiojimo pabaigos, </w:t>
            </w:r>
            <w:r>
              <w:rPr>
                <w:szCs w:val="24"/>
              </w:rPr>
              <w:t>kaip numatyta Sutarties 11 skyriuje.</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2AD9FA24" w:rsidR="00027B83" w:rsidRDefault="00886349" w:rsidP="00451EC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B583C">
              <w:rPr>
                <w:color w:val="000000" w:themeColor="text1"/>
                <w:kern w:val="2"/>
                <w:szCs w:val="24"/>
              </w:rPr>
              <w:t xml:space="preserve">30 (trisdešimt) kalendorinių dienų, apie </w:t>
            </w:r>
            <w:r>
              <w:rPr>
                <w:kern w:val="2"/>
                <w:szCs w:val="24"/>
              </w:rPr>
              <w:t xml:space="preserve">tai praneša Pirkėjui, pateikdamas minėtų aplinkybių egzistavimo įrodymus. Nurodytas aplinkybes vertina Pirkėjas. Pirkėjui sutikus, Paslaugų suteikimo terminas gali būti pratęsiamas tik minėtų aplinkybių egzistavimo laikotarpiui, bet ne ilgiau nei </w:t>
            </w:r>
            <w:r w:rsidRPr="00CE7BCD">
              <w:rPr>
                <w:kern w:val="2"/>
                <w:szCs w:val="24"/>
              </w:rPr>
              <w:t xml:space="preserve">6 mėnesių </w:t>
            </w:r>
            <w:r>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733CD992" w:rsidR="00027B83" w:rsidRDefault="00886349">
            <w:pPr>
              <w:rPr>
                <w:szCs w:val="24"/>
              </w:rPr>
            </w:pPr>
            <w:r>
              <w:rPr>
                <w:szCs w:val="24"/>
              </w:rPr>
              <w:t>Netaikoma</w:t>
            </w:r>
          </w:p>
        </w:tc>
      </w:tr>
      <w:tr w:rsidR="00027B83" w14:paraId="3A8802D2" w14:textId="77777777" w:rsidTr="00E66128">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199498C" w:rsidR="00027B83" w:rsidRPr="00E66128"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6E2260F" w14:textId="77777777" w:rsidR="00886349" w:rsidRDefault="00886349" w:rsidP="00886349">
            <w:pPr>
              <w:jc w:val="both"/>
              <w:rPr>
                <w:kern w:val="2"/>
                <w:szCs w:val="24"/>
              </w:rPr>
            </w:pPr>
            <w:r>
              <w:rPr>
                <w:kern w:val="2"/>
                <w:szCs w:val="24"/>
              </w:rPr>
              <w:t>Turi būti pateikiami šie dokumentai:</w:t>
            </w:r>
          </w:p>
          <w:p w14:paraId="2CDABDA1" w14:textId="77777777" w:rsidR="00886349" w:rsidRPr="00DE4383" w:rsidRDefault="00886349" w:rsidP="00886349">
            <w:pPr>
              <w:pStyle w:val="Sraopastraipa"/>
              <w:numPr>
                <w:ilvl w:val="0"/>
                <w:numId w:val="1"/>
              </w:numPr>
              <w:jc w:val="both"/>
              <w:rPr>
                <w:color w:val="000000" w:themeColor="text1"/>
                <w:kern w:val="2"/>
                <w:szCs w:val="24"/>
              </w:rPr>
            </w:pPr>
            <w:r w:rsidRPr="00DE4383">
              <w:rPr>
                <w:color w:val="000000" w:themeColor="text1"/>
                <w:kern w:val="2"/>
                <w:szCs w:val="24"/>
              </w:rPr>
              <w:t>Pasiruošimo ataskaita</w:t>
            </w:r>
            <w:r>
              <w:rPr>
                <w:color w:val="000000" w:themeColor="text1"/>
                <w:kern w:val="2"/>
                <w:szCs w:val="24"/>
              </w:rPr>
              <w:t>, pagal sutarties 1 priedo 8.1 p.</w:t>
            </w:r>
            <w:r w:rsidRPr="00DE4383">
              <w:rPr>
                <w:color w:val="000000" w:themeColor="text1"/>
                <w:kern w:val="2"/>
                <w:szCs w:val="24"/>
              </w:rPr>
              <w:t>;</w:t>
            </w:r>
          </w:p>
          <w:p w14:paraId="5EA99B75" w14:textId="77777777" w:rsidR="00886349" w:rsidRPr="00DE4383" w:rsidRDefault="00886349" w:rsidP="00886349">
            <w:pPr>
              <w:pStyle w:val="Sraopastraipa"/>
              <w:numPr>
                <w:ilvl w:val="0"/>
                <w:numId w:val="1"/>
              </w:numPr>
              <w:jc w:val="both"/>
              <w:rPr>
                <w:color w:val="4472C4"/>
                <w:kern w:val="2"/>
                <w:szCs w:val="24"/>
              </w:rPr>
            </w:pPr>
            <w:r>
              <w:rPr>
                <w:color w:val="000000" w:themeColor="text1"/>
                <w:kern w:val="2"/>
                <w:szCs w:val="24"/>
              </w:rPr>
              <w:t>Paslaugos mėnesio ataskaita, pagal sutarties 1 priedo 8.2.p.;</w:t>
            </w:r>
          </w:p>
          <w:p w14:paraId="2BBDCCC5" w14:textId="77777777" w:rsidR="00886349" w:rsidRPr="00DE4383" w:rsidRDefault="00886349" w:rsidP="00886349">
            <w:pPr>
              <w:pStyle w:val="Sraopastraipa"/>
              <w:numPr>
                <w:ilvl w:val="0"/>
                <w:numId w:val="1"/>
              </w:numPr>
              <w:jc w:val="both"/>
              <w:rPr>
                <w:color w:val="4472C4"/>
                <w:kern w:val="2"/>
                <w:szCs w:val="24"/>
              </w:rPr>
            </w:pPr>
            <w:r>
              <w:rPr>
                <w:color w:val="000000" w:themeColor="text1"/>
                <w:kern w:val="2"/>
                <w:szCs w:val="24"/>
              </w:rPr>
              <w:t>Paslaugos metinė ataskaita, pagal sutarties 1 priedo 8.3. p.</w:t>
            </w:r>
          </w:p>
          <w:p w14:paraId="2B655F4F" w14:textId="77777777" w:rsidR="00886349" w:rsidRDefault="00886349" w:rsidP="00886349">
            <w:pPr>
              <w:pStyle w:val="Sraopastraipa"/>
              <w:numPr>
                <w:ilvl w:val="0"/>
                <w:numId w:val="1"/>
              </w:numPr>
              <w:jc w:val="both"/>
              <w:rPr>
                <w:color w:val="000000" w:themeColor="text1"/>
                <w:kern w:val="2"/>
                <w:szCs w:val="24"/>
              </w:rPr>
            </w:pPr>
            <w:r w:rsidRPr="0005435B">
              <w:rPr>
                <w:color w:val="000000" w:themeColor="text1"/>
                <w:kern w:val="2"/>
                <w:szCs w:val="24"/>
              </w:rPr>
              <w:t>Priėmimo-perdavimo aktas, dėl TA konteinerių raktų perdavimo Paslaugos teikėjui</w:t>
            </w:r>
            <w:r>
              <w:rPr>
                <w:color w:val="000000" w:themeColor="text1"/>
                <w:kern w:val="2"/>
                <w:szCs w:val="24"/>
              </w:rPr>
              <w:t>;</w:t>
            </w:r>
          </w:p>
          <w:p w14:paraId="6B0626F3" w14:textId="77777777" w:rsidR="00886349" w:rsidRPr="0005435B" w:rsidRDefault="00886349" w:rsidP="00886349">
            <w:pPr>
              <w:pStyle w:val="Sraopastraipa"/>
              <w:numPr>
                <w:ilvl w:val="0"/>
                <w:numId w:val="1"/>
              </w:numPr>
              <w:jc w:val="both"/>
              <w:rPr>
                <w:color w:val="000000" w:themeColor="text1"/>
                <w:kern w:val="2"/>
                <w:szCs w:val="24"/>
              </w:rPr>
            </w:pPr>
            <w:r>
              <w:rPr>
                <w:color w:val="000000" w:themeColor="text1"/>
                <w:kern w:val="2"/>
                <w:szCs w:val="24"/>
              </w:rPr>
              <w:t>Priėmimo-perdavimo aktas, dėl TA konteinerių raktų perdavimo Pirkėjui (paskutinę Paslaugos teikimo dieną).</w:t>
            </w:r>
          </w:p>
          <w:p w14:paraId="66111C88" w14:textId="77777777" w:rsidR="00886349" w:rsidRDefault="00886349" w:rsidP="00886349">
            <w:pPr>
              <w:jc w:val="both"/>
              <w:rPr>
                <w:color w:val="4472C4"/>
                <w:kern w:val="2"/>
                <w:szCs w:val="24"/>
              </w:rPr>
            </w:pPr>
          </w:p>
          <w:p w14:paraId="6BA95380" w14:textId="398068BF" w:rsidR="00027B83" w:rsidRDefault="00886349" w:rsidP="00886349">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CFBFF3D" w:rsidR="00027B83" w:rsidRPr="00E66128" w:rsidRDefault="000B0897">
            <w:pPr>
              <w:rPr>
                <w:kern w:val="2"/>
                <w:szCs w:val="24"/>
              </w:rPr>
            </w:pPr>
            <w:r>
              <w:rPr>
                <w:kern w:val="2"/>
                <w:szCs w:val="24"/>
              </w:rPr>
              <w:t>Fiksuoto įkainio kainodara</w:t>
            </w:r>
          </w:p>
        </w:tc>
      </w:tr>
      <w:tr w:rsidR="00886349" w14:paraId="5B9972D4" w14:textId="77777777">
        <w:trPr>
          <w:trHeight w:val="300"/>
        </w:trPr>
        <w:tc>
          <w:tcPr>
            <w:tcW w:w="3094" w:type="dxa"/>
            <w:gridSpan w:val="2"/>
          </w:tcPr>
          <w:p w14:paraId="33D0FE0E" w14:textId="20CDE917" w:rsidR="00886349" w:rsidRDefault="00886349" w:rsidP="00886349">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66F0089" w14:textId="3FD09366" w:rsidR="00886349" w:rsidRDefault="00886349" w:rsidP="00886349">
            <w:pPr>
              <w:jc w:val="both"/>
              <w:rPr>
                <w:szCs w:val="24"/>
              </w:rPr>
            </w:pPr>
            <w:r>
              <w:rPr>
                <w:kern w:val="2"/>
                <w:szCs w:val="24"/>
              </w:rPr>
              <w:t xml:space="preserve">Pradinės Sutarties vertė yra </w:t>
            </w:r>
            <w:r w:rsidR="001E549A">
              <w:rPr>
                <w:kern w:val="2"/>
                <w:szCs w:val="24"/>
              </w:rPr>
              <w:t>50 922,95</w:t>
            </w:r>
            <w:r>
              <w:rPr>
                <w:kern w:val="2"/>
                <w:szCs w:val="24"/>
              </w:rPr>
              <w:t xml:space="preserve"> </w:t>
            </w:r>
            <w:r w:rsidRPr="0049368A">
              <w:rPr>
                <w:kern w:val="2"/>
                <w:szCs w:val="24"/>
              </w:rPr>
              <w:t xml:space="preserve">Eur </w:t>
            </w:r>
            <w:r w:rsidR="001E549A" w:rsidRPr="0049368A">
              <w:rPr>
                <w:kern w:val="2"/>
                <w:szCs w:val="24"/>
              </w:rPr>
              <w:t>(penkiasdešimt tūkstančių devyni šimtai dvidešimt du Eur 95 ct</w:t>
            </w:r>
            <w:r w:rsidRPr="0049368A">
              <w:rPr>
                <w:kern w:val="2"/>
                <w:szCs w:val="24"/>
              </w:rPr>
              <w:t>) be PVM.</w:t>
            </w:r>
          </w:p>
          <w:p w14:paraId="6B742AD5" w14:textId="5F41435F" w:rsidR="00886349" w:rsidRDefault="00886349" w:rsidP="00886349">
            <w:pPr>
              <w:jc w:val="both"/>
              <w:rPr>
                <w:szCs w:val="24"/>
              </w:rPr>
            </w:pPr>
            <w:r>
              <w:rPr>
                <w:kern w:val="2"/>
                <w:szCs w:val="24"/>
              </w:rPr>
              <w:t xml:space="preserve">PVM sudaro </w:t>
            </w:r>
            <w:r w:rsidR="0049368A">
              <w:rPr>
                <w:kern w:val="2"/>
                <w:szCs w:val="24"/>
              </w:rPr>
              <w:t>10 693,82</w:t>
            </w:r>
            <w:r>
              <w:rPr>
                <w:kern w:val="2"/>
                <w:szCs w:val="24"/>
              </w:rPr>
              <w:t xml:space="preserve"> </w:t>
            </w:r>
            <w:r w:rsidRPr="0049368A">
              <w:rPr>
                <w:kern w:val="2"/>
                <w:szCs w:val="24"/>
              </w:rPr>
              <w:t>Eur (</w:t>
            </w:r>
            <w:r w:rsidR="0049368A" w:rsidRPr="0049368A">
              <w:rPr>
                <w:kern w:val="2"/>
                <w:szCs w:val="24"/>
              </w:rPr>
              <w:t>dešimt tūkstančių šeši šimtai devyniasdešimt trys Eur 82 ct</w:t>
            </w:r>
            <w:r w:rsidRPr="0049368A">
              <w:rPr>
                <w:kern w:val="2"/>
                <w:szCs w:val="24"/>
              </w:rPr>
              <w:t>).</w:t>
            </w:r>
          </w:p>
          <w:p w14:paraId="629C2DE1" w14:textId="2C7E9F7B" w:rsidR="00886349" w:rsidRPr="0049368A" w:rsidRDefault="00886349" w:rsidP="00886349">
            <w:pPr>
              <w:jc w:val="both"/>
              <w:rPr>
                <w:szCs w:val="24"/>
              </w:rPr>
            </w:pPr>
            <w:r>
              <w:rPr>
                <w:kern w:val="2"/>
                <w:szCs w:val="24"/>
              </w:rPr>
              <w:t xml:space="preserve">Sutarties kaina yra </w:t>
            </w:r>
            <w:r w:rsidR="0049368A">
              <w:rPr>
                <w:kern w:val="2"/>
                <w:szCs w:val="24"/>
              </w:rPr>
              <w:t>61 616,77</w:t>
            </w:r>
            <w:r>
              <w:rPr>
                <w:kern w:val="2"/>
                <w:szCs w:val="24"/>
              </w:rPr>
              <w:t xml:space="preserve"> Eur </w:t>
            </w:r>
            <w:r w:rsidRPr="0049368A">
              <w:rPr>
                <w:kern w:val="2"/>
                <w:szCs w:val="24"/>
              </w:rPr>
              <w:t>(</w:t>
            </w:r>
            <w:r w:rsidR="0049368A" w:rsidRPr="0049368A">
              <w:rPr>
                <w:kern w:val="2"/>
                <w:szCs w:val="24"/>
              </w:rPr>
              <w:t>šešiasdešimt vienas tūkstantis šeši šimtai šešiolika Eur 77 ct</w:t>
            </w:r>
            <w:r w:rsidRPr="0049368A">
              <w:rPr>
                <w:kern w:val="2"/>
                <w:szCs w:val="24"/>
              </w:rPr>
              <w:t>) su PVM.</w:t>
            </w:r>
          </w:p>
          <w:p w14:paraId="1C98FE5C" w14:textId="77777777" w:rsidR="00886349" w:rsidRDefault="00886349" w:rsidP="00886349">
            <w:pPr>
              <w:jc w:val="both"/>
              <w:rPr>
                <w:kern w:val="2"/>
                <w:szCs w:val="24"/>
              </w:rPr>
            </w:pPr>
          </w:p>
          <w:p w14:paraId="3462DF4C" w14:textId="77777777" w:rsidR="00886349" w:rsidRDefault="00886349" w:rsidP="0088634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C23B02">
              <w:rPr>
                <w:color w:val="000000"/>
                <w:kern w:val="2"/>
                <w:szCs w:val="24"/>
              </w:rPr>
              <w:t>.</w:t>
            </w:r>
            <w:r w:rsidRPr="00C23B02">
              <w:rPr>
                <w:kern w:val="2"/>
                <w:szCs w:val="24"/>
              </w:rPr>
              <w:t xml:space="preserve"> [3]</w:t>
            </w:r>
            <w:r>
              <w:rPr>
                <w:kern w:val="2"/>
                <w:szCs w:val="24"/>
              </w:rPr>
              <w:t xml:space="preserve"> </w:t>
            </w:r>
            <w:r>
              <w:rPr>
                <w:color w:val="000000"/>
                <w:kern w:val="2"/>
                <w:szCs w:val="24"/>
              </w:rPr>
              <w:t>nurodytais įkainiais, neviršijant Sutarties kainos. Sutartyje arba jos priede Nr</w:t>
            </w:r>
            <w:r w:rsidRPr="00C23B02">
              <w:rPr>
                <w:color w:val="000000"/>
                <w:kern w:val="2"/>
                <w:szCs w:val="24"/>
              </w:rPr>
              <w:t xml:space="preserve">. </w:t>
            </w:r>
            <w:r w:rsidRPr="00C23B02">
              <w:rPr>
                <w:kern w:val="2"/>
                <w:szCs w:val="24"/>
              </w:rPr>
              <w:t>[3]</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Paslaugų apimtys gali </w:t>
            </w:r>
            <w:r w:rsidRPr="00241EBD">
              <w:rPr>
                <w:color w:val="000000"/>
                <w:kern w:val="2"/>
                <w:szCs w:val="24"/>
              </w:rPr>
              <w:t>mažinamos, didinamos ar kitaip koreguojamos nuo -10 iki +60 procentų per visą Sutarties laikotarpį vertinant nuo pradinės Sutarties vertės.</w:t>
            </w:r>
          </w:p>
          <w:p w14:paraId="501D3236" w14:textId="77777777" w:rsidR="00886349" w:rsidRDefault="00886349" w:rsidP="00886349">
            <w:pPr>
              <w:jc w:val="both"/>
              <w:rPr>
                <w:color w:val="000000"/>
                <w:kern w:val="2"/>
                <w:szCs w:val="24"/>
              </w:rPr>
            </w:pPr>
          </w:p>
          <w:p w14:paraId="4C4DB159" w14:textId="0B1C2606" w:rsidR="00886349" w:rsidRPr="005C2E56" w:rsidRDefault="00886349" w:rsidP="00886349">
            <w:pPr>
              <w:rPr>
                <w:color w:val="000000"/>
                <w:kern w:val="2"/>
                <w:szCs w:val="24"/>
              </w:rPr>
            </w:pPr>
            <w:r w:rsidRPr="00241EBD">
              <w:rPr>
                <w:kern w:val="2"/>
                <w:szCs w:val="24"/>
              </w:rPr>
              <w:t>Pirkėjas neįsipareigoja išpirkti maksimalaus</w:t>
            </w:r>
            <w:r w:rsidRPr="00241EBD">
              <w:rPr>
                <w:szCs w:val="24"/>
              </w:rPr>
              <w:t xml:space="preserve"> Paslaugų</w:t>
            </w:r>
            <w:r w:rsidRPr="00241EBD">
              <w:rPr>
                <w:kern w:val="2"/>
                <w:szCs w:val="24"/>
              </w:rPr>
              <w:t xml:space="preserve"> kiekio ar bet kokios jo dalies</w:t>
            </w:r>
            <w:r>
              <w:rPr>
                <w:kern w:val="2"/>
                <w:szCs w:val="24"/>
              </w:rPr>
              <w:t>.</w:t>
            </w:r>
          </w:p>
        </w:tc>
      </w:tr>
      <w:tr w:rsidR="00886349" w14:paraId="1A7054EB" w14:textId="77777777">
        <w:trPr>
          <w:trHeight w:val="300"/>
        </w:trPr>
        <w:tc>
          <w:tcPr>
            <w:tcW w:w="3094" w:type="dxa"/>
            <w:gridSpan w:val="2"/>
          </w:tcPr>
          <w:p w14:paraId="4F2F4A8F" w14:textId="77777777" w:rsidR="00886349" w:rsidRPr="00C37352" w:rsidRDefault="00886349" w:rsidP="00886349">
            <w:pPr>
              <w:rPr>
                <w:b/>
                <w:kern w:val="2"/>
                <w:szCs w:val="24"/>
              </w:rPr>
            </w:pPr>
            <w:r w:rsidRPr="00C37352">
              <w:rPr>
                <w:b/>
                <w:kern w:val="2"/>
                <w:szCs w:val="24"/>
              </w:rPr>
              <w:t xml:space="preserve">5.3. Sutarties kainos / įkainių perskaičiavimas taikant </w:t>
            </w:r>
            <w:r w:rsidRPr="00C37352">
              <w:rPr>
                <w:b/>
                <w:kern w:val="2"/>
                <w:szCs w:val="24"/>
                <w:u w:val="single"/>
              </w:rPr>
              <w:t>peržiūros</w:t>
            </w:r>
            <w:r w:rsidRPr="00C37352">
              <w:rPr>
                <w:b/>
                <w:kern w:val="2"/>
                <w:szCs w:val="24"/>
              </w:rPr>
              <w:t xml:space="preserve"> taisykles</w:t>
            </w:r>
          </w:p>
          <w:p w14:paraId="644C2358" w14:textId="77777777" w:rsidR="00886349" w:rsidRPr="00C37352" w:rsidRDefault="00886349" w:rsidP="00886349">
            <w:pPr>
              <w:rPr>
                <w:b/>
                <w:kern w:val="2"/>
                <w:szCs w:val="24"/>
              </w:rPr>
            </w:pPr>
          </w:p>
          <w:p w14:paraId="57F4DE2E" w14:textId="77777777" w:rsidR="00886349" w:rsidRPr="00C37352" w:rsidRDefault="00886349" w:rsidP="00886349">
            <w:pPr>
              <w:rPr>
                <w:kern w:val="2"/>
                <w:szCs w:val="24"/>
              </w:rPr>
            </w:pPr>
          </w:p>
        </w:tc>
        <w:tc>
          <w:tcPr>
            <w:tcW w:w="6441" w:type="dxa"/>
            <w:gridSpan w:val="2"/>
          </w:tcPr>
          <w:p w14:paraId="3ED9C729" w14:textId="77777777" w:rsidR="00886349" w:rsidRPr="00241EBD" w:rsidRDefault="00886349" w:rsidP="00886349">
            <w:pPr>
              <w:rPr>
                <w:szCs w:val="24"/>
              </w:rPr>
            </w:pPr>
            <w:r w:rsidRPr="00241EBD">
              <w:rPr>
                <w:kern w:val="2"/>
                <w:szCs w:val="24"/>
              </w:rPr>
              <w:t>Sutarties įkainiai bus perskaičiuojami:</w:t>
            </w:r>
          </w:p>
          <w:p w14:paraId="43BA5280" w14:textId="77777777" w:rsidR="00886349" w:rsidRPr="00241EBD" w:rsidRDefault="00886349" w:rsidP="00886349">
            <w:pPr>
              <w:rPr>
                <w:kern w:val="2"/>
                <w:szCs w:val="24"/>
              </w:rPr>
            </w:pPr>
            <w:r w:rsidRPr="00241EBD">
              <w:rPr>
                <w:kern w:val="2"/>
                <w:szCs w:val="24"/>
              </w:rPr>
              <w:t>5.3.1. dėl PVM tarifo pasikeitimo;</w:t>
            </w:r>
          </w:p>
          <w:p w14:paraId="5DFBD3D6" w14:textId="77777777" w:rsidR="00886349" w:rsidRPr="00241EBD" w:rsidRDefault="00886349" w:rsidP="00886349">
            <w:pPr>
              <w:jc w:val="both"/>
              <w:rPr>
                <w:kern w:val="2"/>
                <w:szCs w:val="24"/>
              </w:rPr>
            </w:pPr>
            <w:r w:rsidRPr="00241EBD">
              <w:rPr>
                <w:kern w:val="2"/>
                <w:szCs w:val="24"/>
              </w:rPr>
              <w:t>5.3.2. dėl kitų mokesčių, lemiančių P</w:t>
            </w:r>
            <w:r w:rsidRPr="00241EBD">
              <w:rPr>
                <w:szCs w:val="24"/>
              </w:rPr>
              <w:t>aslaugų</w:t>
            </w:r>
            <w:r w:rsidRPr="00241EBD">
              <w:rPr>
                <w:kern w:val="2"/>
                <w:szCs w:val="24"/>
              </w:rPr>
              <w:t xml:space="preserve"> įkainių pokytį, pasikeitimo (netaikoma);</w:t>
            </w:r>
          </w:p>
          <w:p w14:paraId="20FAA2B1" w14:textId="77777777" w:rsidR="00886349" w:rsidRPr="00241EBD" w:rsidRDefault="00886349" w:rsidP="00886349">
            <w:pPr>
              <w:rPr>
                <w:kern w:val="2"/>
                <w:szCs w:val="24"/>
              </w:rPr>
            </w:pPr>
            <w:r w:rsidRPr="00241EBD">
              <w:rPr>
                <w:kern w:val="2"/>
                <w:szCs w:val="24"/>
              </w:rPr>
              <w:t>5.3.3. dėl kainų lygio pokyčio;</w:t>
            </w:r>
          </w:p>
          <w:p w14:paraId="054DF302" w14:textId="4A4033FF" w:rsidR="00886349" w:rsidRPr="00C37352" w:rsidRDefault="00886349" w:rsidP="00886349">
            <w:pPr>
              <w:rPr>
                <w:kern w:val="2"/>
                <w:szCs w:val="24"/>
              </w:rPr>
            </w:pPr>
            <w:r w:rsidRPr="00241EBD">
              <w:rPr>
                <w:kern w:val="2"/>
                <w:szCs w:val="24"/>
              </w:rPr>
              <w:t>5.3.4. pagal P</w:t>
            </w:r>
            <w:r w:rsidRPr="00241EBD">
              <w:rPr>
                <w:szCs w:val="24"/>
              </w:rPr>
              <w:t>aslaugų</w:t>
            </w:r>
            <w:r w:rsidRPr="00241EBD">
              <w:rPr>
                <w:kern w:val="2"/>
                <w:szCs w:val="24"/>
              </w:rPr>
              <w:t xml:space="preserve"> grupių kainų pokyčius</w:t>
            </w:r>
            <w:r>
              <w:rPr>
                <w:kern w:val="2"/>
                <w:szCs w:val="24"/>
              </w:rPr>
              <w:t xml:space="preserve"> (netaikoma)</w:t>
            </w:r>
            <w:r w:rsidRPr="00241EBD">
              <w:rPr>
                <w:kern w:val="2"/>
                <w:szCs w:val="24"/>
              </w:rPr>
              <w:t>.</w:t>
            </w:r>
          </w:p>
        </w:tc>
      </w:tr>
      <w:tr w:rsidR="00886349" w14:paraId="6AC8D1FA" w14:textId="77777777">
        <w:trPr>
          <w:trHeight w:val="300"/>
        </w:trPr>
        <w:tc>
          <w:tcPr>
            <w:tcW w:w="3094" w:type="dxa"/>
            <w:gridSpan w:val="2"/>
          </w:tcPr>
          <w:p w14:paraId="62766FE5" w14:textId="605BB9D8" w:rsidR="00886349" w:rsidRDefault="00886349" w:rsidP="00886349">
            <w:pPr>
              <w:rPr>
                <w:b/>
                <w:kern w:val="2"/>
                <w:szCs w:val="24"/>
              </w:rPr>
            </w:pPr>
            <w:r>
              <w:rPr>
                <w:b/>
                <w:kern w:val="2"/>
                <w:szCs w:val="24"/>
              </w:rPr>
              <w:t>5.3.1. Sutarties įkainių peržiūra dėl PVM tarifo pasikeitimo</w:t>
            </w:r>
          </w:p>
        </w:tc>
        <w:tc>
          <w:tcPr>
            <w:tcW w:w="6441" w:type="dxa"/>
            <w:gridSpan w:val="2"/>
          </w:tcPr>
          <w:p w14:paraId="4B006FAB" w14:textId="42B1CCF7" w:rsidR="00886349" w:rsidRDefault="00886349" w:rsidP="00886349">
            <w:pPr>
              <w:jc w:val="both"/>
              <w:rPr>
                <w:szCs w:val="24"/>
              </w:rPr>
            </w:pPr>
            <w:r>
              <w:rPr>
                <w:kern w:val="2"/>
                <w:szCs w:val="24"/>
              </w:rPr>
              <w:t>Perskaičiuoti Sutarties įkainiai įforminami Susitarimu ir turi būti taikomi nuo naujo PVM įvedimo datos (nepriklausomai nuo to, kada pasirašytas Susitarimas).</w:t>
            </w:r>
          </w:p>
        </w:tc>
      </w:tr>
      <w:tr w:rsidR="00886349" w14:paraId="6AF9A9F1" w14:textId="77777777">
        <w:trPr>
          <w:trHeight w:val="300"/>
        </w:trPr>
        <w:tc>
          <w:tcPr>
            <w:tcW w:w="3094" w:type="dxa"/>
            <w:gridSpan w:val="2"/>
          </w:tcPr>
          <w:p w14:paraId="352C6260" w14:textId="50421CD1" w:rsidR="00886349" w:rsidRDefault="00886349" w:rsidP="00886349">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02C6CEC7" w14:textId="77777777" w:rsidR="00886349" w:rsidRDefault="00886349" w:rsidP="00886349">
            <w:pPr>
              <w:rPr>
                <w:kern w:val="2"/>
                <w:szCs w:val="24"/>
              </w:rPr>
            </w:pPr>
            <w:r>
              <w:rPr>
                <w:kern w:val="2"/>
                <w:szCs w:val="24"/>
              </w:rPr>
              <w:t>Netaikoma</w:t>
            </w:r>
          </w:p>
          <w:p w14:paraId="4CFB97C1" w14:textId="3A10E856" w:rsidR="00886349" w:rsidRDefault="00886349" w:rsidP="00886349">
            <w:pPr>
              <w:rPr>
                <w:szCs w:val="24"/>
              </w:rPr>
            </w:pPr>
          </w:p>
        </w:tc>
      </w:tr>
      <w:tr w:rsidR="00886349" w14:paraId="3158E5C4" w14:textId="77777777">
        <w:trPr>
          <w:trHeight w:val="300"/>
        </w:trPr>
        <w:tc>
          <w:tcPr>
            <w:tcW w:w="3094" w:type="dxa"/>
            <w:gridSpan w:val="2"/>
          </w:tcPr>
          <w:p w14:paraId="17B35871" w14:textId="328934D1" w:rsidR="00886349" w:rsidRDefault="00886349" w:rsidP="00886349">
            <w:pPr>
              <w:rPr>
                <w:b/>
                <w:kern w:val="2"/>
                <w:szCs w:val="24"/>
              </w:rPr>
            </w:pPr>
            <w:r>
              <w:rPr>
                <w:b/>
                <w:kern w:val="2"/>
                <w:szCs w:val="24"/>
              </w:rPr>
              <w:t>5.3.3. Sutarties įkainių peržiūra dėl kainų lygio pokyčio</w:t>
            </w:r>
          </w:p>
        </w:tc>
        <w:tc>
          <w:tcPr>
            <w:tcW w:w="6441" w:type="dxa"/>
            <w:gridSpan w:val="2"/>
          </w:tcPr>
          <w:p w14:paraId="376015ED" w14:textId="610BDBC5" w:rsidR="00886349" w:rsidRDefault="00886349" w:rsidP="00886349">
            <w:pPr>
              <w:jc w:val="both"/>
              <w:rPr>
                <w:szCs w:val="24"/>
              </w:rPr>
            </w:pPr>
            <w:r>
              <w:rPr>
                <w:color w:val="000000"/>
                <w:szCs w:val="24"/>
              </w:rPr>
              <w:t>5.3.3.1. Bet</w:t>
            </w:r>
            <w:r>
              <w:rPr>
                <w:szCs w:val="24"/>
              </w:rPr>
              <w:t xml:space="preserve"> kuri Sutarties Šalis Sutarties galiojimo metu turi teisę inicijuoti Sutarties </w:t>
            </w:r>
            <w:r w:rsidRPr="00E5443D">
              <w:rPr>
                <w:szCs w:val="24"/>
              </w:rPr>
              <w:t xml:space="preserve">įkainių </w:t>
            </w:r>
            <w:r>
              <w:rPr>
                <w:szCs w:val="24"/>
              </w:rPr>
              <w:t xml:space="preserve">peržiūrą (keitimą) ne anksčiau kaip </w:t>
            </w:r>
            <w:r w:rsidRPr="00E5443D">
              <w:rPr>
                <w:szCs w:val="24"/>
              </w:rPr>
              <w:t xml:space="preserve">po 6 (šešių) mėnesių </w:t>
            </w:r>
            <w:r>
              <w:rPr>
                <w:szCs w:val="24"/>
              </w:rPr>
              <w:t xml:space="preserve">nuo </w:t>
            </w:r>
            <w:r w:rsidRPr="00E5443D">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E5443D">
              <w:rPr>
                <w:szCs w:val="24"/>
              </w:rPr>
              <w:t>viršija 5 procentus</w:t>
            </w:r>
            <w:r>
              <w:rPr>
                <w:szCs w:val="24"/>
              </w:rPr>
              <w:t xml:space="preserve">. Sutarties </w:t>
            </w:r>
            <w:r w:rsidRPr="00E5443D">
              <w:rPr>
                <w:szCs w:val="24"/>
              </w:rPr>
              <w:t xml:space="preserve">įkainių </w:t>
            </w:r>
            <w:r>
              <w:rPr>
                <w:szCs w:val="24"/>
              </w:rPr>
              <w:t>peržiūra atliekama ne rečiau kaip kas 6 (šeši)</w:t>
            </w:r>
            <w:r>
              <w:rPr>
                <w:color w:val="4472C4"/>
                <w:szCs w:val="24"/>
              </w:rPr>
              <w:t xml:space="preserve"> </w:t>
            </w:r>
            <w:r>
              <w:rPr>
                <w:szCs w:val="24"/>
              </w:rPr>
              <w:t>mėnesiai.</w:t>
            </w:r>
          </w:p>
          <w:p w14:paraId="7C35FEC9" w14:textId="72EDA558" w:rsidR="00886349" w:rsidRDefault="00886349" w:rsidP="00886349">
            <w:pPr>
              <w:jc w:val="both"/>
              <w:rPr>
                <w:color w:val="000000"/>
                <w:kern w:val="2"/>
                <w:szCs w:val="24"/>
                <w:shd w:val="clear" w:color="auto" w:fill="FFFFFF"/>
              </w:rPr>
            </w:pPr>
            <w:r>
              <w:rPr>
                <w:kern w:val="2"/>
                <w:szCs w:val="24"/>
              </w:rPr>
              <w:t xml:space="preserve">5.3.3.2. Sutarties </w:t>
            </w:r>
            <w:r w:rsidRPr="00E5443D">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E5443D">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58528006" w:rsidR="00886349" w:rsidRDefault="00886349" w:rsidP="00886349">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5443D">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4574157E" w:rsidR="00886349" w:rsidRDefault="00886349" w:rsidP="00886349">
            <w:pPr>
              <w:jc w:val="both"/>
              <w:rPr>
                <w:color w:val="000000"/>
                <w:kern w:val="2"/>
                <w:szCs w:val="24"/>
                <w:shd w:val="clear" w:color="auto" w:fill="FFFFFF"/>
              </w:rPr>
            </w:pPr>
            <w:r>
              <w:rPr>
                <w:color w:val="000000"/>
                <w:kern w:val="2"/>
                <w:szCs w:val="24"/>
              </w:rPr>
              <w:t>5.3.3</w:t>
            </w:r>
            <w:r w:rsidRPr="00FC0703">
              <w:rPr>
                <w:kern w:val="2"/>
                <w:szCs w:val="24"/>
              </w:rPr>
              <w:t xml:space="preserve">.4. Atlikdamos Sutarties įkainių peržiūrą </w:t>
            </w:r>
            <w:r w:rsidRPr="00FC0703">
              <w:rPr>
                <w:kern w:val="2"/>
                <w:szCs w:val="24"/>
                <w:shd w:val="clear" w:color="auto" w:fill="FFFFFF"/>
              </w:rPr>
              <w:t>Šalys vadovaujasi Valstybės duomenų agentūros viešai Oficialiosios statistikos portale paskelbtais Rodiklių duomenų bazės duomenimis</w:t>
            </w:r>
            <w:r>
              <w:rPr>
                <w:kern w:val="2"/>
                <w:szCs w:val="24"/>
                <w:shd w:val="clear" w:color="auto" w:fill="FFFFFF"/>
              </w:rPr>
              <w:t xml:space="preserve">. </w:t>
            </w:r>
            <w:r w:rsidRPr="00FC0703">
              <w:rPr>
                <w:kern w:val="2"/>
                <w:szCs w:val="24"/>
                <w:shd w:val="clear" w:color="auto" w:fill="FFFFFF"/>
              </w:rPr>
              <w:t xml:space="preserve">Iš kitos Šalies reikalaujama pateikti oficialaus Valstybės duomenų agentūros ar kitos institucijos išduoto </w:t>
            </w:r>
            <w:r>
              <w:rPr>
                <w:color w:val="000000"/>
                <w:kern w:val="2"/>
                <w:szCs w:val="24"/>
                <w:shd w:val="clear" w:color="auto" w:fill="FFFFFF"/>
              </w:rPr>
              <w:t>dokumento ar patvirtinimo.</w:t>
            </w:r>
          </w:p>
          <w:p w14:paraId="4B9E15E2" w14:textId="02CC4407" w:rsidR="00886349" w:rsidRDefault="00886349" w:rsidP="00886349">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481FDA">
              <w:rPr>
                <w:kern w:val="2"/>
                <w:szCs w:val="24"/>
                <w:shd w:val="clear" w:color="auto" w:fill="FFFFFF"/>
              </w:rPr>
              <w:t>įkainius</w:t>
            </w:r>
            <w:r>
              <w:rPr>
                <w:color w:val="000000"/>
                <w:kern w:val="2"/>
                <w:szCs w:val="24"/>
                <w:shd w:val="clear" w:color="auto" w:fill="FFFFFF"/>
              </w:rPr>
              <w:t>, perskaičiuotą Pradinės Sutarties vertę.</w:t>
            </w:r>
          </w:p>
          <w:p w14:paraId="0ABA51E7" w14:textId="0A8DFA86" w:rsidR="00886349" w:rsidRDefault="00886349" w:rsidP="00886349">
            <w:pPr>
              <w:jc w:val="both"/>
              <w:rPr>
                <w:color w:val="000000"/>
                <w:szCs w:val="24"/>
              </w:rPr>
            </w:pPr>
            <w:r>
              <w:rPr>
                <w:color w:val="000000"/>
                <w:kern w:val="2"/>
                <w:szCs w:val="24"/>
                <w:shd w:val="clear" w:color="auto" w:fill="FFFFFF"/>
              </w:rPr>
              <w:t xml:space="preserve">5.3.3.6. Nauji Sutarties </w:t>
            </w:r>
            <w:r w:rsidRPr="00BF3845">
              <w:rPr>
                <w:kern w:val="2"/>
                <w:szCs w:val="24"/>
                <w:shd w:val="clear" w:color="auto" w:fill="FFFFFF"/>
              </w:rPr>
              <w:t xml:space="preserve">įkainiai </w:t>
            </w:r>
            <w:r>
              <w:rPr>
                <w:color w:val="000000"/>
                <w:kern w:val="2"/>
                <w:szCs w:val="24"/>
                <w:shd w:val="clear" w:color="auto" w:fill="FFFFFF"/>
              </w:rPr>
              <w:t>apskaičiuojami pagal žemiau pateiktą formulę:</w:t>
            </w:r>
          </w:p>
          <w:p w14:paraId="68C26D5F" w14:textId="75BA6141" w:rsidR="00886349" w:rsidRDefault="00000000" w:rsidP="0088634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6349">
              <w:rPr>
                <w:kern w:val="2"/>
                <w:szCs w:val="24"/>
              </w:rPr>
              <w:t xml:space="preserve">, kur a – </w:t>
            </w:r>
            <w:r w:rsidR="00886349" w:rsidRPr="00BF3845">
              <w:rPr>
                <w:kern w:val="2"/>
                <w:szCs w:val="24"/>
              </w:rPr>
              <w:t xml:space="preserve">įkainis </w:t>
            </w:r>
            <w:r w:rsidR="00886349">
              <w:rPr>
                <w:kern w:val="2"/>
                <w:szCs w:val="24"/>
              </w:rPr>
              <w:t>(Eur be PVM) (jei peržiūra jau buvo atlikta, tai po paskutinio perskaičiavimo)</w:t>
            </w:r>
          </w:p>
          <w:p w14:paraId="05EACD40" w14:textId="46DAD01D" w:rsidR="00886349" w:rsidRDefault="00886349" w:rsidP="00886349">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BF3845">
              <w:rPr>
                <w:kern w:val="2"/>
                <w:szCs w:val="24"/>
              </w:rPr>
              <w:t xml:space="preserve">įkainis </w:t>
            </w:r>
            <w:r>
              <w:rPr>
                <w:kern w:val="2"/>
                <w:szCs w:val="24"/>
              </w:rPr>
              <w:t>(Eur be PVM)</w:t>
            </w:r>
          </w:p>
          <w:p w14:paraId="1BD0CDC5" w14:textId="14D02528" w:rsidR="00886349" w:rsidRDefault="00886349" w:rsidP="00886349">
            <w:pPr>
              <w:jc w:val="both"/>
              <w:textAlignment w:val="baseline"/>
              <w:rPr>
                <w:szCs w:val="24"/>
              </w:rPr>
            </w:pPr>
            <w:r>
              <w:rPr>
                <w:kern w:val="2"/>
                <w:szCs w:val="24"/>
              </w:rPr>
              <w:t xml:space="preserve">k – pagal vartotojų kainų </w:t>
            </w:r>
            <w:r w:rsidRPr="00FC0703">
              <w:rPr>
                <w:kern w:val="2"/>
                <w:szCs w:val="24"/>
              </w:rPr>
              <w:t>indeksą (pasirenkama „Vartojimo prekės ir paslaugos“</w:t>
            </w:r>
            <w:r>
              <w:rPr>
                <w:kern w:val="2"/>
                <w:szCs w:val="24"/>
              </w:rPr>
              <w:t>)</w:t>
            </w:r>
            <w:r w:rsidRPr="00FC0703">
              <w:rPr>
                <w:kern w:val="2"/>
                <w:szCs w:val="24"/>
              </w:rPr>
              <w:t xml:space="preserve">.  </w:t>
            </w:r>
            <w:r>
              <w:rPr>
                <w:kern w:val="2"/>
                <w:szCs w:val="24"/>
              </w:rPr>
              <w:t>apskaičiuotas Vartojimo prekių ir paslaugų kainų pokytis (padidėjimas arba sumažėjimas) (%). „k“ reikšmė skaičiuojama pagal formulę:</w:t>
            </w:r>
          </w:p>
          <w:p w14:paraId="3472B6EA" w14:textId="77777777" w:rsidR="00886349" w:rsidRDefault="00886349" w:rsidP="0088634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45CCC91E" w:rsidR="00886349" w:rsidRPr="00BF3845" w:rsidRDefault="00886349" w:rsidP="00886349">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F3845">
              <w:rPr>
                <w:kern w:val="2"/>
                <w:szCs w:val="24"/>
              </w:rPr>
              <w:t xml:space="preserve">įkainių </w:t>
            </w:r>
            <w:r>
              <w:rPr>
                <w:kern w:val="2"/>
                <w:szCs w:val="24"/>
              </w:rPr>
              <w:t xml:space="preserve">peržiūros išsiuntimo kitai Šaliai dieną paskelbtas naujausias vartojimo prekių ir paslaugų indeksas </w:t>
            </w:r>
            <w:r w:rsidRPr="00BF3845">
              <w:rPr>
                <w:kern w:val="2"/>
                <w:szCs w:val="24"/>
              </w:rPr>
              <w:t>(pasirinkti bendrą „Vartojimo prekių ir paslaugų“).</w:t>
            </w:r>
          </w:p>
          <w:p w14:paraId="3E6A5967" w14:textId="7109282C" w:rsidR="00886349" w:rsidRDefault="00886349" w:rsidP="00886349">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w:t>
            </w:r>
            <w:r w:rsidRPr="00481FDA">
              <w:rPr>
                <w:kern w:val="2"/>
                <w:szCs w:val="24"/>
              </w:rPr>
              <w:t xml:space="preserve">ksas (pasirinkti bendrą „Vartojimo prekių ir paslaugų“).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4635FB0" w:rsidR="00886349" w:rsidRDefault="00886349" w:rsidP="00886349">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81FDA">
              <w:rPr>
                <w:b/>
                <w:kern w:val="2"/>
                <w:szCs w:val="24"/>
                <w:shd w:val="clear" w:color="auto" w:fill="FFFFFF"/>
              </w:rPr>
              <w:t>keturių</w:t>
            </w:r>
            <w:r w:rsidRPr="00481FD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481FDA">
              <w:rPr>
                <w:b/>
                <w:kern w:val="2"/>
                <w:szCs w:val="24"/>
                <w:shd w:val="clear" w:color="auto" w:fill="FFFFFF"/>
              </w:rPr>
              <w:t>vieno</w:t>
            </w:r>
            <w:r w:rsidRPr="00481FD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81FDA">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550C5AA" w14:textId="706F4E04" w:rsidR="00886349" w:rsidRDefault="00886349" w:rsidP="0088634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81FD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77345EA7" w:rsidR="00886349" w:rsidRDefault="00886349" w:rsidP="00886349">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30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81FDA">
              <w:rPr>
                <w:kern w:val="2"/>
                <w:szCs w:val="24"/>
                <w:shd w:val="clear" w:color="auto" w:fill="FFFFFF"/>
              </w:rPr>
              <w:t xml:space="preserve">įkainius </w:t>
            </w:r>
            <w:r>
              <w:rPr>
                <w:color w:val="000000"/>
                <w:kern w:val="2"/>
                <w:szCs w:val="24"/>
                <w:shd w:val="clear" w:color="auto" w:fill="FFFFFF"/>
              </w:rPr>
              <w:t>gavimo dienos.</w:t>
            </w:r>
          </w:p>
          <w:p w14:paraId="3486C5A4" w14:textId="7C80C58E" w:rsidR="00886349" w:rsidRPr="00481FDA" w:rsidRDefault="00886349" w:rsidP="0088634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86349" w14:paraId="416725C3" w14:textId="77777777">
        <w:trPr>
          <w:trHeight w:val="300"/>
        </w:trPr>
        <w:tc>
          <w:tcPr>
            <w:tcW w:w="3094" w:type="dxa"/>
            <w:gridSpan w:val="2"/>
          </w:tcPr>
          <w:p w14:paraId="3A736B18" w14:textId="779E4691" w:rsidR="00886349" w:rsidRDefault="00886349" w:rsidP="00886349">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6D37B637" w:rsidR="00886349" w:rsidRPr="004A0B1F" w:rsidRDefault="00886349" w:rsidP="00886349">
            <w:pPr>
              <w:rPr>
                <w:kern w:val="2"/>
                <w:szCs w:val="24"/>
              </w:rPr>
            </w:pPr>
            <w:r>
              <w:rPr>
                <w:kern w:val="2"/>
                <w:szCs w:val="24"/>
              </w:rPr>
              <w:t>Netaikoma</w:t>
            </w:r>
          </w:p>
        </w:tc>
      </w:tr>
      <w:tr w:rsidR="00886349" w14:paraId="104529C8" w14:textId="77777777">
        <w:trPr>
          <w:trHeight w:val="300"/>
        </w:trPr>
        <w:tc>
          <w:tcPr>
            <w:tcW w:w="3094" w:type="dxa"/>
            <w:gridSpan w:val="2"/>
          </w:tcPr>
          <w:p w14:paraId="2D20718C" w14:textId="77777777" w:rsidR="00886349" w:rsidRDefault="00886349" w:rsidP="008863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0D5647A8" w:rsidR="00886349" w:rsidRPr="004A0B1F" w:rsidRDefault="00886349" w:rsidP="00886349">
            <w:pPr>
              <w:rPr>
                <w:kern w:val="2"/>
                <w:szCs w:val="24"/>
              </w:rPr>
            </w:pPr>
            <w:r>
              <w:rPr>
                <w:kern w:val="2"/>
                <w:szCs w:val="24"/>
              </w:rPr>
              <w:t>Netaikoma</w:t>
            </w:r>
          </w:p>
        </w:tc>
      </w:tr>
      <w:tr w:rsidR="00886349" w14:paraId="67EB98BC" w14:textId="77777777">
        <w:trPr>
          <w:trHeight w:val="300"/>
        </w:trPr>
        <w:tc>
          <w:tcPr>
            <w:tcW w:w="3094" w:type="dxa"/>
            <w:gridSpan w:val="2"/>
          </w:tcPr>
          <w:p w14:paraId="4860A596" w14:textId="77777777" w:rsidR="00886349" w:rsidRDefault="00886349" w:rsidP="00886349">
            <w:pPr>
              <w:rPr>
                <w:b/>
                <w:kern w:val="2"/>
                <w:szCs w:val="24"/>
              </w:rPr>
            </w:pPr>
            <w:r>
              <w:rPr>
                <w:b/>
                <w:kern w:val="2"/>
                <w:szCs w:val="24"/>
              </w:rPr>
              <w:t>5.5. Atsiskaitymo su Tiekėju terminas ir tvarka</w:t>
            </w:r>
          </w:p>
        </w:tc>
        <w:tc>
          <w:tcPr>
            <w:tcW w:w="6441" w:type="dxa"/>
            <w:gridSpan w:val="2"/>
          </w:tcPr>
          <w:p w14:paraId="6CDA289E" w14:textId="66A678FA" w:rsidR="00886349" w:rsidRDefault="00886349" w:rsidP="00886349">
            <w:pPr>
              <w:rPr>
                <w:kern w:val="2"/>
                <w:szCs w:val="24"/>
              </w:rPr>
            </w:pPr>
            <w:r>
              <w:rPr>
                <w:kern w:val="2"/>
                <w:szCs w:val="24"/>
              </w:rPr>
              <w:t>Pirkėjas atsiskaito su Tiekėju ne vėliau kaip per 30 kalendorinių dienų nuo Sąskaitos gavimo dienos.</w:t>
            </w:r>
          </w:p>
          <w:p w14:paraId="7FC3DD15" w14:textId="77777777" w:rsidR="004A0B1F" w:rsidRPr="004A0B1F" w:rsidRDefault="004A0B1F" w:rsidP="00886349">
            <w:pPr>
              <w:rPr>
                <w:kern w:val="2"/>
                <w:szCs w:val="24"/>
              </w:rPr>
            </w:pPr>
          </w:p>
          <w:p w14:paraId="08552532" w14:textId="1384531D" w:rsidR="00886349" w:rsidRDefault="00886349" w:rsidP="0088634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B682A9B" w14:textId="263752DA" w:rsidR="00886349" w:rsidRPr="004A0B1F" w:rsidRDefault="00886349" w:rsidP="004A0B1F">
            <w:pPr>
              <w:pStyle w:val="Sraopastraipa"/>
              <w:numPr>
                <w:ilvl w:val="0"/>
                <w:numId w:val="2"/>
              </w:numPr>
              <w:rPr>
                <w:kern w:val="2"/>
                <w:szCs w:val="24"/>
                <w:shd w:val="clear" w:color="auto" w:fill="FFFFFF"/>
              </w:rPr>
            </w:pPr>
            <w:r w:rsidRPr="004A0B1F">
              <w:rPr>
                <w:kern w:val="2"/>
                <w:szCs w:val="24"/>
                <w:shd w:val="clear" w:color="auto" w:fill="FFFFFF"/>
              </w:rPr>
              <w:t>už įvykdytus įsipareigojimus mokama kartą per mėnesį.</w:t>
            </w:r>
          </w:p>
          <w:p w14:paraId="4C023B09" w14:textId="77777777" w:rsidR="004A0B1F" w:rsidRPr="004A0B1F" w:rsidRDefault="004A0B1F" w:rsidP="004A0B1F">
            <w:pPr>
              <w:rPr>
                <w:kern w:val="2"/>
                <w:szCs w:val="24"/>
                <w:shd w:val="clear" w:color="auto" w:fill="FFFFFF"/>
              </w:rPr>
            </w:pPr>
          </w:p>
          <w:p w14:paraId="38EC9A63" w14:textId="1DCD4395" w:rsidR="004A0B1F" w:rsidRPr="004A0B1F" w:rsidRDefault="004A0B1F" w:rsidP="004A0B1F">
            <w:pPr>
              <w:rPr>
                <w:color w:val="FF0000"/>
                <w:kern w:val="2"/>
                <w:szCs w:val="24"/>
                <w:shd w:val="clear" w:color="auto" w:fill="FFFFFF"/>
              </w:rPr>
            </w:pPr>
            <w:r w:rsidRPr="004A0B1F">
              <w:rPr>
                <w:kern w:val="2"/>
                <w:szCs w:val="24"/>
                <w:shd w:val="clear" w:color="auto" w:fill="FFFFFF"/>
              </w:rPr>
              <w:t xml:space="preserve">Sąskaitos Pirkėjui teikiamos </w:t>
            </w:r>
            <w:r>
              <w:rPr>
                <w:kern w:val="2"/>
                <w:szCs w:val="24"/>
                <w:shd w:val="clear" w:color="auto" w:fill="FFFFFF"/>
              </w:rPr>
              <w:t xml:space="preserve">per </w:t>
            </w:r>
            <w:r w:rsidRPr="004A0B1F">
              <w:rPr>
                <w:kern w:val="2"/>
                <w:szCs w:val="24"/>
                <w:shd w:val="clear" w:color="auto" w:fill="FFFFFF"/>
              </w:rPr>
              <w:t>„SABIS“.</w:t>
            </w:r>
          </w:p>
        </w:tc>
      </w:tr>
      <w:tr w:rsidR="00886349" w14:paraId="01CA499D" w14:textId="77777777">
        <w:trPr>
          <w:trHeight w:val="300"/>
        </w:trPr>
        <w:tc>
          <w:tcPr>
            <w:tcW w:w="3094" w:type="dxa"/>
            <w:gridSpan w:val="2"/>
          </w:tcPr>
          <w:p w14:paraId="544F5D28" w14:textId="77777777" w:rsidR="00886349" w:rsidRDefault="00886349" w:rsidP="00886349">
            <w:pPr>
              <w:rPr>
                <w:b/>
                <w:kern w:val="2"/>
                <w:szCs w:val="24"/>
              </w:rPr>
            </w:pPr>
            <w:r>
              <w:rPr>
                <w:b/>
                <w:kern w:val="2"/>
                <w:szCs w:val="24"/>
              </w:rPr>
              <w:t>5.6. Avansas</w:t>
            </w:r>
          </w:p>
        </w:tc>
        <w:tc>
          <w:tcPr>
            <w:tcW w:w="6441" w:type="dxa"/>
            <w:gridSpan w:val="2"/>
          </w:tcPr>
          <w:p w14:paraId="508462AC" w14:textId="4C3F82E1" w:rsidR="00886349" w:rsidRPr="00481FDA" w:rsidRDefault="00886349" w:rsidP="00886349">
            <w:pPr>
              <w:rPr>
                <w:kern w:val="2"/>
                <w:szCs w:val="24"/>
              </w:rPr>
            </w:pPr>
            <w:r>
              <w:rPr>
                <w:kern w:val="2"/>
                <w:szCs w:val="24"/>
              </w:rPr>
              <w:t>Netaikoma</w:t>
            </w:r>
          </w:p>
        </w:tc>
      </w:tr>
      <w:tr w:rsidR="00886349" w14:paraId="34D2DFF4" w14:textId="77777777">
        <w:trPr>
          <w:trHeight w:val="300"/>
        </w:trPr>
        <w:tc>
          <w:tcPr>
            <w:tcW w:w="3094" w:type="dxa"/>
            <w:gridSpan w:val="2"/>
          </w:tcPr>
          <w:p w14:paraId="4876B971" w14:textId="77777777" w:rsidR="00886349" w:rsidRDefault="00886349" w:rsidP="00886349">
            <w:pPr>
              <w:rPr>
                <w:b/>
                <w:kern w:val="2"/>
                <w:szCs w:val="24"/>
              </w:rPr>
            </w:pPr>
            <w:r>
              <w:rPr>
                <w:b/>
                <w:kern w:val="2"/>
                <w:szCs w:val="24"/>
              </w:rPr>
              <w:t>5.7. Avanso užtikrinimas</w:t>
            </w:r>
          </w:p>
        </w:tc>
        <w:tc>
          <w:tcPr>
            <w:tcW w:w="6441" w:type="dxa"/>
            <w:gridSpan w:val="2"/>
          </w:tcPr>
          <w:p w14:paraId="7BF65975" w14:textId="25872620" w:rsidR="00886349" w:rsidRDefault="00886349" w:rsidP="00886349">
            <w:pPr>
              <w:rPr>
                <w:kern w:val="2"/>
                <w:szCs w:val="24"/>
              </w:rPr>
            </w:pPr>
            <w:r>
              <w:rPr>
                <w:kern w:val="2"/>
                <w:szCs w:val="24"/>
              </w:rPr>
              <w:t>Netaikoma</w:t>
            </w:r>
            <w:r>
              <w:rPr>
                <w:color w:val="000000"/>
                <w:kern w:val="2"/>
                <w:szCs w:val="24"/>
                <w:shd w:val="clear" w:color="auto" w:fill="FFFFFF"/>
              </w:rPr>
              <w:t xml:space="preserve"> </w:t>
            </w:r>
          </w:p>
        </w:tc>
      </w:tr>
      <w:tr w:rsidR="00886349" w14:paraId="5C618994" w14:textId="77777777">
        <w:trPr>
          <w:trHeight w:val="300"/>
        </w:trPr>
        <w:tc>
          <w:tcPr>
            <w:tcW w:w="9535" w:type="dxa"/>
            <w:gridSpan w:val="4"/>
          </w:tcPr>
          <w:p w14:paraId="18E676A0" w14:textId="77777777" w:rsidR="00886349" w:rsidRDefault="00886349" w:rsidP="00886349">
            <w:pPr>
              <w:jc w:val="center"/>
              <w:rPr>
                <w:b/>
                <w:kern w:val="2"/>
                <w:szCs w:val="24"/>
              </w:rPr>
            </w:pPr>
            <w:r>
              <w:rPr>
                <w:b/>
                <w:kern w:val="2"/>
                <w:szCs w:val="24"/>
              </w:rPr>
              <w:t>6. PASLAUGŲ KOKYBĖ IR GARANTINIAI ĮSIPAREIGOJIMAI</w:t>
            </w:r>
          </w:p>
        </w:tc>
      </w:tr>
      <w:tr w:rsidR="00886349" w14:paraId="6AFC27F7" w14:textId="77777777">
        <w:trPr>
          <w:trHeight w:val="300"/>
        </w:trPr>
        <w:tc>
          <w:tcPr>
            <w:tcW w:w="3094" w:type="dxa"/>
            <w:gridSpan w:val="2"/>
          </w:tcPr>
          <w:p w14:paraId="24E7C81C" w14:textId="77777777" w:rsidR="00886349" w:rsidRDefault="00886349" w:rsidP="00886349">
            <w:pPr>
              <w:rPr>
                <w:b/>
                <w:kern w:val="2"/>
                <w:szCs w:val="24"/>
              </w:rPr>
            </w:pPr>
            <w:r>
              <w:rPr>
                <w:b/>
                <w:kern w:val="2"/>
                <w:szCs w:val="24"/>
              </w:rPr>
              <w:t>6.1. Garantinis terminas</w:t>
            </w:r>
          </w:p>
        </w:tc>
        <w:tc>
          <w:tcPr>
            <w:tcW w:w="6441" w:type="dxa"/>
            <w:gridSpan w:val="2"/>
          </w:tcPr>
          <w:p w14:paraId="2A4317FE" w14:textId="25FFBB9D" w:rsidR="00886349" w:rsidRPr="00481FDA" w:rsidRDefault="00886349" w:rsidP="00886349">
            <w:pPr>
              <w:rPr>
                <w:kern w:val="2"/>
                <w:szCs w:val="24"/>
              </w:rPr>
            </w:pPr>
            <w:r>
              <w:rPr>
                <w:kern w:val="2"/>
                <w:szCs w:val="24"/>
              </w:rPr>
              <w:t>Netaikoma</w:t>
            </w:r>
          </w:p>
        </w:tc>
      </w:tr>
      <w:tr w:rsidR="00886349" w14:paraId="029C51DA" w14:textId="77777777">
        <w:trPr>
          <w:trHeight w:val="300"/>
        </w:trPr>
        <w:tc>
          <w:tcPr>
            <w:tcW w:w="3094" w:type="dxa"/>
            <w:gridSpan w:val="2"/>
          </w:tcPr>
          <w:p w14:paraId="66960D83" w14:textId="77777777" w:rsidR="00886349" w:rsidRDefault="00886349" w:rsidP="00886349">
            <w:pPr>
              <w:rPr>
                <w:b/>
                <w:kern w:val="2"/>
                <w:szCs w:val="24"/>
              </w:rPr>
            </w:pPr>
            <w:r>
              <w:rPr>
                <w:b/>
                <w:szCs w:val="24"/>
              </w:rPr>
              <w:t>6.2. Terminas Paslaugų trūkumams pašalinti</w:t>
            </w:r>
          </w:p>
        </w:tc>
        <w:tc>
          <w:tcPr>
            <w:tcW w:w="6441" w:type="dxa"/>
            <w:gridSpan w:val="2"/>
          </w:tcPr>
          <w:p w14:paraId="3DB5CD93" w14:textId="77ACF530" w:rsidR="00886349" w:rsidRDefault="00886349" w:rsidP="002F2A46">
            <w:pPr>
              <w:jc w:val="both"/>
              <w:rPr>
                <w:kern w:val="2"/>
                <w:szCs w:val="24"/>
              </w:rPr>
            </w:pPr>
            <w:r>
              <w:rPr>
                <w:kern w:val="2"/>
                <w:szCs w:val="24"/>
              </w:rPr>
              <w:t xml:space="preserve">Nustačius Paslaugų trūkumų, Tiekėjas turi </w:t>
            </w:r>
            <w:r w:rsidRPr="00A24C73">
              <w:rPr>
                <w:bCs/>
                <w:kern w:val="2"/>
                <w:szCs w:val="24"/>
              </w:rPr>
              <w:t>ne vėliau kaip per</w:t>
            </w:r>
            <w:r>
              <w:rPr>
                <w:kern w:val="2"/>
                <w:szCs w:val="24"/>
              </w:rPr>
              <w:t xml:space="preserve"> 1 (vieną) mėnesį nuo rašytinės pretenzijos gavimo dienos privalo pašalinti Paslaugų trūkumus.</w:t>
            </w:r>
          </w:p>
        </w:tc>
      </w:tr>
      <w:tr w:rsidR="00886349" w14:paraId="79A63541" w14:textId="77777777">
        <w:trPr>
          <w:trHeight w:val="300"/>
        </w:trPr>
        <w:tc>
          <w:tcPr>
            <w:tcW w:w="3094" w:type="dxa"/>
            <w:gridSpan w:val="2"/>
          </w:tcPr>
          <w:p w14:paraId="41FCDCAE" w14:textId="77777777" w:rsidR="00886349" w:rsidRDefault="00886349" w:rsidP="0088634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87743C2" w14:textId="44A34B97" w:rsidR="00886349" w:rsidRDefault="0094521A" w:rsidP="00886349">
            <w:r>
              <w:t xml:space="preserve">6.3.1. </w:t>
            </w:r>
            <w:r w:rsidRPr="00A37A76">
              <w:t>Paslaugos kokybę nusako šie rodikliai</w:t>
            </w:r>
            <w:r>
              <w:t>:</w:t>
            </w:r>
          </w:p>
          <w:p w14:paraId="230C2FB8" w14:textId="7DFA100C" w:rsidR="0094521A" w:rsidRPr="0094521A" w:rsidRDefault="0094521A" w:rsidP="00886349">
            <w:r>
              <w:t>6</w:t>
            </w:r>
            <w:r w:rsidRPr="0094521A">
              <w:t>.3.1.1. tinkamas TA surinkimas ir vežimas</w:t>
            </w:r>
            <w:r>
              <w:t>;</w:t>
            </w:r>
          </w:p>
          <w:p w14:paraId="61571115" w14:textId="2210EA52" w:rsidR="0094521A" w:rsidRPr="0094521A" w:rsidRDefault="0094521A" w:rsidP="0094521A">
            <w:pPr>
              <w:jc w:val="both"/>
            </w:pPr>
            <w:r w:rsidRPr="0094521A">
              <w:t>6.3.1.2. tinkamas TA konteinerių aptarnavimas;</w:t>
            </w:r>
          </w:p>
          <w:p w14:paraId="15EBD4ED" w14:textId="71058E18" w:rsidR="0094521A" w:rsidRPr="0094521A" w:rsidRDefault="0094521A" w:rsidP="0094521A">
            <w:pPr>
              <w:jc w:val="both"/>
            </w:pPr>
            <w:r w:rsidRPr="0094521A">
              <w:t>6.3.1.3. tinkamą duomenų apie konteinerių aptarnavimą teikimą per KIS;</w:t>
            </w:r>
          </w:p>
          <w:p w14:paraId="2F252F0D" w14:textId="2ABD14E1" w:rsidR="0094521A" w:rsidRPr="0094521A" w:rsidRDefault="0094521A" w:rsidP="0094521A">
            <w:pPr>
              <w:jc w:val="both"/>
            </w:pPr>
            <w:r w:rsidRPr="0094521A">
              <w:t>6.3.1.4. tinkamas grafikų sudarymas;</w:t>
            </w:r>
          </w:p>
          <w:p w14:paraId="71C77A3E" w14:textId="6E7CB475" w:rsidR="0094521A" w:rsidRPr="0094521A" w:rsidRDefault="0094521A" w:rsidP="0094521A">
            <w:pPr>
              <w:jc w:val="both"/>
            </w:pPr>
            <w:r w:rsidRPr="0094521A">
              <w:t>6.3.1.5. tinkamas informacijos ARATC ir gyventojams teikimas;</w:t>
            </w:r>
          </w:p>
          <w:p w14:paraId="19177AB2" w14:textId="79B9C74C" w:rsidR="0094521A" w:rsidRDefault="0094521A" w:rsidP="0094521A">
            <w:pPr>
              <w:jc w:val="both"/>
            </w:pPr>
            <w:r w:rsidRPr="0094521A">
              <w:t>6.3.1.6. Paslaugos teikėjo darbuotojų kvalifikacijos užtikrinimą.</w:t>
            </w:r>
          </w:p>
          <w:p w14:paraId="450C58B0" w14:textId="77777777" w:rsidR="0094521A" w:rsidRDefault="0094521A" w:rsidP="0094521A">
            <w:pPr>
              <w:jc w:val="both"/>
            </w:pPr>
          </w:p>
          <w:p w14:paraId="45222121" w14:textId="2BE2D8C3" w:rsidR="0094521A" w:rsidRDefault="0045250F" w:rsidP="0094521A">
            <w:pPr>
              <w:jc w:val="both"/>
            </w:pPr>
            <w:r>
              <w:t xml:space="preserve">6.3.2. </w:t>
            </w:r>
            <w:r w:rsidR="0094521A">
              <w:t>Paslaugų kokybinių rodiklių tikrinimo tvarka</w:t>
            </w:r>
            <w:r>
              <w:t>:</w:t>
            </w:r>
          </w:p>
          <w:p w14:paraId="5C105553" w14:textId="4D25389A" w:rsidR="0094521A" w:rsidRDefault="0045250F" w:rsidP="0045250F">
            <w:pPr>
              <w:jc w:val="both"/>
              <w:rPr>
                <w:kern w:val="2"/>
                <w:szCs w:val="24"/>
              </w:rPr>
            </w:pPr>
            <w:r w:rsidRPr="00A37A76">
              <w:rPr>
                <w:bCs/>
                <w:szCs w:val="24"/>
                <w:lang w:eastAsia="lt-LT"/>
              </w:rPr>
              <w:t>ARATC bet kuriuo Paslaugos teikimo metu gali iš anksto neįspėjęs Paslaugos teikėjo patikrinti ar tinkamai teikiama Paslauga ir remdamasis patikrinimo rezultatais taikyti Sutartyje numatytas išskaitas ir baudas</w:t>
            </w:r>
            <w:r>
              <w:rPr>
                <w:bCs/>
                <w:szCs w:val="24"/>
                <w:lang w:eastAsia="lt-LT"/>
              </w:rPr>
              <w:t>.</w:t>
            </w:r>
          </w:p>
        </w:tc>
      </w:tr>
      <w:tr w:rsidR="00886349" w14:paraId="143A7F67" w14:textId="77777777">
        <w:trPr>
          <w:trHeight w:val="300"/>
        </w:trPr>
        <w:tc>
          <w:tcPr>
            <w:tcW w:w="9535" w:type="dxa"/>
            <w:gridSpan w:val="4"/>
          </w:tcPr>
          <w:p w14:paraId="7855F239" w14:textId="77777777" w:rsidR="00886349" w:rsidRDefault="00886349" w:rsidP="00886349">
            <w:pPr>
              <w:jc w:val="center"/>
              <w:rPr>
                <w:b/>
                <w:kern w:val="2"/>
                <w:szCs w:val="24"/>
              </w:rPr>
            </w:pPr>
            <w:r>
              <w:rPr>
                <w:b/>
                <w:kern w:val="2"/>
                <w:szCs w:val="24"/>
              </w:rPr>
              <w:t>7. SUTARTIES VYKDYMUI PASITELKIAMI SUBTIEKĖJAI IR (AR) SPECIALISTAI</w:t>
            </w:r>
          </w:p>
        </w:tc>
      </w:tr>
      <w:tr w:rsidR="00886349" w14:paraId="5D434D1C" w14:textId="77777777">
        <w:trPr>
          <w:trHeight w:val="300"/>
        </w:trPr>
        <w:tc>
          <w:tcPr>
            <w:tcW w:w="3094" w:type="dxa"/>
            <w:gridSpan w:val="2"/>
          </w:tcPr>
          <w:p w14:paraId="23364E4A" w14:textId="77777777" w:rsidR="00886349" w:rsidRDefault="00886349" w:rsidP="00886349">
            <w:pPr>
              <w:rPr>
                <w:b/>
                <w:bCs/>
                <w:kern w:val="2"/>
                <w:szCs w:val="24"/>
              </w:rPr>
            </w:pPr>
            <w:r>
              <w:rPr>
                <w:b/>
                <w:bCs/>
                <w:kern w:val="2"/>
                <w:szCs w:val="24"/>
              </w:rPr>
              <w:t>7.1. Sutarties vykdymui pasitelkiami subtiekėjai ir (ar) specialistai</w:t>
            </w:r>
          </w:p>
        </w:tc>
        <w:tc>
          <w:tcPr>
            <w:tcW w:w="6441" w:type="dxa"/>
            <w:gridSpan w:val="2"/>
          </w:tcPr>
          <w:p w14:paraId="1398856C" w14:textId="245B181B" w:rsidR="00886349" w:rsidRPr="0049368A" w:rsidRDefault="00886349" w:rsidP="002F2A46">
            <w:pPr>
              <w:jc w:val="both"/>
              <w:rPr>
                <w:kern w:val="2"/>
                <w:szCs w:val="24"/>
              </w:rPr>
            </w:pPr>
            <w:r>
              <w:rPr>
                <w:kern w:val="2"/>
                <w:szCs w:val="24"/>
              </w:rPr>
              <w:t>Sutarties vykdymui subtiekėjai ir (ar) specialistai nepasitelkiami.</w:t>
            </w:r>
          </w:p>
        </w:tc>
      </w:tr>
      <w:tr w:rsidR="00886349" w14:paraId="56CDBDB5" w14:textId="77777777">
        <w:trPr>
          <w:trHeight w:val="300"/>
        </w:trPr>
        <w:tc>
          <w:tcPr>
            <w:tcW w:w="9535" w:type="dxa"/>
            <w:gridSpan w:val="4"/>
          </w:tcPr>
          <w:p w14:paraId="79F212F2" w14:textId="77777777" w:rsidR="00886349" w:rsidRDefault="00886349" w:rsidP="00886349">
            <w:pPr>
              <w:jc w:val="center"/>
              <w:rPr>
                <w:b/>
                <w:kern w:val="2"/>
                <w:szCs w:val="24"/>
              </w:rPr>
            </w:pPr>
            <w:r>
              <w:rPr>
                <w:b/>
                <w:kern w:val="2"/>
                <w:szCs w:val="24"/>
              </w:rPr>
              <w:t>8. PRIEVOLIŲ PAGAL SUTARTĮ ĮVYKDYMO UŽTIKRINIMAS</w:t>
            </w:r>
          </w:p>
        </w:tc>
      </w:tr>
      <w:tr w:rsidR="00886349" w14:paraId="2550B9E9" w14:textId="77777777">
        <w:trPr>
          <w:trHeight w:val="300"/>
        </w:trPr>
        <w:tc>
          <w:tcPr>
            <w:tcW w:w="3094" w:type="dxa"/>
            <w:gridSpan w:val="2"/>
          </w:tcPr>
          <w:p w14:paraId="2DF3A2E5" w14:textId="77777777" w:rsidR="00886349" w:rsidRDefault="00886349" w:rsidP="00886349">
            <w:pPr>
              <w:rPr>
                <w:b/>
                <w:kern w:val="2"/>
                <w:szCs w:val="24"/>
              </w:rPr>
            </w:pPr>
            <w:r>
              <w:rPr>
                <w:b/>
                <w:kern w:val="2"/>
                <w:szCs w:val="24"/>
              </w:rPr>
              <w:lastRenderedPageBreak/>
              <w:t>8.1. Prievolių pagal Sutartį įvykdymo užtikrinimas</w:t>
            </w:r>
          </w:p>
        </w:tc>
        <w:tc>
          <w:tcPr>
            <w:tcW w:w="6441" w:type="dxa"/>
            <w:gridSpan w:val="2"/>
          </w:tcPr>
          <w:p w14:paraId="76BCF25F" w14:textId="206577E3" w:rsidR="00886349" w:rsidRDefault="00886349" w:rsidP="00886349">
            <w:pPr>
              <w:rPr>
                <w:kern w:val="2"/>
                <w:szCs w:val="24"/>
              </w:rPr>
            </w:pPr>
            <w:r>
              <w:rPr>
                <w:kern w:val="2"/>
                <w:szCs w:val="24"/>
              </w:rPr>
              <w:t>Prievolių pagal Sutartį įvykdymas užtikrinamas:</w:t>
            </w:r>
          </w:p>
          <w:p w14:paraId="7E80913C" w14:textId="0234DB6E" w:rsidR="00886349" w:rsidRDefault="00886349" w:rsidP="00886349">
            <w:pPr>
              <w:rPr>
                <w:kern w:val="2"/>
                <w:szCs w:val="24"/>
              </w:rPr>
            </w:pPr>
            <w:r>
              <w:rPr>
                <w:kern w:val="2"/>
                <w:szCs w:val="24"/>
              </w:rPr>
              <w:t>Netesybomis (delspinigiais, bauda).</w:t>
            </w:r>
          </w:p>
        </w:tc>
      </w:tr>
      <w:tr w:rsidR="00886349" w14:paraId="00EE7F74" w14:textId="77777777">
        <w:trPr>
          <w:trHeight w:val="300"/>
        </w:trPr>
        <w:tc>
          <w:tcPr>
            <w:tcW w:w="3094" w:type="dxa"/>
            <w:gridSpan w:val="2"/>
          </w:tcPr>
          <w:p w14:paraId="24F8F716" w14:textId="77777777" w:rsidR="00886349" w:rsidRDefault="00886349" w:rsidP="00886349">
            <w:pPr>
              <w:rPr>
                <w:b/>
                <w:kern w:val="2"/>
                <w:szCs w:val="24"/>
              </w:rPr>
            </w:pPr>
            <w:r>
              <w:rPr>
                <w:b/>
                <w:kern w:val="2"/>
                <w:szCs w:val="24"/>
              </w:rPr>
              <w:t>8.2 Sutarties įvykdymo užtikrinimo galiojimo terminas</w:t>
            </w:r>
          </w:p>
        </w:tc>
        <w:tc>
          <w:tcPr>
            <w:tcW w:w="6441" w:type="dxa"/>
            <w:gridSpan w:val="2"/>
          </w:tcPr>
          <w:p w14:paraId="49273A25" w14:textId="1344998D" w:rsidR="00886349" w:rsidRDefault="00886349" w:rsidP="00886349">
            <w:pPr>
              <w:rPr>
                <w:kern w:val="2"/>
                <w:szCs w:val="24"/>
              </w:rPr>
            </w:pPr>
            <w:r w:rsidRPr="00BC6782">
              <w:rPr>
                <w:bCs/>
                <w:kern w:val="2"/>
                <w:szCs w:val="24"/>
              </w:rPr>
              <w:t>Netaikoma</w:t>
            </w:r>
          </w:p>
        </w:tc>
      </w:tr>
      <w:tr w:rsidR="00886349" w14:paraId="22BAE69C" w14:textId="77777777">
        <w:trPr>
          <w:trHeight w:val="300"/>
        </w:trPr>
        <w:tc>
          <w:tcPr>
            <w:tcW w:w="3094" w:type="dxa"/>
            <w:gridSpan w:val="2"/>
          </w:tcPr>
          <w:p w14:paraId="589C28BB" w14:textId="77777777" w:rsidR="00886349" w:rsidRDefault="00886349" w:rsidP="00886349">
            <w:pPr>
              <w:rPr>
                <w:b/>
                <w:kern w:val="2"/>
                <w:szCs w:val="24"/>
              </w:rPr>
            </w:pPr>
            <w:r>
              <w:rPr>
                <w:b/>
                <w:kern w:val="2"/>
                <w:szCs w:val="24"/>
              </w:rPr>
              <w:t>8.3. Sutarties įvykdymo užtikrinimo pateikimas</w:t>
            </w:r>
          </w:p>
        </w:tc>
        <w:tc>
          <w:tcPr>
            <w:tcW w:w="6441" w:type="dxa"/>
            <w:gridSpan w:val="2"/>
          </w:tcPr>
          <w:p w14:paraId="196DC212" w14:textId="5D43CE72" w:rsidR="00886349" w:rsidRPr="00B758F3" w:rsidRDefault="00886349" w:rsidP="00886349">
            <w:pPr>
              <w:rPr>
                <w:kern w:val="2"/>
                <w:szCs w:val="24"/>
              </w:rPr>
            </w:pPr>
            <w:r>
              <w:rPr>
                <w:kern w:val="2"/>
                <w:szCs w:val="24"/>
              </w:rPr>
              <w:t>Netaikoma</w:t>
            </w:r>
          </w:p>
        </w:tc>
      </w:tr>
      <w:tr w:rsidR="00886349" w14:paraId="3121CA65" w14:textId="77777777">
        <w:trPr>
          <w:trHeight w:val="300"/>
        </w:trPr>
        <w:tc>
          <w:tcPr>
            <w:tcW w:w="9535" w:type="dxa"/>
            <w:gridSpan w:val="4"/>
          </w:tcPr>
          <w:p w14:paraId="772DBFBE" w14:textId="77777777" w:rsidR="00886349" w:rsidRDefault="00886349" w:rsidP="00886349">
            <w:pPr>
              <w:jc w:val="center"/>
              <w:rPr>
                <w:b/>
                <w:kern w:val="2"/>
                <w:szCs w:val="24"/>
              </w:rPr>
            </w:pPr>
            <w:r>
              <w:rPr>
                <w:b/>
                <w:kern w:val="2"/>
                <w:szCs w:val="24"/>
              </w:rPr>
              <w:t>9. ŠALIŲ ATSAKOMYBĖ</w:t>
            </w:r>
          </w:p>
        </w:tc>
      </w:tr>
      <w:tr w:rsidR="00886349" w14:paraId="6E2F209E" w14:textId="77777777">
        <w:trPr>
          <w:trHeight w:val="300"/>
        </w:trPr>
        <w:tc>
          <w:tcPr>
            <w:tcW w:w="3094" w:type="dxa"/>
            <w:gridSpan w:val="2"/>
          </w:tcPr>
          <w:p w14:paraId="785E4D98" w14:textId="77777777" w:rsidR="00886349" w:rsidRDefault="00886349" w:rsidP="00886349">
            <w:pPr>
              <w:rPr>
                <w:b/>
                <w:kern w:val="2"/>
                <w:szCs w:val="24"/>
              </w:rPr>
            </w:pPr>
            <w:r>
              <w:rPr>
                <w:b/>
                <w:kern w:val="2"/>
                <w:szCs w:val="24"/>
              </w:rPr>
              <w:t>9.1. Pirkėjui taikomos netesybos už mokėjimų pagal Sutartį vėlavimą</w:t>
            </w:r>
          </w:p>
        </w:tc>
        <w:tc>
          <w:tcPr>
            <w:tcW w:w="6441" w:type="dxa"/>
            <w:gridSpan w:val="2"/>
          </w:tcPr>
          <w:p w14:paraId="784E480D" w14:textId="016A741D" w:rsidR="00886349" w:rsidRPr="00B758F3" w:rsidRDefault="00886349" w:rsidP="00886349">
            <w:pPr>
              <w:jc w:val="both"/>
              <w:rPr>
                <w:color w:val="FF0000"/>
                <w:kern w:val="2"/>
                <w:szCs w:val="24"/>
              </w:rPr>
            </w:pPr>
            <w:r w:rsidRPr="00B758F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86349" w14:paraId="791CF2E0" w14:textId="77777777">
        <w:trPr>
          <w:trHeight w:val="300"/>
        </w:trPr>
        <w:tc>
          <w:tcPr>
            <w:tcW w:w="3094" w:type="dxa"/>
            <w:gridSpan w:val="2"/>
          </w:tcPr>
          <w:p w14:paraId="21033E05" w14:textId="77777777" w:rsidR="00886349" w:rsidRDefault="00886349" w:rsidP="00886349">
            <w:pPr>
              <w:rPr>
                <w:b/>
                <w:kern w:val="2"/>
                <w:szCs w:val="24"/>
              </w:rPr>
            </w:pPr>
            <w:r>
              <w:rPr>
                <w:b/>
                <w:szCs w:val="24"/>
              </w:rPr>
              <w:t>9.2. Tiekėjui taikomos netesybos</w:t>
            </w:r>
          </w:p>
        </w:tc>
        <w:tc>
          <w:tcPr>
            <w:tcW w:w="6441" w:type="dxa"/>
            <w:gridSpan w:val="2"/>
          </w:tcPr>
          <w:p w14:paraId="146EF998" w14:textId="35660C97" w:rsidR="00886349" w:rsidRDefault="00886349" w:rsidP="00886349">
            <w:pPr>
              <w:jc w:val="both"/>
              <w:rPr>
                <w:color w:val="000000"/>
                <w:kern w:val="2"/>
                <w:szCs w:val="24"/>
              </w:rPr>
            </w:pPr>
            <w:r>
              <w:rPr>
                <w:color w:val="000000"/>
                <w:kern w:val="2"/>
                <w:szCs w:val="24"/>
              </w:rPr>
              <w:t>9</w:t>
            </w:r>
            <w:r w:rsidRPr="00B758F3">
              <w:rPr>
                <w:kern w:val="2"/>
                <w:szCs w:val="24"/>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886349" w:rsidRDefault="00886349" w:rsidP="00886349">
            <w:pPr>
              <w:jc w:val="both"/>
              <w:rPr>
                <w:color w:val="000000"/>
                <w:kern w:val="2"/>
                <w:szCs w:val="24"/>
              </w:rPr>
            </w:pPr>
          </w:p>
          <w:p w14:paraId="7E114F52" w14:textId="66CA990F" w:rsidR="00886349" w:rsidRDefault="00886349" w:rsidP="00886349">
            <w:pPr>
              <w:jc w:val="both"/>
              <w:rPr>
                <w:b/>
                <w:kern w:val="2"/>
                <w:szCs w:val="24"/>
              </w:rPr>
            </w:pPr>
            <w:r>
              <w:rPr>
                <w:color w:val="000000"/>
                <w:kern w:val="2"/>
                <w:szCs w:val="24"/>
              </w:rPr>
              <w:t xml:space="preserve">9.2.2. Tiekėjas privalo sumokėti Pirkėjui netesybas per </w:t>
            </w:r>
            <w:r w:rsidRPr="00B758F3">
              <w:rPr>
                <w:kern w:val="2"/>
                <w:szCs w:val="24"/>
              </w:rPr>
              <w:t xml:space="preserve">30 kalendorinių </w:t>
            </w:r>
            <w:r>
              <w:rPr>
                <w:color w:val="000000"/>
                <w:kern w:val="2"/>
                <w:szCs w:val="24"/>
              </w:rPr>
              <w:t xml:space="preserve">dienų nuo Pirkėjo pareikalavimo, jeigu netesybų suma nėra </w:t>
            </w:r>
            <w:r>
              <w:rPr>
                <w:szCs w:val="24"/>
              </w:rPr>
              <w:t>išskaitoma iš Tiekėjui mokėtinos sumos.</w:t>
            </w:r>
          </w:p>
        </w:tc>
      </w:tr>
      <w:tr w:rsidR="00886349" w14:paraId="535564A9" w14:textId="77777777">
        <w:trPr>
          <w:trHeight w:val="300"/>
        </w:trPr>
        <w:tc>
          <w:tcPr>
            <w:tcW w:w="3094" w:type="dxa"/>
            <w:gridSpan w:val="2"/>
          </w:tcPr>
          <w:p w14:paraId="669E6DCA" w14:textId="77777777" w:rsidR="00886349" w:rsidRDefault="00886349" w:rsidP="008863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5065DFA" w:rsidR="00886349" w:rsidRPr="00A57DC7" w:rsidRDefault="00886349" w:rsidP="00886349">
            <w:pPr>
              <w:jc w:val="both"/>
              <w:rPr>
                <w:szCs w:val="24"/>
              </w:rPr>
            </w:pPr>
            <w:r w:rsidRPr="00A57DC7">
              <w:rPr>
                <w:kern w:val="2"/>
                <w:szCs w:val="24"/>
              </w:rPr>
              <w:t>9.3.1. Nutraukus Sutartį dėl esminio Sutarties pažeidimo, nustatyto Sutarties Specialiosiose sąlygose, mokama 5 procentų dydžio bauda nuo Pradinės Sutarties vertės, nurodytos Specialiųjų sąlygų 5.2 punkte.</w:t>
            </w:r>
          </w:p>
          <w:p w14:paraId="36558F23" w14:textId="77777777" w:rsidR="00886349" w:rsidRDefault="00886349" w:rsidP="00886349">
            <w:pPr>
              <w:rPr>
                <w:szCs w:val="24"/>
              </w:rPr>
            </w:pPr>
          </w:p>
          <w:p w14:paraId="54EE418B" w14:textId="784BEA26" w:rsidR="00886349" w:rsidRPr="00A57DC7" w:rsidRDefault="00886349" w:rsidP="00886349">
            <w:pPr>
              <w:jc w:val="both"/>
              <w:rPr>
                <w:szCs w:val="24"/>
              </w:rPr>
            </w:pPr>
            <w:r>
              <w:rPr>
                <w:szCs w:val="24"/>
              </w:rPr>
              <w:t>9.3.2. Nepagrįstai nutraukus Sutarties vykdymą ne Sutartyje nustatyta tvarka, mokama 5</w:t>
            </w:r>
            <w:r>
              <w:rPr>
                <w:kern w:val="2"/>
                <w:szCs w:val="24"/>
              </w:rPr>
              <w:t xml:space="preserve"> procentų dydžio bauda nuo Pradinės Sutarties vertės, nurodytos Specialiųjų sąlygų 5.2 punkte.</w:t>
            </w:r>
          </w:p>
        </w:tc>
      </w:tr>
      <w:tr w:rsidR="00886349" w14:paraId="0DE13579" w14:textId="77777777">
        <w:trPr>
          <w:trHeight w:val="300"/>
        </w:trPr>
        <w:tc>
          <w:tcPr>
            <w:tcW w:w="3094" w:type="dxa"/>
            <w:gridSpan w:val="2"/>
          </w:tcPr>
          <w:p w14:paraId="0E038835" w14:textId="77777777" w:rsidR="00886349" w:rsidRDefault="00886349" w:rsidP="008863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54E4F63" w:rsidR="00886349" w:rsidRPr="00A57DC7" w:rsidRDefault="00886349" w:rsidP="00886349">
            <w:pPr>
              <w:rPr>
                <w:color w:val="000000"/>
                <w:kern w:val="2"/>
                <w:szCs w:val="24"/>
              </w:rPr>
            </w:pPr>
            <w:r>
              <w:rPr>
                <w:color w:val="000000"/>
                <w:kern w:val="2"/>
                <w:szCs w:val="24"/>
              </w:rPr>
              <w:t>Netaikoma</w:t>
            </w:r>
          </w:p>
        </w:tc>
      </w:tr>
      <w:tr w:rsidR="00886349" w14:paraId="335834C7" w14:textId="77777777">
        <w:trPr>
          <w:trHeight w:val="300"/>
        </w:trPr>
        <w:tc>
          <w:tcPr>
            <w:tcW w:w="3094" w:type="dxa"/>
            <w:gridSpan w:val="2"/>
          </w:tcPr>
          <w:p w14:paraId="13CD1D2E" w14:textId="77777777" w:rsidR="00886349" w:rsidRDefault="00886349" w:rsidP="00886349">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362A686" w:rsidR="00886349" w:rsidRPr="004A2BD6" w:rsidRDefault="00886349" w:rsidP="00886349">
            <w:pPr>
              <w:jc w:val="both"/>
              <w:rPr>
                <w:kern w:val="2"/>
                <w:szCs w:val="24"/>
              </w:rPr>
            </w:pPr>
            <w:r>
              <w:rPr>
                <w:kern w:val="2"/>
                <w:szCs w:val="24"/>
              </w:rPr>
              <w:t>Už kiekvieną nustatytą atvejį Tiekėjui taikoma 20,00 Eur be PVM bauda.</w:t>
            </w:r>
          </w:p>
        </w:tc>
      </w:tr>
      <w:tr w:rsidR="00886349" w14:paraId="5CB34632" w14:textId="77777777">
        <w:trPr>
          <w:trHeight w:val="300"/>
        </w:trPr>
        <w:tc>
          <w:tcPr>
            <w:tcW w:w="3094" w:type="dxa"/>
            <w:gridSpan w:val="2"/>
          </w:tcPr>
          <w:p w14:paraId="59ED911B" w14:textId="77777777" w:rsidR="00886349" w:rsidRDefault="00886349" w:rsidP="00886349">
            <w:pPr>
              <w:rPr>
                <w:b/>
                <w:kern w:val="2"/>
                <w:szCs w:val="24"/>
              </w:rPr>
            </w:pPr>
            <w:r>
              <w:rPr>
                <w:b/>
                <w:kern w:val="2"/>
                <w:szCs w:val="24"/>
              </w:rPr>
              <w:t>9.6. Tiekėjui / Pirkėjui taikoma bauda dėl konfidencialumo reikalavimų nesilaikymo</w:t>
            </w:r>
          </w:p>
        </w:tc>
        <w:tc>
          <w:tcPr>
            <w:tcW w:w="6441" w:type="dxa"/>
            <w:gridSpan w:val="2"/>
          </w:tcPr>
          <w:p w14:paraId="32D97D93" w14:textId="5088F648" w:rsidR="00886349" w:rsidRPr="00A57DC7" w:rsidRDefault="009B6227" w:rsidP="00886349">
            <w:pPr>
              <w:jc w:val="both"/>
              <w:rPr>
                <w:kern w:val="2"/>
                <w:szCs w:val="24"/>
              </w:rPr>
            </w:pPr>
            <w:r>
              <w:rPr>
                <w:color w:val="000000"/>
                <w:kern w:val="2"/>
                <w:szCs w:val="24"/>
              </w:rPr>
              <w:t>Netaikoma</w:t>
            </w:r>
          </w:p>
        </w:tc>
      </w:tr>
      <w:tr w:rsidR="00886349" w14:paraId="2F664C56" w14:textId="77777777">
        <w:trPr>
          <w:trHeight w:val="300"/>
        </w:trPr>
        <w:tc>
          <w:tcPr>
            <w:tcW w:w="3094" w:type="dxa"/>
            <w:gridSpan w:val="2"/>
          </w:tcPr>
          <w:p w14:paraId="6498C52D" w14:textId="77777777" w:rsidR="00886349" w:rsidRDefault="00886349" w:rsidP="00886349">
            <w:pPr>
              <w:rPr>
                <w:b/>
                <w:kern w:val="2"/>
                <w:szCs w:val="24"/>
              </w:rPr>
            </w:pPr>
            <w:r>
              <w:rPr>
                <w:b/>
                <w:kern w:val="2"/>
                <w:szCs w:val="24"/>
              </w:rPr>
              <w:lastRenderedPageBreak/>
              <w:t xml:space="preserve">9.7. Tiekėjui taikomos </w:t>
            </w:r>
            <w:r w:rsidRPr="00432434">
              <w:rPr>
                <w:b/>
                <w:kern w:val="2"/>
                <w:szCs w:val="24"/>
              </w:rPr>
              <w:t xml:space="preserve">netesybos dėl pirkimo dokumentuose nustatytų kokybinių kriterijų </w:t>
            </w:r>
            <w:proofErr w:type="spellStart"/>
            <w:r w:rsidRPr="00432434">
              <w:rPr>
                <w:b/>
                <w:kern w:val="2"/>
                <w:szCs w:val="24"/>
              </w:rPr>
              <w:t>nepasiekimo</w:t>
            </w:r>
            <w:proofErr w:type="spellEnd"/>
            <w:r w:rsidRPr="00432434">
              <w:rPr>
                <w:b/>
                <w:kern w:val="2"/>
                <w:szCs w:val="24"/>
              </w:rPr>
              <w:t xml:space="preserve"> Sutarties vykdymo metu</w:t>
            </w:r>
          </w:p>
        </w:tc>
        <w:tc>
          <w:tcPr>
            <w:tcW w:w="6441" w:type="dxa"/>
            <w:gridSpan w:val="2"/>
          </w:tcPr>
          <w:p w14:paraId="7D827BB3" w14:textId="0CF05483" w:rsidR="00FF0EF9" w:rsidRPr="00D33673" w:rsidRDefault="004D5B23" w:rsidP="004D5B23">
            <w:pPr>
              <w:pStyle w:val="Tvarkospapunktis"/>
              <w:tabs>
                <w:tab w:val="left" w:pos="1134"/>
                <w:tab w:val="left" w:pos="1276"/>
                <w:tab w:val="left" w:pos="1560"/>
              </w:tabs>
              <w:ind w:left="0" w:firstLine="0"/>
              <w:rPr>
                <w:b/>
                <w:bCs/>
              </w:rPr>
            </w:pPr>
            <w:r w:rsidRPr="00D33673">
              <w:rPr>
                <w:b/>
                <w:bCs/>
              </w:rPr>
              <w:t xml:space="preserve">9.7.1. Netesybos dėl </w:t>
            </w:r>
            <w:r w:rsidR="00FF0EF9" w:rsidRPr="00D33673">
              <w:rPr>
                <w:b/>
                <w:bCs/>
              </w:rPr>
              <w:t>TA surinki</w:t>
            </w:r>
            <w:r w:rsidRPr="00D33673">
              <w:rPr>
                <w:b/>
                <w:bCs/>
              </w:rPr>
              <w:t>mo</w:t>
            </w:r>
            <w:r w:rsidR="00FF0EF9" w:rsidRPr="00D33673">
              <w:rPr>
                <w:b/>
                <w:bCs/>
              </w:rPr>
              <w:t xml:space="preserve"> ir </w:t>
            </w:r>
            <w:r w:rsidR="002F2A46">
              <w:rPr>
                <w:b/>
                <w:bCs/>
              </w:rPr>
              <w:t>tvarkymo</w:t>
            </w:r>
            <w:r w:rsidRPr="00D33673">
              <w:rPr>
                <w:b/>
                <w:bCs/>
              </w:rPr>
              <w:t xml:space="preserve"> nesilaikymo</w:t>
            </w:r>
            <w:r w:rsidR="00FF0EF9" w:rsidRPr="00D33673">
              <w:rPr>
                <w:b/>
                <w:bCs/>
              </w:rPr>
              <w:t>, kuri</w:t>
            </w:r>
            <w:r w:rsidRPr="00D33673">
              <w:rPr>
                <w:b/>
                <w:bCs/>
              </w:rPr>
              <w:t>o</w:t>
            </w:r>
            <w:r w:rsidR="00FF0EF9" w:rsidRPr="00D33673">
              <w:rPr>
                <w:b/>
                <w:bCs/>
              </w:rPr>
              <w:t>s apima:</w:t>
            </w:r>
          </w:p>
          <w:p w14:paraId="11D08E26" w14:textId="1FCA28EE" w:rsidR="00FF0EF9" w:rsidRPr="00D33673" w:rsidRDefault="00FF0EF9" w:rsidP="004D5B23">
            <w:pPr>
              <w:pStyle w:val="Tvarkospapunktis"/>
              <w:numPr>
                <w:ilvl w:val="3"/>
                <w:numId w:val="4"/>
              </w:numPr>
              <w:tabs>
                <w:tab w:val="left" w:pos="1134"/>
                <w:tab w:val="left" w:pos="1276"/>
                <w:tab w:val="left" w:pos="1560"/>
              </w:tabs>
            </w:pPr>
            <w:r w:rsidRPr="00D33673">
              <w:t>TA surinkim</w:t>
            </w:r>
            <w:r w:rsidR="009B6227" w:rsidRPr="00D33673">
              <w:t xml:space="preserve">o </w:t>
            </w:r>
            <w:r w:rsidRPr="00D33673">
              <w:t>tik iš TA konteinerių</w:t>
            </w:r>
            <w:r w:rsidR="004D5B23" w:rsidRPr="00D33673">
              <w:t xml:space="preserve"> </w:t>
            </w:r>
            <w:r w:rsidR="009B6227" w:rsidRPr="00D33673">
              <w:t xml:space="preserve">nesilaikymas </w:t>
            </w:r>
            <w:r w:rsidR="004D5B23" w:rsidRPr="00D33673">
              <w:t xml:space="preserve">– </w:t>
            </w:r>
            <w:r w:rsidR="000C2F40" w:rsidRPr="00D33673">
              <w:t>20</w:t>
            </w:r>
            <w:r w:rsidR="00D33673" w:rsidRPr="00D33673">
              <w:t>,00</w:t>
            </w:r>
            <w:r w:rsidR="004D5B23" w:rsidRPr="00D33673">
              <w:t xml:space="preserve"> Eur be PVM už kiekvieną nustatytą atvejį;</w:t>
            </w:r>
          </w:p>
          <w:p w14:paraId="0DC63193" w14:textId="5B0CD8C5" w:rsidR="004D5B23" w:rsidRPr="00D33673" w:rsidRDefault="009E534A" w:rsidP="004D5B23">
            <w:pPr>
              <w:pStyle w:val="Tvarkospapunktis"/>
              <w:numPr>
                <w:ilvl w:val="3"/>
                <w:numId w:val="4"/>
              </w:numPr>
              <w:tabs>
                <w:tab w:val="left" w:pos="1134"/>
                <w:tab w:val="left" w:pos="1276"/>
                <w:tab w:val="left" w:pos="1560"/>
              </w:tabs>
              <w:rPr>
                <w:color w:val="FF0000"/>
              </w:rPr>
            </w:pPr>
            <w:r w:rsidRPr="00D33673">
              <w:rPr>
                <w:bCs/>
              </w:rPr>
              <w:t xml:space="preserve"> </w:t>
            </w:r>
            <w:r w:rsidR="00FF0EF9" w:rsidRPr="00D33673">
              <w:rPr>
                <w:bCs/>
              </w:rPr>
              <w:t>TA vežimo metu išsipylusių atliekų surinkim</w:t>
            </w:r>
            <w:r w:rsidR="009B6227" w:rsidRPr="00D33673">
              <w:rPr>
                <w:bCs/>
              </w:rPr>
              <w:t>o</w:t>
            </w:r>
            <w:r w:rsidR="00FF0EF9" w:rsidRPr="00D33673">
              <w:rPr>
                <w:bCs/>
              </w:rPr>
              <w:t xml:space="preserve"> ir išvežim</w:t>
            </w:r>
            <w:r w:rsidR="009B6227" w:rsidRPr="00D33673">
              <w:rPr>
                <w:bCs/>
              </w:rPr>
              <w:t>o</w:t>
            </w:r>
            <w:r w:rsidR="004D5B23" w:rsidRPr="00D33673">
              <w:rPr>
                <w:bCs/>
              </w:rPr>
              <w:t xml:space="preserve"> </w:t>
            </w:r>
            <w:r w:rsidR="00FF0EF9" w:rsidRPr="00D33673">
              <w:rPr>
                <w:bCs/>
              </w:rPr>
              <w:t>iš karto įvykus šiam atvejui</w:t>
            </w:r>
            <w:r w:rsidRPr="00D33673">
              <w:rPr>
                <w:bCs/>
              </w:rPr>
              <w:t xml:space="preserve"> </w:t>
            </w:r>
            <w:r w:rsidR="009B6227" w:rsidRPr="00D33673">
              <w:rPr>
                <w:bCs/>
              </w:rPr>
              <w:t xml:space="preserve">nesilaikymas </w:t>
            </w:r>
            <w:r w:rsidR="00D33673" w:rsidRPr="00D33673">
              <w:rPr>
                <w:bCs/>
              </w:rPr>
              <w:t>–</w:t>
            </w:r>
            <w:r w:rsidRPr="00D33673">
              <w:rPr>
                <w:bCs/>
              </w:rPr>
              <w:t xml:space="preserve"> </w:t>
            </w:r>
            <w:r w:rsidR="000C2F40" w:rsidRPr="00D33673">
              <w:rPr>
                <w:bCs/>
              </w:rPr>
              <w:t>10</w:t>
            </w:r>
            <w:r w:rsidR="00D33673" w:rsidRPr="00D33673">
              <w:rPr>
                <w:bCs/>
              </w:rPr>
              <w:t>,00</w:t>
            </w:r>
            <w:r w:rsidRPr="00D33673">
              <w:rPr>
                <w:bCs/>
              </w:rPr>
              <w:t xml:space="preserve"> Eur be PVM </w:t>
            </w:r>
          </w:p>
          <w:p w14:paraId="132BCCE6" w14:textId="1C899801" w:rsidR="00FF0EF9" w:rsidRPr="00D33673" w:rsidRDefault="004D5B23" w:rsidP="004D5B23">
            <w:pPr>
              <w:pStyle w:val="Tvarkospapunktis"/>
              <w:numPr>
                <w:ilvl w:val="3"/>
                <w:numId w:val="4"/>
              </w:numPr>
              <w:tabs>
                <w:tab w:val="left" w:pos="1134"/>
                <w:tab w:val="left" w:pos="1276"/>
                <w:tab w:val="left" w:pos="1560"/>
              </w:tabs>
              <w:rPr>
                <w:color w:val="FF0000"/>
              </w:rPr>
            </w:pPr>
            <w:r w:rsidRPr="00D33673">
              <w:rPr>
                <w:bCs/>
              </w:rPr>
              <w:t xml:space="preserve"> </w:t>
            </w:r>
            <w:r w:rsidR="009E534A" w:rsidRPr="00D33673">
              <w:rPr>
                <w:bCs/>
              </w:rPr>
              <w:t>ne</w:t>
            </w:r>
            <w:r w:rsidR="00FF0EF9" w:rsidRPr="00D33673">
              <w:rPr>
                <w:bCs/>
              </w:rPr>
              <w:t>savalaik</w:t>
            </w:r>
            <w:r w:rsidR="009E534A" w:rsidRPr="00D33673">
              <w:rPr>
                <w:bCs/>
              </w:rPr>
              <w:t>is</w:t>
            </w:r>
            <w:r w:rsidR="00FF0EF9" w:rsidRPr="00D33673">
              <w:rPr>
                <w:bCs/>
              </w:rPr>
              <w:t xml:space="preserve"> ir </w:t>
            </w:r>
            <w:r w:rsidR="009E534A" w:rsidRPr="00D33673">
              <w:rPr>
                <w:bCs/>
              </w:rPr>
              <w:t>ne</w:t>
            </w:r>
            <w:r w:rsidR="00FF0EF9" w:rsidRPr="00D33673">
              <w:rPr>
                <w:bCs/>
              </w:rPr>
              <w:t>tinkam</w:t>
            </w:r>
            <w:r w:rsidR="009E534A" w:rsidRPr="00D33673">
              <w:rPr>
                <w:bCs/>
              </w:rPr>
              <w:t>as</w:t>
            </w:r>
            <w:r w:rsidR="00FF0EF9" w:rsidRPr="00D33673">
              <w:rPr>
                <w:bCs/>
              </w:rPr>
              <w:t xml:space="preserve"> informavim</w:t>
            </w:r>
            <w:r w:rsidR="009E534A" w:rsidRPr="00D33673">
              <w:rPr>
                <w:bCs/>
              </w:rPr>
              <w:t>as</w:t>
            </w:r>
            <w:r w:rsidR="00FF0EF9" w:rsidRPr="00D33673">
              <w:rPr>
                <w:bCs/>
              </w:rPr>
              <w:t xml:space="preserve"> apie priežastis trukdančias rinkti TA</w:t>
            </w:r>
            <w:r w:rsidR="009E534A" w:rsidRPr="00D33673">
              <w:rPr>
                <w:bCs/>
              </w:rPr>
              <w:t xml:space="preserve"> -</w:t>
            </w:r>
            <w:r w:rsidR="00D33673" w:rsidRPr="00D33673">
              <w:rPr>
                <w:bCs/>
              </w:rPr>
              <w:t xml:space="preserve"> </w:t>
            </w:r>
            <w:r w:rsidR="000C2F40" w:rsidRPr="00D33673">
              <w:rPr>
                <w:bCs/>
              </w:rPr>
              <w:t>5</w:t>
            </w:r>
            <w:r w:rsidR="00D33673" w:rsidRPr="00D33673">
              <w:rPr>
                <w:bCs/>
              </w:rPr>
              <w:t>,00</w:t>
            </w:r>
            <w:r w:rsidR="009E534A" w:rsidRPr="00D33673">
              <w:rPr>
                <w:bCs/>
              </w:rPr>
              <w:t xml:space="preserve"> Eur be PVM už kiekvieną  nustatytą atvejį;</w:t>
            </w:r>
          </w:p>
          <w:p w14:paraId="08DAAF7E" w14:textId="0133C771" w:rsidR="004D5B23" w:rsidRPr="00D33673" w:rsidRDefault="004D5B23" w:rsidP="004D5B23">
            <w:pPr>
              <w:pStyle w:val="Tvarkospapunktis"/>
              <w:numPr>
                <w:ilvl w:val="3"/>
                <w:numId w:val="4"/>
              </w:numPr>
              <w:tabs>
                <w:tab w:val="left" w:pos="1134"/>
                <w:tab w:val="left" w:pos="1276"/>
                <w:tab w:val="left" w:pos="1560"/>
              </w:tabs>
            </w:pPr>
            <w:r w:rsidRPr="00D33673">
              <w:t xml:space="preserve"> </w:t>
            </w:r>
            <w:r w:rsidR="00FF0EF9" w:rsidRPr="00D33673">
              <w:t>teising</w:t>
            </w:r>
            <w:r w:rsidR="009B6227" w:rsidRPr="00D33673">
              <w:t>ų</w:t>
            </w:r>
            <w:r w:rsidR="00FF0EF9" w:rsidRPr="00D33673">
              <w:t xml:space="preserve"> duomenų pateikim</w:t>
            </w:r>
            <w:r w:rsidR="009B6227" w:rsidRPr="00D33673">
              <w:t>o</w:t>
            </w:r>
            <w:r w:rsidR="00FF0EF9" w:rsidRPr="00D33673">
              <w:t xml:space="preserve"> apie surinktas ir sutvarkytas TA</w:t>
            </w:r>
            <w:r w:rsidRPr="00D33673">
              <w:t xml:space="preserve"> </w:t>
            </w:r>
            <w:r w:rsidR="009B6227" w:rsidRPr="00D33673">
              <w:t xml:space="preserve">nesilaikymas </w:t>
            </w:r>
            <w:r w:rsidR="00D33673" w:rsidRPr="00D33673">
              <w:t>–</w:t>
            </w:r>
            <w:r w:rsidRPr="00D33673">
              <w:t xml:space="preserve"> </w:t>
            </w:r>
            <w:r w:rsidR="000C2F40" w:rsidRPr="00D33673">
              <w:t>25</w:t>
            </w:r>
            <w:r w:rsidR="00D33673" w:rsidRPr="00D33673">
              <w:t xml:space="preserve">,00 </w:t>
            </w:r>
            <w:r w:rsidRPr="00D33673">
              <w:t>Eur be PVM už kiekvieną nustatytą atvejį;</w:t>
            </w:r>
          </w:p>
          <w:p w14:paraId="16A260C4" w14:textId="2E49790E" w:rsidR="00FF0EF9" w:rsidRPr="00D33673" w:rsidRDefault="009E534A" w:rsidP="004D5B23">
            <w:pPr>
              <w:pStyle w:val="Tvarkospapunktis"/>
              <w:numPr>
                <w:ilvl w:val="3"/>
                <w:numId w:val="4"/>
              </w:numPr>
              <w:tabs>
                <w:tab w:val="left" w:pos="1134"/>
                <w:tab w:val="left" w:pos="1276"/>
                <w:tab w:val="left" w:pos="1560"/>
              </w:tabs>
            </w:pPr>
            <w:r w:rsidRPr="00D33673">
              <w:t xml:space="preserve"> </w:t>
            </w:r>
            <w:r w:rsidR="00FF0EF9" w:rsidRPr="00D33673">
              <w:t>tinkam</w:t>
            </w:r>
            <w:r w:rsidR="009B6227" w:rsidRPr="00D33673">
              <w:t>o</w:t>
            </w:r>
            <w:r w:rsidR="00FF0EF9" w:rsidRPr="00D33673">
              <w:t xml:space="preserve"> TA surinkim</w:t>
            </w:r>
            <w:r w:rsidR="009B6227" w:rsidRPr="00D33673">
              <w:t>o</w:t>
            </w:r>
            <w:r w:rsidR="00FF0EF9" w:rsidRPr="00D33673">
              <w:t xml:space="preserve"> ir tvarkymą patvirtinančių dokumentų pildym</w:t>
            </w:r>
            <w:r w:rsidR="009B6227" w:rsidRPr="00D33673">
              <w:t>o nesilaikymas</w:t>
            </w:r>
            <w:r w:rsidRPr="00D33673">
              <w:t xml:space="preserve"> </w:t>
            </w:r>
            <w:r w:rsidR="00D33673" w:rsidRPr="00D33673">
              <w:t>–</w:t>
            </w:r>
            <w:r w:rsidRPr="00D33673">
              <w:t xml:space="preserve"> </w:t>
            </w:r>
            <w:r w:rsidR="00D33673" w:rsidRPr="00D33673">
              <w:t>2</w:t>
            </w:r>
            <w:r w:rsidR="000C2F40" w:rsidRPr="00D33673">
              <w:t>0</w:t>
            </w:r>
            <w:r w:rsidR="00D33673" w:rsidRPr="00D33673">
              <w:t>,00</w:t>
            </w:r>
            <w:r w:rsidRPr="00D33673">
              <w:t xml:space="preserve"> Eur be PVM už kiekvieną nustatytą atvejį</w:t>
            </w:r>
            <w:r w:rsidR="00FF0EF9" w:rsidRPr="00D33673">
              <w:t>;</w:t>
            </w:r>
          </w:p>
          <w:p w14:paraId="11C572CA" w14:textId="1B57A9F9" w:rsidR="008E178E" w:rsidRPr="00D33673" w:rsidRDefault="008E178E" w:rsidP="008E178E">
            <w:pPr>
              <w:pStyle w:val="Tvarkospapunktis"/>
              <w:numPr>
                <w:ilvl w:val="3"/>
                <w:numId w:val="4"/>
              </w:numPr>
              <w:tabs>
                <w:tab w:val="left" w:pos="1134"/>
                <w:tab w:val="left" w:pos="1276"/>
                <w:tab w:val="left" w:pos="1560"/>
              </w:tabs>
            </w:pPr>
            <w:r w:rsidRPr="00D33673">
              <w:t xml:space="preserve"> Ne</w:t>
            </w:r>
            <w:r w:rsidR="00FF0EF9" w:rsidRPr="00D33673">
              <w:t>teising</w:t>
            </w:r>
            <w:r w:rsidRPr="00D33673">
              <w:t>a</w:t>
            </w:r>
            <w:r w:rsidR="00FF0EF9" w:rsidRPr="00D33673">
              <w:t xml:space="preserve"> surinktų TA apskait</w:t>
            </w:r>
            <w:r w:rsidRPr="00D33673">
              <w:t>a</w:t>
            </w:r>
            <w:r w:rsidR="00FF0EF9" w:rsidRPr="00D33673">
              <w:t xml:space="preserve"> kiekvienai Alytaus regiono savivaldybei atskirai</w:t>
            </w:r>
            <w:r w:rsidRPr="00D33673">
              <w:t xml:space="preserve"> </w:t>
            </w:r>
            <w:r w:rsidR="00D33673" w:rsidRPr="00D33673">
              <w:t>–</w:t>
            </w:r>
            <w:r w:rsidRPr="00D33673">
              <w:t xml:space="preserve"> </w:t>
            </w:r>
            <w:r w:rsidR="000C2F40" w:rsidRPr="00D33673">
              <w:t>15</w:t>
            </w:r>
            <w:r w:rsidR="00D33673" w:rsidRPr="00D33673">
              <w:t>,00</w:t>
            </w:r>
            <w:r w:rsidRPr="00D33673">
              <w:t xml:space="preserve"> Eur be PVM už kiekvieną nustatytą atvejį;</w:t>
            </w:r>
          </w:p>
          <w:p w14:paraId="4A539D6E" w14:textId="53E4ECEC" w:rsidR="008E178E" w:rsidRPr="00D33673" w:rsidRDefault="008E178E" w:rsidP="008E178E">
            <w:pPr>
              <w:pStyle w:val="Tvarkospapunktis"/>
              <w:numPr>
                <w:ilvl w:val="3"/>
                <w:numId w:val="4"/>
              </w:numPr>
              <w:tabs>
                <w:tab w:val="left" w:pos="1134"/>
                <w:tab w:val="left" w:pos="1276"/>
                <w:tab w:val="left" w:pos="1560"/>
              </w:tabs>
            </w:pPr>
            <w:r w:rsidRPr="00D33673">
              <w:rPr>
                <w:bCs/>
              </w:rPr>
              <w:t xml:space="preserve"> </w:t>
            </w:r>
            <w:r w:rsidR="00FF0EF9" w:rsidRPr="00D33673">
              <w:rPr>
                <w:bCs/>
              </w:rPr>
              <w:t>TA apsaug</w:t>
            </w:r>
            <w:r w:rsidRPr="00D33673">
              <w:rPr>
                <w:bCs/>
              </w:rPr>
              <w:t>os</w:t>
            </w:r>
            <w:r w:rsidR="00FF0EF9" w:rsidRPr="00D33673">
              <w:rPr>
                <w:bCs/>
              </w:rPr>
              <w:t xml:space="preserve"> nuo kritulių TA rinkimo, vežimo, svėrimo ir iškrovimo tvarkyti metu</w:t>
            </w:r>
            <w:r w:rsidRPr="00D33673">
              <w:rPr>
                <w:bCs/>
              </w:rPr>
              <w:t xml:space="preserve"> nesilaikymas </w:t>
            </w:r>
            <w:r w:rsidR="00D33673" w:rsidRPr="00D33673">
              <w:rPr>
                <w:bCs/>
              </w:rPr>
              <w:t xml:space="preserve">– </w:t>
            </w:r>
            <w:r w:rsidR="000C2F40" w:rsidRPr="00D33673">
              <w:t>5</w:t>
            </w:r>
            <w:r w:rsidR="00D33673" w:rsidRPr="00D33673">
              <w:t>,00</w:t>
            </w:r>
            <w:r w:rsidRPr="00D33673">
              <w:t xml:space="preserve"> Eur be PVM už kiekvieną nustatytą atvejį;</w:t>
            </w:r>
          </w:p>
          <w:p w14:paraId="064DF298" w14:textId="55DB7F5A" w:rsidR="008E178E" w:rsidRPr="00D33673" w:rsidRDefault="008E178E" w:rsidP="008E178E">
            <w:pPr>
              <w:pStyle w:val="Tvarkospapunktis"/>
              <w:numPr>
                <w:ilvl w:val="3"/>
                <w:numId w:val="4"/>
              </w:numPr>
              <w:tabs>
                <w:tab w:val="left" w:pos="1134"/>
                <w:tab w:val="left" w:pos="1276"/>
                <w:tab w:val="left" w:pos="1560"/>
              </w:tabs>
            </w:pPr>
            <w:r w:rsidRPr="00D33673">
              <w:rPr>
                <w:bCs/>
              </w:rPr>
              <w:t xml:space="preserve"> </w:t>
            </w:r>
            <w:r w:rsidR="00FF0EF9" w:rsidRPr="00D33673">
              <w:rPr>
                <w:bCs/>
              </w:rPr>
              <w:t>Paslaugos teikim</w:t>
            </w:r>
            <w:r w:rsidRPr="00D33673">
              <w:rPr>
                <w:bCs/>
              </w:rPr>
              <w:t>as</w:t>
            </w:r>
            <w:r w:rsidR="00FF0EF9" w:rsidRPr="00D33673">
              <w:rPr>
                <w:bCs/>
              </w:rPr>
              <w:t xml:space="preserve"> TS ir kit</w:t>
            </w:r>
            <w:r w:rsidRPr="00D33673">
              <w:rPr>
                <w:bCs/>
              </w:rPr>
              <w:t>ų</w:t>
            </w:r>
            <w:r w:rsidR="00FF0EF9" w:rsidRPr="00D33673">
              <w:rPr>
                <w:bCs/>
              </w:rPr>
              <w:t xml:space="preserve"> teisės akt</w:t>
            </w:r>
            <w:r w:rsidRPr="00D33673">
              <w:rPr>
                <w:bCs/>
              </w:rPr>
              <w:t>ų</w:t>
            </w:r>
            <w:r w:rsidR="00FF0EF9" w:rsidRPr="00D33673">
              <w:rPr>
                <w:bCs/>
              </w:rPr>
              <w:t xml:space="preserve"> </w:t>
            </w:r>
            <w:r w:rsidRPr="00D33673">
              <w:rPr>
                <w:bCs/>
              </w:rPr>
              <w:t>ne</w:t>
            </w:r>
            <w:r w:rsidR="00FF0EF9" w:rsidRPr="00D33673">
              <w:rPr>
                <w:bCs/>
              </w:rPr>
              <w:t>atitinkančia transporto priemone</w:t>
            </w:r>
            <w:r w:rsidRPr="00D33673">
              <w:rPr>
                <w:bCs/>
              </w:rPr>
              <w:t xml:space="preserve"> </w:t>
            </w:r>
            <w:r w:rsidR="00D33673" w:rsidRPr="00D33673">
              <w:rPr>
                <w:bCs/>
              </w:rPr>
              <w:t>–</w:t>
            </w:r>
            <w:r w:rsidRPr="00D33673">
              <w:rPr>
                <w:bCs/>
              </w:rPr>
              <w:t xml:space="preserve"> </w:t>
            </w:r>
            <w:r w:rsidR="000C2F40" w:rsidRPr="00D33673">
              <w:t>10</w:t>
            </w:r>
            <w:r w:rsidR="00D33673" w:rsidRPr="00D33673">
              <w:t>,00</w:t>
            </w:r>
            <w:r w:rsidRPr="00D33673">
              <w:t xml:space="preserve"> Eur be PVM už kiekvieną nustatytą atvejį;</w:t>
            </w:r>
          </w:p>
          <w:p w14:paraId="69375CB5" w14:textId="44DDE7F5" w:rsidR="008E178E" w:rsidRPr="00D33673" w:rsidRDefault="008E178E" w:rsidP="008E178E">
            <w:pPr>
              <w:pStyle w:val="Tvarkospapunktis"/>
              <w:numPr>
                <w:ilvl w:val="3"/>
                <w:numId w:val="4"/>
              </w:numPr>
              <w:tabs>
                <w:tab w:val="left" w:pos="1134"/>
                <w:tab w:val="left" w:pos="1276"/>
                <w:tab w:val="left" w:pos="1560"/>
              </w:tabs>
            </w:pPr>
            <w:r w:rsidRPr="00D33673">
              <w:rPr>
                <w:bCs/>
              </w:rPr>
              <w:t xml:space="preserve"> </w:t>
            </w:r>
            <w:r w:rsidR="00FF0EF9" w:rsidRPr="00D33673">
              <w:rPr>
                <w:bCs/>
              </w:rPr>
              <w:t>Paslaugos teikim</w:t>
            </w:r>
            <w:r w:rsidRPr="00D33673">
              <w:rPr>
                <w:bCs/>
              </w:rPr>
              <w:t>o</w:t>
            </w:r>
            <w:r w:rsidR="00FF0EF9" w:rsidRPr="00D33673">
              <w:rPr>
                <w:bCs/>
              </w:rPr>
              <w:t xml:space="preserve"> švaria ir techniškai tvarkinga transporto priemone</w:t>
            </w:r>
            <w:r w:rsidRPr="00D33673">
              <w:rPr>
                <w:bCs/>
              </w:rPr>
              <w:t xml:space="preserve"> nesilaikymas </w:t>
            </w:r>
            <w:r w:rsidR="00D33673" w:rsidRPr="00D33673">
              <w:rPr>
                <w:bCs/>
              </w:rPr>
              <w:t>–</w:t>
            </w:r>
            <w:r w:rsidRPr="00D33673">
              <w:rPr>
                <w:bCs/>
              </w:rPr>
              <w:t xml:space="preserve"> </w:t>
            </w:r>
            <w:r w:rsidR="000C2F40" w:rsidRPr="00D33673">
              <w:t>5</w:t>
            </w:r>
            <w:r w:rsidR="00D33673" w:rsidRPr="00D33673">
              <w:t>,00</w:t>
            </w:r>
            <w:r w:rsidRPr="00D33673">
              <w:t xml:space="preserve"> Eur be PVM už kiekvieną nustatytą atvejį;</w:t>
            </w:r>
          </w:p>
          <w:p w14:paraId="5FFFE397" w14:textId="016C0233" w:rsidR="00FF0EF9" w:rsidRPr="00D33673" w:rsidRDefault="008E178E" w:rsidP="008E178E">
            <w:pPr>
              <w:pStyle w:val="Tvarkospapunktis"/>
              <w:numPr>
                <w:ilvl w:val="3"/>
                <w:numId w:val="4"/>
              </w:numPr>
              <w:tabs>
                <w:tab w:val="left" w:pos="1134"/>
                <w:tab w:val="left" w:pos="1276"/>
                <w:tab w:val="left" w:pos="1560"/>
              </w:tabs>
            </w:pPr>
            <w:r w:rsidRPr="00D33673">
              <w:t>S</w:t>
            </w:r>
            <w:r w:rsidR="00FF0EF9" w:rsidRPr="00D33673">
              <w:t>avalaik</w:t>
            </w:r>
            <w:r w:rsidRPr="00D33673">
              <w:t>io</w:t>
            </w:r>
            <w:r w:rsidR="00FF0EF9" w:rsidRPr="00D33673">
              <w:t xml:space="preserve"> ir tinkam</w:t>
            </w:r>
            <w:r w:rsidRPr="00D33673">
              <w:t>o</w:t>
            </w:r>
            <w:r w:rsidR="00FF0EF9" w:rsidRPr="00D33673">
              <w:t xml:space="preserve"> transporto priemonės pakeitim</w:t>
            </w:r>
            <w:r w:rsidRPr="00D33673">
              <w:t>o</w:t>
            </w:r>
            <w:r w:rsidR="00FF0EF9" w:rsidRPr="00D33673">
              <w:t xml:space="preserve"> </w:t>
            </w:r>
            <w:r w:rsidR="00FF0EF9" w:rsidRPr="00D33673">
              <w:rPr>
                <w:bCs/>
              </w:rPr>
              <w:t>TS ir teisės akt</w:t>
            </w:r>
            <w:r w:rsidRPr="00D33673">
              <w:rPr>
                <w:bCs/>
              </w:rPr>
              <w:t>uose</w:t>
            </w:r>
            <w:r w:rsidR="00FF0EF9" w:rsidRPr="00D33673">
              <w:rPr>
                <w:bCs/>
              </w:rPr>
              <w:t xml:space="preserve"> atitinkančia transporto priemone,</w:t>
            </w:r>
            <w:r w:rsidR="00FF0EF9" w:rsidRPr="00D33673">
              <w:t xml:space="preserve"> jai sugedus ar dėl kitų priežasčių</w:t>
            </w:r>
            <w:r w:rsidRPr="00D33673">
              <w:t xml:space="preserve"> nesilaikymas </w:t>
            </w:r>
            <w:r w:rsidR="00D33673" w:rsidRPr="00D33673">
              <w:t xml:space="preserve">– </w:t>
            </w:r>
            <w:r w:rsidR="000C2F40" w:rsidRPr="00D33673">
              <w:t>10</w:t>
            </w:r>
            <w:r w:rsidR="00D33673" w:rsidRPr="00D33673">
              <w:t>,00</w:t>
            </w:r>
            <w:r w:rsidRPr="00D33673">
              <w:t xml:space="preserve"> Eur be PVM už kiekvieną nustatytą atvejį.</w:t>
            </w:r>
          </w:p>
          <w:p w14:paraId="0A6C2294" w14:textId="77777777" w:rsidR="008E178E" w:rsidRPr="00D33673" w:rsidRDefault="008E178E" w:rsidP="008E178E">
            <w:pPr>
              <w:pStyle w:val="Tvarkospapunktis"/>
              <w:tabs>
                <w:tab w:val="left" w:pos="1134"/>
                <w:tab w:val="left" w:pos="1276"/>
                <w:tab w:val="left" w:pos="1560"/>
              </w:tabs>
              <w:ind w:left="720" w:firstLine="0"/>
            </w:pPr>
          </w:p>
          <w:p w14:paraId="76CB0985" w14:textId="62B21253" w:rsidR="00FF0EF9" w:rsidRPr="00D33673" w:rsidRDefault="008E178E" w:rsidP="008E178E">
            <w:pPr>
              <w:pStyle w:val="Tvarkospapunktis"/>
              <w:numPr>
                <w:ilvl w:val="2"/>
                <w:numId w:val="4"/>
              </w:numPr>
              <w:tabs>
                <w:tab w:val="left" w:pos="1134"/>
                <w:tab w:val="left" w:pos="1276"/>
                <w:tab w:val="left" w:pos="1560"/>
              </w:tabs>
              <w:ind w:left="0" w:firstLine="0"/>
              <w:rPr>
                <w:b/>
                <w:bCs/>
              </w:rPr>
            </w:pPr>
            <w:r w:rsidRPr="00D33673">
              <w:rPr>
                <w:b/>
                <w:bCs/>
              </w:rPr>
              <w:t>Ne</w:t>
            </w:r>
            <w:r w:rsidR="00FF0EF9" w:rsidRPr="00D33673">
              <w:rPr>
                <w:b/>
                <w:bCs/>
              </w:rPr>
              <w:t>tinkamas TA konteinerių aptarnavimas, kuris apima:</w:t>
            </w:r>
          </w:p>
          <w:p w14:paraId="61072620" w14:textId="174817D9" w:rsidR="008E178E" w:rsidRPr="00D33673" w:rsidRDefault="008E178E" w:rsidP="008E178E">
            <w:pPr>
              <w:pStyle w:val="Tvarkospapunktis"/>
              <w:numPr>
                <w:ilvl w:val="3"/>
                <w:numId w:val="4"/>
              </w:numPr>
              <w:tabs>
                <w:tab w:val="left" w:pos="1134"/>
                <w:tab w:val="left" w:pos="1276"/>
                <w:tab w:val="left" w:pos="1560"/>
              </w:tabs>
            </w:pPr>
            <w:r w:rsidRPr="00D33673">
              <w:t xml:space="preserve"> </w:t>
            </w:r>
            <w:r w:rsidR="00FF0EF9" w:rsidRPr="00D33673">
              <w:t>konteinerių aptarnavim</w:t>
            </w:r>
            <w:r w:rsidRPr="00D33673">
              <w:t>o</w:t>
            </w:r>
            <w:r w:rsidR="00FF0EF9" w:rsidRPr="00D33673">
              <w:t xml:space="preserve"> pagal grafiką</w:t>
            </w:r>
            <w:r w:rsidRPr="00D33673">
              <w:t xml:space="preserve"> nesilaikymas - </w:t>
            </w:r>
            <w:r w:rsidR="000C2F40" w:rsidRPr="00D33673">
              <w:t>15</w:t>
            </w:r>
            <w:r w:rsidR="00D33673" w:rsidRPr="00D33673">
              <w:t>,00</w:t>
            </w:r>
            <w:r w:rsidRPr="00D33673">
              <w:t xml:space="preserve"> Eur be PVM už kiekvieną nustatytą atvejį;</w:t>
            </w:r>
          </w:p>
          <w:p w14:paraId="05673DCF" w14:textId="5C02CAF6" w:rsidR="008E178E" w:rsidRPr="00D33673" w:rsidRDefault="008E178E" w:rsidP="008E178E">
            <w:pPr>
              <w:pStyle w:val="Tvarkospapunktis"/>
              <w:numPr>
                <w:ilvl w:val="3"/>
                <w:numId w:val="4"/>
              </w:numPr>
              <w:tabs>
                <w:tab w:val="left" w:pos="1134"/>
                <w:tab w:val="left" w:pos="1276"/>
                <w:tab w:val="left" w:pos="1560"/>
              </w:tabs>
            </w:pPr>
            <w:r w:rsidRPr="00D33673">
              <w:t xml:space="preserve"> </w:t>
            </w:r>
            <w:r w:rsidR="00FF0EF9" w:rsidRPr="00D33673">
              <w:t>konteinerių aptarnavim</w:t>
            </w:r>
            <w:r w:rsidRPr="00D33673">
              <w:t>o</w:t>
            </w:r>
            <w:r w:rsidR="00D81E62" w:rsidRPr="00D33673">
              <w:t>, pagal</w:t>
            </w:r>
            <w:r w:rsidR="00FF0EF9" w:rsidRPr="00D33673">
              <w:t xml:space="preserve"> instrukcij</w:t>
            </w:r>
            <w:r w:rsidR="00D81E62" w:rsidRPr="00D33673">
              <w:t>as</w:t>
            </w:r>
            <w:r w:rsidR="00FF0EF9" w:rsidRPr="00D33673">
              <w:t xml:space="preserve"> ir TS reikalavim</w:t>
            </w:r>
            <w:r w:rsidR="00D81E62" w:rsidRPr="00D33673">
              <w:t>us,</w:t>
            </w:r>
            <w:r w:rsidRPr="00D33673">
              <w:t xml:space="preserve"> nesilaikymas </w:t>
            </w:r>
            <w:r w:rsidR="00D33673" w:rsidRPr="00D33673">
              <w:t>–</w:t>
            </w:r>
            <w:r w:rsidRPr="00D33673">
              <w:t xml:space="preserve"> </w:t>
            </w:r>
            <w:r w:rsidR="000C2F40" w:rsidRPr="00D33673">
              <w:t>10</w:t>
            </w:r>
            <w:r w:rsidR="00D33673" w:rsidRPr="00D33673">
              <w:t>,00</w:t>
            </w:r>
            <w:r w:rsidRPr="00D33673">
              <w:t xml:space="preserve"> Eur be PVM už kiekvieną nustatytą atvejį;</w:t>
            </w:r>
          </w:p>
          <w:p w14:paraId="2A8897DF" w14:textId="4B0C5FC2" w:rsidR="00D81E62" w:rsidRPr="00D33673" w:rsidRDefault="008E178E" w:rsidP="00D81E62">
            <w:pPr>
              <w:pStyle w:val="Tvarkospapunktis"/>
              <w:numPr>
                <w:ilvl w:val="3"/>
                <w:numId w:val="4"/>
              </w:numPr>
              <w:tabs>
                <w:tab w:val="left" w:pos="1134"/>
                <w:tab w:val="left" w:pos="1276"/>
                <w:tab w:val="left" w:pos="1560"/>
              </w:tabs>
            </w:pPr>
            <w:r w:rsidRPr="00D33673">
              <w:t xml:space="preserve"> </w:t>
            </w:r>
            <w:r w:rsidR="00FF0EF9" w:rsidRPr="00D33673">
              <w:t>atitinkamo konteinerio užrakinim</w:t>
            </w:r>
            <w:r w:rsidR="00D81E62" w:rsidRPr="00D33673">
              <w:t>o</w:t>
            </w:r>
            <w:r w:rsidR="00FF0EF9" w:rsidRPr="00D33673">
              <w:t>, dangčio ar įmetimo būgno uždarym</w:t>
            </w:r>
            <w:r w:rsidR="00D81E62" w:rsidRPr="00D33673">
              <w:t>o</w:t>
            </w:r>
            <w:r w:rsidR="00FF0EF9" w:rsidRPr="00D33673">
              <w:t>, pastatym</w:t>
            </w:r>
            <w:r w:rsidR="00D81E62" w:rsidRPr="00D33673">
              <w:t>o</w:t>
            </w:r>
            <w:r w:rsidR="00FF0EF9" w:rsidRPr="00D33673">
              <w:t xml:space="preserve"> į nuolatinę po kiekvieno konteinerio aptarnavimo</w:t>
            </w:r>
            <w:r w:rsidR="00D81E62" w:rsidRPr="00D33673">
              <w:t xml:space="preserve"> reikalavimo nesilaikymas - </w:t>
            </w:r>
            <w:r w:rsidR="000C2F40" w:rsidRPr="00D33673">
              <w:t>5</w:t>
            </w:r>
            <w:r w:rsidR="00D33673" w:rsidRPr="00D33673">
              <w:t>,00</w:t>
            </w:r>
            <w:r w:rsidR="00D81E62" w:rsidRPr="00D33673">
              <w:t xml:space="preserve"> Eur be PVM už kiekvieną nustatytą atvejį;</w:t>
            </w:r>
          </w:p>
          <w:p w14:paraId="7B63E6E5" w14:textId="7FD29AD0" w:rsidR="00D81E62" w:rsidRPr="00D33673" w:rsidRDefault="00D81E62" w:rsidP="00D81E62">
            <w:pPr>
              <w:pStyle w:val="Tvarkospapunktis"/>
              <w:numPr>
                <w:ilvl w:val="3"/>
                <w:numId w:val="4"/>
              </w:numPr>
              <w:tabs>
                <w:tab w:val="left" w:pos="1134"/>
                <w:tab w:val="left" w:pos="1276"/>
                <w:tab w:val="left" w:pos="1560"/>
              </w:tabs>
            </w:pPr>
            <w:r w:rsidRPr="00D33673">
              <w:t xml:space="preserve"> </w:t>
            </w:r>
            <w:r w:rsidR="00FF0EF9" w:rsidRPr="00D33673">
              <w:t>tinkamą perpildytų ar netinkamomis atliekomis užpildytų konteinerių aptarnavim</w:t>
            </w:r>
            <w:r w:rsidRPr="00D33673">
              <w:t xml:space="preserve">o nesilaikymas </w:t>
            </w:r>
            <w:r w:rsidR="00D33673" w:rsidRPr="00D33673">
              <w:t xml:space="preserve">– </w:t>
            </w:r>
            <w:r w:rsidR="000C2F40" w:rsidRPr="00D33673">
              <w:t>10</w:t>
            </w:r>
            <w:r w:rsidR="00D33673" w:rsidRPr="00D33673">
              <w:t>,00</w:t>
            </w:r>
            <w:r w:rsidRPr="00D33673">
              <w:t xml:space="preserve"> Eur be PVM už kiekvieną nustatytą atvejį;</w:t>
            </w:r>
          </w:p>
          <w:p w14:paraId="544C80BF" w14:textId="721B1D55" w:rsidR="00D81E62" w:rsidRPr="00D33673" w:rsidRDefault="00D81E62" w:rsidP="00D81E62">
            <w:pPr>
              <w:pStyle w:val="Tvarkospapunktis"/>
              <w:numPr>
                <w:ilvl w:val="3"/>
                <w:numId w:val="4"/>
              </w:numPr>
              <w:tabs>
                <w:tab w:val="left" w:pos="1134"/>
                <w:tab w:val="left" w:pos="1276"/>
                <w:tab w:val="left" w:pos="1560"/>
              </w:tabs>
            </w:pPr>
            <w:r w:rsidRPr="00D33673">
              <w:rPr>
                <w:bCs/>
              </w:rPr>
              <w:t xml:space="preserve"> </w:t>
            </w:r>
            <w:r w:rsidR="00FF0EF9" w:rsidRPr="00D33673">
              <w:rPr>
                <w:bCs/>
              </w:rPr>
              <w:t>konteinerių aptarnavimo metu išsipylusių atliekų surinkim</w:t>
            </w:r>
            <w:r w:rsidRPr="00D33673">
              <w:rPr>
                <w:bCs/>
              </w:rPr>
              <w:t>o</w:t>
            </w:r>
            <w:r w:rsidR="00FF0EF9" w:rsidRPr="00D33673">
              <w:rPr>
                <w:bCs/>
              </w:rPr>
              <w:t xml:space="preserve"> ir išvežim</w:t>
            </w:r>
            <w:r w:rsidRPr="00D33673">
              <w:rPr>
                <w:bCs/>
              </w:rPr>
              <w:t>o</w:t>
            </w:r>
            <w:r w:rsidR="00FF0EF9" w:rsidRPr="00D33673">
              <w:rPr>
                <w:bCs/>
              </w:rPr>
              <w:t xml:space="preserve"> iš karto įvykus šiam atvejui</w:t>
            </w:r>
            <w:r w:rsidRPr="00D33673">
              <w:rPr>
                <w:bCs/>
              </w:rPr>
              <w:t xml:space="preserve"> </w:t>
            </w:r>
            <w:r w:rsidRPr="00D33673">
              <w:rPr>
                <w:bCs/>
              </w:rPr>
              <w:lastRenderedPageBreak/>
              <w:t xml:space="preserve">nesilaikymas </w:t>
            </w:r>
            <w:r w:rsidR="00D33673" w:rsidRPr="00D33673">
              <w:rPr>
                <w:bCs/>
              </w:rPr>
              <w:t>–</w:t>
            </w:r>
            <w:r w:rsidRPr="00D33673">
              <w:rPr>
                <w:bCs/>
              </w:rPr>
              <w:t xml:space="preserve"> </w:t>
            </w:r>
            <w:r w:rsidR="000C2F40" w:rsidRPr="00D33673">
              <w:t>5</w:t>
            </w:r>
            <w:r w:rsidR="00D33673" w:rsidRPr="00D33673">
              <w:t>,00</w:t>
            </w:r>
            <w:r w:rsidRPr="00D33673">
              <w:t xml:space="preserve"> Eur be PVM už kiekvieną nustatytą atvejį;</w:t>
            </w:r>
          </w:p>
          <w:p w14:paraId="7745F3BE" w14:textId="183D4681" w:rsidR="00FF0EF9" w:rsidRPr="00D33673" w:rsidRDefault="00D81E62" w:rsidP="009707E3">
            <w:pPr>
              <w:pStyle w:val="Tvarkospapunktis"/>
              <w:numPr>
                <w:ilvl w:val="3"/>
                <w:numId w:val="4"/>
              </w:numPr>
              <w:tabs>
                <w:tab w:val="left" w:pos="1134"/>
                <w:tab w:val="left" w:pos="1276"/>
                <w:tab w:val="left" w:pos="1560"/>
              </w:tabs>
            </w:pPr>
            <w:r w:rsidRPr="00D33673">
              <w:rPr>
                <w:bCs/>
              </w:rPr>
              <w:t xml:space="preserve"> </w:t>
            </w:r>
            <w:r w:rsidR="00FF0EF9" w:rsidRPr="00D33673">
              <w:rPr>
                <w:bCs/>
              </w:rPr>
              <w:t>savalaik</w:t>
            </w:r>
            <w:r w:rsidRPr="00D33673">
              <w:rPr>
                <w:bCs/>
              </w:rPr>
              <w:t>io</w:t>
            </w:r>
            <w:r w:rsidR="00FF0EF9" w:rsidRPr="00D33673">
              <w:rPr>
                <w:bCs/>
              </w:rPr>
              <w:t xml:space="preserve"> ir tinkam</w:t>
            </w:r>
            <w:r w:rsidR="009707E3" w:rsidRPr="00D33673">
              <w:rPr>
                <w:bCs/>
              </w:rPr>
              <w:t>o</w:t>
            </w:r>
            <w:r w:rsidR="00FF0EF9" w:rsidRPr="00D33673">
              <w:rPr>
                <w:bCs/>
              </w:rPr>
              <w:t xml:space="preserve"> informavim</w:t>
            </w:r>
            <w:r w:rsidR="009707E3" w:rsidRPr="00D33673">
              <w:rPr>
                <w:bCs/>
              </w:rPr>
              <w:t>o</w:t>
            </w:r>
            <w:r w:rsidR="00FF0EF9" w:rsidRPr="00D33673">
              <w:rPr>
                <w:bCs/>
              </w:rPr>
              <w:t xml:space="preserve"> apie netinkamus naudoti konteinerius</w:t>
            </w:r>
            <w:r w:rsidR="009707E3" w:rsidRPr="00D33673">
              <w:rPr>
                <w:bCs/>
              </w:rPr>
              <w:t xml:space="preserve"> nesilaikymas </w:t>
            </w:r>
            <w:r w:rsidR="00D33673" w:rsidRPr="00D33673">
              <w:rPr>
                <w:bCs/>
              </w:rPr>
              <w:t xml:space="preserve">– </w:t>
            </w:r>
            <w:r w:rsidR="000C2F40" w:rsidRPr="00D33673">
              <w:t>15</w:t>
            </w:r>
            <w:r w:rsidR="00D33673" w:rsidRPr="00D33673">
              <w:t xml:space="preserve">,00 </w:t>
            </w:r>
            <w:r w:rsidR="009707E3" w:rsidRPr="00D33673">
              <w:t>Eur be PVM už kiekvieną nustatytą atvejį.</w:t>
            </w:r>
          </w:p>
          <w:p w14:paraId="78F457FD" w14:textId="77777777" w:rsidR="00D81E62" w:rsidRPr="00D33673" w:rsidRDefault="00D81E62" w:rsidP="00D81E62">
            <w:pPr>
              <w:tabs>
                <w:tab w:val="left" w:pos="1134"/>
                <w:tab w:val="left" w:pos="1276"/>
                <w:tab w:val="left" w:pos="1560"/>
              </w:tabs>
              <w:jc w:val="both"/>
              <w:rPr>
                <w:b/>
                <w:bCs/>
                <w:szCs w:val="24"/>
                <w:lang w:eastAsia="lt-LT"/>
              </w:rPr>
            </w:pPr>
          </w:p>
          <w:p w14:paraId="51A4BC8E" w14:textId="1A66888C" w:rsidR="00FF0EF9" w:rsidRPr="00D33673" w:rsidRDefault="009707E3" w:rsidP="009707E3">
            <w:pPr>
              <w:pStyle w:val="Tvarkospapunktis"/>
              <w:numPr>
                <w:ilvl w:val="2"/>
                <w:numId w:val="4"/>
              </w:numPr>
              <w:tabs>
                <w:tab w:val="left" w:pos="1134"/>
                <w:tab w:val="left" w:pos="1276"/>
                <w:tab w:val="left" w:pos="1560"/>
              </w:tabs>
              <w:ind w:left="0" w:firstLine="0"/>
              <w:rPr>
                <w:b/>
                <w:bCs/>
              </w:rPr>
            </w:pPr>
            <w:r w:rsidRPr="00D33673">
              <w:rPr>
                <w:b/>
                <w:bCs/>
              </w:rPr>
              <w:t>Net</w:t>
            </w:r>
            <w:r w:rsidR="00FF0EF9" w:rsidRPr="00D33673">
              <w:rPr>
                <w:b/>
                <w:bCs/>
              </w:rPr>
              <w:t>inkamą duomenų apie konteinerių aptarnavim</w:t>
            </w:r>
            <w:r w:rsidR="00456B6A" w:rsidRPr="00D33673">
              <w:rPr>
                <w:b/>
                <w:bCs/>
              </w:rPr>
              <w:t>o</w:t>
            </w:r>
            <w:r w:rsidR="00FF0EF9" w:rsidRPr="00D33673">
              <w:rPr>
                <w:b/>
                <w:bCs/>
              </w:rPr>
              <w:t xml:space="preserve"> teikimą per KIS, apima:</w:t>
            </w:r>
          </w:p>
          <w:p w14:paraId="37E2693B" w14:textId="7F51CE40" w:rsidR="00FF0EF9" w:rsidRPr="00D33673" w:rsidRDefault="00456B6A" w:rsidP="00456B6A">
            <w:pPr>
              <w:pStyle w:val="Tvarkospapunktis"/>
              <w:numPr>
                <w:ilvl w:val="3"/>
                <w:numId w:val="4"/>
              </w:numPr>
              <w:tabs>
                <w:tab w:val="left" w:pos="1134"/>
                <w:tab w:val="left" w:pos="1276"/>
                <w:tab w:val="left" w:pos="1560"/>
              </w:tabs>
            </w:pPr>
            <w:r w:rsidRPr="00D33673">
              <w:rPr>
                <w:bCs/>
              </w:rPr>
              <w:t xml:space="preserve"> </w:t>
            </w:r>
            <w:r w:rsidR="00FF0EF9" w:rsidRPr="00D33673">
              <w:rPr>
                <w:bCs/>
              </w:rPr>
              <w:t>nustatytais laiko terminais teisingų ir tikslių konteinerių aptarnavimo duomenų ir kitų susijusių duomenų  teikim</w:t>
            </w:r>
            <w:r w:rsidRPr="00D33673">
              <w:rPr>
                <w:bCs/>
              </w:rPr>
              <w:t>o</w:t>
            </w:r>
            <w:r w:rsidR="00FF0EF9" w:rsidRPr="00D33673">
              <w:rPr>
                <w:bCs/>
              </w:rPr>
              <w:t xml:space="preserve"> į ARATC informacinę sistemą, jų nepraradim</w:t>
            </w:r>
            <w:r w:rsidRPr="00D33673">
              <w:rPr>
                <w:bCs/>
              </w:rPr>
              <w:t xml:space="preserve">o nesilaikymas </w:t>
            </w:r>
            <w:r w:rsidR="00D33673" w:rsidRPr="00D33673">
              <w:rPr>
                <w:bCs/>
              </w:rPr>
              <w:t>–</w:t>
            </w:r>
            <w:r w:rsidRPr="00D33673">
              <w:rPr>
                <w:bCs/>
              </w:rPr>
              <w:t xml:space="preserve"> </w:t>
            </w:r>
            <w:r w:rsidR="000C2F40" w:rsidRPr="00D33673">
              <w:t>10</w:t>
            </w:r>
            <w:r w:rsidR="00D33673" w:rsidRPr="00D33673">
              <w:t>,00</w:t>
            </w:r>
            <w:r w:rsidRPr="00D33673">
              <w:t xml:space="preserve"> Eur be PVM už kiekvieną nustatytą atvejį;</w:t>
            </w:r>
          </w:p>
          <w:p w14:paraId="03EBC784" w14:textId="5286262C" w:rsidR="00FF0EF9" w:rsidRPr="00D33673" w:rsidRDefault="00FF0EF9" w:rsidP="00456B6A">
            <w:pPr>
              <w:pStyle w:val="Tvarkospapunktis"/>
              <w:numPr>
                <w:ilvl w:val="3"/>
                <w:numId w:val="4"/>
              </w:numPr>
              <w:tabs>
                <w:tab w:val="left" w:pos="1134"/>
                <w:tab w:val="left" w:pos="1276"/>
                <w:tab w:val="left" w:pos="1560"/>
              </w:tabs>
            </w:pPr>
            <w:r w:rsidRPr="00D33673">
              <w:rPr>
                <w:bCs/>
              </w:rPr>
              <w:t>informacijos į ARATC informacinę sistemą per KIS teikim</w:t>
            </w:r>
            <w:r w:rsidR="00456B6A" w:rsidRPr="00D33673">
              <w:rPr>
                <w:bCs/>
              </w:rPr>
              <w:t>o</w:t>
            </w:r>
            <w:r w:rsidRPr="00D33673">
              <w:rPr>
                <w:bCs/>
              </w:rPr>
              <w:t xml:space="preserve"> apie konteinerių netinkamumą naudoti</w:t>
            </w:r>
            <w:r w:rsidR="00456B6A" w:rsidRPr="00D33673">
              <w:rPr>
                <w:bCs/>
              </w:rPr>
              <w:t xml:space="preserve"> nesilaikymas </w:t>
            </w:r>
            <w:r w:rsidR="00D33673" w:rsidRPr="00D33673">
              <w:rPr>
                <w:bCs/>
              </w:rPr>
              <w:t>–</w:t>
            </w:r>
            <w:r w:rsidR="00456B6A" w:rsidRPr="00D33673">
              <w:rPr>
                <w:bCs/>
              </w:rPr>
              <w:t xml:space="preserve"> </w:t>
            </w:r>
            <w:r w:rsidR="000C2F40" w:rsidRPr="00D33673">
              <w:t>5</w:t>
            </w:r>
            <w:r w:rsidR="00D33673" w:rsidRPr="00D33673">
              <w:t>,00</w:t>
            </w:r>
            <w:r w:rsidR="00456B6A" w:rsidRPr="00D33673">
              <w:t xml:space="preserve"> Eur be PVM už kiekvieną nustatytą atvejį;</w:t>
            </w:r>
          </w:p>
          <w:p w14:paraId="0751C695" w14:textId="4D117540" w:rsidR="00FF0EF9" w:rsidRPr="00D33673" w:rsidRDefault="00FF0EF9" w:rsidP="00456B6A">
            <w:pPr>
              <w:pStyle w:val="Tvarkospapunktis"/>
              <w:numPr>
                <w:ilvl w:val="3"/>
                <w:numId w:val="4"/>
              </w:numPr>
              <w:tabs>
                <w:tab w:val="left" w:pos="1134"/>
                <w:tab w:val="left" w:pos="1276"/>
                <w:tab w:val="left" w:pos="1560"/>
              </w:tabs>
            </w:pPr>
            <w:r w:rsidRPr="00D33673">
              <w:rPr>
                <w:bCs/>
              </w:rPr>
              <w:t>konteinerių aptarnavimo duomenų teikim</w:t>
            </w:r>
            <w:r w:rsidR="00456B6A" w:rsidRPr="00D33673">
              <w:rPr>
                <w:bCs/>
              </w:rPr>
              <w:t>o</w:t>
            </w:r>
            <w:r w:rsidRPr="00D33673">
              <w:rPr>
                <w:bCs/>
              </w:rPr>
              <w:t xml:space="preserve"> į ARATC informacinę sistemą TS reikalavimus atitinkančia KIS</w:t>
            </w:r>
            <w:r w:rsidR="00456B6A" w:rsidRPr="00D33673">
              <w:rPr>
                <w:bCs/>
              </w:rPr>
              <w:t xml:space="preserve"> nesilaikymas </w:t>
            </w:r>
            <w:r w:rsidR="00D33673" w:rsidRPr="00D33673">
              <w:rPr>
                <w:bCs/>
              </w:rPr>
              <w:t>–</w:t>
            </w:r>
            <w:r w:rsidR="00456B6A" w:rsidRPr="00D33673">
              <w:rPr>
                <w:bCs/>
              </w:rPr>
              <w:t xml:space="preserve"> </w:t>
            </w:r>
            <w:r w:rsidR="000C2F40" w:rsidRPr="00D33673">
              <w:t>7</w:t>
            </w:r>
            <w:r w:rsidR="00D33673" w:rsidRPr="00D33673">
              <w:t>,00</w:t>
            </w:r>
            <w:r w:rsidR="00456B6A" w:rsidRPr="00D33673">
              <w:t xml:space="preserve"> Eur be PVM už kiekvieną nustatytą atvejį;</w:t>
            </w:r>
          </w:p>
          <w:p w14:paraId="673BFB5F" w14:textId="0F3CD1DB" w:rsidR="00FF0EF9" w:rsidRPr="00D33673" w:rsidRDefault="00FF0EF9" w:rsidP="00456B6A">
            <w:pPr>
              <w:pStyle w:val="Tvarkospapunktis"/>
              <w:numPr>
                <w:ilvl w:val="3"/>
                <w:numId w:val="4"/>
              </w:numPr>
              <w:tabs>
                <w:tab w:val="left" w:pos="1134"/>
                <w:tab w:val="left" w:pos="1276"/>
                <w:tab w:val="left" w:pos="1560"/>
              </w:tabs>
            </w:pPr>
            <w:r w:rsidRPr="00D33673">
              <w:rPr>
                <w:bCs/>
              </w:rPr>
              <w:t>tinkam</w:t>
            </w:r>
            <w:r w:rsidR="00456B6A" w:rsidRPr="00D33673">
              <w:rPr>
                <w:bCs/>
              </w:rPr>
              <w:t>o</w:t>
            </w:r>
            <w:r w:rsidRPr="00D33673">
              <w:rPr>
                <w:bCs/>
              </w:rPr>
              <w:t xml:space="preserve"> KIS administravim</w:t>
            </w:r>
            <w:r w:rsidR="00456B6A" w:rsidRPr="00D33673">
              <w:rPr>
                <w:bCs/>
              </w:rPr>
              <w:t>o</w:t>
            </w:r>
            <w:r w:rsidRPr="00D33673">
              <w:rPr>
                <w:bCs/>
              </w:rPr>
              <w:t>, priežiūr</w:t>
            </w:r>
            <w:r w:rsidR="00456B6A" w:rsidRPr="00D33673">
              <w:rPr>
                <w:bCs/>
              </w:rPr>
              <w:t>os</w:t>
            </w:r>
            <w:r w:rsidRPr="00D33673">
              <w:rPr>
                <w:bCs/>
              </w:rPr>
              <w:t>, savalaiki</w:t>
            </w:r>
            <w:r w:rsidR="00456B6A" w:rsidRPr="00D33673">
              <w:rPr>
                <w:bCs/>
              </w:rPr>
              <w:t>o</w:t>
            </w:r>
            <w:r w:rsidRPr="00D33673">
              <w:rPr>
                <w:bCs/>
              </w:rPr>
              <w:t xml:space="preserve"> atnaujinim</w:t>
            </w:r>
            <w:r w:rsidR="00456B6A" w:rsidRPr="00D33673">
              <w:rPr>
                <w:bCs/>
              </w:rPr>
              <w:t xml:space="preserve">o nesilaikymas </w:t>
            </w:r>
            <w:r w:rsidR="00D33673" w:rsidRPr="00D33673">
              <w:rPr>
                <w:bCs/>
              </w:rPr>
              <w:t>–</w:t>
            </w:r>
            <w:r w:rsidR="00456B6A" w:rsidRPr="00D33673">
              <w:rPr>
                <w:bCs/>
              </w:rPr>
              <w:t xml:space="preserve"> </w:t>
            </w:r>
            <w:r w:rsidR="000C2F40" w:rsidRPr="00D33673">
              <w:t>5</w:t>
            </w:r>
            <w:r w:rsidR="00D33673" w:rsidRPr="00D33673">
              <w:t xml:space="preserve">,00 </w:t>
            </w:r>
            <w:r w:rsidR="00456B6A" w:rsidRPr="00D33673">
              <w:t>Eur be PVM už kiekvieną nustatytą atvejį;</w:t>
            </w:r>
          </w:p>
          <w:p w14:paraId="37740EEE" w14:textId="77777777" w:rsidR="00456B6A" w:rsidRPr="00D33673" w:rsidRDefault="00456B6A" w:rsidP="00456B6A">
            <w:pPr>
              <w:pStyle w:val="Tvarkospapunktis"/>
              <w:tabs>
                <w:tab w:val="left" w:pos="1134"/>
                <w:tab w:val="left" w:pos="1276"/>
                <w:tab w:val="left" w:pos="1560"/>
              </w:tabs>
              <w:ind w:left="720" w:firstLine="0"/>
            </w:pPr>
          </w:p>
          <w:p w14:paraId="03276307" w14:textId="51B7CBE2" w:rsidR="00FF0EF9" w:rsidRPr="00D33673" w:rsidRDefault="00456B6A" w:rsidP="00456B6A">
            <w:pPr>
              <w:pStyle w:val="Tvarkospapunktis"/>
              <w:numPr>
                <w:ilvl w:val="2"/>
                <w:numId w:val="4"/>
              </w:numPr>
              <w:tabs>
                <w:tab w:val="left" w:pos="1134"/>
                <w:tab w:val="left" w:pos="1276"/>
                <w:tab w:val="left" w:pos="1560"/>
              </w:tabs>
              <w:ind w:left="0" w:firstLine="0"/>
              <w:rPr>
                <w:b/>
                <w:bCs/>
              </w:rPr>
            </w:pPr>
            <w:r w:rsidRPr="00D33673">
              <w:rPr>
                <w:b/>
                <w:bCs/>
              </w:rPr>
              <w:t>Net</w:t>
            </w:r>
            <w:r w:rsidR="00FF0EF9" w:rsidRPr="00D33673">
              <w:rPr>
                <w:b/>
                <w:bCs/>
              </w:rPr>
              <w:t>inkamas grafikų sudarymas, kuris apima:</w:t>
            </w:r>
          </w:p>
          <w:p w14:paraId="190EAC28" w14:textId="6CC5124A" w:rsidR="00FF0EF9" w:rsidRPr="00D33673" w:rsidRDefault="00FF0EF9" w:rsidP="00456B6A">
            <w:pPr>
              <w:pStyle w:val="Tvarkospapunktis"/>
              <w:numPr>
                <w:ilvl w:val="3"/>
                <w:numId w:val="4"/>
              </w:numPr>
              <w:tabs>
                <w:tab w:val="left" w:pos="1134"/>
                <w:tab w:val="left" w:pos="1276"/>
                <w:tab w:val="left" w:pos="1560"/>
              </w:tabs>
            </w:pPr>
            <w:r w:rsidRPr="00D33673">
              <w:t>savalaik</w:t>
            </w:r>
            <w:r w:rsidR="00456B6A" w:rsidRPr="00D33673">
              <w:t>io</w:t>
            </w:r>
            <w:r w:rsidRPr="00D33673">
              <w:t xml:space="preserve"> grafikų parengim</w:t>
            </w:r>
            <w:r w:rsidR="00456B6A" w:rsidRPr="00D33673">
              <w:t>o</w:t>
            </w:r>
            <w:r w:rsidRPr="00D33673">
              <w:t xml:space="preserve"> ir pateikim</w:t>
            </w:r>
            <w:r w:rsidR="00456B6A" w:rsidRPr="00D33673">
              <w:t>o</w:t>
            </w:r>
            <w:r w:rsidRPr="00D33673">
              <w:t xml:space="preserve"> ARATC</w:t>
            </w:r>
            <w:r w:rsidR="00456B6A" w:rsidRPr="00D33673">
              <w:t xml:space="preserve"> nesilaikymą </w:t>
            </w:r>
            <w:r w:rsidR="00D33673" w:rsidRPr="00D33673">
              <w:t>–</w:t>
            </w:r>
            <w:r w:rsidR="00456B6A" w:rsidRPr="00D33673">
              <w:t xml:space="preserve"> </w:t>
            </w:r>
            <w:r w:rsidR="000C2F40" w:rsidRPr="00D33673">
              <w:t>7</w:t>
            </w:r>
            <w:r w:rsidR="00D33673" w:rsidRPr="00D33673">
              <w:t>,00</w:t>
            </w:r>
            <w:r w:rsidR="00456B6A" w:rsidRPr="00D33673">
              <w:t xml:space="preserve"> Eur be PVM už kiekvieną nustatytą atvejį;</w:t>
            </w:r>
          </w:p>
          <w:p w14:paraId="5B54E628" w14:textId="0D7067B7" w:rsidR="00456B6A" w:rsidRPr="00D33673" w:rsidRDefault="00FF0EF9" w:rsidP="00456B6A">
            <w:pPr>
              <w:pStyle w:val="Tvarkospapunktis"/>
              <w:numPr>
                <w:ilvl w:val="3"/>
                <w:numId w:val="4"/>
              </w:numPr>
              <w:tabs>
                <w:tab w:val="left" w:pos="1134"/>
                <w:tab w:val="left" w:pos="1276"/>
                <w:tab w:val="left" w:pos="1560"/>
              </w:tabs>
            </w:pPr>
            <w:r w:rsidRPr="00D33673">
              <w:t xml:space="preserve">teisingos informacijos </w:t>
            </w:r>
            <w:r w:rsidR="00456B6A" w:rsidRPr="00D33673">
              <w:t xml:space="preserve">pateikimą </w:t>
            </w:r>
            <w:r w:rsidRPr="00D33673">
              <w:t>grafikuose</w:t>
            </w:r>
            <w:r w:rsidR="00456B6A" w:rsidRPr="00D33673">
              <w:t xml:space="preserve"> nesilaikymą </w:t>
            </w:r>
            <w:r w:rsidR="00D33673" w:rsidRPr="00D33673">
              <w:t>–</w:t>
            </w:r>
            <w:r w:rsidR="00456B6A" w:rsidRPr="00D33673">
              <w:t xml:space="preserve"> </w:t>
            </w:r>
            <w:r w:rsidR="000C2F40" w:rsidRPr="00D33673">
              <w:t>5</w:t>
            </w:r>
            <w:r w:rsidR="00D33673" w:rsidRPr="00D33673">
              <w:t>,00</w:t>
            </w:r>
            <w:r w:rsidR="00456B6A" w:rsidRPr="00D33673">
              <w:t xml:space="preserve"> Eur be PVM už kiekvieną nustatytą atvejį</w:t>
            </w:r>
            <w:r w:rsidR="00210CFB" w:rsidRPr="00D33673">
              <w:t>.</w:t>
            </w:r>
          </w:p>
          <w:p w14:paraId="5F8C97CC" w14:textId="77777777" w:rsidR="00210CFB" w:rsidRPr="00D33673" w:rsidRDefault="00210CFB" w:rsidP="00210CFB">
            <w:pPr>
              <w:pStyle w:val="Tvarkospapunktis"/>
              <w:tabs>
                <w:tab w:val="left" w:pos="1134"/>
                <w:tab w:val="left" w:pos="1276"/>
                <w:tab w:val="left" w:pos="1560"/>
              </w:tabs>
              <w:ind w:left="720" w:firstLine="0"/>
            </w:pPr>
          </w:p>
          <w:p w14:paraId="0F5A0DA9" w14:textId="6BB14561" w:rsidR="00FF0EF9" w:rsidRPr="00D33673" w:rsidRDefault="00210CFB" w:rsidP="00210CFB">
            <w:pPr>
              <w:pStyle w:val="Tvarkospapunktis"/>
              <w:numPr>
                <w:ilvl w:val="2"/>
                <w:numId w:val="4"/>
              </w:numPr>
              <w:tabs>
                <w:tab w:val="left" w:pos="1134"/>
                <w:tab w:val="left" w:pos="1276"/>
                <w:tab w:val="left" w:pos="1560"/>
              </w:tabs>
              <w:ind w:left="0" w:firstLine="0"/>
              <w:rPr>
                <w:b/>
                <w:bCs/>
              </w:rPr>
            </w:pPr>
            <w:r w:rsidRPr="00D33673">
              <w:rPr>
                <w:b/>
                <w:bCs/>
              </w:rPr>
              <w:t>Ne</w:t>
            </w:r>
            <w:r w:rsidR="00FF0EF9" w:rsidRPr="00D33673">
              <w:rPr>
                <w:b/>
                <w:bCs/>
              </w:rPr>
              <w:t>tinkamas informacijos ARATC ir gyventojams teikimas, kuris apima:</w:t>
            </w:r>
          </w:p>
          <w:p w14:paraId="36913C5E" w14:textId="0CB8D215" w:rsidR="00210CFB" w:rsidRPr="00D33673" w:rsidRDefault="00FF0EF9" w:rsidP="00210CFB">
            <w:pPr>
              <w:pStyle w:val="Tvarkospapunktis"/>
              <w:numPr>
                <w:ilvl w:val="3"/>
                <w:numId w:val="4"/>
              </w:numPr>
              <w:tabs>
                <w:tab w:val="left" w:pos="1134"/>
                <w:tab w:val="left" w:pos="1276"/>
                <w:tab w:val="left" w:pos="1560"/>
              </w:tabs>
            </w:pPr>
            <w:r w:rsidRPr="00D33673">
              <w:t>gyventojų pranešimų skaiči</w:t>
            </w:r>
            <w:r w:rsidR="00210CFB" w:rsidRPr="00D33673">
              <w:t>aus</w:t>
            </w:r>
            <w:r w:rsidRPr="00D33673">
              <w:t>, pagar</w:t>
            </w:r>
            <w:r w:rsidR="00210CFB" w:rsidRPr="00D33673">
              <w:t>baus</w:t>
            </w:r>
            <w:r w:rsidRPr="00D33673">
              <w:t xml:space="preserve"> elges</w:t>
            </w:r>
            <w:r w:rsidR="00210CFB" w:rsidRPr="00D33673">
              <w:t>io</w:t>
            </w:r>
            <w:r w:rsidRPr="00D33673">
              <w:t xml:space="preserve"> su gyventojais, visų trūkumų, pagal gautus pranešimus pašalinim</w:t>
            </w:r>
            <w:r w:rsidR="00210CFB" w:rsidRPr="00D33673">
              <w:t>o</w:t>
            </w:r>
            <w:r w:rsidRPr="00D33673">
              <w:t xml:space="preserve"> laiku</w:t>
            </w:r>
            <w:r w:rsidR="00210CFB" w:rsidRPr="00D33673">
              <w:t xml:space="preserve"> nesilaikymas </w:t>
            </w:r>
            <w:r w:rsidR="00D33673" w:rsidRPr="00D33673">
              <w:t>–</w:t>
            </w:r>
            <w:r w:rsidR="00210CFB" w:rsidRPr="00D33673">
              <w:t xml:space="preserve"> </w:t>
            </w:r>
            <w:r w:rsidR="000C2F40" w:rsidRPr="00D33673">
              <w:t>5</w:t>
            </w:r>
            <w:r w:rsidR="00D33673" w:rsidRPr="00D33673">
              <w:t>,00</w:t>
            </w:r>
            <w:r w:rsidR="00210CFB" w:rsidRPr="00D33673">
              <w:t xml:space="preserve"> Eur be PVM už kiekvieną nustatytą atvejį;</w:t>
            </w:r>
          </w:p>
          <w:p w14:paraId="3A3DCFF1" w14:textId="51B39292" w:rsidR="00210CFB" w:rsidRPr="00D33673" w:rsidRDefault="00FF0EF9" w:rsidP="00210CFB">
            <w:pPr>
              <w:pStyle w:val="Tvarkospapunktis"/>
              <w:numPr>
                <w:ilvl w:val="3"/>
                <w:numId w:val="4"/>
              </w:numPr>
              <w:tabs>
                <w:tab w:val="left" w:pos="1134"/>
                <w:tab w:val="left" w:pos="1276"/>
                <w:tab w:val="left" w:pos="1560"/>
              </w:tabs>
            </w:pPr>
            <w:r w:rsidRPr="00D33673">
              <w:t>teising</w:t>
            </w:r>
            <w:r w:rsidR="00210CFB" w:rsidRPr="00D33673">
              <w:t>os</w:t>
            </w:r>
            <w:r w:rsidRPr="00D33673">
              <w:t xml:space="preserve"> TA apskait</w:t>
            </w:r>
            <w:r w:rsidR="00210CFB" w:rsidRPr="00D33673">
              <w:t>os</w:t>
            </w:r>
            <w:r w:rsidRPr="00D33673">
              <w:t>, duomenų teikim</w:t>
            </w:r>
            <w:r w:rsidR="00210CFB" w:rsidRPr="00D33673">
              <w:t>o</w:t>
            </w:r>
            <w:r w:rsidRPr="00D33673">
              <w:t xml:space="preserve"> ataskaitose, ataskaitų pateikim</w:t>
            </w:r>
            <w:r w:rsidR="00210CFB" w:rsidRPr="00D33673">
              <w:t>o</w:t>
            </w:r>
            <w:r w:rsidRPr="00D33673">
              <w:t xml:space="preserve"> laiku ARATC</w:t>
            </w:r>
            <w:r w:rsidR="00210CFB" w:rsidRPr="00D33673">
              <w:t xml:space="preserve"> nesilaikymas </w:t>
            </w:r>
            <w:r w:rsidR="00D33673" w:rsidRPr="00D33673">
              <w:t>–</w:t>
            </w:r>
            <w:r w:rsidR="00210CFB" w:rsidRPr="00D33673">
              <w:t xml:space="preserve"> </w:t>
            </w:r>
            <w:r w:rsidR="000C2F40" w:rsidRPr="00D33673">
              <w:t>15</w:t>
            </w:r>
            <w:r w:rsidR="00D33673" w:rsidRPr="00D33673">
              <w:t>,00</w:t>
            </w:r>
            <w:r w:rsidR="00210CFB" w:rsidRPr="00D33673">
              <w:t xml:space="preserve"> Eur be PVM už kiekvieną nustatytą atvejį;</w:t>
            </w:r>
          </w:p>
          <w:p w14:paraId="7B615972" w14:textId="32227C6A" w:rsidR="00FF0EF9" w:rsidRPr="00D33673" w:rsidRDefault="00FF0EF9" w:rsidP="00210CFB">
            <w:pPr>
              <w:pStyle w:val="Tvarkospapunktis"/>
              <w:numPr>
                <w:ilvl w:val="3"/>
                <w:numId w:val="4"/>
              </w:numPr>
              <w:tabs>
                <w:tab w:val="left" w:pos="1134"/>
                <w:tab w:val="left" w:pos="1276"/>
                <w:tab w:val="left" w:pos="1560"/>
              </w:tabs>
            </w:pPr>
            <w:r w:rsidRPr="00D33673">
              <w:t>tinkam</w:t>
            </w:r>
            <w:r w:rsidR="00210CFB" w:rsidRPr="00D33673">
              <w:t>o</w:t>
            </w:r>
            <w:r w:rsidRPr="00D33673">
              <w:t xml:space="preserve"> ir savalaik</w:t>
            </w:r>
            <w:r w:rsidR="00210CFB" w:rsidRPr="00D33673">
              <w:t>io</w:t>
            </w:r>
            <w:r w:rsidRPr="00D33673">
              <w:t xml:space="preserve"> ARATC informavim</w:t>
            </w:r>
            <w:r w:rsidR="00210CFB" w:rsidRPr="00D33673">
              <w:t>o</w:t>
            </w:r>
            <w:r w:rsidRPr="00D33673">
              <w:t xml:space="preserve"> apie Paslaugos teikimą, kitais nei 11.2.1 – 11.2.6 poskyriuose nurodytais atvejais</w:t>
            </w:r>
            <w:r w:rsidR="00210CFB" w:rsidRPr="00D33673">
              <w:t xml:space="preserve"> nesilaikymas </w:t>
            </w:r>
            <w:r w:rsidR="00D33673" w:rsidRPr="00D33673">
              <w:t>–</w:t>
            </w:r>
            <w:r w:rsidR="00210CFB" w:rsidRPr="00D33673">
              <w:t xml:space="preserve"> </w:t>
            </w:r>
            <w:r w:rsidR="000C2F40" w:rsidRPr="00D33673">
              <w:t>5</w:t>
            </w:r>
            <w:r w:rsidR="00D33673" w:rsidRPr="00D33673">
              <w:t>,00</w:t>
            </w:r>
            <w:r w:rsidR="00210CFB" w:rsidRPr="00D33673">
              <w:t xml:space="preserve"> Eur be PVM už kiekvieną nustatytą atvejį.</w:t>
            </w:r>
          </w:p>
          <w:p w14:paraId="704A2DF7" w14:textId="77777777" w:rsidR="00210CFB" w:rsidRPr="00D33673" w:rsidRDefault="00210CFB" w:rsidP="00210CFB">
            <w:pPr>
              <w:pStyle w:val="Tvarkospapunktis"/>
              <w:tabs>
                <w:tab w:val="left" w:pos="1134"/>
                <w:tab w:val="left" w:pos="1276"/>
                <w:tab w:val="left" w:pos="1560"/>
              </w:tabs>
              <w:ind w:left="0" w:firstLine="0"/>
            </w:pPr>
          </w:p>
          <w:p w14:paraId="60B1679E" w14:textId="5D68AB8C" w:rsidR="00FF0EF9" w:rsidRPr="00D33673" w:rsidRDefault="00210CFB" w:rsidP="00210CFB">
            <w:pPr>
              <w:pStyle w:val="Tvarkospapunktis"/>
              <w:numPr>
                <w:ilvl w:val="2"/>
                <w:numId w:val="4"/>
              </w:numPr>
              <w:tabs>
                <w:tab w:val="left" w:pos="1134"/>
                <w:tab w:val="left" w:pos="1276"/>
                <w:tab w:val="left" w:pos="1560"/>
              </w:tabs>
              <w:ind w:left="0" w:firstLine="0"/>
              <w:rPr>
                <w:b/>
                <w:bCs/>
              </w:rPr>
            </w:pPr>
            <w:r w:rsidRPr="00D33673">
              <w:rPr>
                <w:b/>
                <w:bCs/>
              </w:rPr>
              <w:t xml:space="preserve">Netinkamas </w:t>
            </w:r>
            <w:r w:rsidR="00FF0EF9" w:rsidRPr="00D33673">
              <w:rPr>
                <w:b/>
                <w:bCs/>
              </w:rPr>
              <w:t>Paslaugos teikėjo darbuotojų kvalifikacijos užtikrinim</w:t>
            </w:r>
            <w:r w:rsidRPr="00D33673">
              <w:rPr>
                <w:b/>
                <w:bCs/>
              </w:rPr>
              <w:t>as</w:t>
            </w:r>
            <w:r w:rsidR="00FF0EF9" w:rsidRPr="00D33673">
              <w:rPr>
                <w:b/>
                <w:bCs/>
              </w:rPr>
              <w:t>, kuris apima:</w:t>
            </w:r>
          </w:p>
          <w:p w14:paraId="24751D3D" w14:textId="3B3E15EA" w:rsidR="00210CFB" w:rsidRPr="00D33673" w:rsidRDefault="00210CFB" w:rsidP="00210CFB">
            <w:pPr>
              <w:pStyle w:val="Tvarkospapunktis"/>
              <w:numPr>
                <w:ilvl w:val="3"/>
                <w:numId w:val="4"/>
              </w:numPr>
              <w:tabs>
                <w:tab w:val="left" w:pos="1134"/>
                <w:tab w:val="left" w:pos="1276"/>
                <w:tab w:val="left" w:pos="1560"/>
              </w:tabs>
            </w:pPr>
            <w:r w:rsidRPr="00D33673">
              <w:lastRenderedPageBreak/>
              <w:t xml:space="preserve"> </w:t>
            </w:r>
            <w:r w:rsidR="00FF0EF9" w:rsidRPr="00D33673">
              <w:t>Paslaugos teikėjo darbuotojų supažindinim</w:t>
            </w:r>
            <w:r w:rsidRPr="00D33673">
              <w:t>o</w:t>
            </w:r>
            <w:r w:rsidR="00FF0EF9" w:rsidRPr="00D33673">
              <w:t xml:space="preserve"> su Paslaugos teikimo sąlygomis</w:t>
            </w:r>
            <w:r w:rsidRPr="00D33673">
              <w:t xml:space="preserve"> nesilaikymas </w:t>
            </w:r>
            <w:r w:rsidR="00D33673" w:rsidRPr="00D33673">
              <w:t>–</w:t>
            </w:r>
            <w:r w:rsidRPr="00D33673">
              <w:t xml:space="preserve"> </w:t>
            </w:r>
            <w:r w:rsidR="000C2F40" w:rsidRPr="00D33673">
              <w:t>5</w:t>
            </w:r>
            <w:r w:rsidR="00D33673" w:rsidRPr="00D33673">
              <w:t>,00</w:t>
            </w:r>
            <w:r w:rsidRPr="00D33673">
              <w:t xml:space="preserve"> Eur be PVM už kiekvieną nustatytą atvejį;</w:t>
            </w:r>
          </w:p>
          <w:p w14:paraId="003FECA6" w14:textId="5AF3F275" w:rsidR="00886349" w:rsidRPr="00D33673" w:rsidRDefault="00210CFB" w:rsidP="00210CFB">
            <w:pPr>
              <w:pStyle w:val="Tvarkospapunktis"/>
              <w:numPr>
                <w:ilvl w:val="3"/>
                <w:numId w:val="4"/>
              </w:numPr>
              <w:tabs>
                <w:tab w:val="left" w:pos="1134"/>
                <w:tab w:val="left" w:pos="1276"/>
                <w:tab w:val="left" w:pos="1560"/>
              </w:tabs>
              <w:rPr>
                <w:color w:val="4472C4"/>
                <w:kern w:val="2"/>
              </w:rPr>
            </w:pPr>
            <w:r w:rsidRPr="00D33673">
              <w:t xml:space="preserve"> </w:t>
            </w:r>
            <w:r w:rsidR="00FF0EF9" w:rsidRPr="00D33673">
              <w:t>vienodos ir tvarkingos Paslaugą teikiančių darbuotojų uniformos dėvėjim</w:t>
            </w:r>
            <w:r w:rsidRPr="00D33673">
              <w:t>o,</w:t>
            </w:r>
            <w:r w:rsidR="00FF0EF9" w:rsidRPr="00D33673">
              <w:t xml:space="preserve"> su pažymėtu Paslaugos teikėjo pavadinimu</w:t>
            </w:r>
            <w:r w:rsidRPr="00D33673">
              <w:t xml:space="preserve">, nesilaikymas </w:t>
            </w:r>
            <w:r w:rsidR="00D33673" w:rsidRPr="00D33673">
              <w:t>–</w:t>
            </w:r>
            <w:r w:rsidRPr="00D33673">
              <w:t xml:space="preserve"> </w:t>
            </w:r>
            <w:r w:rsidR="000C2F40" w:rsidRPr="00D33673">
              <w:t>5</w:t>
            </w:r>
            <w:r w:rsidR="00D33673" w:rsidRPr="00D33673">
              <w:t xml:space="preserve">,00 </w:t>
            </w:r>
            <w:r w:rsidRPr="00D33673">
              <w:t>Eur be PVM už kiekvieną nustatytą atvejį.</w:t>
            </w:r>
          </w:p>
        </w:tc>
      </w:tr>
      <w:tr w:rsidR="00886349" w14:paraId="0058BAA4" w14:textId="77777777" w:rsidTr="004A2BD6">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886349" w:rsidRDefault="00886349" w:rsidP="00886349">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4C6E13A" w:rsidR="00886349" w:rsidRPr="004A2BD6" w:rsidRDefault="00886349" w:rsidP="00886349">
            <w:pPr>
              <w:rPr>
                <w:kern w:val="2"/>
                <w:szCs w:val="24"/>
              </w:rPr>
            </w:pPr>
            <w:r>
              <w:rPr>
                <w:kern w:val="2"/>
                <w:szCs w:val="24"/>
              </w:rPr>
              <w:t>Netaikoma</w:t>
            </w:r>
          </w:p>
        </w:tc>
      </w:tr>
      <w:tr w:rsidR="00886349" w14:paraId="4DB25F24" w14:textId="77777777">
        <w:trPr>
          <w:trHeight w:val="300"/>
        </w:trPr>
        <w:tc>
          <w:tcPr>
            <w:tcW w:w="3094" w:type="dxa"/>
            <w:gridSpan w:val="2"/>
          </w:tcPr>
          <w:p w14:paraId="66FCCA71" w14:textId="77777777" w:rsidR="00886349" w:rsidRDefault="00886349" w:rsidP="0088634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33B9616D" w:rsidR="00886349" w:rsidRDefault="00886349" w:rsidP="00886349">
            <w:pPr>
              <w:jc w:val="both"/>
              <w:rPr>
                <w:szCs w:val="24"/>
              </w:rPr>
            </w:pPr>
            <w:r>
              <w:rPr>
                <w:kern w:val="2"/>
                <w:szCs w:val="24"/>
              </w:rPr>
              <w:t>Bauda 20,00 (dvidešimt Eur 00 ct) Eur be PVM už kiekvieną nustatytą atvejį.</w:t>
            </w:r>
          </w:p>
          <w:p w14:paraId="1121832F" w14:textId="3602F9E5" w:rsidR="00886349" w:rsidRDefault="00886349" w:rsidP="00886349">
            <w:pPr>
              <w:rPr>
                <w:color w:val="4472C4"/>
                <w:kern w:val="2"/>
                <w:szCs w:val="24"/>
              </w:rPr>
            </w:pPr>
          </w:p>
        </w:tc>
      </w:tr>
      <w:tr w:rsidR="00886349" w14:paraId="72DE294E" w14:textId="77777777">
        <w:trPr>
          <w:trHeight w:val="300"/>
        </w:trPr>
        <w:tc>
          <w:tcPr>
            <w:tcW w:w="3094" w:type="dxa"/>
            <w:gridSpan w:val="2"/>
          </w:tcPr>
          <w:p w14:paraId="4EF8C357" w14:textId="77777777" w:rsidR="00886349" w:rsidRPr="004A2BD6" w:rsidRDefault="00886349" w:rsidP="00886349">
            <w:pPr>
              <w:rPr>
                <w:b/>
                <w:kern w:val="2"/>
                <w:szCs w:val="24"/>
                <w:lang w:val="en-US"/>
              </w:rPr>
            </w:pPr>
            <w:r w:rsidRPr="004A2BD6">
              <w:rPr>
                <w:b/>
                <w:kern w:val="2"/>
                <w:szCs w:val="24"/>
                <w:lang w:val="en-US"/>
              </w:rPr>
              <w:t xml:space="preserve">9.9. </w:t>
            </w:r>
            <w:r w:rsidRPr="004A2BD6">
              <w:rPr>
                <w:b/>
                <w:kern w:val="2"/>
                <w:szCs w:val="24"/>
              </w:rPr>
              <w:t>Kitos netesybos</w:t>
            </w:r>
          </w:p>
        </w:tc>
        <w:tc>
          <w:tcPr>
            <w:tcW w:w="6441" w:type="dxa"/>
            <w:gridSpan w:val="2"/>
          </w:tcPr>
          <w:p w14:paraId="386AC396" w14:textId="398C38D8" w:rsidR="00886349" w:rsidRPr="004A2BD6" w:rsidRDefault="00886349" w:rsidP="00886349">
            <w:pPr>
              <w:rPr>
                <w:kern w:val="2"/>
                <w:szCs w:val="24"/>
              </w:rPr>
            </w:pPr>
            <w:r w:rsidRPr="004A2BD6">
              <w:rPr>
                <w:kern w:val="2"/>
                <w:szCs w:val="24"/>
              </w:rPr>
              <w:t>-</w:t>
            </w:r>
          </w:p>
        </w:tc>
      </w:tr>
      <w:tr w:rsidR="00886349" w14:paraId="684028A3" w14:textId="77777777">
        <w:trPr>
          <w:trHeight w:val="300"/>
        </w:trPr>
        <w:tc>
          <w:tcPr>
            <w:tcW w:w="9535" w:type="dxa"/>
            <w:gridSpan w:val="4"/>
          </w:tcPr>
          <w:p w14:paraId="4FE3910B" w14:textId="77777777" w:rsidR="00886349" w:rsidRDefault="00886349" w:rsidP="00886349">
            <w:pPr>
              <w:jc w:val="center"/>
              <w:rPr>
                <w:color w:val="4472C4"/>
                <w:kern w:val="2"/>
                <w:szCs w:val="24"/>
              </w:rPr>
            </w:pPr>
            <w:r>
              <w:rPr>
                <w:b/>
                <w:kern w:val="2"/>
                <w:szCs w:val="24"/>
              </w:rPr>
              <w:t>10. ESMINĖS SUTARTIES SĄLYGOS</w:t>
            </w:r>
          </w:p>
        </w:tc>
      </w:tr>
      <w:tr w:rsidR="00886349" w14:paraId="6E96BEC4" w14:textId="77777777">
        <w:trPr>
          <w:trHeight w:val="300"/>
        </w:trPr>
        <w:tc>
          <w:tcPr>
            <w:tcW w:w="3094" w:type="dxa"/>
            <w:gridSpan w:val="2"/>
          </w:tcPr>
          <w:p w14:paraId="0063E6A9" w14:textId="77777777" w:rsidR="00886349" w:rsidRDefault="00886349" w:rsidP="0088634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7ACDECB" w:rsidR="00886349" w:rsidRDefault="00886349" w:rsidP="00886349">
            <w:pPr>
              <w:jc w:val="both"/>
              <w:rPr>
                <w:color w:val="4472C4"/>
                <w:kern w:val="2"/>
                <w:szCs w:val="24"/>
              </w:rPr>
            </w:pPr>
            <w:r w:rsidRPr="00773309">
              <w:rPr>
                <w:kern w:val="2"/>
                <w:szCs w:val="24"/>
              </w:rPr>
              <w:t>10.1.</w:t>
            </w:r>
            <w:r>
              <w:rPr>
                <w:kern w:val="2"/>
                <w:szCs w:val="24"/>
              </w:rPr>
              <w:t>1</w:t>
            </w:r>
            <w:r w:rsidRPr="00773309">
              <w:rPr>
                <w:kern w:val="2"/>
                <w:szCs w:val="24"/>
              </w:rPr>
              <w:t>. Kokybinių Paslaugos rodiklių laikymasis, pagal Sutarties priedo Nr.1   11 skyriaus reikalavimus „</w:t>
            </w:r>
            <w:r w:rsidRPr="00773309">
              <w:rPr>
                <w:i/>
                <w:iCs/>
                <w:kern w:val="2"/>
                <w:szCs w:val="24"/>
              </w:rPr>
              <w:t>Reikalavimai paslaugos kokybei</w:t>
            </w:r>
            <w:r w:rsidRPr="00773309">
              <w:rPr>
                <w:kern w:val="2"/>
                <w:szCs w:val="24"/>
              </w:rPr>
              <w:t>“.</w:t>
            </w:r>
          </w:p>
        </w:tc>
      </w:tr>
      <w:tr w:rsidR="00886349" w14:paraId="2481156D" w14:textId="77777777">
        <w:trPr>
          <w:trHeight w:val="300"/>
        </w:trPr>
        <w:tc>
          <w:tcPr>
            <w:tcW w:w="9535" w:type="dxa"/>
            <w:gridSpan w:val="4"/>
          </w:tcPr>
          <w:p w14:paraId="28216735" w14:textId="77777777" w:rsidR="00886349" w:rsidRDefault="00886349" w:rsidP="00886349">
            <w:pPr>
              <w:jc w:val="center"/>
              <w:rPr>
                <w:b/>
                <w:kern w:val="2"/>
                <w:szCs w:val="24"/>
              </w:rPr>
            </w:pPr>
            <w:r>
              <w:rPr>
                <w:b/>
                <w:kern w:val="2"/>
                <w:szCs w:val="24"/>
              </w:rPr>
              <w:t>11. SUTARTIES GALIOJIMAS IR KEITIMAS</w:t>
            </w:r>
          </w:p>
        </w:tc>
      </w:tr>
      <w:tr w:rsidR="00886349" w14:paraId="73E60D0E" w14:textId="77777777">
        <w:trPr>
          <w:trHeight w:val="300"/>
        </w:trPr>
        <w:tc>
          <w:tcPr>
            <w:tcW w:w="3094" w:type="dxa"/>
            <w:gridSpan w:val="2"/>
          </w:tcPr>
          <w:p w14:paraId="071FC0C8" w14:textId="77777777" w:rsidR="00886349" w:rsidRDefault="00886349" w:rsidP="00886349">
            <w:pPr>
              <w:rPr>
                <w:b/>
                <w:kern w:val="2"/>
                <w:szCs w:val="24"/>
              </w:rPr>
            </w:pPr>
            <w:r>
              <w:rPr>
                <w:b/>
                <w:szCs w:val="24"/>
              </w:rPr>
              <w:t>11.1. Sutarties sudarymas ir įsigaliojimas</w:t>
            </w:r>
          </w:p>
        </w:tc>
        <w:tc>
          <w:tcPr>
            <w:tcW w:w="6441" w:type="dxa"/>
            <w:gridSpan w:val="2"/>
          </w:tcPr>
          <w:p w14:paraId="16C571AA" w14:textId="77777777" w:rsidR="00886349" w:rsidRDefault="00886349" w:rsidP="00886349">
            <w:pPr>
              <w:jc w:val="both"/>
              <w:rPr>
                <w:kern w:val="2"/>
                <w:szCs w:val="24"/>
              </w:rPr>
            </w:pPr>
            <w:r>
              <w:rPr>
                <w:kern w:val="2"/>
                <w:szCs w:val="24"/>
              </w:rPr>
              <w:t xml:space="preserve">Ši Sutartis laikoma sudaryta ir įsigalioja nuo Sutarties pasirašymo dienos </w:t>
            </w:r>
            <w:r w:rsidRPr="002E4FBB">
              <w:rPr>
                <w:kern w:val="2"/>
                <w:szCs w:val="24"/>
              </w:rPr>
              <w:t>(antrosios Šalies pasirašymo dieną).</w:t>
            </w:r>
          </w:p>
          <w:p w14:paraId="04094D45" w14:textId="0308AB09" w:rsidR="00886349" w:rsidRDefault="00886349" w:rsidP="00886349">
            <w:pPr>
              <w:jc w:val="both"/>
              <w:rPr>
                <w:color w:val="4472C4"/>
                <w:kern w:val="2"/>
                <w:szCs w:val="24"/>
              </w:rPr>
            </w:pPr>
            <w:r w:rsidRPr="00C33D32">
              <w:rPr>
                <w:b/>
                <w:bCs/>
                <w:color w:val="000000"/>
                <w:kern w:val="2"/>
                <w:szCs w:val="24"/>
              </w:rPr>
              <w:t xml:space="preserve">Sutartis galioja </w:t>
            </w:r>
            <w:r>
              <w:rPr>
                <w:b/>
                <w:bCs/>
                <w:color w:val="000000"/>
                <w:kern w:val="2"/>
                <w:szCs w:val="24"/>
              </w:rPr>
              <w:t>13</w:t>
            </w:r>
            <w:r w:rsidRPr="00C33D32">
              <w:rPr>
                <w:b/>
                <w:bCs/>
                <w:color w:val="000000"/>
                <w:kern w:val="2"/>
                <w:szCs w:val="24"/>
              </w:rPr>
              <w:t xml:space="preserve"> mėn.</w:t>
            </w:r>
            <w:r>
              <w:rPr>
                <w:color w:val="000000"/>
                <w:kern w:val="2"/>
                <w:szCs w:val="24"/>
              </w:rPr>
              <w:t xml:space="preserve"> </w:t>
            </w:r>
            <w:r w:rsidRPr="00C33D32">
              <w:rPr>
                <w:color w:val="000000"/>
                <w:kern w:val="2"/>
                <w:szCs w:val="24"/>
              </w:rPr>
              <w:t xml:space="preserve">Iš jų: </w:t>
            </w:r>
            <w:r>
              <w:rPr>
                <w:color w:val="000000"/>
                <w:kern w:val="2"/>
                <w:szCs w:val="24"/>
              </w:rPr>
              <w:t>12</w:t>
            </w:r>
            <w:r w:rsidRPr="00C33D32">
              <w:rPr>
                <w:color w:val="000000"/>
                <w:kern w:val="2"/>
                <w:szCs w:val="24"/>
              </w:rPr>
              <w:t xml:space="preserve"> mėn. – paslaugų vykdymui ir 1 mėn. </w:t>
            </w:r>
            <w:r w:rsidR="002F2A46">
              <w:rPr>
                <w:color w:val="000000"/>
                <w:kern w:val="2"/>
                <w:szCs w:val="24"/>
              </w:rPr>
              <w:t xml:space="preserve">- </w:t>
            </w:r>
            <w:r w:rsidRPr="00C33D32">
              <w:rPr>
                <w:color w:val="000000"/>
                <w:kern w:val="2"/>
                <w:szCs w:val="24"/>
              </w:rPr>
              <w:t>galutiniam atsiskaitymui.</w:t>
            </w:r>
            <w:r>
              <w:rPr>
                <w:color w:val="000000"/>
                <w:kern w:val="2"/>
                <w:szCs w:val="24"/>
              </w:rPr>
              <w:t xml:space="preserve"> </w:t>
            </w:r>
          </w:p>
        </w:tc>
      </w:tr>
      <w:tr w:rsidR="0006713F" w14:paraId="27B67AC5" w14:textId="77777777">
        <w:trPr>
          <w:trHeight w:val="300"/>
        </w:trPr>
        <w:tc>
          <w:tcPr>
            <w:tcW w:w="3094" w:type="dxa"/>
            <w:gridSpan w:val="2"/>
          </w:tcPr>
          <w:p w14:paraId="5B8FCCBE" w14:textId="77777777" w:rsidR="0006713F" w:rsidRDefault="0006713F" w:rsidP="0006713F">
            <w:pPr>
              <w:rPr>
                <w:b/>
                <w:kern w:val="2"/>
                <w:szCs w:val="24"/>
              </w:rPr>
            </w:pPr>
            <w:r>
              <w:rPr>
                <w:b/>
                <w:kern w:val="2"/>
                <w:szCs w:val="24"/>
              </w:rPr>
              <w:t>11.2. Sutarties galiojimo termino pratęsimas</w:t>
            </w:r>
          </w:p>
        </w:tc>
        <w:tc>
          <w:tcPr>
            <w:tcW w:w="6441" w:type="dxa"/>
            <w:gridSpan w:val="2"/>
          </w:tcPr>
          <w:p w14:paraId="55865F98" w14:textId="6876E0DC" w:rsidR="0006713F" w:rsidRDefault="0006713F" w:rsidP="0006713F">
            <w:pPr>
              <w:jc w:val="both"/>
              <w:rPr>
                <w:kern w:val="2"/>
                <w:szCs w:val="24"/>
              </w:rPr>
            </w:pPr>
            <w:r>
              <w:rPr>
                <w:kern w:val="2"/>
                <w:szCs w:val="24"/>
              </w:rPr>
              <w:t>Jei, likus ne mažiau kaip 30 (trisdešimt) kalendorinių dienų iki Sutarties pabaigos, nei viena Sutarties Šalis nepateiks raštiško noro ją nutraukti</w:t>
            </w:r>
            <w:r w:rsidR="001E21AE">
              <w:rPr>
                <w:kern w:val="2"/>
                <w:szCs w:val="24"/>
              </w:rPr>
              <w:t xml:space="preserve"> ir</w:t>
            </w:r>
            <w:r>
              <w:rPr>
                <w:kern w:val="2"/>
                <w:szCs w:val="24"/>
              </w:rPr>
              <w:t xml:space="preserve"> j</w:t>
            </w:r>
            <w:r w:rsidRPr="00AE66C8">
              <w:rPr>
                <w:kern w:val="2"/>
                <w:szCs w:val="24"/>
              </w:rPr>
              <w:t xml:space="preserve">eigu yra išlikęs </w:t>
            </w:r>
            <w:r>
              <w:rPr>
                <w:kern w:val="2"/>
                <w:szCs w:val="24"/>
              </w:rPr>
              <w:t xml:space="preserve">Paslaugų teikimo </w:t>
            </w:r>
            <w:r w:rsidRPr="00AE66C8">
              <w:rPr>
                <w:kern w:val="2"/>
                <w:szCs w:val="24"/>
              </w:rPr>
              <w:t xml:space="preserve">poreikis </w:t>
            </w:r>
            <w:r>
              <w:rPr>
                <w:rFonts w:eastAsia="Calibri"/>
                <w:szCs w:val="24"/>
              </w:rPr>
              <w:t>S</w:t>
            </w:r>
            <w:r>
              <w:rPr>
                <w:kern w:val="2"/>
                <w:szCs w:val="24"/>
              </w:rPr>
              <w:t xml:space="preserve">utartis automatiškai prasitęs dar </w:t>
            </w:r>
            <w:r w:rsidRPr="00AE66C8">
              <w:rPr>
                <w:kern w:val="2"/>
                <w:szCs w:val="24"/>
              </w:rPr>
              <w:t>12 (dvylik</w:t>
            </w:r>
            <w:r>
              <w:rPr>
                <w:kern w:val="2"/>
                <w:szCs w:val="24"/>
              </w:rPr>
              <w:t>os</w:t>
            </w:r>
            <w:r w:rsidRPr="00AE66C8">
              <w:rPr>
                <w:kern w:val="2"/>
                <w:szCs w:val="24"/>
              </w:rPr>
              <w:t>) mėnesių</w:t>
            </w:r>
            <w:r>
              <w:rPr>
                <w:kern w:val="2"/>
                <w:szCs w:val="24"/>
              </w:rPr>
              <w:t xml:space="preserve"> laikotarpiui.</w:t>
            </w:r>
          </w:p>
          <w:p w14:paraId="6D566D92" w14:textId="6E407080" w:rsidR="0006713F" w:rsidRDefault="00D33673" w:rsidP="0006713F">
            <w:pPr>
              <w:jc w:val="both"/>
              <w:rPr>
                <w:kern w:val="2"/>
                <w:szCs w:val="24"/>
              </w:rPr>
            </w:pPr>
            <w:r>
              <w:rPr>
                <w:kern w:val="2"/>
                <w:szCs w:val="24"/>
              </w:rPr>
              <w:t>Iš viso t</w:t>
            </w:r>
            <w:r w:rsidR="0006713F">
              <w:rPr>
                <w:kern w:val="2"/>
                <w:szCs w:val="24"/>
              </w:rPr>
              <w:t>okių pratęsimų negali būti daugiau kaip 2 (du).</w:t>
            </w:r>
          </w:p>
        </w:tc>
      </w:tr>
      <w:tr w:rsidR="0006713F" w14:paraId="2CB119F6" w14:textId="77777777">
        <w:trPr>
          <w:trHeight w:val="300"/>
        </w:trPr>
        <w:tc>
          <w:tcPr>
            <w:tcW w:w="9535" w:type="dxa"/>
            <w:gridSpan w:val="4"/>
          </w:tcPr>
          <w:p w14:paraId="1E909BAE" w14:textId="77777777" w:rsidR="0006713F" w:rsidRDefault="0006713F" w:rsidP="0006713F">
            <w:pPr>
              <w:jc w:val="center"/>
              <w:rPr>
                <w:b/>
                <w:kern w:val="2"/>
                <w:szCs w:val="24"/>
              </w:rPr>
            </w:pPr>
            <w:r>
              <w:rPr>
                <w:b/>
                <w:kern w:val="2"/>
                <w:szCs w:val="24"/>
              </w:rPr>
              <w:t>12. SUTARTIES NUTRAUKIMAS</w:t>
            </w:r>
          </w:p>
        </w:tc>
      </w:tr>
      <w:tr w:rsidR="0006713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6713F" w:rsidRDefault="0006713F" w:rsidP="0006713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6713F" w:rsidRDefault="0006713F" w:rsidP="0004392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6713F" w:rsidRPr="002E4FBB" w:rsidRDefault="0006713F" w:rsidP="0006713F">
            <w:pPr>
              <w:jc w:val="both"/>
              <w:rPr>
                <w:kern w:val="2"/>
                <w:szCs w:val="24"/>
              </w:rPr>
            </w:pPr>
          </w:p>
          <w:p w14:paraId="3A951297" w14:textId="77777777" w:rsidR="0006713F" w:rsidRPr="002E4FBB" w:rsidRDefault="0006713F" w:rsidP="0006713F">
            <w:pPr>
              <w:jc w:val="both"/>
              <w:rPr>
                <w:i/>
                <w:iCs/>
                <w:color w:val="4472C4"/>
                <w:kern w:val="2"/>
                <w:szCs w:val="24"/>
              </w:rPr>
            </w:pPr>
            <w:r w:rsidRPr="002E4FBB">
              <w:rPr>
                <w:i/>
                <w:iCs/>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6713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6713F" w:rsidRDefault="0006713F" w:rsidP="0006713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C7DAE6F" w:rsidR="0006713F" w:rsidRPr="002E4FBB" w:rsidRDefault="0006713F" w:rsidP="00043927">
            <w:pPr>
              <w:jc w:val="both"/>
              <w:rPr>
                <w:kern w:val="2"/>
                <w:szCs w:val="24"/>
              </w:rPr>
            </w:pPr>
            <w:r w:rsidRPr="002E4FBB">
              <w:rPr>
                <w:kern w:val="2"/>
                <w:szCs w:val="24"/>
              </w:rPr>
              <w:t>12.2.1. jeigu Tiekėjas nevykdo prisiimtų įsipareigojimų už Sutartyje nustatytus Sutarties įkainius;</w:t>
            </w:r>
          </w:p>
          <w:p w14:paraId="739B4C3F" w14:textId="53EE39EA" w:rsidR="0006713F" w:rsidRPr="002E4FBB" w:rsidRDefault="0006713F" w:rsidP="00043927">
            <w:pPr>
              <w:jc w:val="both"/>
              <w:rPr>
                <w:kern w:val="2"/>
                <w:szCs w:val="24"/>
              </w:rPr>
            </w:pPr>
            <w:r w:rsidRPr="005B427A">
              <w:rPr>
                <w:kern w:val="2"/>
                <w:szCs w:val="24"/>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43927">
              <w:rPr>
                <w:kern w:val="2"/>
                <w:szCs w:val="24"/>
              </w:rPr>
              <w:t>30 (trisdešimt) kalendorinių</w:t>
            </w:r>
            <w:r w:rsidRPr="005B427A">
              <w:rPr>
                <w:kern w:val="2"/>
                <w:szCs w:val="24"/>
              </w:rPr>
              <w:t xml:space="preserve"> dienų neištaiso pažeidimų;</w:t>
            </w:r>
          </w:p>
          <w:p w14:paraId="27C8F88F" w14:textId="508E52EE" w:rsidR="0006713F" w:rsidRPr="002E4FBB" w:rsidRDefault="0006713F" w:rsidP="0006713F">
            <w:pPr>
              <w:spacing w:line="257" w:lineRule="auto"/>
              <w:jc w:val="both"/>
              <w:rPr>
                <w:rFonts w:eastAsia="Arial"/>
                <w:kern w:val="2"/>
                <w:szCs w:val="24"/>
                <w:lang w:val="lt"/>
              </w:rPr>
            </w:pPr>
            <w:r w:rsidRPr="002E4FBB">
              <w:rPr>
                <w:rFonts w:eastAsia="Arial"/>
                <w:kern w:val="2"/>
                <w:szCs w:val="24"/>
                <w:lang w:val="lt"/>
              </w:rPr>
              <w:t>12.2.4. jeigu Tiekėjas nesilaiko Sutartyje nustatytų Paslaugų teikimo terminų 2 (du) kartus iš eilės arba vėluoja suteikti Paslaugas daugiau nei 20 kalendorinių dienų nuo Sutartyje nustatyto Paslaugų suteikimo termino;</w:t>
            </w:r>
          </w:p>
          <w:p w14:paraId="63F46089" w14:textId="77777777" w:rsidR="0006713F" w:rsidRPr="002E4FBB" w:rsidRDefault="0006713F" w:rsidP="0006713F">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6713F" w:rsidRPr="002E4FBB" w:rsidRDefault="0006713F" w:rsidP="0006713F">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12.2.6. Tiekėjas pažeidžia Paslaugų suteikimo terminus ir dėl Paslaugų suteikimo vėlavimo Paslaugos tampa nebereikalingos;</w:t>
            </w:r>
          </w:p>
          <w:p w14:paraId="73E20761" w14:textId="77777777" w:rsidR="0006713F" w:rsidRPr="002E4FBB" w:rsidRDefault="0006713F" w:rsidP="0006713F">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12.2.7. Tiekėjas daugiau kaip 2 (du) kartus suteikia Paslaugas, kurios neatitinka Sutartyje ir (ar) įstatymuose nustatytų reikalavimų Paslaugoms;</w:t>
            </w:r>
          </w:p>
          <w:p w14:paraId="41420C93" w14:textId="77777777" w:rsidR="0006713F" w:rsidRPr="002E4FBB" w:rsidRDefault="0006713F" w:rsidP="0006713F">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6713F" w:rsidRPr="002E4FBB" w:rsidRDefault="0006713F" w:rsidP="0006713F">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6713F" w:rsidRPr="002E4FBB" w:rsidRDefault="0006713F" w:rsidP="00043927">
            <w:pPr>
              <w:spacing w:line="257" w:lineRule="auto"/>
              <w:jc w:val="both"/>
              <w:rPr>
                <w:rFonts w:eastAsia="Arial"/>
                <w:kern w:val="2"/>
                <w:szCs w:val="24"/>
                <w:lang w:val="lt"/>
              </w:rPr>
            </w:pPr>
            <w:r w:rsidRPr="002E4FBB">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6713F" w:rsidRPr="002E4FBB" w:rsidRDefault="0006713F" w:rsidP="00043927">
            <w:pPr>
              <w:spacing w:line="257" w:lineRule="auto"/>
              <w:jc w:val="both"/>
              <w:rPr>
                <w:kern w:val="2"/>
                <w:szCs w:val="24"/>
                <w:shd w:val="clear" w:color="auto" w:fill="FFFFFF"/>
              </w:rPr>
            </w:pPr>
            <w:r w:rsidRPr="002E4FBB">
              <w:rPr>
                <w:rFonts w:eastAsia="Arial"/>
                <w:kern w:val="2"/>
                <w:szCs w:val="24"/>
                <w:lang w:val="lt"/>
              </w:rPr>
              <w:t>12.2.11.</w:t>
            </w:r>
            <w:r w:rsidRPr="002E4FBB">
              <w:rPr>
                <w:kern w:val="2"/>
                <w:szCs w:val="24"/>
                <w:shd w:val="clear" w:color="auto" w:fill="FFFFFF"/>
              </w:rPr>
              <w:t xml:space="preserve"> Tiekėjas ir (ar) jungtinės veiklos parneris (jei taikoma), ir (ar) subtiekėjas (jei taikoma) </w:t>
            </w:r>
            <w:r w:rsidRPr="002E4FBB">
              <w:rPr>
                <w:szCs w:val="24"/>
                <w:shd w:val="clear" w:color="auto" w:fill="FFFFFF"/>
              </w:rPr>
              <w:t>p</w:t>
            </w:r>
            <w:r w:rsidRPr="002E4FBB">
              <w:rPr>
                <w:kern w:val="2"/>
                <w:szCs w:val="24"/>
                <w:shd w:val="clear" w:color="auto" w:fill="FFFFFF"/>
              </w:rPr>
              <w:t>aslaugų</w:t>
            </w:r>
            <w:r w:rsidRPr="002E4FBB">
              <w:rPr>
                <w:szCs w:val="24"/>
              </w:rPr>
              <w:t>, kurioms Sutartyje nustatyti aplinkos apsaugos vadybos sistemos reikalavimai,</w:t>
            </w:r>
            <w:r w:rsidRPr="002E4FBB">
              <w:rPr>
                <w:kern w:val="2"/>
                <w:szCs w:val="24"/>
                <w:shd w:val="clear" w:color="auto" w:fill="FFFFFF"/>
              </w:rPr>
              <w:t xml:space="preserve"> teikimo metu</w:t>
            </w:r>
            <w:r w:rsidRPr="002E4FBB">
              <w:rPr>
                <w:szCs w:val="24"/>
              </w:rPr>
              <w:t xml:space="preserve">, </w:t>
            </w:r>
            <w:r w:rsidRPr="002E4FBB">
              <w:rPr>
                <w:kern w:val="2"/>
                <w:szCs w:val="24"/>
                <w:shd w:val="clear" w:color="auto" w:fill="FFFFFF"/>
              </w:rPr>
              <w:t>neturi galiojančio aplinkos apsaugos vadybos sistemos sertifikato, ir (ar) nepateikia sertifikato pratęsimo (neįsigyja naujo);</w:t>
            </w:r>
          </w:p>
          <w:p w14:paraId="2AC0C09D" w14:textId="77777777" w:rsidR="0006713F" w:rsidRPr="002E4FBB" w:rsidRDefault="0006713F" w:rsidP="00043927">
            <w:pPr>
              <w:spacing w:line="257" w:lineRule="auto"/>
              <w:jc w:val="both"/>
              <w:rPr>
                <w:rFonts w:eastAsia="Arial"/>
                <w:kern w:val="2"/>
                <w:szCs w:val="24"/>
              </w:rPr>
            </w:pPr>
            <w:r w:rsidRPr="002E4FBB">
              <w:rPr>
                <w:rFonts w:eastAsia="Arial"/>
                <w:kern w:val="2"/>
                <w:szCs w:val="24"/>
                <w:lang w:val="lt"/>
              </w:rPr>
              <w:t>12.2.12. Tiekėjas 2 (du) kartus pažeidžia esminę Sutarties sąlygą.</w:t>
            </w:r>
          </w:p>
        </w:tc>
      </w:tr>
      <w:tr w:rsidR="0006713F" w14:paraId="16E64D10" w14:textId="77777777">
        <w:trPr>
          <w:trHeight w:val="300"/>
        </w:trPr>
        <w:tc>
          <w:tcPr>
            <w:tcW w:w="9535" w:type="dxa"/>
            <w:gridSpan w:val="4"/>
          </w:tcPr>
          <w:p w14:paraId="7BE18CDF" w14:textId="4017F4FD" w:rsidR="0006713F" w:rsidRDefault="0006713F" w:rsidP="0006713F">
            <w:pPr>
              <w:jc w:val="center"/>
              <w:rPr>
                <w:kern w:val="2"/>
                <w:szCs w:val="24"/>
              </w:rPr>
            </w:pPr>
            <w:r>
              <w:rPr>
                <w:b/>
                <w:kern w:val="2"/>
                <w:szCs w:val="24"/>
              </w:rPr>
              <w:lastRenderedPageBreak/>
              <w:t>13. APLINKOS APSAUGOS IR SOCIALINIAI KRITERIJAI</w:t>
            </w:r>
          </w:p>
        </w:tc>
      </w:tr>
      <w:tr w:rsidR="0006713F" w14:paraId="05D8A05A" w14:textId="77777777">
        <w:trPr>
          <w:trHeight w:val="300"/>
        </w:trPr>
        <w:tc>
          <w:tcPr>
            <w:tcW w:w="3058" w:type="dxa"/>
          </w:tcPr>
          <w:p w14:paraId="1C2710A4" w14:textId="52B666B7" w:rsidR="0006713F" w:rsidRDefault="0006713F" w:rsidP="0006713F">
            <w:pPr>
              <w:rPr>
                <w:b/>
                <w:kern w:val="2"/>
                <w:szCs w:val="24"/>
              </w:rPr>
            </w:pPr>
            <w:r>
              <w:rPr>
                <w:b/>
                <w:kern w:val="2"/>
                <w:szCs w:val="24"/>
              </w:rPr>
              <w:t>13.1. Su perkamomis paslaugomis susiję  aplinkos apsaugos kriterijai</w:t>
            </w:r>
          </w:p>
        </w:tc>
        <w:tc>
          <w:tcPr>
            <w:tcW w:w="6477" w:type="dxa"/>
            <w:gridSpan w:val="3"/>
          </w:tcPr>
          <w:p w14:paraId="3F1DC976" w14:textId="7ECC027B" w:rsidR="00895863" w:rsidRPr="005B4601" w:rsidRDefault="00895863" w:rsidP="00895863">
            <w:pPr>
              <w:tabs>
                <w:tab w:val="left" w:pos="993"/>
              </w:tabs>
              <w:jc w:val="both"/>
              <w:rPr>
                <w:kern w:val="2"/>
                <w:szCs w:val="24"/>
                <w:shd w:val="clear" w:color="auto" w:fill="FFFFFF"/>
                <w:lang w:val="en-US"/>
              </w:rPr>
            </w:pPr>
            <w:r w:rsidRPr="00E573B9">
              <w:rPr>
                <w:kern w:val="2"/>
                <w:szCs w:val="24"/>
                <w:shd w:val="clear" w:color="auto" w:fill="FFFFFF"/>
              </w:rPr>
              <w:t xml:space="preserve">Aplinkosauginiai kriterijai </w:t>
            </w:r>
            <w:r>
              <w:rPr>
                <w:kern w:val="2"/>
                <w:szCs w:val="24"/>
                <w:shd w:val="clear" w:color="auto" w:fill="FFFFFF"/>
              </w:rPr>
              <w:t>Paslaugoms</w:t>
            </w:r>
            <w:r w:rsidRPr="00E573B9">
              <w:rPr>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Pr>
                <w:kern w:val="2"/>
                <w:szCs w:val="24"/>
                <w:shd w:val="clear" w:color="auto" w:fill="FFFFFF"/>
              </w:rPr>
              <w:t>.4.1</w:t>
            </w:r>
            <w:r w:rsidRPr="00E573B9">
              <w:rPr>
                <w:kern w:val="2"/>
                <w:szCs w:val="24"/>
                <w:shd w:val="clear" w:color="auto" w:fill="FFFFFF"/>
              </w:rPr>
              <w:t>. papunkčiu</w:t>
            </w:r>
            <w:r w:rsidR="005B4601">
              <w:rPr>
                <w:kern w:val="2"/>
                <w:szCs w:val="24"/>
                <w:shd w:val="clear" w:color="auto" w:fill="FFFFFF"/>
              </w:rPr>
              <w:t xml:space="preserve"> </w:t>
            </w:r>
            <w:r w:rsidR="005B4601" w:rsidRPr="007A617E">
              <w:rPr>
                <w:i/>
                <w:iCs/>
                <w:szCs w:val="24"/>
              </w:rPr>
              <w:t>(Nepavojingų ir pavojingų atliekų surinkimo, tvarkymo ir šalinimo paslaugos</w:t>
            </w:r>
            <w:r w:rsidR="005B4601">
              <w:rPr>
                <w:szCs w:val="24"/>
              </w:rPr>
              <w:t>).</w:t>
            </w:r>
          </w:p>
          <w:p w14:paraId="74C69C77" w14:textId="77777777" w:rsidR="00895863" w:rsidRDefault="00895863" w:rsidP="00895863">
            <w:pPr>
              <w:tabs>
                <w:tab w:val="left" w:pos="993"/>
              </w:tabs>
              <w:jc w:val="both"/>
              <w:rPr>
                <w:kern w:val="2"/>
                <w:szCs w:val="24"/>
                <w:shd w:val="clear" w:color="auto" w:fill="FFFFFF"/>
              </w:rPr>
            </w:pPr>
          </w:p>
          <w:p w14:paraId="026D70F4" w14:textId="77777777" w:rsidR="00895863" w:rsidRPr="004D78C3" w:rsidRDefault="00895863" w:rsidP="00895863">
            <w:pPr>
              <w:tabs>
                <w:tab w:val="left" w:pos="993"/>
              </w:tabs>
              <w:jc w:val="both"/>
              <w:rPr>
                <w:rFonts w:eastAsia="Calibri"/>
                <w:szCs w:val="24"/>
              </w:rPr>
            </w:pPr>
            <w:r>
              <w:rPr>
                <w:rFonts w:eastAsia="Calibri"/>
                <w:szCs w:val="24"/>
              </w:rPr>
              <w:lastRenderedPageBreak/>
              <w:t>Tiekėjas</w:t>
            </w:r>
            <w:r w:rsidRPr="004D78C3">
              <w:rPr>
                <w:rFonts w:eastAsia="Calibri"/>
                <w:szCs w:val="24"/>
              </w:rPr>
              <w:t xml:space="preserve"> įsipareigoja bendrauti su </w:t>
            </w:r>
            <w:r>
              <w:rPr>
                <w:rFonts w:eastAsia="Calibri"/>
                <w:szCs w:val="24"/>
              </w:rPr>
              <w:t>Pirkėju</w:t>
            </w:r>
            <w:r w:rsidRPr="004D78C3">
              <w:rPr>
                <w:rFonts w:eastAsia="Calibri"/>
                <w:szCs w:val="24"/>
              </w:rPr>
              <w:t xml:space="preserve"> elektroninėmis priemonėmis (telefonu, elektroniniu paštu ar kt.), mažinti popieriaus sunaudojimą, atsisakyti nebūtino dokumentų kopijavimo ir spausdinimo</w:t>
            </w:r>
            <w:r>
              <w:rPr>
                <w:rFonts w:eastAsia="Calibri"/>
                <w:szCs w:val="24"/>
              </w:rPr>
              <w:t>, teikti sąskaitas per „SABIS“</w:t>
            </w:r>
            <w:r w:rsidRPr="004D78C3">
              <w:rPr>
                <w:rFonts w:eastAsia="Calibri"/>
                <w:szCs w:val="24"/>
              </w:rPr>
              <w:t xml:space="preserve">. Su Sutarties vykdymu susiję dokumentai </w:t>
            </w:r>
            <w:r>
              <w:rPr>
                <w:rFonts w:eastAsia="Calibri"/>
                <w:szCs w:val="24"/>
              </w:rPr>
              <w:t>Pirkėjui</w:t>
            </w:r>
            <w:r w:rsidRPr="004D78C3">
              <w:rPr>
                <w:rFonts w:eastAsia="Calibri"/>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Pr>
                <w:rFonts w:eastAsia="Calibri"/>
                <w:szCs w:val="24"/>
              </w:rPr>
              <w:t>Pirkėjas</w:t>
            </w:r>
            <w:r w:rsidRPr="004D78C3">
              <w:rPr>
                <w:rFonts w:eastAsia="Calibri"/>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AD731A8" w14:textId="3B92ED86" w:rsidR="0006713F" w:rsidRPr="00203CB1" w:rsidRDefault="0006713F" w:rsidP="00043927">
            <w:pPr>
              <w:jc w:val="both"/>
              <w:rPr>
                <w:szCs w:val="24"/>
                <w:lang w:eastAsia="lt-LT"/>
              </w:rPr>
            </w:pPr>
          </w:p>
          <w:p w14:paraId="53C9F569" w14:textId="3B02FF7E" w:rsidR="0006713F" w:rsidRPr="00895863" w:rsidRDefault="0006713F" w:rsidP="00895863">
            <w:pPr>
              <w:jc w:val="both"/>
              <w:rPr>
                <w:color w:val="000000"/>
                <w:kern w:val="2"/>
                <w:szCs w:val="24"/>
                <w:shd w:val="clear" w:color="auto" w:fill="FFFFFF"/>
              </w:rPr>
            </w:pPr>
            <w:r w:rsidRPr="00203CB1">
              <w:rPr>
                <w:color w:val="000000"/>
                <w:kern w:val="2"/>
                <w:szCs w:val="24"/>
                <w:shd w:val="clear" w:color="auto" w:fill="FFFFFF"/>
              </w:rPr>
              <w:t>Nustačius, kad Tiekėjas šiame papunktyje nustatyto kriterijaus (-jų) nesilaiko, Tiekėjui taikoma Specialiųjų sąlygų 9.5 punkte nurodyto dydžio bauda.</w:t>
            </w:r>
          </w:p>
        </w:tc>
      </w:tr>
      <w:tr w:rsidR="0006713F" w14:paraId="419E8DA3" w14:textId="77777777" w:rsidTr="00043927">
        <w:trPr>
          <w:trHeight w:val="943"/>
        </w:trPr>
        <w:tc>
          <w:tcPr>
            <w:tcW w:w="3058" w:type="dxa"/>
          </w:tcPr>
          <w:p w14:paraId="628C630D" w14:textId="77777777" w:rsidR="0006713F" w:rsidRDefault="0006713F" w:rsidP="0006713F">
            <w:pPr>
              <w:rPr>
                <w:b/>
                <w:kern w:val="2"/>
                <w:szCs w:val="24"/>
              </w:rPr>
            </w:pPr>
            <w:r>
              <w:rPr>
                <w:b/>
                <w:kern w:val="2"/>
                <w:szCs w:val="24"/>
              </w:rPr>
              <w:lastRenderedPageBreak/>
              <w:t>13.2. Su perkamomis Paslaugomis susiję socialiniai kriterijai</w:t>
            </w:r>
          </w:p>
        </w:tc>
        <w:tc>
          <w:tcPr>
            <w:tcW w:w="6477" w:type="dxa"/>
            <w:gridSpan w:val="3"/>
          </w:tcPr>
          <w:p w14:paraId="2BF3C378" w14:textId="4C474570" w:rsidR="0006713F" w:rsidRPr="00043927" w:rsidRDefault="0006713F" w:rsidP="00043927">
            <w:pPr>
              <w:rPr>
                <w:color w:val="000000"/>
                <w:kern w:val="2"/>
                <w:szCs w:val="24"/>
                <w:shd w:val="clear" w:color="auto" w:fill="FFFFFF"/>
              </w:rPr>
            </w:pPr>
            <w:r>
              <w:rPr>
                <w:color w:val="000000"/>
                <w:kern w:val="2"/>
                <w:szCs w:val="24"/>
                <w:shd w:val="clear" w:color="auto" w:fill="FFFFFF"/>
              </w:rPr>
              <w:t>Netaikoma</w:t>
            </w:r>
          </w:p>
        </w:tc>
      </w:tr>
      <w:tr w:rsidR="0006713F" w14:paraId="1CF58E95" w14:textId="77777777">
        <w:trPr>
          <w:trHeight w:val="300"/>
        </w:trPr>
        <w:tc>
          <w:tcPr>
            <w:tcW w:w="9535" w:type="dxa"/>
            <w:gridSpan w:val="4"/>
          </w:tcPr>
          <w:p w14:paraId="477CE1F7" w14:textId="111C9B91" w:rsidR="0006713F" w:rsidRPr="0072192F" w:rsidRDefault="0006713F" w:rsidP="0006713F">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6713F" w14:paraId="3CC1A2DB" w14:textId="77777777">
        <w:trPr>
          <w:trHeight w:val="300"/>
        </w:trPr>
        <w:tc>
          <w:tcPr>
            <w:tcW w:w="3058" w:type="dxa"/>
          </w:tcPr>
          <w:p w14:paraId="136BB968" w14:textId="77777777" w:rsidR="0006713F" w:rsidRDefault="0006713F" w:rsidP="0006713F">
            <w:pPr>
              <w:rPr>
                <w:b/>
                <w:kern w:val="2"/>
                <w:szCs w:val="24"/>
              </w:rPr>
            </w:pPr>
            <w:r>
              <w:rPr>
                <w:b/>
                <w:kern w:val="2"/>
                <w:szCs w:val="24"/>
              </w:rPr>
              <w:t xml:space="preserve">14.1. </w:t>
            </w:r>
          </w:p>
        </w:tc>
        <w:tc>
          <w:tcPr>
            <w:tcW w:w="6477" w:type="dxa"/>
            <w:gridSpan w:val="3"/>
          </w:tcPr>
          <w:p w14:paraId="26B48501" w14:textId="77777777" w:rsidR="0006713F" w:rsidRDefault="0006713F" w:rsidP="0006713F">
            <w:pPr>
              <w:rPr>
                <w:color w:val="4472C4"/>
                <w:kern w:val="2"/>
                <w:szCs w:val="24"/>
              </w:rPr>
            </w:pPr>
            <w:r>
              <w:rPr>
                <w:color w:val="4472C4"/>
                <w:kern w:val="2"/>
                <w:szCs w:val="24"/>
              </w:rPr>
              <w:t>(pildyti, jei keičiamas Sutarties Bendrųjų sąlygų punktas, jį išdėstant nauja redakcija):</w:t>
            </w:r>
          </w:p>
          <w:p w14:paraId="765F3002" w14:textId="77777777" w:rsidR="0006713F" w:rsidRDefault="0006713F" w:rsidP="0006713F">
            <w:pPr>
              <w:rPr>
                <w:kern w:val="2"/>
                <w:szCs w:val="24"/>
              </w:rPr>
            </w:pPr>
            <w:r>
              <w:rPr>
                <w:kern w:val="2"/>
                <w:szCs w:val="24"/>
              </w:rPr>
              <w:t>Šalys susitaria pakeisti nurodytą Sutarties Bendrųjų sąlygų punktą ir išdėstyti jį nauja redakcija: ____.</w:t>
            </w:r>
          </w:p>
        </w:tc>
      </w:tr>
      <w:tr w:rsidR="0006713F" w14:paraId="12F09A8A" w14:textId="77777777">
        <w:trPr>
          <w:trHeight w:val="300"/>
        </w:trPr>
        <w:tc>
          <w:tcPr>
            <w:tcW w:w="3058" w:type="dxa"/>
          </w:tcPr>
          <w:p w14:paraId="6B917536" w14:textId="77777777" w:rsidR="0006713F" w:rsidRDefault="0006713F" w:rsidP="0006713F">
            <w:pPr>
              <w:rPr>
                <w:b/>
                <w:kern w:val="2"/>
                <w:szCs w:val="24"/>
              </w:rPr>
            </w:pPr>
            <w:r>
              <w:rPr>
                <w:b/>
                <w:kern w:val="2"/>
                <w:szCs w:val="24"/>
              </w:rPr>
              <w:t>14.2.</w:t>
            </w:r>
          </w:p>
        </w:tc>
        <w:tc>
          <w:tcPr>
            <w:tcW w:w="6477" w:type="dxa"/>
            <w:gridSpan w:val="3"/>
          </w:tcPr>
          <w:p w14:paraId="464A87A9" w14:textId="77777777" w:rsidR="0006713F" w:rsidRDefault="0006713F" w:rsidP="0006713F">
            <w:pPr>
              <w:rPr>
                <w:color w:val="4472C4"/>
                <w:kern w:val="2"/>
                <w:szCs w:val="24"/>
              </w:rPr>
            </w:pPr>
            <w:r>
              <w:rPr>
                <w:color w:val="4472C4"/>
                <w:kern w:val="2"/>
                <w:szCs w:val="24"/>
              </w:rPr>
              <w:t>(pildyti, jei papildomos Sutarties Bendrosios sąlygos naujomis nuostatomis):</w:t>
            </w:r>
          </w:p>
          <w:p w14:paraId="34433FBA" w14:textId="77777777" w:rsidR="0006713F" w:rsidRDefault="0006713F" w:rsidP="0006713F">
            <w:pPr>
              <w:rPr>
                <w:kern w:val="2"/>
                <w:szCs w:val="24"/>
              </w:rPr>
            </w:pPr>
            <w:r>
              <w:rPr>
                <w:kern w:val="2"/>
                <w:szCs w:val="24"/>
              </w:rPr>
              <w:t>Šalys susitaria papildyti Sutarties Bendrąsias sąlygas nurodytu punktu, tačiau kitų punktų numeracijos nekeisti: ________.</w:t>
            </w:r>
          </w:p>
        </w:tc>
      </w:tr>
      <w:tr w:rsidR="0006713F" w14:paraId="599D3732" w14:textId="77777777">
        <w:trPr>
          <w:trHeight w:val="300"/>
        </w:trPr>
        <w:tc>
          <w:tcPr>
            <w:tcW w:w="3058" w:type="dxa"/>
          </w:tcPr>
          <w:p w14:paraId="33655D0D" w14:textId="77777777" w:rsidR="0006713F" w:rsidRDefault="0006713F" w:rsidP="0006713F">
            <w:pPr>
              <w:rPr>
                <w:b/>
                <w:kern w:val="2"/>
                <w:szCs w:val="24"/>
              </w:rPr>
            </w:pPr>
            <w:r>
              <w:rPr>
                <w:b/>
                <w:kern w:val="2"/>
                <w:szCs w:val="24"/>
              </w:rPr>
              <w:t>14.3.</w:t>
            </w:r>
          </w:p>
        </w:tc>
        <w:tc>
          <w:tcPr>
            <w:tcW w:w="6477" w:type="dxa"/>
            <w:gridSpan w:val="3"/>
          </w:tcPr>
          <w:p w14:paraId="52AF890C" w14:textId="77777777" w:rsidR="0006713F" w:rsidRDefault="0006713F" w:rsidP="0006713F">
            <w:pPr>
              <w:rPr>
                <w:color w:val="4472C4"/>
                <w:kern w:val="2"/>
                <w:szCs w:val="24"/>
              </w:rPr>
            </w:pPr>
            <w:r>
              <w:rPr>
                <w:color w:val="4472C4"/>
                <w:kern w:val="2"/>
                <w:szCs w:val="24"/>
              </w:rPr>
              <w:t>(pildyti, jei išbraukiamas Sutarties Bendrųjų sąlygų atitinkamas punktas:</w:t>
            </w:r>
          </w:p>
          <w:p w14:paraId="33297C95" w14:textId="77777777" w:rsidR="0006713F" w:rsidRDefault="0006713F" w:rsidP="0006713F">
            <w:pPr>
              <w:rPr>
                <w:kern w:val="2"/>
                <w:szCs w:val="24"/>
              </w:rPr>
            </w:pPr>
            <w:r>
              <w:rPr>
                <w:kern w:val="2"/>
                <w:szCs w:val="24"/>
              </w:rPr>
              <w:t>Šalys susitaria išbraukti nurodytą Sutarties Bendrųjų sąlygų punktą, tačiau kitų punktų numeracijos nekeisti: _____.</w:t>
            </w:r>
          </w:p>
        </w:tc>
      </w:tr>
      <w:tr w:rsidR="0006713F" w14:paraId="58E985F1" w14:textId="77777777">
        <w:trPr>
          <w:trHeight w:val="300"/>
        </w:trPr>
        <w:tc>
          <w:tcPr>
            <w:tcW w:w="3058" w:type="dxa"/>
          </w:tcPr>
          <w:p w14:paraId="7F5B558C" w14:textId="77777777" w:rsidR="0006713F" w:rsidRDefault="0006713F" w:rsidP="0006713F">
            <w:pPr>
              <w:rPr>
                <w:b/>
                <w:kern w:val="2"/>
                <w:szCs w:val="24"/>
              </w:rPr>
            </w:pPr>
            <w:r>
              <w:rPr>
                <w:b/>
                <w:kern w:val="2"/>
                <w:szCs w:val="24"/>
              </w:rPr>
              <w:t>14.4.</w:t>
            </w:r>
          </w:p>
        </w:tc>
        <w:tc>
          <w:tcPr>
            <w:tcW w:w="6477" w:type="dxa"/>
            <w:gridSpan w:val="3"/>
          </w:tcPr>
          <w:p w14:paraId="6DEDDAA3" w14:textId="77777777" w:rsidR="0006713F" w:rsidRDefault="0006713F" w:rsidP="0006713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6713F" w14:paraId="0D65D5A5" w14:textId="77777777">
        <w:trPr>
          <w:trHeight w:val="300"/>
        </w:trPr>
        <w:tc>
          <w:tcPr>
            <w:tcW w:w="3058" w:type="dxa"/>
          </w:tcPr>
          <w:p w14:paraId="11C44998" w14:textId="77777777" w:rsidR="0006713F" w:rsidRDefault="0006713F" w:rsidP="0006713F">
            <w:pPr>
              <w:rPr>
                <w:b/>
                <w:kern w:val="2"/>
                <w:szCs w:val="24"/>
              </w:rPr>
            </w:pPr>
            <w:r>
              <w:rPr>
                <w:b/>
                <w:kern w:val="2"/>
                <w:szCs w:val="24"/>
              </w:rPr>
              <w:t>14.5.</w:t>
            </w:r>
          </w:p>
        </w:tc>
        <w:tc>
          <w:tcPr>
            <w:tcW w:w="6477" w:type="dxa"/>
            <w:gridSpan w:val="3"/>
          </w:tcPr>
          <w:p w14:paraId="3247F3EF" w14:textId="77777777" w:rsidR="0006713F" w:rsidRDefault="0006713F" w:rsidP="0006713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6713F" w14:paraId="23411A3F" w14:textId="77777777">
        <w:trPr>
          <w:trHeight w:val="300"/>
        </w:trPr>
        <w:tc>
          <w:tcPr>
            <w:tcW w:w="9535" w:type="dxa"/>
            <w:gridSpan w:val="4"/>
          </w:tcPr>
          <w:p w14:paraId="16C1C8CD" w14:textId="77777777" w:rsidR="0006713F" w:rsidRDefault="0006713F" w:rsidP="0006713F">
            <w:pPr>
              <w:jc w:val="center"/>
              <w:rPr>
                <w:b/>
                <w:kern w:val="2"/>
                <w:szCs w:val="24"/>
              </w:rPr>
            </w:pPr>
            <w:r>
              <w:rPr>
                <w:b/>
                <w:kern w:val="2"/>
                <w:szCs w:val="24"/>
              </w:rPr>
              <w:t>15. SUTARTIES PRIEDAI</w:t>
            </w:r>
          </w:p>
        </w:tc>
      </w:tr>
      <w:tr w:rsidR="0006713F" w14:paraId="485BC861" w14:textId="77777777">
        <w:trPr>
          <w:trHeight w:val="300"/>
        </w:trPr>
        <w:tc>
          <w:tcPr>
            <w:tcW w:w="3058" w:type="dxa"/>
          </w:tcPr>
          <w:p w14:paraId="13989817" w14:textId="77777777" w:rsidR="0006713F" w:rsidRDefault="0006713F" w:rsidP="0006713F">
            <w:pPr>
              <w:jc w:val="center"/>
              <w:rPr>
                <w:b/>
                <w:kern w:val="2"/>
                <w:szCs w:val="24"/>
              </w:rPr>
            </w:pPr>
            <w:r>
              <w:rPr>
                <w:b/>
                <w:kern w:val="2"/>
                <w:szCs w:val="24"/>
              </w:rPr>
              <w:t>15.1. Priedas Nr. 1</w:t>
            </w:r>
          </w:p>
        </w:tc>
        <w:tc>
          <w:tcPr>
            <w:tcW w:w="6477" w:type="dxa"/>
            <w:gridSpan w:val="3"/>
          </w:tcPr>
          <w:p w14:paraId="600F5C7B" w14:textId="778C0C7F" w:rsidR="0006713F" w:rsidRPr="00451ECE" w:rsidRDefault="00451ECE" w:rsidP="00451ECE">
            <w:pPr>
              <w:rPr>
                <w:bCs/>
                <w:kern w:val="2"/>
                <w:szCs w:val="24"/>
              </w:rPr>
            </w:pPr>
            <w:r w:rsidRPr="00451ECE">
              <w:rPr>
                <w:bCs/>
                <w:kern w:val="2"/>
                <w:szCs w:val="24"/>
              </w:rPr>
              <w:t>Techninė specifikacija</w:t>
            </w:r>
          </w:p>
        </w:tc>
      </w:tr>
      <w:tr w:rsidR="0006713F" w14:paraId="617177F3" w14:textId="77777777">
        <w:trPr>
          <w:trHeight w:val="300"/>
        </w:trPr>
        <w:tc>
          <w:tcPr>
            <w:tcW w:w="3058" w:type="dxa"/>
          </w:tcPr>
          <w:p w14:paraId="04230816" w14:textId="77777777" w:rsidR="0006713F" w:rsidRDefault="0006713F" w:rsidP="0006713F">
            <w:pPr>
              <w:jc w:val="center"/>
              <w:rPr>
                <w:b/>
                <w:kern w:val="2"/>
                <w:szCs w:val="24"/>
              </w:rPr>
            </w:pPr>
            <w:r>
              <w:rPr>
                <w:b/>
                <w:kern w:val="2"/>
                <w:szCs w:val="24"/>
              </w:rPr>
              <w:lastRenderedPageBreak/>
              <w:t>15.2. Priedas Nr. 2</w:t>
            </w:r>
          </w:p>
        </w:tc>
        <w:tc>
          <w:tcPr>
            <w:tcW w:w="6477" w:type="dxa"/>
            <w:gridSpan w:val="3"/>
          </w:tcPr>
          <w:p w14:paraId="4EF9D51C" w14:textId="60ACE5E7" w:rsidR="0006713F" w:rsidRPr="00451ECE" w:rsidRDefault="00451ECE" w:rsidP="00451ECE">
            <w:pPr>
              <w:rPr>
                <w:bCs/>
                <w:kern w:val="2"/>
                <w:szCs w:val="24"/>
              </w:rPr>
            </w:pPr>
            <w:r w:rsidRPr="00451ECE">
              <w:rPr>
                <w:bCs/>
                <w:kern w:val="2"/>
                <w:szCs w:val="24"/>
              </w:rPr>
              <w:t>Bendrosios sąlygos</w:t>
            </w:r>
          </w:p>
        </w:tc>
      </w:tr>
      <w:tr w:rsidR="0006713F" w14:paraId="398D7243" w14:textId="77777777">
        <w:trPr>
          <w:trHeight w:val="300"/>
        </w:trPr>
        <w:tc>
          <w:tcPr>
            <w:tcW w:w="3058" w:type="dxa"/>
          </w:tcPr>
          <w:p w14:paraId="59138AE1" w14:textId="77777777" w:rsidR="0006713F" w:rsidRDefault="0006713F" w:rsidP="0006713F">
            <w:pPr>
              <w:jc w:val="center"/>
              <w:rPr>
                <w:b/>
                <w:kern w:val="2"/>
                <w:szCs w:val="24"/>
              </w:rPr>
            </w:pPr>
            <w:r>
              <w:rPr>
                <w:b/>
                <w:kern w:val="2"/>
                <w:szCs w:val="24"/>
              </w:rPr>
              <w:t>15.3. Priedas Nr. 3</w:t>
            </w:r>
          </w:p>
        </w:tc>
        <w:tc>
          <w:tcPr>
            <w:tcW w:w="6477" w:type="dxa"/>
            <w:gridSpan w:val="3"/>
          </w:tcPr>
          <w:p w14:paraId="5DC3BF44" w14:textId="14AC36EE" w:rsidR="0006713F" w:rsidRPr="00451ECE" w:rsidRDefault="00451ECE" w:rsidP="00451ECE">
            <w:pPr>
              <w:rPr>
                <w:bCs/>
                <w:kern w:val="2"/>
                <w:szCs w:val="24"/>
              </w:rPr>
            </w:pPr>
            <w:r w:rsidRPr="00451ECE">
              <w:rPr>
                <w:bCs/>
                <w:kern w:val="2"/>
                <w:szCs w:val="24"/>
              </w:rPr>
              <w:t>Pasiūlymas</w:t>
            </w:r>
          </w:p>
        </w:tc>
      </w:tr>
      <w:tr w:rsidR="0006713F" w14:paraId="10DDB418" w14:textId="77777777">
        <w:trPr>
          <w:trHeight w:val="300"/>
        </w:trPr>
        <w:tc>
          <w:tcPr>
            <w:tcW w:w="3058" w:type="dxa"/>
          </w:tcPr>
          <w:p w14:paraId="02655706" w14:textId="77777777" w:rsidR="0006713F" w:rsidRDefault="0006713F" w:rsidP="0006713F">
            <w:pPr>
              <w:jc w:val="center"/>
              <w:rPr>
                <w:b/>
                <w:kern w:val="2"/>
                <w:szCs w:val="24"/>
              </w:rPr>
            </w:pPr>
            <w:r>
              <w:rPr>
                <w:b/>
                <w:kern w:val="2"/>
                <w:szCs w:val="24"/>
              </w:rPr>
              <w:t>15.4. Priedas Nr. 4</w:t>
            </w:r>
          </w:p>
        </w:tc>
        <w:tc>
          <w:tcPr>
            <w:tcW w:w="6477" w:type="dxa"/>
            <w:gridSpan w:val="3"/>
          </w:tcPr>
          <w:p w14:paraId="04C83D20" w14:textId="77777777" w:rsidR="0006713F" w:rsidRDefault="0006713F" w:rsidP="0006713F">
            <w:pPr>
              <w:jc w:val="center"/>
              <w:rPr>
                <w:b/>
                <w:kern w:val="2"/>
                <w:szCs w:val="24"/>
              </w:rPr>
            </w:pPr>
          </w:p>
        </w:tc>
      </w:tr>
      <w:tr w:rsidR="0006713F" w14:paraId="5B9E7FBB" w14:textId="77777777">
        <w:trPr>
          <w:trHeight w:val="300"/>
        </w:trPr>
        <w:tc>
          <w:tcPr>
            <w:tcW w:w="3058" w:type="dxa"/>
          </w:tcPr>
          <w:p w14:paraId="2452C16C" w14:textId="77777777" w:rsidR="0006713F" w:rsidRDefault="0006713F" w:rsidP="0006713F">
            <w:pPr>
              <w:jc w:val="center"/>
              <w:rPr>
                <w:b/>
                <w:kern w:val="2"/>
                <w:szCs w:val="24"/>
              </w:rPr>
            </w:pPr>
            <w:r>
              <w:rPr>
                <w:b/>
                <w:kern w:val="2"/>
                <w:szCs w:val="24"/>
              </w:rPr>
              <w:t>15.5. Priedas Nr. 5</w:t>
            </w:r>
          </w:p>
        </w:tc>
        <w:tc>
          <w:tcPr>
            <w:tcW w:w="6477" w:type="dxa"/>
            <w:gridSpan w:val="3"/>
          </w:tcPr>
          <w:p w14:paraId="15D3061F" w14:textId="77777777" w:rsidR="0006713F" w:rsidRDefault="0006713F" w:rsidP="0006713F">
            <w:pPr>
              <w:jc w:val="center"/>
              <w:rPr>
                <w:b/>
                <w:kern w:val="2"/>
                <w:szCs w:val="24"/>
              </w:rPr>
            </w:pPr>
          </w:p>
        </w:tc>
      </w:tr>
      <w:tr w:rsidR="0006713F" w14:paraId="40113387" w14:textId="77777777">
        <w:tc>
          <w:tcPr>
            <w:tcW w:w="9535" w:type="dxa"/>
            <w:gridSpan w:val="4"/>
          </w:tcPr>
          <w:p w14:paraId="6A970E6C" w14:textId="77777777" w:rsidR="0006713F" w:rsidRDefault="0006713F" w:rsidP="0006713F">
            <w:pPr>
              <w:jc w:val="center"/>
              <w:rPr>
                <w:b/>
                <w:kern w:val="2"/>
                <w:szCs w:val="24"/>
              </w:rPr>
            </w:pPr>
            <w:r>
              <w:rPr>
                <w:b/>
                <w:kern w:val="2"/>
                <w:szCs w:val="24"/>
              </w:rPr>
              <w:t>16. ŠALIŲ ATSTOVŲ PARAŠAI</w:t>
            </w:r>
          </w:p>
        </w:tc>
      </w:tr>
      <w:tr w:rsidR="0006713F" w14:paraId="7BD43679" w14:textId="77777777">
        <w:tc>
          <w:tcPr>
            <w:tcW w:w="5224" w:type="dxa"/>
            <w:gridSpan w:val="3"/>
          </w:tcPr>
          <w:p w14:paraId="6EF2AA44" w14:textId="77777777" w:rsidR="0006713F" w:rsidRDefault="0006713F" w:rsidP="0006713F">
            <w:pPr>
              <w:jc w:val="center"/>
              <w:rPr>
                <w:b/>
                <w:kern w:val="2"/>
                <w:szCs w:val="24"/>
              </w:rPr>
            </w:pPr>
            <w:r>
              <w:rPr>
                <w:b/>
                <w:kern w:val="2"/>
                <w:szCs w:val="24"/>
              </w:rPr>
              <w:t>PIRKĖJAS</w:t>
            </w:r>
          </w:p>
        </w:tc>
        <w:tc>
          <w:tcPr>
            <w:tcW w:w="4311" w:type="dxa"/>
          </w:tcPr>
          <w:p w14:paraId="6E7AE5F1" w14:textId="77777777" w:rsidR="0006713F" w:rsidRDefault="0006713F" w:rsidP="0006713F">
            <w:pPr>
              <w:jc w:val="center"/>
              <w:rPr>
                <w:b/>
                <w:kern w:val="2"/>
                <w:szCs w:val="24"/>
              </w:rPr>
            </w:pPr>
            <w:r>
              <w:rPr>
                <w:b/>
                <w:kern w:val="2"/>
                <w:szCs w:val="24"/>
              </w:rPr>
              <w:t>TIEKĖJAS</w:t>
            </w:r>
          </w:p>
        </w:tc>
      </w:tr>
      <w:tr w:rsidR="0006713F" w14:paraId="55A0556F" w14:textId="77777777">
        <w:tc>
          <w:tcPr>
            <w:tcW w:w="5224" w:type="dxa"/>
            <w:gridSpan w:val="3"/>
          </w:tcPr>
          <w:p w14:paraId="173ABDC4" w14:textId="130009D2" w:rsidR="0006713F" w:rsidRPr="0072192F" w:rsidRDefault="0006713F" w:rsidP="0006713F">
            <w:pPr>
              <w:jc w:val="center"/>
              <w:rPr>
                <w:kern w:val="2"/>
                <w:szCs w:val="24"/>
              </w:rPr>
            </w:pPr>
            <w:r w:rsidRPr="0072192F">
              <w:rPr>
                <w:kern w:val="2"/>
                <w:szCs w:val="24"/>
              </w:rPr>
              <w:t>Direktorius Aurimas Uldukis</w:t>
            </w:r>
          </w:p>
        </w:tc>
        <w:tc>
          <w:tcPr>
            <w:tcW w:w="4311" w:type="dxa"/>
          </w:tcPr>
          <w:p w14:paraId="438EBAC8" w14:textId="771A4AA1" w:rsidR="0006713F" w:rsidRPr="0049368A" w:rsidRDefault="0049368A" w:rsidP="0006713F">
            <w:pPr>
              <w:jc w:val="center"/>
              <w:rPr>
                <w:b/>
                <w:kern w:val="2"/>
                <w:szCs w:val="24"/>
              </w:rPr>
            </w:pPr>
            <w:r w:rsidRPr="0049368A">
              <w:rPr>
                <w:kern w:val="2"/>
                <w:szCs w:val="24"/>
              </w:rPr>
              <w:t xml:space="preserve">Direktorė Marina </w:t>
            </w:r>
            <w:proofErr w:type="spellStart"/>
            <w:r w:rsidRPr="0049368A">
              <w:rPr>
                <w:kern w:val="2"/>
                <w:szCs w:val="24"/>
              </w:rPr>
              <w:t>Curko-Notkuvienė</w:t>
            </w:r>
            <w:proofErr w:type="spellEnd"/>
          </w:p>
        </w:tc>
      </w:tr>
      <w:tr w:rsidR="0006713F" w14:paraId="7E437DD3" w14:textId="77777777">
        <w:tc>
          <w:tcPr>
            <w:tcW w:w="5224" w:type="dxa"/>
            <w:gridSpan w:val="3"/>
          </w:tcPr>
          <w:p w14:paraId="02FA67CF" w14:textId="77777777" w:rsidR="0006713F" w:rsidRPr="0072192F" w:rsidRDefault="0006713F" w:rsidP="0006713F">
            <w:pPr>
              <w:jc w:val="center"/>
              <w:rPr>
                <w:b/>
                <w:kern w:val="2"/>
                <w:szCs w:val="24"/>
              </w:rPr>
            </w:pPr>
          </w:p>
          <w:p w14:paraId="5B6D1390" w14:textId="77777777" w:rsidR="0006713F" w:rsidRPr="0072192F" w:rsidRDefault="0006713F" w:rsidP="0006713F">
            <w:pPr>
              <w:jc w:val="center"/>
              <w:rPr>
                <w:b/>
                <w:kern w:val="2"/>
                <w:szCs w:val="24"/>
              </w:rPr>
            </w:pPr>
            <w:r w:rsidRPr="0072192F">
              <w:rPr>
                <w:b/>
                <w:kern w:val="2"/>
                <w:szCs w:val="24"/>
              </w:rPr>
              <w:t>(parašas)</w:t>
            </w:r>
          </w:p>
          <w:p w14:paraId="02947155" w14:textId="77777777" w:rsidR="0006713F" w:rsidRPr="0072192F" w:rsidRDefault="0006713F" w:rsidP="0006713F">
            <w:pPr>
              <w:jc w:val="center"/>
              <w:rPr>
                <w:b/>
                <w:kern w:val="2"/>
                <w:szCs w:val="24"/>
              </w:rPr>
            </w:pPr>
          </w:p>
          <w:p w14:paraId="13CC7138" w14:textId="77777777" w:rsidR="0006713F" w:rsidRPr="0072192F" w:rsidRDefault="0006713F" w:rsidP="0006713F">
            <w:pPr>
              <w:jc w:val="center"/>
              <w:rPr>
                <w:b/>
                <w:kern w:val="2"/>
                <w:szCs w:val="24"/>
              </w:rPr>
            </w:pPr>
          </w:p>
        </w:tc>
        <w:tc>
          <w:tcPr>
            <w:tcW w:w="4311" w:type="dxa"/>
          </w:tcPr>
          <w:p w14:paraId="252032AF" w14:textId="77777777" w:rsidR="0006713F" w:rsidRPr="0049368A" w:rsidRDefault="0006713F" w:rsidP="0006713F">
            <w:pPr>
              <w:jc w:val="center"/>
              <w:rPr>
                <w:b/>
                <w:kern w:val="2"/>
                <w:szCs w:val="24"/>
              </w:rPr>
            </w:pPr>
          </w:p>
          <w:p w14:paraId="5F453D09" w14:textId="77777777" w:rsidR="0006713F" w:rsidRPr="0049368A" w:rsidRDefault="0006713F" w:rsidP="0006713F">
            <w:pPr>
              <w:jc w:val="center"/>
              <w:rPr>
                <w:b/>
                <w:kern w:val="2"/>
                <w:szCs w:val="24"/>
              </w:rPr>
            </w:pPr>
            <w:r w:rsidRPr="0049368A">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7EC1" w14:textId="77777777" w:rsidR="008B6B6E" w:rsidRDefault="008B6B6E">
      <w:pPr>
        <w:rPr>
          <w:sz w:val="20"/>
        </w:rPr>
      </w:pPr>
      <w:r>
        <w:rPr>
          <w:sz w:val="20"/>
        </w:rPr>
        <w:separator/>
      </w:r>
    </w:p>
  </w:endnote>
  <w:endnote w:type="continuationSeparator" w:id="0">
    <w:p w14:paraId="32C03864" w14:textId="77777777" w:rsidR="008B6B6E" w:rsidRDefault="008B6B6E">
      <w:pPr>
        <w:rPr>
          <w:sz w:val="20"/>
        </w:rPr>
      </w:pPr>
      <w:r>
        <w:rPr>
          <w:sz w:val="20"/>
        </w:rPr>
        <w:continuationSeparator/>
      </w:r>
    </w:p>
  </w:endnote>
  <w:endnote w:type="continuationNotice" w:id="1">
    <w:p w14:paraId="1DC84C5D" w14:textId="77777777" w:rsidR="008B6B6E" w:rsidRDefault="008B6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7043" w14:textId="77777777" w:rsidR="008B6B6E" w:rsidRDefault="008B6B6E">
      <w:pPr>
        <w:rPr>
          <w:sz w:val="20"/>
        </w:rPr>
      </w:pPr>
      <w:r>
        <w:rPr>
          <w:sz w:val="20"/>
        </w:rPr>
        <w:separator/>
      </w:r>
    </w:p>
  </w:footnote>
  <w:footnote w:type="continuationSeparator" w:id="0">
    <w:p w14:paraId="7DE75505" w14:textId="77777777" w:rsidR="008B6B6E" w:rsidRDefault="008B6B6E">
      <w:pPr>
        <w:rPr>
          <w:sz w:val="20"/>
        </w:rPr>
      </w:pPr>
      <w:r>
        <w:rPr>
          <w:sz w:val="20"/>
        </w:rPr>
        <w:continuationSeparator/>
      </w:r>
    </w:p>
  </w:footnote>
  <w:footnote w:type="continuationNotice" w:id="1">
    <w:p w14:paraId="099B86CF" w14:textId="77777777" w:rsidR="008B6B6E" w:rsidRDefault="008B6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B45"/>
    <w:multiLevelType w:val="hybridMultilevel"/>
    <w:tmpl w:val="9D4847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260074"/>
    <w:multiLevelType w:val="hybridMultilevel"/>
    <w:tmpl w:val="2D324AF2"/>
    <w:lvl w:ilvl="0" w:tplc="739C9E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B92F47"/>
    <w:multiLevelType w:val="multilevel"/>
    <w:tmpl w:val="237E0628"/>
    <w:lvl w:ilvl="0">
      <w:start w:val="1"/>
      <w:numFmt w:val="decimal"/>
      <w:suff w:val="space"/>
      <w:lvlText w:val="%1."/>
      <w:lvlJc w:val="left"/>
      <w:pPr>
        <w:ind w:left="360" w:hanging="360"/>
      </w:pPr>
      <w:rPr>
        <w:rFonts w:hint="default"/>
        <w:b/>
      </w:rPr>
    </w:lvl>
    <w:lvl w:ilvl="1">
      <w:numFmt w:val="decimal"/>
      <w:suff w:val="space"/>
      <w:lvlText w:val="%1.%2."/>
      <w:lvlJc w:val="left"/>
      <w:pPr>
        <w:ind w:left="360" w:hanging="360"/>
      </w:pPr>
      <w:rPr>
        <w:rFonts w:hint="default"/>
        <w:b w:val="0"/>
        <w:bCs w:val="0"/>
        <w:strike w:val="0"/>
        <w:color w:val="auto"/>
        <w:sz w:val="24"/>
        <w:szCs w:val="24"/>
      </w:rPr>
    </w:lvl>
    <w:lvl w:ilvl="2">
      <w:start w:val="1"/>
      <w:numFmt w:val="decimal"/>
      <w:suff w:val="space"/>
      <w:lvlText w:val="%1.%2.%3."/>
      <w:lvlJc w:val="left"/>
      <w:pPr>
        <w:ind w:left="1288" w:hanging="720"/>
      </w:pPr>
      <w:rPr>
        <w:rFonts w:hint="default"/>
        <w:b w:val="0"/>
        <w:i w:val="0"/>
        <w:color w:val="auto"/>
        <w:sz w:val="24"/>
        <w:szCs w:val="24"/>
      </w:rPr>
    </w:lvl>
    <w:lvl w:ilvl="3">
      <w:start w:val="1"/>
      <w:numFmt w:val="decimal"/>
      <w:suff w:val="space"/>
      <w:lvlText w:val="%1.%2.%3.%4."/>
      <w:lvlJc w:val="left"/>
      <w:pPr>
        <w:ind w:left="1288" w:hanging="720"/>
      </w:pPr>
      <w:rPr>
        <w:rFonts w:hint="default"/>
        <w:b w:val="0"/>
        <w:color w:val="000000"/>
      </w:rPr>
    </w:lvl>
    <w:lvl w:ilvl="4">
      <w:start w:val="1"/>
      <w:numFmt w:val="decimal"/>
      <w:suff w:val="space"/>
      <w:lvlText w:val="%1.%2.%3.%4.%5."/>
      <w:lvlJc w:val="left"/>
      <w:pPr>
        <w:ind w:left="1648"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37D5559"/>
    <w:multiLevelType w:val="multilevel"/>
    <w:tmpl w:val="88C6BEC2"/>
    <w:lvl w:ilvl="0">
      <w:start w:val="9"/>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5521140">
    <w:abstractNumId w:val="1"/>
  </w:num>
  <w:num w:numId="2" w16cid:durableId="1381827782">
    <w:abstractNumId w:val="0"/>
  </w:num>
  <w:num w:numId="3" w16cid:durableId="1295675284">
    <w:abstractNumId w:val="2"/>
  </w:num>
  <w:num w:numId="4" w16cid:durableId="1988853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927"/>
    <w:rsid w:val="00054651"/>
    <w:rsid w:val="00064415"/>
    <w:rsid w:val="0006713F"/>
    <w:rsid w:val="000B0897"/>
    <w:rsid w:val="000B3E38"/>
    <w:rsid w:val="000C2F40"/>
    <w:rsid w:val="000D28B6"/>
    <w:rsid w:val="000F44D9"/>
    <w:rsid w:val="00117568"/>
    <w:rsid w:val="00177BA4"/>
    <w:rsid w:val="00192AA0"/>
    <w:rsid w:val="00193BAE"/>
    <w:rsid w:val="001B735F"/>
    <w:rsid w:val="001D6E75"/>
    <w:rsid w:val="001E21AE"/>
    <w:rsid w:val="001E549A"/>
    <w:rsid w:val="00203CB1"/>
    <w:rsid w:val="00210CFB"/>
    <w:rsid w:val="00251281"/>
    <w:rsid w:val="002E02A8"/>
    <w:rsid w:val="002E4FBB"/>
    <w:rsid w:val="002F2A46"/>
    <w:rsid w:val="003A36E2"/>
    <w:rsid w:val="003F19D2"/>
    <w:rsid w:val="003F248C"/>
    <w:rsid w:val="00432434"/>
    <w:rsid w:val="00451ECE"/>
    <w:rsid w:val="0045250F"/>
    <w:rsid w:val="00456B6A"/>
    <w:rsid w:val="00457DFC"/>
    <w:rsid w:val="00481FDA"/>
    <w:rsid w:val="0049368A"/>
    <w:rsid w:val="004A0B1F"/>
    <w:rsid w:val="004A2BD6"/>
    <w:rsid w:val="004B3EE0"/>
    <w:rsid w:val="004C01A5"/>
    <w:rsid w:val="004D5B23"/>
    <w:rsid w:val="00504E48"/>
    <w:rsid w:val="0051316B"/>
    <w:rsid w:val="005239E4"/>
    <w:rsid w:val="0055776E"/>
    <w:rsid w:val="00563114"/>
    <w:rsid w:val="00573222"/>
    <w:rsid w:val="005B427A"/>
    <w:rsid w:val="005B4601"/>
    <w:rsid w:val="005C2E56"/>
    <w:rsid w:val="005C4F5A"/>
    <w:rsid w:val="005E65E3"/>
    <w:rsid w:val="00683F3C"/>
    <w:rsid w:val="00695A6D"/>
    <w:rsid w:val="006B4432"/>
    <w:rsid w:val="0072192F"/>
    <w:rsid w:val="007272F6"/>
    <w:rsid w:val="0073268B"/>
    <w:rsid w:val="00774662"/>
    <w:rsid w:val="007A4E1A"/>
    <w:rsid w:val="007D764D"/>
    <w:rsid w:val="0084240D"/>
    <w:rsid w:val="00847AF5"/>
    <w:rsid w:val="00885C9D"/>
    <w:rsid w:val="00886349"/>
    <w:rsid w:val="00895863"/>
    <w:rsid w:val="008A432B"/>
    <w:rsid w:val="008B6B6E"/>
    <w:rsid w:val="008E178E"/>
    <w:rsid w:val="0094521A"/>
    <w:rsid w:val="009707E3"/>
    <w:rsid w:val="009728BC"/>
    <w:rsid w:val="009B6227"/>
    <w:rsid w:val="009E534A"/>
    <w:rsid w:val="009F1F1A"/>
    <w:rsid w:val="00A440E5"/>
    <w:rsid w:val="00A57DC7"/>
    <w:rsid w:val="00A702AE"/>
    <w:rsid w:val="00A72765"/>
    <w:rsid w:val="00A75C79"/>
    <w:rsid w:val="00AE34F4"/>
    <w:rsid w:val="00AF538F"/>
    <w:rsid w:val="00B758F3"/>
    <w:rsid w:val="00BC6782"/>
    <w:rsid w:val="00BE380E"/>
    <w:rsid w:val="00BF3845"/>
    <w:rsid w:val="00BF58D3"/>
    <w:rsid w:val="00C33D32"/>
    <w:rsid w:val="00C37352"/>
    <w:rsid w:val="00C40AFF"/>
    <w:rsid w:val="00D33673"/>
    <w:rsid w:val="00D81E62"/>
    <w:rsid w:val="00DA4E0C"/>
    <w:rsid w:val="00DE62C7"/>
    <w:rsid w:val="00E17B5D"/>
    <w:rsid w:val="00E5443D"/>
    <w:rsid w:val="00E61F99"/>
    <w:rsid w:val="00E66128"/>
    <w:rsid w:val="00E9402C"/>
    <w:rsid w:val="00E96899"/>
    <w:rsid w:val="00EC01F1"/>
    <w:rsid w:val="00F05886"/>
    <w:rsid w:val="00F231FD"/>
    <w:rsid w:val="00F60BD9"/>
    <w:rsid w:val="00F772FD"/>
    <w:rsid w:val="00FC0703"/>
    <w:rsid w:val="00FC193A"/>
    <w:rsid w:val="00FF0EF9"/>
    <w:rsid w:val="00FF371A"/>
    <w:rsid w:val="00FF7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F3845"/>
    <w:rPr>
      <w:color w:val="0563C1" w:themeColor="hyperlink"/>
      <w:u w:val="single"/>
    </w:rPr>
  </w:style>
  <w:style w:type="character" w:styleId="Neapdorotaspaminjimas">
    <w:name w:val="Unresolved Mention"/>
    <w:basedOn w:val="Numatytasispastraiposriftas"/>
    <w:uiPriority w:val="99"/>
    <w:semiHidden/>
    <w:unhideWhenUsed/>
    <w:rsid w:val="00BF3845"/>
    <w:rPr>
      <w:color w:val="605E5C"/>
      <w:shd w:val="clear" w:color="auto" w:fill="E1DFDD"/>
    </w:rPr>
  </w:style>
  <w:style w:type="paragraph" w:styleId="Sraopastraipa">
    <w:name w:val="List Paragraph"/>
    <w:basedOn w:val="prastasis"/>
    <w:rsid w:val="00886349"/>
    <w:pPr>
      <w:ind w:left="720"/>
      <w:contextualSpacing/>
    </w:pPr>
  </w:style>
  <w:style w:type="paragraph" w:customStyle="1" w:styleId="Tvarkospapunktis">
    <w:name w:val="Tvarkos papunktis"/>
    <w:basedOn w:val="prastasis"/>
    <w:rsid w:val="00FF0EF9"/>
    <w:pPr>
      <w:suppressAutoHyphens/>
      <w:ind w:left="1490" w:firstLine="85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415535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7052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info@ekobaz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lytausrat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16150</Words>
  <Characters>9206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 Liskauskiene</cp:lastModifiedBy>
  <cp:revision>13</cp:revision>
  <cp:lastPrinted>2017-06-29T23:42:00Z</cp:lastPrinted>
  <dcterms:created xsi:type="dcterms:W3CDTF">2025-04-29T18:42:00Z</dcterms:created>
  <dcterms:modified xsi:type="dcterms:W3CDTF">2025-09-10T11:55:00Z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