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57" w:rsidRDefault="00C86809">
      <w:pPr>
        <w:spacing w:after="0" w:line="240" w:lineRule="auto"/>
        <w:jc w:val="center"/>
        <w:rPr>
          <w:rFonts w:ascii="Times New Roman" w:eastAsia="Times New Roman" w:hAnsi="Times New Roman"/>
          <w:b/>
          <w:bCs/>
          <w:sz w:val="24"/>
          <w:szCs w:val="24"/>
        </w:rPr>
      </w:pPr>
      <w:bookmarkStart w:id="0" w:name="_Toc280698113"/>
      <w:r>
        <w:rPr>
          <w:rFonts w:ascii="Times New Roman" w:eastAsia="Times New Roman" w:hAnsi="Times New Roman"/>
          <w:b/>
          <w:bCs/>
          <w:sz w:val="24"/>
          <w:szCs w:val="24"/>
        </w:rPr>
        <w:t>AVANSINIO MOKĖJIMO UŽTIKRINIMO GARANTIJA Nr.__</w:t>
      </w:r>
      <w:bookmarkEnd w:id="0"/>
    </w:p>
    <w:p w:rsidR="00444157" w:rsidRDefault="00444157">
      <w:pPr>
        <w:spacing w:after="0" w:line="240" w:lineRule="auto"/>
        <w:jc w:val="both"/>
        <w:rPr>
          <w:rFonts w:ascii="Times New Roman" w:eastAsia="Times New Roman" w:hAnsi="Times New Roman"/>
          <w:b/>
          <w:sz w:val="24"/>
          <w:szCs w:val="24"/>
        </w:rPr>
      </w:pPr>
    </w:p>
    <w:p w:rsidR="00444157" w:rsidRDefault="00C86809">
      <w:pPr>
        <w:autoSpaceDE w:val="0"/>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 xml:space="preserve">AB „Lietuvos geležinkeliai“ </w:t>
      </w:r>
      <w:r>
        <w:rPr>
          <w:rFonts w:ascii="Times New Roman" w:eastAsia="Times New Roman" w:hAnsi="Times New Roman"/>
          <w:b/>
          <w:bCs/>
          <w:sz w:val="20"/>
          <w:szCs w:val="20"/>
        </w:rPr>
        <w:tab/>
        <w:t xml:space="preserve">       </w:t>
      </w:r>
    </w:p>
    <w:p w:rsidR="00444157" w:rsidRDefault="00C86809">
      <w:pPr>
        <w:autoSpaceDE w:val="0"/>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Mindaugo g. 12</w:t>
      </w:r>
      <w:r>
        <w:rPr>
          <w:rFonts w:ascii="Times New Roman" w:eastAsia="Times New Roman" w:hAnsi="Times New Roman"/>
          <w:b/>
          <w:bCs/>
          <w:sz w:val="20"/>
          <w:szCs w:val="20"/>
        </w:rPr>
        <w:tab/>
      </w:r>
      <w:r>
        <w:rPr>
          <w:rFonts w:ascii="Times New Roman" w:eastAsia="Times New Roman" w:hAnsi="Times New Roman"/>
          <w:b/>
          <w:bCs/>
          <w:sz w:val="20"/>
          <w:szCs w:val="20"/>
        </w:rPr>
        <w:tab/>
      </w:r>
      <w:r>
        <w:rPr>
          <w:rFonts w:ascii="Times New Roman" w:eastAsia="Times New Roman" w:hAnsi="Times New Roman"/>
          <w:b/>
          <w:bCs/>
          <w:sz w:val="20"/>
          <w:szCs w:val="20"/>
        </w:rPr>
        <w:tab/>
      </w:r>
      <w:r>
        <w:rPr>
          <w:rFonts w:ascii="Times New Roman" w:eastAsia="Times New Roman" w:hAnsi="Times New Roman"/>
          <w:b/>
          <w:bCs/>
          <w:sz w:val="20"/>
          <w:szCs w:val="20"/>
        </w:rPr>
        <w:tab/>
        <w:t>20__ m. ________ __d.</w:t>
      </w:r>
    </w:p>
    <w:p w:rsidR="00444157" w:rsidRDefault="00C86809">
      <w:pPr>
        <w:autoSpaceDE w:val="0"/>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03603 Vilnius, Lietuvos Respublika</w:t>
      </w:r>
      <w:r>
        <w:rPr>
          <w:rFonts w:ascii="Times New Roman" w:eastAsia="Times New Roman" w:hAnsi="Times New Roman"/>
          <w:b/>
          <w:bCs/>
          <w:sz w:val="20"/>
          <w:szCs w:val="20"/>
        </w:rPr>
        <w:tab/>
      </w:r>
      <w:r>
        <w:rPr>
          <w:rFonts w:ascii="Times New Roman" w:eastAsia="Times New Roman" w:hAnsi="Times New Roman"/>
          <w:b/>
          <w:bCs/>
          <w:sz w:val="20"/>
          <w:szCs w:val="20"/>
        </w:rPr>
        <w:tab/>
      </w:r>
      <w:r>
        <w:rPr>
          <w:rFonts w:ascii="Times New Roman" w:eastAsia="Times New Roman" w:hAnsi="Times New Roman"/>
          <w:b/>
          <w:bCs/>
          <w:sz w:val="20"/>
          <w:szCs w:val="20"/>
        </w:rPr>
        <w:tab/>
        <w:t xml:space="preserve">  __________________</w:t>
      </w:r>
    </w:p>
    <w:p w:rsidR="00444157" w:rsidRDefault="00C86809">
      <w:pPr>
        <w:autoSpaceDE w:val="0"/>
        <w:spacing w:after="0" w:line="240" w:lineRule="auto"/>
        <w:ind w:left="4464" w:firstLine="720"/>
        <w:jc w:val="both"/>
        <w:rPr>
          <w:rFonts w:ascii="Times New Roman" w:eastAsia="Times New Roman" w:hAnsi="Times New Roman"/>
          <w:i/>
          <w:iCs/>
          <w:sz w:val="20"/>
          <w:szCs w:val="20"/>
        </w:rPr>
      </w:pPr>
      <w:r>
        <w:rPr>
          <w:rFonts w:ascii="Times New Roman" w:eastAsia="Times New Roman" w:hAnsi="Times New Roman"/>
          <w:i/>
          <w:iCs/>
          <w:sz w:val="20"/>
          <w:szCs w:val="20"/>
        </w:rPr>
        <w:t xml:space="preserve">                             (miesto pavadinimas)</w:t>
      </w:r>
    </w:p>
    <w:p w:rsidR="00444157" w:rsidRDefault="00C86809">
      <w:pPr>
        <w:spacing w:before="120" w:after="0" w:line="240" w:lineRule="auto"/>
        <w:jc w:val="both"/>
      </w:pPr>
      <w:r>
        <w:rPr>
          <w:rFonts w:ascii="Times New Roman" w:eastAsia="Times New Roman" w:hAnsi="Times New Roman"/>
          <w:sz w:val="20"/>
          <w:szCs w:val="20"/>
        </w:rPr>
        <w:t xml:space="preserve">                 </w:t>
      </w:r>
      <w:r>
        <w:rPr>
          <w:rFonts w:ascii="Times New Roman" w:eastAsia="Times New Roman" w:hAnsi="Times New Roman"/>
          <w:i/>
          <w:sz w:val="20"/>
          <w:szCs w:val="20"/>
          <w:u w:val="single"/>
        </w:rPr>
        <w:t>&lt;Vykdytojo pavadinimas, adresas&gt;</w:t>
      </w:r>
      <w:r>
        <w:rPr>
          <w:rFonts w:ascii="Times New Roman" w:eastAsia="Times New Roman" w:hAnsi="Times New Roman"/>
          <w:sz w:val="20"/>
          <w:szCs w:val="20"/>
        </w:rPr>
        <w:t xml:space="preserve"> (toliau – Vykdytojas) pranešė,  kad _____m.______________  __d. sudarė sutartį Nr. _______ su AB „Lietuvos geležinkeliai“, Mindaugo g. 12, 03603 Vilnius, Li</w:t>
      </w:r>
      <w:r>
        <w:rPr>
          <w:rFonts w:ascii="Times New Roman" w:eastAsia="Times New Roman" w:hAnsi="Times New Roman"/>
          <w:sz w:val="20"/>
          <w:szCs w:val="20"/>
        </w:rPr>
        <w:t>etuvos Respublika (toliau – Užsakovas) dėl projekto</w:t>
      </w:r>
      <w:r>
        <w:rPr>
          <w:rFonts w:ascii="Times New Roman" w:eastAsia="Times New Roman" w:hAnsi="Times New Roman"/>
          <w:b/>
          <w:i/>
          <w:sz w:val="20"/>
          <w:szCs w:val="20"/>
        </w:rPr>
        <w:t xml:space="preserve"> Valčiūnų geležinkelio stoties 21+848 km pervažos signalizacijos įrenginių ir saugos sistemų su lydinčiomis įrengimo paslaugomis pirkimas</w:t>
      </w:r>
      <w:r>
        <w:rPr>
          <w:rFonts w:ascii="Times New Roman" w:eastAsia="Times New Roman" w:hAnsi="Times New Roman"/>
          <w:sz w:val="20"/>
          <w:szCs w:val="20"/>
        </w:rPr>
        <w:t>.</w:t>
      </w:r>
      <w:r>
        <w:rPr>
          <w:rFonts w:ascii="Times New Roman" w:eastAsia="Times New Roman" w:hAnsi="Times New Roman"/>
          <w:i/>
          <w:sz w:val="20"/>
          <w:szCs w:val="20"/>
        </w:rPr>
        <w:t xml:space="preserve"> </w:t>
      </w:r>
    </w:p>
    <w:p w:rsidR="00444157" w:rsidRDefault="00C86809">
      <w:pPr>
        <w:spacing w:after="0" w:line="240" w:lineRule="auto"/>
        <w:ind w:firstLine="720"/>
        <w:jc w:val="both"/>
      </w:pPr>
      <w:r>
        <w:rPr>
          <w:rFonts w:ascii="Times New Roman" w:eastAsia="Times New Roman" w:hAnsi="Times New Roman"/>
          <w:sz w:val="20"/>
          <w:szCs w:val="20"/>
        </w:rPr>
        <w:t xml:space="preserve">Pagal sutarties sąlygas Užsakovas sumokės avansu </w:t>
      </w:r>
      <w:r>
        <w:rPr>
          <w:rFonts w:ascii="Times New Roman" w:eastAsia="Times New Roman" w:hAnsi="Times New Roman"/>
          <w:i/>
          <w:sz w:val="20"/>
          <w:szCs w:val="20"/>
          <w:u w:val="single"/>
        </w:rPr>
        <w:t>&lt;suma skaičiais&gt;</w:t>
      </w:r>
      <w:r>
        <w:rPr>
          <w:rFonts w:ascii="Times New Roman" w:eastAsia="Times New Roman" w:hAnsi="Times New Roman"/>
          <w:i/>
          <w:sz w:val="20"/>
          <w:szCs w:val="20"/>
          <w:u w:val="single"/>
        </w:rPr>
        <w:t xml:space="preserve"> (&lt;suma žodžiais, valiutos pavadinimas&gt;)</w:t>
      </w:r>
      <w:r>
        <w:rPr>
          <w:rFonts w:ascii="Times New Roman" w:eastAsia="Times New Roman" w:hAnsi="Times New Roman"/>
          <w:sz w:val="20"/>
          <w:szCs w:val="20"/>
        </w:rPr>
        <w:t xml:space="preserve"> Vykdytojui, kai Užsakovas gaus avansinio mokėjimo užtikrinimo garantiją.</w:t>
      </w:r>
    </w:p>
    <w:p w:rsidR="00444157" w:rsidRDefault="00C86809">
      <w:pPr>
        <w:spacing w:after="0" w:line="240" w:lineRule="auto"/>
        <w:ind w:firstLine="720"/>
        <w:jc w:val="both"/>
      </w:pPr>
      <w:r>
        <w:rPr>
          <w:rFonts w:ascii="Times New Roman" w:eastAsia="Times New Roman" w:hAnsi="Times New Roman"/>
          <w:i/>
          <w:sz w:val="20"/>
          <w:szCs w:val="20"/>
          <w:u w:val="single"/>
        </w:rPr>
        <w:t>&lt;Banko pavadinimas ir adresas&gt;</w:t>
      </w:r>
      <w:r>
        <w:rPr>
          <w:rFonts w:ascii="Times New Roman" w:eastAsia="Times New Roman" w:hAnsi="Times New Roman"/>
          <w:sz w:val="20"/>
          <w:szCs w:val="20"/>
        </w:rPr>
        <w:t xml:space="preserve"> (tolia</w:t>
      </w:r>
      <w:bookmarkStart w:id="1" w:name="_GoBack"/>
      <w:bookmarkEnd w:id="1"/>
      <w:r>
        <w:rPr>
          <w:rFonts w:ascii="Times New Roman" w:eastAsia="Times New Roman" w:hAnsi="Times New Roman"/>
          <w:sz w:val="20"/>
          <w:szCs w:val="20"/>
        </w:rPr>
        <w:t>u – Bankas)</w:t>
      </w:r>
      <w:r>
        <w:rPr>
          <w:rFonts w:ascii="Times New Roman" w:eastAsia="Times New Roman" w:hAnsi="Times New Roman"/>
          <w:sz w:val="20"/>
          <w:szCs w:val="20"/>
          <w:u w:val="single"/>
        </w:rPr>
        <w:t>,</w:t>
      </w:r>
      <w:r>
        <w:rPr>
          <w:rFonts w:ascii="Times New Roman" w:eastAsia="Times New Roman" w:hAnsi="Times New Roman"/>
          <w:sz w:val="20"/>
          <w:szCs w:val="20"/>
        </w:rPr>
        <w:t xml:space="preserve"> šioje garantijoje nustatytomis sąlygomis neatšaukiamai ir besąlygiškai įsipareigoja sumokėti</w:t>
      </w:r>
      <w:r>
        <w:rPr>
          <w:rFonts w:ascii="Times New Roman" w:eastAsia="Times New Roman" w:hAnsi="Times New Roman"/>
          <w:sz w:val="20"/>
          <w:szCs w:val="20"/>
        </w:rPr>
        <w:t xml:space="preserve"> Užsakovui ne daugiau kaip </w:t>
      </w:r>
      <w:r>
        <w:rPr>
          <w:rFonts w:ascii="Times New Roman" w:eastAsia="Times New Roman" w:hAnsi="Times New Roman"/>
          <w:i/>
          <w:sz w:val="20"/>
          <w:szCs w:val="20"/>
          <w:u w:val="single"/>
        </w:rPr>
        <w:t>&lt;suma skaičiais&gt; (&lt;suma žodžiais, valiutos pavadinimas&gt;)</w:t>
      </w:r>
      <w:r>
        <w:rPr>
          <w:rFonts w:ascii="Times New Roman" w:eastAsia="Times New Roman" w:hAnsi="Times New Roman"/>
          <w:sz w:val="20"/>
          <w:szCs w:val="20"/>
        </w:rPr>
        <w:t xml:space="preserve"> per 10 (dešimt) darbo dienų, gavęs pirmą raštišką Užsakovo reikalavimą mokėti (originalą), kuriame nurodytas garantijos Nr. _________, patvirtinantį:</w:t>
      </w:r>
    </w:p>
    <w:p w:rsidR="00444157" w:rsidRDefault="00C86809">
      <w:pPr>
        <w:numPr>
          <w:ilvl w:val="0"/>
          <w:numId w:val="2"/>
        </w:num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kad Vykdytojas pagal S</w:t>
      </w:r>
      <w:r>
        <w:rPr>
          <w:rFonts w:ascii="Times New Roman" w:eastAsia="Times New Roman" w:hAnsi="Times New Roman"/>
          <w:sz w:val="20"/>
          <w:szCs w:val="20"/>
        </w:rPr>
        <w:t>utarties sąlygas negrąžino avansinio mokėjimo ir</w:t>
      </w:r>
    </w:p>
    <w:p w:rsidR="00444157" w:rsidRDefault="00C86809">
      <w:pPr>
        <w:numPr>
          <w:ilvl w:val="0"/>
          <w:numId w:val="1"/>
        </w:num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sumą, kurios Vykdytojas negrąžino.</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Bet kokius raštiškus pranešimus Užsakovas turi pateikti Bankui kartu su gautu savo banko patvirtinimu, kad parašai yra autentiški.</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Pagal šią garantiją reikalavimas mokėti </w:t>
      </w:r>
      <w:r>
        <w:rPr>
          <w:rFonts w:ascii="Times New Roman" w:eastAsia="Times New Roman" w:hAnsi="Times New Roman"/>
          <w:sz w:val="20"/>
          <w:szCs w:val="20"/>
        </w:rPr>
        <w:t>negali būti pateiktas anksčiau nei visa avansinio mokėjimo suma bus pervesta ir įskaityta į Vykdytojo sąskaitą Nr._______, esančią _________ banke.</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Bankas įsipareigoja tik Užsakovui, todėl ši garantija yra neperleistina ir neįkeistina.</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Šioje garantijoje nu</w:t>
      </w:r>
      <w:r>
        <w:rPr>
          <w:rFonts w:ascii="Times New Roman" w:eastAsia="Times New Roman" w:hAnsi="Times New Roman"/>
          <w:sz w:val="20"/>
          <w:szCs w:val="20"/>
        </w:rPr>
        <w:t>rodyta suma atitinkamai sumažės po kiekvieno Banko mokėjimo pagal šią garantiją.</w:t>
      </w:r>
    </w:p>
    <w:p w:rsidR="00444157" w:rsidRDefault="00C86809">
      <w:pPr>
        <w:spacing w:after="0" w:line="240" w:lineRule="auto"/>
        <w:ind w:firstLine="720"/>
        <w:jc w:val="both"/>
      </w:pPr>
      <w:r>
        <w:rPr>
          <w:rFonts w:ascii="Times New Roman" w:eastAsia="Times New Roman" w:hAnsi="Times New Roman"/>
          <w:sz w:val="20"/>
          <w:szCs w:val="20"/>
        </w:rPr>
        <w:t xml:space="preserve">Ši garantija galioja iki </w:t>
      </w:r>
      <w:r>
        <w:rPr>
          <w:rFonts w:ascii="Times New Roman" w:eastAsia="Times New Roman" w:hAnsi="Times New Roman"/>
          <w:b/>
          <w:i/>
          <w:sz w:val="20"/>
          <w:szCs w:val="20"/>
        </w:rPr>
        <w:t>20__  m. ____________  __  d.</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Visi Banko įsipareigojimai pagal šią garantiją baigiasi, jei:</w:t>
      </w:r>
    </w:p>
    <w:p w:rsidR="00444157" w:rsidRDefault="00C86809">
      <w:pPr>
        <w:numPr>
          <w:ilvl w:val="0"/>
          <w:numId w:val="4"/>
        </w:numPr>
        <w:tabs>
          <w:tab w:val="left" w:pos="-2018"/>
          <w:tab w:val="left" w:pos="-1080"/>
          <w:tab w:val="left" w:pos="-1026"/>
        </w:tabs>
        <w:spacing w:after="0" w:line="24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 xml:space="preserve">iki paskutinės garantijos galiojimo dienos imtinai Bankas </w:t>
      </w:r>
      <w:r>
        <w:rPr>
          <w:rFonts w:ascii="Times New Roman" w:eastAsia="Times New Roman" w:hAnsi="Times New Roman"/>
          <w:sz w:val="20"/>
          <w:szCs w:val="20"/>
        </w:rPr>
        <w:t>aukščiau nurodytu adresu nebus gavęs  Užsakovo raštiško reikalavimo mokėti (originalo) ir Užsakovo banko patvirtinimo, kad parašai yra autentiški;</w:t>
      </w:r>
    </w:p>
    <w:p w:rsidR="00444157" w:rsidRDefault="00C86809">
      <w:pPr>
        <w:numPr>
          <w:ilvl w:val="0"/>
          <w:numId w:val="3"/>
        </w:numPr>
        <w:tabs>
          <w:tab w:val="left" w:pos="-2018"/>
          <w:tab w:val="left" w:pos="-1080"/>
          <w:tab w:val="left" w:pos="-1026"/>
        </w:tabs>
        <w:spacing w:after="0" w:line="24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Bankui yra grąžinamas garantijos originalas su Užsakovo prierašu, kad:</w:t>
      </w:r>
    </w:p>
    <w:p w:rsidR="00444157" w:rsidRDefault="00C86809">
      <w:pPr>
        <w:spacing w:after="120" w:line="240" w:lineRule="auto"/>
        <w:ind w:left="283" w:firstLine="709"/>
        <w:jc w:val="both"/>
        <w:rPr>
          <w:rFonts w:ascii="Times New Roman" w:eastAsia="Times New Roman" w:hAnsi="Times New Roman"/>
          <w:sz w:val="20"/>
          <w:szCs w:val="20"/>
        </w:rPr>
      </w:pPr>
      <w:r>
        <w:rPr>
          <w:rFonts w:ascii="Times New Roman" w:eastAsia="Times New Roman" w:hAnsi="Times New Roman"/>
          <w:sz w:val="20"/>
          <w:szCs w:val="20"/>
        </w:rPr>
        <w:t xml:space="preserve">        2.1. Užsakovas atsisako savo t</w:t>
      </w:r>
      <w:r>
        <w:rPr>
          <w:rFonts w:ascii="Times New Roman" w:eastAsia="Times New Roman" w:hAnsi="Times New Roman"/>
          <w:sz w:val="20"/>
          <w:szCs w:val="20"/>
        </w:rPr>
        <w:t>eisių pagal šią garantiją;</w:t>
      </w:r>
    </w:p>
    <w:p w:rsidR="00444157" w:rsidRDefault="00C86809">
      <w:pPr>
        <w:spacing w:after="120" w:line="240" w:lineRule="auto"/>
        <w:ind w:left="283" w:firstLine="709"/>
        <w:jc w:val="both"/>
        <w:rPr>
          <w:rFonts w:ascii="Times New Roman" w:eastAsia="Times New Roman" w:hAnsi="Times New Roman"/>
          <w:sz w:val="20"/>
          <w:szCs w:val="20"/>
        </w:rPr>
      </w:pPr>
      <w:r>
        <w:rPr>
          <w:rFonts w:ascii="Times New Roman" w:eastAsia="Times New Roman" w:hAnsi="Times New Roman"/>
          <w:sz w:val="20"/>
          <w:szCs w:val="20"/>
        </w:rPr>
        <w:t xml:space="preserve">         arba</w:t>
      </w:r>
    </w:p>
    <w:p w:rsidR="00444157" w:rsidRDefault="00C86809">
      <w:pPr>
        <w:spacing w:after="120" w:line="240" w:lineRule="auto"/>
        <w:ind w:left="283" w:firstLine="709"/>
        <w:jc w:val="both"/>
        <w:rPr>
          <w:rFonts w:ascii="Times New Roman" w:eastAsia="Times New Roman" w:hAnsi="Times New Roman"/>
          <w:sz w:val="20"/>
          <w:szCs w:val="20"/>
        </w:rPr>
      </w:pPr>
      <w:r>
        <w:rPr>
          <w:rFonts w:ascii="Times New Roman" w:eastAsia="Times New Roman" w:hAnsi="Times New Roman"/>
          <w:sz w:val="20"/>
          <w:szCs w:val="20"/>
        </w:rPr>
        <w:t xml:space="preserve">        2.2. Vykdytojas įvykdė šioje garantijoje nurodytus įsipareigojimus.</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Mums buvo pranešta, kad Užsakovas gali reikalauti Vykdytojo pratęsti šią garantiją, jeigu išankstinis mokėjimas nebuvo užskaitytas likus 28</w:t>
      </w:r>
      <w:r>
        <w:rPr>
          <w:rFonts w:ascii="Times New Roman" w:eastAsia="Times New Roman" w:hAnsi="Times New Roman"/>
          <w:sz w:val="20"/>
          <w:szCs w:val="20"/>
        </w:rPr>
        <w:t xml:space="preserve"> dienoms iki garantijos galiojimo pabaigos. Mes garantuojame, kad per tas 28 dienas raštu gavę iš jūsų reikalavimą ir jūsų pareiškimą, kad išankstinis mokėjimas nebuvo užskaitytas ir kad šios garantijos laikas nebuvo pratęstas, išmokėsime jums neužskaitytą</w:t>
      </w:r>
      <w:r>
        <w:rPr>
          <w:rFonts w:ascii="Times New Roman" w:eastAsia="Times New Roman" w:hAnsi="Times New Roman"/>
          <w:sz w:val="20"/>
          <w:szCs w:val="20"/>
        </w:rPr>
        <w:t xml:space="preserve"> sumą.</w:t>
      </w:r>
    </w:p>
    <w:p w:rsidR="00444157" w:rsidRDefault="00C86809">
      <w:pPr>
        <w:spacing w:after="0" w:line="240" w:lineRule="auto"/>
        <w:ind w:firstLine="720"/>
        <w:rPr>
          <w:rFonts w:ascii="Times New Roman" w:eastAsia="Times New Roman" w:hAnsi="Times New Roman"/>
          <w:sz w:val="20"/>
          <w:szCs w:val="20"/>
        </w:rPr>
      </w:pPr>
      <w:r>
        <w:rPr>
          <w:rFonts w:ascii="Times New Roman" w:eastAsia="Times New Roman" w:hAnsi="Times New Roman"/>
          <w:sz w:val="20"/>
          <w:szCs w:val="20"/>
        </w:rPr>
        <w:t xml:space="preserve">Bet kokie Užsakovo reikalavimai mokėti nebus vykdomi, jeigu jie bus gauti aukščiau nurodytu Banko adresu pasibaigus garantijos galiojimo laikotarpiui. </w:t>
      </w:r>
    </w:p>
    <w:p w:rsidR="00444157" w:rsidRDefault="00C86809">
      <w:pPr>
        <w:spacing w:after="120" w:line="240" w:lineRule="auto"/>
        <w:ind w:firstLine="720"/>
        <w:rPr>
          <w:rFonts w:ascii="Times New Roman" w:eastAsia="Times New Roman" w:hAnsi="Times New Roman"/>
          <w:sz w:val="20"/>
          <w:szCs w:val="20"/>
        </w:rPr>
      </w:pPr>
      <w:r>
        <w:rPr>
          <w:rFonts w:ascii="Times New Roman" w:eastAsia="Times New Roman" w:hAnsi="Times New Roman"/>
          <w:sz w:val="20"/>
          <w:szCs w:val="20"/>
        </w:rPr>
        <w:t>Šiai garantijai taikytina Lietuvos Respublikos teisė ir Tarptautinių prekybos rūmų patvirtintos t</w:t>
      </w:r>
      <w:r>
        <w:rPr>
          <w:rFonts w:ascii="Times New Roman" w:eastAsia="Times New Roman" w:hAnsi="Times New Roman"/>
          <w:sz w:val="20"/>
          <w:szCs w:val="20"/>
        </w:rPr>
        <w:t xml:space="preserve">aisyklės – „The ICC Uniform rules for demand guarantees“ (Leidinio Nr.758). Šalių ginčai sprendžiami Lietuvos Respublikos įstatymų nustatyta tvarka Lietuvos Respublikos teismuose. </w:t>
      </w:r>
    </w:p>
    <w:p w:rsidR="00444157" w:rsidRDefault="00C86809">
      <w:pPr>
        <w:spacing w:after="12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Ši garantija turi būti grąžinta Bankui pasibaigus galiojimo laikotarpiui </w:t>
      </w:r>
      <w:r>
        <w:rPr>
          <w:rFonts w:ascii="Times New Roman" w:eastAsia="Times New Roman" w:hAnsi="Times New Roman"/>
          <w:sz w:val="20"/>
          <w:szCs w:val="20"/>
        </w:rPr>
        <w:t xml:space="preserve">arba anksčiau, jei ji taptų nebereikalinga. </w:t>
      </w:r>
    </w:p>
    <w:p w:rsidR="00444157" w:rsidRDefault="00C86809">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Ši garantija įsigalioja jos išdavimo dieną.</w:t>
      </w:r>
    </w:p>
    <w:p w:rsidR="00444157" w:rsidRDefault="00444157">
      <w:pPr>
        <w:spacing w:after="0" w:line="240" w:lineRule="auto"/>
        <w:ind w:firstLine="720"/>
        <w:jc w:val="both"/>
        <w:rPr>
          <w:rFonts w:ascii="Times New Roman" w:eastAsia="Times New Roman" w:hAnsi="Times New Roman"/>
          <w:sz w:val="20"/>
          <w:szCs w:val="20"/>
        </w:rPr>
      </w:pPr>
    </w:p>
    <w:p w:rsidR="00444157" w:rsidRDefault="00C8680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______________________</w:t>
      </w:r>
      <w:r>
        <w:rPr>
          <w:rFonts w:ascii="Times New Roman" w:eastAsia="Times New Roman" w:hAnsi="Times New Roman"/>
          <w:sz w:val="20"/>
          <w:szCs w:val="20"/>
        </w:rPr>
        <w:tab/>
        <w:t xml:space="preserve">    </w:t>
      </w:r>
      <w:r>
        <w:rPr>
          <w:rFonts w:ascii="Times New Roman" w:eastAsia="Times New Roman" w:hAnsi="Times New Roman"/>
          <w:sz w:val="20"/>
          <w:szCs w:val="20"/>
        </w:rPr>
        <w:tab/>
        <w:t xml:space="preserve">______   </w:t>
      </w:r>
      <w:r>
        <w:rPr>
          <w:rFonts w:ascii="Times New Roman" w:eastAsia="Times New Roman" w:hAnsi="Times New Roman"/>
          <w:sz w:val="20"/>
          <w:szCs w:val="20"/>
        </w:rPr>
        <w:tab/>
        <w:t>____________</w:t>
      </w:r>
    </w:p>
    <w:p w:rsidR="00444157" w:rsidRDefault="00C86809">
      <w:pPr>
        <w:spacing w:after="0" w:line="240" w:lineRule="auto"/>
        <w:jc w:val="center"/>
      </w:pPr>
      <w:r>
        <w:rPr>
          <w:rFonts w:ascii="Times New Roman" w:eastAsia="Times New Roman" w:hAnsi="Times New Roman"/>
          <w:sz w:val="20"/>
          <w:szCs w:val="20"/>
        </w:rPr>
        <w:t>(</w:t>
      </w:r>
      <w:r>
        <w:rPr>
          <w:rFonts w:ascii="Times New Roman" w:eastAsia="Times New Roman" w:hAnsi="Times New Roman"/>
          <w:i/>
          <w:sz w:val="20"/>
          <w:szCs w:val="20"/>
        </w:rPr>
        <w:t>įgalioto asmens pareigos)</w:t>
      </w:r>
      <w:r>
        <w:rPr>
          <w:rFonts w:ascii="Times New Roman" w:eastAsia="Times New Roman" w:hAnsi="Times New Roman"/>
          <w:i/>
          <w:sz w:val="20"/>
          <w:szCs w:val="20"/>
        </w:rPr>
        <w:tab/>
        <w:t xml:space="preserve">                        </w:t>
      </w:r>
      <w:r>
        <w:rPr>
          <w:rFonts w:ascii="Times New Roman" w:eastAsia="Times New Roman" w:hAnsi="Times New Roman"/>
          <w:i/>
          <w:sz w:val="20"/>
          <w:szCs w:val="20"/>
        </w:rPr>
        <w:tab/>
        <w:t xml:space="preserve">( parašas)     </w:t>
      </w:r>
      <w:r>
        <w:rPr>
          <w:rFonts w:ascii="Times New Roman" w:eastAsia="Times New Roman" w:hAnsi="Times New Roman"/>
          <w:i/>
          <w:sz w:val="20"/>
          <w:szCs w:val="20"/>
        </w:rPr>
        <w:tab/>
        <w:t>(vardas, pavardė)</w:t>
      </w:r>
    </w:p>
    <w:sectPr w:rsidR="0044415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6809">
      <w:pPr>
        <w:spacing w:after="0" w:line="240" w:lineRule="auto"/>
      </w:pPr>
      <w:r>
        <w:separator/>
      </w:r>
    </w:p>
  </w:endnote>
  <w:endnote w:type="continuationSeparator" w:id="0">
    <w:p w:rsidR="00000000" w:rsidRDefault="00C8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6809">
      <w:pPr>
        <w:spacing w:after="0" w:line="240" w:lineRule="auto"/>
      </w:pPr>
      <w:r>
        <w:rPr>
          <w:color w:val="000000"/>
        </w:rPr>
        <w:separator/>
      </w:r>
    </w:p>
  </w:footnote>
  <w:footnote w:type="continuationSeparator" w:id="0">
    <w:p w:rsidR="00000000" w:rsidRDefault="00C86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0431A"/>
    <w:multiLevelType w:val="multilevel"/>
    <w:tmpl w:val="DD2C81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DF80F2D"/>
    <w:multiLevelType w:val="multilevel"/>
    <w:tmpl w:val="C4A6A5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1"/>
    <w:lvlOverride w:ilvl="0">
      <w:startOverride w:val="1"/>
    </w:lvlOverride>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444157"/>
    <w:rsid w:val="00444157"/>
    <w:rsid w:val="00C86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96ED3-B65C-45F2-88F7-87D54B0F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1264</Characters>
  <Application>Microsoft Office Word</Application>
  <DocSecurity>0</DocSecurity>
  <Lines>10</Lines>
  <Paragraphs>6</Paragraphs>
  <ScaleCrop>false</ScaleCrop>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Jasiulevič</dc:creator>
  <dc:description/>
  <cp:lastModifiedBy>Romualdas Urnikas</cp:lastModifiedBy>
  <cp:revision>2</cp:revision>
  <dcterms:created xsi:type="dcterms:W3CDTF">2018-08-14T09:50:00Z</dcterms:created>
  <dcterms:modified xsi:type="dcterms:W3CDTF">2018-08-14T09:50:00Z</dcterms:modified>
</cp:coreProperties>
</file>