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56113" w14:textId="77777777" w:rsidR="009F6827" w:rsidRPr="009F6827" w:rsidRDefault="009F6827" w:rsidP="009F6827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9F6827">
        <w:rPr>
          <w:rFonts w:ascii="Times New Roman" w:hAnsi="Times New Roman" w:cs="Times New Roman"/>
        </w:rPr>
        <w:t>TSD-</w:t>
      </w:r>
      <w:r w:rsidR="0045665D">
        <w:rPr>
          <w:rFonts w:ascii="Times New Roman" w:hAnsi="Times New Roman" w:cs="Times New Roman"/>
        </w:rPr>
        <w:t>588</w:t>
      </w:r>
      <w:r w:rsidRPr="009F6827">
        <w:rPr>
          <w:rFonts w:ascii="Times New Roman" w:hAnsi="Times New Roman" w:cs="Times New Roman"/>
        </w:rPr>
        <w:t>, VPP-41</w:t>
      </w:r>
    </w:p>
    <w:p w14:paraId="14A56114" w14:textId="77777777" w:rsidR="0087491D" w:rsidRPr="0087491D" w:rsidRDefault="0087491D" w:rsidP="0087491D">
      <w:pPr>
        <w:jc w:val="center"/>
        <w:rPr>
          <w:rFonts w:ascii="Times New Roman" w:hAnsi="Times New Roman" w:cs="Times New Roman"/>
          <w:b/>
        </w:rPr>
      </w:pPr>
      <w:r w:rsidRPr="0087491D">
        <w:rPr>
          <w:rFonts w:ascii="Times New Roman" w:hAnsi="Times New Roman" w:cs="Times New Roman"/>
          <w:b/>
        </w:rPr>
        <w:t>Plazmos atšildymo įrengini</w:t>
      </w:r>
      <w:r w:rsidR="003D5356">
        <w:rPr>
          <w:rFonts w:ascii="Times New Roman" w:hAnsi="Times New Roman" w:cs="Times New Roman"/>
          <w:b/>
        </w:rPr>
        <w:t>ų</w:t>
      </w:r>
      <w:r w:rsidRPr="0087491D">
        <w:rPr>
          <w:rFonts w:ascii="Times New Roman" w:hAnsi="Times New Roman" w:cs="Times New Roman"/>
          <w:b/>
        </w:rPr>
        <w:t xml:space="preserve"> techninė specifikacija (</w:t>
      </w:r>
      <w:r w:rsidR="003D5356">
        <w:rPr>
          <w:rFonts w:ascii="Times New Roman" w:hAnsi="Times New Roman" w:cs="Times New Roman"/>
          <w:b/>
        </w:rPr>
        <w:t xml:space="preserve">orientacinis </w:t>
      </w:r>
      <w:r w:rsidRPr="0087491D">
        <w:rPr>
          <w:rFonts w:ascii="Times New Roman" w:hAnsi="Times New Roman" w:cs="Times New Roman"/>
          <w:b/>
        </w:rPr>
        <w:t xml:space="preserve">kiekis </w:t>
      </w:r>
      <w:r w:rsidR="003D5356">
        <w:rPr>
          <w:rFonts w:ascii="Times New Roman" w:hAnsi="Times New Roman" w:cs="Times New Roman"/>
          <w:b/>
        </w:rPr>
        <w:t>3</w:t>
      </w:r>
      <w:r w:rsidRPr="0087491D">
        <w:rPr>
          <w:rFonts w:ascii="Times New Roman" w:hAnsi="Times New Roman" w:cs="Times New Roman"/>
          <w:b/>
        </w:rPr>
        <w:t xml:space="preserve"> vnt.)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3827"/>
        <w:gridCol w:w="3119"/>
      </w:tblGrid>
      <w:tr w:rsidR="000538DF" w14:paraId="14A56119" w14:textId="77777777" w:rsidTr="009E1E6F">
        <w:trPr>
          <w:trHeight w:val="64"/>
        </w:trPr>
        <w:tc>
          <w:tcPr>
            <w:tcW w:w="704" w:type="dxa"/>
            <w:vAlign w:val="center"/>
          </w:tcPr>
          <w:p w14:paraId="14A56115" w14:textId="77777777" w:rsidR="000538DF" w:rsidRPr="00014F4F" w:rsidRDefault="000538DF" w:rsidP="000538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4F4F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2268" w:type="dxa"/>
            <w:vAlign w:val="center"/>
          </w:tcPr>
          <w:p w14:paraId="14A56116" w14:textId="77777777" w:rsidR="000538DF" w:rsidRPr="00014F4F" w:rsidRDefault="000538DF" w:rsidP="000538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4F4F">
              <w:rPr>
                <w:rFonts w:ascii="Times New Roman" w:hAnsi="Times New Roman" w:cs="Times New Roman"/>
                <w:b/>
              </w:rPr>
              <w:t>Parametras (specifikacija)</w:t>
            </w:r>
          </w:p>
        </w:tc>
        <w:tc>
          <w:tcPr>
            <w:tcW w:w="3827" w:type="dxa"/>
            <w:vAlign w:val="center"/>
          </w:tcPr>
          <w:p w14:paraId="14A56117" w14:textId="77777777" w:rsidR="000538DF" w:rsidRPr="00014F4F" w:rsidRDefault="000538DF" w:rsidP="000538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4F4F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3119" w:type="dxa"/>
            <w:vAlign w:val="center"/>
          </w:tcPr>
          <w:p w14:paraId="14A56118" w14:textId="77777777" w:rsidR="000538DF" w:rsidRPr="00014F4F" w:rsidRDefault="000538DF" w:rsidP="000538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4F4F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9E1E6F" w14:paraId="14A5611E" w14:textId="77777777" w:rsidTr="009E1E6F">
        <w:trPr>
          <w:trHeight w:val="64"/>
        </w:trPr>
        <w:tc>
          <w:tcPr>
            <w:tcW w:w="704" w:type="dxa"/>
          </w:tcPr>
          <w:p w14:paraId="14A5611A" w14:textId="77777777" w:rsidR="009E1E6F" w:rsidRPr="00014F4F" w:rsidRDefault="009E1E6F" w:rsidP="009E1E6F">
            <w:pPr>
              <w:jc w:val="center"/>
              <w:rPr>
                <w:rFonts w:ascii="Times New Roman" w:hAnsi="Times New Roman" w:cs="Times New Roman"/>
              </w:rPr>
            </w:pPr>
            <w:r w:rsidRPr="00014F4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14:paraId="14A5611B" w14:textId="77777777" w:rsidR="009E1E6F" w:rsidRPr="00A648F5" w:rsidRDefault="009E1E6F" w:rsidP="009E1E6F">
            <w:pPr>
              <w:rPr>
                <w:rFonts w:ascii="Times New Roman" w:hAnsi="Times New Roman" w:cs="Times New Roman"/>
              </w:rPr>
            </w:pPr>
            <w:r w:rsidRPr="00A648F5">
              <w:rPr>
                <w:rFonts w:ascii="Times New Roman" w:hAnsi="Times New Roman" w:cs="Times New Roman"/>
              </w:rPr>
              <w:t>Paskirtis</w:t>
            </w:r>
          </w:p>
        </w:tc>
        <w:tc>
          <w:tcPr>
            <w:tcW w:w="3827" w:type="dxa"/>
          </w:tcPr>
          <w:p w14:paraId="14A5611C" w14:textId="77777777" w:rsidR="009E1E6F" w:rsidRPr="00A648F5" w:rsidRDefault="009E1E6F" w:rsidP="009E1E6F">
            <w:pPr>
              <w:rPr>
                <w:rFonts w:ascii="Times New Roman" w:hAnsi="Times New Roman" w:cs="Times New Roman"/>
              </w:rPr>
            </w:pPr>
            <w:r w:rsidRPr="00A648F5">
              <w:rPr>
                <w:rFonts w:ascii="Times New Roman" w:hAnsi="Times New Roman" w:cs="Times New Roman"/>
              </w:rPr>
              <w:t>Aparatas skirtas kraujo komponentų</w:t>
            </w:r>
            <w:r>
              <w:rPr>
                <w:rFonts w:ascii="Times New Roman" w:hAnsi="Times New Roman" w:cs="Times New Roman"/>
              </w:rPr>
              <w:t xml:space="preserve"> (plazmos</w:t>
            </w:r>
            <w:r w:rsidRPr="00A648F5">
              <w:rPr>
                <w:rFonts w:ascii="Times New Roman" w:hAnsi="Times New Roman" w:cs="Times New Roman"/>
              </w:rPr>
              <w:t>), laikomų kraujo maišuose, at</w:t>
            </w:r>
            <w:r>
              <w:rPr>
                <w:rFonts w:ascii="Times New Roman" w:hAnsi="Times New Roman" w:cs="Times New Roman"/>
              </w:rPr>
              <w:t>šildymui</w:t>
            </w:r>
          </w:p>
        </w:tc>
        <w:tc>
          <w:tcPr>
            <w:tcW w:w="3119" w:type="dxa"/>
          </w:tcPr>
          <w:p w14:paraId="14A5611D" w14:textId="6778BC6E" w:rsidR="009E1E6F" w:rsidRPr="004D7D7B" w:rsidRDefault="009E1E6F" w:rsidP="009E1E6F">
            <w:pPr>
              <w:rPr>
                <w:rFonts w:ascii="Times New Roman" w:hAnsi="Times New Roman" w:cs="Times New Roman"/>
              </w:rPr>
            </w:pPr>
            <w:r w:rsidRPr="00A648F5">
              <w:rPr>
                <w:rFonts w:ascii="Times New Roman" w:hAnsi="Times New Roman" w:cs="Times New Roman"/>
              </w:rPr>
              <w:t>Aparatas skirtas kraujo</w:t>
            </w:r>
            <w:r w:rsidR="00AA7781">
              <w:rPr>
                <w:rFonts w:ascii="Times New Roman" w:hAnsi="Times New Roman" w:cs="Times New Roman"/>
              </w:rPr>
              <w:t xml:space="preserve">, kraujo </w:t>
            </w:r>
            <w:r w:rsidRPr="00A648F5">
              <w:rPr>
                <w:rFonts w:ascii="Times New Roman" w:hAnsi="Times New Roman" w:cs="Times New Roman"/>
              </w:rPr>
              <w:t xml:space="preserve"> komponentų</w:t>
            </w:r>
            <w:r w:rsidR="00AA778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plazmos</w:t>
            </w:r>
            <w:r w:rsidRPr="00A648F5">
              <w:rPr>
                <w:rFonts w:ascii="Times New Roman" w:hAnsi="Times New Roman" w:cs="Times New Roman"/>
              </w:rPr>
              <w:t>, laikomų kraujo maišuose, at</w:t>
            </w:r>
            <w:r>
              <w:rPr>
                <w:rFonts w:ascii="Times New Roman" w:hAnsi="Times New Roman" w:cs="Times New Roman"/>
              </w:rPr>
              <w:t>šildymui</w:t>
            </w:r>
          </w:p>
        </w:tc>
      </w:tr>
      <w:tr w:rsidR="009E1E6F" w14:paraId="14A56123" w14:textId="77777777" w:rsidTr="009E1E6F">
        <w:trPr>
          <w:trHeight w:val="64"/>
        </w:trPr>
        <w:tc>
          <w:tcPr>
            <w:tcW w:w="704" w:type="dxa"/>
          </w:tcPr>
          <w:p w14:paraId="14A5611F" w14:textId="77777777" w:rsidR="009E1E6F" w:rsidRPr="00014F4F" w:rsidRDefault="009E1E6F" w:rsidP="009E1E6F">
            <w:pPr>
              <w:jc w:val="center"/>
              <w:rPr>
                <w:rFonts w:ascii="Times New Roman" w:hAnsi="Times New Roman" w:cs="Times New Roman"/>
              </w:rPr>
            </w:pPr>
            <w:r w:rsidRPr="00014F4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14:paraId="14A56120" w14:textId="77777777" w:rsidR="009E1E6F" w:rsidRPr="00A648F5" w:rsidRDefault="009E1E6F" w:rsidP="009E1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Atšildymo metodas</w:t>
            </w:r>
          </w:p>
        </w:tc>
        <w:tc>
          <w:tcPr>
            <w:tcW w:w="3827" w:type="dxa"/>
          </w:tcPr>
          <w:p w14:paraId="14A56121" w14:textId="77777777" w:rsidR="009E1E6F" w:rsidRPr="00A648F5" w:rsidRDefault="009E1E6F" w:rsidP="009E1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Sauso atšildymo principas – kraujo komponentų maišai negali turėti kontakto su vandeniu  </w:t>
            </w:r>
          </w:p>
        </w:tc>
        <w:tc>
          <w:tcPr>
            <w:tcW w:w="3119" w:type="dxa"/>
          </w:tcPr>
          <w:p w14:paraId="14A56122" w14:textId="22B7A6C6" w:rsidR="009E1E6F" w:rsidRPr="004D7D7B" w:rsidRDefault="009E1E6F" w:rsidP="009E1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Sauso atšildymo principas – kraujo komponentų maišai neturi kontakto su vandeniu  </w:t>
            </w:r>
          </w:p>
        </w:tc>
      </w:tr>
      <w:tr w:rsidR="009E1E6F" w14:paraId="14A56128" w14:textId="77777777" w:rsidTr="009E1E6F">
        <w:trPr>
          <w:trHeight w:val="64"/>
        </w:trPr>
        <w:tc>
          <w:tcPr>
            <w:tcW w:w="704" w:type="dxa"/>
          </w:tcPr>
          <w:p w14:paraId="14A56124" w14:textId="77777777" w:rsidR="009E1E6F" w:rsidRPr="00014F4F" w:rsidRDefault="009E1E6F" w:rsidP="009E1E6F">
            <w:pPr>
              <w:jc w:val="center"/>
              <w:rPr>
                <w:rFonts w:ascii="Times New Roman" w:hAnsi="Times New Roman" w:cs="Times New Roman"/>
              </w:rPr>
            </w:pPr>
            <w:r w:rsidRPr="00014F4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</w:tcPr>
          <w:p w14:paraId="14A56125" w14:textId="77777777" w:rsidR="009E1E6F" w:rsidRPr="00B74711" w:rsidRDefault="009E1E6F" w:rsidP="009E1E6F">
            <w:pPr>
              <w:rPr>
                <w:rFonts w:ascii="Times New Roman" w:hAnsi="Times New Roman" w:cs="Times New Roman"/>
              </w:rPr>
            </w:pPr>
            <w:r w:rsidRPr="00B74711">
              <w:rPr>
                <w:rFonts w:ascii="Times New Roman" w:hAnsi="Times New Roman" w:cs="Times New Roman"/>
              </w:rPr>
              <w:t>Talpa</w:t>
            </w:r>
          </w:p>
        </w:tc>
        <w:tc>
          <w:tcPr>
            <w:tcW w:w="3827" w:type="dxa"/>
          </w:tcPr>
          <w:p w14:paraId="14A56126" w14:textId="77777777" w:rsidR="009E1E6F" w:rsidRPr="00B74711" w:rsidRDefault="009E1E6F" w:rsidP="009E1E6F">
            <w:pPr>
              <w:rPr>
                <w:rFonts w:ascii="Times New Roman" w:hAnsi="Times New Roman" w:cs="Times New Roman"/>
              </w:rPr>
            </w:pPr>
            <w:r w:rsidRPr="00B74711">
              <w:rPr>
                <w:rFonts w:ascii="Times New Roman" w:hAnsi="Times New Roman" w:cs="Times New Roman"/>
              </w:rPr>
              <w:t>Šildytuve telpa ne mažiau kaip 4 kraujo komponentų maišeliai</w:t>
            </w:r>
          </w:p>
        </w:tc>
        <w:tc>
          <w:tcPr>
            <w:tcW w:w="3119" w:type="dxa"/>
          </w:tcPr>
          <w:p w14:paraId="14A56127" w14:textId="69B66D49" w:rsidR="009E1E6F" w:rsidRPr="004D7D7B" w:rsidRDefault="009E1E6F" w:rsidP="009E1E6F">
            <w:pPr>
              <w:rPr>
                <w:rFonts w:ascii="Times New Roman" w:hAnsi="Times New Roman" w:cs="Times New Roman"/>
              </w:rPr>
            </w:pPr>
            <w:r w:rsidRPr="00B74711">
              <w:rPr>
                <w:rFonts w:ascii="Times New Roman" w:hAnsi="Times New Roman" w:cs="Times New Roman"/>
              </w:rPr>
              <w:t>Šildytuve telpa 4 kraujo komponentų maišeliai</w:t>
            </w:r>
          </w:p>
        </w:tc>
      </w:tr>
      <w:tr w:rsidR="009E1E6F" w14:paraId="14A5612D" w14:textId="77777777" w:rsidTr="009E1E6F">
        <w:trPr>
          <w:trHeight w:val="64"/>
        </w:trPr>
        <w:tc>
          <w:tcPr>
            <w:tcW w:w="704" w:type="dxa"/>
          </w:tcPr>
          <w:p w14:paraId="14A56129" w14:textId="77777777" w:rsidR="009E1E6F" w:rsidRPr="00014F4F" w:rsidRDefault="009E1E6F" w:rsidP="009E1E6F">
            <w:pPr>
              <w:jc w:val="center"/>
              <w:rPr>
                <w:rFonts w:ascii="Times New Roman" w:hAnsi="Times New Roman" w:cs="Times New Roman"/>
              </w:rPr>
            </w:pPr>
            <w:r w:rsidRPr="00014F4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</w:tcPr>
          <w:p w14:paraId="14A5612A" w14:textId="77777777" w:rsidR="009E1E6F" w:rsidRPr="00104FFB" w:rsidRDefault="009E1E6F" w:rsidP="009E1E6F">
            <w:pPr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Plazmos atšildymo temperatūra</w:t>
            </w:r>
          </w:p>
        </w:tc>
        <w:tc>
          <w:tcPr>
            <w:tcW w:w="3827" w:type="dxa"/>
          </w:tcPr>
          <w:p w14:paraId="14A5612B" w14:textId="77777777" w:rsidR="009E1E6F" w:rsidRPr="00104FFB" w:rsidRDefault="009E1E6F" w:rsidP="009E1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104FFB">
              <w:rPr>
                <w:rFonts w:ascii="Times New Roman" w:hAnsi="Times New Roman" w:cs="Times New Roman"/>
              </w:rPr>
              <w:t>lazm</w:t>
            </w:r>
            <w:r>
              <w:rPr>
                <w:rFonts w:ascii="Times New Roman" w:hAnsi="Times New Roman" w:cs="Times New Roman"/>
              </w:rPr>
              <w:t>a</w:t>
            </w:r>
            <w:r w:rsidRPr="00104FFB">
              <w:rPr>
                <w:rFonts w:ascii="Times New Roman" w:hAnsi="Times New Roman" w:cs="Times New Roman"/>
              </w:rPr>
              <w:t xml:space="preserve"> pašild</w:t>
            </w:r>
            <w:r>
              <w:rPr>
                <w:rFonts w:ascii="Times New Roman" w:hAnsi="Times New Roman" w:cs="Times New Roman"/>
              </w:rPr>
              <w:t>oma</w:t>
            </w:r>
            <w:r w:rsidRPr="00104FFB">
              <w:rPr>
                <w:rFonts w:ascii="Times New Roman" w:hAnsi="Times New Roman" w:cs="Times New Roman"/>
              </w:rPr>
              <w:t xml:space="preserve"> iki 37</w:t>
            </w:r>
            <w:r w:rsidRPr="00104FFB">
              <w:rPr>
                <w:rFonts w:ascii="Times New Roman" w:hAnsi="Times New Roman" w:cs="Times New Roman"/>
              </w:rPr>
              <w:sym w:font="Symbol" w:char="F0B0"/>
            </w:r>
            <w:r w:rsidRPr="00104FFB">
              <w:rPr>
                <w:rFonts w:ascii="Times New Roman" w:hAnsi="Times New Roman" w:cs="Times New Roman"/>
              </w:rPr>
              <w:t>C temperatūros</w:t>
            </w:r>
          </w:p>
        </w:tc>
        <w:tc>
          <w:tcPr>
            <w:tcW w:w="3119" w:type="dxa"/>
          </w:tcPr>
          <w:p w14:paraId="14A5612C" w14:textId="28225295" w:rsidR="009E1E6F" w:rsidRPr="004D7D7B" w:rsidRDefault="009E1E6F" w:rsidP="009E1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104FFB">
              <w:rPr>
                <w:rFonts w:ascii="Times New Roman" w:hAnsi="Times New Roman" w:cs="Times New Roman"/>
              </w:rPr>
              <w:t>lazm</w:t>
            </w:r>
            <w:r>
              <w:rPr>
                <w:rFonts w:ascii="Times New Roman" w:hAnsi="Times New Roman" w:cs="Times New Roman"/>
              </w:rPr>
              <w:t>a</w:t>
            </w:r>
            <w:r w:rsidRPr="00104FFB">
              <w:rPr>
                <w:rFonts w:ascii="Times New Roman" w:hAnsi="Times New Roman" w:cs="Times New Roman"/>
              </w:rPr>
              <w:t xml:space="preserve"> pašild</w:t>
            </w:r>
            <w:r>
              <w:rPr>
                <w:rFonts w:ascii="Times New Roman" w:hAnsi="Times New Roman" w:cs="Times New Roman"/>
              </w:rPr>
              <w:t>oma</w:t>
            </w:r>
            <w:r w:rsidRPr="00104FFB">
              <w:rPr>
                <w:rFonts w:ascii="Times New Roman" w:hAnsi="Times New Roman" w:cs="Times New Roman"/>
              </w:rPr>
              <w:t xml:space="preserve"> iki 37</w:t>
            </w:r>
            <w:r w:rsidRPr="00104FFB">
              <w:rPr>
                <w:rFonts w:ascii="Times New Roman" w:hAnsi="Times New Roman" w:cs="Times New Roman"/>
              </w:rPr>
              <w:sym w:font="Symbol" w:char="F0B0"/>
            </w:r>
            <w:r w:rsidRPr="00104FFB">
              <w:rPr>
                <w:rFonts w:ascii="Times New Roman" w:hAnsi="Times New Roman" w:cs="Times New Roman"/>
              </w:rPr>
              <w:t>C temperatūros</w:t>
            </w:r>
            <w:r w:rsidR="00CB26DF">
              <w:rPr>
                <w:rFonts w:ascii="Times New Roman" w:hAnsi="Times New Roman" w:cs="Times New Roman"/>
              </w:rPr>
              <w:t xml:space="preserve"> (galimas temperatūros nustatymas 35°</w:t>
            </w:r>
            <w:r w:rsidR="00CB26DF" w:rsidRPr="00CB26DF">
              <w:rPr>
                <w:rFonts w:ascii="Times New Roman" w:hAnsi="Times New Roman" w:cs="Times New Roman"/>
              </w:rPr>
              <w:t xml:space="preserve">C </w:t>
            </w:r>
            <w:r w:rsidR="00CB26DF">
              <w:rPr>
                <w:rFonts w:ascii="Times New Roman" w:hAnsi="Times New Roman" w:cs="Times New Roman"/>
              </w:rPr>
              <w:t>-45°</w:t>
            </w:r>
            <w:r w:rsidR="00CB26DF" w:rsidRPr="00CB26DF">
              <w:rPr>
                <w:rFonts w:ascii="Times New Roman" w:hAnsi="Times New Roman" w:cs="Times New Roman"/>
              </w:rPr>
              <w:t>C</w:t>
            </w:r>
            <w:r w:rsidR="00CB26DF">
              <w:rPr>
                <w:rFonts w:ascii="Times New Roman" w:hAnsi="Times New Roman" w:cs="Times New Roman"/>
              </w:rPr>
              <w:t>)</w:t>
            </w:r>
          </w:p>
        </w:tc>
      </w:tr>
      <w:tr w:rsidR="009E1E6F" w14:paraId="14A56132" w14:textId="77777777" w:rsidTr="009E1E6F">
        <w:trPr>
          <w:trHeight w:val="64"/>
        </w:trPr>
        <w:tc>
          <w:tcPr>
            <w:tcW w:w="704" w:type="dxa"/>
          </w:tcPr>
          <w:p w14:paraId="14A5612E" w14:textId="77777777" w:rsidR="009E1E6F" w:rsidRPr="00014F4F" w:rsidRDefault="009E1E6F" w:rsidP="009E1E6F">
            <w:pPr>
              <w:jc w:val="center"/>
              <w:rPr>
                <w:rFonts w:ascii="Times New Roman" w:hAnsi="Times New Roman" w:cs="Times New Roman"/>
              </w:rPr>
            </w:pPr>
            <w:r w:rsidRPr="00014F4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</w:tcPr>
          <w:p w14:paraId="14A5612F" w14:textId="77777777" w:rsidR="009E1E6F" w:rsidRPr="008575E3" w:rsidRDefault="009E1E6F" w:rsidP="009E1E6F">
            <w:pPr>
              <w:rPr>
                <w:rFonts w:ascii="Times New Roman" w:hAnsi="Times New Roman" w:cs="Times New Roman"/>
              </w:rPr>
            </w:pPr>
            <w:r w:rsidRPr="008575E3">
              <w:rPr>
                <w:rFonts w:ascii="Times New Roman" w:hAnsi="Times New Roman" w:cs="Times New Roman"/>
              </w:rPr>
              <w:t>Kraujo komponentų temperatūros indikacija</w:t>
            </w:r>
          </w:p>
        </w:tc>
        <w:tc>
          <w:tcPr>
            <w:tcW w:w="3827" w:type="dxa"/>
          </w:tcPr>
          <w:p w14:paraId="14A56130" w14:textId="77777777" w:rsidR="009E1E6F" w:rsidRPr="008575E3" w:rsidRDefault="009E1E6F" w:rsidP="009E1E6F">
            <w:pPr>
              <w:rPr>
                <w:rFonts w:ascii="Times New Roman" w:hAnsi="Times New Roman" w:cs="Times New Roman"/>
              </w:rPr>
            </w:pPr>
            <w:r w:rsidRPr="008575E3">
              <w:rPr>
                <w:rFonts w:ascii="Times New Roman" w:hAnsi="Times New Roman" w:cs="Times New Roman"/>
              </w:rPr>
              <w:t>Pateikiama skaitinė indikacija</w:t>
            </w:r>
          </w:p>
        </w:tc>
        <w:tc>
          <w:tcPr>
            <w:tcW w:w="3119" w:type="dxa"/>
          </w:tcPr>
          <w:p w14:paraId="14A56131" w14:textId="2A53E337" w:rsidR="009E1E6F" w:rsidRPr="004D7D7B" w:rsidRDefault="009E1E6F" w:rsidP="009E1E6F">
            <w:pPr>
              <w:rPr>
                <w:rFonts w:ascii="Times New Roman" w:hAnsi="Times New Roman" w:cs="Times New Roman"/>
              </w:rPr>
            </w:pPr>
            <w:r w:rsidRPr="008575E3">
              <w:rPr>
                <w:rFonts w:ascii="Times New Roman" w:hAnsi="Times New Roman" w:cs="Times New Roman"/>
              </w:rPr>
              <w:t>Pateikiama skaitinė indikacija</w:t>
            </w:r>
          </w:p>
        </w:tc>
      </w:tr>
      <w:tr w:rsidR="009E1E6F" w14:paraId="14A56137" w14:textId="77777777" w:rsidTr="009E1E6F">
        <w:trPr>
          <w:trHeight w:val="64"/>
        </w:trPr>
        <w:tc>
          <w:tcPr>
            <w:tcW w:w="704" w:type="dxa"/>
          </w:tcPr>
          <w:p w14:paraId="14A56133" w14:textId="77777777" w:rsidR="009E1E6F" w:rsidRPr="00014F4F" w:rsidRDefault="009E1E6F" w:rsidP="009E1E6F">
            <w:pPr>
              <w:jc w:val="center"/>
              <w:rPr>
                <w:rFonts w:ascii="Times New Roman" w:hAnsi="Times New Roman" w:cs="Times New Roman"/>
              </w:rPr>
            </w:pPr>
            <w:r w:rsidRPr="00014F4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</w:tcPr>
          <w:p w14:paraId="14A56134" w14:textId="77777777" w:rsidR="009E1E6F" w:rsidRPr="008575E3" w:rsidRDefault="009E1E6F" w:rsidP="009E1E6F">
            <w:pPr>
              <w:rPr>
                <w:rFonts w:ascii="Times New Roman" w:hAnsi="Times New Roman" w:cs="Times New Roman"/>
              </w:rPr>
            </w:pPr>
            <w:r w:rsidRPr="008575E3">
              <w:rPr>
                <w:rFonts w:ascii="Times New Roman" w:hAnsi="Times New Roman" w:cs="Times New Roman"/>
              </w:rPr>
              <w:t>Įrenginio apsauga</w:t>
            </w:r>
          </w:p>
        </w:tc>
        <w:tc>
          <w:tcPr>
            <w:tcW w:w="3827" w:type="dxa"/>
          </w:tcPr>
          <w:p w14:paraId="14A56135" w14:textId="77777777" w:rsidR="009E1E6F" w:rsidRPr="008575E3" w:rsidRDefault="009E1E6F" w:rsidP="009E1E6F">
            <w:pPr>
              <w:rPr>
                <w:rFonts w:ascii="Times New Roman" w:hAnsi="Times New Roman" w:cs="Times New Roman"/>
              </w:rPr>
            </w:pPr>
            <w:r w:rsidRPr="008575E3">
              <w:rPr>
                <w:rFonts w:ascii="Times New Roman" w:hAnsi="Times New Roman" w:cs="Times New Roman"/>
              </w:rPr>
              <w:t xml:space="preserve">Apsauga nuo kraujo komponentų išsiliejimo </w:t>
            </w:r>
          </w:p>
        </w:tc>
        <w:tc>
          <w:tcPr>
            <w:tcW w:w="3119" w:type="dxa"/>
          </w:tcPr>
          <w:p w14:paraId="14A56136" w14:textId="09135D7A" w:rsidR="009E1E6F" w:rsidRPr="00014F4F" w:rsidRDefault="009E1E6F" w:rsidP="009E1E6F">
            <w:pPr>
              <w:rPr>
                <w:rFonts w:ascii="Times New Roman" w:hAnsi="Times New Roman" w:cs="Times New Roman"/>
              </w:rPr>
            </w:pPr>
            <w:r w:rsidRPr="008575E3">
              <w:rPr>
                <w:rFonts w:ascii="Times New Roman" w:hAnsi="Times New Roman" w:cs="Times New Roman"/>
              </w:rPr>
              <w:t>Apsauga nuo kraujo komponentų išsiliejimo</w:t>
            </w:r>
            <w:r w:rsidR="00B1232B">
              <w:rPr>
                <w:rFonts w:ascii="Times New Roman" w:hAnsi="Times New Roman" w:cs="Times New Roman"/>
              </w:rPr>
              <w:t>, pranešimas apie išsiliejimą.</w:t>
            </w:r>
            <w:r w:rsidRPr="008575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E1E6F" w14:paraId="14A5613C" w14:textId="77777777" w:rsidTr="009E1E6F">
        <w:trPr>
          <w:trHeight w:val="240"/>
        </w:trPr>
        <w:tc>
          <w:tcPr>
            <w:tcW w:w="704" w:type="dxa"/>
          </w:tcPr>
          <w:p w14:paraId="14A56138" w14:textId="77777777" w:rsidR="009E1E6F" w:rsidRPr="00014F4F" w:rsidRDefault="009E1E6F" w:rsidP="009E1E6F">
            <w:pPr>
              <w:jc w:val="center"/>
              <w:rPr>
                <w:rFonts w:ascii="Times New Roman" w:hAnsi="Times New Roman" w:cs="Times New Roman"/>
              </w:rPr>
            </w:pPr>
            <w:r w:rsidRPr="00014F4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</w:tcPr>
          <w:p w14:paraId="14A56139" w14:textId="77777777" w:rsidR="009E1E6F" w:rsidRPr="008575E3" w:rsidRDefault="009E1E6F" w:rsidP="009E1E6F">
            <w:pPr>
              <w:rPr>
                <w:rFonts w:ascii="Times New Roman" w:hAnsi="Times New Roman" w:cs="Times New Roman"/>
              </w:rPr>
            </w:pPr>
            <w:r w:rsidRPr="008575E3">
              <w:rPr>
                <w:rFonts w:ascii="Times New Roman" w:hAnsi="Times New Roman" w:cs="Times New Roman"/>
              </w:rPr>
              <w:t>Kraujo komponentų temperatūros sekimas</w:t>
            </w:r>
          </w:p>
        </w:tc>
        <w:tc>
          <w:tcPr>
            <w:tcW w:w="3827" w:type="dxa"/>
          </w:tcPr>
          <w:p w14:paraId="14A5613A" w14:textId="77777777" w:rsidR="009E1E6F" w:rsidRPr="008575E3" w:rsidRDefault="009E1E6F" w:rsidP="009E1E6F">
            <w:pPr>
              <w:rPr>
                <w:rFonts w:ascii="Times New Roman" w:hAnsi="Times New Roman" w:cs="Times New Roman"/>
              </w:rPr>
            </w:pPr>
            <w:r w:rsidRPr="008575E3">
              <w:rPr>
                <w:rFonts w:ascii="Times New Roman" w:hAnsi="Times New Roman" w:cs="Times New Roman"/>
              </w:rPr>
              <w:t>Naudojant integruotus temperatūros jutiklius</w:t>
            </w:r>
          </w:p>
        </w:tc>
        <w:tc>
          <w:tcPr>
            <w:tcW w:w="3119" w:type="dxa"/>
          </w:tcPr>
          <w:p w14:paraId="14A5613B" w14:textId="43C2378E" w:rsidR="009E1E6F" w:rsidRPr="00014F4F" w:rsidRDefault="009E1E6F" w:rsidP="009E1E6F">
            <w:pPr>
              <w:rPr>
                <w:rFonts w:ascii="Times New Roman" w:hAnsi="Times New Roman" w:cs="Times New Roman"/>
              </w:rPr>
            </w:pPr>
            <w:r w:rsidRPr="008575E3">
              <w:rPr>
                <w:rFonts w:ascii="Times New Roman" w:hAnsi="Times New Roman" w:cs="Times New Roman"/>
              </w:rPr>
              <w:t xml:space="preserve">Naudojant </w:t>
            </w:r>
            <w:r w:rsidR="00B1232B">
              <w:rPr>
                <w:rFonts w:ascii="Times New Roman" w:hAnsi="Times New Roman" w:cs="Times New Roman"/>
              </w:rPr>
              <w:t xml:space="preserve"> 3 </w:t>
            </w:r>
            <w:r w:rsidRPr="008575E3">
              <w:rPr>
                <w:rFonts w:ascii="Times New Roman" w:hAnsi="Times New Roman" w:cs="Times New Roman"/>
              </w:rPr>
              <w:t>integruotus temperatūros jutiklius</w:t>
            </w:r>
          </w:p>
        </w:tc>
      </w:tr>
      <w:tr w:rsidR="009E1E6F" w14:paraId="14A56141" w14:textId="77777777" w:rsidTr="009E1E6F">
        <w:trPr>
          <w:trHeight w:val="322"/>
        </w:trPr>
        <w:tc>
          <w:tcPr>
            <w:tcW w:w="704" w:type="dxa"/>
          </w:tcPr>
          <w:p w14:paraId="14A5613D" w14:textId="77777777" w:rsidR="009E1E6F" w:rsidRPr="00014F4F" w:rsidRDefault="009E1E6F" w:rsidP="009E1E6F">
            <w:pPr>
              <w:jc w:val="center"/>
              <w:rPr>
                <w:rFonts w:ascii="Times New Roman" w:hAnsi="Times New Roman" w:cs="Times New Roman"/>
              </w:rPr>
            </w:pPr>
            <w:r w:rsidRPr="00014F4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</w:tcPr>
          <w:p w14:paraId="14A5613E" w14:textId="77777777" w:rsidR="009E1E6F" w:rsidRPr="00014F4F" w:rsidRDefault="009E1E6F" w:rsidP="009E1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Nustatomi šildymo proceso parametrai</w:t>
            </w:r>
          </w:p>
        </w:tc>
        <w:tc>
          <w:tcPr>
            <w:tcW w:w="3827" w:type="dxa"/>
          </w:tcPr>
          <w:p w14:paraId="14A5613F" w14:textId="77777777" w:rsidR="009E1E6F" w:rsidRPr="00014F4F" w:rsidRDefault="009E1E6F" w:rsidP="009E1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Ciklo pabaigos temperatūra</w:t>
            </w:r>
          </w:p>
        </w:tc>
        <w:tc>
          <w:tcPr>
            <w:tcW w:w="3119" w:type="dxa"/>
          </w:tcPr>
          <w:p w14:paraId="14A56140" w14:textId="74924F4B" w:rsidR="00E91BBE" w:rsidRPr="00014F4F" w:rsidRDefault="009E1E6F" w:rsidP="009E1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Ciklo pabaigos temperatūra</w:t>
            </w:r>
            <w:r w:rsidR="00E91BBE">
              <w:rPr>
                <w:rFonts w:ascii="Times New Roman" w:hAnsi="Times New Roman" w:cs="Times New Roman"/>
              </w:rPr>
              <w:t>.</w:t>
            </w:r>
          </w:p>
        </w:tc>
      </w:tr>
      <w:tr w:rsidR="009E1E6F" w14:paraId="14A56146" w14:textId="77777777" w:rsidTr="009E1E6F">
        <w:trPr>
          <w:trHeight w:val="230"/>
        </w:trPr>
        <w:tc>
          <w:tcPr>
            <w:tcW w:w="704" w:type="dxa"/>
          </w:tcPr>
          <w:p w14:paraId="14A56142" w14:textId="77777777" w:rsidR="009E1E6F" w:rsidRPr="00014F4F" w:rsidRDefault="009E1E6F" w:rsidP="009E1E6F">
            <w:pPr>
              <w:jc w:val="center"/>
              <w:rPr>
                <w:rFonts w:ascii="Times New Roman" w:hAnsi="Times New Roman" w:cs="Times New Roman"/>
              </w:rPr>
            </w:pPr>
            <w:r w:rsidRPr="00014F4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8" w:type="dxa"/>
          </w:tcPr>
          <w:p w14:paraId="14A56143" w14:textId="77777777" w:rsidR="009E1E6F" w:rsidRPr="00F22B1E" w:rsidRDefault="009E1E6F" w:rsidP="009E1E6F">
            <w:pPr>
              <w:rPr>
                <w:rFonts w:ascii="Times New Roman" w:hAnsi="Times New Roman" w:cs="Times New Roman"/>
              </w:rPr>
            </w:pPr>
            <w:r w:rsidRPr="00F22B1E">
              <w:rPr>
                <w:rFonts w:ascii="Times New Roman" w:hAnsi="Times New Roman" w:cs="Times New Roman"/>
              </w:rPr>
              <w:t>Temperatūrinio homogeniškumo užtikrinimas</w:t>
            </w:r>
          </w:p>
        </w:tc>
        <w:tc>
          <w:tcPr>
            <w:tcW w:w="3827" w:type="dxa"/>
          </w:tcPr>
          <w:p w14:paraId="14A56144" w14:textId="77777777" w:rsidR="009E1E6F" w:rsidRPr="00F22B1E" w:rsidRDefault="009E1E6F" w:rsidP="009E1E6F">
            <w:pPr>
              <w:rPr>
                <w:rFonts w:ascii="Times New Roman" w:hAnsi="Times New Roman" w:cs="Times New Roman"/>
              </w:rPr>
            </w:pPr>
            <w:r w:rsidRPr="00F22B1E">
              <w:rPr>
                <w:rFonts w:ascii="Times New Roman" w:hAnsi="Times New Roman" w:cs="Times New Roman"/>
              </w:rPr>
              <w:t xml:space="preserve">Šildymo metu vykdomas </w:t>
            </w:r>
            <w:r>
              <w:rPr>
                <w:rFonts w:ascii="Times New Roman" w:hAnsi="Times New Roman" w:cs="Times New Roman"/>
              </w:rPr>
              <w:t>kraujo komponentų (</w:t>
            </w:r>
            <w:r w:rsidRPr="00F22B1E">
              <w:rPr>
                <w:rFonts w:ascii="Times New Roman" w:hAnsi="Times New Roman" w:cs="Times New Roman"/>
              </w:rPr>
              <w:t>plazmos</w:t>
            </w:r>
            <w:r>
              <w:rPr>
                <w:rFonts w:ascii="Times New Roman" w:hAnsi="Times New Roman" w:cs="Times New Roman"/>
              </w:rPr>
              <w:t>)</w:t>
            </w:r>
            <w:r w:rsidRPr="00F22B1E">
              <w:rPr>
                <w:rFonts w:ascii="Times New Roman" w:hAnsi="Times New Roman" w:cs="Times New Roman"/>
              </w:rPr>
              <w:t xml:space="preserve"> maišymas </w:t>
            </w:r>
          </w:p>
        </w:tc>
        <w:tc>
          <w:tcPr>
            <w:tcW w:w="3119" w:type="dxa"/>
          </w:tcPr>
          <w:p w14:paraId="14A56145" w14:textId="75FCC545" w:rsidR="009E1E6F" w:rsidRPr="00014F4F" w:rsidRDefault="009E1E6F" w:rsidP="009E1E6F">
            <w:pPr>
              <w:rPr>
                <w:rFonts w:ascii="Times New Roman" w:hAnsi="Times New Roman" w:cs="Times New Roman"/>
              </w:rPr>
            </w:pPr>
            <w:r w:rsidRPr="00F22B1E">
              <w:rPr>
                <w:rFonts w:ascii="Times New Roman" w:hAnsi="Times New Roman" w:cs="Times New Roman"/>
              </w:rPr>
              <w:t xml:space="preserve">Šildymo metu vykdomas </w:t>
            </w:r>
            <w:r>
              <w:rPr>
                <w:rFonts w:ascii="Times New Roman" w:hAnsi="Times New Roman" w:cs="Times New Roman"/>
              </w:rPr>
              <w:t>kraujo komponent</w:t>
            </w:r>
            <w:r w:rsidR="00E91BBE">
              <w:rPr>
                <w:rFonts w:ascii="Times New Roman" w:hAnsi="Times New Roman" w:cs="Times New Roman"/>
              </w:rPr>
              <w:t xml:space="preserve">o - </w:t>
            </w:r>
            <w:r w:rsidRPr="00F22B1E">
              <w:rPr>
                <w:rFonts w:ascii="Times New Roman" w:hAnsi="Times New Roman" w:cs="Times New Roman"/>
              </w:rPr>
              <w:t xml:space="preserve">plazmos maišymas </w:t>
            </w:r>
            <w:r w:rsidR="00E91BBE">
              <w:rPr>
                <w:rFonts w:ascii="Times New Roman" w:hAnsi="Times New Roman" w:cs="Times New Roman"/>
              </w:rPr>
              <w:t>(hidromasažas).</w:t>
            </w:r>
          </w:p>
        </w:tc>
      </w:tr>
      <w:tr w:rsidR="009E1E6F" w14:paraId="14A5614B" w14:textId="77777777" w:rsidTr="009E1E6F">
        <w:trPr>
          <w:trHeight w:val="102"/>
        </w:trPr>
        <w:tc>
          <w:tcPr>
            <w:tcW w:w="704" w:type="dxa"/>
          </w:tcPr>
          <w:p w14:paraId="14A56147" w14:textId="77777777" w:rsidR="009E1E6F" w:rsidRPr="00014F4F" w:rsidRDefault="009E1E6F" w:rsidP="009E1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8" w:type="dxa"/>
          </w:tcPr>
          <w:p w14:paraId="14A56148" w14:textId="77777777" w:rsidR="009E1E6F" w:rsidRPr="00104FFB" w:rsidRDefault="009E1E6F" w:rsidP="009E1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Įrenginio savikontrolės sistema</w:t>
            </w:r>
          </w:p>
        </w:tc>
        <w:tc>
          <w:tcPr>
            <w:tcW w:w="3827" w:type="dxa"/>
          </w:tcPr>
          <w:p w14:paraId="14A56149" w14:textId="77777777" w:rsidR="009E1E6F" w:rsidRPr="00104FFB" w:rsidRDefault="009E1E6F" w:rsidP="009E1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Sistema/programinė įranga atliekanti įrenginio veikimo testavimą</w:t>
            </w:r>
          </w:p>
        </w:tc>
        <w:tc>
          <w:tcPr>
            <w:tcW w:w="3119" w:type="dxa"/>
          </w:tcPr>
          <w:p w14:paraId="14A5614A" w14:textId="2C4473CF" w:rsidR="009E1E6F" w:rsidRPr="00E91BBE" w:rsidRDefault="009E1E6F" w:rsidP="009E1E6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Sistema/programinė įranga atliekanti įrenginio veikimo testavimą</w:t>
            </w:r>
            <w:r w:rsidR="00E91BBE">
              <w:rPr>
                <w:rFonts w:ascii="Times New Roman" w:hAnsi="Times New Roman" w:cs="Times New Roman"/>
              </w:rPr>
              <w:t>, mikroprocesoriaus valdomas.</w:t>
            </w:r>
          </w:p>
        </w:tc>
      </w:tr>
      <w:tr w:rsidR="009E1E6F" w14:paraId="14A56150" w14:textId="77777777" w:rsidTr="009E1E6F">
        <w:tc>
          <w:tcPr>
            <w:tcW w:w="704" w:type="dxa"/>
          </w:tcPr>
          <w:p w14:paraId="14A5614C" w14:textId="77777777" w:rsidR="009E1E6F" w:rsidRPr="00014F4F" w:rsidRDefault="009E1E6F" w:rsidP="009E1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68" w:type="dxa"/>
          </w:tcPr>
          <w:p w14:paraId="14A5614D" w14:textId="77777777" w:rsidR="009E1E6F" w:rsidRDefault="009E1E6F" w:rsidP="009E1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3827" w:type="dxa"/>
          </w:tcPr>
          <w:p w14:paraId="14A5614E" w14:textId="77777777" w:rsidR="009E1E6F" w:rsidRDefault="009E1E6F" w:rsidP="009E1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 mažiau kaip 24 mėnesiai</w:t>
            </w:r>
          </w:p>
        </w:tc>
        <w:tc>
          <w:tcPr>
            <w:tcW w:w="3119" w:type="dxa"/>
          </w:tcPr>
          <w:p w14:paraId="14A5614F" w14:textId="0F852145" w:rsidR="009E1E6F" w:rsidRPr="00014F4F" w:rsidRDefault="009E1E6F" w:rsidP="009E1E6F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24 mėnesiai</w:t>
            </w:r>
          </w:p>
        </w:tc>
      </w:tr>
      <w:tr w:rsidR="009E1E6F" w14:paraId="14A56156" w14:textId="77777777" w:rsidTr="009E1E6F">
        <w:tc>
          <w:tcPr>
            <w:tcW w:w="704" w:type="dxa"/>
          </w:tcPr>
          <w:p w14:paraId="14A56151" w14:textId="77777777" w:rsidR="009E1E6F" w:rsidRPr="00014F4F" w:rsidRDefault="009E1E6F" w:rsidP="009E1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68" w:type="dxa"/>
          </w:tcPr>
          <w:p w14:paraId="14A56152" w14:textId="77777777" w:rsidR="009E1E6F" w:rsidRPr="00220343" w:rsidRDefault="009E1E6F" w:rsidP="009E1E6F">
            <w:pPr>
              <w:rPr>
                <w:rFonts w:ascii="Times New Roman" w:hAnsi="Times New Roman" w:cs="Times New Roman"/>
              </w:rPr>
            </w:pPr>
            <w:r w:rsidRPr="00220343">
              <w:rPr>
                <w:rFonts w:ascii="Times New Roman" w:hAnsi="Times New Roman" w:cs="Times New Roman"/>
              </w:rPr>
              <w:t>Įrangos pristatymas ir instaliavimas</w:t>
            </w:r>
          </w:p>
          <w:p w14:paraId="14A56153" w14:textId="77777777" w:rsidR="009E1E6F" w:rsidRPr="00220343" w:rsidRDefault="009E1E6F" w:rsidP="009E1E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14A56154" w14:textId="77777777" w:rsidR="009E1E6F" w:rsidRPr="00220343" w:rsidRDefault="009E1E6F" w:rsidP="009E1E6F">
            <w:pPr>
              <w:pStyle w:val="Sraopastraipa"/>
              <w:tabs>
                <w:tab w:val="left" w:pos="317"/>
              </w:tabs>
              <w:ind w:left="0"/>
              <w:rPr>
                <w:rFonts w:ascii="Times New Roman" w:hAnsi="Times New Roman"/>
                <w:bCs/>
                <w:strike/>
                <w:sz w:val="22"/>
                <w:szCs w:val="22"/>
                <w:lang w:val="lt-LT"/>
              </w:rPr>
            </w:pPr>
            <w:r w:rsidRPr="00220343">
              <w:rPr>
                <w:rFonts w:ascii="Times New Roman" w:eastAsia="SimSun" w:hAnsi="Times New Roman"/>
                <w:kern w:val="1"/>
                <w:sz w:val="22"/>
                <w:szCs w:val="22"/>
                <w:lang w:val="lt-LT"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220343">
              <w:rPr>
                <w:rFonts w:ascii="Times New Roman" w:hAnsi="Times New Roman"/>
                <w:sz w:val="22"/>
                <w:szCs w:val="22"/>
                <w:lang w:val="lt-LT"/>
              </w:rPr>
              <w:t>įskaičiuotos į pasiūlymo kainą.</w:t>
            </w:r>
          </w:p>
        </w:tc>
        <w:tc>
          <w:tcPr>
            <w:tcW w:w="3119" w:type="dxa"/>
          </w:tcPr>
          <w:p w14:paraId="14A56155" w14:textId="789AF214" w:rsidR="009E1E6F" w:rsidRPr="00CE6144" w:rsidRDefault="009E1E6F" w:rsidP="009E1E6F">
            <w:pPr>
              <w:rPr>
                <w:rFonts w:ascii="Times New Roman" w:hAnsi="Times New Roman" w:cs="Times New Roman"/>
                <w:highlight w:val="red"/>
              </w:rPr>
            </w:pPr>
            <w:r w:rsidRPr="00220343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220343">
              <w:rPr>
                <w:rFonts w:ascii="Times New Roman" w:hAnsi="Times New Roman"/>
              </w:rPr>
              <w:t>įskaičiuotos į pasiūlymo kainą.</w:t>
            </w:r>
          </w:p>
        </w:tc>
      </w:tr>
      <w:tr w:rsidR="009E1E6F" w14:paraId="14A5615B" w14:textId="77777777" w:rsidTr="009E1E6F">
        <w:tc>
          <w:tcPr>
            <w:tcW w:w="704" w:type="dxa"/>
          </w:tcPr>
          <w:p w14:paraId="14A56157" w14:textId="77777777" w:rsidR="009E1E6F" w:rsidRPr="00014F4F" w:rsidRDefault="009E1E6F" w:rsidP="009E1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68" w:type="dxa"/>
          </w:tcPr>
          <w:p w14:paraId="14A56158" w14:textId="77777777" w:rsidR="009E1E6F" w:rsidRPr="00220343" w:rsidRDefault="009E1E6F" w:rsidP="009E1E6F">
            <w:pPr>
              <w:rPr>
                <w:rFonts w:ascii="Times New Roman" w:hAnsi="Times New Roman" w:cs="Times New Roman"/>
              </w:rPr>
            </w:pPr>
            <w:r w:rsidRPr="00220343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3827" w:type="dxa"/>
          </w:tcPr>
          <w:p w14:paraId="14A56159" w14:textId="77777777" w:rsidR="009E1E6F" w:rsidRPr="00220343" w:rsidRDefault="009E1E6F" w:rsidP="009E1E6F">
            <w:pPr>
              <w:pStyle w:val="Sraopastraipa"/>
              <w:tabs>
                <w:tab w:val="left" w:pos="317"/>
              </w:tabs>
              <w:ind w:left="0"/>
              <w:rPr>
                <w:rFonts w:ascii="Times New Roman" w:hAnsi="Times New Roman"/>
                <w:bCs/>
                <w:sz w:val="22"/>
                <w:szCs w:val="22"/>
                <w:lang w:val="lt-LT"/>
              </w:rPr>
            </w:pPr>
            <w:r w:rsidRPr="00220343">
              <w:rPr>
                <w:rFonts w:ascii="Times New Roman" w:hAnsi="Times New Roman"/>
                <w:sz w:val="22"/>
                <w:szCs w:val="22"/>
                <w:lang w:val="lt-LT"/>
              </w:rPr>
              <w:t>Vartotojų apmokymas naudoti įrangą įskaičiuotas į pasiūlymo kainą.</w:t>
            </w:r>
          </w:p>
        </w:tc>
        <w:tc>
          <w:tcPr>
            <w:tcW w:w="3119" w:type="dxa"/>
          </w:tcPr>
          <w:p w14:paraId="14A5615A" w14:textId="6B45EF16" w:rsidR="009E1E6F" w:rsidRPr="00CE6144" w:rsidRDefault="009E1E6F" w:rsidP="009E1E6F">
            <w:pPr>
              <w:rPr>
                <w:rFonts w:ascii="Times New Roman" w:hAnsi="Times New Roman" w:cs="Times New Roman"/>
                <w:highlight w:val="red"/>
              </w:rPr>
            </w:pPr>
            <w:r w:rsidRPr="00220343">
              <w:rPr>
                <w:rFonts w:ascii="Times New Roman" w:hAnsi="Times New Roman"/>
              </w:rPr>
              <w:t>Vartotojų apmokymas naudoti įrangą įskaičiuotas į pasiūlymo kainą.</w:t>
            </w:r>
          </w:p>
        </w:tc>
      </w:tr>
      <w:tr w:rsidR="009E1E6F" w14:paraId="14A56160" w14:textId="77777777" w:rsidTr="009E1E6F">
        <w:tc>
          <w:tcPr>
            <w:tcW w:w="704" w:type="dxa"/>
          </w:tcPr>
          <w:p w14:paraId="14A5615C" w14:textId="77777777" w:rsidR="009E1E6F" w:rsidRPr="00014F4F" w:rsidRDefault="009E1E6F" w:rsidP="009E1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68" w:type="dxa"/>
          </w:tcPr>
          <w:p w14:paraId="14A5615D" w14:textId="77777777" w:rsidR="009E1E6F" w:rsidRPr="00220343" w:rsidRDefault="009E1E6F" w:rsidP="009E1E6F">
            <w:pPr>
              <w:rPr>
                <w:rFonts w:ascii="Times New Roman" w:hAnsi="Times New Roman" w:cs="Times New Roman"/>
              </w:rPr>
            </w:pPr>
            <w:r w:rsidRPr="00220343">
              <w:rPr>
                <w:rFonts w:ascii="Times New Roman" w:hAnsi="Times New Roman" w:cs="Times New Roman"/>
              </w:rPr>
              <w:t>Techninio personalo apmokymas</w:t>
            </w:r>
          </w:p>
        </w:tc>
        <w:tc>
          <w:tcPr>
            <w:tcW w:w="3827" w:type="dxa"/>
          </w:tcPr>
          <w:p w14:paraId="14A5615E" w14:textId="77777777" w:rsidR="009E1E6F" w:rsidRPr="00220343" w:rsidRDefault="009E1E6F" w:rsidP="009E1E6F">
            <w:pPr>
              <w:pStyle w:val="Sraopastraipa"/>
              <w:tabs>
                <w:tab w:val="left" w:pos="317"/>
              </w:tabs>
              <w:ind w:left="0"/>
              <w:rPr>
                <w:rFonts w:ascii="Times New Roman" w:hAnsi="Times New Roman"/>
                <w:bCs/>
                <w:sz w:val="22"/>
                <w:szCs w:val="22"/>
                <w:lang w:val="lt-LT"/>
              </w:rPr>
            </w:pPr>
            <w:r w:rsidRPr="00220343"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  <w:t xml:space="preserve">LSMU ligoninės Kauno klinikų Medicininės technikos tarnybos inžinierių apmokymas atlikti įrangos pogarantinę techninę priežiūrą </w:t>
            </w:r>
            <w:r w:rsidRPr="00220343">
              <w:rPr>
                <w:rFonts w:ascii="Times New Roman" w:hAnsi="Times New Roman"/>
                <w:sz w:val="22"/>
                <w:szCs w:val="22"/>
                <w:lang w:val="lt-LT"/>
              </w:rPr>
              <w:t>įskaičiuotas į pasiūlymo kainą.</w:t>
            </w:r>
          </w:p>
        </w:tc>
        <w:tc>
          <w:tcPr>
            <w:tcW w:w="3119" w:type="dxa"/>
          </w:tcPr>
          <w:p w14:paraId="14A5615F" w14:textId="74F208B7" w:rsidR="009E1E6F" w:rsidRPr="00CE6144" w:rsidRDefault="009E1E6F" w:rsidP="009E1E6F">
            <w:pPr>
              <w:rPr>
                <w:rFonts w:ascii="Times New Roman" w:hAnsi="Times New Roman" w:cs="Times New Roman"/>
                <w:highlight w:val="red"/>
              </w:rPr>
            </w:pPr>
            <w:r w:rsidRPr="00220343">
              <w:rPr>
                <w:rFonts w:ascii="Times New Roman" w:hAnsi="Times New Roman"/>
                <w:noProof/>
              </w:rPr>
              <w:t xml:space="preserve">LSMU ligoninės Kauno klinikų Medicininės technikos tarnybos inžinierių apmokymas atlikti įrangos pogarantinę techninę priežiūrą </w:t>
            </w:r>
            <w:r w:rsidRPr="00220343">
              <w:rPr>
                <w:rFonts w:ascii="Times New Roman" w:hAnsi="Times New Roman"/>
              </w:rPr>
              <w:t>įskaičiuotas į pasiūlymo kainą.</w:t>
            </w:r>
          </w:p>
        </w:tc>
      </w:tr>
      <w:tr w:rsidR="009E1E6F" w14:paraId="14A56170" w14:textId="77777777" w:rsidTr="009E1E6F">
        <w:tc>
          <w:tcPr>
            <w:tcW w:w="704" w:type="dxa"/>
          </w:tcPr>
          <w:p w14:paraId="14A56161" w14:textId="77777777" w:rsidR="009E1E6F" w:rsidRPr="00014F4F" w:rsidRDefault="009E1E6F" w:rsidP="009E1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68" w:type="dxa"/>
          </w:tcPr>
          <w:p w14:paraId="14A56162" w14:textId="77777777" w:rsidR="009E1E6F" w:rsidRPr="00B661A7" w:rsidRDefault="009E1E6F" w:rsidP="009E1E6F">
            <w:pPr>
              <w:rPr>
                <w:rFonts w:ascii="Times New Roman" w:hAnsi="Times New Roman" w:cs="Times New Roman"/>
              </w:rPr>
            </w:pPr>
            <w:r w:rsidRPr="00B661A7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3827" w:type="dxa"/>
          </w:tcPr>
          <w:p w14:paraId="14A56163" w14:textId="77777777" w:rsidR="009E1E6F" w:rsidRPr="00B661A7" w:rsidRDefault="009E1E6F" w:rsidP="009E1E6F">
            <w:pPr>
              <w:pStyle w:val="Sraopastraipa"/>
              <w:numPr>
                <w:ilvl w:val="0"/>
                <w:numId w:val="1"/>
              </w:numPr>
              <w:ind w:right="34"/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</w:pPr>
            <w:r w:rsidRPr="00B661A7"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  <w:t>Naudojimo instrukcija lietuvių ir anglų kalba;</w:t>
            </w:r>
          </w:p>
          <w:p w14:paraId="14A56164" w14:textId="77777777" w:rsidR="009E1E6F" w:rsidRPr="00B661A7" w:rsidRDefault="009E1E6F" w:rsidP="009E1E6F">
            <w:pPr>
              <w:pStyle w:val="Sraopastraipa"/>
              <w:numPr>
                <w:ilvl w:val="0"/>
                <w:numId w:val="1"/>
              </w:numPr>
              <w:ind w:right="34"/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</w:pPr>
            <w:r w:rsidRPr="00B661A7"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  <w:t>Serviso dokumentacija lietuvių arba anglų kalba:</w:t>
            </w:r>
          </w:p>
          <w:p w14:paraId="14A56165" w14:textId="77777777" w:rsidR="009E1E6F" w:rsidRPr="00B661A7" w:rsidRDefault="009E1E6F" w:rsidP="009E1E6F">
            <w:pPr>
              <w:pStyle w:val="Sraopastraipa"/>
              <w:numPr>
                <w:ilvl w:val="1"/>
                <w:numId w:val="2"/>
              </w:numPr>
              <w:ind w:right="34"/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</w:pPr>
            <w:r w:rsidRPr="00B661A7">
              <w:rPr>
                <w:rFonts w:ascii="Times New Roman" w:hAnsi="Times New Roman"/>
                <w:sz w:val="22"/>
                <w:szCs w:val="22"/>
                <w:lang w:val="lt-LT"/>
              </w:rPr>
              <w:t>Struktūrinė schema ir/arba atskirų blokų funkcijų aprašymas;</w:t>
            </w:r>
          </w:p>
          <w:p w14:paraId="14A56166" w14:textId="77777777" w:rsidR="009E1E6F" w:rsidRPr="00B661A7" w:rsidRDefault="009E1E6F" w:rsidP="009E1E6F">
            <w:pPr>
              <w:pStyle w:val="Sraopastraipa"/>
              <w:numPr>
                <w:ilvl w:val="1"/>
                <w:numId w:val="2"/>
              </w:numPr>
              <w:ind w:right="34"/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</w:pPr>
            <w:r w:rsidRPr="00B661A7">
              <w:rPr>
                <w:rFonts w:ascii="Times New Roman" w:hAnsi="Times New Roman"/>
                <w:sz w:val="22"/>
                <w:szCs w:val="22"/>
                <w:lang w:val="lt-LT"/>
              </w:rPr>
              <w:lastRenderedPageBreak/>
              <w:t>Instaliavimo instrukcijos;</w:t>
            </w:r>
          </w:p>
          <w:p w14:paraId="14A56167" w14:textId="77777777" w:rsidR="009E1E6F" w:rsidRPr="00B661A7" w:rsidRDefault="009E1E6F" w:rsidP="009E1E6F">
            <w:pPr>
              <w:pStyle w:val="Sraopastraipa"/>
              <w:numPr>
                <w:ilvl w:val="1"/>
                <w:numId w:val="2"/>
              </w:numPr>
              <w:ind w:right="34"/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</w:pPr>
            <w:r w:rsidRPr="00B661A7">
              <w:rPr>
                <w:rFonts w:ascii="Times New Roman" w:hAnsi="Times New Roman"/>
                <w:sz w:val="22"/>
                <w:szCs w:val="22"/>
                <w:lang w:val="lt-LT"/>
              </w:rPr>
              <w:t>Funkcionalumo patikrinimo instrukcijos;</w:t>
            </w:r>
          </w:p>
          <w:p w14:paraId="14A56168" w14:textId="77777777" w:rsidR="009E1E6F" w:rsidRPr="00B661A7" w:rsidRDefault="009E1E6F" w:rsidP="009E1E6F">
            <w:pPr>
              <w:pStyle w:val="Sraopastraipa"/>
              <w:numPr>
                <w:ilvl w:val="1"/>
                <w:numId w:val="2"/>
              </w:numPr>
              <w:ind w:right="34"/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</w:pPr>
            <w:r w:rsidRPr="00B661A7">
              <w:rPr>
                <w:rFonts w:ascii="Times New Roman" w:hAnsi="Times New Roman"/>
                <w:sz w:val="22"/>
                <w:szCs w:val="22"/>
                <w:lang w:val="lt-LT"/>
              </w:rPr>
              <w:t>Aptarnavimo instrukcijos;</w:t>
            </w:r>
          </w:p>
          <w:p w14:paraId="14A56169" w14:textId="77777777" w:rsidR="009E1E6F" w:rsidRPr="00B661A7" w:rsidRDefault="009E1E6F" w:rsidP="009E1E6F">
            <w:pPr>
              <w:pStyle w:val="Sraopastraipa"/>
              <w:numPr>
                <w:ilvl w:val="1"/>
                <w:numId w:val="2"/>
              </w:numPr>
              <w:ind w:right="34"/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</w:pPr>
            <w:r w:rsidRPr="00B661A7">
              <w:rPr>
                <w:rFonts w:ascii="Times New Roman" w:hAnsi="Times New Roman"/>
                <w:sz w:val="22"/>
                <w:szCs w:val="22"/>
                <w:lang w:val="lt-LT"/>
              </w:rPr>
              <w:t>Gedimų nustatymo instrukcijos;</w:t>
            </w:r>
          </w:p>
          <w:p w14:paraId="14A5616A" w14:textId="77777777" w:rsidR="009E1E6F" w:rsidRPr="00B661A7" w:rsidRDefault="009E1E6F" w:rsidP="009E1E6F">
            <w:pPr>
              <w:pStyle w:val="Sraopastraipa"/>
              <w:numPr>
                <w:ilvl w:val="1"/>
                <w:numId w:val="2"/>
              </w:numPr>
              <w:ind w:right="34"/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</w:pPr>
            <w:r w:rsidRPr="00B661A7">
              <w:rPr>
                <w:rFonts w:ascii="Times New Roman" w:hAnsi="Times New Roman"/>
                <w:sz w:val="22"/>
                <w:szCs w:val="22"/>
                <w:lang w:val="lt-LT"/>
              </w:rPr>
              <w:t>Išardymo-surinkimo instrukcijos;</w:t>
            </w:r>
          </w:p>
          <w:p w14:paraId="14A5616B" w14:textId="77777777" w:rsidR="009E1E6F" w:rsidRPr="00B661A7" w:rsidRDefault="009E1E6F" w:rsidP="009E1E6F">
            <w:pPr>
              <w:pStyle w:val="Sraopastraipa"/>
              <w:numPr>
                <w:ilvl w:val="1"/>
                <w:numId w:val="2"/>
              </w:numPr>
              <w:ind w:right="34"/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</w:pPr>
            <w:r w:rsidRPr="00B661A7">
              <w:rPr>
                <w:rFonts w:ascii="Times New Roman" w:hAnsi="Times New Roman"/>
                <w:sz w:val="22"/>
                <w:szCs w:val="22"/>
                <w:lang w:val="lt-LT"/>
              </w:rPr>
              <w:t>Atsarginių dalių katalogas;</w:t>
            </w:r>
          </w:p>
          <w:p w14:paraId="14A5616C" w14:textId="77777777" w:rsidR="009E1E6F" w:rsidRPr="00B661A7" w:rsidRDefault="009E1E6F" w:rsidP="009E1E6F">
            <w:pPr>
              <w:pStyle w:val="Sraopastraipa"/>
              <w:numPr>
                <w:ilvl w:val="1"/>
                <w:numId w:val="2"/>
              </w:numPr>
              <w:ind w:right="34"/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</w:pPr>
            <w:r w:rsidRPr="00B661A7">
              <w:rPr>
                <w:rFonts w:ascii="Times New Roman" w:hAnsi="Times New Roman"/>
                <w:sz w:val="22"/>
                <w:szCs w:val="22"/>
                <w:lang w:val="lt-LT"/>
              </w:rPr>
              <w:t>Periodinio techninės būklės tikrinimo instrukcijos;</w:t>
            </w:r>
          </w:p>
          <w:p w14:paraId="14A5616D" w14:textId="77777777" w:rsidR="009E1E6F" w:rsidRPr="00B661A7" w:rsidRDefault="009E1E6F" w:rsidP="009E1E6F">
            <w:pPr>
              <w:pStyle w:val="Sraopastraipa"/>
              <w:numPr>
                <w:ilvl w:val="1"/>
                <w:numId w:val="2"/>
              </w:numPr>
              <w:ind w:right="34"/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</w:pPr>
            <w:r w:rsidRPr="00B661A7">
              <w:rPr>
                <w:rFonts w:ascii="Times New Roman" w:hAnsi="Times New Roman"/>
                <w:sz w:val="22"/>
                <w:szCs w:val="22"/>
                <w:lang w:val="lt-LT"/>
              </w:rPr>
              <w:t>Derinimo/kalibravimo instrukcijos (</w:t>
            </w:r>
            <w:r w:rsidRPr="00B661A7">
              <w:rPr>
                <w:rFonts w:ascii="Times New Roman" w:hAnsi="Times New Roman"/>
                <w:i/>
                <w:sz w:val="22"/>
                <w:szCs w:val="22"/>
                <w:lang w:val="lt-LT"/>
              </w:rPr>
              <w:t>taikoma, jei šios procedūros yra numatytos siūlomos įrangos gamintojo</w:t>
            </w:r>
            <w:r w:rsidRPr="00B661A7">
              <w:rPr>
                <w:rFonts w:ascii="Times New Roman" w:hAnsi="Times New Roman"/>
                <w:sz w:val="22"/>
                <w:szCs w:val="22"/>
                <w:lang w:val="lt-LT"/>
              </w:rPr>
              <w:t>);</w:t>
            </w:r>
          </w:p>
          <w:p w14:paraId="14A5616E" w14:textId="77777777" w:rsidR="009E1E6F" w:rsidRPr="00B661A7" w:rsidRDefault="009E1E6F" w:rsidP="009E1E6F">
            <w:pPr>
              <w:pStyle w:val="Sraopastraipa"/>
              <w:numPr>
                <w:ilvl w:val="1"/>
                <w:numId w:val="2"/>
              </w:numPr>
              <w:ind w:right="34"/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</w:pPr>
            <w:r w:rsidRPr="00B661A7">
              <w:rPr>
                <w:rFonts w:ascii="Times New Roman" w:hAnsi="Times New Roman"/>
                <w:sz w:val="22"/>
                <w:szCs w:val="22"/>
                <w:lang w:val="lt-LT"/>
              </w:rPr>
              <w:t>Programinė įranga, serviso slaptažodžiai bei aparatūriniai „raktai“ b), c), d), e), h) ir i) punktuose nurodytiems darbams atlikti (</w:t>
            </w:r>
            <w:r w:rsidRPr="00B661A7">
              <w:rPr>
                <w:rFonts w:ascii="Times New Roman" w:hAnsi="Times New Roman"/>
                <w:i/>
                <w:sz w:val="22"/>
                <w:szCs w:val="22"/>
                <w:lang w:val="lt-LT"/>
              </w:rPr>
              <w:t>taikoma, jei šios priemonės yra numatytos siūlomos įrangos gamintojo</w:t>
            </w:r>
            <w:r w:rsidRPr="00B661A7">
              <w:rPr>
                <w:rFonts w:ascii="Times New Roman" w:hAnsi="Times New Roman"/>
                <w:sz w:val="22"/>
                <w:szCs w:val="22"/>
                <w:lang w:val="lt-LT"/>
              </w:rPr>
              <w:t>).</w:t>
            </w:r>
          </w:p>
        </w:tc>
        <w:tc>
          <w:tcPr>
            <w:tcW w:w="3119" w:type="dxa"/>
          </w:tcPr>
          <w:p w14:paraId="044539B6" w14:textId="520297CF" w:rsidR="009E1E6F" w:rsidRPr="009E7FDC" w:rsidRDefault="009E7FDC" w:rsidP="009E7FDC">
            <w:pPr>
              <w:ind w:right="34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lastRenderedPageBreak/>
              <w:t>1.</w:t>
            </w:r>
            <w:r w:rsidR="009E1E6F" w:rsidRPr="009E7FDC">
              <w:rPr>
                <w:rFonts w:ascii="Times New Roman" w:hAnsi="Times New Roman"/>
                <w:noProof/>
              </w:rPr>
              <w:t>Naudojimo instrukcija lietuvių ir anglų kalba;</w:t>
            </w:r>
          </w:p>
          <w:p w14:paraId="6EC3BDE0" w14:textId="493CAE84" w:rsidR="009E1E6F" w:rsidRPr="009E7FDC" w:rsidRDefault="009E7FDC" w:rsidP="009E7FDC">
            <w:pPr>
              <w:ind w:right="34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2.</w:t>
            </w:r>
            <w:r w:rsidR="009E1E6F" w:rsidRPr="009E7FDC">
              <w:rPr>
                <w:rFonts w:ascii="Times New Roman" w:hAnsi="Times New Roman"/>
                <w:noProof/>
              </w:rPr>
              <w:t>Serviso dokumentacija anglų kalba:</w:t>
            </w:r>
          </w:p>
          <w:p w14:paraId="66583482" w14:textId="73283A2F" w:rsidR="009E1E6F" w:rsidRPr="009E7FDC" w:rsidRDefault="009E7FDC" w:rsidP="009E7FDC">
            <w:pPr>
              <w:ind w:right="34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 xml:space="preserve">      a)  </w:t>
            </w:r>
            <w:r w:rsidR="009E1E6F" w:rsidRPr="009E7FDC">
              <w:rPr>
                <w:rFonts w:ascii="Times New Roman" w:hAnsi="Times New Roman"/>
              </w:rPr>
              <w:t>Struktūrinė schema ir/arba atskirų blokų funkcijų aprašymas;</w:t>
            </w:r>
          </w:p>
          <w:p w14:paraId="60E33C10" w14:textId="3D2FC0E0" w:rsidR="009E1E6F" w:rsidRPr="009E7FDC" w:rsidRDefault="009E7FDC" w:rsidP="009E7FDC">
            <w:pPr>
              <w:ind w:right="34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lastRenderedPageBreak/>
              <w:t xml:space="preserve">     b) </w:t>
            </w:r>
            <w:r w:rsidR="009E1E6F" w:rsidRPr="009E7FDC">
              <w:rPr>
                <w:rFonts w:ascii="Times New Roman" w:hAnsi="Times New Roman"/>
              </w:rPr>
              <w:t>Instaliavimo instrukcijos;</w:t>
            </w:r>
          </w:p>
          <w:p w14:paraId="08840DAE" w14:textId="2C3BBAFA" w:rsidR="009E1E6F" w:rsidRPr="009E7FDC" w:rsidRDefault="009E7FDC" w:rsidP="009E7FDC">
            <w:pPr>
              <w:ind w:right="34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 xml:space="preserve">     c) </w:t>
            </w:r>
            <w:r w:rsidR="009E1E6F" w:rsidRPr="009E7FDC">
              <w:rPr>
                <w:rFonts w:ascii="Times New Roman" w:hAnsi="Times New Roman"/>
              </w:rPr>
              <w:t>Funkcionalumo patikrinimo instrukcijos;</w:t>
            </w:r>
          </w:p>
          <w:p w14:paraId="4D0D73D9" w14:textId="7ED9ADEE" w:rsidR="009E1E6F" w:rsidRPr="009E7FDC" w:rsidRDefault="009E7FDC" w:rsidP="009E7FDC">
            <w:pPr>
              <w:ind w:right="34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 xml:space="preserve">    d) </w:t>
            </w:r>
            <w:r w:rsidR="009E1E6F" w:rsidRPr="009E7FDC">
              <w:rPr>
                <w:rFonts w:ascii="Times New Roman" w:hAnsi="Times New Roman"/>
              </w:rPr>
              <w:t>Aptarnavimo instrukcijos;</w:t>
            </w:r>
          </w:p>
          <w:p w14:paraId="1822290C" w14:textId="32F66FDD" w:rsidR="009E1E6F" w:rsidRPr="009E7FDC" w:rsidRDefault="009E7FDC" w:rsidP="009E7FDC">
            <w:pPr>
              <w:ind w:right="34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 xml:space="preserve">     e) </w:t>
            </w:r>
            <w:r w:rsidR="009E1E6F" w:rsidRPr="009E7FDC">
              <w:rPr>
                <w:rFonts w:ascii="Times New Roman" w:hAnsi="Times New Roman"/>
              </w:rPr>
              <w:t>Gedimų nustatymo instrukcijos;</w:t>
            </w:r>
          </w:p>
          <w:p w14:paraId="718D6355" w14:textId="5B9013DE" w:rsidR="009E1E6F" w:rsidRPr="009E7FDC" w:rsidRDefault="009E1E6F" w:rsidP="009E7FDC">
            <w:pPr>
              <w:pStyle w:val="Sraopastraipa"/>
              <w:numPr>
                <w:ilvl w:val="0"/>
                <w:numId w:val="7"/>
              </w:numPr>
              <w:ind w:right="34"/>
              <w:rPr>
                <w:rFonts w:ascii="Times New Roman" w:hAnsi="Times New Roman"/>
                <w:noProof/>
              </w:rPr>
            </w:pPr>
            <w:r w:rsidRPr="009E7FDC">
              <w:rPr>
                <w:rFonts w:ascii="Times New Roman" w:hAnsi="Times New Roman"/>
              </w:rPr>
              <w:t>Išardymo-surinkimo instrukcijos;</w:t>
            </w:r>
          </w:p>
          <w:p w14:paraId="5828BA00" w14:textId="6723F3F6" w:rsidR="009E1E6F" w:rsidRPr="009E7FDC" w:rsidRDefault="009E1E6F" w:rsidP="009E7FDC">
            <w:pPr>
              <w:pStyle w:val="Sraopastraipa"/>
              <w:numPr>
                <w:ilvl w:val="0"/>
                <w:numId w:val="7"/>
              </w:numPr>
              <w:ind w:right="34"/>
              <w:rPr>
                <w:rFonts w:ascii="Times New Roman" w:hAnsi="Times New Roman"/>
                <w:noProof/>
              </w:rPr>
            </w:pPr>
            <w:r w:rsidRPr="009E7FDC">
              <w:rPr>
                <w:rFonts w:ascii="Times New Roman" w:hAnsi="Times New Roman"/>
              </w:rPr>
              <w:t>Atsarginių dalių katalogas;</w:t>
            </w:r>
          </w:p>
          <w:p w14:paraId="2D74713C" w14:textId="19C304F5" w:rsidR="009E1E6F" w:rsidRPr="009E7FDC" w:rsidRDefault="009E7FDC" w:rsidP="009E7FDC">
            <w:pPr>
              <w:ind w:left="360" w:right="34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>h)</w:t>
            </w:r>
            <w:r w:rsidR="009E1E6F" w:rsidRPr="009E7FDC">
              <w:rPr>
                <w:rFonts w:ascii="Times New Roman" w:hAnsi="Times New Roman"/>
              </w:rPr>
              <w:t>Periodinio techninės būklės tikrinimo instrukcijos;</w:t>
            </w:r>
          </w:p>
          <w:p w14:paraId="6728DF77" w14:textId="134BDA7E" w:rsidR="009E1E6F" w:rsidRPr="009E7FDC" w:rsidRDefault="009E7FDC" w:rsidP="009E7FDC">
            <w:pPr>
              <w:ind w:right="34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 xml:space="preserve">        i) </w:t>
            </w:r>
            <w:r w:rsidR="009E1E6F" w:rsidRPr="009E7FDC">
              <w:rPr>
                <w:rFonts w:ascii="Times New Roman" w:hAnsi="Times New Roman"/>
              </w:rPr>
              <w:t>Derinimo/kalibravimo instrukcijos;</w:t>
            </w:r>
          </w:p>
          <w:p w14:paraId="14A5616F" w14:textId="3566B202" w:rsidR="009E1E6F" w:rsidRPr="00CE6144" w:rsidRDefault="009E7FDC" w:rsidP="009E7FDC">
            <w:pPr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/>
              </w:rPr>
              <w:t xml:space="preserve">    j) </w:t>
            </w:r>
            <w:r w:rsidR="009E1E6F" w:rsidRPr="00B661A7">
              <w:rPr>
                <w:rFonts w:ascii="Times New Roman" w:hAnsi="Times New Roman"/>
              </w:rPr>
              <w:t>Programinė įranga, serviso slaptažodžiai bei aparatūriniai „raktai“ b), c), d), e), h) ir i) punktuose nurodytiems darbams atlikti .</w:t>
            </w:r>
          </w:p>
        </w:tc>
      </w:tr>
      <w:tr w:rsidR="009E1E6F" w14:paraId="14A56175" w14:textId="77777777" w:rsidTr="009E1E6F">
        <w:tc>
          <w:tcPr>
            <w:tcW w:w="704" w:type="dxa"/>
          </w:tcPr>
          <w:p w14:paraId="14A56171" w14:textId="77777777" w:rsidR="009E1E6F" w:rsidRPr="00014F4F" w:rsidRDefault="009E1E6F" w:rsidP="009E1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2268" w:type="dxa"/>
          </w:tcPr>
          <w:p w14:paraId="14A56172" w14:textId="77777777" w:rsidR="009E1E6F" w:rsidRDefault="009E1E6F" w:rsidP="009E1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Žymėjimas CE ženklu</w:t>
            </w:r>
          </w:p>
        </w:tc>
        <w:tc>
          <w:tcPr>
            <w:tcW w:w="3827" w:type="dxa"/>
          </w:tcPr>
          <w:p w14:paraId="14A56173" w14:textId="77777777" w:rsidR="009E1E6F" w:rsidRDefault="009E1E6F" w:rsidP="009E1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Kartu su pasiūlymu konkursui privaloma pateikti žymėjimą CE ženklu liudijančio galiojančio dokumento (CE sertifikato arba EB atitikties deklaracijos) kopiją</w:t>
            </w:r>
          </w:p>
        </w:tc>
        <w:tc>
          <w:tcPr>
            <w:tcW w:w="3119" w:type="dxa"/>
          </w:tcPr>
          <w:p w14:paraId="14A56174" w14:textId="3A0E14B1" w:rsidR="009E1E6F" w:rsidRPr="00CE6144" w:rsidRDefault="009E1E6F" w:rsidP="009E1E6F">
            <w:pPr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Kartu su pasiūlymu konkursui  pateik</w:t>
            </w:r>
            <w:r w:rsidR="009E7FDC">
              <w:rPr>
                <w:rFonts w:ascii="Times New Roman" w:hAnsi="Times New Roman" w:cs="Times New Roman"/>
              </w:rPr>
              <w:t xml:space="preserve">iamas </w:t>
            </w:r>
            <w:r>
              <w:rPr>
                <w:rFonts w:ascii="Times New Roman" w:hAnsi="Times New Roman" w:cs="Times New Roman"/>
              </w:rPr>
              <w:t xml:space="preserve"> žymėjimą CE ženklu liudijančio galiojančio dokument</w:t>
            </w:r>
            <w:r w:rsidR="009E7FDC">
              <w:rPr>
                <w:rFonts w:ascii="Times New Roman" w:hAnsi="Times New Roman" w:cs="Times New Roman"/>
              </w:rPr>
              <w:t>as.</w:t>
            </w:r>
          </w:p>
        </w:tc>
      </w:tr>
    </w:tbl>
    <w:p w14:paraId="14A56176" w14:textId="77777777" w:rsidR="00CB68BE" w:rsidRDefault="00CB68BE"/>
    <w:p w14:paraId="14A5617E" w14:textId="77777777" w:rsidR="00A418C7" w:rsidRDefault="00A418C7"/>
    <w:sectPr w:rsidR="00A418C7" w:rsidSect="009E1E6F">
      <w:pgSz w:w="11906" w:h="16838"/>
      <w:pgMar w:top="1021" w:right="510" w:bottom="851" w:left="107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A7030"/>
    <w:multiLevelType w:val="hybridMultilevel"/>
    <w:tmpl w:val="F74A95AE"/>
    <w:lvl w:ilvl="0" w:tplc="0427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B25DD"/>
    <w:multiLevelType w:val="hybridMultilevel"/>
    <w:tmpl w:val="097C3C52"/>
    <w:lvl w:ilvl="0" w:tplc="0427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76AFF"/>
    <w:multiLevelType w:val="hybridMultilevel"/>
    <w:tmpl w:val="6276CAB8"/>
    <w:lvl w:ilvl="0" w:tplc="0427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64354"/>
    <w:multiLevelType w:val="hybridMultilevel"/>
    <w:tmpl w:val="32E8728A"/>
    <w:lvl w:ilvl="0" w:tplc="0427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3099F"/>
    <w:multiLevelType w:val="hybridMultilevel"/>
    <w:tmpl w:val="9BB4DA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107512">
      <w:start w:val="1"/>
      <w:numFmt w:val="lowerRoman"/>
      <w:lvlText w:val="%2)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2" w:tplc="1F844DA2">
      <w:start w:val="10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C4115"/>
    <w:multiLevelType w:val="multilevel"/>
    <w:tmpl w:val="14009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715B0E68"/>
    <w:multiLevelType w:val="multilevel"/>
    <w:tmpl w:val="905CB9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8DF"/>
    <w:rsid w:val="00014F4F"/>
    <w:rsid w:val="000538DF"/>
    <w:rsid w:val="0009652A"/>
    <w:rsid w:val="000A458C"/>
    <w:rsid w:val="000E2032"/>
    <w:rsid w:val="00104FFB"/>
    <w:rsid w:val="00122488"/>
    <w:rsid w:val="001271B7"/>
    <w:rsid w:val="001442AF"/>
    <w:rsid w:val="002015BA"/>
    <w:rsid w:val="002427A4"/>
    <w:rsid w:val="002D0FD3"/>
    <w:rsid w:val="003005EB"/>
    <w:rsid w:val="003511D2"/>
    <w:rsid w:val="00371AA4"/>
    <w:rsid w:val="003A36BC"/>
    <w:rsid w:val="003B7FC7"/>
    <w:rsid w:val="003D2B35"/>
    <w:rsid w:val="003D5356"/>
    <w:rsid w:val="003D6674"/>
    <w:rsid w:val="003E704B"/>
    <w:rsid w:val="0045665D"/>
    <w:rsid w:val="00471D90"/>
    <w:rsid w:val="00481472"/>
    <w:rsid w:val="004B19DB"/>
    <w:rsid w:val="004D7D7B"/>
    <w:rsid w:val="004F77E8"/>
    <w:rsid w:val="00502774"/>
    <w:rsid w:val="005C085C"/>
    <w:rsid w:val="005F1F45"/>
    <w:rsid w:val="006854A3"/>
    <w:rsid w:val="006A0E68"/>
    <w:rsid w:val="006C34AD"/>
    <w:rsid w:val="007200F3"/>
    <w:rsid w:val="0072185D"/>
    <w:rsid w:val="00782D77"/>
    <w:rsid w:val="0078494A"/>
    <w:rsid w:val="007939D7"/>
    <w:rsid w:val="007A0508"/>
    <w:rsid w:val="007D5DE2"/>
    <w:rsid w:val="007F7874"/>
    <w:rsid w:val="00821B44"/>
    <w:rsid w:val="008575E3"/>
    <w:rsid w:val="00862816"/>
    <w:rsid w:val="0087491D"/>
    <w:rsid w:val="00876E2A"/>
    <w:rsid w:val="008A0B36"/>
    <w:rsid w:val="008E176C"/>
    <w:rsid w:val="008F7A05"/>
    <w:rsid w:val="009B68A3"/>
    <w:rsid w:val="009C2FC6"/>
    <w:rsid w:val="009D6EFC"/>
    <w:rsid w:val="009E1E6F"/>
    <w:rsid w:val="009E7FDC"/>
    <w:rsid w:val="009F502E"/>
    <w:rsid w:val="009F6827"/>
    <w:rsid w:val="00A418C7"/>
    <w:rsid w:val="00A5276D"/>
    <w:rsid w:val="00A648F5"/>
    <w:rsid w:val="00A970CA"/>
    <w:rsid w:val="00AA7781"/>
    <w:rsid w:val="00AC76F0"/>
    <w:rsid w:val="00AF45B8"/>
    <w:rsid w:val="00B1232B"/>
    <w:rsid w:val="00B66A4F"/>
    <w:rsid w:val="00B74711"/>
    <w:rsid w:val="00BB2302"/>
    <w:rsid w:val="00C14D3F"/>
    <w:rsid w:val="00C925E3"/>
    <w:rsid w:val="00C96D07"/>
    <w:rsid w:val="00CB26DF"/>
    <w:rsid w:val="00CB68BE"/>
    <w:rsid w:val="00CE6144"/>
    <w:rsid w:val="00D517DE"/>
    <w:rsid w:val="00D9473B"/>
    <w:rsid w:val="00E04FD1"/>
    <w:rsid w:val="00E566A4"/>
    <w:rsid w:val="00E91BBE"/>
    <w:rsid w:val="00EC3FA4"/>
    <w:rsid w:val="00EE003D"/>
    <w:rsid w:val="00EE7A29"/>
    <w:rsid w:val="00F0710B"/>
    <w:rsid w:val="00F22B1E"/>
    <w:rsid w:val="00F34B71"/>
    <w:rsid w:val="00FA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56113"/>
  <w15:chartTrackingRefBased/>
  <w15:docId w15:val="{0377116B-9D0F-4033-9315-E408F864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53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link w:val="SraopastraipaDiagrama"/>
    <w:uiPriority w:val="34"/>
    <w:qFormat/>
    <w:rsid w:val="002D0FD3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  <w:lang w:val="en-US"/>
    </w:rPr>
  </w:style>
  <w:style w:type="character" w:customStyle="1" w:styleId="SraopastraipaDiagrama">
    <w:name w:val="Sąrašo pastraipa Diagrama"/>
    <w:link w:val="Sraopastraipa"/>
    <w:uiPriority w:val="34"/>
    <w:locked/>
    <w:rsid w:val="002D0FD3"/>
    <w:rPr>
      <w:rFonts w:ascii="TimesLT" w:eastAsia="Times New Roman" w:hAnsi="TimesLT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02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027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55c1f5b0930442dba7fb121309906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c620045887494275b602fd1332bb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156390-C7B7-4745-A804-67C40BE16C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30EF46-2BFB-40DB-BE9B-C439299841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155D33-FF41-47AC-B224-1D6F86767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2763</Words>
  <Characters>1575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Budaitė</dc:creator>
  <cp:keywords/>
  <dc:description/>
  <cp:lastModifiedBy>Vaida Juodrienė</cp:lastModifiedBy>
  <cp:revision>2</cp:revision>
  <cp:lastPrinted>2022-06-30T10:52:00Z</cp:lastPrinted>
  <dcterms:created xsi:type="dcterms:W3CDTF">2022-10-05T11:09:00Z</dcterms:created>
  <dcterms:modified xsi:type="dcterms:W3CDTF">2022-10-05T11:09:00Z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