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303012CC" w:rsidR="001B099C" w:rsidRPr="00DF0D47" w:rsidRDefault="00DF0D47" w:rsidP="00DF0D47">
      <w:pPr>
        <w:pStyle w:val="ListParagraph"/>
        <w:tabs>
          <w:tab w:val="left" w:pos="567"/>
        </w:tabs>
        <w:spacing w:before="60" w:after="60"/>
        <w:ind w:left="0"/>
        <w:contextualSpacing w:val="0"/>
        <w:jc w:val="center"/>
        <w:rPr>
          <w:rFonts w:ascii="Arial" w:hAnsi="Arial" w:cs="Arial"/>
          <w:b/>
          <w:bCs/>
          <w:sz w:val="19"/>
          <w:szCs w:val="19"/>
        </w:rPr>
      </w:pPr>
      <w:r w:rsidRPr="00DF0D47">
        <w:rPr>
          <w:rFonts w:ascii="Arial" w:hAnsi="Arial" w:cs="Arial"/>
          <w:b/>
          <w:bCs/>
          <w:sz w:val="20"/>
          <w:szCs w:val="20"/>
        </w:rPr>
        <w:t xml:space="preserve">PASIŪLYMAS </w:t>
      </w:r>
      <w:bookmarkStart w:id="0" w:name="_Hlk57285295"/>
      <w:r w:rsidRPr="00DF0D47">
        <w:rPr>
          <w:rFonts w:ascii="Arial" w:hAnsi="Arial" w:cs="Arial"/>
          <w:b/>
          <w:bCs/>
          <w:sz w:val="20"/>
          <w:szCs w:val="20"/>
        </w:rPr>
        <w:t xml:space="preserve">INFORMACINIŲ SISTEMŲ TEIKIMO IR PRIEŽIŪROS </w:t>
      </w:r>
      <w:bookmarkEnd w:id="0"/>
      <w:r w:rsidRPr="00DF0D47">
        <w:rPr>
          <w:rFonts w:ascii="Arial" w:hAnsi="Arial" w:cs="Arial"/>
          <w:b/>
          <w:bCs/>
          <w:sz w:val="20"/>
          <w:szCs w:val="20"/>
        </w:rPr>
        <w:t>PASLAUGŲ 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1" w:name="_Toc329443224"/>
      <w:bookmarkStart w:id="2" w:name="_Toc147739116"/>
      <w:r w:rsidRPr="004903E5">
        <w:rPr>
          <w:rFonts w:ascii="Arial" w:hAnsi="Arial" w:cs="Arial"/>
          <w:b/>
          <w:bCs/>
          <w:sz w:val="20"/>
          <w:szCs w:val="20"/>
        </w:rPr>
        <w:t>INFORMACIJA APIE TIEKĖJĄ</w:t>
      </w:r>
      <w:bookmarkEnd w:id="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8A4660" w:rsidRPr="004903E5" w14:paraId="6B663F76" w14:textId="77777777" w:rsidTr="0025243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8A4660" w:rsidRPr="004903E5" w:rsidRDefault="008A4660" w:rsidP="008A4660">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25FAC6A" w14:textId="5F657992" w:rsidR="008A4660" w:rsidRPr="004903E5" w:rsidRDefault="008A4660" w:rsidP="008A4660">
            <w:pPr>
              <w:spacing w:before="60" w:after="60"/>
              <w:jc w:val="both"/>
              <w:rPr>
                <w:rFonts w:ascii="Arial" w:hAnsi="Arial" w:cs="Arial"/>
                <w:sz w:val="20"/>
                <w:szCs w:val="20"/>
              </w:rPr>
            </w:pPr>
            <w:r w:rsidRPr="008A4660">
              <w:rPr>
                <w:rFonts w:ascii="Arial" w:hAnsi="Arial" w:cs="Arial"/>
                <w:sz w:val="20"/>
                <w:szCs w:val="20"/>
              </w:rPr>
              <w:t>UAB „Ignitis grupės paslaugų centras“</w:t>
            </w:r>
          </w:p>
        </w:tc>
      </w:tr>
      <w:tr w:rsidR="008A4660" w:rsidRPr="004903E5" w14:paraId="4DE8240F" w14:textId="77777777" w:rsidTr="0025243A">
        <w:tc>
          <w:tcPr>
            <w:tcW w:w="5070" w:type="dxa"/>
            <w:tcBorders>
              <w:top w:val="single" w:sz="4" w:space="0" w:color="auto"/>
              <w:left w:val="single" w:sz="4" w:space="0" w:color="auto"/>
              <w:bottom w:val="single" w:sz="4" w:space="0" w:color="auto"/>
              <w:right w:val="single" w:sz="4" w:space="0" w:color="auto"/>
            </w:tcBorders>
          </w:tcPr>
          <w:p w14:paraId="0320DE32" w14:textId="68457AA0" w:rsidR="008A4660" w:rsidRPr="00786D40" w:rsidRDefault="008A4660" w:rsidP="008A4660">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EF8E7FA" w14:textId="52F5C29C" w:rsidR="008A4660" w:rsidRPr="004903E5" w:rsidRDefault="008A4660" w:rsidP="008A4660">
            <w:pPr>
              <w:spacing w:before="60" w:after="60"/>
              <w:jc w:val="both"/>
              <w:rPr>
                <w:rFonts w:ascii="Arial" w:hAnsi="Arial" w:cs="Arial"/>
                <w:sz w:val="20"/>
                <w:szCs w:val="20"/>
              </w:rPr>
            </w:pPr>
            <w:r w:rsidRPr="008A4660">
              <w:rPr>
                <w:rFonts w:ascii="Arial" w:hAnsi="Arial" w:cs="Arial"/>
                <w:sz w:val="20"/>
                <w:szCs w:val="20"/>
              </w:rPr>
              <w:t>303200016</w:t>
            </w:r>
          </w:p>
        </w:tc>
      </w:tr>
      <w:tr w:rsidR="008A4660" w:rsidRPr="004903E5" w14:paraId="21E18079" w14:textId="77777777" w:rsidTr="0025243A">
        <w:tc>
          <w:tcPr>
            <w:tcW w:w="5070" w:type="dxa"/>
            <w:tcBorders>
              <w:top w:val="single" w:sz="4" w:space="0" w:color="auto"/>
              <w:left w:val="single" w:sz="4" w:space="0" w:color="auto"/>
              <w:bottom w:val="single" w:sz="4" w:space="0" w:color="auto"/>
              <w:right w:val="single" w:sz="4" w:space="0" w:color="auto"/>
            </w:tcBorders>
          </w:tcPr>
          <w:p w14:paraId="4C9D93B8" w14:textId="3E1446CC" w:rsidR="008A4660" w:rsidRPr="004903E5" w:rsidRDefault="008A4660" w:rsidP="008A466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438CB71" w14:textId="7F2F4F8C" w:rsidR="008A4660" w:rsidRPr="004903E5" w:rsidRDefault="008A4660" w:rsidP="008A4660">
            <w:pPr>
              <w:spacing w:before="60" w:after="60"/>
              <w:jc w:val="both"/>
              <w:rPr>
                <w:rFonts w:ascii="Arial" w:hAnsi="Arial" w:cs="Arial"/>
                <w:sz w:val="20"/>
                <w:szCs w:val="20"/>
              </w:rPr>
            </w:pPr>
          </w:p>
        </w:tc>
      </w:tr>
      <w:tr w:rsidR="008A4660" w:rsidRPr="004903E5" w14:paraId="14233AEF" w14:textId="77777777" w:rsidTr="0025243A">
        <w:tc>
          <w:tcPr>
            <w:tcW w:w="5070" w:type="dxa"/>
            <w:tcBorders>
              <w:top w:val="single" w:sz="4" w:space="0" w:color="auto"/>
              <w:left w:val="single" w:sz="4" w:space="0" w:color="auto"/>
              <w:bottom w:val="single" w:sz="4" w:space="0" w:color="auto"/>
              <w:right w:val="single" w:sz="4" w:space="0" w:color="auto"/>
            </w:tcBorders>
          </w:tcPr>
          <w:p w14:paraId="2CD70CC0" w14:textId="34E8BAC5" w:rsidR="008A4660" w:rsidRPr="00786D40" w:rsidRDefault="008A4660" w:rsidP="008A4660">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110FF69" w14:textId="550BA6B8" w:rsidR="008A4660" w:rsidRPr="004903E5" w:rsidRDefault="008A4660" w:rsidP="008A4660">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6F5F8BE7" w:rsidR="006F31C5" w:rsidRPr="004903E5" w:rsidRDefault="00DE03F2"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056C1811" w:rsidR="006F31C5" w:rsidRPr="004903E5" w:rsidRDefault="00DE03F2" w:rsidP="00DE03F2">
            <w:pPr>
              <w:spacing w:before="60" w:after="60"/>
              <w:jc w:val="center"/>
              <w:rPr>
                <w:rFonts w:ascii="Arial" w:hAnsi="Arial" w:cs="Arial"/>
                <w:sz w:val="20"/>
                <w:szCs w:val="20"/>
              </w:rPr>
            </w:pPr>
            <w:r>
              <w:rPr>
                <w:rFonts w:ascii="Arial" w:hAnsi="Arial" w:cs="Arial"/>
                <w:sz w:val="20"/>
                <w:szCs w:val="20"/>
                <w:lang w:eastAsia="en-US"/>
              </w:rPr>
              <w:t>Nežinoma</w:t>
            </w:r>
          </w:p>
        </w:tc>
        <w:tc>
          <w:tcPr>
            <w:tcW w:w="5132" w:type="dxa"/>
          </w:tcPr>
          <w:p w14:paraId="7E4BCAEC" w14:textId="16A934C2" w:rsidR="006F31C5" w:rsidRPr="004903E5" w:rsidRDefault="00DE03F2" w:rsidP="00DE03F2">
            <w:pPr>
              <w:spacing w:before="60" w:after="60"/>
              <w:jc w:val="center"/>
              <w:rPr>
                <w:rFonts w:ascii="Arial" w:hAnsi="Arial" w:cs="Arial"/>
                <w:sz w:val="20"/>
                <w:szCs w:val="20"/>
              </w:rPr>
            </w:pPr>
            <w:r>
              <w:rPr>
                <w:rFonts w:ascii="Arial" w:hAnsi="Arial" w:cs="Arial"/>
                <w:sz w:val="20"/>
                <w:szCs w:val="20"/>
                <w:lang w:eastAsia="en-US"/>
              </w:rPr>
              <w:t>Nežinoma</w:t>
            </w:r>
          </w:p>
        </w:tc>
      </w:tr>
    </w:tbl>
    <w:p w14:paraId="1436EE96" w14:textId="77777777" w:rsidR="00DB73D1" w:rsidRPr="004903E5" w:rsidRDefault="00DB73D1" w:rsidP="003B125F">
      <w:pPr>
        <w:spacing w:before="60" w:after="60"/>
        <w:jc w:val="both"/>
        <w:rPr>
          <w:rFonts w:ascii="Arial" w:hAnsi="Arial" w:cs="Arial"/>
          <w:sz w:val="20"/>
          <w:szCs w:val="20"/>
        </w:rPr>
      </w:pPr>
    </w:p>
    <w:p w14:paraId="4FC1D6F6" w14:textId="77777777" w:rsidR="00922E6A" w:rsidRDefault="00922E6A" w:rsidP="00922E6A">
      <w:pPr>
        <w:pStyle w:val="Heading1"/>
        <w:numPr>
          <w:ilvl w:val="0"/>
          <w:numId w:val="1"/>
        </w:numPr>
        <w:spacing w:before="60" w:after="60"/>
        <w:jc w:val="center"/>
        <w:rPr>
          <w:rFonts w:ascii="Arial" w:hAnsi="Arial" w:cs="Arial"/>
          <w:b/>
          <w:bCs/>
          <w:sz w:val="20"/>
          <w:szCs w:val="20"/>
        </w:rPr>
      </w:pPr>
      <w:bookmarkStart w:id="5" w:name="_Toc329443228"/>
      <w:r>
        <w:rPr>
          <w:rFonts w:ascii="Arial" w:hAnsi="Arial" w:cs="Arial"/>
          <w:b/>
          <w:bCs/>
          <w:sz w:val="20"/>
          <w:szCs w:val="20"/>
        </w:rPr>
        <w:t>ŽALIEJI IR SOCIALINIAI REIKALAVIMAI</w:t>
      </w:r>
    </w:p>
    <w:p w14:paraId="5A607C8C" w14:textId="77777777" w:rsidR="00922E6A" w:rsidRPr="00DE353C" w:rsidRDefault="00922E6A" w:rsidP="00922E6A"/>
    <w:tbl>
      <w:tblPr>
        <w:tblStyle w:val="TableGrid"/>
        <w:tblW w:w="0" w:type="auto"/>
        <w:tblLook w:val="04A0" w:firstRow="1" w:lastRow="0" w:firstColumn="1" w:lastColumn="0" w:noHBand="0" w:noVBand="1"/>
      </w:tblPr>
      <w:tblGrid>
        <w:gridCol w:w="5412"/>
        <w:gridCol w:w="4346"/>
      </w:tblGrid>
      <w:tr w:rsidR="00922E6A" w:rsidRPr="00DE353C" w14:paraId="4F86A181" w14:textId="77777777" w:rsidTr="00BE0E4D">
        <w:trPr>
          <w:trHeight w:val="295"/>
        </w:trPr>
        <w:tc>
          <w:tcPr>
            <w:tcW w:w="5412" w:type="dxa"/>
          </w:tcPr>
          <w:p w14:paraId="4296F741" w14:textId="77777777" w:rsidR="00922E6A" w:rsidRPr="00DE353C" w:rsidRDefault="00922E6A" w:rsidP="00BE0E4D">
            <w:pPr>
              <w:jc w:val="center"/>
              <w:rPr>
                <w:rFonts w:ascii="Arial" w:hAnsi="Arial" w:cs="Arial"/>
                <w:b/>
                <w:bCs/>
                <w:sz w:val="20"/>
                <w:szCs w:val="20"/>
              </w:rPr>
            </w:pPr>
            <w:r w:rsidRPr="00DE353C">
              <w:rPr>
                <w:rFonts w:ascii="Arial" w:hAnsi="Arial" w:cs="Arial"/>
                <w:b/>
                <w:bCs/>
                <w:sz w:val="20"/>
                <w:szCs w:val="20"/>
              </w:rPr>
              <w:t>Reikalavimas</w:t>
            </w:r>
          </w:p>
        </w:tc>
        <w:tc>
          <w:tcPr>
            <w:tcW w:w="4346" w:type="dxa"/>
          </w:tcPr>
          <w:p w14:paraId="34983DC6" w14:textId="77777777" w:rsidR="00922E6A" w:rsidRPr="00DE353C" w:rsidRDefault="00922E6A" w:rsidP="00BE0E4D">
            <w:pPr>
              <w:jc w:val="center"/>
              <w:rPr>
                <w:rFonts w:ascii="Arial" w:hAnsi="Arial" w:cs="Arial"/>
                <w:b/>
                <w:bCs/>
                <w:sz w:val="20"/>
                <w:szCs w:val="20"/>
              </w:rPr>
            </w:pPr>
            <w:r w:rsidRPr="00DE353C">
              <w:rPr>
                <w:rFonts w:ascii="Arial" w:hAnsi="Arial" w:cs="Arial"/>
                <w:b/>
                <w:bCs/>
                <w:sz w:val="20"/>
                <w:szCs w:val="20"/>
              </w:rPr>
              <w:t>Pateikiami dokumentai ar nuoroda į dokumentus</w:t>
            </w:r>
            <w:r>
              <w:rPr>
                <w:rFonts w:ascii="Arial" w:hAnsi="Arial" w:cs="Arial"/>
                <w:b/>
                <w:bCs/>
                <w:sz w:val="20"/>
                <w:szCs w:val="20"/>
              </w:rPr>
              <w:t xml:space="preserve"> </w:t>
            </w:r>
            <w:r w:rsidRPr="00174AE8">
              <w:rPr>
                <w:rFonts w:ascii="Arial" w:hAnsi="Arial" w:cs="Arial"/>
                <w:i/>
                <w:iCs/>
                <w:color w:val="FF0000"/>
                <w:sz w:val="20"/>
                <w:szCs w:val="20"/>
              </w:rPr>
              <w:t>(įrašo Tiekėjas)</w:t>
            </w:r>
          </w:p>
        </w:tc>
      </w:tr>
      <w:tr w:rsidR="00922E6A" w:rsidRPr="00D83701" w14:paraId="1CF41990" w14:textId="77777777" w:rsidTr="00BE0E4D">
        <w:trPr>
          <w:trHeight w:val="1060"/>
        </w:trPr>
        <w:tc>
          <w:tcPr>
            <w:tcW w:w="5412" w:type="dxa"/>
            <w:shd w:val="clear" w:color="auto" w:fill="auto"/>
          </w:tcPr>
          <w:p w14:paraId="7AEEC420" w14:textId="77777777" w:rsidR="00922E6A" w:rsidRPr="00C632B9" w:rsidRDefault="00922E6A" w:rsidP="00BE0E4D">
            <w:pPr>
              <w:jc w:val="both"/>
              <w:rPr>
                <w:rFonts w:ascii="Arial" w:hAnsi="Arial" w:cs="Arial"/>
                <w:b/>
                <w:bCs/>
                <w:sz w:val="20"/>
                <w:szCs w:val="20"/>
                <w:highlight w:val="yellow"/>
              </w:rPr>
            </w:pPr>
            <w:r w:rsidRPr="002C06D5">
              <w:rPr>
                <w:rFonts w:ascii="Arial" w:hAnsi="Arial" w:cs="Arial"/>
                <w:b/>
                <w:bCs/>
                <w:sz w:val="20"/>
                <w:szCs w:val="20"/>
              </w:rPr>
              <w:t xml:space="preserve">Socialinis reikalavimas: </w:t>
            </w:r>
            <w:r w:rsidRPr="002C06D5">
              <w:rPr>
                <w:rFonts w:ascii="Arial" w:hAnsi="Arial" w:cs="Arial"/>
                <w:color w:val="000000"/>
                <w:sz w:val="20"/>
                <w:szCs w:val="20"/>
                <w:shd w:val="clear" w:color="auto" w:fill="FFFFFF"/>
              </w:rPr>
              <w:t>Tiekėjas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taikys Sutarties vykdymo laikotarpiu.</w:t>
            </w:r>
          </w:p>
        </w:tc>
        <w:tc>
          <w:tcPr>
            <w:tcW w:w="4346" w:type="dxa"/>
          </w:tcPr>
          <w:p w14:paraId="34E6FFE7" w14:textId="4C6045B8" w:rsidR="00922E6A" w:rsidRPr="00DE353C" w:rsidRDefault="00000000" w:rsidP="00BE0E4D">
            <w:pPr>
              <w:rPr>
                <w:rFonts w:ascii="Arial" w:hAnsi="Arial" w:cs="Arial"/>
                <w:b/>
                <w:bCs/>
                <w:sz w:val="22"/>
                <w:szCs w:val="22"/>
              </w:rPr>
            </w:pPr>
            <w:hyperlink r:id="rId12" w:history="1">
              <w:r w:rsidR="0053691A" w:rsidRPr="00BA5F80">
                <w:rPr>
                  <w:color w:val="0000FF"/>
                  <w:u w:val="single"/>
                  <w:lang w:eastAsia="en-US"/>
                </w:rPr>
                <w:t>LT_Ignitis grupe_Etikos-kodeksas_A4-c_0.pdf</w:t>
              </w:r>
            </w:hyperlink>
          </w:p>
        </w:tc>
      </w:tr>
    </w:tbl>
    <w:p w14:paraId="757199AB" w14:textId="77777777" w:rsidR="00922E6A" w:rsidRDefault="00922E6A" w:rsidP="004217A3">
      <w:pPr>
        <w:pStyle w:val="Heading1"/>
        <w:spacing w:before="60" w:after="60"/>
        <w:ind w:left="360"/>
        <w:rPr>
          <w:rFonts w:ascii="Arial" w:hAnsi="Arial" w:cs="Arial"/>
          <w:b/>
          <w:bCs/>
          <w:sz w:val="20"/>
          <w:szCs w:val="20"/>
        </w:rPr>
      </w:pPr>
    </w:p>
    <w:p w14:paraId="1A6BB607" w14:textId="0A90F0C6" w:rsidR="00182DFF" w:rsidRDefault="001D4986" w:rsidP="006F31C5">
      <w:pPr>
        <w:pStyle w:val="Heading1"/>
        <w:numPr>
          <w:ilvl w:val="0"/>
          <w:numId w:val="1"/>
        </w:numPr>
        <w:spacing w:before="60" w:after="60"/>
        <w:jc w:val="center"/>
        <w:rPr>
          <w:rFonts w:ascii="Arial" w:hAnsi="Arial" w:cs="Arial"/>
          <w:b/>
          <w:bCs/>
          <w:sz w:val="20"/>
          <w:szCs w:val="20"/>
        </w:rPr>
      </w:pPr>
      <w:r w:rsidRPr="004903E5">
        <w:rPr>
          <w:rFonts w:ascii="Arial" w:hAnsi="Arial" w:cs="Arial"/>
          <w:b/>
          <w:bCs/>
          <w:sz w:val="20"/>
          <w:szCs w:val="20"/>
        </w:rPr>
        <w:t>PASIŪLYMO KAIN</w:t>
      </w:r>
      <w:r w:rsidR="007A490C" w:rsidRPr="004903E5">
        <w:rPr>
          <w:rFonts w:ascii="Arial" w:hAnsi="Arial" w:cs="Arial"/>
          <w:b/>
          <w:bCs/>
          <w:sz w:val="20"/>
          <w:szCs w:val="20"/>
        </w:rPr>
        <w:t>A</w:t>
      </w:r>
      <w:bookmarkEnd w:id="5"/>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6"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5"/>
        <w:gridCol w:w="5902"/>
        <w:gridCol w:w="1587"/>
        <w:gridCol w:w="1587"/>
      </w:tblGrid>
      <w:tr w:rsidR="0082258B" w:rsidRPr="00426D3A" w14:paraId="2F1E498A" w14:textId="2F53434D" w:rsidTr="00BC57B9">
        <w:trPr>
          <w:trHeight w:val="263"/>
        </w:trPr>
        <w:tc>
          <w:tcPr>
            <w:tcW w:w="735" w:type="dxa"/>
            <w:vAlign w:val="center"/>
          </w:tcPr>
          <w:p w14:paraId="41E7072F" w14:textId="77777777" w:rsidR="0082258B" w:rsidRPr="00426D3A" w:rsidRDefault="0082258B" w:rsidP="007C1F21">
            <w:pPr>
              <w:spacing w:before="60" w:after="60"/>
              <w:jc w:val="center"/>
              <w:rPr>
                <w:rFonts w:ascii="Arial" w:hAnsi="Arial" w:cs="Arial"/>
                <w:b/>
                <w:sz w:val="20"/>
                <w:szCs w:val="20"/>
              </w:rPr>
            </w:pPr>
            <w:bookmarkStart w:id="7" w:name="_Hlk58263135"/>
            <w:bookmarkEnd w:id="6"/>
            <w:r w:rsidRPr="00426D3A">
              <w:rPr>
                <w:rFonts w:ascii="Arial" w:hAnsi="Arial" w:cs="Arial"/>
                <w:b/>
                <w:sz w:val="20"/>
                <w:szCs w:val="20"/>
              </w:rPr>
              <w:t>Eil. Nr.</w:t>
            </w:r>
          </w:p>
        </w:tc>
        <w:tc>
          <w:tcPr>
            <w:tcW w:w="5902" w:type="dxa"/>
            <w:vAlign w:val="center"/>
          </w:tcPr>
          <w:p w14:paraId="570B6D37" w14:textId="77777777" w:rsidR="0082258B" w:rsidRPr="00426D3A" w:rsidRDefault="0082258B" w:rsidP="007C1F21">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87" w:type="dxa"/>
            <w:vAlign w:val="center"/>
          </w:tcPr>
          <w:p w14:paraId="29C561E6" w14:textId="7708EE9A" w:rsidR="0082258B" w:rsidRPr="00426D3A" w:rsidRDefault="00BC57B9" w:rsidP="00BC57B9">
            <w:pPr>
              <w:spacing w:before="60" w:after="60"/>
              <w:jc w:val="center"/>
              <w:rPr>
                <w:rFonts w:ascii="Arial" w:hAnsi="Arial" w:cs="Arial"/>
                <w:b/>
                <w:sz w:val="20"/>
                <w:szCs w:val="20"/>
              </w:rPr>
            </w:pPr>
            <w:r>
              <w:rPr>
                <w:rFonts w:ascii="Arial" w:hAnsi="Arial" w:cs="Arial"/>
                <w:b/>
                <w:sz w:val="20"/>
                <w:szCs w:val="20"/>
              </w:rPr>
              <w:t>Matavimo vnt.</w:t>
            </w:r>
          </w:p>
        </w:tc>
        <w:tc>
          <w:tcPr>
            <w:tcW w:w="1587" w:type="dxa"/>
            <w:tcBorders>
              <w:right w:val="single" w:sz="4" w:space="0" w:color="auto"/>
            </w:tcBorders>
            <w:vAlign w:val="center"/>
          </w:tcPr>
          <w:p w14:paraId="6C69BA55" w14:textId="0BD948AA" w:rsidR="0082258B" w:rsidRPr="00426D3A" w:rsidRDefault="0082258B" w:rsidP="00A33E05">
            <w:pPr>
              <w:spacing w:before="60" w:after="60"/>
              <w:jc w:val="center"/>
              <w:rPr>
                <w:rFonts w:ascii="Arial" w:hAnsi="Arial" w:cs="Arial"/>
                <w:b/>
                <w:sz w:val="20"/>
                <w:szCs w:val="20"/>
              </w:rPr>
            </w:pPr>
            <w:r w:rsidRPr="00426D3A">
              <w:rPr>
                <w:rFonts w:ascii="Arial" w:hAnsi="Arial" w:cs="Arial"/>
                <w:b/>
                <w:sz w:val="20"/>
                <w:szCs w:val="20"/>
              </w:rPr>
              <w:t>Pasiūlymo kaina</w:t>
            </w:r>
            <w:r>
              <w:rPr>
                <w:rFonts w:ascii="Arial" w:hAnsi="Arial" w:cs="Arial"/>
                <w:b/>
                <w:sz w:val="20"/>
                <w:szCs w:val="20"/>
              </w:rPr>
              <w:t>*</w:t>
            </w:r>
            <w:r w:rsidRPr="00426D3A">
              <w:rPr>
                <w:rFonts w:ascii="Arial" w:hAnsi="Arial" w:cs="Arial"/>
                <w:b/>
                <w:sz w:val="20"/>
                <w:szCs w:val="20"/>
              </w:rPr>
              <w:t xml:space="preserve"> EUR be PVM</w:t>
            </w:r>
          </w:p>
        </w:tc>
      </w:tr>
      <w:tr w:rsidR="00747E3C" w:rsidRPr="00426D3A" w14:paraId="47D260BD" w14:textId="2B7FFE0D" w:rsidTr="00EE5AF7">
        <w:trPr>
          <w:trHeight w:val="296"/>
        </w:trPr>
        <w:tc>
          <w:tcPr>
            <w:tcW w:w="735" w:type="dxa"/>
            <w:vAlign w:val="center"/>
          </w:tcPr>
          <w:p w14:paraId="37F7F3F2" w14:textId="77777777" w:rsidR="00747E3C" w:rsidRPr="00426D3A" w:rsidRDefault="00747E3C" w:rsidP="00747E3C">
            <w:pPr>
              <w:spacing w:before="60" w:after="60"/>
              <w:jc w:val="center"/>
              <w:rPr>
                <w:rFonts w:ascii="Arial" w:hAnsi="Arial" w:cs="Arial"/>
                <w:sz w:val="20"/>
                <w:szCs w:val="20"/>
              </w:rPr>
            </w:pPr>
            <w:r w:rsidRPr="00426D3A">
              <w:rPr>
                <w:rFonts w:ascii="Arial" w:hAnsi="Arial" w:cs="Arial"/>
                <w:sz w:val="20"/>
                <w:szCs w:val="20"/>
              </w:rPr>
              <w:t>1.</w:t>
            </w:r>
          </w:p>
        </w:tc>
        <w:tc>
          <w:tcPr>
            <w:tcW w:w="5902" w:type="dxa"/>
            <w:vAlign w:val="center"/>
          </w:tcPr>
          <w:p w14:paraId="3E566953" w14:textId="463AE647" w:rsidR="00747E3C" w:rsidRPr="00010859" w:rsidRDefault="00747E3C" w:rsidP="00747E3C">
            <w:pPr>
              <w:pStyle w:val="CommentText"/>
              <w:jc w:val="both"/>
            </w:pPr>
            <w:r>
              <w:rPr>
                <w:rFonts w:ascii="Arial" w:hAnsi="Arial" w:cs="Arial"/>
                <w:color w:val="000000"/>
              </w:rPr>
              <w:t>Ugniasienės valdymas</w:t>
            </w:r>
          </w:p>
        </w:tc>
        <w:tc>
          <w:tcPr>
            <w:tcW w:w="1587" w:type="dxa"/>
          </w:tcPr>
          <w:p w14:paraId="6568360A" w14:textId="141CA338" w:rsidR="00747E3C" w:rsidRPr="00426D3A" w:rsidRDefault="00747E3C" w:rsidP="00747E3C">
            <w:pPr>
              <w:spacing w:before="60" w:after="60"/>
              <w:ind w:firstLine="41"/>
              <w:rPr>
                <w:rFonts w:ascii="Arial" w:hAnsi="Arial" w:cs="Arial"/>
                <w:sz w:val="20"/>
                <w:szCs w:val="20"/>
              </w:rPr>
            </w:pPr>
            <w:r>
              <w:rPr>
                <w:rFonts w:ascii="Arial" w:hAnsi="Arial" w:cs="Arial"/>
                <w:sz w:val="20"/>
                <w:szCs w:val="20"/>
              </w:rPr>
              <w:t>Svetainių sk.</w:t>
            </w:r>
          </w:p>
        </w:tc>
        <w:tc>
          <w:tcPr>
            <w:tcW w:w="1587" w:type="dxa"/>
            <w:tcBorders>
              <w:right w:val="single" w:sz="4" w:space="0" w:color="auto"/>
            </w:tcBorders>
            <w:vAlign w:val="bottom"/>
          </w:tcPr>
          <w:p w14:paraId="141369E6" w14:textId="7A699949" w:rsidR="00747E3C" w:rsidRPr="00426D3A" w:rsidRDefault="00747E3C" w:rsidP="00747E3C">
            <w:pPr>
              <w:spacing w:before="60" w:after="60"/>
              <w:ind w:firstLine="41"/>
              <w:jc w:val="right"/>
              <w:rPr>
                <w:rFonts w:ascii="Arial" w:hAnsi="Arial" w:cs="Arial"/>
                <w:sz w:val="20"/>
                <w:szCs w:val="20"/>
              </w:rPr>
            </w:pPr>
            <w:r>
              <w:rPr>
                <w:rFonts w:ascii="Arial" w:hAnsi="Arial" w:cs="Arial"/>
                <w:color w:val="000000"/>
                <w:sz w:val="20"/>
                <w:szCs w:val="20"/>
              </w:rPr>
              <w:t>33,43</w:t>
            </w:r>
          </w:p>
        </w:tc>
      </w:tr>
      <w:tr w:rsidR="00747E3C" w:rsidRPr="00426D3A" w14:paraId="2A2022C0" w14:textId="77777777" w:rsidTr="00EE5AF7">
        <w:trPr>
          <w:trHeight w:val="296"/>
        </w:trPr>
        <w:tc>
          <w:tcPr>
            <w:tcW w:w="735" w:type="dxa"/>
            <w:vAlign w:val="center"/>
          </w:tcPr>
          <w:p w14:paraId="0ACE2844" w14:textId="001AA28C" w:rsidR="00747E3C" w:rsidRPr="00426D3A" w:rsidRDefault="00747E3C" w:rsidP="00747E3C">
            <w:pPr>
              <w:spacing w:before="60" w:after="60"/>
              <w:jc w:val="center"/>
              <w:rPr>
                <w:rFonts w:ascii="Arial" w:hAnsi="Arial" w:cs="Arial"/>
                <w:sz w:val="20"/>
                <w:szCs w:val="20"/>
              </w:rPr>
            </w:pPr>
            <w:r>
              <w:rPr>
                <w:rFonts w:ascii="Arial" w:hAnsi="Arial" w:cs="Arial"/>
                <w:sz w:val="20"/>
                <w:szCs w:val="20"/>
              </w:rPr>
              <w:t>2.</w:t>
            </w:r>
          </w:p>
        </w:tc>
        <w:tc>
          <w:tcPr>
            <w:tcW w:w="5902" w:type="dxa"/>
            <w:vAlign w:val="center"/>
          </w:tcPr>
          <w:p w14:paraId="21EB5D45" w14:textId="5CA11A3E" w:rsidR="00747E3C" w:rsidRDefault="00747E3C" w:rsidP="00747E3C">
            <w:pPr>
              <w:pStyle w:val="CommentText"/>
              <w:jc w:val="both"/>
              <w:rPr>
                <w:rFonts w:ascii="Arial" w:hAnsi="Arial" w:cs="Arial"/>
              </w:rPr>
            </w:pPr>
            <w:r>
              <w:rPr>
                <w:rFonts w:ascii="Arial" w:hAnsi="Arial" w:cs="Arial"/>
                <w:color w:val="000000"/>
              </w:rPr>
              <w:t>Svetainių talpinimas (WEB hosting)</w:t>
            </w:r>
          </w:p>
        </w:tc>
        <w:tc>
          <w:tcPr>
            <w:tcW w:w="1587" w:type="dxa"/>
          </w:tcPr>
          <w:p w14:paraId="2E3FB311" w14:textId="2B01213D" w:rsidR="00747E3C" w:rsidRPr="00426D3A" w:rsidRDefault="00747E3C" w:rsidP="00747E3C">
            <w:pPr>
              <w:spacing w:before="60" w:after="60"/>
              <w:ind w:firstLine="41"/>
              <w:rPr>
                <w:rFonts w:ascii="Arial" w:hAnsi="Arial" w:cs="Arial"/>
                <w:sz w:val="20"/>
                <w:szCs w:val="20"/>
              </w:rPr>
            </w:pPr>
            <w:r>
              <w:rPr>
                <w:rFonts w:ascii="Arial" w:hAnsi="Arial" w:cs="Arial"/>
                <w:sz w:val="20"/>
                <w:szCs w:val="20"/>
              </w:rPr>
              <w:t>Svetainių sk.</w:t>
            </w:r>
          </w:p>
        </w:tc>
        <w:tc>
          <w:tcPr>
            <w:tcW w:w="1587" w:type="dxa"/>
            <w:tcBorders>
              <w:right w:val="single" w:sz="4" w:space="0" w:color="auto"/>
            </w:tcBorders>
            <w:vAlign w:val="bottom"/>
          </w:tcPr>
          <w:p w14:paraId="5D65EC1E" w14:textId="402A85B9" w:rsidR="00747E3C" w:rsidRPr="00426D3A" w:rsidRDefault="00747E3C" w:rsidP="00747E3C">
            <w:pPr>
              <w:spacing w:before="60" w:after="60"/>
              <w:ind w:firstLine="41"/>
              <w:jc w:val="right"/>
              <w:rPr>
                <w:rFonts w:ascii="Arial" w:hAnsi="Arial" w:cs="Arial"/>
                <w:sz w:val="20"/>
                <w:szCs w:val="20"/>
              </w:rPr>
            </w:pPr>
            <w:r>
              <w:rPr>
                <w:rFonts w:ascii="Arial" w:hAnsi="Arial" w:cs="Arial"/>
                <w:color w:val="000000"/>
                <w:sz w:val="20"/>
                <w:szCs w:val="20"/>
              </w:rPr>
              <w:t>35,88</w:t>
            </w:r>
          </w:p>
        </w:tc>
      </w:tr>
      <w:tr w:rsidR="00747E3C" w:rsidRPr="00426D3A" w14:paraId="2CEE6467" w14:textId="77777777" w:rsidTr="00EE5AF7">
        <w:trPr>
          <w:trHeight w:val="296"/>
        </w:trPr>
        <w:tc>
          <w:tcPr>
            <w:tcW w:w="735" w:type="dxa"/>
            <w:vAlign w:val="center"/>
          </w:tcPr>
          <w:p w14:paraId="727A99FF" w14:textId="36912C90" w:rsidR="00747E3C" w:rsidRPr="00426D3A" w:rsidRDefault="00747E3C" w:rsidP="00747E3C">
            <w:pPr>
              <w:spacing w:before="60" w:after="60"/>
              <w:jc w:val="center"/>
              <w:rPr>
                <w:rFonts w:ascii="Arial" w:hAnsi="Arial" w:cs="Arial"/>
                <w:sz w:val="20"/>
                <w:szCs w:val="20"/>
              </w:rPr>
            </w:pPr>
            <w:r>
              <w:rPr>
                <w:rFonts w:ascii="Arial" w:hAnsi="Arial" w:cs="Arial"/>
                <w:sz w:val="20"/>
                <w:szCs w:val="20"/>
              </w:rPr>
              <w:t>3.</w:t>
            </w:r>
          </w:p>
        </w:tc>
        <w:tc>
          <w:tcPr>
            <w:tcW w:w="5902" w:type="dxa"/>
            <w:vAlign w:val="center"/>
          </w:tcPr>
          <w:p w14:paraId="6472D37B" w14:textId="2B789E4E" w:rsidR="00747E3C" w:rsidRDefault="00747E3C" w:rsidP="00747E3C">
            <w:pPr>
              <w:pStyle w:val="CommentText"/>
              <w:jc w:val="both"/>
              <w:rPr>
                <w:rFonts w:ascii="Arial" w:hAnsi="Arial" w:cs="Arial"/>
              </w:rPr>
            </w:pPr>
            <w:r>
              <w:rPr>
                <w:rFonts w:ascii="Arial" w:hAnsi="Arial" w:cs="Arial"/>
                <w:color w:val="000000"/>
              </w:rPr>
              <w:t>Kitos informacinių sistemų priežiūros paslaugos</w:t>
            </w:r>
            <w:r>
              <w:rPr>
                <w:rStyle w:val="font91"/>
                <w:vertAlign w:val="superscript"/>
              </w:rPr>
              <w:t>1</w:t>
            </w:r>
          </w:p>
        </w:tc>
        <w:tc>
          <w:tcPr>
            <w:tcW w:w="1587" w:type="dxa"/>
            <w:vAlign w:val="center"/>
          </w:tcPr>
          <w:p w14:paraId="5070E2C3" w14:textId="0ADB16CE" w:rsidR="00747E3C" w:rsidRPr="00426D3A" w:rsidRDefault="00747E3C" w:rsidP="00747E3C">
            <w:pPr>
              <w:spacing w:before="60" w:after="60"/>
              <w:ind w:firstLine="41"/>
              <w:jc w:val="center"/>
              <w:rPr>
                <w:rFonts w:ascii="Arial" w:hAnsi="Arial" w:cs="Arial"/>
                <w:sz w:val="20"/>
                <w:szCs w:val="20"/>
              </w:rPr>
            </w:pPr>
            <w:r>
              <w:rPr>
                <w:rFonts w:ascii="Arial" w:hAnsi="Arial" w:cs="Arial"/>
                <w:sz w:val="20"/>
                <w:szCs w:val="20"/>
              </w:rPr>
              <w:t>Valandų sk.</w:t>
            </w:r>
          </w:p>
        </w:tc>
        <w:tc>
          <w:tcPr>
            <w:tcW w:w="1587" w:type="dxa"/>
            <w:tcBorders>
              <w:right w:val="single" w:sz="4" w:space="0" w:color="auto"/>
            </w:tcBorders>
            <w:vAlign w:val="bottom"/>
          </w:tcPr>
          <w:p w14:paraId="2427FBAA" w14:textId="3A58DBF4" w:rsidR="00747E3C" w:rsidRPr="00426D3A" w:rsidRDefault="00747E3C" w:rsidP="00747E3C">
            <w:pPr>
              <w:spacing w:before="60" w:after="60"/>
              <w:ind w:firstLine="41"/>
              <w:jc w:val="right"/>
              <w:rPr>
                <w:rFonts w:ascii="Arial" w:hAnsi="Arial" w:cs="Arial"/>
                <w:sz w:val="20"/>
                <w:szCs w:val="20"/>
              </w:rPr>
            </w:pPr>
            <w:r>
              <w:rPr>
                <w:rFonts w:ascii="Arial" w:hAnsi="Arial" w:cs="Arial"/>
                <w:color w:val="000000"/>
                <w:sz w:val="20"/>
                <w:szCs w:val="20"/>
              </w:rPr>
              <w:t>21,64</w:t>
            </w:r>
          </w:p>
        </w:tc>
      </w:tr>
      <w:tr w:rsidR="00E00E1C" w:rsidRPr="00426D3A" w14:paraId="65E9AD8C" w14:textId="7C782A4D" w:rsidTr="00664F33">
        <w:trPr>
          <w:trHeight w:val="296"/>
        </w:trPr>
        <w:tc>
          <w:tcPr>
            <w:tcW w:w="735" w:type="dxa"/>
          </w:tcPr>
          <w:p w14:paraId="692229E9" w14:textId="77777777" w:rsidR="00E00E1C" w:rsidRPr="00426D3A" w:rsidRDefault="00E00E1C" w:rsidP="009D50B0">
            <w:pPr>
              <w:spacing w:before="60" w:after="60"/>
              <w:ind w:hanging="22"/>
              <w:jc w:val="center"/>
              <w:rPr>
                <w:rFonts w:ascii="Arial" w:hAnsi="Arial" w:cs="Arial"/>
                <w:b/>
                <w:sz w:val="20"/>
                <w:szCs w:val="20"/>
              </w:rPr>
            </w:pPr>
          </w:p>
        </w:tc>
        <w:tc>
          <w:tcPr>
            <w:tcW w:w="7489" w:type="dxa"/>
            <w:gridSpan w:val="2"/>
          </w:tcPr>
          <w:p w14:paraId="549C9E6D" w14:textId="3818FFFC" w:rsidR="00E00E1C" w:rsidRPr="00426D3A" w:rsidRDefault="00E00E1C" w:rsidP="009D50B0">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587" w:type="dxa"/>
            <w:tcBorders>
              <w:right w:val="single" w:sz="4" w:space="0" w:color="auto"/>
            </w:tcBorders>
          </w:tcPr>
          <w:p w14:paraId="6E3E44FE" w14:textId="378D108A" w:rsidR="00E00E1C" w:rsidRPr="00426D3A" w:rsidRDefault="0009552F" w:rsidP="009D50B0">
            <w:pPr>
              <w:spacing w:before="60" w:after="60"/>
              <w:ind w:firstLine="41"/>
              <w:jc w:val="right"/>
              <w:rPr>
                <w:rFonts w:ascii="Arial" w:hAnsi="Arial" w:cs="Arial"/>
                <w:sz w:val="20"/>
                <w:szCs w:val="20"/>
              </w:rPr>
            </w:pPr>
            <w:r>
              <w:rPr>
                <w:rFonts w:ascii="Arial" w:hAnsi="Arial" w:cs="Arial"/>
                <w:sz w:val="20"/>
                <w:szCs w:val="20"/>
              </w:rPr>
              <w:t>19,10</w:t>
            </w:r>
          </w:p>
        </w:tc>
      </w:tr>
      <w:tr w:rsidR="00E00E1C" w:rsidRPr="00426D3A" w14:paraId="3585AD97" w14:textId="5F2AE837" w:rsidTr="00DC4A65">
        <w:trPr>
          <w:trHeight w:val="296"/>
        </w:trPr>
        <w:tc>
          <w:tcPr>
            <w:tcW w:w="735" w:type="dxa"/>
          </w:tcPr>
          <w:p w14:paraId="50B3B5A4" w14:textId="77777777" w:rsidR="00E00E1C" w:rsidRPr="00426D3A" w:rsidRDefault="00E00E1C" w:rsidP="009D50B0">
            <w:pPr>
              <w:spacing w:before="60" w:after="60"/>
              <w:ind w:hanging="22"/>
              <w:jc w:val="center"/>
              <w:rPr>
                <w:rFonts w:ascii="Arial" w:hAnsi="Arial" w:cs="Arial"/>
                <w:b/>
                <w:sz w:val="20"/>
                <w:szCs w:val="20"/>
              </w:rPr>
            </w:pPr>
          </w:p>
        </w:tc>
        <w:tc>
          <w:tcPr>
            <w:tcW w:w="7489" w:type="dxa"/>
            <w:gridSpan w:val="2"/>
          </w:tcPr>
          <w:p w14:paraId="7F09A871" w14:textId="1C16C5A1" w:rsidR="00E00E1C" w:rsidRPr="00426D3A" w:rsidRDefault="00E00E1C" w:rsidP="009D50B0">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587" w:type="dxa"/>
            <w:tcBorders>
              <w:right w:val="single" w:sz="4" w:space="0" w:color="auto"/>
            </w:tcBorders>
          </w:tcPr>
          <w:p w14:paraId="1AD9EDD4" w14:textId="1AB15879" w:rsidR="00E00E1C" w:rsidRPr="00426D3A" w:rsidRDefault="0009552F" w:rsidP="009D50B0">
            <w:pPr>
              <w:spacing w:before="60" w:after="60"/>
              <w:ind w:firstLine="41"/>
              <w:jc w:val="right"/>
              <w:rPr>
                <w:rFonts w:ascii="Arial" w:hAnsi="Arial" w:cs="Arial"/>
                <w:sz w:val="20"/>
                <w:szCs w:val="20"/>
              </w:rPr>
            </w:pPr>
            <w:r>
              <w:rPr>
                <w:rFonts w:ascii="Arial" w:hAnsi="Arial" w:cs="Arial"/>
                <w:sz w:val="20"/>
                <w:szCs w:val="20"/>
              </w:rPr>
              <w:t>110,05</w:t>
            </w:r>
          </w:p>
        </w:tc>
      </w:tr>
    </w:tbl>
    <w:bookmarkEnd w:id="7"/>
    <w:p w14:paraId="6F9E4A03" w14:textId="2D3D787B" w:rsidR="00F85D54" w:rsidRDefault="00F85D54" w:rsidP="00F85D54">
      <w:pPr>
        <w:pStyle w:val="ListParagraph"/>
        <w:tabs>
          <w:tab w:val="left" w:pos="426"/>
          <w:tab w:val="left" w:pos="6804"/>
        </w:tabs>
        <w:ind w:left="360"/>
        <w:rPr>
          <w:rFonts w:ascii="Arial" w:hAnsi="Arial" w:cs="Arial"/>
          <w:i/>
          <w:sz w:val="20"/>
          <w:szCs w:val="20"/>
        </w:rPr>
      </w:pPr>
      <w:r>
        <w:rPr>
          <w:rFonts w:ascii="Arial" w:hAnsi="Arial" w:cs="Arial"/>
          <w:i/>
          <w:sz w:val="20"/>
          <w:szCs w:val="20"/>
        </w:rPr>
        <w:t>*</w:t>
      </w:r>
      <w:r w:rsidR="00663FCC">
        <w:rPr>
          <w:rFonts w:ascii="Arial" w:hAnsi="Arial" w:cs="Arial"/>
          <w:i/>
          <w:sz w:val="20"/>
          <w:szCs w:val="20"/>
        </w:rPr>
        <w:t>Pasiūlymo k</w:t>
      </w:r>
      <w:r>
        <w:rPr>
          <w:rFonts w:ascii="Arial" w:hAnsi="Arial" w:cs="Arial"/>
          <w:i/>
          <w:sz w:val="20"/>
          <w:szCs w:val="20"/>
        </w:rPr>
        <w:t xml:space="preserve">aina įrašoma iš </w:t>
      </w:r>
      <w:r w:rsidR="001D79C0">
        <w:rPr>
          <w:rFonts w:ascii="Arial" w:hAnsi="Arial" w:cs="Arial"/>
          <w:i/>
          <w:sz w:val="20"/>
          <w:szCs w:val="20"/>
        </w:rPr>
        <w:t>P</w:t>
      </w:r>
      <w:r>
        <w:rPr>
          <w:rFonts w:ascii="Arial" w:hAnsi="Arial" w:cs="Arial"/>
          <w:i/>
          <w:sz w:val="20"/>
          <w:szCs w:val="20"/>
        </w:rPr>
        <w:t>asiūlymo formos Priede Nr.1 pateiktos 1 lentelės</w:t>
      </w:r>
    </w:p>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50B43820" w14:textId="77777777" w:rsidR="00F85D54" w:rsidRDefault="00F85D54"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lastRenderedPageBreak/>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483B8EF4" w:rsidR="00D45309" w:rsidRDefault="00D45309" w:rsidP="004D7F0A">
            <w:pPr>
              <w:spacing w:after="200" w:line="276" w:lineRule="auto"/>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8"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8"/>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9"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9"/>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DA76F02" w14:textId="77777777" w:rsidR="007C1F21" w:rsidRDefault="007C1F21" w:rsidP="007C1F21">
      <w:pPr>
        <w:pStyle w:val="ListParagraph"/>
        <w:numPr>
          <w:ilvl w:val="1"/>
          <w:numId w:val="1"/>
        </w:numPr>
        <w:spacing w:before="60" w:after="60"/>
        <w:ind w:left="426" w:hanging="426"/>
        <w:rPr>
          <w:rFonts w:ascii="Arial" w:hAnsi="Arial" w:cs="Arial"/>
          <w:sz w:val="20"/>
          <w:szCs w:val="20"/>
          <w:lang w:val="en-US"/>
        </w:rPr>
      </w:pPr>
      <w:bookmarkStart w:id="10" w:name="_Hlk26871002"/>
      <w:r>
        <w:rPr>
          <w:rFonts w:ascii="Arial" w:hAnsi="Arial" w:cs="Arial"/>
          <w:sz w:val="20"/>
          <w:szCs w:val="20"/>
          <w:lang w:val="en-US"/>
        </w:rPr>
        <w:t xml:space="preserve">Priedas Nr. 1 </w:t>
      </w:r>
      <w:r w:rsidRPr="00F030AF">
        <w:rPr>
          <w:rFonts w:ascii="Arial" w:hAnsi="Arial" w:cs="Arial"/>
          <w:sz w:val="20"/>
          <w:szCs w:val="20"/>
          <w:lang w:val="en-US"/>
        </w:rPr>
        <w:t>Excel forma (įkainiai)</w:t>
      </w:r>
      <w:r>
        <w:rPr>
          <w:rFonts w:ascii="Arial" w:hAnsi="Arial" w:cs="Arial"/>
          <w:sz w:val="20"/>
          <w:szCs w:val="20"/>
          <w:lang w:val="en-US"/>
        </w:rPr>
        <w:t>, 1</w:t>
      </w:r>
      <w:r w:rsidRPr="004B490A">
        <w:rPr>
          <w:rFonts w:ascii="Arial" w:hAnsi="Arial" w:cs="Arial"/>
          <w:sz w:val="20"/>
          <w:szCs w:val="20"/>
          <w:lang w:val="en-US"/>
        </w:rPr>
        <w:t xml:space="preserve"> lapas</w:t>
      </w:r>
    </w:p>
    <w:p w14:paraId="4B5A9F1B" w14:textId="77777777" w:rsidR="007C1F21" w:rsidRDefault="007C1F21" w:rsidP="007C1F21">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Pr>
          <w:rFonts w:ascii="Arial" w:hAnsi="Arial" w:cs="Arial"/>
          <w:sz w:val="20"/>
          <w:szCs w:val="20"/>
          <w:lang w:val="en-US"/>
        </w:rPr>
        <w:t>2</w:t>
      </w:r>
      <w:r w:rsidRPr="00F030AF">
        <w:rPr>
          <w:rFonts w:ascii="Arial" w:hAnsi="Arial" w:cs="Arial"/>
          <w:sz w:val="20"/>
          <w:szCs w:val="20"/>
          <w:lang w:val="en-US"/>
        </w:rPr>
        <w:t xml:space="preserve">. Konfidenciali informacija, </w:t>
      </w:r>
      <w:r>
        <w:rPr>
          <w:rFonts w:ascii="Arial" w:hAnsi="Arial" w:cs="Arial"/>
          <w:sz w:val="20"/>
          <w:szCs w:val="20"/>
          <w:lang w:val="en-US"/>
        </w:rPr>
        <w:t>1</w:t>
      </w:r>
      <w:r w:rsidRPr="00F030AF">
        <w:rPr>
          <w:rFonts w:ascii="Arial" w:hAnsi="Arial" w:cs="Arial"/>
          <w:sz w:val="20"/>
          <w:szCs w:val="20"/>
          <w:lang w:val="en-US"/>
        </w:rPr>
        <w:t xml:space="preserve"> lapa</w:t>
      </w:r>
      <w:r>
        <w:rPr>
          <w:rFonts w:ascii="Arial" w:hAnsi="Arial" w:cs="Arial"/>
          <w:sz w:val="20"/>
          <w:szCs w:val="20"/>
          <w:lang w:val="en-US"/>
        </w:rPr>
        <w:t>s</w:t>
      </w:r>
      <w:r w:rsidRPr="00F030AF">
        <w:rPr>
          <w:rFonts w:ascii="Arial" w:hAnsi="Arial" w:cs="Arial"/>
          <w:sz w:val="20"/>
          <w:szCs w:val="20"/>
          <w:lang w:val="en-US"/>
        </w:rPr>
        <w:t>.</w:t>
      </w:r>
    </w:p>
    <w:bookmarkEnd w:id="10"/>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35A95B0"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w:t>
      </w:r>
      <w:r w:rsidR="00CF750C" w:rsidRPr="00CF750C">
        <w:rPr>
          <w:rFonts w:ascii="Arial" w:hAnsi="Arial" w:cs="Arial"/>
          <w:sz w:val="20"/>
          <w:szCs w:val="20"/>
          <w:u w:val="single"/>
        </w:rPr>
        <w:t xml:space="preserve"> </w:t>
      </w:r>
      <w:r w:rsidR="004D7F0A">
        <w:rPr>
          <w:rFonts w:ascii="Arial" w:hAnsi="Arial" w:cs="Arial"/>
          <w:sz w:val="20"/>
          <w:szCs w:val="20"/>
          <w:u w:val="single"/>
        </w:rPr>
        <w:t>______________________</w:t>
      </w:r>
      <w:r w:rsidRPr="009202C3">
        <w:rPr>
          <w:rFonts w:ascii="Arial" w:hAnsi="Arial" w:cs="Arial"/>
          <w:sz w:val="20"/>
          <w:szCs w:val="20"/>
        </w:rPr>
        <w:t>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3"/>
          <w:headerReference w:type="default" r:id="rId14"/>
          <w:headerReference w:type="first" r:id="rId15"/>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401F6F8C"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7C1F21">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11"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11"/>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7D069309" w:rsidR="00786D40" w:rsidRPr="00E973B7" w:rsidRDefault="00000000"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Content>
                <w:r w:rsidR="0053691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4AFB9AA1"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w:t>
      </w:r>
      <w:r w:rsidR="00CF750C" w:rsidRPr="00CF750C">
        <w:rPr>
          <w:rFonts w:ascii="Arial" w:hAnsi="Arial" w:cs="Arial"/>
          <w:sz w:val="20"/>
          <w:szCs w:val="20"/>
          <w:u w:val="single"/>
        </w:rPr>
        <w:t xml:space="preserve"> </w:t>
      </w:r>
      <w:r w:rsidR="004D7F0A">
        <w:rPr>
          <w:rFonts w:ascii="Arial" w:hAnsi="Arial" w:cs="Arial"/>
          <w:sz w:val="20"/>
          <w:szCs w:val="20"/>
          <w:u w:val="single"/>
        </w:rPr>
        <w:t>____________________________</w:t>
      </w:r>
      <w:r w:rsidRPr="001C381B">
        <w:rPr>
          <w:rFonts w:ascii="Arial" w:hAnsi="Arial" w:cs="Arial"/>
          <w:sz w:val="20"/>
          <w:szCs w:val="20"/>
        </w:rPr>
        <w:t>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2"/>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3B70" w14:textId="77777777" w:rsidR="00E00096" w:rsidRDefault="00E00096" w:rsidP="0043350F">
      <w:r>
        <w:separator/>
      </w:r>
    </w:p>
  </w:endnote>
  <w:endnote w:type="continuationSeparator" w:id="0">
    <w:p w14:paraId="1A40C9B3" w14:textId="77777777" w:rsidR="00E00096" w:rsidRDefault="00E00096" w:rsidP="0043350F">
      <w:r>
        <w:continuationSeparator/>
      </w:r>
    </w:p>
  </w:endnote>
  <w:endnote w:type="continuationNotice" w:id="1">
    <w:p w14:paraId="3DB9D003" w14:textId="77777777" w:rsidR="00E00096" w:rsidRDefault="00E00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56B3" w14:textId="77777777" w:rsidR="00E00096" w:rsidRDefault="00E00096" w:rsidP="0043350F">
      <w:r>
        <w:separator/>
      </w:r>
    </w:p>
  </w:footnote>
  <w:footnote w:type="continuationSeparator" w:id="0">
    <w:p w14:paraId="3FEDE8AE" w14:textId="77777777" w:rsidR="00E00096" w:rsidRDefault="00E00096" w:rsidP="0043350F">
      <w:r>
        <w:continuationSeparator/>
      </w:r>
    </w:p>
  </w:footnote>
  <w:footnote w:type="continuationNotice" w:id="1">
    <w:p w14:paraId="2D5FE64D" w14:textId="77777777" w:rsidR="00E00096" w:rsidRDefault="00E00096"/>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E00E1C" w:rsidRPr="00A33E05" w:rsidRDefault="00E00E1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13D6525C" w:rsidR="00B07D19" w:rsidRDefault="00603F37">
    <w:pPr>
      <w:pStyle w:val="Header"/>
    </w:pPr>
    <w:r>
      <w:rPr>
        <w:noProof/>
      </w:rPr>
      <mc:AlternateContent>
        <mc:Choice Requires="wps">
          <w:drawing>
            <wp:anchor distT="0" distB="0" distL="0" distR="0" simplePos="0" relativeHeight="251659264" behindDoc="0" locked="0" layoutInCell="1" allowOverlap="1" wp14:anchorId="202242A1" wp14:editId="2B64FBE2">
              <wp:simplePos x="635" y="635"/>
              <wp:positionH relativeFrom="page">
                <wp:align>right</wp:align>
              </wp:positionH>
              <wp:positionV relativeFrom="page">
                <wp:align>top</wp:align>
              </wp:positionV>
              <wp:extent cx="443865" cy="443865"/>
              <wp:effectExtent l="0" t="0" r="0" b="16510"/>
              <wp:wrapNone/>
              <wp:docPr id="1052401070"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271B1" w14:textId="39D07289" w:rsidR="00603F37" w:rsidRPr="00603F37" w:rsidRDefault="00603F37" w:rsidP="00603F37">
                          <w:pPr>
                            <w:rPr>
                              <w:rFonts w:ascii="Calibri" w:eastAsia="Calibri" w:hAnsi="Calibri" w:cs="Calibri"/>
                              <w:noProof/>
                              <w:color w:val="000000"/>
                              <w:sz w:val="20"/>
                              <w:szCs w:val="20"/>
                            </w:rPr>
                          </w:pPr>
                          <w:r w:rsidRPr="00603F37">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2242A1"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50271B1" w14:textId="39D07289" w:rsidR="00603F37" w:rsidRPr="00603F37" w:rsidRDefault="00603F37" w:rsidP="00603F37">
                    <w:pPr>
                      <w:rPr>
                        <w:rFonts w:ascii="Calibri" w:eastAsia="Calibri" w:hAnsi="Calibri" w:cs="Calibri"/>
                        <w:noProof/>
                        <w:color w:val="000000"/>
                        <w:sz w:val="20"/>
                        <w:szCs w:val="20"/>
                      </w:rPr>
                    </w:pPr>
                    <w:r w:rsidRPr="00603F37">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DDA6982" w:rsidR="000D30DC" w:rsidRPr="00035043" w:rsidRDefault="00603F3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0288" behindDoc="0" locked="0" layoutInCell="1" allowOverlap="1" wp14:anchorId="4F0E817C" wp14:editId="5B5211FD">
              <wp:simplePos x="901065" y="180975"/>
              <wp:positionH relativeFrom="page">
                <wp:align>right</wp:align>
              </wp:positionH>
              <wp:positionV relativeFrom="page">
                <wp:align>top</wp:align>
              </wp:positionV>
              <wp:extent cx="443865" cy="443865"/>
              <wp:effectExtent l="0" t="0" r="0" b="16510"/>
              <wp:wrapNone/>
              <wp:docPr id="191771533"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8EA01" w14:textId="7116171B" w:rsidR="00603F37" w:rsidRPr="00603F37" w:rsidRDefault="00603F37" w:rsidP="00603F37">
                          <w:pPr>
                            <w:rPr>
                              <w:rFonts w:ascii="Calibri" w:eastAsia="Calibri" w:hAnsi="Calibri" w:cs="Calibri"/>
                              <w:noProof/>
                              <w:color w:val="000000"/>
                              <w:sz w:val="20"/>
                              <w:szCs w:val="20"/>
                            </w:rPr>
                          </w:pPr>
                          <w:r w:rsidRPr="00603F37">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0E817C" id="_x0000_t202" coordsize="21600,21600" o:spt="202" path="m,l,21600r21600,l21600,xe">
              <v:stroke joinstyle="miter"/>
              <v:path gradientshapeok="t" o:connecttype="rect"/>
            </v:shapetype>
            <v:shape id="Text Box 3" o:spid="_x0000_s1027" type="#_x0000_t202" alt="INTERNAL USE"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F58EA01" w14:textId="7116171B" w:rsidR="00603F37" w:rsidRPr="00603F37" w:rsidRDefault="00603F37" w:rsidP="00603F37">
                    <w:pPr>
                      <w:rPr>
                        <w:rFonts w:ascii="Calibri" w:eastAsia="Calibri" w:hAnsi="Calibri" w:cs="Calibri"/>
                        <w:noProof/>
                        <w:color w:val="000000"/>
                        <w:sz w:val="20"/>
                        <w:szCs w:val="20"/>
                      </w:rPr>
                    </w:pPr>
                    <w:r w:rsidRPr="00603F37">
                      <w:rPr>
                        <w:rFonts w:ascii="Calibri" w:eastAsia="Calibri" w:hAnsi="Calibri" w:cs="Calibri"/>
                        <w:noProof/>
                        <w:color w:val="000000"/>
                        <w:sz w:val="20"/>
                        <w:szCs w:val="20"/>
                      </w:rPr>
                      <w:t>INTERNAL USE</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9D6EA46"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2DC29E7"/>
    <w:multiLevelType w:val="multilevel"/>
    <w:tmpl w:val="E3AE2D96"/>
    <w:lvl w:ilvl="0">
      <w:start w:val="1"/>
      <w:numFmt w:val="decimal"/>
      <w:lvlText w:val="%1."/>
      <w:lvlJc w:val="left"/>
      <w:pPr>
        <w:ind w:left="720" w:hanging="360"/>
      </w:pPr>
      <w:rPr>
        <w:rFonts w:hint="default"/>
      </w:rPr>
    </w:lvl>
    <w:lvl w:ilvl="1">
      <w:start w:val="1"/>
      <w:numFmt w:val="decimal"/>
      <w:lvlText w:val="%1.%2"/>
      <w:lvlJc w:val="left"/>
      <w:pPr>
        <w:ind w:left="720" w:hanging="360"/>
      </w:pPr>
      <w:rPr>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ascii="Segoe UI" w:hAnsi="Segoe UI" w:cs="Segoe UI" w:hint="default"/>
        <w:sz w:val="18"/>
        <w:szCs w:val="18"/>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5663637">
    <w:abstractNumId w:val="15"/>
  </w:num>
  <w:num w:numId="2" w16cid:durableId="2045859877">
    <w:abstractNumId w:val="18"/>
  </w:num>
  <w:num w:numId="3" w16cid:durableId="78604056">
    <w:abstractNumId w:val="9"/>
  </w:num>
  <w:num w:numId="4" w16cid:durableId="668796125">
    <w:abstractNumId w:val="4"/>
  </w:num>
  <w:num w:numId="5" w16cid:durableId="1424185343">
    <w:abstractNumId w:val="1"/>
  </w:num>
  <w:num w:numId="6" w16cid:durableId="1640502283">
    <w:abstractNumId w:val="20"/>
  </w:num>
  <w:num w:numId="7" w16cid:durableId="423768345">
    <w:abstractNumId w:val="5"/>
  </w:num>
  <w:num w:numId="8" w16cid:durableId="1703047297">
    <w:abstractNumId w:val="17"/>
  </w:num>
  <w:num w:numId="9" w16cid:durableId="1200970722">
    <w:abstractNumId w:val="13"/>
  </w:num>
  <w:num w:numId="10" w16cid:durableId="388186223">
    <w:abstractNumId w:val="19"/>
  </w:num>
  <w:num w:numId="11" w16cid:durableId="1187326759">
    <w:abstractNumId w:val="2"/>
  </w:num>
  <w:num w:numId="12" w16cid:durableId="1308851851">
    <w:abstractNumId w:val="20"/>
  </w:num>
  <w:num w:numId="13" w16cid:durableId="495002620">
    <w:abstractNumId w:val="22"/>
  </w:num>
  <w:num w:numId="14" w16cid:durableId="857885130">
    <w:abstractNumId w:val="8"/>
  </w:num>
  <w:num w:numId="15" w16cid:durableId="1045257424">
    <w:abstractNumId w:val="7"/>
  </w:num>
  <w:num w:numId="16" w16cid:durableId="1558055623">
    <w:abstractNumId w:val="16"/>
  </w:num>
  <w:num w:numId="17" w16cid:durableId="1883445459">
    <w:abstractNumId w:val="11"/>
  </w:num>
  <w:num w:numId="18" w16cid:durableId="1979384532">
    <w:abstractNumId w:val="23"/>
  </w:num>
  <w:num w:numId="19" w16cid:durableId="314337884">
    <w:abstractNumId w:val="12"/>
  </w:num>
  <w:num w:numId="20" w16cid:durableId="1057053924">
    <w:abstractNumId w:val="6"/>
  </w:num>
  <w:num w:numId="21" w16cid:durableId="1868714674">
    <w:abstractNumId w:val="10"/>
  </w:num>
  <w:num w:numId="22" w16cid:durableId="897012449">
    <w:abstractNumId w:val="0"/>
  </w:num>
  <w:num w:numId="23" w16cid:durableId="1826817132">
    <w:abstractNumId w:val="3"/>
  </w:num>
  <w:num w:numId="24" w16cid:durableId="561647004">
    <w:abstractNumId w:val="14"/>
  </w:num>
  <w:num w:numId="25" w16cid:durableId="6732598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52F"/>
    <w:rsid w:val="0009563E"/>
    <w:rsid w:val="00096819"/>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0DE3"/>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9C0"/>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1B6A"/>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38B"/>
    <w:rsid w:val="003248E4"/>
    <w:rsid w:val="0032744F"/>
    <w:rsid w:val="00332A69"/>
    <w:rsid w:val="003343C5"/>
    <w:rsid w:val="00335BFA"/>
    <w:rsid w:val="00336548"/>
    <w:rsid w:val="00343A3B"/>
    <w:rsid w:val="0034486C"/>
    <w:rsid w:val="0034530B"/>
    <w:rsid w:val="00346447"/>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C6760"/>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17A3"/>
    <w:rsid w:val="00422389"/>
    <w:rsid w:val="00424747"/>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0D"/>
    <w:rsid w:val="004C4DE8"/>
    <w:rsid w:val="004C4FD0"/>
    <w:rsid w:val="004C6603"/>
    <w:rsid w:val="004C6ED3"/>
    <w:rsid w:val="004D1A2A"/>
    <w:rsid w:val="004D36DE"/>
    <w:rsid w:val="004D3E46"/>
    <w:rsid w:val="004D70A3"/>
    <w:rsid w:val="004D7F0A"/>
    <w:rsid w:val="004E0748"/>
    <w:rsid w:val="004E0890"/>
    <w:rsid w:val="004E2A40"/>
    <w:rsid w:val="004E351B"/>
    <w:rsid w:val="004E5BC9"/>
    <w:rsid w:val="004F29DE"/>
    <w:rsid w:val="004F29ED"/>
    <w:rsid w:val="00502513"/>
    <w:rsid w:val="005040EF"/>
    <w:rsid w:val="00507523"/>
    <w:rsid w:val="00510B40"/>
    <w:rsid w:val="00514E38"/>
    <w:rsid w:val="005158C3"/>
    <w:rsid w:val="00516A5F"/>
    <w:rsid w:val="005206D9"/>
    <w:rsid w:val="0052388D"/>
    <w:rsid w:val="00523934"/>
    <w:rsid w:val="00524169"/>
    <w:rsid w:val="00526943"/>
    <w:rsid w:val="00527DC1"/>
    <w:rsid w:val="00530F39"/>
    <w:rsid w:val="00531810"/>
    <w:rsid w:val="005321A3"/>
    <w:rsid w:val="00533F20"/>
    <w:rsid w:val="00535E24"/>
    <w:rsid w:val="0053691A"/>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066A"/>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3F37"/>
    <w:rsid w:val="006043B3"/>
    <w:rsid w:val="00606561"/>
    <w:rsid w:val="006108A0"/>
    <w:rsid w:val="0061119B"/>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3FCC"/>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362F"/>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47E3C"/>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0CB2"/>
    <w:rsid w:val="007A490C"/>
    <w:rsid w:val="007A5D58"/>
    <w:rsid w:val="007A617D"/>
    <w:rsid w:val="007B17F2"/>
    <w:rsid w:val="007B3243"/>
    <w:rsid w:val="007B4F20"/>
    <w:rsid w:val="007B767E"/>
    <w:rsid w:val="007C1F21"/>
    <w:rsid w:val="007C3278"/>
    <w:rsid w:val="007C3767"/>
    <w:rsid w:val="007C4ED5"/>
    <w:rsid w:val="007C64DB"/>
    <w:rsid w:val="007D283E"/>
    <w:rsid w:val="007D285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258B"/>
    <w:rsid w:val="008239A6"/>
    <w:rsid w:val="00824273"/>
    <w:rsid w:val="00826151"/>
    <w:rsid w:val="00830925"/>
    <w:rsid w:val="00831F68"/>
    <w:rsid w:val="00832C12"/>
    <w:rsid w:val="00834E11"/>
    <w:rsid w:val="00835E6D"/>
    <w:rsid w:val="00836AC2"/>
    <w:rsid w:val="00836B71"/>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4660"/>
    <w:rsid w:val="008A53FB"/>
    <w:rsid w:val="008B1282"/>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2E6A"/>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C63DF"/>
    <w:rsid w:val="009D152C"/>
    <w:rsid w:val="009D3EE1"/>
    <w:rsid w:val="009D412B"/>
    <w:rsid w:val="009D50B0"/>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4995"/>
    <w:rsid w:val="00A153D1"/>
    <w:rsid w:val="00A1622B"/>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3FFF"/>
    <w:rsid w:val="00B163A7"/>
    <w:rsid w:val="00B1726F"/>
    <w:rsid w:val="00B22487"/>
    <w:rsid w:val="00B22DA6"/>
    <w:rsid w:val="00B240BB"/>
    <w:rsid w:val="00B24A03"/>
    <w:rsid w:val="00B25B67"/>
    <w:rsid w:val="00B277D8"/>
    <w:rsid w:val="00B33133"/>
    <w:rsid w:val="00B33985"/>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5257"/>
    <w:rsid w:val="00BC57B9"/>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0945"/>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5F41"/>
    <w:rsid w:val="00C77233"/>
    <w:rsid w:val="00C80F33"/>
    <w:rsid w:val="00C81689"/>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343D"/>
    <w:rsid w:val="00CF4B0D"/>
    <w:rsid w:val="00CF750C"/>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446B"/>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3F2"/>
    <w:rsid w:val="00DE07D3"/>
    <w:rsid w:val="00DE539B"/>
    <w:rsid w:val="00DE54AF"/>
    <w:rsid w:val="00DE5FAA"/>
    <w:rsid w:val="00DE674B"/>
    <w:rsid w:val="00DE6B46"/>
    <w:rsid w:val="00DF0D47"/>
    <w:rsid w:val="00DF2CD8"/>
    <w:rsid w:val="00DF6AAA"/>
    <w:rsid w:val="00DF7F18"/>
    <w:rsid w:val="00E00096"/>
    <w:rsid w:val="00E00E1C"/>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67B01"/>
    <w:rsid w:val="00E71073"/>
    <w:rsid w:val="00E725B9"/>
    <w:rsid w:val="00E73E28"/>
    <w:rsid w:val="00E75520"/>
    <w:rsid w:val="00E7651E"/>
    <w:rsid w:val="00E84624"/>
    <w:rsid w:val="00E84754"/>
    <w:rsid w:val="00E86E60"/>
    <w:rsid w:val="00E87E9E"/>
    <w:rsid w:val="00E906B0"/>
    <w:rsid w:val="00E9219A"/>
    <w:rsid w:val="00E93747"/>
    <w:rsid w:val="00EA2710"/>
    <w:rsid w:val="00EA342F"/>
    <w:rsid w:val="00EA492D"/>
    <w:rsid w:val="00EB0407"/>
    <w:rsid w:val="00EB18FA"/>
    <w:rsid w:val="00EB4A3F"/>
    <w:rsid w:val="00EC17B5"/>
    <w:rsid w:val="00EC314B"/>
    <w:rsid w:val="00EC79CE"/>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85D54"/>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91">
    <w:name w:val="font91"/>
    <w:basedOn w:val="DefaultParagraphFont"/>
    <w:rsid w:val="00EC79CE"/>
    <w:rPr>
      <w:rFonts w:ascii="Arial" w:hAnsi="Arial" w:cs="Arial"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227836870">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47889858">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gnitisgrupe.lt/sites/default/files/public/2024-08/LT_Ignitis%20grupe_Etikos-kodeksas_A4-c_0.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71725"/>
    <w:rsid w:val="00086CAF"/>
    <w:rsid w:val="001A73A3"/>
    <w:rsid w:val="003008BD"/>
    <w:rsid w:val="00411B8C"/>
    <w:rsid w:val="004B0998"/>
    <w:rsid w:val="004D145C"/>
    <w:rsid w:val="00650B01"/>
    <w:rsid w:val="008970B3"/>
    <w:rsid w:val="0098246F"/>
    <w:rsid w:val="009B4416"/>
    <w:rsid w:val="00A005A5"/>
    <w:rsid w:val="00B7569D"/>
    <w:rsid w:val="00B912FC"/>
    <w:rsid w:val="00CA56E6"/>
    <w:rsid w:val="00CE3A3C"/>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teiktaderinimuif_x002d_jai xmlns="4e521fc8-c9e0-4f7f-9e15-891ede8b564b">false</Pateiktaderinimuif_x002d_jai>
    <Pakeisti_x012f_kainiai xmlns="4e521fc8-c9e0-4f7f-9e15-891ede8b564b">false</Pakeisti_x012f_kainiai>
    <Paruo_x0161_ta xmlns="4e521fc8-c9e0-4f7f-9e15-891ede8b564b">false</Paruo_x0161_ta>
    <TaxCatchAll xmlns="40aeaa6a-6a37-42f1-8929-cfe28b1fdfde" xsi:nil="true"/>
    <lcf76f155ced4ddcb4097134ff3c332f xmlns="4e521fc8-c9e0-4f7f-9e15-891ede8b56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3343-E04B-4F5C-8B6C-AB8DB178614F}">
  <ds:schemaRefs>
    <ds:schemaRef ds:uri="http://schemas.microsoft.com/sharepoint/v3/contenttype/forms"/>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B32B19AD-3E1D-4DDF-9AFB-908C093E537B}">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customXml/itemProps4.xml><?xml version="1.0" encoding="utf-8"?>
<ds:datastoreItem xmlns:ds="http://schemas.openxmlformats.org/officeDocument/2006/customXml" ds:itemID="{46C80E6B-98AC-413C-BD6B-1D7E00FA0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3644</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2025-01-14T11:07:00Z</dcterms:created>
  <dcterms:modified xsi:type="dcterms:W3CDTF">2025-01-14T11:08:00Z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SiteId">
    <vt:lpwstr>ea88e983-d65a-47b3-adb4-3e1c6d2110d2</vt:lpwstr>
  </property>
  <property fmtid="{D5CDD505-2E9C-101B-9397-08002B2CF9AE}" pid="3" name="MSIP_Label_190751af-2442-49a7-b7b9-9f0bcce858c9_Name">
    <vt:lpwstr>Be žymos</vt:lpwstr>
  </property>
  <property fmtid="{D5CDD505-2E9C-101B-9397-08002B2CF9AE}" pid="4" name="MSIP_Label_190751af-2442-49a7-b7b9-9f0bcce858c9_SetDate">
    <vt:lpwstr>2019-12-04T07:46:08.1552137Z</vt:lpwstr>
  </property>
  <property fmtid="{D5CDD505-2E9C-101B-9397-08002B2CF9AE}" pid="5" name="ClassificationContentMarkingHeaderText">
    <vt:lpwstr>INTERNAL USE</vt:lpwstr>
  </property>
  <property fmtid="{D5CDD505-2E9C-101B-9397-08002B2CF9AE}" pid="6" name="MSIP_Label_320c693d-44b7-4e16-b3dd-4fcd87401cf5_Enabled">
    <vt:lpwstr>True</vt:lpwstr>
  </property>
  <property fmtid="{D5CDD505-2E9C-101B-9397-08002B2CF9AE}" pid="7" name="MSIP_Label_190751af-2442-49a7-b7b9-9f0bcce858c9_Application">
    <vt:lpwstr>Microsoft Azure Information Protection</vt:lpwstr>
  </property>
  <property fmtid="{D5CDD505-2E9C-101B-9397-08002B2CF9AE}" pid="8" name="MSIP_Label_320c693d-44b7-4e16-b3dd-4fcd87401cf5_Application">
    <vt:lpwstr>Microsoft Azure Information Protection</vt:lpwstr>
  </property>
  <property fmtid="{D5CDD505-2E9C-101B-9397-08002B2CF9AE}" pid="9" name="ContentTypeId">
    <vt:lpwstr>0x0101003A5A0451B35B0345892B7EB4B25FDA1A</vt:lpwstr>
  </property>
  <property fmtid="{D5CDD505-2E9C-101B-9397-08002B2CF9AE}" pid="10" name="MSIP_Label_320c693d-44b7-4e16-b3dd-4fcd87401cf5_SetDate">
    <vt:lpwstr>2019-12-04T07:46:08.1552137Z</vt:lpwstr>
  </property>
  <property fmtid="{D5CDD505-2E9C-101B-9397-08002B2CF9AE}" pid="11" name="ClassificationContentMarkingHeaderFontProps">
    <vt:lpwstr>#000000,10,Calibri</vt:lpwstr>
  </property>
  <property fmtid="{D5CDD505-2E9C-101B-9397-08002B2CF9AE}" pid="12" name="MSIP_Label_320c693d-44b7-4e16-b3dd-4fcd87401cf5_Owner">
    <vt:lpwstr>Akvile.Sankuniene@ignitis.lt</vt:lpwstr>
  </property>
  <property fmtid="{D5CDD505-2E9C-101B-9397-08002B2CF9AE}" pid="13" name="MSIP_Label_190751af-2442-49a7-b7b9-9f0bcce858c9_Extended_MSFT_Method">
    <vt:lpwstr>Manual</vt:lpwstr>
  </property>
  <property fmtid="{D5CDD505-2E9C-101B-9397-08002B2CF9AE}" pid="14" name="MSIP_Label_320c693d-44b7-4e16-b3dd-4fcd87401cf5_Extended_MSFT_Method">
    <vt:lpwstr>Manual</vt:lpwstr>
  </property>
  <property fmtid="{D5CDD505-2E9C-101B-9397-08002B2CF9AE}" pid="15" name="MSIP_Label_320c693d-44b7-4e16-b3dd-4fcd87401cf5_ActionId">
    <vt:lpwstr>cd953850-51f9-48dd-a1d0-10623ea3fc46</vt:lpwstr>
  </property>
  <property fmtid="{D5CDD505-2E9C-101B-9397-08002B2CF9AE}" pid="16" name="MSIP_Label_190751af-2442-49a7-b7b9-9f0bcce858c9_Enabled">
    <vt:lpwstr>True</vt:lpwstr>
  </property>
  <property fmtid="{D5CDD505-2E9C-101B-9397-08002B2CF9AE}" pid="17" name="MSIP_Label_190751af-2442-49a7-b7b9-9f0bcce858c9_Owner">
    <vt:lpwstr>Akvile.Sankuniene@ignitis.lt</vt:lpwstr>
  </property>
  <property fmtid="{D5CDD505-2E9C-101B-9397-08002B2CF9AE}" pid="18" name="MSIP_Label_190751af-2442-49a7-b7b9-9f0bcce858c9_Parent">
    <vt:lpwstr>320c693d-44b7-4e16-b3dd-4fcd87401cf5</vt:lpwstr>
  </property>
  <property fmtid="{D5CDD505-2E9C-101B-9397-08002B2CF9AE}" pid="19" name="Sensitivity">
    <vt:lpwstr>Viešo naudojimo Be žymos</vt:lpwstr>
  </property>
  <property fmtid="{D5CDD505-2E9C-101B-9397-08002B2CF9AE}" pid="20" name="ClassificationContentMarkingHeaderShapeIds">
    <vt:lpwstr>b02be08,3eba5dae,b6e338d</vt:lpwstr>
  </property>
  <property fmtid="{D5CDD505-2E9C-101B-9397-08002B2CF9AE}" pid="21" name="MSIP_Label_190751af-2442-49a7-b7b9-9f0bcce858c9_ActionId">
    <vt:lpwstr>cd953850-51f9-48dd-a1d0-10623ea3fc46</vt:lpwstr>
  </property>
  <property fmtid="{D5CDD505-2E9C-101B-9397-08002B2CF9AE}" pid="22" name="MSIP_Label_320c693d-44b7-4e16-b3dd-4fcd87401cf5_Name">
    <vt:lpwstr>Viešo naudojimo</vt:lpwstr>
  </property>
  <property fmtid="{D5CDD505-2E9C-101B-9397-08002B2CF9AE}" pid="23" name="MSIP_Label_320c693d-44b7-4e16-b3dd-4fcd87401cf5_SiteId">
    <vt:lpwstr>ea88e983-d65a-47b3-adb4-3e1c6d2110d2</vt:lpwstr>
  </property>
  <property fmtid="{D5CDD505-2E9C-101B-9397-08002B2CF9AE}" pid="24" name="MediaServiceImageTags">
    <vt:lpwstr/>
  </property>
</Properties>
</file>