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1D4CD" w14:textId="271CD6FB" w:rsidR="00207846" w:rsidRPr="00207846" w:rsidRDefault="00207846" w:rsidP="00207846">
      <w:pPr>
        <w:ind w:right="-178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7846">
        <w:rPr>
          <w:b/>
          <w:bCs/>
          <w:sz w:val="22"/>
          <w:szCs w:val="22"/>
          <w:u w:val="single"/>
        </w:rPr>
        <w:t>Lietuvos sveikatos mokslų universiteto ligoninė Kauno klinikos</w:t>
      </w:r>
    </w:p>
    <w:p w14:paraId="2F3D8C46" w14:textId="77777777" w:rsidR="00207846" w:rsidRPr="007A7217" w:rsidRDefault="00207846" w:rsidP="00207846">
      <w:pPr>
        <w:tabs>
          <w:tab w:val="center" w:pos="2520"/>
        </w:tabs>
        <w:jc w:val="both"/>
        <w:rPr>
          <w:sz w:val="22"/>
          <w:szCs w:val="22"/>
        </w:rPr>
      </w:pPr>
      <w:r w:rsidRPr="007A7217">
        <w:rPr>
          <w:sz w:val="22"/>
          <w:szCs w:val="22"/>
        </w:rPr>
        <w:t xml:space="preserve"> (Adresatas (perkančioji organizacija))</w:t>
      </w:r>
    </w:p>
    <w:p w14:paraId="673B1E10" w14:textId="77777777" w:rsidR="00207846" w:rsidRPr="007A7217" w:rsidRDefault="00207846" w:rsidP="00207846">
      <w:pPr>
        <w:jc w:val="center"/>
        <w:rPr>
          <w:b/>
          <w:sz w:val="22"/>
          <w:szCs w:val="22"/>
        </w:rPr>
      </w:pPr>
    </w:p>
    <w:p w14:paraId="61FD3456" w14:textId="77777777" w:rsidR="00207846" w:rsidRPr="007A7217" w:rsidRDefault="00207846" w:rsidP="00207846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PASIŪLYMAS</w:t>
      </w:r>
    </w:p>
    <w:p w14:paraId="49CDAFFE" w14:textId="77777777" w:rsidR="00207846" w:rsidRPr="007A7217" w:rsidRDefault="00207846" w:rsidP="00207846">
      <w:pPr>
        <w:jc w:val="center"/>
        <w:rPr>
          <w:b/>
          <w:sz w:val="22"/>
          <w:szCs w:val="22"/>
        </w:rPr>
      </w:pPr>
    </w:p>
    <w:p w14:paraId="72E57A90" w14:textId="77777777" w:rsidR="00207846" w:rsidRPr="007A7217" w:rsidRDefault="00207846" w:rsidP="00207846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7A7217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MEDICINOS PAGALBOS PRIEMONIŲ </w:t>
      </w:r>
      <w:r w:rsidRPr="007A7217">
        <w:rPr>
          <w:b/>
          <w:bCs/>
          <w:sz w:val="22"/>
          <w:szCs w:val="22"/>
        </w:rPr>
        <w:t>PIRKIMO</w:t>
      </w:r>
    </w:p>
    <w:p w14:paraId="689BD79A" w14:textId="77777777" w:rsidR="00207846" w:rsidRPr="007A7217" w:rsidRDefault="00207846" w:rsidP="00207846">
      <w:pPr>
        <w:shd w:val="clear" w:color="auto" w:fill="FFFFFF"/>
        <w:jc w:val="center"/>
        <w:rPr>
          <w:sz w:val="22"/>
          <w:szCs w:val="22"/>
        </w:rPr>
      </w:pPr>
    </w:p>
    <w:p w14:paraId="3DAB215C" w14:textId="473C868C" w:rsidR="00207846" w:rsidRPr="00207846" w:rsidRDefault="00207846" w:rsidP="00207846">
      <w:pPr>
        <w:shd w:val="clear" w:color="auto" w:fill="FFFFFF"/>
        <w:jc w:val="center"/>
        <w:rPr>
          <w:b/>
          <w:bCs/>
          <w:sz w:val="22"/>
          <w:szCs w:val="22"/>
          <w:u w:val="single"/>
        </w:rPr>
      </w:pPr>
      <w:r w:rsidRPr="00207846">
        <w:rPr>
          <w:sz w:val="22"/>
          <w:szCs w:val="22"/>
          <w:u w:val="single"/>
        </w:rPr>
        <w:t>2024-0</w:t>
      </w:r>
      <w:r w:rsidR="0049486F">
        <w:rPr>
          <w:sz w:val="22"/>
          <w:szCs w:val="22"/>
          <w:u w:val="single"/>
        </w:rPr>
        <w:t>7</w:t>
      </w:r>
      <w:r w:rsidRPr="00207846">
        <w:rPr>
          <w:sz w:val="22"/>
          <w:szCs w:val="22"/>
          <w:u w:val="single"/>
        </w:rPr>
        <w:t>-</w:t>
      </w:r>
      <w:r w:rsidR="0049486F">
        <w:rPr>
          <w:sz w:val="22"/>
          <w:szCs w:val="22"/>
          <w:u w:val="single"/>
        </w:rPr>
        <w:t>0</w:t>
      </w:r>
      <w:r w:rsidR="00E87980">
        <w:rPr>
          <w:sz w:val="22"/>
          <w:szCs w:val="22"/>
          <w:u w:val="single"/>
        </w:rPr>
        <w:t>1</w:t>
      </w:r>
      <w:r w:rsidRPr="00207846">
        <w:rPr>
          <w:b/>
          <w:bCs/>
          <w:sz w:val="22"/>
          <w:szCs w:val="22"/>
          <w:u w:val="single"/>
        </w:rPr>
        <w:t xml:space="preserve"> </w:t>
      </w:r>
      <w:r w:rsidRPr="00207846">
        <w:rPr>
          <w:sz w:val="22"/>
          <w:szCs w:val="22"/>
          <w:u w:val="single"/>
        </w:rPr>
        <w:t>Nr.2024</w:t>
      </w:r>
      <w:r w:rsidR="0049486F">
        <w:rPr>
          <w:sz w:val="22"/>
          <w:szCs w:val="22"/>
          <w:u w:val="single"/>
        </w:rPr>
        <w:t>0701</w:t>
      </w:r>
      <w:r w:rsidRPr="00207846">
        <w:rPr>
          <w:sz w:val="22"/>
          <w:szCs w:val="22"/>
          <w:u w:val="single"/>
        </w:rPr>
        <w:t>-2</w:t>
      </w:r>
      <w:r w:rsidR="0049486F">
        <w:rPr>
          <w:sz w:val="22"/>
          <w:szCs w:val="22"/>
          <w:u w:val="single"/>
        </w:rPr>
        <w:t>2</w:t>
      </w:r>
    </w:p>
    <w:p w14:paraId="692BAE45" w14:textId="77777777" w:rsidR="00207846" w:rsidRPr="007A7217" w:rsidRDefault="00207846" w:rsidP="00207846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(Data)</w:t>
      </w:r>
    </w:p>
    <w:p w14:paraId="4BC983D4" w14:textId="0982D887" w:rsidR="00207846" w:rsidRPr="00207846" w:rsidRDefault="00207846" w:rsidP="00207846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207846">
        <w:rPr>
          <w:bCs/>
          <w:sz w:val="22"/>
          <w:szCs w:val="22"/>
          <w:u w:val="single"/>
        </w:rPr>
        <w:t>Vilnius</w:t>
      </w:r>
    </w:p>
    <w:p w14:paraId="0CD33209" w14:textId="77777777" w:rsidR="00207846" w:rsidRPr="007A7217" w:rsidRDefault="00207846" w:rsidP="00207846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(Sudarymo vieta)</w:t>
      </w:r>
    </w:p>
    <w:p w14:paraId="1D334AD4" w14:textId="77777777" w:rsidR="00207846" w:rsidRPr="007A7217" w:rsidRDefault="00207846" w:rsidP="00207846">
      <w:pPr>
        <w:jc w:val="center"/>
        <w:rPr>
          <w:sz w:val="22"/>
          <w:szCs w:val="22"/>
        </w:rPr>
      </w:pPr>
    </w:p>
    <w:p w14:paraId="53CA6C66" w14:textId="77777777" w:rsidR="00207846" w:rsidRPr="007A7217" w:rsidRDefault="00207846" w:rsidP="00207846">
      <w:pPr>
        <w:ind w:right="-149"/>
        <w:jc w:val="right"/>
        <w:rPr>
          <w:sz w:val="22"/>
          <w:szCs w:val="22"/>
        </w:rPr>
      </w:pP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  <w:t>1 lentelė</w:t>
      </w:r>
    </w:p>
    <w:p w14:paraId="17AD668A" w14:textId="77777777" w:rsidR="00207846" w:rsidRPr="007A7217" w:rsidRDefault="00207846" w:rsidP="00207846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TIEKĖJO REKVIZITAI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207846" w:rsidRPr="007A7217" w14:paraId="21459A2A" w14:textId="77777777" w:rsidTr="00192AB2">
        <w:trPr>
          <w:trHeight w:val="321"/>
        </w:trPr>
        <w:tc>
          <w:tcPr>
            <w:tcW w:w="5382" w:type="dxa"/>
            <w:vAlign w:val="center"/>
          </w:tcPr>
          <w:p w14:paraId="72437BAB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170CCD">
              <w:rPr>
                <w:kern w:val="2"/>
                <w:sz w:val="22"/>
                <w:szCs w:val="22"/>
              </w:rPr>
              <w:t>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2D6" w14:textId="32067369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UAB </w:t>
            </w:r>
            <w:proofErr w:type="spellStart"/>
            <w:r>
              <w:rPr>
                <w:color w:val="000000"/>
                <w:sz w:val="22"/>
                <w:szCs w:val="22"/>
              </w:rPr>
              <w:t>Tradintek</w:t>
            </w:r>
            <w:proofErr w:type="spellEnd"/>
          </w:p>
        </w:tc>
      </w:tr>
      <w:tr w:rsidR="00207846" w:rsidRPr="007A7217" w14:paraId="5D43D703" w14:textId="77777777" w:rsidTr="00192AB2">
        <w:trPr>
          <w:trHeight w:val="381"/>
        </w:trPr>
        <w:tc>
          <w:tcPr>
            <w:tcW w:w="5382" w:type="dxa"/>
            <w:vAlign w:val="center"/>
          </w:tcPr>
          <w:p w14:paraId="06380D5D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170CCD">
              <w:rPr>
                <w:kern w:val="2"/>
                <w:sz w:val="22"/>
                <w:szCs w:val="22"/>
              </w:rPr>
              <w:t>Juridinio asmens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392" w14:textId="11A8BD26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>124942182</w:t>
            </w:r>
          </w:p>
        </w:tc>
      </w:tr>
      <w:tr w:rsidR="00207846" w:rsidRPr="007A7217" w14:paraId="0B31FF99" w14:textId="77777777" w:rsidTr="00192AB2">
        <w:trPr>
          <w:trHeight w:val="414"/>
        </w:trPr>
        <w:tc>
          <w:tcPr>
            <w:tcW w:w="5382" w:type="dxa"/>
            <w:vAlign w:val="center"/>
          </w:tcPr>
          <w:p w14:paraId="0E9C792A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170CCD">
              <w:rPr>
                <w:kern w:val="2"/>
                <w:sz w:val="22"/>
                <w:szCs w:val="22"/>
              </w:rPr>
              <w:t>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964" w14:textId="270060BE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 xml:space="preserve">J. Jasinskio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660034">
              <w:rPr>
                <w:color w:val="000000"/>
                <w:sz w:val="22"/>
                <w:szCs w:val="22"/>
              </w:rPr>
              <w:t>. 9,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0034">
              <w:rPr>
                <w:color w:val="000000"/>
                <w:sz w:val="22"/>
                <w:szCs w:val="22"/>
              </w:rPr>
              <w:t>01111 Vilnius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60034">
              <w:rPr>
                <w:color w:val="000000"/>
                <w:sz w:val="22"/>
                <w:szCs w:val="22"/>
              </w:rPr>
              <w:t xml:space="preserve"> Lietuva</w:t>
            </w:r>
          </w:p>
        </w:tc>
      </w:tr>
      <w:tr w:rsidR="00207846" w:rsidRPr="007A7217" w14:paraId="5E1F10D2" w14:textId="77777777" w:rsidTr="00192AB2">
        <w:trPr>
          <w:trHeight w:val="407"/>
        </w:trPr>
        <w:tc>
          <w:tcPr>
            <w:tcW w:w="5382" w:type="dxa"/>
            <w:vAlign w:val="center"/>
          </w:tcPr>
          <w:p w14:paraId="182741E3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170CCD">
              <w:rPr>
                <w:kern w:val="2"/>
                <w:sz w:val="22"/>
                <w:szCs w:val="22"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8DF" w14:textId="0E791791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 w:rsidRPr="00660034">
              <w:rPr>
                <w:color w:val="000000"/>
                <w:sz w:val="22"/>
                <w:szCs w:val="22"/>
              </w:rPr>
              <w:t>LT249421811</w:t>
            </w:r>
          </w:p>
        </w:tc>
      </w:tr>
      <w:tr w:rsidR="00207846" w:rsidRPr="007A7217" w14:paraId="6D4D669A" w14:textId="77777777" w:rsidTr="00192AB2">
        <w:trPr>
          <w:trHeight w:val="413"/>
        </w:trPr>
        <w:tc>
          <w:tcPr>
            <w:tcW w:w="5382" w:type="dxa"/>
            <w:vAlign w:val="center"/>
          </w:tcPr>
          <w:p w14:paraId="68D53203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170CCD">
              <w:rPr>
                <w:kern w:val="2"/>
                <w:sz w:val="22"/>
                <w:szCs w:val="22"/>
              </w:rPr>
              <w:t>Atsiskaitomoji sąskaita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823E" w14:textId="044954EB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 w:rsidRPr="00C5570F">
              <w:rPr>
                <w:rFonts w:eastAsia="Arial Unicode MS"/>
                <w:bdr w:val="nil"/>
              </w:rPr>
              <w:t>LT657044060001368083</w:t>
            </w:r>
          </w:p>
        </w:tc>
      </w:tr>
      <w:tr w:rsidR="00207846" w:rsidRPr="007A7217" w14:paraId="77DA31B8" w14:textId="77777777" w:rsidTr="00192AB2">
        <w:trPr>
          <w:trHeight w:val="418"/>
        </w:trPr>
        <w:tc>
          <w:tcPr>
            <w:tcW w:w="5382" w:type="dxa"/>
            <w:vAlign w:val="center"/>
          </w:tcPr>
          <w:p w14:paraId="4D66193B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170CCD">
              <w:rPr>
                <w:kern w:val="2"/>
                <w:sz w:val="22"/>
                <w:szCs w:val="22"/>
              </w:rPr>
              <w:t>Bankas, banko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CDD" w14:textId="7D45D98C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 w:rsidRPr="00C5570F">
              <w:rPr>
                <w:rFonts w:eastAsia="Arial Unicode MS"/>
                <w:bdr w:val="nil"/>
              </w:rPr>
              <w:t>70440 SEB Bankas</w:t>
            </w:r>
          </w:p>
        </w:tc>
      </w:tr>
      <w:tr w:rsidR="00207846" w:rsidRPr="007A7217" w14:paraId="3A4B4030" w14:textId="77777777" w:rsidTr="00192AB2">
        <w:trPr>
          <w:trHeight w:val="424"/>
        </w:trPr>
        <w:tc>
          <w:tcPr>
            <w:tcW w:w="5382" w:type="dxa"/>
            <w:vAlign w:val="center"/>
          </w:tcPr>
          <w:p w14:paraId="08B24E38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Įmonės t</w:t>
            </w:r>
            <w:r w:rsidRPr="00170CCD">
              <w:rPr>
                <w:kern w:val="2"/>
                <w:sz w:val="22"/>
                <w:szCs w:val="22"/>
              </w:rPr>
              <w:t>elefonas</w:t>
            </w: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CE3" w14:textId="647DA222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+370-5-2685427</w:t>
            </w:r>
          </w:p>
        </w:tc>
      </w:tr>
      <w:tr w:rsidR="00207846" w:rsidRPr="007A7217" w14:paraId="74BE53E6" w14:textId="77777777" w:rsidTr="00192AB2">
        <w:trPr>
          <w:trHeight w:val="417"/>
        </w:trPr>
        <w:tc>
          <w:tcPr>
            <w:tcW w:w="5382" w:type="dxa"/>
            <w:vAlign w:val="center"/>
          </w:tcPr>
          <w:p w14:paraId="73EA5577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Įmonės e</w:t>
            </w:r>
            <w:r w:rsidRPr="00170CCD">
              <w:rPr>
                <w:kern w:val="2"/>
                <w:sz w:val="22"/>
                <w:szCs w:val="22"/>
              </w:rPr>
              <w:t>l. paštas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A2DF" w14:textId="203EDFEA" w:rsidR="00207846" w:rsidRPr="00170CCD" w:rsidRDefault="009011C5" w:rsidP="00207846">
            <w:pPr>
              <w:jc w:val="both"/>
              <w:rPr>
                <w:sz w:val="22"/>
                <w:szCs w:val="22"/>
              </w:rPr>
            </w:pPr>
            <w:hyperlink r:id="rId7" w:history="1">
              <w:r w:rsidR="00207846" w:rsidRPr="00A758EF">
                <w:rPr>
                  <w:rStyle w:val="Hyperlink"/>
                  <w:sz w:val="22"/>
                  <w:szCs w:val="22"/>
                </w:rPr>
                <w:t>info</w:t>
              </w:r>
              <w:r w:rsidR="00207846" w:rsidRPr="00A758EF">
                <w:rPr>
                  <w:rStyle w:val="Hyperlink"/>
                  <w:sz w:val="22"/>
                  <w:szCs w:val="22"/>
                  <w:lang w:val="en-US"/>
                </w:rPr>
                <w:t>@tradintek.com</w:t>
              </w:r>
            </w:hyperlink>
          </w:p>
        </w:tc>
      </w:tr>
      <w:tr w:rsidR="00207846" w:rsidRPr="007A7217" w14:paraId="59033F2D" w14:textId="77777777" w:rsidTr="00192AB2">
        <w:trPr>
          <w:trHeight w:val="395"/>
        </w:trPr>
        <w:tc>
          <w:tcPr>
            <w:tcW w:w="5382" w:type="dxa"/>
            <w:vAlign w:val="center"/>
          </w:tcPr>
          <w:p w14:paraId="44A58761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E23F90">
              <w:rPr>
                <w:kern w:val="2"/>
                <w:sz w:val="22"/>
                <w:szCs w:val="22"/>
              </w:rPr>
              <w:t>Įmonės vadovo pareigos,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293" w14:textId="5A7369DB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Tomas </w:t>
            </w:r>
            <w:proofErr w:type="spellStart"/>
            <w:r>
              <w:rPr>
                <w:color w:val="000000"/>
                <w:sz w:val="22"/>
                <w:szCs w:val="22"/>
              </w:rPr>
              <w:t>Mickūnaitis</w:t>
            </w:r>
            <w:proofErr w:type="spellEnd"/>
          </w:p>
        </w:tc>
      </w:tr>
      <w:tr w:rsidR="00207846" w:rsidRPr="007A7217" w14:paraId="7F21B32A" w14:textId="77777777" w:rsidTr="00192AB2">
        <w:trPr>
          <w:trHeight w:val="428"/>
        </w:trPr>
        <w:tc>
          <w:tcPr>
            <w:tcW w:w="5382" w:type="dxa"/>
            <w:vAlign w:val="center"/>
          </w:tcPr>
          <w:p w14:paraId="6C9B9004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 w:rsidRPr="0069035C">
              <w:rPr>
                <w:kern w:val="2"/>
                <w:sz w:val="22"/>
                <w:szCs w:val="22"/>
              </w:rPr>
              <w:t>Už pasiūlymą atsakingo asmens vardas, pavardė</w:t>
            </w:r>
            <w:r>
              <w:rPr>
                <w:kern w:val="2"/>
                <w:sz w:val="22"/>
                <w:szCs w:val="22"/>
              </w:rPr>
              <w:t>, telefonas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E29" w14:textId="41DF981F" w:rsidR="00207846" w:rsidRPr="00170CCD" w:rsidRDefault="00207846" w:rsidP="0020784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Antanas </w:t>
            </w:r>
            <w:proofErr w:type="spellStart"/>
            <w:r>
              <w:rPr>
                <w:color w:val="000000"/>
                <w:sz w:val="22"/>
                <w:szCs w:val="22"/>
              </w:rPr>
              <w:t>Venslovas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+370-5-2685427, </w:t>
            </w:r>
            <w:hyperlink r:id="rId8" w:history="1">
              <w:r w:rsidRPr="00A758EF">
                <w:rPr>
                  <w:rStyle w:val="Hyperlink"/>
                  <w:sz w:val="22"/>
                  <w:szCs w:val="22"/>
                </w:rPr>
                <w:t>info</w:t>
              </w:r>
              <w:r w:rsidRPr="00A758EF">
                <w:rPr>
                  <w:rStyle w:val="Hyperlink"/>
                  <w:sz w:val="22"/>
                  <w:szCs w:val="22"/>
                  <w:lang w:val="en-US"/>
                </w:rPr>
                <w:t>@tradintek.com</w:t>
              </w:r>
            </w:hyperlink>
          </w:p>
        </w:tc>
      </w:tr>
      <w:tr w:rsidR="00207846" w:rsidRPr="007A7217" w14:paraId="2176A82D" w14:textId="77777777" w:rsidTr="00192AB2">
        <w:tc>
          <w:tcPr>
            <w:tcW w:w="5382" w:type="dxa"/>
            <w:vAlign w:val="center"/>
          </w:tcPr>
          <w:p w14:paraId="4AE33BE8" w14:textId="77777777" w:rsidR="00207846" w:rsidRPr="00170CCD" w:rsidRDefault="00207846" w:rsidP="00207846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Už sutarties vykdymą </w:t>
            </w:r>
            <w:r w:rsidRPr="0069035C">
              <w:rPr>
                <w:kern w:val="2"/>
                <w:sz w:val="22"/>
                <w:szCs w:val="22"/>
              </w:rPr>
              <w:t xml:space="preserve">atsakingo asmens vardas, pavardė, </w:t>
            </w:r>
            <w:r>
              <w:rPr>
                <w:kern w:val="2"/>
                <w:sz w:val="22"/>
                <w:szCs w:val="22"/>
              </w:rPr>
              <w:t xml:space="preserve">pareigos, </w:t>
            </w:r>
            <w:r w:rsidRPr="0069035C">
              <w:rPr>
                <w:kern w:val="2"/>
                <w:sz w:val="22"/>
                <w:szCs w:val="22"/>
              </w:rPr>
              <w:t>telefonas</w:t>
            </w:r>
            <w:r>
              <w:rPr>
                <w:kern w:val="2"/>
                <w:sz w:val="22"/>
                <w:szCs w:val="22"/>
              </w:rPr>
              <w:t>, el. paštas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19F" w14:textId="11BA61AC" w:rsidR="00207846" w:rsidRPr="00170CCD" w:rsidRDefault="00207846" w:rsidP="00207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Saulius Slėnys, vadybininkas, </w:t>
            </w:r>
            <w:r w:rsidRPr="00207846">
              <w:rPr>
                <w:sz w:val="22"/>
                <w:szCs w:val="22"/>
              </w:rPr>
              <w:t>+370-5-2685427</w:t>
            </w:r>
            <w:r>
              <w:rPr>
                <w:sz w:val="22"/>
                <w:szCs w:val="22"/>
              </w:rPr>
              <w:t xml:space="preserve">, </w:t>
            </w:r>
            <w:hyperlink r:id="rId9" w:history="1">
              <w:r w:rsidRPr="00A758EF">
                <w:rPr>
                  <w:rStyle w:val="Hyperlink"/>
                  <w:sz w:val="22"/>
                  <w:szCs w:val="22"/>
                </w:rPr>
                <w:t>info</w:t>
              </w:r>
              <w:r w:rsidRPr="00A758EF">
                <w:rPr>
                  <w:rStyle w:val="Hyperlink"/>
                  <w:sz w:val="22"/>
                  <w:szCs w:val="22"/>
                  <w:lang w:val="en-US"/>
                </w:rPr>
                <w:t>@tradintek.com</w:t>
              </w:r>
            </w:hyperlink>
          </w:p>
        </w:tc>
      </w:tr>
    </w:tbl>
    <w:p w14:paraId="601E8EA7" w14:textId="77777777" w:rsidR="00207846" w:rsidRPr="007A7217" w:rsidRDefault="00207846" w:rsidP="00207846">
      <w:pPr>
        <w:jc w:val="center"/>
        <w:rPr>
          <w:sz w:val="22"/>
          <w:szCs w:val="22"/>
        </w:rPr>
      </w:pPr>
    </w:p>
    <w:p w14:paraId="0F538160" w14:textId="77777777" w:rsidR="00207846" w:rsidRDefault="00207846" w:rsidP="0020784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7845E7">
        <w:rPr>
          <w:sz w:val="22"/>
          <w:szCs w:val="22"/>
        </w:rPr>
        <w:t>ei Tiekėjas yra fizinis asmuo, skiltys atitinkamai pakoreguojamos</w:t>
      </w:r>
      <w:r>
        <w:rPr>
          <w:sz w:val="22"/>
          <w:szCs w:val="22"/>
        </w:rPr>
        <w:t>.</w:t>
      </w:r>
    </w:p>
    <w:p w14:paraId="1196F826" w14:textId="77777777" w:rsidR="00207846" w:rsidRPr="007A7217" w:rsidRDefault="00207846" w:rsidP="00207846">
      <w:pPr>
        <w:ind w:firstLine="720"/>
        <w:jc w:val="both"/>
        <w:rPr>
          <w:sz w:val="22"/>
          <w:szCs w:val="22"/>
        </w:rPr>
      </w:pPr>
      <w:r w:rsidRPr="007A7217">
        <w:rPr>
          <w:sz w:val="22"/>
          <w:szCs w:val="22"/>
        </w:rPr>
        <w:t>Šiuo pasiūlymu pažymime, kad sutinkame su visomis pirkimo sąlygomis, nustatytomis:</w:t>
      </w:r>
    </w:p>
    <w:p w14:paraId="67BA8D17" w14:textId="77777777" w:rsidR="00207846" w:rsidRPr="007A7217" w:rsidRDefault="00207846" w:rsidP="00207846">
      <w:pPr>
        <w:numPr>
          <w:ilvl w:val="0"/>
          <w:numId w:val="17"/>
        </w:numPr>
        <w:jc w:val="both"/>
        <w:rPr>
          <w:sz w:val="22"/>
          <w:szCs w:val="22"/>
        </w:rPr>
      </w:pPr>
      <w:r w:rsidRPr="007A7217">
        <w:rPr>
          <w:sz w:val="22"/>
          <w:szCs w:val="22"/>
        </w:rPr>
        <w:t>atviro konkurso skelbime, paskelbtame Viešųjų pirkimų įstatymo nustatyta tvarka;</w:t>
      </w:r>
    </w:p>
    <w:p w14:paraId="7AC38989" w14:textId="77777777" w:rsidR="00207846" w:rsidRPr="007A7217" w:rsidRDefault="00207846" w:rsidP="00207846">
      <w:pPr>
        <w:numPr>
          <w:ilvl w:val="0"/>
          <w:numId w:val="17"/>
        </w:numPr>
        <w:jc w:val="both"/>
        <w:rPr>
          <w:sz w:val="22"/>
          <w:szCs w:val="22"/>
        </w:rPr>
      </w:pPr>
      <w:r w:rsidRPr="007A7217">
        <w:rPr>
          <w:sz w:val="22"/>
          <w:szCs w:val="22"/>
        </w:rPr>
        <w:t xml:space="preserve">kituose pirkimo dokumentuose (jų paaiškinimuose, </w:t>
      </w:r>
      <w:proofErr w:type="spellStart"/>
      <w:r w:rsidRPr="007A7217">
        <w:rPr>
          <w:sz w:val="22"/>
          <w:szCs w:val="22"/>
        </w:rPr>
        <w:t>papildymuose</w:t>
      </w:r>
      <w:proofErr w:type="spellEnd"/>
      <w:r w:rsidRPr="007A7217">
        <w:rPr>
          <w:sz w:val="22"/>
          <w:szCs w:val="22"/>
        </w:rPr>
        <w:t>).</w:t>
      </w:r>
    </w:p>
    <w:p w14:paraId="3A805956" w14:textId="1EBDFD34" w:rsidR="00207846" w:rsidRPr="007A7217" w:rsidRDefault="00207846" w:rsidP="00207846">
      <w:pPr>
        <w:pStyle w:val="ListParagraph"/>
        <w:numPr>
          <w:ilvl w:val="0"/>
          <w:numId w:val="17"/>
        </w:numPr>
        <w:spacing w:after="160" w:line="259" w:lineRule="auto"/>
        <w:jc w:val="both"/>
      </w:pPr>
      <w:r w:rsidRPr="007A7217">
        <w:rPr>
          <w:spacing w:val="-4"/>
        </w:rPr>
        <w:t>Pasirašydamas CVP IS priemonėmis pateiktą pasiūlymą saugiu elektroniniu ir/arba įprastu parašu, patvirtinu, kad dokumentų skaitmeninės</w:t>
      </w:r>
      <w:r w:rsidRPr="007A7217">
        <w:t xml:space="preserve"> kopijos ir elektroninėmis priemonėmis pateikti duomenys yra tikri.</w:t>
      </w:r>
    </w:p>
    <w:p w14:paraId="38FC13C1" w14:textId="77777777" w:rsidR="00207846" w:rsidRPr="007A7217" w:rsidRDefault="00207846" w:rsidP="0020784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A7217">
        <w:rPr>
          <w:sz w:val="22"/>
          <w:szCs w:val="22"/>
        </w:rPr>
        <w:t xml:space="preserve">  3 lentelė</w:t>
      </w:r>
    </w:p>
    <w:p w14:paraId="398E9CC5" w14:textId="77777777" w:rsidR="00207846" w:rsidRDefault="00207846" w:rsidP="0020784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7A7217">
        <w:rPr>
          <w:b/>
          <w:sz w:val="22"/>
          <w:szCs w:val="22"/>
          <w:lang w:eastAsia="en-US"/>
        </w:rPr>
        <w:t>PASIŪLYMO KAINA</w:t>
      </w:r>
    </w:p>
    <w:p w14:paraId="2F20FA40" w14:textId="77777777" w:rsidR="00207846" w:rsidRPr="007A7217" w:rsidRDefault="00207846" w:rsidP="0020784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78822478" w14:textId="77777777" w:rsidR="0049486F" w:rsidRPr="007750CB" w:rsidRDefault="0049486F" w:rsidP="0049486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>Kainų pasiūly</w:t>
      </w:r>
      <w:r>
        <w:rPr>
          <w:rFonts w:asciiTheme="majorHAnsi" w:hAnsiTheme="majorHAnsi"/>
          <w:b/>
          <w:sz w:val="22"/>
          <w:szCs w:val="22"/>
          <w:u w:val="single"/>
          <w:lang w:eastAsia="en-US"/>
        </w:rPr>
        <w:t>mą užpildyti pirkimo dokumentų 6</w:t>
      </w: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priede „Kainų pasiūlymo lentelė“ </w:t>
      </w:r>
    </w:p>
    <w:p w14:paraId="33BE0382" w14:textId="77777777" w:rsidR="0049486F" w:rsidRPr="007750CB" w:rsidRDefault="0049486F" w:rsidP="0049486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7750CB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1B996C11" w14:textId="77777777" w:rsidR="0049486F" w:rsidRPr="007750CB" w:rsidRDefault="0049486F" w:rsidP="0049486F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b/>
          <w:sz w:val="22"/>
          <w:szCs w:val="22"/>
          <w:lang w:eastAsia="en-US"/>
        </w:rPr>
      </w:pPr>
    </w:p>
    <w:p w14:paraId="06A8F8CB" w14:textId="77777777" w:rsidR="00207846" w:rsidRDefault="00207846" w:rsidP="00207846">
      <w:pPr>
        <w:jc w:val="right"/>
        <w:rPr>
          <w:sz w:val="22"/>
          <w:szCs w:val="22"/>
        </w:rPr>
      </w:pPr>
    </w:p>
    <w:p w14:paraId="4E8C1FC0" w14:textId="77777777" w:rsidR="00221C81" w:rsidRDefault="00221C8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5D36DA" w14:textId="5E8E8E59" w:rsidR="00207846" w:rsidRPr="007A7217" w:rsidRDefault="0049486F" w:rsidP="0020784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207846" w:rsidRPr="007A7217">
        <w:rPr>
          <w:sz w:val="22"/>
          <w:szCs w:val="22"/>
        </w:rPr>
        <w:t xml:space="preserve"> lentelė</w:t>
      </w:r>
    </w:p>
    <w:p w14:paraId="620DF806" w14:textId="77777777" w:rsidR="00207846" w:rsidRPr="007A7217" w:rsidRDefault="00207846" w:rsidP="00207846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PATEIKIAMŲ DOKUMENTŲ SĄRAŠAS</w:t>
      </w:r>
    </w:p>
    <w:p w14:paraId="4CF0EC2D" w14:textId="77777777" w:rsidR="00207846" w:rsidRPr="007A7217" w:rsidRDefault="00207846" w:rsidP="00207846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559"/>
        <w:gridCol w:w="3827"/>
        <w:gridCol w:w="142"/>
      </w:tblGrid>
      <w:tr w:rsidR="00207846" w:rsidRPr="007A7217" w14:paraId="22D1EB78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6B3" w14:textId="77777777" w:rsidR="00207846" w:rsidRPr="0051498F" w:rsidRDefault="00207846" w:rsidP="00192AB2">
            <w:pPr>
              <w:jc w:val="center"/>
              <w:rPr>
                <w:sz w:val="22"/>
                <w:szCs w:val="22"/>
              </w:rPr>
            </w:pPr>
            <w:r w:rsidRPr="0051498F">
              <w:rPr>
                <w:sz w:val="22"/>
                <w:szCs w:val="22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1E64" w14:textId="77777777" w:rsidR="00207846" w:rsidRPr="0051498F" w:rsidRDefault="00207846" w:rsidP="00192AB2">
            <w:pPr>
              <w:jc w:val="center"/>
              <w:rPr>
                <w:sz w:val="22"/>
                <w:szCs w:val="22"/>
              </w:rPr>
            </w:pPr>
            <w:r w:rsidRPr="0051498F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23E" w14:textId="77777777" w:rsidR="00207846" w:rsidRPr="0051498F" w:rsidRDefault="00207846" w:rsidP="00192AB2">
            <w:pPr>
              <w:jc w:val="center"/>
              <w:rPr>
                <w:sz w:val="22"/>
                <w:szCs w:val="22"/>
              </w:rPr>
            </w:pPr>
            <w:r w:rsidRPr="0051498F">
              <w:rPr>
                <w:sz w:val="22"/>
                <w:szCs w:val="22"/>
              </w:rPr>
              <w:t>Dokumento puslapių 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C0A" w14:textId="77777777" w:rsidR="00207846" w:rsidRPr="0051498F" w:rsidRDefault="00207846" w:rsidP="00192AB2">
            <w:pPr>
              <w:jc w:val="center"/>
              <w:rPr>
                <w:sz w:val="22"/>
                <w:szCs w:val="22"/>
              </w:rPr>
            </w:pPr>
            <w:r w:rsidRPr="0051498F">
              <w:rPr>
                <w:sz w:val="22"/>
                <w:szCs w:val="22"/>
              </w:rPr>
              <w:t>Failo, kuriame yra dokumentas, pavadinimas</w:t>
            </w:r>
          </w:p>
        </w:tc>
      </w:tr>
      <w:tr w:rsidR="00207846" w:rsidRPr="007A7217" w14:paraId="0F652A8B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A48" w14:textId="50BC0840" w:rsidR="00207846" w:rsidRPr="007A7217" w:rsidRDefault="00F00D97" w:rsidP="0099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522" w14:textId="28D17D2A" w:rsidR="00207846" w:rsidRPr="007A7217" w:rsidRDefault="00F00D97" w:rsidP="00192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F2F" w14:textId="4FB17D00" w:rsidR="00207846" w:rsidRPr="007A7217" w:rsidRDefault="00F00D97" w:rsidP="00F00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300" w14:textId="78417F58" w:rsidR="00207846" w:rsidRPr="007A7217" w:rsidRDefault="00311535" w:rsidP="00192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00D97">
              <w:rPr>
                <w:sz w:val="22"/>
                <w:szCs w:val="22"/>
              </w:rPr>
              <w:t>asi</w:t>
            </w:r>
            <w:r>
              <w:rPr>
                <w:sz w:val="22"/>
                <w:szCs w:val="22"/>
              </w:rPr>
              <w:t>u</w:t>
            </w:r>
            <w:r w:rsidR="00F00D97">
              <w:rPr>
                <w:sz w:val="22"/>
                <w:szCs w:val="22"/>
              </w:rPr>
              <w:t>lymas.docx</w:t>
            </w:r>
          </w:p>
        </w:tc>
      </w:tr>
      <w:tr w:rsidR="00EC72FB" w:rsidRPr="007A7217" w14:paraId="0023B7A7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E99" w14:textId="75494241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6A3" w14:textId="259ADED7" w:rsidR="00EC72FB" w:rsidRDefault="00EC72FB" w:rsidP="00EC72FB">
            <w:pPr>
              <w:rPr>
                <w:sz w:val="22"/>
                <w:szCs w:val="22"/>
              </w:rPr>
            </w:pPr>
            <w:r w:rsidRPr="009951CD">
              <w:rPr>
                <w:sz w:val="22"/>
                <w:szCs w:val="22"/>
              </w:rPr>
              <w:t>4 priedas Techninė specifikacija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A00" w14:textId="08D3BF27" w:rsidR="00EC72FB" w:rsidRDefault="00133491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33A" w14:textId="26C8D0CA" w:rsidR="00EC72FB" w:rsidRDefault="00EC72FB" w:rsidP="00EC72FB">
            <w:pPr>
              <w:rPr>
                <w:sz w:val="22"/>
                <w:szCs w:val="22"/>
              </w:rPr>
            </w:pPr>
            <w:r w:rsidRPr="00311535">
              <w:rPr>
                <w:sz w:val="22"/>
                <w:szCs w:val="22"/>
              </w:rPr>
              <w:t>4 PRIEDAS Techninė specifikacija (užpildyti, pateikti redaguojamu formatu).docx</w:t>
            </w:r>
          </w:p>
        </w:tc>
      </w:tr>
      <w:tr w:rsidR="00EC72FB" w:rsidRPr="007A7217" w14:paraId="2D0AF643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597" w14:textId="189632E5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E3F" w14:textId="1062795E" w:rsidR="00EC72FB" w:rsidRPr="009951CD" w:rsidRDefault="00EC72FB" w:rsidP="00EC72FB">
            <w:pPr>
              <w:rPr>
                <w:sz w:val="22"/>
                <w:szCs w:val="22"/>
              </w:rPr>
            </w:pPr>
            <w:r w:rsidRPr="009951CD">
              <w:rPr>
                <w:sz w:val="22"/>
                <w:szCs w:val="22"/>
              </w:rPr>
              <w:t>6 priedas Kainų pasiūlymo lentelė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029" w14:textId="2CD6B902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6AE" w14:textId="44843B7F" w:rsidR="00EC72FB" w:rsidRPr="009951CD" w:rsidRDefault="00EC72FB" w:rsidP="00EC72FB">
            <w:pPr>
              <w:rPr>
                <w:sz w:val="22"/>
                <w:szCs w:val="22"/>
              </w:rPr>
            </w:pPr>
            <w:r w:rsidRPr="009951CD">
              <w:rPr>
                <w:sz w:val="22"/>
                <w:szCs w:val="22"/>
              </w:rPr>
              <w:t>6 priedas Kainų pasiūlymo lentelė</w:t>
            </w:r>
            <w:r>
              <w:rPr>
                <w:sz w:val="22"/>
                <w:szCs w:val="22"/>
              </w:rPr>
              <w:t>.xlsx</w:t>
            </w:r>
          </w:p>
        </w:tc>
      </w:tr>
      <w:tr w:rsidR="00EC72FB" w:rsidRPr="007A7217" w14:paraId="6070151B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D6B" w14:textId="559CAB58" w:rsidR="00EC72FB" w:rsidRPr="007A7217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12F" w14:textId="3DE9591D" w:rsidR="00EC72FB" w:rsidRPr="007A7217" w:rsidRDefault="00EC72FB" w:rsidP="00EC72FB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C73587">
              <w:rPr>
                <w:sz w:val="22"/>
                <w:szCs w:val="22"/>
              </w:rPr>
              <w:t>EBVPD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FD58" w14:textId="3C0C88CC" w:rsidR="00EC72FB" w:rsidRPr="007A7217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ECA" w14:textId="47E8DD17" w:rsidR="00EC72FB" w:rsidRPr="007A7217" w:rsidRDefault="00EC72FB" w:rsidP="00EC72FB">
            <w:pPr>
              <w:jc w:val="both"/>
              <w:rPr>
                <w:sz w:val="22"/>
                <w:szCs w:val="22"/>
              </w:rPr>
            </w:pPr>
            <w:r w:rsidRPr="009951CD">
              <w:rPr>
                <w:sz w:val="22"/>
                <w:szCs w:val="22"/>
              </w:rPr>
              <w:t>espd-response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EC72FB" w:rsidRPr="007A7217" w14:paraId="69F4E64E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209" w14:textId="76663E03" w:rsidR="00EC72FB" w:rsidRPr="007A7217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C52" w14:textId="4B76932C" w:rsidR="00EC72FB" w:rsidRPr="007A7217" w:rsidRDefault="00EC72FB" w:rsidP="00EC7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Įgaliojimas Antanui </w:t>
            </w:r>
            <w:proofErr w:type="spellStart"/>
            <w:r>
              <w:rPr>
                <w:sz w:val="22"/>
                <w:szCs w:val="22"/>
              </w:rPr>
              <w:t>Venslovui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297" w14:textId="1EF8D454" w:rsidR="00EC72FB" w:rsidRPr="007A7217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BAB" w14:textId="4AF67015" w:rsidR="00EC72FB" w:rsidRPr="007A7217" w:rsidRDefault="00EC72FB" w:rsidP="00EC72FB">
            <w:pPr>
              <w:jc w:val="both"/>
              <w:rPr>
                <w:sz w:val="22"/>
                <w:szCs w:val="22"/>
              </w:rPr>
            </w:pPr>
            <w:r w:rsidRPr="009951CD">
              <w:rPr>
                <w:sz w:val="22"/>
                <w:szCs w:val="22"/>
              </w:rPr>
              <w:t>KONK._IGAL_AV_2024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EC72FB" w:rsidRPr="007A7217" w14:paraId="773D097A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224" w14:textId="7BA1917E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8D9" w14:textId="2FA20CF7" w:rsidR="00EC72FB" w:rsidRPr="009951CD" w:rsidRDefault="00EC72FB" w:rsidP="00EC72FB">
            <w:pPr>
              <w:jc w:val="both"/>
              <w:rPr>
                <w:sz w:val="22"/>
                <w:szCs w:val="22"/>
              </w:rPr>
            </w:pPr>
            <w:proofErr w:type="spellStart"/>
            <w:r w:rsidRPr="00311535">
              <w:rPr>
                <w:sz w:val="22"/>
                <w:szCs w:val="22"/>
              </w:rPr>
              <w:t>Aspiracini</w:t>
            </w:r>
            <w:r>
              <w:rPr>
                <w:sz w:val="22"/>
                <w:szCs w:val="22"/>
              </w:rPr>
              <w:t>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11535">
              <w:rPr>
                <w:sz w:val="22"/>
                <w:szCs w:val="22"/>
              </w:rPr>
              <w:t>ranken</w:t>
            </w:r>
            <w:r>
              <w:rPr>
                <w:sz w:val="22"/>
                <w:szCs w:val="22"/>
              </w:rPr>
              <w:t xml:space="preserve">ų </w:t>
            </w:r>
            <w:r w:rsidRPr="00311535">
              <w:rPr>
                <w:sz w:val="22"/>
                <w:szCs w:val="22"/>
              </w:rPr>
              <w:t>valym</w:t>
            </w:r>
            <w:r>
              <w:rPr>
                <w:sz w:val="22"/>
                <w:szCs w:val="22"/>
              </w:rPr>
              <w:t xml:space="preserve">o </w:t>
            </w:r>
            <w:r w:rsidRPr="00311535">
              <w:rPr>
                <w:sz w:val="22"/>
                <w:szCs w:val="22"/>
              </w:rPr>
              <w:t>sterilizavimas</w:t>
            </w:r>
            <w:r>
              <w:rPr>
                <w:sz w:val="22"/>
                <w:szCs w:val="22"/>
              </w:rPr>
              <w:t xml:space="preserve"> instrukcija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864" w14:textId="76D81BD2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32F" w14:textId="5BB03B0D" w:rsidR="00EC72FB" w:rsidRPr="009951CD" w:rsidRDefault="00EC72FB" w:rsidP="00EC72FB">
            <w:pPr>
              <w:jc w:val="both"/>
              <w:rPr>
                <w:sz w:val="22"/>
                <w:szCs w:val="22"/>
              </w:rPr>
            </w:pPr>
            <w:r w:rsidRPr="00311535">
              <w:rPr>
                <w:sz w:val="22"/>
                <w:szCs w:val="22"/>
              </w:rPr>
              <w:t>1102194A_Aspiraciniu_rankenu_valymas-sterilizavimas_DE_EN.pdf</w:t>
            </w:r>
          </w:p>
        </w:tc>
      </w:tr>
      <w:tr w:rsidR="00EC72FB" w:rsidRPr="007A7217" w14:paraId="70B4BD4F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540" w14:textId="70959325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1DC" w14:textId="12D653FE" w:rsidR="00EC72FB" w:rsidRPr="009951CD" w:rsidRDefault="00EC72FB" w:rsidP="00EC7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Irigacinių </w:t>
            </w:r>
            <w:r w:rsidRPr="00311535">
              <w:rPr>
                <w:sz w:val="22"/>
                <w:szCs w:val="22"/>
              </w:rPr>
              <w:t>ranken</w:t>
            </w:r>
            <w:r>
              <w:rPr>
                <w:sz w:val="22"/>
                <w:szCs w:val="22"/>
              </w:rPr>
              <w:t xml:space="preserve">ų </w:t>
            </w:r>
            <w:r w:rsidRPr="00311535">
              <w:rPr>
                <w:sz w:val="22"/>
                <w:szCs w:val="22"/>
              </w:rPr>
              <w:t>valym</w:t>
            </w:r>
            <w:r>
              <w:rPr>
                <w:sz w:val="22"/>
                <w:szCs w:val="22"/>
              </w:rPr>
              <w:t xml:space="preserve">o </w:t>
            </w:r>
            <w:r w:rsidRPr="00311535">
              <w:rPr>
                <w:sz w:val="22"/>
                <w:szCs w:val="22"/>
              </w:rPr>
              <w:t>sterilizavimas</w:t>
            </w:r>
            <w:r>
              <w:rPr>
                <w:sz w:val="22"/>
                <w:szCs w:val="22"/>
              </w:rPr>
              <w:t xml:space="preserve"> instrukcija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E6A" w14:textId="4360EAD3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BE57" w14:textId="781D794A" w:rsidR="00EC72FB" w:rsidRPr="009951CD" w:rsidRDefault="00EC72FB" w:rsidP="00EC72FB">
            <w:pPr>
              <w:jc w:val="both"/>
              <w:rPr>
                <w:sz w:val="22"/>
                <w:szCs w:val="22"/>
              </w:rPr>
            </w:pPr>
            <w:r w:rsidRPr="00311535">
              <w:rPr>
                <w:sz w:val="22"/>
                <w:szCs w:val="22"/>
              </w:rPr>
              <w:t>1102196A_Irigaciniu_rankenu_valymas-sterilizavimas_DE_EN.pdf</w:t>
            </w:r>
          </w:p>
        </w:tc>
      </w:tr>
      <w:tr w:rsidR="00EC72FB" w:rsidRPr="007A7217" w14:paraId="03DCFAE7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256" w14:textId="353AF27F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457" w14:textId="4E332C8E" w:rsidR="00EC72FB" w:rsidRPr="009951CD" w:rsidRDefault="00EC72FB" w:rsidP="00EC7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Geuder</w:t>
            </w:r>
            <w:proofErr w:type="spellEnd"/>
            <w:r>
              <w:rPr>
                <w:sz w:val="22"/>
                <w:szCs w:val="22"/>
              </w:rPr>
              <w:t xml:space="preserve"> katalogo 22 psl.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B68" w14:textId="1C41205A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9402" w14:textId="0982CB3B" w:rsidR="00EC72FB" w:rsidRPr="009951CD" w:rsidRDefault="00EC72FB" w:rsidP="00EC72FB">
            <w:pPr>
              <w:rPr>
                <w:sz w:val="22"/>
                <w:szCs w:val="22"/>
              </w:rPr>
            </w:pPr>
            <w:r w:rsidRPr="00311535">
              <w:rPr>
                <w:sz w:val="22"/>
                <w:szCs w:val="22"/>
              </w:rPr>
              <w:t>Geuder_katalogas_psl._202.pdf</w:t>
            </w:r>
          </w:p>
        </w:tc>
      </w:tr>
      <w:tr w:rsidR="00EC72FB" w:rsidRPr="007A7217" w14:paraId="5B90DE52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8D9" w14:textId="3175B5F3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56F" w14:textId="2BDF8F21" w:rsidR="00EC72FB" w:rsidRPr="009951CD" w:rsidRDefault="00EC72FB" w:rsidP="00EC7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Geuder</w:t>
            </w:r>
            <w:proofErr w:type="spellEnd"/>
            <w:r>
              <w:rPr>
                <w:sz w:val="22"/>
                <w:szCs w:val="22"/>
              </w:rPr>
              <w:t xml:space="preserve"> informacija apie instrumentų gamybai naudojamą </w:t>
            </w:r>
            <w:proofErr w:type="spellStart"/>
            <w:r>
              <w:rPr>
                <w:sz w:val="22"/>
                <w:szCs w:val="22"/>
              </w:rPr>
              <w:t>nerudijantį</w:t>
            </w:r>
            <w:proofErr w:type="spellEnd"/>
            <w:r>
              <w:rPr>
                <w:sz w:val="22"/>
                <w:szCs w:val="22"/>
              </w:rPr>
              <w:t xml:space="preserve"> plieną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3E6" w14:textId="3A82A7D3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311" w14:textId="416D2464" w:rsidR="00EC72FB" w:rsidRPr="009951CD" w:rsidRDefault="00EC72FB" w:rsidP="00EC72FB">
            <w:pPr>
              <w:rPr>
                <w:sz w:val="22"/>
                <w:szCs w:val="22"/>
              </w:rPr>
            </w:pPr>
            <w:proofErr w:type="spellStart"/>
            <w:r w:rsidRPr="00311535">
              <w:rPr>
                <w:sz w:val="22"/>
                <w:szCs w:val="22"/>
              </w:rPr>
              <w:t>Stainless</w:t>
            </w:r>
            <w:proofErr w:type="spellEnd"/>
            <w:r w:rsidRPr="00311535">
              <w:rPr>
                <w:sz w:val="22"/>
                <w:szCs w:val="22"/>
              </w:rPr>
              <w:t xml:space="preserve"> </w:t>
            </w:r>
            <w:proofErr w:type="spellStart"/>
            <w:r w:rsidRPr="00311535">
              <w:rPr>
                <w:sz w:val="22"/>
                <w:szCs w:val="22"/>
              </w:rPr>
              <w:t>Steel</w:t>
            </w:r>
            <w:proofErr w:type="spellEnd"/>
            <w:r w:rsidRPr="00311535">
              <w:rPr>
                <w:sz w:val="22"/>
                <w:szCs w:val="22"/>
              </w:rPr>
              <w:t xml:space="preserve"> Specification.pdf</w:t>
            </w:r>
          </w:p>
        </w:tc>
      </w:tr>
      <w:tr w:rsidR="00EC72FB" w:rsidRPr="007A7217" w14:paraId="63CD9A3D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ADB" w14:textId="0BD1ED84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E3A" w14:textId="7D224292" w:rsidR="00EC72FB" w:rsidRPr="009951CD" w:rsidRDefault="00EC72FB" w:rsidP="00EC7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BSI notifikuotos tarnybos patvirtinimas </w:t>
            </w:r>
            <w:r w:rsidR="004F6718">
              <w:rPr>
                <w:sz w:val="22"/>
                <w:szCs w:val="22"/>
              </w:rPr>
              <w:t>dėl o</w:t>
            </w:r>
            <w:r w:rsidR="004F6718" w:rsidRPr="004F6718">
              <w:rPr>
                <w:sz w:val="22"/>
                <w:szCs w:val="22"/>
              </w:rPr>
              <w:t>ficialios paraiškos, rašytinio susitarimo ir tinkamos priežiūros statuso</w:t>
            </w:r>
            <w:r w:rsidR="004F6718">
              <w:rPr>
                <w:sz w:val="22"/>
                <w:szCs w:val="22"/>
              </w:rPr>
              <w:t>,</w:t>
            </w:r>
            <w:r w:rsidR="004F6718" w:rsidRPr="004F6718">
              <w:rPr>
                <w:sz w:val="22"/>
                <w:szCs w:val="22"/>
              </w:rPr>
              <w:t xml:space="preserve"> pagal reglamentą (ES) 2023/607, kuriuo iš dalies keičiami Reglamentai (ES) 2017/745 ir (ES) 2017/746 dėl pereinamojo laikotarpio nuostatų tam tikriems medicinos prietaisams ir </w:t>
            </w:r>
            <w:proofErr w:type="spellStart"/>
            <w:r w:rsidR="004F6718" w:rsidRPr="004F6718">
              <w:rPr>
                <w:sz w:val="22"/>
                <w:szCs w:val="22"/>
              </w:rPr>
              <w:t>in</w:t>
            </w:r>
            <w:proofErr w:type="spellEnd"/>
            <w:r w:rsidR="004F6718" w:rsidRPr="004F6718">
              <w:rPr>
                <w:sz w:val="22"/>
                <w:szCs w:val="22"/>
              </w:rPr>
              <w:t xml:space="preserve"> </w:t>
            </w:r>
            <w:proofErr w:type="spellStart"/>
            <w:r w:rsidR="004F6718" w:rsidRPr="004F6718">
              <w:rPr>
                <w:sz w:val="22"/>
                <w:szCs w:val="22"/>
              </w:rPr>
              <w:t>vitro</w:t>
            </w:r>
            <w:proofErr w:type="spellEnd"/>
            <w:r w:rsidR="004F6718" w:rsidRPr="004F6718">
              <w:rPr>
                <w:sz w:val="22"/>
                <w:szCs w:val="22"/>
              </w:rPr>
              <w:t xml:space="preserve"> diagnostikos medicinos </w:t>
            </w:r>
            <w:proofErr w:type="spellStart"/>
            <w:r w:rsidR="004F6718" w:rsidRPr="004F6718">
              <w:rPr>
                <w:sz w:val="22"/>
                <w:szCs w:val="22"/>
              </w:rPr>
              <w:t>prietaisa</w:t>
            </w:r>
            <w:r w:rsidR="004F6718">
              <w:rPr>
                <w:sz w:val="22"/>
                <w:szCs w:val="22"/>
              </w:rPr>
              <w:t>ams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987" w14:textId="328B5741" w:rsidR="00EC72FB" w:rsidRDefault="00EC72FB" w:rsidP="00EC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D71" w14:textId="269F190B" w:rsidR="00EC72FB" w:rsidRPr="009951CD" w:rsidRDefault="00EC72FB" w:rsidP="00EC72FB">
            <w:pPr>
              <w:rPr>
                <w:sz w:val="22"/>
                <w:szCs w:val="22"/>
              </w:rPr>
            </w:pPr>
            <w:r w:rsidRPr="00311535">
              <w:rPr>
                <w:sz w:val="22"/>
                <w:szCs w:val="22"/>
              </w:rPr>
              <w:t xml:space="preserve">BSI NB </w:t>
            </w:r>
            <w:proofErr w:type="spellStart"/>
            <w:r w:rsidRPr="00311535">
              <w:rPr>
                <w:sz w:val="22"/>
                <w:szCs w:val="22"/>
              </w:rPr>
              <w:t>Confirmation</w:t>
            </w:r>
            <w:proofErr w:type="spellEnd"/>
            <w:r w:rsidRPr="00311535">
              <w:rPr>
                <w:sz w:val="22"/>
                <w:szCs w:val="22"/>
              </w:rPr>
              <w:t xml:space="preserve"> </w:t>
            </w:r>
            <w:proofErr w:type="spellStart"/>
            <w:r w:rsidRPr="00311535">
              <w:rPr>
                <w:sz w:val="22"/>
                <w:szCs w:val="22"/>
              </w:rPr>
              <w:t>Letter</w:t>
            </w:r>
            <w:proofErr w:type="spellEnd"/>
            <w:r w:rsidRPr="00311535">
              <w:rPr>
                <w:sz w:val="22"/>
                <w:szCs w:val="22"/>
              </w:rPr>
              <w:t xml:space="preserve"> </w:t>
            </w:r>
            <w:proofErr w:type="spellStart"/>
            <w:r w:rsidRPr="00311535">
              <w:rPr>
                <w:sz w:val="22"/>
                <w:szCs w:val="22"/>
              </w:rPr>
              <w:t>Geuder</w:t>
            </w:r>
            <w:proofErr w:type="spellEnd"/>
            <w:r w:rsidRPr="00311535">
              <w:rPr>
                <w:sz w:val="22"/>
                <w:szCs w:val="22"/>
              </w:rPr>
              <w:t xml:space="preserve"> AG (ID 821502) (ID 849174).pdf</w:t>
            </w:r>
          </w:p>
        </w:tc>
      </w:tr>
      <w:tr w:rsidR="002C7C84" w:rsidRPr="007A7217" w14:paraId="0228FF2F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531" w14:textId="0F91AA50" w:rsidR="002C7C84" w:rsidRDefault="002C7C84" w:rsidP="002C7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35A" w14:textId="171238DA" w:rsidR="002C7C84" w:rsidRPr="009951CD" w:rsidRDefault="002C7C84" w:rsidP="002C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Gamintojo deklaracija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9A2" w14:textId="00ED24A8" w:rsidR="002C7C84" w:rsidRDefault="002C7C84" w:rsidP="002C7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219" w14:textId="24A3F0EA" w:rsidR="002C7C84" w:rsidRPr="009951CD" w:rsidRDefault="002C7C84" w:rsidP="002C7C84">
            <w:pPr>
              <w:rPr>
                <w:sz w:val="22"/>
                <w:szCs w:val="22"/>
              </w:rPr>
            </w:pPr>
            <w:proofErr w:type="spellStart"/>
            <w:r w:rsidRPr="00311535">
              <w:rPr>
                <w:sz w:val="22"/>
                <w:szCs w:val="22"/>
              </w:rPr>
              <w:t>Stamped_Manufacturers</w:t>
            </w:r>
            <w:proofErr w:type="spellEnd"/>
            <w:r w:rsidRPr="00311535">
              <w:rPr>
                <w:sz w:val="22"/>
                <w:szCs w:val="22"/>
              </w:rPr>
              <w:t xml:space="preserve"> </w:t>
            </w:r>
            <w:proofErr w:type="spellStart"/>
            <w:r w:rsidRPr="00311535">
              <w:rPr>
                <w:sz w:val="22"/>
                <w:szCs w:val="22"/>
              </w:rPr>
              <w:t>Declaration</w:t>
            </w:r>
            <w:proofErr w:type="spellEnd"/>
            <w:r w:rsidRPr="00311535">
              <w:rPr>
                <w:sz w:val="22"/>
                <w:szCs w:val="22"/>
              </w:rPr>
              <w:t xml:space="preserve"> </w:t>
            </w:r>
            <w:proofErr w:type="spellStart"/>
            <w:r w:rsidRPr="00311535">
              <w:rPr>
                <w:sz w:val="22"/>
                <w:szCs w:val="22"/>
              </w:rPr>
              <w:t>Geuder</w:t>
            </w:r>
            <w:proofErr w:type="spellEnd"/>
            <w:r w:rsidRPr="00311535">
              <w:rPr>
                <w:sz w:val="22"/>
                <w:szCs w:val="22"/>
              </w:rPr>
              <w:t xml:space="preserve"> AG.pdf</w:t>
            </w:r>
          </w:p>
        </w:tc>
      </w:tr>
      <w:tr w:rsidR="002C7C84" w:rsidRPr="007A7217" w14:paraId="6397765B" w14:textId="77777777" w:rsidTr="00311535">
        <w:trPr>
          <w:gridAfter w:val="1"/>
          <w:wAfter w:w="142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1B5" w14:textId="623F6BDE" w:rsidR="002C7C84" w:rsidRDefault="002C7C84" w:rsidP="002C7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BC98" w14:textId="11D2BCDB" w:rsidR="002C7C84" w:rsidRPr="009951CD" w:rsidRDefault="002C7C84" w:rsidP="002C7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Gamintojo patvirtinimo raštas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3C4" w14:textId="5A2191A7" w:rsidR="002C7C84" w:rsidRDefault="002C7C84" w:rsidP="002C7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A29" w14:textId="54DDA39C" w:rsidR="002C7C84" w:rsidRPr="009951CD" w:rsidRDefault="002C7C84" w:rsidP="002C7C84">
            <w:pPr>
              <w:rPr>
                <w:sz w:val="22"/>
                <w:szCs w:val="22"/>
              </w:rPr>
            </w:pPr>
            <w:proofErr w:type="spellStart"/>
            <w:r w:rsidRPr="00311535">
              <w:rPr>
                <w:sz w:val="22"/>
                <w:szCs w:val="22"/>
              </w:rPr>
              <w:t>Tradintek_Confirmation</w:t>
            </w:r>
            <w:proofErr w:type="spellEnd"/>
            <w:r w:rsidRPr="00311535">
              <w:rPr>
                <w:sz w:val="22"/>
                <w:szCs w:val="22"/>
              </w:rPr>
              <w:t xml:space="preserve"> </w:t>
            </w:r>
            <w:proofErr w:type="spellStart"/>
            <w:r w:rsidRPr="00311535">
              <w:rPr>
                <w:sz w:val="22"/>
                <w:szCs w:val="22"/>
              </w:rPr>
              <w:t>Letter</w:t>
            </w:r>
            <w:proofErr w:type="spellEnd"/>
            <w:r w:rsidRPr="00311535">
              <w:rPr>
                <w:sz w:val="22"/>
                <w:szCs w:val="22"/>
              </w:rPr>
              <w:t xml:space="preserve"> GEUDER_04122023.pdf</w:t>
            </w:r>
          </w:p>
        </w:tc>
      </w:tr>
      <w:tr w:rsidR="002C7C84" w:rsidRPr="007A7217" w14:paraId="2ABE7C8D" w14:textId="77777777" w:rsidTr="0019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776" w:type="dxa"/>
            <w:gridSpan w:val="5"/>
          </w:tcPr>
          <w:p w14:paraId="1A8F246B" w14:textId="77777777" w:rsidR="002C7C84" w:rsidRDefault="002C7C84" w:rsidP="002C7C84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49486F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Pastaba.</w:t>
            </w:r>
            <w:r w:rsidRPr="0049486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486F">
              <w:rPr>
                <w:b/>
                <w:color w:val="000000"/>
                <w:sz w:val="22"/>
                <w:szCs w:val="22"/>
                <w:lang w:eastAsia="lt-LT"/>
              </w:rPr>
              <w:t xml:space="preserve">Perkančioji organizacija </w:t>
            </w:r>
            <w:r w:rsidRPr="0049486F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atmes tiekėjo pasiūlymą</w:t>
            </w:r>
            <w:r w:rsidRPr="0049486F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49486F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49486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486F">
              <w:rPr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49486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486F">
              <w:rPr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49486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486F"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49486F">
              <w:rPr>
                <w:b/>
                <w:iCs/>
                <w:sz w:val="22"/>
                <w:szCs w:val="22"/>
              </w:rPr>
              <w:t xml:space="preserve"> 5.11.2, 5.11.6, 5.11.7, 5.11.9 </w:t>
            </w:r>
            <w:r w:rsidRPr="0049486F">
              <w:rPr>
                <w:iCs/>
                <w:sz w:val="22"/>
                <w:szCs w:val="22"/>
              </w:rPr>
              <w:t>punktuose nurodyti dokumentai.</w:t>
            </w:r>
          </w:p>
          <w:p w14:paraId="6189B003" w14:textId="77777777" w:rsidR="002C7C84" w:rsidRPr="0049486F" w:rsidRDefault="002C7C84" w:rsidP="002C7C84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</w:p>
          <w:p w14:paraId="364D25EF" w14:textId="77777777" w:rsidR="002C7C84" w:rsidRPr="0049486F" w:rsidRDefault="002C7C84" w:rsidP="002C7C84">
            <w:pPr>
              <w:ind w:right="34" w:firstLine="720"/>
              <w:jc w:val="both"/>
              <w:rPr>
                <w:sz w:val="22"/>
                <w:szCs w:val="22"/>
              </w:rPr>
            </w:pPr>
            <w:r w:rsidRPr="0049486F">
              <w:rPr>
                <w:sz w:val="22"/>
                <w:szCs w:val="22"/>
              </w:rPr>
              <w:t>Pasiūlymas galioja iki termino, nustatyto pirkimo dokumentuose.</w:t>
            </w:r>
          </w:p>
          <w:p w14:paraId="48B51F69" w14:textId="77777777" w:rsidR="002C7C84" w:rsidRPr="0049486F" w:rsidRDefault="002C7C84" w:rsidP="002C7C84">
            <w:pPr>
              <w:ind w:right="34" w:firstLine="720"/>
              <w:jc w:val="both"/>
              <w:rPr>
                <w:sz w:val="22"/>
                <w:szCs w:val="22"/>
              </w:rPr>
            </w:pPr>
          </w:p>
          <w:p w14:paraId="48DC7AB6" w14:textId="2E63ED86" w:rsidR="002C7C84" w:rsidRPr="0049486F" w:rsidRDefault="002C7C84" w:rsidP="002C7C84">
            <w:pPr>
              <w:ind w:right="34" w:firstLine="720"/>
              <w:rPr>
                <w:sz w:val="22"/>
                <w:szCs w:val="22"/>
              </w:rPr>
            </w:pPr>
            <w:r w:rsidRPr="0049486F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  <w:r>
              <w:rPr>
                <w:sz w:val="22"/>
                <w:szCs w:val="22"/>
              </w:rPr>
              <w:t xml:space="preserve"> </w:t>
            </w:r>
            <w:r w:rsidRPr="0049486F">
              <w:rPr>
                <w:sz w:val="22"/>
                <w:szCs w:val="22"/>
                <w:u w:val="single"/>
              </w:rPr>
              <w:t>Nėr</w:t>
            </w:r>
            <w:r>
              <w:rPr>
                <w:sz w:val="22"/>
                <w:szCs w:val="22"/>
                <w:u w:val="single"/>
              </w:rPr>
              <w:t>a</w:t>
            </w:r>
          </w:p>
          <w:p w14:paraId="4D5C6392" w14:textId="77777777" w:rsidR="002C7C84" w:rsidRPr="0049486F" w:rsidRDefault="002C7C84" w:rsidP="002C7C84">
            <w:pPr>
              <w:ind w:right="34"/>
              <w:jc w:val="both"/>
              <w:rPr>
                <w:sz w:val="22"/>
                <w:szCs w:val="22"/>
              </w:rPr>
            </w:pPr>
          </w:p>
          <w:p w14:paraId="332843D1" w14:textId="77777777" w:rsidR="002C7C84" w:rsidRPr="0049486F" w:rsidRDefault="002C7C84" w:rsidP="002C7C84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8823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3578"/>
        <w:gridCol w:w="2835"/>
        <w:gridCol w:w="2410"/>
      </w:tblGrid>
      <w:tr w:rsidR="007319C4" w:rsidRPr="00B7271A" w14:paraId="465FAC3E" w14:textId="77777777" w:rsidTr="00192AB2">
        <w:trPr>
          <w:trHeight w:val="386"/>
        </w:trPr>
        <w:tc>
          <w:tcPr>
            <w:tcW w:w="3578" w:type="dxa"/>
            <w:tcBorders>
              <w:bottom w:val="single" w:sz="4" w:space="0" w:color="auto"/>
            </w:tcBorders>
          </w:tcPr>
          <w:p w14:paraId="2B33DD2D" w14:textId="77777777" w:rsidR="007319C4" w:rsidRPr="00B7271A" w:rsidRDefault="007319C4" w:rsidP="00192AB2">
            <w:pPr>
              <w:ind w:left="284" w:right="-31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Vadybininkas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B8D9EA" w14:textId="77777777" w:rsidR="007319C4" w:rsidRPr="00B7271A" w:rsidRDefault="007319C4" w:rsidP="00192AB2">
            <w:pPr>
              <w:ind w:right="-3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8CECA7" w14:textId="77777777" w:rsidR="007319C4" w:rsidRPr="00B7271A" w:rsidRDefault="007319C4" w:rsidP="00192AB2">
            <w:pPr>
              <w:ind w:righ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position w:val="6"/>
                <w:sz w:val="22"/>
                <w:szCs w:val="22"/>
              </w:rPr>
              <w:t xml:space="preserve">Antanas </w:t>
            </w:r>
            <w:proofErr w:type="spellStart"/>
            <w:r>
              <w:rPr>
                <w:rFonts w:eastAsia="Calibri"/>
                <w:color w:val="000000"/>
                <w:position w:val="6"/>
                <w:sz w:val="22"/>
                <w:szCs w:val="22"/>
              </w:rPr>
              <w:t>Venslovas</w:t>
            </w:r>
            <w:proofErr w:type="spellEnd"/>
          </w:p>
        </w:tc>
      </w:tr>
      <w:tr w:rsidR="007319C4" w:rsidRPr="004621E8" w14:paraId="00D85E9A" w14:textId="77777777" w:rsidTr="00192AB2">
        <w:trPr>
          <w:trHeight w:val="403"/>
        </w:trPr>
        <w:tc>
          <w:tcPr>
            <w:tcW w:w="3578" w:type="dxa"/>
            <w:tcBorders>
              <w:top w:val="single" w:sz="4" w:space="0" w:color="auto"/>
            </w:tcBorders>
          </w:tcPr>
          <w:p w14:paraId="5F5F9DD0" w14:textId="77777777" w:rsidR="007319C4" w:rsidRPr="004621E8" w:rsidRDefault="007319C4" w:rsidP="00192AB2">
            <w:pPr>
              <w:snapToGrid w:val="0"/>
              <w:ind w:left="426" w:right="-314" w:hanging="426"/>
              <w:jc w:val="center"/>
              <w:rPr>
                <w:rFonts w:eastAsia="Calibri"/>
                <w:color w:val="000000"/>
                <w:position w:val="6"/>
                <w:sz w:val="18"/>
                <w:szCs w:val="18"/>
              </w:rPr>
            </w:pPr>
            <w:r w:rsidRPr="008131AE">
              <w:rPr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23625DA" w14:textId="77777777" w:rsidR="007319C4" w:rsidRPr="004621E8" w:rsidRDefault="007319C4" w:rsidP="00192AB2">
            <w:pPr>
              <w:ind w:right="-314"/>
              <w:jc w:val="center"/>
              <w:rPr>
                <w:color w:val="000000"/>
                <w:sz w:val="18"/>
                <w:szCs w:val="18"/>
              </w:rPr>
            </w:pPr>
            <w:r w:rsidRPr="008131AE">
              <w:rPr>
                <w:sz w:val="22"/>
                <w:szCs w:val="22"/>
              </w:rPr>
              <w:t>(Parašas)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2570E9D" w14:textId="77777777" w:rsidR="007319C4" w:rsidRPr="002677B7" w:rsidRDefault="007319C4" w:rsidP="00192AB2">
            <w:pPr>
              <w:ind w:right="-314"/>
              <w:rPr>
                <w:color w:val="000000"/>
                <w:sz w:val="20"/>
                <w:szCs w:val="20"/>
              </w:rPr>
            </w:pPr>
            <w:r w:rsidRPr="002677B7">
              <w:rPr>
                <w:color w:val="000000"/>
                <w:position w:val="6"/>
                <w:sz w:val="20"/>
                <w:szCs w:val="20"/>
              </w:rPr>
              <w:t>Vardas ir pavardė</w:t>
            </w:r>
          </w:p>
        </w:tc>
      </w:tr>
    </w:tbl>
    <w:p w14:paraId="361E0F6B" w14:textId="58DEA3FF" w:rsidR="00450036" w:rsidRPr="00207846" w:rsidRDefault="00450036" w:rsidP="00207846"/>
    <w:sectPr w:rsidR="00450036" w:rsidRPr="00207846" w:rsidSect="002B0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800" w:right="869" w:bottom="1440" w:left="1320" w:header="567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0AA3F" w14:textId="77777777" w:rsidR="009011C5" w:rsidRDefault="009011C5">
      <w:r>
        <w:separator/>
      </w:r>
    </w:p>
  </w:endnote>
  <w:endnote w:type="continuationSeparator" w:id="0">
    <w:p w14:paraId="3F83D86C" w14:textId="77777777" w:rsidR="009011C5" w:rsidRDefault="0090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4614A" w14:textId="77777777" w:rsidR="007C7D48" w:rsidRDefault="007C7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86A7" w14:textId="77777777" w:rsidR="008704AB" w:rsidRPr="00A120E3" w:rsidRDefault="008704AB" w:rsidP="00A120E3">
    <w:pPr>
      <w:pStyle w:val="Footer"/>
      <w:ind w:left="-840" w:right="-480"/>
      <w:rPr>
        <w:rFonts w:ascii="GE Inspira" w:hAnsi="GE Inspira"/>
        <w:b/>
        <w:bCs/>
        <w:sz w:val="16"/>
        <w:szCs w:val="16"/>
      </w:rPr>
    </w:pPr>
    <w:r w:rsidRPr="00A120E3">
      <w:rPr>
        <w:rFonts w:ascii="GE Inspira" w:hAnsi="GE Inspira"/>
        <w:b/>
        <w:bCs/>
        <w:sz w:val="16"/>
        <w:szCs w:val="16"/>
      </w:rPr>
      <w:t>TRADINTEK</w:t>
    </w:r>
    <w:r w:rsidR="00A120E3">
      <w:rPr>
        <w:rFonts w:ascii="GE Inspira" w:hAnsi="GE Inspira"/>
        <w:b/>
        <w:bCs/>
        <w:sz w:val="16"/>
        <w:szCs w:val="16"/>
      </w:rPr>
      <w:t xml:space="preserve"> </w:t>
    </w:r>
    <w:r w:rsidR="00A120E3" w:rsidRPr="00A120E3">
      <w:rPr>
        <w:rFonts w:ascii="GE Inspira" w:hAnsi="GE Inspira"/>
        <w:b/>
        <w:bCs/>
        <w:sz w:val="16"/>
        <w:szCs w:val="16"/>
      </w:rPr>
      <w:t>UAB</w:t>
    </w:r>
  </w:p>
  <w:p w14:paraId="1367836C" w14:textId="77777777" w:rsidR="008704AB" w:rsidRPr="00A120E3" w:rsidRDefault="00190B00" w:rsidP="00A120E3">
    <w:pPr>
      <w:pStyle w:val="Footer"/>
      <w:ind w:left="-840" w:right="-480"/>
      <w:rPr>
        <w:rFonts w:ascii="GE Inspira" w:hAnsi="GE Inspira"/>
        <w:sz w:val="14"/>
        <w:szCs w:val="14"/>
      </w:rPr>
    </w:pPr>
    <w:proofErr w:type="spellStart"/>
    <w:r>
      <w:rPr>
        <w:rFonts w:ascii="GE Inspira" w:hAnsi="GE Inspira"/>
        <w:sz w:val="14"/>
        <w:szCs w:val="14"/>
      </w:rPr>
      <w:t>J.Jasinskio</w:t>
    </w:r>
    <w:proofErr w:type="spellEnd"/>
    <w:r>
      <w:rPr>
        <w:rFonts w:ascii="GE Inspira" w:hAnsi="GE Inspira"/>
        <w:sz w:val="14"/>
        <w:szCs w:val="14"/>
      </w:rPr>
      <w:t xml:space="preserve"> g. </w:t>
    </w:r>
    <w:r w:rsidR="008704AB" w:rsidRPr="00A120E3">
      <w:rPr>
        <w:rFonts w:ascii="GE Inspira" w:hAnsi="GE Inspira"/>
        <w:sz w:val="14"/>
        <w:szCs w:val="14"/>
        <w:lang w:val="sv-SE"/>
      </w:rPr>
      <w:t xml:space="preserve">9, LT-01111 Vilnius, Lietuva. </w:t>
    </w:r>
    <w:r w:rsidR="008704AB" w:rsidRPr="00A120E3">
      <w:rPr>
        <w:rFonts w:ascii="GE Inspira" w:hAnsi="GE Inspira"/>
        <w:sz w:val="14"/>
        <w:szCs w:val="14"/>
      </w:rPr>
      <w:t>Tel.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2685427, faks.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8 5 2496084, </w:t>
    </w:r>
    <w:proofErr w:type="spellStart"/>
    <w:r w:rsidR="008704AB" w:rsidRPr="00A120E3">
      <w:rPr>
        <w:rFonts w:ascii="GE Inspira" w:hAnsi="GE Inspira"/>
        <w:sz w:val="14"/>
        <w:szCs w:val="14"/>
      </w:rPr>
      <w:t>el</w:t>
    </w:r>
    <w:proofErr w:type="spellEnd"/>
    <w:r w:rsidR="008704AB" w:rsidRPr="00A120E3">
      <w:rPr>
        <w:rFonts w:ascii="GE Inspira" w:hAnsi="GE Inspira"/>
        <w:sz w:val="14"/>
        <w:szCs w:val="14"/>
      </w:rPr>
      <w:t xml:space="preserve">-paštas: </w:t>
    </w:r>
    <w:hyperlink r:id="rId1" w:history="1">
      <w:r w:rsidR="008704AB" w:rsidRPr="00A120E3">
        <w:rPr>
          <w:rStyle w:val="Hyperlink"/>
          <w:rFonts w:ascii="GE Inspira" w:hAnsi="GE Inspira"/>
          <w:sz w:val="14"/>
          <w:szCs w:val="14"/>
        </w:rPr>
        <w:t>info@tradintek.com</w:t>
      </w:r>
    </w:hyperlink>
    <w:r w:rsidR="00A120E3">
      <w:rPr>
        <w:rFonts w:ascii="GE Inspira" w:hAnsi="GE Inspira"/>
        <w:sz w:val="14"/>
        <w:szCs w:val="14"/>
      </w:rPr>
      <w:t>, į</w:t>
    </w:r>
    <w:r w:rsidR="00A120E3" w:rsidRPr="00A120E3">
      <w:rPr>
        <w:rFonts w:ascii="GE Inspira" w:hAnsi="GE Inspira"/>
        <w:sz w:val="14"/>
        <w:szCs w:val="14"/>
      </w:rPr>
      <w:t>monės kodas - 124942182, PVM mokėtojo kodas - LT249421811</w:t>
    </w:r>
  </w:p>
  <w:p w14:paraId="0529760B" w14:textId="77777777" w:rsidR="005C4399" w:rsidRPr="00A120E3" w:rsidRDefault="008704AB" w:rsidP="00A120E3">
    <w:pPr>
      <w:pStyle w:val="Footer"/>
      <w:ind w:left="-840" w:right="-480"/>
      <w:rPr>
        <w:sz w:val="14"/>
        <w:szCs w:val="14"/>
      </w:rPr>
    </w:pPr>
    <w:proofErr w:type="spellStart"/>
    <w:r w:rsidRPr="00A120E3">
      <w:rPr>
        <w:rFonts w:ascii="GE Inspira" w:hAnsi="GE Inspira"/>
        <w:sz w:val="14"/>
        <w:szCs w:val="14"/>
        <w:lang w:val="de-DE"/>
      </w:rPr>
      <w:t>A.s.</w:t>
    </w:r>
    <w:proofErr w:type="spellEnd"/>
    <w:r w:rsidRPr="00A120E3">
      <w:rPr>
        <w:rFonts w:ascii="GE Inspira" w:hAnsi="GE Inspira"/>
        <w:sz w:val="14"/>
        <w:szCs w:val="14"/>
        <w:lang w:val="de-DE"/>
      </w:rPr>
      <w:t xml:space="preserve">: </w:t>
    </w:r>
    <w:r w:rsidRPr="00A120E3">
      <w:rPr>
        <w:rFonts w:ascii="GE Inspira" w:hAnsi="GE Inspira"/>
        <w:sz w:val="14"/>
        <w:szCs w:val="14"/>
      </w:rPr>
      <w:t>LT65 7044 0600 0136 8083 AB SEB</w:t>
    </w:r>
    <w:r w:rsidR="007C7D48">
      <w:rPr>
        <w:rFonts w:ascii="GE Inspira" w:hAnsi="GE Inspira"/>
        <w:sz w:val="14"/>
        <w:szCs w:val="14"/>
      </w:rPr>
      <w:t xml:space="preserve"> bankas</w:t>
    </w:r>
    <w:r w:rsidR="00A120E3">
      <w:rPr>
        <w:rFonts w:ascii="GE Inspira" w:hAnsi="GE Inspira"/>
        <w:sz w:val="14"/>
        <w:szCs w:val="14"/>
      </w:rPr>
      <w:t xml:space="preserve">; </w:t>
    </w:r>
    <w:proofErr w:type="spellStart"/>
    <w:r w:rsidRPr="00A120E3">
      <w:rPr>
        <w:rFonts w:ascii="GE Inspira" w:eastAsia="MS Mincho" w:hAnsi="GE Inspira"/>
        <w:sz w:val="14"/>
        <w:szCs w:val="14"/>
        <w:lang w:eastAsia="ja-JP"/>
      </w:rPr>
      <w:t>A.s</w:t>
    </w:r>
    <w:proofErr w:type="spellEnd"/>
    <w:r w:rsidRPr="00A120E3">
      <w:rPr>
        <w:rFonts w:ascii="GE Inspira" w:eastAsia="MS Mincho" w:hAnsi="GE Inspira"/>
        <w:sz w:val="14"/>
        <w:szCs w:val="14"/>
        <w:lang w:eastAsia="ja-JP"/>
      </w:rPr>
      <w:t xml:space="preserve">.: LT54 7300 0100 8106 3924 AB </w:t>
    </w:r>
    <w:r w:rsidR="00B26593">
      <w:rPr>
        <w:rFonts w:ascii="GE Inspira" w:eastAsia="MS Mincho" w:hAnsi="GE Inspira"/>
        <w:sz w:val="14"/>
        <w:szCs w:val="14"/>
        <w:lang w:eastAsia="ja-JP"/>
      </w:rPr>
      <w:t>Swedbank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AD33" w14:textId="77777777" w:rsidR="007C7D48" w:rsidRDefault="007C7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80FAA" w14:textId="77777777" w:rsidR="009011C5" w:rsidRDefault="009011C5">
      <w:r>
        <w:separator/>
      </w:r>
    </w:p>
  </w:footnote>
  <w:footnote w:type="continuationSeparator" w:id="0">
    <w:p w14:paraId="36E613DA" w14:textId="77777777" w:rsidR="009011C5" w:rsidRDefault="0090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9FDEB" w14:textId="77777777" w:rsidR="007C7D48" w:rsidRDefault="007C7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199C" w14:textId="77777777" w:rsidR="00F15C40" w:rsidRDefault="005E6FCE" w:rsidP="00A120E3">
    <w:pPr>
      <w:pStyle w:val="Header"/>
      <w:ind w:left="-840"/>
    </w:pPr>
    <w:r>
      <w:rPr>
        <w:noProof/>
      </w:rPr>
      <w:drawing>
        <wp:inline distT="0" distB="0" distL="0" distR="0" wp14:anchorId="35E63A1B" wp14:editId="5C4FE3CA">
          <wp:extent cx="1981200" cy="387350"/>
          <wp:effectExtent l="0" t="0" r="0" b="0"/>
          <wp:docPr id="2" name="Picture 2" descr="tradinte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dintek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3621" w14:textId="77777777" w:rsidR="007C7D48" w:rsidRDefault="007C7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1C045B"/>
    <w:multiLevelType w:val="hybridMultilevel"/>
    <w:tmpl w:val="C99C1228"/>
    <w:lvl w:ilvl="0" w:tplc="3636FEBA">
      <w:numFmt w:val="bullet"/>
      <w:lvlText w:val="-"/>
      <w:lvlJc w:val="left"/>
      <w:pPr>
        <w:ind w:left="720" w:hanging="360"/>
      </w:pPr>
      <w:rPr>
        <w:rFonts w:ascii="GE Inspira" w:eastAsia="Times New Roman" w:hAnsi="GE Inspir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D5655"/>
    <w:multiLevelType w:val="hybridMultilevel"/>
    <w:tmpl w:val="76425E02"/>
    <w:lvl w:ilvl="0" w:tplc="0FD81F26">
      <w:start w:val="1"/>
      <w:numFmt w:val="decimal"/>
      <w:lvlText w:val="%1."/>
      <w:lvlJc w:val="left"/>
      <w:pPr>
        <w:ind w:left="747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2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47ED7"/>
    <w:multiLevelType w:val="hybridMultilevel"/>
    <w:tmpl w:val="73108D3A"/>
    <w:lvl w:ilvl="0" w:tplc="DB0E5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B6954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8D1099A"/>
    <w:multiLevelType w:val="hybridMultilevel"/>
    <w:tmpl w:val="F5347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7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C"/>
    <w:rsid w:val="000007ED"/>
    <w:rsid w:val="00003E48"/>
    <w:rsid w:val="000152BE"/>
    <w:rsid w:val="0003122F"/>
    <w:rsid w:val="000314EB"/>
    <w:rsid w:val="00032073"/>
    <w:rsid w:val="000346E6"/>
    <w:rsid w:val="000554B2"/>
    <w:rsid w:val="00063617"/>
    <w:rsid w:val="00066232"/>
    <w:rsid w:val="00066F5F"/>
    <w:rsid w:val="000700EB"/>
    <w:rsid w:val="000752FE"/>
    <w:rsid w:val="00077A94"/>
    <w:rsid w:val="000851FC"/>
    <w:rsid w:val="00086E12"/>
    <w:rsid w:val="000B3DCF"/>
    <w:rsid w:val="000B5171"/>
    <w:rsid w:val="000C7013"/>
    <w:rsid w:val="000D2AA1"/>
    <w:rsid w:val="000D5643"/>
    <w:rsid w:val="000E7FF5"/>
    <w:rsid w:val="0011001E"/>
    <w:rsid w:val="0011030C"/>
    <w:rsid w:val="00120BB1"/>
    <w:rsid w:val="00121F1A"/>
    <w:rsid w:val="001330D2"/>
    <w:rsid w:val="00133491"/>
    <w:rsid w:val="00154C44"/>
    <w:rsid w:val="001578FD"/>
    <w:rsid w:val="001777D3"/>
    <w:rsid w:val="001808EE"/>
    <w:rsid w:val="00185EF3"/>
    <w:rsid w:val="00190B00"/>
    <w:rsid w:val="001A5ED0"/>
    <w:rsid w:val="001A60F1"/>
    <w:rsid w:val="001B1916"/>
    <w:rsid w:val="001D5C9C"/>
    <w:rsid w:val="001D7D7B"/>
    <w:rsid w:val="001E7DC0"/>
    <w:rsid w:val="001F6896"/>
    <w:rsid w:val="002038DF"/>
    <w:rsid w:val="00207846"/>
    <w:rsid w:val="00214824"/>
    <w:rsid w:val="00221C81"/>
    <w:rsid w:val="00226080"/>
    <w:rsid w:val="00226B48"/>
    <w:rsid w:val="00237663"/>
    <w:rsid w:val="00251075"/>
    <w:rsid w:val="00252B7F"/>
    <w:rsid w:val="00267E50"/>
    <w:rsid w:val="0027405C"/>
    <w:rsid w:val="00277502"/>
    <w:rsid w:val="0028087A"/>
    <w:rsid w:val="00282B9A"/>
    <w:rsid w:val="00286CCB"/>
    <w:rsid w:val="00287F36"/>
    <w:rsid w:val="002A1EC8"/>
    <w:rsid w:val="002A1F81"/>
    <w:rsid w:val="002B0F9E"/>
    <w:rsid w:val="002C62F4"/>
    <w:rsid w:val="002C7C84"/>
    <w:rsid w:val="002D18BC"/>
    <w:rsid w:val="00311535"/>
    <w:rsid w:val="00311E0E"/>
    <w:rsid w:val="00321226"/>
    <w:rsid w:val="00326A60"/>
    <w:rsid w:val="00333192"/>
    <w:rsid w:val="003331D6"/>
    <w:rsid w:val="0034570E"/>
    <w:rsid w:val="00351F44"/>
    <w:rsid w:val="003529F8"/>
    <w:rsid w:val="0037019C"/>
    <w:rsid w:val="00376B36"/>
    <w:rsid w:val="003B2DFA"/>
    <w:rsid w:val="003C08A9"/>
    <w:rsid w:val="003D7428"/>
    <w:rsid w:val="003E7BB1"/>
    <w:rsid w:val="003F27B4"/>
    <w:rsid w:val="0040455C"/>
    <w:rsid w:val="00406561"/>
    <w:rsid w:val="00434155"/>
    <w:rsid w:val="00435B9B"/>
    <w:rsid w:val="00445F9B"/>
    <w:rsid w:val="00450036"/>
    <w:rsid w:val="00452E14"/>
    <w:rsid w:val="00457E61"/>
    <w:rsid w:val="004609A2"/>
    <w:rsid w:val="00467E11"/>
    <w:rsid w:val="00474A69"/>
    <w:rsid w:val="00474B02"/>
    <w:rsid w:val="00490A75"/>
    <w:rsid w:val="00490AB0"/>
    <w:rsid w:val="0049486F"/>
    <w:rsid w:val="0049495B"/>
    <w:rsid w:val="004A0A54"/>
    <w:rsid w:val="004A45EB"/>
    <w:rsid w:val="004B6355"/>
    <w:rsid w:val="004E64EA"/>
    <w:rsid w:val="004F2E4B"/>
    <w:rsid w:val="004F6718"/>
    <w:rsid w:val="005428C4"/>
    <w:rsid w:val="005463BB"/>
    <w:rsid w:val="00551C6C"/>
    <w:rsid w:val="0055295B"/>
    <w:rsid w:val="00554D77"/>
    <w:rsid w:val="00574602"/>
    <w:rsid w:val="0058476F"/>
    <w:rsid w:val="00586BC7"/>
    <w:rsid w:val="00594670"/>
    <w:rsid w:val="005A5356"/>
    <w:rsid w:val="005B0060"/>
    <w:rsid w:val="005B01F3"/>
    <w:rsid w:val="005C2EE0"/>
    <w:rsid w:val="005C4399"/>
    <w:rsid w:val="005C6BE2"/>
    <w:rsid w:val="005E0C41"/>
    <w:rsid w:val="005E2D85"/>
    <w:rsid w:val="005E5259"/>
    <w:rsid w:val="005E6FCE"/>
    <w:rsid w:val="005E7E9E"/>
    <w:rsid w:val="005F6D44"/>
    <w:rsid w:val="0063333E"/>
    <w:rsid w:val="006377D8"/>
    <w:rsid w:val="00637ECB"/>
    <w:rsid w:val="00643B00"/>
    <w:rsid w:val="00646145"/>
    <w:rsid w:val="00652339"/>
    <w:rsid w:val="0065613E"/>
    <w:rsid w:val="00656C9A"/>
    <w:rsid w:val="006655A2"/>
    <w:rsid w:val="00665656"/>
    <w:rsid w:val="006817DF"/>
    <w:rsid w:val="00683604"/>
    <w:rsid w:val="006923A6"/>
    <w:rsid w:val="00692602"/>
    <w:rsid w:val="006A4F1B"/>
    <w:rsid w:val="006A70B5"/>
    <w:rsid w:val="006B1F02"/>
    <w:rsid w:val="006B29B4"/>
    <w:rsid w:val="006C317B"/>
    <w:rsid w:val="006F290F"/>
    <w:rsid w:val="00700149"/>
    <w:rsid w:val="00706FC8"/>
    <w:rsid w:val="00714B0A"/>
    <w:rsid w:val="00720C47"/>
    <w:rsid w:val="0072216A"/>
    <w:rsid w:val="007302CE"/>
    <w:rsid w:val="007319C4"/>
    <w:rsid w:val="00731B53"/>
    <w:rsid w:val="00733BEE"/>
    <w:rsid w:val="00735733"/>
    <w:rsid w:val="00747530"/>
    <w:rsid w:val="00751AC6"/>
    <w:rsid w:val="0075442B"/>
    <w:rsid w:val="00756753"/>
    <w:rsid w:val="00762128"/>
    <w:rsid w:val="007675AA"/>
    <w:rsid w:val="00770CAD"/>
    <w:rsid w:val="00770CD0"/>
    <w:rsid w:val="007976AB"/>
    <w:rsid w:val="007A1244"/>
    <w:rsid w:val="007A4663"/>
    <w:rsid w:val="007B1326"/>
    <w:rsid w:val="007C1D50"/>
    <w:rsid w:val="007C7D48"/>
    <w:rsid w:val="007D4D2E"/>
    <w:rsid w:val="007E1817"/>
    <w:rsid w:val="007F6411"/>
    <w:rsid w:val="008151E7"/>
    <w:rsid w:val="00833499"/>
    <w:rsid w:val="008338D2"/>
    <w:rsid w:val="00833E74"/>
    <w:rsid w:val="00837065"/>
    <w:rsid w:val="00837637"/>
    <w:rsid w:val="00847133"/>
    <w:rsid w:val="008527CB"/>
    <w:rsid w:val="00853760"/>
    <w:rsid w:val="00856783"/>
    <w:rsid w:val="00857708"/>
    <w:rsid w:val="00862E49"/>
    <w:rsid w:val="00864C98"/>
    <w:rsid w:val="008704AB"/>
    <w:rsid w:val="00880FAD"/>
    <w:rsid w:val="00881475"/>
    <w:rsid w:val="008918E8"/>
    <w:rsid w:val="008A0A87"/>
    <w:rsid w:val="008A2436"/>
    <w:rsid w:val="008A3021"/>
    <w:rsid w:val="008C06F8"/>
    <w:rsid w:val="008D0480"/>
    <w:rsid w:val="008D5B70"/>
    <w:rsid w:val="008E5804"/>
    <w:rsid w:val="008F37EE"/>
    <w:rsid w:val="008F39DB"/>
    <w:rsid w:val="009011C5"/>
    <w:rsid w:val="00906221"/>
    <w:rsid w:val="0092589D"/>
    <w:rsid w:val="0092652F"/>
    <w:rsid w:val="00927F7E"/>
    <w:rsid w:val="00930ED1"/>
    <w:rsid w:val="00932532"/>
    <w:rsid w:val="0093282B"/>
    <w:rsid w:val="00934160"/>
    <w:rsid w:val="00936544"/>
    <w:rsid w:val="00955FE8"/>
    <w:rsid w:val="00960A67"/>
    <w:rsid w:val="009631EE"/>
    <w:rsid w:val="00973645"/>
    <w:rsid w:val="00976377"/>
    <w:rsid w:val="00991009"/>
    <w:rsid w:val="009951CD"/>
    <w:rsid w:val="00996EB1"/>
    <w:rsid w:val="00997709"/>
    <w:rsid w:val="009A119A"/>
    <w:rsid w:val="009A2444"/>
    <w:rsid w:val="009A4E67"/>
    <w:rsid w:val="009B25AD"/>
    <w:rsid w:val="009B57E1"/>
    <w:rsid w:val="009B58D5"/>
    <w:rsid w:val="009B6635"/>
    <w:rsid w:val="009D147B"/>
    <w:rsid w:val="009F085A"/>
    <w:rsid w:val="009F4289"/>
    <w:rsid w:val="00A01861"/>
    <w:rsid w:val="00A1050C"/>
    <w:rsid w:val="00A10F04"/>
    <w:rsid w:val="00A11E59"/>
    <w:rsid w:val="00A120E3"/>
    <w:rsid w:val="00A14941"/>
    <w:rsid w:val="00A24F6F"/>
    <w:rsid w:val="00A30C79"/>
    <w:rsid w:val="00A56102"/>
    <w:rsid w:val="00A60E3F"/>
    <w:rsid w:val="00A65A7E"/>
    <w:rsid w:val="00A85D6C"/>
    <w:rsid w:val="00A90562"/>
    <w:rsid w:val="00AA0798"/>
    <w:rsid w:val="00AA1D08"/>
    <w:rsid w:val="00AA38A6"/>
    <w:rsid w:val="00AA6CFE"/>
    <w:rsid w:val="00AB0E8F"/>
    <w:rsid w:val="00AC0DF9"/>
    <w:rsid w:val="00AC3898"/>
    <w:rsid w:val="00AD589D"/>
    <w:rsid w:val="00AE2E8C"/>
    <w:rsid w:val="00AE7C5E"/>
    <w:rsid w:val="00AF3BE6"/>
    <w:rsid w:val="00B003D4"/>
    <w:rsid w:val="00B00C91"/>
    <w:rsid w:val="00B01BAB"/>
    <w:rsid w:val="00B03E7D"/>
    <w:rsid w:val="00B24269"/>
    <w:rsid w:val="00B26593"/>
    <w:rsid w:val="00B31FFD"/>
    <w:rsid w:val="00B329A8"/>
    <w:rsid w:val="00B45EE1"/>
    <w:rsid w:val="00B50FD5"/>
    <w:rsid w:val="00B57DDB"/>
    <w:rsid w:val="00B82797"/>
    <w:rsid w:val="00B9293F"/>
    <w:rsid w:val="00B96469"/>
    <w:rsid w:val="00BA69C6"/>
    <w:rsid w:val="00BD70E9"/>
    <w:rsid w:val="00BF0ECE"/>
    <w:rsid w:val="00BF60D8"/>
    <w:rsid w:val="00C11360"/>
    <w:rsid w:val="00C22DB8"/>
    <w:rsid w:val="00C23EB4"/>
    <w:rsid w:val="00C24899"/>
    <w:rsid w:val="00C54AA2"/>
    <w:rsid w:val="00C66A8E"/>
    <w:rsid w:val="00C70D61"/>
    <w:rsid w:val="00C73587"/>
    <w:rsid w:val="00C920F6"/>
    <w:rsid w:val="00C9626C"/>
    <w:rsid w:val="00CA092F"/>
    <w:rsid w:val="00CA2E63"/>
    <w:rsid w:val="00CC2285"/>
    <w:rsid w:val="00CC6417"/>
    <w:rsid w:val="00CC6BD7"/>
    <w:rsid w:val="00CC7B98"/>
    <w:rsid w:val="00CE1A6A"/>
    <w:rsid w:val="00CE3684"/>
    <w:rsid w:val="00CE5F8C"/>
    <w:rsid w:val="00D0682C"/>
    <w:rsid w:val="00D137BF"/>
    <w:rsid w:val="00D167F7"/>
    <w:rsid w:val="00D208A0"/>
    <w:rsid w:val="00D24608"/>
    <w:rsid w:val="00D443B6"/>
    <w:rsid w:val="00D66721"/>
    <w:rsid w:val="00D74044"/>
    <w:rsid w:val="00D74B9F"/>
    <w:rsid w:val="00D80473"/>
    <w:rsid w:val="00D916A6"/>
    <w:rsid w:val="00D95F1C"/>
    <w:rsid w:val="00DA17B9"/>
    <w:rsid w:val="00DA5E41"/>
    <w:rsid w:val="00DB66B7"/>
    <w:rsid w:val="00DC0D21"/>
    <w:rsid w:val="00DC5D86"/>
    <w:rsid w:val="00DC6DC8"/>
    <w:rsid w:val="00DF061F"/>
    <w:rsid w:val="00DF2196"/>
    <w:rsid w:val="00E11411"/>
    <w:rsid w:val="00E14B9B"/>
    <w:rsid w:val="00E2237D"/>
    <w:rsid w:val="00E259C9"/>
    <w:rsid w:val="00E35320"/>
    <w:rsid w:val="00E42C73"/>
    <w:rsid w:val="00E44AB8"/>
    <w:rsid w:val="00E6718D"/>
    <w:rsid w:val="00E87980"/>
    <w:rsid w:val="00E96881"/>
    <w:rsid w:val="00EA6B4E"/>
    <w:rsid w:val="00EB1D14"/>
    <w:rsid w:val="00EB4773"/>
    <w:rsid w:val="00EC72FB"/>
    <w:rsid w:val="00ED05E6"/>
    <w:rsid w:val="00EE0287"/>
    <w:rsid w:val="00EE36AC"/>
    <w:rsid w:val="00EE72F8"/>
    <w:rsid w:val="00EF025A"/>
    <w:rsid w:val="00F00D97"/>
    <w:rsid w:val="00F01DFE"/>
    <w:rsid w:val="00F04134"/>
    <w:rsid w:val="00F0766E"/>
    <w:rsid w:val="00F10065"/>
    <w:rsid w:val="00F15C40"/>
    <w:rsid w:val="00F239DB"/>
    <w:rsid w:val="00F45064"/>
    <w:rsid w:val="00F562B8"/>
    <w:rsid w:val="00F655DA"/>
    <w:rsid w:val="00F744AB"/>
    <w:rsid w:val="00F844C7"/>
    <w:rsid w:val="00F91FDE"/>
    <w:rsid w:val="00F92D83"/>
    <w:rsid w:val="00F93ABD"/>
    <w:rsid w:val="00F96309"/>
    <w:rsid w:val="00FA0C64"/>
    <w:rsid w:val="00FA3F1E"/>
    <w:rsid w:val="00FC061D"/>
    <w:rsid w:val="00FC3211"/>
    <w:rsid w:val="00FD7151"/>
    <w:rsid w:val="00FD725F"/>
    <w:rsid w:val="00FD7A53"/>
    <w:rsid w:val="00FD7F3C"/>
    <w:rsid w:val="00FE0110"/>
    <w:rsid w:val="00FE21A1"/>
    <w:rsid w:val="00FE3B93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1B766"/>
  <w15:chartTrackingRefBased/>
  <w15:docId w15:val="{DC94D6B6-BC76-4FBE-8F0C-3390914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character" w:customStyle="1" w:styleId="Bodytext29pt">
    <w:name w:val="Body text (2) + 9 pt"/>
    <w:aliases w:val="Spacing 0 pt"/>
    <w:uiPriority w:val="99"/>
    <w:rsid w:val="005E5259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styleId="Strong">
    <w:name w:val="Strong"/>
    <w:basedOn w:val="DefaultParagraphFont"/>
    <w:uiPriority w:val="22"/>
    <w:qFormat/>
    <w:rsid w:val="00FC061D"/>
    <w:rPr>
      <w:b/>
      <w:bCs/>
    </w:rPr>
  </w:style>
  <w:style w:type="table" w:styleId="TableGrid">
    <w:name w:val="Table Grid"/>
    <w:basedOn w:val="TableNormal"/>
    <w:uiPriority w:val="39"/>
    <w:rsid w:val="0027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AA38A6"/>
    <w:pPr>
      <w:ind w:left="720"/>
      <w:contextualSpacing/>
    </w:pPr>
  </w:style>
  <w:style w:type="character" w:customStyle="1" w:styleId="markedcontent">
    <w:name w:val="markedcontent"/>
    <w:basedOn w:val="DefaultParagraphFont"/>
    <w:rsid w:val="00450036"/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207846"/>
    <w:rPr>
      <w:sz w:val="24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20784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dintek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tradintek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tradintek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sąlygų 2 priedas</vt:lpstr>
    </vt:vector>
  </TitlesOfParts>
  <Company/>
  <LinksUpToDate>false</LinksUpToDate>
  <CharactersWithSpaces>3679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mailto:info@tradintek.com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Tomas</dc:creator>
  <cp:keywords/>
  <cp:lastModifiedBy>Lina Glebė</cp:lastModifiedBy>
  <cp:revision>2</cp:revision>
  <cp:lastPrinted>2023-10-17T18:17:00Z</cp:lastPrinted>
  <dcterms:created xsi:type="dcterms:W3CDTF">2024-10-02T13:54:00Z</dcterms:created>
  <dcterms:modified xsi:type="dcterms:W3CDTF">2024-10-02T13:54:00Z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2a3c5dc17e26e54d82be08453efb5b3e3c2106a1c1873f214ff1dcb573cb66a2</vt:lpwstr>
  </property>
</Properties>
</file>