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584B71" w14:textId="77777777" w:rsidR="008E60C2" w:rsidRPr="003D5E24" w:rsidRDefault="008E60C2" w:rsidP="00EB31E9">
      <w:pPr>
        <w:tabs>
          <w:tab w:val="left" w:pos="284"/>
          <w:tab w:val="left" w:pos="426"/>
          <w:tab w:val="left" w:pos="567"/>
          <w:tab w:val="left" w:pos="3828"/>
        </w:tabs>
        <w:rPr>
          <w:rFonts w:asciiTheme="minorHAnsi" w:hAnsiTheme="minorHAnsi" w:cstheme="minorHAnsi"/>
          <w:b/>
          <w:color w:val="auto"/>
          <w:sz w:val="22"/>
          <w:szCs w:val="22"/>
        </w:rPr>
      </w:pPr>
    </w:p>
    <w:p w14:paraId="121DDE9A" w14:textId="77777777" w:rsidR="002010F5" w:rsidRPr="003D5E24" w:rsidRDefault="002010F5" w:rsidP="00EB31E9">
      <w:pPr>
        <w:tabs>
          <w:tab w:val="left" w:pos="284"/>
          <w:tab w:val="left" w:pos="426"/>
          <w:tab w:val="left" w:pos="567"/>
          <w:tab w:val="left" w:pos="3828"/>
        </w:tabs>
        <w:jc w:val="center"/>
        <w:rPr>
          <w:rFonts w:asciiTheme="minorHAnsi" w:hAnsiTheme="minorHAnsi" w:cstheme="minorHAnsi"/>
          <w:b/>
          <w:color w:val="auto"/>
          <w:sz w:val="22"/>
          <w:szCs w:val="22"/>
        </w:rPr>
      </w:pPr>
      <w:r w:rsidRPr="003D5E24">
        <w:rPr>
          <w:rFonts w:asciiTheme="minorHAnsi" w:hAnsiTheme="minorHAnsi" w:cstheme="minorHAnsi"/>
          <w:b/>
          <w:color w:val="auto"/>
          <w:sz w:val="22"/>
          <w:szCs w:val="22"/>
        </w:rPr>
        <w:t>TECHNINĖ SPECIFIKACIJA</w:t>
      </w:r>
    </w:p>
    <w:p w14:paraId="1EF1694D" w14:textId="77777777" w:rsidR="002010F5" w:rsidRPr="003D5E24" w:rsidRDefault="002010F5" w:rsidP="00EB31E9">
      <w:pPr>
        <w:pStyle w:val="Heading40"/>
        <w:keepNext/>
        <w:keepLines/>
        <w:shd w:val="clear" w:color="auto" w:fill="auto"/>
        <w:tabs>
          <w:tab w:val="left" w:pos="284"/>
          <w:tab w:val="left" w:pos="426"/>
          <w:tab w:val="left" w:pos="567"/>
          <w:tab w:val="left" w:pos="3828"/>
        </w:tabs>
        <w:spacing w:before="0" w:after="0" w:line="240" w:lineRule="auto"/>
        <w:ind w:right="55"/>
        <w:jc w:val="left"/>
        <w:rPr>
          <w:rFonts w:asciiTheme="minorHAnsi" w:hAnsiTheme="minorHAnsi" w:cstheme="minorHAnsi"/>
          <w:sz w:val="22"/>
          <w:szCs w:val="22"/>
        </w:rPr>
      </w:pPr>
    </w:p>
    <w:p w14:paraId="4EC81E1C" w14:textId="77777777" w:rsidR="007960FA" w:rsidRPr="00FE3DB0" w:rsidRDefault="002010F5" w:rsidP="007E58F7">
      <w:pPr>
        <w:pStyle w:val="Bodytext1"/>
        <w:numPr>
          <w:ilvl w:val="0"/>
          <w:numId w:val="15"/>
        </w:numPr>
        <w:shd w:val="clear" w:color="auto" w:fill="auto"/>
        <w:tabs>
          <w:tab w:val="left" w:pos="142"/>
          <w:tab w:val="left" w:pos="284"/>
          <w:tab w:val="left" w:pos="426"/>
          <w:tab w:val="left" w:pos="567"/>
          <w:tab w:val="left" w:pos="993"/>
          <w:tab w:val="left" w:pos="3828"/>
        </w:tabs>
        <w:spacing w:before="0" w:after="0" w:line="240" w:lineRule="auto"/>
        <w:ind w:left="0" w:right="55" w:firstLine="567"/>
        <w:jc w:val="both"/>
        <w:rPr>
          <w:rFonts w:asciiTheme="minorHAnsi" w:hAnsiTheme="minorHAnsi" w:cstheme="minorHAnsi"/>
          <w:b/>
          <w:sz w:val="22"/>
          <w:szCs w:val="22"/>
        </w:rPr>
      </w:pPr>
      <w:r w:rsidRPr="00FE3DB0">
        <w:rPr>
          <w:rFonts w:asciiTheme="minorHAnsi" w:hAnsiTheme="minorHAnsi" w:cstheme="minorHAnsi"/>
          <w:b/>
          <w:sz w:val="22"/>
          <w:szCs w:val="22"/>
        </w:rPr>
        <w:t xml:space="preserve">PIRKIMO OBJEKTAS </w:t>
      </w:r>
    </w:p>
    <w:p w14:paraId="18517910" w14:textId="53422F3B" w:rsidR="007960FA" w:rsidRPr="00FE3DB0" w:rsidRDefault="00F96176" w:rsidP="00BC47D9">
      <w:pPr>
        <w:pStyle w:val="Bodytext1"/>
        <w:numPr>
          <w:ilvl w:val="1"/>
          <w:numId w:val="15"/>
        </w:numPr>
        <w:shd w:val="clear" w:color="auto" w:fill="auto"/>
        <w:tabs>
          <w:tab w:val="left" w:pos="142"/>
          <w:tab w:val="left" w:pos="284"/>
          <w:tab w:val="left" w:pos="426"/>
          <w:tab w:val="left" w:pos="567"/>
          <w:tab w:val="left" w:pos="993"/>
          <w:tab w:val="left" w:pos="3828"/>
        </w:tabs>
        <w:spacing w:before="0" w:after="0" w:line="240" w:lineRule="auto"/>
        <w:ind w:left="0" w:right="55" w:firstLine="567"/>
        <w:jc w:val="both"/>
        <w:rPr>
          <w:rFonts w:asciiTheme="minorHAnsi" w:hAnsiTheme="minorHAnsi" w:cstheme="minorHAnsi"/>
          <w:b/>
          <w:sz w:val="22"/>
          <w:szCs w:val="22"/>
        </w:rPr>
      </w:pPr>
      <w:r w:rsidRPr="00FE3DB0">
        <w:rPr>
          <w:rFonts w:asciiTheme="minorHAnsi" w:hAnsiTheme="minorHAnsi" w:cstheme="minorHAnsi"/>
          <w:color w:val="000000"/>
          <w:sz w:val="22"/>
          <w:szCs w:val="22"/>
          <w:shd w:val="clear" w:color="auto" w:fill="FFFFFF"/>
        </w:rPr>
        <w:t>Hidraulinių sistemų aptarnavimas ir remontas</w:t>
      </w:r>
      <w:r w:rsidR="005E01A2" w:rsidRPr="00FE3DB0">
        <w:rPr>
          <w:rFonts w:asciiTheme="minorHAnsi" w:hAnsiTheme="minorHAnsi" w:cstheme="minorHAnsi"/>
          <w:color w:val="000000"/>
          <w:sz w:val="22"/>
          <w:szCs w:val="22"/>
          <w:shd w:val="clear" w:color="auto" w:fill="FFFFFF"/>
        </w:rPr>
        <w:t xml:space="preserve"> (toliau -</w:t>
      </w:r>
      <w:r w:rsidR="006D31BC" w:rsidRPr="00FE3DB0">
        <w:rPr>
          <w:rFonts w:asciiTheme="minorHAnsi" w:hAnsiTheme="minorHAnsi" w:cstheme="minorHAnsi"/>
          <w:color w:val="000000"/>
          <w:sz w:val="22"/>
          <w:szCs w:val="22"/>
          <w:shd w:val="clear" w:color="auto" w:fill="FFFFFF"/>
        </w:rPr>
        <w:t xml:space="preserve"> Paslaugos</w:t>
      </w:r>
      <w:r w:rsidR="005E01A2" w:rsidRPr="00FE3DB0">
        <w:rPr>
          <w:rFonts w:asciiTheme="minorHAnsi" w:hAnsiTheme="minorHAnsi" w:cstheme="minorHAnsi"/>
          <w:color w:val="000000"/>
          <w:sz w:val="22"/>
          <w:szCs w:val="22"/>
          <w:shd w:val="clear" w:color="auto" w:fill="FFFFFF"/>
        </w:rPr>
        <w:t>)</w:t>
      </w:r>
      <w:r w:rsidR="008E60C2" w:rsidRPr="00FE3DB0">
        <w:rPr>
          <w:rFonts w:asciiTheme="minorHAnsi" w:hAnsiTheme="minorHAnsi" w:cstheme="minorHAnsi"/>
          <w:sz w:val="22"/>
          <w:szCs w:val="22"/>
        </w:rPr>
        <w:t>.</w:t>
      </w:r>
    </w:p>
    <w:p w14:paraId="74997B0B" w14:textId="77777777" w:rsidR="007960FA" w:rsidRPr="00FE3DB0" w:rsidRDefault="007960FA" w:rsidP="00BC47D9">
      <w:pPr>
        <w:pStyle w:val="Bodytext1"/>
        <w:shd w:val="clear" w:color="auto" w:fill="auto"/>
        <w:tabs>
          <w:tab w:val="left" w:pos="142"/>
          <w:tab w:val="left" w:pos="284"/>
          <w:tab w:val="left" w:pos="426"/>
          <w:tab w:val="left" w:pos="567"/>
          <w:tab w:val="left" w:pos="993"/>
          <w:tab w:val="left" w:pos="3828"/>
        </w:tabs>
        <w:spacing w:before="0" w:after="0" w:line="240" w:lineRule="auto"/>
        <w:ind w:right="55" w:firstLine="567"/>
        <w:jc w:val="both"/>
        <w:rPr>
          <w:rFonts w:asciiTheme="minorHAnsi" w:hAnsiTheme="minorHAnsi" w:cstheme="minorHAnsi"/>
          <w:b/>
          <w:sz w:val="22"/>
          <w:szCs w:val="22"/>
        </w:rPr>
      </w:pPr>
    </w:p>
    <w:p w14:paraId="3F329DE4" w14:textId="3F9D470E" w:rsidR="007960FA" w:rsidRPr="00264CFB" w:rsidRDefault="002010F5" w:rsidP="00BC47D9">
      <w:pPr>
        <w:pStyle w:val="Bodytext1"/>
        <w:numPr>
          <w:ilvl w:val="0"/>
          <w:numId w:val="15"/>
        </w:numPr>
        <w:shd w:val="clear" w:color="auto" w:fill="auto"/>
        <w:tabs>
          <w:tab w:val="left" w:pos="142"/>
          <w:tab w:val="left" w:pos="284"/>
          <w:tab w:val="left" w:pos="426"/>
          <w:tab w:val="left" w:pos="567"/>
          <w:tab w:val="left" w:pos="993"/>
          <w:tab w:val="left" w:pos="3828"/>
        </w:tabs>
        <w:spacing w:before="0" w:after="0" w:line="240" w:lineRule="auto"/>
        <w:ind w:left="0" w:right="55" w:firstLine="567"/>
        <w:jc w:val="both"/>
        <w:rPr>
          <w:rStyle w:val="Bodytext2NotItalic2"/>
          <w:rFonts w:asciiTheme="minorHAnsi" w:hAnsiTheme="minorHAnsi" w:cstheme="minorHAnsi"/>
          <w:b/>
          <w:i w:val="0"/>
          <w:iCs w:val="0"/>
          <w:sz w:val="22"/>
          <w:szCs w:val="22"/>
          <w:shd w:val="clear" w:color="auto" w:fill="auto"/>
        </w:rPr>
      </w:pPr>
      <w:r w:rsidRPr="00264CFB">
        <w:rPr>
          <w:rStyle w:val="Bodytext2NotItalic2"/>
          <w:rFonts w:asciiTheme="minorHAnsi" w:hAnsiTheme="minorHAnsi" w:cstheme="minorHAnsi"/>
          <w:b/>
          <w:i w:val="0"/>
          <w:iCs w:val="0"/>
          <w:sz w:val="22"/>
          <w:szCs w:val="22"/>
        </w:rPr>
        <w:t xml:space="preserve">PIRKIMO OBJEKTO PRITAIKYMO SRITIS </w:t>
      </w:r>
    </w:p>
    <w:p w14:paraId="63137B61" w14:textId="15F6CE15" w:rsidR="0007696C" w:rsidRPr="00264CFB" w:rsidRDefault="0036213E" w:rsidP="00BC47D9">
      <w:pPr>
        <w:pStyle w:val="Bodytext1"/>
        <w:numPr>
          <w:ilvl w:val="1"/>
          <w:numId w:val="15"/>
        </w:numPr>
        <w:shd w:val="clear" w:color="auto" w:fill="auto"/>
        <w:tabs>
          <w:tab w:val="left" w:pos="142"/>
          <w:tab w:val="left" w:pos="284"/>
          <w:tab w:val="left" w:pos="426"/>
          <w:tab w:val="left" w:pos="567"/>
          <w:tab w:val="left" w:pos="993"/>
          <w:tab w:val="left" w:pos="3828"/>
        </w:tabs>
        <w:spacing w:before="0" w:after="0" w:line="240" w:lineRule="auto"/>
        <w:ind w:left="0" w:right="55" w:firstLine="567"/>
        <w:jc w:val="both"/>
        <w:rPr>
          <w:rFonts w:asciiTheme="minorHAnsi" w:hAnsiTheme="minorHAnsi" w:cstheme="minorHAnsi"/>
          <w:b/>
          <w:sz w:val="22"/>
          <w:szCs w:val="22"/>
        </w:rPr>
      </w:pPr>
      <w:r w:rsidRPr="00900A47">
        <w:rPr>
          <w:rFonts w:asciiTheme="minorHAnsi" w:hAnsiTheme="minorHAnsi" w:cstheme="minorHAnsi"/>
          <w:sz w:val="22"/>
          <w:szCs w:val="22"/>
        </w:rPr>
        <w:t>Perkam</w:t>
      </w:r>
      <w:r w:rsidR="004F2E86" w:rsidRPr="00900A47">
        <w:rPr>
          <w:rFonts w:asciiTheme="minorHAnsi" w:hAnsiTheme="minorHAnsi" w:cstheme="minorHAnsi"/>
          <w:sz w:val="22"/>
          <w:szCs w:val="22"/>
        </w:rPr>
        <w:t>os</w:t>
      </w:r>
      <w:r w:rsidRPr="00900A47">
        <w:rPr>
          <w:rFonts w:asciiTheme="minorHAnsi" w:hAnsiTheme="minorHAnsi" w:cstheme="minorHAnsi"/>
          <w:sz w:val="22"/>
          <w:szCs w:val="22"/>
        </w:rPr>
        <w:t xml:space="preserve"> </w:t>
      </w:r>
      <w:r w:rsidR="004F2E86" w:rsidRPr="00900A47">
        <w:rPr>
          <w:rFonts w:asciiTheme="minorHAnsi" w:hAnsiTheme="minorHAnsi" w:cstheme="minorHAnsi"/>
          <w:sz w:val="22"/>
          <w:szCs w:val="22"/>
        </w:rPr>
        <w:t>Paslaugos</w:t>
      </w:r>
      <w:r w:rsidR="00E718E1" w:rsidRPr="00900A47">
        <w:rPr>
          <w:rFonts w:asciiTheme="minorHAnsi" w:hAnsiTheme="minorHAnsi" w:cstheme="minorHAnsi"/>
          <w:b/>
          <w:sz w:val="22"/>
          <w:szCs w:val="22"/>
        </w:rPr>
        <w:t xml:space="preserve"> </w:t>
      </w:r>
      <w:r w:rsidR="007A5C92" w:rsidRPr="00900A47">
        <w:rPr>
          <w:rFonts w:asciiTheme="minorHAnsi" w:hAnsiTheme="minorHAnsi" w:cstheme="minorHAnsi"/>
          <w:sz w:val="22"/>
          <w:szCs w:val="22"/>
        </w:rPr>
        <w:t>apima Rajoninės katilinės Nr.2</w:t>
      </w:r>
      <w:r w:rsidR="004F2E86" w:rsidRPr="00900A47">
        <w:rPr>
          <w:rFonts w:asciiTheme="minorHAnsi" w:hAnsiTheme="minorHAnsi" w:cstheme="minorHAnsi"/>
          <w:sz w:val="22"/>
          <w:szCs w:val="22"/>
        </w:rPr>
        <w:t xml:space="preserve"> </w:t>
      </w:r>
      <w:r w:rsidR="007A5C92" w:rsidRPr="00900A47">
        <w:rPr>
          <w:rFonts w:asciiTheme="minorHAnsi" w:hAnsiTheme="minorHAnsi" w:cstheme="minorHAnsi"/>
          <w:sz w:val="22"/>
          <w:szCs w:val="22"/>
        </w:rPr>
        <w:t>(toliau</w:t>
      </w:r>
      <w:r w:rsidR="004F2E86" w:rsidRPr="00900A47">
        <w:rPr>
          <w:rFonts w:asciiTheme="minorHAnsi" w:hAnsiTheme="minorHAnsi" w:cstheme="minorHAnsi"/>
          <w:sz w:val="22"/>
          <w:szCs w:val="22"/>
        </w:rPr>
        <w:t xml:space="preserve"> </w:t>
      </w:r>
      <w:r w:rsidR="007A5C92" w:rsidRPr="00900A47">
        <w:rPr>
          <w:rFonts w:asciiTheme="minorHAnsi" w:hAnsiTheme="minorHAnsi" w:cstheme="minorHAnsi"/>
          <w:sz w:val="22"/>
          <w:szCs w:val="22"/>
        </w:rPr>
        <w:t>-</w:t>
      </w:r>
      <w:r w:rsidR="004F2E86" w:rsidRPr="00900A47">
        <w:rPr>
          <w:rFonts w:asciiTheme="minorHAnsi" w:hAnsiTheme="minorHAnsi" w:cstheme="minorHAnsi"/>
          <w:sz w:val="22"/>
          <w:szCs w:val="22"/>
        </w:rPr>
        <w:t xml:space="preserve"> </w:t>
      </w:r>
      <w:r w:rsidR="007A5C92" w:rsidRPr="00900A47">
        <w:rPr>
          <w:rFonts w:asciiTheme="minorHAnsi" w:hAnsiTheme="minorHAnsi" w:cstheme="minorHAnsi"/>
          <w:sz w:val="22"/>
          <w:szCs w:val="22"/>
        </w:rPr>
        <w:t>RK-2) ir Antrosios elektrinės</w:t>
      </w:r>
      <w:r w:rsidR="00DE73E0" w:rsidRPr="00900A47">
        <w:rPr>
          <w:rFonts w:asciiTheme="minorHAnsi" w:hAnsiTheme="minorHAnsi" w:cstheme="minorHAnsi"/>
          <w:sz w:val="22"/>
          <w:szCs w:val="22"/>
        </w:rPr>
        <w:t xml:space="preserve"> </w:t>
      </w:r>
      <w:r w:rsidR="007A5C92" w:rsidRPr="00900A47">
        <w:rPr>
          <w:rFonts w:asciiTheme="minorHAnsi" w:hAnsiTheme="minorHAnsi" w:cstheme="minorHAnsi"/>
          <w:sz w:val="22"/>
          <w:szCs w:val="22"/>
        </w:rPr>
        <w:t xml:space="preserve">(toliau - E-2) </w:t>
      </w:r>
      <w:r w:rsidR="00F96176" w:rsidRPr="00900A47">
        <w:rPr>
          <w:rFonts w:asciiTheme="minorHAnsi" w:hAnsiTheme="minorHAnsi" w:cstheme="minorHAnsi"/>
          <w:color w:val="000000"/>
          <w:sz w:val="22"/>
          <w:szCs w:val="22"/>
          <w:shd w:val="clear" w:color="auto" w:fill="FFFFFF"/>
        </w:rPr>
        <w:t>hidraulinių sistemų</w:t>
      </w:r>
      <w:r w:rsidR="00DE73E0" w:rsidRPr="00900A47">
        <w:rPr>
          <w:rFonts w:asciiTheme="minorHAnsi" w:hAnsiTheme="minorHAnsi" w:cstheme="minorHAnsi"/>
          <w:color w:val="000000"/>
          <w:sz w:val="22"/>
          <w:szCs w:val="22"/>
          <w:shd w:val="clear" w:color="auto" w:fill="FFFFFF"/>
        </w:rPr>
        <w:t xml:space="preserve"> </w:t>
      </w:r>
      <w:r w:rsidR="00F96176" w:rsidRPr="00900A47">
        <w:rPr>
          <w:rFonts w:asciiTheme="minorHAnsi" w:hAnsiTheme="minorHAnsi" w:cstheme="minorHAnsi"/>
          <w:sz w:val="22"/>
          <w:szCs w:val="22"/>
        </w:rPr>
        <w:t xml:space="preserve">(toliau – įrenginių) </w:t>
      </w:r>
      <w:r w:rsidR="00F96176" w:rsidRPr="00900A47">
        <w:rPr>
          <w:rFonts w:asciiTheme="minorHAnsi" w:hAnsiTheme="minorHAnsi" w:cstheme="minorHAnsi"/>
          <w:color w:val="000000"/>
          <w:sz w:val="22"/>
          <w:szCs w:val="22"/>
          <w:shd w:val="clear" w:color="auto" w:fill="FFFFFF"/>
        </w:rPr>
        <w:t xml:space="preserve"> aptarnavim</w:t>
      </w:r>
      <w:r w:rsidR="00DE73E0" w:rsidRPr="00900A47">
        <w:rPr>
          <w:rFonts w:asciiTheme="minorHAnsi" w:hAnsiTheme="minorHAnsi" w:cstheme="minorHAnsi"/>
          <w:color w:val="000000"/>
          <w:sz w:val="22"/>
          <w:szCs w:val="22"/>
          <w:shd w:val="clear" w:color="auto" w:fill="FFFFFF"/>
        </w:rPr>
        <w:t>ą</w:t>
      </w:r>
      <w:r w:rsidR="00F96176" w:rsidRPr="00900A47">
        <w:rPr>
          <w:rFonts w:asciiTheme="minorHAnsi" w:hAnsiTheme="minorHAnsi" w:cstheme="minorHAnsi"/>
          <w:color w:val="000000"/>
          <w:sz w:val="22"/>
          <w:szCs w:val="22"/>
          <w:shd w:val="clear" w:color="auto" w:fill="FFFFFF"/>
        </w:rPr>
        <w:t>, remont</w:t>
      </w:r>
      <w:r w:rsidR="008A59B5" w:rsidRPr="00900A47">
        <w:rPr>
          <w:rFonts w:asciiTheme="minorHAnsi" w:hAnsiTheme="minorHAnsi" w:cstheme="minorHAnsi"/>
          <w:color w:val="000000"/>
          <w:sz w:val="22"/>
          <w:szCs w:val="22"/>
          <w:shd w:val="clear" w:color="auto" w:fill="FFFFFF"/>
        </w:rPr>
        <w:t>ą</w:t>
      </w:r>
      <w:r w:rsidR="00F96176" w:rsidRPr="00900A47">
        <w:rPr>
          <w:rFonts w:asciiTheme="minorHAnsi" w:hAnsiTheme="minorHAnsi" w:cstheme="minorHAnsi"/>
          <w:color w:val="000000"/>
          <w:sz w:val="22"/>
          <w:szCs w:val="22"/>
          <w:shd w:val="clear" w:color="auto" w:fill="FFFFFF"/>
        </w:rPr>
        <w:t xml:space="preserve"> ir</w:t>
      </w:r>
      <w:r w:rsidR="007A5C92" w:rsidRPr="00900A47">
        <w:rPr>
          <w:rFonts w:asciiTheme="minorHAnsi" w:hAnsiTheme="minorHAnsi" w:cstheme="minorHAnsi"/>
          <w:sz w:val="22"/>
          <w:szCs w:val="22"/>
        </w:rPr>
        <w:t xml:space="preserve"> gedimų </w:t>
      </w:r>
      <w:r w:rsidR="00F703E5" w:rsidRPr="00900A47">
        <w:rPr>
          <w:rFonts w:asciiTheme="minorHAnsi" w:hAnsiTheme="minorHAnsi" w:cstheme="minorHAnsi"/>
          <w:sz w:val="22"/>
          <w:szCs w:val="22"/>
        </w:rPr>
        <w:t xml:space="preserve">šalinimą, </w:t>
      </w:r>
      <w:r w:rsidR="007A5C92" w:rsidRPr="00900A47">
        <w:rPr>
          <w:rFonts w:asciiTheme="minorHAnsi" w:hAnsiTheme="minorHAnsi" w:cstheme="minorHAnsi"/>
          <w:sz w:val="22"/>
          <w:szCs w:val="22"/>
        </w:rPr>
        <w:t xml:space="preserve"> </w:t>
      </w:r>
      <w:r w:rsidR="00606DD9" w:rsidRPr="00900A47">
        <w:rPr>
          <w:rFonts w:asciiTheme="minorHAnsi" w:hAnsiTheme="minorHAnsi" w:cstheme="minorHAnsi"/>
          <w:sz w:val="22"/>
          <w:szCs w:val="22"/>
        </w:rPr>
        <w:t xml:space="preserve">įskaitant </w:t>
      </w:r>
      <w:r w:rsidR="007A5C92" w:rsidRPr="00900A47">
        <w:rPr>
          <w:rFonts w:asciiTheme="minorHAnsi" w:hAnsiTheme="minorHAnsi" w:cstheme="minorHAnsi"/>
          <w:sz w:val="22"/>
          <w:szCs w:val="22"/>
        </w:rPr>
        <w:t>atsarginių dalių tiekimą</w:t>
      </w:r>
      <w:bookmarkStart w:id="0" w:name="_Hlk9931284"/>
      <w:r w:rsidR="0007696C" w:rsidRPr="00264CFB">
        <w:rPr>
          <w:rFonts w:asciiTheme="minorHAnsi" w:hAnsiTheme="minorHAnsi" w:cstheme="minorHAnsi"/>
          <w:sz w:val="22"/>
          <w:szCs w:val="22"/>
        </w:rPr>
        <w:t>;</w:t>
      </w:r>
    </w:p>
    <w:p w14:paraId="590D3D61" w14:textId="49EC53C1" w:rsidR="00F02545" w:rsidRPr="00264CFB" w:rsidRDefault="007A5C92" w:rsidP="00BC47D9">
      <w:pPr>
        <w:pStyle w:val="Bodytext1"/>
        <w:numPr>
          <w:ilvl w:val="1"/>
          <w:numId w:val="15"/>
        </w:numPr>
        <w:shd w:val="clear" w:color="auto" w:fill="auto"/>
        <w:tabs>
          <w:tab w:val="left" w:pos="142"/>
          <w:tab w:val="left" w:pos="284"/>
          <w:tab w:val="left" w:pos="426"/>
          <w:tab w:val="left" w:pos="567"/>
          <w:tab w:val="left" w:pos="993"/>
          <w:tab w:val="left" w:pos="3828"/>
        </w:tabs>
        <w:spacing w:before="0" w:after="0" w:line="240" w:lineRule="auto"/>
        <w:ind w:left="0" w:right="55" w:firstLine="567"/>
        <w:jc w:val="both"/>
        <w:rPr>
          <w:rFonts w:asciiTheme="minorHAnsi" w:hAnsiTheme="minorHAnsi" w:cstheme="minorHAnsi"/>
          <w:b/>
          <w:bCs/>
          <w:sz w:val="22"/>
          <w:szCs w:val="22"/>
        </w:rPr>
      </w:pPr>
      <w:r w:rsidRPr="00264CFB">
        <w:rPr>
          <w:rFonts w:asciiTheme="minorHAnsi" w:hAnsiTheme="minorHAnsi" w:cstheme="minorHAnsi"/>
          <w:sz w:val="22"/>
          <w:szCs w:val="22"/>
        </w:rPr>
        <w:t xml:space="preserve"> </w:t>
      </w:r>
      <w:r w:rsidR="00F703E5" w:rsidRPr="00900A47">
        <w:rPr>
          <w:rFonts w:asciiTheme="minorHAnsi" w:hAnsiTheme="minorHAnsi" w:cstheme="minorHAnsi"/>
          <w:sz w:val="22"/>
          <w:szCs w:val="22"/>
        </w:rPr>
        <w:t>N</w:t>
      </w:r>
      <w:r w:rsidR="0007696C" w:rsidRPr="00900A47">
        <w:rPr>
          <w:rFonts w:asciiTheme="minorHAnsi" w:hAnsiTheme="minorHAnsi" w:cstheme="minorHAnsi"/>
          <w:sz w:val="22"/>
          <w:szCs w:val="22"/>
        </w:rPr>
        <w:t>umatom</w:t>
      </w:r>
      <w:r w:rsidR="000C5781" w:rsidRPr="00900A47">
        <w:rPr>
          <w:rFonts w:asciiTheme="minorHAnsi" w:hAnsiTheme="minorHAnsi" w:cstheme="minorHAnsi"/>
          <w:sz w:val="22"/>
          <w:szCs w:val="22"/>
        </w:rPr>
        <w:t xml:space="preserve">ų </w:t>
      </w:r>
      <w:r w:rsidR="004F2E86" w:rsidRPr="00900A47">
        <w:rPr>
          <w:rFonts w:asciiTheme="minorHAnsi" w:hAnsiTheme="minorHAnsi" w:cstheme="minorHAnsi"/>
          <w:sz w:val="22"/>
          <w:szCs w:val="22"/>
        </w:rPr>
        <w:t>Paslaug</w:t>
      </w:r>
      <w:r w:rsidR="00247242" w:rsidRPr="00900A47">
        <w:rPr>
          <w:rFonts w:asciiTheme="minorHAnsi" w:hAnsiTheme="minorHAnsi" w:cstheme="minorHAnsi"/>
          <w:sz w:val="22"/>
          <w:szCs w:val="22"/>
        </w:rPr>
        <w:t>ų</w:t>
      </w:r>
      <w:r w:rsidR="0007696C" w:rsidRPr="00900A47">
        <w:rPr>
          <w:rFonts w:asciiTheme="minorHAnsi" w:hAnsiTheme="minorHAnsi" w:cstheme="minorHAnsi"/>
          <w:sz w:val="22"/>
          <w:szCs w:val="22"/>
        </w:rPr>
        <w:t xml:space="preserve"> </w:t>
      </w:r>
      <w:r w:rsidR="5D71292B" w:rsidRPr="00900A47">
        <w:rPr>
          <w:rFonts w:asciiTheme="minorHAnsi" w:hAnsiTheme="minorHAnsi" w:cstheme="minorHAnsi"/>
          <w:sz w:val="22"/>
          <w:szCs w:val="22"/>
        </w:rPr>
        <w:t>apimtys</w:t>
      </w:r>
      <w:r w:rsidR="004F2E86" w:rsidRPr="00900A47">
        <w:rPr>
          <w:rFonts w:asciiTheme="minorHAnsi" w:hAnsiTheme="minorHAnsi" w:cstheme="minorHAnsi"/>
          <w:sz w:val="22"/>
          <w:szCs w:val="22"/>
        </w:rPr>
        <w:t xml:space="preserve"> ir techninė informacija nurodyta</w:t>
      </w:r>
      <w:r w:rsidR="00606DD9" w:rsidRPr="00900A47">
        <w:rPr>
          <w:rFonts w:asciiTheme="minorHAnsi" w:hAnsiTheme="minorHAnsi" w:cstheme="minorHAnsi"/>
          <w:sz w:val="22"/>
          <w:szCs w:val="22"/>
        </w:rPr>
        <w:t xml:space="preserve"> </w:t>
      </w:r>
      <w:r w:rsidR="0007696C" w:rsidRPr="00900A47">
        <w:rPr>
          <w:rFonts w:asciiTheme="minorHAnsi" w:hAnsiTheme="minorHAnsi" w:cstheme="minorHAnsi"/>
          <w:sz w:val="22"/>
          <w:szCs w:val="22"/>
        </w:rPr>
        <w:t xml:space="preserve"> </w:t>
      </w:r>
      <w:r w:rsidRPr="00900A47">
        <w:rPr>
          <w:rFonts w:asciiTheme="minorHAnsi" w:hAnsiTheme="minorHAnsi" w:cstheme="minorHAnsi"/>
          <w:sz w:val="22"/>
          <w:szCs w:val="22"/>
        </w:rPr>
        <w:t>pried</w:t>
      </w:r>
      <w:r w:rsidR="004F2E86" w:rsidRPr="00900A47">
        <w:rPr>
          <w:rFonts w:asciiTheme="minorHAnsi" w:hAnsiTheme="minorHAnsi" w:cstheme="minorHAnsi"/>
          <w:sz w:val="22"/>
          <w:szCs w:val="22"/>
        </w:rPr>
        <w:t>e</w:t>
      </w:r>
      <w:r w:rsidRPr="00900A47">
        <w:rPr>
          <w:rFonts w:asciiTheme="minorHAnsi" w:hAnsiTheme="minorHAnsi" w:cstheme="minorHAnsi"/>
          <w:sz w:val="22"/>
          <w:szCs w:val="22"/>
        </w:rPr>
        <w:t xml:space="preserve"> Nr.1</w:t>
      </w:r>
      <w:r w:rsidR="0007696C" w:rsidRPr="00264CFB">
        <w:rPr>
          <w:rFonts w:asciiTheme="minorHAnsi" w:hAnsiTheme="minorHAnsi" w:cstheme="minorHAnsi"/>
          <w:sz w:val="22"/>
          <w:szCs w:val="22"/>
        </w:rPr>
        <w:t>;</w:t>
      </w:r>
      <w:bookmarkEnd w:id="0"/>
    </w:p>
    <w:p w14:paraId="3E2CC786" w14:textId="44797E8E" w:rsidR="00816712" w:rsidRPr="00264CFB" w:rsidRDefault="00CE3FEA" w:rsidP="00BC47D9">
      <w:pPr>
        <w:pStyle w:val="Bodytext20"/>
        <w:numPr>
          <w:ilvl w:val="1"/>
          <w:numId w:val="15"/>
        </w:numPr>
        <w:shd w:val="clear" w:color="auto" w:fill="auto"/>
        <w:tabs>
          <w:tab w:val="left" w:pos="284"/>
          <w:tab w:val="left" w:pos="426"/>
          <w:tab w:val="left" w:pos="567"/>
          <w:tab w:val="left" w:pos="993"/>
        </w:tabs>
        <w:spacing w:line="240" w:lineRule="auto"/>
        <w:ind w:left="0" w:firstLine="567"/>
        <w:jc w:val="both"/>
        <w:rPr>
          <w:rFonts w:asciiTheme="minorHAnsi" w:eastAsiaTheme="minorEastAsia" w:hAnsiTheme="minorHAnsi" w:cstheme="minorHAnsi"/>
          <w:i w:val="0"/>
          <w:iCs w:val="0"/>
          <w:color w:val="0563C1"/>
          <w:sz w:val="22"/>
          <w:szCs w:val="22"/>
          <w:u w:val="single"/>
        </w:rPr>
      </w:pPr>
      <w:r w:rsidRPr="00264CFB">
        <w:rPr>
          <w:rFonts w:asciiTheme="minorHAnsi" w:hAnsiTheme="minorHAnsi" w:cstheme="minorHAnsi"/>
          <w:i w:val="0"/>
          <w:iCs w:val="0"/>
          <w:sz w:val="22"/>
          <w:szCs w:val="22"/>
        </w:rPr>
        <w:t xml:space="preserve">Numatomų </w:t>
      </w:r>
      <w:r w:rsidR="00E61DFF" w:rsidRPr="00264CFB">
        <w:rPr>
          <w:rFonts w:asciiTheme="minorHAnsi" w:hAnsiTheme="minorHAnsi" w:cstheme="minorHAnsi"/>
          <w:i w:val="0"/>
          <w:iCs w:val="0"/>
          <w:sz w:val="22"/>
          <w:szCs w:val="22"/>
        </w:rPr>
        <w:t>Paslaugų</w:t>
      </w:r>
      <w:r w:rsidRPr="00264CFB">
        <w:rPr>
          <w:rFonts w:asciiTheme="minorHAnsi" w:hAnsiTheme="minorHAnsi" w:cstheme="minorHAnsi"/>
          <w:i w:val="0"/>
          <w:iCs w:val="0"/>
          <w:sz w:val="22"/>
          <w:szCs w:val="22"/>
        </w:rPr>
        <w:t xml:space="preserve"> vieta</w:t>
      </w:r>
      <w:r w:rsidR="009A3C24" w:rsidRPr="00264CFB">
        <w:rPr>
          <w:rFonts w:asciiTheme="minorHAnsi" w:hAnsiTheme="minorHAnsi" w:cstheme="minorHAnsi"/>
          <w:i w:val="0"/>
          <w:iCs w:val="0"/>
          <w:sz w:val="22"/>
          <w:szCs w:val="22"/>
        </w:rPr>
        <w:t xml:space="preserve">: </w:t>
      </w:r>
      <w:r w:rsidR="007960FA" w:rsidRPr="00264CFB">
        <w:rPr>
          <w:rFonts w:asciiTheme="minorHAnsi" w:hAnsiTheme="minorHAnsi" w:cstheme="minorHAnsi"/>
          <w:i w:val="0"/>
          <w:iCs w:val="0"/>
          <w:sz w:val="22"/>
          <w:szCs w:val="22"/>
        </w:rPr>
        <w:t>RK-2</w:t>
      </w:r>
      <w:r w:rsidR="009A3C24" w:rsidRPr="00264CFB">
        <w:rPr>
          <w:rFonts w:asciiTheme="minorHAnsi" w:hAnsiTheme="minorHAnsi" w:cstheme="minorHAnsi"/>
          <w:i w:val="0"/>
          <w:iCs w:val="0"/>
          <w:sz w:val="22"/>
          <w:szCs w:val="22"/>
        </w:rPr>
        <w:t>,</w:t>
      </w:r>
      <w:r w:rsidR="007960FA" w:rsidRPr="00264CFB">
        <w:rPr>
          <w:rFonts w:asciiTheme="minorHAnsi" w:hAnsiTheme="minorHAnsi" w:cstheme="minorHAnsi"/>
          <w:i w:val="0"/>
          <w:iCs w:val="0"/>
          <w:sz w:val="22"/>
          <w:szCs w:val="22"/>
        </w:rPr>
        <w:t xml:space="preserve"> adresas</w:t>
      </w:r>
      <w:r w:rsidR="004F2E86" w:rsidRPr="00264CFB">
        <w:rPr>
          <w:rFonts w:asciiTheme="minorHAnsi" w:hAnsiTheme="minorHAnsi" w:cstheme="minorHAnsi"/>
          <w:i w:val="0"/>
          <w:iCs w:val="0"/>
          <w:sz w:val="22"/>
          <w:szCs w:val="22"/>
        </w:rPr>
        <w:t xml:space="preserve"> -</w:t>
      </w:r>
      <w:r w:rsidR="007960FA" w:rsidRPr="00264CFB">
        <w:rPr>
          <w:rFonts w:asciiTheme="minorHAnsi" w:hAnsiTheme="minorHAnsi" w:cstheme="minorHAnsi"/>
          <w:i w:val="0"/>
          <w:iCs w:val="0"/>
          <w:sz w:val="22"/>
          <w:szCs w:val="22"/>
        </w:rPr>
        <w:t xml:space="preserve"> Pramonės g. 95, Vilnius</w:t>
      </w:r>
      <w:r w:rsidR="009A3C24" w:rsidRPr="00264CFB">
        <w:rPr>
          <w:rFonts w:asciiTheme="minorHAnsi" w:hAnsiTheme="minorHAnsi" w:cstheme="minorHAnsi"/>
          <w:i w:val="0"/>
          <w:iCs w:val="0"/>
          <w:sz w:val="22"/>
          <w:szCs w:val="22"/>
        </w:rPr>
        <w:t>;</w:t>
      </w:r>
      <w:r w:rsidR="007960FA" w:rsidRPr="00264CFB">
        <w:rPr>
          <w:rFonts w:asciiTheme="minorHAnsi" w:hAnsiTheme="minorHAnsi" w:cstheme="minorHAnsi"/>
          <w:i w:val="0"/>
          <w:iCs w:val="0"/>
          <w:sz w:val="22"/>
          <w:szCs w:val="22"/>
        </w:rPr>
        <w:t xml:space="preserve"> E-2</w:t>
      </w:r>
      <w:r w:rsidR="00E718E1" w:rsidRPr="00264CFB">
        <w:rPr>
          <w:rFonts w:asciiTheme="minorHAnsi" w:hAnsiTheme="minorHAnsi" w:cstheme="minorHAnsi"/>
          <w:i w:val="0"/>
          <w:iCs w:val="0"/>
          <w:sz w:val="22"/>
          <w:szCs w:val="22"/>
        </w:rPr>
        <w:t xml:space="preserve"> </w:t>
      </w:r>
      <w:r w:rsidR="009A3C24" w:rsidRPr="00264CFB">
        <w:rPr>
          <w:rFonts w:asciiTheme="minorHAnsi" w:hAnsiTheme="minorHAnsi" w:cstheme="minorHAnsi"/>
          <w:i w:val="0"/>
          <w:iCs w:val="0"/>
          <w:sz w:val="22"/>
          <w:szCs w:val="22"/>
        </w:rPr>
        <w:t>,</w:t>
      </w:r>
      <w:r w:rsidR="007960FA" w:rsidRPr="00264CFB">
        <w:rPr>
          <w:rFonts w:asciiTheme="minorHAnsi" w:hAnsiTheme="minorHAnsi" w:cstheme="minorHAnsi"/>
          <w:i w:val="0"/>
          <w:iCs w:val="0"/>
          <w:sz w:val="22"/>
          <w:szCs w:val="22"/>
        </w:rPr>
        <w:t xml:space="preserve"> adresas</w:t>
      </w:r>
      <w:r w:rsidR="004F2E86" w:rsidRPr="00264CFB">
        <w:rPr>
          <w:rFonts w:asciiTheme="minorHAnsi" w:hAnsiTheme="minorHAnsi" w:cstheme="minorHAnsi"/>
          <w:i w:val="0"/>
          <w:iCs w:val="0"/>
          <w:sz w:val="22"/>
          <w:szCs w:val="22"/>
        </w:rPr>
        <w:t xml:space="preserve"> -</w:t>
      </w:r>
      <w:r w:rsidR="007960FA" w:rsidRPr="00264CFB">
        <w:rPr>
          <w:rFonts w:asciiTheme="minorHAnsi" w:hAnsiTheme="minorHAnsi" w:cstheme="minorHAnsi"/>
          <w:i w:val="0"/>
          <w:iCs w:val="0"/>
          <w:sz w:val="22"/>
          <w:szCs w:val="22"/>
        </w:rPr>
        <w:t xml:space="preserve"> Elektrinės g. 2, Vilnius</w:t>
      </w:r>
      <w:r w:rsidR="6FE9F64F" w:rsidRPr="00264CFB">
        <w:rPr>
          <w:rFonts w:asciiTheme="minorHAnsi" w:hAnsiTheme="minorHAnsi" w:cstheme="minorHAnsi"/>
          <w:i w:val="0"/>
          <w:iCs w:val="0"/>
          <w:sz w:val="22"/>
          <w:szCs w:val="22"/>
        </w:rPr>
        <w:t>;</w:t>
      </w:r>
      <w:r w:rsidR="00816712" w:rsidRPr="00264CFB">
        <w:rPr>
          <w:rFonts w:asciiTheme="minorHAnsi" w:hAnsiTheme="minorHAnsi" w:cstheme="minorHAnsi"/>
          <w:i w:val="0"/>
          <w:iCs w:val="0"/>
          <w:sz w:val="22"/>
          <w:szCs w:val="22"/>
        </w:rPr>
        <w:t xml:space="preserve"> </w:t>
      </w:r>
    </w:p>
    <w:p w14:paraId="448DD01A" w14:textId="3953ACAB" w:rsidR="00BA7C18" w:rsidRPr="00FE3DB0" w:rsidRDefault="006253D1" w:rsidP="00BC47D9">
      <w:pPr>
        <w:pStyle w:val="Bodytext1"/>
        <w:numPr>
          <w:ilvl w:val="1"/>
          <w:numId w:val="15"/>
        </w:numPr>
        <w:shd w:val="clear" w:color="auto" w:fill="auto"/>
        <w:tabs>
          <w:tab w:val="left" w:pos="142"/>
          <w:tab w:val="left" w:pos="284"/>
          <w:tab w:val="left" w:pos="426"/>
          <w:tab w:val="left" w:pos="567"/>
          <w:tab w:val="left" w:pos="993"/>
          <w:tab w:val="left" w:pos="3828"/>
        </w:tabs>
        <w:spacing w:before="0" w:after="0" w:line="240" w:lineRule="auto"/>
        <w:ind w:left="0" w:right="55" w:firstLine="567"/>
        <w:jc w:val="both"/>
        <w:rPr>
          <w:rFonts w:asciiTheme="minorHAnsi" w:hAnsiTheme="minorHAnsi" w:cstheme="minorHAnsi"/>
          <w:b/>
          <w:bCs/>
          <w:sz w:val="22"/>
          <w:szCs w:val="22"/>
        </w:rPr>
      </w:pPr>
      <w:r w:rsidRPr="00FE3DB0">
        <w:rPr>
          <w:rFonts w:asciiTheme="minorHAnsi" w:hAnsiTheme="minorHAnsi" w:cstheme="minorHAnsi"/>
          <w:sz w:val="22"/>
          <w:szCs w:val="22"/>
        </w:rPr>
        <w:t xml:space="preserve">Esant poreikiui, Užsakovas gali įsigyti  </w:t>
      </w:r>
      <w:r w:rsidR="00606DD9" w:rsidRPr="00FE3DB0">
        <w:rPr>
          <w:rFonts w:asciiTheme="minorHAnsi" w:hAnsiTheme="minorHAnsi" w:cstheme="minorHAnsi"/>
          <w:sz w:val="22"/>
          <w:szCs w:val="22"/>
        </w:rPr>
        <w:t xml:space="preserve">priede Nr.1  </w:t>
      </w:r>
      <w:r w:rsidRPr="00FE3DB0">
        <w:rPr>
          <w:rFonts w:asciiTheme="minorHAnsi" w:hAnsiTheme="minorHAnsi" w:cstheme="minorHAnsi"/>
          <w:sz w:val="22"/>
          <w:szCs w:val="22"/>
        </w:rPr>
        <w:t xml:space="preserve"> nenumatytų, tačiau su pirkimo objektu susijusių </w:t>
      </w:r>
      <w:r w:rsidR="004F2E86" w:rsidRPr="00FE3DB0">
        <w:rPr>
          <w:rFonts w:asciiTheme="minorHAnsi" w:hAnsiTheme="minorHAnsi" w:cstheme="minorHAnsi"/>
          <w:sz w:val="22"/>
          <w:szCs w:val="22"/>
        </w:rPr>
        <w:t>Paslaug</w:t>
      </w:r>
      <w:r w:rsidR="00FF0A73" w:rsidRPr="00FE3DB0">
        <w:rPr>
          <w:rFonts w:asciiTheme="minorHAnsi" w:hAnsiTheme="minorHAnsi" w:cstheme="minorHAnsi"/>
          <w:sz w:val="22"/>
          <w:szCs w:val="22"/>
        </w:rPr>
        <w:t xml:space="preserve">ų  </w:t>
      </w:r>
      <w:r w:rsidRPr="00FE3DB0">
        <w:rPr>
          <w:rFonts w:asciiTheme="minorHAnsi" w:hAnsiTheme="minorHAnsi" w:cstheme="minorHAnsi"/>
          <w:sz w:val="22"/>
          <w:szCs w:val="22"/>
        </w:rPr>
        <w:t xml:space="preserve">neviršijant 10 procentų pradinės sutarties vertės. Už </w:t>
      </w:r>
      <w:r w:rsidR="004F2E86" w:rsidRPr="00FE3DB0">
        <w:rPr>
          <w:rFonts w:asciiTheme="minorHAnsi" w:hAnsiTheme="minorHAnsi" w:cstheme="minorHAnsi"/>
          <w:sz w:val="22"/>
          <w:szCs w:val="22"/>
        </w:rPr>
        <w:t>Paslaug</w:t>
      </w:r>
      <w:r w:rsidR="00FF0A73" w:rsidRPr="00FE3DB0">
        <w:rPr>
          <w:rFonts w:asciiTheme="minorHAnsi" w:hAnsiTheme="minorHAnsi" w:cstheme="minorHAnsi"/>
          <w:sz w:val="22"/>
          <w:szCs w:val="22"/>
        </w:rPr>
        <w:t xml:space="preserve">ų </w:t>
      </w:r>
      <w:r w:rsidRPr="00FE3DB0">
        <w:rPr>
          <w:rFonts w:asciiTheme="minorHAnsi" w:hAnsiTheme="minorHAnsi" w:cstheme="minorHAnsi"/>
          <w:sz w:val="22"/>
          <w:szCs w:val="22"/>
        </w:rPr>
        <w:t>sąraše nenurodytas, tačiau su pirkimo objektu susijusias</w:t>
      </w:r>
      <w:r w:rsidR="004F2E86" w:rsidRPr="00FE3DB0">
        <w:rPr>
          <w:rFonts w:asciiTheme="minorHAnsi" w:hAnsiTheme="minorHAnsi" w:cstheme="minorHAnsi"/>
          <w:sz w:val="22"/>
          <w:szCs w:val="22"/>
        </w:rPr>
        <w:t xml:space="preserve"> paslaugas ir (ar) </w:t>
      </w:r>
      <w:r w:rsidRPr="00FE3DB0">
        <w:rPr>
          <w:rFonts w:asciiTheme="minorHAnsi" w:hAnsiTheme="minorHAnsi" w:cstheme="minorHAnsi"/>
          <w:sz w:val="22"/>
          <w:szCs w:val="22"/>
        </w:rPr>
        <w:t xml:space="preserve"> medžiagas</w:t>
      </w:r>
      <w:r w:rsidR="004F2E86" w:rsidRPr="00FE3DB0">
        <w:rPr>
          <w:rFonts w:asciiTheme="minorHAnsi" w:hAnsiTheme="minorHAnsi" w:cstheme="minorHAnsi"/>
          <w:sz w:val="22"/>
          <w:szCs w:val="22"/>
        </w:rPr>
        <w:t>, dalis</w:t>
      </w:r>
      <w:r w:rsidRPr="00FE3DB0">
        <w:rPr>
          <w:rFonts w:asciiTheme="minorHAnsi" w:hAnsiTheme="minorHAnsi" w:cstheme="minorHAnsi"/>
          <w:sz w:val="22"/>
          <w:szCs w:val="22"/>
        </w:rPr>
        <w:t xml:space="preserve">  bus apmokėta ne didesnėmis nei užsakymo dieną </w:t>
      </w:r>
      <w:r w:rsidR="004F2E86" w:rsidRPr="00FE3DB0">
        <w:rPr>
          <w:rFonts w:asciiTheme="minorHAnsi" w:hAnsiTheme="minorHAnsi" w:cstheme="minorHAnsi"/>
          <w:sz w:val="22"/>
          <w:szCs w:val="22"/>
        </w:rPr>
        <w:t>Paslaugų teikėjo</w:t>
      </w:r>
      <w:r w:rsidR="00803616" w:rsidRPr="00FE3DB0">
        <w:rPr>
          <w:rFonts w:asciiTheme="minorHAnsi" w:hAnsiTheme="minorHAnsi" w:cstheme="minorHAnsi"/>
          <w:sz w:val="22"/>
          <w:szCs w:val="22"/>
        </w:rPr>
        <w:t xml:space="preserve"> </w:t>
      </w:r>
      <w:r w:rsidRPr="00FE3DB0">
        <w:rPr>
          <w:rFonts w:asciiTheme="minorHAnsi" w:hAnsiTheme="minorHAnsi" w:cstheme="minorHAnsi"/>
          <w:sz w:val="22"/>
          <w:szCs w:val="22"/>
        </w:rPr>
        <w:t>prekybos vietoje, kataloge ar interneto svetainėje nurodytomis galiojančiomis šių</w:t>
      </w:r>
      <w:r w:rsidR="00B311A8" w:rsidRPr="00FE3DB0">
        <w:rPr>
          <w:rFonts w:asciiTheme="minorHAnsi" w:hAnsiTheme="minorHAnsi" w:cstheme="minorHAnsi"/>
          <w:sz w:val="22"/>
          <w:szCs w:val="22"/>
        </w:rPr>
        <w:t xml:space="preserve"> </w:t>
      </w:r>
      <w:r w:rsidRPr="00FE3DB0">
        <w:rPr>
          <w:rFonts w:asciiTheme="minorHAnsi" w:hAnsiTheme="minorHAnsi" w:cstheme="minorHAnsi"/>
          <w:sz w:val="22"/>
          <w:szCs w:val="22"/>
        </w:rPr>
        <w:t xml:space="preserve">kainomis arba, jei tokios kainos neskelbiamos, </w:t>
      </w:r>
      <w:r w:rsidR="004F2E86" w:rsidRPr="00FE3DB0">
        <w:rPr>
          <w:rFonts w:asciiTheme="minorHAnsi" w:hAnsiTheme="minorHAnsi" w:cstheme="minorHAnsi"/>
          <w:sz w:val="22"/>
          <w:szCs w:val="22"/>
        </w:rPr>
        <w:t xml:space="preserve">Paslaugos teikėjo </w:t>
      </w:r>
      <w:r w:rsidRPr="00FE3DB0">
        <w:rPr>
          <w:rFonts w:asciiTheme="minorHAnsi" w:hAnsiTheme="minorHAnsi" w:cstheme="minorHAnsi"/>
          <w:sz w:val="22"/>
          <w:szCs w:val="22"/>
        </w:rPr>
        <w:t>pasiūlytomis, konkurencingomis ir rinką atitinkančiomis kainomis</w:t>
      </w:r>
      <w:r w:rsidR="1C7118D5" w:rsidRPr="00FE3DB0">
        <w:rPr>
          <w:rFonts w:asciiTheme="minorHAnsi" w:hAnsiTheme="minorHAnsi" w:cstheme="minorHAnsi"/>
          <w:sz w:val="22"/>
          <w:szCs w:val="22"/>
        </w:rPr>
        <w:t>;</w:t>
      </w:r>
    </w:p>
    <w:p w14:paraId="5A4CB1DD" w14:textId="2A29C2CD" w:rsidR="00BA7C18" w:rsidRPr="00FE3DB0" w:rsidRDefault="004F2E86" w:rsidP="00BC47D9">
      <w:pPr>
        <w:pStyle w:val="Bodytext1"/>
        <w:numPr>
          <w:ilvl w:val="1"/>
          <w:numId w:val="15"/>
        </w:numPr>
        <w:shd w:val="clear" w:color="auto" w:fill="auto"/>
        <w:tabs>
          <w:tab w:val="left" w:pos="142"/>
          <w:tab w:val="left" w:pos="284"/>
          <w:tab w:val="left" w:pos="426"/>
          <w:tab w:val="left" w:pos="567"/>
          <w:tab w:val="left" w:pos="993"/>
          <w:tab w:val="left" w:pos="3828"/>
        </w:tabs>
        <w:spacing w:before="0" w:after="0" w:line="240" w:lineRule="auto"/>
        <w:ind w:left="0" w:right="55" w:firstLine="567"/>
        <w:jc w:val="both"/>
        <w:rPr>
          <w:rStyle w:val="Hyperlink"/>
          <w:rFonts w:asciiTheme="minorHAnsi" w:eastAsiaTheme="minorEastAsia" w:hAnsiTheme="minorHAnsi" w:cstheme="minorHAnsi"/>
          <w:sz w:val="22"/>
          <w:szCs w:val="22"/>
          <w:lang w:eastAsia="lt-LT"/>
        </w:rPr>
      </w:pPr>
      <w:r w:rsidRPr="00FE3DB0">
        <w:rPr>
          <w:rFonts w:asciiTheme="minorHAnsi" w:eastAsiaTheme="minorEastAsia" w:hAnsiTheme="minorHAnsi" w:cstheme="minorHAnsi"/>
          <w:sz w:val="22"/>
          <w:szCs w:val="22"/>
        </w:rPr>
        <w:t>Paslaugos teikėj</w:t>
      </w:r>
      <w:r w:rsidR="00544441" w:rsidRPr="00FE3DB0">
        <w:rPr>
          <w:rFonts w:asciiTheme="minorHAnsi" w:eastAsiaTheme="minorEastAsia" w:hAnsiTheme="minorHAnsi" w:cstheme="minorHAnsi"/>
          <w:sz w:val="22"/>
          <w:szCs w:val="22"/>
        </w:rPr>
        <w:t xml:space="preserve">as </w:t>
      </w:r>
      <w:r w:rsidR="00127501" w:rsidRPr="00FE3DB0">
        <w:rPr>
          <w:rFonts w:asciiTheme="minorHAnsi" w:eastAsiaTheme="minorEastAsia" w:hAnsiTheme="minorHAnsi" w:cstheme="minorHAnsi"/>
          <w:sz w:val="22"/>
          <w:szCs w:val="22"/>
        </w:rPr>
        <w:t xml:space="preserve">negali siūlyti </w:t>
      </w:r>
      <w:r w:rsidRPr="00FE3DB0">
        <w:rPr>
          <w:rFonts w:asciiTheme="minorHAnsi" w:eastAsiaTheme="minorEastAsia" w:hAnsiTheme="minorHAnsi" w:cstheme="minorHAnsi"/>
          <w:sz w:val="22"/>
          <w:szCs w:val="22"/>
        </w:rPr>
        <w:t>Paslaugų</w:t>
      </w:r>
      <w:r w:rsidR="00127501" w:rsidRPr="00FE3DB0">
        <w:rPr>
          <w:rFonts w:asciiTheme="minorHAnsi" w:eastAsiaTheme="minorEastAsia" w:hAnsiTheme="minorHAnsi" w:cstheme="minorHAnsi"/>
          <w:sz w:val="22"/>
          <w:szCs w:val="22"/>
        </w:rPr>
        <w:t xml:space="preserve"> (įskaitant jų sudedamąsias dalis) ar </w:t>
      </w:r>
      <w:r w:rsidRPr="00FE3DB0">
        <w:rPr>
          <w:rFonts w:asciiTheme="minorHAnsi" w:eastAsiaTheme="minorEastAsia" w:hAnsiTheme="minorHAnsi" w:cstheme="minorHAnsi"/>
          <w:sz w:val="22"/>
          <w:szCs w:val="22"/>
        </w:rPr>
        <w:t>medžiagų, dalių</w:t>
      </w:r>
      <w:r w:rsidR="00127501" w:rsidRPr="00FE3DB0">
        <w:rPr>
          <w:rFonts w:asciiTheme="minorHAnsi" w:eastAsiaTheme="minorEastAsia" w:hAnsiTheme="minorHAnsi" w:cstheme="minorHAnsi"/>
          <w:sz w:val="22"/>
          <w:szCs w:val="22"/>
        </w:rPr>
        <w:t>(įskaitant jų sudedamąsias dalis</w:t>
      </w:r>
      <w:r w:rsidR="002C7BCB" w:rsidRPr="00FE3DB0">
        <w:rPr>
          <w:rFonts w:asciiTheme="minorHAnsi" w:eastAsiaTheme="minorEastAsia" w:hAnsiTheme="minorHAnsi" w:cstheme="minorHAnsi"/>
          <w:sz w:val="22"/>
          <w:szCs w:val="22"/>
        </w:rPr>
        <w:t>, pakuotes</w:t>
      </w:r>
      <w:r w:rsidR="00127501" w:rsidRPr="00FE3DB0">
        <w:rPr>
          <w:rFonts w:asciiTheme="minorHAnsi" w:eastAsiaTheme="minorEastAsia" w:hAnsiTheme="minorHAnsi" w:cstheme="minorHAnsi"/>
          <w:sz w:val="22"/>
          <w:szCs w:val="22"/>
        </w:rPr>
        <w:t xml:space="preserve">) </w:t>
      </w:r>
      <w:r w:rsidRPr="00FE3DB0">
        <w:rPr>
          <w:rFonts w:asciiTheme="minorHAnsi" w:eastAsiaTheme="minorEastAsia" w:hAnsiTheme="minorHAnsi" w:cstheme="minorHAnsi"/>
          <w:sz w:val="22"/>
          <w:szCs w:val="22"/>
        </w:rPr>
        <w:t xml:space="preserve">jei </w:t>
      </w:r>
      <w:r w:rsidR="00127501" w:rsidRPr="00FE3DB0">
        <w:rPr>
          <w:rFonts w:asciiTheme="minorHAnsi" w:eastAsiaTheme="minorEastAsia" w:hAnsiTheme="minorHAnsi" w:cstheme="minorHAnsi"/>
          <w:sz w:val="22"/>
          <w:szCs w:val="22"/>
        </w:rPr>
        <w:t xml:space="preserve">kilmė yra ar </w:t>
      </w:r>
      <w:r w:rsidR="00E61DFF" w:rsidRPr="00FE3DB0">
        <w:rPr>
          <w:rFonts w:asciiTheme="minorHAnsi" w:eastAsiaTheme="minorEastAsia" w:hAnsiTheme="minorHAnsi" w:cstheme="minorHAnsi"/>
          <w:sz w:val="22"/>
          <w:szCs w:val="22"/>
        </w:rPr>
        <w:t>P</w:t>
      </w:r>
      <w:r w:rsidRPr="00FE3DB0">
        <w:rPr>
          <w:rFonts w:asciiTheme="minorHAnsi" w:eastAsiaTheme="minorEastAsia" w:hAnsiTheme="minorHAnsi" w:cstheme="minorHAnsi"/>
          <w:sz w:val="22"/>
          <w:szCs w:val="22"/>
        </w:rPr>
        <w:t>aslaugos</w:t>
      </w:r>
      <w:r w:rsidR="0020488F" w:rsidRPr="00FE3DB0">
        <w:rPr>
          <w:rFonts w:asciiTheme="minorHAnsi" w:eastAsiaTheme="minorEastAsia" w:hAnsiTheme="minorHAnsi" w:cstheme="minorHAnsi"/>
          <w:sz w:val="22"/>
          <w:szCs w:val="22"/>
        </w:rPr>
        <w:t xml:space="preserve"> </w:t>
      </w:r>
      <w:r w:rsidR="00ED4E15" w:rsidRPr="00FE3DB0">
        <w:rPr>
          <w:rFonts w:asciiTheme="minorHAnsi" w:eastAsiaTheme="minorEastAsia" w:hAnsiTheme="minorHAnsi" w:cstheme="minorHAnsi"/>
          <w:sz w:val="22"/>
          <w:szCs w:val="22"/>
        </w:rPr>
        <w:t xml:space="preserve">teikiamos </w:t>
      </w:r>
      <w:r w:rsidR="00127501" w:rsidRPr="00FE3DB0">
        <w:rPr>
          <w:rFonts w:asciiTheme="minorHAnsi" w:eastAsiaTheme="minorEastAsia" w:hAnsiTheme="minorHAnsi" w:cstheme="minorHAnsi"/>
          <w:sz w:val="22"/>
          <w:szCs w:val="22"/>
        </w:rPr>
        <w:t xml:space="preserve">iš Viešųjų pirkimų įstatymo 92 straipsnio 15 dalyje numatytame sąraše nurodytų valstybių ar teritorijų. </w:t>
      </w:r>
    </w:p>
    <w:p w14:paraId="4FF8EEFF" w14:textId="77777777" w:rsidR="00816712" w:rsidRPr="00FE3DB0" w:rsidRDefault="00816712" w:rsidP="00BC47D9">
      <w:pPr>
        <w:pStyle w:val="Bodytext20"/>
        <w:shd w:val="clear" w:color="auto" w:fill="auto"/>
        <w:tabs>
          <w:tab w:val="left" w:pos="284"/>
          <w:tab w:val="left" w:pos="426"/>
          <w:tab w:val="left" w:pos="567"/>
          <w:tab w:val="left" w:pos="993"/>
        </w:tabs>
        <w:spacing w:line="240" w:lineRule="auto"/>
        <w:ind w:firstLine="567"/>
        <w:jc w:val="both"/>
        <w:rPr>
          <w:rStyle w:val="Hyperlink"/>
          <w:rFonts w:asciiTheme="minorHAnsi" w:eastAsiaTheme="minorEastAsia" w:hAnsiTheme="minorHAnsi" w:cstheme="minorHAnsi"/>
          <w:i w:val="0"/>
          <w:iCs w:val="0"/>
          <w:sz w:val="22"/>
          <w:szCs w:val="22"/>
        </w:rPr>
      </w:pPr>
    </w:p>
    <w:p w14:paraId="0B09044F" w14:textId="25A348EA" w:rsidR="002611EF" w:rsidRPr="00FE3DB0" w:rsidRDefault="002010F5" w:rsidP="00BC47D9">
      <w:pPr>
        <w:pStyle w:val="Bodytext1"/>
        <w:numPr>
          <w:ilvl w:val="0"/>
          <w:numId w:val="15"/>
        </w:numPr>
        <w:shd w:val="clear" w:color="auto" w:fill="auto"/>
        <w:tabs>
          <w:tab w:val="left" w:pos="142"/>
          <w:tab w:val="left" w:pos="284"/>
          <w:tab w:val="left" w:pos="426"/>
          <w:tab w:val="left" w:pos="567"/>
          <w:tab w:val="left" w:pos="993"/>
          <w:tab w:val="left" w:pos="3828"/>
        </w:tabs>
        <w:spacing w:before="0" w:after="0" w:line="240" w:lineRule="auto"/>
        <w:ind w:left="0" w:right="55" w:firstLine="567"/>
        <w:jc w:val="both"/>
        <w:rPr>
          <w:rFonts w:asciiTheme="minorHAnsi" w:hAnsiTheme="minorHAnsi" w:cstheme="minorHAnsi"/>
          <w:b/>
          <w:sz w:val="22"/>
          <w:szCs w:val="22"/>
        </w:rPr>
      </w:pPr>
      <w:r w:rsidRPr="00FE3DB0">
        <w:rPr>
          <w:rFonts w:asciiTheme="minorHAnsi" w:hAnsiTheme="minorHAnsi" w:cstheme="minorHAnsi"/>
          <w:b/>
          <w:sz w:val="22"/>
          <w:szCs w:val="22"/>
        </w:rPr>
        <w:t>TECHNINI</w:t>
      </w:r>
      <w:r w:rsidR="00B12C07" w:rsidRPr="00FE3DB0">
        <w:rPr>
          <w:rFonts w:asciiTheme="minorHAnsi" w:hAnsiTheme="minorHAnsi" w:cstheme="minorHAnsi"/>
          <w:b/>
          <w:sz w:val="22"/>
          <w:szCs w:val="22"/>
        </w:rPr>
        <w:t>AI</w:t>
      </w:r>
      <w:r w:rsidRPr="00FE3DB0">
        <w:rPr>
          <w:rFonts w:asciiTheme="minorHAnsi" w:hAnsiTheme="minorHAnsi" w:cstheme="minorHAnsi"/>
          <w:b/>
          <w:sz w:val="22"/>
          <w:szCs w:val="22"/>
        </w:rPr>
        <w:t xml:space="preserve"> REIKALAVIM</w:t>
      </w:r>
      <w:r w:rsidR="00B12C07" w:rsidRPr="00FE3DB0">
        <w:rPr>
          <w:rFonts w:asciiTheme="minorHAnsi" w:hAnsiTheme="minorHAnsi" w:cstheme="minorHAnsi"/>
          <w:b/>
          <w:sz w:val="22"/>
          <w:szCs w:val="22"/>
        </w:rPr>
        <w:t>AI</w:t>
      </w:r>
      <w:r w:rsidRPr="00FE3DB0">
        <w:rPr>
          <w:rFonts w:asciiTheme="minorHAnsi" w:hAnsiTheme="minorHAnsi" w:cstheme="minorHAnsi"/>
          <w:b/>
          <w:sz w:val="22"/>
          <w:szCs w:val="22"/>
        </w:rPr>
        <w:t xml:space="preserve">, KURIUOS TURI ATITIKTI </w:t>
      </w:r>
      <w:r w:rsidR="00984622" w:rsidRPr="00FE3DB0">
        <w:rPr>
          <w:rFonts w:asciiTheme="minorHAnsi" w:hAnsiTheme="minorHAnsi" w:cstheme="minorHAnsi"/>
          <w:b/>
          <w:sz w:val="22"/>
          <w:szCs w:val="22"/>
        </w:rPr>
        <w:t>PERKAM</w:t>
      </w:r>
      <w:r w:rsidR="0039065D" w:rsidRPr="00FE3DB0">
        <w:rPr>
          <w:rFonts w:asciiTheme="minorHAnsi" w:hAnsiTheme="minorHAnsi" w:cstheme="minorHAnsi"/>
          <w:b/>
          <w:sz w:val="22"/>
          <w:szCs w:val="22"/>
        </w:rPr>
        <w:t>OS PASLAUGOS</w:t>
      </w:r>
      <w:r w:rsidR="002E75A5" w:rsidRPr="00FE3DB0">
        <w:rPr>
          <w:rFonts w:asciiTheme="minorHAnsi" w:hAnsiTheme="minorHAnsi" w:cstheme="minorHAnsi"/>
          <w:b/>
          <w:sz w:val="22"/>
          <w:szCs w:val="22"/>
        </w:rPr>
        <w:t xml:space="preserve"> </w:t>
      </w:r>
    </w:p>
    <w:p w14:paraId="660CD522" w14:textId="14C25ABE" w:rsidR="00BA7C18" w:rsidRPr="00FE3DB0" w:rsidRDefault="00684527" w:rsidP="00F25258">
      <w:pPr>
        <w:pStyle w:val="ListParagraph"/>
        <w:numPr>
          <w:ilvl w:val="1"/>
          <w:numId w:val="15"/>
        </w:numPr>
        <w:tabs>
          <w:tab w:val="left" w:pos="284"/>
          <w:tab w:val="left" w:pos="426"/>
          <w:tab w:val="left" w:pos="567"/>
        </w:tabs>
        <w:ind w:left="0" w:firstLine="567"/>
        <w:jc w:val="both"/>
        <w:rPr>
          <w:rFonts w:asciiTheme="minorHAnsi" w:hAnsiTheme="minorHAnsi" w:cstheme="minorHAnsi"/>
        </w:rPr>
      </w:pPr>
      <w:r w:rsidRPr="00FE3DB0">
        <w:rPr>
          <w:rFonts w:asciiTheme="minorHAnsi" w:hAnsiTheme="minorHAnsi" w:cstheme="minorHAnsi"/>
        </w:rPr>
        <w:t>Paslaugos</w:t>
      </w:r>
      <w:r w:rsidR="00BA7C18" w:rsidRPr="00FE3DB0">
        <w:rPr>
          <w:rFonts w:asciiTheme="minorHAnsi" w:hAnsiTheme="minorHAnsi" w:cstheme="minorHAnsi"/>
        </w:rPr>
        <w:t xml:space="preserve"> turi būti </w:t>
      </w:r>
      <w:r w:rsidRPr="00FE3DB0">
        <w:rPr>
          <w:rFonts w:asciiTheme="minorHAnsi" w:hAnsiTheme="minorHAnsi" w:cstheme="minorHAnsi"/>
        </w:rPr>
        <w:t>teikiamos</w:t>
      </w:r>
      <w:r w:rsidR="006331C7" w:rsidRPr="00FE3DB0">
        <w:rPr>
          <w:rFonts w:asciiTheme="minorHAnsi" w:hAnsiTheme="minorHAnsi" w:cstheme="minorHAnsi"/>
        </w:rPr>
        <w:t xml:space="preserve"> </w:t>
      </w:r>
      <w:r w:rsidR="00BA7C18" w:rsidRPr="00FE3DB0">
        <w:rPr>
          <w:rFonts w:asciiTheme="minorHAnsi" w:hAnsiTheme="minorHAnsi" w:cstheme="minorHAnsi"/>
        </w:rPr>
        <w:t>vadovaujantis Europos Ekonominės erdvės ir Europos Sąjungos valstybių, Lietuvos Respublikoje galiojančiais standartais, normatyvais ir taisyklėmis;</w:t>
      </w:r>
      <w:r w:rsidR="00606DD9" w:rsidRPr="00FE3DB0">
        <w:rPr>
          <w:rFonts w:asciiTheme="minorHAnsi" w:hAnsiTheme="minorHAnsi" w:cstheme="minorHAnsi"/>
        </w:rPr>
        <w:t xml:space="preserve"> </w:t>
      </w:r>
    </w:p>
    <w:p w14:paraId="67EF36F5" w14:textId="7F1FD4D4" w:rsidR="00606DD9" w:rsidRPr="00FE3DB0" w:rsidRDefault="00BA7C18" w:rsidP="00F25258">
      <w:pPr>
        <w:pStyle w:val="ListParagraph"/>
        <w:numPr>
          <w:ilvl w:val="1"/>
          <w:numId w:val="15"/>
        </w:numPr>
        <w:tabs>
          <w:tab w:val="left" w:pos="426"/>
          <w:tab w:val="left" w:pos="709"/>
        </w:tabs>
        <w:ind w:left="0" w:firstLine="567"/>
        <w:jc w:val="both"/>
        <w:rPr>
          <w:rFonts w:asciiTheme="minorHAnsi" w:hAnsiTheme="minorHAnsi" w:cstheme="minorHAnsi"/>
        </w:rPr>
      </w:pPr>
      <w:r w:rsidRPr="00FE3DB0">
        <w:rPr>
          <w:rFonts w:asciiTheme="minorHAnsi" w:hAnsiTheme="minorHAnsi" w:cstheme="minorHAnsi"/>
        </w:rPr>
        <w:t>Naudojamos medžiagos, dalys turi būti sertifikuoti Europos Ekonominės erdvės ir Europos Sąjungos valstybių.</w:t>
      </w:r>
    </w:p>
    <w:p w14:paraId="395C15A8" w14:textId="6D986D0F" w:rsidR="001E3217" w:rsidRPr="00FE3DB0" w:rsidRDefault="001E3217" w:rsidP="00F25258">
      <w:pPr>
        <w:tabs>
          <w:tab w:val="left" w:pos="284"/>
          <w:tab w:val="left" w:pos="426"/>
          <w:tab w:val="left" w:pos="567"/>
          <w:tab w:val="left" w:pos="993"/>
          <w:tab w:val="left" w:pos="1276"/>
        </w:tabs>
        <w:suppressAutoHyphens/>
        <w:ind w:firstLine="567"/>
        <w:contextualSpacing/>
        <w:jc w:val="both"/>
        <w:rPr>
          <w:rFonts w:asciiTheme="minorHAnsi" w:eastAsiaTheme="minorHAnsi" w:hAnsiTheme="minorHAnsi" w:cstheme="minorHAnsi"/>
          <w:b/>
          <w:color w:val="auto"/>
          <w:sz w:val="22"/>
          <w:szCs w:val="22"/>
          <w:lang w:eastAsia="en-US"/>
        </w:rPr>
      </w:pPr>
    </w:p>
    <w:p w14:paraId="0E5BE929" w14:textId="6536C396" w:rsidR="000861BE" w:rsidRPr="00FE3DB0" w:rsidRDefault="007F2FFD" w:rsidP="00F25258">
      <w:pPr>
        <w:pStyle w:val="ListParagraph"/>
        <w:numPr>
          <w:ilvl w:val="0"/>
          <w:numId w:val="13"/>
        </w:numPr>
        <w:tabs>
          <w:tab w:val="left" w:pos="284"/>
          <w:tab w:val="left" w:pos="426"/>
          <w:tab w:val="left" w:pos="567"/>
          <w:tab w:val="left" w:pos="993"/>
          <w:tab w:val="left" w:pos="1276"/>
        </w:tabs>
        <w:suppressAutoHyphens/>
        <w:ind w:left="0" w:firstLine="567"/>
        <w:jc w:val="both"/>
        <w:rPr>
          <w:rFonts w:asciiTheme="minorHAnsi" w:hAnsiTheme="minorHAnsi" w:cstheme="minorHAnsi"/>
          <w:b/>
        </w:rPr>
      </w:pPr>
      <w:r w:rsidRPr="00FE3DB0">
        <w:rPr>
          <w:rFonts w:asciiTheme="minorHAnsi" w:hAnsiTheme="minorHAnsi" w:cstheme="minorHAnsi"/>
          <w:b/>
        </w:rPr>
        <w:t>REIKALAVIMAI PASLAUGŲ TEIKIMUI</w:t>
      </w:r>
    </w:p>
    <w:p w14:paraId="06DA3655" w14:textId="7899EE11" w:rsidR="005E7531" w:rsidRPr="00FE3DB0" w:rsidRDefault="005E7531" w:rsidP="00F25258">
      <w:pPr>
        <w:pStyle w:val="ListParagraph"/>
        <w:numPr>
          <w:ilvl w:val="1"/>
          <w:numId w:val="22"/>
        </w:numPr>
        <w:tabs>
          <w:tab w:val="left" w:pos="284"/>
          <w:tab w:val="left" w:pos="426"/>
          <w:tab w:val="left" w:pos="567"/>
          <w:tab w:val="left" w:pos="993"/>
          <w:tab w:val="left" w:pos="1276"/>
        </w:tabs>
        <w:suppressAutoHyphens/>
        <w:ind w:left="0" w:firstLine="567"/>
        <w:jc w:val="both"/>
        <w:rPr>
          <w:rFonts w:asciiTheme="minorHAnsi" w:hAnsiTheme="minorHAnsi" w:cstheme="minorHAnsi"/>
          <w:b/>
        </w:rPr>
      </w:pPr>
      <w:r w:rsidRPr="00FE3DB0">
        <w:rPr>
          <w:rFonts w:asciiTheme="minorHAnsi" w:hAnsiTheme="minorHAnsi" w:cstheme="minorHAnsi"/>
          <w:b/>
        </w:rPr>
        <w:t xml:space="preserve"> Įsipareigojimų vykdymo tvarka</w:t>
      </w:r>
    </w:p>
    <w:p w14:paraId="21B821E5" w14:textId="1A8B60FA" w:rsidR="00D10297" w:rsidRPr="00FE3DB0" w:rsidRDefault="00D10297" w:rsidP="00F25258">
      <w:pPr>
        <w:pStyle w:val="ListParagraph"/>
        <w:numPr>
          <w:ilvl w:val="2"/>
          <w:numId w:val="22"/>
        </w:numPr>
        <w:tabs>
          <w:tab w:val="left" w:pos="284"/>
          <w:tab w:val="left" w:pos="426"/>
          <w:tab w:val="left" w:pos="567"/>
          <w:tab w:val="left" w:pos="993"/>
          <w:tab w:val="left" w:pos="1276"/>
        </w:tabs>
        <w:suppressAutoHyphens/>
        <w:ind w:left="0" w:firstLine="567"/>
        <w:jc w:val="both"/>
        <w:rPr>
          <w:rFonts w:asciiTheme="minorHAnsi" w:hAnsiTheme="minorHAnsi" w:cstheme="minorHAnsi"/>
        </w:rPr>
      </w:pPr>
      <w:r w:rsidRPr="00FE3DB0">
        <w:rPr>
          <w:rFonts w:asciiTheme="minorHAnsi" w:hAnsiTheme="minorHAnsi" w:cstheme="minorHAnsi"/>
        </w:rPr>
        <w:t>Paslaugos suteikiamos</w:t>
      </w:r>
      <w:r w:rsidR="005E7531" w:rsidRPr="00FE3DB0">
        <w:rPr>
          <w:rFonts w:asciiTheme="minorHAnsi" w:hAnsiTheme="minorHAnsi" w:cstheme="minorHAnsi"/>
        </w:rPr>
        <w:t xml:space="preserve">  pagal Užsakovo </w:t>
      </w:r>
      <w:r w:rsidRPr="00FE3DB0">
        <w:rPr>
          <w:rFonts w:asciiTheme="minorHAnsi" w:hAnsiTheme="minorHAnsi" w:cstheme="minorHAnsi"/>
        </w:rPr>
        <w:t>Paslaugų teikėjui</w:t>
      </w:r>
      <w:r w:rsidR="00124D04" w:rsidRPr="00FE3DB0">
        <w:rPr>
          <w:rFonts w:asciiTheme="minorHAnsi" w:hAnsiTheme="minorHAnsi" w:cstheme="minorHAnsi"/>
        </w:rPr>
        <w:t xml:space="preserve"> </w:t>
      </w:r>
      <w:r w:rsidR="00BD1595" w:rsidRPr="00FE3DB0">
        <w:rPr>
          <w:rFonts w:asciiTheme="minorHAnsi" w:hAnsiTheme="minorHAnsi" w:cstheme="minorHAnsi"/>
        </w:rPr>
        <w:t xml:space="preserve">el. paštu </w:t>
      </w:r>
      <w:r w:rsidR="005E7531" w:rsidRPr="00FE3DB0">
        <w:rPr>
          <w:rFonts w:asciiTheme="minorHAnsi" w:hAnsiTheme="minorHAnsi" w:cstheme="minorHAnsi"/>
        </w:rPr>
        <w:t xml:space="preserve">pateiktus </w:t>
      </w:r>
      <w:r w:rsidR="00E718E1" w:rsidRPr="00FE3DB0">
        <w:rPr>
          <w:rFonts w:asciiTheme="minorHAnsi" w:hAnsiTheme="minorHAnsi" w:cstheme="minorHAnsi"/>
        </w:rPr>
        <w:t>Paslaug</w:t>
      </w:r>
      <w:r w:rsidR="00197325" w:rsidRPr="00FE3DB0">
        <w:rPr>
          <w:rFonts w:asciiTheme="minorHAnsi" w:hAnsiTheme="minorHAnsi" w:cstheme="minorHAnsi"/>
        </w:rPr>
        <w:t xml:space="preserve">ų </w:t>
      </w:r>
      <w:r w:rsidR="00606DD9" w:rsidRPr="00FE3DB0">
        <w:rPr>
          <w:rFonts w:asciiTheme="minorHAnsi" w:hAnsiTheme="minorHAnsi" w:cstheme="minorHAnsi"/>
        </w:rPr>
        <w:t>užsakymus (toliau- DUŽ) forma priedas Nr.</w:t>
      </w:r>
      <w:r w:rsidR="5C6C1375" w:rsidRPr="00FE3DB0">
        <w:rPr>
          <w:rFonts w:asciiTheme="minorHAnsi" w:hAnsiTheme="minorHAnsi" w:cstheme="minorHAnsi"/>
        </w:rPr>
        <w:t>2</w:t>
      </w:r>
      <w:r w:rsidR="005E7531" w:rsidRPr="00FE3DB0">
        <w:rPr>
          <w:rFonts w:asciiTheme="minorHAnsi" w:hAnsiTheme="minorHAnsi" w:cstheme="minorHAnsi"/>
        </w:rPr>
        <w:t>, kuri</w:t>
      </w:r>
      <w:r w:rsidR="00D01E81" w:rsidRPr="00FE3DB0">
        <w:rPr>
          <w:rFonts w:asciiTheme="minorHAnsi" w:hAnsiTheme="minorHAnsi" w:cstheme="minorHAnsi"/>
        </w:rPr>
        <w:t>uose</w:t>
      </w:r>
      <w:r w:rsidR="005E7531" w:rsidRPr="00FE3DB0">
        <w:rPr>
          <w:rFonts w:asciiTheme="minorHAnsi" w:hAnsiTheme="minorHAnsi" w:cstheme="minorHAnsi"/>
        </w:rPr>
        <w:t xml:space="preserve"> Užsakov</w:t>
      </w:r>
      <w:r w:rsidR="00186973" w:rsidRPr="00FE3DB0">
        <w:rPr>
          <w:rFonts w:asciiTheme="minorHAnsi" w:hAnsiTheme="minorHAnsi" w:cstheme="minorHAnsi"/>
        </w:rPr>
        <w:t>as</w:t>
      </w:r>
      <w:r w:rsidR="005E7531" w:rsidRPr="00FE3DB0">
        <w:rPr>
          <w:rFonts w:asciiTheme="minorHAnsi" w:hAnsiTheme="minorHAnsi" w:cstheme="minorHAnsi"/>
        </w:rPr>
        <w:t xml:space="preserve"> nurodo numatomų </w:t>
      </w:r>
      <w:r w:rsidRPr="00FE3DB0">
        <w:rPr>
          <w:rFonts w:asciiTheme="minorHAnsi" w:hAnsiTheme="minorHAnsi" w:cstheme="minorHAnsi"/>
        </w:rPr>
        <w:t>Paslaug</w:t>
      </w:r>
      <w:r w:rsidR="00197325" w:rsidRPr="00FE3DB0">
        <w:rPr>
          <w:rFonts w:asciiTheme="minorHAnsi" w:hAnsiTheme="minorHAnsi" w:cstheme="minorHAnsi"/>
        </w:rPr>
        <w:t xml:space="preserve">ų </w:t>
      </w:r>
      <w:r w:rsidR="005E7531" w:rsidRPr="00FE3DB0">
        <w:rPr>
          <w:rFonts w:asciiTheme="minorHAnsi" w:hAnsiTheme="minorHAnsi" w:cstheme="minorHAnsi"/>
        </w:rPr>
        <w:t xml:space="preserve">apimtis, pavadinimą, </w:t>
      </w:r>
      <w:r w:rsidRPr="00FE3DB0">
        <w:rPr>
          <w:rFonts w:asciiTheme="minorHAnsi" w:hAnsiTheme="minorHAnsi" w:cstheme="minorHAnsi"/>
        </w:rPr>
        <w:t>Paslaugų teikimo</w:t>
      </w:r>
      <w:r w:rsidR="005E7531" w:rsidRPr="00FE3DB0">
        <w:rPr>
          <w:rFonts w:asciiTheme="minorHAnsi" w:hAnsiTheme="minorHAnsi" w:cstheme="minorHAnsi"/>
        </w:rPr>
        <w:t xml:space="preserve"> pradži</w:t>
      </w:r>
      <w:r w:rsidR="00D01E81" w:rsidRPr="00FE3DB0">
        <w:rPr>
          <w:rFonts w:asciiTheme="minorHAnsi" w:hAnsiTheme="minorHAnsi" w:cstheme="minorHAnsi"/>
        </w:rPr>
        <w:t>ą</w:t>
      </w:r>
      <w:r w:rsidR="005E7531" w:rsidRPr="00FE3DB0">
        <w:rPr>
          <w:rFonts w:asciiTheme="minorHAnsi" w:hAnsiTheme="minorHAnsi" w:cstheme="minorHAnsi"/>
        </w:rPr>
        <w:t xml:space="preserve"> ir pabaig</w:t>
      </w:r>
      <w:r w:rsidR="00D01E81" w:rsidRPr="00FE3DB0">
        <w:rPr>
          <w:rFonts w:asciiTheme="minorHAnsi" w:hAnsiTheme="minorHAnsi" w:cstheme="minorHAnsi"/>
        </w:rPr>
        <w:t>ą</w:t>
      </w:r>
      <w:r w:rsidR="4ED415D7" w:rsidRPr="00FE3DB0">
        <w:rPr>
          <w:rFonts w:asciiTheme="minorHAnsi" w:hAnsiTheme="minorHAnsi" w:cstheme="minorHAnsi"/>
        </w:rPr>
        <w:t>, Užsakovo teikiamas dalis, ar medžiagas</w:t>
      </w:r>
      <w:r w:rsidR="333244D6" w:rsidRPr="00FE3DB0">
        <w:rPr>
          <w:rFonts w:asciiTheme="minorHAnsi" w:hAnsiTheme="minorHAnsi" w:cstheme="minorHAnsi"/>
        </w:rPr>
        <w:t>;</w:t>
      </w:r>
      <w:r w:rsidR="005E7531" w:rsidRPr="00FE3DB0">
        <w:rPr>
          <w:rFonts w:asciiTheme="minorHAnsi" w:hAnsiTheme="minorHAnsi" w:cstheme="minorHAnsi"/>
        </w:rPr>
        <w:t xml:space="preserve"> </w:t>
      </w:r>
    </w:p>
    <w:p w14:paraId="599B404B" w14:textId="2D7496D6" w:rsidR="000462CD" w:rsidRPr="00FE3DB0" w:rsidRDefault="00C111FE" w:rsidP="00F25258">
      <w:pPr>
        <w:pStyle w:val="ListParagraph"/>
        <w:numPr>
          <w:ilvl w:val="2"/>
          <w:numId w:val="22"/>
        </w:numPr>
        <w:tabs>
          <w:tab w:val="left" w:pos="284"/>
          <w:tab w:val="left" w:pos="426"/>
          <w:tab w:val="left" w:pos="567"/>
          <w:tab w:val="left" w:pos="993"/>
          <w:tab w:val="left" w:pos="1276"/>
        </w:tabs>
        <w:suppressAutoHyphens/>
        <w:ind w:left="0" w:firstLine="567"/>
        <w:jc w:val="both"/>
        <w:rPr>
          <w:rFonts w:asciiTheme="minorHAnsi" w:hAnsiTheme="minorHAnsi" w:cstheme="minorHAnsi"/>
        </w:rPr>
      </w:pPr>
      <w:r w:rsidRPr="00FE3DB0">
        <w:rPr>
          <w:rFonts w:asciiTheme="minorHAnsi" w:hAnsiTheme="minorHAnsi" w:cstheme="minorHAnsi"/>
        </w:rPr>
        <w:t xml:space="preserve">DUŽ bus nustatomas ne ilgesnis kaip 30 </w:t>
      </w:r>
      <w:proofErr w:type="spellStart"/>
      <w:r w:rsidRPr="00FE3DB0">
        <w:rPr>
          <w:rFonts w:asciiTheme="minorHAnsi" w:hAnsiTheme="minorHAnsi" w:cstheme="minorHAnsi"/>
        </w:rPr>
        <w:t>k.d</w:t>
      </w:r>
      <w:proofErr w:type="spellEnd"/>
      <w:r w:rsidRPr="00FE3DB0">
        <w:rPr>
          <w:rFonts w:asciiTheme="minorHAnsi" w:hAnsiTheme="minorHAnsi" w:cstheme="minorHAnsi"/>
        </w:rPr>
        <w:t xml:space="preserve">. Paslaugų suteikimo terminas nuo užsakymo pateikimo dienos. </w:t>
      </w:r>
      <w:r w:rsidR="00D10297" w:rsidRPr="00FE3DB0">
        <w:rPr>
          <w:rFonts w:asciiTheme="minorHAnsi" w:hAnsiTheme="minorHAnsi" w:cstheme="minorHAnsi"/>
        </w:rPr>
        <w:t>Paslaugų teikėjui</w:t>
      </w:r>
      <w:r w:rsidR="003C60BA" w:rsidRPr="00FE3DB0">
        <w:rPr>
          <w:rFonts w:asciiTheme="minorHAnsi" w:hAnsiTheme="minorHAnsi" w:cstheme="minorHAnsi"/>
        </w:rPr>
        <w:t xml:space="preserve"> </w:t>
      </w:r>
      <w:r w:rsidR="0012722A" w:rsidRPr="00FE3DB0">
        <w:rPr>
          <w:rFonts w:asciiTheme="minorHAnsi" w:hAnsiTheme="minorHAnsi" w:cstheme="minorHAnsi"/>
        </w:rPr>
        <w:t>pateikus įrodymus, kad DUŽ nurodytais terminais</w:t>
      </w:r>
      <w:r w:rsidR="002611A5" w:rsidRPr="00FE3DB0">
        <w:rPr>
          <w:rFonts w:asciiTheme="minorHAnsi" w:hAnsiTheme="minorHAnsi" w:cstheme="minorHAnsi"/>
        </w:rPr>
        <w:t xml:space="preserve"> </w:t>
      </w:r>
      <w:r w:rsidR="0012722A" w:rsidRPr="00FE3DB0">
        <w:rPr>
          <w:rFonts w:asciiTheme="minorHAnsi" w:hAnsiTheme="minorHAnsi" w:cstheme="minorHAnsi"/>
        </w:rPr>
        <w:t xml:space="preserve">pagrįstai negali </w:t>
      </w:r>
      <w:r w:rsidR="000462CD" w:rsidRPr="00FE3DB0">
        <w:rPr>
          <w:rFonts w:asciiTheme="minorHAnsi" w:hAnsiTheme="minorHAnsi" w:cstheme="minorHAnsi"/>
        </w:rPr>
        <w:t>sut</w:t>
      </w:r>
      <w:r w:rsidR="3E475E00" w:rsidRPr="00FE3DB0">
        <w:rPr>
          <w:rFonts w:asciiTheme="minorHAnsi" w:hAnsiTheme="minorHAnsi" w:cstheme="minorHAnsi"/>
        </w:rPr>
        <w:t>e</w:t>
      </w:r>
      <w:r w:rsidR="000462CD" w:rsidRPr="00FE3DB0">
        <w:rPr>
          <w:rFonts w:asciiTheme="minorHAnsi" w:hAnsiTheme="minorHAnsi" w:cstheme="minorHAnsi"/>
        </w:rPr>
        <w:t>ikti Paslaugų</w:t>
      </w:r>
      <w:r w:rsidR="005E7531" w:rsidRPr="00FE3DB0">
        <w:rPr>
          <w:rFonts w:asciiTheme="minorHAnsi" w:hAnsiTheme="minorHAnsi" w:cstheme="minorHAnsi"/>
        </w:rPr>
        <w:t xml:space="preserve">, </w:t>
      </w:r>
      <w:r w:rsidR="0012722A" w:rsidRPr="00FE3DB0">
        <w:rPr>
          <w:rFonts w:asciiTheme="minorHAnsi" w:hAnsiTheme="minorHAnsi" w:cstheme="minorHAnsi"/>
        </w:rPr>
        <w:t xml:space="preserve">gali būti </w:t>
      </w:r>
      <w:r w:rsidR="005E7531" w:rsidRPr="00FE3DB0">
        <w:rPr>
          <w:rFonts w:asciiTheme="minorHAnsi" w:hAnsiTheme="minorHAnsi" w:cstheme="minorHAnsi"/>
        </w:rPr>
        <w:t>nustatomas</w:t>
      </w:r>
      <w:r w:rsidR="00BD1595" w:rsidRPr="00FE3DB0">
        <w:rPr>
          <w:rFonts w:asciiTheme="minorHAnsi" w:hAnsiTheme="minorHAnsi" w:cstheme="minorHAnsi"/>
        </w:rPr>
        <w:t xml:space="preserve"> kitas, su Užsakovu sutartas terminas; </w:t>
      </w:r>
    </w:p>
    <w:p w14:paraId="02FCCD37" w14:textId="593FA87F" w:rsidR="1229C819" w:rsidRPr="00FE3DB0" w:rsidRDefault="005E7531" w:rsidP="00F25258">
      <w:pPr>
        <w:pStyle w:val="ListParagraph"/>
        <w:numPr>
          <w:ilvl w:val="2"/>
          <w:numId w:val="22"/>
        </w:numPr>
        <w:tabs>
          <w:tab w:val="left" w:pos="284"/>
          <w:tab w:val="left" w:pos="426"/>
          <w:tab w:val="left" w:pos="567"/>
          <w:tab w:val="left" w:pos="993"/>
          <w:tab w:val="left" w:pos="1276"/>
        </w:tabs>
        <w:ind w:left="0" w:firstLine="567"/>
        <w:jc w:val="both"/>
        <w:rPr>
          <w:rFonts w:asciiTheme="minorHAnsi" w:hAnsiTheme="minorHAnsi" w:cstheme="minorHAnsi"/>
        </w:rPr>
      </w:pPr>
      <w:r w:rsidRPr="00FE3DB0">
        <w:rPr>
          <w:rFonts w:asciiTheme="minorHAnsi" w:hAnsiTheme="minorHAnsi" w:cstheme="minorHAnsi"/>
        </w:rPr>
        <w:t>Dali</w:t>
      </w:r>
      <w:r w:rsidR="000462CD" w:rsidRPr="00FE3DB0">
        <w:rPr>
          <w:rFonts w:asciiTheme="minorHAnsi" w:hAnsiTheme="minorHAnsi" w:cstheme="minorHAnsi"/>
        </w:rPr>
        <w:t>s Paslaug</w:t>
      </w:r>
      <w:r w:rsidR="00EE0BE4" w:rsidRPr="00FE3DB0">
        <w:rPr>
          <w:rFonts w:asciiTheme="minorHAnsi" w:hAnsiTheme="minorHAnsi" w:cstheme="minorHAnsi"/>
        </w:rPr>
        <w:t>ų</w:t>
      </w:r>
      <w:r w:rsidRPr="00FE3DB0">
        <w:rPr>
          <w:rFonts w:asciiTheme="minorHAnsi" w:hAnsiTheme="minorHAnsi" w:cstheme="minorHAnsi"/>
        </w:rPr>
        <w:t>, atsižvelgiant į atsiradusį gedimą</w:t>
      </w:r>
      <w:r w:rsidR="004E4A6C" w:rsidRPr="00FE3DB0">
        <w:rPr>
          <w:rFonts w:asciiTheme="minorHAnsi" w:hAnsiTheme="minorHAnsi" w:cstheme="minorHAnsi"/>
        </w:rPr>
        <w:t>(-</w:t>
      </w:r>
      <w:r w:rsidRPr="00FE3DB0">
        <w:rPr>
          <w:rFonts w:asciiTheme="minorHAnsi" w:hAnsiTheme="minorHAnsi" w:cstheme="minorHAnsi"/>
        </w:rPr>
        <w:t>mus</w:t>
      </w:r>
      <w:r w:rsidR="004E4A6C" w:rsidRPr="00FE3DB0">
        <w:rPr>
          <w:rFonts w:asciiTheme="minorHAnsi" w:hAnsiTheme="minorHAnsi" w:cstheme="minorHAnsi"/>
        </w:rPr>
        <w:t>)</w:t>
      </w:r>
      <w:r w:rsidRPr="00FE3DB0">
        <w:rPr>
          <w:rFonts w:asciiTheme="minorHAnsi" w:hAnsiTheme="minorHAnsi" w:cstheme="minorHAnsi"/>
        </w:rPr>
        <w:t xml:space="preserve">, kurie riboja šilumos gamybą (iki 2 proc. visų užsakymų) turės būti įvykdyti per </w:t>
      </w:r>
      <w:r w:rsidR="0D9E1C7A" w:rsidRPr="00FE3DB0">
        <w:rPr>
          <w:rFonts w:asciiTheme="minorHAnsi" w:hAnsiTheme="minorHAnsi" w:cstheme="minorHAnsi"/>
        </w:rPr>
        <w:t>2</w:t>
      </w:r>
      <w:r w:rsidRPr="00FE3DB0">
        <w:rPr>
          <w:rFonts w:asciiTheme="minorHAnsi" w:hAnsiTheme="minorHAnsi" w:cstheme="minorHAnsi"/>
        </w:rPr>
        <w:t xml:space="preserve"> d. d. nuo užsakymo pateikimo</w:t>
      </w:r>
      <w:r w:rsidR="265C392E" w:rsidRPr="00FE3DB0">
        <w:rPr>
          <w:rFonts w:asciiTheme="minorHAnsi" w:hAnsiTheme="minorHAnsi" w:cstheme="minorHAnsi"/>
        </w:rPr>
        <w:t xml:space="preserve"> dienos</w:t>
      </w:r>
      <w:r w:rsidR="491D246A" w:rsidRPr="00FE3DB0">
        <w:rPr>
          <w:rFonts w:asciiTheme="minorHAnsi" w:hAnsiTheme="minorHAnsi" w:cstheme="minorHAnsi"/>
        </w:rPr>
        <w:t xml:space="preserve">. </w:t>
      </w:r>
      <w:r w:rsidR="000462CD" w:rsidRPr="00FE3DB0">
        <w:rPr>
          <w:rFonts w:asciiTheme="minorHAnsi" w:hAnsiTheme="minorHAnsi" w:cstheme="minorHAnsi"/>
        </w:rPr>
        <w:t>Paslaugų teikėjas</w:t>
      </w:r>
      <w:r w:rsidRPr="00FE3DB0">
        <w:rPr>
          <w:rFonts w:asciiTheme="minorHAnsi" w:hAnsiTheme="minorHAnsi" w:cstheme="minorHAnsi"/>
        </w:rPr>
        <w:t xml:space="preserve"> </w:t>
      </w:r>
      <w:r w:rsidR="00526103" w:rsidRPr="00FE3DB0">
        <w:rPr>
          <w:rFonts w:asciiTheme="minorHAnsi" w:hAnsiTheme="minorHAnsi" w:cstheme="minorHAnsi"/>
        </w:rPr>
        <w:t xml:space="preserve">tokius skubius </w:t>
      </w:r>
      <w:r w:rsidR="000462CD" w:rsidRPr="00FE3DB0">
        <w:rPr>
          <w:rFonts w:asciiTheme="minorHAnsi" w:hAnsiTheme="minorHAnsi" w:cstheme="minorHAnsi"/>
        </w:rPr>
        <w:t>DUŽ</w:t>
      </w:r>
      <w:r w:rsidR="00526103" w:rsidRPr="00FE3DB0">
        <w:rPr>
          <w:rFonts w:asciiTheme="minorHAnsi" w:hAnsiTheme="minorHAnsi" w:cstheme="minorHAnsi"/>
        </w:rPr>
        <w:t xml:space="preserve"> </w:t>
      </w:r>
      <w:r w:rsidRPr="00FE3DB0">
        <w:rPr>
          <w:rFonts w:asciiTheme="minorHAnsi" w:hAnsiTheme="minorHAnsi" w:cstheme="minorHAnsi"/>
        </w:rPr>
        <w:t xml:space="preserve">privalo </w:t>
      </w:r>
      <w:r w:rsidR="0000734D" w:rsidRPr="00FE3DB0">
        <w:rPr>
          <w:rFonts w:asciiTheme="minorHAnsi" w:hAnsiTheme="minorHAnsi" w:cstheme="minorHAnsi"/>
        </w:rPr>
        <w:t xml:space="preserve">atlikti </w:t>
      </w:r>
      <w:r w:rsidRPr="00FE3DB0">
        <w:rPr>
          <w:rFonts w:asciiTheme="minorHAnsi" w:hAnsiTheme="minorHAnsi" w:cstheme="minorHAnsi"/>
        </w:rPr>
        <w:t xml:space="preserve">taikant sutartyje numatytus standartinius įkainius. Apie tokį skubų </w:t>
      </w:r>
      <w:r w:rsidR="000462CD" w:rsidRPr="00FE3DB0">
        <w:rPr>
          <w:rFonts w:asciiTheme="minorHAnsi" w:hAnsiTheme="minorHAnsi" w:cstheme="minorHAnsi"/>
        </w:rPr>
        <w:t>Paslaug</w:t>
      </w:r>
      <w:r w:rsidR="00526103" w:rsidRPr="00FE3DB0">
        <w:rPr>
          <w:rFonts w:asciiTheme="minorHAnsi" w:hAnsiTheme="minorHAnsi" w:cstheme="minorHAnsi"/>
        </w:rPr>
        <w:t xml:space="preserve">ų </w:t>
      </w:r>
      <w:r w:rsidRPr="00FE3DB0">
        <w:rPr>
          <w:rFonts w:asciiTheme="minorHAnsi" w:hAnsiTheme="minorHAnsi" w:cstheme="minorHAnsi"/>
        </w:rPr>
        <w:t xml:space="preserve">poreikį </w:t>
      </w:r>
      <w:r w:rsidR="000462CD" w:rsidRPr="00FE3DB0">
        <w:rPr>
          <w:rFonts w:asciiTheme="minorHAnsi" w:hAnsiTheme="minorHAnsi" w:cstheme="minorHAnsi"/>
        </w:rPr>
        <w:t>Paslaugų teikėjas</w:t>
      </w:r>
      <w:r w:rsidRPr="00FE3DB0">
        <w:rPr>
          <w:rFonts w:asciiTheme="minorHAnsi" w:hAnsiTheme="minorHAnsi" w:cstheme="minorHAnsi"/>
        </w:rPr>
        <w:t xml:space="preserve"> informuojamas telefonu ir pateiktame DUŽ</w:t>
      </w:r>
      <w:r w:rsidR="4E670587" w:rsidRPr="00FE3DB0">
        <w:rPr>
          <w:rFonts w:asciiTheme="minorHAnsi" w:hAnsiTheme="minorHAnsi" w:cstheme="minorHAnsi"/>
        </w:rPr>
        <w:t>;</w:t>
      </w:r>
    </w:p>
    <w:p w14:paraId="3ED703D7" w14:textId="1C5ED06A" w:rsidR="00127501" w:rsidRPr="00FE3DB0" w:rsidRDefault="000462CD" w:rsidP="00F25258">
      <w:pPr>
        <w:pStyle w:val="ListParagraph"/>
        <w:numPr>
          <w:ilvl w:val="2"/>
          <w:numId w:val="22"/>
        </w:numPr>
        <w:tabs>
          <w:tab w:val="left" w:pos="284"/>
          <w:tab w:val="left" w:pos="426"/>
          <w:tab w:val="left" w:pos="567"/>
          <w:tab w:val="left" w:pos="993"/>
          <w:tab w:val="left" w:pos="1276"/>
        </w:tabs>
        <w:suppressAutoHyphens/>
        <w:ind w:left="0" w:firstLine="567"/>
        <w:jc w:val="both"/>
        <w:rPr>
          <w:rFonts w:asciiTheme="minorHAnsi" w:hAnsiTheme="minorHAnsi" w:cstheme="minorHAnsi"/>
        </w:rPr>
      </w:pPr>
      <w:r w:rsidRPr="00FE3DB0">
        <w:rPr>
          <w:rFonts w:asciiTheme="minorHAnsi" w:hAnsiTheme="minorHAnsi" w:cstheme="minorHAnsi"/>
          <w:shd w:val="clear" w:color="auto" w:fill="FFFFFF"/>
        </w:rPr>
        <w:t>Paslaugų teikėjas</w:t>
      </w:r>
      <w:r w:rsidR="000C5781" w:rsidRPr="00FE3DB0">
        <w:rPr>
          <w:rFonts w:asciiTheme="minorHAnsi" w:hAnsiTheme="minorHAnsi" w:cstheme="minorHAnsi"/>
          <w:shd w:val="clear" w:color="auto" w:fill="FFFFFF"/>
        </w:rPr>
        <w:t xml:space="preserve"> </w:t>
      </w:r>
      <w:r w:rsidR="00127501" w:rsidRPr="00FE3DB0">
        <w:rPr>
          <w:rFonts w:asciiTheme="minorHAnsi" w:hAnsiTheme="minorHAnsi" w:cstheme="minorHAnsi"/>
          <w:shd w:val="clear" w:color="auto" w:fill="FFFFFF"/>
        </w:rPr>
        <w:t xml:space="preserve"> pats apsirūpina </w:t>
      </w:r>
      <w:r w:rsidR="00F76222" w:rsidRPr="00FE3DB0">
        <w:rPr>
          <w:rFonts w:asciiTheme="minorHAnsi" w:hAnsiTheme="minorHAnsi" w:cstheme="minorHAnsi"/>
          <w:shd w:val="clear" w:color="auto" w:fill="FFFFFF"/>
        </w:rPr>
        <w:t xml:space="preserve">visa </w:t>
      </w:r>
      <w:r w:rsidR="00127501" w:rsidRPr="00FE3DB0">
        <w:rPr>
          <w:rFonts w:asciiTheme="minorHAnsi" w:hAnsiTheme="minorHAnsi" w:cstheme="minorHAnsi"/>
          <w:shd w:val="clear" w:color="auto" w:fill="FFFFFF"/>
        </w:rPr>
        <w:t xml:space="preserve">reikalinga įranga, įrankiais, transportu </w:t>
      </w:r>
      <w:r w:rsidRPr="00FE3DB0">
        <w:rPr>
          <w:rFonts w:asciiTheme="minorHAnsi" w:hAnsiTheme="minorHAnsi" w:cstheme="minorHAnsi"/>
          <w:shd w:val="clear" w:color="auto" w:fill="FFFFFF"/>
        </w:rPr>
        <w:t>Paslaug</w:t>
      </w:r>
      <w:r w:rsidR="00526103" w:rsidRPr="00FE3DB0">
        <w:rPr>
          <w:rFonts w:asciiTheme="minorHAnsi" w:hAnsiTheme="minorHAnsi" w:cstheme="minorHAnsi"/>
          <w:shd w:val="clear" w:color="auto" w:fill="FFFFFF"/>
        </w:rPr>
        <w:t xml:space="preserve">ų </w:t>
      </w:r>
      <w:r w:rsidRPr="00FE3DB0">
        <w:rPr>
          <w:rFonts w:asciiTheme="minorHAnsi" w:hAnsiTheme="minorHAnsi" w:cstheme="minorHAnsi"/>
          <w:shd w:val="clear" w:color="auto" w:fill="FFFFFF"/>
        </w:rPr>
        <w:t>sute</w:t>
      </w:r>
      <w:r w:rsidR="00526103" w:rsidRPr="00FE3DB0">
        <w:rPr>
          <w:rFonts w:asciiTheme="minorHAnsi" w:hAnsiTheme="minorHAnsi" w:cstheme="minorHAnsi"/>
          <w:shd w:val="clear" w:color="auto" w:fill="FFFFFF"/>
        </w:rPr>
        <w:t>ikimui</w:t>
      </w:r>
      <w:r w:rsidR="00127501" w:rsidRPr="00FE3DB0">
        <w:rPr>
          <w:rFonts w:asciiTheme="minorHAnsi" w:hAnsiTheme="minorHAnsi" w:cstheme="minorHAnsi"/>
          <w:shd w:val="clear" w:color="auto" w:fill="FFFFFF"/>
        </w:rPr>
        <w:t>;</w:t>
      </w:r>
    </w:p>
    <w:p w14:paraId="130205A3" w14:textId="77777777" w:rsidR="00127501" w:rsidRPr="00FE3DB0" w:rsidRDefault="00127501" w:rsidP="00F25258">
      <w:pPr>
        <w:pStyle w:val="ListParagraph"/>
        <w:numPr>
          <w:ilvl w:val="2"/>
          <w:numId w:val="22"/>
        </w:numPr>
        <w:tabs>
          <w:tab w:val="left" w:pos="284"/>
          <w:tab w:val="left" w:pos="426"/>
          <w:tab w:val="left" w:pos="567"/>
          <w:tab w:val="left" w:pos="993"/>
          <w:tab w:val="left" w:pos="1276"/>
        </w:tabs>
        <w:suppressAutoHyphens/>
        <w:ind w:left="0" w:firstLine="567"/>
        <w:jc w:val="both"/>
        <w:rPr>
          <w:rFonts w:asciiTheme="minorHAnsi" w:hAnsiTheme="minorHAnsi" w:cstheme="minorHAnsi"/>
        </w:rPr>
      </w:pPr>
      <w:r w:rsidRPr="00FE3DB0">
        <w:rPr>
          <w:rFonts w:asciiTheme="minorHAnsi" w:hAnsiTheme="minorHAnsi" w:cstheme="minorHAnsi"/>
        </w:rPr>
        <w:t>Elektros ir automatikos įrangos atjungimą ir pajungimą vykdo Užsakovas;</w:t>
      </w:r>
    </w:p>
    <w:p w14:paraId="30E23D72" w14:textId="2BD8F065" w:rsidR="00EB31E9" w:rsidRPr="00FE3DB0" w:rsidRDefault="00127501" w:rsidP="00F25258">
      <w:pPr>
        <w:pStyle w:val="ListParagraph"/>
        <w:numPr>
          <w:ilvl w:val="2"/>
          <w:numId w:val="22"/>
        </w:numPr>
        <w:tabs>
          <w:tab w:val="left" w:pos="284"/>
          <w:tab w:val="left" w:pos="426"/>
          <w:tab w:val="left" w:pos="567"/>
          <w:tab w:val="left" w:pos="993"/>
          <w:tab w:val="left" w:pos="1276"/>
        </w:tabs>
        <w:suppressAutoHyphens/>
        <w:ind w:left="0" w:firstLine="567"/>
        <w:jc w:val="both"/>
        <w:rPr>
          <w:rFonts w:asciiTheme="minorHAnsi" w:hAnsiTheme="minorHAnsi" w:cstheme="minorHAnsi"/>
        </w:rPr>
      </w:pPr>
      <w:r w:rsidRPr="00FE3DB0">
        <w:rPr>
          <w:rFonts w:asciiTheme="minorHAnsi" w:eastAsiaTheme="minorEastAsia" w:hAnsiTheme="minorHAnsi" w:cstheme="minorHAnsi"/>
          <w:snapToGrid w:val="0"/>
        </w:rPr>
        <w:t xml:space="preserve">Užsakovas, Sutarties vykdymo metu, turi teisę bet kuriuo metu tikrinti </w:t>
      </w:r>
      <w:r w:rsidR="000462CD" w:rsidRPr="00FE3DB0">
        <w:rPr>
          <w:rFonts w:asciiTheme="minorHAnsi" w:eastAsiaTheme="minorEastAsia" w:hAnsiTheme="minorHAnsi" w:cstheme="minorHAnsi"/>
          <w:snapToGrid w:val="0"/>
        </w:rPr>
        <w:t>Paslaugoms</w:t>
      </w:r>
      <w:r w:rsidRPr="00FE3DB0">
        <w:rPr>
          <w:rFonts w:asciiTheme="minorHAnsi" w:eastAsiaTheme="minorEastAsia" w:hAnsiTheme="minorHAnsi" w:cstheme="minorHAnsi"/>
          <w:snapToGrid w:val="0"/>
        </w:rPr>
        <w:t xml:space="preserve"> naudojamų medžiagų, dalių ir  </w:t>
      </w:r>
      <w:r w:rsidR="00842F12" w:rsidRPr="00FE3DB0">
        <w:rPr>
          <w:rFonts w:asciiTheme="minorHAnsi" w:eastAsiaTheme="minorEastAsia" w:hAnsiTheme="minorHAnsi" w:cstheme="minorHAnsi"/>
          <w:snapToGrid w:val="0"/>
        </w:rPr>
        <w:t xml:space="preserve">Paslaugų </w:t>
      </w:r>
      <w:r w:rsidR="000462CD" w:rsidRPr="00FE3DB0">
        <w:rPr>
          <w:rFonts w:asciiTheme="minorHAnsi" w:eastAsiaTheme="minorEastAsia" w:hAnsiTheme="minorHAnsi" w:cstheme="minorHAnsi"/>
          <w:snapToGrid w:val="0"/>
        </w:rPr>
        <w:t>teikimo</w:t>
      </w:r>
      <w:r w:rsidRPr="00FE3DB0">
        <w:rPr>
          <w:rFonts w:asciiTheme="minorHAnsi" w:eastAsiaTheme="minorEastAsia" w:hAnsiTheme="minorHAnsi" w:cstheme="minorHAnsi"/>
          <w:snapToGrid w:val="0"/>
        </w:rPr>
        <w:t xml:space="preserve"> kokybę;</w:t>
      </w:r>
    </w:p>
    <w:p w14:paraId="2CDC5133" w14:textId="4101BD0C" w:rsidR="00EB31E9" w:rsidRPr="00FE3DB0" w:rsidRDefault="000462CD" w:rsidP="00F25258">
      <w:pPr>
        <w:pStyle w:val="ListParagraph"/>
        <w:numPr>
          <w:ilvl w:val="2"/>
          <w:numId w:val="22"/>
        </w:numPr>
        <w:tabs>
          <w:tab w:val="left" w:pos="284"/>
          <w:tab w:val="left" w:pos="426"/>
          <w:tab w:val="left" w:pos="567"/>
          <w:tab w:val="left" w:pos="993"/>
          <w:tab w:val="left" w:pos="1276"/>
        </w:tabs>
        <w:suppressAutoHyphens/>
        <w:ind w:left="0" w:firstLine="567"/>
        <w:jc w:val="both"/>
        <w:rPr>
          <w:rFonts w:asciiTheme="minorHAnsi" w:hAnsiTheme="minorHAnsi" w:cstheme="minorHAnsi"/>
        </w:rPr>
      </w:pPr>
      <w:r w:rsidRPr="00FE3DB0">
        <w:rPr>
          <w:rFonts w:asciiTheme="minorHAnsi" w:hAnsiTheme="minorHAnsi" w:cstheme="minorHAnsi"/>
          <w:shd w:val="clear" w:color="auto" w:fill="FFFFFF"/>
        </w:rPr>
        <w:t>Paslaugų teikimo</w:t>
      </w:r>
      <w:r w:rsidR="00796765" w:rsidRPr="00FE3DB0">
        <w:rPr>
          <w:rFonts w:asciiTheme="minorHAnsi" w:hAnsiTheme="minorHAnsi" w:cstheme="minorHAnsi"/>
          <w:shd w:val="clear" w:color="auto" w:fill="FFFFFF"/>
        </w:rPr>
        <w:t xml:space="preserve"> </w:t>
      </w:r>
      <w:r w:rsidR="00127501" w:rsidRPr="00FE3DB0">
        <w:rPr>
          <w:rFonts w:asciiTheme="minorHAnsi" w:hAnsiTheme="minorHAnsi" w:cstheme="minorHAnsi"/>
          <w:shd w:val="clear" w:color="auto" w:fill="FFFFFF"/>
        </w:rPr>
        <w:t xml:space="preserve"> metu visas susidariusias atliekas </w:t>
      </w:r>
      <w:r w:rsidRPr="00FE3DB0">
        <w:rPr>
          <w:rFonts w:asciiTheme="minorHAnsi" w:hAnsiTheme="minorHAnsi" w:cstheme="minorHAnsi"/>
          <w:shd w:val="clear" w:color="auto" w:fill="FFFFFF"/>
        </w:rPr>
        <w:t>Paslaugų teikėjas</w:t>
      </w:r>
      <w:r w:rsidR="00127501" w:rsidRPr="00FE3DB0">
        <w:rPr>
          <w:rFonts w:asciiTheme="minorHAnsi" w:hAnsiTheme="minorHAnsi" w:cstheme="minorHAnsi"/>
          <w:shd w:val="clear" w:color="auto" w:fill="FFFFFF"/>
        </w:rPr>
        <w:t xml:space="preserve"> šalina iš darbo vietos savo jėgomis ir lėšomis</w:t>
      </w:r>
      <w:r w:rsidR="001559D3" w:rsidRPr="00FE3DB0">
        <w:rPr>
          <w:rFonts w:asciiTheme="minorHAnsi" w:hAnsiTheme="minorHAnsi" w:cstheme="minorHAnsi"/>
          <w:shd w:val="clear" w:color="auto" w:fill="FFFFFF"/>
        </w:rPr>
        <w:t>.</w:t>
      </w:r>
      <w:r w:rsidR="00127501" w:rsidRPr="00FE3DB0">
        <w:rPr>
          <w:rFonts w:asciiTheme="minorHAnsi" w:hAnsiTheme="minorHAnsi" w:cstheme="minorHAnsi"/>
          <w:shd w:val="clear" w:color="auto" w:fill="FFFFFF"/>
        </w:rPr>
        <w:t xml:space="preserve"> </w:t>
      </w:r>
      <w:r w:rsidR="00956F91" w:rsidRPr="00FE3DB0">
        <w:rPr>
          <w:rFonts w:asciiTheme="minorHAnsi" w:hAnsiTheme="minorHAnsi" w:cstheme="minorHAnsi"/>
          <w:shd w:val="clear" w:color="auto" w:fill="FFFFFF"/>
        </w:rPr>
        <w:t>K</w:t>
      </w:r>
      <w:r w:rsidR="00127501" w:rsidRPr="00FE3DB0">
        <w:rPr>
          <w:rFonts w:asciiTheme="minorHAnsi" w:hAnsiTheme="minorHAnsi" w:cstheme="minorHAnsi"/>
          <w:shd w:val="clear" w:color="auto" w:fill="FFFFFF"/>
        </w:rPr>
        <w:t>iekvienos pamainos pabaigoje privalo sutvarkyti darbo vietą</w:t>
      </w:r>
      <w:r w:rsidR="794A84BF" w:rsidRPr="00FE3DB0">
        <w:rPr>
          <w:rFonts w:asciiTheme="minorHAnsi" w:hAnsiTheme="minorHAnsi" w:cstheme="minorHAnsi"/>
          <w:shd w:val="clear" w:color="auto" w:fill="FFFFFF"/>
        </w:rPr>
        <w:t>;</w:t>
      </w:r>
      <w:r w:rsidR="00127501" w:rsidRPr="00FE3DB0">
        <w:rPr>
          <w:rFonts w:asciiTheme="minorHAnsi" w:hAnsiTheme="minorHAnsi" w:cstheme="minorHAnsi"/>
          <w:shd w:val="clear" w:color="auto" w:fill="FFFFFF"/>
        </w:rPr>
        <w:t xml:space="preserve"> </w:t>
      </w:r>
    </w:p>
    <w:p w14:paraId="1BCA6443" w14:textId="49155DC8" w:rsidR="00EB31E9" w:rsidRPr="00FE3DB0" w:rsidRDefault="57A40C58" w:rsidP="00F25258">
      <w:pPr>
        <w:pStyle w:val="ListParagraph"/>
        <w:numPr>
          <w:ilvl w:val="2"/>
          <w:numId w:val="22"/>
        </w:numPr>
        <w:tabs>
          <w:tab w:val="left" w:pos="284"/>
          <w:tab w:val="left" w:pos="426"/>
          <w:tab w:val="left" w:pos="567"/>
          <w:tab w:val="left" w:pos="993"/>
          <w:tab w:val="left" w:pos="1276"/>
        </w:tabs>
        <w:suppressAutoHyphens/>
        <w:ind w:left="0" w:firstLine="567"/>
        <w:jc w:val="both"/>
        <w:rPr>
          <w:rFonts w:asciiTheme="minorHAnsi" w:hAnsiTheme="minorHAnsi" w:cstheme="minorHAnsi"/>
        </w:rPr>
      </w:pPr>
      <w:r w:rsidRPr="00FE3DB0">
        <w:rPr>
          <w:rFonts w:asciiTheme="minorHAnsi" w:hAnsiTheme="minorHAnsi" w:cstheme="minorHAnsi"/>
          <w:shd w:val="clear" w:color="auto" w:fill="FFFFFF"/>
        </w:rPr>
        <w:t>A</w:t>
      </w:r>
      <w:r w:rsidR="00127501" w:rsidRPr="00FE3DB0">
        <w:rPr>
          <w:rFonts w:asciiTheme="minorHAnsi" w:hAnsiTheme="minorHAnsi" w:cstheme="minorHAnsi"/>
          <w:shd w:val="clear" w:color="auto" w:fill="FFFFFF"/>
        </w:rPr>
        <w:t>tliekas kaup</w:t>
      </w:r>
      <w:r w:rsidR="1CFDD655" w:rsidRPr="00FE3DB0">
        <w:rPr>
          <w:rFonts w:asciiTheme="minorHAnsi" w:hAnsiTheme="minorHAnsi" w:cstheme="minorHAnsi"/>
          <w:shd w:val="clear" w:color="auto" w:fill="FFFFFF"/>
        </w:rPr>
        <w:t>ti</w:t>
      </w:r>
      <w:r w:rsidR="00127501" w:rsidRPr="00FE3DB0">
        <w:rPr>
          <w:rFonts w:asciiTheme="minorHAnsi" w:hAnsiTheme="minorHAnsi" w:cstheme="minorHAnsi"/>
          <w:shd w:val="clear" w:color="auto" w:fill="FFFFFF"/>
        </w:rPr>
        <w:t xml:space="preserve"> savo konteineriuose, pastatytuose Užsakovo nurodytoje vietoje</w:t>
      </w:r>
      <w:r w:rsidR="2A8461DF" w:rsidRPr="00FE3DB0">
        <w:rPr>
          <w:rFonts w:asciiTheme="minorHAnsi" w:hAnsiTheme="minorHAnsi" w:cstheme="minorHAnsi"/>
          <w:shd w:val="clear" w:color="auto" w:fill="FFFFFF"/>
        </w:rPr>
        <w:t>;</w:t>
      </w:r>
      <w:r w:rsidR="00127501" w:rsidRPr="00FE3DB0">
        <w:rPr>
          <w:rFonts w:asciiTheme="minorHAnsi" w:hAnsiTheme="minorHAnsi" w:cstheme="minorHAnsi"/>
          <w:shd w:val="clear" w:color="auto" w:fill="FFFFFF"/>
        </w:rPr>
        <w:t xml:space="preserve"> </w:t>
      </w:r>
    </w:p>
    <w:p w14:paraId="6BF9A1F5" w14:textId="7A2FE8D9" w:rsidR="00EB31E9" w:rsidRPr="00FE3DB0" w:rsidRDefault="000462CD" w:rsidP="00F25258">
      <w:pPr>
        <w:pStyle w:val="ListParagraph"/>
        <w:numPr>
          <w:ilvl w:val="2"/>
          <w:numId w:val="22"/>
        </w:numPr>
        <w:tabs>
          <w:tab w:val="left" w:pos="284"/>
          <w:tab w:val="left" w:pos="426"/>
          <w:tab w:val="left" w:pos="567"/>
          <w:tab w:val="left" w:pos="993"/>
          <w:tab w:val="left" w:pos="1276"/>
        </w:tabs>
        <w:suppressAutoHyphens/>
        <w:ind w:left="0" w:firstLine="567"/>
        <w:jc w:val="both"/>
        <w:rPr>
          <w:rFonts w:asciiTheme="minorHAnsi" w:hAnsiTheme="minorHAnsi" w:cstheme="minorHAnsi"/>
        </w:rPr>
      </w:pPr>
      <w:r w:rsidRPr="00FE3DB0">
        <w:rPr>
          <w:rFonts w:asciiTheme="minorHAnsi" w:hAnsiTheme="minorHAnsi" w:cstheme="minorHAnsi"/>
          <w:shd w:val="clear" w:color="auto" w:fill="FFFFFF"/>
        </w:rPr>
        <w:t>Suteikę</w:t>
      </w:r>
      <w:r w:rsidR="36742FEC" w:rsidRPr="00FE3DB0">
        <w:rPr>
          <w:rFonts w:asciiTheme="minorHAnsi" w:hAnsiTheme="minorHAnsi" w:cstheme="minorHAnsi"/>
          <w:shd w:val="clear" w:color="auto" w:fill="FFFFFF"/>
        </w:rPr>
        <w:t>s</w:t>
      </w:r>
      <w:r w:rsidRPr="00FE3DB0">
        <w:rPr>
          <w:rFonts w:asciiTheme="minorHAnsi" w:hAnsiTheme="minorHAnsi" w:cstheme="minorHAnsi"/>
          <w:shd w:val="clear" w:color="auto" w:fill="FFFFFF"/>
        </w:rPr>
        <w:t xml:space="preserve"> </w:t>
      </w:r>
      <w:r w:rsidR="00F33467" w:rsidRPr="00FE3DB0">
        <w:rPr>
          <w:rFonts w:asciiTheme="minorHAnsi" w:hAnsiTheme="minorHAnsi" w:cstheme="minorHAnsi"/>
          <w:shd w:val="clear" w:color="auto" w:fill="FFFFFF"/>
        </w:rPr>
        <w:t>P</w:t>
      </w:r>
      <w:r w:rsidRPr="00FE3DB0">
        <w:rPr>
          <w:rFonts w:asciiTheme="minorHAnsi" w:hAnsiTheme="minorHAnsi" w:cstheme="minorHAnsi"/>
          <w:shd w:val="clear" w:color="auto" w:fill="FFFFFF"/>
        </w:rPr>
        <w:t>aslauga</w:t>
      </w:r>
      <w:r w:rsidR="00796765" w:rsidRPr="00FE3DB0">
        <w:rPr>
          <w:rFonts w:asciiTheme="minorHAnsi" w:hAnsiTheme="minorHAnsi" w:cstheme="minorHAnsi"/>
          <w:shd w:val="clear" w:color="auto" w:fill="FFFFFF"/>
        </w:rPr>
        <w:t>s</w:t>
      </w:r>
      <w:r w:rsidR="00127501" w:rsidRPr="00FE3DB0">
        <w:rPr>
          <w:rFonts w:asciiTheme="minorHAnsi" w:hAnsiTheme="minorHAnsi" w:cstheme="minorHAnsi"/>
          <w:shd w:val="clear" w:color="auto" w:fill="FFFFFF"/>
        </w:rPr>
        <w:t xml:space="preserve">, ne metalo atliekas </w:t>
      </w:r>
      <w:r w:rsidRPr="00FE3DB0">
        <w:rPr>
          <w:rFonts w:asciiTheme="minorHAnsi" w:hAnsiTheme="minorHAnsi" w:cstheme="minorHAnsi"/>
          <w:shd w:val="clear" w:color="auto" w:fill="FFFFFF"/>
        </w:rPr>
        <w:t>Paslaugos teikėjas</w:t>
      </w:r>
      <w:r w:rsidR="00127501" w:rsidRPr="00FE3DB0">
        <w:rPr>
          <w:rFonts w:asciiTheme="minorHAnsi" w:hAnsiTheme="minorHAnsi" w:cstheme="minorHAnsi"/>
          <w:shd w:val="clear" w:color="auto" w:fill="FFFFFF"/>
        </w:rPr>
        <w:t xml:space="preserve"> sutvarko savo sąskait</w:t>
      </w:r>
      <w:r w:rsidR="009752AF" w:rsidRPr="00FE3DB0">
        <w:rPr>
          <w:rFonts w:asciiTheme="minorHAnsi" w:hAnsiTheme="minorHAnsi" w:cstheme="minorHAnsi"/>
          <w:shd w:val="clear" w:color="auto" w:fill="FFFFFF"/>
        </w:rPr>
        <w:t>a</w:t>
      </w:r>
      <w:r w:rsidR="00127501" w:rsidRPr="00FE3DB0">
        <w:rPr>
          <w:rFonts w:asciiTheme="minorHAnsi" w:hAnsiTheme="minorHAnsi" w:cstheme="minorHAnsi"/>
          <w:shd w:val="clear" w:color="auto" w:fill="FFFFFF"/>
        </w:rPr>
        <w:t xml:space="preserve">, pagal LR galiojančius teisės aktų reikalavimus; </w:t>
      </w:r>
    </w:p>
    <w:p w14:paraId="38A4C523" w14:textId="4B8FDB81" w:rsidR="00EB31E9" w:rsidRPr="00FE3DB0" w:rsidRDefault="000462CD" w:rsidP="00F25258">
      <w:pPr>
        <w:pStyle w:val="ListParagraph"/>
        <w:numPr>
          <w:ilvl w:val="2"/>
          <w:numId w:val="22"/>
        </w:numPr>
        <w:tabs>
          <w:tab w:val="left" w:pos="284"/>
          <w:tab w:val="left" w:pos="426"/>
          <w:tab w:val="left" w:pos="567"/>
          <w:tab w:val="left" w:pos="993"/>
          <w:tab w:val="left" w:pos="1276"/>
        </w:tabs>
        <w:suppressAutoHyphens/>
        <w:ind w:left="0" w:firstLine="567"/>
        <w:jc w:val="both"/>
        <w:rPr>
          <w:rFonts w:asciiTheme="minorHAnsi" w:eastAsia="Arial" w:hAnsiTheme="minorHAnsi" w:cstheme="minorHAnsi"/>
        </w:rPr>
      </w:pPr>
      <w:r w:rsidRPr="00FE3DB0">
        <w:rPr>
          <w:rFonts w:asciiTheme="minorHAnsi" w:hAnsiTheme="minorHAnsi" w:cstheme="minorHAnsi"/>
          <w:shd w:val="clear" w:color="auto" w:fill="FFFFFF"/>
        </w:rPr>
        <w:t>Paslaugų teikimo  metu</w:t>
      </w:r>
      <w:r w:rsidR="00127501" w:rsidRPr="00FE3DB0">
        <w:rPr>
          <w:rFonts w:asciiTheme="minorHAnsi" w:hAnsiTheme="minorHAnsi" w:cstheme="minorHAnsi"/>
          <w:shd w:val="clear" w:color="auto" w:fill="FFFFFF"/>
        </w:rPr>
        <w:t xml:space="preserve"> susidarius</w:t>
      </w:r>
      <w:r w:rsidR="00F20FC5" w:rsidRPr="00FE3DB0">
        <w:rPr>
          <w:rFonts w:asciiTheme="minorHAnsi" w:hAnsiTheme="minorHAnsi" w:cstheme="minorHAnsi"/>
          <w:shd w:val="clear" w:color="auto" w:fill="FFFFFF"/>
        </w:rPr>
        <w:t>ias</w:t>
      </w:r>
      <w:r w:rsidR="00127501" w:rsidRPr="00FE3DB0">
        <w:rPr>
          <w:rFonts w:asciiTheme="minorHAnsi" w:hAnsiTheme="minorHAnsi" w:cstheme="minorHAnsi"/>
          <w:shd w:val="clear" w:color="auto" w:fill="FFFFFF"/>
        </w:rPr>
        <w:t xml:space="preserve"> metalo </w:t>
      </w:r>
      <w:r w:rsidRPr="00FE3DB0">
        <w:rPr>
          <w:rFonts w:asciiTheme="minorHAnsi" w:hAnsiTheme="minorHAnsi" w:cstheme="minorHAnsi"/>
          <w:shd w:val="clear" w:color="auto" w:fill="FFFFFF"/>
        </w:rPr>
        <w:t>atliekas</w:t>
      </w:r>
      <w:r w:rsidR="00127501" w:rsidRPr="00FE3DB0">
        <w:rPr>
          <w:rFonts w:asciiTheme="minorHAnsi" w:eastAsia="Arial" w:hAnsiTheme="minorHAnsi" w:cstheme="minorHAnsi"/>
          <w:shd w:val="clear" w:color="auto" w:fill="FFFFFF"/>
        </w:rPr>
        <w:t xml:space="preserve">, </w:t>
      </w:r>
      <w:r w:rsidR="000D3801" w:rsidRPr="00FE3DB0">
        <w:rPr>
          <w:rFonts w:asciiTheme="minorHAnsi" w:eastAsia="Arial" w:hAnsiTheme="minorHAnsi" w:cstheme="minorHAnsi"/>
          <w:shd w:val="clear" w:color="auto" w:fill="FFFFFF"/>
        </w:rPr>
        <w:t xml:space="preserve"> </w:t>
      </w:r>
      <w:r w:rsidR="00127501" w:rsidRPr="00FE3DB0">
        <w:rPr>
          <w:rFonts w:asciiTheme="minorHAnsi" w:eastAsia="Arial" w:hAnsiTheme="minorHAnsi" w:cstheme="minorHAnsi"/>
          <w:shd w:val="clear" w:color="auto" w:fill="FFFFFF"/>
        </w:rPr>
        <w:t>sudeda ant palečių ir pristat</w:t>
      </w:r>
      <w:r w:rsidR="00EB31E9" w:rsidRPr="00FE3DB0">
        <w:rPr>
          <w:rFonts w:asciiTheme="minorHAnsi" w:eastAsia="Arial" w:hAnsiTheme="minorHAnsi" w:cstheme="minorHAnsi"/>
          <w:shd w:val="clear" w:color="auto" w:fill="FFFFFF"/>
        </w:rPr>
        <w:t>o</w:t>
      </w:r>
      <w:r w:rsidR="00127501" w:rsidRPr="00FE3DB0">
        <w:rPr>
          <w:rFonts w:asciiTheme="minorHAnsi" w:eastAsia="Arial" w:hAnsiTheme="minorHAnsi" w:cstheme="minorHAnsi"/>
          <w:shd w:val="clear" w:color="auto" w:fill="FFFFFF"/>
        </w:rPr>
        <w:t xml:space="preserve"> į Užsakovo nurodytą vietą objekte</w:t>
      </w:r>
      <w:r w:rsidR="00596F69" w:rsidRPr="00FE3DB0">
        <w:rPr>
          <w:rFonts w:asciiTheme="minorHAnsi" w:eastAsia="Arial" w:hAnsiTheme="minorHAnsi" w:cstheme="minorHAnsi"/>
          <w:shd w:val="clear" w:color="auto" w:fill="FFFFFF"/>
        </w:rPr>
        <w:t xml:space="preserve"> kuriame </w:t>
      </w:r>
      <w:r w:rsidRPr="00FE3DB0">
        <w:rPr>
          <w:rFonts w:asciiTheme="minorHAnsi" w:eastAsia="Arial" w:hAnsiTheme="minorHAnsi" w:cstheme="minorHAnsi"/>
          <w:shd w:val="clear" w:color="auto" w:fill="FFFFFF"/>
        </w:rPr>
        <w:t>suteikiamos Paslaugos</w:t>
      </w:r>
      <w:r w:rsidR="415F23A3" w:rsidRPr="00FE3DB0">
        <w:rPr>
          <w:rFonts w:asciiTheme="minorHAnsi" w:eastAsia="Arial" w:hAnsiTheme="minorHAnsi" w:cstheme="minorHAnsi"/>
          <w:shd w:val="clear" w:color="auto" w:fill="FFFFFF"/>
        </w:rPr>
        <w:t>.</w:t>
      </w:r>
    </w:p>
    <w:p w14:paraId="6AC7EF6F" w14:textId="77777777" w:rsidR="00EB31E9" w:rsidRPr="00FE3DB0" w:rsidRDefault="00EB31E9" w:rsidP="00F25258">
      <w:pPr>
        <w:pStyle w:val="ListParagraph"/>
        <w:tabs>
          <w:tab w:val="left" w:pos="284"/>
          <w:tab w:val="left" w:pos="426"/>
          <w:tab w:val="left" w:pos="567"/>
          <w:tab w:val="left" w:pos="993"/>
          <w:tab w:val="left" w:pos="1276"/>
        </w:tabs>
        <w:suppressAutoHyphens/>
        <w:ind w:left="0" w:firstLine="567"/>
        <w:jc w:val="both"/>
        <w:rPr>
          <w:rFonts w:asciiTheme="minorHAnsi" w:hAnsiTheme="minorHAnsi" w:cstheme="minorHAnsi"/>
        </w:rPr>
      </w:pPr>
    </w:p>
    <w:p w14:paraId="30B6D80F" w14:textId="77777777" w:rsidR="00EB31E9" w:rsidRPr="00FE3DB0" w:rsidRDefault="005E7531" w:rsidP="00F25258">
      <w:pPr>
        <w:pStyle w:val="ListParagraph"/>
        <w:numPr>
          <w:ilvl w:val="1"/>
          <w:numId w:val="22"/>
        </w:numPr>
        <w:tabs>
          <w:tab w:val="left" w:pos="284"/>
          <w:tab w:val="left" w:pos="567"/>
          <w:tab w:val="left" w:pos="993"/>
          <w:tab w:val="left" w:pos="1276"/>
        </w:tabs>
        <w:suppressAutoHyphens/>
        <w:ind w:left="0" w:firstLine="567"/>
        <w:jc w:val="both"/>
        <w:rPr>
          <w:rFonts w:asciiTheme="minorHAnsi" w:hAnsiTheme="minorHAnsi" w:cstheme="minorHAnsi"/>
        </w:rPr>
      </w:pPr>
      <w:r w:rsidRPr="00FE3DB0">
        <w:rPr>
          <w:rFonts w:asciiTheme="minorHAnsi" w:hAnsiTheme="minorHAnsi" w:cstheme="minorHAnsi"/>
          <w:b/>
        </w:rPr>
        <w:t>Įsipareigojimų vykdymo terminai:</w:t>
      </w:r>
    </w:p>
    <w:p w14:paraId="1A58AA11" w14:textId="31FD4CE4" w:rsidR="00EB31E9" w:rsidRPr="00FE3DB0" w:rsidRDefault="005E7531" w:rsidP="00F25258">
      <w:pPr>
        <w:pStyle w:val="ListParagraph"/>
        <w:numPr>
          <w:ilvl w:val="2"/>
          <w:numId w:val="22"/>
        </w:numPr>
        <w:tabs>
          <w:tab w:val="left" w:pos="284"/>
          <w:tab w:val="left" w:pos="426"/>
          <w:tab w:val="left" w:pos="567"/>
          <w:tab w:val="left" w:pos="993"/>
          <w:tab w:val="left" w:pos="1276"/>
        </w:tabs>
        <w:suppressAutoHyphens/>
        <w:ind w:left="0" w:firstLine="567"/>
        <w:jc w:val="both"/>
        <w:rPr>
          <w:rFonts w:asciiTheme="minorHAnsi" w:hAnsiTheme="minorHAnsi" w:cstheme="minorHAnsi"/>
        </w:rPr>
      </w:pPr>
      <w:r w:rsidRPr="00FE3DB0">
        <w:rPr>
          <w:rFonts w:asciiTheme="minorHAnsi" w:hAnsiTheme="minorHAnsi" w:cstheme="minorHAnsi"/>
        </w:rPr>
        <w:t xml:space="preserve">Terminas, per kurį turi būti </w:t>
      </w:r>
      <w:r w:rsidR="00AF5356" w:rsidRPr="00FE3DB0">
        <w:rPr>
          <w:rFonts w:asciiTheme="minorHAnsi" w:hAnsiTheme="minorHAnsi" w:cstheme="minorHAnsi"/>
        </w:rPr>
        <w:t>suteiktos Paslaugos</w:t>
      </w:r>
      <w:r w:rsidR="00596F69" w:rsidRPr="00FE3DB0">
        <w:rPr>
          <w:rFonts w:asciiTheme="minorHAnsi" w:hAnsiTheme="minorHAnsi" w:cstheme="minorHAnsi"/>
        </w:rPr>
        <w:t>,</w:t>
      </w:r>
      <w:r w:rsidRPr="00FE3DB0">
        <w:rPr>
          <w:rFonts w:asciiTheme="minorHAnsi" w:hAnsiTheme="minorHAnsi" w:cstheme="minorHAnsi"/>
        </w:rPr>
        <w:t xml:space="preserve">  pagal atskirus DUŽ – ne vėliau kaip numatyta užsakyme</w:t>
      </w:r>
      <w:r w:rsidR="49DA48B6" w:rsidRPr="00FE3DB0">
        <w:rPr>
          <w:rFonts w:asciiTheme="minorHAnsi" w:hAnsiTheme="minorHAnsi" w:cstheme="minorHAnsi"/>
        </w:rPr>
        <w:t>;</w:t>
      </w:r>
    </w:p>
    <w:p w14:paraId="118C97F8" w14:textId="1FE796B7" w:rsidR="00EB31E9" w:rsidRPr="00FE3DB0" w:rsidRDefault="005E7531" w:rsidP="00F25258">
      <w:pPr>
        <w:pStyle w:val="ListParagraph"/>
        <w:numPr>
          <w:ilvl w:val="2"/>
          <w:numId w:val="22"/>
        </w:numPr>
        <w:tabs>
          <w:tab w:val="left" w:pos="284"/>
          <w:tab w:val="left" w:pos="426"/>
          <w:tab w:val="left" w:pos="567"/>
          <w:tab w:val="left" w:pos="993"/>
          <w:tab w:val="left" w:pos="1276"/>
        </w:tabs>
        <w:suppressAutoHyphens/>
        <w:ind w:left="0" w:firstLine="567"/>
        <w:jc w:val="both"/>
        <w:rPr>
          <w:rFonts w:asciiTheme="minorHAnsi" w:hAnsiTheme="minorHAnsi" w:cstheme="minorHAnsi"/>
        </w:rPr>
      </w:pPr>
      <w:r w:rsidRPr="00FE3DB0">
        <w:rPr>
          <w:rFonts w:asciiTheme="minorHAnsi" w:hAnsiTheme="minorHAnsi" w:cstheme="minorHAnsi"/>
        </w:rPr>
        <w:lastRenderedPageBreak/>
        <w:t xml:space="preserve">Terminas, per kurį </w:t>
      </w:r>
      <w:r w:rsidR="00AE24FA" w:rsidRPr="00FE3DB0">
        <w:rPr>
          <w:rFonts w:asciiTheme="minorHAnsi" w:hAnsiTheme="minorHAnsi" w:cstheme="minorHAnsi"/>
        </w:rPr>
        <w:t>Paslaugų teikėjas</w:t>
      </w:r>
      <w:r w:rsidR="00B61190" w:rsidRPr="00FE3DB0">
        <w:rPr>
          <w:rFonts w:asciiTheme="minorHAnsi" w:hAnsiTheme="minorHAnsi" w:cstheme="minorHAnsi"/>
        </w:rPr>
        <w:t>,</w:t>
      </w:r>
      <w:r w:rsidRPr="00FE3DB0">
        <w:rPr>
          <w:rFonts w:asciiTheme="minorHAnsi" w:hAnsiTheme="minorHAnsi" w:cstheme="minorHAnsi"/>
        </w:rPr>
        <w:t xml:space="preserve"> </w:t>
      </w:r>
      <w:r w:rsidR="001C29C9" w:rsidRPr="00FE3DB0">
        <w:rPr>
          <w:rFonts w:asciiTheme="minorHAnsi" w:hAnsiTheme="minorHAnsi" w:cstheme="minorHAnsi"/>
        </w:rPr>
        <w:t>suteikęs Paslaugas</w:t>
      </w:r>
      <w:r w:rsidR="00EA1DF9" w:rsidRPr="00FE3DB0">
        <w:rPr>
          <w:rFonts w:asciiTheme="minorHAnsi" w:hAnsiTheme="minorHAnsi" w:cstheme="minorHAnsi"/>
        </w:rPr>
        <w:t>,</w:t>
      </w:r>
      <w:r w:rsidR="00B61190" w:rsidRPr="00FE3DB0">
        <w:rPr>
          <w:rFonts w:asciiTheme="minorHAnsi" w:hAnsiTheme="minorHAnsi" w:cstheme="minorHAnsi"/>
        </w:rPr>
        <w:t xml:space="preserve"> </w:t>
      </w:r>
      <w:r w:rsidRPr="00FE3DB0">
        <w:rPr>
          <w:rFonts w:asciiTheme="minorHAnsi" w:hAnsiTheme="minorHAnsi" w:cstheme="minorHAnsi"/>
        </w:rPr>
        <w:t xml:space="preserve">turi pateikti </w:t>
      </w:r>
      <w:r w:rsidR="004371B3" w:rsidRPr="00FE3DB0">
        <w:rPr>
          <w:rFonts w:asciiTheme="minorHAnsi" w:hAnsiTheme="minorHAnsi" w:cstheme="minorHAnsi"/>
        </w:rPr>
        <w:t>D</w:t>
      </w:r>
      <w:r w:rsidRPr="00FE3DB0">
        <w:rPr>
          <w:rFonts w:asciiTheme="minorHAnsi" w:hAnsiTheme="minorHAnsi" w:cstheme="minorHAnsi"/>
        </w:rPr>
        <w:t>okumentaciją</w:t>
      </w:r>
      <w:r w:rsidR="004371B3" w:rsidRPr="00FE3DB0">
        <w:rPr>
          <w:rFonts w:asciiTheme="minorHAnsi" w:hAnsiTheme="minorHAnsi" w:cstheme="minorHAnsi"/>
        </w:rPr>
        <w:t xml:space="preserve">, nurodytą </w:t>
      </w:r>
      <w:r w:rsidR="00415B39" w:rsidRPr="00FE3DB0">
        <w:rPr>
          <w:rFonts w:asciiTheme="minorHAnsi" w:hAnsiTheme="minorHAnsi" w:cstheme="minorHAnsi"/>
        </w:rPr>
        <w:t xml:space="preserve">7 punkte </w:t>
      </w:r>
      <w:r w:rsidRPr="00FE3DB0">
        <w:rPr>
          <w:rFonts w:asciiTheme="minorHAnsi" w:hAnsiTheme="minorHAnsi" w:cstheme="minorHAnsi"/>
        </w:rPr>
        <w:t xml:space="preserve">   –</w:t>
      </w:r>
      <w:r w:rsidR="00100D3B" w:rsidRPr="00FE3DB0">
        <w:rPr>
          <w:rFonts w:asciiTheme="minorHAnsi" w:hAnsiTheme="minorHAnsi" w:cstheme="minorHAnsi"/>
        </w:rPr>
        <w:t xml:space="preserve"> </w:t>
      </w:r>
      <w:r w:rsidR="00EB31E9" w:rsidRPr="00FE3DB0">
        <w:rPr>
          <w:rFonts w:asciiTheme="minorHAnsi" w:hAnsiTheme="minorHAnsi" w:cstheme="minorHAnsi"/>
        </w:rPr>
        <w:t>3</w:t>
      </w:r>
      <w:r w:rsidRPr="00FE3DB0">
        <w:rPr>
          <w:rFonts w:asciiTheme="minorHAnsi" w:hAnsiTheme="minorHAnsi" w:cstheme="minorHAnsi"/>
        </w:rPr>
        <w:t xml:space="preserve"> (</w:t>
      </w:r>
      <w:r w:rsidR="00EB31E9" w:rsidRPr="00FE3DB0">
        <w:rPr>
          <w:rFonts w:asciiTheme="minorHAnsi" w:hAnsiTheme="minorHAnsi" w:cstheme="minorHAnsi"/>
        </w:rPr>
        <w:t>try</w:t>
      </w:r>
      <w:r w:rsidRPr="00FE3DB0">
        <w:rPr>
          <w:rFonts w:asciiTheme="minorHAnsi" w:hAnsiTheme="minorHAnsi" w:cstheme="minorHAnsi"/>
        </w:rPr>
        <w:t>s) darbo dienos</w:t>
      </w:r>
      <w:r w:rsidR="004E4A6C" w:rsidRPr="00FE3DB0">
        <w:rPr>
          <w:rFonts w:asciiTheme="minorHAnsi" w:hAnsiTheme="minorHAnsi" w:cstheme="minorHAnsi"/>
        </w:rPr>
        <w:t xml:space="preserve"> nuo Paslaugų suteikimo dienos</w:t>
      </w:r>
      <w:r w:rsidR="2C3DEF98" w:rsidRPr="00FE3DB0">
        <w:rPr>
          <w:rFonts w:asciiTheme="minorHAnsi" w:hAnsiTheme="minorHAnsi" w:cstheme="minorHAnsi"/>
        </w:rPr>
        <w:t>;</w:t>
      </w:r>
      <w:r w:rsidRPr="00FE3DB0">
        <w:rPr>
          <w:rFonts w:asciiTheme="minorHAnsi" w:hAnsiTheme="minorHAnsi" w:cstheme="minorHAnsi"/>
        </w:rPr>
        <w:t xml:space="preserve"> </w:t>
      </w:r>
    </w:p>
    <w:p w14:paraId="27C59023" w14:textId="58F86116" w:rsidR="00EB31E9" w:rsidRPr="00FE3DB0" w:rsidRDefault="005E7531" w:rsidP="00F25258">
      <w:pPr>
        <w:pStyle w:val="ListParagraph"/>
        <w:numPr>
          <w:ilvl w:val="2"/>
          <w:numId w:val="22"/>
        </w:numPr>
        <w:tabs>
          <w:tab w:val="left" w:pos="284"/>
          <w:tab w:val="left" w:pos="426"/>
          <w:tab w:val="left" w:pos="567"/>
          <w:tab w:val="left" w:pos="993"/>
          <w:tab w:val="left" w:pos="1276"/>
        </w:tabs>
        <w:suppressAutoHyphens/>
        <w:ind w:left="0" w:firstLine="567"/>
        <w:jc w:val="both"/>
        <w:rPr>
          <w:rFonts w:asciiTheme="minorHAnsi" w:hAnsiTheme="minorHAnsi" w:cstheme="minorHAnsi"/>
        </w:rPr>
      </w:pPr>
      <w:r w:rsidRPr="00FE3DB0">
        <w:rPr>
          <w:rFonts w:asciiTheme="minorHAnsi" w:hAnsiTheme="minorHAnsi" w:cstheme="minorHAnsi"/>
        </w:rPr>
        <w:t xml:space="preserve">Terminas, per kurį Užsakovas turi pilnai priimti </w:t>
      </w:r>
      <w:r w:rsidR="00AE24FA" w:rsidRPr="00FE3DB0">
        <w:rPr>
          <w:rFonts w:asciiTheme="minorHAnsi" w:hAnsiTheme="minorHAnsi" w:cstheme="minorHAnsi"/>
        </w:rPr>
        <w:t>suteiktas paslauga</w:t>
      </w:r>
      <w:r w:rsidR="00596F69" w:rsidRPr="00FE3DB0">
        <w:rPr>
          <w:rFonts w:asciiTheme="minorHAnsi" w:hAnsiTheme="minorHAnsi" w:cstheme="minorHAnsi"/>
        </w:rPr>
        <w:t>s</w:t>
      </w:r>
      <w:r w:rsidRPr="00FE3DB0">
        <w:rPr>
          <w:rFonts w:asciiTheme="minorHAnsi" w:hAnsiTheme="minorHAnsi" w:cstheme="minorHAnsi"/>
        </w:rPr>
        <w:t xml:space="preserve">  arba raštu informuoti </w:t>
      </w:r>
      <w:r w:rsidR="00AE24FA" w:rsidRPr="00FE3DB0">
        <w:rPr>
          <w:rFonts w:asciiTheme="minorHAnsi" w:hAnsiTheme="minorHAnsi" w:cstheme="minorHAnsi"/>
        </w:rPr>
        <w:t>Paslaugų teikėją</w:t>
      </w:r>
      <w:r w:rsidRPr="00FE3DB0">
        <w:rPr>
          <w:rFonts w:asciiTheme="minorHAnsi" w:hAnsiTheme="minorHAnsi" w:cstheme="minorHAnsi"/>
        </w:rPr>
        <w:t xml:space="preserve">  apie trūkumus po Dokumentacijos</w:t>
      </w:r>
      <w:r w:rsidR="003A1A7E" w:rsidRPr="00FE3DB0">
        <w:rPr>
          <w:rFonts w:asciiTheme="minorHAnsi" w:hAnsiTheme="minorHAnsi" w:cstheme="minorHAnsi"/>
        </w:rPr>
        <w:t xml:space="preserve"> (Techninės specifikacijos 7 punkte</w:t>
      </w:r>
      <w:r w:rsidR="002D5EF0" w:rsidRPr="00FE3DB0">
        <w:rPr>
          <w:rFonts w:asciiTheme="minorHAnsi" w:hAnsiTheme="minorHAnsi" w:cstheme="minorHAnsi"/>
        </w:rPr>
        <w:t>)</w:t>
      </w:r>
      <w:r w:rsidRPr="00FE3DB0">
        <w:rPr>
          <w:rFonts w:asciiTheme="minorHAnsi" w:hAnsiTheme="minorHAnsi" w:cstheme="minorHAnsi"/>
        </w:rPr>
        <w:t xml:space="preserve"> gavimo – </w:t>
      </w:r>
      <w:r w:rsidR="00AE24FA" w:rsidRPr="00FE3DB0">
        <w:rPr>
          <w:rFonts w:asciiTheme="minorHAnsi" w:hAnsiTheme="minorHAnsi" w:cstheme="minorHAnsi"/>
        </w:rPr>
        <w:t>2</w:t>
      </w:r>
      <w:r w:rsidRPr="00FE3DB0">
        <w:rPr>
          <w:rFonts w:asciiTheme="minorHAnsi" w:hAnsiTheme="minorHAnsi" w:cstheme="minorHAnsi"/>
        </w:rPr>
        <w:t xml:space="preserve">  (</w:t>
      </w:r>
      <w:r w:rsidR="00AE24FA" w:rsidRPr="00FE3DB0">
        <w:rPr>
          <w:rFonts w:asciiTheme="minorHAnsi" w:hAnsiTheme="minorHAnsi" w:cstheme="minorHAnsi"/>
        </w:rPr>
        <w:t>dvi</w:t>
      </w:r>
      <w:r w:rsidRPr="00FE3DB0">
        <w:rPr>
          <w:rFonts w:asciiTheme="minorHAnsi" w:hAnsiTheme="minorHAnsi" w:cstheme="minorHAnsi"/>
        </w:rPr>
        <w:t>) darbo dienos</w:t>
      </w:r>
      <w:r w:rsidR="004E4A6C" w:rsidRPr="00FE3DB0">
        <w:rPr>
          <w:rFonts w:asciiTheme="minorHAnsi" w:hAnsiTheme="minorHAnsi" w:cstheme="minorHAnsi"/>
        </w:rPr>
        <w:t xml:space="preserve"> nuo Paslaugų teikėjo Dokumentacijos pateikimo Užsakovui</w:t>
      </w:r>
      <w:r w:rsidR="0EB59AAC" w:rsidRPr="00FE3DB0">
        <w:rPr>
          <w:rFonts w:asciiTheme="minorHAnsi" w:hAnsiTheme="minorHAnsi" w:cstheme="minorHAnsi"/>
        </w:rPr>
        <w:t>;</w:t>
      </w:r>
      <w:r w:rsidRPr="00FE3DB0">
        <w:rPr>
          <w:rFonts w:asciiTheme="minorHAnsi" w:hAnsiTheme="minorHAnsi" w:cstheme="minorHAnsi"/>
        </w:rPr>
        <w:t xml:space="preserve"> </w:t>
      </w:r>
    </w:p>
    <w:p w14:paraId="174D3D07" w14:textId="66D594EB" w:rsidR="00EB31E9" w:rsidRPr="00931884" w:rsidRDefault="00C01CC1" w:rsidP="0055439E">
      <w:pPr>
        <w:pStyle w:val="ListParagraph"/>
        <w:numPr>
          <w:ilvl w:val="2"/>
          <w:numId w:val="22"/>
        </w:numPr>
        <w:tabs>
          <w:tab w:val="left" w:pos="284"/>
          <w:tab w:val="left" w:pos="426"/>
          <w:tab w:val="left" w:pos="567"/>
          <w:tab w:val="left" w:pos="993"/>
          <w:tab w:val="left" w:pos="1276"/>
        </w:tabs>
        <w:suppressAutoHyphens/>
        <w:ind w:left="0" w:firstLine="567"/>
        <w:jc w:val="both"/>
        <w:rPr>
          <w:rFonts w:asciiTheme="minorHAnsi" w:hAnsiTheme="minorHAnsi" w:cstheme="minorHAnsi"/>
        </w:rPr>
      </w:pPr>
      <w:r w:rsidRPr="00931884">
        <w:rPr>
          <w:rFonts w:asciiTheme="minorHAnsi" w:hAnsiTheme="minorHAnsi" w:cstheme="minorHAnsi"/>
        </w:rPr>
        <w:t>Terminas, per kurį Paslaugų teikėjas turi ištaisyti Paslaugų priėmimo metu nustatytus trūkumus – 3 (trys)  darbo dienos nuo Užsakovo pranešimo pateikimo (žodžiu / telefonu / el. paštu / raštu) dienos apie nustatytus trūkumus.</w:t>
      </w:r>
      <w:r w:rsidR="0055439E" w:rsidRPr="00931884">
        <w:rPr>
          <w:rFonts w:asciiTheme="minorHAnsi" w:hAnsiTheme="minorHAnsi" w:cstheme="minorHAnsi"/>
        </w:rPr>
        <w:t xml:space="preserve"> </w:t>
      </w:r>
    </w:p>
    <w:p w14:paraId="7FE7A48E" w14:textId="77777777" w:rsidR="00931884" w:rsidRPr="0055439E" w:rsidRDefault="00931884" w:rsidP="00931884">
      <w:pPr>
        <w:pStyle w:val="ListParagraph"/>
        <w:tabs>
          <w:tab w:val="left" w:pos="284"/>
          <w:tab w:val="left" w:pos="426"/>
          <w:tab w:val="left" w:pos="567"/>
          <w:tab w:val="left" w:pos="993"/>
          <w:tab w:val="left" w:pos="1276"/>
        </w:tabs>
        <w:suppressAutoHyphens/>
        <w:ind w:left="567" w:firstLine="0"/>
        <w:jc w:val="both"/>
        <w:rPr>
          <w:rFonts w:asciiTheme="minorHAnsi" w:hAnsiTheme="minorHAnsi" w:cstheme="minorHAnsi"/>
        </w:rPr>
      </w:pPr>
    </w:p>
    <w:p w14:paraId="5E47B011" w14:textId="77777777" w:rsidR="00EB31E9" w:rsidRPr="00FE3DB0" w:rsidRDefault="005E7531" w:rsidP="00F25258">
      <w:pPr>
        <w:pStyle w:val="ListParagraph"/>
        <w:numPr>
          <w:ilvl w:val="1"/>
          <w:numId w:val="22"/>
        </w:numPr>
        <w:tabs>
          <w:tab w:val="left" w:pos="284"/>
          <w:tab w:val="left" w:pos="426"/>
          <w:tab w:val="left" w:pos="567"/>
          <w:tab w:val="left" w:pos="993"/>
          <w:tab w:val="left" w:pos="1276"/>
        </w:tabs>
        <w:suppressAutoHyphens/>
        <w:ind w:left="0" w:firstLine="567"/>
        <w:jc w:val="both"/>
        <w:rPr>
          <w:rFonts w:asciiTheme="minorHAnsi" w:hAnsiTheme="minorHAnsi" w:cstheme="minorHAnsi"/>
        </w:rPr>
      </w:pPr>
      <w:r w:rsidRPr="00FE3DB0">
        <w:rPr>
          <w:rFonts w:asciiTheme="minorHAnsi" w:hAnsiTheme="minorHAnsi" w:cstheme="minorHAnsi"/>
          <w:b/>
        </w:rPr>
        <w:t>Pirkimo objekto priėmimo – perdavimo tvarka:</w:t>
      </w:r>
      <w:bookmarkStart w:id="1" w:name="_Hlk152071333"/>
    </w:p>
    <w:p w14:paraId="58C9CC3F" w14:textId="7D04CC21" w:rsidR="00EB31E9" w:rsidRPr="00FE3DB0" w:rsidRDefault="00EB31E9" w:rsidP="00F25258">
      <w:pPr>
        <w:pStyle w:val="ListParagraph"/>
        <w:numPr>
          <w:ilvl w:val="2"/>
          <w:numId w:val="22"/>
        </w:numPr>
        <w:tabs>
          <w:tab w:val="left" w:pos="284"/>
          <w:tab w:val="left" w:pos="426"/>
          <w:tab w:val="left" w:pos="567"/>
          <w:tab w:val="left" w:pos="993"/>
          <w:tab w:val="left" w:pos="1276"/>
        </w:tabs>
        <w:suppressAutoHyphens/>
        <w:ind w:left="0" w:firstLine="567"/>
        <w:jc w:val="both"/>
        <w:rPr>
          <w:rFonts w:asciiTheme="minorHAnsi" w:hAnsiTheme="minorHAnsi" w:cstheme="minorHAnsi"/>
        </w:rPr>
      </w:pPr>
      <w:r w:rsidRPr="00FE3DB0">
        <w:rPr>
          <w:rFonts w:asciiTheme="minorHAnsi" w:eastAsiaTheme="minorEastAsia" w:hAnsiTheme="minorHAnsi" w:cstheme="minorHAnsi"/>
        </w:rPr>
        <w:t xml:space="preserve">Sutartyje numatytų </w:t>
      </w:r>
      <w:r w:rsidR="00AE24FA" w:rsidRPr="00FE3DB0">
        <w:rPr>
          <w:rFonts w:asciiTheme="minorHAnsi" w:eastAsiaTheme="minorEastAsia" w:hAnsiTheme="minorHAnsi" w:cstheme="minorHAnsi"/>
        </w:rPr>
        <w:t>Paslaug</w:t>
      </w:r>
      <w:r w:rsidR="00596F69" w:rsidRPr="00FE3DB0">
        <w:rPr>
          <w:rFonts w:asciiTheme="minorHAnsi" w:eastAsiaTheme="minorEastAsia" w:hAnsiTheme="minorHAnsi" w:cstheme="minorHAnsi"/>
        </w:rPr>
        <w:t xml:space="preserve">ų </w:t>
      </w:r>
      <w:r w:rsidRPr="00FE3DB0">
        <w:rPr>
          <w:rFonts w:asciiTheme="minorHAnsi" w:eastAsiaTheme="minorEastAsia" w:hAnsiTheme="minorHAnsi" w:cstheme="minorHAnsi"/>
        </w:rPr>
        <w:t xml:space="preserve">priėmimą atlieka Užsakovo įgalioti asmenys, dalyvaujant </w:t>
      </w:r>
      <w:r w:rsidR="00AE24FA" w:rsidRPr="00FE3DB0">
        <w:rPr>
          <w:rFonts w:asciiTheme="minorHAnsi" w:eastAsiaTheme="minorEastAsia" w:hAnsiTheme="minorHAnsi" w:cstheme="minorHAnsi"/>
        </w:rPr>
        <w:t>Paslaugų teikėjo</w:t>
      </w:r>
      <w:r w:rsidR="00832025" w:rsidRPr="00FE3DB0">
        <w:rPr>
          <w:rFonts w:asciiTheme="minorHAnsi" w:eastAsiaTheme="minorEastAsia" w:hAnsiTheme="minorHAnsi" w:cstheme="minorHAnsi"/>
        </w:rPr>
        <w:t xml:space="preserve">  </w:t>
      </w:r>
      <w:r w:rsidRPr="00FE3DB0">
        <w:rPr>
          <w:rFonts w:asciiTheme="minorHAnsi" w:eastAsiaTheme="minorEastAsia" w:hAnsiTheme="minorHAnsi" w:cstheme="minorHAnsi"/>
        </w:rPr>
        <w:t xml:space="preserve">atsakingam asmeniui; </w:t>
      </w:r>
    </w:p>
    <w:p w14:paraId="610610EE" w14:textId="0BDD3F8F" w:rsidR="00EB31E9" w:rsidRPr="00FE3DB0" w:rsidRDefault="00AE24FA" w:rsidP="00F25258">
      <w:pPr>
        <w:pStyle w:val="ListParagraph"/>
        <w:numPr>
          <w:ilvl w:val="2"/>
          <w:numId w:val="22"/>
        </w:numPr>
        <w:tabs>
          <w:tab w:val="left" w:pos="284"/>
          <w:tab w:val="left" w:pos="426"/>
          <w:tab w:val="left" w:pos="567"/>
          <w:tab w:val="left" w:pos="993"/>
          <w:tab w:val="left" w:pos="1276"/>
        </w:tabs>
        <w:suppressAutoHyphens/>
        <w:ind w:left="0" w:firstLine="567"/>
        <w:jc w:val="both"/>
        <w:rPr>
          <w:rFonts w:asciiTheme="minorHAnsi" w:hAnsiTheme="minorHAnsi" w:cstheme="minorHAnsi"/>
        </w:rPr>
      </w:pPr>
      <w:r w:rsidRPr="00FE3DB0">
        <w:rPr>
          <w:rFonts w:asciiTheme="minorHAnsi" w:eastAsiaTheme="minorEastAsia" w:hAnsiTheme="minorHAnsi" w:cstheme="minorHAnsi"/>
        </w:rPr>
        <w:t>Paslaugos</w:t>
      </w:r>
      <w:r w:rsidR="00596F69" w:rsidRPr="00FE3DB0">
        <w:rPr>
          <w:rFonts w:asciiTheme="minorHAnsi" w:eastAsiaTheme="minorEastAsia" w:hAnsiTheme="minorHAnsi" w:cstheme="minorHAnsi"/>
        </w:rPr>
        <w:t xml:space="preserve"> priimam</w:t>
      </w:r>
      <w:r w:rsidRPr="00FE3DB0">
        <w:rPr>
          <w:rFonts w:asciiTheme="minorHAnsi" w:eastAsiaTheme="minorEastAsia" w:hAnsiTheme="minorHAnsi" w:cstheme="minorHAnsi"/>
        </w:rPr>
        <w:t>os</w:t>
      </w:r>
      <w:r w:rsidR="00EB31E9" w:rsidRPr="00FE3DB0">
        <w:rPr>
          <w:rFonts w:asciiTheme="minorHAnsi" w:eastAsiaTheme="minorEastAsia" w:hAnsiTheme="minorHAnsi" w:cstheme="minorHAnsi"/>
        </w:rPr>
        <w:t xml:space="preserve"> pasirašant </w:t>
      </w:r>
      <w:r w:rsidRPr="00FE3DB0">
        <w:rPr>
          <w:rFonts w:asciiTheme="minorHAnsi" w:eastAsiaTheme="minorEastAsia" w:hAnsiTheme="minorHAnsi" w:cstheme="minorHAnsi"/>
        </w:rPr>
        <w:t>Paslaug</w:t>
      </w:r>
      <w:r w:rsidR="00596F69" w:rsidRPr="00FE3DB0">
        <w:rPr>
          <w:rFonts w:asciiTheme="minorHAnsi" w:eastAsiaTheme="minorEastAsia" w:hAnsiTheme="minorHAnsi" w:cstheme="minorHAnsi"/>
        </w:rPr>
        <w:t xml:space="preserve">ų </w:t>
      </w:r>
      <w:r w:rsidR="4BDF43D4" w:rsidRPr="00FE3DB0">
        <w:rPr>
          <w:rFonts w:asciiTheme="minorHAnsi" w:eastAsiaTheme="minorEastAsia" w:hAnsiTheme="minorHAnsi" w:cstheme="minorHAnsi"/>
        </w:rPr>
        <w:t xml:space="preserve">priėmimo- </w:t>
      </w:r>
      <w:r w:rsidR="00EB31E9" w:rsidRPr="00FE3DB0">
        <w:rPr>
          <w:rFonts w:asciiTheme="minorHAnsi" w:eastAsiaTheme="minorEastAsia" w:hAnsiTheme="minorHAnsi" w:cstheme="minorHAnsi"/>
        </w:rPr>
        <w:t>perdavimo aktą</w:t>
      </w:r>
      <w:r w:rsidR="3C8AEA94" w:rsidRPr="00FE3DB0">
        <w:rPr>
          <w:rFonts w:asciiTheme="minorHAnsi" w:eastAsiaTheme="minorEastAsia" w:hAnsiTheme="minorHAnsi" w:cstheme="minorHAnsi"/>
        </w:rPr>
        <w:t xml:space="preserve"> (toliau – Aktas)</w:t>
      </w:r>
      <w:r w:rsidR="00EB31E9" w:rsidRPr="00FE3DB0">
        <w:rPr>
          <w:rFonts w:asciiTheme="minorHAnsi" w:eastAsiaTheme="minorEastAsia" w:hAnsiTheme="minorHAnsi" w:cstheme="minorHAnsi"/>
        </w:rPr>
        <w:t xml:space="preserve"> </w:t>
      </w:r>
      <w:r w:rsidR="00EB31E9" w:rsidRPr="00FE3DB0">
        <w:rPr>
          <w:rFonts w:asciiTheme="minorHAnsi" w:hAnsiTheme="minorHAnsi" w:cstheme="minorHAnsi"/>
        </w:rPr>
        <w:t>(priedas Nr.</w:t>
      </w:r>
      <w:r w:rsidR="48BF1C20" w:rsidRPr="00FE3DB0">
        <w:rPr>
          <w:rFonts w:asciiTheme="minorHAnsi" w:hAnsiTheme="minorHAnsi" w:cstheme="minorHAnsi"/>
        </w:rPr>
        <w:t>3</w:t>
      </w:r>
      <w:r w:rsidR="00EB31E9" w:rsidRPr="00FE3DB0">
        <w:rPr>
          <w:rFonts w:asciiTheme="minorHAnsi" w:hAnsiTheme="minorHAnsi" w:cstheme="minorHAnsi"/>
        </w:rPr>
        <w:t>)</w:t>
      </w:r>
      <w:r w:rsidR="00EB31E9" w:rsidRPr="00FE3DB0">
        <w:rPr>
          <w:rFonts w:asciiTheme="minorHAnsi" w:eastAsiaTheme="minorEastAsia" w:hAnsiTheme="minorHAnsi" w:cstheme="minorHAnsi"/>
        </w:rPr>
        <w:t xml:space="preserve">, </w:t>
      </w:r>
      <w:r w:rsidR="00EB31E9" w:rsidRPr="00FE3DB0">
        <w:rPr>
          <w:rFonts w:asciiTheme="minorHAnsi" w:hAnsiTheme="minorHAnsi" w:cstheme="minorHAnsi"/>
        </w:rPr>
        <w:t xml:space="preserve">aktą ruošia </w:t>
      </w:r>
      <w:r w:rsidRPr="00FE3DB0">
        <w:rPr>
          <w:rFonts w:asciiTheme="minorHAnsi" w:hAnsiTheme="minorHAnsi" w:cstheme="minorHAnsi"/>
        </w:rPr>
        <w:t>Paslaugų teikėjas</w:t>
      </w:r>
      <w:r w:rsidR="00EB31E9" w:rsidRPr="00FE3DB0">
        <w:rPr>
          <w:rFonts w:asciiTheme="minorHAnsi" w:hAnsiTheme="minorHAnsi" w:cstheme="minorHAnsi"/>
        </w:rPr>
        <w:t>;</w:t>
      </w:r>
      <w:r w:rsidR="00EB31E9" w:rsidRPr="00FE3DB0">
        <w:rPr>
          <w:rFonts w:asciiTheme="minorHAnsi" w:eastAsiaTheme="minorEastAsia" w:hAnsiTheme="minorHAnsi" w:cstheme="minorHAnsi"/>
        </w:rPr>
        <w:t xml:space="preserve"> </w:t>
      </w:r>
    </w:p>
    <w:p w14:paraId="59AB5317" w14:textId="128DA60D" w:rsidR="00EB31E9" w:rsidRPr="00FE3DB0" w:rsidRDefault="00AE24FA" w:rsidP="00F25258">
      <w:pPr>
        <w:pStyle w:val="ListParagraph"/>
        <w:numPr>
          <w:ilvl w:val="2"/>
          <w:numId w:val="22"/>
        </w:numPr>
        <w:tabs>
          <w:tab w:val="left" w:pos="284"/>
          <w:tab w:val="left" w:pos="426"/>
          <w:tab w:val="left" w:pos="567"/>
          <w:tab w:val="left" w:pos="993"/>
          <w:tab w:val="left" w:pos="1276"/>
        </w:tabs>
        <w:suppressAutoHyphens/>
        <w:ind w:left="0" w:firstLine="567"/>
        <w:jc w:val="both"/>
        <w:rPr>
          <w:rFonts w:asciiTheme="minorHAnsi" w:hAnsiTheme="minorHAnsi" w:cstheme="minorHAnsi"/>
        </w:rPr>
      </w:pPr>
      <w:r w:rsidRPr="00FE3DB0">
        <w:rPr>
          <w:rFonts w:asciiTheme="minorHAnsi" w:hAnsiTheme="minorHAnsi" w:cstheme="minorHAnsi"/>
        </w:rPr>
        <w:t>Paslaug</w:t>
      </w:r>
      <w:r w:rsidR="005654D5" w:rsidRPr="00FE3DB0">
        <w:rPr>
          <w:rFonts w:asciiTheme="minorHAnsi" w:hAnsiTheme="minorHAnsi" w:cstheme="minorHAnsi"/>
        </w:rPr>
        <w:t xml:space="preserve">ų </w:t>
      </w:r>
      <w:r w:rsidR="06BF997B" w:rsidRPr="00FE3DB0">
        <w:rPr>
          <w:rFonts w:asciiTheme="minorHAnsi" w:hAnsiTheme="minorHAnsi" w:cstheme="minorHAnsi"/>
        </w:rPr>
        <w:t xml:space="preserve">priėmimo - </w:t>
      </w:r>
      <w:r w:rsidR="00EB31E9" w:rsidRPr="00FE3DB0">
        <w:rPr>
          <w:rFonts w:asciiTheme="minorHAnsi" w:hAnsiTheme="minorHAnsi" w:cstheme="minorHAnsi"/>
        </w:rPr>
        <w:t>perdavimo  aktas pasirašytas ir sk</w:t>
      </w:r>
      <w:r w:rsidR="002819B4" w:rsidRPr="00FE3DB0">
        <w:rPr>
          <w:rFonts w:asciiTheme="minorHAnsi" w:hAnsiTheme="minorHAnsi" w:cstheme="minorHAnsi"/>
        </w:rPr>
        <w:t>e</w:t>
      </w:r>
      <w:r w:rsidR="00EB31E9" w:rsidRPr="00FE3DB0">
        <w:rPr>
          <w:rFonts w:asciiTheme="minorHAnsi" w:hAnsiTheme="minorHAnsi" w:cstheme="minorHAnsi"/>
        </w:rPr>
        <w:t xml:space="preserve">nuotas pateikiamas el. </w:t>
      </w:r>
      <w:r w:rsidR="24D14AE3" w:rsidRPr="00FE3DB0">
        <w:rPr>
          <w:rFonts w:asciiTheme="minorHAnsi" w:hAnsiTheme="minorHAnsi" w:cstheme="minorHAnsi"/>
        </w:rPr>
        <w:t xml:space="preserve"> p</w:t>
      </w:r>
      <w:r w:rsidR="00EB31E9" w:rsidRPr="00FE3DB0">
        <w:rPr>
          <w:rFonts w:asciiTheme="minorHAnsi" w:hAnsiTheme="minorHAnsi" w:cstheme="minorHAnsi"/>
        </w:rPr>
        <w:t xml:space="preserve">aštu </w:t>
      </w:r>
      <w:r w:rsidR="4D3A81C5" w:rsidRPr="00FE3DB0">
        <w:rPr>
          <w:rFonts w:asciiTheme="minorHAnsi" w:hAnsiTheme="minorHAnsi" w:cstheme="minorHAnsi"/>
        </w:rPr>
        <w:t>DUŽ</w:t>
      </w:r>
      <w:r w:rsidR="645BB0D3" w:rsidRPr="00FE3DB0">
        <w:rPr>
          <w:rFonts w:asciiTheme="minorHAnsi" w:hAnsiTheme="minorHAnsi" w:cstheme="minorHAnsi"/>
        </w:rPr>
        <w:t xml:space="preserve"> nurodytam</w:t>
      </w:r>
      <w:r w:rsidR="4D3A81C5" w:rsidRPr="00FE3DB0">
        <w:rPr>
          <w:rFonts w:asciiTheme="minorHAnsi" w:hAnsiTheme="minorHAnsi" w:cstheme="minorHAnsi"/>
        </w:rPr>
        <w:t xml:space="preserve"> </w:t>
      </w:r>
      <w:r w:rsidR="00EB31E9" w:rsidRPr="00FE3DB0">
        <w:rPr>
          <w:rFonts w:asciiTheme="minorHAnsi" w:hAnsiTheme="minorHAnsi" w:cstheme="minorHAnsi"/>
        </w:rPr>
        <w:t xml:space="preserve"> </w:t>
      </w:r>
      <w:r w:rsidRPr="00FE3DB0">
        <w:rPr>
          <w:rFonts w:asciiTheme="minorHAnsi" w:hAnsiTheme="minorHAnsi" w:cstheme="minorHAnsi"/>
        </w:rPr>
        <w:t>Užsakov</w:t>
      </w:r>
      <w:r w:rsidR="004E4A6C" w:rsidRPr="00FE3DB0">
        <w:rPr>
          <w:rFonts w:asciiTheme="minorHAnsi" w:hAnsiTheme="minorHAnsi" w:cstheme="minorHAnsi"/>
        </w:rPr>
        <w:t>o įgaliotam atstovui</w:t>
      </w:r>
      <w:r w:rsidR="4217B369" w:rsidRPr="00FE3DB0">
        <w:rPr>
          <w:rFonts w:asciiTheme="minorHAnsi" w:hAnsiTheme="minorHAnsi" w:cstheme="minorHAnsi"/>
        </w:rPr>
        <w:t>;</w:t>
      </w:r>
    </w:p>
    <w:p w14:paraId="2852F19D" w14:textId="643A45FF" w:rsidR="00EB31E9" w:rsidRPr="00264CFB" w:rsidRDefault="00EB31E9" w:rsidP="00F25258">
      <w:pPr>
        <w:pStyle w:val="ListParagraph"/>
        <w:numPr>
          <w:ilvl w:val="2"/>
          <w:numId w:val="22"/>
        </w:numPr>
        <w:tabs>
          <w:tab w:val="left" w:pos="284"/>
          <w:tab w:val="left" w:pos="426"/>
          <w:tab w:val="left" w:pos="567"/>
          <w:tab w:val="left" w:pos="993"/>
          <w:tab w:val="left" w:pos="1276"/>
        </w:tabs>
        <w:suppressAutoHyphens/>
        <w:ind w:left="0" w:firstLine="567"/>
        <w:jc w:val="both"/>
        <w:rPr>
          <w:rFonts w:asciiTheme="minorHAnsi" w:hAnsiTheme="minorHAnsi" w:cstheme="minorHAnsi"/>
        </w:rPr>
      </w:pPr>
      <w:r w:rsidRPr="00264CFB">
        <w:rPr>
          <w:rFonts w:asciiTheme="minorHAnsi" w:hAnsiTheme="minorHAnsi" w:cstheme="minorHAnsi"/>
        </w:rPr>
        <w:t>Užsakovui el. paštu patvirtinus, jog</w:t>
      </w:r>
      <w:r w:rsidR="4ED39A71" w:rsidRPr="00264CFB">
        <w:rPr>
          <w:rFonts w:asciiTheme="minorHAnsi" w:hAnsiTheme="minorHAnsi" w:cstheme="minorHAnsi"/>
        </w:rPr>
        <w:t xml:space="preserve"> Aktui</w:t>
      </w:r>
      <w:r w:rsidRPr="00264CFB">
        <w:rPr>
          <w:rFonts w:asciiTheme="minorHAnsi" w:hAnsiTheme="minorHAnsi" w:cstheme="minorHAnsi"/>
        </w:rPr>
        <w:t xml:space="preserve"> pastabų neturi, </w:t>
      </w:r>
      <w:r w:rsidR="00AE24FA" w:rsidRPr="00264CFB">
        <w:rPr>
          <w:rFonts w:asciiTheme="minorHAnsi" w:hAnsiTheme="minorHAnsi" w:cstheme="minorHAnsi"/>
        </w:rPr>
        <w:t>Paslaugų teikėjas</w:t>
      </w:r>
      <w:r w:rsidRPr="00264CFB">
        <w:rPr>
          <w:rFonts w:asciiTheme="minorHAnsi" w:hAnsiTheme="minorHAnsi" w:cstheme="minorHAnsi"/>
        </w:rPr>
        <w:t xml:space="preserve"> </w:t>
      </w:r>
      <w:r w:rsidR="6F467256" w:rsidRPr="00264CFB">
        <w:rPr>
          <w:rFonts w:asciiTheme="minorHAnsi" w:hAnsiTheme="minorHAnsi" w:cstheme="minorHAnsi"/>
        </w:rPr>
        <w:t xml:space="preserve">pateikia </w:t>
      </w:r>
      <w:r w:rsidR="00B85E8C" w:rsidRPr="00264CFB">
        <w:rPr>
          <w:rFonts w:asciiTheme="minorHAnsi" w:eastAsia="Times New Roman" w:hAnsiTheme="minorHAnsi" w:cstheme="minorHAnsi"/>
          <w:color w:val="000000"/>
        </w:rPr>
        <w:t xml:space="preserve">elektroninę sąskaitą faktūrą, </w:t>
      </w:r>
      <w:r w:rsidR="00B85E8C" w:rsidRPr="00900A47">
        <w:rPr>
          <w:rFonts w:asciiTheme="minorHAnsi" w:eastAsia="Times New Roman" w:hAnsiTheme="minorHAnsi" w:cstheme="minorHAnsi"/>
          <w:color w:val="000000"/>
        </w:rPr>
        <w:t xml:space="preserve">atitinkančią </w:t>
      </w:r>
      <w:r w:rsidR="00ED4033" w:rsidRPr="00900A47">
        <w:rPr>
          <w:rFonts w:asciiTheme="minorHAnsi" w:eastAsia="Times New Roman" w:hAnsiTheme="minorHAnsi" w:cstheme="minorHAnsi"/>
          <w:color w:val="000000"/>
        </w:rPr>
        <w:t xml:space="preserve"> sutarties </w:t>
      </w:r>
      <w:r w:rsidR="00B45DB0" w:rsidRPr="00900A47">
        <w:rPr>
          <w:rFonts w:asciiTheme="minorHAnsi" w:eastAsia="Times New Roman" w:hAnsiTheme="minorHAnsi" w:cstheme="minorHAnsi"/>
          <w:color w:val="000000"/>
        </w:rPr>
        <w:t xml:space="preserve">Bendrųjų </w:t>
      </w:r>
      <w:r w:rsidR="00ED4033" w:rsidRPr="00900A47">
        <w:rPr>
          <w:rFonts w:asciiTheme="minorHAnsi" w:eastAsia="Times New Roman" w:hAnsiTheme="minorHAnsi" w:cstheme="minorHAnsi"/>
          <w:color w:val="000000"/>
        </w:rPr>
        <w:t>sąlygų 5.7 punktą</w:t>
      </w:r>
      <w:r w:rsidR="00B85E8C" w:rsidRPr="00264CFB">
        <w:rPr>
          <w:rFonts w:asciiTheme="minorHAnsi" w:eastAsia="Times New Roman" w:hAnsiTheme="minorHAnsi" w:cstheme="minorHAnsi"/>
          <w:color w:val="000000"/>
        </w:rPr>
        <w:t>.</w:t>
      </w:r>
      <w:bookmarkEnd w:id="1"/>
      <w:r w:rsidR="00134B4E" w:rsidRPr="00264CFB">
        <w:rPr>
          <w:rFonts w:asciiTheme="minorHAnsi" w:hAnsiTheme="minorHAnsi" w:cstheme="minorHAnsi"/>
        </w:rPr>
        <w:t xml:space="preserve"> </w:t>
      </w:r>
      <w:r w:rsidR="00B618F9" w:rsidRPr="00264CFB">
        <w:rPr>
          <w:rFonts w:asciiTheme="minorHAnsi" w:hAnsiTheme="minorHAnsi" w:cstheme="minorHAnsi"/>
        </w:rPr>
        <w:t xml:space="preserve">Elektroninę sąskaitą faktūrą Tiekėjas turi patiekti </w:t>
      </w:r>
      <w:r w:rsidR="00134B4E" w:rsidRPr="00264CFB">
        <w:rPr>
          <w:rFonts w:asciiTheme="minorHAnsi" w:hAnsiTheme="minorHAnsi" w:cstheme="minorHAnsi"/>
        </w:rPr>
        <w:t>ne vėliau kaip iki einamojo mėnesio paskutinės darbo dienos.</w:t>
      </w:r>
    </w:p>
    <w:p w14:paraId="4647A871" w14:textId="77777777" w:rsidR="00EB31E9" w:rsidRPr="00FE3DB0" w:rsidRDefault="00EB31E9" w:rsidP="00F25258">
      <w:pPr>
        <w:pStyle w:val="ListParagraph"/>
        <w:tabs>
          <w:tab w:val="left" w:pos="284"/>
          <w:tab w:val="left" w:pos="426"/>
          <w:tab w:val="left" w:pos="567"/>
          <w:tab w:val="left" w:pos="993"/>
          <w:tab w:val="left" w:pos="1276"/>
        </w:tabs>
        <w:suppressAutoHyphens/>
        <w:ind w:left="0" w:firstLine="567"/>
        <w:jc w:val="both"/>
        <w:rPr>
          <w:rFonts w:asciiTheme="minorHAnsi" w:hAnsiTheme="minorHAnsi" w:cstheme="minorHAnsi"/>
        </w:rPr>
      </w:pPr>
    </w:p>
    <w:p w14:paraId="624AD4A4" w14:textId="77777777" w:rsidR="00134B4E" w:rsidRPr="00FE3DB0" w:rsidRDefault="005E7531" w:rsidP="00F25258">
      <w:pPr>
        <w:pStyle w:val="ListParagraph"/>
        <w:numPr>
          <w:ilvl w:val="0"/>
          <w:numId w:val="22"/>
        </w:numPr>
        <w:tabs>
          <w:tab w:val="left" w:pos="284"/>
          <w:tab w:val="left" w:pos="426"/>
          <w:tab w:val="left" w:pos="567"/>
          <w:tab w:val="left" w:pos="993"/>
          <w:tab w:val="left" w:pos="1276"/>
        </w:tabs>
        <w:suppressAutoHyphens/>
        <w:ind w:left="0" w:firstLine="567"/>
        <w:jc w:val="both"/>
        <w:rPr>
          <w:rFonts w:asciiTheme="minorHAnsi" w:hAnsiTheme="minorHAnsi" w:cstheme="minorHAnsi"/>
        </w:rPr>
      </w:pPr>
      <w:r w:rsidRPr="00FE3DB0">
        <w:rPr>
          <w:rFonts w:asciiTheme="minorHAnsi" w:hAnsiTheme="minorHAnsi" w:cstheme="minorHAnsi"/>
          <w:b/>
          <w:bCs/>
        </w:rPr>
        <w:t>Garantijos</w:t>
      </w:r>
    </w:p>
    <w:p w14:paraId="118FEDEF" w14:textId="5927D2E9" w:rsidR="00134B4E" w:rsidRPr="00FE3DB0" w:rsidRDefault="005E7531" w:rsidP="00F25258">
      <w:pPr>
        <w:pStyle w:val="ListParagraph"/>
        <w:numPr>
          <w:ilvl w:val="1"/>
          <w:numId w:val="22"/>
        </w:numPr>
        <w:tabs>
          <w:tab w:val="left" w:pos="284"/>
          <w:tab w:val="left" w:pos="426"/>
          <w:tab w:val="left" w:pos="567"/>
          <w:tab w:val="left" w:pos="993"/>
          <w:tab w:val="left" w:pos="1276"/>
        </w:tabs>
        <w:suppressAutoHyphens/>
        <w:ind w:left="0" w:firstLine="567"/>
        <w:jc w:val="both"/>
        <w:rPr>
          <w:rFonts w:asciiTheme="minorHAnsi" w:hAnsiTheme="minorHAnsi" w:cstheme="minorHAnsi"/>
        </w:rPr>
      </w:pPr>
      <w:r w:rsidRPr="00FE3DB0">
        <w:rPr>
          <w:rFonts w:asciiTheme="minorHAnsi" w:hAnsiTheme="minorHAnsi" w:cstheme="minorHAnsi"/>
        </w:rPr>
        <w:t xml:space="preserve">Garantinis </w:t>
      </w:r>
      <w:r w:rsidR="00EB31E9" w:rsidRPr="00FE3DB0">
        <w:rPr>
          <w:rFonts w:asciiTheme="minorHAnsi" w:hAnsiTheme="minorHAnsi" w:cstheme="minorHAnsi"/>
        </w:rPr>
        <w:t>terminas</w:t>
      </w:r>
      <w:r w:rsidRPr="00FE3DB0">
        <w:rPr>
          <w:rFonts w:asciiTheme="minorHAnsi" w:hAnsiTheme="minorHAnsi" w:cstheme="minorHAnsi"/>
        </w:rPr>
        <w:t xml:space="preserve"> </w:t>
      </w:r>
      <w:r w:rsidR="00AA2BA3" w:rsidRPr="00FE3DB0">
        <w:rPr>
          <w:rFonts w:asciiTheme="minorHAnsi" w:hAnsiTheme="minorHAnsi" w:cstheme="minorHAnsi"/>
        </w:rPr>
        <w:t>suteik</w:t>
      </w:r>
      <w:r w:rsidR="00AE24FA" w:rsidRPr="00FE3DB0">
        <w:rPr>
          <w:rFonts w:asciiTheme="minorHAnsi" w:hAnsiTheme="minorHAnsi" w:cstheme="minorHAnsi"/>
        </w:rPr>
        <w:t>toms Paslaugoms</w:t>
      </w:r>
      <w:r w:rsidR="000E7A81" w:rsidRPr="00FE3DB0">
        <w:rPr>
          <w:rFonts w:asciiTheme="minorHAnsi" w:hAnsiTheme="minorHAnsi" w:cstheme="minorHAnsi"/>
        </w:rPr>
        <w:t xml:space="preserve"> </w:t>
      </w:r>
      <w:r w:rsidR="002C398B" w:rsidRPr="00FE3DB0">
        <w:rPr>
          <w:rFonts w:asciiTheme="minorHAnsi" w:hAnsiTheme="minorHAnsi" w:cstheme="minorHAnsi"/>
        </w:rPr>
        <w:t xml:space="preserve">ne mažiau kaip 12 (dvylika) mėnesių </w:t>
      </w:r>
      <w:r w:rsidRPr="00FE3DB0">
        <w:rPr>
          <w:rFonts w:asciiTheme="minorHAnsi" w:hAnsiTheme="minorHAnsi" w:cstheme="minorHAnsi"/>
        </w:rPr>
        <w:t xml:space="preserve">skaičiuojant nuo </w:t>
      </w:r>
      <w:r w:rsidR="00AE24FA" w:rsidRPr="00FE3DB0">
        <w:rPr>
          <w:rFonts w:asciiTheme="minorHAnsi" w:hAnsiTheme="minorHAnsi" w:cstheme="minorHAnsi"/>
        </w:rPr>
        <w:t>Paslaug</w:t>
      </w:r>
      <w:r w:rsidR="000E7A81" w:rsidRPr="00FE3DB0">
        <w:rPr>
          <w:rFonts w:asciiTheme="minorHAnsi" w:hAnsiTheme="minorHAnsi" w:cstheme="minorHAnsi"/>
        </w:rPr>
        <w:t xml:space="preserve">ų </w:t>
      </w:r>
      <w:r w:rsidRPr="00FE3DB0">
        <w:rPr>
          <w:rFonts w:asciiTheme="minorHAnsi" w:hAnsiTheme="minorHAnsi" w:cstheme="minorHAnsi"/>
        </w:rPr>
        <w:t>priėmimo – perdavimo akto pasirašymo dienos</w:t>
      </w:r>
      <w:r w:rsidR="0F4C8EFA" w:rsidRPr="00FE3DB0">
        <w:rPr>
          <w:rFonts w:asciiTheme="minorHAnsi" w:hAnsiTheme="minorHAnsi" w:cstheme="minorHAnsi"/>
        </w:rPr>
        <w:t>;</w:t>
      </w:r>
    </w:p>
    <w:p w14:paraId="0F030809" w14:textId="7569B132" w:rsidR="00134B4E" w:rsidRPr="00FE3DB0" w:rsidRDefault="00AE24FA" w:rsidP="00F25258">
      <w:pPr>
        <w:pStyle w:val="ListParagraph"/>
        <w:numPr>
          <w:ilvl w:val="1"/>
          <w:numId w:val="22"/>
        </w:numPr>
        <w:tabs>
          <w:tab w:val="left" w:pos="284"/>
          <w:tab w:val="left" w:pos="426"/>
          <w:tab w:val="left" w:pos="567"/>
          <w:tab w:val="left" w:pos="993"/>
          <w:tab w:val="left" w:pos="1276"/>
        </w:tabs>
        <w:suppressAutoHyphens/>
        <w:ind w:left="0" w:firstLine="567"/>
        <w:jc w:val="both"/>
        <w:rPr>
          <w:rFonts w:asciiTheme="minorHAnsi" w:hAnsiTheme="minorHAnsi" w:cstheme="minorHAnsi"/>
        </w:rPr>
      </w:pPr>
      <w:r w:rsidRPr="00FE3DB0">
        <w:rPr>
          <w:rFonts w:asciiTheme="minorHAnsi" w:hAnsiTheme="minorHAnsi" w:cstheme="minorHAnsi"/>
        </w:rPr>
        <w:t>Paslaugų teikėjas</w:t>
      </w:r>
      <w:r w:rsidR="005E7531" w:rsidRPr="00FE3DB0">
        <w:rPr>
          <w:rFonts w:asciiTheme="minorHAnsi" w:eastAsia="Batang" w:hAnsiTheme="minorHAnsi" w:cstheme="minorHAnsi"/>
        </w:rPr>
        <w:t xml:space="preserve">, gavęs raštišką Užsakovo pretenziją  dėl </w:t>
      </w:r>
      <w:r w:rsidR="00947BCA" w:rsidRPr="00FE3DB0">
        <w:rPr>
          <w:rFonts w:asciiTheme="minorHAnsi" w:eastAsia="Batang" w:hAnsiTheme="minorHAnsi" w:cstheme="minorHAnsi"/>
        </w:rPr>
        <w:t>suteiktų Paslaugų</w:t>
      </w:r>
      <w:r w:rsidR="00A60B58" w:rsidRPr="00FE3DB0">
        <w:rPr>
          <w:rFonts w:asciiTheme="minorHAnsi" w:eastAsia="Batang" w:hAnsiTheme="minorHAnsi" w:cstheme="minorHAnsi"/>
        </w:rPr>
        <w:t xml:space="preserve"> </w:t>
      </w:r>
      <w:r w:rsidR="005A7F54" w:rsidRPr="00FE3DB0">
        <w:rPr>
          <w:rFonts w:asciiTheme="minorHAnsi" w:eastAsia="Batang" w:hAnsiTheme="minorHAnsi" w:cstheme="minorHAnsi"/>
        </w:rPr>
        <w:t>defektų</w:t>
      </w:r>
      <w:r w:rsidR="005E7531" w:rsidRPr="00FE3DB0">
        <w:rPr>
          <w:rFonts w:asciiTheme="minorHAnsi" w:eastAsia="Batang" w:hAnsiTheme="minorHAnsi" w:cstheme="minorHAnsi"/>
        </w:rPr>
        <w:t>, privalo atvykti ne vėliau, kaip per 2</w:t>
      </w:r>
      <w:r w:rsidR="00895D7C" w:rsidRPr="00FE3DB0">
        <w:rPr>
          <w:rFonts w:asciiTheme="minorHAnsi" w:eastAsia="Batang" w:hAnsiTheme="minorHAnsi" w:cstheme="minorHAnsi"/>
        </w:rPr>
        <w:t xml:space="preserve"> </w:t>
      </w:r>
      <w:r w:rsidR="005E7531" w:rsidRPr="00FE3DB0">
        <w:rPr>
          <w:rFonts w:asciiTheme="minorHAnsi" w:eastAsia="Batang" w:hAnsiTheme="minorHAnsi" w:cstheme="minorHAnsi"/>
        </w:rPr>
        <w:t>d. d.  į vietą defekto</w:t>
      </w:r>
      <w:r w:rsidR="32FE9555" w:rsidRPr="00FE3DB0">
        <w:rPr>
          <w:rFonts w:asciiTheme="minorHAnsi" w:eastAsia="Batang" w:hAnsiTheme="minorHAnsi" w:cstheme="minorHAnsi"/>
        </w:rPr>
        <w:t xml:space="preserve"> pašalinimui ar</w:t>
      </w:r>
      <w:r w:rsidR="005E7531" w:rsidRPr="00FE3DB0">
        <w:rPr>
          <w:rFonts w:asciiTheme="minorHAnsi" w:eastAsia="Batang" w:hAnsiTheme="minorHAnsi" w:cstheme="minorHAnsi"/>
        </w:rPr>
        <w:t xml:space="preserve"> apimčių nustatymui ir šalinimo terminų suderinimui</w:t>
      </w:r>
      <w:r w:rsidR="2A9FAD63" w:rsidRPr="00FE3DB0">
        <w:rPr>
          <w:rFonts w:asciiTheme="minorHAnsi" w:eastAsia="Batang" w:hAnsiTheme="minorHAnsi" w:cstheme="minorHAnsi"/>
        </w:rPr>
        <w:t>;</w:t>
      </w:r>
    </w:p>
    <w:p w14:paraId="1C92B730" w14:textId="03BD9F55" w:rsidR="00134B4E" w:rsidRDefault="005E7531" w:rsidP="00F25258">
      <w:pPr>
        <w:pStyle w:val="ListParagraph"/>
        <w:numPr>
          <w:ilvl w:val="1"/>
          <w:numId w:val="22"/>
        </w:numPr>
        <w:tabs>
          <w:tab w:val="left" w:pos="284"/>
          <w:tab w:val="left" w:pos="426"/>
          <w:tab w:val="left" w:pos="567"/>
          <w:tab w:val="left" w:pos="993"/>
          <w:tab w:val="left" w:pos="1276"/>
        </w:tabs>
        <w:suppressAutoHyphens/>
        <w:ind w:left="0" w:firstLine="567"/>
        <w:jc w:val="both"/>
        <w:rPr>
          <w:rFonts w:asciiTheme="minorHAnsi" w:hAnsiTheme="minorHAnsi" w:cstheme="minorHAnsi"/>
        </w:rPr>
      </w:pPr>
      <w:r w:rsidRPr="00FE3DB0">
        <w:rPr>
          <w:rFonts w:asciiTheme="minorHAnsi" w:hAnsiTheme="minorHAnsi" w:cstheme="minorHAnsi"/>
        </w:rPr>
        <w:t>Jei atsiradę defektai nebus pašalinti garantinio laikotarpio metu, garantinis laikotarpis bus pratęstas tiek, kiek reikės laiko tiems defektams pašalinti.</w:t>
      </w:r>
    </w:p>
    <w:p w14:paraId="139DB686" w14:textId="77777777" w:rsidR="000676A7" w:rsidRPr="00FE3DB0" w:rsidRDefault="000676A7" w:rsidP="00F25258">
      <w:pPr>
        <w:pStyle w:val="ListParagraph"/>
        <w:tabs>
          <w:tab w:val="left" w:pos="284"/>
          <w:tab w:val="left" w:pos="426"/>
          <w:tab w:val="left" w:pos="567"/>
          <w:tab w:val="left" w:pos="993"/>
          <w:tab w:val="left" w:pos="1276"/>
        </w:tabs>
        <w:suppressAutoHyphens/>
        <w:ind w:left="0" w:firstLine="567"/>
        <w:jc w:val="both"/>
        <w:rPr>
          <w:rFonts w:asciiTheme="minorHAnsi" w:hAnsiTheme="minorHAnsi" w:cstheme="minorHAnsi"/>
        </w:rPr>
      </w:pPr>
    </w:p>
    <w:p w14:paraId="6B840EE0" w14:textId="128FE504" w:rsidR="008E41BD" w:rsidRPr="00FE3DB0" w:rsidRDefault="000676A7" w:rsidP="00F25258">
      <w:pPr>
        <w:pStyle w:val="ListParagraph"/>
        <w:numPr>
          <w:ilvl w:val="0"/>
          <w:numId w:val="22"/>
        </w:numPr>
        <w:tabs>
          <w:tab w:val="left" w:pos="284"/>
          <w:tab w:val="left" w:pos="426"/>
          <w:tab w:val="left" w:pos="567"/>
          <w:tab w:val="left" w:pos="993"/>
          <w:tab w:val="left" w:pos="1276"/>
        </w:tabs>
        <w:suppressAutoHyphens/>
        <w:ind w:left="0" w:firstLine="567"/>
        <w:jc w:val="both"/>
        <w:rPr>
          <w:rFonts w:asciiTheme="minorHAnsi" w:hAnsiTheme="minorHAnsi" w:cstheme="minorHAnsi"/>
          <w:b/>
          <w:bCs/>
        </w:rPr>
      </w:pPr>
      <w:r w:rsidRPr="00FE3DB0">
        <w:rPr>
          <w:rFonts w:asciiTheme="minorHAnsi" w:hAnsiTheme="minorHAnsi" w:cstheme="minorHAnsi"/>
          <w:b/>
          <w:bCs/>
        </w:rPr>
        <w:t>Aplinkosauginiai reikalavimai</w:t>
      </w:r>
    </w:p>
    <w:p w14:paraId="57E03C79" w14:textId="2C88063F" w:rsidR="00B62E7E" w:rsidRPr="00FE3DB0" w:rsidRDefault="0045126D" w:rsidP="00F25258">
      <w:pPr>
        <w:pStyle w:val="ListParagraph"/>
        <w:numPr>
          <w:ilvl w:val="1"/>
          <w:numId w:val="22"/>
        </w:numPr>
        <w:tabs>
          <w:tab w:val="left" w:pos="426"/>
          <w:tab w:val="left" w:pos="567"/>
          <w:tab w:val="left" w:pos="993"/>
          <w:tab w:val="left" w:pos="1276"/>
        </w:tabs>
        <w:suppressAutoHyphens/>
        <w:ind w:left="0" w:firstLine="567"/>
        <w:jc w:val="both"/>
        <w:rPr>
          <w:rFonts w:asciiTheme="minorHAnsi" w:hAnsiTheme="minorHAnsi" w:cstheme="minorHAnsi"/>
        </w:rPr>
      </w:pPr>
      <w:r w:rsidRPr="00FE3DB0">
        <w:rPr>
          <w:rFonts w:asciiTheme="minorHAnsi" w:hAnsiTheme="minorHAnsi" w:cstheme="minorHAnsi"/>
        </w:rPr>
        <w:t xml:space="preserve"> Vykdomas žaliasis pirkimas vadovaujantis Aplinkos apsaugos kriterijų taikymo, vykdant žaliuosius pirkimus, tvarkos aprašo, patvirtinto Lietuvos Respublikos aplinkos ministro 2011 m. birželio 28 d. įsakymo Nr. D1-508 punktu Nr. </w:t>
      </w:r>
      <w:r w:rsidRPr="00FE3DB0">
        <w:rPr>
          <w:rFonts w:asciiTheme="minorHAnsi" w:hAnsiTheme="minorHAnsi" w:cstheme="minorHAnsi"/>
          <w:lang w:eastAsia="lt-LT"/>
        </w:rPr>
        <w:t>4.</w:t>
      </w:r>
      <w:r w:rsidR="00D3791B" w:rsidRPr="00FE3DB0">
        <w:rPr>
          <w:rFonts w:asciiTheme="minorHAnsi" w:hAnsiTheme="minorHAnsi" w:cstheme="minorHAnsi"/>
          <w:lang w:eastAsia="lt-LT"/>
        </w:rPr>
        <w:t>3</w:t>
      </w:r>
      <w:r w:rsidR="002849A0" w:rsidRPr="00FE3DB0">
        <w:rPr>
          <w:rFonts w:asciiTheme="minorHAnsi" w:hAnsiTheme="minorHAnsi" w:cstheme="minorHAnsi"/>
          <w:lang w:eastAsia="lt-LT"/>
        </w:rPr>
        <w:t>, kadangi</w:t>
      </w:r>
      <w:r w:rsidR="00AB1028" w:rsidRPr="00FE3DB0">
        <w:rPr>
          <w:rFonts w:asciiTheme="minorHAnsi" w:hAnsiTheme="minorHAnsi" w:cstheme="minorHAnsi"/>
        </w:rPr>
        <w:t xml:space="preserve"> </w:t>
      </w:r>
      <w:r w:rsidR="00C96666" w:rsidRPr="00FE3DB0">
        <w:rPr>
          <w:rStyle w:val="ui-provider"/>
          <w:rFonts w:asciiTheme="minorHAnsi" w:hAnsiTheme="minorHAnsi" w:cstheme="minorHAnsi"/>
        </w:rPr>
        <w:t xml:space="preserve">Paslaugų teikėjas teikiamoms paslaugoms turi taikyti </w:t>
      </w:r>
      <w:r w:rsidR="00C96666" w:rsidRPr="00FE3DB0">
        <w:rPr>
          <w:rFonts w:asciiTheme="minorHAnsi" w:hAnsiTheme="minorHAnsi" w:cstheme="minorHAnsi"/>
          <w:lang w:val="lt"/>
        </w:rPr>
        <w:t xml:space="preserve">aplinkos apsaugos </w:t>
      </w:r>
      <w:r w:rsidR="00C96666" w:rsidRPr="00264CFB">
        <w:rPr>
          <w:rFonts w:asciiTheme="minorHAnsi" w:hAnsiTheme="minorHAnsi" w:cstheme="minorHAnsi"/>
          <w:lang w:val="lt"/>
        </w:rPr>
        <w:t xml:space="preserve">vadybos sistemos reikalavimus pagal standartą </w:t>
      </w:r>
      <w:r w:rsidR="00C96666" w:rsidRPr="00900A47">
        <w:rPr>
          <w:rFonts w:asciiTheme="minorHAnsi" w:hAnsiTheme="minorHAnsi" w:cstheme="minorHAnsi"/>
          <w:lang w:val="lt"/>
        </w:rPr>
        <w:t>LST EN ISO 14001</w:t>
      </w:r>
      <w:r w:rsidR="00F15C02" w:rsidRPr="00264CFB">
        <w:rPr>
          <w:rFonts w:asciiTheme="minorHAnsi" w:hAnsiTheme="minorHAnsi" w:cstheme="minorHAnsi"/>
          <w:lang w:val="lt"/>
        </w:rPr>
        <w:t xml:space="preserve"> </w:t>
      </w:r>
      <w:r w:rsidR="00F15C02" w:rsidRPr="00264CFB">
        <w:rPr>
          <w:rFonts w:asciiTheme="minorHAnsi" w:hAnsiTheme="minorHAnsi" w:cstheme="minorHAnsi"/>
          <w:lang w:eastAsia="lt-LT"/>
        </w:rPr>
        <w:t>„Aplinkos vadybos sistemos. Reikalavimai</w:t>
      </w:r>
      <w:r w:rsidR="00F15C02" w:rsidRPr="00FE3DB0">
        <w:rPr>
          <w:rFonts w:asciiTheme="minorHAnsi" w:hAnsiTheme="minorHAnsi" w:cstheme="minorHAnsi"/>
          <w:lang w:eastAsia="lt-LT"/>
        </w:rPr>
        <w:t xml:space="preserve"> ir naudojimo gairės“</w:t>
      </w:r>
      <w:r w:rsidR="00C96666" w:rsidRPr="00FE3DB0">
        <w:rPr>
          <w:rFonts w:asciiTheme="minorHAnsi" w:hAnsiTheme="minorHAnsi" w:cstheme="minorHAnsi"/>
          <w:lang w:val="lt"/>
        </w:rPr>
        <w:t xml:space="preserve"> arba </w:t>
      </w:r>
      <w:r w:rsidR="00CD0FCF" w:rsidRPr="00FE3DB0">
        <w:rPr>
          <w:rFonts w:asciiTheme="minorHAnsi" w:hAnsiTheme="minorHAnsi" w:cstheme="minorHAnsi"/>
          <w:lang w:eastAsia="lt-LT"/>
        </w:rPr>
        <w:t xml:space="preserve">Europos Sąjungos aplinkosaugos vadybos ir audito sistemą – </w:t>
      </w:r>
      <w:r w:rsidR="00C96666" w:rsidRPr="00FE3DB0">
        <w:rPr>
          <w:rFonts w:asciiTheme="minorHAnsi" w:hAnsiTheme="minorHAnsi" w:cstheme="minorHAnsi"/>
          <w:lang w:val="lt"/>
        </w:rPr>
        <w:t xml:space="preserve">EMAS ar kitus aplinkos apsaugos vadybos standartus, pagrįstus atitinkamais Europos arba tarptautinių standartizacijos organizacijų priimtais standartais, ar kitais Paslaugų teikėjo pateiktais lygiaverčiais įrodymais. Užsakovas </w:t>
      </w:r>
      <w:r w:rsidR="00C96666" w:rsidRPr="00FE3DB0">
        <w:rPr>
          <w:rFonts w:asciiTheme="minorHAnsi" w:hAnsiTheme="minorHAnsi" w:cstheme="minorHAnsi"/>
        </w:rPr>
        <w:t>pripažįsta lygiaverčius sertifikatus, išduotus kitose valstybėse narėse įsteigtų nepriklausomų įstaigų, bei kitus Paslaugų teikėjo lygiaverčių aplinkos apsaugos vadybos užtikrinimo priemonių įrodymus</w:t>
      </w:r>
      <w:r w:rsidR="00FE3DB0">
        <w:rPr>
          <w:rStyle w:val="FootnoteReference"/>
          <w:rFonts w:asciiTheme="minorHAnsi" w:hAnsiTheme="minorHAnsi" w:cstheme="minorHAnsi"/>
        </w:rPr>
        <w:footnoteReference w:id="2"/>
      </w:r>
      <w:r w:rsidR="00C96666" w:rsidRPr="00FE3DB0">
        <w:rPr>
          <w:rFonts w:asciiTheme="minorHAnsi" w:hAnsiTheme="minorHAnsi" w:cstheme="minorHAnsi"/>
        </w:rPr>
        <w:t>, kurie patvirtintų, kad jo siūlomos aplinkos apsaugos vadybos užtikrinimo priemonės atitinka reikalaujamus aplinkos apsaugos vadybos sistemos standartus ir pateikia įrodymus, kurie patvirtintų, kad Paslaugų teikėjo siūlomos aplinkos apsaugos vadybos užtikrinimo priemonės atitinka reikalaujamus aplinkos apsaugos vadybos sistemos standartus</w:t>
      </w:r>
      <w:r w:rsidR="0055045B" w:rsidRPr="00FE3DB0">
        <w:rPr>
          <w:rFonts w:asciiTheme="minorHAnsi" w:hAnsiTheme="minorHAnsi" w:cstheme="minorHAnsi"/>
        </w:rPr>
        <w:t>.</w:t>
      </w:r>
    </w:p>
    <w:p w14:paraId="1C9637DA" w14:textId="77777777" w:rsidR="00134B4E" w:rsidRPr="00FE3DB0" w:rsidRDefault="00134B4E" w:rsidP="00F25258">
      <w:pPr>
        <w:pStyle w:val="ListParagraph"/>
        <w:tabs>
          <w:tab w:val="left" w:pos="284"/>
          <w:tab w:val="left" w:pos="426"/>
          <w:tab w:val="left" w:pos="567"/>
          <w:tab w:val="left" w:pos="993"/>
          <w:tab w:val="left" w:pos="1276"/>
        </w:tabs>
        <w:suppressAutoHyphens/>
        <w:ind w:left="0" w:firstLine="567"/>
        <w:jc w:val="both"/>
        <w:rPr>
          <w:rFonts w:asciiTheme="minorHAnsi" w:hAnsiTheme="minorHAnsi" w:cstheme="minorHAnsi"/>
        </w:rPr>
      </w:pPr>
    </w:p>
    <w:p w14:paraId="640333A7" w14:textId="5BCD0FEF" w:rsidR="00134B4E" w:rsidRPr="00FE3DB0" w:rsidRDefault="005E7531" w:rsidP="00F25258">
      <w:pPr>
        <w:pStyle w:val="ListParagraph"/>
        <w:numPr>
          <w:ilvl w:val="0"/>
          <w:numId w:val="22"/>
        </w:numPr>
        <w:tabs>
          <w:tab w:val="left" w:pos="284"/>
          <w:tab w:val="left" w:pos="426"/>
          <w:tab w:val="left" w:pos="567"/>
          <w:tab w:val="left" w:pos="993"/>
          <w:tab w:val="left" w:pos="1276"/>
        </w:tabs>
        <w:suppressAutoHyphens/>
        <w:ind w:left="0" w:firstLine="567"/>
        <w:jc w:val="both"/>
        <w:rPr>
          <w:rFonts w:asciiTheme="minorHAnsi" w:hAnsiTheme="minorHAnsi" w:cstheme="minorHAnsi"/>
        </w:rPr>
      </w:pPr>
      <w:r w:rsidRPr="00FE3DB0">
        <w:rPr>
          <w:rFonts w:asciiTheme="minorHAnsi" w:hAnsiTheme="minorHAnsi" w:cstheme="minorHAnsi"/>
          <w:b/>
        </w:rPr>
        <w:t>DOKUMENTAI,</w:t>
      </w:r>
      <w:r w:rsidRPr="00FE3DB0">
        <w:rPr>
          <w:rFonts w:asciiTheme="minorHAnsi" w:hAnsiTheme="minorHAnsi" w:cstheme="minorHAnsi"/>
          <w:b/>
          <w:bCs/>
        </w:rPr>
        <w:t xml:space="preserve"> KURIUOS REIKIA PATEIKTI, PERDUODANT </w:t>
      </w:r>
      <w:r w:rsidR="00BD4495" w:rsidRPr="00FE3DB0">
        <w:rPr>
          <w:rFonts w:asciiTheme="minorHAnsi" w:hAnsiTheme="minorHAnsi" w:cstheme="minorHAnsi"/>
          <w:b/>
          <w:bCs/>
        </w:rPr>
        <w:t>SUTEIKTAS PASLAUGAS</w:t>
      </w:r>
    </w:p>
    <w:p w14:paraId="62BF3CDB" w14:textId="38D98F0A" w:rsidR="00134B4E" w:rsidRPr="00FE3DB0" w:rsidRDefault="005E7531" w:rsidP="00F25258">
      <w:pPr>
        <w:pStyle w:val="ListParagraph"/>
        <w:numPr>
          <w:ilvl w:val="1"/>
          <w:numId w:val="22"/>
        </w:numPr>
        <w:tabs>
          <w:tab w:val="left" w:pos="284"/>
          <w:tab w:val="left" w:pos="426"/>
          <w:tab w:val="left" w:pos="567"/>
          <w:tab w:val="left" w:pos="993"/>
          <w:tab w:val="left" w:pos="1276"/>
        </w:tabs>
        <w:suppressAutoHyphens/>
        <w:ind w:left="0" w:firstLine="567"/>
        <w:jc w:val="both"/>
        <w:rPr>
          <w:rFonts w:asciiTheme="minorHAnsi" w:hAnsiTheme="minorHAnsi" w:cstheme="minorHAnsi"/>
        </w:rPr>
      </w:pPr>
      <w:r w:rsidRPr="00FE3DB0">
        <w:rPr>
          <w:rFonts w:asciiTheme="minorHAnsi" w:hAnsiTheme="minorHAnsi" w:cstheme="minorHAnsi"/>
        </w:rPr>
        <w:t>Panaudotų medžiagų ir atsarginių dalių atitikties deklaracijos</w:t>
      </w:r>
      <w:r w:rsidR="000676A7" w:rsidRPr="00FE3DB0">
        <w:rPr>
          <w:rFonts w:asciiTheme="minorHAnsi" w:hAnsiTheme="minorHAnsi" w:cstheme="minorHAnsi"/>
        </w:rPr>
        <w:t xml:space="preserve"> ir/ar</w:t>
      </w:r>
      <w:r w:rsidRPr="00FE3DB0">
        <w:rPr>
          <w:rFonts w:asciiTheme="minorHAnsi" w:hAnsiTheme="minorHAnsi" w:cstheme="minorHAnsi"/>
        </w:rPr>
        <w:t xml:space="preserve"> sertifikatai.</w:t>
      </w:r>
    </w:p>
    <w:p w14:paraId="0975B864" w14:textId="1FDDE35A" w:rsidR="00134B4E" w:rsidRPr="00FE3DB0" w:rsidRDefault="001F4B74" w:rsidP="00F25258">
      <w:pPr>
        <w:pStyle w:val="ListParagraph"/>
        <w:numPr>
          <w:ilvl w:val="1"/>
          <w:numId w:val="22"/>
        </w:numPr>
        <w:tabs>
          <w:tab w:val="left" w:pos="284"/>
          <w:tab w:val="left" w:pos="426"/>
          <w:tab w:val="left" w:pos="567"/>
          <w:tab w:val="left" w:pos="993"/>
          <w:tab w:val="left" w:pos="1276"/>
        </w:tabs>
        <w:suppressAutoHyphens/>
        <w:ind w:left="0" w:firstLine="567"/>
        <w:jc w:val="both"/>
        <w:rPr>
          <w:rFonts w:asciiTheme="minorHAnsi" w:hAnsiTheme="minorHAnsi" w:cstheme="minorHAnsi"/>
        </w:rPr>
      </w:pPr>
      <w:r w:rsidRPr="00FE3DB0">
        <w:rPr>
          <w:rFonts w:asciiTheme="minorHAnsi" w:hAnsiTheme="minorHAnsi" w:cstheme="minorHAnsi"/>
        </w:rPr>
        <w:t xml:space="preserve">Suteiktų </w:t>
      </w:r>
      <w:r w:rsidR="001E1E1B" w:rsidRPr="00FE3DB0">
        <w:rPr>
          <w:rFonts w:asciiTheme="minorHAnsi" w:hAnsiTheme="minorHAnsi" w:cstheme="minorHAnsi"/>
        </w:rPr>
        <w:t>P</w:t>
      </w:r>
      <w:r w:rsidRPr="00FE3DB0">
        <w:rPr>
          <w:rFonts w:asciiTheme="minorHAnsi" w:hAnsiTheme="minorHAnsi" w:cstheme="minorHAnsi"/>
        </w:rPr>
        <w:t>aslaug</w:t>
      </w:r>
      <w:r w:rsidR="000E7A81" w:rsidRPr="00FE3DB0">
        <w:rPr>
          <w:rFonts w:asciiTheme="minorHAnsi" w:hAnsiTheme="minorHAnsi" w:cstheme="minorHAnsi"/>
        </w:rPr>
        <w:t>ų</w:t>
      </w:r>
      <w:r w:rsidR="00CD0033" w:rsidRPr="00FE3DB0">
        <w:rPr>
          <w:rFonts w:asciiTheme="minorHAnsi" w:hAnsiTheme="minorHAnsi" w:cstheme="minorHAnsi"/>
        </w:rPr>
        <w:t xml:space="preserve"> </w:t>
      </w:r>
      <w:r w:rsidR="005E7531" w:rsidRPr="00FE3DB0">
        <w:rPr>
          <w:rFonts w:asciiTheme="minorHAnsi" w:hAnsiTheme="minorHAnsi" w:cstheme="minorHAnsi"/>
        </w:rPr>
        <w:t>priėmimo – perdavimo akta</w:t>
      </w:r>
      <w:r w:rsidR="00EB31E9" w:rsidRPr="00FE3DB0">
        <w:rPr>
          <w:rFonts w:asciiTheme="minorHAnsi" w:hAnsiTheme="minorHAnsi" w:cstheme="minorHAnsi"/>
        </w:rPr>
        <w:t xml:space="preserve">s pagal kiekvieną </w:t>
      </w:r>
      <w:r w:rsidRPr="00FE3DB0">
        <w:rPr>
          <w:rFonts w:asciiTheme="minorHAnsi" w:hAnsiTheme="minorHAnsi" w:cstheme="minorHAnsi"/>
        </w:rPr>
        <w:t>DUŽ</w:t>
      </w:r>
      <w:r w:rsidR="005E7531" w:rsidRPr="00FE3DB0">
        <w:rPr>
          <w:rFonts w:asciiTheme="minorHAnsi" w:hAnsiTheme="minorHAnsi" w:cstheme="minorHAnsi"/>
        </w:rPr>
        <w:t>.</w:t>
      </w:r>
    </w:p>
    <w:p w14:paraId="49067D19" w14:textId="0492456B" w:rsidR="005E7531" w:rsidRPr="00FE3DB0" w:rsidRDefault="005E7531" w:rsidP="00F25258">
      <w:pPr>
        <w:pStyle w:val="ListParagraph"/>
        <w:numPr>
          <w:ilvl w:val="1"/>
          <w:numId w:val="22"/>
        </w:numPr>
        <w:tabs>
          <w:tab w:val="left" w:pos="284"/>
          <w:tab w:val="left" w:pos="426"/>
          <w:tab w:val="left" w:pos="567"/>
          <w:tab w:val="left" w:pos="993"/>
          <w:tab w:val="left" w:pos="1276"/>
        </w:tabs>
        <w:suppressAutoHyphens/>
        <w:ind w:left="0" w:firstLine="567"/>
        <w:jc w:val="both"/>
        <w:rPr>
          <w:rFonts w:asciiTheme="minorHAnsi" w:hAnsiTheme="minorHAnsi" w:cstheme="minorHAnsi"/>
        </w:rPr>
      </w:pPr>
      <w:r w:rsidRPr="00FE3DB0">
        <w:rPr>
          <w:rFonts w:asciiTheme="minorHAnsi" w:hAnsiTheme="minorHAnsi" w:cstheme="minorHAnsi"/>
        </w:rPr>
        <w:t xml:space="preserve">Dokumentacija turi būti pateikta lietuvių kalba (išimtinais atvejais, suderinus su Užsakovu, gali būti pateikta kita kalba). </w:t>
      </w:r>
    </w:p>
    <w:p w14:paraId="6764180A" w14:textId="65F9CD88" w:rsidR="005E7531" w:rsidRPr="00FE3DB0" w:rsidRDefault="005E7531" w:rsidP="00F25258">
      <w:pPr>
        <w:pStyle w:val="ListParagraph"/>
        <w:numPr>
          <w:ilvl w:val="1"/>
          <w:numId w:val="22"/>
        </w:numPr>
        <w:tabs>
          <w:tab w:val="left" w:pos="284"/>
          <w:tab w:val="left" w:pos="426"/>
          <w:tab w:val="left" w:pos="567"/>
          <w:tab w:val="left" w:pos="993"/>
          <w:tab w:val="left" w:pos="1276"/>
        </w:tabs>
        <w:suppressAutoHyphens/>
        <w:ind w:left="0" w:firstLine="567"/>
        <w:jc w:val="both"/>
        <w:rPr>
          <w:rFonts w:asciiTheme="minorHAnsi" w:hAnsiTheme="minorHAnsi" w:cstheme="minorHAnsi"/>
        </w:rPr>
      </w:pPr>
      <w:r w:rsidRPr="00FE3DB0">
        <w:rPr>
          <w:rFonts w:asciiTheme="minorHAnsi" w:hAnsiTheme="minorHAnsi" w:cstheme="minorHAnsi"/>
        </w:rPr>
        <w:t xml:space="preserve">Dokumentacija pateikiama elektroniniu būdu. </w:t>
      </w:r>
    </w:p>
    <w:p w14:paraId="3BEE8D79" w14:textId="77777777" w:rsidR="005E7531" w:rsidRPr="00FE3DB0" w:rsidRDefault="005E7531" w:rsidP="00F25258">
      <w:pPr>
        <w:pStyle w:val="Bodytext20"/>
        <w:tabs>
          <w:tab w:val="left" w:pos="0"/>
          <w:tab w:val="left" w:pos="142"/>
          <w:tab w:val="left" w:pos="284"/>
          <w:tab w:val="left" w:pos="426"/>
          <w:tab w:val="left" w:pos="567"/>
          <w:tab w:val="left" w:pos="3828"/>
        </w:tabs>
        <w:spacing w:line="240" w:lineRule="auto"/>
        <w:ind w:right="55" w:firstLine="567"/>
        <w:jc w:val="both"/>
        <w:rPr>
          <w:rFonts w:asciiTheme="minorHAnsi" w:hAnsiTheme="minorHAnsi" w:cstheme="minorHAnsi"/>
          <w:b/>
          <w:bCs/>
          <w:i w:val="0"/>
          <w:iCs w:val="0"/>
          <w:sz w:val="22"/>
          <w:szCs w:val="22"/>
        </w:rPr>
      </w:pPr>
    </w:p>
    <w:p w14:paraId="5FBF3AB5" w14:textId="52F3936F" w:rsidR="005E7531" w:rsidRPr="00F25258" w:rsidRDefault="005E7531" w:rsidP="00F25258">
      <w:pPr>
        <w:pStyle w:val="ListParagraph"/>
        <w:numPr>
          <w:ilvl w:val="0"/>
          <w:numId w:val="22"/>
        </w:numPr>
        <w:tabs>
          <w:tab w:val="left" w:pos="284"/>
          <w:tab w:val="left" w:pos="426"/>
          <w:tab w:val="left" w:pos="567"/>
          <w:tab w:val="left" w:pos="993"/>
          <w:tab w:val="left" w:pos="1276"/>
        </w:tabs>
        <w:suppressAutoHyphens/>
        <w:ind w:left="0" w:firstLine="567"/>
        <w:jc w:val="both"/>
        <w:rPr>
          <w:rFonts w:asciiTheme="minorHAnsi" w:hAnsiTheme="minorHAnsi" w:cstheme="minorHAnsi"/>
          <w:b/>
        </w:rPr>
      </w:pPr>
      <w:r w:rsidRPr="00F25258">
        <w:rPr>
          <w:rFonts w:asciiTheme="minorHAnsi" w:hAnsiTheme="minorHAnsi" w:cstheme="minorHAnsi"/>
          <w:b/>
        </w:rPr>
        <w:t>PRIEDAI</w:t>
      </w:r>
    </w:p>
    <w:p w14:paraId="6B77006E" w14:textId="091EEF4B" w:rsidR="000C5781" w:rsidRPr="00FE3DB0" w:rsidRDefault="007D62F4" w:rsidP="00F25258">
      <w:pPr>
        <w:pStyle w:val="Bodytext1"/>
        <w:shd w:val="clear" w:color="auto" w:fill="auto"/>
        <w:tabs>
          <w:tab w:val="left" w:pos="142"/>
          <w:tab w:val="left" w:pos="284"/>
          <w:tab w:val="left" w:pos="426"/>
          <w:tab w:val="left" w:pos="567"/>
          <w:tab w:val="left" w:pos="3828"/>
        </w:tabs>
        <w:spacing w:before="0" w:after="0" w:line="240" w:lineRule="auto"/>
        <w:ind w:right="55" w:firstLine="567"/>
        <w:jc w:val="both"/>
        <w:rPr>
          <w:rFonts w:asciiTheme="minorHAnsi" w:hAnsiTheme="minorHAnsi" w:cstheme="minorHAnsi"/>
          <w:b/>
          <w:bCs/>
          <w:sz w:val="22"/>
          <w:szCs w:val="22"/>
        </w:rPr>
      </w:pPr>
      <w:r w:rsidRPr="00FE3DB0">
        <w:rPr>
          <w:rFonts w:asciiTheme="minorHAnsi" w:hAnsiTheme="minorHAnsi" w:cstheme="minorHAnsi"/>
          <w:sz w:val="22"/>
          <w:szCs w:val="22"/>
        </w:rPr>
        <w:t xml:space="preserve">Priedas </w:t>
      </w:r>
      <w:r w:rsidR="009E1371" w:rsidRPr="00FE3DB0">
        <w:rPr>
          <w:rFonts w:asciiTheme="minorHAnsi" w:hAnsiTheme="minorHAnsi" w:cstheme="minorHAnsi"/>
          <w:sz w:val="22"/>
          <w:szCs w:val="22"/>
        </w:rPr>
        <w:t>Nr.</w:t>
      </w:r>
      <w:r w:rsidRPr="00FE3DB0">
        <w:rPr>
          <w:rFonts w:asciiTheme="minorHAnsi" w:hAnsiTheme="minorHAnsi" w:cstheme="minorHAnsi"/>
          <w:sz w:val="22"/>
          <w:szCs w:val="22"/>
        </w:rPr>
        <w:t xml:space="preserve">1 </w:t>
      </w:r>
      <w:r w:rsidR="001F4B74" w:rsidRPr="00FE3DB0">
        <w:rPr>
          <w:rFonts w:asciiTheme="minorHAnsi" w:hAnsiTheme="minorHAnsi" w:cstheme="minorHAnsi"/>
          <w:sz w:val="22"/>
          <w:szCs w:val="22"/>
        </w:rPr>
        <w:t xml:space="preserve">Numatomų Paslaugų </w:t>
      </w:r>
      <w:r w:rsidR="42C277D3" w:rsidRPr="00FE3DB0">
        <w:rPr>
          <w:rFonts w:asciiTheme="minorHAnsi" w:hAnsiTheme="minorHAnsi" w:cstheme="minorHAnsi"/>
          <w:sz w:val="22"/>
          <w:szCs w:val="22"/>
        </w:rPr>
        <w:t>apimtys</w:t>
      </w:r>
      <w:r w:rsidR="001F4B74" w:rsidRPr="00FE3DB0">
        <w:rPr>
          <w:rFonts w:asciiTheme="minorHAnsi" w:hAnsiTheme="minorHAnsi" w:cstheme="minorHAnsi"/>
          <w:sz w:val="22"/>
          <w:szCs w:val="22"/>
        </w:rPr>
        <w:t xml:space="preserve"> ir techninė informacija</w:t>
      </w:r>
      <w:r w:rsidR="000C5781" w:rsidRPr="00FE3DB0">
        <w:rPr>
          <w:rFonts w:asciiTheme="minorHAnsi" w:hAnsiTheme="minorHAnsi" w:cstheme="minorHAnsi"/>
          <w:sz w:val="22"/>
          <w:szCs w:val="22"/>
        </w:rPr>
        <w:t>;</w:t>
      </w:r>
    </w:p>
    <w:p w14:paraId="3CEAED52" w14:textId="4A6AFBC2" w:rsidR="000C5781" w:rsidRPr="00FE3DB0" w:rsidRDefault="000C5781" w:rsidP="00F25258">
      <w:pPr>
        <w:pStyle w:val="Bodytext1"/>
        <w:shd w:val="clear" w:color="auto" w:fill="auto"/>
        <w:tabs>
          <w:tab w:val="left" w:pos="142"/>
          <w:tab w:val="left" w:pos="284"/>
          <w:tab w:val="left" w:pos="426"/>
          <w:tab w:val="left" w:pos="567"/>
          <w:tab w:val="left" w:pos="3828"/>
        </w:tabs>
        <w:spacing w:before="0" w:after="0" w:line="240" w:lineRule="auto"/>
        <w:ind w:right="55" w:firstLine="567"/>
        <w:jc w:val="both"/>
        <w:rPr>
          <w:rFonts w:asciiTheme="minorHAnsi" w:hAnsiTheme="minorHAnsi" w:cstheme="minorHAnsi"/>
          <w:b/>
          <w:sz w:val="22"/>
          <w:szCs w:val="22"/>
        </w:rPr>
      </w:pPr>
      <w:r w:rsidRPr="00FE3DB0">
        <w:rPr>
          <w:rFonts w:asciiTheme="minorHAnsi" w:hAnsiTheme="minorHAnsi" w:cstheme="minorHAnsi"/>
          <w:bCs/>
          <w:sz w:val="22"/>
          <w:szCs w:val="22"/>
        </w:rPr>
        <w:t xml:space="preserve">Priedas Nr.2 </w:t>
      </w:r>
      <w:r w:rsidR="001F4B74" w:rsidRPr="00FE3DB0">
        <w:rPr>
          <w:rFonts w:asciiTheme="minorHAnsi" w:hAnsiTheme="minorHAnsi" w:cstheme="minorHAnsi"/>
          <w:sz w:val="22"/>
          <w:szCs w:val="22"/>
        </w:rPr>
        <w:t>Paslaug</w:t>
      </w:r>
      <w:r w:rsidR="00354EBF" w:rsidRPr="00FE3DB0">
        <w:rPr>
          <w:rFonts w:asciiTheme="minorHAnsi" w:hAnsiTheme="minorHAnsi" w:cstheme="minorHAnsi"/>
          <w:sz w:val="22"/>
          <w:szCs w:val="22"/>
        </w:rPr>
        <w:t xml:space="preserve">ų </w:t>
      </w:r>
      <w:r w:rsidR="00F703E5" w:rsidRPr="00FE3DB0">
        <w:rPr>
          <w:rFonts w:asciiTheme="minorHAnsi" w:hAnsiTheme="minorHAnsi" w:cstheme="minorHAnsi"/>
          <w:sz w:val="22"/>
          <w:szCs w:val="22"/>
        </w:rPr>
        <w:t>užsakymo forma (DUŽ)</w:t>
      </w:r>
      <w:r w:rsidRPr="00FE3DB0">
        <w:rPr>
          <w:rFonts w:asciiTheme="minorHAnsi" w:hAnsiTheme="minorHAnsi" w:cstheme="minorHAnsi"/>
          <w:sz w:val="22"/>
          <w:szCs w:val="22"/>
        </w:rPr>
        <w:t>;</w:t>
      </w:r>
    </w:p>
    <w:p w14:paraId="02E20E66" w14:textId="2C4BCA14" w:rsidR="00664BFB" w:rsidRPr="00FE3DB0" w:rsidRDefault="000C5781" w:rsidP="00F25258">
      <w:pPr>
        <w:pStyle w:val="Bodytext20"/>
        <w:shd w:val="clear" w:color="auto" w:fill="auto"/>
        <w:tabs>
          <w:tab w:val="left" w:pos="142"/>
          <w:tab w:val="left" w:pos="284"/>
          <w:tab w:val="left" w:pos="426"/>
          <w:tab w:val="left" w:pos="567"/>
          <w:tab w:val="left" w:pos="3828"/>
        </w:tabs>
        <w:spacing w:line="240" w:lineRule="auto"/>
        <w:ind w:right="55" w:firstLine="567"/>
        <w:jc w:val="both"/>
        <w:rPr>
          <w:rFonts w:asciiTheme="minorHAnsi" w:hAnsiTheme="minorHAnsi" w:cstheme="minorHAnsi"/>
          <w:i w:val="0"/>
          <w:iCs w:val="0"/>
          <w:sz w:val="22"/>
          <w:szCs w:val="22"/>
        </w:rPr>
      </w:pPr>
      <w:r w:rsidRPr="00FE3DB0">
        <w:rPr>
          <w:rFonts w:asciiTheme="minorHAnsi" w:hAnsiTheme="minorHAnsi" w:cstheme="minorHAnsi"/>
          <w:i w:val="0"/>
          <w:iCs w:val="0"/>
          <w:sz w:val="22"/>
          <w:szCs w:val="22"/>
        </w:rPr>
        <w:t xml:space="preserve">Priedas Nr.3 </w:t>
      </w:r>
      <w:r w:rsidR="001F4B74" w:rsidRPr="00FE3DB0">
        <w:rPr>
          <w:rFonts w:asciiTheme="minorHAnsi" w:hAnsiTheme="minorHAnsi" w:cstheme="minorHAnsi"/>
          <w:i w:val="0"/>
          <w:iCs w:val="0"/>
          <w:sz w:val="22"/>
          <w:szCs w:val="22"/>
        </w:rPr>
        <w:t>Suteikt</w:t>
      </w:r>
      <w:r w:rsidR="00354EBF" w:rsidRPr="00FE3DB0">
        <w:rPr>
          <w:rFonts w:asciiTheme="minorHAnsi" w:hAnsiTheme="minorHAnsi" w:cstheme="minorHAnsi"/>
          <w:i w:val="0"/>
          <w:iCs w:val="0"/>
          <w:sz w:val="22"/>
          <w:szCs w:val="22"/>
        </w:rPr>
        <w:t xml:space="preserve">ų </w:t>
      </w:r>
      <w:r w:rsidR="00E718E1" w:rsidRPr="00FE3DB0">
        <w:rPr>
          <w:rFonts w:asciiTheme="minorHAnsi" w:hAnsiTheme="minorHAnsi" w:cstheme="minorHAnsi"/>
          <w:i w:val="0"/>
          <w:iCs w:val="0"/>
          <w:sz w:val="22"/>
          <w:szCs w:val="22"/>
        </w:rPr>
        <w:t>Paslaug</w:t>
      </w:r>
      <w:r w:rsidR="00354EBF" w:rsidRPr="00FE3DB0">
        <w:rPr>
          <w:rFonts w:asciiTheme="minorHAnsi" w:hAnsiTheme="minorHAnsi" w:cstheme="minorHAnsi"/>
          <w:i w:val="0"/>
          <w:iCs w:val="0"/>
          <w:sz w:val="22"/>
          <w:szCs w:val="22"/>
        </w:rPr>
        <w:t>ų</w:t>
      </w:r>
      <w:r w:rsidR="00F703E5" w:rsidRPr="00FE3DB0">
        <w:rPr>
          <w:rFonts w:asciiTheme="minorHAnsi" w:hAnsiTheme="minorHAnsi" w:cstheme="minorHAnsi"/>
          <w:i w:val="0"/>
          <w:iCs w:val="0"/>
          <w:sz w:val="22"/>
          <w:szCs w:val="22"/>
        </w:rPr>
        <w:t xml:space="preserve"> priėmimo-perdavimo akto forma.</w:t>
      </w:r>
    </w:p>
    <w:p w14:paraId="01B5024C" w14:textId="77777777" w:rsidR="00664BFB" w:rsidRPr="00FE3DB0" w:rsidRDefault="00664BFB" w:rsidP="00C7430F">
      <w:pPr>
        <w:rPr>
          <w:rFonts w:asciiTheme="minorHAnsi" w:hAnsiTheme="minorHAnsi" w:cstheme="minorHAnsi"/>
          <w:sz w:val="22"/>
          <w:szCs w:val="22"/>
        </w:rPr>
      </w:pPr>
    </w:p>
    <w:p w14:paraId="2BC62C49" w14:textId="77777777" w:rsidR="00FE3DB0" w:rsidRPr="00FE3DB0" w:rsidRDefault="00FE3DB0">
      <w:pPr>
        <w:jc w:val="both"/>
        <w:rPr>
          <w:rFonts w:asciiTheme="minorHAnsi" w:hAnsiTheme="minorHAnsi" w:cstheme="minorHAnsi"/>
          <w:sz w:val="22"/>
          <w:szCs w:val="22"/>
        </w:rPr>
      </w:pPr>
    </w:p>
    <w:sectPr w:rsidR="00FE3DB0" w:rsidRPr="00FE3DB0" w:rsidSect="004A0CD9">
      <w:footerReference w:type="default" r:id="rId11"/>
      <w:pgSz w:w="11905" w:h="16837"/>
      <w:pgMar w:top="851" w:right="565" w:bottom="426" w:left="1710"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42BBF9" w14:textId="77777777" w:rsidR="00C53FF6" w:rsidRDefault="00C53FF6">
      <w:r>
        <w:separator/>
      </w:r>
    </w:p>
  </w:endnote>
  <w:endnote w:type="continuationSeparator" w:id="0">
    <w:p w14:paraId="072244F1" w14:textId="77777777" w:rsidR="00C53FF6" w:rsidRDefault="00C53FF6">
      <w:r>
        <w:continuationSeparator/>
      </w:r>
    </w:p>
  </w:endnote>
  <w:endnote w:type="continuationNotice" w:id="1">
    <w:p w14:paraId="5E977BF2" w14:textId="77777777" w:rsidR="00C53FF6" w:rsidRDefault="00C53F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6472873"/>
      <w:docPartObj>
        <w:docPartGallery w:val="Page Numbers (Bottom of Page)"/>
        <w:docPartUnique/>
      </w:docPartObj>
    </w:sdtPr>
    <w:sdtContent>
      <w:p w14:paraId="1CDDE186" w14:textId="2CCFF7C4" w:rsidR="001C4D54" w:rsidRDefault="001C4D54">
        <w:pPr>
          <w:pStyle w:val="Footer"/>
          <w:jc w:val="right"/>
        </w:pPr>
        <w:r>
          <w:fldChar w:fldCharType="begin"/>
        </w:r>
        <w:r>
          <w:instrText>PAGE   \* MERGEFORMAT</w:instrText>
        </w:r>
        <w:r>
          <w:fldChar w:fldCharType="separate"/>
        </w:r>
        <w:r>
          <w:t>2</w:t>
        </w:r>
        <w:r>
          <w:fldChar w:fldCharType="end"/>
        </w:r>
      </w:p>
    </w:sdtContent>
  </w:sdt>
  <w:p w14:paraId="7BFBB51A" w14:textId="77777777" w:rsidR="001C4D54" w:rsidRDefault="001C4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F4C853" w14:textId="77777777" w:rsidR="00C53FF6" w:rsidRDefault="00C53FF6">
      <w:r>
        <w:separator/>
      </w:r>
    </w:p>
  </w:footnote>
  <w:footnote w:type="continuationSeparator" w:id="0">
    <w:p w14:paraId="4302B892" w14:textId="77777777" w:rsidR="00C53FF6" w:rsidRDefault="00C53FF6">
      <w:r>
        <w:continuationSeparator/>
      </w:r>
    </w:p>
  </w:footnote>
  <w:footnote w:type="continuationNotice" w:id="1">
    <w:p w14:paraId="07B598A5" w14:textId="77777777" w:rsidR="00C53FF6" w:rsidRDefault="00C53FF6"/>
  </w:footnote>
  <w:footnote w:id="2">
    <w:p w14:paraId="6A7769A8" w14:textId="77777777" w:rsidR="00FE3DB0" w:rsidRPr="00F25258" w:rsidRDefault="00FE3DB0" w:rsidP="00FE3DB0">
      <w:pPr>
        <w:jc w:val="both"/>
        <w:rPr>
          <w:rFonts w:asciiTheme="minorHAnsi" w:hAnsiTheme="minorHAnsi" w:cstheme="minorHAnsi"/>
          <w:sz w:val="18"/>
          <w:szCs w:val="18"/>
        </w:rPr>
      </w:pPr>
      <w:r w:rsidRPr="00F25258">
        <w:rPr>
          <w:rStyle w:val="FootnoteReference"/>
          <w:sz w:val="18"/>
          <w:szCs w:val="18"/>
        </w:rPr>
        <w:footnoteRef/>
      </w:r>
      <w:r w:rsidRPr="00F25258">
        <w:rPr>
          <w:sz w:val="18"/>
          <w:szCs w:val="18"/>
        </w:rPr>
        <w:t xml:space="preserve"> </w:t>
      </w:r>
      <w:r w:rsidRPr="00F25258">
        <w:rPr>
          <w:rFonts w:asciiTheme="minorHAnsi" w:hAnsiTheme="minorHAnsi" w:cstheme="minorHAnsi"/>
          <w:sz w:val="18"/>
          <w:szCs w:val="18"/>
        </w:rPr>
        <w:t>10. Kiti lygiaverčiai aplinkos apsaugos vadybos užtikrinimo priemonių įrodymai gali būti tiekėjo taikomų aplinkos apsaugos vadybos priemonių aprašymas, atitinkantis visus šiuos reikalavimus:</w:t>
      </w:r>
    </w:p>
    <w:p w14:paraId="021D33BE" w14:textId="77777777" w:rsidR="00FE3DB0" w:rsidRPr="00F25258" w:rsidRDefault="00FE3DB0" w:rsidP="00FE3DB0">
      <w:pPr>
        <w:jc w:val="both"/>
        <w:rPr>
          <w:rFonts w:asciiTheme="minorHAnsi" w:hAnsiTheme="minorHAnsi" w:cstheme="minorHAnsi"/>
          <w:sz w:val="18"/>
          <w:szCs w:val="18"/>
        </w:rPr>
      </w:pPr>
      <w:r w:rsidRPr="00F25258">
        <w:rPr>
          <w:rFonts w:asciiTheme="minorHAnsi" w:hAnsiTheme="minorHAnsi" w:cstheme="minorHAnsi"/>
          <w:sz w:val="18"/>
          <w:szCs w:val="18"/>
        </w:rPr>
        <w:t>10.1. apibrėžta įmonės ar įstaigos vadovybės patvirtinta aplinkos apsaugos politika ir atitiktis aplinkos apsaugos reikalavimams teikiant paslaugas ir vykdant darbus;</w:t>
      </w:r>
    </w:p>
    <w:p w14:paraId="3556AE1B" w14:textId="77777777" w:rsidR="00FE3DB0" w:rsidRPr="00F25258" w:rsidRDefault="00FE3DB0" w:rsidP="00FE3DB0">
      <w:pPr>
        <w:jc w:val="both"/>
        <w:rPr>
          <w:rFonts w:asciiTheme="minorHAnsi" w:hAnsiTheme="minorHAnsi" w:cstheme="minorHAnsi"/>
          <w:sz w:val="18"/>
          <w:szCs w:val="18"/>
        </w:rPr>
      </w:pPr>
      <w:r w:rsidRPr="00F25258">
        <w:rPr>
          <w:rFonts w:asciiTheme="minorHAnsi" w:hAnsiTheme="minorHAnsi" w:cstheme="minorHAnsi"/>
          <w:sz w:val="18"/>
          <w:szCs w:val="18"/>
        </w:rPr>
        <w:t>10.2. nustatyti reikšmingiausi aplinkos apsaugos aspektai, kuriems poveikį daro arba gali daryti įmonės ar įstaigos vykdoma veikla, ir šiuos aplinkos apsaugos aspektus reglamentuojantys teisės aktai;</w:t>
      </w:r>
    </w:p>
    <w:p w14:paraId="5962107C" w14:textId="77777777" w:rsidR="00FE3DB0" w:rsidRPr="00F25258" w:rsidRDefault="00FE3DB0" w:rsidP="00FE3DB0">
      <w:pPr>
        <w:jc w:val="both"/>
        <w:rPr>
          <w:rFonts w:asciiTheme="minorHAnsi" w:hAnsiTheme="minorHAnsi" w:cstheme="minorHAnsi"/>
          <w:sz w:val="18"/>
          <w:szCs w:val="18"/>
        </w:rPr>
      </w:pPr>
      <w:r w:rsidRPr="00F25258">
        <w:rPr>
          <w:rFonts w:asciiTheme="minorHAnsi" w:hAnsiTheme="minorHAnsi" w:cstheme="minorHAnsi"/>
          <w:sz w:val="18"/>
          <w:szCs w:val="18"/>
        </w:rPr>
        <w:t>10.3. nustatyti aplinkosauginiai tikslai, uždaviniai ir priemonės šiems tikslams pasiekti;</w:t>
      </w:r>
    </w:p>
    <w:p w14:paraId="221F4B40" w14:textId="77777777" w:rsidR="00FE3DB0" w:rsidRPr="00F25258" w:rsidRDefault="00FE3DB0" w:rsidP="00FE3DB0">
      <w:pPr>
        <w:jc w:val="both"/>
        <w:rPr>
          <w:rFonts w:asciiTheme="minorHAnsi" w:hAnsiTheme="minorHAnsi" w:cstheme="minorHAnsi"/>
          <w:sz w:val="18"/>
          <w:szCs w:val="18"/>
        </w:rPr>
      </w:pPr>
      <w:r w:rsidRPr="00F25258">
        <w:rPr>
          <w:rFonts w:asciiTheme="minorHAnsi" w:hAnsiTheme="minorHAnsi" w:cstheme="minorHAnsi"/>
          <w:sz w:val="18"/>
          <w:szCs w:val="18"/>
        </w:rPr>
        <w:t>10.4. numatyta aplinkosauginių tikslų įgyvendinimo stebėsena – paskirti atsakingi asmenys, nustatyta jų atsakomybė, pareigos ir priemonių įgyvendinimo terminai;</w:t>
      </w:r>
    </w:p>
    <w:p w14:paraId="2596A6CD" w14:textId="77777777" w:rsidR="00FE3DB0" w:rsidRPr="00F25258" w:rsidRDefault="00FE3DB0" w:rsidP="00FE3DB0">
      <w:pPr>
        <w:jc w:val="both"/>
        <w:rPr>
          <w:rFonts w:asciiTheme="minorHAnsi" w:hAnsiTheme="minorHAnsi" w:cstheme="minorHAnsi"/>
          <w:sz w:val="18"/>
          <w:szCs w:val="18"/>
        </w:rPr>
      </w:pPr>
      <w:r w:rsidRPr="00F25258">
        <w:rPr>
          <w:rFonts w:asciiTheme="minorHAnsi" w:hAnsiTheme="minorHAnsi" w:cstheme="minorHAnsi"/>
          <w:sz w:val="18"/>
          <w:szCs w:val="18"/>
        </w:rPr>
        <w:t>10.5. parengtas aplinkosauginių ir avarinių situacijų valdymo planas;</w:t>
      </w:r>
    </w:p>
    <w:p w14:paraId="1F89C411" w14:textId="77777777" w:rsidR="00FE3DB0" w:rsidRPr="00F25258" w:rsidRDefault="00FE3DB0" w:rsidP="00FE3DB0">
      <w:pPr>
        <w:jc w:val="both"/>
        <w:rPr>
          <w:rFonts w:asciiTheme="minorHAnsi" w:hAnsiTheme="minorHAnsi" w:cstheme="minorHAnsi"/>
          <w:sz w:val="18"/>
          <w:szCs w:val="18"/>
        </w:rPr>
      </w:pPr>
      <w:r w:rsidRPr="00F25258">
        <w:rPr>
          <w:rFonts w:asciiTheme="minorHAnsi" w:hAnsiTheme="minorHAnsi" w:cstheme="minorHAnsi"/>
          <w:sz w:val="18"/>
          <w:szCs w:val="18"/>
        </w:rPr>
        <w:t>10.6. vykdoma aplinkosauginio gerinimo veiklos kontrolė (pvz., parengiamos metinės ataskaitos, kurios pateikiamos ir pristatomos įmonės vadovybei).</w:t>
      </w:r>
    </w:p>
    <w:p w14:paraId="79645D13" w14:textId="03337F7F" w:rsidR="00FE3DB0" w:rsidRPr="00F25258" w:rsidRDefault="00FE3DB0">
      <w:pPr>
        <w:pStyle w:val="FootnoteText"/>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E01C10CC"/>
    <w:lvl w:ilvl="0">
      <w:start w:val="1"/>
      <w:numFmt w:val="decimal"/>
      <w:lvlText w:val="%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Arial" w:hAnsi="Arial" w:cs="Arial" w:hint="default"/>
        <w:b w:val="0"/>
        <w:bCs w:val="0"/>
        <w:i w:val="0"/>
        <w:iCs w:val="0"/>
        <w:smallCaps w:val="0"/>
        <w:strike w:val="0"/>
        <w:color w:val="000000"/>
        <w:spacing w:val="0"/>
        <w:w w:val="100"/>
        <w:position w:val="0"/>
        <w:sz w:val="22"/>
        <w:szCs w:val="22"/>
        <w:u w:val="none"/>
      </w:rPr>
    </w:lvl>
    <w:lvl w:ilvl="2">
      <w:start w:val="1"/>
      <w:numFmt w:val="decimal"/>
      <w:lvlText w:val="%1.%2.%3."/>
      <w:lvlJc w:val="left"/>
      <w:rPr>
        <w:rFonts w:ascii="Arial" w:hAnsi="Arial" w:cs="Arial" w:hint="default"/>
        <w:b w:val="0"/>
        <w:bCs w:val="0"/>
        <w:i w:val="0"/>
        <w:iCs w:val="0"/>
        <w:smallCaps w:val="0"/>
        <w:strike w:val="0"/>
        <w:color w:val="000000"/>
        <w:spacing w:val="0"/>
        <w:w w:val="100"/>
        <w:position w:val="0"/>
        <w:sz w:val="22"/>
        <w:szCs w:val="22"/>
        <w:u w:val="none"/>
      </w:rPr>
    </w:lvl>
    <w:lvl w:ilvl="3">
      <w:start w:val="23"/>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00005"/>
    <w:multiLevelType w:val="multilevel"/>
    <w:tmpl w:val="00000004"/>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A7E3837"/>
    <w:multiLevelType w:val="multilevel"/>
    <w:tmpl w:val="67E2C8A2"/>
    <w:lvl w:ilvl="0">
      <w:start w:val="3"/>
      <w:numFmt w:val="decimal"/>
      <w:lvlText w:val="%1"/>
      <w:lvlJc w:val="left"/>
      <w:pPr>
        <w:ind w:left="360" w:hanging="360"/>
      </w:pPr>
      <w:rPr>
        <w:rFonts w:hint="default"/>
        <w:i/>
      </w:rPr>
    </w:lvl>
    <w:lvl w:ilvl="1">
      <w:start w:val="4"/>
      <w:numFmt w:val="decimal"/>
      <w:lvlText w:val="%1.%2"/>
      <w:lvlJc w:val="left"/>
      <w:pPr>
        <w:ind w:left="1245" w:hanging="360"/>
      </w:pPr>
      <w:rPr>
        <w:rFonts w:hint="default"/>
        <w:b w:val="0"/>
        <w:i w:val="0"/>
      </w:rPr>
    </w:lvl>
    <w:lvl w:ilvl="2">
      <w:start w:val="1"/>
      <w:numFmt w:val="decimal"/>
      <w:lvlText w:val="%1.%2.%3"/>
      <w:lvlJc w:val="left"/>
      <w:pPr>
        <w:ind w:left="2490" w:hanging="720"/>
      </w:pPr>
      <w:rPr>
        <w:rFonts w:hint="default"/>
        <w:b w:val="0"/>
        <w:i w:val="0"/>
      </w:rPr>
    </w:lvl>
    <w:lvl w:ilvl="3">
      <w:start w:val="1"/>
      <w:numFmt w:val="decimal"/>
      <w:lvlText w:val="%1.%2.%3.%4"/>
      <w:lvlJc w:val="left"/>
      <w:pPr>
        <w:ind w:left="3375" w:hanging="720"/>
      </w:pPr>
      <w:rPr>
        <w:rFonts w:hint="default"/>
        <w:b w:val="0"/>
        <w:i w:val="0"/>
      </w:rPr>
    </w:lvl>
    <w:lvl w:ilvl="4">
      <w:start w:val="1"/>
      <w:numFmt w:val="decimal"/>
      <w:lvlText w:val="%1.%2.%3.%4.%5"/>
      <w:lvlJc w:val="left"/>
      <w:pPr>
        <w:ind w:left="4620" w:hanging="1080"/>
      </w:pPr>
      <w:rPr>
        <w:rFonts w:hint="default"/>
        <w:i/>
      </w:rPr>
    </w:lvl>
    <w:lvl w:ilvl="5">
      <w:start w:val="1"/>
      <w:numFmt w:val="decimal"/>
      <w:lvlText w:val="%1.%2.%3.%4.%5.%6"/>
      <w:lvlJc w:val="left"/>
      <w:pPr>
        <w:ind w:left="5505" w:hanging="1080"/>
      </w:pPr>
      <w:rPr>
        <w:rFonts w:hint="default"/>
        <w:i/>
      </w:rPr>
    </w:lvl>
    <w:lvl w:ilvl="6">
      <w:start w:val="1"/>
      <w:numFmt w:val="decimal"/>
      <w:lvlText w:val="%1.%2.%3.%4.%5.%6.%7"/>
      <w:lvlJc w:val="left"/>
      <w:pPr>
        <w:ind w:left="6750" w:hanging="1440"/>
      </w:pPr>
      <w:rPr>
        <w:rFonts w:hint="default"/>
        <w:i/>
      </w:rPr>
    </w:lvl>
    <w:lvl w:ilvl="7">
      <w:start w:val="1"/>
      <w:numFmt w:val="decimal"/>
      <w:lvlText w:val="%1.%2.%3.%4.%5.%6.%7.%8"/>
      <w:lvlJc w:val="left"/>
      <w:pPr>
        <w:ind w:left="7635" w:hanging="1440"/>
      </w:pPr>
      <w:rPr>
        <w:rFonts w:hint="default"/>
        <w:i/>
      </w:rPr>
    </w:lvl>
    <w:lvl w:ilvl="8">
      <w:start w:val="1"/>
      <w:numFmt w:val="decimal"/>
      <w:lvlText w:val="%1.%2.%3.%4.%5.%6.%7.%8.%9"/>
      <w:lvlJc w:val="left"/>
      <w:pPr>
        <w:ind w:left="8880" w:hanging="1800"/>
      </w:pPr>
      <w:rPr>
        <w:rFonts w:hint="default"/>
        <w:i/>
      </w:rPr>
    </w:lvl>
  </w:abstractNum>
  <w:abstractNum w:abstractNumId="3" w15:restartNumberingAfterBreak="0">
    <w:nsid w:val="0FE61EED"/>
    <w:multiLevelType w:val="hybridMultilevel"/>
    <w:tmpl w:val="194E1724"/>
    <w:lvl w:ilvl="0" w:tplc="7026F59C">
      <w:start w:val="5"/>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F601F0"/>
    <w:multiLevelType w:val="multilevel"/>
    <w:tmpl w:val="F8E61FD8"/>
    <w:lvl w:ilvl="0">
      <w:start w:val="4"/>
      <w:numFmt w:val="decimal"/>
      <w:lvlText w:val="%1."/>
      <w:lvlJc w:val="left"/>
      <w:pPr>
        <w:ind w:left="360" w:hanging="360"/>
      </w:pPr>
      <w:rPr>
        <w:rFonts w:eastAsiaTheme="minorHAnsi" w:hint="default"/>
        <w:b w:val="0"/>
      </w:rPr>
    </w:lvl>
    <w:lvl w:ilvl="1">
      <w:start w:val="1"/>
      <w:numFmt w:val="decimal"/>
      <w:lvlText w:val="%1.%2."/>
      <w:lvlJc w:val="left"/>
      <w:pPr>
        <w:ind w:left="720" w:hanging="360"/>
      </w:pPr>
      <w:rPr>
        <w:rFonts w:eastAsiaTheme="minorHAnsi" w:hint="default"/>
        <w:b w:val="0"/>
      </w:rPr>
    </w:lvl>
    <w:lvl w:ilvl="2">
      <w:start w:val="1"/>
      <w:numFmt w:val="decimal"/>
      <w:lvlText w:val="%1.%2.%3."/>
      <w:lvlJc w:val="left"/>
      <w:pPr>
        <w:ind w:left="1440" w:hanging="720"/>
      </w:pPr>
      <w:rPr>
        <w:rFonts w:eastAsiaTheme="minorHAnsi" w:hint="default"/>
        <w:b w:val="0"/>
      </w:rPr>
    </w:lvl>
    <w:lvl w:ilvl="3">
      <w:start w:val="1"/>
      <w:numFmt w:val="decimal"/>
      <w:lvlText w:val="%1.%2.%3.%4."/>
      <w:lvlJc w:val="left"/>
      <w:pPr>
        <w:ind w:left="1800" w:hanging="720"/>
      </w:pPr>
      <w:rPr>
        <w:rFonts w:eastAsiaTheme="minorHAnsi" w:hint="default"/>
        <w:b w:val="0"/>
      </w:rPr>
    </w:lvl>
    <w:lvl w:ilvl="4">
      <w:start w:val="1"/>
      <w:numFmt w:val="decimal"/>
      <w:lvlText w:val="%1.%2.%3.%4.%5."/>
      <w:lvlJc w:val="left"/>
      <w:pPr>
        <w:ind w:left="2520" w:hanging="1080"/>
      </w:pPr>
      <w:rPr>
        <w:rFonts w:eastAsiaTheme="minorHAnsi" w:hint="default"/>
        <w:b w:val="0"/>
      </w:rPr>
    </w:lvl>
    <w:lvl w:ilvl="5">
      <w:start w:val="1"/>
      <w:numFmt w:val="decimal"/>
      <w:lvlText w:val="%1.%2.%3.%4.%5.%6."/>
      <w:lvlJc w:val="left"/>
      <w:pPr>
        <w:ind w:left="2880" w:hanging="1080"/>
      </w:pPr>
      <w:rPr>
        <w:rFonts w:eastAsiaTheme="minorHAnsi" w:hint="default"/>
        <w:b w:val="0"/>
      </w:rPr>
    </w:lvl>
    <w:lvl w:ilvl="6">
      <w:start w:val="1"/>
      <w:numFmt w:val="decimal"/>
      <w:lvlText w:val="%1.%2.%3.%4.%5.%6.%7."/>
      <w:lvlJc w:val="left"/>
      <w:pPr>
        <w:ind w:left="3600" w:hanging="1440"/>
      </w:pPr>
      <w:rPr>
        <w:rFonts w:eastAsiaTheme="minorHAnsi" w:hint="default"/>
        <w:b w:val="0"/>
      </w:rPr>
    </w:lvl>
    <w:lvl w:ilvl="7">
      <w:start w:val="1"/>
      <w:numFmt w:val="decimal"/>
      <w:lvlText w:val="%1.%2.%3.%4.%5.%6.%7.%8."/>
      <w:lvlJc w:val="left"/>
      <w:pPr>
        <w:ind w:left="3960" w:hanging="1440"/>
      </w:pPr>
      <w:rPr>
        <w:rFonts w:eastAsiaTheme="minorHAnsi" w:hint="default"/>
        <w:b w:val="0"/>
      </w:rPr>
    </w:lvl>
    <w:lvl w:ilvl="8">
      <w:start w:val="1"/>
      <w:numFmt w:val="decimal"/>
      <w:lvlText w:val="%1.%2.%3.%4.%5.%6.%7.%8.%9."/>
      <w:lvlJc w:val="left"/>
      <w:pPr>
        <w:ind w:left="4680" w:hanging="1800"/>
      </w:pPr>
      <w:rPr>
        <w:rFonts w:eastAsiaTheme="minorHAnsi" w:hint="default"/>
        <w:b w:val="0"/>
      </w:rPr>
    </w:lvl>
  </w:abstractNum>
  <w:abstractNum w:abstractNumId="5" w15:restartNumberingAfterBreak="0">
    <w:nsid w:val="20690D11"/>
    <w:multiLevelType w:val="hybridMultilevel"/>
    <w:tmpl w:val="EBAA6A0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79F46A8"/>
    <w:multiLevelType w:val="multilevel"/>
    <w:tmpl w:val="1FDE03CC"/>
    <w:lvl w:ilvl="0">
      <w:start w:val="1"/>
      <w:numFmt w:val="decimal"/>
      <w:lvlText w:val="%1."/>
      <w:lvlJc w:val="left"/>
      <w:pPr>
        <w:ind w:left="360" w:hanging="360"/>
      </w:pPr>
      <w:rPr>
        <w:b/>
        <w:bCs w:val="0"/>
      </w:rPr>
    </w:lvl>
    <w:lvl w:ilvl="1">
      <w:start w:val="1"/>
      <w:numFmt w:val="decimal"/>
      <w:lvlText w:val="%1.%2."/>
      <w:lvlJc w:val="left"/>
      <w:pPr>
        <w:ind w:left="792" w:hanging="432"/>
      </w:pPr>
      <w:rPr>
        <w:b w:val="0"/>
        <w:bCs/>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3A5104"/>
    <w:multiLevelType w:val="multilevel"/>
    <w:tmpl w:val="EB64186E"/>
    <w:lvl w:ilvl="0">
      <w:start w:val="4"/>
      <w:numFmt w:val="decimal"/>
      <w:lvlText w:val="%1."/>
      <w:lvlJc w:val="left"/>
      <w:pPr>
        <w:ind w:left="360" w:hanging="360"/>
      </w:pPr>
      <w:rPr>
        <w:rFonts w:hint="default"/>
        <w:b/>
        <w:bCs/>
      </w:rPr>
    </w:lvl>
    <w:lvl w:ilvl="1">
      <w:start w:val="1"/>
      <w:numFmt w:val="decimal"/>
      <w:lvlText w:val="%2."/>
      <w:lvlJc w:val="left"/>
      <w:pPr>
        <w:ind w:left="574" w:hanging="432"/>
      </w:pPr>
      <w:rPr>
        <w:rFonts w:ascii="Arial" w:hAnsi="Arial" w:hint="default"/>
        <w:b w:val="0"/>
        <w:i w:val="0"/>
        <w:color w:val="auto"/>
        <w:kern w:val="0"/>
        <w:sz w:val="22"/>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C2F4E3A"/>
    <w:multiLevelType w:val="multilevel"/>
    <w:tmpl w:val="A54E4B7C"/>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31EB31F2"/>
    <w:multiLevelType w:val="multilevel"/>
    <w:tmpl w:val="DE4C927E"/>
    <w:lvl w:ilvl="0">
      <w:start w:val="23"/>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24"/>
      <w:numFmt w:val="decimal"/>
      <w:lvlText w:val="%4."/>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10" w15:restartNumberingAfterBreak="0">
    <w:nsid w:val="38A258A7"/>
    <w:multiLevelType w:val="multilevel"/>
    <w:tmpl w:val="57BA045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9E4203D"/>
    <w:multiLevelType w:val="multilevel"/>
    <w:tmpl w:val="E2B872F2"/>
    <w:lvl w:ilvl="0">
      <w:start w:val="4"/>
      <w:numFmt w:val="decimal"/>
      <w:lvlText w:val="%1."/>
      <w:lvlJc w:val="left"/>
      <w:pPr>
        <w:ind w:left="360" w:hanging="360"/>
      </w:pPr>
      <w:rPr>
        <w:rFonts w:eastAsiaTheme="minorHAnsi" w:hint="default"/>
        <w:b w:val="0"/>
      </w:rPr>
    </w:lvl>
    <w:lvl w:ilvl="1">
      <w:start w:val="2"/>
      <w:numFmt w:val="decimal"/>
      <w:lvlText w:val="%1.%2."/>
      <w:lvlJc w:val="left"/>
      <w:pPr>
        <w:ind w:left="360" w:hanging="360"/>
      </w:pPr>
      <w:rPr>
        <w:rFonts w:eastAsiaTheme="minorHAnsi" w:hint="default"/>
        <w:b w:val="0"/>
      </w:rPr>
    </w:lvl>
    <w:lvl w:ilvl="2">
      <w:start w:val="1"/>
      <w:numFmt w:val="decimal"/>
      <w:lvlText w:val="%1.%2.%3."/>
      <w:lvlJc w:val="left"/>
      <w:pPr>
        <w:ind w:left="720" w:hanging="720"/>
      </w:pPr>
      <w:rPr>
        <w:rFonts w:eastAsiaTheme="minorHAnsi" w:hint="default"/>
        <w:b w:val="0"/>
      </w:rPr>
    </w:lvl>
    <w:lvl w:ilvl="3">
      <w:start w:val="1"/>
      <w:numFmt w:val="decimal"/>
      <w:lvlText w:val="%1.%2.%3.%4."/>
      <w:lvlJc w:val="left"/>
      <w:pPr>
        <w:ind w:left="720" w:hanging="720"/>
      </w:pPr>
      <w:rPr>
        <w:rFonts w:eastAsiaTheme="minorHAnsi" w:hint="default"/>
        <w:b w:val="0"/>
      </w:rPr>
    </w:lvl>
    <w:lvl w:ilvl="4">
      <w:start w:val="1"/>
      <w:numFmt w:val="decimal"/>
      <w:lvlText w:val="%1.%2.%3.%4.%5."/>
      <w:lvlJc w:val="left"/>
      <w:pPr>
        <w:ind w:left="1080" w:hanging="1080"/>
      </w:pPr>
      <w:rPr>
        <w:rFonts w:eastAsiaTheme="minorHAnsi" w:hint="default"/>
        <w:b w:val="0"/>
      </w:rPr>
    </w:lvl>
    <w:lvl w:ilvl="5">
      <w:start w:val="1"/>
      <w:numFmt w:val="decimal"/>
      <w:lvlText w:val="%1.%2.%3.%4.%5.%6."/>
      <w:lvlJc w:val="left"/>
      <w:pPr>
        <w:ind w:left="1080" w:hanging="1080"/>
      </w:pPr>
      <w:rPr>
        <w:rFonts w:eastAsiaTheme="minorHAnsi" w:hint="default"/>
        <w:b w:val="0"/>
      </w:rPr>
    </w:lvl>
    <w:lvl w:ilvl="6">
      <w:start w:val="1"/>
      <w:numFmt w:val="decimal"/>
      <w:lvlText w:val="%1.%2.%3.%4.%5.%6.%7."/>
      <w:lvlJc w:val="left"/>
      <w:pPr>
        <w:ind w:left="1440" w:hanging="1440"/>
      </w:pPr>
      <w:rPr>
        <w:rFonts w:eastAsiaTheme="minorHAnsi" w:hint="default"/>
        <w:b w:val="0"/>
      </w:rPr>
    </w:lvl>
    <w:lvl w:ilvl="7">
      <w:start w:val="1"/>
      <w:numFmt w:val="decimal"/>
      <w:lvlText w:val="%1.%2.%3.%4.%5.%6.%7.%8."/>
      <w:lvlJc w:val="left"/>
      <w:pPr>
        <w:ind w:left="1440" w:hanging="1440"/>
      </w:pPr>
      <w:rPr>
        <w:rFonts w:eastAsiaTheme="minorHAnsi" w:hint="default"/>
        <w:b w:val="0"/>
      </w:rPr>
    </w:lvl>
    <w:lvl w:ilvl="8">
      <w:start w:val="1"/>
      <w:numFmt w:val="decimal"/>
      <w:lvlText w:val="%1.%2.%3.%4.%5.%6.%7.%8.%9."/>
      <w:lvlJc w:val="left"/>
      <w:pPr>
        <w:ind w:left="1800" w:hanging="1800"/>
      </w:pPr>
      <w:rPr>
        <w:rFonts w:eastAsiaTheme="minorHAnsi" w:hint="default"/>
        <w:b w:val="0"/>
      </w:rPr>
    </w:lvl>
  </w:abstractNum>
  <w:abstractNum w:abstractNumId="12" w15:restartNumberingAfterBreak="0">
    <w:nsid w:val="4227171C"/>
    <w:multiLevelType w:val="hybridMultilevel"/>
    <w:tmpl w:val="A4B06508"/>
    <w:lvl w:ilvl="0" w:tplc="10D6693C">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4E25B9"/>
    <w:multiLevelType w:val="multilevel"/>
    <w:tmpl w:val="0F78B4A0"/>
    <w:lvl w:ilvl="0">
      <w:start w:val="4"/>
      <w:numFmt w:val="decimal"/>
      <w:lvlText w:val="%1."/>
      <w:lvlJc w:val="left"/>
      <w:pPr>
        <w:ind w:left="360" w:hanging="360"/>
      </w:pPr>
      <w:rPr>
        <w:rFonts w:hint="default"/>
        <w:b/>
        <w:bCs/>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9255FB7"/>
    <w:multiLevelType w:val="multilevel"/>
    <w:tmpl w:val="CDA6F73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FEE2184"/>
    <w:multiLevelType w:val="multilevel"/>
    <w:tmpl w:val="828CD9CC"/>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01271A"/>
    <w:multiLevelType w:val="multilevel"/>
    <w:tmpl w:val="8F2E610C"/>
    <w:lvl w:ilvl="0">
      <w:start w:val="7"/>
      <w:numFmt w:val="decimal"/>
      <w:lvlText w:val="%1."/>
      <w:lvlJc w:val="left"/>
      <w:pPr>
        <w:ind w:left="360" w:hanging="360"/>
      </w:pPr>
      <w:rPr>
        <w:rFonts w:hint="default"/>
        <w:b/>
        <w:bCs/>
      </w:rPr>
    </w:lvl>
    <w:lvl w:ilvl="1">
      <w:start w:val="7"/>
      <w:numFmt w:val="decimal"/>
      <w:lvlText w:val="%2."/>
      <w:lvlJc w:val="left"/>
      <w:pPr>
        <w:ind w:left="574" w:hanging="432"/>
      </w:pPr>
      <w:rPr>
        <w:rFonts w:ascii="Arial" w:hAnsi="Arial" w:hint="default"/>
        <w:b w:val="0"/>
        <w:i w:val="0"/>
        <w:color w:val="auto"/>
        <w:kern w:val="0"/>
        <w:sz w:val="22"/>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2984EC9"/>
    <w:multiLevelType w:val="multilevel"/>
    <w:tmpl w:val="8828CCD4"/>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A984C46"/>
    <w:multiLevelType w:val="multilevel"/>
    <w:tmpl w:val="D69479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0B41FFF"/>
    <w:multiLevelType w:val="multilevel"/>
    <w:tmpl w:val="62D2AB0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D4A02AD"/>
    <w:multiLevelType w:val="multilevel"/>
    <w:tmpl w:val="7DDE2BCC"/>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asciiTheme="minorHAnsi" w:hAnsiTheme="minorHAnsi" w:cstheme="minorHAnsi" w:hint="default"/>
        <w:b w:val="0"/>
        <w:bCs/>
      </w:rPr>
    </w:lvl>
    <w:lvl w:ilvl="2">
      <w:start w:val="1"/>
      <w:numFmt w:val="decimal"/>
      <w:lvlText w:val="%1.%2.%3."/>
      <w:lvlJc w:val="left"/>
      <w:pPr>
        <w:ind w:left="504" w:hanging="504"/>
      </w:pPr>
      <w:rPr>
        <w:rFonts w:ascii="Arial" w:hAnsi="Arial" w:cs="Arial" w:hint="default"/>
        <w:sz w:val="20"/>
        <w:szCs w:val="20"/>
      </w:rPr>
    </w:lvl>
    <w:lvl w:ilvl="3">
      <w:start w:val="1"/>
      <w:numFmt w:val="decimal"/>
      <w:lvlText w:val="%1.%2.3."/>
      <w:lvlJc w:val="left"/>
      <w:pPr>
        <w:ind w:left="107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9306E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07694681">
    <w:abstractNumId w:val="0"/>
  </w:num>
  <w:num w:numId="2" w16cid:durableId="1574584195">
    <w:abstractNumId w:val="1"/>
  </w:num>
  <w:num w:numId="3" w16cid:durableId="1667784760">
    <w:abstractNumId w:val="9"/>
  </w:num>
  <w:num w:numId="4" w16cid:durableId="614362830">
    <w:abstractNumId w:val="3"/>
  </w:num>
  <w:num w:numId="5" w16cid:durableId="5501882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6861923">
    <w:abstractNumId w:val="5"/>
  </w:num>
  <w:num w:numId="7" w16cid:durableId="907299564">
    <w:abstractNumId w:val="12"/>
  </w:num>
  <w:num w:numId="8" w16cid:durableId="1341155823">
    <w:abstractNumId w:val="19"/>
  </w:num>
  <w:num w:numId="9" w16cid:durableId="1727874451">
    <w:abstractNumId w:val="21"/>
  </w:num>
  <w:num w:numId="10" w16cid:durableId="1450394252">
    <w:abstractNumId w:val="14"/>
  </w:num>
  <w:num w:numId="11" w16cid:durableId="954024790">
    <w:abstractNumId w:val="10"/>
  </w:num>
  <w:num w:numId="12" w16cid:durableId="1538468433">
    <w:abstractNumId w:val="2"/>
  </w:num>
  <w:num w:numId="13" w16cid:durableId="1216116431">
    <w:abstractNumId w:val="7"/>
  </w:num>
  <w:num w:numId="14" w16cid:durableId="726994598">
    <w:abstractNumId w:val="16"/>
  </w:num>
  <w:num w:numId="15" w16cid:durableId="2068258556">
    <w:abstractNumId w:val="6"/>
  </w:num>
  <w:num w:numId="16" w16cid:durableId="1863934590">
    <w:abstractNumId w:val="15"/>
  </w:num>
  <w:num w:numId="17" w16cid:durableId="257911866">
    <w:abstractNumId w:val="20"/>
  </w:num>
  <w:num w:numId="18" w16cid:durableId="2024240317">
    <w:abstractNumId w:val="8"/>
  </w:num>
  <w:num w:numId="19" w16cid:durableId="1456169022">
    <w:abstractNumId w:val="4"/>
  </w:num>
  <w:num w:numId="20" w16cid:durableId="280495587">
    <w:abstractNumId w:val="11"/>
  </w:num>
  <w:num w:numId="21" w16cid:durableId="925577908">
    <w:abstractNumId w:val="18"/>
  </w:num>
  <w:num w:numId="22" w16cid:durableId="1335644569">
    <w:abstractNumId w:val="13"/>
  </w:num>
  <w:num w:numId="23" w16cid:durableId="10148479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D2"/>
    <w:rsid w:val="00000689"/>
    <w:rsid w:val="00001C17"/>
    <w:rsid w:val="000060AE"/>
    <w:rsid w:val="000071DE"/>
    <w:rsid w:val="0000734D"/>
    <w:rsid w:val="000226B7"/>
    <w:rsid w:val="0002483A"/>
    <w:rsid w:val="000362B6"/>
    <w:rsid w:val="00042A49"/>
    <w:rsid w:val="00044D3B"/>
    <w:rsid w:val="000462CD"/>
    <w:rsid w:val="00050316"/>
    <w:rsid w:val="00050EDF"/>
    <w:rsid w:val="000529C7"/>
    <w:rsid w:val="00053920"/>
    <w:rsid w:val="000554CA"/>
    <w:rsid w:val="000676A7"/>
    <w:rsid w:val="0007074C"/>
    <w:rsid w:val="0007336E"/>
    <w:rsid w:val="000766A8"/>
    <w:rsid w:val="0007696C"/>
    <w:rsid w:val="00083DB8"/>
    <w:rsid w:val="000847AD"/>
    <w:rsid w:val="000861BE"/>
    <w:rsid w:val="00086A78"/>
    <w:rsid w:val="00092C40"/>
    <w:rsid w:val="000969F1"/>
    <w:rsid w:val="00097829"/>
    <w:rsid w:val="000A156A"/>
    <w:rsid w:val="000A3609"/>
    <w:rsid w:val="000B0098"/>
    <w:rsid w:val="000C08A0"/>
    <w:rsid w:val="000C5781"/>
    <w:rsid w:val="000C7953"/>
    <w:rsid w:val="000C7FD8"/>
    <w:rsid w:val="000D12AE"/>
    <w:rsid w:val="000D18B7"/>
    <w:rsid w:val="000D3801"/>
    <w:rsid w:val="000E1BF0"/>
    <w:rsid w:val="000E5070"/>
    <w:rsid w:val="000E5B73"/>
    <w:rsid w:val="000E7A81"/>
    <w:rsid w:val="000F1CEB"/>
    <w:rsid w:val="000F5D28"/>
    <w:rsid w:val="000F5E16"/>
    <w:rsid w:val="00100D3B"/>
    <w:rsid w:val="00101A60"/>
    <w:rsid w:val="00101D5E"/>
    <w:rsid w:val="00103E44"/>
    <w:rsid w:val="001111AE"/>
    <w:rsid w:val="00113319"/>
    <w:rsid w:val="00120260"/>
    <w:rsid w:val="00121286"/>
    <w:rsid w:val="00121BD6"/>
    <w:rsid w:val="001233AB"/>
    <w:rsid w:val="00124D04"/>
    <w:rsid w:val="001253EB"/>
    <w:rsid w:val="0012722A"/>
    <w:rsid w:val="00127501"/>
    <w:rsid w:val="0013289E"/>
    <w:rsid w:val="00134B4E"/>
    <w:rsid w:val="00141165"/>
    <w:rsid w:val="00151561"/>
    <w:rsid w:val="0015456F"/>
    <w:rsid w:val="001559D3"/>
    <w:rsid w:val="0015624B"/>
    <w:rsid w:val="00161D61"/>
    <w:rsid w:val="001647B8"/>
    <w:rsid w:val="00164D13"/>
    <w:rsid w:val="00170F89"/>
    <w:rsid w:val="001733BC"/>
    <w:rsid w:val="001839CD"/>
    <w:rsid w:val="00186973"/>
    <w:rsid w:val="00197325"/>
    <w:rsid w:val="001A0822"/>
    <w:rsid w:val="001A2206"/>
    <w:rsid w:val="001A225C"/>
    <w:rsid w:val="001A3891"/>
    <w:rsid w:val="001A5CD0"/>
    <w:rsid w:val="001A7536"/>
    <w:rsid w:val="001B118B"/>
    <w:rsid w:val="001B16D7"/>
    <w:rsid w:val="001B3E47"/>
    <w:rsid w:val="001B5943"/>
    <w:rsid w:val="001C29C9"/>
    <w:rsid w:val="001C4D54"/>
    <w:rsid w:val="001D1805"/>
    <w:rsid w:val="001E1E1B"/>
    <w:rsid w:val="001E3217"/>
    <w:rsid w:val="001E3B9F"/>
    <w:rsid w:val="001F1403"/>
    <w:rsid w:val="001F1D94"/>
    <w:rsid w:val="001F4B74"/>
    <w:rsid w:val="001F51E8"/>
    <w:rsid w:val="002010F5"/>
    <w:rsid w:val="002031CB"/>
    <w:rsid w:val="00203931"/>
    <w:rsid w:val="0020488F"/>
    <w:rsid w:val="00204AA9"/>
    <w:rsid w:val="00207D61"/>
    <w:rsid w:val="00215D4F"/>
    <w:rsid w:val="00222F1B"/>
    <w:rsid w:val="00224B15"/>
    <w:rsid w:val="00236500"/>
    <w:rsid w:val="00242F40"/>
    <w:rsid w:val="00247242"/>
    <w:rsid w:val="00255F5F"/>
    <w:rsid w:val="002611A5"/>
    <w:rsid w:val="002611EF"/>
    <w:rsid w:val="00261BC9"/>
    <w:rsid w:val="00264CFB"/>
    <w:rsid w:val="002652E6"/>
    <w:rsid w:val="002727A2"/>
    <w:rsid w:val="00275136"/>
    <w:rsid w:val="00276E49"/>
    <w:rsid w:val="00276F3F"/>
    <w:rsid w:val="00280C97"/>
    <w:rsid w:val="002819B4"/>
    <w:rsid w:val="002841EF"/>
    <w:rsid w:val="002844DA"/>
    <w:rsid w:val="002849A0"/>
    <w:rsid w:val="0029180E"/>
    <w:rsid w:val="002934D8"/>
    <w:rsid w:val="002A0B90"/>
    <w:rsid w:val="002A2F32"/>
    <w:rsid w:val="002A45A0"/>
    <w:rsid w:val="002A52D3"/>
    <w:rsid w:val="002A65B1"/>
    <w:rsid w:val="002B0660"/>
    <w:rsid w:val="002B16D2"/>
    <w:rsid w:val="002B2157"/>
    <w:rsid w:val="002B454A"/>
    <w:rsid w:val="002B7A8D"/>
    <w:rsid w:val="002C280E"/>
    <w:rsid w:val="002C398B"/>
    <w:rsid w:val="002C7BCB"/>
    <w:rsid w:val="002D4EF6"/>
    <w:rsid w:val="002D5203"/>
    <w:rsid w:val="002D5EF0"/>
    <w:rsid w:val="002E32E5"/>
    <w:rsid w:val="002E3330"/>
    <w:rsid w:val="002E75A5"/>
    <w:rsid w:val="002F0C30"/>
    <w:rsid w:val="002F14CE"/>
    <w:rsid w:val="002F3CD0"/>
    <w:rsid w:val="00301E05"/>
    <w:rsid w:val="003021B0"/>
    <w:rsid w:val="0030385B"/>
    <w:rsid w:val="00306C43"/>
    <w:rsid w:val="0031011F"/>
    <w:rsid w:val="00344AB8"/>
    <w:rsid w:val="0034725D"/>
    <w:rsid w:val="00347271"/>
    <w:rsid w:val="003509ED"/>
    <w:rsid w:val="00354EBF"/>
    <w:rsid w:val="003605AE"/>
    <w:rsid w:val="00360B29"/>
    <w:rsid w:val="0036213E"/>
    <w:rsid w:val="003633FA"/>
    <w:rsid w:val="00370241"/>
    <w:rsid w:val="00373E7A"/>
    <w:rsid w:val="00375F48"/>
    <w:rsid w:val="00383433"/>
    <w:rsid w:val="0039065D"/>
    <w:rsid w:val="0039268B"/>
    <w:rsid w:val="0039351A"/>
    <w:rsid w:val="003956EB"/>
    <w:rsid w:val="003A0C1B"/>
    <w:rsid w:val="003A1A7E"/>
    <w:rsid w:val="003A4EFE"/>
    <w:rsid w:val="003A546E"/>
    <w:rsid w:val="003C084A"/>
    <w:rsid w:val="003C2569"/>
    <w:rsid w:val="003C41CA"/>
    <w:rsid w:val="003C60BA"/>
    <w:rsid w:val="003C73F9"/>
    <w:rsid w:val="003C7431"/>
    <w:rsid w:val="003D0F65"/>
    <w:rsid w:val="003D5E24"/>
    <w:rsid w:val="003F28FC"/>
    <w:rsid w:val="003F5BDF"/>
    <w:rsid w:val="00400AAD"/>
    <w:rsid w:val="0040635A"/>
    <w:rsid w:val="00413C7C"/>
    <w:rsid w:val="00415B39"/>
    <w:rsid w:val="00430546"/>
    <w:rsid w:val="004306CD"/>
    <w:rsid w:val="0043084D"/>
    <w:rsid w:val="00433EAC"/>
    <w:rsid w:val="0043502B"/>
    <w:rsid w:val="004371B3"/>
    <w:rsid w:val="00445EE9"/>
    <w:rsid w:val="0045126D"/>
    <w:rsid w:val="004537C8"/>
    <w:rsid w:val="00461A81"/>
    <w:rsid w:val="0046607F"/>
    <w:rsid w:val="00466568"/>
    <w:rsid w:val="00474BD6"/>
    <w:rsid w:val="00476DC3"/>
    <w:rsid w:val="00477FCA"/>
    <w:rsid w:val="0048543D"/>
    <w:rsid w:val="00491780"/>
    <w:rsid w:val="004A0CD9"/>
    <w:rsid w:val="004A77B6"/>
    <w:rsid w:val="004B2DC8"/>
    <w:rsid w:val="004B4076"/>
    <w:rsid w:val="004B4B6B"/>
    <w:rsid w:val="004D1C45"/>
    <w:rsid w:val="004D74B7"/>
    <w:rsid w:val="004E084A"/>
    <w:rsid w:val="004E1FD5"/>
    <w:rsid w:val="004E4A6C"/>
    <w:rsid w:val="004F2E86"/>
    <w:rsid w:val="004F5662"/>
    <w:rsid w:val="004F5A28"/>
    <w:rsid w:val="0050312B"/>
    <w:rsid w:val="00512347"/>
    <w:rsid w:val="00514F24"/>
    <w:rsid w:val="00516807"/>
    <w:rsid w:val="0052080F"/>
    <w:rsid w:val="00525346"/>
    <w:rsid w:val="00526103"/>
    <w:rsid w:val="00531E8A"/>
    <w:rsid w:val="00532ADC"/>
    <w:rsid w:val="00533246"/>
    <w:rsid w:val="0053664C"/>
    <w:rsid w:val="00544441"/>
    <w:rsid w:val="0055045B"/>
    <w:rsid w:val="0055439E"/>
    <w:rsid w:val="00564AAF"/>
    <w:rsid w:val="005654D5"/>
    <w:rsid w:val="00566E96"/>
    <w:rsid w:val="00573C9F"/>
    <w:rsid w:val="00573F8A"/>
    <w:rsid w:val="0058215A"/>
    <w:rsid w:val="00584BCE"/>
    <w:rsid w:val="00584F6E"/>
    <w:rsid w:val="0058721E"/>
    <w:rsid w:val="00592A1B"/>
    <w:rsid w:val="00593445"/>
    <w:rsid w:val="00596F69"/>
    <w:rsid w:val="005A1C96"/>
    <w:rsid w:val="005A7F54"/>
    <w:rsid w:val="005B5260"/>
    <w:rsid w:val="005C1AB7"/>
    <w:rsid w:val="005C1B7D"/>
    <w:rsid w:val="005C493D"/>
    <w:rsid w:val="005D1F57"/>
    <w:rsid w:val="005D3A79"/>
    <w:rsid w:val="005D3E5B"/>
    <w:rsid w:val="005E01A2"/>
    <w:rsid w:val="005E2B26"/>
    <w:rsid w:val="005E5F97"/>
    <w:rsid w:val="005E7531"/>
    <w:rsid w:val="005E787E"/>
    <w:rsid w:val="005F0684"/>
    <w:rsid w:val="005F347B"/>
    <w:rsid w:val="005F7F4E"/>
    <w:rsid w:val="0060476D"/>
    <w:rsid w:val="00606DD9"/>
    <w:rsid w:val="00613327"/>
    <w:rsid w:val="00616AAB"/>
    <w:rsid w:val="0062163C"/>
    <w:rsid w:val="0062175F"/>
    <w:rsid w:val="0062457F"/>
    <w:rsid w:val="006253D1"/>
    <w:rsid w:val="006331C7"/>
    <w:rsid w:val="00634C34"/>
    <w:rsid w:val="00635E0F"/>
    <w:rsid w:val="00640C0D"/>
    <w:rsid w:val="00641B5E"/>
    <w:rsid w:val="00643818"/>
    <w:rsid w:val="00647479"/>
    <w:rsid w:val="00652400"/>
    <w:rsid w:val="006534C2"/>
    <w:rsid w:val="006616A8"/>
    <w:rsid w:val="00664BFB"/>
    <w:rsid w:val="00680392"/>
    <w:rsid w:val="00680EE1"/>
    <w:rsid w:val="00681769"/>
    <w:rsid w:val="00684527"/>
    <w:rsid w:val="006872D7"/>
    <w:rsid w:val="00687E6A"/>
    <w:rsid w:val="00690C77"/>
    <w:rsid w:val="00692A06"/>
    <w:rsid w:val="006A12D4"/>
    <w:rsid w:val="006A157E"/>
    <w:rsid w:val="006B2160"/>
    <w:rsid w:val="006C11BF"/>
    <w:rsid w:val="006C48D2"/>
    <w:rsid w:val="006C6055"/>
    <w:rsid w:val="006D31BC"/>
    <w:rsid w:val="006D5824"/>
    <w:rsid w:val="006D77F0"/>
    <w:rsid w:val="006D7F5B"/>
    <w:rsid w:val="006E1A56"/>
    <w:rsid w:val="006E318E"/>
    <w:rsid w:val="006E365C"/>
    <w:rsid w:val="006E3CD5"/>
    <w:rsid w:val="00702E4E"/>
    <w:rsid w:val="00710D42"/>
    <w:rsid w:val="00713EC9"/>
    <w:rsid w:val="00715704"/>
    <w:rsid w:val="00716626"/>
    <w:rsid w:val="00740D34"/>
    <w:rsid w:val="00750ADD"/>
    <w:rsid w:val="0075518E"/>
    <w:rsid w:val="007604DE"/>
    <w:rsid w:val="0077056C"/>
    <w:rsid w:val="00770E85"/>
    <w:rsid w:val="007726E8"/>
    <w:rsid w:val="00773556"/>
    <w:rsid w:val="00780F32"/>
    <w:rsid w:val="0078208D"/>
    <w:rsid w:val="007830B8"/>
    <w:rsid w:val="00783FA2"/>
    <w:rsid w:val="007960FA"/>
    <w:rsid w:val="0079640A"/>
    <w:rsid w:val="00796765"/>
    <w:rsid w:val="007A5C92"/>
    <w:rsid w:val="007A6B19"/>
    <w:rsid w:val="007B0043"/>
    <w:rsid w:val="007B0A9D"/>
    <w:rsid w:val="007B63F1"/>
    <w:rsid w:val="007C08C2"/>
    <w:rsid w:val="007C1AAB"/>
    <w:rsid w:val="007C49D8"/>
    <w:rsid w:val="007C757A"/>
    <w:rsid w:val="007C7A45"/>
    <w:rsid w:val="007D18D7"/>
    <w:rsid w:val="007D62F4"/>
    <w:rsid w:val="007E58F7"/>
    <w:rsid w:val="007F2FFD"/>
    <w:rsid w:val="007F3835"/>
    <w:rsid w:val="007F6A03"/>
    <w:rsid w:val="007F6BE8"/>
    <w:rsid w:val="00803566"/>
    <w:rsid w:val="00803616"/>
    <w:rsid w:val="00816712"/>
    <w:rsid w:val="00816D78"/>
    <w:rsid w:val="00821A81"/>
    <w:rsid w:val="00830285"/>
    <w:rsid w:val="00831BFF"/>
    <w:rsid w:val="00832025"/>
    <w:rsid w:val="008423C2"/>
    <w:rsid w:val="00842F12"/>
    <w:rsid w:val="008435D7"/>
    <w:rsid w:val="00847B6C"/>
    <w:rsid w:val="00850112"/>
    <w:rsid w:val="00850D39"/>
    <w:rsid w:val="00873A24"/>
    <w:rsid w:val="00876477"/>
    <w:rsid w:val="0088309B"/>
    <w:rsid w:val="0088330F"/>
    <w:rsid w:val="008836AF"/>
    <w:rsid w:val="00885157"/>
    <w:rsid w:val="00885FD9"/>
    <w:rsid w:val="00895D7C"/>
    <w:rsid w:val="008977EB"/>
    <w:rsid w:val="008A51C8"/>
    <w:rsid w:val="008A59B5"/>
    <w:rsid w:val="008A69DE"/>
    <w:rsid w:val="008B6001"/>
    <w:rsid w:val="008B6EB7"/>
    <w:rsid w:val="008C13B3"/>
    <w:rsid w:val="008C4793"/>
    <w:rsid w:val="008C5233"/>
    <w:rsid w:val="008C60E5"/>
    <w:rsid w:val="008D02E6"/>
    <w:rsid w:val="008D279C"/>
    <w:rsid w:val="008E073A"/>
    <w:rsid w:val="008E07CC"/>
    <w:rsid w:val="008E41BD"/>
    <w:rsid w:val="008E60C2"/>
    <w:rsid w:val="008E7FD0"/>
    <w:rsid w:val="008F24CE"/>
    <w:rsid w:val="008F3311"/>
    <w:rsid w:val="008F40D6"/>
    <w:rsid w:val="00900A47"/>
    <w:rsid w:val="009030B8"/>
    <w:rsid w:val="009032F8"/>
    <w:rsid w:val="009065A5"/>
    <w:rsid w:val="0091525B"/>
    <w:rsid w:val="00923DD7"/>
    <w:rsid w:val="00924378"/>
    <w:rsid w:val="0092458E"/>
    <w:rsid w:val="0092584D"/>
    <w:rsid w:val="009263FD"/>
    <w:rsid w:val="00931634"/>
    <w:rsid w:val="00931884"/>
    <w:rsid w:val="0093545E"/>
    <w:rsid w:val="00941826"/>
    <w:rsid w:val="009461C4"/>
    <w:rsid w:val="00947BCA"/>
    <w:rsid w:val="0095376E"/>
    <w:rsid w:val="009541EC"/>
    <w:rsid w:val="00956F91"/>
    <w:rsid w:val="009574B5"/>
    <w:rsid w:val="00960252"/>
    <w:rsid w:val="00960D18"/>
    <w:rsid w:val="00964270"/>
    <w:rsid w:val="0096580A"/>
    <w:rsid w:val="009752AF"/>
    <w:rsid w:val="00977323"/>
    <w:rsid w:val="00980B11"/>
    <w:rsid w:val="009827F1"/>
    <w:rsid w:val="00984622"/>
    <w:rsid w:val="00996EB0"/>
    <w:rsid w:val="00996ED4"/>
    <w:rsid w:val="00997C3E"/>
    <w:rsid w:val="009A3C24"/>
    <w:rsid w:val="009A433E"/>
    <w:rsid w:val="009A5F91"/>
    <w:rsid w:val="009B172C"/>
    <w:rsid w:val="009B297E"/>
    <w:rsid w:val="009C3AAC"/>
    <w:rsid w:val="009C67CD"/>
    <w:rsid w:val="009D1252"/>
    <w:rsid w:val="009D7BEC"/>
    <w:rsid w:val="009E1371"/>
    <w:rsid w:val="009F4CBF"/>
    <w:rsid w:val="009F508E"/>
    <w:rsid w:val="00A01AAE"/>
    <w:rsid w:val="00A03440"/>
    <w:rsid w:val="00A07541"/>
    <w:rsid w:val="00A16CFC"/>
    <w:rsid w:val="00A332E6"/>
    <w:rsid w:val="00A33B9C"/>
    <w:rsid w:val="00A34F84"/>
    <w:rsid w:val="00A35547"/>
    <w:rsid w:val="00A50FC5"/>
    <w:rsid w:val="00A56909"/>
    <w:rsid w:val="00A57161"/>
    <w:rsid w:val="00A60B58"/>
    <w:rsid w:val="00A71852"/>
    <w:rsid w:val="00A75D7D"/>
    <w:rsid w:val="00A771DB"/>
    <w:rsid w:val="00A81319"/>
    <w:rsid w:val="00A842AF"/>
    <w:rsid w:val="00A9165C"/>
    <w:rsid w:val="00A969B3"/>
    <w:rsid w:val="00AA2BA3"/>
    <w:rsid w:val="00AB1028"/>
    <w:rsid w:val="00AC09D7"/>
    <w:rsid w:val="00AC64AD"/>
    <w:rsid w:val="00AC69A7"/>
    <w:rsid w:val="00AD179E"/>
    <w:rsid w:val="00AD5BE3"/>
    <w:rsid w:val="00AD6B6D"/>
    <w:rsid w:val="00AE24FA"/>
    <w:rsid w:val="00AE4E85"/>
    <w:rsid w:val="00AE5D6B"/>
    <w:rsid w:val="00AF2881"/>
    <w:rsid w:val="00AF373C"/>
    <w:rsid w:val="00AF5356"/>
    <w:rsid w:val="00B06469"/>
    <w:rsid w:val="00B11A57"/>
    <w:rsid w:val="00B12C07"/>
    <w:rsid w:val="00B16F9D"/>
    <w:rsid w:val="00B17059"/>
    <w:rsid w:val="00B215C7"/>
    <w:rsid w:val="00B311A8"/>
    <w:rsid w:val="00B352B8"/>
    <w:rsid w:val="00B4151A"/>
    <w:rsid w:val="00B43537"/>
    <w:rsid w:val="00B45DB0"/>
    <w:rsid w:val="00B460FA"/>
    <w:rsid w:val="00B61190"/>
    <w:rsid w:val="00B618F9"/>
    <w:rsid w:val="00B62E7E"/>
    <w:rsid w:val="00B63D05"/>
    <w:rsid w:val="00B83810"/>
    <w:rsid w:val="00B85E8C"/>
    <w:rsid w:val="00B91A88"/>
    <w:rsid w:val="00B95E60"/>
    <w:rsid w:val="00BA0CAC"/>
    <w:rsid w:val="00BA0D61"/>
    <w:rsid w:val="00BA178B"/>
    <w:rsid w:val="00BA7C18"/>
    <w:rsid w:val="00BB57A5"/>
    <w:rsid w:val="00BB5B73"/>
    <w:rsid w:val="00BC462A"/>
    <w:rsid w:val="00BC47D9"/>
    <w:rsid w:val="00BD00C0"/>
    <w:rsid w:val="00BD1595"/>
    <w:rsid w:val="00BD15BE"/>
    <w:rsid w:val="00BD1E85"/>
    <w:rsid w:val="00BD4495"/>
    <w:rsid w:val="00BD6D58"/>
    <w:rsid w:val="00BE7299"/>
    <w:rsid w:val="00BE76AE"/>
    <w:rsid w:val="00BF1CDF"/>
    <w:rsid w:val="00BF2D03"/>
    <w:rsid w:val="00BF4D4C"/>
    <w:rsid w:val="00BF6976"/>
    <w:rsid w:val="00C01344"/>
    <w:rsid w:val="00C01CC1"/>
    <w:rsid w:val="00C05EFD"/>
    <w:rsid w:val="00C0602F"/>
    <w:rsid w:val="00C111FE"/>
    <w:rsid w:val="00C1348D"/>
    <w:rsid w:val="00C134E4"/>
    <w:rsid w:val="00C14445"/>
    <w:rsid w:val="00C17909"/>
    <w:rsid w:val="00C258C8"/>
    <w:rsid w:val="00C27764"/>
    <w:rsid w:val="00C40733"/>
    <w:rsid w:val="00C53FF6"/>
    <w:rsid w:val="00C55C23"/>
    <w:rsid w:val="00C642EC"/>
    <w:rsid w:val="00C64BAA"/>
    <w:rsid w:val="00C72B0E"/>
    <w:rsid w:val="00C7430F"/>
    <w:rsid w:val="00C81C8B"/>
    <w:rsid w:val="00C83EE6"/>
    <w:rsid w:val="00C92544"/>
    <w:rsid w:val="00C96666"/>
    <w:rsid w:val="00C96EEE"/>
    <w:rsid w:val="00CA18C8"/>
    <w:rsid w:val="00CA3E61"/>
    <w:rsid w:val="00CA54C4"/>
    <w:rsid w:val="00CC2ED6"/>
    <w:rsid w:val="00CD0033"/>
    <w:rsid w:val="00CD0FCF"/>
    <w:rsid w:val="00CD496C"/>
    <w:rsid w:val="00CE0667"/>
    <w:rsid w:val="00CE105D"/>
    <w:rsid w:val="00CE1259"/>
    <w:rsid w:val="00CE1A0D"/>
    <w:rsid w:val="00CE32CA"/>
    <w:rsid w:val="00CE3FEA"/>
    <w:rsid w:val="00CF2F09"/>
    <w:rsid w:val="00CF3409"/>
    <w:rsid w:val="00D01413"/>
    <w:rsid w:val="00D01E81"/>
    <w:rsid w:val="00D053DE"/>
    <w:rsid w:val="00D07525"/>
    <w:rsid w:val="00D07E07"/>
    <w:rsid w:val="00D10297"/>
    <w:rsid w:val="00D16ED3"/>
    <w:rsid w:val="00D179D0"/>
    <w:rsid w:val="00D17B79"/>
    <w:rsid w:val="00D20CA6"/>
    <w:rsid w:val="00D226E3"/>
    <w:rsid w:val="00D23C2C"/>
    <w:rsid w:val="00D26707"/>
    <w:rsid w:val="00D322CA"/>
    <w:rsid w:val="00D337AA"/>
    <w:rsid w:val="00D342CD"/>
    <w:rsid w:val="00D3738E"/>
    <w:rsid w:val="00D37868"/>
    <w:rsid w:val="00D3791B"/>
    <w:rsid w:val="00D417B4"/>
    <w:rsid w:val="00D51774"/>
    <w:rsid w:val="00D555C7"/>
    <w:rsid w:val="00D612D0"/>
    <w:rsid w:val="00D67F63"/>
    <w:rsid w:val="00D80290"/>
    <w:rsid w:val="00D80C9D"/>
    <w:rsid w:val="00D81092"/>
    <w:rsid w:val="00D82CD2"/>
    <w:rsid w:val="00D91E8C"/>
    <w:rsid w:val="00DA13D2"/>
    <w:rsid w:val="00DA2D13"/>
    <w:rsid w:val="00DA2DB6"/>
    <w:rsid w:val="00DB12C7"/>
    <w:rsid w:val="00DB4116"/>
    <w:rsid w:val="00DB559B"/>
    <w:rsid w:val="00DB5DEF"/>
    <w:rsid w:val="00DC522D"/>
    <w:rsid w:val="00DC65D6"/>
    <w:rsid w:val="00DD1A0C"/>
    <w:rsid w:val="00DD2D06"/>
    <w:rsid w:val="00DD4F79"/>
    <w:rsid w:val="00DD71F5"/>
    <w:rsid w:val="00DE73E0"/>
    <w:rsid w:val="00DF7345"/>
    <w:rsid w:val="00E000CC"/>
    <w:rsid w:val="00E00E64"/>
    <w:rsid w:val="00E03CD7"/>
    <w:rsid w:val="00E05FE6"/>
    <w:rsid w:val="00E06DA7"/>
    <w:rsid w:val="00E1086D"/>
    <w:rsid w:val="00E15716"/>
    <w:rsid w:val="00E22D72"/>
    <w:rsid w:val="00E32FC5"/>
    <w:rsid w:val="00E401A0"/>
    <w:rsid w:val="00E424AE"/>
    <w:rsid w:val="00E46526"/>
    <w:rsid w:val="00E513D0"/>
    <w:rsid w:val="00E57C74"/>
    <w:rsid w:val="00E61DFF"/>
    <w:rsid w:val="00E67E81"/>
    <w:rsid w:val="00E7028D"/>
    <w:rsid w:val="00E718E1"/>
    <w:rsid w:val="00E923ED"/>
    <w:rsid w:val="00E97091"/>
    <w:rsid w:val="00EA1DF9"/>
    <w:rsid w:val="00EA210B"/>
    <w:rsid w:val="00EA5CBD"/>
    <w:rsid w:val="00EA7FC3"/>
    <w:rsid w:val="00EB31E9"/>
    <w:rsid w:val="00EB4409"/>
    <w:rsid w:val="00EC3504"/>
    <w:rsid w:val="00EC4473"/>
    <w:rsid w:val="00EC7606"/>
    <w:rsid w:val="00ED0287"/>
    <w:rsid w:val="00ED1A01"/>
    <w:rsid w:val="00ED4033"/>
    <w:rsid w:val="00ED4DB2"/>
    <w:rsid w:val="00ED4E15"/>
    <w:rsid w:val="00EE0BE4"/>
    <w:rsid w:val="00EE4BE2"/>
    <w:rsid w:val="00EE5075"/>
    <w:rsid w:val="00EF0CAC"/>
    <w:rsid w:val="00EF1D08"/>
    <w:rsid w:val="00EF2EB8"/>
    <w:rsid w:val="00EF69AD"/>
    <w:rsid w:val="00EF6A86"/>
    <w:rsid w:val="00EF76C2"/>
    <w:rsid w:val="00F003EC"/>
    <w:rsid w:val="00F02545"/>
    <w:rsid w:val="00F1540C"/>
    <w:rsid w:val="00F15C02"/>
    <w:rsid w:val="00F165A0"/>
    <w:rsid w:val="00F1676C"/>
    <w:rsid w:val="00F20FC5"/>
    <w:rsid w:val="00F23E15"/>
    <w:rsid w:val="00F25258"/>
    <w:rsid w:val="00F25E57"/>
    <w:rsid w:val="00F2608B"/>
    <w:rsid w:val="00F27FB7"/>
    <w:rsid w:val="00F3007B"/>
    <w:rsid w:val="00F31ED8"/>
    <w:rsid w:val="00F32292"/>
    <w:rsid w:val="00F33467"/>
    <w:rsid w:val="00F4003D"/>
    <w:rsid w:val="00F41DA3"/>
    <w:rsid w:val="00F47033"/>
    <w:rsid w:val="00F524B3"/>
    <w:rsid w:val="00F539C9"/>
    <w:rsid w:val="00F5570E"/>
    <w:rsid w:val="00F57D5E"/>
    <w:rsid w:val="00F703E5"/>
    <w:rsid w:val="00F71ABF"/>
    <w:rsid w:val="00F71B9B"/>
    <w:rsid w:val="00F71D57"/>
    <w:rsid w:val="00F72755"/>
    <w:rsid w:val="00F743CF"/>
    <w:rsid w:val="00F76222"/>
    <w:rsid w:val="00F76693"/>
    <w:rsid w:val="00F84010"/>
    <w:rsid w:val="00F84681"/>
    <w:rsid w:val="00F8604D"/>
    <w:rsid w:val="00F878C4"/>
    <w:rsid w:val="00F96176"/>
    <w:rsid w:val="00F96AFF"/>
    <w:rsid w:val="00F979DA"/>
    <w:rsid w:val="00FA3488"/>
    <w:rsid w:val="00FB275D"/>
    <w:rsid w:val="00FB653E"/>
    <w:rsid w:val="00FB82A5"/>
    <w:rsid w:val="00FC046C"/>
    <w:rsid w:val="00FC0C1F"/>
    <w:rsid w:val="00FC533F"/>
    <w:rsid w:val="00FC61CF"/>
    <w:rsid w:val="00FC6A97"/>
    <w:rsid w:val="00FD772E"/>
    <w:rsid w:val="00FE3DB0"/>
    <w:rsid w:val="00FE5283"/>
    <w:rsid w:val="00FE6879"/>
    <w:rsid w:val="00FF0A73"/>
    <w:rsid w:val="00FF0DD0"/>
    <w:rsid w:val="00FF6555"/>
    <w:rsid w:val="00FF75FA"/>
    <w:rsid w:val="0117276C"/>
    <w:rsid w:val="03A88F14"/>
    <w:rsid w:val="03BFA8FB"/>
    <w:rsid w:val="04769F62"/>
    <w:rsid w:val="06BF997B"/>
    <w:rsid w:val="08F98832"/>
    <w:rsid w:val="093300F9"/>
    <w:rsid w:val="0A0E258A"/>
    <w:rsid w:val="0B0D7735"/>
    <w:rsid w:val="0CE123E8"/>
    <w:rsid w:val="0D9E1C7A"/>
    <w:rsid w:val="0E7CF449"/>
    <w:rsid w:val="0E952A3D"/>
    <w:rsid w:val="0EB59AAC"/>
    <w:rsid w:val="0F4C8EFA"/>
    <w:rsid w:val="1229C819"/>
    <w:rsid w:val="1AE79306"/>
    <w:rsid w:val="1B385B00"/>
    <w:rsid w:val="1B5A84E8"/>
    <w:rsid w:val="1C351C52"/>
    <w:rsid w:val="1C7118D5"/>
    <w:rsid w:val="1CFDD655"/>
    <w:rsid w:val="1F85E89D"/>
    <w:rsid w:val="1F9E83D6"/>
    <w:rsid w:val="24D14AE3"/>
    <w:rsid w:val="251C21E1"/>
    <w:rsid w:val="25A85EEB"/>
    <w:rsid w:val="263C7EF0"/>
    <w:rsid w:val="265C392E"/>
    <w:rsid w:val="27030AEF"/>
    <w:rsid w:val="28653173"/>
    <w:rsid w:val="29DCC5D7"/>
    <w:rsid w:val="2A8461DF"/>
    <w:rsid w:val="2A9FAD63"/>
    <w:rsid w:val="2ACAAC0B"/>
    <w:rsid w:val="2B06910B"/>
    <w:rsid w:val="2B7D100A"/>
    <w:rsid w:val="2C3DEF98"/>
    <w:rsid w:val="2F6AAE16"/>
    <w:rsid w:val="2F9F72DE"/>
    <w:rsid w:val="311FA6D4"/>
    <w:rsid w:val="313FCA4E"/>
    <w:rsid w:val="32DB9AAF"/>
    <w:rsid w:val="32FE9555"/>
    <w:rsid w:val="333244D6"/>
    <w:rsid w:val="33B62188"/>
    <w:rsid w:val="342D7105"/>
    <w:rsid w:val="36742FEC"/>
    <w:rsid w:val="36D289ED"/>
    <w:rsid w:val="38052350"/>
    <w:rsid w:val="399F079F"/>
    <w:rsid w:val="39F82C2E"/>
    <w:rsid w:val="3C267E9B"/>
    <w:rsid w:val="3C5BE16F"/>
    <w:rsid w:val="3C8AEA94"/>
    <w:rsid w:val="3D9C7ED4"/>
    <w:rsid w:val="3DE7BE95"/>
    <w:rsid w:val="3E475E00"/>
    <w:rsid w:val="415F23A3"/>
    <w:rsid w:val="4192DD39"/>
    <w:rsid w:val="4217B369"/>
    <w:rsid w:val="42C277D3"/>
    <w:rsid w:val="48BF1C20"/>
    <w:rsid w:val="491D246A"/>
    <w:rsid w:val="49821AF7"/>
    <w:rsid w:val="49C39956"/>
    <w:rsid w:val="49DA48B6"/>
    <w:rsid w:val="4BDF43D4"/>
    <w:rsid w:val="4D3A81C5"/>
    <w:rsid w:val="4E670587"/>
    <w:rsid w:val="4ED39A71"/>
    <w:rsid w:val="4ED415D7"/>
    <w:rsid w:val="4F581508"/>
    <w:rsid w:val="4FAFA9C9"/>
    <w:rsid w:val="5246AC78"/>
    <w:rsid w:val="55441D84"/>
    <w:rsid w:val="565328B1"/>
    <w:rsid w:val="57A40C58"/>
    <w:rsid w:val="5A389600"/>
    <w:rsid w:val="5C6C1375"/>
    <w:rsid w:val="5CEDE951"/>
    <w:rsid w:val="5D71292B"/>
    <w:rsid w:val="5F8BB464"/>
    <w:rsid w:val="5F9D6108"/>
    <w:rsid w:val="6440A27A"/>
    <w:rsid w:val="645BB0D3"/>
    <w:rsid w:val="646B5BA4"/>
    <w:rsid w:val="654DC540"/>
    <w:rsid w:val="657B48A7"/>
    <w:rsid w:val="6A28975F"/>
    <w:rsid w:val="6C488F2F"/>
    <w:rsid w:val="6DE45F90"/>
    <w:rsid w:val="6EC35BC4"/>
    <w:rsid w:val="6EF75C83"/>
    <w:rsid w:val="6F467256"/>
    <w:rsid w:val="6FE9F64F"/>
    <w:rsid w:val="6FFF9C12"/>
    <w:rsid w:val="73FD8996"/>
    <w:rsid w:val="7506BF7A"/>
    <w:rsid w:val="78D0FAB9"/>
    <w:rsid w:val="794A84BF"/>
    <w:rsid w:val="7A8ACD98"/>
    <w:rsid w:val="7B039DB1"/>
    <w:rsid w:val="7BD73D2A"/>
    <w:rsid w:val="7C57AB6C"/>
    <w:rsid w:val="7CC31297"/>
    <w:rsid w:val="7E5EE2F8"/>
    <w:rsid w:val="7EA5A0F4"/>
    <w:rsid w:val="7EBCC843"/>
    <w:rsid w:val="7FB04946"/>
    <w:rsid w:val="7FFAB3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EBCC7"/>
  <w15:chartTrackingRefBased/>
  <w15:docId w15:val="{9101D365-55BE-4B8E-A960-AE5B4E2A6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6D2"/>
    <w:pPr>
      <w:spacing w:after="0" w:line="240" w:lineRule="auto"/>
    </w:pPr>
    <w:rPr>
      <w:rFonts w:ascii="Arial Unicode MS" w:eastAsia="Arial Unicode MS" w:hAnsi="Arial Unicode MS" w:cs="Arial Unicode MS"/>
      <w:color w:val="000000"/>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
    <w:name w:val="Heading #4_"/>
    <w:link w:val="Heading40"/>
    <w:rsid w:val="002B16D2"/>
    <w:rPr>
      <w:rFonts w:ascii="Times New Roman" w:hAnsi="Times New Roman" w:cs="Times New Roman"/>
      <w:b/>
      <w:bCs/>
      <w:sz w:val="23"/>
      <w:szCs w:val="23"/>
      <w:shd w:val="clear" w:color="auto" w:fill="FFFFFF"/>
    </w:rPr>
  </w:style>
  <w:style w:type="character" w:customStyle="1" w:styleId="Bodytext">
    <w:name w:val="Body text_"/>
    <w:link w:val="Bodytext1"/>
    <w:rsid w:val="002B16D2"/>
    <w:rPr>
      <w:rFonts w:ascii="Times New Roman" w:hAnsi="Times New Roman" w:cs="Times New Roman"/>
      <w:sz w:val="23"/>
      <w:szCs w:val="23"/>
      <w:shd w:val="clear" w:color="auto" w:fill="FFFFFF"/>
    </w:rPr>
  </w:style>
  <w:style w:type="character" w:customStyle="1" w:styleId="Bodytext2">
    <w:name w:val="Body text (2)_"/>
    <w:link w:val="Bodytext20"/>
    <w:rsid w:val="002B16D2"/>
    <w:rPr>
      <w:rFonts w:ascii="Times New Roman" w:hAnsi="Times New Roman" w:cs="Times New Roman"/>
      <w:i/>
      <w:iCs/>
      <w:sz w:val="23"/>
      <w:szCs w:val="23"/>
      <w:shd w:val="clear" w:color="auto" w:fill="FFFFFF"/>
    </w:rPr>
  </w:style>
  <w:style w:type="character" w:customStyle="1" w:styleId="Headerorfooter">
    <w:name w:val="Header or footer_"/>
    <w:link w:val="Headerorfooter0"/>
    <w:rsid w:val="002B16D2"/>
    <w:rPr>
      <w:rFonts w:ascii="Times New Roman" w:hAnsi="Times New Roman" w:cs="Times New Roman"/>
      <w:sz w:val="20"/>
      <w:szCs w:val="20"/>
      <w:shd w:val="clear" w:color="auto" w:fill="FFFFFF"/>
    </w:rPr>
  </w:style>
  <w:style w:type="character" w:customStyle="1" w:styleId="Headerorfooter11">
    <w:name w:val="Header or footer + 11"/>
    <w:aliases w:val="5 pt"/>
    <w:rsid w:val="002B16D2"/>
    <w:rPr>
      <w:rFonts w:ascii="Times New Roman" w:hAnsi="Times New Roman" w:cs="Times New Roman"/>
      <w:spacing w:val="0"/>
      <w:sz w:val="23"/>
      <w:szCs w:val="23"/>
    </w:rPr>
  </w:style>
  <w:style w:type="character" w:customStyle="1" w:styleId="BodytextBold">
    <w:name w:val="Body text + Bold"/>
    <w:rsid w:val="002B16D2"/>
    <w:rPr>
      <w:rFonts w:ascii="Times New Roman" w:hAnsi="Times New Roman" w:cs="Times New Roman"/>
      <w:b/>
      <w:bCs/>
      <w:spacing w:val="0"/>
      <w:sz w:val="23"/>
      <w:szCs w:val="23"/>
    </w:rPr>
  </w:style>
  <w:style w:type="character" w:customStyle="1" w:styleId="BodytextItalic2">
    <w:name w:val="Body text + Italic2"/>
    <w:rsid w:val="002B16D2"/>
    <w:rPr>
      <w:rFonts w:ascii="Times New Roman" w:hAnsi="Times New Roman" w:cs="Times New Roman"/>
      <w:i/>
      <w:iCs/>
      <w:spacing w:val="0"/>
      <w:sz w:val="23"/>
      <w:szCs w:val="23"/>
    </w:rPr>
  </w:style>
  <w:style w:type="character" w:customStyle="1" w:styleId="BodytextItalic1">
    <w:name w:val="Body text + Italic1"/>
    <w:rsid w:val="002B16D2"/>
    <w:rPr>
      <w:rFonts w:ascii="Times New Roman" w:hAnsi="Times New Roman" w:cs="Times New Roman"/>
      <w:i/>
      <w:iCs/>
      <w:spacing w:val="0"/>
      <w:sz w:val="23"/>
      <w:szCs w:val="23"/>
    </w:rPr>
  </w:style>
  <w:style w:type="character" w:customStyle="1" w:styleId="BodytextBold1">
    <w:name w:val="Body text + Bold1"/>
    <w:rsid w:val="002B16D2"/>
    <w:rPr>
      <w:rFonts w:ascii="Times New Roman" w:hAnsi="Times New Roman" w:cs="Times New Roman"/>
      <w:b/>
      <w:bCs/>
      <w:spacing w:val="0"/>
      <w:sz w:val="23"/>
      <w:szCs w:val="23"/>
    </w:rPr>
  </w:style>
  <w:style w:type="character" w:customStyle="1" w:styleId="Heading3">
    <w:name w:val="Heading #3_"/>
    <w:link w:val="Heading30"/>
    <w:rsid w:val="002B16D2"/>
    <w:rPr>
      <w:rFonts w:ascii="Times New Roman" w:hAnsi="Times New Roman" w:cs="Times New Roman"/>
      <w:b/>
      <w:bCs/>
      <w:sz w:val="23"/>
      <w:szCs w:val="23"/>
      <w:shd w:val="clear" w:color="auto" w:fill="FFFFFF"/>
    </w:rPr>
  </w:style>
  <w:style w:type="character" w:customStyle="1" w:styleId="Bodytext7">
    <w:name w:val="Body text (7)_"/>
    <w:link w:val="Bodytext70"/>
    <w:rsid w:val="002B16D2"/>
    <w:rPr>
      <w:rFonts w:ascii="Times New Roman" w:hAnsi="Times New Roman" w:cs="Times New Roman"/>
      <w:sz w:val="23"/>
      <w:szCs w:val="23"/>
      <w:shd w:val="clear" w:color="auto" w:fill="FFFFFF"/>
    </w:rPr>
  </w:style>
  <w:style w:type="character" w:customStyle="1" w:styleId="Bodytext2NotItalic2">
    <w:name w:val="Body text (2) + Not Italic2"/>
    <w:basedOn w:val="Bodytext2"/>
    <w:rsid w:val="002B16D2"/>
    <w:rPr>
      <w:rFonts w:ascii="Times New Roman" w:hAnsi="Times New Roman" w:cs="Times New Roman"/>
      <w:i/>
      <w:iCs/>
      <w:sz w:val="23"/>
      <w:szCs w:val="23"/>
      <w:shd w:val="clear" w:color="auto" w:fill="FFFFFF"/>
    </w:rPr>
  </w:style>
  <w:style w:type="character" w:customStyle="1" w:styleId="Bodytext2Bold">
    <w:name w:val="Body text (2) + Bold"/>
    <w:rsid w:val="002B16D2"/>
    <w:rPr>
      <w:rFonts w:ascii="Times New Roman" w:hAnsi="Times New Roman" w:cs="Times New Roman"/>
      <w:b/>
      <w:bCs/>
      <w:i/>
      <w:iCs/>
      <w:spacing w:val="0"/>
      <w:sz w:val="23"/>
      <w:szCs w:val="23"/>
    </w:rPr>
  </w:style>
  <w:style w:type="character" w:customStyle="1" w:styleId="Bodytext2Bold1">
    <w:name w:val="Body text (2) + Bold1"/>
    <w:rsid w:val="002B16D2"/>
    <w:rPr>
      <w:rFonts w:ascii="Times New Roman" w:hAnsi="Times New Roman" w:cs="Times New Roman"/>
      <w:b/>
      <w:bCs/>
      <w:i/>
      <w:iCs/>
      <w:spacing w:val="0"/>
      <w:sz w:val="23"/>
      <w:szCs w:val="23"/>
    </w:rPr>
  </w:style>
  <w:style w:type="character" w:customStyle="1" w:styleId="Bodytext2NotItalic1">
    <w:name w:val="Body text (2) + Not Italic1"/>
    <w:basedOn w:val="Bodytext2"/>
    <w:rsid w:val="002B16D2"/>
    <w:rPr>
      <w:rFonts w:ascii="Times New Roman" w:hAnsi="Times New Roman" w:cs="Times New Roman"/>
      <w:i/>
      <w:iCs/>
      <w:sz w:val="23"/>
      <w:szCs w:val="23"/>
      <w:shd w:val="clear" w:color="auto" w:fill="FFFFFF"/>
    </w:rPr>
  </w:style>
  <w:style w:type="character" w:customStyle="1" w:styleId="Bodytext9">
    <w:name w:val="Body text (9)_"/>
    <w:link w:val="Bodytext90"/>
    <w:rsid w:val="002B16D2"/>
    <w:rPr>
      <w:rFonts w:ascii="Times New Roman" w:hAnsi="Times New Roman" w:cs="Times New Roman"/>
      <w:b/>
      <w:bCs/>
      <w:sz w:val="23"/>
      <w:szCs w:val="23"/>
      <w:shd w:val="clear" w:color="auto" w:fill="FFFFFF"/>
    </w:rPr>
  </w:style>
  <w:style w:type="paragraph" w:customStyle="1" w:styleId="Heading40">
    <w:name w:val="Heading #4"/>
    <w:basedOn w:val="Normal"/>
    <w:link w:val="Heading4"/>
    <w:rsid w:val="002B16D2"/>
    <w:pPr>
      <w:shd w:val="clear" w:color="auto" w:fill="FFFFFF"/>
      <w:spacing w:before="240" w:after="240" w:line="269" w:lineRule="exact"/>
      <w:jc w:val="right"/>
      <w:outlineLvl w:val="3"/>
    </w:pPr>
    <w:rPr>
      <w:rFonts w:ascii="Times New Roman" w:eastAsiaTheme="minorHAnsi" w:hAnsi="Times New Roman" w:cs="Times New Roman"/>
      <w:b/>
      <w:bCs/>
      <w:color w:val="auto"/>
      <w:sz w:val="23"/>
      <w:szCs w:val="23"/>
      <w:lang w:eastAsia="en-US"/>
    </w:rPr>
  </w:style>
  <w:style w:type="paragraph" w:customStyle="1" w:styleId="Bodytext1">
    <w:name w:val="Body text1"/>
    <w:basedOn w:val="Normal"/>
    <w:link w:val="Bodytext"/>
    <w:rsid w:val="002B16D2"/>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Normal"/>
    <w:link w:val="Bodytext2"/>
    <w:rsid w:val="002B16D2"/>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paragraph" w:customStyle="1" w:styleId="Headerorfooter0">
    <w:name w:val="Header or footer"/>
    <w:basedOn w:val="Normal"/>
    <w:link w:val="Headerorfooter"/>
    <w:rsid w:val="002B16D2"/>
    <w:pPr>
      <w:shd w:val="clear" w:color="auto" w:fill="FFFFFF"/>
    </w:pPr>
    <w:rPr>
      <w:rFonts w:ascii="Times New Roman" w:eastAsiaTheme="minorHAnsi" w:hAnsi="Times New Roman" w:cs="Times New Roman"/>
      <w:color w:val="auto"/>
      <w:sz w:val="20"/>
      <w:szCs w:val="20"/>
      <w:lang w:eastAsia="en-US"/>
    </w:rPr>
  </w:style>
  <w:style w:type="paragraph" w:customStyle="1" w:styleId="Heading30">
    <w:name w:val="Heading #3"/>
    <w:basedOn w:val="Normal"/>
    <w:link w:val="Heading3"/>
    <w:rsid w:val="002B16D2"/>
    <w:pPr>
      <w:shd w:val="clear" w:color="auto" w:fill="FFFFFF"/>
      <w:spacing w:after="300" w:line="240" w:lineRule="atLeast"/>
      <w:outlineLvl w:val="2"/>
    </w:pPr>
    <w:rPr>
      <w:rFonts w:ascii="Times New Roman" w:eastAsiaTheme="minorHAnsi" w:hAnsi="Times New Roman" w:cs="Times New Roman"/>
      <w:b/>
      <w:bCs/>
      <w:color w:val="auto"/>
      <w:sz w:val="23"/>
      <w:szCs w:val="23"/>
      <w:lang w:eastAsia="en-US"/>
    </w:rPr>
  </w:style>
  <w:style w:type="paragraph" w:customStyle="1" w:styleId="Bodytext70">
    <w:name w:val="Body text (7)"/>
    <w:basedOn w:val="Normal"/>
    <w:link w:val="Bodytext7"/>
    <w:rsid w:val="002B16D2"/>
    <w:pPr>
      <w:shd w:val="clear" w:color="auto" w:fill="FFFFFF"/>
      <w:spacing w:before="60" w:after="60" w:line="240" w:lineRule="atLeast"/>
    </w:pPr>
    <w:rPr>
      <w:rFonts w:ascii="Times New Roman" w:eastAsiaTheme="minorHAnsi" w:hAnsi="Times New Roman" w:cs="Times New Roman"/>
      <w:color w:val="auto"/>
      <w:sz w:val="23"/>
      <w:szCs w:val="23"/>
      <w:lang w:eastAsia="en-US"/>
    </w:rPr>
  </w:style>
  <w:style w:type="paragraph" w:customStyle="1" w:styleId="Bodytext90">
    <w:name w:val="Body text (9)"/>
    <w:basedOn w:val="Normal"/>
    <w:link w:val="Bodytext9"/>
    <w:rsid w:val="002B16D2"/>
    <w:pPr>
      <w:shd w:val="clear" w:color="auto" w:fill="FFFFFF"/>
      <w:spacing w:line="274" w:lineRule="exact"/>
    </w:pPr>
    <w:rPr>
      <w:rFonts w:ascii="Times New Roman" w:eastAsiaTheme="minorHAnsi" w:hAnsi="Times New Roman" w:cs="Times New Roman"/>
      <w:b/>
      <w:bCs/>
      <w:color w:val="auto"/>
      <w:sz w:val="23"/>
      <w:szCs w:val="23"/>
      <w:lang w:eastAsia="en-US"/>
    </w:rPr>
  </w:style>
  <w:style w:type="table" w:styleId="TableGrid">
    <w:name w:val="Table Grid"/>
    <w:basedOn w:val="TableNormal"/>
    <w:uiPriority w:val="39"/>
    <w:rsid w:val="002B1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B16D2"/>
    <w:pPr>
      <w:tabs>
        <w:tab w:val="center" w:pos="4680"/>
        <w:tab w:val="right" w:pos="9360"/>
      </w:tabs>
    </w:pPr>
  </w:style>
  <w:style w:type="character" w:customStyle="1" w:styleId="FooterChar">
    <w:name w:val="Footer Char"/>
    <w:basedOn w:val="DefaultParagraphFont"/>
    <w:link w:val="Footer"/>
    <w:uiPriority w:val="99"/>
    <w:rsid w:val="002B16D2"/>
    <w:rPr>
      <w:rFonts w:ascii="Arial Unicode MS" w:eastAsia="Arial Unicode MS" w:hAnsi="Arial Unicode MS" w:cs="Arial Unicode MS"/>
      <w:color w:val="000000"/>
      <w:sz w:val="24"/>
      <w:szCs w:val="24"/>
      <w:lang w:eastAsia="lt-LT"/>
    </w:rPr>
  </w:style>
  <w:style w:type="character" w:styleId="Hyperlink">
    <w:name w:val="Hyperlink"/>
    <w:basedOn w:val="DefaultParagraphFont"/>
    <w:uiPriority w:val="99"/>
    <w:unhideWhenUsed/>
    <w:rsid w:val="002B16D2"/>
    <w:rPr>
      <w:color w:val="0563C1"/>
      <w:u w:val="single"/>
    </w:rPr>
  </w:style>
  <w:style w:type="character" w:styleId="Strong">
    <w:name w:val="Strong"/>
    <w:basedOn w:val="DefaultParagraphFont"/>
    <w:uiPriority w:val="22"/>
    <w:qFormat/>
    <w:rsid w:val="00702E4E"/>
    <w:rPr>
      <w:b/>
      <w:bCs/>
    </w:rPr>
  </w:style>
  <w:style w:type="character" w:styleId="UnresolvedMention">
    <w:name w:val="Unresolved Mention"/>
    <w:basedOn w:val="DefaultParagraphFont"/>
    <w:uiPriority w:val="99"/>
    <w:semiHidden/>
    <w:unhideWhenUsed/>
    <w:rsid w:val="00EA210B"/>
    <w:rPr>
      <w:color w:val="605E5C"/>
      <w:shd w:val="clear" w:color="auto" w:fill="E1DFDD"/>
    </w:rPr>
  </w:style>
  <w:style w:type="character" w:styleId="CommentReference">
    <w:name w:val="annotation reference"/>
    <w:basedOn w:val="DefaultParagraphFont"/>
    <w:uiPriority w:val="99"/>
    <w:semiHidden/>
    <w:unhideWhenUsed/>
    <w:rsid w:val="00F003EC"/>
    <w:rPr>
      <w:sz w:val="16"/>
      <w:szCs w:val="16"/>
    </w:rPr>
  </w:style>
  <w:style w:type="paragraph" w:styleId="CommentText">
    <w:name w:val="annotation text"/>
    <w:basedOn w:val="Normal"/>
    <w:link w:val="CommentTextChar"/>
    <w:uiPriority w:val="99"/>
    <w:unhideWhenUsed/>
    <w:rsid w:val="00F003EC"/>
    <w:rPr>
      <w:sz w:val="20"/>
      <w:szCs w:val="20"/>
    </w:rPr>
  </w:style>
  <w:style w:type="character" w:customStyle="1" w:styleId="CommentTextChar">
    <w:name w:val="Comment Text Char"/>
    <w:basedOn w:val="DefaultParagraphFont"/>
    <w:link w:val="CommentText"/>
    <w:uiPriority w:val="99"/>
    <w:rsid w:val="00F003EC"/>
    <w:rPr>
      <w:rFonts w:ascii="Arial Unicode MS" w:eastAsia="Arial Unicode MS" w:hAnsi="Arial Unicode MS" w:cs="Arial Unicode MS"/>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F003EC"/>
    <w:rPr>
      <w:b/>
      <w:bCs/>
    </w:rPr>
  </w:style>
  <w:style w:type="character" w:customStyle="1" w:styleId="CommentSubjectChar">
    <w:name w:val="Comment Subject Char"/>
    <w:basedOn w:val="CommentTextChar"/>
    <w:link w:val="CommentSubject"/>
    <w:uiPriority w:val="99"/>
    <w:semiHidden/>
    <w:rsid w:val="00F003EC"/>
    <w:rPr>
      <w:rFonts w:ascii="Arial Unicode MS" w:eastAsia="Arial Unicode MS" w:hAnsi="Arial Unicode MS" w:cs="Arial Unicode MS"/>
      <w:b/>
      <w:bCs/>
      <w:color w:val="000000"/>
      <w:sz w:val="20"/>
      <w:szCs w:val="20"/>
      <w:lang w:eastAsia="lt-LT"/>
    </w:rPr>
  </w:style>
  <w:style w:type="paragraph" w:styleId="BalloonText">
    <w:name w:val="Balloon Text"/>
    <w:basedOn w:val="Normal"/>
    <w:link w:val="BalloonTextChar"/>
    <w:uiPriority w:val="99"/>
    <w:semiHidden/>
    <w:unhideWhenUsed/>
    <w:rsid w:val="00F003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3EC"/>
    <w:rPr>
      <w:rFonts w:ascii="Segoe UI" w:eastAsia="Arial Unicode MS" w:hAnsi="Segoe UI" w:cs="Segoe UI"/>
      <w:color w:val="000000"/>
      <w:sz w:val="18"/>
      <w:szCs w:val="18"/>
      <w:lang w:eastAsia="lt-LT"/>
    </w:rPr>
  </w:style>
  <w:style w:type="paragraph" w:styleId="Header">
    <w:name w:val="header"/>
    <w:basedOn w:val="Normal"/>
    <w:link w:val="HeaderChar"/>
    <w:uiPriority w:val="99"/>
    <w:unhideWhenUsed/>
    <w:rsid w:val="00151561"/>
    <w:pPr>
      <w:tabs>
        <w:tab w:val="center" w:pos="4819"/>
        <w:tab w:val="right" w:pos="9638"/>
      </w:tabs>
    </w:pPr>
  </w:style>
  <w:style w:type="character" w:customStyle="1" w:styleId="HeaderChar">
    <w:name w:val="Header Char"/>
    <w:basedOn w:val="DefaultParagraphFont"/>
    <w:link w:val="Header"/>
    <w:uiPriority w:val="99"/>
    <w:rsid w:val="00151561"/>
    <w:rPr>
      <w:rFonts w:ascii="Arial Unicode MS" w:eastAsia="Arial Unicode MS" w:hAnsi="Arial Unicode MS" w:cs="Arial Unicode MS"/>
      <w:color w:val="000000"/>
      <w:sz w:val="24"/>
      <w:szCs w:val="24"/>
      <w:lang w:eastAsia="lt-L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locked/>
    <w:rsid w:val="002010F5"/>
    <w:rPr>
      <w:rFonts w:ascii="Arial" w:hAnsi="Arial" w:cs="Arial"/>
    </w:rPr>
  </w:style>
  <w:style w:type="paragraph" w:styleId="ListParagraph">
    <w:name w:val="List Paragraph"/>
    <w:aliases w:val="List Paragraph Red,Bullet EY,Buletai,List Paragraph21,List Paragraph1,List Paragraph2,lp1,Bullet 1,Use Case List Paragraph,Numbering,ERP-List Paragraph,List Paragraph11,List Paragraph111,Paragraph,SĄRAŠAS,List not in Table,Lentele"/>
    <w:basedOn w:val="Normal"/>
    <w:link w:val="ListParagraphChar"/>
    <w:uiPriority w:val="34"/>
    <w:qFormat/>
    <w:rsid w:val="002010F5"/>
    <w:pPr>
      <w:ind w:left="720" w:firstLine="357"/>
      <w:contextualSpacing/>
    </w:pPr>
    <w:rPr>
      <w:rFonts w:ascii="Arial" w:eastAsiaTheme="minorHAnsi" w:hAnsi="Arial" w:cs="Arial"/>
      <w:color w:val="auto"/>
      <w:sz w:val="22"/>
      <w:szCs w:val="22"/>
      <w:lang w:eastAsia="en-US"/>
    </w:rPr>
  </w:style>
  <w:style w:type="paragraph" w:styleId="Revision">
    <w:name w:val="Revision"/>
    <w:hidden/>
    <w:uiPriority w:val="99"/>
    <w:semiHidden/>
    <w:rsid w:val="001B5943"/>
    <w:pPr>
      <w:spacing w:after="0" w:line="240" w:lineRule="auto"/>
    </w:pPr>
    <w:rPr>
      <w:rFonts w:ascii="Arial Unicode MS" w:eastAsia="Arial Unicode MS" w:hAnsi="Arial Unicode MS" w:cs="Arial Unicode MS"/>
      <w:color w:val="000000"/>
      <w:sz w:val="24"/>
      <w:szCs w:val="24"/>
      <w:lang w:eastAsia="lt-LT"/>
    </w:rPr>
  </w:style>
  <w:style w:type="character" w:styleId="FollowedHyperlink">
    <w:name w:val="FollowedHyperlink"/>
    <w:basedOn w:val="DefaultParagraphFont"/>
    <w:uiPriority w:val="99"/>
    <w:semiHidden/>
    <w:unhideWhenUsed/>
    <w:rsid w:val="008E7FD0"/>
    <w:rPr>
      <w:color w:val="954F72" w:themeColor="followedHyperlink"/>
      <w:u w:val="single"/>
    </w:rPr>
  </w:style>
  <w:style w:type="character" w:styleId="FootnoteReference">
    <w:name w:val="footnote reference"/>
    <w:basedOn w:val="DefaultParagraphFont"/>
    <w:uiPriority w:val="99"/>
    <w:rsid w:val="00C96666"/>
    <w:rPr>
      <w:vertAlign w:val="superscript"/>
    </w:rPr>
  </w:style>
  <w:style w:type="character" w:customStyle="1" w:styleId="ui-provider">
    <w:name w:val="ui-provider"/>
    <w:basedOn w:val="DefaultParagraphFont"/>
    <w:rsid w:val="00C96666"/>
  </w:style>
  <w:style w:type="paragraph" w:styleId="FootnoteText">
    <w:name w:val="footnote text"/>
    <w:basedOn w:val="Normal"/>
    <w:link w:val="FootnoteTextChar"/>
    <w:uiPriority w:val="99"/>
    <w:semiHidden/>
    <w:unhideWhenUsed/>
    <w:rsid w:val="00EF0CAC"/>
    <w:rPr>
      <w:sz w:val="20"/>
      <w:szCs w:val="20"/>
    </w:rPr>
  </w:style>
  <w:style w:type="character" w:customStyle="1" w:styleId="FootnoteTextChar">
    <w:name w:val="Footnote Text Char"/>
    <w:basedOn w:val="DefaultParagraphFont"/>
    <w:link w:val="FootnoteText"/>
    <w:uiPriority w:val="99"/>
    <w:semiHidden/>
    <w:rsid w:val="00EF0CAC"/>
    <w:rPr>
      <w:rFonts w:ascii="Arial Unicode MS" w:eastAsia="Arial Unicode MS" w:hAnsi="Arial Unicode MS" w:cs="Arial Unicode MS"/>
      <w:color w:val="00000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930057">
      <w:bodyDiv w:val="1"/>
      <w:marLeft w:val="0"/>
      <w:marRight w:val="0"/>
      <w:marTop w:val="0"/>
      <w:marBottom w:val="0"/>
      <w:divBdr>
        <w:top w:val="none" w:sz="0" w:space="0" w:color="auto"/>
        <w:left w:val="none" w:sz="0" w:space="0" w:color="auto"/>
        <w:bottom w:val="none" w:sz="0" w:space="0" w:color="auto"/>
        <w:right w:val="none" w:sz="0" w:space="0" w:color="auto"/>
      </w:divBdr>
    </w:div>
    <w:div w:id="701825558">
      <w:bodyDiv w:val="1"/>
      <w:marLeft w:val="0"/>
      <w:marRight w:val="0"/>
      <w:marTop w:val="0"/>
      <w:marBottom w:val="0"/>
      <w:divBdr>
        <w:top w:val="none" w:sz="0" w:space="0" w:color="auto"/>
        <w:left w:val="none" w:sz="0" w:space="0" w:color="auto"/>
        <w:bottom w:val="none" w:sz="0" w:space="0" w:color="auto"/>
        <w:right w:val="none" w:sz="0" w:space="0" w:color="auto"/>
      </w:divBdr>
      <w:divsChild>
        <w:div w:id="355228636">
          <w:marLeft w:val="0"/>
          <w:marRight w:val="0"/>
          <w:marTop w:val="0"/>
          <w:marBottom w:val="0"/>
          <w:divBdr>
            <w:top w:val="none" w:sz="0" w:space="0" w:color="auto"/>
            <w:left w:val="none" w:sz="0" w:space="0" w:color="auto"/>
            <w:bottom w:val="none" w:sz="0" w:space="0" w:color="auto"/>
            <w:right w:val="none" w:sz="0" w:space="0" w:color="auto"/>
          </w:divBdr>
          <w:divsChild>
            <w:div w:id="684478493">
              <w:marLeft w:val="0"/>
              <w:marRight w:val="0"/>
              <w:marTop w:val="0"/>
              <w:marBottom w:val="0"/>
              <w:divBdr>
                <w:top w:val="none" w:sz="0" w:space="0" w:color="auto"/>
                <w:left w:val="none" w:sz="0" w:space="0" w:color="auto"/>
                <w:bottom w:val="none" w:sz="0" w:space="0" w:color="auto"/>
                <w:right w:val="none" w:sz="0" w:space="0" w:color="auto"/>
              </w:divBdr>
            </w:div>
          </w:divsChild>
        </w:div>
        <w:div w:id="903418492">
          <w:marLeft w:val="0"/>
          <w:marRight w:val="0"/>
          <w:marTop w:val="0"/>
          <w:marBottom w:val="0"/>
          <w:divBdr>
            <w:top w:val="none" w:sz="0" w:space="0" w:color="auto"/>
            <w:left w:val="none" w:sz="0" w:space="0" w:color="auto"/>
            <w:bottom w:val="none" w:sz="0" w:space="0" w:color="auto"/>
            <w:right w:val="none" w:sz="0" w:space="0" w:color="auto"/>
          </w:divBdr>
          <w:divsChild>
            <w:div w:id="179204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92284">
      <w:bodyDiv w:val="1"/>
      <w:marLeft w:val="0"/>
      <w:marRight w:val="0"/>
      <w:marTop w:val="0"/>
      <w:marBottom w:val="0"/>
      <w:divBdr>
        <w:top w:val="none" w:sz="0" w:space="0" w:color="auto"/>
        <w:left w:val="none" w:sz="0" w:space="0" w:color="auto"/>
        <w:bottom w:val="none" w:sz="0" w:space="0" w:color="auto"/>
        <w:right w:val="none" w:sz="0" w:space="0" w:color="auto"/>
      </w:divBdr>
    </w:div>
    <w:div w:id="1766489500">
      <w:bodyDiv w:val="1"/>
      <w:marLeft w:val="0"/>
      <w:marRight w:val="0"/>
      <w:marTop w:val="0"/>
      <w:marBottom w:val="0"/>
      <w:divBdr>
        <w:top w:val="none" w:sz="0" w:space="0" w:color="auto"/>
        <w:left w:val="none" w:sz="0" w:space="0" w:color="auto"/>
        <w:bottom w:val="none" w:sz="0" w:space="0" w:color="auto"/>
        <w:right w:val="none" w:sz="0" w:space="0" w:color="auto"/>
      </w:divBdr>
    </w:div>
    <w:div w:id="1973292309">
      <w:bodyDiv w:val="1"/>
      <w:marLeft w:val="0"/>
      <w:marRight w:val="0"/>
      <w:marTop w:val="0"/>
      <w:marBottom w:val="0"/>
      <w:divBdr>
        <w:top w:val="none" w:sz="0" w:space="0" w:color="auto"/>
        <w:left w:val="none" w:sz="0" w:space="0" w:color="auto"/>
        <w:bottom w:val="none" w:sz="0" w:space="0" w:color="auto"/>
        <w:right w:val="none" w:sz="0" w:space="0" w:color="auto"/>
      </w:divBdr>
    </w:div>
    <w:div w:id="200909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4b3b493-e044-49f0-84ef-87c28e20d31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578BB44BCC7D04381E0920C466BB109" ma:contentTypeVersion="18" ma:contentTypeDescription="Kurkite naują dokumentą." ma:contentTypeScope="" ma:versionID="41db959aa9bf1d2b2eb3ad0ba99580b9">
  <xsd:schema xmlns:xsd="http://www.w3.org/2001/XMLSchema" xmlns:xs="http://www.w3.org/2001/XMLSchema" xmlns:p="http://schemas.microsoft.com/office/2006/metadata/properties" xmlns:ns3="c4b3b493-e044-49f0-84ef-87c28e20d315" xmlns:ns4="61a77be7-8176-43a5-acd4-67ead269aaf2" targetNamespace="http://schemas.microsoft.com/office/2006/metadata/properties" ma:root="true" ma:fieldsID="9dfc8ca34b1fa8ed12072d69f46d6c60" ns3:_="" ns4:_="">
    <xsd:import namespace="c4b3b493-e044-49f0-84ef-87c28e20d315"/>
    <xsd:import namespace="61a77be7-8176-43a5-acd4-67ead269aaf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3b493-e044-49f0-84ef-87c28e20d3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a77be7-8176-43a5-acd4-67ead269aaf2"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8292E2-2DFC-493D-A5CD-6589ABF4B418}">
  <ds:schemaRefs>
    <ds:schemaRef ds:uri="http://schemas.microsoft.com/office/2006/metadata/properties"/>
    <ds:schemaRef ds:uri="http://schemas.microsoft.com/office/infopath/2007/PartnerControls"/>
    <ds:schemaRef ds:uri="c4b3b493-e044-49f0-84ef-87c28e20d315"/>
  </ds:schemaRefs>
</ds:datastoreItem>
</file>

<file path=customXml/itemProps2.xml><?xml version="1.0" encoding="utf-8"?>
<ds:datastoreItem xmlns:ds="http://schemas.openxmlformats.org/officeDocument/2006/customXml" ds:itemID="{17CCE27A-FF36-4DAB-A9F4-C9A664CBB9AA}">
  <ds:schemaRefs>
    <ds:schemaRef ds:uri="http://schemas.microsoft.com/sharepoint/v3/contenttype/forms"/>
  </ds:schemaRefs>
</ds:datastoreItem>
</file>

<file path=customXml/itemProps3.xml><?xml version="1.0" encoding="utf-8"?>
<ds:datastoreItem xmlns:ds="http://schemas.openxmlformats.org/officeDocument/2006/customXml" ds:itemID="{1B07BE34-D49C-4160-A16E-AE2A5B351952}">
  <ds:schemaRefs>
    <ds:schemaRef ds:uri="http://schemas.openxmlformats.org/officeDocument/2006/bibliography"/>
  </ds:schemaRefs>
</ds:datastoreItem>
</file>

<file path=customXml/itemProps4.xml><?xml version="1.0" encoding="utf-8"?>
<ds:datastoreItem xmlns:ds="http://schemas.openxmlformats.org/officeDocument/2006/customXml" ds:itemID="{8CE5FACA-061C-4CD3-B19C-767A1F9A2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3b493-e044-49f0-84ef-87c28e20d315"/>
    <ds:schemaRef ds:uri="61a77be7-8176-43a5-acd4-67ead269a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Pages>
  <Words>4760</Words>
  <Characters>2714</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Karkliuvienė</dc:creator>
  <cp:keywords/>
  <dc:description/>
  <cp:lastModifiedBy>Violeta Stasiukaitienė</cp:lastModifiedBy>
  <cp:revision>41</cp:revision>
  <cp:lastPrinted>2024-01-15T06:12:00Z</cp:lastPrinted>
  <dcterms:created xsi:type="dcterms:W3CDTF">2024-09-02T14:17:00Z</dcterms:created>
  <dcterms:modified xsi:type="dcterms:W3CDTF">2024-11-12T05:37:00Z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0x0101001578BB44BCC7D04381E0920C466BB109</vt:lpwstr>
  </property>
</Properties>
</file>