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C448E" w14:textId="77777777" w:rsidR="004F7372" w:rsidRDefault="004F7372" w:rsidP="004F7372">
      <w:pPr>
        <w:pStyle w:val="edsnorm"/>
        <w:rPr>
          <w:lang w:val="lt-LT"/>
        </w:rPr>
      </w:pPr>
      <w:r>
        <w:rPr>
          <w:lang w:val="lt-LT"/>
        </w:rPr>
        <w:t>Kauno apskrities valstybinė mokesčių inspekcija</w:t>
      </w:r>
      <w:r>
        <w:rPr>
          <w:lang w:val="lt-LT"/>
        </w:rPr>
        <w:br/>
        <w:t>Kauno įmonių ir gyventojų skyriai</w:t>
      </w:r>
      <w:r>
        <w:rPr>
          <w:lang w:val="lt-LT"/>
        </w:rPr>
        <w:br/>
      </w:r>
      <w:r>
        <w:rPr>
          <w:lang w:val="lt-LT"/>
        </w:rPr>
        <w:br/>
        <w:t>Informuoja, kad apie mokesčių mokėtoją Šadzevičius Raimondas</w:t>
      </w:r>
      <w:r>
        <w:rPr>
          <w:lang w:val="lt-LT"/>
        </w:rPr>
        <w:br/>
        <w:t>2020-05-08 institucijai Valstybės įmonė Registrų centras elektroniniu būdu pateikta</w:t>
      </w:r>
      <w:r>
        <w:rPr>
          <w:lang w:val="lt-LT"/>
        </w:rPr>
        <w:br/>
        <w:t>FR0320 - Atsiskaitymo su valstybės, savivaldybių biudžetais ir valstybės pinigų fondais pažyma.</w:t>
      </w:r>
      <w:r>
        <w:rPr>
          <w:lang w:val="lt-LT"/>
        </w:rPr>
        <w:br/>
      </w:r>
      <w:r>
        <w:rPr>
          <w:lang w:val="lt-LT"/>
        </w:rPr>
        <w:br/>
        <w:t>Pažymos tikslas: Lietuvos Respublikos viešųjų pirkimų įstatymu.</w:t>
      </w:r>
      <w:r>
        <w:rPr>
          <w:lang w:val="lt-LT"/>
        </w:rPr>
        <w:br/>
        <w:t xml:space="preserve">Vykdantis </w:t>
      </w:r>
      <w:proofErr w:type="spellStart"/>
      <w:r>
        <w:rPr>
          <w:lang w:val="lt-LT"/>
        </w:rPr>
        <w:t>darbuotojas:Staniuvienė</w:t>
      </w:r>
      <w:proofErr w:type="spellEnd"/>
      <w:r>
        <w:rPr>
          <w:lang w:val="lt-LT"/>
        </w:rPr>
        <w:t xml:space="preserve"> Loreta, Specialistas, VMI prie FM.</w:t>
      </w:r>
    </w:p>
    <w:p w14:paraId="3A539EB7" w14:textId="77777777" w:rsidR="00011330" w:rsidRDefault="00011330"/>
    <w:sectPr w:rsidR="0001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72"/>
    <w:rsid w:val="00011330"/>
    <w:rsid w:val="004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67C1"/>
  <w15:chartTrackingRefBased/>
  <w15:docId w15:val="{8BDE702C-1DC7-47AB-B0EE-4E232DF7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snorm">
    <w:name w:val="edsnorm"/>
    <w:basedOn w:val="Normal"/>
    <w:rsid w:val="004F737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raimondas</dc:creator>
  <cp:keywords/>
  <dc:description/>
  <cp:lastModifiedBy>raimondas raimondas</cp:lastModifiedBy>
  <cp:revision>1</cp:revision>
  <dcterms:created xsi:type="dcterms:W3CDTF">2020-05-08T12:35:00Z</dcterms:created>
  <dcterms:modified xsi:type="dcterms:W3CDTF">2020-05-08T12:36:00Z</dcterms:modified>
</cp:coreProperties>
</file>