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4316C" w14:textId="77777777" w:rsidR="00001CFB" w:rsidRPr="009422D8" w:rsidRDefault="00001CFB" w:rsidP="00115B22">
      <w:pPr>
        <w:spacing w:after="120"/>
        <w:jc w:val="center"/>
        <w:rPr>
          <w:rFonts w:asciiTheme="majorHAnsi" w:hAnsiTheme="majorHAnsi" w:cstheme="majorHAnsi"/>
          <w:b/>
          <w:sz w:val="22"/>
          <w:szCs w:val="22"/>
          <w:lang w:val="lt-LT" w:bidi="ta-IN"/>
        </w:rPr>
      </w:pPr>
    </w:p>
    <w:p w14:paraId="42B8C597" w14:textId="0B45565F" w:rsidR="00923B55" w:rsidRPr="009422D8" w:rsidRDefault="00B6403B" w:rsidP="00115B22">
      <w:pPr>
        <w:spacing w:after="120"/>
        <w:jc w:val="center"/>
        <w:rPr>
          <w:rFonts w:asciiTheme="majorHAnsi" w:hAnsiTheme="majorHAnsi" w:cstheme="majorHAnsi"/>
          <w:b/>
          <w:sz w:val="22"/>
          <w:szCs w:val="22"/>
          <w:lang w:val="lt-LT" w:eastAsia="en-US" w:bidi="ta-IN"/>
        </w:rPr>
      </w:pPr>
      <w:r w:rsidRPr="007D7DED">
        <w:rPr>
          <w:rFonts w:asciiTheme="majorHAnsi" w:hAnsiTheme="majorHAnsi" w:cstheme="majorHAnsi"/>
          <w:b/>
          <w:caps/>
          <w:sz w:val="22"/>
          <w:szCs w:val="22"/>
          <w:lang w:val="lt-LT" w:bidi="ta-IN"/>
        </w:rPr>
        <w:t>Griovimo darbų Vilniaus NVĮ</w:t>
      </w:r>
      <w:r w:rsidR="001F1CD3" w:rsidRPr="009422D8">
        <w:rPr>
          <w:rFonts w:asciiTheme="majorHAnsi" w:hAnsiTheme="majorHAnsi" w:cstheme="majorHAnsi"/>
          <w:b/>
          <w:sz w:val="22"/>
          <w:szCs w:val="22"/>
          <w:lang w:val="lt-LT" w:bidi="ta-IN"/>
        </w:rPr>
        <w:t xml:space="preserve"> </w:t>
      </w:r>
      <w:r w:rsidR="00923B55" w:rsidRPr="009422D8">
        <w:rPr>
          <w:rFonts w:asciiTheme="majorHAnsi" w:hAnsiTheme="majorHAnsi" w:cstheme="majorHAnsi"/>
          <w:b/>
          <w:sz w:val="22"/>
          <w:szCs w:val="22"/>
          <w:lang w:val="lt-LT" w:eastAsia="en-US" w:bidi="ta-IN"/>
        </w:rPr>
        <w:t>SUTARTIES SPECIALIOJI DALIS</w:t>
      </w:r>
    </w:p>
    <w:p w14:paraId="45810507" w14:textId="1FDF46F6" w:rsidR="00001CFB" w:rsidRPr="009422D8" w:rsidRDefault="00024A8B" w:rsidP="00115B22">
      <w:pPr>
        <w:spacing w:after="120"/>
        <w:jc w:val="center"/>
        <w:rPr>
          <w:rFonts w:asciiTheme="majorHAnsi" w:hAnsiTheme="majorHAnsi" w:cstheme="majorHAnsi"/>
          <w:sz w:val="22"/>
          <w:szCs w:val="22"/>
          <w:lang w:val="lt-LT" w:eastAsia="en-US" w:bidi="ta-IN"/>
        </w:rPr>
      </w:pPr>
      <w:r w:rsidRPr="009422D8">
        <w:rPr>
          <w:rFonts w:asciiTheme="majorHAnsi" w:hAnsiTheme="majorHAnsi" w:cstheme="majorHAnsi"/>
          <w:sz w:val="22"/>
          <w:szCs w:val="22"/>
          <w:lang w:val="lt-LT" w:eastAsia="en-US" w:bidi="ta-IN"/>
        </w:rPr>
        <w:t xml:space="preserve">Reg. data </w:t>
      </w:r>
      <w:r w:rsidR="00923B55" w:rsidRPr="009422D8">
        <w:rPr>
          <w:rFonts w:asciiTheme="majorHAnsi" w:hAnsiTheme="majorHAnsi" w:cstheme="majorHAnsi"/>
          <w:sz w:val="22"/>
          <w:szCs w:val="22"/>
          <w:lang w:val="lt-LT" w:eastAsia="en-US" w:bidi="ta-IN"/>
        </w:rPr>
        <w:t>20</w:t>
      </w:r>
      <w:r w:rsidR="006A16E0">
        <w:rPr>
          <w:rFonts w:asciiTheme="majorHAnsi" w:hAnsiTheme="majorHAnsi" w:cstheme="majorHAnsi"/>
          <w:sz w:val="22"/>
          <w:szCs w:val="22"/>
          <w:lang w:val="lt-LT" w:eastAsia="en-US" w:bidi="ta-IN"/>
        </w:rPr>
        <w:t>23</w:t>
      </w:r>
      <w:r w:rsidR="00923B55" w:rsidRPr="009422D8">
        <w:rPr>
          <w:rFonts w:asciiTheme="majorHAnsi" w:hAnsiTheme="majorHAnsi" w:cstheme="majorHAnsi"/>
          <w:sz w:val="22"/>
          <w:szCs w:val="22"/>
          <w:lang w:val="lt-LT" w:eastAsia="en-US" w:bidi="ta-IN"/>
        </w:rPr>
        <w:t>-</w:t>
      </w:r>
      <w:r w:rsidR="006A16E0">
        <w:rPr>
          <w:rFonts w:asciiTheme="majorHAnsi" w:hAnsiTheme="majorHAnsi" w:cstheme="majorHAnsi"/>
          <w:sz w:val="22"/>
          <w:szCs w:val="22"/>
          <w:lang w:val="lt-LT" w:eastAsia="en-US" w:bidi="ta-IN"/>
        </w:rPr>
        <w:t>07</w:t>
      </w:r>
      <w:r w:rsidR="00923B55" w:rsidRPr="009422D8">
        <w:rPr>
          <w:rFonts w:asciiTheme="majorHAnsi" w:hAnsiTheme="majorHAnsi" w:cstheme="majorHAnsi"/>
          <w:sz w:val="22"/>
          <w:szCs w:val="22"/>
          <w:lang w:val="lt-LT" w:eastAsia="en-US" w:bidi="ta-IN"/>
        </w:rPr>
        <w:t xml:space="preserve">-__, Nr. </w:t>
      </w:r>
      <w:r w:rsidR="00923B55" w:rsidRPr="009422D8">
        <w:rPr>
          <w:rFonts w:asciiTheme="majorHAnsi" w:hAnsiTheme="majorHAnsi" w:cstheme="majorHAnsi"/>
          <w:i/>
          <w:sz w:val="22"/>
          <w:szCs w:val="22"/>
          <w:lang w:val="lt-LT" w:eastAsia="en-US" w:bidi="ta-IN"/>
        </w:rPr>
        <w:t>__________________________</w:t>
      </w:r>
    </w:p>
    <w:p w14:paraId="01AAA8DA" w14:textId="77777777" w:rsidR="00923B55" w:rsidRPr="009422D8" w:rsidRDefault="00001CFB" w:rsidP="00115B22">
      <w:pPr>
        <w:spacing w:after="120"/>
        <w:ind w:firstLine="720"/>
        <w:jc w:val="center"/>
        <w:rPr>
          <w:rFonts w:asciiTheme="majorHAnsi" w:hAnsiTheme="majorHAnsi" w:cstheme="majorHAnsi"/>
          <w:sz w:val="22"/>
          <w:szCs w:val="22"/>
          <w:lang w:val="lt-LT" w:eastAsia="en-US" w:bidi="ta-IN"/>
        </w:rPr>
      </w:pPr>
      <w:r w:rsidRPr="009422D8">
        <w:rPr>
          <w:rFonts w:asciiTheme="majorHAnsi" w:hAnsiTheme="majorHAnsi" w:cstheme="majorHAnsi"/>
          <w:sz w:val="22"/>
          <w:szCs w:val="22"/>
          <w:lang w:val="lt-LT" w:eastAsia="en-US" w:bidi="ta-IN"/>
        </w:rPr>
        <w:t>V</w:t>
      </w:r>
      <w:r w:rsidR="00923B55" w:rsidRPr="009422D8">
        <w:rPr>
          <w:rFonts w:asciiTheme="majorHAnsi" w:hAnsiTheme="majorHAnsi" w:cstheme="majorHAnsi"/>
          <w:sz w:val="22"/>
          <w:szCs w:val="22"/>
          <w:lang w:val="lt-LT" w:eastAsia="en-US" w:bidi="ta-IN"/>
        </w:rPr>
        <w:t>ilnius</w:t>
      </w:r>
    </w:p>
    <w:p w14:paraId="0B1C555E" w14:textId="3408DEB1" w:rsidR="00923B55" w:rsidRPr="009422D8" w:rsidRDefault="00FC56B3" w:rsidP="00115B22">
      <w:pPr>
        <w:spacing w:after="120"/>
        <w:jc w:val="both"/>
        <w:rPr>
          <w:rFonts w:asciiTheme="majorHAnsi" w:hAnsiTheme="majorHAnsi" w:cstheme="majorHAnsi"/>
          <w:sz w:val="22"/>
          <w:szCs w:val="22"/>
          <w:lang w:val="lt-LT" w:eastAsia="en-US" w:bidi="ta-IN"/>
        </w:rPr>
      </w:pPr>
      <w:r w:rsidRPr="00FC56B3">
        <w:rPr>
          <w:rFonts w:ascii="Calibri Light" w:hAnsi="Calibri Light" w:cs="Calibri Light"/>
          <w:b/>
          <w:bCs/>
          <w:sz w:val="22"/>
          <w:szCs w:val="22"/>
          <w:lang w:val="lt-LT" w:eastAsia="en-US"/>
        </w:rPr>
        <w:t>Uždaroji akcinė bendrovė „VILNIAUS VANDENYS“</w:t>
      </w:r>
      <w:r w:rsidRPr="00FC56B3">
        <w:rPr>
          <w:rFonts w:ascii="Calibri Light" w:hAnsi="Calibri Light" w:cs="Calibri Light"/>
          <w:sz w:val="22"/>
          <w:szCs w:val="22"/>
          <w:lang w:val="lt-LT" w:eastAsia="en-US"/>
        </w:rPr>
        <w:t xml:space="preserve">, juridinio asmens kodas 120545849, buveinės adresas </w:t>
      </w:r>
      <w:r w:rsidRPr="00FC56B3">
        <w:rPr>
          <w:rFonts w:ascii="Calibri Light" w:hAnsi="Calibri Light" w:cs="Calibri Light"/>
          <w:sz w:val="22"/>
          <w:szCs w:val="22"/>
          <w:lang w:val="lt-LT" w:eastAsia="lt-LT"/>
        </w:rPr>
        <w:t>Spaudos g. 8-1</w:t>
      </w:r>
      <w:r w:rsidRPr="00FC56B3">
        <w:rPr>
          <w:rFonts w:ascii="Calibri Light" w:hAnsi="Calibri Light" w:cs="Calibri Light"/>
          <w:sz w:val="22"/>
          <w:szCs w:val="22"/>
          <w:lang w:val="lt-LT" w:eastAsia="en-US"/>
        </w:rPr>
        <w:t>, LT-05132 Vilnius, Lietuvos Respublika, atstovaujama Finansų tarnybos direktoriaus Simono Klimavičiaus, veikiančio pagal 2023 m. birželio 30 d. bendrovės įgaliojimą Nr. IGL23-179 (toliau – „</w:t>
      </w:r>
      <w:r w:rsidR="00975FF5">
        <w:rPr>
          <w:rFonts w:ascii="Calibri Light" w:hAnsi="Calibri Light" w:cs="Calibri Light"/>
          <w:b/>
          <w:bCs/>
          <w:sz w:val="22"/>
          <w:szCs w:val="22"/>
          <w:lang w:val="lt-LT" w:eastAsia="en-US"/>
        </w:rPr>
        <w:t>Užsakova</w:t>
      </w:r>
      <w:r w:rsidRPr="00FC56B3">
        <w:rPr>
          <w:rFonts w:ascii="Calibri Light" w:hAnsi="Calibri Light" w:cs="Calibri Light"/>
          <w:b/>
          <w:bCs/>
          <w:sz w:val="22"/>
          <w:szCs w:val="22"/>
          <w:lang w:val="lt-LT" w:eastAsia="en-US"/>
        </w:rPr>
        <w:t>“</w:t>
      </w:r>
      <w:r w:rsidRPr="00FC56B3">
        <w:rPr>
          <w:rFonts w:ascii="Calibri Light" w:hAnsi="Calibri Light" w:cs="Calibri Light"/>
          <w:sz w:val="22"/>
          <w:szCs w:val="22"/>
          <w:lang w:val="lt-LT" w:eastAsia="en-US"/>
        </w:rPr>
        <w:t xml:space="preserve">), iš vienos pusės, </w:t>
      </w:r>
      <w:r w:rsidRPr="00FC56B3">
        <w:rPr>
          <w:rFonts w:ascii="Calibri Light" w:hAnsi="Calibri Light" w:cs="Calibri Light"/>
          <w:b/>
          <w:bCs/>
          <w:sz w:val="22"/>
          <w:szCs w:val="22"/>
          <w:lang w:val="lt-LT" w:eastAsia="en-US"/>
        </w:rPr>
        <w:t>ir</w:t>
      </w:r>
    </w:p>
    <w:p w14:paraId="5903A408" w14:textId="7430D008" w:rsidR="00923B55" w:rsidRPr="009422D8" w:rsidRDefault="006A16E0" w:rsidP="00115B22">
      <w:pPr>
        <w:spacing w:after="120"/>
        <w:jc w:val="both"/>
        <w:rPr>
          <w:rFonts w:asciiTheme="majorHAnsi" w:hAnsiTheme="majorHAnsi" w:cstheme="majorHAnsi"/>
          <w:sz w:val="22"/>
          <w:szCs w:val="22"/>
          <w:lang w:val="lt-LT" w:eastAsia="en-US" w:bidi="ta-IN"/>
        </w:rPr>
      </w:pPr>
      <w:r w:rsidRPr="006A16E0">
        <w:rPr>
          <w:rFonts w:asciiTheme="majorHAnsi" w:hAnsiTheme="majorHAnsi" w:cstheme="majorHAnsi"/>
          <w:b/>
          <w:sz w:val="22"/>
          <w:szCs w:val="22"/>
          <w:lang w:val="lt-LT" w:eastAsia="en-US" w:bidi="ta-IN"/>
        </w:rPr>
        <w:t>UAB „Arginta“</w:t>
      </w:r>
      <w:r w:rsidRPr="006A16E0">
        <w:rPr>
          <w:rFonts w:asciiTheme="majorHAnsi" w:hAnsiTheme="majorHAnsi" w:cstheme="majorHAnsi"/>
          <w:bCs/>
          <w:sz w:val="22"/>
          <w:szCs w:val="22"/>
          <w:lang w:val="lt-LT" w:eastAsia="en-US" w:bidi="ta-IN"/>
        </w:rPr>
        <w:t xml:space="preserve">, juridinio asmens kodas 120930752, registruotos buveinės adresas Molėtų pl. 71, LT-14259 Vilnius, Lietuvos Respublika, atstovaujama vandentvarkos direktoriaus Regimanto Dauknio, veikiančio pagal 2023 m. liepos 03 d. įsakymą Nr. PA23-013 (toliau – </w:t>
      </w:r>
      <w:r w:rsidRPr="00975FF5">
        <w:rPr>
          <w:rFonts w:asciiTheme="majorHAnsi" w:hAnsiTheme="majorHAnsi" w:cstheme="majorHAnsi"/>
          <w:b/>
          <w:sz w:val="22"/>
          <w:szCs w:val="22"/>
          <w:lang w:val="lt-LT" w:eastAsia="en-US" w:bidi="ta-IN"/>
        </w:rPr>
        <w:t>„Rangovas“</w:t>
      </w:r>
      <w:r w:rsidRPr="006A16E0">
        <w:rPr>
          <w:rFonts w:asciiTheme="majorHAnsi" w:hAnsiTheme="majorHAnsi" w:cstheme="majorHAnsi"/>
          <w:bCs/>
          <w:sz w:val="22"/>
          <w:szCs w:val="22"/>
          <w:lang w:val="lt-LT" w:eastAsia="en-US" w:bidi="ta-IN"/>
        </w:rPr>
        <w:t>), iš kitos pusės</w:t>
      </w:r>
      <w:r w:rsidR="00923B55" w:rsidRPr="006A16E0">
        <w:rPr>
          <w:rFonts w:asciiTheme="majorHAnsi" w:hAnsiTheme="majorHAnsi" w:cstheme="majorHAnsi"/>
          <w:sz w:val="22"/>
          <w:szCs w:val="22"/>
          <w:lang w:val="lt-LT" w:eastAsia="en-US" w:bidi="ta-IN"/>
        </w:rPr>
        <w:t>,</w:t>
      </w:r>
      <w:r w:rsidR="00923B55" w:rsidRPr="009422D8">
        <w:rPr>
          <w:rFonts w:asciiTheme="majorHAnsi" w:hAnsiTheme="majorHAnsi" w:cstheme="majorHAnsi"/>
          <w:sz w:val="22"/>
          <w:szCs w:val="22"/>
          <w:lang w:val="lt-LT" w:eastAsia="en-US" w:bidi="ta-IN"/>
        </w:rPr>
        <w:t xml:space="preserve"> </w:t>
      </w:r>
    </w:p>
    <w:p w14:paraId="7BB8B02B" w14:textId="77777777" w:rsidR="00923B55" w:rsidRPr="009422D8" w:rsidRDefault="00923B55" w:rsidP="00115B22">
      <w:pPr>
        <w:spacing w:after="120"/>
        <w:jc w:val="both"/>
        <w:rPr>
          <w:rFonts w:asciiTheme="majorHAnsi" w:hAnsiTheme="majorHAnsi" w:cstheme="majorHAnsi"/>
          <w:sz w:val="22"/>
          <w:szCs w:val="22"/>
          <w:lang w:val="lt-LT" w:eastAsia="en-US" w:bidi="ta-IN"/>
        </w:rPr>
      </w:pPr>
      <w:r w:rsidRPr="009422D8">
        <w:rPr>
          <w:rFonts w:asciiTheme="majorHAnsi" w:hAnsiTheme="majorHAnsi" w:cstheme="majorHAnsi"/>
          <w:sz w:val="22"/>
          <w:szCs w:val="22"/>
          <w:lang w:val="lt-LT" w:eastAsia="en-US" w:bidi="ta-IN"/>
        </w:rPr>
        <w:t xml:space="preserve">toliau abi kartu vadinamos </w:t>
      </w:r>
      <w:r w:rsidRPr="009422D8">
        <w:rPr>
          <w:rFonts w:asciiTheme="majorHAnsi" w:hAnsiTheme="majorHAnsi" w:cstheme="majorHAnsi"/>
          <w:b/>
          <w:bCs/>
          <w:sz w:val="22"/>
          <w:szCs w:val="22"/>
          <w:lang w:val="lt-LT" w:eastAsia="en-US" w:bidi="ta-IN"/>
        </w:rPr>
        <w:t>„</w:t>
      </w:r>
      <w:r w:rsidRPr="009422D8">
        <w:rPr>
          <w:rFonts w:asciiTheme="majorHAnsi" w:hAnsiTheme="majorHAnsi" w:cstheme="majorHAnsi"/>
          <w:b/>
          <w:sz w:val="22"/>
          <w:szCs w:val="22"/>
          <w:lang w:val="lt-LT" w:eastAsia="en-US" w:bidi="ta-IN"/>
        </w:rPr>
        <w:t>Šalimis“</w:t>
      </w:r>
      <w:r w:rsidRPr="009422D8">
        <w:rPr>
          <w:rFonts w:asciiTheme="majorHAnsi" w:hAnsiTheme="majorHAnsi" w:cstheme="majorHAnsi"/>
          <w:sz w:val="22"/>
          <w:szCs w:val="22"/>
          <w:lang w:val="lt-LT" w:eastAsia="en-US" w:bidi="ta-IN"/>
        </w:rPr>
        <w:t xml:space="preserve">, o kiekviena atskirai </w:t>
      </w:r>
      <w:r w:rsidRPr="009422D8">
        <w:rPr>
          <w:rFonts w:asciiTheme="majorHAnsi" w:hAnsiTheme="majorHAnsi" w:cstheme="majorHAnsi"/>
          <w:b/>
          <w:bCs/>
          <w:sz w:val="22"/>
          <w:szCs w:val="22"/>
          <w:lang w:val="lt-LT" w:eastAsia="en-US" w:bidi="ta-IN"/>
        </w:rPr>
        <w:t>„</w:t>
      </w:r>
      <w:r w:rsidRPr="009422D8">
        <w:rPr>
          <w:rFonts w:asciiTheme="majorHAnsi" w:hAnsiTheme="majorHAnsi" w:cstheme="majorHAnsi"/>
          <w:b/>
          <w:sz w:val="22"/>
          <w:szCs w:val="22"/>
          <w:lang w:val="lt-LT" w:eastAsia="en-US" w:bidi="ta-IN"/>
        </w:rPr>
        <w:t>Šalimi“</w:t>
      </w:r>
      <w:r w:rsidRPr="009422D8">
        <w:rPr>
          <w:rFonts w:asciiTheme="majorHAnsi" w:hAnsiTheme="majorHAnsi" w:cstheme="majorHAnsi"/>
          <w:sz w:val="22"/>
          <w:szCs w:val="22"/>
          <w:lang w:val="lt-LT" w:eastAsia="en-US" w:bidi="ta-IN"/>
        </w:rPr>
        <w:t xml:space="preserve">, sudarė šią sutartį (toliau – </w:t>
      </w:r>
      <w:r w:rsidRPr="009422D8">
        <w:rPr>
          <w:rFonts w:asciiTheme="majorHAnsi" w:hAnsiTheme="majorHAnsi" w:cstheme="majorHAnsi"/>
          <w:b/>
          <w:sz w:val="22"/>
          <w:szCs w:val="22"/>
          <w:lang w:val="lt-LT" w:eastAsia="en-US" w:bidi="ta-IN"/>
        </w:rPr>
        <w:t>„Sutarti</w:t>
      </w:r>
      <w:r w:rsidR="0018295D" w:rsidRPr="009422D8">
        <w:rPr>
          <w:rFonts w:asciiTheme="majorHAnsi" w:hAnsiTheme="majorHAnsi" w:cstheme="majorHAnsi"/>
          <w:b/>
          <w:sz w:val="22"/>
          <w:szCs w:val="22"/>
          <w:lang w:val="lt-LT" w:eastAsia="en-US" w:bidi="ta-IN"/>
        </w:rPr>
        <w:t>e</w:t>
      </w:r>
      <w:r w:rsidRPr="009422D8">
        <w:rPr>
          <w:rFonts w:asciiTheme="majorHAnsi" w:hAnsiTheme="majorHAnsi" w:cstheme="majorHAnsi"/>
          <w:b/>
          <w:sz w:val="22"/>
          <w:szCs w:val="22"/>
          <w:lang w:val="lt-LT" w:eastAsia="en-US" w:bidi="ta-IN"/>
        </w:rPr>
        <w:t>s</w:t>
      </w:r>
      <w:r w:rsidR="0018295D" w:rsidRPr="009422D8">
        <w:rPr>
          <w:rFonts w:asciiTheme="majorHAnsi" w:hAnsiTheme="majorHAnsi" w:cstheme="majorHAnsi"/>
          <w:b/>
          <w:sz w:val="22"/>
          <w:szCs w:val="22"/>
          <w:lang w:val="lt-LT" w:eastAsia="en-US" w:bidi="ta-IN"/>
        </w:rPr>
        <w:t xml:space="preserve"> SD</w:t>
      </w:r>
      <w:r w:rsidRPr="009422D8">
        <w:rPr>
          <w:rFonts w:asciiTheme="majorHAnsi" w:hAnsiTheme="majorHAnsi" w:cstheme="majorHAnsi"/>
          <w:b/>
          <w:sz w:val="22"/>
          <w:szCs w:val="22"/>
          <w:lang w:val="lt-LT" w:eastAsia="en-US" w:bidi="ta-IN"/>
        </w:rPr>
        <w:t>“</w:t>
      </w:r>
      <w:r w:rsidR="00934EE1" w:rsidRPr="009422D8">
        <w:rPr>
          <w:rFonts w:asciiTheme="majorHAnsi" w:hAnsiTheme="majorHAnsi" w:cstheme="majorHAnsi"/>
          <w:sz w:val="22"/>
          <w:szCs w:val="22"/>
          <w:lang w:val="lt-LT" w:eastAsia="en-US" w:bidi="ta-IN"/>
        </w:rPr>
        <w:t>) ir susitarė:</w:t>
      </w:r>
    </w:p>
    <w:tbl>
      <w:tblPr>
        <w:tblpPr w:leftFromText="180" w:rightFromText="180" w:vertAnchor="text" w:tblpY="1"/>
        <w:tblOverlap w:val="never"/>
        <w:tblW w:w="10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3831"/>
        <w:gridCol w:w="4110"/>
      </w:tblGrid>
      <w:tr w:rsidR="002E70C1" w:rsidRPr="009422D8" w14:paraId="75E48DED" w14:textId="77777777" w:rsidTr="005335A8">
        <w:tc>
          <w:tcPr>
            <w:tcW w:w="2216" w:type="dxa"/>
            <w:shd w:val="clear" w:color="auto" w:fill="auto"/>
            <w:vAlign w:val="center"/>
          </w:tcPr>
          <w:p w14:paraId="774B5A67" w14:textId="77777777" w:rsidR="007C1EF6" w:rsidRPr="009422D8" w:rsidRDefault="00525CD6" w:rsidP="00115B22">
            <w:pPr>
              <w:spacing w:after="120"/>
              <w:rPr>
                <w:rFonts w:asciiTheme="majorHAnsi" w:hAnsiTheme="majorHAnsi" w:cstheme="majorHAnsi"/>
                <w:sz w:val="22"/>
                <w:szCs w:val="22"/>
                <w:lang w:val="lt-LT" w:eastAsia="en-US" w:bidi="ta-IN"/>
              </w:rPr>
            </w:pPr>
            <w:r w:rsidRPr="009422D8">
              <w:rPr>
                <w:rFonts w:asciiTheme="majorHAnsi" w:hAnsiTheme="majorHAnsi" w:cstheme="majorHAnsi"/>
                <w:b/>
                <w:bCs/>
                <w:sz w:val="22"/>
                <w:szCs w:val="22"/>
                <w:lang w:val="lt-LT" w:eastAsia="en-US" w:bidi="ta-IN"/>
              </w:rPr>
              <w:t xml:space="preserve">1. </w:t>
            </w:r>
            <w:r w:rsidR="007C1EF6" w:rsidRPr="009422D8">
              <w:rPr>
                <w:rFonts w:asciiTheme="majorHAnsi" w:hAnsiTheme="majorHAnsi" w:cstheme="majorHAnsi"/>
                <w:b/>
                <w:bCs/>
                <w:sz w:val="22"/>
                <w:szCs w:val="22"/>
                <w:lang w:val="lt-LT" w:eastAsia="en-US" w:bidi="ta-IN"/>
              </w:rPr>
              <w:t>Sutarties objektas</w:t>
            </w:r>
          </w:p>
        </w:tc>
        <w:tc>
          <w:tcPr>
            <w:tcW w:w="7941" w:type="dxa"/>
            <w:gridSpan w:val="2"/>
            <w:shd w:val="clear" w:color="auto" w:fill="auto"/>
          </w:tcPr>
          <w:p w14:paraId="3E26E9CF" w14:textId="163C95AC" w:rsidR="00060A51" w:rsidRPr="009422D8" w:rsidRDefault="007B0DBB" w:rsidP="00115B22">
            <w:pPr>
              <w:pStyle w:val="ListParagraph"/>
              <w:ind w:left="364" w:hanging="364"/>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1.1. </w:t>
            </w:r>
            <w:r w:rsidR="00680F92" w:rsidRPr="009422D8">
              <w:rPr>
                <w:rFonts w:asciiTheme="majorHAnsi" w:hAnsiTheme="majorHAnsi" w:cstheme="majorHAnsi"/>
                <w:sz w:val="22"/>
                <w:szCs w:val="22"/>
                <w:lang w:val="lt-LT" w:bidi="ta-IN"/>
              </w:rPr>
              <w:t xml:space="preserve"> </w:t>
            </w:r>
            <w:r w:rsidR="003902C3" w:rsidRPr="009422D8">
              <w:rPr>
                <w:rFonts w:asciiTheme="majorHAnsi" w:hAnsiTheme="majorHAnsi" w:cstheme="majorHAnsi"/>
                <w:sz w:val="22"/>
                <w:szCs w:val="22"/>
                <w:lang w:val="lt-LT" w:bidi="ta-IN"/>
              </w:rPr>
              <w:t xml:space="preserve">Rangovas </w:t>
            </w:r>
            <w:r w:rsidR="007C1EF6" w:rsidRPr="009422D8">
              <w:rPr>
                <w:rFonts w:asciiTheme="majorHAnsi" w:hAnsiTheme="majorHAnsi" w:cstheme="majorHAnsi"/>
                <w:sz w:val="22"/>
                <w:szCs w:val="22"/>
                <w:lang w:val="lt-LT" w:bidi="ta-IN"/>
              </w:rPr>
              <w:t xml:space="preserve">įsipareigoja </w:t>
            </w:r>
            <w:r w:rsidR="003902C3" w:rsidRPr="009422D8">
              <w:rPr>
                <w:rFonts w:asciiTheme="majorHAnsi" w:hAnsiTheme="majorHAnsi" w:cstheme="majorHAnsi"/>
                <w:sz w:val="22"/>
                <w:szCs w:val="22"/>
                <w:lang w:val="lt-LT" w:bidi="ta-IN"/>
              </w:rPr>
              <w:t>Užsakovui atlikti</w:t>
            </w:r>
            <w:r w:rsidR="007C1EF6" w:rsidRPr="009422D8">
              <w:rPr>
                <w:rFonts w:asciiTheme="majorHAnsi" w:hAnsiTheme="majorHAnsi" w:cstheme="majorHAnsi"/>
                <w:sz w:val="22"/>
                <w:szCs w:val="22"/>
                <w:lang w:val="lt-LT" w:bidi="ta-IN"/>
              </w:rPr>
              <w:t xml:space="preserve"> </w:t>
            </w:r>
            <w:r w:rsidR="00B6403B">
              <w:t xml:space="preserve"> </w:t>
            </w:r>
            <w:r w:rsidR="00B6403B" w:rsidRPr="007D7DED">
              <w:rPr>
                <w:rFonts w:asciiTheme="majorHAnsi" w:hAnsiTheme="majorHAnsi" w:cstheme="majorHAnsi"/>
                <w:b/>
                <w:bCs/>
                <w:sz w:val="22"/>
                <w:szCs w:val="22"/>
                <w:lang w:val="lt-LT" w:bidi="ta-IN"/>
              </w:rPr>
              <w:t>Griovimo darbus Vilniaus NVĮ</w:t>
            </w:r>
            <w:r w:rsidR="00B6403B" w:rsidRPr="00B6403B" w:rsidDel="00B6403B">
              <w:rPr>
                <w:rFonts w:asciiTheme="majorHAnsi" w:hAnsiTheme="majorHAnsi" w:cstheme="majorHAnsi"/>
                <w:sz w:val="22"/>
                <w:szCs w:val="22"/>
                <w:lang w:val="lt-LT" w:bidi="ta-IN"/>
              </w:rPr>
              <w:t xml:space="preserve"> </w:t>
            </w:r>
            <w:r w:rsidR="003902C3" w:rsidRPr="009422D8">
              <w:rPr>
                <w:rFonts w:asciiTheme="majorHAnsi" w:hAnsiTheme="majorHAnsi" w:cstheme="majorHAnsi"/>
                <w:sz w:val="22"/>
                <w:szCs w:val="22"/>
                <w:lang w:val="lt-LT" w:bidi="ta-IN"/>
              </w:rPr>
              <w:t xml:space="preserve"> (įskaitant ir jų rezultato perdavimą)</w:t>
            </w:r>
            <w:r w:rsidR="00525CD6" w:rsidRPr="009422D8">
              <w:rPr>
                <w:rFonts w:asciiTheme="majorHAnsi" w:hAnsiTheme="majorHAnsi" w:cstheme="majorHAnsi"/>
                <w:sz w:val="22"/>
                <w:szCs w:val="22"/>
                <w:lang w:val="lt-LT" w:bidi="ta-IN"/>
              </w:rPr>
              <w:t xml:space="preserve"> (toliau – Darbai)</w:t>
            </w:r>
            <w:r w:rsidR="003902C3" w:rsidRPr="009422D8">
              <w:rPr>
                <w:rFonts w:asciiTheme="majorHAnsi" w:hAnsiTheme="majorHAnsi" w:cstheme="majorHAnsi"/>
                <w:sz w:val="22"/>
                <w:szCs w:val="22"/>
                <w:lang w:val="lt-LT" w:bidi="ta-IN"/>
              </w:rPr>
              <w:t>, kurie detalizuoti</w:t>
            </w:r>
            <w:r w:rsidR="007C1EF6" w:rsidRPr="009422D8">
              <w:rPr>
                <w:rFonts w:asciiTheme="majorHAnsi" w:hAnsiTheme="majorHAnsi" w:cstheme="majorHAnsi"/>
                <w:sz w:val="22"/>
                <w:szCs w:val="22"/>
                <w:lang w:val="lt-LT" w:bidi="ta-IN"/>
              </w:rPr>
              <w:t xml:space="preserve"> ir atitinka</w:t>
            </w:r>
            <w:r w:rsidR="00A45B83" w:rsidRPr="009422D8">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1320163031"/>
                <w:placeholder>
                  <w:docPart w:val="B0003EA51A104AABA6D133A099AACD8D"/>
                </w:placeholder>
                <w:comboBox>
                  <w:listItem w:value="Choose an item."/>
                  <w:listItem w:displayText="SD 9 skyriuje  nurodytus reikalavimus." w:value="SD 9 skyriuje  nurodytus reikalavimus."/>
                  <w:listItem w:displayText="Techninėje specifikacijoje nurodytus reikalavimus (Sutarties priedas Nr. 1)." w:value="Techninėje specifikacijoje nurodytus reikalavimus (Sutarties priedas Nr. 1)."/>
                </w:comboBox>
              </w:sdtPr>
              <w:sdtEndPr>
                <w:rPr>
                  <w:rStyle w:val="DefaultParagraphFont"/>
                  <w:i/>
                  <w:iCs/>
                  <w:sz w:val="20"/>
                  <w:lang w:bidi="ta-IN"/>
                </w:rPr>
              </w:sdtEndPr>
              <w:sdtContent>
                <w:r w:rsidR="00B6403B">
                  <w:rPr>
                    <w:rStyle w:val="Style2"/>
                    <w:rFonts w:asciiTheme="majorHAnsi" w:hAnsiTheme="majorHAnsi" w:cstheme="majorHAnsi"/>
                    <w:szCs w:val="22"/>
                    <w:lang w:val="lt-LT"/>
                  </w:rPr>
                  <w:t>Techninėje specifikacijoje nurodytus reikalavimus (Sutarties priedas Nr. 1).</w:t>
                </w:r>
              </w:sdtContent>
            </w:sdt>
            <w:r w:rsidR="00A45B83" w:rsidRPr="009422D8" w:rsidDel="00A45B83">
              <w:rPr>
                <w:rStyle w:val="Style1"/>
                <w:rFonts w:asciiTheme="majorHAnsi" w:hAnsiTheme="majorHAnsi" w:cstheme="majorHAnsi"/>
                <w:i/>
                <w:iCs/>
                <w:sz w:val="22"/>
                <w:szCs w:val="22"/>
                <w:lang w:val="lt-LT"/>
              </w:rPr>
              <w:t xml:space="preserve"> </w:t>
            </w:r>
          </w:p>
        </w:tc>
      </w:tr>
      <w:tr w:rsidR="002E70C1" w:rsidRPr="009422D8" w14:paraId="0EC0015B" w14:textId="77777777" w:rsidTr="009F5E84">
        <w:trPr>
          <w:trHeight w:val="1471"/>
        </w:trPr>
        <w:tc>
          <w:tcPr>
            <w:tcW w:w="2216" w:type="dxa"/>
            <w:vMerge w:val="restart"/>
            <w:shd w:val="clear" w:color="auto" w:fill="auto"/>
            <w:vAlign w:val="center"/>
          </w:tcPr>
          <w:p w14:paraId="5C25B43B" w14:textId="77777777" w:rsidR="00622790" w:rsidRPr="009422D8" w:rsidRDefault="00622790" w:rsidP="00115B22">
            <w:pPr>
              <w:spacing w:after="120"/>
              <w:rPr>
                <w:rFonts w:asciiTheme="majorHAnsi" w:hAnsiTheme="majorHAnsi" w:cstheme="majorHAnsi"/>
                <w:b/>
                <w:bCs/>
                <w:sz w:val="22"/>
                <w:szCs w:val="22"/>
                <w:lang w:val="lt-LT" w:eastAsia="en-US" w:bidi="ta-IN"/>
              </w:rPr>
            </w:pPr>
            <w:r w:rsidRPr="009422D8">
              <w:rPr>
                <w:rFonts w:asciiTheme="majorHAnsi" w:hAnsiTheme="majorHAnsi" w:cstheme="majorHAnsi"/>
                <w:b/>
                <w:bCs/>
                <w:sz w:val="22"/>
                <w:szCs w:val="22"/>
                <w:lang w:val="lt-LT" w:eastAsia="en-US" w:bidi="ta-IN"/>
              </w:rPr>
              <w:t>2. Sutarties vertė ir mokėjimo tvarka</w:t>
            </w:r>
          </w:p>
        </w:tc>
        <w:tc>
          <w:tcPr>
            <w:tcW w:w="7941" w:type="dxa"/>
            <w:gridSpan w:val="2"/>
            <w:shd w:val="clear" w:color="auto" w:fill="auto"/>
          </w:tcPr>
          <w:p w14:paraId="710DB71F" w14:textId="3CBBF840" w:rsidR="00622790" w:rsidRPr="009422D8" w:rsidRDefault="00622790" w:rsidP="00115B22">
            <w:pPr>
              <w:pStyle w:val="ListParagraph"/>
              <w:numPr>
                <w:ilvl w:val="1"/>
                <w:numId w:val="18"/>
              </w:numPr>
              <w:tabs>
                <w:tab w:val="left" w:pos="470"/>
              </w:tabs>
              <w:spacing w:before="0"/>
              <w:ind w:left="363" w:hanging="363"/>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Bendra Sutarties vertė: </w:t>
            </w:r>
            <w:r w:rsidRPr="00FC56B3">
              <w:rPr>
                <w:rFonts w:asciiTheme="majorHAnsi" w:hAnsiTheme="majorHAnsi" w:cstheme="majorHAnsi"/>
                <w:b/>
                <w:bCs/>
                <w:sz w:val="22"/>
                <w:szCs w:val="22"/>
                <w:lang w:val="lt-LT" w:bidi="ta-IN"/>
              </w:rPr>
              <w:t xml:space="preserve">(1) Darbų kaina be PVM </w:t>
            </w:r>
            <w:r w:rsidR="00FC56B3" w:rsidRPr="00FC56B3">
              <w:rPr>
                <w:rFonts w:asciiTheme="majorHAnsi" w:hAnsiTheme="majorHAnsi" w:cstheme="majorHAnsi"/>
                <w:b/>
                <w:bCs/>
                <w:sz w:val="22"/>
                <w:szCs w:val="22"/>
                <w:lang w:val="lt-LT" w:bidi="ta-IN"/>
              </w:rPr>
              <w:t>419 865,00</w:t>
            </w:r>
            <w:r w:rsidRPr="00FC56B3">
              <w:rPr>
                <w:rFonts w:asciiTheme="majorHAnsi" w:hAnsiTheme="majorHAnsi" w:cstheme="majorHAnsi"/>
                <w:b/>
                <w:bCs/>
                <w:sz w:val="22"/>
                <w:szCs w:val="22"/>
                <w:lang w:val="lt-LT" w:bidi="ta-IN"/>
              </w:rPr>
              <w:t xml:space="preserve"> EUR; (2) PVM </w:t>
            </w:r>
            <w:r w:rsidR="00FC56B3" w:rsidRPr="00FC56B3">
              <w:rPr>
                <w:rFonts w:asciiTheme="majorHAnsi" w:hAnsiTheme="majorHAnsi" w:cstheme="majorHAnsi"/>
                <w:b/>
                <w:bCs/>
                <w:sz w:val="22"/>
                <w:szCs w:val="22"/>
                <w:lang w:val="lt-LT" w:bidi="ta-IN"/>
              </w:rPr>
              <w:t>88 171,65</w:t>
            </w:r>
            <w:r w:rsidRPr="00FC56B3">
              <w:rPr>
                <w:rFonts w:asciiTheme="majorHAnsi" w:hAnsiTheme="majorHAnsi" w:cstheme="majorHAnsi"/>
                <w:b/>
                <w:bCs/>
                <w:sz w:val="22"/>
                <w:szCs w:val="22"/>
                <w:lang w:val="lt-LT" w:bidi="ta-IN"/>
              </w:rPr>
              <w:t xml:space="preserve">EUR; (3) Darbų kaina su PVM </w:t>
            </w:r>
            <w:r w:rsidR="00FC56B3" w:rsidRPr="00FC56B3">
              <w:rPr>
                <w:rFonts w:asciiTheme="majorHAnsi" w:hAnsiTheme="majorHAnsi" w:cstheme="majorHAnsi"/>
                <w:b/>
                <w:bCs/>
                <w:sz w:val="22"/>
                <w:szCs w:val="22"/>
                <w:lang w:val="lt-LT" w:bidi="ta-IN"/>
              </w:rPr>
              <w:t xml:space="preserve">508 036,65 </w:t>
            </w:r>
            <w:r w:rsidRPr="00FC56B3">
              <w:rPr>
                <w:rFonts w:asciiTheme="majorHAnsi" w:hAnsiTheme="majorHAnsi" w:cstheme="majorHAnsi"/>
                <w:b/>
                <w:bCs/>
                <w:sz w:val="22"/>
                <w:szCs w:val="22"/>
                <w:lang w:val="lt-LT" w:bidi="ta-IN"/>
              </w:rPr>
              <w:t>EUR.</w:t>
            </w:r>
            <w:r w:rsidRPr="009422D8">
              <w:rPr>
                <w:rFonts w:asciiTheme="majorHAnsi" w:hAnsiTheme="majorHAnsi" w:cstheme="majorHAnsi"/>
                <w:sz w:val="22"/>
                <w:szCs w:val="22"/>
                <w:lang w:val="lt-LT" w:bidi="ta-IN"/>
              </w:rPr>
              <w:t xml:space="preserve"> </w:t>
            </w:r>
          </w:p>
          <w:p w14:paraId="484D5536" w14:textId="15A72041" w:rsidR="00622790" w:rsidRPr="009422D8" w:rsidRDefault="00622790" w:rsidP="00115B22">
            <w:pPr>
              <w:pStyle w:val="ListParagraph"/>
              <w:numPr>
                <w:ilvl w:val="1"/>
                <w:numId w:val="18"/>
              </w:numPr>
              <w:tabs>
                <w:tab w:val="left" w:pos="440"/>
              </w:tabs>
              <w:spacing w:before="0"/>
              <w:ind w:left="363" w:hanging="363"/>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Darbų kaina yra maksimali suma už kurią Užsakovas pirks Darbus.</w:t>
            </w:r>
            <w:r w:rsidRPr="009422D8" w:rsidDel="001B3BDF">
              <w:rPr>
                <w:rFonts w:asciiTheme="majorHAnsi" w:hAnsiTheme="majorHAnsi" w:cstheme="majorHAnsi"/>
                <w:sz w:val="22"/>
                <w:szCs w:val="22"/>
                <w:lang w:val="lt-LT" w:bidi="ta-IN"/>
              </w:rPr>
              <w:t xml:space="preserve"> </w:t>
            </w:r>
          </w:p>
          <w:p w14:paraId="2A68BA4E" w14:textId="6B9BBB57" w:rsidR="00622790" w:rsidRPr="009422D8" w:rsidRDefault="00622790" w:rsidP="00115B22">
            <w:pPr>
              <w:pStyle w:val="ListParagraph"/>
              <w:numPr>
                <w:ilvl w:val="1"/>
                <w:numId w:val="18"/>
              </w:numPr>
              <w:tabs>
                <w:tab w:val="left" w:pos="505"/>
              </w:tabs>
              <w:spacing w:before="0"/>
              <w:ind w:left="363" w:hanging="363"/>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Darbų kainos (be PVM) apskaičiavimo būdas</w:t>
            </w:r>
            <w:r w:rsidR="00611BA7" w:rsidRPr="009422D8">
              <w:rPr>
                <w:rFonts w:asciiTheme="majorHAnsi" w:hAnsiTheme="majorHAnsi" w:cstheme="majorHAnsi"/>
                <w:sz w:val="22"/>
                <w:szCs w:val="22"/>
                <w:lang w:val="lt-LT" w:bidi="ta-IN"/>
              </w:rPr>
              <w:t>:</w:t>
            </w:r>
            <w:r w:rsidR="00611BA7" w:rsidRPr="009422D8">
              <w:rPr>
                <w:rStyle w:val="Style2"/>
                <w:rFonts w:asciiTheme="majorHAnsi" w:hAnsiTheme="majorHAnsi" w:cstheme="majorHAnsi"/>
                <w:szCs w:val="22"/>
                <w:lang w:val="lt-LT"/>
              </w:rPr>
              <w:t xml:space="preserve"> </w:t>
            </w:r>
            <w:sdt>
              <w:sdtPr>
                <w:rPr>
                  <w:rStyle w:val="Style3"/>
                  <w:rFonts w:asciiTheme="majorHAnsi" w:hAnsiTheme="majorHAnsi" w:cstheme="majorHAnsi"/>
                  <w:szCs w:val="22"/>
                  <w:lang w:val="lt-LT"/>
                </w:rPr>
                <w:id w:val="-1200236983"/>
                <w:placeholder>
                  <w:docPart w:val="AC4953C5660F4AB885A1161CBA8FDD41"/>
                </w:placeholder>
                <w:comboBox>
                  <w:listItem w:value="Choose an item."/>
                  <w:listItem w:displayText="fiksuota kaina." w:value="fiksuota kaina."/>
                  <w:listItem w:displayText="fiksuotas įkainis." w:value="fiksuotas įkainis."/>
                  <w:listItem w:displayText="kintamas įkainis." w:value="kintamas įkainis."/>
                  <w:listItem w:displayText="Sutarties vykdymo išlaidų atlyginimas." w:value="Sutarties vykdymo išlaidų atlyginimas."/>
                  <w:listItem w:displayText="kita (įrašyti)." w:value="kita (įrašyti)."/>
                </w:comboBox>
              </w:sdtPr>
              <w:sdtEndPr>
                <w:rPr>
                  <w:rStyle w:val="DefaultParagraphFont"/>
                  <w:i/>
                  <w:iCs/>
                  <w:sz w:val="20"/>
                  <w:lang w:bidi="ta-IN"/>
                </w:rPr>
              </w:sdtEndPr>
              <w:sdtContent>
                <w:r w:rsidR="006B2338">
                  <w:rPr>
                    <w:rStyle w:val="Style3"/>
                    <w:rFonts w:asciiTheme="majorHAnsi" w:hAnsiTheme="majorHAnsi" w:cstheme="majorHAnsi"/>
                    <w:szCs w:val="22"/>
                    <w:lang w:val="lt-LT"/>
                  </w:rPr>
                  <w:t>fiksuota kaina.</w:t>
                </w:r>
              </w:sdtContent>
            </w:sdt>
          </w:p>
        </w:tc>
      </w:tr>
      <w:tr w:rsidR="002E70C1" w:rsidRPr="009422D8" w14:paraId="2CBD7ACA" w14:textId="77777777" w:rsidTr="00622790">
        <w:trPr>
          <w:trHeight w:val="2140"/>
        </w:trPr>
        <w:tc>
          <w:tcPr>
            <w:tcW w:w="2216" w:type="dxa"/>
            <w:vMerge/>
            <w:shd w:val="clear" w:color="auto" w:fill="auto"/>
            <w:vAlign w:val="center"/>
          </w:tcPr>
          <w:p w14:paraId="1BE92536" w14:textId="77777777" w:rsidR="00AE7BEE" w:rsidRPr="009422D8" w:rsidRDefault="00AE7BEE" w:rsidP="00115B22">
            <w:pPr>
              <w:spacing w:after="120"/>
              <w:rPr>
                <w:rFonts w:asciiTheme="majorHAnsi" w:hAnsiTheme="majorHAnsi" w:cstheme="majorHAnsi"/>
                <w:b/>
                <w:bCs/>
                <w:sz w:val="22"/>
                <w:szCs w:val="22"/>
                <w:lang w:val="lt-LT" w:eastAsia="en-US" w:bidi="ta-IN"/>
              </w:rPr>
            </w:pPr>
          </w:p>
        </w:tc>
        <w:tc>
          <w:tcPr>
            <w:tcW w:w="7941" w:type="dxa"/>
            <w:gridSpan w:val="2"/>
            <w:shd w:val="clear" w:color="auto" w:fill="auto"/>
          </w:tcPr>
          <w:p w14:paraId="07C8AAB8" w14:textId="7DEAD0C6" w:rsidR="00AE7BEE" w:rsidRPr="009422D8" w:rsidRDefault="00AE7BEE" w:rsidP="00115B22">
            <w:pPr>
              <w:pStyle w:val="ListParagraph"/>
              <w:numPr>
                <w:ilvl w:val="1"/>
                <w:numId w:val="18"/>
              </w:numPr>
              <w:tabs>
                <w:tab w:val="left" w:pos="505"/>
              </w:tabs>
              <w:spacing w:before="0"/>
              <w:ind w:left="363" w:hanging="363"/>
              <w:rPr>
                <w:rFonts w:asciiTheme="majorHAnsi" w:eastAsia="Arial" w:hAnsiTheme="majorHAnsi" w:cstheme="majorHAnsi"/>
                <w:sz w:val="22"/>
                <w:szCs w:val="22"/>
                <w:lang w:val="lt-LT"/>
              </w:rPr>
            </w:pPr>
            <w:r w:rsidRPr="009422D8">
              <w:rPr>
                <w:rFonts w:asciiTheme="majorHAnsi" w:eastAsia="Arial" w:hAnsiTheme="majorHAnsi" w:cstheme="majorHAnsi"/>
                <w:sz w:val="22"/>
                <w:szCs w:val="22"/>
                <w:lang w:val="lt-LT"/>
              </w:rPr>
              <w:t>Sutarties kainos</w:t>
            </w:r>
            <w:r w:rsidR="000B5906" w:rsidRPr="009422D8">
              <w:rPr>
                <w:rFonts w:asciiTheme="majorHAnsi" w:eastAsia="Arial" w:hAnsiTheme="majorHAnsi" w:cstheme="majorHAnsi"/>
                <w:sz w:val="22"/>
                <w:szCs w:val="22"/>
                <w:lang w:val="lt-LT"/>
              </w:rPr>
              <w:t xml:space="preserve"> </w:t>
            </w:r>
            <w:r w:rsidRPr="009422D8">
              <w:rPr>
                <w:rFonts w:asciiTheme="majorHAnsi" w:eastAsia="Arial" w:hAnsiTheme="majorHAnsi" w:cstheme="majorHAnsi"/>
                <w:sz w:val="22"/>
                <w:szCs w:val="22"/>
                <w:lang w:val="lt-LT"/>
              </w:rPr>
              <w:t>/</w:t>
            </w:r>
            <w:r w:rsidR="000B5906" w:rsidRPr="009422D8">
              <w:rPr>
                <w:rFonts w:asciiTheme="majorHAnsi" w:eastAsia="Arial" w:hAnsiTheme="majorHAnsi" w:cstheme="majorHAnsi"/>
                <w:sz w:val="22"/>
                <w:szCs w:val="22"/>
                <w:lang w:val="lt-LT"/>
              </w:rPr>
              <w:t xml:space="preserve"> </w:t>
            </w:r>
            <w:r w:rsidRPr="009422D8">
              <w:rPr>
                <w:rFonts w:asciiTheme="majorHAnsi" w:eastAsia="Arial" w:hAnsiTheme="majorHAnsi" w:cstheme="majorHAnsi"/>
                <w:sz w:val="22"/>
                <w:szCs w:val="22"/>
                <w:lang w:val="lt-LT"/>
              </w:rPr>
              <w:t>įkainio peržiūra</w:t>
            </w:r>
            <w:r w:rsidR="00FD2384" w:rsidRPr="009422D8">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334421287"/>
                <w:placeholder>
                  <w:docPart w:val="05027B6F0EBA48E2BDB4A9340191498B"/>
                </w:placeholder>
                <w:comboBox>
                  <w:listItem w:value="Choose an item."/>
                  <w:listItem w:displayText="taikoma:" w:value="taikoma:"/>
                  <w:listItem w:displayText="netaikoma:" w:value="netaikoma:"/>
                </w:comboBox>
              </w:sdtPr>
              <w:sdtEndPr>
                <w:rPr>
                  <w:rStyle w:val="DefaultParagraphFont"/>
                  <w:i/>
                  <w:iCs/>
                  <w:sz w:val="20"/>
                  <w:lang w:bidi="ta-IN"/>
                </w:rPr>
              </w:sdtEndPr>
              <w:sdtContent>
                <w:r w:rsidR="006B2338">
                  <w:rPr>
                    <w:rStyle w:val="Style2"/>
                    <w:rFonts w:asciiTheme="majorHAnsi" w:hAnsiTheme="majorHAnsi" w:cstheme="majorHAnsi"/>
                    <w:szCs w:val="22"/>
                    <w:lang w:val="lt-LT"/>
                  </w:rPr>
                  <w:t>taikoma:</w:t>
                </w:r>
              </w:sdtContent>
            </w:sdt>
            <w:r w:rsidR="00FD2384" w:rsidRPr="009422D8">
              <w:rPr>
                <w:rFonts w:asciiTheme="majorHAnsi" w:eastAsia="Arial" w:hAnsiTheme="majorHAnsi" w:cstheme="majorHAnsi"/>
                <w:sz w:val="22"/>
                <w:szCs w:val="22"/>
                <w:lang w:val="lt-LT"/>
              </w:rPr>
              <w:t xml:space="preserve"> </w:t>
            </w:r>
          </w:p>
          <w:p w14:paraId="08FE98CB" w14:textId="5B05EEDC" w:rsidR="00FC2A7C" w:rsidRPr="009422D8" w:rsidRDefault="007304F8" w:rsidP="00115B22">
            <w:pPr>
              <w:pStyle w:val="ListParagraph"/>
              <w:numPr>
                <w:ilvl w:val="1"/>
                <w:numId w:val="18"/>
              </w:numPr>
              <w:spacing w:before="0"/>
              <w:rPr>
                <w:rFonts w:asciiTheme="majorHAnsi" w:hAnsiTheme="majorHAnsi" w:cstheme="majorHAnsi"/>
                <w:sz w:val="22"/>
                <w:szCs w:val="22"/>
                <w:lang w:val="lt-LT"/>
              </w:rPr>
            </w:pPr>
            <w:r w:rsidRPr="009422D8">
              <w:rPr>
                <w:rFonts w:asciiTheme="majorHAnsi" w:hAnsiTheme="majorHAnsi" w:cstheme="majorHAnsi"/>
                <w:sz w:val="22"/>
                <w:szCs w:val="22"/>
                <w:lang w:val="lt-LT"/>
              </w:rPr>
              <w:t xml:space="preserve">Sutarties kainos / įkainio peržiūra vykdoma ne anksčiau nei praėjus 6 (šešiems) mėnesiams nuo Sutarties </w:t>
            </w:r>
            <w:r w:rsidR="00F83DFA" w:rsidRPr="009422D8">
              <w:rPr>
                <w:rFonts w:asciiTheme="majorHAnsi" w:hAnsiTheme="majorHAnsi" w:cstheme="majorHAnsi"/>
                <w:sz w:val="22"/>
                <w:szCs w:val="22"/>
                <w:lang w:val="lt-LT"/>
              </w:rPr>
              <w:t>įsigaliojimo</w:t>
            </w:r>
            <w:r w:rsidRPr="009422D8">
              <w:rPr>
                <w:rFonts w:asciiTheme="majorHAnsi" w:hAnsiTheme="majorHAnsi" w:cstheme="majorHAnsi"/>
                <w:sz w:val="22"/>
                <w:szCs w:val="22"/>
                <w:lang w:val="lt-LT"/>
              </w:rPr>
              <w:t xml:space="preserve"> dienos ir ne dažniau nei kas 6 (šešis) mėnesius.</w:t>
            </w:r>
          </w:p>
          <w:p w14:paraId="5A45398B" w14:textId="5D5330FA" w:rsidR="00A27B79" w:rsidRPr="009422D8" w:rsidDel="00832151" w:rsidRDefault="00F05BAF" w:rsidP="00115B22">
            <w:pPr>
              <w:pStyle w:val="ListParagraph"/>
              <w:numPr>
                <w:ilvl w:val="1"/>
                <w:numId w:val="18"/>
              </w:numPr>
              <w:tabs>
                <w:tab w:val="left" w:pos="505"/>
              </w:tabs>
              <w:spacing w:before="0"/>
              <w:rPr>
                <w:rFonts w:asciiTheme="majorHAnsi" w:hAnsiTheme="majorHAnsi" w:cstheme="majorHAnsi"/>
                <w:sz w:val="22"/>
                <w:szCs w:val="22"/>
                <w:lang w:val="lt-LT"/>
              </w:rPr>
            </w:pPr>
            <w:r w:rsidRPr="009422D8">
              <w:rPr>
                <w:rFonts w:asciiTheme="majorHAnsi" w:hAnsiTheme="majorHAnsi" w:cstheme="majorHAnsi"/>
                <w:sz w:val="22"/>
                <w:szCs w:val="22"/>
                <w:lang w:val="lt-LT"/>
              </w:rPr>
              <w:t xml:space="preserve">Sutarties kainos </w:t>
            </w:r>
            <w:r w:rsidR="006668C1" w:rsidRPr="009422D8">
              <w:rPr>
                <w:rFonts w:asciiTheme="majorHAnsi" w:hAnsiTheme="majorHAnsi" w:cstheme="majorHAnsi"/>
                <w:sz w:val="22"/>
                <w:szCs w:val="22"/>
                <w:lang w:val="lt-LT"/>
              </w:rPr>
              <w:t>/</w:t>
            </w:r>
            <w:r w:rsidR="00EA1D09" w:rsidRPr="009422D8">
              <w:rPr>
                <w:rFonts w:asciiTheme="majorHAnsi" w:hAnsiTheme="majorHAnsi" w:cstheme="majorHAnsi"/>
                <w:sz w:val="22"/>
                <w:szCs w:val="22"/>
                <w:lang w:val="lt-LT"/>
              </w:rPr>
              <w:t xml:space="preserve"> </w:t>
            </w:r>
            <w:r w:rsidR="006668C1" w:rsidRPr="009422D8">
              <w:rPr>
                <w:rFonts w:asciiTheme="majorHAnsi" w:hAnsiTheme="majorHAnsi" w:cstheme="majorHAnsi"/>
                <w:sz w:val="22"/>
                <w:szCs w:val="22"/>
                <w:lang w:val="lt-LT"/>
              </w:rPr>
              <w:t xml:space="preserve">įkainio perskaičiavimas atliekamas vadovaujantis </w:t>
            </w:r>
            <w:r w:rsidR="002719EF" w:rsidRPr="009422D8">
              <w:rPr>
                <w:rFonts w:asciiTheme="majorHAnsi" w:hAnsiTheme="majorHAnsi" w:cstheme="majorHAnsi"/>
                <w:sz w:val="22"/>
                <w:szCs w:val="22"/>
                <w:lang w:val="lt-LT"/>
              </w:rPr>
              <w:t>Valstybinės duomenų agentūros</w:t>
            </w:r>
            <w:r w:rsidR="00DF3AF2" w:rsidRPr="009422D8">
              <w:rPr>
                <w:rFonts w:asciiTheme="majorHAnsi" w:hAnsiTheme="majorHAnsi" w:cstheme="majorHAnsi"/>
                <w:sz w:val="22"/>
                <w:szCs w:val="22"/>
                <w:lang w:val="lt-LT"/>
              </w:rPr>
              <w:t xml:space="preserve"> Oficialiosios statistikos portalo</w:t>
            </w:r>
            <w:r w:rsidRPr="009422D8">
              <w:rPr>
                <w:rFonts w:asciiTheme="majorHAnsi" w:hAnsiTheme="majorHAnsi" w:cstheme="majorHAnsi"/>
                <w:sz w:val="22"/>
                <w:szCs w:val="22"/>
                <w:lang w:val="lt-LT"/>
              </w:rPr>
              <w:t xml:space="preserve"> (</w:t>
            </w:r>
            <w:hyperlink r:id="rId11" w:history="1">
              <w:r w:rsidRPr="009422D8">
                <w:rPr>
                  <w:rStyle w:val="Hyperlink"/>
                  <w:rFonts w:asciiTheme="majorHAnsi" w:hAnsiTheme="majorHAnsi" w:cstheme="majorHAnsi"/>
                  <w:color w:val="auto"/>
                  <w:sz w:val="22"/>
                  <w:szCs w:val="22"/>
                  <w:lang w:val="lt-LT"/>
                </w:rPr>
                <w:t>www.stat.gov.lt</w:t>
              </w:r>
            </w:hyperlink>
            <w:r w:rsidRPr="009422D8">
              <w:rPr>
                <w:rFonts w:asciiTheme="majorHAnsi" w:hAnsiTheme="majorHAnsi" w:cstheme="majorHAnsi"/>
                <w:sz w:val="22"/>
                <w:szCs w:val="22"/>
                <w:lang w:val="lt-LT"/>
              </w:rPr>
              <w:t>) skelbiamo statybos sąnaudų kainų indekso poky</w:t>
            </w:r>
            <w:r w:rsidR="006668C1" w:rsidRPr="009422D8">
              <w:rPr>
                <w:rFonts w:asciiTheme="majorHAnsi" w:hAnsiTheme="majorHAnsi" w:cstheme="majorHAnsi"/>
                <w:sz w:val="22"/>
                <w:szCs w:val="22"/>
                <w:lang w:val="lt-LT"/>
              </w:rPr>
              <w:t>či</w:t>
            </w:r>
            <w:r w:rsidR="009D7EBD" w:rsidRPr="009422D8">
              <w:rPr>
                <w:rFonts w:asciiTheme="majorHAnsi" w:hAnsiTheme="majorHAnsi" w:cstheme="majorHAnsi"/>
                <w:sz w:val="22"/>
                <w:szCs w:val="22"/>
                <w:lang w:val="lt-LT"/>
              </w:rPr>
              <w:t>u</w:t>
            </w:r>
            <w:r w:rsidR="00167495" w:rsidRPr="009422D8">
              <w:rPr>
                <w:rFonts w:asciiTheme="majorHAnsi" w:hAnsiTheme="majorHAnsi" w:cstheme="majorHAnsi"/>
                <w:sz w:val="22"/>
                <w:szCs w:val="22"/>
                <w:lang w:val="lt-LT"/>
              </w:rPr>
              <w:t xml:space="preserve"> </w:t>
            </w:r>
            <w:r w:rsidR="002E2F82" w:rsidRPr="009422D8">
              <w:rPr>
                <w:rFonts w:asciiTheme="majorHAnsi" w:hAnsiTheme="majorHAnsi" w:cstheme="majorHAnsi"/>
                <w:sz w:val="22"/>
                <w:szCs w:val="22"/>
                <w:lang w:val="lt-LT"/>
              </w:rPr>
              <w:t>nurodant</w:t>
            </w:r>
            <w:r w:rsidR="009A3824" w:rsidRPr="009422D8">
              <w:rPr>
                <w:rFonts w:asciiTheme="majorHAnsi" w:hAnsiTheme="majorHAnsi" w:cstheme="majorHAnsi"/>
                <w:sz w:val="22"/>
                <w:szCs w:val="22"/>
                <w:lang w:val="lt-LT"/>
              </w:rPr>
              <w:t>:</w:t>
            </w:r>
            <w:r w:rsidR="00114B87" w:rsidRPr="009422D8">
              <w:rPr>
                <w:rStyle w:val="Style2"/>
                <w:rFonts w:asciiTheme="majorHAnsi" w:hAnsiTheme="majorHAnsi" w:cstheme="majorHAnsi"/>
                <w:color w:val="FF0000"/>
                <w:szCs w:val="22"/>
                <w:lang w:val="lt-LT"/>
              </w:rPr>
              <w:t xml:space="preserve"> </w:t>
            </w:r>
            <w:sdt>
              <w:sdtPr>
                <w:rPr>
                  <w:rStyle w:val="Style2"/>
                  <w:rFonts w:asciiTheme="majorHAnsi" w:hAnsiTheme="majorHAnsi" w:cstheme="majorHAnsi"/>
                  <w:szCs w:val="22"/>
                  <w:lang w:val="lt-LT"/>
                </w:rPr>
                <w:id w:val="-124697756"/>
                <w:placeholder>
                  <w:docPart w:val="7C0B1E56733243F88AB7B3C34DD0E650"/>
                </w:placeholder>
                <w:comboBox>
                  <w:listItem w:value="Choose an item."/>
                  <w:listItem w:displayText="inžineriniai statiniai " w:value="inžineriniai statiniai "/>
                  <w:listItem w:displayText="nuotekų šalinimo tinklai" w:value="nuotekų šalinimo tinklai"/>
                  <w:listItem w:displayText="kita (įrašyti)" w:value="kita (įrašyti)"/>
                </w:comboBox>
              </w:sdtPr>
              <w:sdtEndPr>
                <w:rPr>
                  <w:rStyle w:val="DefaultParagraphFont"/>
                  <w:i/>
                  <w:iCs/>
                  <w:sz w:val="20"/>
                  <w:lang w:bidi="ta-IN"/>
                </w:rPr>
              </w:sdtEndPr>
              <w:sdtContent>
                <w:r w:rsidR="009B6558" w:rsidRPr="00FB05A1">
                  <w:rPr>
                    <w:rStyle w:val="Style2"/>
                    <w:rFonts w:asciiTheme="majorHAnsi" w:hAnsiTheme="majorHAnsi" w:cstheme="majorHAnsi"/>
                    <w:szCs w:val="22"/>
                    <w:lang w:val="lt-LT"/>
                  </w:rPr>
                  <w:t xml:space="preserve">inžineriniai statiniai </w:t>
                </w:r>
              </w:sdtContent>
            </w:sdt>
            <w:r w:rsidR="006B2338">
              <w:rPr>
                <w:rFonts w:asciiTheme="majorHAnsi" w:hAnsiTheme="majorHAnsi" w:cstheme="majorHAnsi"/>
                <w:b/>
                <w:bCs/>
                <w:i/>
                <w:iCs/>
                <w:sz w:val="22"/>
                <w:szCs w:val="22"/>
                <w:lang w:val="lt-LT"/>
              </w:rPr>
              <w:t>.</w:t>
            </w:r>
            <w:r w:rsidR="00114B87" w:rsidRPr="009422D8">
              <w:rPr>
                <w:rStyle w:val="Style2"/>
                <w:rFonts w:asciiTheme="majorHAnsi" w:hAnsiTheme="majorHAnsi" w:cstheme="majorHAnsi"/>
                <w:i/>
                <w:iCs/>
                <w:color w:val="FF0000"/>
                <w:szCs w:val="22"/>
                <w:lang w:val="lt-LT"/>
              </w:rPr>
              <w:t xml:space="preserve"> </w:t>
            </w:r>
          </w:p>
        </w:tc>
      </w:tr>
      <w:tr w:rsidR="002E70C1" w:rsidRPr="009422D8" w14:paraId="6472A57E" w14:textId="77777777" w:rsidTr="009422D8">
        <w:trPr>
          <w:trHeight w:val="567"/>
        </w:trPr>
        <w:tc>
          <w:tcPr>
            <w:tcW w:w="2216" w:type="dxa"/>
            <w:vMerge/>
            <w:shd w:val="clear" w:color="auto" w:fill="auto"/>
            <w:vAlign w:val="center"/>
          </w:tcPr>
          <w:p w14:paraId="2BBDD5E5" w14:textId="77777777" w:rsidR="00622790" w:rsidRPr="009422D8" w:rsidRDefault="00622790" w:rsidP="00115B22">
            <w:pPr>
              <w:spacing w:after="120"/>
              <w:rPr>
                <w:rFonts w:asciiTheme="majorHAnsi" w:hAnsiTheme="majorHAnsi" w:cstheme="majorHAnsi"/>
                <w:b/>
                <w:bCs/>
                <w:sz w:val="22"/>
                <w:szCs w:val="22"/>
                <w:lang w:val="lt-LT" w:eastAsia="en-US" w:bidi="ta-IN"/>
              </w:rPr>
            </w:pPr>
          </w:p>
        </w:tc>
        <w:tc>
          <w:tcPr>
            <w:tcW w:w="7941" w:type="dxa"/>
            <w:gridSpan w:val="2"/>
            <w:shd w:val="clear" w:color="auto" w:fill="auto"/>
          </w:tcPr>
          <w:p w14:paraId="2CC3892F" w14:textId="7B3D6DDB" w:rsidR="00454A93" w:rsidRPr="009422D8" w:rsidDel="00832151" w:rsidRDefault="00F509AC" w:rsidP="007D7DED">
            <w:pPr>
              <w:pStyle w:val="ListParagraph"/>
              <w:numPr>
                <w:ilvl w:val="1"/>
                <w:numId w:val="18"/>
              </w:numPr>
              <w:tabs>
                <w:tab w:val="left" w:pos="511"/>
              </w:tabs>
              <w:spacing w:before="0"/>
              <w:ind w:left="364" w:hanging="364"/>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Avansas</w:t>
            </w:r>
            <w:r w:rsidR="004A34B2" w:rsidRPr="009422D8">
              <w:rPr>
                <w:rStyle w:val="Style1"/>
                <w:rFonts w:asciiTheme="majorHAnsi" w:hAnsiTheme="majorHAnsi" w:cstheme="majorHAnsi"/>
                <w:i/>
                <w:iCs/>
                <w:sz w:val="22"/>
                <w:szCs w:val="22"/>
                <w:lang w:val="lt-LT"/>
              </w:rPr>
              <w:t xml:space="preserve"> </w:t>
            </w:r>
            <w:sdt>
              <w:sdtPr>
                <w:rPr>
                  <w:rStyle w:val="Style2"/>
                  <w:rFonts w:asciiTheme="majorHAnsi" w:hAnsiTheme="majorHAnsi" w:cstheme="majorHAnsi"/>
                  <w:szCs w:val="22"/>
                  <w:lang w:val="lt-LT"/>
                </w:rPr>
                <w:id w:val="-1595773237"/>
                <w:placeholder>
                  <w:docPart w:val="321811BA10FE42608C84B8765A2AA275"/>
                </w:placeholder>
                <w:comboBox>
                  <w:listItem w:value="Choose an item."/>
                  <w:listItem w:displayText="mokamas" w:value="mokamas"/>
                  <w:listItem w:displayText="nėra mokamas" w:value="nėra mokamas"/>
                </w:comboBox>
              </w:sdtPr>
              <w:sdtEndPr>
                <w:rPr>
                  <w:rStyle w:val="DefaultParagraphFont"/>
                  <w:i/>
                  <w:iCs/>
                  <w:sz w:val="20"/>
                  <w:lang w:bidi="ta-IN"/>
                </w:rPr>
              </w:sdtEndPr>
              <w:sdtContent>
                <w:r w:rsidR="006B2338">
                  <w:rPr>
                    <w:rStyle w:val="Style2"/>
                    <w:rFonts w:asciiTheme="majorHAnsi" w:hAnsiTheme="majorHAnsi" w:cstheme="majorHAnsi"/>
                    <w:szCs w:val="22"/>
                    <w:lang w:val="lt-LT"/>
                  </w:rPr>
                  <w:t>nėra mokamas</w:t>
                </w:r>
              </w:sdtContent>
            </w:sdt>
            <w:r w:rsidR="006B2338">
              <w:rPr>
                <w:rFonts w:asciiTheme="majorHAnsi" w:hAnsiTheme="majorHAnsi" w:cstheme="majorHAnsi"/>
                <w:sz w:val="22"/>
                <w:szCs w:val="22"/>
                <w:lang w:val="lt-LT" w:bidi="ta-IN"/>
              </w:rPr>
              <w:t>.</w:t>
            </w:r>
          </w:p>
        </w:tc>
      </w:tr>
      <w:tr w:rsidR="002E70C1" w:rsidRPr="009422D8" w14:paraId="66A1C814" w14:textId="77777777" w:rsidTr="002E70C1">
        <w:trPr>
          <w:trHeight w:val="1125"/>
        </w:trPr>
        <w:tc>
          <w:tcPr>
            <w:tcW w:w="2216" w:type="dxa"/>
            <w:vMerge/>
            <w:shd w:val="clear" w:color="auto" w:fill="auto"/>
          </w:tcPr>
          <w:p w14:paraId="05B71C49" w14:textId="77777777" w:rsidR="00C60381" w:rsidRPr="009422D8" w:rsidRDefault="00C60381" w:rsidP="00115B22">
            <w:pPr>
              <w:spacing w:after="120"/>
              <w:rPr>
                <w:rFonts w:asciiTheme="majorHAnsi" w:hAnsiTheme="majorHAnsi" w:cstheme="majorHAnsi"/>
                <w:b/>
                <w:bCs/>
                <w:sz w:val="22"/>
                <w:szCs w:val="22"/>
                <w:lang w:val="lt-LT" w:eastAsia="en-US" w:bidi="ta-IN"/>
              </w:rPr>
            </w:pPr>
          </w:p>
        </w:tc>
        <w:tc>
          <w:tcPr>
            <w:tcW w:w="7941" w:type="dxa"/>
            <w:gridSpan w:val="2"/>
            <w:shd w:val="clear" w:color="auto" w:fill="auto"/>
          </w:tcPr>
          <w:p w14:paraId="52CE875D" w14:textId="5DA7FD78" w:rsidR="00C705AF" w:rsidRPr="009422D8" w:rsidRDefault="00C60381" w:rsidP="009422D8">
            <w:pPr>
              <w:pStyle w:val="ListParagraph"/>
              <w:numPr>
                <w:ilvl w:val="1"/>
                <w:numId w:val="18"/>
              </w:numPr>
              <w:tabs>
                <w:tab w:val="left" w:pos="505"/>
              </w:tabs>
              <w:spacing w:before="0"/>
              <w:ind w:left="648" w:hanging="569"/>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Atsiskaitymas</w:t>
            </w:r>
            <w:r w:rsidR="00895170" w:rsidRPr="009422D8">
              <w:rPr>
                <w:rFonts w:asciiTheme="majorHAnsi" w:hAnsiTheme="majorHAnsi" w:cstheme="majorHAnsi"/>
                <w:sz w:val="22"/>
                <w:szCs w:val="22"/>
                <w:lang w:val="lt-LT" w:bidi="ta-IN"/>
              </w:rPr>
              <w:t xml:space="preserve"> </w:t>
            </w:r>
            <w:r w:rsidR="00EE71F0">
              <w:rPr>
                <w:rStyle w:val="Style2"/>
                <w:rFonts w:asciiTheme="majorHAnsi" w:hAnsiTheme="majorHAnsi" w:cstheme="majorHAnsi"/>
                <w:szCs w:val="22"/>
                <w:lang w:val="lt-LT"/>
              </w:rPr>
              <w:t>pagal atitinkamos žiniaraščio eilutės atliktus darbus.</w:t>
            </w:r>
          </w:p>
          <w:p w14:paraId="4698BC3B" w14:textId="3DC863BD" w:rsidR="00832151" w:rsidRPr="009422D8" w:rsidRDefault="00C60381" w:rsidP="009422D8">
            <w:pPr>
              <w:pStyle w:val="ListParagraph"/>
              <w:numPr>
                <w:ilvl w:val="1"/>
                <w:numId w:val="18"/>
              </w:numPr>
              <w:tabs>
                <w:tab w:val="left" w:pos="505"/>
                <w:tab w:val="left" w:pos="647"/>
              </w:tabs>
              <w:spacing w:before="0"/>
              <w:ind w:left="648" w:hanging="569"/>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U</w:t>
            </w:r>
            <w:r w:rsidR="00A415AA" w:rsidRPr="009422D8">
              <w:rPr>
                <w:rFonts w:asciiTheme="majorHAnsi" w:hAnsiTheme="majorHAnsi" w:cstheme="majorHAnsi"/>
                <w:sz w:val="22"/>
                <w:szCs w:val="22"/>
                <w:lang w:val="lt-LT" w:bidi="ta-IN"/>
              </w:rPr>
              <w:t xml:space="preserve">ž tinkamai ir laiku </w:t>
            </w:r>
            <w:r w:rsidRPr="009422D8">
              <w:rPr>
                <w:rFonts w:asciiTheme="majorHAnsi" w:hAnsiTheme="majorHAnsi" w:cstheme="majorHAnsi"/>
                <w:sz w:val="22"/>
                <w:szCs w:val="22"/>
                <w:lang w:val="lt-LT" w:bidi="ta-IN"/>
              </w:rPr>
              <w:t>atliktus</w:t>
            </w:r>
            <w:r w:rsidR="00A415AA" w:rsidRPr="009422D8">
              <w:rPr>
                <w:rFonts w:asciiTheme="majorHAnsi" w:hAnsiTheme="majorHAnsi" w:cstheme="majorHAnsi"/>
                <w:sz w:val="22"/>
                <w:szCs w:val="22"/>
                <w:lang w:val="lt-LT" w:bidi="ta-IN"/>
              </w:rPr>
              <w:t>, užbaigtus</w:t>
            </w:r>
            <w:r w:rsidRPr="009422D8">
              <w:rPr>
                <w:rFonts w:asciiTheme="majorHAnsi" w:hAnsiTheme="majorHAnsi" w:cstheme="majorHAnsi"/>
                <w:sz w:val="22"/>
                <w:szCs w:val="22"/>
                <w:lang w:val="lt-LT" w:bidi="ta-IN"/>
              </w:rPr>
              <w:t xml:space="preserve"> Darbus Užsakovas atsiskaito su Rangovu pagal jo  pateiktas ir Užsakovo priimtas Sąskaitas</w:t>
            </w:r>
            <w:r w:rsidR="003E7286" w:rsidRPr="009422D8">
              <w:rPr>
                <w:rFonts w:asciiTheme="majorHAnsi" w:hAnsiTheme="majorHAnsi" w:cstheme="majorHAnsi"/>
                <w:sz w:val="22"/>
                <w:szCs w:val="22"/>
                <w:lang w:val="lt-LT" w:bidi="ta-IN"/>
              </w:rPr>
              <w:t xml:space="preserve"> ir Aktus</w:t>
            </w:r>
            <w:r w:rsidR="00EA3B2C" w:rsidRPr="009422D8">
              <w:rPr>
                <w:rFonts w:asciiTheme="majorHAnsi" w:hAnsiTheme="majorHAnsi" w:cstheme="majorHAnsi"/>
                <w:sz w:val="22"/>
                <w:szCs w:val="22"/>
                <w:lang w:val="lt-LT" w:bidi="ta-IN"/>
              </w:rPr>
              <w:t>.</w:t>
            </w:r>
          </w:p>
          <w:p w14:paraId="6FF7483E" w14:textId="4068C135" w:rsidR="00832151" w:rsidRPr="009422D8" w:rsidRDefault="00EA2172" w:rsidP="009422D8">
            <w:pPr>
              <w:pStyle w:val="ListParagraph"/>
              <w:numPr>
                <w:ilvl w:val="1"/>
                <w:numId w:val="18"/>
              </w:numPr>
              <w:tabs>
                <w:tab w:val="left" w:pos="476"/>
                <w:tab w:val="left" w:pos="505"/>
              </w:tabs>
              <w:spacing w:before="0"/>
              <w:ind w:left="648" w:hanging="569"/>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Atlikus visus </w:t>
            </w:r>
            <w:r w:rsidR="006C0B3B" w:rsidRPr="009422D8">
              <w:rPr>
                <w:rFonts w:asciiTheme="majorHAnsi" w:hAnsiTheme="majorHAnsi" w:cstheme="majorHAnsi"/>
                <w:sz w:val="22"/>
                <w:szCs w:val="22"/>
                <w:lang w:val="lt-LT" w:bidi="ta-IN"/>
              </w:rPr>
              <w:t xml:space="preserve">Sutarties SD ir (ar) </w:t>
            </w:r>
            <w:r w:rsidRPr="009422D8">
              <w:rPr>
                <w:rFonts w:asciiTheme="majorHAnsi" w:hAnsiTheme="majorHAnsi" w:cstheme="majorHAnsi"/>
                <w:sz w:val="22"/>
                <w:szCs w:val="22"/>
                <w:lang w:val="lt-LT" w:bidi="ta-IN"/>
              </w:rPr>
              <w:t xml:space="preserve">Techninėje specifikacijoje nurodytus Darbus Rangovas pateikia </w:t>
            </w:r>
            <w:r w:rsidR="00AD7954" w:rsidRPr="009422D8">
              <w:rPr>
                <w:rFonts w:asciiTheme="majorHAnsi" w:hAnsiTheme="majorHAnsi" w:cstheme="majorHAnsi"/>
                <w:sz w:val="22"/>
                <w:szCs w:val="22"/>
                <w:lang w:val="lt-LT" w:bidi="ta-IN"/>
              </w:rPr>
              <w:t>G</w:t>
            </w:r>
            <w:r w:rsidRPr="009422D8">
              <w:rPr>
                <w:rFonts w:asciiTheme="majorHAnsi" w:hAnsiTheme="majorHAnsi" w:cstheme="majorHAnsi"/>
                <w:sz w:val="22"/>
                <w:szCs w:val="22"/>
                <w:lang w:val="lt-LT" w:bidi="ta-IN"/>
              </w:rPr>
              <w:t xml:space="preserve">alutinį </w:t>
            </w:r>
            <w:r w:rsidR="00AD7954" w:rsidRPr="009422D8">
              <w:rPr>
                <w:rFonts w:asciiTheme="majorHAnsi" w:hAnsiTheme="majorHAnsi" w:cstheme="majorHAnsi"/>
                <w:sz w:val="22"/>
                <w:szCs w:val="22"/>
                <w:lang w:val="lt-LT" w:bidi="ta-IN"/>
              </w:rPr>
              <w:t>a</w:t>
            </w:r>
            <w:r w:rsidRPr="009422D8">
              <w:rPr>
                <w:rFonts w:asciiTheme="majorHAnsi" w:hAnsiTheme="majorHAnsi" w:cstheme="majorHAnsi"/>
                <w:sz w:val="22"/>
                <w:szCs w:val="22"/>
                <w:lang w:val="lt-LT" w:bidi="ta-IN"/>
              </w:rPr>
              <w:t>ktą.</w:t>
            </w:r>
          </w:p>
          <w:p w14:paraId="7411B6E1" w14:textId="6547C4C8" w:rsidR="00C60381" w:rsidRPr="009422D8" w:rsidRDefault="00C60381" w:rsidP="009422D8">
            <w:pPr>
              <w:pStyle w:val="ListParagraph"/>
              <w:numPr>
                <w:ilvl w:val="1"/>
                <w:numId w:val="18"/>
              </w:numPr>
              <w:tabs>
                <w:tab w:val="left" w:pos="505"/>
                <w:tab w:val="left" w:pos="647"/>
              </w:tabs>
              <w:spacing w:before="0"/>
              <w:ind w:left="648" w:hanging="569"/>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Sąskaitos apmokėjimo terminas: per </w:t>
            </w:r>
            <w:r w:rsidR="00137F6B">
              <w:rPr>
                <w:rFonts w:asciiTheme="majorHAnsi" w:hAnsiTheme="majorHAnsi" w:cstheme="majorHAnsi"/>
                <w:sz w:val="22"/>
                <w:szCs w:val="22"/>
                <w:lang w:val="lt-LT" w:bidi="ta-IN"/>
              </w:rPr>
              <w:t>30</w:t>
            </w:r>
            <w:r w:rsidR="00137F6B" w:rsidRPr="000C02D1">
              <w:rPr>
                <w:rFonts w:asciiTheme="majorHAnsi" w:hAnsiTheme="majorHAnsi" w:cstheme="majorHAnsi"/>
                <w:sz w:val="22"/>
                <w:szCs w:val="22"/>
                <w:lang w:val="lt-LT"/>
              </w:rPr>
              <w:t xml:space="preserve"> </w:t>
            </w:r>
            <w:r w:rsidR="00F03223">
              <w:rPr>
                <w:rFonts w:asciiTheme="majorHAnsi" w:hAnsiTheme="majorHAnsi" w:cstheme="majorHAnsi"/>
                <w:sz w:val="22"/>
                <w:szCs w:val="22"/>
                <w:lang w:val="lt-LT"/>
              </w:rPr>
              <w:t>(trisdešimt)</w:t>
            </w:r>
            <w:r w:rsidR="00137F6B" w:rsidRPr="000C02D1">
              <w:rPr>
                <w:rFonts w:asciiTheme="majorHAnsi" w:hAnsiTheme="majorHAnsi" w:cstheme="majorHAnsi"/>
                <w:sz w:val="22"/>
                <w:szCs w:val="22"/>
                <w:lang w:val="lt-LT" w:bidi="ta-IN"/>
              </w:rPr>
              <w:t xml:space="preserve"> Dien</w:t>
            </w:r>
            <w:r w:rsidR="00137F6B">
              <w:rPr>
                <w:rFonts w:asciiTheme="majorHAnsi" w:hAnsiTheme="majorHAnsi" w:cstheme="majorHAnsi"/>
                <w:sz w:val="22"/>
                <w:szCs w:val="22"/>
                <w:lang w:val="lt-LT" w:bidi="ta-IN"/>
              </w:rPr>
              <w:t>ų</w:t>
            </w:r>
            <w:r w:rsidR="00137F6B" w:rsidRPr="000C02D1">
              <w:rPr>
                <w:rFonts w:asciiTheme="majorHAnsi" w:hAnsiTheme="majorHAnsi" w:cstheme="majorHAnsi"/>
                <w:sz w:val="22"/>
                <w:szCs w:val="22"/>
                <w:lang w:val="lt-LT" w:bidi="ta-IN"/>
              </w:rPr>
              <w:t xml:space="preserve"> </w:t>
            </w:r>
            <w:r w:rsidR="00596807" w:rsidRPr="009422D8">
              <w:rPr>
                <w:rFonts w:asciiTheme="majorHAnsi" w:hAnsiTheme="majorHAnsi" w:cstheme="majorHAnsi"/>
                <w:sz w:val="22"/>
                <w:szCs w:val="22"/>
                <w:lang w:val="lt-LT" w:bidi="ta-IN"/>
              </w:rPr>
              <w:t>nuo</w:t>
            </w:r>
            <w:r w:rsidRPr="009422D8">
              <w:rPr>
                <w:rFonts w:asciiTheme="majorHAnsi" w:hAnsiTheme="majorHAnsi" w:cstheme="majorHAnsi"/>
                <w:sz w:val="22"/>
                <w:szCs w:val="22"/>
                <w:lang w:val="lt-LT" w:bidi="ta-IN"/>
              </w:rPr>
              <w:t xml:space="preserve"> Sąskaitos </w:t>
            </w:r>
            <w:r w:rsidR="007B0C7D" w:rsidRPr="009422D8">
              <w:rPr>
                <w:rFonts w:asciiTheme="majorHAnsi" w:hAnsiTheme="majorHAnsi" w:cstheme="majorHAnsi"/>
                <w:sz w:val="22"/>
                <w:szCs w:val="22"/>
                <w:lang w:val="lt-LT" w:bidi="ta-IN"/>
              </w:rPr>
              <w:t>išrašymo datos</w:t>
            </w:r>
            <w:r w:rsidRPr="009422D8">
              <w:rPr>
                <w:rFonts w:asciiTheme="majorHAnsi" w:hAnsiTheme="majorHAnsi" w:cstheme="majorHAnsi"/>
                <w:sz w:val="22"/>
                <w:szCs w:val="22"/>
                <w:lang w:val="lt-LT" w:bidi="ta-IN"/>
              </w:rPr>
              <w:t xml:space="preserve">. </w:t>
            </w:r>
          </w:p>
        </w:tc>
      </w:tr>
      <w:tr w:rsidR="002E70C1" w:rsidRPr="009422D8" w14:paraId="7F91A2B5" w14:textId="77777777" w:rsidTr="005335A8">
        <w:trPr>
          <w:trHeight w:val="425"/>
        </w:trPr>
        <w:tc>
          <w:tcPr>
            <w:tcW w:w="2216" w:type="dxa"/>
            <w:shd w:val="clear" w:color="auto" w:fill="auto"/>
            <w:vAlign w:val="center"/>
          </w:tcPr>
          <w:p w14:paraId="6785884C" w14:textId="77777777" w:rsidR="003758F8" w:rsidRPr="009422D8" w:rsidRDefault="003B7AAC" w:rsidP="00115B22">
            <w:pPr>
              <w:spacing w:after="120"/>
              <w:rPr>
                <w:rFonts w:asciiTheme="majorHAnsi" w:hAnsiTheme="majorHAnsi" w:cstheme="majorHAnsi"/>
                <w:b/>
                <w:bCs/>
                <w:sz w:val="22"/>
                <w:szCs w:val="22"/>
                <w:lang w:val="lt-LT" w:eastAsia="en-US" w:bidi="ta-IN"/>
              </w:rPr>
            </w:pPr>
            <w:r w:rsidRPr="009422D8">
              <w:rPr>
                <w:rFonts w:asciiTheme="majorHAnsi" w:hAnsiTheme="majorHAnsi" w:cstheme="majorHAnsi"/>
                <w:b/>
                <w:bCs/>
                <w:sz w:val="22"/>
                <w:szCs w:val="22"/>
                <w:lang w:val="lt-LT" w:eastAsia="en-US" w:bidi="ta-IN"/>
              </w:rPr>
              <w:t xml:space="preserve">3. </w:t>
            </w:r>
            <w:r w:rsidR="00435BC9" w:rsidRPr="009422D8">
              <w:rPr>
                <w:rFonts w:asciiTheme="majorHAnsi" w:hAnsiTheme="majorHAnsi" w:cstheme="majorHAnsi"/>
                <w:b/>
                <w:bCs/>
                <w:sz w:val="22"/>
                <w:szCs w:val="22"/>
                <w:lang w:val="lt-LT" w:eastAsia="en-US" w:bidi="ta-IN"/>
              </w:rPr>
              <w:t>Darbų atlikimo</w:t>
            </w:r>
            <w:r w:rsidR="001D0340" w:rsidRPr="009422D8">
              <w:rPr>
                <w:rFonts w:asciiTheme="majorHAnsi" w:hAnsiTheme="majorHAnsi" w:cstheme="majorHAnsi"/>
                <w:b/>
                <w:bCs/>
                <w:sz w:val="22"/>
                <w:szCs w:val="22"/>
                <w:lang w:val="lt-LT" w:eastAsia="en-US" w:bidi="ta-IN"/>
              </w:rPr>
              <w:t xml:space="preserve"> terminai, </w:t>
            </w:r>
            <w:r w:rsidR="00B85BFB" w:rsidRPr="009422D8">
              <w:rPr>
                <w:rFonts w:asciiTheme="majorHAnsi" w:hAnsiTheme="majorHAnsi" w:cstheme="majorHAnsi"/>
                <w:b/>
                <w:bCs/>
                <w:sz w:val="22"/>
                <w:szCs w:val="22"/>
                <w:lang w:val="lt-LT" w:eastAsia="en-US" w:bidi="ta-IN"/>
              </w:rPr>
              <w:t xml:space="preserve">Darbų </w:t>
            </w:r>
            <w:r w:rsidR="003758F8" w:rsidRPr="009422D8">
              <w:rPr>
                <w:rFonts w:asciiTheme="majorHAnsi" w:hAnsiTheme="majorHAnsi" w:cstheme="majorHAnsi"/>
                <w:b/>
                <w:bCs/>
                <w:sz w:val="22"/>
                <w:szCs w:val="22"/>
                <w:lang w:val="lt-LT" w:eastAsia="en-US" w:bidi="ta-IN"/>
              </w:rPr>
              <w:t>vieta</w:t>
            </w:r>
          </w:p>
        </w:tc>
        <w:tc>
          <w:tcPr>
            <w:tcW w:w="7941" w:type="dxa"/>
            <w:gridSpan w:val="2"/>
            <w:shd w:val="clear" w:color="auto" w:fill="auto"/>
          </w:tcPr>
          <w:p w14:paraId="4C614A45" w14:textId="5E8944B9" w:rsidR="00195543" w:rsidRPr="009422D8" w:rsidRDefault="00CF1F15" w:rsidP="00115B22">
            <w:pPr>
              <w:pStyle w:val="ListParagraph"/>
              <w:numPr>
                <w:ilvl w:val="1"/>
                <w:numId w:val="20"/>
              </w:numPr>
              <w:tabs>
                <w:tab w:val="left" w:pos="476"/>
              </w:tabs>
              <w:spacing w:before="0"/>
              <w:ind w:left="79" w:firstLine="0"/>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Darbų atlikimo</w:t>
            </w:r>
            <w:r w:rsidR="002E1B11" w:rsidRPr="009422D8">
              <w:rPr>
                <w:rFonts w:asciiTheme="majorHAnsi" w:hAnsiTheme="majorHAnsi" w:cstheme="majorHAnsi"/>
                <w:sz w:val="22"/>
                <w:szCs w:val="22"/>
                <w:lang w:val="lt-LT" w:bidi="ta-IN"/>
              </w:rPr>
              <w:t xml:space="preserve"> pradžia:</w:t>
            </w:r>
            <w:r w:rsidR="00195543" w:rsidRPr="009422D8">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790562656"/>
                <w:placeholder>
                  <w:docPart w:val="DC9F94DE4FF84C3F86C63D0C9B42F988"/>
                </w:placeholder>
                <w:comboBox>
                  <w:listItem w:value="Choose an item."/>
                  <w:listItem w:displayText="nuo Sutarties pasirašymo dienos." w:value="nuo Sutarties pasirašymo dienos."/>
                  <w:listItem w:displayText="nuo Sutarties užtikrinimo pateikimo dienos." w:value="nuo Sutarties užtikrinimo pateikimo dienos."/>
                  <w:listItem w:displayText="nurodyti kitą variantą arba pateikti nurodą į Techninę specifikaciją" w:value="nurodyti kitą variantą arba pateikti nurodą į Techninę specifikaciją"/>
                </w:comboBox>
              </w:sdtPr>
              <w:sdtEndPr>
                <w:rPr>
                  <w:rStyle w:val="DefaultParagraphFont"/>
                  <w:i/>
                  <w:iCs/>
                  <w:sz w:val="20"/>
                  <w:lang w:bidi="ta-IN"/>
                </w:rPr>
              </w:sdtEndPr>
              <w:sdtContent>
                <w:r w:rsidR="00DB493A">
                  <w:rPr>
                    <w:rStyle w:val="Style2"/>
                    <w:rFonts w:asciiTheme="majorHAnsi" w:hAnsiTheme="majorHAnsi" w:cstheme="majorHAnsi"/>
                    <w:szCs w:val="22"/>
                    <w:lang w:val="lt-LT"/>
                  </w:rPr>
                  <w:t>nuo Sutarties pasirašymo dienos.</w:t>
                </w:r>
              </w:sdtContent>
            </w:sdt>
            <w:r w:rsidR="00195543" w:rsidRPr="009422D8">
              <w:rPr>
                <w:rFonts w:asciiTheme="majorHAnsi" w:hAnsiTheme="majorHAnsi" w:cstheme="majorHAnsi"/>
                <w:sz w:val="22"/>
                <w:szCs w:val="22"/>
                <w:lang w:val="lt-LT" w:bidi="ta-IN"/>
              </w:rPr>
              <w:t xml:space="preserve"> </w:t>
            </w:r>
            <w:r w:rsidR="002E1B11" w:rsidRPr="009422D8">
              <w:rPr>
                <w:rFonts w:asciiTheme="majorHAnsi" w:hAnsiTheme="majorHAnsi" w:cstheme="majorHAnsi"/>
                <w:sz w:val="22"/>
                <w:szCs w:val="22"/>
                <w:lang w:val="lt-LT" w:bidi="ta-IN"/>
              </w:rPr>
              <w:t xml:space="preserve"> </w:t>
            </w:r>
            <w:r w:rsidR="00195543" w:rsidRPr="009422D8">
              <w:rPr>
                <w:rFonts w:asciiTheme="majorHAnsi" w:hAnsiTheme="majorHAnsi" w:cstheme="majorHAnsi"/>
                <w:sz w:val="22"/>
                <w:szCs w:val="22"/>
                <w:lang w:val="lt-LT" w:bidi="ta-IN"/>
              </w:rPr>
              <w:t xml:space="preserve"> </w:t>
            </w:r>
          </w:p>
          <w:p w14:paraId="4EFE62E5" w14:textId="2E085EDC" w:rsidR="00832151" w:rsidRPr="009422D8" w:rsidRDefault="00CF1F15" w:rsidP="00115B22">
            <w:pPr>
              <w:pStyle w:val="ListParagraph"/>
              <w:numPr>
                <w:ilvl w:val="1"/>
                <w:numId w:val="20"/>
              </w:numPr>
              <w:tabs>
                <w:tab w:val="left" w:pos="476"/>
              </w:tabs>
              <w:ind w:left="80" w:firstLine="1"/>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lastRenderedPageBreak/>
              <w:t>Darbų</w:t>
            </w:r>
            <w:r w:rsidR="003758F8" w:rsidRPr="009422D8">
              <w:rPr>
                <w:rFonts w:asciiTheme="majorHAnsi" w:hAnsiTheme="majorHAnsi" w:cstheme="majorHAnsi"/>
                <w:sz w:val="22"/>
                <w:szCs w:val="22"/>
                <w:lang w:val="lt-LT" w:bidi="ta-IN"/>
              </w:rPr>
              <w:t xml:space="preserve"> </w:t>
            </w:r>
            <w:r w:rsidRPr="009422D8">
              <w:rPr>
                <w:rFonts w:asciiTheme="majorHAnsi" w:hAnsiTheme="majorHAnsi" w:cstheme="majorHAnsi"/>
                <w:sz w:val="22"/>
                <w:szCs w:val="22"/>
                <w:lang w:val="lt-LT" w:bidi="ta-IN"/>
              </w:rPr>
              <w:t>atlikimo</w:t>
            </w:r>
            <w:r w:rsidR="003758F8" w:rsidRPr="009422D8">
              <w:rPr>
                <w:rFonts w:asciiTheme="majorHAnsi" w:hAnsiTheme="majorHAnsi" w:cstheme="majorHAnsi"/>
                <w:sz w:val="22"/>
                <w:szCs w:val="22"/>
                <w:lang w:val="lt-LT" w:bidi="ta-IN"/>
              </w:rPr>
              <w:t xml:space="preserve"> terminas: </w:t>
            </w:r>
            <w:r w:rsidR="00DB493A">
              <w:rPr>
                <w:rFonts w:asciiTheme="majorHAnsi" w:hAnsiTheme="majorHAnsi" w:cstheme="majorHAnsi"/>
                <w:sz w:val="22"/>
                <w:szCs w:val="22"/>
                <w:lang w:val="lt-LT" w:bidi="ta-IN"/>
              </w:rPr>
              <w:t xml:space="preserve">nurodytas Techninės specifikacijos </w:t>
            </w:r>
            <w:r w:rsidR="00DB493A">
              <w:rPr>
                <w:rFonts w:asciiTheme="majorHAnsi" w:hAnsiTheme="majorHAnsi" w:cstheme="majorHAnsi"/>
                <w:sz w:val="22"/>
                <w:szCs w:val="22"/>
                <w:lang w:val="en-US" w:bidi="ta-IN"/>
              </w:rPr>
              <w:t>4.2. p.</w:t>
            </w:r>
          </w:p>
          <w:p w14:paraId="3CB10629" w14:textId="28655C09" w:rsidR="001E77FD" w:rsidRPr="001E77FD" w:rsidRDefault="00CF1F15" w:rsidP="00483E25">
            <w:pPr>
              <w:pStyle w:val="ListParagraph"/>
              <w:numPr>
                <w:ilvl w:val="1"/>
                <w:numId w:val="20"/>
              </w:numPr>
              <w:tabs>
                <w:tab w:val="left" w:pos="476"/>
              </w:tabs>
              <w:spacing w:before="0"/>
              <w:ind w:left="79" w:firstLine="0"/>
              <w:rPr>
                <w:rFonts w:asciiTheme="majorHAnsi" w:hAnsiTheme="majorHAnsi" w:cstheme="majorHAnsi"/>
                <w:b/>
                <w:bCs/>
                <w:i/>
                <w:iCs/>
                <w:sz w:val="22"/>
                <w:szCs w:val="22"/>
                <w:lang w:val="lt-LT" w:bidi="ta-IN"/>
              </w:rPr>
            </w:pPr>
            <w:r w:rsidRPr="00DB493A">
              <w:rPr>
                <w:rFonts w:asciiTheme="majorHAnsi" w:hAnsiTheme="majorHAnsi" w:cstheme="majorHAnsi"/>
                <w:sz w:val="22"/>
                <w:szCs w:val="22"/>
                <w:lang w:val="lt-LT" w:bidi="ta-IN"/>
              </w:rPr>
              <w:t>Darbai</w:t>
            </w:r>
            <w:r w:rsidR="003758F8" w:rsidRPr="00DB493A">
              <w:rPr>
                <w:rFonts w:asciiTheme="majorHAnsi" w:hAnsiTheme="majorHAnsi" w:cstheme="majorHAnsi"/>
                <w:sz w:val="22"/>
                <w:szCs w:val="22"/>
                <w:lang w:val="lt-LT" w:bidi="ta-IN"/>
              </w:rPr>
              <w:t xml:space="preserve"> bus </w:t>
            </w:r>
            <w:r w:rsidRPr="00DB493A">
              <w:rPr>
                <w:rFonts w:asciiTheme="majorHAnsi" w:hAnsiTheme="majorHAnsi" w:cstheme="majorHAnsi"/>
                <w:sz w:val="22"/>
                <w:szCs w:val="22"/>
                <w:lang w:val="lt-LT" w:bidi="ta-IN"/>
              </w:rPr>
              <w:t>atliekami</w:t>
            </w:r>
            <w:r w:rsidR="003758F8" w:rsidRPr="00DB493A">
              <w:rPr>
                <w:rFonts w:asciiTheme="majorHAnsi" w:hAnsiTheme="majorHAnsi" w:cstheme="majorHAnsi"/>
                <w:sz w:val="22"/>
                <w:szCs w:val="22"/>
                <w:lang w:val="lt-LT" w:bidi="ta-IN"/>
              </w:rPr>
              <w:t xml:space="preserve">: </w:t>
            </w:r>
            <w:r w:rsidR="00DB493A" w:rsidRPr="00DB493A">
              <w:rPr>
                <w:rFonts w:asciiTheme="majorHAnsi" w:hAnsiTheme="majorHAnsi" w:cstheme="majorHAnsi"/>
                <w:sz w:val="22"/>
                <w:szCs w:val="22"/>
                <w:lang w:val="lt-LT" w:bidi="ta-IN"/>
              </w:rPr>
              <w:t xml:space="preserve">nurodyta Techninės specifikacijos </w:t>
            </w:r>
            <w:r w:rsidR="001E77FD">
              <w:rPr>
                <w:rFonts w:asciiTheme="majorHAnsi" w:hAnsiTheme="majorHAnsi" w:cstheme="majorHAnsi"/>
                <w:sz w:val="22"/>
                <w:szCs w:val="22"/>
                <w:lang w:val="en-US" w:bidi="ta-IN"/>
              </w:rPr>
              <w:t>4.1. p.</w:t>
            </w:r>
          </w:p>
          <w:p w14:paraId="00776606" w14:textId="3CD82F9F" w:rsidR="00C25BC9" w:rsidRPr="001E77FD" w:rsidRDefault="00EE71F0" w:rsidP="001E77FD">
            <w:pPr>
              <w:pStyle w:val="ListParagraph"/>
              <w:numPr>
                <w:ilvl w:val="1"/>
                <w:numId w:val="20"/>
              </w:numPr>
              <w:tabs>
                <w:tab w:val="left" w:pos="476"/>
              </w:tabs>
              <w:spacing w:before="0"/>
              <w:ind w:left="79" w:firstLine="0"/>
              <w:rPr>
                <w:rFonts w:asciiTheme="majorHAnsi" w:hAnsiTheme="majorHAnsi" w:cstheme="majorHAnsi"/>
                <w:sz w:val="22"/>
                <w:szCs w:val="22"/>
                <w:lang w:val="lt-LT" w:bidi="ta-IN"/>
              </w:rPr>
            </w:pPr>
            <w:r w:rsidRPr="001E77FD">
              <w:rPr>
                <w:rFonts w:asciiTheme="majorHAnsi" w:hAnsiTheme="majorHAnsi" w:cstheme="majorHAnsi"/>
                <w:sz w:val="22"/>
                <w:szCs w:val="22"/>
                <w:lang w:val="lt-LT" w:bidi="ta-IN"/>
              </w:rPr>
              <w:t>Atskiri užsakymai nebus teikiami. Darbai pradedami vykdyti nuo sutarties pasirašymo dienos.</w:t>
            </w:r>
          </w:p>
        </w:tc>
      </w:tr>
      <w:tr w:rsidR="002E70C1" w:rsidRPr="009422D8" w14:paraId="0A96F3AB" w14:textId="77777777" w:rsidTr="009422D8">
        <w:trPr>
          <w:trHeight w:val="170"/>
        </w:trPr>
        <w:tc>
          <w:tcPr>
            <w:tcW w:w="2216" w:type="dxa"/>
            <w:shd w:val="clear" w:color="auto" w:fill="auto"/>
            <w:vAlign w:val="center"/>
          </w:tcPr>
          <w:p w14:paraId="111BF23E" w14:textId="77777777" w:rsidR="005B7437" w:rsidRPr="009422D8" w:rsidRDefault="006F444A" w:rsidP="00115B22">
            <w:pPr>
              <w:spacing w:after="120"/>
              <w:rPr>
                <w:rFonts w:asciiTheme="majorHAnsi" w:hAnsiTheme="majorHAnsi" w:cstheme="majorHAnsi"/>
                <w:b/>
                <w:bCs/>
                <w:sz w:val="22"/>
                <w:szCs w:val="22"/>
                <w:lang w:val="lt-LT" w:eastAsia="en-US" w:bidi="ta-IN"/>
              </w:rPr>
            </w:pPr>
            <w:r w:rsidRPr="009422D8">
              <w:rPr>
                <w:rFonts w:asciiTheme="majorHAnsi" w:hAnsiTheme="majorHAnsi" w:cstheme="majorHAnsi"/>
                <w:b/>
                <w:bCs/>
                <w:sz w:val="22"/>
                <w:szCs w:val="22"/>
                <w:lang w:val="lt-LT" w:eastAsia="en-US" w:bidi="ta-IN"/>
              </w:rPr>
              <w:lastRenderedPageBreak/>
              <w:t xml:space="preserve">4. </w:t>
            </w:r>
            <w:r w:rsidR="0047179E" w:rsidRPr="009422D8">
              <w:rPr>
                <w:rFonts w:asciiTheme="majorHAnsi" w:hAnsiTheme="majorHAnsi" w:cstheme="majorHAnsi"/>
                <w:b/>
                <w:bCs/>
                <w:sz w:val="22"/>
                <w:szCs w:val="22"/>
                <w:lang w:val="lt-LT" w:eastAsia="en-US" w:bidi="ta-IN"/>
              </w:rPr>
              <w:t>Darbų</w:t>
            </w:r>
            <w:r w:rsidR="005B7437" w:rsidRPr="009422D8">
              <w:rPr>
                <w:rFonts w:asciiTheme="majorHAnsi" w:hAnsiTheme="majorHAnsi" w:cstheme="majorHAnsi"/>
                <w:b/>
                <w:bCs/>
                <w:sz w:val="22"/>
                <w:szCs w:val="22"/>
                <w:lang w:val="lt-LT" w:eastAsia="en-US" w:bidi="ta-IN"/>
              </w:rPr>
              <w:t xml:space="preserve"> perdavimas–priėmimas </w:t>
            </w:r>
          </w:p>
        </w:tc>
        <w:tc>
          <w:tcPr>
            <w:tcW w:w="7941" w:type="dxa"/>
            <w:gridSpan w:val="2"/>
            <w:shd w:val="clear" w:color="auto" w:fill="auto"/>
          </w:tcPr>
          <w:p w14:paraId="25CA1626" w14:textId="329CB6A3" w:rsidR="00C208A6" w:rsidRPr="009422D8" w:rsidRDefault="005A0BC8" w:rsidP="00BF225E">
            <w:pPr>
              <w:pStyle w:val="ListParagraph"/>
              <w:numPr>
                <w:ilvl w:val="1"/>
                <w:numId w:val="22"/>
              </w:numPr>
              <w:tabs>
                <w:tab w:val="left" w:pos="426"/>
              </w:tabs>
              <w:spacing w:before="0"/>
              <w:ind w:left="79" w:firstLine="0"/>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Atliktų darbų aktavimo būdas:</w:t>
            </w:r>
            <w:r w:rsidR="004B3DFB" w:rsidRPr="009422D8">
              <w:rPr>
                <w:rStyle w:val="Style2"/>
                <w:rFonts w:asciiTheme="majorHAnsi" w:hAnsiTheme="majorHAnsi" w:cstheme="majorHAnsi"/>
                <w:szCs w:val="22"/>
                <w:lang w:val="lt-LT"/>
              </w:rPr>
              <w:t xml:space="preserve"> </w:t>
            </w:r>
            <w:r w:rsidR="00EE71F0">
              <w:rPr>
                <w:rFonts w:asciiTheme="majorHAnsi" w:hAnsiTheme="majorHAnsi" w:cstheme="majorHAnsi"/>
                <w:i/>
                <w:iCs/>
                <w:sz w:val="22"/>
                <w:szCs w:val="22"/>
                <w:lang w:val="lt-LT" w:bidi="ta-IN"/>
              </w:rPr>
              <w:t xml:space="preserve"> </w:t>
            </w:r>
            <w:r w:rsidR="00EE71F0" w:rsidRPr="001E77FD">
              <w:rPr>
                <w:rFonts w:asciiTheme="majorHAnsi" w:hAnsiTheme="majorHAnsi" w:cstheme="majorHAnsi"/>
                <w:sz w:val="22"/>
                <w:szCs w:val="22"/>
                <w:lang w:val="lt-LT" w:bidi="ta-IN"/>
              </w:rPr>
              <w:t xml:space="preserve">nurodyta Techninės </w:t>
            </w:r>
            <w:r w:rsidR="00EE71F0" w:rsidRPr="00FB05A1">
              <w:rPr>
                <w:rFonts w:asciiTheme="majorHAnsi" w:hAnsiTheme="majorHAnsi" w:cstheme="majorHAnsi"/>
                <w:sz w:val="22"/>
                <w:szCs w:val="22"/>
                <w:lang w:val="lt-LT" w:bidi="ta-IN"/>
              </w:rPr>
              <w:t xml:space="preserve">specifikacijos </w:t>
            </w:r>
            <w:r w:rsidR="00EE71F0" w:rsidRPr="00FB05A1">
              <w:rPr>
                <w:rFonts w:asciiTheme="majorHAnsi" w:hAnsiTheme="majorHAnsi" w:cstheme="majorHAnsi"/>
                <w:sz w:val="22"/>
                <w:szCs w:val="22"/>
                <w:lang w:val="en-US" w:bidi="ta-IN"/>
              </w:rPr>
              <w:t>4. 3.1. p.</w:t>
            </w:r>
          </w:p>
          <w:p w14:paraId="5686C095" w14:textId="7C5D63C9" w:rsidR="00115B22" w:rsidRPr="009422D8" w:rsidRDefault="00115B22" w:rsidP="009422D8">
            <w:pPr>
              <w:tabs>
                <w:tab w:val="left" w:pos="426"/>
              </w:tabs>
              <w:ind w:left="79"/>
              <w:rPr>
                <w:rFonts w:asciiTheme="majorHAnsi" w:hAnsiTheme="majorHAnsi" w:cstheme="majorHAnsi"/>
                <w:sz w:val="22"/>
                <w:szCs w:val="22"/>
                <w:lang w:val="lt-LT" w:bidi="ta-IN"/>
              </w:rPr>
            </w:pPr>
          </w:p>
        </w:tc>
      </w:tr>
      <w:tr w:rsidR="002E70C1" w:rsidRPr="009422D8" w14:paraId="720B4E35" w14:textId="77777777" w:rsidTr="005335A8">
        <w:trPr>
          <w:trHeight w:val="638"/>
        </w:trPr>
        <w:tc>
          <w:tcPr>
            <w:tcW w:w="2216" w:type="dxa"/>
            <w:vMerge w:val="restart"/>
            <w:shd w:val="clear" w:color="auto" w:fill="auto"/>
            <w:vAlign w:val="center"/>
          </w:tcPr>
          <w:p w14:paraId="5C0E8AEF" w14:textId="1027B78A" w:rsidR="0008744C" w:rsidRPr="009422D8" w:rsidRDefault="006F444A"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 xml:space="preserve">5. </w:t>
            </w:r>
            <w:r w:rsidR="0008744C" w:rsidRPr="009422D8">
              <w:rPr>
                <w:rFonts w:asciiTheme="majorHAnsi" w:hAnsiTheme="majorHAnsi" w:cstheme="majorHAnsi"/>
                <w:b/>
                <w:sz w:val="22"/>
                <w:szCs w:val="22"/>
                <w:lang w:val="lt-LT" w:bidi="ta-IN"/>
              </w:rPr>
              <w:t xml:space="preserve">Asmenys (atstovai, </w:t>
            </w:r>
            <w:r w:rsidR="00535DAA" w:rsidRPr="009422D8">
              <w:rPr>
                <w:rFonts w:asciiTheme="majorHAnsi" w:hAnsiTheme="majorHAnsi" w:cstheme="majorHAnsi"/>
                <w:b/>
                <w:sz w:val="22"/>
                <w:szCs w:val="22"/>
                <w:lang w:val="lt-LT" w:bidi="ta-IN"/>
              </w:rPr>
              <w:t xml:space="preserve">Ūkio subjektai, kurių pajėgumais remiamasi, </w:t>
            </w:r>
            <w:r w:rsidR="00B346D4" w:rsidRPr="009422D8">
              <w:rPr>
                <w:rFonts w:asciiTheme="majorHAnsi" w:hAnsiTheme="majorHAnsi" w:cstheme="majorHAnsi"/>
                <w:b/>
                <w:sz w:val="22"/>
                <w:szCs w:val="22"/>
                <w:lang w:val="lt-LT" w:bidi="ta-IN"/>
              </w:rPr>
              <w:t>S</w:t>
            </w:r>
            <w:r w:rsidR="009B30E8" w:rsidRPr="009422D8">
              <w:rPr>
                <w:rFonts w:asciiTheme="majorHAnsi" w:hAnsiTheme="majorHAnsi" w:cstheme="majorHAnsi"/>
                <w:b/>
                <w:sz w:val="22"/>
                <w:szCs w:val="22"/>
                <w:lang w:val="lt-LT" w:bidi="ta-IN"/>
              </w:rPr>
              <w:t>ubrangovai</w:t>
            </w:r>
            <w:r w:rsidR="004D2298" w:rsidRPr="009422D8">
              <w:rPr>
                <w:rFonts w:asciiTheme="majorHAnsi" w:hAnsiTheme="majorHAnsi" w:cstheme="majorHAnsi"/>
                <w:b/>
                <w:sz w:val="22"/>
                <w:szCs w:val="22"/>
                <w:lang w:val="lt-LT" w:bidi="ta-IN"/>
              </w:rPr>
              <w:t>, jungtinė veikla</w:t>
            </w:r>
            <w:r w:rsidR="0008744C" w:rsidRPr="009422D8">
              <w:rPr>
                <w:rFonts w:asciiTheme="majorHAnsi" w:hAnsiTheme="majorHAnsi" w:cstheme="majorHAnsi"/>
                <w:b/>
                <w:sz w:val="22"/>
                <w:szCs w:val="22"/>
                <w:lang w:val="lt-LT" w:bidi="ta-IN"/>
              </w:rPr>
              <w:t>)</w:t>
            </w:r>
          </w:p>
          <w:p w14:paraId="34F4EC49" w14:textId="77777777" w:rsidR="0008744C" w:rsidRPr="009422D8" w:rsidRDefault="0008744C" w:rsidP="00115B22">
            <w:pPr>
              <w:spacing w:after="120"/>
              <w:rPr>
                <w:rFonts w:asciiTheme="majorHAnsi" w:hAnsiTheme="majorHAnsi" w:cstheme="majorHAnsi"/>
                <w:b/>
                <w:bCs/>
                <w:sz w:val="22"/>
                <w:szCs w:val="22"/>
                <w:lang w:val="lt-LT" w:eastAsia="en-US" w:bidi="ta-IN"/>
              </w:rPr>
            </w:pPr>
          </w:p>
        </w:tc>
        <w:tc>
          <w:tcPr>
            <w:tcW w:w="7941" w:type="dxa"/>
            <w:gridSpan w:val="2"/>
            <w:shd w:val="clear" w:color="auto" w:fill="auto"/>
          </w:tcPr>
          <w:p w14:paraId="331970DB" w14:textId="418076B6" w:rsidR="0008744C" w:rsidRPr="009422D8" w:rsidRDefault="0008744C" w:rsidP="00115B22">
            <w:pPr>
              <w:pStyle w:val="ListParagraph"/>
              <w:numPr>
                <w:ilvl w:val="1"/>
                <w:numId w:val="25"/>
              </w:numPr>
              <w:tabs>
                <w:tab w:val="left" w:pos="505"/>
              </w:tabs>
              <w:spacing w:before="0"/>
              <w:ind w:left="79" w:firstLine="0"/>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Sutarties vykdymu susijusių klausimų sprendimui Šalys paskiria žemiau nurodytus atsakingus asmenis:</w:t>
            </w:r>
          </w:p>
        </w:tc>
      </w:tr>
      <w:tr w:rsidR="002E70C1" w:rsidRPr="00975FF5" w14:paraId="0E9D1B4F" w14:textId="77777777" w:rsidTr="005335A8">
        <w:trPr>
          <w:trHeight w:val="637"/>
        </w:trPr>
        <w:tc>
          <w:tcPr>
            <w:tcW w:w="2216" w:type="dxa"/>
            <w:vMerge/>
            <w:shd w:val="clear" w:color="auto" w:fill="auto"/>
          </w:tcPr>
          <w:p w14:paraId="36C4407D" w14:textId="77777777" w:rsidR="0008744C" w:rsidRPr="00975FF5" w:rsidRDefault="0008744C" w:rsidP="00115B22">
            <w:pPr>
              <w:spacing w:after="120"/>
              <w:jc w:val="both"/>
              <w:rPr>
                <w:rFonts w:asciiTheme="majorHAnsi" w:hAnsiTheme="majorHAnsi" w:cstheme="majorHAnsi"/>
                <w:b/>
                <w:sz w:val="22"/>
                <w:szCs w:val="22"/>
                <w:lang w:val="lt-LT" w:bidi="ta-IN"/>
              </w:rPr>
            </w:pPr>
          </w:p>
        </w:tc>
        <w:tc>
          <w:tcPr>
            <w:tcW w:w="3831" w:type="dxa"/>
            <w:shd w:val="clear" w:color="auto" w:fill="auto"/>
          </w:tcPr>
          <w:p w14:paraId="0426B038" w14:textId="2C8E64A9" w:rsidR="00975FF5" w:rsidRPr="00975FF5" w:rsidRDefault="00B04FEE" w:rsidP="00975FF5">
            <w:pPr>
              <w:rPr>
                <w:rFonts w:asciiTheme="majorHAnsi" w:hAnsiTheme="majorHAnsi" w:cstheme="majorHAnsi"/>
                <w:bCs/>
                <w:kern w:val="32"/>
                <w:sz w:val="20"/>
                <w:szCs w:val="22"/>
                <w:lang w:val="lt-LT" w:eastAsia="lt-LT"/>
              </w:rPr>
            </w:pPr>
            <w:r w:rsidRPr="00975FF5">
              <w:rPr>
                <w:rFonts w:asciiTheme="majorHAnsi" w:hAnsiTheme="majorHAnsi" w:cstheme="majorHAnsi"/>
                <w:b/>
                <w:bCs/>
                <w:kern w:val="32"/>
                <w:sz w:val="22"/>
                <w:szCs w:val="22"/>
                <w:lang w:val="lt-LT" w:bidi="ta-IN"/>
              </w:rPr>
              <w:t>Užsakovo</w:t>
            </w:r>
            <w:r w:rsidR="0008744C" w:rsidRPr="00975FF5">
              <w:rPr>
                <w:rFonts w:asciiTheme="majorHAnsi" w:hAnsiTheme="majorHAnsi" w:cstheme="majorHAnsi"/>
                <w:b/>
                <w:bCs/>
                <w:kern w:val="32"/>
                <w:sz w:val="22"/>
                <w:szCs w:val="22"/>
                <w:lang w:val="lt-LT" w:bidi="ta-IN"/>
              </w:rPr>
              <w:t xml:space="preserve"> atstovas</w:t>
            </w:r>
            <w:r w:rsidR="000460CB" w:rsidRPr="00975FF5">
              <w:rPr>
                <w:rFonts w:asciiTheme="majorHAnsi" w:hAnsiTheme="majorHAnsi" w:cstheme="majorHAnsi"/>
                <w:b/>
                <w:bCs/>
                <w:kern w:val="32"/>
                <w:sz w:val="22"/>
                <w:szCs w:val="22"/>
                <w:lang w:val="lt-LT" w:bidi="ta-IN"/>
              </w:rPr>
              <w:t>, atsakingas už Sutarties vykdymą</w:t>
            </w:r>
            <w:r w:rsidR="0008744C" w:rsidRPr="00975FF5">
              <w:rPr>
                <w:rFonts w:asciiTheme="majorHAnsi" w:hAnsiTheme="majorHAnsi" w:cstheme="majorHAnsi"/>
                <w:b/>
                <w:bCs/>
                <w:kern w:val="32"/>
                <w:sz w:val="22"/>
                <w:szCs w:val="22"/>
                <w:lang w:val="lt-LT" w:bidi="ta-IN"/>
              </w:rPr>
              <w:t>:</w:t>
            </w:r>
            <w:r w:rsidR="0008744C" w:rsidRPr="00975FF5">
              <w:rPr>
                <w:rFonts w:asciiTheme="majorHAnsi" w:hAnsiTheme="majorHAnsi" w:cstheme="majorHAnsi"/>
                <w:bCs/>
                <w:kern w:val="32"/>
                <w:sz w:val="22"/>
                <w:szCs w:val="22"/>
                <w:lang w:val="lt-LT" w:bidi="ta-IN"/>
              </w:rPr>
              <w:t xml:space="preserve"> </w:t>
            </w:r>
            <w:r w:rsidR="00975FF5" w:rsidRPr="00975FF5">
              <w:rPr>
                <w:rFonts w:asciiTheme="majorHAnsi" w:eastAsia="Calibri" w:hAnsiTheme="majorHAnsi" w:cstheme="majorHAnsi"/>
                <w:sz w:val="22"/>
                <w:szCs w:val="22"/>
                <w:lang w:val="lt-LT" w:eastAsia="lt-LT"/>
              </w:rPr>
              <w:t xml:space="preserve"> Vyresnysis projektų vadovas</w:t>
            </w:r>
            <w:r w:rsidR="00975FF5">
              <w:rPr>
                <w:rFonts w:asciiTheme="majorHAnsi" w:eastAsia="Calibri" w:hAnsiTheme="majorHAnsi" w:cstheme="majorHAnsi"/>
                <w:sz w:val="22"/>
                <w:szCs w:val="22"/>
                <w:lang w:val="lt-LT" w:eastAsia="lt-LT"/>
              </w:rPr>
              <w:t xml:space="preserve"> </w:t>
            </w:r>
            <w:r w:rsidR="00975FF5" w:rsidRPr="00975FF5">
              <w:rPr>
                <w:rFonts w:asciiTheme="majorHAnsi" w:hAnsiTheme="majorHAnsi" w:cstheme="majorHAnsi"/>
                <w:b/>
                <w:kern w:val="32"/>
                <w:sz w:val="20"/>
                <w:szCs w:val="22"/>
                <w:lang w:val="lt-LT" w:eastAsia="lt-LT"/>
              </w:rPr>
              <w:t>Loreta Jakštienė</w:t>
            </w:r>
            <w:r w:rsidR="00975FF5">
              <w:rPr>
                <w:rFonts w:asciiTheme="majorHAnsi" w:hAnsiTheme="majorHAnsi" w:cstheme="majorHAnsi"/>
                <w:b/>
                <w:kern w:val="32"/>
                <w:sz w:val="20"/>
                <w:szCs w:val="22"/>
                <w:lang w:val="lt-LT" w:eastAsia="lt-LT"/>
              </w:rPr>
              <w:t>,</w:t>
            </w:r>
            <w:r w:rsidR="00975FF5" w:rsidRPr="00975FF5">
              <w:rPr>
                <w:rFonts w:asciiTheme="majorHAnsi" w:hAnsiTheme="majorHAnsi" w:cstheme="majorHAnsi"/>
                <w:b/>
                <w:kern w:val="32"/>
                <w:sz w:val="20"/>
                <w:szCs w:val="22"/>
                <w:lang w:val="lt-LT" w:eastAsia="lt-LT"/>
              </w:rPr>
              <w:t xml:space="preserve"> </w:t>
            </w:r>
            <w:r w:rsidR="00975FF5">
              <w:rPr>
                <w:rFonts w:asciiTheme="majorHAnsi" w:hAnsiTheme="majorHAnsi" w:cstheme="majorHAnsi"/>
                <w:b/>
                <w:kern w:val="32"/>
                <w:sz w:val="20"/>
                <w:szCs w:val="22"/>
                <w:lang w:val="lt-LT" w:eastAsia="lt-LT"/>
              </w:rPr>
              <w:t xml:space="preserve">telefonas </w:t>
            </w:r>
            <w:r w:rsidR="00975FF5" w:rsidRPr="00975FF5">
              <w:rPr>
                <w:rFonts w:asciiTheme="majorHAnsi" w:hAnsiTheme="majorHAnsi" w:cstheme="majorHAnsi"/>
                <w:bCs/>
                <w:kern w:val="32"/>
                <w:sz w:val="20"/>
                <w:szCs w:val="22"/>
                <w:lang w:val="lt-LT" w:eastAsia="lt-LT"/>
              </w:rPr>
              <w:t xml:space="preserve"> +370 613 07</w:t>
            </w:r>
            <w:r w:rsidR="00975FF5">
              <w:rPr>
                <w:rFonts w:asciiTheme="majorHAnsi" w:hAnsiTheme="majorHAnsi" w:cstheme="majorHAnsi"/>
                <w:bCs/>
                <w:kern w:val="32"/>
                <w:sz w:val="20"/>
                <w:szCs w:val="22"/>
                <w:lang w:val="lt-LT" w:eastAsia="lt-LT"/>
              </w:rPr>
              <w:t> </w:t>
            </w:r>
            <w:r w:rsidR="00975FF5" w:rsidRPr="00975FF5">
              <w:rPr>
                <w:rFonts w:asciiTheme="majorHAnsi" w:hAnsiTheme="majorHAnsi" w:cstheme="majorHAnsi"/>
                <w:bCs/>
                <w:kern w:val="32"/>
                <w:sz w:val="20"/>
                <w:szCs w:val="22"/>
                <w:lang w:val="lt-LT" w:eastAsia="lt-LT"/>
              </w:rPr>
              <w:t>309</w:t>
            </w:r>
            <w:r w:rsidR="00975FF5">
              <w:rPr>
                <w:rFonts w:asciiTheme="majorHAnsi" w:hAnsiTheme="majorHAnsi" w:cstheme="majorHAnsi"/>
                <w:bCs/>
                <w:kern w:val="32"/>
                <w:sz w:val="20"/>
                <w:szCs w:val="22"/>
                <w:lang w:val="lt-LT" w:eastAsia="lt-LT"/>
              </w:rPr>
              <w:t>, e</w:t>
            </w:r>
            <w:r w:rsidR="00975FF5" w:rsidRPr="00975FF5">
              <w:rPr>
                <w:rFonts w:asciiTheme="majorHAnsi" w:hAnsiTheme="majorHAnsi" w:cstheme="majorHAnsi"/>
                <w:bCs/>
                <w:kern w:val="32"/>
                <w:sz w:val="20"/>
                <w:szCs w:val="22"/>
                <w:lang w:val="lt-LT" w:eastAsia="lt-LT"/>
              </w:rPr>
              <w:t>l. p</w:t>
            </w:r>
            <w:r w:rsidR="00975FF5">
              <w:rPr>
                <w:rFonts w:asciiTheme="majorHAnsi" w:hAnsiTheme="majorHAnsi" w:cstheme="majorHAnsi"/>
                <w:bCs/>
                <w:kern w:val="32"/>
                <w:sz w:val="20"/>
                <w:szCs w:val="22"/>
                <w:lang w:val="lt-LT" w:eastAsia="lt-LT"/>
              </w:rPr>
              <w:t>aštas:</w:t>
            </w:r>
            <w:r w:rsidR="00975FF5" w:rsidRPr="00975FF5">
              <w:rPr>
                <w:rFonts w:asciiTheme="majorHAnsi" w:hAnsiTheme="majorHAnsi" w:cstheme="majorHAnsi"/>
                <w:bCs/>
                <w:kern w:val="32"/>
                <w:sz w:val="20"/>
                <w:szCs w:val="22"/>
                <w:lang w:val="lt-LT" w:eastAsia="lt-LT"/>
              </w:rPr>
              <w:t xml:space="preserve"> </w:t>
            </w:r>
            <w:hyperlink r:id="rId12" w:history="1">
              <w:r w:rsidR="00975FF5" w:rsidRPr="00975FF5">
                <w:rPr>
                  <w:rFonts w:asciiTheme="majorHAnsi" w:hAnsiTheme="majorHAnsi" w:cstheme="majorHAnsi"/>
                  <w:bCs/>
                  <w:color w:val="0000FF"/>
                  <w:kern w:val="32"/>
                  <w:sz w:val="20"/>
                  <w:szCs w:val="22"/>
                  <w:u w:val="single"/>
                  <w:lang w:val="lt-LT" w:eastAsia="lt-LT"/>
                </w:rPr>
                <w:t>loreta.jakstiene@vv.lt</w:t>
              </w:r>
            </w:hyperlink>
          </w:p>
          <w:p w14:paraId="5A2C5137" w14:textId="77777777" w:rsidR="00975FF5" w:rsidRDefault="00975FF5" w:rsidP="00115B22">
            <w:pPr>
              <w:spacing w:after="120"/>
              <w:ind w:left="80" w:firstLine="1"/>
              <w:jc w:val="both"/>
              <w:rPr>
                <w:rFonts w:asciiTheme="majorHAnsi" w:hAnsiTheme="majorHAnsi" w:cstheme="majorHAnsi"/>
                <w:b/>
                <w:kern w:val="32"/>
                <w:sz w:val="22"/>
                <w:szCs w:val="22"/>
                <w:lang w:val="lt-LT"/>
              </w:rPr>
            </w:pPr>
          </w:p>
          <w:p w14:paraId="24050A29" w14:textId="35F3846E" w:rsidR="00C47E22" w:rsidRPr="00975FF5" w:rsidRDefault="007F70CD" w:rsidP="00115B22">
            <w:pPr>
              <w:spacing w:after="120"/>
              <w:ind w:left="80" w:firstLine="1"/>
              <w:jc w:val="both"/>
              <w:rPr>
                <w:rFonts w:asciiTheme="majorHAnsi" w:hAnsiTheme="majorHAnsi" w:cstheme="majorHAnsi"/>
                <w:b/>
                <w:bCs/>
                <w:sz w:val="22"/>
                <w:szCs w:val="22"/>
                <w:lang w:val="lt-LT" w:bidi="ta-IN"/>
              </w:rPr>
            </w:pPr>
            <w:r w:rsidRPr="00975FF5">
              <w:rPr>
                <w:rFonts w:asciiTheme="majorHAnsi" w:hAnsiTheme="majorHAnsi" w:cstheme="majorHAnsi"/>
                <w:b/>
                <w:kern w:val="32"/>
                <w:sz w:val="22"/>
                <w:szCs w:val="22"/>
                <w:lang w:val="lt-LT"/>
              </w:rPr>
              <w:t>Užsakovo</w:t>
            </w:r>
            <w:r w:rsidR="00C47E22" w:rsidRPr="00975FF5">
              <w:rPr>
                <w:rFonts w:asciiTheme="majorHAnsi" w:hAnsiTheme="majorHAnsi" w:cstheme="majorHAnsi"/>
                <w:b/>
                <w:kern w:val="32"/>
                <w:sz w:val="22"/>
                <w:szCs w:val="22"/>
                <w:lang w:val="lt-LT"/>
              </w:rPr>
              <w:t xml:space="preserve"> atstovas atsakingas už Sutarties ir jos pakeitimų paskelbimą:</w:t>
            </w:r>
          </w:p>
          <w:p w14:paraId="486E50A6" w14:textId="20E43542" w:rsidR="00290F1A" w:rsidRPr="00975FF5" w:rsidRDefault="007F70CD" w:rsidP="00115B22">
            <w:pPr>
              <w:spacing w:after="120"/>
              <w:ind w:left="80" w:firstLine="1"/>
              <w:jc w:val="both"/>
              <w:rPr>
                <w:rFonts w:asciiTheme="majorHAnsi" w:hAnsiTheme="majorHAnsi" w:cstheme="majorHAnsi"/>
                <w:sz w:val="22"/>
                <w:szCs w:val="22"/>
                <w:lang w:val="lt-LT" w:bidi="ta-IN"/>
              </w:rPr>
            </w:pPr>
            <w:r w:rsidRPr="00975FF5">
              <w:rPr>
                <w:rFonts w:asciiTheme="majorHAnsi" w:hAnsiTheme="majorHAnsi" w:cstheme="majorHAnsi"/>
                <w:bCs/>
                <w:i/>
                <w:iCs/>
                <w:kern w:val="32"/>
                <w:sz w:val="22"/>
                <w:szCs w:val="22"/>
                <w:lang w:val="lt-LT"/>
              </w:rPr>
              <w:t>Užsakovo</w:t>
            </w:r>
            <w:r w:rsidR="00721B6F" w:rsidRPr="00975FF5">
              <w:rPr>
                <w:rFonts w:asciiTheme="majorHAnsi" w:hAnsiTheme="majorHAnsi" w:cstheme="majorHAnsi"/>
                <w:bCs/>
                <w:i/>
                <w:iCs/>
                <w:kern w:val="32"/>
                <w:sz w:val="22"/>
                <w:szCs w:val="22"/>
                <w:lang w:val="lt-LT"/>
              </w:rPr>
              <w:t xml:space="preserve"> vadovo įsakymu paskirtas Pirkimų skyriaus atstovas, atsakingas už Sutarties ir jos pakeitimų paskelbimą.</w:t>
            </w:r>
          </w:p>
        </w:tc>
        <w:tc>
          <w:tcPr>
            <w:tcW w:w="4110" w:type="dxa"/>
            <w:shd w:val="clear" w:color="auto" w:fill="auto"/>
          </w:tcPr>
          <w:p w14:paraId="4B18B9CF" w14:textId="6DB8638F" w:rsidR="0008744C" w:rsidRPr="00975FF5" w:rsidRDefault="00B04FEE" w:rsidP="00115B22">
            <w:pPr>
              <w:spacing w:after="120"/>
              <w:ind w:left="80" w:firstLine="1"/>
              <w:jc w:val="both"/>
              <w:rPr>
                <w:rFonts w:asciiTheme="majorHAnsi" w:hAnsiTheme="majorHAnsi" w:cstheme="majorHAnsi"/>
                <w:sz w:val="22"/>
                <w:szCs w:val="22"/>
                <w:lang w:val="lt-LT" w:bidi="ta-IN"/>
              </w:rPr>
            </w:pPr>
            <w:r w:rsidRPr="00975FF5">
              <w:rPr>
                <w:rFonts w:asciiTheme="majorHAnsi" w:hAnsiTheme="majorHAnsi" w:cstheme="majorHAnsi"/>
                <w:b/>
                <w:sz w:val="22"/>
                <w:szCs w:val="22"/>
                <w:lang w:val="lt-LT" w:bidi="ta-IN"/>
              </w:rPr>
              <w:t>Rangovo</w:t>
            </w:r>
            <w:r w:rsidR="0008744C" w:rsidRPr="00975FF5">
              <w:rPr>
                <w:rFonts w:asciiTheme="majorHAnsi" w:hAnsiTheme="majorHAnsi" w:cstheme="majorHAnsi"/>
                <w:b/>
                <w:sz w:val="22"/>
                <w:szCs w:val="22"/>
                <w:lang w:val="lt-LT" w:bidi="ta-IN"/>
              </w:rPr>
              <w:t xml:space="preserve"> atstovas</w:t>
            </w:r>
            <w:r w:rsidR="000460CB" w:rsidRPr="00975FF5">
              <w:rPr>
                <w:rFonts w:asciiTheme="majorHAnsi" w:hAnsiTheme="majorHAnsi" w:cstheme="majorHAnsi"/>
                <w:b/>
                <w:sz w:val="22"/>
                <w:szCs w:val="22"/>
                <w:lang w:val="lt-LT" w:bidi="ta-IN"/>
              </w:rPr>
              <w:t>,</w:t>
            </w:r>
            <w:r w:rsidR="000460CB" w:rsidRPr="00975FF5">
              <w:rPr>
                <w:rFonts w:asciiTheme="majorHAnsi" w:hAnsiTheme="majorHAnsi" w:cstheme="majorHAnsi"/>
                <w:sz w:val="22"/>
                <w:szCs w:val="22"/>
                <w:lang w:val="lt-LT" w:bidi="ta-IN"/>
              </w:rPr>
              <w:t xml:space="preserve"> </w:t>
            </w:r>
            <w:r w:rsidR="000460CB" w:rsidRPr="00975FF5">
              <w:rPr>
                <w:rFonts w:asciiTheme="majorHAnsi" w:hAnsiTheme="majorHAnsi" w:cstheme="majorHAnsi"/>
                <w:b/>
                <w:sz w:val="22"/>
                <w:szCs w:val="22"/>
                <w:lang w:val="lt-LT" w:bidi="ta-IN"/>
              </w:rPr>
              <w:t>atsakingas už Sutarties vykdymą</w:t>
            </w:r>
            <w:r w:rsidR="0008744C" w:rsidRPr="00975FF5">
              <w:rPr>
                <w:rFonts w:asciiTheme="majorHAnsi" w:hAnsiTheme="majorHAnsi" w:cstheme="majorHAnsi"/>
                <w:b/>
                <w:sz w:val="22"/>
                <w:szCs w:val="22"/>
                <w:lang w:val="lt-LT" w:bidi="ta-IN"/>
              </w:rPr>
              <w:t>:</w:t>
            </w:r>
            <w:r w:rsidR="0008744C" w:rsidRPr="00975FF5">
              <w:rPr>
                <w:rFonts w:asciiTheme="majorHAnsi" w:hAnsiTheme="majorHAnsi" w:cstheme="majorHAnsi"/>
                <w:bCs/>
                <w:kern w:val="32"/>
                <w:sz w:val="22"/>
                <w:szCs w:val="22"/>
                <w:lang w:val="lt-LT" w:bidi="ta-IN"/>
              </w:rPr>
              <w:t xml:space="preserve"> </w:t>
            </w:r>
            <w:r w:rsidR="00FC56B3" w:rsidRPr="00975FF5">
              <w:rPr>
                <w:rFonts w:asciiTheme="majorHAnsi" w:hAnsiTheme="majorHAnsi" w:cstheme="majorHAnsi"/>
              </w:rPr>
              <w:t xml:space="preserve"> </w:t>
            </w:r>
            <w:r w:rsidR="00FC56B3" w:rsidRPr="00975FF5">
              <w:rPr>
                <w:rFonts w:asciiTheme="majorHAnsi" w:hAnsiTheme="majorHAnsi" w:cstheme="majorHAnsi"/>
                <w:bCs/>
                <w:kern w:val="32"/>
                <w:sz w:val="22"/>
                <w:szCs w:val="22"/>
                <w:lang w:val="lt-LT" w:bidi="ta-IN"/>
              </w:rPr>
              <w:t>Projektų vadovas Simonas Baškys, telefonas  +370 613 99391, e</w:t>
            </w:r>
            <w:r w:rsidR="00975FF5">
              <w:rPr>
                <w:rFonts w:asciiTheme="majorHAnsi" w:hAnsiTheme="majorHAnsi" w:cstheme="majorHAnsi"/>
                <w:bCs/>
                <w:kern w:val="32"/>
                <w:sz w:val="22"/>
                <w:szCs w:val="22"/>
                <w:lang w:val="lt-LT" w:bidi="ta-IN"/>
              </w:rPr>
              <w:t>l</w:t>
            </w:r>
            <w:r w:rsidR="00FC56B3" w:rsidRPr="00975FF5">
              <w:rPr>
                <w:rFonts w:asciiTheme="majorHAnsi" w:hAnsiTheme="majorHAnsi" w:cstheme="majorHAnsi"/>
                <w:bCs/>
                <w:kern w:val="32"/>
                <w:sz w:val="22"/>
                <w:szCs w:val="22"/>
                <w:lang w:val="lt-LT" w:bidi="ta-IN"/>
              </w:rPr>
              <w:t>. paštas</w:t>
            </w:r>
            <w:r w:rsidR="00975FF5">
              <w:rPr>
                <w:rFonts w:asciiTheme="majorHAnsi" w:hAnsiTheme="majorHAnsi" w:cstheme="majorHAnsi"/>
                <w:bCs/>
                <w:kern w:val="32"/>
                <w:sz w:val="22"/>
                <w:szCs w:val="22"/>
                <w:lang w:val="lt-LT" w:bidi="ta-IN"/>
              </w:rPr>
              <w:t>:</w:t>
            </w:r>
            <w:r w:rsidR="00FC56B3" w:rsidRPr="00975FF5">
              <w:rPr>
                <w:rFonts w:asciiTheme="majorHAnsi" w:hAnsiTheme="majorHAnsi" w:cstheme="majorHAnsi"/>
                <w:bCs/>
                <w:kern w:val="32"/>
                <w:sz w:val="22"/>
                <w:szCs w:val="22"/>
                <w:lang w:val="lt-LT" w:bidi="ta-IN"/>
              </w:rPr>
              <w:t xml:space="preserve">  </w:t>
            </w:r>
            <w:hyperlink r:id="rId13" w:history="1">
              <w:r w:rsidR="00FC56B3" w:rsidRPr="00975FF5">
                <w:rPr>
                  <w:rStyle w:val="Hyperlink"/>
                  <w:rFonts w:asciiTheme="majorHAnsi" w:hAnsiTheme="majorHAnsi" w:cstheme="majorHAnsi"/>
                  <w:bCs/>
                  <w:kern w:val="32"/>
                  <w:sz w:val="22"/>
                  <w:szCs w:val="22"/>
                  <w:lang w:val="lt-LT" w:bidi="ta-IN"/>
                </w:rPr>
                <w:t>simonas.baskys@arginta.lt</w:t>
              </w:r>
            </w:hyperlink>
            <w:r w:rsidR="00FC56B3" w:rsidRPr="00975FF5">
              <w:rPr>
                <w:rFonts w:asciiTheme="majorHAnsi" w:hAnsiTheme="majorHAnsi" w:cstheme="majorHAnsi"/>
                <w:bCs/>
                <w:kern w:val="32"/>
                <w:sz w:val="22"/>
                <w:szCs w:val="22"/>
                <w:lang w:val="lt-LT" w:bidi="ta-IN"/>
              </w:rPr>
              <w:t xml:space="preserve"> </w:t>
            </w:r>
          </w:p>
        </w:tc>
      </w:tr>
      <w:tr w:rsidR="00975FF5" w:rsidRPr="009422D8" w14:paraId="130ED378" w14:textId="77777777" w:rsidTr="005335A8">
        <w:trPr>
          <w:trHeight w:val="637"/>
        </w:trPr>
        <w:tc>
          <w:tcPr>
            <w:tcW w:w="2216" w:type="dxa"/>
            <w:vMerge/>
            <w:shd w:val="clear" w:color="auto" w:fill="auto"/>
          </w:tcPr>
          <w:p w14:paraId="3C2D68C3" w14:textId="77777777" w:rsidR="00975FF5" w:rsidRPr="009422D8" w:rsidRDefault="00975FF5" w:rsidP="00975FF5">
            <w:pPr>
              <w:spacing w:after="120"/>
              <w:jc w:val="both"/>
              <w:rPr>
                <w:rFonts w:asciiTheme="majorHAnsi" w:hAnsiTheme="majorHAnsi" w:cstheme="majorHAnsi"/>
                <w:b/>
                <w:sz w:val="22"/>
                <w:szCs w:val="22"/>
                <w:lang w:val="lt-LT" w:bidi="ta-IN"/>
              </w:rPr>
            </w:pPr>
          </w:p>
        </w:tc>
        <w:tc>
          <w:tcPr>
            <w:tcW w:w="7941" w:type="dxa"/>
            <w:gridSpan w:val="2"/>
            <w:shd w:val="clear" w:color="auto" w:fill="auto"/>
          </w:tcPr>
          <w:p w14:paraId="5A5DBEE6" w14:textId="77777777" w:rsidR="00975FF5" w:rsidRPr="005A4DFA" w:rsidRDefault="00975FF5" w:rsidP="00975FF5">
            <w:pPr>
              <w:pStyle w:val="ListParagraph"/>
              <w:numPr>
                <w:ilvl w:val="1"/>
                <w:numId w:val="25"/>
              </w:numPr>
              <w:tabs>
                <w:tab w:val="left" w:pos="365"/>
              </w:tabs>
              <w:spacing w:before="0"/>
              <w:ind w:left="365" w:hanging="365"/>
              <w:rPr>
                <w:rStyle w:val="Style1"/>
                <w:rFonts w:asciiTheme="majorHAnsi" w:hAnsiTheme="majorHAnsi" w:cstheme="majorHAnsi"/>
                <w:b/>
                <w:sz w:val="22"/>
                <w:szCs w:val="22"/>
                <w:lang w:val="lt-LT" w:bidi="ta-IN"/>
              </w:rPr>
            </w:pPr>
            <w:r w:rsidRPr="00367BF9">
              <w:rPr>
                <w:rFonts w:asciiTheme="majorHAnsi" w:hAnsiTheme="majorHAnsi" w:cstheme="majorHAnsi"/>
                <w:sz w:val="22"/>
                <w:szCs w:val="22"/>
                <w:lang w:val="lt-LT" w:bidi="ta-IN"/>
              </w:rPr>
              <w:t xml:space="preserve">Darbų atlikimui Rangovas </w:t>
            </w:r>
            <w:r w:rsidRPr="00367BF9">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1000934231"/>
                <w:placeholder>
                  <w:docPart w:val="C5251554D2DA47889CE664A59FF3A5CF"/>
                </w:placeholder>
                <w:comboBox>
                  <w:listItem w:value="Choose an item."/>
                  <w:listItem w:displayText="pasitelkia" w:value="pasitelkia"/>
                  <w:listItem w:displayText="nepasitelkia" w:value="nepasitelkia"/>
                </w:comboBox>
              </w:sdtPr>
              <w:sdtEndPr>
                <w:rPr>
                  <w:rStyle w:val="DefaultParagraphFont"/>
                  <w:i/>
                  <w:iCs/>
                  <w:sz w:val="20"/>
                  <w:lang w:bidi="ta-IN"/>
                </w:rPr>
              </w:sdtEndPr>
              <w:sdtContent>
                <w:r>
                  <w:rPr>
                    <w:rStyle w:val="Style2"/>
                    <w:rFonts w:asciiTheme="majorHAnsi" w:hAnsiTheme="majorHAnsi" w:cstheme="majorHAnsi"/>
                    <w:szCs w:val="22"/>
                    <w:lang w:val="lt-LT"/>
                  </w:rPr>
                  <w:t>pasitelkia</w:t>
                </w:r>
              </w:sdtContent>
            </w:sdt>
            <w:r w:rsidRPr="00367BF9">
              <w:rPr>
                <w:rFonts w:asciiTheme="majorHAnsi" w:hAnsiTheme="majorHAnsi" w:cstheme="majorHAnsi"/>
                <w:sz w:val="22"/>
                <w:szCs w:val="22"/>
                <w:lang w:val="lt-LT" w:bidi="ta-IN"/>
              </w:rPr>
              <w:t xml:space="preserve">  Subrangovą: </w:t>
            </w:r>
            <w:r w:rsidRPr="00367BF9">
              <w:rPr>
                <w:rStyle w:val="Style1"/>
                <w:rFonts w:asciiTheme="majorHAnsi" w:hAnsiTheme="majorHAnsi" w:cstheme="majorHAnsi"/>
                <w:sz w:val="22"/>
                <w:szCs w:val="22"/>
                <w:lang w:val="lt-LT"/>
              </w:rPr>
              <w:t xml:space="preserve"> </w:t>
            </w:r>
          </w:p>
          <w:p w14:paraId="597162B5" w14:textId="77777777" w:rsidR="00975FF5" w:rsidRDefault="00975FF5" w:rsidP="00975FF5">
            <w:pPr>
              <w:tabs>
                <w:tab w:val="left" w:pos="450"/>
              </w:tabs>
              <w:rPr>
                <w:rFonts w:asciiTheme="majorHAnsi" w:hAnsiTheme="majorHAnsi" w:cstheme="majorHAnsi"/>
                <w:sz w:val="22"/>
                <w:szCs w:val="22"/>
                <w:lang w:val="lt-LT" w:bidi="ta-IN"/>
              </w:rPr>
            </w:pPr>
            <w:r w:rsidRPr="00047291">
              <w:rPr>
                <w:rFonts w:asciiTheme="majorHAnsi" w:hAnsiTheme="majorHAnsi" w:cstheme="majorHAnsi"/>
                <w:sz w:val="22"/>
                <w:szCs w:val="22"/>
                <w:lang w:val="lt-LT" w:bidi="ta-IN"/>
              </w:rPr>
              <w:t>1</w:t>
            </w:r>
            <w:r>
              <w:rPr>
                <w:rFonts w:asciiTheme="majorHAnsi" w:hAnsiTheme="majorHAnsi" w:cstheme="majorHAnsi"/>
                <w:sz w:val="22"/>
                <w:szCs w:val="22"/>
                <w:lang w:val="lt-LT" w:bidi="ta-IN"/>
              </w:rPr>
              <w:t xml:space="preserve"> </w:t>
            </w:r>
            <w:r w:rsidRPr="0085424C">
              <w:rPr>
                <w:rFonts w:asciiTheme="majorHAnsi" w:hAnsiTheme="majorHAnsi" w:cstheme="majorHAnsi"/>
                <w:sz w:val="22"/>
                <w:szCs w:val="22"/>
                <w:lang w:val="lt-LT" w:bidi="ta-IN"/>
              </w:rPr>
              <w:t xml:space="preserve">UAB „Hidroterra“ </w:t>
            </w:r>
            <w:r w:rsidRPr="00047291">
              <w:rPr>
                <w:rFonts w:asciiTheme="majorHAnsi" w:hAnsiTheme="majorHAnsi" w:cstheme="majorHAnsi"/>
                <w:sz w:val="22"/>
                <w:szCs w:val="22"/>
                <w:lang w:val="lt-LT" w:bidi="ta-IN"/>
              </w:rPr>
              <w:t xml:space="preserve">, juridinio asmens kodas </w:t>
            </w:r>
            <w:r w:rsidRPr="00B623D2">
              <w:rPr>
                <w:rFonts w:asciiTheme="majorHAnsi" w:hAnsiTheme="majorHAnsi" w:cstheme="majorHAnsi"/>
                <w:sz w:val="22"/>
                <w:szCs w:val="22"/>
                <w:lang w:val="lt-LT" w:bidi="ta-IN"/>
              </w:rPr>
              <w:t>300151329</w:t>
            </w:r>
            <w:r w:rsidRPr="00047291">
              <w:rPr>
                <w:rFonts w:asciiTheme="majorHAnsi" w:hAnsiTheme="majorHAnsi" w:cstheme="majorHAnsi"/>
                <w:sz w:val="22"/>
                <w:szCs w:val="22"/>
                <w:lang w:val="lt-LT" w:bidi="ta-IN"/>
              </w:rPr>
              <w:t>. Subrangovo atstovas: nežinomas.</w:t>
            </w:r>
          </w:p>
          <w:p w14:paraId="6DE49BD5" w14:textId="77777777" w:rsidR="00975FF5" w:rsidRDefault="00975FF5" w:rsidP="00975FF5">
            <w:pPr>
              <w:tabs>
                <w:tab w:val="left" w:pos="450"/>
              </w:tabs>
              <w:rPr>
                <w:rFonts w:asciiTheme="majorHAnsi" w:hAnsiTheme="majorHAnsi" w:cstheme="majorHAnsi"/>
                <w:sz w:val="22"/>
                <w:szCs w:val="22"/>
                <w:lang w:val="lt-LT" w:bidi="ta-IN"/>
              </w:rPr>
            </w:pPr>
            <w:r>
              <w:rPr>
                <w:rFonts w:asciiTheme="majorHAnsi" w:hAnsiTheme="majorHAnsi" w:cstheme="majorHAnsi"/>
                <w:sz w:val="22"/>
                <w:szCs w:val="22"/>
                <w:lang w:val="lt-LT" w:bidi="ta-IN"/>
              </w:rPr>
              <w:t xml:space="preserve">2 </w:t>
            </w:r>
            <w:r w:rsidRPr="00047291">
              <w:rPr>
                <w:rFonts w:asciiTheme="majorHAnsi" w:hAnsiTheme="majorHAnsi" w:cstheme="majorHAnsi"/>
                <w:sz w:val="22"/>
                <w:szCs w:val="22"/>
                <w:lang w:val="lt-LT" w:bidi="ta-IN"/>
              </w:rPr>
              <w:t>Nežinomas, juridinio asmens kodas nežinomas. Subrangovo atstovas: nežinomas.</w:t>
            </w:r>
          </w:p>
          <w:p w14:paraId="763B31A9" w14:textId="77777777" w:rsidR="00975FF5" w:rsidRDefault="00975FF5" w:rsidP="00975FF5">
            <w:pPr>
              <w:tabs>
                <w:tab w:val="left" w:pos="450"/>
              </w:tabs>
              <w:rPr>
                <w:rFonts w:asciiTheme="majorHAnsi" w:hAnsiTheme="majorHAnsi" w:cstheme="majorHAnsi"/>
                <w:sz w:val="22"/>
                <w:szCs w:val="22"/>
                <w:lang w:val="lt-LT" w:bidi="ta-IN"/>
              </w:rPr>
            </w:pPr>
            <w:r>
              <w:rPr>
                <w:rFonts w:asciiTheme="majorHAnsi" w:hAnsiTheme="majorHAnsi" w:cstheme="majorHAnsi"/>
                <w:sz w:val="22"/>
                <w:szCs w:val="22"/>
                <w:lang w:val="lt-LT" w:bidi="ta-IN"/>
              </w:rPr>
              <w:t xml:space="preserve">3 </w:t>
            </w:r>
            <w:r w:rsidRPr="00047291">
              <w:rPr>
                <w:rFonts w:asciiTheme="majorHAnsi" w:hAnsiTheme="majorHAnsi" w:cstheme="majorHAnsi"/>
                <w:sz w:val="22"/>
                <w:szCs w:val="22"/>
                <w:lang w:val="lt-LT" w:bidi="ta-IN"/>
              </w:rPr>
              <w:t>Nežinomas, juridinio asmens kodas nežinomas. Subrangovo atstovas: nežinomas.</w:t>
            </w:r>
          </w:p>
          <w:p w14:paraId="57ED2730" w14:textId="77777777" w:rsidR="00975FF5" w:rsidRDefault="00975FF5" w:rsidP="00975FF5">
            <w:pPr>
              <w:tabs>
                <w:tab w:val="left" w:pos="450"/>
              </w:tabs>
              <w:rPr>
                <w:rFonts w:asciiTheme="majorHAnsi" w:hAnsiTheme="majorHAnsi" w:cstheme="majorHAnsi"/>
                <w:sz w:val="22"/>
                <w:szCs w:val="22"/>
                <w:lang w:val="lt-LT" w:bidi="ta-IN"/>
              </w:rPr>
            </w:pPr>
            <w:r>
              <w:rPr>
                <w:rFonts w:asciiTheme="majorHAnsi" w:hAnsiTheme="majorHAnsi" w:cstheme="majorHAnsi"/>
                <w:sz w:val="22"/>
                <w:szCs w:val="22"/>
                <w:lang w:val="lt-LT" w:bidi="ta-IN"/>
              </w:rPr>
              <w:t xml:space="preserve">4 </w:t>
            </w:r>
            <w:r w:rsidRPr="00047291">
              <w:rPr>
                <w:rFonts w:asciiTheme="majorHAnsi" w:hAnsiTheme="majorHAnsi" w:cstheme="majorHAnsi"/>
                <w:sz w:val="22"/>
                <w:szCs w:val="22"/>
                <w:lang w:val="lt-LT" w:bidi="ta-IN"/>
              </w:rPr>
              <w:t>Nežinomas, juridinio asmens kodas nežinomas. Subrangovo atstovas: nežinomas.</w:t>
            </w:r>
          </w:p>
          <w:p w14:paraId="3518CA1F" w14:textId="06B59BD4" w:rsidR="00975FF5" w:rsidRPr="00975FF5" w:rsidRDefault="00975FF5" w:rsidP="00975FF5">
            <w:pPr>
              <w:tabs>
                <w:tab w:val="left" w:pos="450"/>
              </w:tabs>
              <w:rPr>
                <w:rFonts w:asciiTheme="majorHAnsi" w:hAnsiTheme="majorHAnsi" w:cstheme="majorHAnsi"/>
                <w:sz w:val="22"/>
                <w:szCs w:val="22"/>
                <w:lang w:val="lt-LT" w:bidi="ta-IN"/>
              </w:rPr>
            </w:pPr>
            <w:r>
              <w:rPr>
                <w:rFonts w:asciiTheme="majorHAnsi" w:hAnsiTheme="majorHAnsi" w:cstheme="majorHAnsi"/>
                <w:sz w:val="22"/>
                <w:szCs w:val="22"/>
                <w:lang w:val="lt-LT" w:bidi="ta-IN"/>
              </w:rPr>
              <w:t xml:space="preserve">5 </w:t>
            </w:r>
            <w:r w:rsidRPr="00047291">
              <w:rPr>
                <w:rFonts w:asciiTheme="majorHAnsi" w:hAnsiTheme="majorHAnsi" w:cstheme="majorHAnsi"/>
                <w:sz w:val="22"/>
                <w:szCs w:val="22"/>
                <w:lang w:val="lt-LT" w:bidi="ta-IN"/>
              </w:rPr>
              <w:t>Nežinomas, juridinio asmens kodas nežinomas. Subrangovo atstovas: nežinomas.</w:t>
            </w:r>
          </w:p>
        </w:tc>
      </w:tr>
      <w:tr w:rsidR="00975FF5" w:rsidRPr="009422D8" w14:paraId="3D80EC34" w14:textId="77777777" w:rsidTr="005335A8">
        <w:trPr>
          <w:trHeight w:val="637"/>
        </w:trPr>
        <w:tc>
          <w:tcPr>
            <w:tcW w:w="2216" w:type="dxa"/>
            <w:vMerge/>
            <w:shd w:val="clear" w:color="auto" w:fill="auto"/>
          </w:tcPr>
          <w:p w14:paraId="3AD34BA8" w14:textId="77777777" w:rsidR="00975FF5" w:rsidRPr="009422D8" w:rsidRDefault="00975FF5" w:rsidP="00975FF5">
            <w:pPr>
              <w:spacing w:after="120"/>
              <w:jc w:val="both"/>
              <w:rPr>
                <w:rFonts w:asciiTheme="majorHAnsi" w:hAnsiTheme="majorHAnsi" w:cstheme="majorHAnsi"/>
                <w:b/>
                <w:sz w:val="22"/>
                <w:szCs w:val="22"/>
                <w:lang w:val="lt-LT" w:bidi="ta-IN"/>
              </w:rPr>
            </w:pPr>
          </w:p>
        </w:tc>
        <w:tc>
          <w:tcPr>
            <w:tcW w:w="7941" w:type="dxa"/>
            <w:gridSpan w:val="2"/>
            <w:shd w:val="clear" w:color="auto" w:fill="auto"/>
          </w:tcPr>
          <w:p w14:paraId="570A3430" w14:textId="702917AD" w:rsidR="00975FF5" w:rsidRPr="00975FF5" w:rsidRDefault="00975FF5" w:rsidP="00975FF5">
            <w:pPr>
              <w:pStyle w:val="ListParagraph"/>
              <w:numPr>
                <w:ilvl w:val="1"/>
                <w:numId w:val="25"/>
              </w:numPr>
              <w:tabs>
                <w:tab w:val="left" w:pos="430"/>
              </w:tabs>
              <w:ind w:left="364" w:hanging="364"/>
              <w:rPr>
                <w:rFonts w:asciiTheme="majorHAnsi" w:hAnsiTheme="majorHAnsi" w:cstheme="majorHAnsi"/>
                <w:sz w:val="22"/>
                <w:szCs w:val="22"/>
                <w:lang w:val="lt-LT" w:bidi="ta-IN"/>
              </w:rPr>
            </w:pPr>
            <w:r w:rsidRPr="00975FF5">
              <w:rPr>
                <w:rFonts w:asciiTheme="majorHAnsi" w:hAnsiTheme="majorHAnsi" w:cstheme="majorHAnsi"/>
                <w:sz w:val="22"/>
                <w:szCs w:val="22"/>
                <w:lang w:val="lt-LT" w:bidi="ta-IN"/>
              </w:rPr>
              <w:t xml:space="preserve">Subrangovui perduodamų atlikti Darbų dalis (pavadinimas): 1 UAB „Hidroterra“ - projektavimo darbai; 2 Nežinomas subrangovas - Įrangos, vamzdynų, metalinių konstrukcijų demontavimo darbai; 3 Nežinomas subrangovas - griovimo darbai; 4 Nežinomas subrangovas - gerbūvio darbai; 5 Nežinomas subrangovas - žemės  darbai  Subrangovui perduodamų atlikti Darbų kaina arba proc. (jeigu žinoma): </w:t>
            </w:r>
            <w:r w:rsidRPr="00975FF5">
              <w:t xml:space="preserve"> </w:t>
            </w:r>
            <w:r w:rsidRPr="00975FF5">
              <w:rPr>
                <w:rFonts w:asciiTheme="majorHAnsi" w:hAnsiTheme="majorHAnsi" w:cstheme="majorHAnsi"/>
                <w:sz w:val="22"/>
                <w:szCs w:val="22"/>
                <w:lang w:val="lt-LT" w:bidi="ta-IN"/>
              </w:rPr>
              <w:t>nežinoma.</w:t>
            </w:r>
          </w:p>
        </w:tc>
      </w:tr>
      <w:tr w:rsidR="002E70C1" w:rsidRPr="009422D8" w14:paraId="2C580562" w14:textId="77777777" w:rsidTr="005335A8">
        <w:trPr>
          <w:trHeight w:val="450"/>
        </w:trPr>
        <w:tc>
          <w:tcPr>
            <w:tcW w:w="2216" w:type="dxa"/>
            <w:vMerge w:val="restart"/>
            <w:shd w:val="clear" w:color="auto" w:fill="auto"/>
            <w:vAlign w:val="center"/>
          </w:tcPr>
          <w:p w14:paraId="15F26DC5" w14:textId="77777777" w:rsidR="000071DA" w:rsidRPr="009422D8" w:rsidRDefault="006F444A"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 xml:space="preserve">6. </w:t>
            </w:r>
            <w:r w:rsidR="000071DA" w:rsidRPr="009422D8">
              <w:rPr>
                <w:rFonts w:asciiTheme="majorHAnsi" w:hAnsiTheme="majorHAnsi" w:cstheme="majorHAnsi"/>
                <w:b/>
                <w:sz w:val="22"/>
                <w:szCs w:val="22"/>
                <w:lang w:val="lt-LT" w:bidi="ta-IN"/>
              </w:rPr>
              <w:t xml:space="preserve">Sutarties </w:t>
            </w:r>
            <w:r w:rsidR="00394DD8" w:rsidRPr="009422D8">
              <w:rPr>
                <w:rFonts w:asciiTheme="majorHAnsi" w:hAnsiTheme="majorHAnsi" w:cstheme="majorHAnsi"/>
                <w:b/>
                <w:sz w:val="22"/>
                <w:szCs w:val="22"/>
                <w:lang w:val="lt-LT" w:bidi="ta-IN"/>
              </w:rPr>
              <w:t>į</w:t>
            </w:r>
            <w:r w:rsidR="000071DA" w:rsidRPr="009422D8">
              <w:rPr>
                <w:rFonts w:asciiTheme="majorHAnsi" w:hAnsiTheme="majorHAnsi" w:cstheme="majorHAnsi"/>
                <w:b/>
                <w:sz w:val="22"/>
                <w:szCs w:val="22"/>
                <w:lang w:val="lt-LT" w:bidi="ta-IN"/>
              </w:rPr>
              <w:t>vykdymo užtikrinimas, draudimas, garantija, trūkumų šalinimo terminas</w:t>
            </w:r>
          </w:p>
        </w:tc>
        <w:tc>
          <w:tcPr>
            <w:tcW w:w="7941" w:type="dxa"/>
            <w:gridSpan w:val="2"/>
            <w:shd w:val="clear" w:color="auto" w:fill="auto"/>
          </w:tcPr>
          <w:p w14:paraId="333EFA24" w14:textId="2BE6635A" w:rsidR="00832151" w:rsidRPr="009422D8" w:rsidRDefault="004D2298" w:rsidP="00115B22">
            <w:pPr>
              <w:pStyle w:val="ListParagraph"/>
              <w:numPr>
                <w:ilvl w:val="1"/>
                <w:numId w:val="27"/>
              </w:numPr>
              <w:tabs>
                <w:tab w:val="left" w:pos="505"/>
              </w:tabs>
              <w:ind w:left="364" w:hanging="364"/>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Sutarties </w:t>
            </w:r>
            <w:r w:rsidR="00400DC0" w:rsidRPr="009422D8">
              <w:rPr>
                <w:rFonts w:asciiTheme="majorHAnsi" w:hAnsiTheme="majorHAnsi" w:cstheme="majorHAnsi"/>
                <w:sz w:val="22"/>
                <w:szCs w:val="22"/>
                <w:lang w:val="lt-LT" w:bidi="ta-IN"/>
              </w:rPr>
              <w:t>į</w:t>
            </w:r>
            <w:r w:rsidRPr="009422D8">
              <w:rPr>
                <w:rFonts w:asciiTheme="majorHAnsi" w:hAnsiTheme="majorHAnsi" w:cstheme="majorHAnsi"/>
                <w:sz w:val="22"/>
                <w:szCs w:val="22"/>
                <w:lang w:val="lt-LT" w:bidi="ta-IN"/>
              </w:rPr>
              <w:t xml:space="preserve">vykdymo </w:t>
            </w:r>
            <w:r w:rsidR="000071DA" w:rsidRPr="009422D8">
              <w:rPr>
                <w:rFonts w:asciiTheme="majorHAnsi" w:hAnsiTheme="majorHAnsi" w:cstheme="majorHAnsi"/>
                <w:sz w:val="22"/>
                <w:szCs w:val="22"/>
                <w:lang w:val="lt-LT" w:bidi="ta-IN"/>
              </w:rPr>
              <w:t>užtikrinimas</w:t>
            </w:r>
            <w:r w:rsidR="00451C3C" w:rsidRPr="009422D8">
              <w:rPr>
                <w:rFonts w:asciiTheme="majorHAnsi" w:hAnsiTheme="majorHAnsi" w:cstheme="majorHAnsi"/>
                <w:sz w:val="22"/>
                <w:szCs w:val="22"/>
                <w:lang w:val="lt-LT" w:bidi="ta-IN"/>
              </w:rPr>
              <w:t>:</w:t>
            </w:r>
            <w:r w:rsidR="00EC7ACD" w:rsidRPr="009422D8">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863020839"/>
                <w:placeholder>
                  <w:docPart w:val="E9FDE137D57E4978A3C2B50843F87623"/>
                </w:placeholder>
                <w:comboBox>
                  <w:listItem w:value="Choose an item."/>
                  <w:listItem w:displayText="taikomas." w:value="taikomas."/>
                  <w:listItem w:displayText="netaikomas." w:value="netaikomas."/>
                </w:comboBox>
              </w:sdtPr>
              <w:sdtEndPr>
                <w:rPr>
                  <w:rStyle w:val="DefaultParagraphFont"/>
                  <w:i/>
                  <w:iCs/>
                  <w:sz w:val="20"/>
                  <w:lang w:bidi="ta-IN"/>
                </w:rPr>
              </w:sdtEndPr>
              <w:sdtContent>
                <w:r w:rsidR="00046592">
                  <w:rPr>
                    <w:rStyle w:val="Style2"/>
                    <w:rFonts w:asciiTheme="majorHAnsi" w:hAnsiTheme="majorHAnsi" w:cstheme="majorHAnsi"/>
                    <w:szCs w:val="22"/>
                    <w:lang w:val="lt-LT"/>
                  </w:rPr>
                  <w:t>netaikomas.</w:t>
                </w:r>
              </w:sdtContent>
            </w:sdt>
            <w:r w:rsidRPr="009422D8">
              <w:rPr>
                <w:rFonts w:asciiTheme="majorHAnsi" w:hAnsiTheme="majorHAnsi" w:cstheme="majorHAnsi"/>
                <w:sz w:val="22"/>
                <w:szCs w:val="22"/>
                <w:lang w:val="lt-LT" w:bidi="ta-IN"/>
              </w:rPr>
              <w:t xml:space="preserve"> </w:t>
            </w:r>
          </w:p>
          <w:p w14:paraId="1D644FD9" w14:textId="2738C124" w:rsidR="00AC4A27" w:rsidRPr="009422D8" w:rsidRDefault="00AC4A27" w:rsidP="007D7DED">
            <w:pPr>
              <w:pStyle w:val="ListParagraph"/>
              <w:tabs>
                <w:tab w:val="left" w:pos="364"/>
              </w:tabs>
              <w:spacing w:before="0"/>
              <w:ind w:left="363"/>
              <w:rPr>
                <w:rFonts w:asciiTheme="majorHAnsi" w:hAnsiTheme="majorHAnsi" w:cstheme="majorHAnsi"/>
                <w:sz w:val="22"/>
                <w:szCs w:val="22"/>
                <w:lang w:val="lt-LT" w:bidi="ta-IN"/>
              </w:rPr>
            </w:pPr>
          </w:p>
        </w:tc>
      </w:tr>
      <w:tr w:rsidR="002E70C1" w:rsidRPr="009422D8" w14:paraId="059492B6" w14:textId="77777777" w:rsidTr="005335A8">
        <w:trPr>
          <w:trHeight w:val="473"/>
        </w:trPr>
        <w:tc>
          <w:tcPr>
            <w:tcW w:w="2216" w:type="dxa"/>
            <w:vMerge/>
            <w:shd w:val="clear" w:color="auto" w:fill="auto"/>
          </w:tcPr>
          <w:p w14:paraId="47D35A5E" w14:textId="77777777" w:rsidR="000071DA" w:rsidRPr="009422D8" w:rsidRDefault="000071DA" w:rsidP="00115B22">
            <w:pPr>
              <w:spacing w:after="120"/>
              <w:jc w:val="both"/>
              <w:rPr>
                <w:rFonts w:asciiTheme="majorHAnsi" w:hAnsiTheme="majorHAnsi" w:cstheme="majorHAnsi"/>
                <w:b/>
                <w:sz w:val="22"/>
                <w:szCs w:val="22"/>
                <w:lang w:val="lt-LT" w:bidi="ta-IN"/>
              </w:rPr>
            </w:pPr>
          </w:p>
        </w:tc>
        <w:tc>
          <w:tcPr>
            <w:tcW w:w="7941" w:type="dxa"/>
            <w:gridSpan w:val="2"/>
            <w:shd w:val="clear" w:color="auto" w:fill="auto"/>
          </w:tcPr>
          <w:p w14:paraId="73DE5A9D" w14:textId="3CE7BD8A" w:rsidR="00E5799E" w:rsidRPr="001E77FD" w:rsidRDefault="00B406B0" w:rsidP="001E77FD">
            <w:pPr>
              <w:pStyle w:val="ListParagraph"/>
              <w:numPr>
                <w:ilvl w:val="1"/>
                <w:numId w:val="27"/>
              </w:numPr>
              <w:tabs>
                <w:tab w:val="left" w:pos="506"/>
              </w:tabs>
              <w:spacing w:before="0"/>
              <w:ind w:left="363" w:hanging="363"/>
              <w:rPr>
                <w:rFonts w:asciiTheme="majorHAnsi" w:hAnsiTheme="majorHAnsi" w:cstheme="majorHAnsi"/>
                <w:sz w:val="22"/>
                <w:szCs w:val="22"/>
                <w:lang w:val="lt-LT" w:bidi="ta-IN"/>
              </w:rPr>
            </w:pPr>
            <w:bookmarkStart w:id="0" w:name="_Hlk5193919"/>
            <w:r w:rsidRPr="009422D8">
              <w:rPr>
                <w:rFonts w:asciiTheme="majorHAnsi" w:hAnsiTheme="majorHAnsi" w:cstheme="majorHAnsi"/>
                <w:sz w:val="22"/>
                <w:szCs w:val="22"/>
                <w:lang w:val="lt-LT" w:bidi="ta-IN"/>
              </w:rPr>
              <w:t>Draudimas</w:t>
            </w:r>
            <w:r w:rsidR="006F5977" w:rsidRPr="009422D8">
              <w:rPr>
                <w:rFonts w:asciiTheme="majorHAnsi" w:hAnsiTheme="majorHAnsi" w:cstheme="majorHAnsi"/>
                <w:sz w:val="22"/>
                <w:szCs w:val="22"/>
                <w:lang w:val="lt-LT" w:bidi="ta-IN"/>
              </w:rPr>
              <w:t xml:space="preserve"> </w:t>
            </w:r>
            <w:r w:rsidR="00EE71F0">
              <w:rPr>
                <w:rFonts w:asciiTheme="majorHAnsi" w:hAnsiTheme="majorHAnsi" w:cstheme="majorHAnsi"/>
                <w:sz w:val="22"/>
                <w:szCs w:val="22"/>
                <w:lang w:val="lt-LT" w:bidi="ta-IN"/>
              </w:rPr>
              <w:t xml:space="preserve">taikomas </w:t>
            </w:r>
            <w:r w:rsidR="009B4C93" w:rsidRPr="001E77FD">
              <w:rPr>
                <w:rFonts w:asciiTheme="majorHAnsi" w:hAnsiTheme="majorHAnsi" w:cstheme="majorHAnsi"/>
                <w:b/>
                <w:bCs/>
                <w:sz w:val="22"/>
                <w:szCs w:val="22"/>
                <w:lang w:val="lt-LT"/>
              </w:rPr>
              <w:t xml:space="preserve"> </w:t>
            </w:r>
            <w:r w:rsidR="00EA455A" w:rsidRPr="001E77FD">
              <w:rPr>
                <w:rFonts w:asciiTheme="majorHAnsi" w:hAnsiTheme="majorHAnsi" w:cstheme="majorHAnsi"/>
                <w:b/>
                <w:bCs/>
                <w:sz w:val="22"/>
                <w:szCs w:val="22"/>
                <w:lang w:val="lt-LT" w:bidi="ta-IN"/>
              </w:rPr>
              <w:t>pagal Sutarties BD 14 dalies nuostatas</w:t>
            </w:r>
            <w:bookmarkEnd w:id="0"/>
            <w:r w:rsidR="00FB05A1">
              <w:rPr>
                <w:rFonts w:asciiTheme="majorHAnsi" w:hAnsiTheme="majorHAnsi" w:cstheme="majorHAnsi"/>
                <w:b/>
                <w:bCs/>
                <w:sz w:val="22"/>
                <w:szCs w:val="22"/>
                <w:lang w:val="lt-LT" w:bidi="ta-IN"/>
              </w:rPr>
              <w:t>.</w:t>
            </w:r>
          </w:p>
          <w:p w14:paraId="123E92DB" w14:textId="2AB0E539" w:rsidR="001E77FD" w:rsidRPr="00FB05A1" w:rsidRDefault="001E77FD" w:rsidP="00FB05A1">
            <w:pPr>
              <w:tabs>
                <w:tab w:val="left" w:pos="506"/>
              </w:tabs>
              <w:rPr>
                <w:rFonts w:asciiTheme="majorHAnsi" w:hAnsiTheme="majorHAnsi" w:cstheme="majorHAnsi"/>
                <w:sz w:val="22"/>
                <w:szCs w:val="22"/>
                <w:lang w:val="lt-LT" w:bidi="ta-IN"/>
              </w:rPr>
            </w:pPr>
          </w:p>
        </w:tc>
      </w:tr>
      <w:tr w:rsidR="002E70C1" w:rsidRPr="009422D8" w14:paraId="73D968B5" w14:textId="77777777" w:rsidTr="005335A8">
        <w:trPr>
          <w:trHeight w:val="465"/>
        </w:trPr>
        <w:tc>
          <w:tcPr>
            <w:tcW w:w="2216" w:type="dxa"/>
            <w:vMerge/>
            <w:shd w:val="clear" w:color="auto" w:fill="auto"/>
          </w:tcPr>
          <w:p w14:paraId="2FCCF79B" w14:textId="77777777" w:rsidR="000071DA" w:rsidRPr="009422D8" w:rsidRDefault="000071DA" w:rsidP="00115B22">
            <w:pPr>
              <w:spacing w:after="120"/>
              <w:jc w:val="both"/>
              <w:rPr>
                <w:rFonts w:asciiTheme="majorHAnsi" w:hAnsiTheme="majorHAnsi" w:cstheme="majorHAnsi"/>
                <w:b/>
                <w:sz w:val="22"/>
                <w:szCs w:val="22"/>
                <w:lang w:val="lt-LT" w:bidi="ta-IN"/>
              </w:rPr>
            </w:pPr>
          </w:p>
        </w:tc>
        <w:tc>
          <w:tcPr>
            <w:tcW w:w="7941" w:type="dxa"/>
            <w:gridSpan w:val="2"/>
            <w:shd w:val="clear" w:color="auto" w:fill="auto"/>
          </w:tcPr>
          <w:p w14:paraId="6543C495" w14:textId="19BA2560" w:rsidR="000071DA" w:rsidRPr="009422D8" w:rsidRDefault="00832151" w:rsidP="00115B22">
            <w:pPr>
              <w:pStyle w:val="ListParagraph"/>
              <w:numPr>
                <w:ilvl w:val="1"/>
                <w:numId w:val="27"/>
              </w:numPr>
              <w:tabs>
                <w:tab w:val="left" w:pos="460"/>
              </w:tabs>
              <w:ind w:left="364" w:hanging="364"/>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 </w:t>
            </w:r>
            <w:r w:rsidR="000071DA" w:rsidRPr="009422D8">
              <w:rPr>
                <w:rFonts w:asciiTheme="majorHAnsi" w:hAnsiTheme="majorHAnsi" w:cstheme="majorHAnsi"/>
                <w:sz w:val="22"/>
                <w:szCs w:val="22"/>
                <w:lang w:val="lt-LT" w:bidi="ta-IN"/>
              </w:rPr>
              <w:t>Trūkumų šalinimo terminas:</w:t>
            </w:r>
            <w:r w:rsidR="0070001C" w:rsidRPr="009422D8">
              <w:rPr>
                <w:rStyle w:val="Style2"/>
                <w:rFonts w:asciiTheme="majorHAnsi" w:hAnsiTheme="majorHAnsi" w:cstheme="majorHAnsi"/>
                <w:szCs w:val="22"/>
                <w:lang w:val="lt-LT"/>
              </w:rPr>
              <w:t xml:space="preserve"> </w:t>
            </w:r>
            <w:sdt>
              <w:sdtPr>
                <w:rPr>
                  <w:rStyle w:val="Style2"/>
                  <w:rFonts w:asciiTheme="majorHAnsi" w:hAnsiTheme="majorHAnsi" w:cstheme="majorHAnsi"/>
                  <w:szCs w:val="22"/>
                  <w:lang w:val="lt-LT"/>
                </w:rPr>
                <w:id w:val="478357890"/>
                <w:placeholder>
                  <w:docPart w:val="E0DE3FE442784080946595DF44E0C744"/>
                </w:placeholder>
                <w:comboBox>
                  <w:listItem w:value="Choose an item."/>
                  <w:listItem w:displayText="[nurodyti terminą] Dienos nuo Užsakovo rašytinio reikalavimo dėl trūkumų šalinimo pateikimo dienos. " w:value="[nurodyti terminą] Dienos nuo Užsakovo rašytinio reikalavimo dėl trūkumų šalinimo pateikimo dienos. "/>
                  <w:listItem w:displayText="nurodyta Techninės specifikacijos [įrašyti] punkte." w:value="nurodyta Techninės specifikacijos [įrašyti] punkte."/>
                </w:comboBox>
              </w:sdtPr>
              <w:sdtEndPr>
                <w:rPr>
                  <w:rStyle w:val="DefaultParagraphFont"/>
                  <w:i/>
                  <w:iCs/>
                  <w:sz w:val="20"/>
                  <w:lang w:bidi="ta-IN"/>
                </w:rPr>
              </w:sdtEndPr>
              <w:sdtContent>
                <w:r w:rsidR="00EE71F0">
                  <w:rPr>
                    <w:rStyle w:val="Style2"/>
                    <w:rFonts w:asciiTheme="majorHAnsi" w:hAnsiTheme="majorHAnsi" w:cstheme="majorHAnsi"/>
                    <w:szCs w:val="22"/>
                    <w:lang w:val="lt-LT"/>
                  </w:rPr>
                  <w:t>nurodyta Techninės specifikacijos 5.1 punkte.</w:t>
                </w:r>
              </w:sdtContent>
            </w:sdt>
          </w:p>
        </w:tc>
      </w:tr>
      <w:tr w:rsidR="002E70C1" w:rsidRPr="009422D8" w14:paraId="58604167" w14:textId="77777777" w:rsidTr="009422D8">
        <w:trPr>
          <w:trHeight w:val="397"/>
        </w:trPr>
        <w:tc>
          <w:tcPr>
            <w:tcW w:w="2216" w:type="dxa"/>
            <w:shd w:val="clear" w:color="auto" w:fill="auto"/>
            <w:vAlign w:val="center"/>
          </w:tcPr>
          <w:p w14:paraId="7692ED20" w14:textId="77777777" w:rsidR="00D2285F" w:rsidRPr="009422D8" w:rsidRDefault="003B504F"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 xml:space="preserve">7. </w:t>
            </w:r>
            <w:r w:rsidR="00D2285F" w:rsidRPr="009422D8">
              <w:rPr>
                <w:rFonts w:asciiTheme="majorHAnsi" w:hAnsiTheme="majorHAnsi" w:cstheme="majorHAnsi"/>
                <w:b/>
                <w:sz w:val="22"/>
                <w:szCs w:val="22"/>
                <w:lang w:val="lt-LT" w:bidi="ta-IN"/>
              </w:rPr>
              <w:t>Atsakomybė</w:t>
            </w:r>
          </w:p>
        </w:tc>
        <w:tc>
          <w:tcPr>
            <w:tcW w:w="7941" w:type="dxa"/>
            <w:gridSpan w:val="2"/>
            <w:shd w:val="clear" w:color="auto" w:fill="auto"/>
          </w:tcPr>
          <w:p w14:paraId="373C78BC" w14:textId="3401C6D5" w:rsidR="00832151" w:rsidRPr="009422D8" w:rsidRDefault="00D2285F" w:rsidP="009422D8">
            <w:pPr>
              <w:pStyle w:val="ListParagraph"/>
              <w:numPr>
                <w:ilvl w:val="1"/>
                <w:numId w:val="29"/>
              </w:numPr>
              <w:spacing w:before="0"/>
              <w:ind w:left="506" w:hanging="506"/>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Už kiekvieną žemiau nurodytą aplinkybę, kuri įvyko dėl </w:t>
            </w:r>
            <w:r w:rsidR="00370AB4" w:rsidRPr="009422D8">
              <w:rPr>
                <w:rFonts w:asciiTheme="majorHAnsi" w:hAnsiTheme="majorHAnsi" w:cstheme="majorHAnsi"/>
                <w:sz w:val="22"/>
                <w:szCs w:val="22"/>
                <w:lang w:val="lt-LT" w:bidi="ta-IN"/>
              </w:rPr>
              <w:t>Rangovo</w:t>
            </w:r>
            <w:r w:rsidRPr="009422D8">
              <w:rPr>
                <w:rFonts w:asciiTheme="majorHAnsi" w:hAnsiTheme="majorHAnsi" w:cstheme="majorHAnsi"/>
                <w:sz w:val="22"/>
                <w:szCs w:val="22"/>
                <w:lang w:val="lt-LT" w:bidi="ta-IN"/>
              </w:rPr>
              <w:t xml:space="preserve"> įsipareigojimų nevykdymo ar netinkamo vykdymo, </w:t>
            </w:r>
            <w:r w:rsidR="00F5273B" w:rsidRPr="009422D8">
              <w:rPr>
                <w:rFonts w:asciiTheme="majorHAnsi" w:hAnsiTheme="majorHAnsi" w:cstheme="majorHAnsi"/>
                <w:sz w:val="22"/>
                <w:szCs w:val="22"/>
                <w:lang w:val="lt-LT" w:bidi="ta-IN"/>
              </w:rPr>
              <w:t>Rangovas</w:t>
            </w:r>
            <w:r w:rsidRPr="009422D8">
              <w:rPr>
                <w:rFonts w:asciiTheme="majorHAnsi" w:hAnsiTheme="majorHAnsi" w:cstheme="majorHAnsi"/>
                <w:sz w:val="22"/>
                <w:szCs w:val="22"/>
                <w:lang w:val="lt-LT" w:bidi="ta-IN"/>
              </w:rPr>
              <w:t xml:space="preserve"> </w:t>
            </w:r>
            <w:r w:rsidR="00F5273B" w:rsidRPr="009422D8">
              <w:rPr>
                <w:rFonts w:asciiTheme="majorHAnsi" w:hAnsiTheme="majorHAnsi" w:cstheme="majorHAnsi"/>
                <w:sz w:val="22"/>
                <w:szCs w:val="22"/>
                <w:lang w:val="lt-LT" w:bidi="ta-IN"/>
              </w:rPr>
              <w:t>Užsakovui</w:t>
            </w:r>
            <w:r w:rsidRPr="009422D8">
              <w:rPr>
                <w:rFonts w:asciiTheme="majorHAnsi" w:hAnsiTheme="majorHAnsi" w:cstheme="majorHAnsi"/>
                <w:sz w:val="22"/>
                <w:szCs w:val="22"/>
                <w:lang w:val="lt-LT" w:bidi="ta-IN"/>
              </w:rPr>
              <w:t xml:space="preserve"> moka:</w:t>
            </w:r>
          </w:p>
          <w:p w14:paraId="00CA489A" w14:textId="2296165E" w:rsidR="0028046D" w:rsidRPr="008E2B08" w:rsidRDefault="008E2B08" w:rsidP="009422D8">
            <w:pPr>
              <w:pStyle w:val="ListParagraph"/>
              <w:numPr>
                <w:ilvl w:val="2"/>
                <w:numId w:val="29"/>
              </w:numPr>
              <w:tabs>
                <w:tab w:val="left" w:pos="647"/>
              </w:tabs>
              <w:spacing w:before="0"/>
              <w:ind w:left="506" w:hanging="506"/>
              <w:rPr>
                <w:rFonts w:asciiTheme="majorHAnsi" w:hAnsiTheme="majorHAnsi" w:cstheme="majorHAnsi"/>
                <w:sz w:val="22"/>
                <w:szCs w:val="22"/>
                <w:lang w:val="lt-LT" w:bidi="ta-IN"/>
              </w:rPr>
            </w:pPr>
            <w:r>
              <w:rPr>
                <w:rFonts w:asciiTheme="majorHAnsi" w:hAnsiTheme="majorHAnsi" w:cstheme="majorHAnsi"/>
                <w:iCs/>
                <w:sz w:val="22"/>
                <w:szCs w:val="22"/>
                <w:lang w:val="en-US" w:bidi="ta-IN"/>
              </w:rPr>
              <w:t xml:space="preserve"> </w:t>
            </w:r>
            <w:r w:rsidR="001E77FD" w:rsidRPr="008E2B08">
              <w:rPr>
                <w:rFonts w:asciiTheme="majorHAnsi" w:hAnsiTheme="majorHAnsi" w:cstheme="majorHAnsi"/>
                <w:iCs/>
                <w:sz w:val="22"/>
                <w:szCs w:val="22"/>
                <w:lang w:val="en-US" w:bidi="ta-IN"/>
              </w:rPr>
              <w:t>0,05</w:t>
            </w:r>
            <w:r w:rsidR="001B449F" w:rsidRPr="009422D8">
              <w:rPr>
                <w:rFonts w:asciiTheme="majorHAnsi" w:hAnsiTheme="majorHAnsi" w:cstheme="majorHAnsi"/>
                <w:i/>
                <w:sz w:val="22"/>
                <w:szCs w:val="22"/>
                <w:lang w:val="lt-LT" w:bidi="ta-IN"/>
              </w:rPr>
              <w:t xml:space="preserve"> </w:t>
            </w:r>
            <w:r w:rsidR="001B449F" w:rsidRPr="009422D8">
              <w:rPr>
                <w:rFonts w:asciiTheme="majorHAnsi" w:hAnsiTheme="majorHAnsi" w:cstheme="majorHAnsi"/>
                <w:iCs/>
                <w:sz w:val="22"/>
                <w:szCs w:val="22"/>
                <w:lang w:val="lt-LT" w:bidi="ta-IN"/>
              </w:rPr>
              <w:t>proc.</w:t>
            </w:r>
            <w:r w:rsidR="001B449F" w:rsidRPr="009422D8">
              <w:rPr>
                <w:rFonts w:asciiTheme="majorHAnsi" w:hAnsiTheme="majorHAnsi" w:cstheme="majorHAnsi"/>
                <w:i/>
                <w:sz w:val="22"/>
                <w:szCs w:val="22"/>
                <w:lang w:val="lt-LT" w:bidi="ta-IN"/>
              </w:rPr>
              <w:t xml:space="preserve"> </w:t>
            </w:r>
            <w:r w:rsidR="001B449F" w:rsidRPr="009422D8">
              <w:rPr>
                <w:rFonts w:asciiTheme="majorHAnsi" w:hAnsiTheme="majorHAnsi" w:cstheme="majorHAnsi"/>
                <w:sz w:val="22"/>
                <w:szCs w:val="22"/>
                <w:lang w:val="lt-LT" w:bidi="ta-IN"/>
              </w:rPr>
              <w:t>dydžio delspinigius</w:t>
            </w:r>
            <w:r w:rsidR="003B504F" w:rsidRPr="009422D8">
              <w:rPr>
                <w:rFonts w:asciiTheme="majorHAnsi" w:hAnsiTheme="majorHAnsi" w:cstheme="majorHAnsi"/>
                <w:sz w:val="22"/>
                <w:szCs w:val="22"/>
                <w:lang w:val="lt-LT" w:bidi="ta-IN"/>
              </w:rPr>
              <w:t xml:space="preserve"> nuo </w:t>
            </w:r>
            <w:r w:rsidR="003B504F" w:rsidRPr="008E2B08">
              <w:rPr>
                <w:rFonts w:asciiTheme="majorHAnsi" w:hAnsiTheme="majorHAnsi" w:cstheme="majorHAnsi"/>
                <w:sz w:val="22"/>
                <w:szCs w:val="22"/>
                <w:lang w:val="lt-LT" w:bidi="ta-IN"/>
              </w:rPr>
              <w:t>Sutarties vertės (EUR be PVM)</w:t>
            </w:r>
            <w:r w:rsidR="001B449F" w:rsidRPr="009422D8">
              <w:rPr>
                <w:rFonts w:asciiTheme="majorHAnsi" w:hAnsiTheme="majorHAnsi" w:cstheme="majorHAnsi"/>
                <w:sz w:val="22"/>
                <w:szCs w:val="22"/>
                <w:lang w:val="lt-LT" w:bidi="ta-IN"/>
              </w:rPr>
              <w:t xml:space="preserve"> už </w:t>
            </w:r>
            <w:r w:rsidR="00F03223">
              <w:rPr>
                <w:rFonts w:asciiTheme="majorHAnsi" w:hAnsiTheme="majorHAnsi" w:cstheme="majorHAnsi"/>
                <w:sz w:val="22"/>
                <w:szCs w:val="22"/>
                <w:lang w:val="lt-LT" w:bidi="ta-IN"/>
              </w:rPr>
              <w:t xml:space="preserve">kiekvieną uždelstą dieną vėluojant </w:t>
            </w:r>
            <w:r w:rsidR="001B449F" w:rsidRPr="009422D8">
              <w:rPr>
                <w:rFonts w:asciiTheme="majorHAnsi" w:hAnsiTheme="majorHAnsi" w:cstheme="majorHAnsi"/>
                <w:sz w:val="22"/>
                <w:szCs w:val="22"/>
                <w:lang w:val="lt-LT" w:bidi="ta-IN"/>
              </w:rPr>
              <w:t>atlikti Darbus ar jų dalį</w:t>
            </w:r>
            <w:r w:rsidR="00CB1AB9">
              <w:rPr>
                <w:rFonts w:asciiTheme="majorHAnsi" w:hAnsiTheme="majorHAnsi" w:cstheme="majorHAnsi"/>
                <w:sz w:val="22"/>
                <w:szCs w:val="22"/>
                <w:lang w:val="lt-LT" w:bidi="ta-IN"/>
              </w:rPr>
              <w:t xml:space="preserve"> per Techninės specifikacijos </w:t>
            </w:r>
            <w:r w:rsidR="00CB1AB9">
              <w:rPr>
                <w:rFonts w:asciiTheme="majorHAnsi" w:hAnsiTheme="majorHAnsi" w:cstheme="majorHAnsi"/>
                <w:sz w:val="22"/>
                <w:szCs w:val="22"/>
                <w:lang w:val="en-US" w:bidi="ta-IN"/>
              </w:rPr>
              <w:t xml:space="preserve">4.2. p. </w:t>
            </w:r>
            <w:r w:rsidR="00CB1AB9" w:rsidRPr="008E2B08">
              <w:rPr>
                <w:rFonts w:asciiTheme="majorHAnsi" w:hAnsiTheme="majorHAnsi" w:cstheme="majorHAnsi"/>
                <w:sz w:val="22"/>
                <w:szCs w:val="22"/>
                <w:lang w:val="lt-LT" w:bidi="ta-IN"/>
              </w:rPr>
              <w:t>nurodytą termin</w:t>
            </w:r>
            <w:r w:rsidR="0056188B" w:rsidRPr="008E2B08">
              <w:rPr>
                <w:rFonts w:asciiTheme="majorHAnsi" w:hAnsiTheme="majorHAnsi" w:cstheme="majorHAnsi"/>
                <w:sz w:val="22"/>
                <w:szCs w:val="22"/>
                <w:lang w:val="lt-LT" w:bidi="ta-IN"/>
              </w:rPr>
              <w:t>ą</w:t>
            </w:r>
            <w:r w:rsidR="007E6AC0" w:rsidRPr="008E2B08">
              <w:rPr>
                <w:rFonts w:asciiTheme="majorHAnsi" w:hAnsiTheme="majorHAnsi" w:cstheme="majorHAnsi"/>
                <w:sz w:val="22"/>
                <w:szCs w:val="22"/>
                <w:lang w:val="lt-LT" w:bidi="ta-IN"/>
              </w:rPr>
              <w:t xml:space="preserve"> </w:t>
            </w:r>
            <w:r w:rsidR="001B449F" w:rsidRPr="008E2B08">
              <w:rPr>
                <w:rFonts w:asciiTheme="majorHAnsi" w:hAnsiTheme="majorHAnsi" w:cstheme="majorHAnsi"/>
                <w:sz w:val="22"/>
                <w:szCs w:val="22"/>
                <w:lang w:val="lt-LT" w:bidi="ta-IN"/>
              </w:rPr>
              <w:t xml:space="preserve">arba už kiekvieną uždelstą dieną vėluojant pašalinti </w:t>
            </w:r>
            <w:r w:rsidR="00F03223">
              <w:rPr>
                <w:rFonts w:asciiTheme="majorHAnsi" w:hAnsiTheme="majorHAnsi" w:cstheme="majorHAnsi"/>
                <w:sz w:val="22"/>
                <w:szCs w:val="22"/>
                <w:lang w:val="lt-LT" w:bidi="ta-IN"/>
              </w:rPr>
              <w:t xml:space="preserve">Darbų </w:t>
            </w:r>
            <w:r w:rsidR="001B449F" w:rsidRPr="008E2B08">
              <w:rPr>
                <w:rFonts w:asciiTheme="majorHAnsi" w:hAnsiTheme="majorHAnsi" w:cstheme="majorHAnsi"/>
                <w:sz w:val="22"/>
                <w:szCs w:val="22"/>
                <w:lang w:val="lt-LT" w:bidi="ta-IN"/>
              </w:rPr>
              <w:t xml:space="preserve">trūkumus </w:t>
            </w:r>
            <w:r w:rsidR="00F03223">
              <w:rPr>
                <w:rFonts w:asciiTheme="majorHAnsi" w:hAnsiTheme="majorHAnsi" w:cstheme="majorHAnsi"/>
                <w:sz w:val="22"/>
                <w:szCs w:val="22"/>
                <w:lang w:val="lt-LT" w:bidi="ta-IN"/>
              </w:rPr>
              <w:t xml:space="preserve">per </w:t>
            </w:r>
            <w:r w:rsidR="001B449F" w:rsidRPr="008E2B08">
              <w:rPr>
                <w:rFonts w:asciiTheme="majorHAnsi" w:hAnsiTheme="majorHAnsi" w:cstheme="majorHAnsi"/>
                <w:sz w:val="22"/>
                <w:szCs w:val="22"/>
                <w:lang w:val="lt-LT" w:bidi="ta-IN"/>
              </w:rPr>
              <w:t>Techninės specifikacijos</w:t>
            </w:r>
            <w:r w:rsidR="00C07F4F" w:rsidRPr="008E2B08">
              <w:rPr>
                <w:rFonts w:asciiTheme="majorHAnsi" w:hAnsiTheme="majorHAnsi" w:cstheme="majorHAnsi"/>
                <w:sz w:val="22"/>
                <w:szCs w:val="22"/>
                <w:lang w:val="lt-LT" w:bidi="ta-IN"/>
              </w:rPr>
              <w:t xml:space="preserve"> 5.1. p.</w:t>
            </w:r>
            <w:r w:rsidR="00F03223">
              <w:rPr>
                <w:rFonts w:asciiTheme="majorHAnsi" w:hAnsiTheme="majorHAnsi" w:cstheme="majorHAnsi"/>
                <w:sz w:val="22"/>
                <w:szCs w:val="22"/>
                <w:lang w:val="lt-LT" w:bidi="ta-IN"/>
              </w:rPr>
              <w:t xml:space="preserve"> nurodytą terminą.</w:t>
            </w:r>
          </w:p>
          <w:p w14:paraId="251D1BEE" w14:textId="5519548E" w:rsidR="0028046D" w:rsidRPr="009422D8" w:rsidRDefault="003B504F" w:rsidP="009422D8">
            <w:pPr>
              <w:pStyle w:val="ListParagraph"/>
              <w:numPr>
                <w:ilvl w:val="1"/>
                <w:numId w:val="29"/>
              </w:numPr>
              <w:tabs>
                <w:tab w:val="left" w:pos="480"/>
              </w:tabs>
              <w:spacing w:before="0"/>
              <w:ind w:left="506" w:hanging="506"/>
              <w:rPr>
                <w:rFonts w:asciiTheme="majorHAnsi" w:hAnsiTheme="majorHAnsi" w:cstheme="majorHAnsi"/>
                <w:sz w:val="22"/>
                <w:szCs w:val="22"/>
                <w:lang w:val="lt-LT" w:bidi="ta-IN"/>
              </w:rPr>
            </w:pPr>
            <w:r w:rsidRPr="009422D8">
              <w:rPr>
                <w:rFonts w:asciiTheme="majorHAnsi" w:hAnsiTheme="majorHAnsi" w:cstheme="majorHAnsi"/>
                <w:iCs/>
                <w:sz w:val="22"/>
                <w:szCs w:val="22"/>
                <w:lang w:val="lt-LT" w:bidi="ta-IN"/>
              </w:rPr>
              <w:lastRenderedPageBreak/>
              <w:t>Už kiekvieną žemiau nurodytą aplinkybę, kuri įvyko dėl Užsakovo įsipareigojimų nevykdymo ar netinkamo vykdymo, Užsakovas Rangovui moka:</w:t>
            </w:r>
          </w:p>
          <w:p w14:paraId="325A9704" w14:textId="737E39D0" w:rsidR="00A3694D" w:rsidRPr="00FF2E75" w:rsidRDefault="001B449F" w:rsidP="00975FF5">
            <w:pPr>
              <w:pStyle w:val="ListParagraph"/>
              <w:numPr>
                <w:ilvl w:val="2"/>
                <w:numId w:val="29"/>
              </w:numPr>
              <w:tabs>
                <w:tab w:val="left" w:pos="480"/>
                <w:tab w:val="left" w:pos="647"/>
              </w:tabs>
              <w:spacing w:before="0"/>
              <w:ind w:left="506" w:hanging="506"/>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Už vėlavimą apmokėti Rangovo pateiktą </w:t>
            </w:r>
            <w:r w:rsidR="00BC4D21" w:rsidRPr="009422D8">
              <w:rPr>
                <w:rFonts w:asciiTheme="majorHAnsi" w:hAnsiTheme="majorHAnsi" w:cstheme="majorHAnsi"/>
                <w:sz w:val="22"/>
                <w:szCs w:val="22"/>
                <w:lang w:val="lt-LT" w:bidi="ta-IN"/>
              </w:rPr>
              <w:t>S</w:t>
            </w:r>
            <w:r w:rsidRPr="009422D8">
              <w:rPr>
                <w:rFonts w:asciiTheme="majorHAnsi" w:hAnsiTheme="majorHAnsi" w:cstheme="majorHAnsi"/>
                <w:sz w:val="22"/>
                <w:szCs w:val="22"/>
                <w:lang w:val="lt-LT" w:bidi="ta-IN"/>
              </w:rPr>
              <w:t xml:space="preserve">ąskaitą už tinkamai ir laiku atliktus </w:t>
            </w:r>
            <w:r w:rsidR="00FF6A3A" w:rsidRPr="009422D8">
              <w:rPr>
                <w:rFonts w:asciiTheme="majorHAnsi" w:hAnsiTheme="majorHAnsi" w:cstheme="majorHAnsi"/>
                <w:sz w:val="22"/>
                <w:szCs w:val="22"/>
                <w:lang w:val="lt-LT" w:bidi="ta-IN"/>
              </w:rPr>
              <w:t>D</w:t>
            </w:r>
            <w:r w:rsidRPr="009422D8">
              <w:rPr>
                <w:rFonts w:asciiTheme="majorHAnsi" w:hAnsiTheme="majorHAnsi" w:cstheme="majorHAnsi"/>
                <w:sz w:val="22"/>
                <w:szCs w:val="22"/>
                <w:lang w:val="lt-LT" w:bidi="ta-IN"/>
              </w:rPr>
              <w:t xml:space="preserve">arbus Užsakovas Rangovo reikalavimu moka </w:t>
            </w:r>
            <w:r w:rsidR="008E2B08">
              <w:rPr>
                <w:rFonts w:asciiTheme="majorHAnsi" w:hAnsiTheme="majorHAnsi" w:cstheme="majorHAnsi"/>
                <w:sz w:val="22"/>
                <w:szCs w:val="22"/>
                <w:lang w:val="lt-LT" w:bidi="ta-IN"/>
              </w:rPr>
              <w:t>0,05</w:t>
            </w:r>
            <w:r w:rsidR="008F59E5" w:rsidRPr="009422D8">
              <w:rPr>
                <w:rFonts w:asciiTheme="majorHAnsi" w:hAnsiTheme="majorHAnsi" w:cstheme="majorHAnsi"/>
                <w:sz w:val="22"/>
                <w:szCs w:val="22"/>
                <w:lang w:val="lt-LT" w:bidi="ta-IN"/>
              </w:rPr>
              <w:t xml:space="preserve"> </w:t>
            </w:r>
            <w:r w:rsidRPr="009422D8">
              <w:rPr>
                <w:rFonts w:asciiTheme="majorHAnsi" w:hAnsiTheme="majorHAnsi" w:cstheme="majorHAnsi"/>
                <w:sz w:val="22"/>
                <w:szCs w:val="22"/>
                <w:lang w:val="lt-LT" w:bidi="ta-IN"/>
              </w:rPr>
              <w:t xml:space="preserve">proc. vėluojamos apmokėti </w:t>
            </w:r>
            <w:r w:rsidR="00BC4D21" w:rsidRPr="009422D8">
              <w:rPr>
                <w:rFonts w:asciiTheme="majorHAnsi" w:hAnsiTheme="majorHAnsi" w:cstheme="majorHAnsi"/>
                <w:sz w:val="22"/>
                <w:szCs w:val="22"/>
                <w:lang w:val="lt-LT" w:bidi="ta-IN"/>
              </w:rPr>
              <w:t>S</w:t>
            </w:r>
            <w:r w:rsidRPr="009422D8">
              <w:rPr>
                <w:rFonts w:asciiTheme="majorHAnsi" w:hAnsiTheme="majorHAnsi" w:cstheme="majorHAnsi"/>
                <w:sz w:val="22"/>
                <w:szCs w:val="22"/>
                <w:lang w:val="lt-LT" w:bidi="ta-IN"/>
              </w:rPr>
              <w:t xml:space="preserve">ąskaitos </w:t>
            </w:r>
            <w:r w:rsidR="008F59E5" w:rsidRPr="009422D8">
              <w:rPr>
                <w:rFonts w:asciiTheme="majorHAnsi" w:hAnsiTheme="majorHAnsi" w:cstheme="majorHAnsi"/>
                <w:sz w:val="22"/>
                <w:szCs w:val="22"/>
                <w:lang w:val="lt-LT" w:bidi="ta-IN"/>
              </w:rPr>
              <w:t xml:space="preserve">(EUR be PVM) </w:t>
            </w:r>
            <w:r w:rsidRPr="009422D8">
              <w:rPr>
                <w:rFonts w:asciiTheme="majorHAnsi" w:hAnsiTheme="majorHAnsi" w:cstheme="majorHAnsi"/>
                <w:sz w:val="22"/>
                <w:szCs w:val="22"/>
                <w:lang w:val="lt-LT" w:bidi="ta-IN"/>
              </w:rPr>
              <w:t>dydžio delspinigius už kiekvieną uždelstą dieną.</w:t>
            </w:r>
            <w:r w:rsidR="004473EC" w:rsidRPr="009422D8">
              <w:rPr>
                <w:rFonts w:asciiTheme="majorHAnsi" w:hAnsiTheme="majorHAnsi" w:cstheme="majorHAnsi"/>
                <w:sz w:val="22"/>
                <w:szCs w:val="22"/>
                <w:lang w:val="lt-LT" w:bidi="ta-IN"/>
              </w:rPr>
              <w:t xml:space="preserve"> </w:t>
            </w:r>
          </w:p>
        </w:tc>
      </w:tr>
      <w:tr w:rsidR="002E70C1" w:rsidRPr="009422D8" w14:paraId="1298674E" w14:textId="77777777" w:rsidTr="005335A8">
        <w:trPr>
          <w:trHeight w:val="472"/>
        </w:trPr>
        <w:tc>
          <w:tcPr>
            <w:tcW w:w="2216" w:type="dxa"/>
            <w:shd w:val="clear" w:color="auto" w:fill="auto"/>
            <w:vAlign w:val="center"/>
          </w:tcPr>
          <w:p w14:paraId="7FB9FB29" w14:textId="77777777" w:rsidR="00350501" w:rsidRPr="009422D8" w:rsidRDefault="00273D5D"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lastRenderedPageBreak/>
              <w:t xml:space="preserve">8. </w:t>
            </w:r>
            <w:r w:rsidR="00350501" w:rsidRPr="009422D8">
              <w:rPr>
                <w:rFonts w:asciiTheme="majorHAnsi" w:hAnsiTheme="majorHAnsi" w:cstheme="majorHAnsi"/>
                <w:b/>
                <w:sz w:val="22"/>
                <w:szCs w:val="22"/>
                <w:lang w:val="lt-LT" w:bidi="ta-IN"/>
              </w:rPr>
              <w:t>Sutarties galiojimas</w:t>
            </w:r>
            <w:r w:rsidR="00793284" w:rsidRPr="009422D8">
              <w:rPr>
                <w:rFonts w:asciiTheme="majorHAnsi" w:hAnsiTheme="majorHAnsi" w:cstheme="majorHAnsi"/>
                <w:b/>
                <w:sz w:val="22"/>
                <w:szCs w:val="22"/>
                <w:lang w:val="lt-LT" w:bidi="ta-IN"/>
              </w:rPr>
              <w:t>,</w:t>
            </w:r>
            <w:r w:rsidR="00D21F3F" w:rsidRPr="009422D8">
              <w:rPr>
                <w:rFonts w:asciiTheme="majorHAnsi" w:hAnsiTheme="majorHAnsi" w:cstheme="majorHAnsi"/>
                <w:b/>
                <w:sz w:val="22"/>
                <w:szCs w:val="22"/>
                <w:lang w:val="lt-LT" w:bidi="ta-IN"/>
              </w:rPr>
              <w:t xml:space="preserve"> pratęsimas,</w:t>
            </w:r>
            <w:r w:rsidR="00793284" w:rsidRPr="009422D8">
              <w:rPr>
                <w:rFonts w:asciiTheme="majorHAnsi" w:hAnsiTheme="majorHAnsi" w:cstheme="majorHAnsi"/>
                <w:b/>
                <w:sz w:val="22"/>
                <w:szCs w:val="22"/>
                <w:lang w:val="lt-LT" w:bidi="ta-IN"/>
              </w:rPr>
              <w:t xml:space="preserve"> vykdymas</w:t>
            </w:r>
          </w:p>
        </w:tc>
        <w:tc>
          <w:tcPr>
            <w:tcW w:w="7941" w:type="dxa"/>
            <w:gridSpan w:val="2"/>
            <w:shd w:val="clear" w:color="auto" w:fill="auto"/>
          </w:tcPr>
          <w:p w14:paraId="45BC6EC7" w14:textId="3ADBACE3" w:rsidR="00F03223" w:rsidRDefault="00A966A5" w:rsidP="00FB05A1">
            <w:pPr>
              <w:pStyle w:val="ListParagraph"/>
              <w:tabs>
                <w:tab w:val="left" w:pos="364"/>
              </w:tabs>
              <w:spacing w:before="0"/>
              <w:ind w:left="363" w:hanging="283"/>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8.1. </w:t>
            </w:r>
            <w:r w:rsidR="00350501" w:rsidRPr="009422D8">
              <w:rPr>
                <w:rFonts w:asciiTheme="majorHAnsi" w:hAnsiTheme="majorHAnsi" w:cstheme="majorHAnsi"/>
                <w:sz w:val="22"/>
                <w:szCs w:val="22"/>
                <w:lang w:val="lt-LT" w:bidi="ta-IN"/>
              </w:rPr>
              <w:t xml:space="preserve">Sutartis įsigalioja </w:t>
            </w:r>
            <w:r w:rsidR="00AC6C22" w:rsidRPr="009422D8">
              <w:rPr>
                <w:rFonts w:asciiTheme="majorHAnsi" w:hAnsiTheme="majorHAnsi" w:cstheme="majorHAnsi"/>
                <w:sz w:val="22"/>
                <w:szCs w:val="22"/>
                <w:lang w:val="lt-LT" w:bidi="ta-IN"/>
              </w:rPr>
              <w:t xml:space="preserve">nuo </w:t>
            </w:r>
            <w:sdt>
              <w:sdtPr>
                <w:rPr>
                  <w:rStyle w:val="Style2"/>
                  <w:rFonts w:asciiTheme="majorHAnsi" w:hAnsiTheme="majorHAnsi" w:cstheme="majorHAnsi"/>
                  <w:szCs w:val="22"/>
                  <w:lang w:val="lt-LT"/>
                </w:rPr>
                <w:id w:val="221416466"/>
                <w:placeholder>
                  <w:docPart w:val="FC8694E0E73949DBA1CAF37F405E09EF"/>
                </w:placeholder>
                <w:comboBox>
                  <w:listItem w:value="Choose an item."/>
                  <w:listItem w:displayText="Šalių abipusio Sutarties pasirašymo dienos " w:value="Šalių abipusio Sutarties pasirašymo dienos "/>
                  <w:listItem w:displayText="Sutarties įvykdymo užtikrinimo pateikimo dienos" w:value="Sutarties įvykdymo užtikrinimo pateikimo dienos"/>
                </w:comboBox>
              </w:sdtPr>
              <w:sdtEndPr>
                <w:rPr>
                  <w:rStyle w:val="DefaultParagraphFont"/>
                  <w:i/>
                  <w:iCs/>
                  <w:sz w:val="20"/>
                  <w:lang w:bidi="ta-IN"/>
                </w:rPr>
              </w:sdtEndPr>
              <w:sdtContent>
                <w:r w:rsidR="00C07F4F">
                  <w:rPr>
                    <w:rStyle w:val="Style2"/>
                    <w:rFonts w:asciiTheme="majorHAnsi" w:hAnsiTheme="majorHAnsi" w:cstheme="majorHAnsi"/>
                    <w:szCs w:val="22"/>
                    <w:lang w:val="lt-LT"/>
                  </w:rPr>
                  <w:t xml:space="preserve">Šalių abipusio Sutarties pasirašymo dienos </w:t>
                </w:r>
              </w:sdtContent>
            </w:sdt>
            <w:r w:rsidRPr="009422D8">
              <w:rPr>
                <w:rFonts w:asciiTheme="majorHAnsi" w:hAnsiTheme="majorHAnsi" w:cstheme="majorHAnsi"/>
                <w:sz w:val="22"/>
                <w:szCs w:val="22"/>
                <w:lang w:val="lt-LT" w:bidi="ta-IN"/>
              </w:rPr>
              <w:t>ir g</w:t>
            </w:r>
            <w:r w:rsidR="005F1066" w:rsidRPr="009422D8">
              <w:rPr>
                <w:rFonts w:asciiTheme="majorHAnsi" w:hAnsiTheme="majorHAnsi" w:cstheme="majorHAnsi"/>
                <w:sz w:val="22"/>
                <w:szCs w:val="22"/>
                <w:lang w:val="lt-LT" w:bidi="ta-IN"/>
              </w:rPr>
              <w:t>alioja</w:t>
            </w:r>
            <w:r w:rsidR="00202F73" w:rsidRPr="009422D8">
              <w:rPr>
                <w:rFonts w:asciiTheme="majorHAnsi" w:hAnsiTheme="majorHAnsi" w:cstheme="majorHAnsi"/>
                <w:sz w:val="22"/>
                <w:szCs w:val="22"/>
                <w:lang w:val="lt-LT"/>
              </w:rPr>
              <w:t xml:space="preserve"> </w:t>
            </w:r>
            <w:r w:rsidR="00202F73" w:rsidRPr="009422D8">
              <w:rPr>
                <w:rFonts w:asciiTheme="majorHAnsi" w:hAnsiTheme="majorHAnsi" w:cstheme="majorHAnsi"/>
                <w:color w:val="000000"/>
                <w:sz w:val="22"/>
                <w:szCs w:val="22"/>
                <w:bdr w:val="nil"/>
                <w:lang w:val="lt-LT" w:eastAsia="lt-LT"/>
                <w14:textOutline w14:w="0" w14:cap="flat" w14:cmpd="sng" w14:algn="ctr">
                  <w14:noFill/>
                  <w14:prstDash w14:val="solid"/>
                  <w14:bevel/>
                </w14:textOutline>
              </w:rPr>
              <w:t>iki visiško Šalių įsipareigojimų įvykdymo arba Sutarties nutraukimo</w:t>
            </w:r>
            <w:r w:rsidR="00202F73" w:rsidRPr="009422D8">
              <w:rPr>
                <w:rFonts w:asciiTheme="majorHAnsi" w:hAnsiTheme="majorHAnsi" w:cstheme="majorHAnsi"/>
                <w:sz w:val="22"/>
                <w:szCs w:val="22"/>
                <w:lang w:val="lt-LT"/>
              </w:rPr>
              <w:t>,</w:t>
            </w:r>
            <w:r w:rsidR="00202F73" w:rsidRPr="009422D8">
              <w:rPr>
                <w:rFonts w:asciiTheme="majorHAnsi" w:hAnsiTheme="majorHAnsi" w:cstheme="majorHAnsi"/>
                <w:color w:val="000000"/>
                <w:sz w:val="22"/>
                <w:szCs w:val="22"/>
                <w:bdr w:val="nil"/>
                <w:lang w:val="lt-LT" w:eastAsia="lt-LT"/>
                <w14:textOutline w14:w="0" w14:cap="flat" w14:cmpd="sng" w14:algn="ctr">
                  <w14:noFill/>
                  <w14:prstDash w14:val="solid"/>
                  <w14:bevel/>
                </w14:textOutline>
              </w:rPr>
              <w:t xml:space="preserve"> bet </w:t>
            </w:r>
            <w:r w:rsidR="005F1066" w:rsidRPr="009422D8">
              <w:rPr>
                <w:rFonts w:asciiTheme="majorHAnsi" w:hAnsiTheme="majorHAnsi" w:cstheme="majorHAnsi"/>
                <w:sz w:val="22"/>
                <w:szCs w:val="22"/>
                <w:lang w:val="lt-LT" w:bidi="ta-IN"/>
              </w:rPr>
              <w:t xml:space="preserve">ne ilgiau kaip </w:t>
            </w:r>
            <w:r w:rsidR="009A5B74">
              <w:rPr>
                <w:rFonts w:asciiTheme="majorHAnsi" w:hAnsiTheme="majorHAnsi" w:cstheme="majorHAnsi"/>
                <w:sz w:val="22"/>
                <w:szCs w:val="22"/>
                <w:lang w:val="lt-LT" w:bidi="ta-IN"/>
              </w:rPr>
              <w:t>7</w:t>
            </w:r>
            <w:r w:rsidR="00C07F4F">
              <w:rPr>
                <w:rFonts w:asciiTheme="majorHAnsi" w:hAnsiTheme="majorHAnsi" w:cstheme="majorHAnsi"/>
                <w:sz w:val="22"/>
                <w:szCs w:val="22"/>
                <w:lang w:val="lt-LT" w:bidi="ta-IN"/>
              </w:rPr>
              <w:t xml:space="preserve"> (</w:t>
            </w:r>
            <w:r w:rsidR="00DC0AA2">
              <w:rPr>
                <w:rFonts w:asciiTheme="majorHAnsi" w:hAnsiTheme="majorHAnsi" w:cstheme="majorHAnsi"/>
                <w:sz w:val="22"/>
                <w:szCs w:val="22"/>
                <w:lang w:val="lt-LT" w:bidi="ta-IN"/>
              </w:rPr>
              <w:t>sptynis</w:t>
            </w:r>
            <w:r w:rsidR="00C07F4F">
              <w:rPr>
                <w:rFonts w:asciiTheme="majorHAnsi" w:hAnsiTheme="majorHAnsi" w:cstheme="majorHAnsi"/>
                <w:sz w:val="22"/>
                <w:szCs w:val="22"/>
                <w:lang w:val="lt-LT" w:bidi="ta-IN"/>
              </w:rPr>
              <w:t>) mėn.</w:t>
            </w:r>
            <w:r w:rsidR="005F1066" w:rsidRPr="009422D8">
              <w:rPr>
                <w:rFonts w:asciiTheme="majorHAnsi" w:hAnsiTheme="majorHAnsi" w:cstheme="majorHAnsi"/>
                <w:sz w:val="22"/>
                <w:szCs w:val="22"/>
                <w:lang w:val="lt-LT" w:bidi="ta-IN"/>
              </w:rPr>
              <w:t xml:space="preserve">, įskaitant </w:t>
            </w:r>
            <w:r w:rsidR="007E7621" w:rsidRPr="009422D8">
              <w:rPr>
                <w:rFonts w:asciiTheme="majorHAnsi" w:hAnsiTheme="majorHAnsi" w:cstheme="majorHAnsi"/>
                <w:sz w:val="22"/>
                <w:szCs w:val="22"/>
                <w:lang w:val="lt-LT" w:bidi="ta-IN"/>
              </w:rPr>
              <w:t>galutinio apmokėjimo terminą</w:t>
            </w:r>
            <w:r w:rsidR="009B2CCF" w:rsidRPr="009422D8">
              <w:rPr>
                <w:rFonts w:asciiTheme="majorHAnsi" w:hAnsiTheme="majorHAnsi" w:cstheme="majorHAnsi"/>
                <w:sz w:val="22"/>
                <w:szCs w:val="22"/>
                <w:lang w:val="lt-LT" w:bidi="ta-IN"/>
              </w:rPr>
              <w:t>.</w:t>
            </w:r>
            <w:r w:rsidR="00B91E70" w:rsidRPr="009422D8">
              <w:rPr>
                <w:rFonts w:asciiTheme="majorHAnsi" w:hAnsiTheme="majorHAnsi" w:cstheme="majorHAnsi"/>
                <w:sz w:val="22"/>
                <w:szCs w:val="22"/>
                <w:lang w:val="lt-LT" w:bidi="ta-IN"/>
              </w:rPr>
              <w:t xml:space="preserve"> </w:t>
            </w:r>
          </w:p>
          <w:p w14:paraId="4F29D335" w14:textId="7E66B861" w:rsidR="00793284" w:rsidRPr="009422D8" w:rsidRDefault="00CB6F39" w:rsidP="00FB05A1">
            <w:pPr>
              <w:pStyle w:val="ListParagraph"/>
              <w:tabs>
                <w:tab w:val="left" w:pos="364"/>
              </w:tabs>
              <w:spacing w:before="0"/>
              <w:ind w:left="363" w:hanging="283"/>
              <w:rPr>
                <w:rFonts w:asciiTheme="majorHAnsi" w:hAnsiTheme="majorHAnsi" w:cstheme="majorHAnsi"/>
                <w:sz w:val="22"/>
                <w:szCs w:val="22"/>
                <w:lang w:val="lt-LT" w:bidi="ta-IN"/>
              </w:rPr>
            </w:pPr>
            <w:r>
              <w:rPr>
                <w:rFonts w:asciiTheme="majorHAnsi" w:hAnsiTheme="majorHAnsi" w:cstheme="majorHAnsi"/>
                <w:sz w:val="22"/>
                <w:szCs w:val="22"/>
                <w:lang w:val="en-US" w:bidi="ta-IN"/>
              </w:rPr>
              <w:t xml:space="preserve">8.2. </w:t>
            </w:r>
            <w:r w:rsidR="00350501" w:rsidRPr="009422D8">
              <w:rPr>
                <w:rFonts w:asciiTheme="majorHAnsi" w:hAnsiTheme="majorHAnsi" w:cstheme="majorHAnsi"/>
                <w:sz w:val="22"/>
                <w:szCs w:val="22"/>
                <w:lang w:val="lt-LT" w:bidi="ta-IN"/>
              </w:rPr>
              <w:t>Sutarties SD sudaryta 2 (dviem) vienodą juridinę galią turinčiais egzemplioriais, po 1 (vieną) egzempliorių kiekvienai Šaliai</w:t>
            </w:r>
            <w:r w:rsidR="00A26DAE" w:rsidRPr="009422D8">
              <w:rPr>
                <w:rFonts w:asciiTheme="majorHAnsi" w:hAnsiTheme="majorHAnsi" w:cstheme="majorHAnsi"/>
                <w:sz w:val="22"/>
                <w:szCs w:val="22"/>
                <w:lang w:val="lt-LT" w:bidi="ta-IN"/>
              </w:rPr>
              <w:t>, išskyrus atvejus, kai Sutarti</w:t>
            </w:r>
            <w:r w:rsidR="00C176E5" w:rsidRPr="009422D8">
              <w:rPr>
                <w:rFonts w:asciiTheme="majorHAnsi" w:hAnsiTheme="majorHAnsi" w:cstheme="majorHAnsi"/>
                <w:sz w:val="22"/>
                <w:szCs w:val="22"/>
                <w:lang w:val="lt-LT" w:bidi="ta-IN"/>
              </w:rPr>
              <w:t>s</w:t>
            </w:r>
            <w:r w:rsidR="00A26DAE" w:rsidRPr="009422D8">
              <w:rPr>
                <w:rFonts w:asciiTheme="majorHAnsi" w:hAnsiTheme="majorHAnsi" w:cstheme="majorHAnsi"/>
                <w:sz w:val="22"/>
                <w:szCs w:val="22"/>
                <w:lang w:val="lt-LT" w:bidi="ta-IN"/>
              </w:rPr>
              <w:t xml:space="preserve"> pasirašoma elektroniniu parašu</w:t>
            </w:r>
            <w:r w:rsidR="00350501" w:rsidRPr="009422D8">
              <w:rPr>
                <w:rFonts w:asciiTheme="majorHAnsi" w:hAnsiTheme="majorHAnsi" w:cstheme="majorHAnsi"/>
                <w:sz w:val="22"/>
                <w:szCs w:val="22"/>
                <w:lang w:val="lt-LT" w:bidi="ta-IN"/>
              </w:rPr>
              <w:t>.</w:t>
            </w:r>
          </w:p>
        </w:tc>
      </w:tr>
      <w:tr w:rsidR="002E70C1" w:rsidRPr="009422D8" w14:paraId="793AD706" w14:textId="77777777" w:rsidTr="005335A8">
        <w:trPr>
          <w:trHeight w:val="472"/>
        </w:trPr>
        <w:tc>
          <w:tcPr>
            <w:tcW w:w="2216" w:type="dxa"/>
            <w:shd w:val="clear" w:color="auto" w:fill="auto"/>
            <w:vAlign w:val="center"/>
          </w:tcPr>
          <w:p w14:paraId="7BBFE703" w14:textId="77777777" w:rsidR="00CB1717" w:rsidRPr="009422D8" w:rsidRDefault="00571129"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 xml:space="preserve">9. </w:t>
            </w:r>
            <w:r w:rsidR="00CB1717" w:rsidRPr="009422D8">
              <w:rPr>
                <w:rFonts w:asciiTheme="majorHAnsi" w:hAnsiTheme="majorHAnsi" w:cstheme="majorHAnsi"/>
                <w:b/>
                <w:sz w:val="22"/>
                <w:szCs w:val="22"/>
                <w:lang w:val="lt-LT" w:bidi="ta-IN"/>
              </w:rPr>
              <w:t>Specialiosios sąlygos</w:t>
            </w:r>
          </w:p>
        </w:tc>
        <w:tc>
          <w:tcPr>
            <w:tcW w:w="7941" w:type="dxa"/>
            <w:gridSpan w:val="2"/>
            <w:shd w:val="clear" w:color="auto" w:fill="auto"/>
          </w:tcPr>
          <w:p w14:paraId="3E4A0694" w14:textId="74A0478A" w:rsidR="00E653A9" w:rsidRPr="00FB05A1" w:rsidRDefault="00E653A9" w:rsidP="00FB05A1">
            <w:pPr>
              <w:pStyle w:val="ListParagraph"/>
              <w:numPr>
                <w:ilvl w:val="1"/>
                <w:numId w:val="35"/>
              </w:numPr>
              <w:tabs>
                <w:tab w:val="left" w:pos="330"/>
                <w:tab w:val="left" w:pos="416"/>
              </w:tabs>
              <w:spacing w:before="0" w:after="0"/>
              <w:ind w:left="363" w:hanging="363"/>
              <w:rPr>
                <w:rFonts w:asciiTheme="majorHAnsi" w:hAnsiTheme="majorHAnsi" w:cstheme="majorHAnsi"/>
                <w:sz w:val="22"/>
                <w:szCs w:val="22"/>
                <w:lang w:val="lt-LT"/>
              </w:rPr>
            </w:pPr>
            <w:r w:rsidRPr="00FB05A1">
              <w:rPr>
                <w:rFonts w:asciiTheme="majorHAnsi" w:hAnsiTheme="majorHAnsi" w:cstheme="majorHAnsi"/>
                <w:sz w:val="22"/>
                <w:szCs w:val="22"/>
                <w:lang w:val="lt-LT"/>
              </w:rPr>
              <w:t>Bendradarbiavimas tarp Šalių vyksta (įskaitant pagal Techninę specifikaciją teiktinus dokumentus, informaciją, konsultacijas), tik lietuvių kalba, jei Techninėje specifikacijoje nenurodyta kitaip.</w:t>
            </w:r>
          </w:p>
          <w:p w14:paraId="628FEF40" w14:textId="06B4EE0F" w:rsidR="00FF2E75" w:rsidRPr="00FB05A1" w:rsidRDefault="00FF2E75" w:rsidP="00FB05A1">
            <w:pPr>
              <w:pStyle w:val="ListParagraph"/>
              <w:numPr>
                <w:ilvl w:val="1"/>
                <w:numId w:val="35"/>
              </w:numPr>
              <w:spacing w:before="0" w:after="0"/>
              <w:ind w:left="505" w:hanging="505"/>
              <w:rPr>
                <w:rFonts w:asciiTheme="majorHAnsi" w:hAnsiTheme="majorHAnsi" w:cstheme="majorHAnsi"/>
                <w:sz w:val="22"/>
                <w:szCs w:val="22"/>
                <w:lang w:val="lt-LT"/>
              </w:rPr>
            </w:pPr>
            <w:r w:rsidRPr="00FB05A1">
              <w:rPr>
                <w:rFonts w:asciiTheme="majorHAnsi" w:hAnsiTheme="majorHAnsi" w:cstheme="majorHAnsi"/>
                <w:sz w:val="22"/>
                <w:szCs w:val="22"/>
                <w:lang w:val="lt-LT"/>
              </w:rPr>
              <w:t>Rangovas Sutarties vykdymo metu Darbams turi taikyti ir laikytis aplinkos apsaugos vadybos sistemos reikalavimų pagal standartą LST EN ISO 14001 arba Europos Sąjungos aplinkosaugos vadybos ir audito sistemą (EMAS), ar kitų aplinkos apsaugos vadybos standartų, pagrįstų atitinkamais Europos arba tarptautiniais standartais (kuriuos yra patvirtinusios sertifikavimo įstaigos, atitinkančios Europos Sąjungos teisės aktus arba tarptautinius sertifikavimo standartus)</w:t>
            </w:r>
            <w:r w:rsidRPr="00FB05A1">
              <w:t xml:space="preserve"> </w:t>
            </w:r>
            <w:r w:rsidRPr="00FB05A1">
              <w:rPr>
                <w:rFonts w:asciiTheme="majorHAnsi" w:hAnsiTheme="majorHAnsi" w:cstheme="majorHAnsi"/>
                <w:sz w:val="22"/>
                <w:szCs w:val="22"/>
                <w:lang w:val="lt-LT"/>
              </w:rPr>
              <w:t>arba kitų lygiaverčių aplinkos apsaugos vadybos užtikrinimo priemonių.</w:t>
            </w:r>
            <w:r w:rsidRPr="00FB05A1">
              <w:t xml:space="preserve"> </w:t>
            </w:r>
            <w:r w:rsidRPr="00FB05A1">
              <w:rPr>
                <w:rFonts w:asciiTheme="majorHAnsi" w:hAnsiTheme="majorHAnsi" w:cstheme="majorHAnsi"/>
                <w:sz w:val="22"/>
                <w:szCs w:val="22"/>
                <w:lang w:val="lt-LT"/>
              </w:rPr>
              <w:t xml:space="preserve">Rangovas vykdydamas Sutartį turi užtikrinti, kad kiekvienas pasitelktas kitas ūkio subjektas/subtiekėjas laikysis reikalaujamų aplinkos apsaugos vadybos sistemos standartų/priemonių atsižvelgiant į jų prisiimamus įsipareigojimus pirkimo Sutarčiai vykdyti. </w:t>
            </w:r>
          </w:p>
          <w:p w14:paraId="36A8D6D1" w14:textId="0634A6AE" w:rsidR="00FF2E75" w:rsidRPr="00FB05A1" w:rsidRDefault="00FF2E75" w:rsidP="00FB05A1">
            <w:pPr>
              <w:pStyle w:val="ListParagraph"/>
              <w:numPr>
                <w:ilvl w:val="1"/>
                <w:numId w:val="35"/>
              </w:numPr>
              <w:tabs>
                <w:tab w:val="left" w:pos="330"/>
                <w:tab w:val="left" w:pos="416"/>
              </w:tabs>
              <w:spacing w:before="0" w:after="0"/>
              <w:ind w:left="363" w:hanging="363"/>
              <w:rPr>
                <w:rFonts w:asciiTheme="majorHAnsi" w:hAnsiTheme="majorHAnsi" w:cstheme="majorHAnsi"/>
                <w:sz w:val="22"/>
                <w:szCs w:val="22"/>
                <w:lang w:val="lt-LT"/>
              </w:rPr>
            </w:pPr>
            <w:r w:rsidRPr="00FB05A1">
              <w:rPr>
                <w:rFonts w:asciiTheme="majorHAnsi" w:hAnsiTheme="majorHAnsi" w:cstheme="majorHAnsi"/>
                <w:sz w:val="22"/>
                <w:szCs w:val="22"/>
                <w:lang w:val="lt-LT"/>
              </w:rPr>
              <w:t>Užsakovas turi teisę visą Sutarties vykdymo laikotarpį bet kada patikrinti ar Rangovas ir (ar) kiekvienas jo pasitelktas kitas ūkio subjektas/subtiekėjas (jei jie pasitelkiami) vykdydamas Sutartį Darbams taiko Rangovo su Pasiūlymu pateiktų arba aplinkos apsaugos vadybos sistemos reikalavimų pagal standartą LST EN ISO 14001 arba Europos Sąjungos aplinkosaugos vadybos ir audito sistemą (EMAS), arba kitų aplinkos apsaugos vadybos standartų, pagrįstų atitinkamais Europos arba tarptautiniais standartais (kuriuos yra patvirtinusios sertifikavimo įstaigos, atitinkančios Europos Sąjungos teisės aktus arba tarptautinius sertifikavimo standartus), arba kitų lygiaverčių aplinkos apsaugos vadybos užtikrinimo priemonių.</w:t>
            </w:r>
          </w:p>
          <w:p w14:paraId="1B2518F3" w14:textId="11692B2C" w:rsidR="00CB1717" w:rsidRPr="00FB05A1" w:rsidRDefault="00CB1717" w:rsidP="00FB05A1">
            <w:pPr>
              <w:pStyle w:val="ListParagraph"/>
              <w:tabs>
                <w:tab w:val="left" w:pos="364"/>
              </w:tabs>
              <w:spacing w:before="0" w:after="0"/>
              <w:ind w:left="365"/>
              <w:rPr>
                <w:rFonts w:asciiTheme="majorHAnsi" w:hAnsiTheme="majorHAnsi" w:cstheme="majorHAnsi"/>
                <w:sz w:val="22"/>
                <w:szCs w:val="22"/>
                <w:lang w:val="lt-LT" w:bidi="ta-IN"/>
              </w:rPr>
            </w:pPr>
          </w:p>
        </w:tc>
      </w:tr>
      <w:tr w:rsidR="002E70C1" w:rsidRPr="009422D8" w14:paraId="5C855216" w14:textId="77777777" w:rsidTr="005335A8">
        <w:trPr>
          <w:trHeight w:val="472"/>
        </w:trPr>
        <w:tc>
          <w:tcPr>
            <w:tcW w:w="2216" w:type="dxa"/>
            <w:shd w:val="clear" w:color="auto" w:fill="auto"/>
            <w:vAlign w:val="center"/>
          </w:tcPr>
          <w:p w14:paraId="6157FC96" w14:textId="77777777" w:rsidR="00350501" w:rsidRPr="009422D8" w:rsidRDefault="00571129"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 xml:space="preserve">10. </w:t>
            </w:r>
            <w:r w:rsidR="00350501" w:rsidRPr="009422D8">
              <w:rPr>
                <w:rFonts w:asciiTheme="majorHAnsi" w:hAnsiTheme="majorHAnsi" w:cstheme="majorHAnsi"/>
                <w:b/>
                <w:sz w:val="22"/>
                <w:szCs w:val="22"/>
                <w:lang w:val="lt-LT" w:bidi="ta-IN"/>
              </w:rPr>
              <w:t>Priedai</w:t>
            </w:r>
          </w:p>
        </w:tc>
        <w:tc>
          <w:tcPr>
            <w:tcW w:w="7941" w:type="dxa"/>
            <w:gridSpan w:val="2"/>
            <w:shd w:val="clear" w:color="auto" w:fill="auto"/>
          </w:tcPr>
          <w:p w14:paraId="0781E6A1" w14:textId="77777777" w:rsidR="00350501" w:rsidRPr="009422D8" w:rsidRDefault="00571129" w:rsidP="009422D8">
            <w:pPr>
              <w:spacing w:after="120"/>
              <w:ind w:left="363" w:hanging="363"/>
              <w:jc w:val="both"/>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10.1. </w:t>
            </w:r>
            <w:r w:rsidR="00350501" w:rsidRPr="009422D8">
              <w:rPr>
                <w:rFonts w:asciiTheme="majorHAnsi" w:hAnsiTheme="majorHAnsi" w:cstheme="majorHAnsi"/>
                <w:sz w:val="22"/>
                <w:szCs w:val="22"/>
                <w:lang w:val="lt-LT" w:bidi="ta-IN"/>
              </w:rPr>
              <w:t>Kiekvienas Sutarties priedas yra neatskiriama jos dalis. Kiekviena Šalis gauna po vieną kiekvieno Sutarties priedo egzempliorių</w:t>
            </w:r>
            <w:r w:rsidR="00536B8A" w:rsidRPr="009422D8">
              <w:rPr>
                <w:rFonts w:asciiTheme="majorHAnsi" w:hAnsiTheme="majorHAnsi" w:cstheme="majorHAnsi"/>
                <w:sz w:val="22"/>
                <w:szCs w:val="22"/>
                <w:lang w:val="lt-LT" w:bidi="ta-IN"/>
              </w:rPr>
              <w:t>:</w:t>
            </w:r>
          </w:p>
          <w:p w14:paraId="1D7963B1" w14:textId="76771123" w:rsidR="00571129" w:rsidRPr="009422D8" w:rsidRDefault="001B449F" w:rsidP="009422D8">
            <w:pPr>
              <w:numPr>
                <w:ilvl w:val="0"/>
                <w:numId w:val="9"/>
              </w:numPr>
              <w:spacing w:after="120"/>
              <w:ind w:left="364" w:hanging="364"/>
              <w:jc w:val="both"/>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Techninė specifikacija</w:t>
            </w:r>
            <w:r w:rsidR="00997FBF" w:rsidRPr="009422D8">
              <w:rPr>
                <w:rFonts w:asciiTheme="majorHAnsi" w:hAnsiTheme="majorHAnsi" w:cstheme="majorHAnsi"/>
                <w:sz w:val="22"/>
                <w:szCs w:val="22"/>
                <w:lang w:val="lt-LT" w:bidi="ta-IN"/>
              </w:rPr>
              <w:t xml:space="preserve"> (Užsakovo techniniai dokumentai n</w:t>
            </w:r>
            <w:r w:rsidR="00B8251B" w:rsidRPr="009422D8">
              <w:rPr>
                <w:rFonts w:asciiTheme="majorHAnsi" w:hAnsiTheme="majorHAnsi" w:cstheme="majorHAnsi"/>
                <w:sz w:val="22"/>
                <w:szCs w:val="22"/>
                <w:lang w:val="lt-LT" w:bidi="ta-IN"/>
              </w:rPr>
              <w:t>epasirašomi</w:t>
            </w:r>
            <w:r w:rsidR="00997FBF" w:rsidRPr="009422D8">
              <w:rPr>
                <w:rFonts w:asciiTheme="majorHAnsi" w:hAnsiTheme="majorHAnsi" w:cstheme="majorHAnsi"/>
                <w:sz w:val="22"/>
                <w:szCs w:val="22"/>
                <w:lang w:val="lt-LT" w:bidi="ta-IN"/>
              </w:rPr>
              <w:t>, laikoma, kad juos turi abi sutarties Šalys)</w:t>
            </w:r>
            <w:r w:rsidRPr="009422D8">
              <w:rPr>
                <w:rFonts w:asciiTheme="majorHAnsi" w:hAnsiTheme="majorHAnsi" w:cstheme="majorHAnsi"/>
                <w:sz w:val="22"/>
                <w:szCs w:val="22"/>
                <w:lang w:val="lt-LT" w:bidi="ta-IN"/>
              </w:rPr>
              <w:t>;</w:t>
            </w:r>
          </w:p>
          <w:p w14:paraId="54F22F6D" w14:textId="47858A6A" w:rsidR="00C03EF0" w:rsidRPr="009422D8" w:rsidRDefault="00C03EF0" w:rsidP="009422D8">
            <w:pPr>
              <w:numPr>
                <w:ilvl w:val="0"/>
                <w:numId w:val="9"/>
              </w:numPr>
              <w:spacing w:after="120"/>
              <w:ind w:left="364" w:hanging="364"/>
              <w:jc w:val="both"/>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 xml:space="preserve">Rangovo pasiūlymas (Rangovo techniniai dokumentai </w:t>
            </w:r>
            <w:r w:rsidR="00B8251B" w:rsidRPr="009422D8">
              <w:rPr>
                <w:rFonts w:asciiTheme="majorHAnsi" w:hAnsiTheme="majorHAnsi" w:cstheme="majorHAnsi"/>
                <w:sz w:val="22"/>
                <w:szCs w:val="22"/>
                <w:lang w:val="lt-LT" w:bidi="ta-IN"/>
              </w:rPr>
              <w:t>nepasirašomi</w:t>
            </w:r>
            <w:r w:rsidRPr="009422D8">
              <w:rPr>
                <w:rFonts w:asciiTheme="majorHAnsi" w:hAnsiTheme="majorHAnsi" w:cstheme="majorHAnsi"/>
                <w:sz w:val="22"/>
                <w:szCs w:val="22"/>
                <w:lang w:val="lt-LT" w:bidi="ta-IN"/>
              </w:rPr>
              <w:t>, laikoma, kad juos turi abi sutarties Šalys);</w:t>
            </w:r>
          </w:p>
          <w:p w14:paraId="6A12564A" w14:textId="302861EA" w:rsidR="005D55AD" w:rsidRPr="009422D8" w:rsidRDefault="001B449F" w:rsidP="00FB05A1">
            <w:pPr>
              <w:numPr>
                <w:ilvl w:val="0"/>
                <w:numId w:val="9"/>
              </w:numPr>
              <w:spacing w:after="120"/>
              <w:ind w:left="364" w:hanging="364"/>
              <w:jc w:val="both"/>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t>Atsakymai į tiekėjų klausimus, Pirkimo dokumentų paaiškinimai</w:t>
            </w:r>
            <w:r w:rsidR="00BC4D21" w:rsidRPr="009422D8">
              <w:rPr>
                <w:rFonts w:asciiTheme="majorHAnsi" w:hAnsiTheme="majorHAnsi" w:cstheme="majorHAnsi"/>
                <w:sz w:val="22"/>
                <w:szCs w:val="22"/>
                <w:lang w:val="lt-LT" w:bidi="ta-IN"/>
              </w:rPr>
              <w:t xml:space="preserve"> (jeigu tokių buvo)</w:t>
            </w:r>
            <w:r w:rsidR="00C03EF0" w:rsidRPr="009422D8">
              <w:rPr>
                <w:rFonts w:asciiTheme="majorHAnsi" w:hAnsiTheme="majorHAnsi" w:cstheme="majorHAnsi"/>
                <w:sz w:val="22"/>
                <w:szCs w:val="22"/>
                <w:lang w:val="lt-LT" w:bidi="ta-IN"/>
              </w:rPr>
              <w:t>.</w:t>
            </w:r>
          </w:p>
        </w:tc>
      </w:tr>
      <w:tr w:rsidR="002E70C1" w:rsidRPr="009422D8" w14:paraId="2DDC2C72" w14:textId="77777777" w:rsidTr="005335A8">
        <w:trPr>
          <w:trHeight w:val="472"/>
        </w:trPr>
        <w:tc>
          <w:tcPr>
            <w:tcW w:w="2216" w:type="dxa"/>
            <w:shd w:val="clear" w:color="auto" w:fill="auto"/>
            <w:vAlign w:val="center"/>
          </w:tcPr>
          <w:p w14:paraId="01AB03D7" w14:textId="77777777" w:rsidR="00C36BFA" w:rsidRPr="009422D8" w:rsidRDefault="00571129" w:rsidP="00115B22">
            <w:pPr>
              <w:spacing w:after="120"/>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 xml:space="preserve">11. </w:t>
            </w:r>
            <w:r w:rsidR="00C36BFA" w:rsidRPr="009422D8">
              <w:rPr>
                <w:rFonts w:asciiTheme="majorHAnsi" w:hAnsiTheme="majorHAnsi" w:cstheme="majorHAnsi"/>
                <w:b/>
                <w:sz w:val="22"/>
                <w:szCs w:val="22"/>
                <w:lang w:val="lt-LT" w:bidi="ta-IN"/>
              </w:rPr>
              <w:t>Šalių rekvizitai ir parašai</w:t>
            </w:r>
          </w:p>
        </w:tc>
        <w:tc>
          <w:tcPr>
            <w:tcW w:w="3831" w:type="dxa"/>
            <w:shd w:val="clear" w:color="auto" w:fill="auto"/>
          </w:tcPr>
          <w:p w14:paraId="18BF0D86" w14:textId="77777777" w:rsidR="00C36BFA" w:rsidRPr="009422D8" w:rsidRDefault="001A0A95" w:rsidP="00115B22">
            <w:pPr>
              <w:jc w:val="both"/>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Užsakovas</w:t>
            </w:r>
            <w:r w:rsidR="00C36BFA" w:rsidRPr="009422D8">
              <w:rPr>
                <w:rFonts w:asciiTheme="majorHAnsi" w:hAnsiTheme="majorHAnsi" w:cstheme="majorHAnsi"/>
                <w:b/>
                <w:sz w:val="22"/>
                <w:szCs w:val="22"/>
                <w:lang w:val="lt-LT" w:bidi="ta-IN"/>
              </w:rPr>
              <w:t>:</w:t>
            </w:r>
          </w:p>
          <w:p w14:paraId="74768CEB" w14:textId="77777777" w:rsidR="00C36BFA" w:rsidRPr="009422D8" w:rsidRDefault="00C36BFA" w:rsidP="00115B22">
            <w:pPr>
              <w:jc w:val="both"/>
              <w:rPr>
                <w:rFonts w:asciiTheme="majorHAnsi" w:hAnsiTheme="majorHAnsi" w:cstheme="majorHAnsi"/>
                <w:b/>
                <w:sz w:val="22"/>
                <w:szCs w:val="22"/>
                <w:lang w:val="lt-LT" w:bidi="ta-IN"/>
              </w:rPr>
            </w:pPr>
            <w:r w:rsidRPr="009422D8">
              <w:rPr>
                <w:rFonts w:asciiTheme="majorHAnsi" w:hAnsiTheme="majorHAnsi" w:cstheme="majorHAnsi"/>
                <w:b/>
                <w:sz w:val="22"/>
                <w:szCs w:val="22"/>
                <w:lang w:val="lt-LT" w:bidi="ta-IN"/>
              </w:rPr>
              <w:t>U</w:t>
            </w:r>
            <w:r w:rsidR="006B0A1B" w:rsidRPr="009422D8">
              <w:rPr>
                <w:rFonts w:asciiTheme="majorHAnsi" w:hAnsiTheme="majorHAnsi" w:cstheme="majorHAnsi"/>
                <w:b/>
                <w:sz w:val="22"/>
                <w:szCs w:val="22"/>
                <w:lang w:val="lt-LT" w:bidi="ta-IN"/>
              </w:rPr>
              <w:t>ždaroji akcinė bendrovė</w:t>
            </w:r>
            <w:r w:rsidRPr="009422D8">
              <w:rPr>
                <w:rFonts w:asciiTheme="majorHAnsi" w:hAnsiTheme="majorHAnsi" w:cstheme="majorHAnsi"/>
                <w:b/>
                <w:sz w:val="22"/>
                <w:szCs w:val="22"/>
                <w:lang w:val="lt-LT" w:bidi="ta-IN"/>
              </w:rPr>
              <w:t xml:space="preserve"> „</w:t>
            </w:r>
            <w:r w:rsidR="006B0A1B" w:rsidRPr="009422D8">
              <w:rPr>
                <w:rFonts w:asciiTheme="majorHAnsi" w:hAnsiTheme="majorHAnsi" w:cstheme="majorHAnsi"/>
                <w:b/>
                <w:sz w:val="22"/>
                <w:szCs w:val="22"/>
                <w:lang w:val="lt-LT" w:bidi="ta-IN"/>
              </w:rPr>
              <w:t>VILNIAUS VANDENYS</w:t>
            </w:r>
            <w:r w:rsidRPr="009422D8">
              <w:rPr>
                <w:rFonts w:asciiTheme="majorHAnsi" w:hAnsiTheme="majorHAnsi" w:cstheme="majorHAnsi"/>
                <w:b/>
                <w:sz w:val="22"/>
                <w:szCs w:val="22"/>
                <w:lang w:val="lt-LT" w:bidi="ta-IN"/>
              </w:rPr>
              <w:t>“</w:t>
            </w:r>
          </w:p>
          <w:p w14:paraId="617ACF8A" w14:textId="77777777" w:rsidR="00FC56B3" w:rsidRPr="00FC56B3" w:rsidRDefault="00FC56B3" w:rsidP="00FC56B3">
            <w:pPr>
              <w:jc w:val="both"/>
              <w:rPr>
                <w:rFonts w:asciiTheme="majorHAnsi" w:hAnsiTheme="majorHAnsi" w:cstheme="majorHAnsi"/>
                <w:sz w:val="22"/>
                <w:szCs w:val="22"/>
                <w:lang w:val="lt-LT" w:bidi="ta-IN"/>
              </w:rPr>
            </w:pPr>
            <w:r w:rsidRPr="00FC56B3">
              <w:rPr>
                <w:rFonts w:asciiTheme="majorHAnsi" w:hAnsiTheme="majorHAnsi" w:cstheme="majorHAnsi"/>
                <w:sz w:val="22"/>
                <w:szCs w:val="22"/>
                <w:lang w:val="lt-LT" w:bidi="ta-IN"/>
              </w:rPr>
              <w:t>Adresas Spaudos g. 8-1, LT-05132 Vilnius</w:t>
            </w:r>
          </w:p>
          <w:p w14:paraId="3F78C28A" w14:textId="77777777" w:rsidR="00FC56B3" w:rsidRPr="00FC56B3" w:rsidRDefault="00FC56B3" w:rsidP="00FC56B3">
            <w:pPr>
              <w:jc w:val="both"/>
              <w:rPr>
                <w:rFonts w:asciiTheme="majorHAnsi" w:hAnsiTheme="majorHAnsi" w:cstheme="majorHAnsi"/>
                <w:sz w:val="22"/>
                <w:szCs w:val="22"/>
                <w:lang w:val="lt-LT" w:bidi="ta-IN"/>
              </w:rPr>
            </w:pPr>
            <w:r w:rsidRPr="00FC56B3">
              <w:rPr>
                <w:rFonts w:asciiTheme="majorHAnsi" w:hAnsiTheme="majorHAnsi" w:cstheme="majorHAnsi"/>
                <w:sz w:val="22"/>
                <w:szCs w:val="22"/>
                <w:lang w:val="lt-LT" w:bidi="ta-IN"/>
              </w:rPr>
              <w:lastRenderedPageBreak/>
              <w:t>Adresas korespondencijai Spaudos g. 8-1, LT-05132 Vilnius</w:t>
            </w:r>
          </w:p>
          <w:p w14:paraId="16CC0712" w14:textId="77777777" w:rsidR="00FC56B3" w:rsidRPr="00FC56B3" w:rsidRDefault="00FC56B3" w:rsidP="00FC56B3">
            <w:pPr>
              <w:jc w:val="both"/>
              <w:rPr>
                <w:rFonts w:asciiTheme="majorHAnsi" w:hAnsiTheme="majorHAnsi" w:cstheme="majorHAnsi"/>
                <w:sz w:val="22"/>
                <w:szCs w:val="22"/>
                <w:lang w:val="lt-LT" w:bidi="ta-IN"/>
              </w:rPr>
            </w:pPr>
            <w:r w:rsidRPr="00FC56B3">
              <w:rPr>
                <w:rFonts w:asciiTheme="majorHAnsi" w:hAnsiTheme="majorHAnsi" w:cstheme="majorHAnsi"/>
                <w:sz w:val="22"/>
                <w:szCs w:val="22"/>
                <w:lang w:val="lt-LT" w:bidi="ta-IN"/>
              </w:rPr>
              <w:t>Juridinio asmens kodas 120545849</w:t>
            </w:r>
          </w:p>
          <w:p w14:paraId="2C37F656" w14:textId="77777777" w:rsidR="00FC56B3" w:rsidRPr="00FC56B3" w:rsidRDefault="00FC56B3" w:rsidP="00FC56B3">
            <w:pPr>
              <w:jc w:val="both"/>
              <w:rPr>
                <w:rFonts w:asciiTheme="majorHAnsi" w:hAnsiTheme="majorHAnsi" w:cstheme="majorHAnsi"/>
                <w:sz w:val="22"/>
                <w:szCs w:val="22"/>
                <w:lang w:val="lt-LT" w:bidi="ta-IN"/>
              </w:rPr>
            </w:pPr>
            <w:r w:rsidRPr="00FC56B3">
              <w:rPr>
                <w:rFonts w:asciiTheme="majorHAnsi" w:hAnsiTheme="majorHAnsi" w:cstheme="majorHAnsi"/>
                <w:sz w:val="22"/>
                <w:szCs w:val="22"/>
                <w:lang w:val="lt-LT" w:bidi="ta-IN"/>
              </w:rPr>
              <w:t>PVM mok. kodas LT205458414</w:t>
            </w:r>
          </w:p>
          <w:p w14:paraId="79F20EF1" w14:textId="77777777" w:rsidR="00FC56B3" w:rsidRPr="00FC56B3" w:rsidRDefault="00FC56B3" w:rsidP="00FC56B3">
            <w:pPr>
              <w:jc w:val="both"/>
              <w:rPr>
                <w:rFonts w:asciiTheme="majorHAnsi" w:hAnsiTheme="majorHAnsi" w:cstheme="majorHAnsi"/>
                <w:sz w:val="22"/>
                <w:szCs w:val="22"/>
                <w:lang w:val="lt-LT" w:bidi="ta-IN"/>
              </w:rPr>
            </w:pPr>
            <w:r w:rsidRPr="00FC56B3">
              <w:rPr>
                <w:rFonts w:asciiTheme="majorHAnsi" w:hAnsiTheme="majorHAnsi" w:cstheme="majorHAnsi"/>
                <w:sz w:val="22"/>
                <w:szCs w:val="22"/>
                <w:lang w:val="lt-LT" w:bidi="ta-IN"/>
              </w:rPr>
              <w:t>Tel. 19118</w:t>
            </w:r>
          </w:p>
          <w:p w14:paraId="56341B40" w14:textId="77777777" w:rsidR="00FC56B3" w:rsidRPr="00FC56B3" w:rsidRDefault="00FC56B3" w:rsidP="00FC56B3">
            <w:pPr>
              <w:jc w:val="both"/>
              <w:rPr>
                <w:rFonts w:asciiTheme="majorHAnsi" w:hAnsiTheme="majorHAnsi" w:cstheme="majorHAnsi"/>
                <w:sz w:val="22"/>
                <w:szCs w:val="22"/>
                <w:lang w:val="lt-LT" w:bidi="ta-IN"/>
              </w:rPr>
            </w:pPr>
            <w:r w:rsidRPr="00FC56B3">
              <w:rPr>
                <w:rFonts w:asciiTheme="majorHAnsi" w:hAnsiTheme="majorHAnsi" w:cstheme="majorHAnsi"/>
                <w:sz w:val="22"/>
                <w:szCs w:val="22"/>
                <w:lang w:val="lt-LT" w:bidi="ta-IN"/>
              </w:rPr>
              <w:t>El. paštas info@vv.lt</w:t>
            </w:r>
          </w:p>
          <w:p w14:paraId="28064F14" w14:textId="77777777" w:rsidR="00FC56B3" w:rsidRPr="00FC56B3" w:rsidRDefault="00FC56B3" w:rsidP="00FC56B3">
            <w:pPr>
              <w:jc w:val="both"/>
              <w:rPr>
                <w:rFonts w:asciiTheme="majorHAnsi" w:hAnsiTheme="majorHAnsi" w:cstheme="majorHAnsi"/>
                <w:sz w:val="22"/>
                <w:szCs w:val="22"/>
                <w:lang w:val="lt-LT" w:bidi="ta-IN"/>
              </w:rPr>
            </w:pPr>
            <w:r w:rsidRPr="00FC56B3">
              <w:rPr>
                <w:rFonts w:asciiTheme="majorHAnsi" w:hAnsiTheme="majorHAnsi" w:cstheme="majorHAnsi"/>
                <w:sz w:val="22"/>
                <w:szCs w:val="22"/>
                <w:lang w:val="lt-LT" w:bidi="ta-IN"/>
              </w:rPr>
              <w:t xml:space="preserve">A. s. Nr. LT64 7044 0600 0776 5833 </w:t>
            </w:r>
          </w:p>
          <w:p w14:paraId="15146A2A" w14:textId="77777777" w:rsidR="00FC56B3" w:rsidRPr="00FC56B3" w:rsidRDefault="00FC56B3" w:rsidP="00FC56B3">
            <w:pPr>
              <w:jc w:val="both"/>
              <w:rPr>
                <w:rFonts w:asciiTheme="majorHAnsi" w:hAnsiTheme="majorHAnsi" w:cstheme="majorHAnsi"/>
                <w:sz w:val="22"/>
                <w:szCs w:val="22"/>
                <w:lang w:val="lt-LT" w:bidi="ta-IN"/>
              </w:rPr>
            </w:pPr>
            <w:r w:rsidRPr="00FC56B3">
              <w:rPr>
                <w:rFonts w:asciiTheme="majorHAnsi" w:hAnsiTheme="majorHAnsi" w:cstheme="majorHAnsi"/>
                <w:sz w:val="22"/>
                <w:szCs w:val="22"/>
                <w:lang w:val="lt-LT" w:bidi="ta-IN"/>
              </w:rPr>
              <w:t>Bankas AB SEB bankas, banko kodas 70440</w:t>
            </w:r>
          </w:p>
          <w:p w14:paraId="4B399411" w14:textId="77777777" w:rsidR="00FC56B3" w:rsidRPr="00FC56B3" w:rsidRDefault="00FC56B3" w:rsidP="00FC56B3">
            <w:pPr>
              <w:jc w:val="both"/>
              <w:rPr>
                <w:rFonts w:asciiTheme="majorHAnsi" w:hAnsiTheme="majorHAnsi" w:cstheme="majorHAnsi"/>
                <w:sz w:val="22"/>
                <w:szCs w:val="22"/>
                <w:lang w:val="lt-LT" w:bidi="ta-IN"/>
              </w:rPr>
            </w:pPr>
          </w:p>
          <w:p w14:paraId="7AF21C99" w14:textId="77777777" w:rsidR="00FC56B3" w:rsidRPr="00FC56B3" w:rsidRDefault="00FC56B3" w:rsidP="00FC56B3">
            <w:pPr>
              <w:jc w:val="both"/>
              <w:rPr>
                <w:rFonts w:asciiTheme="majorHAnsi" w:hAnsiTheme="majorHAnsi" w:cstheme="majorHAnsi"/>
                <w:sz w:val="22"/>
                <w:szCs w:val="22"/>
                <w:lang w:val="lt-LT" w:bidi="ta-IN"/>
              </w:rPr>
            </w:pPr>
            <w:r w:rsidRPr="00FC56B3">
              <w:rPr>
                <w:rFonts w:asciiTheme="majorHAnsi" w:hAnsiTheme="majorHAnsi" w:cstheme="majorHAnsi"/>
                <w:sz w:val="22"/>
                <w:szCs w:val="22"/>
                <w:lang w:val="lt-LT" w:bidi="ta-IN"/>
              </w:rPr>
              <w:t xml:space="preserve">Finansų tarnybos direktorius </w:t>
            </w:r>
          </w:p>
          <w:p w14:paraId="49E51B2D" w14:textId="35402446" w:rsidR="004866B8" w:rsidRPr="009422D8" w:rsidRDefault="00FC56B3" w:rsidP="00FC56B3">
            <w:pPr>
              <w:jc w:val="both"/>
              <w:rPr>
                <w:rFonts w:asciiTheme="majorHAnsi" w:hAnsiTheme="majorHAnsi" w:cstheme="majorHAnsi"/>
                <w:bCs/>
                <w:sz w:val="22"/>
                <w:szCs w:val="22"/>
                <w:lang w:val="lt-LT" w:bidi="ta-IN"/>
              </w:rPr>
            </w:pPr>
            <w:r w:rsidRPr="00FC56B3">
              <w:rPr>
                <w:rFonts w:asciiTheme="majorHAnsi" w:hAnsiTheme="majorHAnsi" w:cstheme="majorHAnsi"/>
                <w:sz w:val="22"/>
                <w:szCs w:val="22"/>
                <w:lang w:val="lt-LT" w:bidi="ta-IN"/>
              </w:rPr>
              <w:t>Simonas Klimavičius</w:t>
            </w:r>
          </w:p>
          <w:p w14:paraId="78A0D5FE" w14:textId="77777777" w:rsidR="00BD6F34" w:rsidRPr="009422D8" w:rsidRDefault="00C36BFA" w:rsidP="00115B22">
            <w:pPr>
              <w:jc w:val="both"/>
              <w:rPr>
                <w:rFonts w:asciiTheme="majorHAnsi" w:hAnsiTheme="majorHAnsi" w:cstheme="majorHAnsi"/>
                <w:bCs/>
                <w:sz w:val="22"/>
                <w:szCs w:val="22"/>
                <w:lang w:val="lt-LT" w:bidi="ta-IN"/>
              </w:rPr>
            </w:pPr>
            <w:r w:rsidRPr="009422D8">
              <w:rPr>
                <w:rFonts w:asciiTheme="majorHAnsi" w:hAnsiTheme="majorHAnsi" w:cstheme="majorHAnsi"/>
                <w:bCs/>
                <w:sz w:val="22"/>
                <w:szCs w:val="22"/>
                <w:lang w:val="lt-LT" w:bidi="ta-IN"/>
              </w:rPr>
              <w:t>_______________</w:t>
            </w:r>
            <w:r w:rsidR="003915F0" w:rsidRPr="009422D8">
              <w:rPr>
                <w:rFonts w:asciiTheme="majorHAnsi" w:hAnsiTheme="majorHAnsi" w:cstheme="majorHAnsi"/>
                <w:bCs/>
                <w:sz w:val="22"/>
                <w:szCs w:val="22"/>
                <w:lang w:val="lt-LT" w:bidi="ta-IN"/>
              </w:rPr>
              <w:t>____________</w:t>
            </w:r>
          </w:p>
          <w:p w14:paraId="4D3E7393" w14:textId="77777777" w:rsidR="00C36BFA" w:rsidRPr="009422D8" w:rsidRDefault="00C36BFA" w:rsidP="00115B22">
            <w:pPr>
              <w:jc w:val="both"/>
              <w:rPr>
                <w:rFonts w:asciiTheme="majorHAnsi" w:hAnsiTheme="majorHAnsi" w:cstheme="majorHAnsi"/>
                <w:bCs/>
                <w:sz w:val="22"/>
                <w:szCs w:val="22"/>
                <w:lang w:val="lt-LT" w:bidi="ta-IN"/>
              </w:rPr>
            </w:pPr>
            <w:r w:rsidRPr="009422D8">
              <w:rPr>
                <w:rFonts w:asciiTheme="majorHAnsi" w:hAnsiTheme="majorHAnsi" w:cstheme="majorHAnsi"/>
                <w:bCs/>
                <w:i/>
                <w:sz w:val="22"/>
                <w:szCs w:val="22"/>
                <w:lang w:val="lt-LT" w:bidi="ta-IN"/>
              </w:rPr>
              <w:t>(parašas)</w:t>
            </w:r>
          </w:p>
        </w:tc>
        <w:tc>
          <w:tcPr>
            <w:tcW w:w="4110" w:type="dxa"/>
            <w:shd w:val="clear" w:color="auto" w:fill="auto"/>
          </w:tcPr>
          <w:p w14:paraId="6FE4A371" w14:textId="77777777" w:rsidR="00C36BFA" w:rsidRPr="00975FF5" w:rsidRDefault="001A0A95" w:rsidP="00115B22">
            <w:pPr>
              <w:jc w:val="both"/>
              <w:rPr>
                <w:rFonts w:asciiTheme="majorHAnsi" w:hAnsiTheme="majorHAnsi" w:cstheme="majorHAnsi"/>
                <w:b/>
                <w:sz w:val="22"/>
                <w:szCs w:val="22"/>
                <w:lang w:val="lt-LT" w:bidi="ta-IN"/>
              </w:rPr>
            </w:pPr>
            <w:r w:rsidRPr="00975FF5">
              <w:rPr>
                <w:rFonts w:asciiTheme="majorHAnsi" w:hAnsiTheme="majorHAnsi" w:cstheme="majorHAnsi"/>
                <w:b/>
                <w:sz w:val="22"/>
                <w:szCs w:val="22"/>
                <w:lang w:val="lt-LT" w:bidi="ta-IN"/>
              </w:rPr>
              <w:lastRenderedPageBreak/>
              <w:t>Rangovas</w:t>
            </w:r>
            <w:r w:rsidR="00C36BFA" w:rsidRPr="00975FF5">
              <w:rPr>
                <w:rFonts w:asciiTheme="majorHAnsi" w:hAnsiTheme="majorHAnsi" w:cstheme="majorHAnsi"/>
                <w:b/>
                <w:sz w:val="22"/>
                <w:szCs w:val="22"/>
                <w:lang w:val="lt-LT" w:bidi="ta-IN"/>
              </w:rPr>
              <w:t>:</w:t>
            </w:r>
          </w:p>
          <w:p w14:paraId="4BEE7EF7" w14:textId="77777777" w:rsidR="00975FF5" w:rsidRPr="00975FF5" w:rsidRDefault="00975FF5" w:rsidP="00975FF5">
            <w:pPr>
              <w:jc w:val="both"/>
              <w:rPr>
                <w:rFonts w:asciiTheme="majorHAnsi" w:hAnsiTheme="majorHAnsi" w:cstheme="majorHAnsi"/>
                <w:b/>
                <w:bCs/>
                <w:sz w:val="22"/>
                <w:szCs w:val="22"/>
                <w:lang w:val="lt-LT" w:bidi="ta-IN"/>
              </w:rPr>
            </w:pPr>
            <w:r w:rsidRPr="00975FF5">
              <w:rPr>
                <w:rFonts w:asciiTheme="majorHAnsi" w:hAnsiTheme="majorHAnsi" w:cstheme="majorHAnsi"/>
                <w:b/>
                <w:bCs/>
                <w:sz w:val="22"/>
                <w:szCs w:val="22"/>
                <w:lang w:val="lt-LT" w:bidi="ta-IN"/>
              </w:rPr>
              <w:t>UAB „Arginta“</w:t>
            </w:r>
          </w:p>
          <w:p w14:paraId="540F6D8A" w14:textId="18DF5C8E" w:rsidR="00975FF5" w:rsidRPr="00975FF5" w:rsidRDefault="00975FF5" w:rsidP="00975FF5">
            <w:pPr>
              <w:jc w:val="both"/>
              <w:rPr>
                <w:rFonts w:asciiTheme="majorHAnsi" w:hAnsiTheme="majorHAnsi" w:cstheme="majorHAnsi"/>
                <w:sz w:val="22"/>
                <w:szCs w:val="22"/>
                <w:lang w:val="lt-LT" w:bidi="ta-IN"/>
              </w:rPr>
            </w:pPr>
            <w:r w:rsidRPr="00975FF5">
              <w:rPr>
                <w:rFonts w:asciiTheme="majorHAnsi" w:hAnsiTheme="majorHAnsi" w:cstheme="majorHAnsi"/>
                <w:sz w:val="22"/>
                <w:szCs w:val="22"/>
                <w:lang w:val="lt-LT" w:bidi="ta-IN"/>
              </w:rPr>
              <w:lastRenderedPageBreak/>
              <w:t>Adresas Molėtų pl. 71, LT-14259 Vilnius Adresas korespondencijai  Molėtų pl. 71, LT-14259 Vilnius</w:t>
            </w:r>
          </w:p>
          <w:p w14:paraId="6EEA2C49" w14:textId="77777777" w:rsidR="00975FF5" w:rsidRPr="00975FF5" w:rsidRDefault="00975FF5" w:rsidP="00975FF5">
            <w:pPr>
              <w:jc w:val="both"/>
              <w:rPr>
                <w:rFonts w:asciiTheme="majorHAnsi" w:hAnsiTheme="majorHAnsi" w:cstheme="majorHAnsi"/>
                <w:sz w:val="22"/>
                <w:szCs w:val="22"/>
                <w:lang w:val="lt-LT" w:bidi="ta-IN"/>
              </w:rPr>
            </w:pPr>
            <w:r w:rsidRPr="00975FF5">
              <w:rPr>
                <w:rFonts w:asciiTheme="majorHAnsi" w:hAnsiTheme="majorHAnsi" w:cstheme="majorHAnsi"/>
                <w:sz w:val="22"/>
                <w:szCs w:val="22"/>
                <w:lang w:val="lt-LT" w:bidi="ta-IN"/>
              </w:rPr>
              <w:t>Juridinio asmens kodas 120930752</w:t>
            </w:r>
          </w:p>
          <w:p w14:paraId="28B1CE9A" w14:textId="77777777" w:rsidR="00975FF5" w:rsidRPr="00975FF5" w:rsidRDefault="00975FF5" w:rsidP="00975FF5">
            <w:pPr>
              <w:jc w:val="both"/>
              <w:rPr>
                <w:rFonts w:asciiTheme="majorHAnsi" w:hAnsiTheme="majorHAnsi" w:cstheme="majorHAnsi"/>
                <w:sz w:val="22"/>
                <w:szCs w:val="22"/>
                <w:lang w:val="lt-LT" w:bidi="ta-IN"/>
              </w:rPr>
            </w:pPr>
            <w:r w:rsidRPr="00975FF5">
              <w:rPr>
                <w:rFonts w:asciiTheme="majorHAnsi" w:hAnsiTheme="majorHAnsi" w:cstheme="majorHAnsi"/>
                <w:sz w:val="22"/>
                <w:szCs w:val="22"/>
                <w:lang w:val="lt-LT" w:bidi="ta-IN"/>
              </w:rPr>
              <w:t>PVM mok. kodas LT209307515</w:t>
            </w:r>
          </w:p>
          <w:p w14:paraId="484FBAF1" w14:textId="77777777" w:rsidR="00975FF5" w:rsidRPr="00975FF5" w:rsidRDefault="00975FF5" w:rsidP="00975FF5">
            <w:pPr>
              <w:jc w:val="both"/>
              <w:rPr>
                <w:rFonts w:asciiTheme="majorHAnsi" w:hAnsiTheme="majorHAnsi" w:cstheme="majorHAnsi"/>
                <w:sz w:val="22"/>
                <w:szCs w:val="22"/>
                <w:lang w:val="lt-LT" w:bidi="ta-IN"/>
              </w:rPr>
            </w:pPr>
            <w:r w:rsidRPr="00975FF5">
              <w:rPr>
                <w:rFonts w:asciiTheme="majorHAnsi" w:hAnsiTheme="majorHAnsi" w:cstheme="majorHAnsi"/>
                <w:sz w:val="22"/>
                <w:szCs w:val="22"/>
                <w:lang w:val="lt-LT" w:bidi="ta-IN"/>
              </w:rPr>
              <w:t>Tel.  8 669 51 569</w:t>
            </w:r>
          </w:p>
          <w:p w14:paraId="35C396F4" w14:textId="77777777" w:rsidR="00975FF5" w:rsidRPr="00975FF5" w:rsidRDefault="00975FF5" w:rsidP="00975FF5">
            <w:pPr>
              <w:jc w:val="both"/>
              <w:rPr>
                <w:rFonts w:asciiTheme="majorHAnsi" w:hAnsiTheme="majorHAnsi" w:cstheme="majorHAnsi"/>
                <w:sz w:val="22"/>
                <w:szCs w:val="22"/>
                <w:lang w:val="lt-LT" w:bidi="ta-IN"/>
              </w:rPr>
            </w:pPr>
            <w:r w:rsidRPr="00975FF5">
              <w:rPr>
                <w:rFonts w:asciiTheme="majorHAnsi" w:hAnsiTheme="majorHAnsi" w:cstheme="majorHAnsi"/>
                <w:sz w:val="22"/>
                <w:szCs w:val="22"/>
                <w:lang w:val="lt-LT" w:bidi="ta-IN"/>
              </w:rPr>
              <w:t xml:space="preserve">El. paštas  info@arginta.lt </w:t>
            </w:r>
          </w:p>
          <w:p w14:paraId="2B82DB98" w14:textId="77777777" w:rsidR="00975FF5" w:rsidRPr="00975FF5" w:rsidRDefault="00975FF5" w:rsidP="00975FF5">
            <w:pPr>
              <w:jc w:val="both"/>
              <w:rPr>
                <w:rFonts w:asciiTheme="majorHAnsi" w:hAnsiTheme="majorHAnsi" w:cstheme="majorHAnsi"/>
                <w:sz w:val="22"/>
                <w:szCs w:val="22"/>
                <w:lang w:val="lt-LT" w:bidi="ta-IN"/>
              </w:rPr>
            </w:pPr>
            <w:r w:rsidRPr="00975FF5">
              <w:rPr>
                <w:rFonts w:asciiTheme="majorHAnsi" w:hAnsiTheme="majorHAnsi" w:cstheme="majorHAnsi"/>
                <w:sz w:val="22"/>
                <w:szCs w:val="22"/>
                <w:lang w:val="lt-LT" w:bidi="ta-IN"/>
              </w:rPr>
              <w:t>A. s. Nr.  LT512140030002426154</w:t>
            </w:r>
          </w:p>
          <w:p w14:paraId="562F1E99" w14:textId="77777777" w:rsidR="00975FF5" w:rsidRPr="00975FF5" w:rsidRDefault="00975FF5" w:rsidP="00975FF5">
            <w:pPr>
              <w:jc w:val="both"/>
              <w:rPr>
                <w:rFonts w:asciiTheme="majorHAnsi" w:hAnsiTheme="majorHAnsi" w:cstheme="majorHAnsi"/>
                <w:sz w:val="22"/>
                <w:szCs w:val="22"/>
                <w:lang w:val="lt-LT" w:bidi="ta-IN"/>
              </w:rPr>
            </w:pPr>
            <w:r w:rsidRPr="00975FF5">
              <w:rPr>
                <w:rFonts w:asciiTheme="majorHAnsi" w:hAnsiTheme="majorHAnsi" w:cstheme="majorHAnsi"/>
                <w:sz w:val="22"/>
                <w:szCs w:val="22"/>
                <w:lang w:val="lt-LT" w:bidi="ta-IN"/>
              </w:rPr>
              <w:t>Bankas  Luminor Bank AS</w:t>
            </w:r>
          </w:p>
          <w:p w14:paraId="68B5BF40" w14:textId="77777777" w:rsidR="00975FF5" w:rsidRPr="00975FF5" w:rsidRDefault="00975FF5" w:rsidP="00975FF5">
            <w:pPr>
              <w:jc w:val="both"/>
              <w:rPr>
                <w:rFonts w:asciiTheme="majorHAnsi" w:hAnsiTheme="majorHAnsi" w:cstheme="majorHAnsi"/>
                <w:sz w:val="22"/>
                <w:szCs w:val="22"/>
                <w:lang w:val="lt-LT" w:bidi="ta-IN"/>
              </w:rPr>
            </w:pPr>
            <w:r w:rsidRPr="00975FF5">
              <w:rPr>
                <w:rFonts w:asciiTheme="majorHAnsi" w:hAnsiTheme="majorHAnsi" w:cstheme="majorHAnsi"/>
                <w:sz w:val="22"/>
                <w:szCs w:val="22"/>
                <w:lang w:val="lt-LT" w:bidi="ta-IN"/>
              </w:rPr>
              <w:t>Lietuvos skyrius, banko kodas 40100</w:t>
            </w:r>
          </w:p>
          <w:p w14:paraId="1F76FB21" w14:textId="77777777" w:rsidR="00975FF5" w:rsidRPr="00975FF5" w:rsidRDefault="00975FF5" w:rsidP="00975FF5">
            <w:pPr>
              <w:jc w:val="both"/>
              <w:rPr>
                <w:rFonts w:asciiTheme="majorHAnsi" w:hAnsiTheme="majorHAnsi" w:cstheme="majorHAnsi"/>
                <w:sz w:val="22"/>
                <w:szCs w:val="22"/>
                <w:lang w:val="lt-LT" w:bidi="ta-IN"/>
              </w:rPr>
            </w:pPr>
          </w:p>
          <w:p w14:paraId="622C8EF7" w14:textId="77777777" w:rsidR="00975FF5" w:rsidRPr="00975FF5" w:rsidRDefault="00975FF5" w:rsidP="00975FF5">
            <w:pPr>
              <w:jc w:val="both"/>
              <w:rPr>
                <w:rFonts w:asciiTheme="majorHAnsi" w:hAnsiTheme="majorHAnsi" w:cstheme="majorHAnsi"/>
                <w:sz w:val="22"/>
                <w:szCs w:val="22"/>
                <w:lang w:val="lt-LT" w:bidi="ta-IN"/>
              </w:rPr>
            </w:pPr>
            <w:r w:rsidRPr="00975FF5">
              <w:rPr>
                <w:rFonts w:asciiTheme="majorHAnsi" w:hAnsiTheme="majorHAnsi" w:cstheme="majorHAnsi"/>
                <w:sz w:val="22"/>
                <w:szCs w:val="22"/>
                <w:lang w:val="lt-LT" w:bidi="ta-IN"/>
              </w:rPr>
              <w:t xml:space="preserve">Vandentvarkos direktorius </w:t>
            </w:r>
          </w:p>
          <w:p w14:paraId="49BA9F39" w14:textId="627591B0" w:rsidR="000F6BC1" w:rsidRPr="00975FF5" w:rsidRDefault="00975FF5" w:rsidP="00975FF5">
            <w:pPr>
              <w:jc w:val="both"/>
              <w:rPr>
                <w:rFonts w:asciiTheme="majorHAnsi" w:hAnsiTheme="majorHAnsi" w:cstheme="majorHAnsi"/>
                <w:bCs/>
                <w:sz w:val="22"/>
                <w:szCs w:val="22"/>
                <w:lang w:val="lt-LT" w:bidi="ta-IN"/>
              </w:rPr>
            </w:pPr>
            <w:r w:rsidRPr="00975FF5">
              <w:rPr>
                <w:rFonts w:asciiTheme="majorHAnsi" w:hAnsiTheme="majorHAnsi" w:cstheme="majorHAnsi"/>
                <w:sz w:val="22"/>
                <w:szCs w:val="22"/>
                <w:lang w:val="lt-LT" w:bidi="ta-IN"/>
              </w:rPr>
              <w:t>Regimantas Dauknys</w:t>
            </w:r>
          </w:p>
          <w:p w14:paraId="177B34D0" w14:textId="77777777" w:rsidR="00C36BFA" w:rsidRPr="00975FF5" w:rsidRDefault="003915F0" w:rsidP="00115B22">
            <w:pPr>
              <w:jc w:val="both"/>
              <w:rPr>
                <w:rFonts w:asciiTheme="majorHAnsi" w:hAnsiTheme="majorHAnsi" w:cstheme="majorHAnsi"/>
                <w:bCs/>
                <w:sz w:val="22"/>
                <w:szCs w:val="22"/>
                <w:lang w:val="lt-LT" w:bidi="ta-IN"/>
              </w:rPr>
            </w:pPr>
            <w:r w:rsidRPr="00975FF5">
              <w:rPr>
                <w:rFonts w:asciiTheme="majorHAnsi" w:hAnsiTheme="majorHAnsi" w:cstheme="majorHAnsi"/>
                <w:bCs/>
                <w:sz w:val="22"/>
                <w:szCs w:val="22"/>
                <w:lang w:val="lt-LT" w:bidi="ta-IN"/>
              </w:rPr>
              <w:t>___________________________</w:t>
            </w:r>
          </w:p>
          <w:p w14:paraId="6CA5C0A3" w14:textId="5E0F23BE" w:rsidR="00C36BFA" w:rsidRPr="00975FF5" w:rsidRDefault="003915F0" w:rsidP="00115B22">
            <w:pPr>
              <w:jc w:val="both"/>
              <w:rPr>
                <w:rFonts w:asciiTheme="majorHAnsi" w:hAnsiTheme="majorHAnsi" w:cstheme="majorHAnsi"/>
                <w:sz w:val="22"/>
                <w:szCs w:val="22"/>
                <w:lang w:val="lt-LT" w:bidi="ta-IN"/>
              </w:rPr>
            </w:pPr>
            <w:r w:rsidRPr="00975FF5">
              <w:rPr>
                <w:rFonts w:asciiTheme="majorHAnsi" w:hAnsiTheme="majorHAnsi" w:cstheme="majorHAnsi"/>
                <w:bCs/>
                <w:i/>
                <w:sz w:val="22"/>
                <w:szCs w:val="22"/>
                <w:lang w:val="lt-LT" w:bidi="ta-IN"/>
              </w:rPr>
              <w:t>(</w:t>
            </w:r>
            <w:r w:rsidR="00C36BFA" w:rsidRPr="00975FF5">
              <w:rPr>
                <w:rFonts w:asciiTheme="majorHAnsi" w:hAnsiTheme="majorHAnsi" w:cstheme="majorHAnsi"/>
                <w:bCs/>
                <w:i/>
                <w:sz w:val="22"/>
                <w:szCs w:val="22"/>
                <w:lang w:val="lt-LT" w:bidi="ta-IN"/>
              </w:rPr>
              <w:t>parašas)</w:t>
            </w:r>
          </w:p>
        </w:tc>
      </w:tr>
    </w:tbl>
    <w:p w14:paraId="72A1D55F" w14:textId="77777777" w:rsidR="00B2333F" w:rsidRPr="009422D8" w:rsidRDefault="00252882" w:rsidP="00115B22">
      <w:pPr>
        <w:spacing w:after="120"/>
        <w:ind w:left="792"/>
        <w:rPr>
          <w:rFonts w:asciiTheme="majorHAnsi" w:hAnsiTheme="majorHAnsi" w:cstheme="majorHAnsi"/>
          <w:sz w:val="22"/>
          <w:szCs w:val="22"/>
          <w:lang w:val="lt-LT" w:bidi="ta-IN"/>
        </w:rPr>
      </w:pPr>
      <w:r w:rsidRPr="009422D8">
        <w:rPr>
          <w:rFonts w:asciiTheme="majorHAnsi" w:hAnsiTheme="majorHAnsi" w:cstheme="majorHAnsi"/>
          <w:sz w:val="22"/>
          <w:szCs w:val="22"/>
          <w:lang w:val="lt-LT" w:bidi="ta-IN"/>
        </w:rPr>
        <w:lastRenderedPageBreak/>
        <w:br w:type="textWrapping" w:clear="all"/>
      </w:r>
    </w:p>
    <w:sectPr w:rsidR="00B2333F" w:rsidRPr="009422D8" w:rsidSect="00140BE3">
      <w:headerReference w:type="default" r:id="rId14"/>
      <w:footerReference w:type="default" r:id="rId15"/>
      <w:headerReference w:type="first" r:id="rId16"/>
      <w:footerReference w:type="first" r:id="rId17"/>
      <w:pgSz w:w="12240" w:h="15840"/>
      <w:pgMar w:top="1134" w:right="1134" w:bottom="1134" w:left="1134"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7F1E9" w14:textId="77777777" w:rsidR="00207306" w:rsidRDefault="00207306" w:rsidP="00923B55">
      <w:r>
        <w:separator/>
      </w:r>
    </w:p>
  </w:endnote>
  <w:endnote w:type="continuationSeparator" w:id="0">
    <w:p w14:paraId="3071E33D" w14:textId="77777777" w:rsidR="00207306" w:rsidRDefault="00207306" w:rsidP="00923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36F21" w14:textId="77777777" w:rsidR="00BD2646" w:rsidRPr="00B346D4" w:rsidRDefault="00BD2646" w:rsidP="00BD2646">
    <w:pPr>
      <w:pStyle w:val="Footer"/>
      <w:jc w:val="center"/>
    </w:pPr>
    <w:r w:rsidRPr="00B346D4">
      <w:rPr>
        <w:sz w:val="18"/>
        <w:szCs w:val="18"/>
      </w:rPr>
      <w:t xml:space="preserve">Puslapis </w:t>
    </w:r>
    <w:r w:rsidR="0033342E" w:rsidRPr="00B346D4">
      <w:rPr>
        <w:rStyle w:val="PageNumber"/>
        <w:sz w:val="18"/>
        <w:szCs w:val="18"/>
      </w:rPr>
      <w:fldChar w:fldCharType="begin"/>
    </w:r>
    <w:r w:rsidRPr="00B346D4">
      <w:rPr>
        <w:rStyle w:val="PageNumber"/>
        <w:sz w:val="18"/>
        <w:szCs w:val="18"/>
      </w:rPr>
      <w:instrText xml:space="preserve"> PAGE </w:instrText>
    </w:r>
    <w:r w:rsidR="0033342E" w:rsidRPr="00B346D4">
      <w:rPr>
        <w:rStyle w:val="PageNumber"/>
        <w:sz w:val="18"/>
        <w:szCs w:val="18"/>
      </w:rPr>
      <w:fldChar w:fldCharType="separate"/>
    </w:r>
    <w:r w:rsidR="00972091">
      <w:rPr>
        <w:rStyle w:val="PageNumber"/>
        <w:noProof/>
        <w:sz w:val="18"/>
        <w:szCs w:val="18"/>
      </w:rPr>
      <w:t>4</w:t>
    </w:r>
    <w:r w:rsidR="0033342E" w:rsidRPr="00B346D4">
      <w:rPr>
        <w:rStyle w:val="PageNumber"/>
        <w:sz w:val="18"/>
        <w:szCs w:val="18"/>
      </w:rPr>
      <w:fldChar w:fldCharType="end"/>
    </w:r>
    <w:r w:rsidRPr="00B346D4">
      <w:rPr>
        <w:rStyle w:val="PageNumber"/>
        <w:sz w:val="18"/>
        <w:szCs w:val="18"/>
      </w:rPr>
      <w:t xml:space="preserve"> iš </w:t>
    </w:r>
    <w:r w:rsidR="0033342E" w:rsidRPr="00B346D4">
      <w:rPr>
        <w:rStyle w:val="PageNumber"/>
        <w:sz w:val="18"/>
        <w:szCs w:val="18"/>
      </w:rPr>
      <w:fldChar w:fldCharType="begin"/>
    </w:r>
    <w:r w:rsidRPr="00B346D4">
      <w:rPr>
        <w:rStyle w:val="PageNumber"/>
        <w:sz w:val="18"/>
        <w:szCs w:val="18"/>
      </w:rPr>
      <w:instrText xml:space="preserve"> NUMPAGES </w:instrText>
    </w:r>
    <w:r w:rsidR="0033342E" w:rsidRPr="00B346D4">
      <w:rPr>
        <w:rStyle w:val="PageNumber"/>
        <w:sz w:val="18"/>
        <w:szCs w:val="18"/>
      </w:rPr>
      <w:fldChar w:fldCharType="separate"/>
    </w:r>
    <w:r w:rsidR="00972091">
      <w:rPr>
        <w:rStyle w:val="PageNumber"/>
        <w:noProof/>
        <w:sz w:val="18"/>
        <w:szCs w:val="18"/>
      </w:rPr>
      <w:t>4</w:t>
    </w:r>
    <w:r w:rsidR="0033342E" w:rsidRPr="00B346D4">
      <w:rPr>
        <w:rStyle w:val="PageNumbe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D9D6E" w14:textId="77777777" w:rsidR="000D31B2" w:rsidRPr="00001CFB" w:rsidRDefault="000D31B2" w:rsidP="000D31B2">
    <w:pPr>
      <w:pStyle w:val="Footer"/>
      <w:jc w:val="center"/>
    </w:pPr>
    <w:r w:rsidRPr="00001CFB">
      <w:rPr>
        <w:sz w:val="18"/>
        <w:szCs w:val="18"/>
      </w:rPr>
      <w:t xml:space="preserve">Puslapis </w:t>
    </w:r>
    <w:r w:rsidR="0033342E" w:rsidRPr="00001CFB">
      <w:rPr>
        <w:rStyle w:val="PageNumber"/>
        <w:sz w:val="18"/>
        <w:szCs w:val="18"/>
      </w:rPr>
      <w:fldChar w:fldCharType="begin"/>
    </w:r>
    <w:r w:rsidRPr="00001CFB">
      <w:rPr>
        <w:rStyle w:val="PageNumber"/>
        <w:sz w:val="18"/>
        <w:szCs w:val="18"/>
      </w:rPr>
      <w:instrText xml:space="preserve"> PAGE </w:instrText>
    </w:r>
    <w:r w:rsidR="0033342E" w:rsidRPr="00001CFB">
      <w:rPr>
        <w:rStyle w:val="PageNumber"/>
        <w:sz w:val="18"/>
        <w:szCs w:val="18"/>
      </w:rPr>
      <w:fldChar w:fldCharType="separate"/>
    </w:r>
    <w:r w:rsidR="00972091">
      <w:rPr>
        <w:rStyle w:val="PageNumber"/>
        <w:noProof/>
        <w:sz w:val="18"/>
        <w:szCs w:val="18"/>
      </w:rPr>
      <w:t>1</w:t>
    </w:r>
    <w:r w:rsidR="0033342E" w:rsidRPr="00001CFB">
      <w:rPr>
        <w:rStyle w:val="PageNumber"/>
        <w:sz w:val="18"/>
        <w:szCs w:val="18"/>
      </w:rPr>
      <w:fldChar w:fldCharType="end"/>
    </w:r>
    <w:r w:rsidRPr="00001CFB">
      <w:rPr>
        <w:rStyle w:val="PageNumber"/>
        <w:sz w:val="18"/>
        <w:szCs w:val="18"/>
      </w:rPr>
      <w:t xml:space="preserve"> iš </w:t>
    </w:r>
    <w:r w:rsidR="0033342E" w:rsidRPr="00001CFB">
      <w:rPr>
        <w:rStyle w:val="PageNumber"/>
        <w:sz w:val="18"/>
        <w:szCs w:val="18"/>
      </w:rPr>
      <w:fldChar w:fldCharType="begin"/>
    </w:r>
    <w:r w:rsidRPr="00001CFB">
      <w:rPr>
        <w:rStyle w:val="PageNumber"/>
        <w:sz w:val="18"/>
        <w:szCs w:val="18"/>
      </w:rPr>
      <w:instrText xml:space="preserve"> NUMPAGES </w:instrText>
    </w:r>
    <w:r w:rsidR="0033342E" w:rsidRPr="00001CFB">
      <w:rPr>
        <w:rStyle w:val="PageNumber"/>
        <w:sz w:val="18"/>
        <w:szCs w:val="18"/>
      </w:rPr>
      <w:fldChar w:fldCharType="separate"/>
    </w:r>
    <w:r w:rsidR="00972091">
      <w:rPr>
        <w:rStyle w:val="PageNumber"/>
        <w:noProof/>
        <w:sz w:val="18"/>
        <w:szCs w:val="18"/>
      </w:rPr>
      <w:t>4</w:t>
    </w:r>
    <w:r w:rsidR="0033342E" w:rsidRPr="00001CFB">
      <w:rPr>
        <w:rStyle w:val="PageNumbe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93F25" w14:textId="77777777" w:rsidR="00207306" w:rsidRDefault="00207306" w:rsidP="00923B55">
      <w:r>
        <w:separator/>
      </w:r>
    </w:p>
  </w:footnote>
  <w:footnote w:type="continuationSeparator" w:id="0">
    <w:p w14:paraId="5B05646B" w14:textId="77777777" w:rsidR="00207306" w:rsidRDefault="00207306" w:rsidP="00923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1EA70" w14:textId="77777777" w:rsidR="00923B55" w:rsidRDefault="00923B55" w:rsidP="00923B55">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4A1FE" w14:textId="166692C7" w:rsidR="0030099E" w:rsidRPr="00213ED4" w:rsidRDefault="00E86AFA" w:rsidP="00140BE3">
    <w:pPr>
      <w:pStyle w:val="Header"/>
      <w:jc w:val="center"/>
      <w:rPr>
        <w:rFonts w:cs="Calibri"/>
      </w:rPr>
    </w:pPr>
    <w:r>
      <w:rPr>
        <w:rFonts w:cs="Calibri"/>
        <w:noProof/>
      </w:rPr>
      <w:drawing>
        <wp:inline distT="0" distB="0" distL="0" distR="0" wp14:anchorId="322F3A0B" wp14:editId="5F59E301">
          <wp:extent cx="1645920"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5920" cy="8267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066D"/>
    <w:multiLevelType w:val="multilevel"/>
    <w:tmpl w:val="F7A2AB30"/>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Times New Roman" w:hAnsi="Times New Roman" w:cs="Times New Roman" w:hint="default"/>
        <w:b w:val="0"/>
        <w:i w:val="0"/>
        <w:color w:val="auto"/>
        <w:sz w:val="24"/>
        <w:szCs w:val="24"/>
      </w:rPr>
    </w:lvl>
    <w:lvl w:ilvl="2">
      <w:start w:val="1"/>
      <w:numFmt w:val="decimal"/>
      <w:isLgl/>
      <w:lvlText w:val="%1.%2.%3."/>
      <w:lvlJc w:val="left"/>
      <w:pPr>
        <w:ind w:left="720"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5C80527"/>
    <w:multiLevelType w:val="multilevel"/>
    <w:tmpl w:val="99C4884A"/>
    <w:lvl w:ilvl="0">
      <w:start w:val="1"/>
      <w:numFmt w:val="decimal"/>
      <w:lvlText w:val="%1."/>
      <w:lvlJc w:val="left"/>
      <w:pPr>
        <w:ind w:left="360" w:hanging="360"/>
      </w:pPr>
      <w:rPr>
        <w:rFonts w:cs="Times New Roman" w:hint="default"/>
        <w:b/>
      </w:rPr>
    </w:lvl>
    <w:lvl w:ilvl="1">
      <w:start w:val="1"/>
      <w:numFmt w:val="decimal"/>
      <w:isLgl/>
      <w:lvlText w:val="%1.%2."/>
      <w:lvlJc w:val="left"/>
      <w:pPr>
        <w:ind w:left="567" w:hanging="567"/>
      </w:pPr>
      <w:rPr>
        <w:rFonts w:cs="Times New Roman" w:hint="default"/>
        <w:b w:val="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 w15:restartNumberingAfterBreak="0">
    <w:nsid w:val="08B822DB"/>
    <w:multiLevelType w:val="multilevel"/>
    <w:tmpl w:val="CD12D942"/>
    <w:lvl w:ilvl="0">
      <w:start w:val="1"/>
      <w:numFmt w:val="decimal"/>
      <w:lvlText w:val="%1."/>
      <w:lvlJc w:val="left"/>
      <w:pPr>
        <w:ind w:left="360" w:hanging="360"/>
      </w:pPr>
      <w:rPr>
        <w:rFonts w:cs="Times New Roman"/>
        <w:b/>
      </w:rPr>
    </w:lvl>
    <w:lvl w:ilvl="1">
      <w:start w:val="1"/>
      <w:numFmt w:val="decimal"/>
      <w:lvlText w:val="%1.%2."/>
      <w:lvlJc w:val="left"/>
      <w:pPr>
        <w:ind w:left="792" w:hanging="432"/>
      </w:pPr>
      <w:rPr>
        <w:rFonts w:cs="Times New Roman"/>
        <w:b w:val="0"/>
        <w:i w:val="0"/>
        <w:sz w:val="22"/>
      </w:rPr>
    </w:lvl>
    <w:lvl w:ilvl="2">
      <w:start w:val="1"/>
      <w:numFmt w:val="decimal"/>
      <w:lvlText w:val="%1.%2.%3."/>
      <w:lvlJc w:val="left"/>
      <w:pPr>
        <w:ind w:left="1071" w:hanging="504"/>
      </w:pPr>
      <w:rPr>
        <w:rFonts w:cs="Times New Roman"/>
        <w:b w:val="0"/>
        <w:i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0CAB3ABE"/>
    <w:multiLevelType w:val="multilevel"/>
    <w:tmpl w:val="9BFE01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E7E2DF9"/>
    <w:multiLevelType w:val="multilevel"/>
    <w:tmpl w:val="9A564DFC"/>
    <w:lvl w:ilvl="0">
      <w:start w:val="6"/>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b w:val="0"/>
        <w:bCs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5" w15:restartNumberingAfterBreak="0">
    <w:nsid w:val="0EFA48B4"/>
    <w:multiLevelType w:val="multilevel"/>
    <w:tmpl w:val="1E1678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heme="majorHAnsi" w:hAnsiTheme="majorHAnsi" w:cstheme="majorHAnsi"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CE362C"/>
    <w:multiLevelType w:val="multilevel"/>
    <w:tmpl w:val="F0FCBC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8A56D9"/>
    <w:multiLevelType w:val="hybridMultilevel"/>
    <w:tmpl w:val="270C611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5D66C0F"/>
    <w:multiLevelType w:val="multilevel"/>
    <w:tmpl w:val="A57C005E"/>
    <w:lvl w:ilvl="0">
      <w:start w:val="1"/>
      <w:numFmt w:val="decimal"/>
      <w:lvlText w:val="%1."/>
      <w:lvlJc w:val="left"/>
      <w:pPr>
        <w:ind w:left="432" w:hanging="432"/>
      </w:pPr>
      <w:rPr>
        <w:rFonts w:cs="Times New Roman" w:hint="default"/>
        <w:sz w:val="36"/>
      </w:rPr>
    </w:lvl>
    <w:lvl w:ilvl="1">
      <w:start w:val="1"/>
      <w:numFmt w:val="decimal"/>
      <w:lvlText w:val="%2."/>
      <w:lvlJc w:val="left"/>
      <w:pPr>
        <w:ind w:left="-1134" w:firstLine="737"/>
      </w:pPr>
      <w:rPr>
        <w:rFonts w:cs="Times New Roman"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suff w:val="nothing"/>
      <w:lvlText w:val="%2.%3.%4."/>
      <w:lvlJc w:val="left"/>
      <w:pPr>
        <w:ind w:left="-708" w:firstLine="113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9" w15:restartNumberingAfterBreak="0">
    <w:nsid w:val="18E949C6"/>
    <w:multiLevelType w:val="multilevel"/>
    <w:tmpl w:val="71AE8A98"/>
    <w:lvl w:ilvl="0">
      <w:start w:val="1"/>
      <w:numFmt w:val="decimal"/>
      <w:lvlText w:val="%1."/>
      <w:lvlJc w:val="left"/>
      <w:pPr>
        <w:ind w:left="360" w:hanging="360"/>
      </w:pPr>
      <w:rPr>
        <w:b/>
      </w:rPr>
    </w:lvl>
    <w:lvl w:ilvl="1">
      <w:start w:val="1"/>
      <w:numFmt w:val="decimal"/>
      <w:lvlText w:val="%1.%2."/>
      <w:lvlJc w:val="left"/>
      <w:pPr>
        <w:ind w:left="715" w:hanging="432"/>
      </w:pPr>
      <w:rPr>
        <w:b w:val="0"/>
      </w:rPr>
    </w:lvl>
    <w:lvl w:ilvl="2">
      <w:start w:val="1"/>
      <w:numFmt w:val="decimal"/>
      <w:lvlText w:val="%1.%2.%3."/>
      <w:lvlJc w:val="left"/>
      <w:pPr>
        <w:ind w:left="787"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EED217C"/>
    <w:multiLevelType w:val="hybridMultilevel"/>
    <w:tmpl w:val="AC560E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03017A9"/>
    <w:multiLevelType w:val="multilevel"/>
    <w:tmpl w:val="DB90CE32"/>
    <w:lvl w:ilvl="0">
      <w:start w:val="9"/>
      <w:numFmt w:val="decimal"/>
      <w:lvlText w:val="%1."/>
      <w:lvlJc w:val="left"/>
      <w:pPr>
        <w:ind w:left="360" w:hanging="360"/>
      </w:pPr>
      <w:rPr>
        <w:rFonts w:hint="default"/>
        <w:b/>
        <w:i/>
      </w:rPr>
    </w:lvl>
    <w:lvl w:ilvl="1">
      <w:start w:val="1"/>
      <w:numFmt w:val="decimal"/>
      <w:lvlText w:val="%1.%2."/>
      <w:lvlJc w:val="left"/>
      <w:pPr>
        <w:ind w:left="724" w:hanging="360"/>
      </w:pPr>
      <w:rPr>
        <w:rFonts w:hint="default"/>
        <w:b w:val="0"/>
        <w:bCs/>
        <w:i w:val="0"/>
        <w:iCs/>
      </w:rPr>
    </w:lvl>
    <w:lvl w:ilvl="2">
      <w:start w:val="1"/>
      <w:numFmt w:val="decimal"/>
      <w:lvlText w:val="%1.%2.%3."/>
      <w:lvlJc w:val="left"/>
      <w:pPr>
        <w:ind w:left="1448" w:hanging="720"/>
      </w:pPr>
      <w:rPr>
        <w:rFonts w:asciiTheme="majorHAnsi" w:hAnsiTheme="majorHAnsi" w:cstheme="majorHAnsi" w:hint="default"/>
        <w:b w:val="0"/>
        <w:bCs/>
        <w:i w:val="0"/>
        <w:iCs/>
      </w:rPr>
    </w:lvl>
    <w:lvl w:ilvl="3">
      <w:start w:val="1"/>
      <w:numFmt w:val="decimal"/>
      <w:lvlText w:val="%1.%2.%3.%4."/>
      <w:lvlJc w:val="left"/>
      <w:pPr>
        <w:ind w:left="1812" w:hanging="720"/>
      </w:pPr>
      <w:rPr>
        <w:rFonts w:hint="default"/>
        <w:b/>
        <w:i/>
      </w:rPr>
    </w:lvl>
    <w:lvl w:ilvl="4">
      <w:start w:val="1"/>
      <w:numFmt w:val="decimal"/>
      <w:lvlText w:val="%1.%2.%3.%4.%5."/>
      <w:lvlJc w:val="left"/>
      <w:pPr>
        <w:ind w:left="2536" w:hanging="1080"/>
      </w:pPr>
      <w:rPr>
        <w:rFonts w:hint="default"/>
        <w:b/>
        <w:i/>
      </w:rPr>
    </w:lvl>
    <w:lvl w:ilvl="5">
      <w:start w:val="1"/>
      <w:numFmt w:val="decimal"/>
      <w:lvlText w:val="%1.%2.%3.%4.%5.%6."/>
      <w:lvlJc w:val="left"/>
      <w:pPr>
        <w:ind w:left="2900" w:hanging="1080"/>
      </w:pPr>
      <w:rPr>
        <w:rFonts w:hint="default"/>
        <w:b/>
        <w:i/>
      </w:rPr>
    </w:lvl>
    <w:lvl w:ilvl="6">
      <w:start w:val="1"/>
      <w:numFmt w:val="decimal"/>
      <w:lvlText w:val="%1.%2.%3.%4.%5.%6.%7."/>
      <w:lvlJc w:val="left"/>
      <w:pPr>
        <w:ind w:left="3624" w:hanging="1440"/>
      </w:pPr>
      <w:rPr>
        <w:rFonts w:hint="default"/>
        <w:b/>
        <w:i/>
      </w:rPr>
    </w:lvl>
    <w:lvl w:ilvl="7">
      <w:start w:val="1"/>
      <w:numFmt w:val="decimal"/>
      <w:lvlText w:val="%1.%2.%3.%4.%5.%6.%7.%8."/>
      <w:lvlJc w:val="left"/>
      <w:pPr>
        <w:ind w:left="3988" w:hanging="1440"/>
      </w:pPr>
      <w:rPr>
        <w:rFonts w:hint="default"/>
        <w:b/>
        <w:i/>
      </w:rPr>
    </w:lvl>
    <w:lvl w:ilvl="8">
      <w:start w:val="1"/>
      <w:numFmt w:val="decimal"/>
      <w:lvlText w:val="%1.%2.%3.%4.%5.%6.%7.%8.%9."/>
      <w:lvlJc w:val="left"/>
      <w:pPr>
        <w:ind w:left="4712" w:hanging="1800"/>
      </w:pPr>
      <w:rPr>
        <w:rFonts w:hint="default"/>
        <w:b/>
        <w:i/>
      </w:rPr>
    </w:lvl>
  </w:abstractNum>
  <w:abstractNum w:abstractNumId="12" w15:restartNumberingAfterBreak="0">
    <w:nsid w:val="27314D2B"/>
    <w:multiLevelType w:val="multilevel"/>
    <w:tmpl w:val="94BC7F5A"/>
    <w:lvl w:ilvl="0">
      <w:start w:val="3"/>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2916A9"/>
    <w:multiLevelType w:val="multilevel"/>
    <w:tmpl w:val="B1B28B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112018"/>
    <w:multiLevelType w:val="multilevel"/>
    <w:tmpl w:val="E104DA9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B66584"/>
    <w:multiLevelType w:val="multilevel"/>
    <w:tmpl w:val="BD980C4A"/>
    <w:lvl w:ilvl="0">
      <w:start w:val="1"/>
      <w:numFmt w:val="decimal"/>
      <w:lvlText w:val="%1."/>
      <w:lvlJc w:val="left"/>
      <w:pPr>
        <w:ind w:left="360" w:hanging="360"/>
      </w:pPr>
      <w:rPr>
        <w:rFonts w:cs="Times New Roman" w:hint="default"/>
        <w:b/>
        <w:i w:val="0"/>
      </w:rPr>
    </w:lvl>
    <w:lvl w:ilvl="1">
      <w:start w:val="1"/>
      <w:numFmt w:val="decimal"/>
      <w:lvlText w:val="%1.%2."/>
      <w:lvlJc w:val="left"/>
      <w:pPr>
        <w:ind w:left="792" w:hanging="432"/>
      </w:pPr>
      <w:rPr>
        <w:rFonts w:cs="Times New Roman" w:hint="default"/>
        <w:b w:val="0"/>
      </w:rPr>
    </w:lvl>
    <w:lvl w:ilvl="2">
      <w:start w:val="1"/>
      <w:numFmt w:val="lowerLetter"/>
      <w:lvlText w:val="%3)"/>
      <w:lvlJc w:val="left"/>
      <w:pPr>
        <w:ind w:left="1224" w:hanging="504"/>
      </w:pPr>
      <w:rPr>
        <w:rFonts w:cs="Times New Roman" w:hint="default"/>
        <w:caps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CF5415D"/>
    <w:multiLevelType w:val="multilevel"/>
    <w:tmpl w:val="02886B28"/>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b w:val="0"/>
        <w:bCs w:val="0"/>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b w:val="0"/>
        <w:bCs w:val="0"/>
        <w:i w:val="0"/>
        <w:iCs w:val="0"/>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3780" w:hanging="108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F270B8F"/>
    <w:multiLevelType w:val="multilevel"/>
    <w:tmpl w:val="7B96A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2C3712"/>
    <w:multiLevelType w:val="multilevel"/>
    <w:tmpl w:val="B3A070A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9E5500"/>
    <w:multiLevelType w:val="multilevel"/>
    <w:tmpl w:val="7B96A8F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ACC49C7"/>
    <w:multiLevelType w:val="multilevel"/>
    <w:tmpl w:val="5D18C744"/>
    <w:lvl w:ilvl="0">
      <w:start w:val="1"/>
      <w:numFmt w:val="decimal"/>
      <w:lvlText w:val="%1."/>
      <w:lvlJc w:val="left"/>
      <w:pPr>
        <w:ind w:left="360" w:hanging="360"/>
      </w:pPr>
      <w:rPr>
        <w:rFonts w:asciiTheme="majorHAnsi" w:hAnsiTheme="majorHAnsi" w:cstheme="majorHAnsi" w:hint="default"/>
        <w:sz w:val="22"/>
      </w:rPr>
    </w:lvl>
    <w:lvl w:ilvl="1">
      <w:start w:val="1"/>
      <w:numFmt w:val="decimal"/>
      <w:lvlText w:val="%1.%2."/>
      <w:lvlJc w:val="left"/>
      <w:pPr>
        <w:ind w:left="360" w:hanging="360"/>
      </w:pPr>
      <w:rPr>
        <w:rFonts w:asciiTheme="majorHAnsi" w:hAnsiTheme="majorHAnsi" w:cstheme="majorHAnsi" w:hint="default"/>
        <w:sz w:val="22"/>
      </w:rPr>
    </w:lvl>
    <w:lvl w:ilvl="2">
      <w:start w:val="1"/>
      <w:numFmt w:val="decimal"/>
      <w:lvlText w:val="%1.%2.%3."/>
      <w:lvlJc w:val="left"/>
      <w:pPr>
        <w:ind w:left="720" w:hanging="720"/>
      </w:pPr>
      <w:rPr>
        <w:rFonts w:asciiTheme="majorHAnsi" w:hAnsiTheme="majorHAnsi" w:cstheme="majorHAnsi" w:hint="default"/>
        <w:sz w:val="22"/>
      </w:rPr>
    </w:lvl>
    <w:lvl w:ilvl="3">
      <w:start w:val="1"/>
      <w:numFmt w:val="decimal"/>
      <w:lvlText w:val="%1.%2.%3.%4."/>
      <w:lvlJc w:val="left"/>
      <w:pPr>
        <w:ind w:left="720" w:hanging="720"/>
      </w:pPr>
      <w:rPr>
        <w:rFonts w:asciiTheme="majorHAnsi" w:hAnsiTheme="majorHAnsi" w:cstheme="majorHAnsi" w:hint="default"/>
        <w:sz w:val="22"/>
      </w:rPr>
    </w:lvl>
    <w:lvl w:ilvl="4">
      <w:start w:val="1"/>
      <w:numFmt w:val="decimal"/>
      <w:lvlText w:val="%1.%2.%3.%4.%5."/>
      <w:lvlJc w:val="left"/>
      <w:pPr>
        <w:ind w:left="1080" w:hanging="1080"/>
      </w:pPr>
      <w:rPr>
        <w:rFonts w:asciiTheme="majorHAnsi" w:hAnsiTheme="majorHAnsi" w:cstheme="majorHAnsi" w:hint="default"/>
        <w:sz w:val="22"/>
      </w:rPr>
    </w:lvl>
    <w:lvl w:ilvl="5">
      <w:start w:val="1"/>
      <w:numFmt w:val="decimal"/>
      <w:lvlText w:val="%1.%2.%3.%4.%5.%6."/>
      <w:lvlJc w:val="left"/>
      <w:pPr>
        <w:ind w:left="1080" w:hanging="1080"/>
      </w:pPr>
      <w:rPr>
        <w:rFonts w:asciiTheme="majorHAnsi" w:hAnsiTheme="majorHAnsi" w:cstheme="majorHAnsi" w:hint="default"/>
        <w:sz w:val="22"/>
      </w:rPr>
    </w:lvl>
    <w:lvl w:ilvl="6">
      <w:start w:val="1"/>
      <w:numFmt w:val="decimal"/>
      <w:lvlText w:val="%1.%2.%3.%4.%5.%6.%7."/>
      <w:lvlJc w:val="left"/>
      <w:pPr>
        <w:ind w:left="1440" w:hanging="1440"/>
      </w:pPr>
      <w:rPr>
        <w:rFonts w:asciiTheme="majorHAnsi" w:hAnsiTheme="majorHAnsi" w:cstheme="majorHAnsi" w:hint="default"/>
        <w:sz w:val="22"/>
      </w:rPr>
    </w:lvl>
    <w:lvl w:ilvl="7">
      <w:start w:val="1"/>
      <w:numFmt w:val="decimal"/>
      <w:lvlText w:val="%1.%2.%3.%4.%5.%6.%7.%8."/>
      <w:lvlJc w:val="left"/>
      <w:pPr>
        <w:ind w:left="1440" w:hanging="1440"/>
      </w:pPr>
      <w:rPr>
        <w:rFonts w:asciiTheme="majorHAnsi" w:hAnsiTheme="majorHAnsi" w:cstheme="majorHAnsi" w:hint="default"/>
        <w:sz w:val="22"/>
      </w:rPr>
    </w:lvl>
    <w:lvl w:ilvl="8">
      <w:start w:val="1"/>
      <w:numFmt w:val="decimal"/>
      <w:lvlText w:val="%1.%2.%3.%4.%5.%6.%7.%8.%9."/>
      <w:lvlJc w:val="left"/>
      <w:pPr>
        <w:ind w:left="1800" w:hanging="1800"/>
      </w:pPr>
      <w:rPr>
        <w:rFonts w:asciiTheme="majorHAnsi" w:hAnsiTheme="majorHAnsi" w:cstheme="majorHAnsi" w:hint="default"/>
        <w:sz w:val="22"/>
      </w:rPr>
    </w:lvl>
  </w:abstractNum>
  <w:abstractNum w:abstractNumId="21" w15:restartNumberingAfterBreak="0">
    <w:nsid w:val="4E1A6FA5"/>
    <w:multiLevelType w:val="multilevel"/>
    <w:tmpl w:val="9BFE01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4D96097"/>
    <w:multiLevelType w:val="multilevel"/>
    <w:tmpl w:val="A53A480A"/>
    <w:lvl w:ilvl="0">
      <w:start w:val="8"/>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5" w15:restartNumberingAfterBreak="0">
    <w:nsid w:val="5942112A"/>
    <w:multiLevelType w:val="multilevel"/>
    <w:tmpl w:val="B30AF2EE"/>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bCs w:val="0"/>
        <w:i w:val="0"/>
        <w:i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5C9D2B08"/>
    <w:multiLevelType w:val="hybridMultilevel"/>
    <w:tmpl w:val="E0781F6A"/>
    <w:lvl w:ilvl="0" w:tplc="764E016E">
      <w:numFmt w:val="bullet"/>
      <w:lvlText w:val="-"/>
      <w:lvlJc w:val="left"/>
      <w:pPr>
        <w:ind w:left="1080" w:hanging="360"/>
      </w:pPr>
      <w:rPr>
        <w:rFonts w:ascii="Cambria" w:eastAsia="Times New Roman" w:hAnsi="Cambria" w:hint="default"/>
      </w:rPr>
    </w:lvl>
    <w:lvl w:ilvl="1" w:tplc="04270003" w:tentative="1">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E4713F7"/>
    <w:multiLevelType w:val="hybridMultilevel"/>
    <w:tmpl w:val="FBB858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EA52CF2"/>
    <w:multiLevelType w:val="multilevel"/>
    <w:tmpl w:val="F0F0EBCA"/>
    <w:lvl w:ilvl="0">
      <w:start w:val="6"/>
      <w:numFmt w:val="decimal"/>
      <w:lvlText w:val="%1."/>
      <w:lvlJc w:val="left"/>
      <w:pPr>
        <w:ind w:left="360" w:hanging="360"/>
      </w:pPr>
      <w:rPr>
        <w:rFonts w:hint="default"/>
        <w:color w:val="auto"/>
      </w:rPr>
    </w:lvl>
    <w:lvl w:ilvl="1">
      <w:start w:val="1"/>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29" w15:restartNumberingAfterBreak="0">
    <w:nsid w:val="60823230"/>
    <w:multiLevelType w:val="multilevel"/>
    <w:tmpl w:val="9BFE010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3700D64"/>
    <w:multiLevelType w:val="multilevel"/>
    <w:tmpl w:val="AB0EDA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8E42E16"/>
    <w:multiLevelType w:val="multilevel"/>
    <w:tmpl w:val="B99C3DC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ascii="Cambria" w:hAnsi="Cambria" w:cs="Times New Roman" w:hint="default"/>
        <w:b w:val="0"/>
        <w:color w:val="auto"/>
        <w:sz w:val="22"/>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6BCC482F"/>
    <w:multiLevelType w:val="hybridMultilevel"/>
    <w:tmpl w:val="0590D302"/>
    <w:lvl w:ilvl="0" w:tplc="B2BA3A74">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706B75DD"/>
    <w:multiLevelType w:val="multilevel"/>
    <w:tmpl w:val="5298E1F6"/>
    <w:lvl w:ilvl="0">
      <w:start w:val="2"/>
      <w:numFmt w:val="decimal"/>
      <w:lvlText w:val="%1."/>
      <w:lvlJc w:val="left"/>
      <w:pPr>
        <w:ind w:left="360" w:hanging="360"/>
      </w:pPr>
      <w:rPr>
        <w:rFonts w:hint="default"/>
      </w:rPr>
    </w:lvl>
    <w:lvl w:ilvl="1">
      <w:start w:val="1"/>
      <w:numFmt w:val="decimal"/>
      <w:lvlText w:val="%1.%2."/>
      <w:lvlJc w:val="left"/>
      <w:pPr>
        <w:ind w:left="360" w:hanging="360"/>
      </w:pPr>
      <w:rPr>
        <w:rFonts w:asciiTheme="majorHAnsi" w:hAnsiTheme="majorHAnsi" w:cstheme="majorHAnsi" w:hint="default"/>
        <w:b w:val="0"/>
        <w:bCs w:val="0"/>
        <w:i w:val="0"/>
        <w:iCs w:val="0"/>
        <w:color w:val="auto"/>
        <w:sz w:val="22"/>
        <w:szCs w:val="22"/>
      </w:rPr>
    </w:lvl>
    <w:lvl w:ilvl="2">
      <w:start w:val="1"/>
      <w:numFmt w:val="decimal"/>
      <w:lvlText w:val="%1.%2.%3."/>
      <w:lvlJc w:val="left"/>
      <w:pPr>
        <w:ind w:left="720" w:hanging="720"/>
      </w:pPr>
      <w:rPr>
        <w:rFonts w:asciiTheme="majorHAnsi" w:hAnsiTheme="majorHAnsi" w:cstheme="majorHAnsi" w:hint="default"/>
        <w:b w:val="0"/>
        <w:bCs w:val="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2D1849"/>
    <w:multiLevelType w:val="multilevel"/>
    <w:tmpl w:val="7F70572C"/>
    <w:lvl w:ilvl="0">
      <w:start w:val="2"/>
      <w:numFmt w:val="decimal"/>
      <w:lvlText w:val="%1."/>
      <w:lvlJc w:val="left"/>
      <w:pPr>
        <w:ind w:left="360" w:hanging="360"/>
      </w:pPr>
      <w:rPr>
        <w:rFonts w:cs="Times New Roman" w:hint="default"/>
        <w:b/>
      </w:rPr>
    </w:lvl>
    <w:lvl w:ilvl="1">
      <w:start w:val="1"/>
      <w:numFmt w:val="decimal"/>
      <w:lvlText w:val="%1.%2."/>
      <w:lvlJc w:val="left"/>
      <w:pPr>
        <w:ind w:left="1440" w:hanging="720"/>
      </w:pPr>
      <w:rPr>
        <w:rFonts w:cs="Times New Roman" w:hint="default"/>
        <w:b w:val="0"/>
        <w:i w:val="0"/>
        <w:color w:val="auto"/>
      </w:rPr>
    </w:lvl>
    <w:lvl w:ilvl="2">
      <w:start w:val="1"/>
      <w:numFmt w:val="decimal"/>
      <w:lvlText w:val="%1.%2.%3."/>
      <w:lvlJc w:val="left"/>
      <w:pPr>
        <w:ind w:left="2160" w:hanging="720"/>
      </w:pPr>
      <w:rPr>
        <w:rFonts w:cs="Times New Roman" w:hint="default"/>
        <w:i w:val="0"/>
        <w:color w:val="auto"/>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35" w15:restartNumberingAfterBreak="0">
    <w:nsid w:val="77C758BB"/>
    <w:multiLevelType w:val="multilevel"/>
    <w:tmpl w:val="EB8A8E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964432F"/>
    <w:multiLevelType w:val="hybridMultilevel"/>
    <w:tmpl w:val="83D891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79D81CDD"/>
    <w:multiLevelType w:val="hybridMultilevel"/>
    <w:tmpl w:val="BD0283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620336767">
    <w:abstractNumId w:val="31"/>
  </w:num>
  <w:num w:numId="2" w16cid:durableId="191648613">
    <w:abstractNumId w:val="1"/>
  </w:num>
  <w:num w:numId="3" w16cid:durableId="602686796">
    <w:abstractNumId w:val="15"/>
  </w:num>
  <w:num w:numId="4" w16cid:durableId="137504255">
    <w:abstractNumId w:val="34"/>
  </w:num>
  <w:num w:numId="5" w16cid:durableId="189492561">
    <w:abstractNumId w:val="26"/>
  </w:num>
  <w:num w:numId="6" w16cid:durableId="1750686445">
    <w:abstractNumId w:val="2"/>
  </w:num>
  <w:num w:numId="7" w16cid:durableId="750155487">
    <w:abstractNumId w:val="22"/>
  </w:num>
  <w:num w:numId="8" w16cid:durableId="2143109696">
    <w:abstractNumId w:val="23"/>
  </w:num>
  <w:num w:numId="9" w16cid:durableId="1699771736">
    <w:abstractNumId w:val="32"/>
  </w:num>
  <w:num w:numId="10" w16cid:durableId="216402500">
    <w:abstractNumId w:val="8"/>
  </w:num>
  <w:num w:numId="11" w16cid:durableId="1581401758">
    <w:abstractNumId w:val="0"/>
  </w:num>
  <w:num w:numId="12" w16cid:durableId="1697852254">
    <w:abstractNumId w:val="27"/>
  </w:num>
  <w:num w:numId="13" w16cid:durableId="1717587542">
    <w:abstractNumId w:val="37"/>
  </w:num>
  <w:num w:numId="14" w16cid:durableId="95371073">
    <w:abstractNumId w:val="9"/>
  </w:num>
  <w:num w:numId="15" w16cid:durableId="6502598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100399">
    <w:abstractNumId w:val="10"/>
  </w:num>
  <w:num w:numId="17" w16cid:durableId="1202784886">
    <w:abstractNumId w:val="18"/>
  </w:num>
  <w:num w:numId="18" w16cid:durableId="27995025">
    <w:abstractNumId w:val="33"/>
  </w:num>
  <w:num w:numId="19" w16cid:durableId="1401438917">
    <w:abstractNumId w:val="17"/>
  </w:num>
  <w:num w:numId="20" w16cid:durableId="855734040">
    <w:abstractNumId w:val="12"/>
  </w:num>
  <w:num w:numId="21" w16cid:durableId="1226722951">
    <w:abstractNumId w:val="19"/>
  </w:num>
  <w:num w:numId="22" w16cid:durableId="2075351041">
    <w:abstractNumId w:val="3"/>
  </w:num>
  <w:num w:numId="23" w16cid:durableId="1459059493">
    <w:abstractNumId w:val="21"/>
  </w:num>
  <w:num w:numId="24" w16cid:durableId="623121551">
    <w:abstractNumId w:val="29"/>
  </w:num>
  <w:num w:numId="25" w16cid:durableId="756173474">
    <w:abstractNumId w:val="13"/>
  </w:num>
  <w:num w:numId="26" w16cid:durableId="860507744">
    <w:abstractNumId w:val="35"/>
  </w:num>
  <w:num w:numId="27" w16cid:durableId="388382167">
    <w:abstractNumId w:val="4"/>
  </w:num>
  <w:num w:numId="28" w16cid:durableId="1494951420">
    <w:abstractNumId w:val="28"/>
  </w:num>
  <w:num w:numId="29" w16cid:durableId="67845326">
    <w:abstractNumId w:val="5"/>
  </w:num>
  <w:num w:numId="30" w16cid:durableId="1631086762">
    <w:abstractNumId w:val="6"/>
  </w:num>
  <w:num w:numId="31" w16cid:durableId="457069765">
    <w:abstractNumId w:val="24"/>
  </w:num>
  <w:num w:numId="32" w16cid:durableId="334580607">
    <w:abstractNumId w:val="7"/>
  </w:num>
  <w:num w:numId="33" w16cid:durableId="1979802505">
    <w:abstractNumId w:val="14"/>
  </w:num>
  <w:num w:numId="34" w16cid:durableId="61754926">
    <w:abstractNumId w:val="20"/>
  </w:num>
  <w:num w:numId="35" w16cid:durableId="1354383655">
    <w:abstractNumId w:val="11"/>
  </w:num>
  <w:num w:numId="36" w16cid:durableId="1762333194">
    <w:abstractNumId w:val="30"/>
  </w:num>
  <w:num w:numId="37" w16cid:durableId="533032832">
    <w:abstractNumId w:val="16"/>
  </w:num>
  <w:num w:numId="38" w16cid:durableId="38780330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bordersDoNotSurroundHeader/>
  <w:bordersDoNotSurroundFooter/>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B55"/>
    <w:rsid w:val="00001704"/>
    <w:rsid w:val="00001CFB"/>
    <w:rsid w:val="0000276D"/>
    <w:rsid w:val="000038FC"/>
    <w:rsid w:val="000053E3"/>
    <w:rsid w:val="00006E90"/>
    <w:rsid w:val="000071DA"/>
    <w:rsid w:val="0001178C"/>
    <w:rsid w:val="00013693"/>
    <w:rsid w:val="00015644"/>
    <w:rsid w:val="00015BFE"/>
    <w:rsid w:val="00020BA4"/>
    <w:rsid w:val="000219D3"/>
    <w:rsid w:val="00021A09"/>
    <w:rsid w:val="00024363"/>
    <w:rsid w:val="00024A8B"/>
    <w:rsid w:val="00027954"/>
    <w:rsid w:val="000300A9"/>
    <w:rsid w:val="00030F1D"/>
    <w:rsid w:val="00032055"/>
    <w:rsid w:val="00040528"/>
    <w:rsid w:val="000433D8"/>
    <w:rsid w:val="000460CB"/>
    <w:rsid w:val="00046592"/>
    <w:rsid w:val="00046E4F"/>
    <w:rsid w:val="00052E59"/>
    <w:rsid w:val="00052F61"/>
    <w:rsid w:val="0005353F"/>
    <w:rsid w:val="00053742"/>
    <w:rsid w:val="00053B18"/>
    <w:rsid w:val="00054626"/>
    <w:rsid w:val="00055988"/>
    <w:rsid w:val="00056C9E"/>
    <w:rsid w:val="00060238"/>
    <w:rsid w:val="000605DD"/>
    <w:rsid w:val="00060A51"/>
    <w:rsid w:val="000616E9"/>
    <w:rsid w:val="00061AA0"/>
    <w:rsid w:val="00061B67"/>
    <w:rsid w:val="00062782"/>
    <w:rsid w:val="00067F4C"/>
    <w:rsid w:val="0007025D"/>
    <w:rsid w:val="00072055"/>
    <w:rsid w:val="00073131"/>
    <w:rsid w:val="00075F82"/>
    <w:rsid w:val="00080EAA"/>
    <w:rsid w:val="000837F4"/>
    <w:rsid w:val="00083A2E"/>
    <w:rsid w:val="00083CFF"/>
    <w:rsid w:val="00086F6E"/>
    <w:rsid w:val="0008744C"/>
    <w:rsid w:val="000949FF"/>
    <w:rsid w:val="00096B42"/>
    <w:rsid w:val="00097E26"/>
    <w:rsid w:val="000A1181"/>
    <w:rsid w:val="000A237A"/>
    <w:rsid w:val="000A56F5"/>
    <w:rsid w:val="000A62FD"/>
    <w:rsid w:val="000A6F39"/>
    <w:rsid w:val="000A7220"/>
    <w:rsid w:val="000A7861"/>
    <w:rsid w:val="000B2AE8"/>
    <w:rsid w:val="000B5906"/>
    <w:rsid w:val="000B5BC8"/>
    <w:rsid w:val="000C02D1"/>
    <w:rsid w:val="000C0924"/>
    <w:rsid w:val="000C12E7"/>
    <w:rsid w:val="000C17C1"/>
    <w:rsid w:val="000C77DB"/>
    <w:rsid w:val="000D03D2"/>
    <w:rsid w:val="000D31B2"/>
    <w:rsid w:val="000D6057"/>
    <w:rsid w:val="000E0F69"/>
    <w:rsid w:val="000E2303"/>
    <w:rsid w:val="000E26B5"/>
    <w:rsid w:val="000E5540"/>
    <w:rsid w:val="000E5559"/>
    <w:rsid w:val="000F2D93"/>
    <w:rsid w:val="000F32CF"/>
    <w:rsid w:val="000F5898"/>
    <w:rsid w:val="000F63C8"/>
    <w:rsid w:val="000F6BC1"/>
    <w:rsid w:val="000F71FF"/>
    <w:rsid w:val="0010044E"/>
    <w:rsid w:val="00100B22"/>
    <w:rsid w:val="00100FCF"/>
    <w:rsid w:val="0010113B"/>
    <w:rsid w:val="00101634"/>
    <w:rsid w:val="00102385"/>
    <w:rsid w:val="00106CFE"/>
    <w:rsid w:val="00114B87"/>
    <w:rsid w:val="00115B22"/>
    <w:rsid w:val="001169B0"/>
    <w:rsid w:val="00117EA5"/>
    <w:rsid w:val="00121480"/>
    <w:rsid w:val="001249FF"/>
    <w:rsid w:val="00125B62"/>
    <w:rsid w:val="0013001E"/>
    <w:rsid w:val="00130A41"/>
    <w:rsid w:val="00132528"/>
    <w:rsid w:val="001345BA"/>
    <w:rsid w:val="001369FC"/>
    <w:rsid w:val="00137F6B"/>
    <w:rsid w:val="00140BE3"/>
    <w:rsid w:val="001434EE"/>
    <w:rsid w:val="00147DE6"/>
    <w:rsid w:val="001508C6"/>
    <w:rsid w:val="00154148"/>
    <w:rsid w:val="001553B1"/>
    <w:rsid w:val="00156479"/>
    <w:rsid w:val="00157A2C"/>
    <w:rsid w:val="00160435"/>
    <w:rsid w:val="001629CE"/>
    <w:rsid w:val="0016362F"/>
    <w:rsid w:val="001647EC"/>
    <w:rsid w:val="00165F39"/>
    <w:rsid w:val="0016662B"/>
    <w:rsid w:val="00167495"/>
    <w:rsid w:val="00171646"/>
    <w:rsid w:val="00174CAA"/>
    <w:rsid w:val="00180166"/>
    <w:rsid w:val="0018295D"/>
    <w:rsid w:val="00183606"/>
    <w:rsid w:val="001847A5"/>
    <w:rsid w:val="00185DD3"/>
    <w:rsid w:val="00187B6E"/>
    <w:rsid w:val="00187F6B"/>
    <w:rsid w:val="001914D2"/>
    <w:rsid w:val="00191995"/>
    <w:rsid w:val="00191E4B"/>
    <w:rsid w:val="00191F23"/>
    <w:rsid w:val="00195080"/>
    <w:rsid w:val="00195543"/>
    <w:rsid w:val="001A0A95"/>
    <w:rsid w:val="001A29DB"/>
    <w:rsid w:val="001A29E8"/>
    <w:rsid w:val="001A42CC"/>
    <w:rsid w:val="001A5B5F"/>
    <w:rsid w:val="001B0C55"/>
    <w:rsid w:val="001B0F25"/>
    <w:rsid w:val="001B27A2"/>
    <w:rsid w:val="001B3BDF"/>
    <w:rsid w:val="001B449F"/>
    <w:rsid w:val="001C19E7"/>
    <w:rsid w:val="001C211E"/>
    <w:rsid w:val="001C3ED4"/>
    <w:rsid w:val="001D0340"/>
    <w:rsid w:val="001D0FBD"/>
    <w:rsid w:val="001D17A2"/>
    <w:rsid w:val="001D41DF"/>
    <w:rsid w:val="001E0D89"/>
    <w:rsid w:val="001E1D0E"/>
    <w:rsid w:val="001E6F6A"/>
    <w:rsid w:val="001E77FD"/>
    <w:rsid w:val="001E7ADD"/>
    <w:rsid w:val="001F1841"/>
    <w:rsid w:val="001F1CD3"/>
    <w:rsid w:val="002015F0"/>
    <w:rsid w:val="0020164B"/>
    <w:rsid w:val="00201B8D"/>
    <w:rsid w:val="00202BEA"/>
    <w:rsid w:val="00202F63"/>
    <w:rsid w:val="00202F73"/>
    <w:rsid w:val="00203F6F"/>
    <w:rsid w:val="00204641"/>
    <w:rsid w:val="00205155"/>
    <w:rsid w:val="00207306"/>
    <w:rsid w:val="002137AC"/>
    <w:rsid w:val="00213ED4"/>
    <w:rsid w:val="0021569E"/>
    <w:rsid w:val="00216B9C"/>
    <w:rsid w:val="00217A08"/>
    <w:rsid w:val="00223775"/>
    <w:rsid w:val="00223838"/>
    <w:rsid w:val="00225775"/>
    <w:rsid w:val="0022680D"/>
    <w:rsid w:val="00234399"/>
    <w:rsid w:val="002348FB"/>
    <w:rsid w:val="002372EF"/>
    <w:rsid w:val="00243A12"/>
    <w:rsid w:val="00244206"/>
    <w:rsid w:val="00245347"/>
    <w:rsid w:val="00252882"/>
    <w:rsid w:val="00256146"/>
    <w:rsid w:val="00256BC8"/>
    <w:rsid w:val="0026054A"/>
    <w:rsid w:val="00267770"/>
    <w:rsid w:val="002719EF"/>
    <w:rsid w:val="00272800"/>
    <w:rsid w:val="00273D5D"/>
    <w:rsid w:val="00275919"/>
    <w:rsid w:val="00275F05"/>
    <w:rsid w:val="0027716D"/>
    <w:rsid w:val="0028046D"/>
    <w:rsid w:val="00280AFE"/>
    <w:rsid w:val="00281E7A"/>
    <w:rsid w:val="002828F3"/>
    <w:rsid w:val="00282D35"/>
    <w:rsid w:val="0028605D"/>
    <w:rsid w:val="002908CB"/>
    <w:rsid w:val="00290F1A"/>
    <w:rsid w:val="002935A8"/>
    <w:rsid w:val="00294709"/>
    <w:rsid w:val="002948CB"/>
    <w:rsid w:val="00294946"/>
    <w:rsid w:val="0029541D"/>
    <w:rsid w:val="00295C2D"/>
    <w:rsid w:val="0029681A"/>
    <w:rsid w:val="002A2EB0"/>
    <w:rsid w:val="002A5F69"/>
    <w:rsid w:val="002A73CB"/>
    <w:rsid w:val="002B1654"/>
    <w:rsid w:val="002B4A87"/>
    <w:rsid w:val="002B7937"/>
    <w:rsid w:val="002C1131"/>
    <w:rsid w:val="002C2C14"/>
    <w:rsid w:val="002C2CDB"/>
    <w:rsid w:val="002C466D"/>
    <w:rsid w:val="002C4E04"/>
    <w:rsid w:val="002C72C6"/>
    <w:rsid w:val="002D1407"/>
    <w:rsid w:val="002D19F7"/>
    <w:rsid w:val="002D2DA0"/>
    <w:rsid w:val="002D306B"/>
    <w:rsid w:val="002D3C61"/>
    <w:rsid w:val="002D455E"/>
    <w:rsid w:val="002D4F67"/>
    <w:rsid w:val="002D53F1"/>
    <w:rsid w:val="002D7243"/>
    <w:rsid w:val="002D7B2D"/>
    <w:rsid w:val="002E1B11"/>
    <w:rsid w:val="002E20D5"/>
    <w:rsid w:val="002E2F82"/>
    <w:rsid w:val="002E3F81"/>
    <w:rsid w:val="002E54C9"/>
    <w:rsid w:val="002E70C1"/>
    <w:rsid w:val="002F0B1B"/>
    <w:rsid w:val="0030099E"/>
    <w:rsid w:val="003059F6"/>
    <w:rsid w:val="00306F71"/>
    <w:rsid w:val="003074F0"/>
    <w:rsid w:val="00310640"/>
    <w:rsid w:val="00310A56"/>
    <w:rsid w:val="00310AEA"/>
    <w:rsid w:val="00312160"/>
    <w:rsid w:val="003216A8"/>
    <w:rsid w:val="00321DFA"/>
    <w:rsid w:val="0032344F"/>
    <w:rsid w:val="00324AFF"/>
    <w:rsid w:val="00332A10"/>
    <w:rsid w:val="0033342E"/>
    <w:rsid w:val="0033509C"/>
    <w:rsid w:val="00336516"/>
    <w:rsid w:val="00341545"/>
    <w:rsid w:val="00341B08"/>
    <w:rsid w:val="00341EE7"/>
    <w:rsid w:val="00342AB5"/>
    <w:rsid w:val="00343074"/>
    <w:rsid w:val="00347349"/>
    <w:rsid w:val="00350501"/>
    <w:rsid w:val="003532C4"/>
    <w:rsid w:val="003560F5"/>
    <w:rsid w:val="0035776C"/>
    <w:rsid w:val="003578C4"/>
    <w:rsid w:val="00357F38"/>
    <w:rsid w:val="00360DF9"/>
    <w:rsid w:val="00361105"/>
    <w:rsid w:val="00361853"/>
    <w:rsid w:val="00363DFC"/>
    <w:rsid w:val="003659BA"/>
    <w:rsid w:val="00370238"/>
    <w:rsid w:val="00370736"/>
    <w:rsid w:val="003707A7"/>
    <w:rsid w:val="00370901"/>
    <w:rsid w:val="00370AB4"/>
    <w:rsid w:val="00372F7D"/>
    <w:rsid w:val="003754CA"/>
    <w:rsid w:val="003758F8"/>
    <w:rsid w:val="00380A39"/>
    <w:rsid w:val="003811E3"/>
    <w:rsid w:val="003815F0"/>
    <w:rsid w:val="003829C0"/>
    <w:rsid w:val="00382FA1"/>
    <w:rsid w:val="003832A3"/>
    <w:rsid w:val="00385472"/>
    <w:rsid w:val="003856FD"/>
    <w:rsid w:val="00386290"/>
    <w:rsid w:val="003902C3"/>
    <w:rsid w:val="003915F0"/>
    <w:rsid w:val="00393FE3"/>
    <w:rsid w:val="00394DD8"/>
    <w:rsid w:val="00396521"/>
    <w:rsid w:val="00396906"/>
    <w:rsid w:val="003A0C1B"/>
    <w:rsid w:val="003A131F"/>
    <w:rsid w:val="003A23ED"/>
    <w:rsid w:val="003A3582"/>
    <w:rsid w:val="003A5E66"/>
    <w:rsid w:val="003A7554"/>
    <w:rsid w:val="003B2E86"/>
    <w:rsid w:val="003B504F"/>
    <w:rsid w:val="003B53EF"/>
    <w:rsid w:val="003B5D13"/>
    <w:rsid w:val="003B6F77"/>
    <w:rsid w:val="003B7AAC"/>
    <w:rsid w:val="003C14C4"/>
    <w:rsid w:val="003C15C3"/>
    <w:rsid w:val="003C2376"/>
    <w:rsid w:val="003D25EE"/>
    <w:rsid w:val="003D391F"/>
    <w:rsid w:val="003D446A"/>
    <w:rsid w:val="003D4E30"/>
    <w:rsid w:val="003E156E"/>
    <w:rsid w:val="003E3015"/>
    <w:rsid w:val="003E482A"/>
    <w:rsid w:val="003E4A2C"/>
    <w:rsid w:val="003E7286"/>
    <w:rsid w:val="003F3948"/>
    <w:rsid w:val="003F3BC3"/>
    <w:rsid w:val="003F615D"/>
    <w:rsid w:val="003F6F56"/>
    <w:rsid w:val="003F72AF"/>
    <w:rsid w:val="003F764F"/>
    <w:rsid w:val="004000EA"/>
    <w:rsid w:val="00400DC0"/>
    <w:rsid w:val="0040406F"/>
    <w:rsid w:val="00406961"/>
    <w:rsid w:val="0040710D"/>
    <w:rsid w:val="00410E81"/>
    <w:rsid w:val="0041183C"/>
    <w:rsid w:val="00414ECE"/>
    <w:rsid w:val="00415579"/>
    <w:rsid w:val="00415893"/>
    <w:rsid w:val="004159D5"/>
    <w:rsid w:val="00416163"/>
    <w:rsid w:val="00416842"/>
    <w:rsid w:val="00422700"/>
    <w:rsid w:val="004229F8"/>
    <w:rsid w:val="00424806"/>
    <w:rsid w:val="004260EC"/>
    <w:rsid w:val="00426B81"/>
    <w:rsid w:val="00430959"/>
    <w:rsid w:val="004314C9"/>
    <w:rsid w:val="004339C4"/>
    <w:rsid w:val="00435BC9"/>
    <w:rsid w:val="00435E49"/>
    <w:rsid w:val="00436C32"/>
    <w:rsid w:val="00437A0E"/>
    <w:rsid w:val="00440C65"/>
    <w:rsid w:val="004417EC"/>
    <w:rsid w:val="00442B47"/>
    <w:rsid w:val="00444578"/>
    <w:rsid w:val="004473EC"/>
    <w:rsid w:val="00447EF0"/>
    <w:rsid w:val="00450057"/>
    <w:rsid w:val="004511B4"/>
    <w:rsid w:val="00451C3C"/>
    <w:rsid w:val="00452B6A"/>
    <w:rsid w:val="00454A93"/>
    <w:rsid w:val="0045528C"/>
    <w:rsid w:val="00455ECB"/>
    <w:rsid w:val="00457DE5"/>
    <w:rsid w:val="0046124A"/>
    <w:rsid w:val="004632C1"/>
    <w:rsid w:val="0046786C"/>
    <w:rsid w:val="0047179E"/>
    <w:rsid w:val="00473608"/>
    <w:rsid w:val="004747FE"/>
    <w:rsid w:val="00475ECD"/>
    <w:rsid w:val="00486523"/>
    <w:rsid w:val="004866B8"/>
    <w:rsid w:val="004876EA"/>
    <w:rsid w:val="00490431"/>
    <w:rsid w:val="00493CE8"/>
    <w:rsid w:val="004951F2"/>
    <w:rsid w:val="004A064D"/>
    <w:rsid w:val="004A34B2"/>
    <w:rsid w:val="004B0838"/>
    <w:rsid w:val="004B31AA"/>
    <w:rsid w:val="004B3DFB"/>
    <w:rsid w:val="004B4DA7"/>
    <w:rsid w:val="004C0A59"/>
    <w:rsid w:val="004C16C9"/>
    <w:rsid w:val="004C578A"/>
    <w:rsid w:val="004D2298"/>
    <w:rsid w:val="004D4C7A"/>
    <w:rsid w:val="004D5F95"/>
    <w:rsid w:val="004E0453"/>
    <w:rsid w:val="004E601E"/>
    <w:rsid w:val="004F05FC"/>
    <w:rsid w:val="004F0685"/>
    <w:rsid w:val="004F1127"/>
    <w:rsid w:val="004F41D4"/>
    <w:rsid w:val="00503952"/>
    <w:rsid w:val="00505BD8"/>
    <w:rsid w:val="005118AD"/>
    <w:rsid w:val="0051277C"/>
    <w:rsid w:val="0051500B"/>
    <w:rsid w:val="00517963"/>
    <w:rsid w:val="005218B5"/>
    <w:rsid w:val="00522E7C"/>
    <w:rsid w:val="00524575"/>
    <w:rsid w:val="00525CD6"/>
    <w:rsid w:val="00531C34"/>
    <w:rsid w:val="00533021"/>
    <w:rsid w:val="005335A8"/>
    <w:rsid w:val="00535934"/>
    <w:rsid w:val="00535DAA"/>
    <w:rsid w:val="00536B3F"/>
    <w:rsid w:val="00536B8A"/>
    <w:rsid w:val="00540731"/>
    <w:rsid w:val="00541DFC"/>
    <w:rsid w:val="00542476"/>
    <w:rsid w:val="0054461D"/>
    <w:rsid w:val="005458C0"/>
    <w:rsid w:val="00546B6E"/>
    <w:rsid w:val="00546C9D"/>
    <w:rsid w:val="00550A5E"/>
    <w:rsid w:val="005553CB"/>
    <w:rsid w:val="0055634B"/>
    <w:rsid w:val="0056188B"/>
    <w:rsid w:val="00564B41"/>
    <w:rsid w:val="00567398"/>
    <w:rsid w:val="00567C8E"/>
    <w:rsid w:val="00570431"/>
    <w:rsid w:val="00571129"/>
    <w:rsid w:val="005714F6"/>
    <w:rsid w:val="00572EA0"/>
    <w:rsid w:val="00573605"/>
    <w:rsid w:val="0057413B"/>
    <w:rsid w:val="00575428"/>
    <w:rsid w:val="00576166"/>
    <w:rsid w:val="00576666"/>
    <w:rsid w:val="00576C90"/>
    <w:rsid w:val="00584904"/>
    <w:rsid w:val="005906A0"/>
    <w:rsid w:val="0059142C"/>
    <w:rsid w:val="00592448"/>
    <w:rsid w:val="005933C4"/>
    <w:rsid w:val="00595398"/>
    <w:rsid w:val="00596807"/>
    <w:rsid w:val="005A0BC8"/>
    <w:rsid w:val="005A22D7"/>
    <w:rsid w:val="005A7BAE"/>
    <w:rsid w:val="005B021A"/>
    <w:rsid w:val="005B4050"/>
    <w:rsid w:val="005B4965"/>
    <w:rsid w:val="005B5969"/>
    <w:rsid w:val="005B61D8"/>
    <w:rsid w:val="005B7437"/>
    <w:rsid w:val="005B757C"/>
    <w:rsid w:val="005C1A0C"/>
    <w:rsid w:val="005C23F8"/>
    <w:rsid w:val="005D2BC5"/>
    <w:rsid w:val="005D55AD"/>
    <w:rsid w:val="005D687A"/>
    <w:rsid w:val="005E2E2D"/>
    <w:rsid w:val="005E36A3"/>
    <w:rsid w:val="005E539D"/>
    <w:rsid w:val="005E74B3"/>
    <w:rsid w:val="005F1066"/>
    <w:rsid w:val="005F106E"/>
    <w:rsid w:val="005F1441"/>
    <w:rsid w:val="005F2999"/>
    <w:rsid w:val="005F4172"/>
    <w:rsid w:val="005F5D04"/>
    <w:rsid w:val="00600200"/>
    <w:rsid w:val="00600A66"/>
    <w:rsid w:val="0060346D"/>
    <w:rsid w:val="006037A6"/>
    <w:rsid w:val="006041DF"/>
    <w:rsid w:val="00605C42"/>
    <w:rsid w:val="00611723"/>
    <w:rsid w:val="00611BA7"/>
    <w:rsid w:val="00611E4A"/>
    <w:rsid w:val="006151AE"/>
    <w:rsid w:val="00616A00"/>
    <w:rsid w:val="00616A1C"/>
    <w:rsid w:val="00620471"/>
    <w:rsid w:val="006206FC"/>
    <w:rsid w:val="006215FD"/>
    <w:rsid w:val="006221AB"/>
    <w:rsid w:val="00622790"/>
    <w:rsid w:val="00623DFA"/>
    <w:rsid w:val="006331FD"/>
    <w:rsid w:val="00635126"/>
    <w:rsid w:val="00641DB1"/>
    <w:rsid w:val="00641E94"/>
    <w:rsid w:val="00642A2B"/>
    <w:rsid w:val="00644548"/>
    <w:rsid w:val="00652E5C"/>
    <w:rsid w:val="0065301D"/>
    <w:rsid w:val="0065576E"/>
    <w:rsid w:val="00660A40"/>
    <w:rsid w:val="00660A5F"/>
    <w:rsid w:val="0066127C"/>
    <w:rsid w:val="006615CF"/>
    <w:rsid w:val="0066247A"/>
    <w:rsid w:val="00663DF5"/>
    <w:rsid w:val="006668C1"/>
    <w:rsid w:val="00667862"/>
    <w:rsid w:val="00671305"/>
    <w:rsid w:val="00673E38"/>
    <w:rsid w:val="006808C1"/>
    <w:rsid w:val="00680F92"/>
    <w:rsid w:val="0068187A"/>
    <w:rsid w:val="00682A85"/>
    <w:rsid w:val="00683183"/>
    <w:rsid w:val="00683288"/>
    <w:rsid w:val="00684739"/>
    <w:rsid w:val="00686AEA"/>
    <w:rsid w:val="00690DE3"/>
    <w:rsid w:val="00697088"/>
    <w:rsid w:val="00697A9E"/>
    <w:rsid w:val="006A0152"/>
    <w:rsid w:val="006A0CCD"/>
    <w:rsid w:val="006A0F8B"/>
    <w:rsid w:val="006A16E0"/>
    <w:rsid w:val="006A2ABC"/>
    <w:rsid w:val="006A6769"/>
    <w:rsid w:val="006B0A1B"/>
    <w:rsid w:val="006B2338"/>
    <w:rsid w:val="006B31F3"/>
    <w:rsid w:val="006B38E2"/>
    <w:rsid w:val="006B38EF"/>
    <w:rsid w:val="006B4035"/>
    <w:rsid w:val="006B4185"/>
    <w:rsid w:val="006B7FEA"/>
    <w:rsid w:val="006C0B3B"/>
    <w:rsid w:val="006C0B59"/>
    <w:rsid w:val="006C1AD8"/>
    <w:rsid w:val="006C27EE"/>
    <w:rsid w:val="006C6D91"/>
    <w:rsid w:val="006D24DD"/>
    <w:rsid w:val="006D27F3"/>
    <w:rsid w:val="006D4856"/>
    <w:rsid w:val="006D51AB"/>
    <w:rsid w:val="006D69A1"/>
    <w:rsid w:val="006E0BE9"/>
    <w:rsid w:val="006E3348"/>
    <w:rsid w:val="006E3B70"/>
    <w:rsid w:val="006E3C00"/>
    <w:rsid w:val="006E420D"/>
    <w:rsid w:val="006E4778"/>
    <w:rsid w:val="006F22FC"/>
    <w:rsid w:val="006F444A"/>
    <w:rsid w:val="006F4BA9"/>
    <w:rsid w:val="006F5977"/>
    <w:rsid w:val="006F5B0C"/>
    <w:rsid w:val="006F7000"/>
    <w:rsid w:val="0070001C"/>
    <w:rsid w:val="00702DD9"/>
    <w:rsid w:val="00705485"/>
    <w:rsid w:val="007125E0"/>
    <w:rsid w:val="007152AF"/>
    <w:rsid w:val="00717949"/>
    <w:rsid w:val="007207AE"/>
    <w:rsid w:val="00720D45"/>
    <w:rsid w:val="00721B6F"/>
    <w:rsid w:val="007250FA"/>
    <w:rsid w:val="007304F8"/>
    <w:rsid w:val="00731502"/>
    <w:rsid w:val="00732122"/>
    <w:rsid w:val="007322E3"/>
    <w:rsid w:val="007335C8"/>
    <w:rsid w:val="00733A90"/>
    <w:rsid w:val="0073546A"/>
    <w:rsid w:val="007356F0"/>
    <w:rsid w:val="007370D9"/>
    <w:rsid w:val="007401BB"/>
    <w:rsid w:val="00740CAA"/>
    <w:rsid w:val="007425AE"/>
    <w:rsid w:val="00744B57"/>
    <w:rsid w:val="00745174"/>
    <w:rsid w:val="007468A9"/>
    <w:rsid w:val="007505CA"/>
    <w:rsid w:val="00751A4F"/>
    <w:rsid w:val="007523D6"/>
    <w:rsid w:val="00754EE0"/>
    <w:rsid w:val="00757219"/>
    <w:rsid w:val="007604BD"/>
    <w:rsid w:val="00761380"/>
    <w:rsid w:val="0076264D"/>
    <w:rsid w:val="007626A0"/>
    <w:rsid w:val="00762D97"/>
    <w:rsid w:val="0076384F"/>
    <w:rsid w:val="00764192"/>
    <w:rsid w:val="007662E1"/>
    <w:rsid w:val="00770ACF"/>
    <w:rsid w:val="00775544"/>
    <w:rsid w:val="00776875"/>
    <w:rsid w:val="007779EE"/>
    <w:rsid w:val="00780F1D"/>
    <w:rsid w:val="00783110"/>
    <w:rsid w:val="00783C32"/>
    <w:rsid w:val="007852B9"/>
    <w:rsid w:val="007867CA"/>
    <w:rsid w:val="00787AE8"/>
    <w:rsid w:val="007912F5"/>
    <w:rsid w:val="00791327"/>
    <w:rsid w:val="00793284"/>
    <w:rsid w:val="007943D4"/>
    <w:rsid w:val="007945F6"/>
    <w:rsid w:val="00794F7F"/>
    <w:rsid w:val="00796729"/>
    <w:rsid w:val="007A007F"/>
    <w:rsid w:val="007A43F2"/>
    <w:rsid w:val="007A7C0E"/>
    <w:rsid w:val="007B0C7D"/>
    <w:rsid w:val="007B0DBB"/>
    <w:rsid w:val="007C1EF6"/>
    <w:rsid w:val="007C295F"/>
    <w:rsid w:val="007C49F5"/>
    <w:rsid w:val="007C799F"/>
    <w:rsid w:val="007D302F"/>
    <w:rsid w:val="007D7DED"/>
    <w:rsid w:val="007E012F"/>
    <w:rsid w:val="007E2883"/>
    <w:rsid w:val="007E2AAC"/>
    <w:rsid w:val="007E4694"/>
    <w:rsid w:val="007E6AC0"/>
    <w:rsid w:val="007E6C90"/>
    <w:rsid w:val="007E7041"/>
    <w:rsid w:val="007E7621"/>
    <w:rsid w:val="007F53F3"/>
    <w:rsid w:val="007F70CD"/>
    <w:rsid w:val="008012E4"/>
    <w:rsid w:val="00802BD5"/>
    <w:rsid w:val="00803135"/>
    <w:rsid w:val="00803A0B"/>
    <w:rsid w:val="00807A0B"/>
    <w:rsid w:val="0081188F"/>
    <w:rsid w:val="00813F5F"/>
    <w:rsid w:val="008202AB"/>
    <w:rsid w:val="00825497"/>
    <w:rsid w:val="00827645"/>
    <w:rsid w:val="0083142C"/>
    <w:rsid w:val="00832151"/>
    <w:rsid w:val="008348E1"/>
    <w:rsid w:val="0083499F"/>
    <w:rsid w:val="0083658D"/>
    <w:rsid w:val="008377F7"/>
    <w:rsid w:val="00837E32"/>
    <w:rsid w:val="0084088C"/>
    <w:rsid w:val="00840B5C"/>
    <w:rsid w:val="008418FE"/>
    <w:rsid w:val="00841C48"/>
    <w:rsid w:val="0084538E"/>
    <w:rsid w:val="00847343"/>
    <w:rsid w:val="0085201C"/>
    <w:rsid w:val="008535AA"/>
    <w:rsid w:val="00853BA5"/>
    <w:rsid w:val="00855947"/>
    <w:rsid w:val="00865F68"/>
    <w:rsid w:val="00866411"/>
    <w:rsid w:val="00866510"/>
    <w:rsid w:val="0087306C"/>
    <w:rsid w:val="00876793"/>
    <w:rsid w:val="00876E78"/>
    <w:rsid w:val="00880310"/>
    <w:rsid w:val="008838A2"/>
    <w:rsid w:val="00884085"/>
    <w:rsid w:val="00887B75"/>
    <w:rsid w:val="00887EFB"/>
    <w:rsid w:val="00890765"/>
    <w:rsid w:val="00891274"/>
    <w:rsid w:val="00893E10"/>
    <w:rsid w:val="00893FCB"/>
    <w:rsid w:val="00895170"/>
    <w:rsid w:val="008A1042"/>
    <w:rsid w:val="008A3E97"/>
    <w:rsid w:val="008A6FBC"/>
    <w:rsid w:val="008B1DBA"/>
    <w:rsid w:val="008B4519"/>
    <w:rsid w:val="008B5B4F"/>
    <w:rsid w:val="008B5D63"/>
    <w:rsid w:val="008B70A6"/>
    <w:rsid w:val="008C0585"/>
    <w:rsid w:val="008C0C24"/>
    <w:rsid w:val="008C1431"/>
    <w:rsid w:val="008C26D9"/>
    <w:rsid w:val="008C474B"/>
    <w:rsid w:val="008C547C"/>
    <w:rsid w:val="008D082D"/>
    <w:rsid w:val="008D444B"/>
    <w:rsid w:val="008D64A1"/>
    <w:rsid w:val="008E0A13"/>
    <w:rsid w:val="008E17BA"/>
    <w:rsid w:val="008E2B08"/>
    <w:rsid w:val="008E5CAE"/>
    <w:rsid w:val="008E5F75"/>
    <w:rsid w:val="008E6D3A"/>
    <w:rsid w:val="008E7170"/>
    <w:rsid w:val="008E766F"/>
    <w:rsid w:val="008F1CD8"/>
    <w:rsid w:val="008F2FA7"/>
    <w:rsid w:val="008F3348"/>
    <w:rsid w:val="008F4A0F"/>
    <w:rsid w:val="008F59E5"/>
    <w:rsid w:val="008F77E8"/>
    <w:rsid w:val="009019FF"/>
    <w:rsid w:val="00901D11"/>
    <w:rsid w:val="00903008"/>
    <w:rsid w:val="009041F3"/>
    <w:rsid w:val="00905B81"/>
    <w:rsid w:val="00905F04"/>
    <w:rsid w:val="0091050C"/>
    <w:rsid w:val="00911D37"/>
    <w:rsid w:val="00913665"/>
    <w:rsid w:val="00914549"/>
    <w:rsid w:val="009147FB"/>
    <w:rsid w:val="00923B55"/>
    <w:rsid w:val="00931617"/>
    <w:rsid w:val="00931656"/>
    <w:rsid w:val="00934EE1"/>
    <w:rsid w:val="0093542B"/>
    <w:rsid w:val="00935B80"/>
    <w:rsid w:val="00935F5E"/>
    <w:rsid w:val="00936211"/>
    <w:rsid w:val="0094196F"/>
    <w:rsid w:val="00941C92"/>
    <w:rsid w:val="009422D8"/>
    <w:rsid w:val="009509AB"/>
    <w:rsid w:val="0095127F"/>
    <w:rsid w:val="009524DB"/>
    <w:rsid w:val="009529F7"/>
    <w:rsid w:val="00956449"/>
    <w:rsid w:val="009617A6"/>
    <w:rsid w:val="00966E0A"/>
    <w:rsid w:val="00970D2D"/>
    <w:rsid w:val="00972091"/>
    <w:rsid w:val="00972F20"/>
    <w:rsid w:val="00975C83"/>
    <w:rsid w:val="00975FF5"/>
    <w:rsid w:val="00976FBC"/>
    <w:rsid w:val="0098181B"/>
    <w:rsid w:val="00983D06"/>
    <w:rsid w:val="00985F7C"/>
    <w:rsid w:val="00987774"/>
    <w:rsid w:val="009902D8"/>
    <w:rsid w:val="009917B2"/>
    <w:rsid w:val="009917E8"/>
    <w:rsid w:val="0099514A"/>
    <w:rsid w:val="0099685E"/>
    <w:rsid w:val="00997499"/>
    <w:rsid w:val="00997A75"/>
    <w:rsid w:val="00997FBF"/>
    <w:rsid w:val="009A3824"/>
    <w:rsid w:val="009A44E0"/>
    <w:rsid w:val="009A5B74"/>
    <w:rsid w:val="009B023F"/>
    <w:rsid w:val="009B0AD7"/>
    <w:rsid w:val="009B2CCF"/>
    <w:rsid w:val="009B30E8"/>
    <w:rsid w:val="009B3323"/>
    <w:rsid w:val="009B37E2"/>
    <w:rsid w:val="009B3BD1"/>
    <w:rsid w:val="009B4C93"/>
    <w:rsid w:val="009B6558"/>
    <w:rsid w:val="009B65D6"/>
    <w:rsid w:val="009C1B84"/>
    <w:rsid w:val="009C4498"/>
    <w:rsid w:val="009C45F0"/>
    <w:rsid w:val="009D0590"/>
    <w:rsid w:val="009D0B7F"/>
    <w:rsid w:val="009D3755"/>
    <w:rsid w:val="009D47F6"/>
    <w:rsid w:val="009D7B41"/>
    <w:rsid w:val="009D7EBD"/>
    <w:rsid w:val="009E04E4"/>
    <w:rsid w:val="009E0ED1"/>
    <w:rsid w:val="009E2A2F"/>
    <w:rsid w:val="009E38DB"/>
    <w:rsid w:val="009E4D15"/>
    <w:rsid w:val="009E5F9D"/>
    <w:rsid w:val="009E6B30"/>
    <w:rsid w:val="009E6B43"/>
    <w:rsid w:val="009E6B7C"/>
    <w:rsid w:val="009F0710"/>
    <w:rsid w:val="009F0737"/>
    <w:rsid w:val="009F3ACA"/>
    <w:rsid w:val="009F4517"/>
    <w:rsid w:val="009F49E0"/>
    <w:rsid w:val="009F51FF"/>
    <w:rsid w:val="009F5E84"/>
    <w:rsid w:val="009F60F9"/>
    <w:rsid w:val="00A00F0A"/>
    <w:rsid w:val="00A023F0"/>
    <w:rsid w:val="00A05C33"/>
    <w:rsid w:val="00A05E25"/>
    <w:rsid w:val="00A06656"/>
    <w:rsid w:val="00A07F41"/>
    <w:rsid w:val="00A10359"/>
    <w:rsid w:val="00A11124"/>
    <w:rsid w:val="00A114B2"/>
    <w:rsid w:val="00A1331D"/>
    <w:rsid w:val="00A141E5"/>
    <w:rsid w:val="00A14ED6"/>
    <w:rsid w:val="00A16CCC"/>
    <w:rsid w:val="00A21929"/>
    <w:rsid w:val="00A22627"/>
    <w:rsid w:val="00A24061"/>
    <w:rsid w:val="00A2469D"/>
    <w:rsid w:val="00A26DAE"/>
    <w:rsid w:val="00A27B79"/>
    <w:rsid w:val="00A318E3"/>
    <w:rsid w:val="00A31ECE"/>
    <w:rsid w:val="00A3694D"/>
    <w:rsid w:val="00A415AA"/>
    <w:rsid w:val="00A42875"/>
    <w:rsid w:val="00A44808"/>
    <w:rsid w:val="00A44ECB"/>
    <w:rsid w:val="00A45B83"/>
    <w:rsid w:val="00A463BC"/>
    <w:rsid w:val="00A46FB9"/>
    <w:rsid w:val="00A47D7D"/>
    <w:rsid w:val="00A47EFF"/>
    <w:rsid w:val="00A50A9A"/>
    <w:rsid w:val="00A5638C"/>
    <w:rsid w:val="00A57F18"/>
    <w:rsid w:val="00A62418"/>
    <w:rsid w:val="00A6672F"/>
    <w:rsid w:val="00A71874"/>
    <w:rsid w:val="00A722E0"/>
    <w:rsid w:val="00A73F22"/>
    <w:rsid w:val="00A74826"/>
    <w:rsid w:val="00A752C0"/>
    <w:rsid w:val="00A75C7D"/>
    <w:rsid w:val="00A77649"/>
    <w:rsid w:val="00A77789"/>
    <w:rsid w:val="00A84DA6"/>
    <w:rsid w:val="00A85A57"/>
    <w:rsid w:val="00A87587"/>
    <w:rsid w:val="00A9472F"/>
    <w:rsid w:val="00A95AED"/>
    <w:rsid w:val="00A966A5"/>
    <w:rsid w:val="00A969E3"/>
    <w:rsid w:val="00AA5806"/>
    <w:rsid w:val="00AA6598"/>
    <w:rsid w:val="00AB08B2"/>
    <w:rsid w:val="00AB40A2"/>
    <w:rsid w:val="00AB4A2B"/>
    <w:rsid w:val="00AB5856"/>
    <w:rsid w:val="00AB5CC7"/>
    <w:rsid w:val="00AB6AF4"/>
    <w:rsid w:val="00AC0366"/>
    <w:rsid w:val="00AC09E5"/>
    <w:rsid w:val="00AC33E0"/>
    <w:rsid w:val="00AC3755"/>
    <w:rsid w:val="00AC4A27"/>
    <w:rsid w:val="00AC5153"/>
    <w:rsid w:val="00AC5298"/>
    <w:rsid w:val="00AC698D"/>
    <w:rsid w:val="00AC6C22"/>
    <w:rsid w:val="00AC7605"/>
    <w:rsid w:val="00AD0D5B"/>
    <w:rsid w:val="00AD146A"/>
    <w:rsid w:val="00AD2598"/>
    <w:rsid w:val="00AD316F"/>
    <w:rsid w:val="00AD355B"/>
    <w:rsid w:val="00AD59C5"/>
    <w:rsid w:val="00AD59F0"/>
    <w:rsid w:val="00AD5C2E"/>
    <w:rsid w:val="00AD7954"/>
    <w:rsid w:val="00AE0349"/>
    <w:rsid w:val="00AE090C"/>
    <w:rsid w:val="00AE2D4B"/>
    <w:rsid w:val="00AE6EBF"/>
    <w:rsid w:val="00AE7BEE"/>
    <w:rsid w:val="00AF3579"/>
    <w:rsid w:val="00AF4F6E"/>
    <w:rsid w:val="00AF663C"/>
    <w:rsid w:val="00AF75BF"/>
    <w:rsid w:val="00B009E6"/>
    <w:rsid w:val="00B01DF4"/>
    <w:rsid w:val="00B02CC1"/>
    <w:rsid w:val="00B02CC8"/>
    <w:rsid w:val="00B04E75"/>
    <w:rsid w:val="00B04FEE"/>
    <w:rsid w:val="00B06B18"/>
    <w:rsid w:val="00B10929"/>
    <w:rsid w:val="00B12369"/>
    <w:rsid w:val="00B12761"/>
    <w:rsid w:val="00B13E7D"/>
    <w:rsid w:val="00B148F6"/>
    <w:rsid w:val="00B17571"/>
    <w:rsid w:val="00B17A8E"/>
    <w:rsid w:val="00B21123"/>
    <w:rsid w:val="00B21B17"/>
    <w:rsid w:val="00B21C81"/>
    <w:rsid w:val="00B223E0"/>
    <w:rsid w:val="00B2333F"/>
    <w:rsid w:val="00B2344E"/>
    <w:rsid w:val="00B23DE3"/>
    <w:rsid w:val="00B24B22"/>
    <w:rsid w:val="00B25A2D"/>
    <w:rsid w:val="00B30069"/>
    <w:rsid w:val="00B30312"/>
    <w:rsid w:val="00B31928"/>
    <w:rsid w:val="00B346D4"/>
    <w:rsid w:val="00B400B4"/>
    <w:rsid w:val="00B406B0"/>
    <w:rsid w:val="00B450F2"/>
    <w:rsid w:val="00B46672"/>
    <w:rsid w:val="00B53529"/>
    <w:rsid w:val="00B53A57"/>
    <w:rsid w:val="00B53CE8"/>
    <w:rsid w:val="00B57641"/>
    <w:rsid w:val="00B57BC2"/>
    <w:rsid w:val="00B620B0"/>
    <w:rsid w:val="00B6403B"/>
    <w:rsid w:val="00B66B19"/>
    <w:rsid w:val="00B707AA"/>
    <w:rsid w:val="00B71F4A"/>
    <w:rsid w:val="00B7249A"/>
    <w:rsid w:val="00B733C4"/>
    <w:rsid w:val="00B74260"/>
    <w:rsid w:val="00B81E2C"/>
    <w:rsid w:val="00B8251B"/>
    <w:rsid w:val="00B8345E"/>
    <w:rsid w:val="00B834F4"/>
    <w:rsid w:val="00B8395A"/>
    <w:rsid w:val="00B84199"/>
    <w:rsid w:val="00B84874"/>
    <w:rsid w:val="00B85BFB"/>
    <w:rsid w:val="00B85E9E"/>
    <w:rsid w:val="00B864E4"/>
    <w:rsid w:val="00B868BE"/>
    <w:rsid w:val="00B9017C"/>
    <w:rsid w:val="00B917EF"/>
    <w:rsid w:val="00B91E70"/>
    <w:rsid w:val="00B9387E"/>
    <w:rsid w:val="00B97A70"/>
    <w:rsid w:val="00BA0EDA"/>
    <w:rsid w:val="00BA18A4"/>
    <w:rsid w:val="00BA6495"/>
    <w:rsid w:val="00BA6721"/>
    <w:rsid w:val="00BA7391"/>
    <w:rsid w:val="00BB32AA"/>
    <w:rsid w:val="00BB35A0"/>
    <w:rsid w:val="00BB3A8E"/>
    <w:rsid w:val="00BB62D8"/>
    <w:rsid w:val="00BB6AC5"/>
    <w:rsid w:val="00BC075C"/>
    <w:rsid w:val="00BC17F0"/>
    <w:rsid w:val="00BC262B"/>
    <w:rsid w:val="00BC2C2E"/>
    <w:rsid w:val="00BC2CCC"/>
    <w:rsid w:val="00BC2F94"/>
    <w:rsid w:val="00BC32FB"/>
    <w:rsid w:val="00BC4D21"/>
    <w:rsid w:val="00BC751B"/>
    <w:rsid w:val="00BC7DB0"/>
    <w:rsid w:val="00BD146E"/>
    <w:rsid w:val="00BD2646"/>
    <w:rsid w:val="00BD2AC2"/>
    <w:rsid w:val="00BD39AA"/>
    <w:rsid w:val="00BD6F34"/>
    <w:rsid w:val="00BE0506"/>
    <w:rsid w:val="00BE3BEB"/>
    <w:rsid w:val="00BE4585"/>
    <w:rsid w:val="00BE63D0"/>
    <w:rsid w:val="00BE67B1"/>
    <w:rsid w:val="00BE6D87"/>
    <w:rsid w:val="00BF225E"/>
    <w:rsid w:val="00BF6E15"/>
    <w:rsid w:val="00C0357D"/>
    <w:rsid w:val="00C03EF0"/>
    <w:rsid w:val="00C051A1"/>
    <w:rsid w:val="00C05515"/>
    <w:rsid w:val="00C0599F"/>
    <w:rsid w:val="00C07F4F"/>
    <w:rsid w:val="00C170A6"/>
    <w:rsid w:val="00C176E5"/>
    <w:rsid w:val="00C20129"/>
    <w:rsid w:val="00C208A6"/>
    <w:rsid w:val="00C21DBA"/>
    <w:rsid w:val="00C25BC9"/>
    <w:rsid w:val="00C322B2"/>
    <w:rsid w:val="00C36BFA"/>
    <w:rsid w:val="00C37644"/>
    <w:rsid w:val="00C37EBC"/>
    <w:rsid w:val="00C412B1"/>
    <w:rsid w:val="00C421B0"/>
    <w:rsid w:val="00C45899"/>
    <w:rsid w:val="00C459BB"/>
    <w:rsid w:val="00C47E22"/>
    <w:rsid w:val="00C51BEF"/>
    <w:rsid w:val="00C52F07"/>
    <w:rsid w:val="00C55584"/>
    <w:rsid w:val="00C558CA"/>
    <w:rsid w:val="00C566FC"/>
    <w:rsid w:val="00C60381"/>
    <w:rsid w:val="00C6487C"/>
    <w:rsid w:val="00C64E3C"/>
    <w:rsid w:val="00C653CF"/>
    <w:rsid w:val="00C66212"/>
    <w:rsid w:val="00C66B02"/>
    <w:rsid w:val="00C67D88"/>
    <w:rsid w:val="00C67F49"/>
    <w:rsid w:val="00C705AF"/>
    <w:rsid w:val="00C724FF"/>
    <w:rsid w:val="00C73F81"/>
    <w:rsid w:val="00C7444B"/>
    <w:rsid w:val="00C75249"/>
    <w:rsid w:val="00C8080F"/>
    <w:rsid w:val="00C811BD"/>
    <w:rsid w:val="00C82327"/>
    <w:rsid w:val="00C83934"/>
    <w:rsid w:val="00C876EF"/>
    <w:rsid w:val="00C90D9A"/>
    <w:rsid w:val="00C92F49"/>
    <w:rsid w:val="00C964F8"/>
    <w:rsid w:val="00C96593"/>
    <w:rsid w:val="00C966C5"/>
    <w:rsid w:val="00CA2168"/>
    <w:rsid w:val="00CA42D2"/>
    <w:rsid w:val="00CB1717"/>
    <w:rsid w:val="00CB1AB9"/>
    <w:rsid w:val="00CB2E32"/>
    <w:rsid w:val="00CB6F39"/>
    <w:rsid w:val="00CB7AF8"/>
    <w:rsid w:val="00CC2F29"/>
    <w:rsid w:val="00CC39BB"/>
    <w:rsid w:val="00CC5D0F"/>
    <w:rsid w:val="00CD0964"/>
    <w:rsid w:val="00CD0B2F"/>
    <w:rsid w:val="00CD0B7F"/>
    <w:rsid w:val="00CD18A7"/>
    <w:rsid w:val="00CD1C1B"/>
    <w:rsid w:val="00CD2289"/>
    <w:rsid w:val="00CD36BB"/>
    <w:rsid w:val="00CD3C80"/>
    <w:rsid w:val="00CD7FC7"/>
    <w:rsid w:val="00CE153A"/>
    <w:rsid w:val="00CE310A"/>
    <w:rsid w:val="00CE34C7"/>
    <w:rsid w:val="00CE3D53"/>
    <w:rsid w:val="00CE4498"/>
    <w:rsid w:val="00CE79CE"/>
    <w:rsid w:val="00CF1F15"/>
    <w:rsid w:val="00CF346E"/>
    <w:rsid w:val="00CF4604"/>
    <w:rsid w:val="00D026A0"/>
    <w:rsid w:val="00D0371E"/>
    <w:rsid w:val="00D105E9"/>
    <w:rsid w:val="00D109D5"/>
    <w:rsid w:val="00D10B46"/>
    <w:rsid w:val="00D1655B"/>
    <w:rsid w:val="00D21F3F"/>
    <w:rsid w:val="00D2285F"/>
    <w:rsid w:val="00D23222"/>
    <w:rsid w:val="00D234DC"/>
    <w:rsid w:val="00D30991"/>
    <w:rsid w:val="00D32701"/>
    <w:rsid w:val="00D32C5F"/>
    <w:rsid w:val="00D33B99"/>
    <w:rsid w:val="00D33F01"/>
    <w:rsid w:val="00D3521A"/>
    <w:rsid w:val="00D37D08"/>
    <w:rsid w:val="00D42E37"/>
    <w:rsid w:val="00D45781"/>
    <w:rsid w:val="00D510DE"/>
    <w:rsid w:val="00D52922"/>
    <w:rsid w:val="00D52EA1"/>
    <w:rsid w:val="00D54DE8"/>
    <w:rsid w:val="00D60024"/>
    <w:rsid w:val="00D66FF1"/>
    <w:rsid w:val="00D71F3F"/>
    <w:rsid w:val="00D72F1F"/>
    <w:rsid w:val="00D7607F"/>
    <w:rsid w:val="00D77480"/>
    <w:rsid w:val="00D80D4C"/>
    <w:rsid w:val="00D82D32"/>
    <w:rsid w:val="00D85487"/>
    <w:rsid w:val="00D90A40"/>
    <w:rsid w:val="00D913D6"/>
    <w:rsid w:val="00D91E86"/>
    <w:rsid w:val="00D9306A"/>
    <w:rsid w:val="00D9686B"/>
    <w:rsid w:val="00D97A05"/>
    <w:rsid w:val="00DA37B9"/>
    <w:rsid w:val="00DA6A6A"/>
    <w:rsid w:val="00DA7A07"/>
    <w:rsid w:val="00DB1179"/>
    <w:rsid w:val="00DB1FE3"/>
    <w:rsid w:val="00DB23B4"/>
    <w:rsid w:val="00DB2F28"/>
    <w:rsid w:val="00DB453D"/>
    <w:rsid w:val="00DB493A"/>
    <w:rsid w:val="00DC0AA2"/>
    <w:rsid w:val="00DC3313"/>
    <w:rsid w:val="00DC5413"/>
    <w:rsid w:val="00DC72C2"/>
    <w:rsid w:val="00DD1ABB"/>
    <w:rsid w:val="00DD2EF7"/>
    <w:rsid w:val="00DD5DF5"/>
    <w:rsid w:val="00DE34E1"/>
    <w:rsid w:val="00DE4C97"/>
    <w:rsid w:val="00DE4F27"/>
    <w:rsid w:val="00DE6BE0"/>
    <w:rsid w:val="00DF0F8A"/>
    <w:rsid w:val="00DF36E3"/>
    <w:rsid w:val="00DF3AF2"/>
    <w:rsid w:val="00DF6AEA"/>
    <w:rsid w:val="00DF7068"/>
    <w:rsid w:val="00E00703"/>
    <w:rsid w:val="00E13BDF"/>
    <w:rsid w:val="00E143BD"/>
    <w:rsid w:val="00E20662"/>
    <w:rsid w:val="00E20E5C"/>
    <w:rsid w:val="00E2343E"/>
    <w:rsid w:val="00E250FF"/>
    <w:rsid w:val="00E2590A"/>
    <w:rsid w:val="00E2718A"/>
    <w:rsid w:val="00E311AD"/>
    <w:rsid w:val="00E3248C"/>
    <w:rsid w:val="00E32A82"/>
    <w:rsid w:val="00E341C8"/>
    <w:rsid w:val="00E34AF5"/>
    <w:rsid w:val="00E37D9E"/>
    <w:rsid w:val="00E40595"/>
    <w:rsid w:val="00E409DC"/>
    <w:rsid w:val="00E40F77"/>
    <w:rsid w:val="00E44998"/>
    <w:rsid w:val="00E51D8E"/>
    <w:rsid w:val="00E52694"/>
    <w:rsid w:val="00E5799E"/>
    <w:rsid w:val="00E62464"/>
    <w:rsid w:val="00E62FDF"/>
    <w:rsid w:val="00E6479A"/>
    <w:rsid w:val="00E653A9"/>
    <w:rsid w:val="00E70A10"/>
    <w:rsid w:val="00E717AC"/>
    <w:rsid w:val="00E77119"/>
    <w:rsid w:val="00E80022"/>
    <w:rsid w:val="00E8136E"/>
    <w:rsid w:val="00E81B25"/>
    <w:rsid w:val="00E841C1"/>
    <w:rsid w:val="00E84713"/>
    <w:rsid w:val="00E86AFA"/>
    <w:rsid w:val="00E86DF5"/>
    <w:rsid w:val="00E93CB6"/>
    <w:rsid w:val="00E940BE"/>
    <w:rsid w:val="00E9552C"/>
    <w:rsid w:val="00E962DF"/>
    <w:rsid w:val="00E96B19"/>
    <w:rsid w:val="00EA08F8"/>
    <w:rsid w:val="00EA1D09"/>
    <w:rsid w:val="00EA2172"/>
    <w:rsid w:val="00EA3B2C"/>
    <w:rsid w:val="00EA455A"/>
    <w:rsid w:val="00EA462A"/>
    <w:rsid w:val="00EB4AB0"/>
    <w:rsid w:val="00EB709C"/>
    <w:rsid w:val="00EB741D"/>
    <w:rsid w:val="00EC0FE5"/>
    <w:rsid w:val="00EC1AAA"/>
    <w:rsid w:val="00EC2B90"/>
    <w:rsid w:val="00EC5628"/>
    <w:rsid w:val="00EC7237"/>
    <w:rsid w:val="00EC7ACD"/>
    <w:rsid w:val="00ED1313"/>
    <w:rsid w:val="00ED30CC"/>
    <w:rsid w:val="00ED4D6B"/>
    <w:rsid w:val="00ED68EC"/>
    <w:rsid w:val="00EE18AA"/>
    <w:rsid w:val="00EE6D0C"/>
    <w:rsid w:val="00EE71F0"/>
    <w:rsid w:val="00EE7D63"/>
    <w:rsid w:val="00EF3CFF"/>
    <w:rsid w:val="00F007D4"/>
    <w:rsid w:val="00F01543"/>
    <w:rsid w:val="00F03223"/>
    <w:rsid w:val="00F04714"/>
    <w:rsid w:val="00F050D1"/>
    <w:rsid w:val="00F05686"/>
    <w:rsid w:val="00F05BAF"/>
    <w:rsid w:val="00F10D31"/>
    <w:rsid w:val="00F13587"/>
    <w:rsid w:val="00F13867"/>
    <w:rsid w:val="00F13A23"/>
    <w:rsid w:val="00F14D41"/>
    <w:rsid w:val="00F157C1"/>
    <w:rsid w:val="00F238CA"/>
    <w:rsid w:val="00F26809"/>
    <w:rsid w:val="00F271F0"/>
    <w:rsid w:val="00F32314"/>
    <w:rsid w:val="00F35E27"/>
    <w:rsid w:val="00F379E7"/>
    <w:rsid w:val="00F37A8F"/>
    <w:rsid w:val="00F40CD6"/>
    <w:rsid w:val="00F4177C"/>
    <w:rsid w:val="00F432D4"/>
    <w:rsid w:val="00F443FC"/>
    <w:rsid w:val="00F45725"/>
    <w:rsid w:val="00F45F1C"/>
    <w:rsid w:val="00F47202"/>
    <w:rsid w:val="00F509AC"/>
    <w:rsid w:val="00F5273B"/>
    <w:rsid w:val="00F57513"/>
    <w:rsid w:val="00F57C24"/>
    <w:rsid w:val="00F6108A"/>
    <w:rsid w:val="00F6158F"/>
    <w:rsid w:val="00F62E43"/>
    <w:rsid w:val="00F63454"/>
    <w:rsid w:val="00F63612"/>
    <w:rsid w:val="00F66AFB"/>
    <w:rsid w:val="00F70A3C"/>
    <w:rsid w:val="00F71537"/>
    <w:rsid w:val="00F74AF3"/>
    <w:rsid w:val="00F76B70"/>
    <w:rsid w:val="00F81946"/>
    <w:rsid w:val="00F81B6E"/>
    <w:rsid w:val="00F83DFA"/>
    <w:rsid w:val="00F84A67"/>
    <w:rsid w:val="00F8666F"/>
    <w:rsid w:val="00F94665"/>
    <w:rsid w:val="00F973ED"/>
    <w:rsid w:val="00F97C45"/>
    <w:rsid w:val="00FA105E"/>
    <w:rsid w:val="00FA1570"/>
    <w:rsid w:val="00FA2109"/>
    <w:rsid w:val="00FA34B9"/>
    <w:rsid w:val="00FA4345"/>
    <w:rsid w:val="00FA6754"/>
    <w:rsid w:val="00FA6A97"/>
    <w:rsid w:val="00FA76B6"/>
    <w:rsid w:val="00FB0216"/>
    <w:rsid w:val="00FB0296"/>
    <w:rsid w:val="00FB05A1"/>
    <w:rsid w:val="00FB279E"/>
    <w:rsid w:val="00FB476C"/>
    <w:rsid w:val="00FB5113"/>
    <w:rsid w:val="00FB512E"/>
    <w:rsid w:val="00FC1769"/>
    <w:rsid w:val="00FC2A7C"/>
    <w:rsid w:val="00FC2EB6"/>
    <w:rsid w:val="00FC3A42"/>
    <w:rsid w:val="00FC4F40"/>
    <w:rsid w:val="00FC56B3"/>
    <w:rsid w:val="00FD13F3"/>
    <w:rsid w:val="00FD1A1A"/>
    <w:rsid w:val="00FD1F2F"/>
    <w:rsid w:val="00FD2384"/>
    <w:rsid w:val="00FD422B"/>
    <w:rsid w:val="00FD618A"/>
    <w:rsid w:val="00FE03F3"/>
    <w:rsid w:val="00FE23B3"/>
    <w:rsid w:val="00FE68B4"/>
    <w:rsid w:val="00FF0C28"/>
    <w:rsid w:val="00FF0FCD"/>
    <w:rsid w:val="00FF1194"/>
    <w:rsid w:val="00FF2E75"/>
    <w:rsid w:val="00FF32C9"/>
    <w:rsid w:val="00FF6838"/>
    <w:rsid w:val="00FF6A3A"/>
    <w:rsid w:val="00FF72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46A6EF2"/>
  <w15:docId w15:val="{0EB8D620-B51D-4BA5-8D46-02AECA64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303"/>
    <w:rPr>
      <w:rFonts w:ascii="Times New Roman" w:hAnsi="Times New Roman"/>
      <w:sz w:val="24"/>
      <w:szCs w:val="24"/>
      <w:lang w:val="en-US" w:eastAsia="en-GB"/>
    </w:rPr>
  </w:style>
  <w:style w:type="paragraph" w:styleId="Heading3">
    <w:name w:val="heading 3"/>
    <w:basedOn w:val="Normal"/>
    <w:next w:val="Normal"/>
    <w:link w:val="Heading3Char"/>
    <w:uiPriority w:val="99"/>
    <w:qFormat/>
    <w:rsid w:val="00B97A70"/>
    <w:pPr>
      <w:keepNext/>
      <w:numPr>
        <w:ilvl w:val="2"/>
        <w:numId w:val="10"/>
      </w:numPr>
      <w:spacing w:after="120"/>
      <w:jc w:val="both"/>
      <w:outlineLvl w:val="2"/>
    </w:pPr>
    <w:rPr>
      <w:rFonts w:ascii="Calibri" w:hAnsi="Calibri"/>
      <w:szCs w:val="20"/>
      <w:lang w:val="en-GB" w:eastAsia="en-US"/>
    </w:rPr>
  </w:style>
  <w:style w:type="paragraph" w:styleId="Heading5">
    <w:name w:val="heading 5"/>
    <w:basedOn w:val="Normal"/>
    <w:next w:val="Normal"/>
    <w:link w:val="Heading5Char"/>
    <w:uiPriority w:val="99"/>
    <w:qFormat/>
    <w:rsid w:val="00B97A70"/>
    <w:pPr>
      <w:keepNext/>
      <w:numPr>
        <w:ilvl w:val="4"/>
        <w:numId w:val="10"/>
      </w:numPr>
      <w:spacing w:after="120"/>
      <w:outlineLvl w:val="4"/>
    </w:pPr>
    <w:rPr>
      <w:rFonts w:ascii="Calibri" w:hAnsi="Calibri"/>
      <w:szCs w:val="20"/>
      <w:lang w:val="en-GB" w:eastAsia="en-US"/>
    </w:rPr>
  </w:style>
  <w:style w:type="paragraph" w:styleId="Heading6">
    <w:name w:val="heading 6"/>
    <w:basedOn w:val="Normal"/>
    <w:next w:val="Normal"/>
    <w:link w:val="Heading6Char"/>
    <w:uiPriority w:val="99"/>
    <w:qFormat/>
    <w:rsid w:val="00B97A70"/>
    <w:pPr>
      <w:keepNext/>
      <w:numPr>
        <w:ilvl w:val="5"/>
        <w:numId w:val="10"/>
      </w:numPr>
      <w:spacing w:after="120"/>
      <w:outlineLvl w:val="5"/>
    </w:pPr>
    <w:rPr>
      <w:rFonts w:ascii="Calibri" w:hAnsi="Calibri"/>
      <w:b/>
      <w:i/>
      <w:szCs w:val="20"/>
      <w:lang w:val="en-GB" w:eastAsia="en-US"/>
    </w:rPr>
  </w:style>
  <w:style w:type="paragraph" w:styleId="Heading7">
    <w:name w:val="heading 7"/>
    <w:basedOn w:val="Normal"/>
    <w:next w:val="Normal"/>
    <w:link w:val="Heading7Char"/>
    <w:uiPriority w:val="99"/>
    <w:qFormat/>
    <w:rsid w:val="00B97A70"/>
    <w:pPr>
      <w:keepNext/>
      <w:numPr>
        <w:ilvl w:val="6"/>
        <w:numId w:val="10"/>
      </w:numPr>
      <w:spacing w:after="120"/>
      <w:jc w:val="both"/>
      <w:outlineLvl w:val="6"/>
    </w:pPr>
    <w:rPr>
      <w:rFonts w:ascii="Calibri" w:hAnsi="Calibri"/>
      <w:color w:val="000000"/>
      <w:szCs w:val="20"/>
      <w:lang w:val="en-GB" w:eastAsia="en-US"/>
    </w:rPr>
  </w:style>
  <w:style w:type="paragraph" w:styleId="Heading8">
    <w:name w:val="heading 8"/>
    <w:basedOn w:val="Normal"/>
    <w:next w:val="Normal"/>
    <w:link w:val="Heading8Char"/>
    <w:uiPriority w:val="99"/>
    <w:qFormat/>
    <w:rsid w:val="00B97A70"/>
    <w:pPr>
      <w:keepNext/>
      <w:numPr>
        <w:ilvl w:val="7"/>
        <w:numId w:val="10"/>
      </w:numPr>
      <w:spacing w:after="120"/>
      <w:jc w:val="both"/>
      <w:outlineLvl w:val="7"/>
    </w:pPr>
    <w:rPr>
      <w:rFonts w:ascii="Calibri" w:hAnsi="Calibri"/>
      <w:color w:val="FF0000"/>
      <w:szCs w:val="20"/>
      <w:lang w:val="en-GB" w:eastAsia="en-US"/>
    </w:rPr>
  </w:style>
  <w:style w:type="paragraph" w:styleId="Heading9">
    <w:name w:val="heading 9"/>
    <w:basedOn w:val="Normal"/>
    <w:next w:val="Normal"/>
    <w:link w:val="Heading9Char"/>
    <w:uiPriority w:val="99"/>
    <w:qFormat/>
    <w:rsid w:val="00B97A70"/>
    <w:pPr>
      <w:keepNext/>
      <w:numPr>
        <w:ilvl w:val="8"/>
        <w:numId w:val="10"/>
      </w:numPr>
      <w:spacing w:after="120"/>
      <w:outlineLvl w:val="8"/>
    </w:pPr>
    <w:rPr>
      <w:rFonts w:ascii="Calibri" w:hAnsi="Calibri"/>
      <w:color w:val="000000"/>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B97A70"/>
    <w:rPr>
      <w:rFonts w:ascii="Calibri" w:hAnsi="Calibri" w:cs="Times New Roman"/>
      <w:sz w:val="20"/>
      <w:szCs w:val="20"/>
      <w:lang w:val="en-GB" w:eastAsia="en-US"/>
    </w:rPr>
  </w:style>
  <w:style w:type="character" w:customStyle="1" w:styleId="Heading5Char">
    <w:name w:val="Heading 5 Char"/>
    <w:link w:val="Heading5"/>
    <w:uiPriority w:val="99"/>
    <w:locked/>
    <w:rsid w:val="00B97A70"/>
    <w:rPr>
      <w:rFonts w:ascii="Calibri" w:hAnsi="Calibri" w:cs="Times New Roman"/>
      <w:sz w:val="20"/>
      <w:szCs w:val="20"/>
      <w:lang w:val="en-GB" w:eastAsia="en-US"/>
    </w:rPr>
  </w:style>
  <w:style w:type="character" w:customStyle="1" w:styleId="Heading6Char">
    <w:name w:val="Heading 6 Char"/>
    <w:link w:val="Heading6"/>
    <w:uiPriority w:val="99"/>
    <w:locked/>
    <w:rsid w:val="00B97A70"/>
    <w:rPr>
      <w:rFonts w:ascii="Calibri" w:hAnsi="Calibri" w:cs="Times New Roman"/>
      <w:b/>
      <w:i/>
      <w:sz w:val="20"/>
      <w:szCs w:val="20"/>
      <w:lang w:val="en-GB" w:eastAsia="en-US"/>
    </w:rPr>
  </w:style>
  <w:style w:type="character" w:customStyle="1" w:styleId="Heading7Char">
    <w:name w:val="Heading 7 Char"/>
    <w:link w:val="Heading7"/>
    <w:uiPriority w:val="99"/>
    <w:locked/>
    <w:rsid w:val="00B97A70"/>
    <w:rPr>
      <w:rFonts w:ascii="Calibri" w:hAnsi="Calibri" w:cs="Times New Roman"/>
      <w:color w:val="000000"/>
      <w:sz w:val="20"/>
      <w:szCs w:val="20"/>
      <w:lang w:val="en-GB" w:eastAsia="en-US"/>
    </w:rPr>
  </w:style>
  <w:style w:type="character" w:customStyle="1" w:styleId="Heading8Char">
    <w:name w:val="Heading 8 Char"/>
    <w:link w:val="Heading8"/>
    <w:uiPriority w:val="99"/>
    <w:locked/>
    <w:rsid w:val="00B97A70"/>
    <w:rPr>
      <w:rFonts w:ascii="Calibri" w:hAnsi="Calibri" w:cs="Times New Roman"/>
      <w:color w:val="FF0000"/>
      <w:sz w:val="20"/>
      <w:szCs w:val="20"/>
      <w:lang w:val="en-GB" w:eastAsia="en-US"/>
    </w:rPr>
  </w:style>
  <w:style w:type="character" w:customStyle="1" w:styleId="Heading9Char">
    <w:name w:val="Heading 9 Char"/>
    <w:link w:val="Heading9"/>
    <w:uiPriority w:val="99"/>
    <w:locked/>
    <w:rsid w:val="00B97A70"/>
    <w:rPr>
      <w:rFonts w:ascii="Calibri" w:hAnsi="Calibri" w:cs="Times New Roman"/>
      <w:color w:val="000000"/>
      <w:sz w:val="20"/>
      <w:szCs w:val="20"/>
      <w:lang w:val="en-GB" w:eastAsia="en-US"/>
    </w:rPr>
  </w:style>
  <w:style w:type="paragraph" w:styleId="Header">
    <w:name w:val="header"/>
    <w:basedOn w:val="Normal"/>
    <w:link w:val="HeaderChar"/>
    <w:uiPriority w:val="99"/>
    <w:unhideWhenUsed/>
    <w:rsid w:val="00923B55"/>
    <w:pPr>
      <w:tabs>
        <w:tab w:val="center" w:pos="4819"/>
        <w:tab w:val="right" w:pos="9638"/>
      </w:tabs>
    </w:pPr>
  </w:style>
  <w:style w:type="character" w:customStyle="1" w:styleId="HeaderChar">
    <w:name w:val="Header Char"/>
    <w:link w:val="Header"/>
    <w:uiPriority w:val="99"/>
    <w:locked/>
    <w:rsid w:val="00923B55"/>
    <w:rPr>
      <w:rFonts w:cs="Times New Roman"/>
    </w:rPr>
  </w:style>
  <w:style w:type="paragraph" w:styleId="Footer">
    <w:name w:val="footer"/>
    <w:basedOn w:val="Normal"/>
    <w:link w:val="FooterChar"/>
    <w:uiPriority w:val="99"/>
    <w:unhideWhenUsed/>
    <w:rsid w:val="00923B55"/>
    <w:pPr>
      <w:tabs>
        <w:tab w:val="center" w:pos="4819"/>
        <w:tab w:val="right" w:pos="9638"/>
      </w:tabs>
    </w:pPr>
  </w:style>
  <w:style w:type="character" w:customStyle="1" w:styleId="FooterChar">
    <w:name w:val="Footer Char"/>
    <w:link w:val="Footer"/>
    <w:uiPriority w:val="99"/>
    <w:locked/>
    <w:rsid w:val="00923B55"/>
    <w:rPr>
      <w:rFonts w:cs="Times New Roman"/>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B2333F"/>
    <w:pPr>
      <w:spacing w:before="120" w:after="120"/>
      <w:jc w:val="both"/>
    </w:pPr>
    <w:rPr>
      <w:sz w:val="20"/>
      <w:lang w:val="en-GB" w:eastAsia="en-US"/>
    </w:rPr>
  </w:style>
  <w:style w:type="character" w:styleId="PageNumber">
    <w:name w:val="page number"/>
    <w:uiPriority w:val="99"/>
    <w:semiHidden/>
    <w:unhideWhenUsed/>
    <w:rsid w:val="00BD2646"/>
    <w:rPr>
      <w:rFonts w:cs="Times New Roman"/>
    </w:rPr>
  </w:style>
  <w:style w:type="character" w:styleId="CommentReference">
    <w:name w:val="annotation reference"/>
    <w:rsid w:val="00D66FF1"/>
    <w:rPr>
      <w:rFonts w:cs="Times New Roman"/>
      <w:sz w:val="16"/>
    </w:rPr>
  </w:style>
  <w:style w:type="paragraph" w:styleId="CommentText">
    <w:name w:val="annotation text"/>
    <w:basedOn w:val="Normal"/>
    <w:link w:val="CommentTextChar"/>
    <w:uiPriority w:val="99"/>
    <w:rsid w:val="00D66FF1"/>
    <w:pPr>
      <w:spacing w:after="120"/>
      <w:ind w:left="851" w:hanging="851"/>
    </w:pPr>
    <w:rPr>
      <w:szCs w:val="20"/>
      <w:lang w:val="en-GB" w:eastAsia="en-US"/>
    </w:rPr>
  </w:style>
  <w:style w:type="character" w:customStyle="1" w:styleId="CommentTextChar">
    <w:name w:val="Comment Text Char"/>
    <w:link w:val="CommentText"/>
    <w:uiPriority w:val="99"/>
    <w:locked/>
    <w:rsid w:val="00D66FF1"/>
    <w:rPr>
      <w:rFonts w:eastAsia="Times New Roman" w:cs="Times New Roman"/>
      <w:sz w:val="20"/>
      <w:szCs w:val="20"/>
      <w:lang w:val="en-GB" w:eastAsia="en-US"/>
    </w:rPr>
  </w:style>
  <w:style w:type="paragraph" w:styleId="BalloonText">
    <w:name w:val="Balloon Text"/>
    <w:basedOn w:val="Normal"/>
    <w:link w:val="BalloonTextChar"/>
    <w:uiPriority w:val="99"/>
    <w:semiHidden/>
    <w:unhideWhenUsed/>
    <w:rsid w:val="00D66FF1"/>
    <w:rPr>
      <w:rFonts w:ascii="Segoe UI" w:hAnsi="Segoe UI" w:cs="Segoe UI"/>
      <w:sz w:val="18"/>
      <w:szCs w:val="18"/>
    </w:rPr>
  </w:style>
  <w:style w:type="character" w:customStyle="1" w:styleId="BalloonTextChar">
    <w:name w:val="Balloon Text Char"/>
    <w:link w:val="BalloonText"/>
    <w:uiPriority w:val="99"/>
    <w:semiHidden/>
    <w:locked/>
    <w:rsid w:val="00D66FF1"/>
    <w:rPr>
      <w:rFonts w:ascii="Segoe UI" w:hAnsi="Segoe UI" w:cs="Segoe UI"/>
      <w:sz w:val="18"/>
      <w:szCs w:val="18"/>
    </w:rPr>
  </w:style>
  <w:style w:type="table" w:styleId="TableGrid">
    <w:name w:val="Table Grid"/>
    <w:basedOn w:val="TableNormal"/>
    <w:uiPriority w:val="39"/>
    <w:rsid w:val="00CD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D0B2F"/>
    <w:rPr>
      <w:rFonts w:cs="Times New Roman"/>
      <w:color w:val="0000FF"/>
      <w:u w:val="single"/>
    </w:rPr>
  </w:style>
  <w:style w:type="character" w:styleId="PlaceholderText">
    <w:name w:val="Placeholder Text"/>
    <w:uiPriority w:val="99"/>
    <w:semiHidden/>
    <w:rsid w:val="00B23DE3"/>
    <w:rPr>
      <w:rFonts w:cs="Times New Roman"/>
      <w:color w:val="808080"/>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qFormat/>
    <w:locked/>
    <w:rsid w:val="00F35E27"/>
    <w:rPr>
      <w:rFonts w:eastAsia="Times New Roman"/>
      <w:sz w:val="24"/>
      <w:lang w:val="en-GB" w:eastAsia="en-US"/>
    </w:rPr>
  </w:style>
  <w:style w:type="paragraph" w:styleId="CommentSubject">
    <w:name w:val="annotation subject"/>
    <w:basedOn w:val="CommentText"/>
    <w:next w:val="CommentText"/>
    <w:link w:val="CommentSubjectChar"/>
    <w:uiPriority w:val="99"/>
    <w:semiHidden/>
    <w:unhideWhenUsed/>
    <w:rsid w:val="00B71F4A"/>
    <w:pPr>
      <w:spacing w:after="160" w:line="259" w:lineRule="auto"/>
      <w:ind w:left="0" w:firstLine="0"/>
    </w:pPr>
    <w:rPr>
      <w:b/>
      <w:bCs/>
      <w:sz w:val="20"/>
      <w:lang w:val="lt-LT" w:eastAsia="lt-LT"/>
    </w:rPr>
  </w:style>
  <w:style w:type="character" w:customStyle="1" w:styleId="CommentSubjectChar">
    <w:name w:val="Comment Subject Char"/>
    <w:link w:val="CommentSubject"/>
    <w:uiPriority w:val="99"/>
    <w:semiHidden/>
    <w:locked/>
    <w:rsid w:val="00B71F4A"/>
    <w:rPr>
      <w:rFonts w:eastAsia="Times New Roman" w:cs="Times New Roman"/>
      <w:b/>
      <w:bCs/>
      <w:sz w:val="20"/>
      <w:szCs w:val="20"/>
      <w:lang w:val="en-GB" w:eastAsia="en-US"/>
    </w:rPr>
  </w:style>
  <w:style w:type="paragraph" w:customStyle="1" w:styleId="Default">
    <w:name w:val="Default"/>
    <w:rsid w:val="001836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83606"/>
    <w:rPr>
      <w:sz w:val="22"/>
      <w:szCs w:val="22"/>
    </w:rPr>
  </w:style>
  <w:style w:type="paragraph" w:styleId="FootnoteText">
    <w:name w:val="footnote text"/>
    <w:basedOn w:val="Normal"/>
    <w:link w:val="FootnoteTextChar"/>
    <w:uiPriority w:val="99"/>
    <w:semiHidden/>
    <w:unhideWhenUsed/>
    <w:rsid w:val="003F6F56"/>
    <w:rPr>
      <w:sz w:val="20"/>
      <w:szCs w:val="20"/>
    </w:rPr>
  </w:style>
  <w:style w:type="character" w:customStyle="1" w:styleId="FootnoteTextChar">
    <w:name w:val="Footnote Text Char"/>
    <w:link w:val="FootnoteText"/>
    <w:uiPriority w:val="99"/>
    <w:semiHidden/>
    <w:rsid w:val="003F6F56"/>
    <w:rPr>
      <w:sz w:val="20"/>
      <w:szCs w:val="20"/>
    </w:rPr>
  </w:style>
  <w:style w:type="character" w:styleId="FootnoteReference">
    <w:name w:val="footnote reference"/>
    <w:aliases w:val="fr"/>
    <w:uiPriority w:val="99"/>
    <w:semiHidden/>
    <w:unhideWhenUsed/>
    <w:rsid w:val="003F6F56"/>
    <w:rPr>
      <w:vertAlign w:val="superscript"/>
    </w:rPr>
  </w:style>
  <w:style w:type="paragraph" w:customStyle="1" w:styleId="Body2">
    <w:name w:val="Body 2"/>
    <w:rsid w:val="002E70C1"/>
    <w:pPr>
      <w:pBdr>
        <w:top w:val="nil"/>
        <w:left w:val="nil"/>
        <w:bottom w:val="nil"/>
        <w:right w:val="nil"/>
        <w:between w:val="nil"/>
        <w:bar w:val="nil"/>
      </w:pBdr>
      <w:suppressAutoHyphens/>
      <w:spacing w:after="40"/>
      <w:jc w:val="both"/>
    </w:pPr>
    <w:rPr>
      <w:rFonts w:ascii="Times New Roman" w:hAnsi="Times New Roman"/>
      <w:color w:val="000000"/>
      <w:sz w:val="22"/>
      <w:szCs w:val="22"/>
      <w:bdr w:val="nil"/>
      <w14:textOutline w14:w="0" w14:cap="flat" w14:cmpd="sng" w14:algn="ctr">
        <w14:noFill/>
        <w14:prstDash w14:val="solid"/>
        <w14:bevel/>
      </w14:textOutline>
    </w:rPr>
  </w:style>
  <w:style w:type="character" w:customStyle="1" w:styleId="Style1">
    <w:name w:val="Style1"/>
    <w:basedOn w:val="DefaultParagraphFont"/>
    <w:uiPriority w:val="1"/>
    <w:rsid w:val="00A00F0A"/>
  </w:style>
  <w:style w:type="character" w:customStyle="1" w:styleId="Style2">
    <w:name w:val="Style2"/>
    <w:basedOn w:val="DefaultParagraphFont"/>
    <w:uiPriority w:val="1"/>
    <w:rsid w:val="00CC5D0F"/>
    <w:rPr>
      <w:rFonts w:ascii="Calibri Light" w:hAnsi="Calibri Light"/>
      <w:sz w:val="22"/>
    </w:rPr>
  </w:style>
  <w:style w:type="character" w:customStyle="1" w:styleId="Style3">
    <w:name w:val="Style3"/>
    <w:basedOn w:val="DefaultParagraphFont"/>
    <w:uiPriority w:val="1"/>
    <w:rsid w:val="009917E8"/>
    <w:rPr>
      <w:rFonts w:ascii="Calibri Light" w:hAnsi="Calibri Light"/>
      <w:sz w:val="22"/>
    </w:rPr>
  </w:style>
  <w:style w:type="character" w:customStyle="1" w:styleId="ui-provider">
    <w:name w:val="ui-provider"/>
    <w:basedOn w:val="DefaultParagraphFont"/>
    <w:rsid w:val="009E6B30"/>
  </w:style>
  <w:style w:type="character" w:styleId="FollowedHyperlink">
    <w:name w:val="FollowedHyperlink"/>
    <w:basedOn w:val="DefaultParagraphFont"/>
    <w:uiPriority w:val="99"/>
    <w:semiHidden/>
    <w:unhideWhenUsed/>
    <w:rsid w:val="00F03223"/>
    <w:rPr>
      <w:color w:val="954F72" w:themeColor="followedHyperlink"/>
      <w:u w:val="single"/>
    </w:rPr>
  </w:style>
  <w:style w:type="character" w:styleId="UnresolvedMention">
    <w:name w:val="Unresolved Mention"/>
    <w:basedOn w:val="DefaultParagraphFont"/>
    <w:uiPriority w:val="99"/>
    <w:semiHidden/>
    <w:unhideWhenUsed/>
    <w:rsid w:val="00FC56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39557">
      <w:bodyDiv w:val="1"/>
      <w:marLeft w:val="0"/>
      <w:marRight w:val="0"/>
      <w:marTop w:val="0"/>
      <w:marBottom w:val="0"/>
      <w:divBdr>
        <w:top w:val="none" w:sz="0" w:space="0" w:color="auto"/>
        <w:left w:val="none" w:sz="0" w:space="0" w:color="auto"/>
        <w:bottom w:val="none" w:sz="0" w:space="0" w:color="auto"/>
        <w:right w:val="none" w:sz="0" w:space="0" w:color="auto"/>
      </w:divBdr>
    </w:div>
    <w:div w:id="462894800">
      <w:bodyDiv w:val="1"/>
      <w:marLeft w:val="0"/>
      <w:marRight w:val="0"/>
      <w:marTop w:val="0"/>
      <w:marBottom w:val="0"/>
      <w:divBdr>
        <w:top w:val="none" w:sz="0" w:space="0" w:color="auto"/>
        <w:left w:val="none" w:sz="0" w:space="0" w:color="auto"/>
        <w:bottom w:val="none" w:sz="0" w:space="0" w:color="auto"/>
        <w:right w:val="none" w:sz="0" w:space="0" w:color="auto"/>
      </w:divBdr>
    </w:div>
    <w:div w:id="540442139">
      <w:bodyDiv w:val="1"/>
      <w:marLeft w:val="0"/>
      <w:marRight w:val="0"/>
      <w:marTop w:val="0"/>
      <w:marBottom w:val="0"/>
      <w:divBdr>
        <w:top w:val="none" w:sz="0" w:space="0" w:color="auto"/>
        <w:left w:val="none" w:sz="0" w:space="0" w:color="auto"/>
        <w:bottom w:val="none" w:sz="0" w:space="0" w:color="auto"/>
        <w:right w:val="none" w:sz="0" w:space="0" w:color="auto"/>
      </w:divBdr>
    </w:div>
    <w:div w:id="650791946">
      <w:bodyDiv w:val="1"/>
      <w:marLeft w:val="0"/>
      <w:marRight w:val="0"/>
      <w:marTop w:val="0"/>
      <w:marBottom w:val="0"/>
      <w:divBdr>
        <w:top w:val="none" w:sz="0" w:space="0" w:color="auto"/>
        <w:left w:val="none" w:sz="0" w:space="0" w:color="auto"/>
        <w:bottom w:val="none" w:sz="0" w:space="0" w:color="auto"/>
        <w:right w:val="none" w:sz="0" w:space="0" w:color="auto"/>
      </w:divBdr>
    </w:div>
    <w:div w:id="668142596">
      <w:bodyDiv w:val="1"/>
      <w:marLeft w:val="0"/>
      <w:marRight w:val="0"/>
      <w:marTop w:val="0"/>
      <w:marBottom w:val="0"/>
      <w:divBdr>
        <w:top w:val="none" w:sz="0" w:space="0" w:color="auto"/>
        <w:left w:val="none" w:sz="0" w:space="0" w:color="auto"/>
        <w:bottom w:val="none" w:sz="0" w:space="0" w:color="auto"/>
        <w:right w:val="none" w:sz="0" w:space="0" w:color="auto"/>
      </w:divBdr>
    </w:div>
    <w:div w:id="181980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s.baskys@argint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reta.jakstiene@vv.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811BA10FE42608C84B8765A2AA275"/>
        <w:category>
          <w:name w:val="General"/>
          <w:gallery w:val="placeholder"/>
        </w:category>
        <w:types>
          <w:type w:val="bbPlcHdr"/>
        </w:types>
        <w:behaviors>
          <w:behavior w:val="content"/>
        </w:behaviors>
        <w:guid w:val="{27966AE8-228B-4C25-BA98-7555A832F095}"/>
      </w:docPartPr>
      <w:docPartBody>
        <w:p w:rsidR="00FA384E" w:rsidRDefault="00F60884" w:rsidP="00F60884">
          <w:pPr>
            <w:pStyle w:val="321811BA10FE42608C84B8765A2AA275"/>
          </w:pPr>
          <w:r>
            <w:rPr>
              <w:rStyle w:val="PlaceholderText"/>
            </w:rPr>
            <w:t xml:space="preserve">Pasirinkti </w:t>
          </w:r>
        </w:p>
      </w:docPartBody>
    </w:docPart>
    <w:docPart>
      <w:docPartPr>
        <w:name w:val="05027B6F0EBA48E2BDB4A9340191498B"/>
        <w:category>
          <w:name w:val="General"/>
          <w:gallery w:val="placeholder"/>
        </w:category>
        <w:types>
          <w:type w:val="bbPlcHdr"/>
        </w:types>
        <w:behaviors>
          <w:behavior w:val="content"/>
        </w:behaviors>
        <w:guid w:val="{47ED5EFB-B72E-4EC8-8E54-8A61658381DE}"/>
      </w:docPartPr>
      <w:docPartBody>
        <w:p w:rsidR="00FA384E" w:rsidRDefault="00F60884" w:rsidP="00F60884">
          <w:pPr>
            <w:pStyle w:val="05027B6F0EBA48E2BDB4A9340191498B"/>
          </w:pPr>
          <w:r>
            <w:rPr>
              <w:rStyle w:val="PlaceholderText"/>
            </w:rPr>
            <w:t xml:space="preserve">Pasirinkti </w:t>
          </w:r>
        </w:p>
      </w:docPartBody>
    </w:docPart>
    <w:docPart>
      <w:docPartPr>
        <w:name w:val="DC9F94DE4FF84C3F86C63D0C9B42F988"/>
        <w:category>
          <w:name w:val="General"/>
          <w:gallery w:val="placeholder"/>
        </w:category>
        <w:types>
          <w:type w:val="bbPlcHdr"/>
        </w:types>
        <w:behaviors>
          <w:behavior w:val="content"/>
        </w:behaviors>
        <w:guid w:val="{B9857E30-50FD-4ECA-A90A-9AF05C9348C1}"/>
      </w:docPartPr>
      <w:docPartBody>
        <w:p w:rsidR="00FA384E" w:rsidRDefault="00F60884" w:rsidP="00F60884">
          <w:pPr>
            <w:pStyle w:val="DC9F94DE4FF84C3F86C63D0C9B42F988"/>
          </w:pPr>
          <w:r>
            <w:rPr>
              <w:rStyle w:val="PlaceholderText"/>
            </w:rPr>
            <w:t xml:space="preserve">Pasirinkti </w:t>
          </w:r>
        </w:p>
      </w:docPartBody>
    </w:docPart>
    <w:docPart>
      <w:docPartPr>
        <w:name w:val="E9FDE137D57E4978A3C2B50843F87623"/>
        <w:category>
          <w:name w:val="General"/>
          <w:gallery w:val="placeholder"/>
        </w:category>
        <w:types>
          <w:type w:val="bbPlcHdr"/>
        </w:types>
        <w:behaviors>
          <w:behavior w:val="content"/>
        </w:behaviors>
        <w:guid w:val="{53DB23D6-DCB9-417C-BB73-E29D01D4F214}"/>
      </w:docPartPr>
      <w:docPartBody>
        <w:p w:rsidR="00FA384E" w:rsidRDefault="00F60884" w:rsidP="00F60884">
          <w:pPr>
            <w:pStyle w:val="E9FDE137D57E4978A3C2B50843F87623"/>
          </w:pPr>
          <w:r>
            <w:rPr>
              <w:rStyle w:val="PlaceholderText"/>
            </w:rPr>
            <w:t xml:space="preserve">Pasirinkti </w:t>
          </w:r>
        </w:p>
      </w:docPartBody>
    </w:docPart>
    <w:docPart>
      <w:docPartPr>
        <w:name w:val="E0DE3FE442784080946595DF44E0C744"/>
        <w:category>
          <w:name w:val="General"/>
          <w:gallery w:val="placeholder"/>
        </w:category>
        <w:types>
          <w:type w:val="bbPlcHdr"/>
        </w:types>
        <w:behaviors>
          <w:behavior w:val="content"/>
        </w:behaviors>
        <w:guid w:val="{83A179EF-2DD3-4803-BD9D-AB5EAC51B272}"/>
      </w:docPartPr>
      <w:docPartBody>
        <w:p w:rsidR="00FA384E" w:rsidRDefault="00F60884" w:rsidP="00F60884">
          <w:pPr>
            <w:pStyle w:val="E0DE3FE442784080946595DF44E0C744"/>
          </w:pPr>
          <w:r>
            <w:rPr>
              <w:rStyle w:val="PlaceholderText"/>
            </w:rPr>
            <w:t xml:space="preserve">Pasirinkti </w:t>
          </w:r>
        </w:p>
      </w:docPartBody>
    </w:docPart>
    <w:docPart>
      <w:docPartPr>
        <w:name w:val="FC8694E0E73949DBA1CAF37F405E09EF"/>
        <w:category>
          <w:name w:val="General"/>
          <w:gallery w:val="placeholder"/>
        </w:category>
        <w:types>
          <w:type w:val="bbPlcHdr"/>
        </w:types>
        <w:behaviors>
          <w:behavior w:val="content"/>
        </w:behaviors>
        <w:guid w:val="{B9E8D7FC-12B7-475E-B358-AEEE1A0DACD9}"/>
      </w:docPartPr>
      <w:docPartBody>
        <w:p w:rsidR="00FA384E" w:rsidRDefault="00F60884" w:rsidP="00F60884">
          <w:pPr>
            <w:pStyle w:val="FC8694E0E73949DBA1CAF37F405E09EF"/>
          </w:pPr>
          <w:r>
            <w:rPr>
              <w:rStyle w:val="PlaceholderText"/>
            </w:rPr>
            <w:t xml:space="preserve">Pasirinkti </w:t>
          </w:r>
        </w:p>
      </w:docPartBody>
    </w:docPart>
    <w:docPart>
      <w:docPartPr>
        <w:name w:val="B0003EA51A104AABA6D133A099AACD8D"/>
        <w:category>
          <w:name w:val="General"/>
          <w:gallery w:val="placeholder"/>
        </w:category>
        <w:types>
          <w:type w:val="bbPlcHdr"/>
        </w:types>
        <w:behaviors>
          <w:behavior w:val="content"/>
        </w:behaviors>
        <w:guid w:val="{B0FB6EA7-0D1F-49DB-A4BC-F494D56F8FFC}"/>
      </w:docPartPr>
      <w:docPartBody>
        <w:p w:rsidR="004F7C3E" w:rsidRDefault="004B1991" w:rsidP="004B1991">
          <w:pPr>
            <w:pStyle w:val="B0003EA51A104AABA6D133A099AACD8D"/>
          </w:pPr>
          <w:r>
            <w:rPr>
              <w:rStyle w:val="PlaceholderText"/>
            </w:rPr>
            <w:t xml:space="preserve">Pasirinkti </w:t>
          </w:r>
        </w:p>
      </w:docPartBody>
    </w:docPart>
    <w:docPart>
      <w:docPartPr>
        <w:name w:val="AC4953C5660F4AB885A1161CBA8FDD41"/>
        <w:category>
          <w:name w:val="General"/>
          <w:gallery w:val="placeholder"/>
        </w:category>
        <w:types>
          <w:type w:val="bbPlcHdr"/>
        </w:types>
        <w:behaviors>
          <w:behavior w:val="content"/>
        </w:behaviors>
        <w:guid w:val="{B76B164F-21E4-4611-B65A-36E5EF2F5862}"/>
      </w:docPartPr>
      <w:docPartBody>
        <w:p w:rsidR="004F7C3E" w:rsidRDefault="004B1991" w:rsidP="004B1991">
          <w:pPr>
            <w:pStyle w:val="AC4953C5660F4AB885A1161CBA8FDD41"/>
          </w:pPr>
          <w:r>
            <w:rPr>
              <w:rStyle w:val="PlaceholderText"/>
            </w:rPr>
            <w:t xml:space="preserve">Pasirinkti </w:t>
          </w:r>
        </w:p>
      </w:docPartBody>
    </w:docPart>
    <w:docPart>
      <w:docPartPr>
        <w:name w:val="7C0B1E56733243F88AB7B3C34DD0E650"/>
        <w:category>
          <w:name w:val="General"/>
          <w:gallery w:val="placeholder"/>
        </w:category>
        <w:types>
          <w:type w:val="bbPlcHdr"/>
        </w:types>
        <w:behaviors>
          <w:behavior w:val="content"/>
        </w:behaviors>
        <w:guid w:val="{F56FBAEB-F5D0-441C-9EDE-2A0871D440FE}"/>
      </w:docPartPr>
      <w:docPartBody>
        <w:p w:rsidR="004F7C3E" w:rsidRDefault="004B1991" w:rsidP="004B1991">
          <w:pPr>
            <w:pStyle w:val="7C0B1E56733243F88AB7B3C34DD0E650"/>
          </w:pPr>
          <w:r>
            <w:rPr>
              <w:rStyle w:val="PlaceholderText"/>
            </w:rPr>
            <w:t xml:space="preserve">Pasirinkti </w:t>
          </w:r>
        </w:p>
      </w:docPartBody>
    </w:docPart>
    <w:docPart>
      <w:docPartPr>
        <w:name w:val="C5251554D2DA47889CE664A59FF3A5CF"/>
        <w:category>
          <w:name w:val="General"/>
          <w:gallery w:val="placeholder"/>
        </w:category>
        <w:types>
          <w:type w:val="bbPlcHdr"/>
        </w:types>
        <w:behaviors>
          <w:behavior w:val="content"/>
        </w:behaviors>
        <w:guid w:val="{CA811C22-9B8B-4700-9C24-A5237EDEE0D1}"/>
      </w:docPartPr>
      <w:docPartBody>
        <w:p w:rsidR="000E6E10" w:rsidRDefault="00F85FA1" w:rsidP="00F85FA1">
          <w:pPr>
            <w:pStyle w:val="C5251554D2DA47889CE664A59FF3A5CF"/>
          </w:pPr>
          <w:r>
            <w:rPr>
              <w:rStyle w:val="PlaceholderText"/>
            </w:rPr>
            <w:t xml:space="preserve">Pasirinkti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84"/>
    <w:rsid w:val="000E6E10"/>
    <w:rsid w:val="00191361"/>
    <w:rsid w:val="00226EBA"/>
    <w:rsid w:val="002271DD"/>
    <w:rsid w:val="00273013"/>
    <w:rsid w:val="0028550A"/>
    <w:rsid w:val="004B1991"/>
    <w:rsid w:val="004F7C3E"/>
    <w:rsid w:val="00557717"/>
    <w:rsid w:val="00595B6F"/>
    <w:rsid w:val="006C02DF"/>
    <w:rsid w:val="00794401"/>
    <w:rsid w:val="007D2F82"/>
    <w:rsid w:val="008136B0"/>
    <w:rsid w:val="00897EDC"/>
    <w:rsid w:val="008A419B"/>
    <w:rsid w:val="00A067B3"/>
    <w:rsid w:val="00A328C3"/>
    <w:rsid w:val="00CA336A"/>
    <w:rsid w:val="00D5551D"/>
    <w:rsid w:val="00E102F2"/>
    <w:rsid w:val="00E147E4"/>
    <w:rsid w:val="00F60884"/>
    <w:rsid w:val="00F85FA1"/>
    <w:rsid w:val="00FA384E"/>
    <w:rsid w:val="00FC24FB"/>
    <w:rsid w:val="00FC5D27"/>
    <w:rsid w:val="00FF2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F85FA1"/>
    <w:rPr>
      <w:rFonts w:cs="Times New Roman"/>
      <w:color w:val="808080"/>
    </w:rPr>
  </w:style>
  <w:style w:type="paragraph" w:customStyle="1" w:styleId="321811BA10FE42608C84B8765A2AA275">
    <w:name w:val="321811BA10FE42608C84B8765A2AA275"/>
    <w:rsid w:val="00F60884"/>
  </w:style>
  <w:style w:type="paragraph" w:customStyle="1" w:styleId="05027B6F0EBA48E2BDB4A9340191498B">
    <w:name w:val="05027B6F0EBA48E2BDB4A9340191498B"/>
    <w:rsid w:val="00F60884"/>
  </w:style>
  <w:style w:type="paragraph" w:customStyle="1" w:styleId="DC9F94DE4FF84C3F86C63D0C9B42F988">
    <w:name w:val="DC9F94DE4FF84C3F86C63D0C9B42F988"/>
    <w:rsid w:val="00F60884"/>
  </w:style>
  <w:style w:type="paragraph" w:customStyle="1" w:styleId="E9FDE137D57E4978A3C2B50843F87623">
    <w:name w:val="E9FDE137D57E4978A3C2B50843F87623"/>
    <w:rsid w:val="00F60884"/>
  </w:style>
  <w:style w:type="paragraph" w:customStyle="1" w:styleId="E0DE3FE442784080946595DF44E0C744">
    <w:name w:val="E0DE3FE442784080946595DF44E0C744"/>
    <w:rsid w:val="00F60884"/>
  </w:style>
  <w:style w:type="paragraph" w:customStyle="1" w:styleId="FC8694E0E73949DBA1CAF37F405E09EF">
    <w:name w:val="FC8694E0E73949DBA1CAF37F405E09EF"/>
    <w:rsid w:val="00F60884"/>
  </w:style>
  <w:style w:type="paragraph" w:customStyle="1" w:styleId="B0003EA51A104AABA6D133A099AACD8D">
    <w:name w:val="B0003EA51A104AABA6D133A099AACD8D"/>
    <w:rsid w:val="004B1991"/>
  </w:style>
  <w:style w:type="paragraph" w:customStyle="1" w:styleId="AC4953C5660F4AB885A1161CBA8FDD41">
    <w:name w:val="AC4953C5660F4AB885A1161CBA8FDD41"/>
    <w:rsid w:val="004B1991"/>
  </w:style>
  <w:style w:type="paragraph" w:customStyle="1" w:styleId="7C0B1E56733243F88AB7B3C34DD0E650">
    <w:name w:val="7C0B1E56733243F88AB7B3C34DD0E650"/>
    <w:rsid w:val="004B1991"/>
  </w:style>
  <w:style w:type="paragraph" w:customStyle="1" w:styleId="C5251554D2DA47889CE664A59FF3A5CF">
    <w:name w:val="C5251554D2DA47889CE664A59FF3A5CF"/>
    <w:rsid w:val="00F85FA1"/>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53AFA114F89C745BC23E6E2D6EBF686" ma:contentTypeVersion="10" ma:contentTypeDescription="Kurkite naują dokumentą." ma:contentTypeScope="" ma:versionID="cbb000c677442e069141f3c1d3818ade">
  <xsd:schema xmlns:xsd="http://www.w3.org/2001/XMLSchema" xmlns:xs="http://www.w3.org/2001/XMLSchema" xmlns:p="http://schemas.microsoft.com/office/2006/metadata/properties" xmlns:ns3="351cc40a-5ff1-4ea6-86af-c75ad0eb3405" targetNamespace="http://schemas.microsoft.com/office/2006/metadata/properties" ma:root="true" ma:fieldsID="3636ea6744da9e95141499099ae6fc9c" ns3:_="">
    <xsd:import namespace="351cc40a-5ff1-4ea6-86af-c75ad0eb34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cc40a-5ff1-4ea6-86af-c75ad0eb34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1C8A3A-47D5-4F44-B715-DDAB2BF4BCD6}">
  <ds:schemaRefs>
    <ds:schemaRef ds:uri="http://schemas.openxmlformats.org/officeDocument/2006/bibliography"/>
  </ds:schemaRefs>
</ds:datastoreItem>
</file>

<file path=customXml/itemProps2.xml><?xml version="1.0" encoding="utf-8"?>
<ds:datastoreItem xmlns:ds="http://schemas.openxmlformats.org/officeDocument/2006/customXml" ds:itemID="{5D97A81F-AC45-46A1-85D7-4211E1176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cc40a-5ff1-4ea6-86af-c75ad0eb34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D1B50E-E222-4859-A812-3EB7D0A64F6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D298BF-B4A2-4002-B0BC-B39BEAB766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1350</Words>
  <Characters>7697</Characters>
  <Application>Microsoft Office Word</Application>
  <DocSecurity>0</DocSecurity>
  <Lines>64</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9029</CharactersWithSpaces>
  <SharedDoc>false</SharedDoc>
  <HLinks>
    <vt:vector size="6" baseType="variant">
      <vt:variant>
        <vt:i4>3604499</vt:i4>
      </vt:variant>
      <vt:variant>
        <vt:i4>0</vt:i4>
      </vt:variant>
      <vt:variant>
        <vt:i4>0</vt:i4>
      </vt:variant>
      <vt:variant>
        <vt:i4>5</vt:i4>
      </vt:variant>
      <vt:variant>
        <vt:lpwstr>mailto:info@vv.lt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Kurmelis</dc:creator>
  <cp:keywords/>
  <cp:lastModifiedBy>Lina Černiauskienė</cp:lastModifiedBy>
  <cp:revision>9</cp:revision>
  <cp:lastPrinted>2023-06-29T13:52:00Z</cp:lastPrinted>
  <dcterms:created xsi:type="dcterms:W3CDTF">2023-06-29T09:33:00Z</dcterms:created>
  <dcterms:modified xsi:type="dcterms:W3CDTF">2023-07-17T08:01:00Z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0x010100953AFA114F89C745BC23E6E2D6EBF686</vt:lpwstr>
  </property>
</Properties>
</file>