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A931D" w14:textId="77777777" w:rsidR="00B461BA" w:rsidRPr="00910494" w:rsidRDefault="00576D95">
      <w:pPr>
        <w:pStyle w:val="Heading1"/>
        <w:spacing w:before="158"/>
        <w:ind w:left="3642" w:right="3646" w:firstLine="0"/>
        <w:jc w:val="center"/>
      </w:pPr>
      <w:bookmarkStart w:id="0" w:name="_GoBack"/>
      <w:bookmarkEnd w:id="0"/>
      <w:r w:rsidRPr="00910494">
        <w:t>TECHNINĖ SPECIFIKACIJA</w:t>
      </w:r>
    </w:p>
    <w:p w14:paraId="48DA9853" w14:textId="77777777" w:rsidR="00B461BA" w:rsidRPr="00910494" w:rsidRDefault="001A4CC5">
      <w:pPr>
        <w:pStyle w:val="BodyText"/>
        <w:spacing w:before="4"/>
        <w:ind w:left="0"/>
        <w:jc w:val="left"/>
        <w:rPr>
          <w:b/>
          <w:sz w:val="27"/>
        </w:rPr>
      </w:pPr>
      <w:r w:rsidRPr="00910494">
        <w:rPr>
          <w:noProof/>
        </w:rPr>
        <mc:AlternateContent>
          <mc:Choice Requires="wps">
            <w:drawing>
              <wp:anchor distT="0" distB="0" distL="0" distR="0" simplePos="0" relativeHeight="251658240" behindDoc="1" locked="0" layoutInCell="1" allowOverlap="1" wp14:anchorId="1069B7BA" wp14:editId="42BA044E">
                <wp:simplePos x="0" y="0"/>
                <wp:positionH relativeFrom="page">
                  <wp:posOffset>1062355</wp:posOffset>
                </wp:positionH>
                <wp:positionV relativeFrom="paragraph">
                  <wp:posOffset>231140</wp:posOffset>
                </wp:positionV>
                <wp:extent cx="6158230"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673 1673"/>
                            <a:gd name="T1" fmla="*/ T0 w 9698"/>
                            <a:gd name="T2" fmla="+- 0 11371 1673"/>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9491" id="Freeform 29" o:spid="_x0000_s1026" style="position:absolute;margin-left:83.65pt;margin-top:18.2pt;width:48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O5BgMAAKgGAAAOAAAAZHJzL2Uyb0RvYy54bWysVW1v0zAQ/o7Ef7D8EdQlTrO+aek0NS1C&#10;GjBp5Qe4idNEOHaw3aYb4r9ztpOu7UBCiHxI7dz5ueee811vbg81R3umdCVFgslViBETmcwrsU3w&#10;1/VqMMFIGypyyqVgCX5iGt/O3765aZsZi2Qpec4UAhChZ22T4NKYZhYEOitZTfWVbJgAYyFVTQ1s&#10;1TbIFW0BveZBFIajoJUqb5TMmNbwNfVGPHf4RcEy86UoNDOIJxi4GfdW7r2x72B+Q2dbRZuyyjoa&#10;9B9Y1LQSEPQIlVJD0U5Vr6DqKlNSy8JcZbIOZFFUGXM5QDYkvMjmsaQNc7mAOLo5yqT/H2z2ef+g&#10;UJUnOJpiJGgNNVopxqziCD6BPm2jZ+D22Dwom6Fu7mX2TYMhOLPYjQYftGk/yRxg6M5Ip8mhULU9&#10;Cdmig5P+6Sg9OxiUwccRuZ5EQ6hQBjYSjV1lAjrrz2Y7bT4w6XDo/l4bX7gcVk72vOO+Boii5lDD&#10;9wMUIjIaD92rK/TRjfRu7wK0DlGLpqPp5NIp6p08FhmOyW/Bhr2fBYtOwCCBbU+Rlj3r7CA62rBC&#10;1HZK6IRqpLYCrYFcrxAggJNN8Q++EPvS15/pQihogcvLrzCCy7/x6TbUWGY2hF2iNsFOC/uhlnu2&#10;ls5kLkoHQV6sXJx6ueOnrLwZTtgAcG/8wgW1XE9KK+Sq4tzVlgtLhURkGjlxtORVbq2WjlbbzYIr&#10;tKe2r91jswG0M7dGaZNSXXo/Z/JJK7kTuQtTMpovu7WhFfdrAOJOdbifnTj2prqO/jENp8vJchIP&#10;4mi0HMRhmg7uVot4MFqR8XU6TBeLlPy0nEk8K6s8Z8LS7qcLif+ue7s55+fCcb6cpXemwso9r1UI&#10;zmk4kSCX/tdXoW9e3+0bmT9BIyvpxyWMd1iUUj1j1MKoTLD+vqOKYcQ/CphFUxLHdra6TXw9jmCj&#10;Ti2bUwsVGUAl2GC4+na5MH4e7xpVbUuIRFy9hbyDAVJUttPdpPGsug2MQ5dBN7rtvD3dO6+XP5j5&#10;LwAAAP//AwBQSwMEFAAGAAgAAAAhAA8xh5neAAAACgEAAA8AAABkcnMvZG93bnJldi54bWxMj0FO&#10;wzAQRfdI3MEaJDaI2iEorUKcCiEKXSAhCgdw7SEJ2OPIdttwe5wVLP/M0583zXpylh0xxMGThGIh&#10;gCFpbwbqJHy8b65XwGJSZJT1hBJ+MMK6PT9rVG38id7wuEsdyyUUayWhT2msOY+6R6fiwo9Ieffp&#10;g1Mpx9BxE9QplzvLb4SouFMD5Qu9GvGhR/29OzgJ1ct284zDl31dTU9bEa40iUct5eXFdH8HLOGU&#10;/mCY9bM6tNlp7w9kIrM5V8syoxLK6hbYDBTlsgC2nycV8Lbh/19ofwEAAP//AwBQSwECLQAUAAYA&#10;CAAAACEAtoM4kv4AAADhAQAAEwAAAAAAAAAAAAAAAAAAAAAAW0NvbnRlbnRfVHlwZXNdLnhtbFBL&#10;AQItABQABgAIAAAAIQA4/SH/1gAAAJQBAAALAAAAAAAAAAAAAAAAAC8BAABfcmVscy8ucmVsc1BL&#10;AQItABQABgAIAAAAIQATr0O5BgMAAKgGAAAOAAAAAAAAAAAAAAAAAC4CAABkcnMvZTJvRG9jLnht&#10;bFBLAQItABQABgAIAAAAIQAPMYeZ3gAAAAoBAAAPAAAAAAAAAAAAAAAAAGAFAABkcnMvZG93bnJl&#10;di54bWxQSwUGAAAAAAQABADzAAAAawYAAAAA&#10;" path="m,l9698,e" filled="f" strokeweight=".96pt">
                <v:path arrowok="t" o:connecttype="custom" o:connectlocs="0,0;6158230,0" o:connectangles="0,0"/>
                <w10:wrap type="topAndBottom" anchorx="page"/>
              </v:shape>
            </w:pict>
          </mc:Fallback>
        </mc:AlternateContent>
      </w:r>
    </w:p>
    <w:p w14:paraId="05128B5C" w14:textId="77777777" w:rsidR="00B461BA" w:rsidRPr="00910494" w:rsidRDefault="00576D95">
      <w:pPr>
        <w:pStyle w:val="ListParagraph"/>
        <w:numPr>
          <w:ilvl w:val="0"/>
          <w:numId w:val="2"/>
        </w:numPr>
        <w:tabs>
          <w:tab w:val="left" w:pos="708"/>
          <w:tab w:val="left" w:pos="709"/>
        </w:tabs>
        <w:spacing w:after="24"/>
        <w:rPr>
          <w:b/>
          <w:sz w:val="20"/>
        </w:rPr>
      </w:pPr>
      <w:r w:rsidRPr="00910494">
        <w:rPr>
          <w:b/>
          <w:sz w:val="20"/>
        </w:rPr>
        <w:t>SĄVOKOS IR</w:t>
      </w:r>
      <w:r w:rsidRPr="00910494">
        <w:rPr>
          <w:b/>
          <w:spacing w:val="-1"/>
          <w:sz w:val="20"/>
        </w:rPr>
        <w:t xml:space="preserve"> </w:t>
      </w:r>
      <w:r w:rsidRPr="00910494">
        <w:rPr>
          <w:b/>
          <w:sz w:val="20"/>
        </w:rPr>
        <w:t>SUTRUMPINIMAI</w:t>
      </w:r>
    </w:p>
    <w:p w14:paraId="33790EC8"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754404D7" wp14:editId="4D7AAA82">
                <wp:extent cx="6158230" cy="12700"/>
                <wp:effectExtent l="8255" t="5715" r="5715" b="63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28" name="Line 28"/>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AB196E" id="Group 27"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7PhQIAAJcFAAAOAAAAZHJzL2Uyb0RvYy54bWykVMlu2zAQvRfoPxC6O1riOLYQOSgsO5e0&#10;NZD0A2iKkohSJEEylo2i/97hSHa2S5D6QA81C9+8N+TN7aGTZM+tE1oVUXqRRIQrpiuhmiL69biZ&#10;zCPiPFUVlVrxIjpyF90uv3656U3OM91qWXFLoIhyeW+KqPXe5HHsWMs76i604QqctbYd9bC1TVxZ&#10;2kP1TsZZksziXtvKWM24c/C1HJzREuvXNWf+Z1077oksIsDmcbW47sIaL29o3lhqWsFGGPQTKDoq&#10;FBx6LlVST8mTFe9KdYJZ7XTtL5juYl3XgnHsAbpJkzfd3Fn9ZLCXJu8bc6YJqH3D06fLsh/7rSWi&#10;KqLsOiKKdqARHktgD+T0pskh5s6aB7O1Q4dg3mv224E7fusP+2YIJrv+u66gHn3yGsk51LYLJaBt&#10;ckANjmcN+METBh9n6dU8uwSpGPjS7DoZNWItCPkui7XrMW8xW8CohaQMM2KaD8chxBFS6AfmzD1T&#10;6f6PyoeWGo4KuUDTiUpAMlB5LxQn2XxgEkNWaqCRHdRII1F61VLVcCz2eDRAWRoyAPmLlLBxoMEH&#10;aU1H3k68Aj8gcODnNT00N9b5O647EowikgAZ1aL7e+cDjOeQIJ7SGyElfKe5VKQPIqWLDDOclqIK&#10;3uB0ttmtpCV7Gq4e/rAp8LwMC4eW1LVDHLpCGM1h9lWFVstptR5tT4UcbIAlVQiEDgHoaA2X7s8i&#10;Wazn6/l0Ms1m68k0KcvJt81qOplt0uur8rJcrcr0b8CcTvNWVBVXAfbpAUinH5uK8Skaru75CTgT&#10;FL+ujkwC2NM/gkaNg6zDaO50ddzaQPo4qGjh7ce08aUKz8vLPUY9v6fLfwAAAP//AwBQSwMEFAAG&#10;AAgAAAAhAEv3QkXbAAAAAwEAAA8AAABkcnMvZG93bnJldi54bWxMj0FLw0AQhe+C/2EZwZvdpGKx&#10;MZtSinoqgq0g3qbZaRKanQ3ZbZL+e0cvenkwvOG97+WrybVqoD40ng2kswQUceltw5WBj/3L3SOo&#10;EJEttp7JwIUCrIrrqxwz60d+p2EXKyUhHDI0UMfYZVqHsiaHYeY7YvGOvncY5ewrbXscJdy1ep4k&#10;C+2wYWmosaNNTeVpd3YGXkcc1/fp87A9HTeXr/3D2+c2JWNub6b1E6hIU/x7hh98QYdCmA7+zDao&#10;1oAMib8q3nKxlBkHA/MEdJHr/+zFNwAAAP//AwBQSwECLQAUAAYACAAAACEAtoM4kv4AAADhAQAA&#10;EwAAAAAAAAAAAAAAAAAAAAAAW0NvbnRlbnRfVHlwZXNdLnhtbFBLAQItABQABgAIAAAAIQA4/SH/&#10;1gAAAJQBAAALAAAAAAAAAAAAAAAAAC8BAABfcmVscy8ucmVsc1BLAQItABQABgAIAAAAIQBE1W7P&#10;hQIAAJcFAAAOAAAAAAAAAAAAAAAAAC4CAABkcnMvZTJvRG9jLnhtbFBLAQItABQABgAIAAAAIQBL&#10;90JF2wAAAAMBAAAPAAAAAAAAAAAAAAAAAN8EAABkcnMvZG93bnJldi54bWxQSwUGAAAAAAQABADz&#10;AAAA5wUAAAAA&#10;">
                <v:line id="Line 28"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0RHvQAAANsAAAAPAAAAZHJzL2Rvd25yZXYueG1sRE/LisIw&#10;FN0L/kO4wuw01YVoNRYrFEYYBB+4vjTXttjclCRjO38/WQguD+e9zQbTihc531hWMJ8lIIhLqxuu&#10;FNyuxXQFwgdkja1lUvBHHrLdeLTFVNuez/S6hErEEPYpKqhD6FIpfVmTQT+zHXHkHtYZDBG6SmqH&#10;fQw3rVwkyVIabDg21NjRoabyefk1CvLuZx1O+b2wZXOkwhTYO0alvibDfgMi0BA+4rf7WytYxLHx&#10;S/wBcvcPAAD//wMAUEsBAi0AFAAGAAgAAAAhANvh9svuAAAAhQEAABMAAAAAAAAAAAAAAAAAAAAA&#10;AFtDb250ZW50X1R5cGVzXS54bWxQSwECLQAUAAYACAAAACEAWvQsW78AAAAVAQAACwAAAAAAAAAA&#10;AAAAAAAfAQAAX3JlbHMvLnJlbHNQSwECLQAUAAYACAAAACEARptER70AAADbAAAADwAAAAAAAAAA&#10;AAAAAAAHAgAAZHJzL2Rvd25yZXYueG1sUEsFBgAAAAADAAMAtwAAAPECAAAAAA==&#10;" strokeweight=".96pt"/>
                <w10:anchorlock/>
              </v:group>
            </w:pict>
          </mc:Fallback>
        </mc:AlternateContent>
      </w:r>
    </w:p>
    <w:p w14:paraId="45E5EF0A" w14:textId="3B81119D" w:rsidR="001C27F8" w:rsidRPr="00910494" w:rsidRDefault="001C27F8" w:rsidP="00820EF8">
      <w:pPr>
        <w:pStyle w:val="ListParagraph"/>
        <w:numPr>
          <w:ilvl w:val="1"/>
          <w:numId w:val="2"/>
        </w:numPr>
        <w:spacing w:before="54" w:line="229" w:lineRule="exact"/>
        <w:ind w:left="142" w:firstLine="0"/>
        <w:rPr>
          <w:sz w:val="20"/>
        </w:rPr>
      </w:pPr>
      <w:r w:rsidRPr="00910494">
        <w:rPr>
          <w:b/>
          <w:bCs/>
          <w:sz w:val="20"/>
          <w:szCs w:val="20"/>
        </w:rPr>
        <w:t xml:space="preserve">Informacinė sistema – </w:t>
      </w:r>
      <w:r w:rsidRPr="00910494">
        <w:rPr>
          <w:sz w:val="20"/>
          <w:szCs w:val="20"/>
        </w:rPr>
        <w:t>pagrindinė informacinė sistema TIVIS (gali būti naudojama ir alternatyvi informacinė sistema), kuria naudojantis Sutarties galiojimo ir vykdymo metu vyksta bendravimas tarp Šalių, pranešimų siuntimas, Užsakymų teikimas, sprendinių derinimas, informavimas apie Paslaugų teikimo eigą, Atliktų Projektavimo darbų aktų teikimas visos kitos su Sutarties objektu susijusios informacijos teikimas ir kt. Informacinės sistemos sutrikimo atveju, informacija gali būti teikiama kitomis elektroninėmis priemonėmis, taip pat raštu ar esant tam tikroms aplinkybėms – žodžiu</w:t>
      </w:r>
      <w:r w:rsidR="00FC2D6F">
        <w:rPr>
          <w:sz w:val="20"/>
          <w:szCs w:val="20"/>
        </w:rPr>
        <w:t>.</w:t>
      </w:r>
    </w:p>
    <w:p w14:paraId="4638D7A3" w14:textId="31132101" w:rsidR="00B461BA" w:rsidRPr="00910494" w:rsidRDefault="00576D95">
      <w:pPr>
        <w:pStyle w:val="ListParagraph"/>
        <w:numPr>
          <w:ilvl w:val="1"/>
          <w:numId w:val="2"/>
        </w:numPr>
        <w:tabs>
          <w:tab w:val="left" w:pos="709"/>
        </w:tabs>
        <w:spacing w:before="54" w:line="229" w:lineRule="exact"/>
        <w:rPr>
          <w:sz w:val="20"/>
        </w:rPr>
      </w:pPr>
      <w:r w:rsidRPr="00910494">
        <w:rPr>
          <w:b/>
          <w:sz w:val="20"/>
        </w:rPr>
        <w:t xml:space="preserve">Klientas </w:t>
      </w:r>
      <w:r w:rsidRPr="00910494">
        <w:rPr>
          <w:sz w:val="20"/>
        </w:rPr>
        <w:t>– AB „Energijos skirstymo operatorius“ (toliau -</w:t>
      </w:r>
      <w:r w:rsidRPr="00910494">
        <w:rPr>
          <w:spacing w:val="-1"/>
          <w:sz w:val="20"/>
        </w:rPr>
        <w:t xml:space="preserve"> </w:t>
      </w:r>
      <w:r w:rsidRPr="00910494">
        <w:rPr>
          <w:sz w:val="20"/>
        </w:rPr>
        <w:t>ESO).</w:t>
      </w:r>
    </w:p>
    <w:p w14:paraId="0DB55EE9" w14:textId="77777777" w:rsidR="00B461BA" w:rsidRPr="00910494" w:rsidRDefault="00576D95">
      <w:pPr>
        <w:pStyle w:val="ListParagraph"/>
        <w:numPr>
          <w:ilvl w:val="1"/>
          <w:numId w:val="2"/>
        </w:numPr>
        <w:tabs>
          <w:tab w:val="left" w:pos="709"/>
        </w:tabs>
        <w:spacing w:line="242" w:lineRule="auto"/>
        <w:ind w:left="142" w:right="152" w:firstLine="0"/>
        <w:rPr>
          <w:sz w:val="20"/>
        </w:rPr>
      </w:pPr>
      <w:r w:rsidRPr="00910494">
        <w:rPr>
          <w:b/>
          <w:sz w:val="20"/>
        </w:rPr>
        <w:t xml:space="preserve">Paslaugos teikėjas </w:t>
      </w:r>
      <w:r w:rsidRPr="00910494">
        <w:rPr>
          <w:sz w:val="20"/>
        </w:rPr>
        <w:t>– ūkio subjektas – fizinis asmuo, privatusis juridinis asmuo, viešasis juridinis asmuo, kitos organizacijos ir jų padaliniai ar tokių asmenų grupė, su kuriuo Klientas sudaro</w:t>
      </w:r>
      <w:r w:rsidRPr="00910494">
        <w:rPr>
          <w:spacing w:val="-23"/>
          <w:sz w:val="20"/>
        </w:rPr>
        <w:t xml:space="preserve"> </w:t>
      </w:r>
      <w:r w:rsidRPr="00910494">
        <w:rPr>
          <w:sz w:val="20"/>
        </w:rPr>
        <w:t>Sutartį.</w:t>
      </w:r>
    </w:p>
    <w:p w14:paraId="59878075" w14:textId="312978FD" w:rsidR="00B461BA" w:rsidRPr="00910494" w:rsidRDefault="00576D95">
      <w:pPr>
        <w:pStyle w:val="ListParagraph"/>
        <w:numPr>
          <w:ilvl w:val="1"/>
          <w:numId w:val="2"/>
        </w:numPr>
        <w:tabs>
          <w:tab w:val="left" w:pos="709"/>
        </w:tabs>
        <w:spacing w:line="242" w:lineRule="auto"/>
        <w:ind w:left="142" w:right="144" w:firstLine="0"/>
        <w:rPr>
          <w:sz w:val="20"/>
        </w:rPr>
      </w:pPr>
      <w:r w:rsidRPr="00910494">
        <w:rPr>
          <w:b/>
          <w:sz w:val="20"/>
        </w:rPr>
        <w:t xml:space="preserve">Sutartis </w:t>
      </w:r>
      <w:r w:rsidRPr="00910494">
        <w:rPr>
          <w:sz w:val="20"/>
        </w:rPr>
        <w:t xml:space="preserve">– </w:t>
      </w:r>
      <w:r w:rsidR="004F52D6" w:rsidRPr="00910494">
        <w:rPr>
          <w:sz w:val="20"/>
          <w:szCs w:val="20"/>
        </w:rPr>
        <w:t xml:space="preserve">Sutartis, sudaroma tarp Paslaugų teikėjo ir Kliento dėl Pirkimo </w:t>
      </w:r>
      <w:r w:rsidRPr="00910494">
        <w:rPr>
          <w:sz w:val="20"/>
        </w:rPr>
        <w:t>objekto.</w:t>
      </w:r>
    </w:p>
    <w:p w14:paraId="3E57ED5C" w14:textId="35EA1CE5" w:rsidR="00B461BA" w:rsidRPr="00910494" w:rsidRDefault="00576D95">
      <w:pPr>
        <w:pStyle w:val="ListParagraph"/>
        <w:numPr>
          <w:ilvl w:val="1"/>
          <w:numId w:val="2"/>
        </w:numPr>
        <w:tabs>
          <w:tab w:val="left" w:pos="709"/>
        </w:tabs>
        <w:spacing w:line="242" w:lineRule="auto"/>
        <w:ind w:left="142" w:right="148" w:firstLine="0"/>
      </w:pPr>
      <w:r w:rsidRPr="00910494">
        <w:rPr>
          <w:b/>
          <w:sz w:val="20"/>
        </w:rPr>
        <w:t>Paslaugos</w:t>
      </w:r>
      <w:r w:rsidRPr="00910494">
        <w:rPr>
          <w:b/>
          <w:spacing w:val="-5"/>
          <w:sz w:val="20"/>
        </w:rPr>
        <w:t xml:space="preserve"> </w:t>
      </w:r>
      <w:r w:rsidRPr="00910494">
        <w:rPr>
          <w:sz w:val="20"/>
        </w:rPr>
        <w:t>-</w:t>
      </w:r>
      <w:r w:rsidRPr="00910494">
        <w:rPr>
          <w:spacing w:val="-4"/>
          <w:sz w:val="20"/>
        </w:rPr>
        <w:t xml:space="preserve"> </w:t>
      </w:r>
      <w:r w:rsidRPr="00910494">
        <w:rPr>
          <w:sz w:val="20"/>
        </w:rPr>
        <w:t>110/35/10</w:t>
      </w:r>
      <w:r w:rsidRPr="00910494">
        <w:rPr>
          <w:spacing w:val="-6"/>
          <w:sz w:val="20"/>
        </w:rPr>
        <w:t xml:space="preserve"> </w:t>
      </w:r>
      <w:r w:rsidRPr="00910494">
        <w:rPr>
          <w:sz w:val="20"/>
        </w:rPr>
        <w:t>kV,</w:t>
      </w:r>
      <w:r w:rsidRPr="00910494">
        <w:rPr>
          <w:spacing w:val="-5"/>
          <w:sz w:val="20"/>
        </w:rPr>
        <w:t xml:space="preserve"> </w:t>
      </w:r>
      <w:r w:rsidRPr="00910494">
        <w:rPr>
          <w:sz w:val="20"/>
        </w:rPr>
        <w:t>110/10</w:t>
      </w:r>
      <w:r w:rsidRPr="00910494">
        <w:rPr>
          <w:spacing w:val="-6"/>
          <w:sz w:val="20"/>
        </w:rPr>
        <w:t xml:space="preserve"> </w:t>
      </w:r>
      <w:r w:rsidRPr="00910494">
        <w:rPr>
          <w:sz w:val="20"/>
        </w:rPr>
        <w:t>kV,</w:t>
      </w:r>
      <w:r w:rsidRPr="00910494">
        <w:rPr>
          <w:spacing w:val="-4"/>
          <w:sz w:val="20"/>
        </w:rPr>
        <w:t xml:space="preserve"> </w:t>
      </w:r>
      <w:r w:rsidRPr="00910494">
        <w:rPr>
          <w:sz w:val="20"/>
        </w:rPr>
        <w:t>35/10</w:t>
      </w:r>
      <w:r w:rsidRPr="00910494">
        <w:rPr>
          <w:spacing w:val="-6"/>
          <w:sz w:val="20"/>
        </w:rPr>
        <w:t xml:space="preserve"> </w:t>
      </w:r>
      <w:r w:rsidRPr="00910494">
        <w:rPr>
          <w:sz w:val="20"/>
        </w:rPr>
        <w:t>kV</w:t>
      </w:r>
      <w:r w:rsidRPr="00910494">
        <w:rPr>
          <w:spacing w:val="-6"/>
          <w:sz w:val="20"/>
        </w:rPr>
        <w:t xml:space="preserve"> </w:t>
      </w:r>
      <w:r w:rsidRPr="00910494">
        <w:rPr>
          <w:sz w:val="20"/>
        </w:rPr>
        <w:t>transformatorių</w:t>
      </w:r>
      <w:r w:rsidRPr="00910494">
        <w:rPr>
          <w:spacing w:val="-6"/>
          <w:sz w:val="20"/>
        </w:rPr>
        <w:t xml:space="preserve"> </w:t>
      </w:r>
      <w:r w:rsidRPr="00910494">
        <w:rPr>
          <w:sz w:val="20"/>
        </w:rPr>
        <w:t>pastočių,</w:t>
      </w:r>
      <w:r w:rsidRPr="00910494">
        <w:rPr>
          <w:spacing w:val="-6"/>
          <w:sz w:val="20"/>
        </w:rPr>
        <w:t xml:space="preserve"> </w:t>
      </w:r>
      <w:r w:rsidRPr="00910494">
        <w:rPr>
          <w:sz w:val="20"/>
        </w:rPr>
        <w:t>techninių</w:t>
      </w:r>
      <w:r w:rsidRPr="00910494">
        <w:rPr>
          <w:spacing w:val="-17"/>
          <w:sz w:val="20"/>
        </w:rPr>
        <w:t xml:space="preserve"> </w:t>
      </w:r>
      <w:r w:rsidRPr="00910494">
        <w:rPr>
          <w:sz w:val="20"/>
        </w:rPr>
        <w:t>projektų</w:t>
      </w:r>
      <w:r w:rsidRPr="00910494">
        <w:rPr>
          <w:spacing w:val="-20"/>
          <w:sz w:val="20"/>
        </w:rPr>
        <w:t xml:space="preserve"> </w:t>
      </w:r>
      <w:r w:rsidRPr="00910494">
        <w:rPr>
          <w:sz w:val="20"/>
        </w:rPr>
        <w:t>parengimo</w:t>
      </w:r>
      <w:r w:rsidRPr="00910494">
        <w:rPr>
          <w:spacing w:val="-19"/>
          <w:sz w:val="20"/>
        </w:rPr>
        <w:t xml:space="preserve"> </w:t>
      </w:r>
      <w:r w:rsidRPr="00910494">
        <w:rPr>
          <w:sz w:val="20"/>
        </w:rPr>
        <w:t>ir</w:t>
      </w:r>
      <w:r w:rsidRPr="00910494">
        <w:rPr>
          <w:spacing w:val="-19"/>
          <w:sz w:val="20"/>
        </w:rPr>
        <w:t xml:space="preserve"> </w:t>
      </w:r>
      <w:r w:rsidRPr="00910494">
        <w:rPr>
          <w:sz w:val="20"/>
        </w:rPr>
        <w:t>projektų</w:t>
      </w:r>
      <w:r w:rsidRPr="00910494">
        <w:rPr>
          <w:spacing w:val="-20"/>
          <w:sz w:val="20"/>
        </w:rPr>
        <w:t xml:space="preserve"> </w:t>
      </w:r>
      <w:r w:rsidRPr="00910494">
        <w:rPr>
          <w:sz w:val="20"/>
        </w:rPr>
        <w:t>vykdymo</w:t>
      </w:r>
      <w:r w:rsidRPr="00910494">
        <w:rPr>
          <w:spacing w:val="-18"/>
          <w:sz w:val="20"/>
        </w:rPr>
        <w:t xml:space="preserve"> </w:t>
      </w:r>
      <w:r w:rsidRPr="00910494">
        <w:rPr>
          <w:sz w:val="20"/>
        </w:rPr>
        <w:t>priežiūros</w:t>
      </w:r>
      <w:r w:rsidRPr="00910494">
        <w:rPr>
          <w:spacing w:val="-16"/>
          <w:sz w:val="20"/>
        </w:rPr>
        <w:t xml:space="preserve"> </w:t>
      </w:r>
      <w:r w:rsidRPr="00910494">
        <w:rPr>
          <w:sz w:val="20"/>
        </w:rPr>
        <w:t>paslaugos</w:t>
      </w:r>
      <w:r w:rsidRPr="00910494">
        <w:rPr>
          <w:spacing w:val="-17"/>
          <w:sz w:val="20"/>
        </w:rPr>
        <w:t xml:space="preserve"> </w:t>
      </w:r>
      <w:r w:rsidR="00FC2D6F">
        <w:rPr>
          <w:sz w:val="20"/>
        </w:rPr>
        <w:t>Panevėžio</w:t>
      </w:r>
      <w:r w:rsidR="00D900DF" w:rsidRPr="00910494">
        <w:rPr>
          <w:sz w:val="20"/>
        </w:rPr>
        <w:t xml:space="preserve"> </w:t>
      </w:r>
      <w:r w:rsidR="007C0EEF" w:rsidRPr="00910494">
        <w:rPr>
          <w:sz w:val="20"/>
        </w:rPr>
        <w:t>region</w:t>
      </w:r>
      <w:r w:rsidRPr="00910494">
        <w:rPr>
          <w:sz w:val="20"/>
        </w:rPr>
        <w:t>e</w:t>
      </w:r>
      <w:r w:rsidRPr="00910494">
        <w:t>.</w:t>
      </w:r>
    </w:p>
    <w:p w14:paraId="4E39BFA2" w14:textId="5C75C58C" w:rsidR="00B461BA" w:rsidRPr="00910494" w:rsidRDefault="00576D95">
      <w:pPr>
        <w:pStyle w:val="ListParagraph"/>
        <w:numPr>
          <w:ilvl w:val="1"/>
          <w:numId w:val="2"/>
        </w:numPr>
        <w:tabs>
          <w:tab w:val="left" w:pos="709"/>
        </w:tabs>
        <w:spacing w:line="242" w:lineRule="auto"/>
        <w:ind w:left="142" w:right="144" w:firstLine="0"/>
      </w:pPr>
      <w:r w:rsidRPr="00910494">
        <w:rPr>
          <w:b/>
          <w:sz w:val="20"/>
        </w:rPr>
        <w:t xml:space="preserve">Projektavimo paslaugos </w:t>
      </w:r>
      <w:r w:rsidRPr="00910494">
        <w:rPr>
          <w:sz w:val="20"/>
        </w:rPr>
        <w:t>–</w:t>
      </w:r>
      <w:r w:rsidR="004548FA" w:rsidRPr="00910494">
        <w:rPr>
          <w:sz w:val="20"/>
        </w:rPr>
        <w:t xml:space="preserve"> </w:t>
      </w:r>
      <w:r w:rsidRPr="00910494">
        <w:rPr>
          <w:sz w:val="20"/>
        </w:rPr>
        <w:t>110/35/10</w:t>
      </w:r>
      <w:r w:rsidR="00910494">
        <w:rPr>
          <w:sz w:val="20"/>
        </w:rPr>
        <w:t xml:space="preserve"> </w:t>
      </w:r>
      <w:r w:rsidRPr="00910494">
        <w:rPr>
          <w:sz w:val="20"/>
        </w:rPr>
        <w:t>kV</w:t>
      </w:r>
      <w:r w:rsidR="004548FA" w:rsidRPr="00910494">
        <w:rPr>
          <w:sz w:val="20"/>
        </w:rPr>
        <w:t xml:space="preserve">, </w:t>
      </w:r>
      <w:r w:rsidRPr="00910494">
        <w:rPr>
          <w:sz w:val="20"/>
        </w:rPr>
        <w:t>110/10 kV, 35/10 kV transformatorių pastočių techninių</w:t>
      </w:r>
      <w:r w:rsidRPr="00910494">
        <w:rPr>
          <w:spacing w:val="-13"/>
          <w:sz w:val="20"/>
        </w:rPr>
        <w:t xml:space="preserve"> </w:t>
      </w:r>
      <w:r w:rsidRPr="00910494">
        <w:rPr>
          <w:sz w:val="20"/>
        </w:rPr>
        <w:t>projektų</w:t>
      </w:r>
      <w:r w:rsidRPr="00910494">
        <w:rPr>
          <w:spacing w:val="-15"/>
          <w:sz w:val="20"/>
        </w:rPr>
        <w:t xml:space="preserve"> </w:t>
      </w:r>
      <w:r w:rsidRPr="00910494">
        <w:rPr>
          <w:sz w:val="20"/>
        </w:rPr>
        <w:t>parengimo</w:t>
      </w:r>
      <w:r w:rsidRPr="00910494">
        <w:rPr>
          <w:spacing w:val="-14"/>
          <w:sz w:val="20"/>
        </w:rPr>
        <w:t xml:space="preserve"> </w:t>
      </w:r>
      <w:r w:rsidRPr="00910494">
        <w:rPr>
          <w:sz w:val="20"/>
        </w:rPr>
        <w:t>paslaugos</w:t>
      </w:r>
      <w:r w:rsidR="00FC2D6F">
        <w:rPr>
          <w:spacing w:val="-14"/>
          <w:sz w:val="20"/>
        </w:rPr>
        <w:t xml:space="preserve"> Panevėžio</w:t>
      </w:r>
      <w:r w:rsidRPr="00910494">
        <w:rPr>
          <w:spacing w:val="-2"/>
          <w:sz w:val="20"/>
        </w:rPr>
        <w:t xml:space="preserve"> </w:t>
      </w:r>
      <w:r w:rsidRPr="00910494">
        <w:rPr>
          <w:sz w:val="20"/>
        </w:rPr>
        <w:t>regione</w:t>
      </w:r>
      <w:r w:rsidRPr="00910494">
        <w:t>.</w:t>
      </w:r>
    </w:p>
    <w:p w14:paraId="18798232" w14:textId="67978974" w:rsidR="00B461BA" w:rsidRPr="00910494" w:rsidRDefault="00576D95">
      <w:pPr>
        <w:pStyle w:val="ListParagraph"/>
        <w:numPr>
          <w:ilvl w:val="1"/>
          <w:numId w:val="2"/>
        </w:numPr>
        <w:tabs>
          <w:tab w:val="left" w:pos="709"/>
        </w:tabs>
        <w:spacing w:line="242" w:lineRule="auto"/>
        <w:ind w:left="142" w:right="149" w:firstLine="0"/>
      </w:pPr>
      <w:r w:rsidRPr="00910494">
        <w:rPr>
          <w:b/>
          <w:sz w:val="20"/>
        </w:rPr>
        <w:t xml:space="preserve">Projektų vykdymo priežiūros paslaugos </w:t>
      </w:r>
      <w:r w:rsidRPr="00910494">
        <w:rPr>
          <w:sz w:val="20"/>
        </w:rPr>
        <w:t>–110/35/10 kV, 110/10 kV, 35/10 kV transformatorių pastočių</w:t>
      </w:r>
      <w:r w:rsidRPr="00910494">
        <w:rPr>
          <w:spacing w:val="-1"/>
          <w:sz w:val="20"/>
        </w:rPr>
        <w:t xml:space="preserve"> </w:t>
      </w:r>
      <w:r w:rsidRPr="00910494">
        <w:rPr>
          <w:sz w:val="20"/>
        </w:rPr>
        <w:t>techninių</w:t>
      </w:r>
      <w:r w:rsidRPr="00910494">
        <w:rPr>
          <w:spacing w:val="-2"/>
          <w:sz w:val="20"/>
        </w:rPr>
        <w:t xml:space="preserve"> </w:t>
      </w:r>
      <w:r w:rsidRPr="00910494">
        <w:rPr>
          <w:sz w:val="20"/>
        </w:rPr>
        <w:t>projektų</w:t>
      </w:r>
      <w:r w:rsidRPr="00910494">
        <w:rPr>
          <w:spacing w:val="-5"/>
          <w:sz w:val="20"/>
        </w:rPr>
        <w:t xml:space="preserve"> </w:t>
      </w:r>
      <w:r w:rsidRPr="00910494">
        <w:rPr>
          <w:sz w:val="20"/>
        </w:rPr>
        <w:t>vykdymo</w:t>
      </w:r>
      <w:r w:rsidRPr="00910494">
        <w:rPr>
          <w:spacing w:val="-2"/>
          <w:sz w:val="20"/>
        </w:rPr>
        <w:t xml:space="preserve"> </w:t>
      </w:r>
      <w:r w:rsidRPr="00910494">
        <w:rPr>
          <w:sz w:val="20"/>
        </w:rPr>
        <w:t>priežiūros</w:t>
      </w:r>
      <w:r w:rsidRPr="00910494">
        <w:rPr>
          <w:spacing w:val="-4"/>
          <w:sz w:val="20"/>
        </w:rPr>
        <w:t xml:space="preserve"> </w:t>
      </w:r>
      <w:r w:rsidRPr="00910494">
        <w:rPr>
          <w:sz w:val="20"/>
        </w:rPr>
        <w:t>paslaugos</w:t>
      </w:r>
      <w:r w:rsidRPr="00910494">
        <w:rPr>
          <w:spacing w:val="-2"/>
          <w:sz w:val="20"/>
        </w:rPr>
        <w:t xml:space="preserve"> </w:t>
      </w:r>
      <w:r w:rsidR="00FC2D6F">
        <w:rPr>
          <w:sz w:val="20"/>
        </w:rPr>
        <w:t>Panevėžio</w:t>
      </w:r>
      <w:r w:rsidRPr="00910494">
        <w:rPr>
          <w:spacing w:val="-2"/>
          <w:sz w:val="20"/>
        </w:rPr>
        <w:t xml:space="preserve"> </w:t>
      </w:r>
      <w:r w:rsidRPr="00910494">
        <w:rPr>
          <w:sz w:val="20"/>
        </w:rPr>
        <w:t>regione</w:t>
      </w:r>
      <w:r w:rsidRPr="00910494">
        <w:t>.</w:t>
      </w:r>
    </w:p>
    <w:p w14:paraId="08847190" w14:textId="77777777" w:rsidR="00B461BA" w:rsidRPr="00910494" w:rsidRDefault="00576D95">
      <w:pPr>
        <w:pStyle w:val="ListParagraph"/>
        <w:numPr>
          <w:ilvl w:val="1"/>
          <w:numId w:val="2"/>
        </w:numPr>
        <w:tabs>
          <w:tab w:val="left" w:pos="709"/>
        </w:tabs>
        <w:ind w:left="142" w:right="150" w:firstLine="0"/>
        <w:rPr>
          <w:sz w:val="20"/>
        </w:rPr>
      </w:pPr>
      <w:r w:rsidRPr="00910494">
        <w:rPr>
          <w:b/>
          <w:sz w:val="20"/>
        </w:rPr>
        <w:t xml:space="preserve">Projektavimo rezultatas – </w:t>
      </w:r>
      <w:r w:rsidRPr="00910494">
        <w:rPr>
          <w:sz w:val="20"/>
        </w:rPr>
        <w:t>Klientui pateiktas pilnos apimties techninis projektas, kaip nurodyta 5.3.1. punkte.</w:t>
      </w:r>
    </w:p>
    <w:p w14:paraId="5C055A08" w14:textId="4FD3F9A0" w:rsidR="00B461BA" w:rsidRPr="00910494" w:rsidRDefault="00576D95">
      <w:pPr>
        <w:pStyle w:val="ListParagraph"/>
        <w:numPr>
          <w:ilvl w:val="1"/>
          <w:numId w:val="2"/>
        </w:numPr>
        <w:tabs>
          <w:tab w:val="left" w:pos="709"/>
        </w:tabs>
        <w:spacing w:line="242" w:lineRule="auto"/>
        <w:ind w:left="142" w:right="140" w:firstLine="0"/>
        <w:rPr>
          <w:sz w:val="20"/>
        </w:rPr>
      </w:pPr>
      <w:r w:rsidRPr="00910494">
        <w:rPr>
          <w:b/>
          <w:sz w:val="20"/>
        </w:rPr>
        <w:t xml:space="preserve">Konkursinė medžiaga – </w:t>
      </w:r>
      <w:r w:rsidRPr="00910494">
        <w:rPr>
          <w:sz w:val="20"/>
        </w:rPr>
        <w:t xml:space="preserve">techninis projektas, kuriame nenurodyta konfidenciali Kliento </w:t>
      </w:r>
      <w:r w:rsidR="004D60B3" w:rsidRPr="00910494">
        <w:rPr>
          <w:sz w:val="20"/>
        </w:rPr>
        <w:t xml:space="preserve">bei trečiųjų šalių </w:t>
      </w:r>
      <w:r w:rsidRPr="00910494">
        <w:rPr>
          <w:sz w:val="20"/>
        </w:rPr>
        <w:t>informacija</w:t>
      </w:r>
      <w:r w:rsidRPr="00910494">
        <w:rPr>
          <w:spacing w:val="-15"/>
          <w:sz w:val="20"/>
        </w:rPr>
        <w:t xml:space="preserve"> </w:t>
      </w:r>
      <w:r w:rsidRPr="00910494">
        <w:rPr>
          <w:sz w:val="20"/>
        </w:rPr>
        <w:t>(asmens</w:t>
      </w:r>
      <w:r w:rsidRPr="00910494">
        <w:rPr>
          <w:spacing w:val="-15"/>
          <w:sz w:val="20"/>
        </w:rPr>
        <w:t xml:space="preserve"> </w:t>
      </w:r>
      <w:r w:rsidRPr="00910494">
        <w:rPr>
          <w:sz w:val="20"/>
        </w:rPr>
        <w:t>kodai,</w:t>
      </w:r>
      <w:r w:rsidRPr="00910494">
        <w:rPr>
          <w:spacing w:val="-11"/>
          <w:sz w:val="20"/>
        </w:rPr>
        <w:t xml:space="preserve"> </w:t>
      </w:r>
      <w:r w:rsidRPr="00910494">
        <w:rPr>
          <w:sz w:val="20"/>
        </w:rPr>
        <w:t>vardai</w:t>
      </w:r>
      <w:r w:rsidRPr="00910494">
        <w:rPr>
          <w:spacing w:val="-13"/>
          <w:sz w:val="20"/>
        </w:rPr>
        <w:t xml:space="preserve"> </w:t>
      </w:r>
      <w:r w:rsidRPr="00910494">
        <w:rPr>
          <w:sz w:val="20"/>
        </w:rPr>
        <w:t>ir</w:t>
      </w:r>
      <w:r w:rsidRPr="00910494">
        <w:rPr>
          <w:spacing w:val="-13"/>
          <w:sz w:val="20"/>
        </w:rPr>
        <w:t xml:space="preserve"> </w:t>
      </w:r>
      <w:r w:rsidRPr="00910494">
        <w:rPr>
          <w:sz w:val="20"/>
        </w:rPr>
        <w:t>pavardės,</w:t>
      </w:r>
      <w:r w:rsidRPr="00910494">
        <w:rPr>
          <w:spacing w:val="-14"/>
          <w:sz w:val="20"/>
        </w:rPr>
        <w:t xml:space="preserve"> </w:t>
      </w:r>
      <w:r w:rsidRPr="00910494">
        <w:rPr>
          <w:sz w:val="20"/>
        </w:rPr>
        <w:t>telefonų</w:t>
      </w:r>
      <w:r w:rsidRPr="00910494">
        <w:rPr>
          <w:spacing w:val="-10"/>
          <w:sz w:val="20"/>
        </w:rPr>
        <w:t xml:space="preserve"> </w:t>
      </w:r>
      <w:r w:rsidRPr="00910494">
        <w:rPr>
          <w:sz w:val="20"/>
        </w:rPr>
        <w:t>numeriai</w:t>
      </w:r>
      <w:r w:rsidRPr="00910494">
        <w:rPr>
          <w:spacing w:val="-14"/>
          <w:sz w:val="20"/>
        </w:rPr>
        <w:t xml:space="preserve"> </w:t>
      </w:r>
      <w:r w:rsidRPr="00910494">
        <w:rPr>
          <w:sz w:val="20"/>
        </w:rPr>
        <w:t>ir</w:t>
      </w:r>
      <w:r w:rsidRPr="00910494">
        <w:rPr>
          <w:spacing w:val="-13"/>
          <w:sz w:val="20"/>
        </w:rPr>
        <w:t xml:space="preserve"> </w:t>
      </w:r>
      <w:r w:rsidRPr="00910494">
        <w:rPr>
          <w:sz w:val="20"/>
        </w:rPr>
        <w:t>kita</w:t>
      </w:r>
      <w:r w:rsidRPr="00910494">
        <w:rPr>
          <w:spacing w:val="-14"/>
          <w:sz w:val="20"/>
        </w:rPr>
        <w:t xml:space="preserve"> </w:t>
      </w:r>
      <w:r w:rsidRPr="00910494">
        <w:rPr>
          <w:sz w:val="20"/>
        </w:rPr>
        <w:t>su</w:t>
      </w:r>
      <w:r w:rsidRPr="00910494">
        <w:rPr>
          <w:spacing w:val="-6"/>
          <w:sz w:val="20"/>
        </w:rPr>
        <w:t xml:space="preserve"> </w:t>
      </w:r>
      <w:r w:rsidR="004D60B3" w:rsidRPr="00910494">
        <w:rPr>
          <w:sz w:val="20"/>
        </w:rPr>
        <w:t>trečiosiomis šalimis</w:t>
      </w:r>
      <w:r w:rsidRPr="00910494">
        <w:rPr>
          <w:spacing w:val="-13"/>
          <w:sz w:val="20"/>
        </w:rPr>
        <w:t xml:space="preserve"> </w:t>
      </w:r>
      <w:r w:rsidRPr="00910494">
        <w:rPr>
          <w:sz w:val="20"/>
        </w:rPr>
        <w:t>susijusi</w:t>
      </w:r>
      <w:r w:rsidRPr="00910494">
        <w:rPr>
          <w:spacing w:val="-12"/>
          <w:sz w:val="20"/>
        </w:rPr>
        <w:t xml:space="preserve"> </w:t>
      </w:r>
      <w:r w:rsidRPr="00910494">
        <w:rPr>
          <w:sz w:val="20"/>
        </w:rPr>
        <w:t>informacija). Ši konkursinė medžiaga turi būti pateikta be sąmatų, su parengtais sustambintais darbų kiekių žiniaraščiais ir bus naudojama skelbiant statybos ir montavimo darbų bei įrangos viešuosius</w:t>
      </w:r>
      <w:r w:rsidRPr="00910494">
        <w:rPr>
          <w:spacing w:val="-12"/>
          <w:sz w:val="20"/>
        </w:rPr>
        <w:t xml:space="preserve"> </w:t>
      </w:r>
      <w:r w:rsidRPr="00910494">
        <w:rPr>
          <w:sz w:val="20"/>
        </w:rPr>
        <w:t>pirkimus</w:t>
      </w:r>
      <w:r w:rsidR="00E962DA" w:rsidRPr="00910494">
        <w:rPr>
          <w:sz w:val="20"/>
        </w:rPr>
        <w:t xml:space="preserve"> pagal Paslaugos teikėjo parengtą techninį projektą</w:t>
      </w:r>
      <w:r w:rsidRPr="00910494">
        <w:rPr>
          <w:sz w:val="20"/>
        </w:rPr>
        <w:t>.</w:t>
      </w:r>
    </w:p>
    <w:p w14:paraId="545BD200" w14:textId="77777777" w:rsidR="00B461BA" w:rsidRPr="00910494" w:rsidRDefault="00576D95">
      <w:pPr>
        <w:pStyle w:val="ListParagraph"/>
        <w:numPr>
          <w:ilvl w:val="1"/>
          <w:numId w:val="2"/>
        </w:numPr>
        <w:tabs>
          <w:tab w:val="left" w:pos="709"/>
        </w:tabs>
        <w:spacing w:after="16" w:line="242" w:lineRule="auto"/>
        <w:ind w:left="142" w:right="144" w:firstLine="0"/>
        <w:rPr>
          <w:sz w:val="20"/>
        </w:rPr>
      </w:pPr>
      <w:r w:rsidRPr="00910494">
        <w:rPr>
          <w:b/>
          <w:sz w:val="20"/>
        </w:rPr>
        <w:t xml:space="preserve">Užsakymas – </w:t>
      </w:r>
      <w:r w:rsidRPr="00910494">
        <w:rPr>
          <w:sz w:val="20"/>
        </w:rPr>
        <w:t>Kliento Paslaugos teikėjui pateiktas Paslaugų tiekimui dokumentas, kuriame nurodoma detali informaciją apie reikalavimus Pirkimo objektui – Paslaugų apimtys, suteikimo adresai ir</w:t>
      </w:r>
      <w:r w:rsidRPr="00910494">
        <w:rPr>
          <w:spacing w:val="-30"/>
          <w:sz w:val="20"/>
        </w:rPr>
        <w:t xml:space="preserve"> </w:t>
      </w:r>
      <w:r w:rsidRPr="00910494">
        <w:rPr>
          <w:sz w:val="20"/>
        </w:rPr>
        <w:t>terminai.</w:t>
      </w:r>
    </w:p>
    <w:p w14:paraId="619435D2"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75EC278C" wp14:editId="7FB61C64">
                <wp:extent cx="6158230" cy="12700"/>
                <wp:effectExtent l="8255" t="7620" r="5715" b="825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26" name="Line 26"/>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CF14E9" id="Group 25"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09hAIAAJcFAAAOAAAAZHJzL2Uyb0RvYy54bWykVFtv2yAUfp+0/4D8nvrS1E2sONUUJ33p&#10;tkjtfgABbKNhQEDjRNP++w7YSXp5qbo8kIPPhe9834HF3aETaM+M5UqWUXqVRIhJoiiXTRn9etpM&#10;ZhGyDkuKhZKsjI7MRnfLr18WvS5YplolKDMIikhb9LqMWud0EceWtKzD9kppJsFZK9NhB1vTxNTg&#10;Hqp3Is6SJI97Zag2ijBr4Ws1OKNlqF/XjLifdW2ZQ6KMAJsLqwnrzq/xcoGLxmDdcjLCwJ9A0WEu&#10;4dBzqQo7jJ4Nf1eq48Qoq2p3RVQXq7rmhIUeoJs0edPNvVHPOvTSFH2jzzQBtW94+nRZ8mO/NYjT&#10;MspuIiRxBxqFYxHsgZxeNwXE3Bv9qLdm6BDMB0V+W3DHb/1+3wzBaNd/VxTq4WenAjmH2nS+BLSN&#10;DkGD41kDdnCIwMc8vZll1yAVAV+a3SajRqQFId9lkXY95s3zOYyaT8pCRoyL4bgAcYTk+4E5sxcq&#10;7f9R+dhizYJC1tN0ojI/UfnAJUNZPjAZQlZyoJEc5EgjkmrVYtmwUOzpqIGy1GcA8hcpfmNBgw/S&#10;mo68nXgFfm4Hfl7TgwttrLtnqkPeKCMBkINaeP9gnYdxCfHiSbXhQsB3XAiJei9SOs9ChlWCU+/1&#10;Tmua3UoYtMf+6oVfaAo8L8P8oRW27RAXXD4MFzD7kgarZZiuR9thLgYbYAnpA6FDADpaw6X7M0/m&#10;69l6Np1Ms3w9mSZVNfm2WU0n+Sa9vamuq9WqSv96zOm0aDmlTHrYpwcgnX5sKsanaLi65yfgTFD8&#10;unpgEsCe/gPooLGXdRjNnaLHrfGkj4MarHD7Q9r4Uvnn5eU+RF3e0+U/AAAA//8DAFBLAwQUAAYA&#10;CAAAACEAS/dCRdsAAAADAQAADwAAAGRycy9kb3ducmV2LnhtbEyPQUvDQBCF74L/YRnBm92kYrEx&#10;m1KKeiqCrSDeptlpEpqdDdltkv57Ry96eTC84b3v5avJtWqgPjSeDaSzBBRx6W3DlYGP/cvdI6gQ&#10;kS22nsnAhQKsiuurHDPrR36nYRcrJSEcMjRQx9hlWoeyJodh5jti8Y6+dxjl7Cttexwl3LV6niQL&#10;7bBhaaixo01N5Wl3dgZeRxzX9+nzsD0dN5ev/cPb5zYlY25vpvUTqEhT/HuGH3xBh0KYDv7MNqjW&#10;gAyJvyrecrGUGQcD8wR0kev/7MU3AAAA//8DAFBLAQItABQABgAIAAAAIQC2gziS/gAAAOEBAAAT&#10;AAAAAAAAAAAAAAAAAAAAAABbQ29udGVudF9UeXBlc10ueG1sUEsBAi0AFAAGAAgAAAAhADj9If/W&#10;AAAAlAEAAAsAAAAAAAAAAAAAAAAALwEAAF9yZWxzLy5yZWxzUEsBAi0AFAAGAAgAAAAhAIeCDT2E&#10;AgAAlwUAAA4AAAAAAAAAAAAAAAAALgIAAGRycy9lMm9Eb2MueG1sUEsBAi0AFAAGAAgAAAAhAEv3&#10;QkXbAAAAAwEAAA8AAAAAAAAAAAAAAAAA3gQAAGRycy9kb3ducmV2LnhtbFBLBQYAAAAABAAEAPMA&#10;AADmBQAAAAA=&#10;">
                <v:line id="Line 26"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WuwgAAANsAAAAPAAAAZHJzL2Rvd25yZXYueG1sRI/BasMw&#10;EETvgfyD2EBviRwfTOtGNnHA0EIpNCk9L9bWNrFWRlJt9++rQiDHYWbeMIdyMYOYyPnesoL9LgFB&#10;3Fjdc6vg81JvH0H4gKxxsEwKfslDWaxXB8y1nfmDpnNoRYSwz1FBF8KYS+mbjgz6nR2Jo/dtncEQ&#10;pWuldjhHuBlkmiSZNNhzXOhwpFNHzfX8YxRU49tTeK++atv0r1SbGmfHqNTDZjk+gwi0hHv41n7R&#10;CtIM/r/EHyCLPwAAAP//AwBQSwECLQAUAAYACAAAACEA2+H2y+4AAACFAQAAEwAAAAAAAAAAAAAA&#10;AAAAAAAAW0NvbnRlbnRfVHlwZXNdLnhtbFBLAQItABQABgAIAAAAIQBa9CxbvwAAABUBAAALAAAA&#10;AAAAAAAAAAAAAB8BAABfcmVscy8ucmVsc1BLAQItABQABgAIAAAAIQBYSHWuwgAAANsAAAAPAAAA&#10;AAAAAAAAAAAAAAcCAABkcnMvZG93bnJldi54bWxQSwUGAAAAAAMAAwC3AAAA9gIAAAAA&#10;" strokeweight=".96pt"/>
                <w10:anchorlock/>
              </v:group>
            </w:pict>
          </mc:Fallback>
        </mc:AlternateContent>
      </w:r>
    </w:p>
    <w:p w14:paraId="0DE1A1BE" w14:textId="77777777" w:rsidR="00B461BA" w:rsidRPr="00910494" w:rsidRDefault="00576D95">
      <w:pPr>
        <w:pStyle w:val="Heading1"/>
        <w:numPr>
          <w:ilvl w:val="0"/>
          <w:numId w:val="2"/>
        </w:numPr>
        <w:tabs>
          <w:tab w:val="left" w:pos="708"/>
          <w:tab w:val="left" w:pos="709"/>
        </w:tabs>
        <w:spacing w:before="18" w:after="22"/>
      </w:pPr>
      <w:r w:rsidRPr="00910494">
        <w:t>PIRKIMO</w:t>
      </w:r>
      <w:r w:rsidRPr="00910494">
        <w:rPr>
          <w:spacing w:val="-1"/>
        </w:rPr>
        <w:t xml:space="preserve"> </w:t>
      </w:r>
      <w:r w:rsidRPr="00910494">
        <w:t>OBJEKTAS</w:t>
      </w:r>
    </w:p>
    <w:p w14:paraId="2406B172"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086C3652" wp14:editId="3A6CA35C">
                <wp:extent cx="6158230" cy="12700"/>
                <wp:effectExtent l="8255" t="1270" r="5715" b="508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24" name="Line 24"/>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994839" id="Group 23"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9phAIAAJcFAAAOAAAAZHJzL2Uyb0RvYy54bWykVFtv2yAUfp+0/4D8nvpSN02sONUUJ33p&#10;tkjtfgABbKNhQEDjRNP++w7YSXp5qbo8kIPPhe9834HF3aETaM+M5UqWUXqVRIhJoiiXTRn9etpM&#10;ZhGyDkuKhZKsjI7MRnfLr18WvS5YplolKDMIikhb9LqMWud0EceWtKzD9kppJsFZK9NhB1vTxNTg&#10;Hqp3Is6SZBr3ylBtFGHWwtdqcEbLUL+uGXE/69oyh0QZATYXVhPWnV/j5QIXjcG65WSEgT+BosNc&#10;wqHnUhV2GD0b/q5Ux4lRVtXuiqguVnXNCQs9QDdp8qabe6OedeilKfpGn2kCat/w9Omy5Md+axCn&#10;ZZRdR0jiDjQKxyLYAzm9bgqIuTf6UW/N0CGYD4r8tuCO3/r9vhmC0a7/rijUw89OBXIOtel8CWgb&#10;HYIGx7MG7OAQgY/T9GaWXYNUBHxpdpuMGpEWhHyXRdr1mDefzmHUfFIWMmJcDMcFiCMk3w/Mmb1Q&#10;af+PyscWaxYUsp6mE5X5icoHLhnK8oHJELKSA43kIEcakVSrFsuGhWJPRw2UpT4DkL9I8RsLGnyQ&#10;1nTk7cQr8HM78POaHlxoY909Ux3yRhkJgBzUwvsH6zyMS4gXT6oNFwK+40JI1HuR0nkWMqwSnHqv&#10;d1rT7FbCoD32Vy/8QlPgeRnmD62wbYe44PJhuIDZlzRYLcN0PdoOczHYAEtIHwgdAtDRGi7dn3ky&#10;X8/Ws3ySZ9P1JE+qavJts8on0016e1NdV6tVlf71mNO8aDmlTHrYpwcgzT82FeNTNFzd8xNwJih+&#10;XT0wCWBP/wF00NjLOozmTtHj1njSx0ENVrj9IW18qfzz8nIfoi7v6fIfAAAA//8DAFBLAwQUAAYA&#10;CAAAACEAS/dCRdsAAAADAQAADwAAAGRycy9kb3ducmV2LnhtbEyPQUvDQBCF74L/YRnBm92kYrEx&#10;m1KKeiqCrSDeptlpEpqdDdltkv57Ry96eTC84b3v5avJtWqgPjSeDaSzBBRx6W3DlYGP/cvdI6gQ&#10;kS22nsnAhQKsiuurHDPrR36nYRcrJSEcMjRQx9hlWoeyJodh5jti8Y6+dxjl7Cttexwl3LV6niQL&#10;7bBhaaixo01N5Wl3dgZeRxzX9+nzsD0dN5ev/cPb5zYlY25vpvUTqEhT/HuGH3xBh0KYDv7MNqjW&#10;gAyJvyrecrGUGQcD8wR0kev/7MU3AAAA//8DAFBLAQItABQABgAIAAAAIQC2gziS/gAAAOEBAAAT&#10;AAAAAAAAAAAAAAAAAAAAAABbQ29udGVudF9UeXBlc10ueG1sUEsBAi0AFAAGAAgAAAAhADj9If/W&#10;AAAAlAEAAAsAAAAAAAAAAAAAAAAALwEAAF9yZWxzLy5yZWxzUEsBAi0AFAAGAAgAAAAhABsef2mE&#10;AgAAlwUAAA4AAAAAAAAAAAAAAAAALgIAAGRycy9lMm9Eb2MueG1sUEsBAi0AFAAGAAgAAAAhAEv3&#10;QkXbAAAAAwEAAA8AAAAAAAAAAAAAAAAA3gQAAGRycy9kb3ducmV2LnhtbFBLBQYAAAAABAAEAPMA&#10;AADmBQAAAAA=&#10;">
                <v:line id="Line 24"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w10:anchorlock/>
              </v:group>
            </w:pict>
          </mc:Fallback>
        </mc:AlternateContent>
      </w:r>
    </w:p>
    <w:p w14:paraId="2FD21777" w14:textId="38AD95D4" w:rsidR="00B461BA" w:rsidRDefault="00576D95">
      <w:pPr>
        <w:pStyle w:val="ListParagraph"/>
        <w:numPr>
          <w:ilvl w:val="1"/>
          <w:numId w:val="2"/>
        </w:numPr>
        <w:tabs>
          <w:tab w:val="left" w:pos="709"/>
        </w:tabs>
        <w:spacing w:before="57"/>
        <w:ind w:left="142" w:right="144" w:firstLine="0"/>
        <w:rPr>
          <w:sz w:val="20"/>
        </w:rPr>
      </w:pPr>
      <w:r w:rsidRPr="00910494">
        <w:rPr>
          <w:sz w:val="20"/>
        </w:rPr>
        <w:t xml:space="preserve">110/35/10 kV, 110/10 kV, 35/10 kV transformatorių pastočių techninių projektų parengimo ir projektų vykdymo priežiūros paslaugos </w:t>
      </w:r>
      <w:r w:rsidR="00FC2D6F">
        <w:rPr>
          <w:sz w:val="20"/>
        </w:rPr>
        <w:t>Panevėžio</w:t>
      </w:r>
      <w:r w:rsidRPr="00910494">
        <w:rPr>
          <w:spacing w:val="-2"/>
          <w:sz w:val="20"/>
        </w:rPr>
        <w:t xml:space="preserve"> </w:t>
      </w:r>
      <w:r w:rsidRPr="00910494">
        <w:rPr>
          <w:sz w:val="20"/>
        </w:rPr>
        <w:t>regione</w:t>
      </w:r>
      <w:r w:rsidR="00BC72CC" w:rsidRPr="00910494">
        <w:rPr>
          <w:sz w:val="20"/>
        </w:rPr>
        <w:t>.</w:t>
      </w:r>
    </w:p>
    <w:p w14:paraId="0FE79148" w14:textId="77777777" w:rsidR="00D8758F" w:rsidRPr="00910494" w:rsidRDefault="00D8758F" w:rsidP="00D8758F">
      <w:pPr>
        <w:pStyle w:val="ListParagraph"/>
        <w:tabs>
          <w:tab w:val="left" w:pos="709"/>
        </w:tabs>
        <w:spacing w:before="57"/>
        <w:ind w:right="144"/>
        <w:rPr>
          <w:sz w:val="20"/>
        </w:rPr>
      </w:pPr>
    </w:p>
    <w:p w14:paraId="31482EC2" w14:textId="77777777" w:rsidR="00B461BA" w:rsidRPr="00910494" w:rsidRDefault="00576D95">
      <w:pPr>
        <w:pStyle w:val="Heading1"/>
        <w:numPr>
          <w:ilvl w:val="0"/>
          <w:numId w:val="2"/>
        </w:numPr>
        <w:tabs>
          <w:tab w:val="left" w:pos="708"/>
          <w:tab w:val="left" w:pos="709"/>
        </w:tabs>
        <w:spacing w:after="22"/>
      </w:pPr>
      <w:r w:rsidRPr="00910494">
        <w:t>PIRKIMO OBJEKTO</w:t>
      </w:r>
      <w:r w:rsidRPr="00910494">
        <w:rPr>
          <w:spacing w:val="1"/>
        </w:rPr>
        <w:t xml:space="preserve"> </w:t>
      </w:r>
      <w:r w:rsidRPr="00910494">
        <w:t>APIMTYS</w:t>
      </w:r>
    </w:p>
    <w:p w14:paraId="3936847F"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60D739E6" wp14:editId="3BD528F0">
                <wp:extent cx="6158230" cy="12700"/>
                <wp:effectExtent l="8255" t="635" r="5715" b="571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21" name="Line 21"/>
                        <wps:cNvCnPr>
                          <a:cxnSpLocks noChangeShapeType="1"/>
                        </wps:cNvCnPr>
                        <wps:spPr bwMode="auto">
                          <a:xfrm>
                            <a:off x="0" y="10"/>
                            <a:ext cx="9697"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52AB23" id="Group 20"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wwggIAAJcFAAAOAAAAZHJzL2Uyb0RvYy54bWykVMlu2zAQvRfoPxC6O1riOLYQOSgsO5e0&#10;NZD0A2iKkohKJEEylo2i/97hUHa2S5D6QA8125v3SN7cHvqO7LmxQskiSi+SiHDJVCVkU0S/HjeT&#10;eUSso7KinZK8iI7cRrfLr19uBp3zTLWqq7ghUETafNBF1Dqn8zi2rOU9tRdKcwnOWpmeOtiaJq4M&#10;HaB638VZksziQZlKG8W4tfC1DM5oifXrmjP3s64td6QrIsDmcDW47vwaL29o3hiqW8FGGPQTKHoq&#10;JDQ9lyqpo+TJiHelesGMsqp2F0z1saprwTjOANOkyZtp7ox60jhLkw+NPtME1L7h6dNl2Y/91hBR&#10;FVEG9Ejag0bYlsAeyBl0k0PMndEPemvChGDeK/bbgjt+6/f7JgST3fBdVVCPPjmF5Bxq0/sSMDY5&#10;oAbHswb84AiDj7P0ap5dAhYGvjS7TkaNWAtCvsti7XrMW8wWcNR8UgAe0zy0Q4gjJD8PnDP7TKX9&#10;PyofWqo5KmQ9TScq0xOV90JykqWBSQxZyUAjO8iRRiLVqqWy4Vjs8aiBMswA5C9S/MaCBh+kNR15&#10;O/EK/FwHftBxpofm2lh3x1VPvFFEHUBGtej+3jqv8XOIF0+qjeg6vDedJIMXKV2kmGFVJyrv9XHW&#10;NLtVZ8ie+quHP08DVHsV5puW1LYhDl3hUsLZlxW2aTmt1qPtqOiCDYU66RvBhAB0tMKl+7NIFuv5&#10;ej6dTLPZejJNynLybbOaTmab9PqqvCxXqzL96zGn07wVVcWlh316ANLpx07F+BSFq3t+As4Exa+r&#10;4+wA9vSPoFFjL2s4mjtVHbfG0zQeVLTw9mPa+FL55+XlHqOe39PlPwAAAP//AwBQSwMEFAAGAAgA&#10;AAAhAEv3QkXbAAAAAwEAAA8AAABkcnMvZG93bnJldi54bWxMj0FLw0AQhe+C/2EZwZvdpGKxMZtS&#10;inoqgq0g3qbZaRKanQ3ZbZL+e0cvenkwvOG97+WrybVqoD40ng2kswQUceltw5WBj/3L3SOoEJEt&#10;tp7JwIUCrIrrqxwz60d+p2EXKyUhHDI0UMfYZVqHsiaHYeY7YvGOvncY5ewrbXscJdy1ep4kC+2w&#10;YWmosaNNTeVpd3YGXkcc1/fp87A9HTeXr/3D2+c2JWNub6b1E6hIU/x7hh98QYdCmA7+zDao1oAM&#10;ib8q3nKxlBkHA/MEdJHr/+zFNwAAAP//AwBQSwECLQAUAAYACAAAACEAtoM4kv4AAADhAQAAEwAA&#10;AAAAAAAAAAAAAAAAAAAAW0NvbnRlbnRfVHlwZXNdLnhtbFBLAQItABQABgAIAAAAIQA4/SH/1gAA&#10;AJQBAAALAAAAAAAAAAAAAAAAAC8BAABfcmVscy8ucmVsc1BLAQItABQABgAIAAAAIQAdOWwwggIA&#10;AJcFAAAOAAAAAAAAAAAAAAAAAC4CAABkcnMvZTJvRG9jLnhtbFBLAQItABQABgAIAAAAIQBL90JF&#10;2wAAAAMBAAAPAAAAAAAAAAAAAAAAANwEAABkcnMvZG93bnJldi54bWxQSwUGAAAAAAQABADzAAAA&#10;5AUAAAAA&#10;">
                <v:line id="Line 21"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jCwgAAANsAAAAPAAAAZHJzL2Rvd25yZXYueG1sRI9La8Mw&#10;EITvhfwHsYFcSiI7h1KcKCEPQnIqbR73RdpYJtbKWIrt/vuqUOhxmJlvmOV6cLXoqA2VZwX5LANB&#10;rL2puFRwvRym7yBCRDZYeyYF3xRgvRq9LLEwvucv6s6xFAnCoUAFNsamkDJoSw7DzDfEybv71mFM&#10;si2labFPcFfLeZa9SYcVpwWLDe0s6cf56RToz+3xhiXldNh725/0x64Lr0pNxsNmASLSEP/Df+2T&#10;UTDP4fdL+gFy9QMAAP//AwBQSwECLQAUAAYACAAAACEA2+H2y+4AAACFAQAAEwAAAAAAAAAAAAAA&#10;AAAAAAAAW0NvbnRlbnRfVHlwZXNdLnhtbFBLAQItABQABgAIAAAAIQBa9CxbvwAAABUBAAALAAAA&#10;AAAAAAAAAAAAAB8BAABfcmVscy8ucmVsc1BLAQItABQABgAIAAAAIQBshhjCwgAAANsAAAAPAAAA&#10;AAAAAAAAAAAAAAcCAABkcnMvZG93bnJldi54bWxQSwUGAAAAAAMAAwC3AAAA9gIAAAAA&#10;" strokeweight=".33864mm"/>
                <w10:anchorlock/>
              </v:group>
            </w:pict>
          </mc:Fallback>
        </mc:AlternateContent>
      </w:r>
    </w:p>
    <w:p w14:paraId="7B85C291" w14:textId="77777777" w:rsidR="00B461BA" w:rsidRPr="00910494" w:rsidRDefault="00576D95">
      <w:pPr>
        <w:pStyle w:val="ListParagraph"/>
        <w:numPr>
          <w:ilvl w:val="1"/>
          <w:numId w:val="2"/>
        </w:numPr>
        <w:tabs>
          <w:tab w:val="left" w:pos="709"/>
        </w:tabs>
        <w:spacing w:before="59" w:after="22"/>
        <w:rPr>
          <w:sz w:val="20"/>
        </w:rPr>
      </w:pPr>
      <w:r w:rsidRPr="00910494">
        <w:rPr>
          <w:sz w:val="20"/>
        </w:rPr>
        <w:t>Pirkimo objekto apimtys nurodytos lentelėje:</w:t>
      </w:r>
    </w:p>
    <w:p w14:paraId="55862AFD" w14:textId="77777777" w:rsidR="00B461BA" w:rsidRPr="00910494" w:rsidRDefault="001A4CC5">
      <w:pPr>
        <w:pStyle w:val="BodyText"/>
        <w:spacing w:line="20" w:lineRule="exact"/>
        <w:ind w:left="105"/>
        <w:jc w:val="left"/>
        <w:rPr>
          <w:sz w:val="2"/>
        </w:rPr>
      </w:pPr>
      <w:r w:rsidRPr="00910494">
        <w:rPr>
          <w:noProof/>
          <w:sz w:val="2"/>
        </w:rPr>
        <mc:AlternateContent>
          <mc:Choice Requires="wpg">
            <w:drawing>
              <wp:inline distT="0" distB="0" distL="0" distR="0" wp14:anchorId="7B9046BE" wp14:editId="68F6D2C5">
                <wp:extent cx="6158230" cy="9525"/>
                <wp:effectExtent l="9525" t="1270" r="4445" b="825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9525"/>
                          <a:chOff x="0" y="0"/>
                          <a:chExt cx="9698" cy="15"/>
                        </a:xfrm>
                      </wpg:grpSpPr>
                      <wps:wsp>
                        <wps:cNvPr id="19" name="Line 19"/>
                        <wps:cNvCnPr>
                          <a:cxnSpLocks noChangeShapeType="1"/>
                        </wps:cNvCnPr>
                        <wps:spPr bwMode="auto">
                          <a:xfrm>
                            <a:off x="0" y="7"/>
                            <a:ext cx="969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78E753" id="Group 18" o:spid="_x0000_s1026" style="width:484.9pt;height:.75pt;mso-position-horizontal-relative:char;mso-position-vertical-relative:line" coordsize="96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v9hAIAAJQFAAAOAAAAZHJzL2Uyb0RvYy54bWykVF1v2jAUfZ+0/2DlnYbQQEkEVBOBvnRr&#10;pXY/wDhOYi2xLdsQ0LT/vuvrQLv2pep4MHbuh889514vbo9dSw7cWKHkMkquxhHhkqlSyHoZ/Xze&#10;juYRsY7KkrZK8mV04ja6XX39suh1zieqUW3JDYEk0ua9XkaNczqPY8sa3lF7pTSXYKyU6aiDo6nj&#10;0tAesndtPBmPZ3GvTKmNYtxa+FoEY7TC/FXFmXuoKssdaZcRYHO4Glx3fo1XC5rXhupGsAEG/QSK&#10;jgoJl15SFdRRsjfiXapOMKOsqtwVU12sqkowjjVANcn4TTV3Ru011lLnfa0vNAG1b3j6dFr24/Bo&#10;iChBO1BK0g40wmsJnIGcXtc5+NwZ/aQfTagQtveK/bJgjt/a/bkOzmTXf1cl5KN7p5CcY2U6nwLK&#10;JkfU4HTRgB8dYfBxlkznk2uQioEtm06mQSLWgI7vglizGcKyWQb4fUyCETHNw22IcEDky4E2sy9M&#10;2v9j8qmhmqNA1rN0ZjI7M3kvJCdJFohEl7UMLLKjHFgkUq0bKmuOyZ5PGhhLfAQgfxXiDxYk+CCr&#10;N4G2M6tAz02gB1v+wg7NtbHujquO+M0yagExakUP99Z5FC8uXjqptqJt4TvNW0l6kChJUwywqhWl&#10;N3qbNfVu3RpyoH7u8IclgeW1m7+zoLYJfmgKuKHxZYm3NJyWm2HvqGjDHlC10l8EBQLOYRcm7nc2&#10;zjbzzTwdpZPZZpSOi2L0bbtOR7NtcjMtrov1ukj+eMxJmjeiLLn0sM/Tn6Qf64nhHQpze5n/Cz/x&#10;v9mRSAB7/kfQqLAXNTTmTpWnR3NWHtoUewBHH8OGZ8q/La/P6PXymK7+AgAA//8DAFBLAwQUAAYA&#10;CAAAACEAOzdh1NoAAAADAQAADwAAAGRycy9kb3ducmV2LnhtbEyPQUvDQBCF74L/YRnBm91EabEx&#10;m1KKeiqCrSDeptlpEpqdDdltkv57Ry96GXi8x5vv5avJtWqgPjSeDaSzBBRx6W3DlYGP/cvdI6gQ&#10;kS22nsnAhQKsiuurHDPrR36nYRcrJSUcMjRQx9hlWoeyJodh5jti8Y6+dxhF9pW2PY5S7lp9nyQL&#10;7bBh+VBjR5uaytPu7Ay8jjiuH9LnYXs6bi5f+/nb5zYlY25vpvUTqEhT/AvDD76gQyFMB39mG1Rr&#10;QIbE3yvecrGUGQcJzUEXuf7PXnwDAAD//wMAUEsBAi0AFAAGAAgAAAAhALaDOJL+AAAA4QEAABMA&#10;AAAAAAAAAAAAAAAAAAAAAFtDb250ZW50X1R5cGVzXS54bWxQSwECLQAUAAYACAAAACEAOP0h/9YA&#10;AACUAQAACwAAAAAAAAAAAAAAAAAvAQAAX3JlbHMvLnJlbHNQSwECLQAUAAYACAAAACEAkNcr/YQC&#10;AACUBQAADgAAAAAAAAAAAAAAAAAuAgAAZHJzL2Uyb0RvYy54bWxQSwECLQAUAAYACAAAACEAOzdh&#10;1NoAAAADAQAADwAAAAAAAAAAAAAAAADeBAAAZHJzL2Rvd25yZXYueG1sUEsFBgAAAAAEAAQA8wAA&#10;AOUFAAAAAA==&#10;">
                <v:line id="Line 19" o:spid="_x0000_s1027" style="position:absolute;visibility:visible;mso-wrap-style:square" from="0,7" to="96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w10:anchorlock/>
              </v:group>
            </w:pict>
          </mc:Fallback>
        </mc:AlternateContent>
      </w:r>
    </w:p>
    <w:p w14:paraId="172BFE8F" w14:textId="77777777" w:rsidR="00B461BA" w:rsidRPr="00910494" w:rsidRDefault="00B461BA">
      <w:pPr>
        <w:pStyle w:val="BodyText"/>
        <w:spacing w:before="9"/>
        <w:ind w:left="0"/>
        <w:jc w:val="left"/>
        <w:rPr>
          <w:sz w:val="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4"/>
        <w:gridCol w:w="2835"/>
        <w:gridCol w:w="2835"/>
      </w:tblGrid>
      <w:tr w:rsidR="00B461BA" w:rsidRPr="00910494" w14:paraId="7EDA75C8" w14:textId="77777777">
        <w:trPr>
          <w:trHeight w:val="460"/>
        </w:trPr>
        <w:tc>
          <w:tcPr>
            <w:tcW w:w="562" w:type="dxa"/>
          </w:tcPr>
          <w:p w14:paraId="0DD174D7" w14:textId="77777777" w:rsidR="00B461BA" w:rsidRPr="00910494" w:rsidRDefault="00576D95">
            <w:pPr>
              <w:pStyle w:val="TableParagraph"/>
              <w:spacing w:line="225" w:lineRule="exact"/>
              <w:ind w:left="131"/>
              <w:rPr>
                <w:b/>
                <w:sz w:val="20"/>
              </w:rPr>
            </w:pPr>
            <w:r w:rsidRPr="00910494">
              <w:rPr>
                <w:b/>
                <w:sz w:val="20"/>
              </w:rPr>
              <w:t>Eil.</w:t>
            </w:r>
          </w:p>
          <w:p w14:paraId="377C1B1F" w14:textId="77777777" w:rsidR="00B461BA" w:rsidRPr="00910494" w:rsidRDefault="00576D95">
            <w:pPr>
              <w:pStyle w:val="TableParagraph"/>
              <w:spacing w:line="215" w:lineRule="exact"/>
              <w:ind w:left="141"/>
              <w:rPr>
                <w:b/>
                <w:sz w:val="20"/>
              </w:rPr>
            </w:pPr>
            <w:r w:rsidRPr="00910494">
              <w:rPr>
                <w:b/>
                <w:sz w:val="20"/>
              </w:rPr>
              <w:t>Nr.</w:t>
            </w:r>
          </w:p>
        </w:tc>
        <w:tc>
          <w:tcPr>
            <w:tcW w:w="3404" w:type="dxa"/>
          </w:tcPr>
          <w:p w14:paraId="5D447D06" w14:textId="03CD8717" w:rsidR="00B461BA" w:rsidRPr="00910494" w:rsidRDefault="00D8758F">
            <w:pPr>
              <w:pStyle w:val="TableParagraph"/>
              <w:spacing w:line="215" w:lineRule="exact"/>
              <w:ind w:left="521" w:right="519"/>
              <w:jc w:val="center"/>
              <w:rPr>
                <w:b/>
                <w:sz w:val="20"/>
              </w:rPr>
            </w:pPr>
            <w:r>
              <w:rPr>
                <w:b/>
                <w:sz w:val="20"/>
              </w:rPr>
              <w:t>Objektas</w:t>
            </w:r>
          </w:p>
        </w:tc>
        <w:tc>
          <w:tcPr>
            <w:tcW w:w="2835" w:type="dxa"/>
          </w:tcPr>
          <w:p w14:paraId="277D30BD" w14:textId="77777777" w:rsidR="00B461BA" w:rsidRPr="00910494" w:rsidRDefault="00576D95">
            <w:pPr>
              <w:pStyle w:val="TableParagraph"/>
              <w:spacing w:line="225" w:lineRule="exact"/>
              <w:ind w:left="123" w:right="124"/>
              <w:jc w:val="center"/>
              <w:rPr>
                <w:b/>
                <w:sz w:val="20"/>
              </w:rPr>
            </w:pPr>
            <w:r w:rsidRPr="00910494">
              <w:rPr>
                <w:b/>
                <w:sz w:val="20"/>
              </w:rPr>
              <w:t>Inžinierinių statinių</w:t>
            </w:r>
          </w:p>
          <w:p w14:paraId="08C3892C" w14:textId="7BCAE28E" w:rsidR="00B461BA" w:rsidRPr="00910494" w:rsidRDefault="00576D95">
            <w:pPr>
              <w:pStyle w:val="TableParagraph"/>
              <w:spacing w:line="215" w:lineRule="exact"/>
              <w:ind w:left="125" w:right="124"/>
              <w:jc w:val="center"/>
              <w:rPr>
                <w:b/>
                <w:sz w:val="20"/>
              </w:rPr>
            </w:pPr>
            <w:r w:rsidRPr="00910494">
              <w:rPr>
                <w:b/>
                <w:sz w:val="20"/>
              </w:rPr>
              <w:t>maksimalus skaičius</w:t>
            </w:r>
            <w:r w:rsidR="00725DE4">
              <w:rPr>
                <w:b/>
                <w:sz w:val="20"/>
              </w:rPr>
              <w:t xml:space="preserve"> 36 mėn.</w:t>
            </w:r>
            <w:r w:rsidRPr="00910494">
              <w:rPr>
                <w:b/>
                <w:sz w:val="20"/>
              </w:rPr>
              <w:t>, vnt.*</w:t>
            </w:r>
          </w:p>
        </w:tc>
        <w:tc>
          <w:tcPr>
            <w:tcW w:w="2835" w:type="dxa"/>
          </w:tcPr>
          <w:p w14:paraId="50720D8A" w14:textId="77777777" w:rsidR="00B461BA" w:rsidRPr="00910494" w:rsidRDefault="00576D95">
            <w:pPr>
              <w:pStyle w:val="TableParagraph"/>
              <w:spacing w:line="225" w:lineRule="exact"/>
              <w:ind w:left="125" w:right="121"/>
              <w:jc w:val="center"/>
              <w:rPr>
                <w:b/>
                <w:sz w:val="20"/>
              </w:rPr>
            </w:pPr>
            <w:r w:rsidRPr="00910494">
              <w:rPr>
                <w:b/>
                <w:sz w:val="20"/>
              </w:rPr>
              <w:t>Inžinierinių statinių</w:t>
            </w:r>
          </w:p>
          <w:p w14:paraId="427E3595" w14:textId="61442C3D" w:rsidR="00B461BA" w:rsidRPr="00910494" w:rsidRDefault="00576D95">
            <w:pPr>
              <w:pStyle w:val="TableParagraph"/>
              <w:spacing w:line="215" w:lineRule="exact"/>
              <w:ind w:left="125" w:right="118"/>
              <w:jc w:val="center"/>
              <w:rPr>
                <w:b/>
                <w:sz w:val="20"/>
              </w:rPr>
            </w:pPr>
            <w:r w:rsidRPr="00910494">
              <w:rPr>
                <w:b/>
                <w:sz w:val="20"/>
              </w:rPr>
              <w:t>minimalus skaičius</w:t>
            </w:r>
            <w:r w:rsidR="00725DE4">
              <w:rPr>
                <w:b/>
                <w:sz w:val="20"/>
              </w:rPr>
              <w:t xml:space="preserve"> 36 mėn.</w:t>
            </w:r>
            <w:r w:rsidRPr="00910494">
              <w:rPr>
                <w:b/>
                <w:sz w:val="20"/>
              </w:rPr>
              <w:t>, vnt.**</w:t>
            </w:r>
          </w:p>
        </w:tc>
      </w:tr>
      <w:tr w:rsidR="00B461BA" w:rsidRPr="00910494" w14:paraId="181BC05D" w14:textId="77777777">
        <w:trPr>
          <w:trHeight w:val="918"/>
        </w:trPr>
        <w:tc>
          <w:tcPr>
            <w:tcW w:w="562" w:type="dxa"/>
          </w:tcPr>
          <w:p w14:paraId="1DE58600" w14:textId="77777777" w:rsidR="00B461BA" w:rsidRPr="00910494" w:rsidRDefault="00B461BA">
            <w:pPr>
              <w:pStyle w:val="TableParagraph"/>
              <w:spacing w:before="6"/>
              <w:rPr>
                <w:sz w:val="29"/>
              </w:rPr>
            </w:pPr>
          </w:p>
          <w:p w14:paraId="095269B9" w14:textId="77777777" w:rsidR="00B461BA" w:rsidRPr="00910494" w:rsidRDefault="00576D95">
            <w:pPr>
              <w:pStyle w:val="TableParagraph"/>
              <w:ind w:left="175" w:right="169"/>
              <w:jc w:val="center"/>
              <w:rPr>
                <w:sz w:val="20"/>
              </w:rPr>
            </w:pPr>
            <w:r w:rsidRPr="00910494">
              <w:rPr>
                <w:sz w:val="20"/>
              </w:rPr>
              <w:t>1.</w:t>
            </w:r>
          </w:p>
        </w:tc>
        <w:tc>
          <w:tcPr>
            <w:tcW w:w="3404" w:type="dxa"/>
          </w:tcPr>
          <w:p w14:paraId="39AE88C4" w14:textId="3C5A2D76" w:rsidR="00B461BA" w:rsidRPr="00910494" w:rsidRDefault="0066399C">
            <w:pPr>
              <w:pStyle w:val="TableParagraph"/>
              <w:ind w:left="107" w:right="343"/>
              <w:rPr>
                <w:sz w:val="20"/>
              </w:rPr>
            </w:pPr>
            <w:r w:rsidRPr="00910494">
              <w:rPr>
                <w:sz w:val="20"/>
              </w:rPr>
              <w:t>110/35/10</w:t>
            </w:r>
            <w:r w:rsidRPr="00910494">
              <w:rPr>
                <w:spacing w:val="-6"/>
                <w:sz w:val="20"/>
              </w:rPr>
              <w:t xml:space="preserve"> </w:t>
            </w:r>
            <w:r w:rsidRPr="00910494">
              <w:rPr>
                <w:sz w:val="20"/>
              </w:rPr>
              <w:t>kV,</w:t>
            </w:r>
            <w:r w:rsidRPr="00910494">
              <w:rPr>
                <w:spacing w:val="-5"/>
                <w:sz w:val="20"/>
              </w:rPr>
              <w:t xml:space="preserve"> </w:t>
            </w:r>
            <w:r w:rsidRPr="00910494">
              <w:rPr>
                <w:sz w:val="20"/>
              </w:rPr>
              <w:t>110/10</w:t>
            </w:r>
            <w:r w:rsidRPr="00910494">
              <w:rPr>
                <w:spacing w:val="-6"/>
                <w:sz w:val="20"/>
              </w:rPr>
              <w:t xml:space="preserve"> </w:t>
            </w:r>
            <w:r w:rsidRPr="00910494">
              <w:rPr>
                <w:sz w:val="20"/>
              </w:rPr>
              <w:t>kV,</w:t>
            </w:r>
            <w:r w:rsidRPr="00910494">
              <w:rPr>
                <w:spacing w:val="-4"/>
                <w:sz w:val="20"/>
              </w:rPr>
              <w:t xml:space="preserve"> </w:t>
            </w:r>
            <w:r w:rsidRPr="00910494">
              <w:rPr>
                <w:sz w:val="20"/>
              </w:rPr>
              <w:t>35/10</w:t>
            </w:r>
            <w:r w:rsidRPr="00910494">
              <w:rPr>
                <w:spacing w:val="-6"/>
                <w:sz w:val="20"/>
              </w:rPr>
              <w:t xml:space="preserve"> </w:t>
            </w:r>
            <w:r w:rsidRPr="00910494">
              <w:rPr>
                <w:sz w:val="20"/>
              </w:rPr>
              <w:t>kV</w:t>
            </w:r>
            <w:r w:rsidRPr="00910494">
              <w:rPr>
                <w:spacing w:val="-6"/>
                <w:sz w:val="20"/>
              </w:rPr>
              <w:t xml:space="preserve"> </w:t>
            </w:r>
            <w:r w:rsidRPr="00910494">
              <w:rPr>
                <w:sz w:val="20"/>
              </w:rPr>
              <w:t>transformatorių</w:t>
            </w:r>
            <w:r w:rsidRPr="00910494">
              <w:rPr>
                <w:spacing w:val="-6"/>
                <w:sz w:val="20"/>
              </w:rPr>
              <w:t xml:space="preserve"> </w:t>
            </w:r>
            <w:r w:rsidRPr="00910494">
              <w:rPr>
                <w:sz w:val="20"/>
              </w:rPr>
              <w:t>pastočių</w:t>
            </w:r>
            <w:r w:rsidRPr="00910494" w:rsidDel="0066399C">
              <w:rPr>
                <w:sz w:val="20"/>
              </w:rPr>
              <w:t xml:space="preserve"> </w:t>
            </w:r>
            <w:r w:rsidR="00576D95" w:rsidRPr="00910494">
              <w:rPr>
                <w:sz w:val="20"/>
              </w:rPr>
              <w:t>statybos arba rekonstravimo</w:t>
            </w:r>
          </w:p>
          <w:p w14:paraId="77C1A7A2" w14:textId="50A0BD6E" w:rsidR="00B461BA" w:rsidRPr="00910494" w:rsidRDefault="00576D95">
            <w:pPr>
              <w:pStyle w:val="TableParagraph"/>
              <w:spacing w:line="212" w:lineRule="exact"/>
              <w:ind w:left="107"/>
              <w:rPr>
                <w:sz w:val="20"/>
              </w:rPr>
            </w:pPr>
            <w:r w:rsidRPr="00910494">
              <w:rPr>
                <w:sz w:val="20"/>
              </w:rPr>
              <w:t>techninio projektų parengimo ir</w:t>
            </w:r>
            <w:r w:rsidR="00CB1577" w:rsidRPr="00910494">
              <w:rPr>
                <w:sz w:val="20"/>
              </w:rPr>
              <w:t xml:space="preserve"> projektų vykdymo priežiūros paslaugos</w:t>
            </w:r>
            <w:r w:rsidR="00FC2D6F">
              <w:rPr>
                <w:sz w:val="20"/>
              </w:rPr>
              <w:t xml:space="preserve"> Panevėžio regione</w:t>
            </w:r>
            <w:r w:rsidR="00CB1577" w:rsidRPr="00910494">
              <w:rPr>
                <w:sz w:val="20"/>
              </w:rPr>
              <w:t>.</w:t>
            </w:r>
          </w:p>
        </w:tc>
        <w:tc>
          <w:tcPr>
            <w:tcW w:w="2835" w:type="dxa"/>
          </w:tcPr>
          <w:p w14:paraId="5B48E949" w14:textId="77777777" w:rsidR="00B461BA" w:rsidRPr="00910494" w:rsidRDefault="00B461BA">
            <w:pPr>
              <w:pStyle w:val="TableParagraph"/>
              <w:spacing w:before="6"/>
              <w:rPr>
                <w:sz w:val="29"/>
              </w:rPr>
            </w:pPr>
          </w:p>
          <w:p w14:paraId="172A840B" w14:textId="6C81A878" w:rsidR="00B461BA" w:rsidRPr="00910494" w:rsidRDefault="00FC2D6F">
            <w:pPr>
              <w:pStyle w:val="TableParagraph"/>
              <w:ind w:left="125" w:right="124"/>
              <w:jc w:val="center"/>
              <w:rPr>
                <w:sz w:val="20"/>
              </w:rPr>
            </w:pPr>
            <w:r>
              <w:rPr>
                <w:sz w:val="20"/>
              </w:rPr>
              <w:t>10</w:t>
            </w:r>
          </w:p>
        </w:tc>
        <w:tc>
          <w:tcPr>
            <w:tcW w:w="2835" w:type="dxa"/>
          </w:tcPr>
          <w:p w14:paraId="55184A66" w14:textId="77777777" w:rsidR="00B461BA" w:rsidRPr="00910494" w:rsidRDefault="00B461BA">
            <w:pPr>
              <w:pStyle w:val="TableParagraph"/>
              <w:spacing w:before="6"/>
              <w:rPr>
                <w:sz w:val="29"/>
              </w:rPr>
            </w:pPr>
          </w:p>
          <w:p w14:paraId="1FEB11EF" w14:textId="77777777" w:rsidR="00B461BA" w:rsidRPr="00910494" w:rsidRDefault="00576D95">
            <w:pPr>
              <w:pStyle w:val="TableParagraph"/>
              <w:ind w:left="6"/>
              <w:jc w:val="center"/>
              <w:rPr>
                <w:sz w:val="20"/>
              </w:rPr>
            </w:pPr>
            <w:r w:rsidRPr="00910494">
              <w:rPr>
                <w:w w:val="99"/>
                <w:sz w:val="20"/>
              </w:rPr>
              <w:t>1</w:t>
            </w:r>
          </w:p>
        </w:tc>
      </w:tr>
    </w:tbl>
    <w:p w14:paraId="6E6984D2" w14:textId="77777777" w:rsidR="00B461BA" w:rsidRPr="00910494" w:rsidRDefault="00B461BA">
      <w:pPr>
        <w:jc w:val="center"/>
        <w:rPr>
          <w:sz w:val="20"/>
        </w:rPr>
      </w:pPr>
    </w:p>
    <w:p w14:paraId="52D83847" w14:textId="77777777" w:rsidR="004548FA" w:rsidRPr="00910494" w:rsidRDefault="004548FA" w:rsidP="004548FA">
      <w:pPr>
        <w:pStyle w:val="BodyText"/>
        <w:spacing w:before="6"/>
        <w:ind w:left="0"/>
        <w:jc w:val="left"/>
        <w:rPr>
          <w:sz w:val="8"/>
        </w:rPr>
      </w:pPr>
      <w:r w:rsidRPr="00910494">
        <w:tab/>
      </w:r>
    </w:p>
    <w:p w14:paraId="4BF3E2AB" w14:textId="77777777" w:rsidR="004548FA" w:rsidRPr="00910494" w:rsidRDefault="004548FA" w:rsidP="004548FA">
      <w:pPr>
        <w:spacing w:line="237" w:lineRule="auto"/>
        <w:ind w:left="142"/>
        <w:rPr>
          <w:i/>
          <w:sz w:val="16"/>
        </w:rPr>
      </w:pPr>
      <w:r w:rsidRPr="00910494">
        <w:rPr>
          <w:sz w:val="16"/>
        </w:rPr>
        <w:t xml:space="preserve">* </w:t>
      </w:r>
      <w:r w:rsidRPr="00910494">
        <w:rPr>
          <w:i/>
          <w:sz w:val="16"/>
        </w:rPr>
        <w:t>Maksimalūs kiekiai nustatomi tik Įkainio paskaičiavimui. Tai nėra Kliento įsipareigojimas viso Sutarties galiojimo laikotarpiu (36 mėn.) išpirkti numatytus maksimalius kiekius.</w:t>
      </w:r>
    </w:p>
    <w:p w14:paraId="664BA305" w14:textId="77777777" w:rsidR="004548FA" w:rsidRPr="00910494" w:rsidRDefault="004548FA" w:rsidP="004548FA">
      <w:pPr>
        <w:spacing w:before="59"/>
        <w:ind w:left="142"/>
        <w:rPr>
          <w:i/>
          <w:sz w:val="16"/>
        </w:rPr>
      </w:pPr>
      <w:r w:rsidRPr="00910494">
        <w:rPr>
          <w:sz w:val="16"/>
        </w:rPr>
        <w:t xml:space="preserve">** </w:t>
      </w:r>
      <w:r w:rsidRPr="00910494">
        <w:rPr>
          <w:i/>
          <w:sz w:val="16"/>
        </w:rPr>
        <w:t>Minimalūs kiekiai tai Kliento įsipareigojimas viso Sutarties galiojimo laikotarpiu (36 mėn.) išpirkti numatytus minimalius kiekius.</w:t>
      </w:r>
      <w:r w:rsidRPr="00910494">
        <w:rPr>
          <w:i/>
          <w:sz w:val="16"/>
          <w:szCs w:val="16"/>
        </w:rPr>
        <w:t xml:space="preserve"> Šis įsipareigojimas negalioja atvejais, kai Sutartis nutraukiama Paslaugų teikėjui pažeidus Sutartį ir/arba pažeidus Sutartį iš esmės.</w:t>
      </w:r>
    </w:p>
    <w:p w14:paraId="25084AAE" w14:textId="25F5695F" w:rsidR="004548FA" w:rsidRPr="00910494" w:rsidRDefault="004548FA" w:rsidP="004548FA">
      <w:pPr>
        <w:tabs>
          <w:tab w:val="left" w:pos="8815"/>
        </w:tabs>
        <w:rPr>
          <w:sz w:val="20"/>
        </w:rPr>
      </w:pPr>
    </w:p>
    <w:p w14:paraId="7BAF6EA6" w14:textId="59154E48" w:rsidR="004548FA" w:rsidRPr="00910494" w:rsidRDefault="004548FA" w:rsidP="004548FA">
      <w:pPr>
        <w:tabs>
          <w:tab w:val="left" w:pos="8815"/>
        </w:tabs>
        <w:rPr>
          <w:sz w:val="20"/>
        </w:rPr>
        <w:sectPr w:rsidR="004548FA" w:rsidRPr="0091049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420" w:bottom="280" w:left="1560" w:header="567" w:footer="567" w:gutter="0"/>
          <w:cols w:space="1296"/>
        </w:sectPr>
      </w:pPr>
    </w:p>
    <w:p w14:paraId="2C27E45D" w14:textId="77777777" w:rsidR="00B461BA" w:rsidRPr="00910494" w:rsidRDefault="001A4CC5">
      <w:pPr>
        <w:pStyle w:val="BodyText"/>
        <w:spacing w:before="10"/>
        <w:ind w:left="0"/>
        <w:jc w:val="left"/>
        <w:rPr>
          <w:i/>
          <w:sz w:val="19"/>
        </w:rPr>
      </w:pPr>
      <w:r w:rsidRPr="00910494">
        <w:rPr>
          <w:noProof/>
        </w:rPr>
        <w:lastRenderedPageBreak/>
        <mc:AlternateContent>
          <mc:Choice Requires="wpg">
            <w:drawing>
              <wp:anchor distT="0" distB="0" distL="0" distR="0" simplePos="0" relativeHeight="251665408" behindDoc="1" locked="0" layoutInCell="1" allowOverlap="1" wp14:anchorId="6000B132" wp14:editId="159ABF02">
                <wp:simplePos x="0" y="0"/>
                <wp:positionH relativeFrom="page">
                  <wp:posOffset>1062355</wp:posOffset>
                </wp:positionH>
                <wp:positionV relativeFrom="paragraph">
                  <wp:posOffset>170815</wp:posOffset>
                </wp:positionV>
                <wp:extent cx="6158230" cy="596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59690"/>
                          <a:chOff x="1673" y="269"/>
                          <a:chExt cx="9698" cy="94"/>
                        </a:xfrm>
                      </wpg:grpSpPr>
                      <wps:wsp>
                        <wps:cNvPr id="16" name="Line 17"/>
                        <wps:cNvCnPr>
                          <a:cxnSpLocks noChangeShapeType="1"/>
                        </wps:cNvCnPr>
                        <wps:spPr bwMode="auto">
                          <a:xfrm>
                            <a:off x="1673" y="27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673" y="353"/>
                            <a:ext cx="96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D4F13A" id="Group 15" o:spid="_x0000_s1026" style="position:absolute;margin-left:83.65pt;margin-top:13.45pt;width:484.9pt;height:4.7pt;z-index:-251651072;mso-wrap-distance-left:0;mso-wrap-distance-right:0;mso-position-horizontal-relative:page" coordorigin="1673,269" coordsize="96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rtQIAAFUIAAAOAAAAZHJzL2Uyb0RvYy54bWzsVtFu2jAUfZ+0f7DyTkNCCCQqVBOBvnQb&#10;UrsPMI6TWEtsy3YJaNq/79oOMLqHTZ3Wp/UhtXOvr88959jh9u7QtWhPlWaCL4LoZhwgyokoGa8X&#10;wZenzWgeIG0wL3ErOF0ER6qDu+X7d7e9zGksGtGWVCEownXey0XQGCPzMNSkoR3WN0JSDsFKqA4b&#10;mKo6LBXuoXrXhvF4nIa9UKVUglCt4W3hg8HS1a8qSsznqtLUoHYRADbjnso9d/YZLm9xXissG0YG&#10;GPgVKDrMOGx6LlVgg9GzYr+U6hhRQovK3BDRhaKqGKGuB+gmGr/o5l6JZ+l6qfO+lmeagNoXPL26&#10;LPm03yrEStBuGiCOO9DIbYtgDuT0ss4h517JR7lVvkMYPgjyVUM4fBm389ono13/UZRQDz8b4cg5&#10;VKqzJaBtdHAaHM8a0INBBF6m0XQeT0AqArFplmaDRqQBIe2qKJ1NAgTBOM28fKRZD4shHfxmV2aJ&#10;jYU493s6nAMu2xSYTV/41H/H52ODJXUyacvVic/0xOcD4xRFM0+nS1lxzyU58IFLxMWqwbymrtjT&#10;UQJvkWvBgoWqfomdaBDit9xeWJqlnqUTwReOHLNninAulTb3VHTIDhZBC7CdbHj/oI1n85RiVeRi&#10;w9oW3uO85agHzqMkcQu0aFlpgzamVb1btQrtsT2C7m+Q5irNVi6wbnyeC3nccAZ46XZpKC7Xw9hg&#10;1voxNNByuxE0CDiHkT9837Jxtp6v58koidP1KBkXxejDZpWM0k00mxaTYrUqou8Wc5TkDStLyi3s&#10;00UQJX9mjOFK8kf4fBWc+QmvqztbAtjTfwcaDOqV9e7cifK4VZbzwatvZdrZtWmdd64ciPM3MO1k&#10;Onkr00ZxlMX/XfuvXOsuXvh2ObMP31n7cfx57lx++TWw/AEAAP//AwBQSwMEFAAGAAgAAAAhAMVP&#10;jWTgAAAACgEAAA8AAABkcnMvZG93bnJldi54bWxMj8FqwzAQRO+F/oPYQm+NrIg6rWs5hND2FApN&#10;CiG3jbWxTSzJWIrt/H2VU3sc9jHzNl9OpmUD9b5xVoGYJcDIlk43tlLws/t4egHmA1qNrbOk4Eoe&#10;lsX9XY6ZdqP9pmEbKhZLrM9QQR1Cl3Huy5oM+pnryMbbyfUGQ4x9xXWPYyw3LZ8nScoNNjYu1NjR&#10;uqbyvL0YBZ8jjisp3ofN+bS+HnbPX/uNIKUeH6bVG7BAU/iD4aYf1aGITkd3sdqzNuZ0ISOqYJ6+&#10;ArsBQi4EsKMCmUrgRc7/v1D8AgAA//8DAFBLAQItABQABgAIAAAAIQC2gziS/gAAAOEBAAATAAAA&#10;AAAAAAAAAAAAAAAAAABbQ29udGVudF9UeXBlc10ueG1sUEsBAi0AFAAGAAgAAAAhADj9If/WAAAA&#10;lAEAAAsAAAAAAAAAAAAAAAAALwEAAF9yZWxzLy5yZWxzUEsBAi0AFAAGAAgAAAAhAGv8qeu1AgAA&#10;VQgAAA4AAAAAAAAAAAAAAAAALgIAAGRycy9lMm9Eb2MueG1sUEsBAi0AFAAGAAgAAAAhAMVPjWTg&#10;AAAACgEAAA8AAAAAAAAAAAAAAAAADwUAAGRycy9kb3ducmV2LnhtbFBLBQYAAAAABAAEAPMAAAAc&#10;BgAAAAA=&#10;">
                <v:line id="Line 17" o:spid="_x0000_s1027" style="position:absolute;visibility:visible;mso-wrap-style:square" from="1673,276" to="1137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16" o:spid="_x0000_s1028" style="position:absolute;visibility:visible;mso-wrap-style:square" from="1673,353" to="1137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wrap type="topAndBottom" anchorx="page"/>
              </v:group>
            </w:pict>
          </mc:Fallback>
        </mc:AlternateContent>
      </w:r>
    </w:p>
    <w:p w14:paraId="11709982" w14:textId="77777777" w:rsidR="00B461BA" w:rsidRPr="00910494" w:rsidRDefault="00576D95">
      <w:pPr>
        <w:pStyle w:val="Heading1"/>
        <w:numPr>
          <w:ilvl w:val="0"/>
          <w:numId w:val="2"/>
        </w:numPr>
        <w:tabs>
          <w:tab w:val="left" w:pos="709"/>
        </w:tabs>
        <w:spacing w:after="22" w:line="219" w:lineRule="exact"/>
      </w:pPr>
      <w:r w:rsidRPr="00910494">
        <w:t>SUTARTINIŲ ĮSIPAREIGOJIMŲ VYKDYMO VIETA</w:t>
      </w:r>
    </w:p>
    <w:p w14:paraId="27BDBBE9"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6C9E5C28" wp14:editId="12425FB9">
                <wp:extent cx="6158230" cy="12700"/>
                <wp:effectExtent l="8255" t="5080" r="5715"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14" name="Line 14"/>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58F8DC" id="Group 13"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AKgwIAAJcFAAAOAAAAZHJzL2Uyb0RvYy54bWykVMlu2zAQvRfoPxC6O1qiOLYQOygsO5e0&#10;NZD0A2iKkohSJEEylo2i/97hSHa2S5D6QA81C9+8N+TN7aGTZM+tE1otovQiiQhXTFdCNYvo1+Nm&#10;MouI81RVVGrFF9GRu+h2+fXLTW8KnulWy4pbAkWUK3qziFrvTRHHjrW8o+5CG67AWWvbUQ9b28SV&#10;pT1U72ScJck07rWtjNWMOwdfy8EZLbF+XXPmf9a1457IRQTYPK4W111Y4+UNLRpLTSvYCIN+AkVH&#10;hYJDz6VK6il5suJdqU4wq52u/QXTXazrWjCOPUA3afKmmzurnwz20hR9Y840AbVvePp0WfZjv7VE&#10;VKDdZUQU7UAjPJbAHsjpTVNAzJ01D2Zrhw7BvNfstwN3/NYf9s0QTHb9d11BPfrkNZJzqG0XSkDb&#10;5IAaHM8a8IMnDD5O06tZdglSMfCl2XUyasRaEPJdFmvXY958OodRC0kZZsS0GI5DiCOk0A/MmXum&#10;0v0flQ8tNRwVcoGmE5X5icp7oThJ84FJDFmpgUZ2UCONROlVS1XDsdjj0QBlacgA5C9SwsaBBh+k&#10;NR15O/EK/FwP/LymhxbGOn/HdUeCsYgkQEa16P7e+QDjOSSIp/RGSAnfaSEV6YNI6TzDDKelqII3&#10;OJ1tditpyZ6Gq4c/bAo8L8PCoSV17RCHrhBGC5h9VaHVclqtR9tTIQcbYEkVAqFDADpaw6X7M0/m&#10;69l6lk/ybLqe5ElZTr5tVvlkukmvr8rLcrUq078Bc5oXragqrgLs0wOQ5h+bivEpGq7u+Qk4ExS/&#10;ro5MAtjTP4JGjYOsw2judHXc2kD6OKho4e3HtPGlCs/Lyz1GPb+ny38AAAD//wMAUEsDBBQABgAI&#10;AAAAIQBL90JF2wAAAAMBAAAPAAAAZHJzL2Rvd25yZXYueG1sTI9BS8NAEIXvgv9hGcGb3aRisTGb&#10;Uop6KoKtIN6m2WkSmp0N2W2S/ntHL3p5MLzhve/lq8m1aqA+NJ4NpLMEFHHpbcOVgY/9y90jqBCR&#10;LbaeycCFAqyK66scM+tHfqdhFyslIRwyNFDH2GVah7Imh2HmO2Lxjr53GOXsK217HCXctXqeJAvt&#10;sGFpqLGjTU3laXd2Bl5HHNf36fOwPR03l6/9w9vnNiVjbm+m9ROoSFP8e4YffEGHQpgO/sw2qNaA&#10;DIm/Kt5ysZQZBwPzBHSR6//sxTcAAAD//wMAUEsBAi0AFAAGAAgAAAAhALaDOJL+AAAA4QEAABMA&#10;AAAAAAAAAAAAAAAAAAAAAFtDb250ZW50X1R5cGVzXS54bWxQSwECLQAUAAYACAAAACEAOP0h/9YA&#10;AACUAQAACwAAAAAAAAAAAAAAAAAvAQAAX3JlbHMvLnJlbHNQSwECLQAUAAYACAAAACEAQH9ACoMC&#10;AACXBQAADgAAAAAAAAAAAAAAAAAuAgAAZHJzL2Uyb0RvYy54bWxQSwECLQAUAAYACAAAACEAS/dC&#10;RdsAAAADAQAADwAAAAAAAAAAAAAAAADdBAAAZHJzL2Rvd25yZXYueG1sUEsFBgAAAAAEAAQA8wAA&#10;AOUFAAAAAA==&#10;">
                <v:line id="Line 14"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w10:anchorlock/>
              </v:group>
            </w:pict>
          </mc:Fallback>
        </mc:AlternateContent>
      </w:r>
    </w:p>
    <w:p w14:paraId="34DEAF83" w14:textId="33D4106B" w:rsidR="00B461BA" w:rsidRPr="00910494" w:rsidRDefault="001A4CC5">
      <w:pPr>
        <w:pStyle w:val="ListParagraph"/>
        <w:numPr>
          <w:ilvl w:val="1"/>
          <w:numId w:val="2"/>
        </w:numPr>
        <w:tabs>
          <w:tab w:val="left" w:pos="529"/>
        </w:tabs>
        <w:spacing w:before="57"/>
        <w:ind w:left="528" w:hanging="387"/>
        <w:rPr>
          <w:sz w:val="20"/>
        </w:rPr>
      </w:pPr>
      <w:r w:rsidRPr="00910494">
        <w:rPr>
          <w:noProof/>
        </w:rPr>
        <mc:AlternateContent>
          <mc:Choice Requires="wps">
            <w:drawing>
              <wp:anchor distT="0" distB="0" distL="0" distR="0" simplePos="0" relativeHeight="251667456" behindDoc="1" locked="0" layoutInCell="1" allowOverlap="1" wp14:anchorId="175EF2FC" wp14:editId="309C588F">
                <wp:simplePos x="0" y="0"/>
                <wp:positionH relativeFrom="page">
                  <wp:posOffset>1062355</wp:posOffset>
                </wp:positionH>
                <wp:positionV relativeFrom="paragraph">
                  <wp:posOffset>228600</wp:posOffset>
                </wp:positionV>
                <wp:extent cx="615823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673 1673"/>
                            <a:gd name="T1" fmla="*/ T0 w 9698"/>
                            <a:gd name="T2" fmla="+- 0 11371 1673"/>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D0AE2" id="Freeform 12" o:spid="_x0000_s1026" style="position:absolute;margin-left:83.65pt;margin-top:18pt;width:484.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OgBQMAAKgGAAAOAAAAZHJzL2Uyb0RvYy54bWysVW1v0zAQ/o7Ef7D8EdQlTrO+aemEmhUh&#10;DZi08gPcxGkiHNvYbtOB+O+cnaRLO5AQIh9SO3d+7rnnfNeb22PN0YFpU0mRYHIVYsREJvNK7BL8&#10;ZbMezTAyloqccilYgp+YwbfL169uGrVgkSwlz5lGACLMolEJLq1ViyAwWclqaq6kYgKMhdQ1tbDV&#10;uyDXtAH0mgdRGE6CRupcaZkxY+Br2hrx0uMXBcvs56IwzCKeYOBm/Vv799a9g+UNXew0VWWVdTTo&#10;P7CoaSUg6AkqpZaiva5eQNVVpqWRhb3KZB3Ioqgy5nOAbEh4kc1jSRXzuYA4Rp1kMv8PNvt0eNCo&#10;yqF2EUaC1lCjtWbMKY7gE+jTKLMAt0f1oF2GRt3L7KsBQ3BmcRsDPmjbfJQ5wNC9lV6TY6FrdxKy&#10;RUcv/dNJena0KIOPE3I9i8ZQoQxsJJr6ygR00Z/N9sa+Z9Lj0MO9sW3hclh52fOO+wYgippDDd+O&#10;UIjIZDr2r67QJzfSu70J0CZEDZpP5rNLJ1BkiEXGU/JbsHHv58CiARgksOsp0rJnnR1FRxtWiLpO&#10;Cb1QShon0AbI9QoBAji5FP/gC7EvfdszXQgNLXB5+TVGcPm3bbqKWsfMhXBL1CTYa+E+1PLANtKb&#10;7EXpIMizlYuhlz8+ZNWa4YQLAPemXfigjuugtEKuK859bblwVEhE5pEXx0he5c7q6Bi92664Rgfq&#10;+to/LhtAO3NT2tiUmrL186Y2aS33IvdhSkbzu25tacXbNQBxrzrcz04cd1N9R/+Yh/O72d0sHsXR&#10;5G4Uh2k6erdexaPJmkyv03G6WqXkp+NM4kVZ5TkTjnY/XUj8d93bzbl2Lpzmy1l6Zyqs/fNSheCc&#10;hhcJcul/2yr0zdt2+1bmT9DIWrbjEsY7LEqpv2PUwKhMsPm2p5phxD8ImEVzEsdutvpNfD2NYKOH&#10;lu3QQkUGUAm2GK6+W65sO4/3Sle7EiIRX28h38EAKSrX6X7StKy6DYxDn0E3ut28He691/MfzPIX&#10;AAAA//8DAFBLAwQUAAYACAAAACEAUmq8Ht4AAAAKAQAADwAAAGRycy9kb3ducmV2LnhtbEyPwU7D&#10;MBBE70j8g7VIXBC100hpFeJUCFHoAQlR+ADXXpKAvY5stw1/j3OC48w+zc40m8lZdsIQB08SioUA&#10;hqS9GaiT8PG+vV0Di0mRUdYTSvjBCJv28qJRtfFnesPTPnUsh1CslYQ+pbHmPOoenYoLPyLl26cP&#10;TqUsQ8dNUOcc7ixfClFxpwbKH3o14kOP+nt/dBKql932GYcv+7qennYi3GgSj1rK66vp/g5Ywin9&#10;wTDXz9WhzZ0O/kgmMpt1tSozKqGs8qYZKMpVAewwO0vgbcP/T2h/AQAA//8DAFBLAQItABQABgAI&#10;AAAAIQC2gziS/gAAAOEBAAATAAAAAAAAAAAAAAAAAAAAAABbQ29udGVudF9UeXBlc10ueG1sUEsB&#10;Ai0AFAAGAAgAAAAhADj9If/WAAAAlAEAAAsAAAAAAAAAAAAAAAAALwEAAF9yZWxzLy5yZWxzUEsB&#10;Ai0AFAAGAAgAAAAhAGmO46AFAwAAqAYAAA4AAAAAAAAAAAAAAAAALgIAAGRycy9lMm9Eb2MueG1s&#10;UEsBAi0AFAAGAAgAAAAhAFJqvB7eAAAACgEAAA8AAAAAAAAAAAAAAAAAXwUAAGRycy9kb3ducmV2&#10;LnhtbFBLBQYAAAAABAAEAPMAAABqBgAAAAA=&#10;" path="m,l9698,e" filled="f" strokeweight=".96pt">
                <v:path arrowok="t" o:connecttype="custom" o:connectlocs="0,0;6158230,0" o:connectangles="0,0"/>
                <w10:wrap type="topAndBottom" anchorx="page"/>
              </v:shape>
            </w:pict>
          </mc:Fallback>
        </mc:AlternateContent>
      </w:r>
      <w:r w:rsidR="00FC2D6F">
        <w:rPr>
          <w:sz w:val="20"/>
        </w:rPr>
        <w:t>Panevėžio</w:t>
      </w:r>
      <w:r w:rsidR="0066399C" w:rsidRPr="00910494">
        <w:rPr>
          <w:sz w:val="20"/>
        </w:rPr>
        <w:t xml:space="preserve"> regionas</w:t>
      </w:r>
      <w:r w:rsidR="00576D95" w:rsidRPr="00910494">
        <w:rPr>
          <w:sz w:val="20"/>
        </w:rPr>
        <w:t>.</w:t>
      </w:r>
    </w:p>
    <w:p w14:paraId="6B55D331" w14:textId="67387443" w:rsidR="00266D21" w:rsidRPr="00910494" w:rsidRDefault="00266D21" w:rsidP="00D24FF3">
      <w:pPr>
        <w:pStyle w:val="ListParagraph"/>
        <w:spacing w:before="57"/>
        <w:rPr>
          <w:sz w:val="20"/>
          <w:szCs w:val="18"/>
        </w:rPr>
      </w:pPr>
      <w:r w:rsidRPr="00910494">
        <w:rPr>
          <w:sz w:val="20"/>
          <w:szCs w:val="18"/>
        </w:rPr>
        <w:t xml:space="preserve">Paslaugų teikėjas įsipareigoja atlikti Paslaugas </w:t>
      </w:r>
      <w:r w:rsidR="00C36FCE" w:rsidRPr="00910494">
        <w:rPr>
          <w:sz w:val="20"/>
          <w:szCs w:val="18"/>
        </w:rPr>
        <w:t xml:space="preserve">besiribojančiose </w:t>
      </w:r>
      <w:r w:rsidRPr="00910494">
        <w:rPr>
          <w:sz w:val="20"/>
          <w:szCs w:val="18"/>
        </w:rPr>
        <w:t xml:space="preserve">Sutarčių </w:t>
      </w:r>
      <w:r w:rsidR="00D05A91" w:rsidRPr="00910494">
        <w:rPr>
          <w:sz w:val="20"/>
          <w:szCs w:val="18"/>
        </w:rPr>
        <w:t xml:space="preserve">teritorijoje </w:t>
      </w:r>
      <w:r w:rsidRPr="00910494">
        <w:rPr>
          <w:sz w:val="20"/>
          <w:szCs w:val="18"/>
        </w:rPr>
        <w:t xml:space="preserve">nustatyta tvarka ir sąlygomis bei neviršijant </w:t>
      </w:r>
      <w:r w:rsidR="00667759" w:rsidRPr="00910494">
        <w:rPr>
          <w:sz w:val="20"/>
          <w:szCs w:val="18"/>
        </w:rPr>
        <w:t>S</w:t>
      </w:r>
      <w:r w:rsidRPr="00910494">
        <w:rPr>
          <w:sz w:val="20"/>
          <w:szCs w:val="18"/>
        </w:rPr>
        <w:t xml:space="preserve">utarties vertės ir numatytų kiekių. Už </w:t>
      </w:r>
      <w:r w:rsidR="00C36FCE" w:rsidRPr="00910494">
        <w:rPr>
          <w:sz w:val="20"/>
          <w:szCs w:val="18"/>
        </w:rPr>
        <w:t xml:space="preserve">besiribojančiame </w:t>
      </w:r>
      <w:r w:rsidR="00D05A91" w:rsidRPr="00910494">
        <w:rPr>
          <w:sz w:val="20"/>
          <w:szCs w:val="18"/>
        </w:rPr>
        <w:t>regione</w:t>
      </w:r>
      <w:r w:rsidRPr="00910494">
        <w:rPr>
          <w:sz w:val="20"/>
          <w:szCs w:val="18"/>
        </w:rPr>
        <w:t xml:space="preserve"> atliekamas Paslaugas Paslaugų teikėjui mokama 1,</w:t>
      </w:r>
      <w:r w:rsidR="00D05A91" w:rsidRPr="00910494">
        <w:rPr>
          <w:sz w:val="20"/>
          <w:szCs w:val="18"/>
        </w:rPr>
        <w:t>0</w:t>
      </w:r>
      <w:r w:rsidR="00F23B37" w:rsidRPr="00910494">
        <w:rPr>
          <w:sz w:val="20"/>
          <w:szCs w:val="18"/>
        </w:rPr>
        <w:t>5</w:t>
      </w:r>
      <w:r w:rsidRPr="00910494">
        <w:rPr>
          <w:sz w:val="20"/>
          <w:szCs w:val="18"/>
        </w:rPr>
        <w:t xml:space="preserve"> (vienas ir </w:t>
      </w:r>
      <w:r w:rsidR="00D05A91" w:rsidRPr="00910494">
        <w:rPr>
          <w:sz w:val="20"/>
          <w:szCs w:val="18"/>
        </w:rPr>
        <w:t>dešimt šimtųjų</w:t>
      </w:r>
      <w:r w:rsidRPr="00910494">
        <w:rPr>
          <w:sz w:val="20"/>
          <w:szCs w:val="18"/>
        </w:rPr>
        <w:t>) karto didesniais įkainiais nei nurodyta Sutartyje.</w:t>
      </w:r>
    </w:p>
    <w:p w14:paraId="01B0B31C" w14:textId="2169059D" w:rsidR="00266D21" w:rsidRPr="00910494" w:rsidRDefault="00266D21" w:rsidP="004548FA">
      <w:pPr>
        <w:pStyle w:val="ListParagraph"/>
        <w:tabs>
          <w:tab w:val="left" w:pos="529"/>
        </w:tabs>
        <w:spacing w:before="57"/>
        <w:ind w:left="528"/>
        <w:jc w:val="center"/>
        <w:rPr>
          <w:sz w:val="20"/>
        </w:rPr>
      </w:pPr>
      <w:r w:rsidRPr="00910494">
        <w:rPr>
          <w:rStyle w:val="Laukeliai"/>
          <w:noProof/>
          <w:sz w:val="18"/>
          <w:szCs w:val="18"/>
        </w:rPr>
        <w:drawing>
          <wp:inline distT="0" distB="0" distL="0" distR="0" wp14:anchorId="6E791324" wp14:editId="2E7FFA60">
            <wp:extent cx="5687995" cy="3664915"/>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160" cy="3703036"/>
                    </a:xfrm>
                    <a:prstGeom prst="rect">
                      <a:avLst/>
                    </a:prstGeom>
                    <a:noFill/>
                  </pic:spPr>
                </pic:pic>
              </a:graphicData>
            </a:graphic>
          </wp:inline>
        </w:drawing>
      </w:r>
    </w:p>
    <w:p w14:paraId="55090943" w14:textId="77777777" w:rsidR="004548FA" w:rsidRPr="00910494" w:rsidRDefault="004548FA" w:rsidP="004548FA">
      <w:pPr>
        <w:pStyle w:val="ListParagraph"/>
        <w:tabs>
          <w:tab w:val="left" w:pos="529"/>
        </w:tabs>
        <w:spacing w:before="57"/>
        <w:ind w:left="528"/>
        <w:jc w:val="center"/>
        <w:rPr>
          <w:sz w:val="20"/>
        </w:rPr>
      </w:pPr>
    </w:p>
    <w:p w14:paraId="5E001492" w14:textId="77777777" w:rsidR="00B461BA" w:rsidRPr="00910494" w:rsidRDefault="00576D95">
      <w:pPr>
        <w:pStyle w:val="Heading1"/>
        <w:numPr>
          <w:ilvl w:val="0"/>
          <w:numId w:val="2"/>
        </w:numPr>
        <w:tabs>
          <w:tab w:val="left" w:pos="709"/>
        </w:tabs>
        <w:spacing w:after="22"/>
      </w:pPr>
      <w:r w:rsidRPr="00910494">
        <w:t>REIKALAVIMAI PIRKIMO OBJEKTUI</w:t>
      </w:r>
    </w:p>
    <w:p w14:paraId="44221907"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78FE2376" wp14:editId="48A36AF1">
                <wp:extent cx="6158230" cy="12700"/>
                <wp:effectExtent l="8255" t="7620" r="5715"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11" name="Line 11"/>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5F7CA8" id="Group 10"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AGgQIAAJcFAAAOAAAAZHJzL2Uyb0RvYy54bWykVF1v2jAUfZ+0/2DlneajlEIEVBOBvnQb&#10;UrsfYBwnsZbYlu0S0LT/vuvrQEv7UnU8mOvcr3PPsT2/O3Qt2XNjhZKLKL1KIsIlU6WQ9SL69bQZ&#10;TSNiHZUlbZXki+jIbXS3/Ppl3uucZ6pRbckNgSLS5r1eRI1zOo9jyxreUXulNJfgrJTpqIOtqePS&#10;0B6qd22cJckk7pUptVGMWwtfi+CMlli/qjhzP6vKckfaRQTYHK4G151f4+Wc5rWhuhFsgEE/gaKj&#10;QkLTc6mCOkqejXhXqhPMKKsqd8VUF6uqEozjDDBNmryZ5t6oZ42z1Hlf6zNNQO0bnj5dlv3Ybw0R&#10;JWgH9EjagUbYlsAeyOl1nUPMvdGPemvChGA+KPbbgjt+6/f7OgSTXf9dlVCPPjuF5Bwq0/kSMDY5&#10;oAbHswb84AiDj5P0ZppdAxYGvjS7TQaNWANCvstizXrIm01mcNR8UoYZMc1DO4Q4QPLzwDmzL1Ta&#10;/6PysaGao0LW03SiMj1R+SAkJ2kamMSQlQw0soMcaCRSrRoqa47Fno4aKMMMQP4qxW8saPBBWoN8&#10;ND/xCvzcBn4u6aG5Ntbdc9URbyyiFiCjWnT/YJ3X+CXEiyfVRrQt3ptWkt6LlM4yzLCqFaX3+jhr&#10;6t2qNWRP/dXDn6cBql2E+aYFtU2IQ1e4lHD2ZYltGk7L9WA7KtpgQ6FW+kYwIQAdrHDp/syS2Xq6&#10;no5H42yyHo2Tohh926zGo8kmvb0provVqkj/eszpOG9EWXLpYZ8egHT8sVMxPEXh6p6fgDNB8WV1&#10;nB3Anv4RNGrsZQ1Hc6fK49Z4moaDihbefkwbXir/vLzeY9TLe7r8BwAA//8DAFBLAwQUAAYACAAA&#10;ACEAS/dCRdsAAAADAQAADwAAAGRycy9kb3ducmV2LnhtbEyPQUvDQBCF74L/YRnBm92kYrExm1KK&#10;eiqCrSDeptlpEpqdDdltkv57Ry96eTC84b3v5avJtWqgPjSeDaSzBBRx6W3DlYGP/cvdI6gQkS22&#10;nsnAhQKsiuurHDPrR36nYRcrJSEcMjRQx9hlWoeyJodh5jti8Y6+dxjl7Cttexwl3LV6niQL7bBh&#10;aaixo01N5Wl3dgZeRxzX9+nzsD0dN5ev/cPb5zYlY25vpvUTqEhT/HuGH3xBh0KYDv7MNqjWgAyJ&#10;vyrecrGUGQcD8wR0kev/7MU3AAAA//8DAFBLAQItABQABgAIAAAAIQC2gziS/gAAAOEBAAATAAAA&#10;AAAAAAAAAAAAAAAAAABbQ29udGVudF9UeXBlc10ueG1sUEsBAi0AFAAGAAgAAAAhADj9If/WAAAA&#10;lAEAAAsAAAAAAAAAAAAAAAAALwEAAF9yZWxzLy5yZWxzUEsBAi0AFAAGAAgAAAAhAKipEAaBAgAA&#10;lwUAAA4AAAAAAAAAAAAAAAAALgIAAGRycy9lMm9Eb2MueG1sUEsBAi0AFAAGAAgAAAAhAEv3QkXb&#10;AAAAAwEAAA8AAAAAAAAAAAAAAAAA2wQAAGRycy9kb3ducmV2LnhtbFBLBQYAAAAABAAEAPMAAADj&#10;BQAAAAA=&#10;">
                <v:line id="Line 11"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dnvgAAANsAAAAPAAAAZHJzL2Rvd25yZXYueG1sRE9Li8Iw&#10;EL4L+x/CCN401YNo17ToQmEXRPDBnodmbIvNpCTRdv/9RhC8zcf3nE0+mFY8yPnGsoL5LAFBXFrd&#10;cKXgci6mKxA+IGtsLZOCP/KQZx+jDaba9nykxylUIoawT1FBHUKXSunLmgz6me2II3e1zmCI0FVS&#10;O+xjuGnlIkmW0mDDsaHGjr5qKm+nu1Gw6/brcNj9FrZsfqgwBfaOUanJeNh+ggg0hLf45f7Wcf4c&#10;nr/EA2T2DwAA//8DAFBLAQItABQABgAIAAAAIQDb4fbL7gAAAIUBAAATAAAAAAAAAAAAAAAAAAAA&#10;AABbQ29udGVudF9UeXBlc10ueG1sUEsBAi0AFAAGAAgAAAAhAFr0LFu/AAAAFQEAAAsAAAAAAAAA&#10;AAAAAAAAHwEAAF9yZWxzLy5yZWxzUEsBAi0AFAAGAAgAAAAhABnNJ2e+AAAA2wAAAA8AAAAAAAAA&#10;AAAAAAAABwIAAGRycy9kb3ducmV2LnhtbFBLBQYAAAAAAwADALcAAADyAgAAAAA=&#10;" strokeweight=".96pt"/>
                <w10:anchorlock/>
              </v:group>
            </w:pict>
          </mc:Fallback>
        </mc:AlternateContent>
      </w:r>
    </w:p>
    <w:p w14:paraId="6B270246" w14:textId="77777777" w:rsidR="00B461BA" w:rsidRPr="00910494" w:rsidRDefault="00576D95">
      <w:pPr>
        <w:pStyle w:val="ListParagraph"/>
        <w:numPr>
          <w:ilvl w:val="1"/>
          <w:numId w:val="2"/>
        </w:numPr>
        <w:tabs>
          <w:tab w:val="left" w:pos="709"/>
        </w:tabs>
        <w:spacing w:before="57" w:after="22"/>
        <w:rPr>
          <w:b/>
          <w:sz w:val="20"/>
        </w:rPr>
      </w:pPr>
      <w:r w:rsidRPr="00910494">
        <w:rPr>
          <w:b/>
          <w:sz w:val="20"/>
        </w:rPr>
        <w:t>Pirkimo objekto</w:t>
      </w:r>
      <w:r w:rsidRPr="00910494">
        <w:rPr>
          <w:b/>
          <w:spacing w:val="-1"/>
          <w:sz w:val="20"/>
        </w:rPr>
        <w:t xml:space="preserve"> </w:t>
      </w:r>
      <w:r w:rsidRPr="00910494">
        <w:rPr>
          <w:b/>
          <w:sz w:val="20"/>
        </w:rPr>
        <w:t>aprašymas</w:t>
      </w:r>
    </w:p>
    <w:p w14:paraId="528F2460"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404A69CE" wp14:editId="01C9DDE7">
                <wp:extent cx="6158230" cy="12700"/>
                <wp:effectExtent l="8255" t="6985" r="5715"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9" name="Line 9"/>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6C678C" id="Group 8"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a2gAIAAJMFAAAOAAAAZHJzL2Uyb0RvYy54bWykVFtv2yAUfp+0/4D8nvjSNI2tOtUUJ33p&#10;tkjtfgABbKNhQEDiRNP++w7YSW8vVZcHcvC58J3v43B7d+wEOjBjuZJllE6TCDFJFOWyKaNfT5vJ&#10;IkLWYUmxUJKV0YnZ6G759cttrwuWqVYJygyCItIWvS6j1jldxLElLeuwnSrNJDhrZTrsYGuamBrc&#10;Q/VOxFmSzONeGaqNIsxa+FoNzmgZ6tc1I+5nXVvmkCgjwObCasK682u8vMVFY7BuORlh4E+g6DCX&#10;cOilVIUdRnvD35XqODHKqtpNiepiVdecsNADdJMmb7q5N2qvQy9N0Tf6QhNQ+4anT5clPw5bgzgt&#10;IxBK4g4kCqeihaem100BEfdGP+qtGfoD80GR3xbc8Vu/3zdDMNr13xWFcnjvVKDmWJvOl4Cm0TEo&#10;cLoowI4OEfg4T68X2RUIRcCXZjfJqBBpQcZ3WaRdj3n5PAf8PikLGTEuhuMCxBGS7wdumX0m0v4f&#10;kY8t1izoYz1NI5H5mcgHLhnKBx5DwEoOJJKjHElEUq1aLBsWSj2dNBCW+gzA/SLFbywo8EFS05G1&#10;M6vAzs3AzmtycKGNdfdMdcgbZSQAcdAKHx6s8zCeQ7x0Um24EPAdF0Ki3kuU5lnIsEpw6r3eaU2z&#10;WwmDDtiPXfiFpsDzMswfWmHbDnHB5cNwAfde0mC1DNP1aDvMxWADLCF9IHQIQEdrGLg/eZKvF+vF&#10;bDLL5uvJLKmqybfNajaZb9Kb6+qqWq2q9K/HnM6KllPKpId9Hv509rE7MT5Dw9hexv9CUPy6emAS&#10;wJ7/A+igsZd1uJg7RU9b40kfr2mwwuSHtPGV8k/Ly32Ien5Ll/8AAAD//wMAUEsDBBQABgAIAAAA&#10;IQBL90JF2wAAAAMBAAAPAAAAZHJzL2Rvd25yZXYueG1sTI9BS8NAEIXvgv9hGcGb3aRisTGbUop6&#10;KoKtIN6m2WkSmp0N2W2S/ntHL3p5MLzhve/lq8m1aqA+NJ4NpLMEFHHpbcOVgY/9y90jqBCRLbae&#10;ycCFAqyK66scM+tHfqdhFyslIRwyNFDH2GVah7Imh2HmO2Lxjr53GOXsK217HCXctXqeJAvtsGFp&#10;qLGjTU3laXd2Bl5HHNf36fOwPR03l6/9w9vnNiVjbm+m9ROoSFP8e4YffEGHQpgO/sw2qNaADIm/&#10;Kt5ysZQZBwPzBHSR6//sxTcAAAD//wMAUEsBAi0AFAAGAAgAAAAhALaDOJL+AAAA4QEAABMAAAAA&#10;AAAAAAAAAAAAAAAAAFtDb250ZW50X1R5cGVzXS54bWxQSwECLQAUAAYACAAAACEAOP0h/9YAAACU&#10;AQAACwAAAAAAAAAAAAAAAAAvAQAAX3JlbHMvLnJlbHNQSwECLQAUAAYACAAAACEASqJWtoACAACT&#10;BQAADgAAAAAAAAAAAAAAAAAuAgAAZHJzL2Uyb0RvYy54bWxQSwECLQAUAAYACAAAACEAS/dCRdsA&#10;AAADAQAADwAAAAAAAAAAAAAAAADaBAAAZHJzL2Rvd25yZXYueG1sUEsFBgAAAAAEAAQA8wAAAOIF&#10;AAAAAA==&#10;">
                <v:line id="Line 9"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kOvwAAANoAAAAPAAAAZHJzL2Rvd25yZXYueG1sRI/NqsIw&#10;FIT3gu8QjnB3mupCtBpFhYLCRfAH14fm2Babk5JE2/v2N4LgcpiZb5jlujO1eJHzlWUF41ECgji3&#10;uuJCwfWSDWcgfEDWWFsmBX/kYb3q95aYatvyiV7nUIgIYZ+igjKEJpXS5yUZ9CPbEEfvbp3BEKUr&#10;pHbYRrip5SRJptJgxXGhxIZ2JeWP89Mo2Da/83Dc3jKbVwfKTIatY1TqZ9BtFiACdeEb/rT3WsEc&#10;3lfiDZCrfwAAAP//AwBQSwECLQAUAAYACAAAACEA2+H2y+4AAACFAQAAEwAAAAAAAAAAAAAAAAAA&#10;AAAAW0NvbnRlbnRfVHlwZXNdLnhtbFBLAQItABQABgAIAAAAIQBa9CxbvwAAABUBAAALAAAAAAAA&#10;AAAAAAAAAB8BAABfcmVscy8ucmVsc1BLAQItABQABgAIAAAAIQDzDmkOvwAAANoAAAAPAAAAAAAA&#10;AAAAAAAAAAcCAABkcnMvZG93bnJldi54bWxQSwUGAAAAAAMAAwC3AAAA8wIAAAAA&#10;" strokeweight=".96pt"/>
                <w10:anchorlock/>
              </v:group>
            </w:pict>
          </mc:Fallback>
        </mc:AlternateContent>
      </w:r>
    </w:p>
    <w:p w14:paraId="587354E9" w14:textId="77777777" w:rsidR="00B461BA" w:rsidRPr="00910494" w:rsidRDefault="00576D95">
      <w:pPr>
        <w:pStyle w:val="ListParagraph"/>
        <w:numPr>
          <w:ilvl w:val="2"/>
          <w:numId w:val="2"/>
        </w:numPr>
        <w:tabs>
          <w:tab w:val="left" w:pos="709"/>
        </w:tabs>
        <w:spacing w:before="57"/>
        <w:ind w:right="141" w:firstLine="0"/>
        <w:rPr>
          <w:sz w:val="20"/>
        </w:rPr>
      </w:pPr>
      <w:r w:rsidRPr="00910494">
        <w:rPr>
          <w:sz w:val="20"/>
        </w:rPr>
        <w:t>Perkamų Projektavimo paslaugų rezultatas - techniniai projektai, kuriuos sudaro: statybą leidžiantys dokumentai ir (ar) kiti reikalingi leidimai, sutikimai ir pan., topografinės nuotraukos, melioracijos drenažo atstatymo, aplinkotvarkos projektai, įvertinant inžinerinių - geologinių tyrinėjimų darbų kainą (jei tai yra reikalinga), sklypo sutvarkymo planai (jei tai yra reikalinga), dokumentai, patvirtinantys teisę įrengti tinklus valstybinėje ir (ar) privačioje žemėje (nacionalinės žemės tarnybos sutikimai, servitutų nustatymo sutartys su servituto</w:t>
      </w:r>
      <w:r w:rsidRPr="00910494">
        <w:rPr>
          <w:spacing w:val="-8"/>
          <w:sz w:val="20"/>
        </w:rPr>
        <w:t xml:space="preserve"> </w:t>
      </w:r>
      <w:r w:rsidRPr="00910494">
        <w:rPr>
          <w:sz w:val="20"/>
        </w:rPr>
        <w:t>zonų</w:t>
      </w:r>
      <w:r w:rsidRPr="00910494">
        <w:rPr>
          <w:spacing w:val="-8"/>
          <w:sz w:val="20"/>
        </w:rPr>
        <w:t xml:space="preserve"> </w:t>
      </w:r>
      <w:r w:rsidRPr="00910494">
        <w:rPr>
          <w:sz w:val="20"/>
        </w:rPr>
        <w:t>brėžiniais,</w:t>
      </w:r>
      <w:r w:rsidRPr="00910494">
        <w:rPr>
          <w:spacing w:val="-6"/>
          <w:sz w:val="20"/>
        </w:rPr>
        <w:t xml:space="preserve"> </w:t>
      </w:r>
      <w:r w:rsidRPr="00910494">
        <w:rPr>
          <w:sz w:val="20"/>
        </w:rPr>
        <w:t>pareiškimai</w:t>
      </w:r>
      <w:r w:rsidRPr="00910494">
        <w:rPr>
          <w:spacing w:val="-11"/>
          <w:sz w:val="20"/>
        </w:rPr>
        <w:t xml:space="preserve"> </w:t>
      </w:r>
      <w:r w:rsidRPr="00910494">
        <w:rPr>
          <w:sz w:val="20"/>
        </w:rPr>
        <w:t>dėl</w:t>
      </w:r>
      <w:r w:rsidRPr="00910494">
        <w:rPr>
          <w:spacing w:val="-7"/>
          <w:sz w:val="20"/>
        </w:rPr>
        <w:t xml:space="preserve"> </w:t>
      </w:r>
      <w:r w:rsidRPr="00910494">
        <w:rPr>
          <w:sz w:val="20"/>
        </w:rPr>
        <w:t>žemės</w:t>
      </w:r>
      <w:r w:rsidRPr="00910494">
        <w:rPr>
          <w:spacing w:val="-9"/>
          <w:sz w:val="20"/>
        </w:rPr>
        <w:t xml:space="preserve"> </w:t>
      </w:r>
      <w:r w:rsidRPr="00910494">
        <w:rPr>
          <w:sz w:val="20"/>
        </w:rPr>
        <w:t>naudojimo</w:t>
      </w:r>
      <w:r w:rsidRPr="00910494">
        <w:rPr>
          <w:spacing w:val="-9"/>
          <w:sz w:val="20"/>
        </w:rPr>
        <w:t xml:space="preserve"> </w:t>
      </w:r>
      <w:r w:rsidRPr="00910494">
        <w:rPr>
          <w:sz w:val="20"/>
        </w:rPr>
        <w:t>sąlygų</w:t>
      </w:r>
      <w:r w:rsidRPr="00910494">
        <w:rPr>
          <w:spacing w:val="-8"/>
          <w:sz w:val="20"/>
        </w:rPr>
        <w:t xml:space="preserve"> </w:t>
      </w:r>
      <w:r w:rsidRPr="00910494">
        <w:rPr>
          <w:sz w:val="20"/>
        </w:rPr>
        <w:t>ir</w:t>
      </w:r>
      <w:r w:rsidRPr="00910494">
        <w:rPr>
          <w:spacing w:val="-8"/>
          <w:sz w:val="20"/>
        </w:rPr>
        <w:t xml:space="preserve"> </w:t>
      </w:r>
      <w:r w:rsidRPr="00910494">
        <w:rPr>
          <w:sz w:val="20"/>
        </w:rPr>
        <w:t>kt.)</w:t>
      </w:r>
      <w:r w:rsidRPr="00910494">
        <w:rPr>
          <w:spacing w:val="-3"/>
          <w:sz w:val="20"/>
        </w:rPr>
        <w:t xml:space="preserve"> </w:t>
      </w:r>
      <w:r w:rsidRPr="00910494">
        <w:rPr>
          <w:sz w:val="20"/>
        </w:rPr>
        <w:t>ir</w:t>
      </w:r>
      <w:r w:rsidRPr="00910494">
        <w:rPr>
          <w:spacing w:val="-9"/>
          <w:sz w:val="20"/>
        </w:rPr>
        <w:t xml:space="preserve"> </w:t>
      </w:r>
      <w:r w:rsidRPr="00910494">
        <w:rPr>
          <w:sz w:val="20"/>
        </w:rPr>
        <w:t>rekomendacijos</w:t>
      </w:r>
      <w:r w:rsidRPr="00910494">
        <w:rPr>
          <w:spacing w:val="-8"/>
          <w:sz w:val="20"/>
        </w:rPr>
        <w:t xml:space="preserve"> </w:t>
      </w:r>
      <w:r w:rsidRPr="00910494">
        <w:rPr>
          <w:sz w:val="20"/>
        </w:rPr>
        <w:t>dėl</w:t>
      </w:r>
      <w:r w:rsidRPr="00910494">
        <w:rPr>
          <w:spacing w:val="-8"/>
          <w:sz w:val="20"/>
        </w:rPr>
        <w:t xml:space="preserve"> </w:t>
      </w:r>
      <w:r w:rsidRPr="00910494">
        <w:rPr>
          <w:sz w:val="20"/>
        </w:rPr>
        <w:t>pagal</w:t>
      </w:r>
      <w:r w:rsidRPr="00910494">
        <w:rPr>
          <w:spacing w:val="-8"/>
          <w:sz w:val="20"/>
        </w:rPr>
        <w:t xml:space="preserve"> </w:t>
      </w:r>
      <w:r w:rsidRPr="00910494">
        <w:rPr>
          <w:sz w:val="20"/>
        </w:rPr>
        <w:t>techninio projekto nuostatas nepagrindinius darbus (tokius kaip kadastrinių matavimų atlikimas, panaudotos alyvos surinkimas ir (ar) išvežimas, geologinių tyrinėjimų atlikimas ir kt. darbus, kurie yra tiesiogiai susiję su pirkimo objektu, tačiau nėra priskiriami pagrindiniams darbams) vykdysiantiems rangovams keliamų kvalifikacijos reikalavimų</w:t>
      </w:r>
      <w:r w:rsidRPr="00910494">
        <w:rPr>
          <w:spacing w:val="-2"/>
          <w:sz w:val="20"/>
        </w:rPr>
        <w:t xml:space="preserve"> </w:t>
      </w:r>
      <w:r w:rsidRPr="00910494">
        <w:rPr>
          <w:sz w:val="20"/>
        </w:rPr>
        <w:t>nustatymo.</w:t>
      </w:r>
    </w:p>
    <w:p w14:paraId="5B8D46E9" w14:textId="5584BBB8" w:rsidR="00B461BA" w:rsidRPr="00910494" w:rsidRDefault="00576D95">
      <w:pPr>
        <w:pStyle w:val="ListParagraph"/>
        <w:numPr>
          <w:ilvl w:val="2"/>
          <w:numId w:val="2"/>
        </w:numPr>
        <w:tabs>
          <w:tab w:val="left" w:pos="709"/>
        </w:tabs>
        <w:spacing w:before="2"/>
        <w:ind w:right="142" w:firstLine="0"/>
        <w:rPr>
          <w:sz w:val="20"/>
        </w:rPr>
      </w:pPr>
      <w:r w:rsidRPr="00910494">
        <w:rPr>
          <w:sz w:val="20"/>
        </w:rPr>
        <w:t>Projektavimo</w:t>
      </w:r>
      <w:r w:rsidRPr="00910494">
        <w:rPr>
          <w:spacing w:val="-11"/>
          <w:sz w:val="20"/>
        </w:rPr>
        <w:t xml:space="preserve"> </w:t>
      </w:r>
      <w:r w:rsidRPr="00910494">
        <w:rPr>
          <w:sz w:val="20"/>
        </w:rPr>
        <w:t>paslaugų</w:t>
      </w:r>
      <w:r w:rsidRPr="00910494">
        <w:rPr>
          <w:spacing w:val="-9"/>
          <w:sz w:val="20"/>
        </w:rPr>
        <w:t xml:space="preserve"> </w:t>
      </w:r>
      <w:r w:rsidRPr="00910494">
        <w:rPr>
          <w:sz w:val="20"/>
        </w:rPr>
        <w:t>rezultatas</w:t>
      </w:r>
      <w:r w:rsidRPr="00910494">
        <w:rPr>
          <w:spacing w:val="-7"/>
          <w:sz w:val="20"/>
        </w:rPr>
        <w:t xml:space="preserve"> </w:t>
      </w:r>
      <w:r w:rsidRPr="00910494">
        <w:rPr>
          <w:sz w:val="20"/>
        </w:rPr>
        <w:t>(Projektas)</w:t>
      </w:r>
      <w:r w:rsidRPr="00910494">
        <w:rPr>
          <w:spacing w:val="-10"/>
          <w:sz w:val="20"/>
        </w:rPr>
        <w:t xml:space="preserve"> </w:t>
      </w:r>
      <w:r w:rsidRPr="00910494">
        <w:rPr>
          <w:sz w:val="20"/>
        </w:rPr>
        <w:t>turi</w:t>
      </w:r>
      <w:r w:rsidRPr="00910494">
        <w:rPr>
          <w:spacing w:val="-11"/>
          <w:sz w:val="20"/>
        </w:rPr>
        <w:t xml:space="preserve"> </w:t>
      </w:r>
      <w:r w:rsidRPr="00910494">
        <w:rPr>
          <w:sz w:val="20"/>
        </w:rPr>
        <w:t>atitikti</w:t>
      </w:r>
      <w:r w:rsidRPr="00910494">
        <w:rPr>
          <w:spacing w:val="-11"/>
          <w:sz w:val="20"/>
        </w:rPr>
        <w:t xml:space="preserve"> </w:t>
      </w:r>
      <w:r w:rsidRPr="00910494">
        <w:rPr>
          <w:sz w:val="20"/>
        </w:rPr>
        <w:t>aktualios</w:t>
      </w:r>
      <w:r w:rsidRPr="00910494">
        <w:rPr>
          <w:spacing w:val="-10"/>
          <w:sz w:val="20"/>
        </w:rPr>
        <w:t xml:space="preserve"> </w:t>
      </w:r>
      <w:r w:rsidRPr="00910494">
        <w:rPr>
          <w:sz w:val="20"/>
        </w:rPr>
        <w:t>redakcijos</w:t>
      </w:r>
      <w:r w:rsidRPr="00910494">
        <w:rPr>
          <w:spacing w:val="-9"/>
          <w:sz w:val="20"/>
        </w:rPr>
        <w:t xml:space="preserve"> </w:t>
      </w:r>
      <w:r w:rsidR="00A7258E" w:rsidRPr="00910494">
        <w:rPr>
          <w:bCs/>
          <w:caps/>
          <w:color w:val="000000"/>
          <w:sz w:val="20"/>
        </w:rPr>
        <w:t>STR 1.04.04:2017 „STATINIO PROJEKTAVIMAS, projekto ekspertizė</w:t>
      </w:r>
      <w:r w:rsidRPr="00910494">
        <w:rPr>
          <w:sz w:val="20"/>
        </w:rPr>
        <w:t xml:space="preserve">”, Lietuvos Respublikos statybos įstatymo nuostatoms ir </w:t>
      </w:r>
      <w:r w:rsidR="00A7258E" w:rsidRPr="00910494">
        <w:rPr>
          <w:sz w:val="20"/>
        </w:rPr>
        <w:t xml:space="preserve">Kliento </w:t>
      </w:r>
      <w:r w:rsidRPr="00910494">
        <w:rPr>
          <w:sz w:val="20"/>
        </w:rPr>
        <w:t>patvirtintiems reikalavimams techniniams ir darbo projektams bei įrenginių ir medžiagų techniniams</w:t>
      </w:r>
      <w:r w:rsidRPr="00910494">
        <w:rPr>
          <w:spacing w:val="-23"/>
          <w:sz w:val="20"/>
        </w:rPr>
        <w:t xml:space="preserve"> </w:t>
      </w:r>
      <w:r w:rsidRPr="00910494">
        <w:rPr>
          <w:sz w:val="20"/>
        </w:rPr>
        <w:t>reikalavimams</w:t>
      </w:r>
    </w:p>
    <w:p w14:paraId="55E6316F" w14:textId="60226CFD" w:rsidR="00B461BA" w:rsidRPr="00910494" w:rsidRDefault="00576D95">
      <w:pPr>
        <w:pStyle w:val="ListParagraph"/>
        <w:numPr>
          <w:ilvl w:val="2"/>
          <w:numId w:val="2"/>
        </w:numPr>
        <w:tabs>
          <w:tab w:val="left" w:pos="709"/>
        </w:tabs>
        <w:ind w:right="145" w:firstLine="0"/>
        <w:rPr>
          <w:sz w:val="20"/>
        </w:rPr>
      </w:pPr>
      <w:r w:rsidRPr="00910494">
        <w:rPr>
          <w:sz w:val="20"/>
        </w:rPr>
        <w:t xml:space="preserve">Projektų vykdymo priežiūros paslaugos teikiamos tik vadovaujantis aktualios redakcijos </w:t>
      </w:r>
      <w:r w:rsidR="005268B3" w:rsidRPr="00910494">
        <w:rPr>
          <w:bCs/>
          <w:caps/>
          <w:color w:val="000000"/>
          <w:sz w:val="20"/>
        </w:rPr>
        <w:t>STR 1.04.04:2017 „STATINIO PROJEKTAVIMAS, projekto ekspertizė“</w:t>
      </w:r>
      <w:r w:rsidRPr="00910494">
        <w:rPr>
          <w:sz w:val="20"/>
        </w:rPr>
        <w:t xml:space="preserve"> nuostatomis ir tik tuomet, kai tokių paslaugų teikimo būtinumas nurodytas galiojančių standartų, norminių aktų, kitų teisės aktų</w:t>
      </w:r>
      <w:r w:rsidRPr="00910494">
        <w:rPr>
          <w:spacing w:val="-12"/>
          <w:sz w:val="20"/>
        </w:rPr>
        <w:t xml:space="preserve"> </w:t>
      </w:r>
      <w:r w:rsidRPr="00910494">
        <w:rPr>
          <w:sz w:val="20"/>
        </w:rPr>
        <w:t>reikalavimuose.</w:t>
      </w:r>
    </w:p>
    <w:p w14:paraId="7B035287" w14:textId="77777777" w:rsidR="00B461BA" w:rsidRPr="00910494" w:rsidRDefault="00576D95">
      <w:pPr>
        <w:pStyle w:val="ListParagraph"/>
        <w:numPr>
          <w:ilvl w:val="2"/>
          <w:numId w:val="2"/>
        </w:numPr>
        <w:tabs>
          <w:tab w:val="left" w:pos="709"/>
        </w:tabs>
        <w:ind w:right="147" w:firstLine="0"/>
        <w:rPr>
          <w:sz w:val="20"/>
        </w:rPr>
      </w:pPr>
      <w:r w:rsidRPr="00910494">
        <w:rPr>
          <w:sz w:val="20"/>
        </w:rPr>
        <w:t>Paslaugos teikėjas privalės gauti žemės savininkų, nuomininkų, žemės naudotojų ir valstybinių institucijų</w:t>
      </w:r>
      <w:r w:rsidRPr="00910494">
        <w:rPr>
          <w:spacing w:val="-19"/>
          <w:sz w:val="20"/>
        </w:rPr>
        <w:t xml:space="preserve"> </w:t>
      </w:r>
      <w:r w:rsidRPr="00910494">
        <w:rPr>
          <w:sz w:val="20"/>
        </w:rPr>
        <w:t>sutikimus,</w:t>
      </w:r>
      <w:r w:rsidRPr="00910494">
        <w:rPr>
          <w:spacing w:val="-18"/>
          <w:sz w:val="20"/>
        </w:rPr>
        <w:t xml:space="preserve"> </w:t>
      </w:r>
      <w:r w:rsidRPr="00910494">
        <w:rPr>
          <w:sz w:val="20"/>
        </w:rPr>
        <w:t>suteikiančius</w:t>
      </w:r>
      <w:r w:rsidRPr="00910494">
        <w:rPr>
          <w:spacing w:val="-18"/>
          <w:sz w:val="20"/>
        </w:rPr>
        <w:t xml:space="preserve"> </w:t>
      </w:r>
      <w:r w:rsidRPr="00910494">
        <w:rPr>
          <w:sz w:val="20"/>
        </w:rPr>
        <w:t>teisę</w:t>
      </w:r>
      <w:r w:rsidRPr="00910494">
        <w:rPr>
          <w:spacing w:val="-17"/>
          <w:sz w:val="20"/>
        </w:rPr>
        <w:t xml:space="preserve"> </w:t>
      </w:r>
      <w:r w:rsidRPr="00910494">
        <w:rPr>
          <w:sz w:val="20"/>
        </w:rPr>
        <w:t>įrengti</w:t>
      </w:r>
      <w:r w:rsidRPr="00910494">
        <w:rPr>
          <w:spacing w:val="-17"/>
          <w:sz w:val="20"/>
        </w:rPr>
        <w:t xml:space="preserve"> </w:t>
      </w:r>
      <w:r w:rsidRPr="00910494">
        <w:rPr>
          <w:sz w:val="20"/>
        </w:rPr>
        <w:t>tinklus</w:t>
      </w:r>
      <w:r w:rsidRPr="00910494">
        <w:rPr>
          <w:spacing w:val="-18"/>
          <w:sz w:val="20"/>
        </w:rPr>
        <w:t xml:space="preserve"> </w:t>
      </w:r>
      <w:r w:rsidRPr="00910494">
        <w:rPr>
          <w:sz w:val="20"/>
        </w:rPr>
        <w:t>valstybinėje</w:t>
      </w:r>
      <w:r w:rsidRPr="00910494">
        <w:rPr>
          <w:spacing w:val="-18"/>
          <w:sz w:val="20"/>
        </w:rPr>
        <w:t xml:space="preserve"> </w:t>
      </w:r>
      <w:r w:rsidRPr="00910494">
        <w:rPr>
          <w:sz w:val="20"/>
        </w:rPr>
        <w:t>ir</w:t>
      </w:r>
      <w:r w:rsidRPr="00910494">
        <w:rPr>
          <w:spacing w:val="-18"/>
          <w:sz w:val="20"/>
        </w:rPr>
        <w:t xml:space="preserve"> </w:t>
      </w:r>
      <w:r w:rsidRPr="00910494">
        <w:rPr>
          <w:sz w:val="20"/>
        </w:rPr>
        <w:t>(ar)</w:t>
      </w:r>
      <w:r w:rsidRPr="00910494">
        <w:rPr>
          <w:spacing w:val="-15"/>
          <w:sz w:val="20"/>
        </w:rPr>
        <w:t xml:space="preserve"> </w:t>
      </w:r>
      <w:r w:rsidRPr="00910494">
        <w:rPr>
          <w:sz w:val="20"/>
        </w:rPr>
        <w:t>privačioje</w:t>
      </w:r>
      <w:r w:rsidRPr="00910494">
        <w:rPr>
          <w:spacing w:val="-17"/>
          <w:sz w:val="20"/>
        </w:rPr>
        <w:t xml:space="preserve"> </w:t>
      </w:r>
      <w:r w:rsidRPr="00910494">
        <w:rPr>
          <w:sz w:val="20"/>
        </w:rPr>
        <w:t>žemėje</w:t>
      </w:r>
      <w:r w:rsidRPr="00910494">
        <w:rPr>
          <w:spacing w:val="-18"/>
          <w:sz w:val="20"/>
        </w:rPr>
        <w:t xml:space="preserve"> </w:t>
      </w:r>
      <w:r w:rsidRPr="00910494">
        <w:rPr>
          <w:sz w:val="20"/>
        </w:rPr>
        <w:t>(nacionalinės</w:t>
      </w:r>
      <w:r w:rsidRPr="00910494">
        <w:rPr>
          <w:spacing w:val="-15"/>
          <w:sz w:val="20"/>
        </w:rPr>
        <w:t xml:space="preserve"> </w:t>
      </w:r>
      <w:r w:rsidRPr="00910494">
        <w:rPr>
          <w:sz w:val="20"/>
        </w:rPr>
        <w:t>žemės tarnybos</w:t>
      </w:r>
      <w:r w:rsidRPr="00910494">
        <w:rPr>
          <w:spacing w:val="-12"/>
          <w:sz w:val="20"/>
        </w:rPr>
        <w:t xml:space="preserve"> </w:t>
      </w:r>
      <w:r w:rsidRPr="00910494">
        <w:rPr>
          <w:sz w:val="20"/>
        </w:rPr>
        <w:t>sutikimai,</w:t>
      </w:r>
      <w:r w:rsidRPr="00910494">
        <w:rPr>
          <w:spacing w:val="-13"/>
          <w:sz w:val="20"/>
        </w:rPr>
        <w:t xml:space="preserve"> </w:t>
      </w:r>
      <w:r w:rsidRPr="00910494">
        <w:rPr>
          <w:sz w:val="20"/>
        </w:rPr>
        <w:t>servitutų</w:t>
      </w:r>
      <w:r w:rsidRPr="00910494">
        <w:rPr>
          <w:spacing w:val="-11"/>
          <w:sz w:val="20"/>
        </w:rPr>
        <w:t xml:space="preserve"> </w:t>
      </w:r>
      <w:r w:rsidRPr="00910494">
        <w:rPr>
          <w:sz w:val="20"/>
        </w:rPr>
        <w:t>nustatymo</w:t>
      </w:r>
      <w:r w:rsidRPr="00910494">
        <w:rPr>
          <w:spacing w:val="-14"/>
          <w:sz w:val="20"/>
        </w:rPr>
        <w:t xml:space="preserve"> </w:t>
      </w:r>
      <w:r w:rsidRPr="00910494">
        <w:rPr>
          <w:sz w:val="20"/>
        </w:rPr>
        <w:t>sutartys</w:t>
      </w:r>
      <w:r w:rsidRPr="00910494">
        <w:rPr>
          <w:spacing w:val="-12"/>
          <w:sz w:val="20"/>
        </w:rPr>
        <w:t xml:space="preserve"> </w:t>
      </w:r>
      <w:r w:rsidRPr="00910494">
        <w:rPr>
          <w:sz w:val="20"/>
        </w:rPr>
        <w:t>su</w:t>
      </w:r>
      <w:r w:rsidRPr="00910494">
        <w:rPr>
          <w:spacing w:val="-14"/>
          <w:sz w:val="20"/>
        </w:rPr>
        <w:t xml:space="preserve"> </w:t>
      </w:r>
      <w:r w:rsidRPr="00910494">
        <w:rPr>
          <w:sz w:val="20"/>
        </w:rPr>
        <w:t>servituto</w:t>
      </w:r>
      <w:r w:rsidRPr="00910494">
        <w:rPr>
          <w:spacing w:val="-11"/>
          <w:sz w:val="20"/>
        </w:rPr>
        <w:t xml:space="preserve"> </w:t>
      </w:r>
      <w:r w:rsidRPr="00910494">
        <w:rPr>
          <w:sz w:val="20"/>
        </w:rPr>
        <w:t>zonų</w:t>
      </w:r>
      <w:r w:rsidRPr="00910494">
        <w:rPr>
          <w:spacing w:val="-13"/>
          <w:sz w:val="20"/>
        </w:rPr>
        <w:t xml:space="preserve"> </w:t>
      </w:r>
      <w:r w:rsidRPr="00910494">
        <w:rPr>
          <w:sz w:val="20"/>
        </w:rPr>
        <w:t>brėžiniais,</w:t>
      </w:r>
      <w:r w:rsidRPr="00910494">
        <w:rPr>
          <w:spacing w:val="-13"/>
          <w:sz w:val="20"/>
        </w:rPr>
        <w:t xml:space="preserve"> </w:t>
      </w:r>
      <w:r w:rsidRPr="00910494">
        <w:rPr>
          <w:sz w:val="20"/>
        </w:rPr>
        <w:t>pareiškimai</w:t>
      </w:r>
      <w:r w:rsidRPr="00910494">
        <w:rPr>
          <w:spacing w:val="-14"/>
          <w:sz w:val="20"/>
        </w:rPr>
        <w:t xml:space="preserve"> </w:t>
      </w:r>
      <w:r w:rsidRPr="00910494">
        <w:rPr>
          <w:sz w:val="20"/>
        </w:rPr>
        <w:t>dėl</w:t>
      </w:r>
      <w:r w:rsidRPr="00910494">
        <w:rPr>
          <w:spacing w:val="-12"/>
          <w:sz w:val="20"/>
        </w:rPr>
        <w:t xml:space="preserve"> </w:t>
      </w:r>
      <w:r w:rsidRPr="00910494">
        <w:rPr>
          <w:sz w:val="20"/>
        </w:rPr>
        <w:t>žemės</w:t>
      </w:r>
      <w:r w:rsidRPr="00910494">
        <w:rPr>
          <w:spacing w:val="-12"/>
          <w:sz w:val="20"/>
        </w:rPr>
        <w:t xml:space="preserve"> </w:t>
      </w:r>
      <w:r w:rsidRPr="00910494">
        <w:rPr>
          <w:sz w:val="20"/>
        </w:rPr>
        <w:t>naudojimo sąlygų ir kt.), parengti visus būtinus dokumentus ir organizuoti sutarčių dėl servitutų, specialiųjų žemės naudojimo sąlygų nustatymo,</w:t>
      </w:r>
      <w:r w:rsidRPr="00910494">
        <w:rPr>
          <w:spacing w:val="-5"/>
          <w:sz w:val="20"/>
        </w:rPr>
        <w:t xml:space="preserve"> </w:t>
      </w:r>
      <w:r w:rsidRPr="00910494">
        <w:rPr>
          <w:sz w:val="20"/>
        </w:rPr>
        <w:t>sudarymą.</w:t>
      </w:r>
    </w:p>
    <w:p w14:paraId="6AE88465" w14:textId="7EC4376C" w:rsidR="00B461BA" w:rsidRDefault="009F73FE" w:rsidP="00912ABF">
      <w:pPr>
        <w:pStyle w:val="BodyText"/>
        <w:spacing w:before="11"/>
        <w:jc w:val="left"/>
        <w:rPr>
          <w:rStyle w:val="Hyperlink"/>
        </w:rPr>
      </w:pPr>
      <w:r w:rsidRPr="00910494">
        <w:t>Visa projektinė medžiaga turi būti parengta vadovaujantis AB ESO techninių ir darbo projektų rengimo reikalavimais (</w:t>
      </w:r>
      <w:hyperlink r:id="rId18" w:history="1">
        <w:r w:rsidRPr="00910494">
          <w:rPr>
            <w:rStyle w:val="Hyperlink"/>
          </w:rPr>
          <w:t>AB ESO reikalavimai techniniams ir darbo projektams</w:t>
        </w:r>
      </w:hyperlink>
      <w:r w:rsidRPr="00910494">
        <w:t>), bei skirstomojo tinklo technologinės plėtros standartu</w:t>
      </w:r>
      <w:r w:rsidR="00667759" w:rsidRPr="00910494">
        <w:t>,</w:t>
      </w:r>
      <w:r w:rsidRPr="00910494">
        <w:t xml:space="preserve"> </w:t>
      </w:r>
      <w:r w:rsidRPr="00910494">
        <w:rPr>
          <w:rStyle w:val="Hyperlink"/>
          <w:rFonts w:eastAsia="Times New Roman"/>
        </w:rPr>
        <w:t>kuri</w:t>
      </w:r>
      <w:r w:rsidR="00CB1577" w:rsidRPr="00910494">
        <w:rPr>
          <w:rStyle w:val="Hyperlink"/>
          <w:rFonts w:eastAsia="Times New Roman"/>
        </w:rPr>
        <w:t>e</w:t>
      </w:r>
      <w:r w:rsidRPr="00910494">
        <w:rPr>
          <w:rStyle w:val="Hyperlink"/>
          <w:rFonts w:eastAsia="Times New Roman"/>
        </w:rPr>
        <w:t xml:space="preserve"> patalpint</w:t>
      </w:r>
      <w:r w:rsidR="00CB1577" w:rsidRPr="00910494">
        <w:rPr>
          <w:rStyle w:val="Hyperlink"/>
          <w:rFonts w:eastAsia="Times New Roman"/>
        </w:rPr>
        <w:t>i</w:t>
      </w:r>
      <w:r w:rsidRPr="00910494">
        <w:rPr>
          <w:rStyle w:val="Hyperlink"/>
          <w:rFonts w:eastAsia="Times New Roman"/>
        </w:rPr>
        <w:t xml:space="preserve"> </w:t>
      </w:r>
      <w:hyperlink r:id="rId19" w:history="1">
        <w:r w:rsidRPr="00910494">
          <w:rPr>
            <w:rStyle w:val="Hyperlink"/>
            <w:rFonts w:eastAsia="Times New Roman"/>
          </w:rPr>
          <w:t>www.eso.lt</w:t>
        </w:r>
      </w:hyperlink>
      <w:r w:rsidRPr="00910494">
        <w:rPr>
          <w:rStyle w:val="Hyperlink"/>
          <w:rFonts w:eastAsia="Times New Roman"/>
        </w:rPr>
        <w:t xml:space="preserve"> skiltyje partneriams.</w:t>
      </w:r>
      <w:r w:rsidRPr="00910494">
        <w:t xml:space="preserve"> Techninio projekto derinimas vykdomas </w:t>
      </w:r>
      <w:r w:rsidRPr="00910494">
        <w:lastRenderedPageBreak/>
        <w:t>vadovaujantis AB ESO elektros tinklų investicinių projektų įgyvendinimo tvarka (</w:t>
      </w:r>
      <w:hyperlink r:id="rId20" w:history="1">
        <w:r w:rsidRPr="00910494">
          <w:rPr>
            <w:rStyle w:val="Hyperlink"/>
          </w:rPr>
          <w:t>AB ESO elektros tinklų investicinių projektų įgyvenimo tvarka</w:t>
        </w:r>
      </w:hyperlink>
      <w:r w:rsidRPr="00910494">
        <w:t xml:space="preserve">). Tvarkos pateikiamos: </w:t>
      </w:r>
      <w:hyperlink r:id="rId21" w:history="1">
        <w:r w:rsidRPr="00910494">
          <w:rPr>
            <w:rStyle w:val="Hyperlink"/>
          </w:rPr>
          <w:t>www.eso.lt</w:t>
        </w:r>
      </w:hyperlink>
      <w:r w:rsidRPr="00910494">
        <w:rPr>
          <w:rStyle w:val="Hyperlink"/>
        </w:rPr>
        <w:t xml:space="preserve"> skiltyje partneriams</w:t>
      </w:r>
    </w:p>
    <w:p w14:paraId="488F21AB" w14:textId="77777777" w:rsidR="00D8758F" w:rsidRPr="00910494" w:rsidRDefault="00D8758F" w:rsidP="00912ABF">
      <w:pPr>
        <w:pStyle w:val="BodyText"/>
        <w:spacing w:before="11"/>
        <w:jc w:val="left"/>
        <w:rPr>
          <w:sz w:val="19"/>
        </w:rPr>
      </w:pPr>
    </w:p>
    <w:p w14:paraId="752BF805" w14:textId="77777777" w:rsidR="00B461BA" w:rsidRPr="00910494" w:rsidRDefault="001A4CC5">
      <w:pPr>
        <w:pStyle w:val="Heading1"/>
        <w:numPr>
          <w:ilvl w:val="1"/>
          <w:numId w:val="2"/>
        </w:numPr>
        <w:tabs>
          <w:tab w:val="left" w:pos="709"/>
        </w:tabs>
      </w:pPr>
      <w:r w:rsidRPr="00910494">
        <w:rPr>
          <w:noProof/>
        </w:rPr>
        <mc:AlternateContent>
          <mc:Choice Requires="wps">
            <w:drawing>
              <wp:anchor distT="0" distB="0" distL="0" distR="0" simplePos="0" relativeHeight="251670528" behindDoc="1" locked="0" layoutInCell="1" allowOverlap="1" wp14:anchorId="3852A722" wp14:editId="55E29061">
                <wp:simplePos x="0" y="0"/>
                <wp:positionH relativeFrom="page">
                  <wp:posOffset>1062355</wp:posOffset>
                </wp:positionH>
                <wp:positionV relativeFrom="paragraph">
                  <wp:posOffset>167640</wp:posOffset>
                </wp:positionV>
                <wp:extent cx="615823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673 1673"/>
                            <a:gd name="T1" fmla="*/ T0 w 9698"/>
                            <a:gd name="T2" fmla="+- 0 11371 1673"/>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C932" id="Freeform 7" o:spid="_x0000_s1026" style="position:absolute;margin-left:83.65pt;margin-top:13.2pt;width:484.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yOBAMAAKYGAAAOAAAAZHJzL2Uyb0RvYy54bWysVW1v0zAQ/o7Ef7D8EdQlTrO+aek0NS1C&#10;GjBp5Qe4idNEOHaw3aYb4r9ztpOu7UBCiHxI7dz5ueee811vbg81R3umdCVFgslViBETmcwrsU3w&#10;1/VqMMFIGypyyqVgCX5iGt/O3765aZsZi2Qpec4UAhChZ22T4NKYZhYEOitZTfWVbJgAYyFVTQ1s&#10;1TbIFW0BveZBFIajoJUqb5TMmNbwNfVGPHf4RcEy86UoNDOIJxi4GfdW7r2x72B+Q2dbRZuyyjoa&#10;9B9Y1LQSEPQIlVJD0U5Vr6DqKlNSy8JcZbIOZFFUGXM5QDYkvMjmsaQNc7mAOLo5yqT/H2z2ef+g&#10;UJUneIyRoDWUaKUYs4KjsVWnbfQMnB6bB2Xz0829zL5pMARnFrvR4IM27SeZAwrdGekUORSqtich&#10;V3Rwwj8dhWcHgzL4OCLXk2gI9cnARqKxq0tAZ/3ZbKfNByYdDt3fa+PLlsPKiZ531NcAUdQcKvh+&#10;gEJERuOhe3VlPrqR3u1dgNYhatF0NJ1cOkW9k8ciwzH5Ldiw97Ng0QkYJLDtKdKyZ50dREcbVoja&#10;PgmdUI3UVqA1kOsVAgRwsin+wRdiX/r6M10IBQ1wefUVRnD1Nz7dhhrLzIawS9Qm2GlhP9Ryz9bS&#10;mcxF6SDIi5WLUy93/JSVN8MJGwDujV+4oJbrSWmFXFWcu9pyYamQiEwjJ46WvMqt1dLRartZcIX2&#10;1Ha1e2w2gHbm1ihtUqpL7+dMPmkldyJ3YUpG82W3NrTifg1A3KkO97MTx95U188/puF0OVlO4kEc&#10;jZaDOEzTwd1qEQ9GKzK+TofpYpGSn5YziWdlledMWNr9bCHx3/VuN+X8VDhOl7P0zlRYuee1CsE5&#10;DScS5NL/+ir0zeu7fSPzJ2hkJf2whOEOi1KqZ4xaGJQJ1t93VDGM+EcBk2hK4thOVreJr8cRbNSp&#10;ZXNqoSIDqAQbDFffLhfGT+Ndo6ptCZGIq7eQdzBAisp2ups0nlW3gWHoMugGt522p3vn9fL3Mv8F&#10;AAD//wMAUEsDBBQABgAIAAAAIQA4udRI3gAAAAoBAAAPAAAAZHJzL2Rvd25yZXYueG1sTI9BTsMw&#10;EEX3SNzBGiQ2iDppkVuFOBVCFLqohCgcwLWHJGCPI9ttw+1xVrD8M09/3tTr0Vl2whB7TxLKWQEM&#10;SXvTUyvh431zuwIWkyKjrCeU8IMR1s3lRa0q48/0hqd9alkuoVgpCV1KQ8V51B06FWd+QMq7Tx+c&#10;SjmGlpugzrncWT4vCsGd6ilf6NSAjx3q7/3RSRC77eYF+y/7uhqft0W40VQ8aSmvr8aHe2AJx/QH&#10;w6Sf1aHJTgd/JBOZzVksFxmVMBd3wCagXCxLYIdpIoA3Nf//QvMLAAD//wMAUEsBAi0AFAAGAAgA&#10;AAAhALaDOJL+AAAA4QEAABMAAAAAAAAAAAAAAAAAAAAAAFtDb250ZW50X1R5cGVzXS54bWxQSwEC&#10;LQAUAAYACAAAACEAOP0h/9YAAACUAQAACwAAAAAAAAAAAAAAAAAvAQAAX3JlbHMvLnJlbHNQSwEC&#10;LQAUAAYACAAAACEASxtMjgQDAACmBgAADgAAAAAAAAAAAAAAAAAuAgAAZHJzL2Uyb0RvYy54bWxQ&#10;SwECLQAUAAYACAAAACEAOLnUSN4AAAAKAQAADwAAAAAAAAAAAAAAAABeBQAAZHJzL2Rvd25yZXYu&#10;eG1sUEsFBgAAAAAEAAQA8wAAAGkGAAAAAA==&#10;" path="m,l9698,e" filled="f" strokeweight=".96pt">
                <v:path arrowok="t" o:connecttype="custom" o:connectlocs="0,0;6158230,0" o:connectangles="0,0"/>
                <w10:wrap type="topAndBottom" anchorx="page"/>
              </v:shape>
            </w:pict>
          </mc:Fallback>
        </mc:AlternateContent>
      </w:r>
      <w:r w:rsidR="00576D95" w:rsidRPr="00910494">
        <w:t>Sutartinių įsipareigojimų vykdymo tvarka ir</w:t>
      </w:r>
      <w:r w:rsidR="00576D95" w:rsidRPr="00910494">
        <w:rPr>
          <w:spacing w:val="-3"/>
        </w:rPr>
        <w:t xml:space="preserve"> </w:t>
      </w:r>
      <w:r w:rsidR="00576D95" w:rsidRPr="00910494">
        <w:t>terminai</w:t>
      </w:r>
    </w:p>
    <w:p w14:paraId="32D6D639" w14:textId="319B1F66" w:rsidR="00B461BA" w:rsidRPr="00910494" w:rsidRDefault="00576D95">
      <w:pPr>
        <w:pStyle w:val="ListParagraph"/>
        <w:numPr>
          <w:ilvl w:val="3"/>
          <w:numId w:val="1"/>
        </w:numPr>
        <w:tabs>
          <w:tab w:val="left" w:pos="994"/>
        </w:tabs>
        <w:spacing w:before="28"/>
        <w:ind w:right="140" w:firstLine="0"/>
        <w:rPr>
          <w:sz w:val="20"/>
        </w:rPr>
      </w:pPr>
      <w:r w:rsidRPr="00910494">
        <w:rPr>
          <w:sz w:val="20"/>
        </w:rPr>
        <w:t>110/35/10</w:t>
      </w:r>
      <w:r w:rsidRPr="00910494">
        <w:rPr>
          <w:spacing w:val="-8"/>
          <w:sz w:val="20"/>
        </w:rPr>
        <w:t xml:space="preserve"> </w:t>
      </w:r>
      <w:r w:rsidRPr="00910494">
        <w:rPr>
          <w:sz w:val="20"/>
        </w:rPr>
        <w:t>kV</w:t>
      </w:r>
      <w:r w:rsidR="00194754" w:rsidRPr="00910494">
        <w:rPr>
          <w:sz w:val="20"/>
        </w:rPr>
        <w:t>,</w:t>
      </w:r>
      <w:r w:rsidRPr="00910494">
        <w:rPr>
          <w:spacing w:val="-8"/>
          <w:sz w:val="20"/>
        </w:rPr>
        <w:t xml:space="preserve"> </w:t>
      </w:r>
      <w:r w:rsidRPr="00910494">
        <w:rPr>
          <w:sz w:val="20"/>
        </w:rPr>
        <w:t>transformatorių</w:t>
      </w:r>
      <w:r w:rsidRPr="00910494">
        <w:rPr>
          <w:spacing w:val="-6"/>
          <w:sz w:val="20"/>
        </w:rPr>
        <w:t xml:space="preserve"> </w:t>
      </w:r>
      <w:r w:rsidRPr="00910494">
        <w:rPr>
          <w:sz w:val="20"/>
        </w:rPr>
        <w:t>pastotės</w:t>
      </w:r>
      <w:r w:rsidRPr="00910494">
        <w:rPr>
          <w:spacing w:val="-7"/>
          <w:sz w:val="20"/>
        </w:rPr>
        <w:t xml:space="preserve"> </w:t>
      </w:r>
      <w:r w:rsidRPr="00910494">
        <w:rPr>
          <w:sz w:val="20"/>
        </w:rPr>
        <w:t>statybos</w:t>
      </w:r>
      <w:r w:rsidRPr="00910494">
        <w:rPr>
          <w:spacing w:val="-4"/>
          <w:sz w:val="20"/>
        </w:rPr>
        <w:t xml:space="preserve"> </w:t>
      </w:r>
      <w:r w:rsidRPr="00910494">
        <w:rPr>
          <w:sz w:val="20"/>
        </w:rPr>
        <w:t>arba</w:t>
      </w:r>
      <w:r w:rsidRPr="00910494">
        <w:rPr>
          <w:spacing w:val="-5"/>
          <w:sz w:val="20"/>
        </w:rPr>
        <w:t xml:space="preserve"> </w:t>
      </w:r>
      <w:r w:rsidRPr="00910494">
        <w:rPr>
          <w:sz w:val="20"/>
        </w:rPr>
        <w:t>rekonstravimo</w:t>
      </w:r>
      <w:r w:rsidRPr="00910494">
        <w:rPr>
          <w:spacing w:val="-8"/>
          <w:sz w:val="20"/>
        </w:rPr>
        <w:t xml:space="preserve"> </w:t>
      </w:r>
      <w:r w:rsidRPr="00910494">
        <w:rPr>
          <w:sz w:val="20"/>
        </w:rPr>
        <w:t>techninio</w:t>
      </w:r>
      <w:r w:rsidRPr="00910494">
        <w:rPr>
          <w:spacing w:val="-6"/>
          <w:sz w:val="20"/>
        </w:rPr>
        <w:t xml:space="preserve"> </w:t>
      </w:r>
      <w:r w:rsidRPr="00910494">
        <w:rPr>
          <w:sz w:val="20"/>
        </w:rPr>
        <w:t>projekto</w:t>
      </w:r>
      <w:r w:rsidRPr="00910494">
        <w:rPr>
          <w:spacing w:val="-8"/>
          <w:sz w:val="20"/>
        </w:rPr>
        <w:t xml:space="preserve"> </w:t>
      </w:r>
      <w:r w:rsidRPr="00910494">
        <w:rPr>
          <w:sz w:val="20"/>
        </w:rPr>
        <w:t>parengimas</w:t>
      </w:r>
      <w:r w:rsidRPr="00910494">
        <w:rPr>
          <w:spacing w:val="2"/>
          <w:sz w:val="20"/>
        </w:rPr>
        <w:t xml:space="preserve"> </w:t>
      </w:r>
      <w:r w:rsidRPr="00910494">
        <w:rPr>
          <w:sz w:val="20"/>
        </w:rPr>
        <w:t>- ne vėliau kaip per 120 kalendorinių dienų nuo Užsakymo pateikimo</w:t>
      </w:r>
      <w:r w:rsidRPr="00910494">
        <w:rPr>
          <w:spacing w:val="-7"/>
          <w:sz w:val="20"/>
        </w:rPr>
        <w:t xml:space="preserve"> </w:t>
      </w:r>
      <w:r w:rsidRPr="00910494">
        <w:rPr>
          <w:sz w:val="20"/>
        </w:rPr>
        <w:t>dienos.</w:t>
      </w:r>
    </w:p>
    <w:p w14:paraId="76E50CAA" w14:textId="77777777" w:rsidR="00B461BA" w:rsidRPr="00910494" w:rsidRDefault="00576D95">
      <w:pPr>
        <w:pStyle w:val="ListParagraph"/>
        <w:numPr>
          <w:ilvl w:val="3"/>
          <w:numId w:val="1"/>
        </w:numPr>
        <w:tabs>
          <w:tab w:val="left" w:pos="994"/>
        </w:tabs>
        <w:ind w:right="142" w:firstLine="0"/>
        <w:rPr>
          <w:sz w:val="20"/>
        </w:rPr>
      </w:pPr>
      <w:r w:rsidRPr="00910494">
        <w:rPr>
          <w:sz w:val="20"/>
        </w:rPr>
        <w:t>110/10</w:t>
      </w:r>
      <w:r w:rsidRPr="00910494">
        <w:rPr>
          <w:spacing w:val="-8"/>
          <w:sz w:val="20"/>
        </w:rPr>
        <w:t xml:space="preserve"> </w:t>
      </w:r>
      <w:r w:rsidRPr="00910494">
        <w:rPr>
          <w:sz w:val="20"/>
        </w:rPr>
        <w:t>kV</w:t>
      </w:r>
      <w:r w:rsidRPr="00910494">
        <w:rPr>
          <w:spacing w:val="-7"/>
          <w:sz w:val="20"/>
        </w:rPr>
        <w:t xml:space="preserve"> </w:t>
      </w:r>
      <w:r w:rsidRPr="00910494">
        <w:rPr>
          <w:sz w:val="20"/>
        </w:rPr>
        <w:t>transformatorių</w:t>
      </w:r>
      <w:r w:rsidRPr="00910494">
        <w:rPr>
          <w:spacing w:val="-5"/>
          <w:sz w:val="20"/>
        </w:rPr>
        <w:t xml:space="preserve"> </w:t>
      </w:r>
      <w:r w:rsidRPr="00910494">
        <w:rPr>
          <w:sz w:val="20"/>
        </w:rPr>
        <w:t>pastotės</w:t>
      </w:r>
      <w:r w:rsidRPr="00910494">
        <w:rPr>
          <w:spacing w:val="-4"/>
          <w:sz w:val="20"/>
        </w:rPr>
        <w:t xml:space="preserve"> </w:t>
      </w:r>
      <w:r w:rsidRPr="00910494">
        <w:rPr>
          <w:sz w:val="20"/>
        </w:rPr>
        <w:t>statybos</w:t>
      </w:r>
      <w:r w:rsidRPr="00910494">
        <w:rPr>
          <w:spacing w:val="-4"/>
          <w:sz w:val="20"/>
        </w:rPr>
        <w:t xml:space="preserve"> </w:t>
      </w:r>
      <w:r w:rsidRPr="00910494">
        <w:rPr>
          <w:sz w:val="20"/>
        </w:rPr>
        <w:t>arba</w:t>
      </w:r>
      <w:r w:rsidRPr="00910494">
        <w:rPr>
          <w:spacing w:val="-6"/>
          <w:sz w:val="20"/>
        </w:rPr>
        <w:t xml:space="preserve"> </w:t>
      </w:r>
      <w:r w:rsidRPr="00910494">
        <w:rPr>
          <w:sz w:val="20"/>
        </w:rPr>
        <w:t>rekonstravimo</w:t>
      </w:r>
      <w:r w:rsidRPr="00910494">
        <w:rPr>
          <w:spacing w:val="-8"/>
          <w:sz w:val="20"/>
        </w:rPr>
        <w:t xml:space="preserve"> </w:t>
      </w:r>
      <w:r w:rsidRPr="00910494">
        <w:rPr>
          <w:sz w:val="20"/>
        </w:rPr>
        <w:t>techninio</w:t>
      </w:r>
      <w:r w:rsidRPr="00910494">
        <w:rPr>
          <w:spacing w:val="-6"/>
          <w:sz w:val="20"/>
        </w:rPr>
        <w:t xml:space="preserve"> </w:t>
      </w:r>
      <w:r w:rsidRPr="00910494">
        <w:rPr>
          <w:sz w:val="20"/>
        </w:rPr>
        <w:t>projekto</w:t>
      </w:r>
      <w:r w:rsidRPr="00910494">
        <w:rPr>
          <w:spacing w:val="-8"/>
          <w:sz w:val="20"/>
        </w:rPr>
        <w:t xml:space="preserve"> </w:t>
      </w:r>
      <w:r w:rsidRPr="00910494">
        <w:rPr>
          <w:sz w:val="20"/>
        </w:rPr>
        <w:t>parengimas</w:t>
      </w:r>
      <w:r w:rsidRPr="00910494">
        <w:rPr>
          <w:spacing w:val="1"/>
          <w:sz w:val="20"/>
        </w:rPr>
        <w:t xml:space="preserve"> </w:t>
      </w:r>
      <w:r w:rsidRPr="00910494">
        <w:rPr>
          <w:sz w:val="20"/>
        </w:rPr>
        <w:t>-</w:t>
      </w:r>
      <w:r w:rsidRPr="00910494">
        <w:rPr>
          <w:spacing w:val="-5"/>
          <w:sz w:val="20"/>
        </w:rPr>
        <w:t xml:space="preserve"> </w:t>
      </w:r>
      <w:r w:rsidRPr="00910494">
        <w:rPr>
          <w:sz w:val="20"/>
        </w:rPr>
        <w:t>ne vėliau kaip per 120 kalendorinių dienų nuo Užsakymo pateikimo</w:t>
      </w:r>
      <w:r w:rsidRPr="00910494">
        <w:rPr>
          <w:spacing w:val="-9"/>
          <w:sz w:val="20"/>
        </w:rPr>
        <w:t xml:space="preserve"> </w:t>
      </w:r>
      <w:r w:rsidRPr="00910494">
        <w:rPr>
          <w:sz w:val="20"/>
        </w:rPr>
        <w:t>dienos.</w:t>
      </w:r>
    </w:p>
    <w:p w14:paraId="4C23CC4B" w14:textId="2753889D" w:rsidR="00B461BA" w:rsidRPr="00910494" w:rsidRDefault="00576D95">
      <w:pPr>
        <w:pStyle w:val="ListParagraph"/>
        <w:numPr>
          <w:ilvl w:val="3"/>
          <w:numId w:val="1"/>
        </w:numPr>
        <w:tabs>
          <w:tab w:val="left" w:pos="994"/>
        </w:tabs>
        <w:ind w:right="139" w:firstLine="0"/>
        <w:rPr>
          <w:sz w:val="20"/>
        </w:rPr>
      </w:pPr>
      <w:r w:rsidRPr="00910494">
        <w:rPr>
          <w:sz w:val="20"/>
        </w:rPr>
        <w:t>35/10 kV transformatorių pastotės statybos arba rekonstravimo techninio projekto parengimas - ne vėliau kaip per 1</w:t>
      </w:r>
      <w:r w:rsidR="00C56717" w:rsidRPr="00910494">
        <w:rPr>
          <w:sz w:val="20"/>
        </w:rPr>
        <w:t>2</w:t>
      </w:r>
      <w:r w:rsidRPr="00910494">
        <w:rPr>
          <w:sz w:val="20"/>
        </w:rPr>
        <w:t>0 kalendorinių dienų nuo Užsakymo pateikimo</w:t>
      </w:r>
      <w:r w:rsidRPr="00910494">
        <w:rPr>
          <w:spacing w:val="-9"/>
          <w:sz w:val="20"/>
        </w:rPr>
        <w:t xml:space="preserve"> </w:t>
      </w:r>
      <w:r w:rsidRPr="00910494">
        <w:rPr>
          <w:sz w:val="20"/>
        </w:rPr>
        <w:t>dienos.</w:t>
      </w:r>
    </w:p>
    <w:p w14:paraId="66E30307" w14:textId="5850B0E8" w:rsidR="00B461BA" w:rsidRPr="00910494" w:rsidRDefault="00576D95">
      <w:pPr>
        <w:pStyle w:val="ListParagraph"/>
        <w:numPr>
          <w:ilvl w:val="3"/>
          <w:numId w:val="1"/>
        </w:numPr>
        <w:tabs>
          <w:tab w:val="left" w:pos="994"/>
        </w:tabs>
        <w:ind w:right="148" w:firstLine="0"/>
        <w:rPr>
          <w:sz w:val="20"/>
        </w:rPr>
      </w:pPr>
      <w:r w:rsidRPr="00910494">
        <w:rPr>
          <w:sz w:val="20"/>
        </w:rPr>
        <w:t>Projektų</w:t>
      </w:r>
      <w:r w:rsidRPr="00910494">
        <w:rPr>
          <w:spacing w:val="-11"/>
          <w:sz w:val="20"/>
        </w:rPr>
        <w:t xml:space="preserve"> </w:t>
      </w:r>
      <w:r w:rsidRPr="00910494">
        <w:rPr>
          <w:sz w:val="20"/>
        </w:rPr>
        <w:t>vykdymo</w:t>
      </w:r>
      <w:r w:rsidRPr="00910494">
        <w:rPr>
          <w:spacing w:val="-11"/>
          <w:sz w:val="20"/>
        </w:rPr>
        <w:t xml:space="preserve"> </w:t>
      </w:r>
      <w:r w:rsidRPr="00910494">
        <w:rPr>
          <w:sz w:val="20"/>
        </w:rPr>
        <w:t>priežiūros</w:t>
      </w:r>
      <w:r w:rsidRPr="00910494">
        <w:rPr>
          <w:spacing w:val="-10"/>
          <w:sz w:val="20"/>
        </w:rPr>
        <w:t xml:space="preserve"> </w:t>
      </w:r>
      <w:r w:rsidRPr="00910494">
        <w:rPr>
          <w:sz w:val="20"/>
        </w:rPr>
        <w:t>paslaugas</w:t>
      </w:r>
      <w:r w:rsidRPr="00910494">
        <w:rPr>
          <w:spacing w:val="-10"/>
          <w:sz w:val="20"/>
        </w:rPr>
        <w:t xml:space="preserve"> </w:t>
      </w:r>
      <w:r w:rsidRPr="00910494">
        <w:rPr>
          <w:sz w:val="20"/>
        </w:rPr>
        <w:t>(atliekant</w:t>
      </w:r>
      <w:r w:rsidRPr="00910494">
        <w:rPr>
          <w:spacing w:val="-10"/>
          <w:sz w:val="20"/>
        </w:rPr>
        <w:t xml:space="preserve"> </w:t>
      </w:r>
      <w:r w:rsidRPr="00910494">
        <w:rPr>
          <w:sz w:val="20"/>
        </w:rPr>
        <w:t>darbų,</w:t>
      </w:r>
      <w:r w:rsidRPr="00910494">
        <w:rPr>
          <w:spacing w:val="-11"/>
          <w:sz w:val="20"/>
        </w:rPr>
        <w:t xml:space="preserve"> </w:t>
      </w:r>
      <w:r w:rsidRPr="00910494">
        <w:rPr>
          <w:sz w:val="20"/>
        </w:rPr>
        <w:t>vykdomų</w:t>
      </w:r>
      <w:r w:rsidRPr="00910494">
        <w:rPr>
          <w:spacing w:val="-11"/>
          <w:sz w:val="20"/>
        </w:rPr>
        <w:t xml:space="preserve"> </w:t>
      </w:r>
      <w:r w:rsidRPr="00910494">
        <w:rPr>
          <w:sz w:val="20"/>
        </w:rPr>
        <w:t>pagal</w:t>
      </w:r>
      <w:r w:rsidRPr="00910494">
        <w:rPr>
          <w:spacing w:val="-11"/>
          <w:sz w:val="20"/>
        </w:rPr>
        <w:t xml:space="preserve"> </w:t>
      </w:r>
      <w:r w:rsidRPr="00910494">
        <w:rPr>
          <w:sz w:val="20"/>
        </w:rPr>
        <w:t>parengtą</w:t>
      </w:r>
      <w:r w:rsidRPr="00910494">
        <w:rPr>
          <w:spacing w:val="-9"/>
          <w:sz w:val="20"/>
        </w:rPr>
        <w:t xml:space="preserve"> </w:t>
      </w:r>
      <w:r w:rsidRPr="00910494">
        <w:rPr>
          <w:sz w:val="20"/>
        </w:rPr>
        <w:t>techninį</w:t>
      </w:r>
      <w:r w:rsidRPr="00910494">
        <w:rPr>
          <w:spacing w:val="-10"/>
          <w:sz w:val="20"/>
        </w:rPr>
        <w:t xml:space="preserve"> </w:t>
      </w:r>
      <w:r w:rsidRPr="00910494">
        <w:rPr>
          <w:sz w:val="20"/>
        </w:rPr>
        <w:t>projektą), kai</w:t>
      </w:r>
      <w:r w:rsidRPr="00910494">
        <w:rPr>
          <w:spacing w:val="-20"/>
          <w:sz w:val="20"/>
        </w:rPr>
        <w:t xml:space="preserve"> </w:t>
      </w:r>
      <w:r w:rsidRPr="00910494">
        <w:rPr>
          <w:sz w:val="20"/>
        </w:rPr>
        <w:t>jos</w:t>
      </w:r>
      <w:r w:rsidRPr="00910494">
        <w:rPr>
          <w:spacing w:val="-17"/>
          <w:sz w:val="20"/>
        </w:rPr>
        <w:t xml:space="preserve"> </w:t>
      </w:r>
      <w:r w:rsidRPr="00910494">
        <w:rPr>
          <w:sz w:val="20"/>
        </w:rPr>
        <w:t>privalomos</w:t>
      </w:r>
      <w:r w:rsidRPr="00910494">
        <w:rPr>
          <w:spacing w:val="-17"/>
          <w:sz w:val="20"/>
        </w:rPr>
        <w:t xml:space="preserve"> </w:t>
      </w:r>
      <w:r w:rsidRPr="00910494">
        <w:rPr>
          <w:sz w:val="20"/>
        </w:rPr>
        <w:t>ir</w:t>
      </w:r>
      <w:r w:rsidRPr="00910494">
        <w:rPr>
          <w:spacing w:val="-17"/>
          <w:sz w:val="20"/>
        </w:rPr>
        <w:t xml:space="preserve"> </w:t>
      </w:r>
      <w:r w:rsidRPr="00910494">
        <w:rPr>
          <w:sz w:val="20"/>
        </w:rPr>
        <w:t>(ar)</w:t>
      </w:r>
      <w:r w:rsidRPr="00910494">
        <w:rPr>
          <w:spacing w:val="-16"/>
          <w:sz w:val="20"/>
        </w:rPr>
        <w:t xml:space="preserve"> </w:t>
      </w:r>
      <w:r w:rsidRPr="00910494">
        <w:rPr>
          <w:sz w:val="20"/>
        </w:rPr>
        <w:t>kai</w:t>
      </w:r>
      <w:r w:rsidRPr="00910494">
        <w:rPr>
          <w:spacing w:val="-15"/>
          <w:sz w:val="20"/>
        </w:rPr>
        <w:t xml:space="preserve"> </w:t>
      </w:r>
      <w:r w:rsidRPr="00910494">
        <w:rPr>
          <w:sz w:val="20"/>
        </w:rPr>
        <w:t>to</w:t>
      </w:r>
      <w:r w:rsidRPr="00910494">
        <w:rPr>
          <w:spacing w:val="-18"/>
          <w:sz w:val="20"/>
        </w:rPr>
        <w:t xml:space="preserve"> </w:t>
      </w:r>
      <w:r w:rsidRPr="00910494">
        <w:rPr>
          <w:sz w:val="20"/>
        </w:rPr>
        <w:t>pageidauja</w:t>
      </w:r>
      <w:r w:rsidRPr="00910494">
        <w:rPr>
          <w:spacing w:val="-15"/>
          <w:sz w:val="20"/>
        </w:rPr>
        <w:t xml:space="preserve"> </w:t>
      </w:r>
      <w:r w:rsidR="00474B16" w:rsidRPr="00910494">
        <w:rPr>
          <w:sz w:val="20"/>
        </w:rPr>
        <w:t>Klientas</w:t>
      </w:r>
      <w:r w:rsidR="00474B16" w:rsidRPr="00910494">
        <w:rPr>
          <w:spacing w:val="-15"/>
          <w:sz w:val="20"/>
        </w:rPr>
        <w:t xml:space="preserve"> </w:t>
      </w:r>
      <w:r w:rsidRPr="00910494">
        <w:rPr>
          <w:sz w:val="20"/>
        </w:rPr>
        <w:t>–</w:t>
      </w:r>
      <w:r w:rsidRPr="00910494">
        <w:rPr>
          <w:spacing w:val="-18"/>
          <w:sz w:val="20"/>
        </w:rPr>
        <w:t xml:space="preserve"> </w:t>
      </w:r>
      <w:r w:rsidRPr="00910494">
        <w:rPr>
          <w:sz w:val="20"/>
        </w:rPr>
        <w:t>iki</w:t>
      </w:r>
      <w:r w:rsidRPr="00910494">
        <w:rPr>
          <w:spacing w:val="-17"/>
          <w:sz w:val="20"/>
        </w:rPr>
        <w:t xml:space="preserve"> </w:t>
      </w:r>
      <w:r w:rsidRPr="00910494">
        <w:rPr>
          <w:sz w:val="20"/>
        </w:rPr>
        <w:t>statybos</w:t>
      </w:r>
      <w:r w:rsidRPr="00910494">
        <w:rPr>
          <w:spacing w:val="-17"/>
          <w:sz w:val="20"/>
        </w:rPr>
        <w:t xml:space="preserve"> </w:t>
      </w:r>
      <w:r w:rsidRPr="00910494">
        <w:rPr>
          <w:sz w:val="20"/>
        </w:rPr>
        <w:t>užbaigimo</w:t>
      </w:r>
      <w:r w:rsidRPr="00910494">
        <w:rPr>
          <w:spacing w:val="-18"/>
          <w:sz w:val="20"/>
        </w:rPr>
        <w:t xml:space="preserve"> </w:t>
      </w:r>
      <w:r w:rsidRPr="00910494">
        <w:rPr>
          <w:sz w:val="20"/>
        </w:rPr>
        <w:t>akto</w:t>
      </w:r>
      <w:r w:rsidRPr="00910494">
        <w:rPr>
          <w:spacing w:val="-18"/>
          <w:sz w:val="20"/>
        </w:rPr>
        <w:t xml:space="preserve"> </w:t>
      </w:r>
      <w:r w:rsidRPr="00910494">
        <w:rPr>
          <w:sz w:val="20"/>
        </w:rPr>
        <w:t>arba</w:t>
      </w:r>
      <w:r w:rsidRPr="00910494">
        <w:rPr>
          <w:spacing w:val="-18"/>
          <w:sz w:val="20"/>
        </w:rPr>
        <w:t xml:space="preserve"> </w:t>
      </w:r>
      <w:r w:rsidRPr="00910494">
        <w:rPr>
          <w:sz w:val="20"/>
        </w:rPr>
        <w:t>deklaracijos</w:t>
      </w:r>
      <w:r w:rsidRPr="00910494">
        <w:rPr>
          <w:spacing w:val="-14"/>
          <w:sz w:val="20"/>
        </w:rPr>
        <w:t xml:space="preserve"> </w:t>
      </w:r>
      <w:r w:rsidRPr="00910494">
        <w:rPr>
          <w:sz w:val="20"/>
        </w:rPr>
        <w:t>apie</w:t>
      </w:r>
      <w:r w:rsidRPr="00910494">
        <w:rPr>
          <w:spacing w:val="-18"/>
          <w:sz w:val="20"/>
        </w:rPr>
        <w:t xml:space="preserve"> </w:t>
      </w:r>
      <w:r w:rsidRPr="00910494">
        <w:rPr>
          <w:sz w:val="20"/>
        </w:rPr>
        <w:t xml:space="preserve">statybos užbaigimą pasirašymo datos. Už Projektų vykdymo priežiūros paslaugas bus apmokama tik tuomet, jei </w:t>
      </w:r>
      <w:r w:rsidR="00474B16" w:rsidRPr="00910494">
        <w:rPr>
          <w:sz w:val="20"/>
        </w:rPr>
        <w:t xml:space="preserve">Paslaugos teikėjas </w:t>
      </w:r>
      <w:r w:rsidRPr="00910494">
        <w:rPr>
          <w:sz w:val="20"/>
        </w:rPr>
        <w:t>dalyvaus techninės komisijos darbe įvertinat atliktus darbus pagal parengtą techninį</w:t>
      </w:r>
      <w:r w:rsidRPr="00910494">
        <w:rPr>
          <w:spacing w:val="-27"/>
          <w:sz w:val="20"/>
        </w:rPr>
        <w:t xml:space="preserve"> </w:t>
      </w:r>
      <w:r w:rsidRPr="00910494">
        <w:rPr>
          <w:sz w:val="20"/>
        </w:rPr>
        <w:t>projektą</w:t>
      </w:r>
      <w:r w:rsidR="000F3639" w:rsidRPr="00910494">
        <w:rPr>
          <w:sz w:val="20"/>
        </w:rPr>
        <w:t>, bei padarys įrašus statybos darbų žurnale, jeigu toks žurnalas bus pildomas statybos metu.</w:t>
      </w:r>
    </w:p>
    <w:p w14:paraId="2DF8106A" w14:textId="77777777" w:rsidR="00B461BA" w:rsidRPr="00910494" w:rsidRDefault="00B461BA">
      <w:pPr>
        <w:pStyle w:val="BodyText"/>
        <w:spacing w:before="2"/>
        <w:ind w:left="0"/>
        <w:jc w:val="left"/>
        <w:rPr>
          <w:sz w:val="25"/>
        </w:rPr>
      </w:pPr>
    </w:p>
    <w:p w14:paraId="209A896D" w14:textId="77777777" w:rsidR="00B461BA" w:rsidRPr="00910494" w:rsidRDefault="001A4CC5">
      <w:pPr>
        <w:pStyle w:val="Heading1"/>
        <w:numPr>
          <w:ilvl w:val="1"/>
          <w:numId w:val="2"/>
        </w:numPr>
        <w:tabs>
          <w:tab w:val="left" w:pos="709"/>
        </w:tabs>
      </w:pPr>
      <w:r w:rsidRPr="00910494">
        <w:rPr>
          <w:noProof/>
        </w:rPr>
        <mc:AlternateContent>
          <mc:Choice Requires="wps">
            <w:drawing>
              <wp:anchor distT="0" distB="0" distL="0" distR="0" simplePos="0" relativeHeight="251671552" behindDoc="1" locked="0" layoutInCell="1" allowOverlap="1" wp14:anchorId="6FC9BF96" wp14:editId="29C7E257">
                <wp:simplePos x="0" y="0"/>
                <wp:positionH relativeFrom="page">
                  <wp:posOffset>1062355</wp:posOffset>
                </wp:positionH>
                <wp:positionV relativeFrom="paragraph">
                  <wp:posOffset>167640</wp:posOffset>
                </wp:positionV>
                <wp:extent cx="615823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673 1673"/>
                            <a:gd name="T1" fmla="*/ T0 w 9698"/>
                            <a:gd name="T2" fmla="+- 0 11371 1673"/>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3C8AD" id="Freeform 6" o:spid="_x0000_s1026" style="position:absolute;margin-left:83.65pt;margin-top:13.2pt;width:484.9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6mBAMAAKYGAAAOAAAAZHJzL2Uyb0RvYy54bWysVW1v0zAQ/o7Ef7D8EdQlTrP0RUsn1KwI&#10;acCklR/gJk4T4djBdpsOxH/nbCdd24GEEPmQ2rnzc88957ve3B4ajvZM6VqKFJOrECMmclnUYpvi&#10;L+vVaIqRNlQUlEvBUvzENL5dvH5107VzFslK8oIpBCBCz7s2xZUx7TwIdF6xhuor2TIBxlKqhhrY&#10;qm1QKNoBesODKAyToJOqaJXMmdbwNfNGvHD4Zcly87ksNTOIpxi4GfdW7r2x72BxQ+dbRduqznsa&#10;9B9YNLQWEPQIlVFD0U7VL6CaOldSy9Jc5bIJZFnWOXM5QDYkvMjmsaItc7mAOLo9yqT/H2z+af+g&#10;UF2kOMFI0AZKtFKMWcFRYtXpWj0Hp8f2Qdn8dHsv868aDMGZxW40+KBN91EWgEJ3RjpFDqVq7EnI&#10;FR2c8E9H4dnBoBw+JuR6Go2hPjnYSDRxdQnofDib77R5z6TDoft7bXzZClg50Yue+hogyoZDBd+O&#10;UIhIMhm7V1/moxsZ3N4EaB2iDs2S2fTSKRqcPBYZT8hvwcaDnwWLTsAgge1AkVYD6/wgetqwQtT2&#10;SeiEaqW2Aq2B3KAQIICTTfEPvhD70tef6UMoaIDLq68wgqu/8em21FhmNoRdoi7FTgv7oZF7tpbO&#10;ZC5KB0GerVycernjp6y8GU7YAHBv/MIFtVxPSivkqubc1ZYLS4VEZBY5cbTkdWGtlo5W282SK7Sn&#10;tqvdY7MBtDO3VmmTUV15P2fySSu5E4ULUzFa3PVrQ2vu1wDEnepwP3tx7E11/fxjFs7upnfTeBRH&#10;yd0oDrNs9G61jEfJikyus3G2XGbkp+VM4nlVFwUTlvYwW0j8d73bTzk/FY7T5Sy9MxVW7nmpQnBO&#10;w4kEuQy/vgpD8/pu38jiCRpZST8sYbjDopLqO0YdDMoU6287qhhG/IOASTQjcWwnq9vE15MINurU&#10;sjm1UJEDVIoNhqtvl0vjp/GuVfW2gkjE1VvIdzBAytp2ups0nlW/gWHoMugHt522p3vn9fz3svgF&#10;AAD//wMAUEsDBBQABgAIAAAAIQA4udRI3gAAAAoBAAAPAAAAZHJzL2Rvd25yZXYueG1sTI9BTsMw&#10;EEX3SNzBGiQ2iDppkVuFOBVCFLqohCgcwLWHJGCPI9ttw+1xVrD8M09/3tTr0Vl2whB7TxLKWQEM&#10;SXvTUyvh431zuwIWkyKjrCeU8IMR1s3lRa0q48/0hqd9alkuoVgpCV1KQ8V51B06FWd+QMq7Tx+c&#10;SjmGlpugzrncWT4vCsGd6ilf6NSAjx3q7/3RSRC77eYF+y/7uhqft0W40VQ8aSmvr8aHe2AJx/QH&#10;w6Sf1aHJTgd/JBOZzVksFxmVMBd3wCagXCxLYIdpIoA3Nf//QvMLAAD//wMAUEsBAi0AFAAGAAgA&#10;AAAhALaDOJL+AAAA4QEAABMAAAAAAAAAAAAAAAAAAAAAAFtDb250ZW50X1R5cGVzXS54bWxQSwEC&#10;LQAUAAYACAAAACEAOP0h/9YAAACUAQAACwAAAAAAAAAAAAAAAAAvAQAAX3JlbHMvLnJlbHNQSwEC&#10;LQAUAAYACAAAACEAYjcepgQDAACmBgAADgAAAAAAAAAAAAAAAAAuAgAAZHJzL2Uyb0RvYy54bWxQ&#10;SwECLQAUAAYACAAAACEAOLnUSN4AAAAKAQAADwAAAAAAAAAAAAAAAABeBQAAZHJzL2Rvd25yZXYu&#10;eG1sUEsFBgAAAAAEAAQA8wAAAGkGAAAAAA==&#10;" path="m,l9698,e" filled="f" strokeweight=".96pt">
                <v:path arrowok="t" o:connecttype="custom" o:connectlocs="0,0;6158230,0" o:connectangles="0,0"/>
                <w10:wrap type="topAndBottom" anchorx="page"/>
              </v:shape>
            </w:pict>
          </mc:Fallback>
        </mc:AlternateContent>
      </w:r>
      <w:r w:rsidR="00576D95" w:rsidRPr="00910494">
        <w:t>Sutarties vykdymo metu pateikiama</w:t>
      </w:r>
      <w:r w:rsidR="00576D95" w:rsidRPr="00910494">
        <w:rPr>
          <w:spacing w:val="-1"/>
        </w:rPr>
        <w:t xml:space="preserve"> </w:t>
      </w:r>
      <w:r w:rsidR="00576D95" w:rsidRPr="00910494">
        <w:t>dokumentacija</w:t>
      </w:r>
    </w:p>
    <w:p w14:paraId="6396E90C" w14:textId="77777777" w:rsidR="00B461BA" w:rsidRPr="00910494" w:rsidRDefault="00576D95">
      <w:pPr>
        <w:pStyle w:val="ListParagraph"/>
        <w:numPr>
          <w:ilvl w:val="2"/>
          <w:numId w:val="2"/>
        </w:numPr>
        <w:tabs>
          <w:tab w:val="left" w:pos="709"/>
        </w:tabs>
        <w:spacing w:before="28"/>
        <w:ind w:right="148" w:firstLine="0"/>
        <w:rPr>
          <w:sz w:val="20"/>
        </w:rPr>
      </w:pPr>
      <w:r w:rsidRPr="00910494">
        <w:rPr>
          <w:sz w:val="20"/>
        </w:rPr>
        <w:t>Paslaugos teikėjas kaip atlikto Projektavimo rezultatą Klientui pateiks – techninius projektus, kuriuos sudaro:</w:t>
      </w:r>
    </w:p>
    <w:p w14:paraId="2F775205" w14:textId="77777777" w:rsidR="00B461BA" w:rsidRPr="00910494" w:rsidRDefault="00576D95">
      <w:pPr>
        <w:pStyle w:val="ListParagraph"/>
        <w:numPr>
          <w:ilvl w:val="3"/>
          <w:numId w:val="2"/>
        </w:numPr>
        <w:tabs>
          <w:tab w:val="left" w:pos="994"/>
        </w:tabs>
        <w:spacing w:line="228" w:lineRule="exact"/>
        <w:rPr>
          <w:sz w:val="20"/>
        </w:rPr>
      </w:pPr>
      <w:r w:rsidRPr="00910494">
        <w:rPr>
          <w:sz w:val="20"/>
        </w:rPr>
        <w:t>projektinė</w:t>
      </w:r>
      <w:r w:rsidRPr="00910494">
        <w:rPr>
          <w:spacing w:val="-3"/>
          <w:sz w:val="20"/>
        </w:rPr>
        <w:t xml:space="preserve"> </w:t>
      </w:r>
      <w:r w:rsidRPr="00910494">
        <w:rPr>
          <w:sz w:val="20"/>
        </w:rPr>
        <w:t>dokumentacija;</w:t>
      </w:r>
    </w:p>
    <w:p w14:paraId="0F92496F" w14:textId="4A775543" w:rsidR="00B461BA" w:rsidRPr="00910494" w:rsidRDefault="00576D95">
      <w:pPr>
        <w:pStyle w:val="ListParagraph"/>
        <w:numPr>
          <w:ilvl w:val="3"/>
          <w:numId w:val="2"/>
        </w:numPr>
        <w:tabs>
          <w:tab w:val="left" w:pos="994"/>
        </w:tabs>
        <w:rPr>
          <w:sz w:val="20"/>
        </w:rPr>
      </w:pPr>
      <w:r w:rsidRPr="00910494">
        <w:rPr>
          <w:sz w:val="20"/>
        </w:rPr>
        <w:t>statybą leidžiantys dokumentai ir (ar) kiti reikalingi leidimai, sutikimai ir</w:t>
      </w:r>
      <w:r w:rsidRPr="00910494">
        <w:rPr>
          <w:spacing w:val="-9"/>
          <w:sz w:val="20"/>
        </w:rPr>
        <w:t xml:space="preserve"> </w:t>
      </w:r>
      <w:r w:rsidRPr="00910494">
        <w:rPr>
          <w:sz w:val="20"/>
        </w:rPr>
        <w:t>pan.;</w:t>
      </w:r>
    </w:p>
    <w:p w14:paraId="5F0EB61E" w14:textId="7E2749BE" w:rsidR="00084F9E" w:rsidRPr="00910494" w:rsidRDefault="00084F9E">
      <w:pPr>
        <w:pStyle w:val="ListParagraph"/>
        <w:numPr>
          <w:ilvl w:val="3"/>
          <w:numId w:val="2"/>
        </w:numPr>
        <w:tabs>
          <w:tab w:val="left" w:pos="994"/>
        </w:tabs>
        <w:rPr>
          <w:sz w:val="20"/>
        </w:rPr>
      </w:pPr>
      <w:r w:rsidRPr="00910494">
        <w:rPr>
          <w:sz w:val="20"/>
        </w:rPr>
        <w:t>projekto ekspertizė (kai ji privaloma ir (ar), kai to pageidauja Klientas);</w:t>
      </w:r>
    </w:p>
    <w:p w14:paraId="7A17E2F7" w14:textId="77777777" w:rsidR="00B461BA" w:rsidRPr="00910494" w:rsidRDefault="00576D95">
      <w:pPr>
        <w:pStyle w:val="ListParagraph"/>
        <w:numPr>
          <w:ilvl w:val="3"/>
          <w:numId w:val="2"/>
        </w:numPr>
        <w:tabs>
          <w:tab w:val="left" w:pos="994"/>
        </w:tabs>
        <w:ind w:left="142" w:right="151" w:firstLine="0"/>
        <w:rPr>
          <w:sz w:val="20"/>
        </w:rPr>
      </w:pPr>
      <w:r w:rsidRPr="00910494">
        <w:rPr>
          <w:sz w:val="20"/>
        </w:rPr>
        <w:t>topografinės nuotraukos, melioracijos drenažo atstatymo projektai, įvertinant archeologinių tyrinėjimų ir / ar archeologinė priežiūros paslaugos kainą, jei tai yra</w:t>
      </w:r>
      <w:r w:rsidRPr="00910494">
        <w:rPr>
          <w:spacing w:val="-12"/>
          <w:sz w:val="20"/>
        </w:rPr>
        <w:t xml:space="preserve"> </w:t>
      </w:r>
      <w:r w:rsidRPr="00910494">
        <w:rPr>
          <w:sz w:val="20"/>
        </w:rPr>
        <w:t>reikalinga;</w:t>
      </w:r>
    </w:p>
    <w:p w14:paraId="016B0E0D" w14:textId="77777777" w:rsidR="00B461BA" w:rsidRPr="00910494" w:rsidRDefault="00576D95">
      <w:pPr>
        <w:pStyle w:val="ListParagraph"/>
        <w:numPr>
          <w:ilvl w:val="3"/>
          <w:numId w:val="2"/>
        </w:numPr>
        <w:tabs>
          <w:tab w:val="left" w:pos="994"/>
        </w:tabs>
        <w:spacing w:line="229" w:lineRule="exact"/>
        <w:rPr>
          <w:sz w:val="20"/>
        </w:rPr>
      </w:pPr>
      <w:r w:rsidRPr="00910494">
        <w:rPr>
          <w:sz w:val="20"/>
        </w:rPr>
        <w:t>sklypo sutvarkymo planai, jei tai yra</w:t>
      </w:r>
      <w:r w:rsidRPr="00910494">
        <w:rPr>
          <w:spacing w:val="-2"/>
          <w:sz w:val="20"/>
        </w:rPr>
        <w:t xml:space="preserve"> </w:t>
      </w:r>
      <w:r w:rsidRPr="00910494">
        <w:rPr>
          <w:sz w:val="20"/>
        </w:rPr>
        <w:t>reikalinga;</w:t>
      </w:r>
    </w:p>
    <w:p w14:paraId="0306C6FE" w14:textId="77777777" w:rsidR="00B461BA" w:rsidRPr="00910494" w:rsidRDefault="00576D95">
      <w:pPr>
        <w:pStyle w:val="ListParagraph"/>
        <w:numPr>
          <w:ilvl w:val="3"/>
          <w:numId w:val="2"/>
        </w:numPr>
        <w:tabs>
          <w:tab w:val="left" w:pos="994"/>
        </w:tabs>
        <w:spacing w:before="1"/>
        <w:ind w:left="142" w:right="153" w:firstLine="0"/>
        <w:rPr>
          <w:sz w:val="20"/>
        </w:rPr>
      </w:pPr>
      <w:r w:rsidRPr="00910494">
        <w:rPr>
          <w:sz w:val="20"/>
        </w:rPr>
        <w:t>dokumentai, patvirtinantys teisę įrengti tinklus valstybinėje ir (ar) privačioje žemėje (nacionalinės žemės tarnybos sutikimai, servitutų nustatymo sutartys su servituto zonų brėžiniais, pareiškimai dėl žemės naudojimo sąlygų ir</w:t>
      </w:r>
      <w:r w:rsidRPr="00910494">
        <w:rPr>
          <w:spacing w:val="-3"/>
          <w:sz w:val="20"/>
        </w:rPr>
        <w:t xml:space="preserve"> </w:t>
      </w:r>
      <w:r w:rsidRPr="00910494">
        <w:rPr>
          <w:sz w:val="20"/>
        </w:rPr>
        <w:t>kt.);</w:t>
      </w:r>
    </w:p>
    <w:p w14:paraId="360CAF94" w14:textId="146DF57B" w:rsidR="00B461BA" w:rsidRPr="00910494" w:rsidRDefault="00576D95">
      <w:pPr>
        <w:pStyle w:val="ListParagraph"/>
        <w:numPr>
          <w:ilvl w:val="3"/>
          <w:numId w:val="2"/>
        </w:numPr>
        <w:tabs>
          <w:tab w:val="left" w:pos="994"/>
        </w:tabs>
        <w:spacing w:before="1"/>
        <w:ind w:left="142" w:right="142" w:firstLine="0"/>
        <w:rPr>
          <w:sz w:val="20"/>
        </w:rPr>
      </w:pPr>
      <w:r w:rsidRPr="00910494">
        <w:rPr>
          <w:sz w:val="20"/>
        </w:rPr>
        <w:t>rekomendacijos dėl pagal techninio projekto nuostatas nepagrindinius darbus (tokius kaip kadastrinių</w:t>
      </w:r>
      <w:r w:rsidRPr="00910494">
        <w:rPr>
          <w:spacing w:val="-17"/>
          <w:sz w:val="20"/>
        </w:rPr>
        <w:t xml:space="preserve"> </w:t>
      </w:r>
      <w:r w:rsidRPr="00910494">
        <w:rPr>
          <w:sz w:val="20"/>
        </w:rPr>
        <w:t>matavimų</w:t>
      </w:r>
      <w:r w:rsidRPr="00910494">
        <w:rPr>
          <w:spacing w:val="-16"/>
          <w:sz w:val="20"/>
        </w:rPr>
        <w:t xml:space="preserve"> </w:t>
      </w:r>
      <w:r w:rsidRPr="00910494">
        <w:rPr>
          <w:sz w:val="20"/>
        </w:rPr>
        <w:t>atlikimas,</w:t>
      </w:r>
      <w:r w:rsidRPr="00910494">
        <w:rPr>
          <w:spacing w:val="-16"/>
          <w:sz w:val="20"/>
        </w:rPr>
        <w:t xml:space="preserve"> </w:t>
      </w:r>
      <w:r w:rsidRPr="00910494">
        <w:rPr>
          <w:sz w:val="20"/>
        </w:rPr>
        <w:t>panaudotos</w:t>
      </w:r>
      <w:r w:rsidRPr="00910494">
        <w:rPr>
          <w:spacing w:val="-15"/>
          <w:sz w:val="20"/>
        </w:rPr>
        <w:t xml:space="preserve"> </w:t>
      </w:r>
      <w:r w:rsidRPr="00910494">
        <w:rPr>
          <w:sz w:val="20"/>
        </w:rPr>
        <w:t>alyvos</w:t>
      </w:r>
      <w:r w:rsidRPr="00910494">
        <w:rPr>
          <w:spacing w:val="-15"/>
          <w:sz w:val="20"/>
        </w:rPr>
        <w:t xml:space="preserve"> </w:t>
      </w:r>
      <w:r w:rsidRPr="00910494">
        <w:rPr>
          <w:sz w:val="20"/>
        </w:rPr>
        <w:t>surinkimas</w:t>
      </w:r>
      <w:r w:rsidRPr="00910494">
        <w:rPr>
          <w:spacing w:val="-16"/>
          <w:sz w:val="20"/>
        </w:rPr>
        <w:t xml:space="preserve"> </w:t>
      </w:r>
      <w:r w:rsidRPr="00910494">
        <w:rPr>
          <w:sz w:val="20"/>
        </w:rPr>
        <w:t>ir</w:t>
      </w:r>
      <w:r w:rsidRPr="00910494">
        <w:rPr>
          <w:spacing w:val="-15"/>
          <w:sz w:val="20"/>
        </w:rPr>
        <w:t xml:space="preserve"> </w:t>
      </w:r>
      <w:r w:rsidRPr="00910494">
        <w:rPr>
          <w:sz w:val="20"/>
        </w:rPr>
        <w:t>(ar)</w:t>
      </w:r>
      <w:r w:rsidRPr="00910494">
        <w:rPr>
          <w:spacing w:val="-14"/>
          <w:sz w:val="20"/>
        </w:rPr>
        <w:t xml:space="preserve"> </w:t>
      </w:r>
      <w:r w:rsidRPr="00910494">
        <w:rPr>
          <w:sz w:val="20"/>
        </w:rPr>
        <w:t>išvežimas,</w:t>
      </w:r>
      <w:r w:rsidRPr="00910494">
        <w:rPr>
          <w:spacing w:val="-17"/>
          <w:sz w:val="20"/>
        </w:rPr>
        <w:t xml:space="preserve"> </w:t>
      </w:r>
      <w:r w:rsidRPr="00910494">
        <w:rPr>
          <w:sz w:val="20"/>
        </w:rPr>
        <w:t>geologinių</w:t>
      </w:r>
      <w:r w:rsidRPr="00910494">
        <w:rPr>
          <w:spacing w:val="-16"/>
          <w:sz w:val="20"/>
        </w:rPr>
        <w:t xml:space="preserve"> </w:t>
      </w:r>
      <w:r w:rsidRPr="00910494">
        <w:rPr>
          <w:sz w:val="20"/>
        </w:rPr>
        <w:t>tyrinėjimų</w:t>
      </w:r>
      <w:r w:rsidRPr="00910494">
        <w:rPr>
          <w:spacing w:val="-16"/>
          <w:sz w:val="20"/>
        </w:rPr>
        <w:t xml:space="preserve"> </w:t>
      </w:r>
      <w:r w:rsidRPr="00910494">
        <w:rPr>
          <w:sz w:val="20"/>
        </w:rPr>
        <w:t>atlikimas ir kt. darbus, kurie yra tiesiogiai susiję su pirkimo objektu, tačiau nėra priskiriami pagrindiniams darbams) vykdysiantiems rangovams</w:t>
      </w:r>
      <w:r w:rsidR="00180521" w:rsidRPr="00910494">
        <w:rPr>
          <w:sz w:val="20"/>
        </w:rPr>
        <w:t>;</w:t>
      </w:r>
    </w:p>
    <w:p w14:paraId="03AF9F5E" w14:textId="284DC47A" w:rsidR="00084F9E" w:rsidRPr="00910494" w:rsidRDefault="00084F9E">
      <w:pPr>
        <w:pStyle w:val="ListParagraph"/>
        <w:numPr>
          <w:ilvl w:val="3"/>
          <w:numId w:val="2"/>
        </w:numPr>
        <w:tabs>
          <w:tab w:val="left" w:pos="994"/>
        </w:tabs>
        <w:spacing w:before="1"/>
        <w:ind w:left="142" w:right="142" w:firstLine="0"/>
        <w:rPr>
          <w:sz w:val="20"/>
        </w:rPr>
      </w:pPr>
      <w:r w:rsidRPr="00910494">
        <w:rPr>
          <w:iCs/>
          <w:sz w:val="20"/>
        </w:rPr>
        <w:t>Paslaugų teikėjas, apskaičiuodamas statinio ar inžinerinių tinklų statybos sąmatą, privalo vadovautis vėliausios redakcijos UAB „SISTELA“ statinių ir inžinerinių tinklų statybos skaičiuojamosios kainos nustatymo rekomendacijomis.</w:t>
      </w:r>
    </w:p>
    <w:p w14:paraId="1FB893AC" w14:textId="77777777" w:rsidR="00B461BA" w:rsidRPr="00910494" w:rsidRDefault="00576D95">
      <w:pPr>
        <w:pStyle w:val="ListParagraph"/>
        <w:numPr>
          <w:ilvl w:val="2"/>
          <w:numId w:val="2"/>
        </w:numPr>
        <w:tabs>
          <w:tab w:val="left" w:pos="709"/>
        </w:tabs>
        <w:spacing w:line="229" w:lineRule="exact"/>
        <w:ind w:left="708" w:hanging="567"/>
        <w:rPr>
          <w:sz w:val="20"/>
        </w:rPr>
      </w:pPr>
      <w:r w:rsidRPr="00910494">
        <w:rPr>
          <w:sz w:val="20"/>
        </w:rPr>
        <w:t>Projektavimo rezultatas turės būti pateiktas Klientui šia</w:t>
      </w:r>
      <w:r w:rsidRPr="00910494">
        <w:rPr>
          <w:spacing w:val="-6"/>
          <w:sz w:val="20"/>
        </w:rPr>
        <w:t xml:space="preserve"> </w:t>
      </w:r>
      <w:r w:rsidRPr="00910494">
        <w:rPr>
          <w:sz w:val="20"/>
        </w:rPr>
        <w:t>apimtimi:</w:t>
      </w:r>
    </w:p>
    <w:p w14:paraId="070602FB" w14:textId="175A1FF8" w:rsidR="00B461BA" w:rsidRPr="00910494" w:rsidRDefault="00084F9E">
      <w:pPr>
        <w:pStyle w:val="ListParagraph"/>
        <w:numPr>
          <w:ilvl w:val="3"/>
          <w:numId w:val="2"/>
        </w:numPr>
        <w:tabs>
          <w:tab w:val="left" w:pos="994"/>
        </w:tabs>
        <w:rPr>
          <w:sz w:val="20"/>
        </w:rPr>
      </w:pPr>
      <w:r w:rsidRPr="00910494">
        <w:rPr>
          <w:sz w:val="20"/>
        </w:rPr>
        <w:t>Visas projekto rezultatas turi būti įkeltas Kliento Informacinėje sistemoje</w:t>
      </w:r>
      <w:r w:rsidR="00144540" w:rsidRPr="00910494">
        <w:rPr>
          <w:sz w:val="20"/>
        </w:rPr>
        <w:t>, .pdf ir .dwg formatais</w:t>
      </w:r>
      <w:r w:rsidR="00180521" w:rsidRPr="00910494">
        <w:rPr>
          <w:sz w:val="20"/>
        </w:rPr>
        <w:t>;</w:t>
      </w:r>
    </w:p>
    <w:p w14:paraId="0CAD1454" w14:textId="4770B72F" w:rsidR="00B461BA" w:rsidRPr="00910494" w:rsidRDefault="00084F9E">
      <w:pPr>
        <w:pStyle w:val="ListParagraph"/>
        <w:numPr>
          <w:ilvl w:val="3"/>
          <w:numId w:val="2"/>
        </w:numPr>
        <w:tabs>
          <w:tab w:val="left" w:pos="994"/>
        </w:tabs>
        <w:spacing w:before="1"/>
        <w:rPr>
          <w:sz w:val="20"/>
        </w:rPr>
      </w:pPr>
      <w:r w:rsidRPr="00910494">
        <w:rPr>
          <w:sz w:val="20"/>
        </w:rPr>
        <w:t>Projektas turi atitikti Kliento projektų rengimo reikalavimus, kurie yra patalpinti www.eso.lt</w:t>
      </w:r>
    </w:p>
    <w:p w14:paraId="50C8A664"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7442FF64" wp14:editId="494C8CB9">
                <wp:extent cx="6158230" cy="12700"/>
                <wp:effectExtent l="8255" t="5080" r="5715"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32" name="Line 5"/>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4CAE25" id="Group 4"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MrgQIAAJMFAAAOAAAAZHJzL2Uyb0RvYy54bWykVFtv2yAUfp+0/4D8nvpSJ02sOtUUJ33p&#10;tkrtfgABbKNhQEDiRNP++w7YSXp5qbo8kIPPhe98H4fbu0Mn0J4Zy5Uso/QqiRCTRFEumzL69byZ&#10;zCNkHZYUCyVZGR2Zje6WX7/c9rpgmWqVoMwgKCJt0esyap3TRRxb0rIO2yulmQRnrUyHHWxNE1OD&#10;e6jeiThLklncK0O1UYRZC1+rwRktQ/26ZsT9rGvLHBJlBNhcWE1Yt36Nl7e4aAzWLScjDPwJFB3m&#10;Eg49l6qww2hn+LtSHSdGWVW7K6K6WNU1Jyz0AN2kyZtu7o3a6dBLU/SNPtME1L7h6dNlyY/9o0Gc&#10;llEeIYk7kCicinJPTa+bAiLujX7Sj2boD8wHRX5bcMdv/X7fDMFo239XFMrhnVOBmkNtOl8CmkaH&#10;oMDxrAA7OETg4yydzrNrEIqAL81uklEh0oKM77JIux7zFrMFXDSflIWMGBfDcQHiCMn3A7fMXoi0&#10;/0fkU4s1C/pYT9NI5PRE5AOXDE0HHkPASg4kkoMcSURSrVosGxZKPR81EJb6DMD9IsVvLCjwQVLT&#10;kbUTq8DOzcDOa3JwoY1190x1yBtlJABx0ArvH6zzMC4hXjqpNlwI+I4LIVHvJUoXWciwSnDqvd5p&#10;TbNdCYP22I9d+IWmwPMyzB9aYdsOccHlw3AB917SYLUM0/VoO8zFYAMsIX0gdAhAR2sYuD+LZLGe&#10;r+f5JM9m60meVNXk22aVT2ab9GZaXVerVZX+9ZjTvGg5pUx62KfhT/OP3YnxGRrG9jz+Z4Li19UD&#10;kwD29B9AB429rMPF3Cp6fDSe9PGaBitMfkgbXyn/tLzch6jLW7r8BwAA//8DAFBLAwQUAAYACAAA&#10;ACEAS/dCRdsAAAADAQAADwAAAGRycy9kb3ducmV2LnhtbEyPQUvDQBCF74L/YRnBm92kYrExm1KK&#10;eiqCrSDeptlpEpqdDdltkv57Ry96eTC84b3v5avJtWqgPjSeDaSzBBRx6W3DlYGP/cvdI6gQkS22&#10;nsnAhQKsiuurHDPrR36nYRcrJSEcMjRQx9hlWoeyJodh5jti8Y6+dxjl7Cttexwl3LV6niQL7bBh&#10;aaixo01N5Wl3dgZeRxzX9+nzsD0dN5ev/cPb5zYlY25vpvUTqEhT/HuGH3xBh0KYDv7MNqjWgAyJ&#10;vyrecrGUGQcD8wR0kev/7MU3AAAA//8DAFBLAQItABQABgAIAAAAIQC2gziS/gAAAOEBAAATAAAA&#10;AAAAAAAAAAAAAAAAAABbQ29udGVudF9UeXBlc10ueG1sUEsBAi0AFAAGAAgAAAAhADj9If/WAAAA&#10;lAEAAAsAAAAAAAAAAAAAAAAALwEAAF9yZWxzLy5yZWxzUEsBAi0AFAAGAAgAAAAhAI7IcyuBAgAA&#10;kwUAAA4AAAAAAAAAAAAAAAAALgIAAGRycy9lMm9Eb2MueG1sUEsBAi0AFAAGAAgAAAAhAEv3QkXb&#10;AAAAAwEAAA8AAAAAAAAAAAAAAAAA2wQAAGRycy9kb3ducmV2LnhtbFBLBQYAAAAABAAEAPMAAADj&#10;BQAAAAA=&#10;">
                <v:line id="Line 5"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MLwQAAANoAAAAPAAAAZHJzL2Rvd25yZXYueG1sRI9Ra8Iw&#10;FIXfB/sP4Q58W9MJG7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HJDYwvBAAAA2gAAAA8AAAAA&#10;AAAAAAAAAAAABwIAAGRycy9kb3ducmV2LnhtbFBLBQYAAAAAAwADALcAAAD1AgAAAAA=&#10;" strokeweight=".96pt"/>
                <w10:anchorlock/>
              </v:group>
            </w:pict>
          </mc:Fallback>
        </mc:AlternateContent>
      </w:r>
    </w:p>
    <w:p w14:paraId="3CA436C0" w14:textId="77777777" w:rsidR="00B461BA" w:rsidRPr="00910494" w:rsidRDefault="00576D95">
      <w:pPr>
        <w:pStyle w:val="Heading1"/>
        <w:numPr>
          <w:ilvl w:val="0"/>
          <w:numId w:val="2"/>
        </w:numPr>
        <w:tabs>
          <w:tab w:val="left" w:pos="708"/>
          <w:tab w:val="left" w:pos="709"/>
        </w:tabs>
        <w:spacing w:before="19" w:after="22"/>
      </w:pPr>
      <w:r w:rsidRPr="00910494">
        <w:t>KLIENTO</w:t>
      </w:r>
      <w:r w:rsidRPr="00910494">
        <w:rPr>
          <w:spacing w:val="-1"/>
        </w:rPr>
        <w:t xml:space="preserve"> </w:t>
      </w:r>
      <w:r w:rsidRPr="00910494">
        <w:t>ĮSIPAREIGOJIMAI</w:t>
      </w:r>
    </w:p>
    <w:p w14:paraId="02D53739" w14:textId="77777777" w:rsidR="00B461BA" w:rsidRPr="00910494" w:rsidRDefault="001A4CC5">
      <w:pPr>
        <w:pStyle w:val="BodyText"/>
        <w:spacing w:line="20" w:lineRule="exact"/>
        <w:ind w:left="103"/>
        <w:jc w:val="left"/>
        <w:rPr>
          <w:sz w:val="2"/>
        </w:rPr>
      </w:pPr>
      <w:r w:rsidRPr="00910494">
        <w:rPr>
          <w:noProof/>
          <w:sz w:val="2"/>
        </w:rPr>
        <mc:AlternateContent>
          <mc:Choice Requires="wpg">
            <w:drawing>
              <wp:inline distT="0" distB="0" distL="0" distR="0" wp14:anchorId="18BF768B" wp14:editId="0433641A">
                <wp:extent cx="6158230" cy="12700"/>
                <wp:effectExtent l="8255" t="8890" r="571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34" name="Line 3"/>
                        <wps:cNvCnPr>
                          <a:cxnSpLocks noChangeShapeType="1"/>
                        </wps:cNvCnPr>
                        <wps:spPr bwMode="auto">
                          <a:xfrm>
                            <a:off x="0" y="10"/>
                            <a:ext cx="969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0F8DDB" id="Group 2"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FlgQIAAJMFAAAOAAAAZHJzL2Uyb0RvYy54bWykVMlu2zAQvRfoPxC6O1rsOLYQOSgsO5e0&#10;DZD0A2iKkohSJEEylo2i/97hSHa2S5D6QA81C9+8x+H1zaGTZM+tE1oVUXqRRIQrpiuhmiL69bid&#10;LCLiPFUVlVrxIjpyF92svn657k3OM91qWXFLoIhyeW+KqPXe5HHsWMs76i604QqctbYd9bC1TVxZ&#10;2kP1TsZZkszjXtvKWM24c/C1HJzRCuvXNWf+Z1077oksIsDmcbW47sIar65p3lhqWsFGGPQTKDoq&#10;FBx6LlVST8mTFe9KdYJZ7XTtL5juYl3XgnHsAbpJkzfd3Fr9ZLCXJu8bc6YJqH3D06fLsh/7e0tE&#10;VURZRBTtQCI8lWSBmt40OUTcWvNg7u3QH5h3mv124I7f+sO+GYLJrv+uKyhHn7xGag617UIJaJoc&#10;UIHjWQF+8ITBx3l6ucimIBQDX5pdJaNCrAUZ32WxdjPmLedLuGghKcOMmObDcQhxhBT6gVvmnol0&#10;/0fkQ0sNR31coGkkcnoi8k4oTqYDjxiwVgOJ7KBGEonS65aqhmOpx6MBwtKQAbhfpISNAwU+SGo6&#10;snZiFdi5Gth5TQ7NjXX+luuOBKOIJCBGrej+zvkA4zkkSKf0VkgJ32kuFemDROkywwynpaiCNzid&#10;bXZracmehrHDHzYFnpdh4dCSunaIQ1cIoznce1Wh1XJabUbbUyEHG2BJFQKhQwA6WsPA/Vkmy81i&#10;s5hNZtl8M5klZTn5tl3PJvNtenVZTsv1ukz/BszpLG9FVXEVYJ+GP5197E6Mz9AwtufxPxMUv66O&#10;TALY0z+CRo2DrMPF3OnqeG8D6eM1RQsnH9PGVyo8LS/3GPX8lq7+AQAA//8DAFBLAwQUAAYACAAA&#10;ACEAS/dCRdsAAAADAQAADwAAAGRycy9kb3ducmV2LnhtbEyPQUvDQBCF74L/YRnBm92kYrExm1KK&#10;eiqCrSDeptlpEpqdDdltkv57Ry96eTC84b3v5avJtWqgPjSeDaSzBBRx6W3DlYGP/cvdI6gQkS22&#10;nsnAhQKsiuurHDPrR36nYRcrJSEcMjRQx9hlWoeyJodh5jti8Y6+dxjl7Cttexwl3LV6niQL7bBh&#10;aaixo01N5Wl3dgZeRxzX9+nzsD0dN5ev/cPb5zYlY25vpvUTqEhT/HuGH3xBh0KYDv7MNqjWgAyJ&#10;vyrecrGUGQcD8wR0kev/7MU3AAAA//8DAFBLAQItABQABgAIAAAAIQC2gziS/gAAAOEBAAATAAAA&#10;AAAAAAAAAAAAAAAAAABbQ29udGVudF9UeXBlc10ueG1sUEsBAi0AFAAGAAgAAAAhADj9If/WAAAA&#10;lAEAAAsAAAAAAAAAAAAAAAAALwEAAF9yZWxzLy5yZWxzUEsBAi0AFAAGAAgAAAAhAOx94WWBAgAA&#10;kwUAAA4AAAAAAAAAAAAAAAAALgIAAGRycy9lMm9Eb2MueG1sUEsBAi0AFAAGAAgAAAAhAEv3QkXb&#10;AAAAAwEAAA8AAAAAAAAAAAAAAAAA2wQAAGRycy9kb3ducmV2LnhtbFBLBQYAAAAABAAEAPMAAADj&#10;BQAAAAA=&#10;">
                <v:line id="Line 3" o:spid="_x0000_s1027" style="position:absolute;visibility:visible;mso-wrap-style:square" from="0,10" to="96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w10:anchorlock/>
              </v:group>
            </w:pict>
          </mc:Fallback>
        </mc:AlternateContent>
      </w:r>
    </w:p>
    <w:p w14:paraId="48B44685" w14:textId="4A87E912" w:rsidR="00B461BA" w:rsidRPr="00910494" w:rsidRDefault="00576D95">
      <w:pPr>
        <w:pStyle w:val="ListParagraph"/>
        <w:numPr>
          <w:ilvl w:val="1"/>
          <w:numId w:val="2"/>
        </w:numPr>
        <w:tabs>
          <w:tab w:val="left" w:pos="709"/>
        </w:tabs>
        <w:spacing w:before="57"/>
        <w:ind w:left="142" w:right="150" w:firstLine="0"/>
        <w:rPr>
          <w:sz w:val="20"/>
        </w:rPr>
      </w:pPr>
      <w:r w:rsidRPr="00910494">
        <w:rPr>
          <w:sz w:val="20"/>
        </w:rPr>
        <w:t xml:space="preserve">Klientas įsipareigoja pateikti Paslaugos teikėjui Užsakymą ir visus </w:t>
      </w:r>
      <w:r w:rsidR="007F6EDD" w:rsidRPr="00910494">
        <w:rPr>
          <w:sz w:val="20"/>
        </w:rPr>
        <w:t>Paslaugos atlikimui</w:t>
      </w:r>
      <w:r w:rsidRPr="00910494">
        <w:rPr>
          <w:sz w:val="20"/>
        </w:rPr>
        <w:t xml:space="preserve"> reikalingus techninius duomenis bei kitą turimą</w:t>
      </w:r>
      <w:r w:rsidRPr="00910494">
        <w:rPr>
          <w:spacing w:val="-6"/>
          <w:sz w:val="20"/>
        </w:rPr>
        <w:t xml:space="preserve"> </w:t>
      </w:r>
      <w:r w:rsidRPr="00910494">
        <w:rPr>
          <w:sz w:val="20"/>
        </w:rPr>
        <w:t>dokumentaciją.</w:t>
      </w:r>
    </w:p>
    <w:p w14:paraId="19F379FA" w14:textId="5B052DEE" w:rsidR="00912ABF" w:rsidRPr="00910494" w:rsidRDefault="00576D95" w:rsidP="00912ABF">
      <w:pPr>
        <w:pStyle w:val="ListParagraph"/>
        <w:numPr>
          <w:ilvl w:val="1"/>
          <w:numId w:val="2"/>
        </w:numPr>
        <w:tabs>
          <w:tab w:val="left" w:pos="709"/>
          <w:tab w:val="left" w:pos="1778"/>
        </w:tabs>
        <w:ind w:left="142" w:right="142" w:firstLine="0"/>
      </w:pPr>
      <w:r w:rsidRPr="00910494">
        <w:rPr>
          <w:sz w:val="20"/>
        </w:rPr>
        <w:t>Klientas, gavęs teisės aktų nustatyta tvarka parengtą ir suderintą su Paslaugos teikėju Projektavimo</w:t>
      </w:r>
      <w:r w:rsidR="00105640" w:rsidRPr="00910494">
        <w:rPr>
          <w:sz w:val="20"/>
        </w:rPr>
        <w:t xml:space="preserve"> ir </w:t>
      </w:r>
      <w:r w:rsidR="00982E31" w:rsidRPr="00910494">
        <w:rPr>
          <w:sz w:val="20"/>
        </w:rPr>
        <w:t>Projektų vykdymo p</w:t>
      </w:r>
      <w:r w:rsidR="00105640" w:rsidRPr="00910494">
        <w:rPr>
          <w:sz w:val="20"/>
        </w:rPr>
        <w:t>riežiūros paslaugų</w:t>
      </w:r>
      <w:r w:rsidRPr="00910494">
        <w:rPr>
          <w:sz w:val="20"/>
        </w:rPr>
        <w:t xml:space="preserve"> rezultatą (kaip apibrėžta 5.1.1. ir 5.3. punktuose), Paslaugos teikėjui už tinkamai atliktą Projektavimą </w:t>
      </w:r>
      <w:r w:rsidR="00105640" w:rsidRPr="00910494">
        <w:rPr>
          <w:sz w:val="20"/>
        </w:rPr>
        <w:t xml:space="preserve">ir </w:t>
      </w:r>
      <w:r w:rsidR="00982E31" w:rsidRPr="00910494">
        <w:rPr>
          <w:sz w:val="20"/>
        </w:rPr>
        <w:t>Projektų vykdymo p</w:t>
      </w:r>
      <w:r w:rsidR="00105640" w:rsidRPr="00910494">
        <w:rPr>
          <w:sz w:val="20"/>
        </w:rPr>
        <w:t xml:space="preserve">riežiūros paslaugas </w:t>
      </w:r>
      <w:r w:rsidR="00E1252E" w:rsidRPr="00910494">
        <w:rPr>
          <w:sz w:val="20"/>
        </w:rPr>
        <w:t xml:space="preserve">per 30 kalendorinių dienų </w:t>
      </w:r>
      <w:r w:rsidRPr="00910494">
        <w:rPr>
          <w:sz w:val="20"/>
        </w:rPr>
        <w:t>apmokės</w:t>
      </w:r>
      <w:r w:rsidRPr="00910494">
        <w:rPr>
          <w:spacing w:val="-8"/>
          <w:sz w:val="20"/>
        </w:rPr>
        <w:t xml:space="preserve"> </w:t>
      </w:r>
      <w:r w:rsidRPr="00910494">
        <w:rPr>
          <w:sz w:val="20"/>
        </w:rPr>
        <w:t>nuo</w:t>
      </w:r>
      <w:r w:rsidRPr="00910494">
        <w:rPr>
          <w:spacing w:val="-10"/>
          <w:sz w:val="20"/>
        </w:rPr>
        <w:t xml:space="preserve"> </w:t>
      </w:r>
      <w:r w:rsidRPr="00910494">
        <w:rPr>
          <w:sz w:val="20"/>
        </w:rPr>
        <w:t>Kliento</w:t>
      </w:r>
      <w:r w:rsidRPr="00910494">
        <w:rPr>
          <w:spacing w:val="-8"/>
          <w:sz w:val="20"/>
        </w:rPr>
        <w:t xml:space="preserve"> </w:t>
      </w:r>
      <w:r w:rsidRPr="00910494">
        <w:rPr>
          <w:sz w:val="20"/>
        </w:rPr>
        <w:t>ir</w:t>
      </w:r>
      <w:r w:rsidRPr="00910494">
        <w:rPr>
          <w:spacing w:val="-9"/>
          <w:sz w:val="20"/>
        </w:rPr>
        <w:t xml:space="preserve"> </w:t>
      </w:r>
      <w:r w:rsidRPr="00910494">
        <w:rPr>
          <w:sz w:val="20"/>
        </w:rPr>
        <w:t>Paslaugos</w:t>
      </w:r>
      <w:r w:rsidRPr="00910494">
        <w:rPr>
          <w:spacing w:val="-9"/>
          <w:sz w:val="20"/>
        </w:rPr>
        <w:t xml:space="preserve"> </w:t>
      </w:r>
      <w:r w:rsidRPr="00910494">
        <w:rPr>
          <w:sz w:val="20"/>
        </w:rPr>
        <w:t>teikėjo</w:t>
      </w:r>
      <w:r w:rsidRPr="00910494">
        <w:rPr>
          <w:spacing w:val="-9"/>
          <w:sz w:val="20"/>
        </w:rPr>
        <w:t xml:space="preserve"> </w:t>
      </w:r>
      <w:r w:rsidRPr="00910494">
        <w:rPr>
          <w:sz w:val="20"/>
        </w:rPr>
        <w:t>pasirašyto</w:t>
      </w:r>
      <w:r w:rsidRPr="00910494">
        <w:rPr>
          <w:spacing w:val="-8"/>
          <w:sz w:val="20"/>
        </w:rPr>
        <w:t xml:space="preserve"> </w:t>
      </w:r>
      <w:r w:rsidRPr="00910494">
        <w:rPr>
          <w:sz w:val="20"/>
        </w:rPr>
        <w:t>atlikto</w:t>
      </w:r>
      <w:r w:rsidRPr="00910494">
        <w:rPr>
          <w:spacing w:val="-10"/>
          <w:sz w:val="20"/>
        </w:rPr>
        <w:t xml:space="preserve"> </w:t>
      </w:r>
      <w:r w:rsidRPr="00910494">
        <w:rPr>
          <w:sz w:val="20"/>
        </w:rPr>
        <w:t>Projektavimo</w:t>
      </w:r>
      <w:r w:rsidRPr="00910494">
        <w:rPr>
          <w:spacing w:val="-10"/>
          <w:sz w:val="20"/>
        </w:rPr>
        <w:t xml:space="preserve"> </w:t>
      </w:r>
      <w:r w:rsidRPr="00910494">
        <w:rPr>
          <w:sz w:val="20"/>
        </w:rPr>
        <w:t>rezultato</w:t>
      </w:r>
      <w:r w:rsidRPr="00910494">
        <w:rPr>
          <w:spacing w:val="-8"/>
          <w:sz w:val="20"/>
        </w:rPr>
        <w:t xml:space="preserve"> </w:t>
      </w:r>
      <w:r w:rsidRPr="00910494">
        <w:rPr>
          <w:sz w:val="20"/>
        </w:rPr>
        <w:t>perdavimo</w:t>
      </w:r>
      <w:r w:rsidRPr="00910494">
        <w:rPr>
          <w:spacing w:val="-5"/>
          <w:sz w:val="20"/>
        </w:rPr>
        <w:t xml:space="preserve"> </w:t>
      </w:r>
      <w:r w:rsidRPr="00910494">
        <w:rPr>
          <w:sz w:val="20"/>
        </w:rPr>
        <w:t>–</w:t>
      </w:r>
      <w:r w:rsidRPr="00910494">
        <w:rPr>
          <w:spacing w:val="-10"/>
          <w:sz w:val="20"/>
        </w:rPr>
        <w:t xml:space="preserve"> </w:t>
      </w:r>
      <w:r w:rsidRPr="00910494">
        <w:rPr>
          <w:sz w:val="20"/>
        </w:rPr>
        <w:t>priėmimo</w:t>
      </w:r>
      <w:r w:rsidRPr="00910494">
        <w:rPr>
          <w:spacing w:val="-9"/>
          <w:sz w:val="20"/>
        </w:rPr>
        <w:t xml:space="preserve"> </w:t>
      </w:r>
      <w:r w:rsidRPr="00910494">
        <w:rPr>
          <w:sz w:val="20"/>
        </w:rPr>
        <w:t>akto ir PVM sąskaitos – faktūros ar kito tipo priklausančio išrašyti dokumento gavimo</w:t>
      </w:r>
      <w:r w:rsidRPr="00910494">
        <w:rPr>
          <w:spacing w:val="-9"/>
          <w:sz w:val="20"/>
        </w:rPr>
        <w:t xml:space="preserve"> </w:t>
      </w:r>
      <w:r w:rsidRPr="00910494">
        <w:rPr>
          <w:sz w:val="20"/>
        </w:rPr>
        <w:t>dien</w:t>
      </w:r>
      <w:r w:rsidR="00912ABF" w:rsidRPr="00910494">
        <w:rPr>
          <w:sz w:val="20"/>
        </w:rPr>
        <w:t>os.</w:t>
      </w:r>
    </w:p>
    <w:sectPr w:rsidR="00912ABF" w:rsidRPr="00910494">
      <w:pgSz w:w="11910" w:h="16840"/>
      <w:pgMar w:top="1580" w:right="420" w:bottom="280" w:left="156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0E5D6" w14:textId="77777777" w:rsidR="00B92D6C" w:rsidRDefault="00B92D6C" w:rsidP="001A4CC5">
      <w:r>
        <w:separator/>
      </w:r>
    </w:p>
  </w:endnote>
  <w:endnote w:type="continuationSeparator" w:id="0">
    <w:p w14:paraId="54E7A4AE" w14:textId="77777777" w:rsidR="00B92D6C" w:rsidRDefault="00B92D6C" w:rsidP="001A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4E7A" w14:textId="77777777" w:rsidR="00E27DB3" w:rsidRDefault="00E2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144F" w14:textId="77777777" w:rsidR="00E27DB3" w:rsidRDefault="00E2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5CF8" w14:textId="77777777" w:rsidR="00E27DB3" w:rsidRDefault="00E2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7C162" w14:textId="77777777" w:rsidR="00B92D6C" w:rsidRDefault="00B92D6C" w:rsidP="001A4CC5">
      <w:r>
        <w:separator/>
      </w:r>
    </w:p>
  </w:footnote>
  <w:footnote w:type="continuationSeparator" w:id="0">
    <w:p w14:paraId="60E4CD6D" w14:textId="77777777" w:rsidR="00B92D6C" w:rsidRDefault="00B92D6C" w:rsidP="001A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4D22" w14:textId="77777777" w:rsidR="00E27DB3" w:rsidRDefault="00E2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4E68" w14:textId="77777777" w:rsidR="001A4CC5" w:rsidRDefault="001A4CC5">
    <w:pPr>
      <w:pStyle w:val="Header"/>
    </w:pPr>
    <w:r>
      <w:rPr>
        <w:noProof/>
      </w:rPr>
      <mc:AlternateContent>
        <mc:Choice Requires="wps">
          <w:drawing>
            <wp:anchor distT="0" distB="0" distL="114300" distR="114300" simplePos="0" relativeHeight="251658240" behindDoc="0" locked="0" layoutInCell="0" allowOverlap="1" wp14:anchorId="23E9F3C6" wp14:editId="5B13FF75">
              <wp:simplePos x="0" y="0"/>
              <wp:positionH relativeFrom="page">
                <wp:posOffset>0</wp:posOffset>
              </wp:positionH>
              <wp:positionV relativeFrom="page">
                <wp:posOffset>190500</wp:posOffset>
              </wp:positionV>
              <wp:extent cx="7562850" cy="266700"/>
              <wp:effectExtent l="0" t="0" r="0" b="0"/>
              <wp:wrapNone/>
              <wp:docPr id="1" name="MSIPCMfcae45f49132dc9622706502" descr="{&quot;HashCode&quot;:-81921173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F66C3" w14:textId="5C3E0719" w:rsidR="001A4CC5" w:rsidRPr="00E27DB3" w:rsidRDefault="00E27DB3" w:rsidP="00E27DB3">
                          <w:pPr>
                            <w:jc w:val="right"/>
                            <w:rPr>
                              <w:rFonts w:ascii="Calibri" w:hAnsi="Calibri" w:cs="Calibri"/>
                              <w:color w:val="000000"/>
                              <w:sz w:val="20"/>
                            </w:rPr>
                          </w:pPr>
                          <w:r w:rsidRPr="00E27DB3">
                            <w:rPr>
                              <w:rFonts w:ascii="Calibri" w:hAnsi="Calibri" w:cs="Calibri"/>
                              <w:color w:val="000000"/>
                              <w:sz w:val="20"/>
                            </w:rPr>
                            <w:t>VIEŠO NAUDOJIMO</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9F3C6" id="_x0000_t202" coordsize="21600,21600" o:spt="202" path="m,l,21600r21600,l21600,xe">
              <v:stroke joinstyle="miter"/>
              <v:path gradientshapeok="t" o:connecttype="rect"/>
            </v:shapetype>
            <v:shape id="MSIPCMfcae45f49132dc9622706502" o:spid="_x0000_s1026" type="#_x0000_t202" alt="{&quot;HashCode&quot;:-819211738,&quot;Height&quot;:842.0,&quot;Width&quot;:595.0,&quot;Placement&quot;:&quot;Header&quot;,&quot;Index&quot;:&quot;Primary&quot;,&quot;Section&quot;:1,&quot;Top&quot;:0.0,&quot;Left&quot;:0.0}" style="position:absolute;margin-left:0;margin-top:15pt;width:595.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RCOwMAAK8GAAAOAAAAZHJzL2Uyb0RvYy54bWysVc9v2zoMvg/Y/yDo8E5z/aOyY/vVHdqk&#10;2Qq0W4Fu2Fmx5Vh4tuRJSp1u2P8+SraTtrsMe/NBoUjqE0l9ZM7e7rsWPTCluRQFDk8CjJgoZcXF&#10;tsCfP629FCNtqKhoKwUr8CPT+O3561dnQ5+zSDayrZhCACJ0PvQFbozpc9/XZcM6qk9kzwQYa6k6&#10;amCrtn6l6ADoXetHQZD4g1RVr2TJtAbtajTic4df16w0H+taM4PaAkNsxq3KrRu7+udnNN8q2je8&#10;nMKgfxBFR7mASw9QK2oo2in+C1THSyW1rM1JKTtf1jUvmcsBsgmDF9ncN7RnLhcoju4PZdJ/D7b8&#10;8HCnEK/g7TAStIMnur2/vlve1iVlJK5JFp5GVZklUbQIkjiIMKqYLqGC3//5upPm3/dUN0tZsXGX&#10;e2mYRWG4OE3fTHbGt42ZrCmJToLJ8IVXppn0cRYf9HctLVnHxHxmhqFAlFGeAK5FxfYTwPhzp3hH&#10;1eMzr3ugAHBz8guns59kP2mCw8U3rJ7vBOUPS42h1zlU6L6HGpn9pdzbMtln1v2NLP/TSMhlQ8WW&#10;XSglh4bRCp4mtCf9J0dHHG1BNsMt1KrAdGekA9rXqrOAwAQE6EDRxwMt2d6gEpSLOInSGEwl2KIk&#10;WQSOtz7N59O90uYdkx2yQoEV5OzQ6cONNjYams8u9jIh17xtHfVb8UwBjqMG7oaj1majcEz+ngXZ&#10;VXqVEo9EyZVHgtXKu1gviZesw0W8Ol0tl6vwh703JHnDq4oJe83cVSH5PdZO/T32w6GvtGx5ZeFs&#10;SFptN8tWoQcKXb12n6s5WI5u/vMwXBEglxcphREJLqPMWyfpwiNrEnvZIki9IMwusyQgGVmtn6d0&#10;wwX7/ymhocBZHMUjmY5Bv8gtcN+vudG84wbmZsu7AqcHJ5pbCl6Jyj2tobwd5SelsOEfSwHPPT+0&#10;I6zl6MhWs9/sAcWyeCOrR6CuksAsICEMexAaqb5hNMDgLLD+uqOKYdReC6B/FhJiJ63bgKCcEMUE&#10;wsRoM6upKAGjwAajUVwa2IHHrld2YsydJuQF9ErNHY2P4UwdBlPRZTNNcDt2n+6d1/F/5vwnAAAA&#10;//8DAFBLAwQUAAYACAAAACEAvxlPCN4AAAAHAQAADwAAAGRycy9kb3ducmV2LnhtbEyPwU7DMBBE&#10;70j8g7VI3KidgKAN2VQIqDggFdryAW5s4tB4HcVuG/h6tic47axmNfO2nI++Ewc7xDYQQjZRICzV&#10;wbTUIHxsFldTEDFpMroLZBG+bYR5dX5W6sKEI63sYZ0awSEUC43gUuoLKWPtrNdxEnpL7H2GwevE&#10;69BIM+gjh/tO5krdSq9b4gane/vobL1b7z1CN3tJzesid06+P928rZZfz7vsB/HyYny4B5HsmP6O&#10;4YTP6FAx0zbsyUTRIfAjCeFa8Ty52SxjtUW4yxXIqpT/+atfAAAA//8DAFBLAQItABQABgAIAAAA&#10;IQC2gziS/gAAAOEBAAATAAAAAAAAAAAAAAAAAAAAAABbQ29udGVudF9UeXBlc10ueG1sUEsBAi0A&#10;FAAGAAgAAAAhADj9If/WAAAAlAEAAAsAAAAAAAAAAAAAAAAALwEAAF9yZWxzLy5yZWxzUEsBAi0A&#10;FAAGAAgAAAAhAOFo1EI7AwAArwYAAA4AAAAAAAAAAAAAAAAALgIAAGRycy9lMm9Eb2MueG1sUEsB&#10;Ai0AFAAGAAgAAAAhAL8ZTwjeAAAABwEAAA8AAAAAAAAAAAAAAAAAlQUAAGRycy9kb3ducmV2Lnht&#10;bFBLBQYAAAAABAAEAPMAAACgBgAAAAA=&#10;" o:allowincell="f" filled="f" stroked="f">
              <v:textbox inset=",0,20pt,0">
                <w:txbxContent>
                  <w:p w14:paraId="7FBF66C3" w14:textId="5C3E0719" w:rsidR="001A4CC5" w:rsidRPr="00E27DB3" w:rsidRDefault="00E27DB3" w:rsidP="00E27DB3">
                    <w:pPr>
                      <w:jc w:val="right"/>
                      <w:rPr>
                        <w:rFonts w:ascii="Calibri" w:hAnsi="Calibri" w:cs="Calibri"/>
                        <w:color w:val="000000"/>
                        <w:sz w:val="20"/>
                      </w:rPr>
                    </w:pPr>
                    <w:r w:rsidRPr="00E27DB3">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3590" w14:textId="77777777" w:rsidR="00E27DB3" w:rsidRDefault="00E2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32AD"/>
    <w:multiLevelType w:val="multilevel"/>
    <w:tmpl w:val="51DE0B9A"/>
    <w:lvl w:ilvl="0">
      <w:start w:val="5"/>
      <w:numFmt w:val="decimal"/>
      <w:lvlText w:val="%1"/>
      <w:lvlJc w:val="left"/>
      <w:pPr>
        <w:ind w:left="142" w:hanging="852"/>
      </w:pPr>
      <w:rPr>
        <w:rFonts w:hint="default"/>
        <w:lang w:val="lt-LT" w:eastAsia="lt-LT" w:bidi="lt-LT"/>
      </w:rPr>
    </w:lvl>
    <w:lvl w:ilvl="1">
      <w:start w:val="2"/>
      <w:numFmt w:val="decimal"/>
      <w:lvlText w:val="%1.%2"/>
      <w:lvlJc w:val="left"/>
      <w:pPr>
        <w:ind w:left="142" w:hanging="852"/>
      </w:pPr>
      <w:rPr>
        <w:rFonts w:hint="default"/>
        <w:lang w:val="lt-LT" w:eastAsia="lt-LT" w:bidi="lt-LT"/>
      </w:rPr>
    </w:lvl>
    <w:lvl w:ilvl="2">
      <w:start w:val="1"/>
      <w:numFmt w:val="decimal"/>
      <w:lvlText w:val="%1.%2.%3"/>
      <w:lvlJc w:val="left"/>
      <w:pPr>
        <w:ind w:left="142" w:hanging="852"/>
      </w:pPr>
      <w:rPr>
        <w:rFonts w:hint="default"/>
        <w:lang w:val="lt-LT" w:eastAsia="lt-LT" w:bidi="lt-LT"/>
      </w:rPr>
    </w:lvl>
    <w:lvl w:ilvl="3">
      <w:start w:val="1"/>
      <w:numFmt w:val="decimal"/>
      <w:lvlText w:val="%1.%2.%3.%4."/>
      <w:lvlJc w:val="left"/>
      <w:pPr>
        <w:ind w:left="142" w:hanging="852"/>
      </w:pPr>
      <w:rPr>
        <w:rFonts w:ascii="Arial" w:eastAsia="Arial" w:hAnsi="Arial" w:cs="Arial" w:hint="default"/>
        <w:spacing w:val="-1"/>
        <w:w w:val="99"/>
        <w:sz w:val="20"/>
        <w:szCs w:val="20"/>
        <w:lang w:val="lt-LT" w:eastAsia="lt-LT" w:bidi="lt-LT"/>
      </w:rPr>
    </w:lvl>
    <w:lvl w:ilvl="4">
      <w:numFmt w:val="bullet"/>
      <w:lvlText w:val="•"/>
      <w:lvlJc w:val="left"/>
      <w:pPr>
        <w:ind w:left="4054" w:hanging="852"/>
      </w:pPr>
      <w:rPr>
        <w:rFonts w:hint="default"/>
        <w:lang w:val="lt-LT" w:eastAsia="lt-LT" w:bidi="lt-LT"/>
      </w:rPr>
    </w:lvl>
    <w:lvl w:ilvl="5">
      <w:numFmt w:val="bullet"/>
      <w:lvlText w:val="•"/>
      <w:lvlJc w:val="left"/>
      <w:pPr>
        <w:ind w:left="5033" w:hanging="852"/>
      </w:pPr>
      <w:rPr>
        <w:rFonts w:hint="default"/>
        <w:lang w:val="lt-LT" w:eastAsia="lt-LT" w:bidi="lt-LT"/>
      </w:rPr>
    </w:lvl>
    <w:lvl w:ilvl="6">
      <w:numFmt w:val="bullet"/>
      <w:lvlText w:val="•"/>
      <w:lvlJc w:val="left"/>
      <w:pPr>
        <w:ind w:left="6011" w:hanging="852"/>
      </w:pPr>
      <w:rPr>
        <w:rFonts w:hint="default"/>
        <w:lang w:val="lt-LT" w:eastAsia="lt-LT" w:bidi="lt-LT"/>
      </w:rPr>
    </w:lvl>
    <w:lvl w:ilvl="7">
      <w:numFmt w:val="bullet"/>
      <w:lvlText w:val="•"/>
      <w:lvlJc w:val="left"/>
      <w:pPr>
        <w:ind w:left="6990" w:hanging="852"/>
      </w:pPr>
      <w:rPr>
        <w:rFonts w:hint="default"/>
        <w:lang w:val="lt-LT" w:eastAsia="lt-LT" w:bidi="lt-LT"/>
      </w:rPr>
    </w:lvl>
    <w:lvl w:ilvl="8">
      <w:numFmt w:val="bullet"/>
      <w:lvlText w:val="•"/>
      <w:lvlJc w:val="left"/>
      <w:pPr>
        <w:ind w:left="7969" w:hanging="852"/>
      </w:pPr>
      <w:rPr>
        <w:rFonts w:hint="default"/>
        <w:lang w:val="lt-LT" w:eastAsia="lt-LT" w:bidi="lt-LT"/>
      </w:rPr>
    </w:lvl>
  </w:abstractNum>
  <w:abstractNum w:abstractNumId="1" w15:restartNumberingAfterBreak="0">
    <w:nsid w:val="5B7551D6"/>
    <w:multiLevelType w:val="multilevel"/>
    <w:tmpl w:val="903E20B2"/>
    <w:lvl w:ilvl="0">
      <w:start w:val="1"/>
      <w:numFmt w:val="decimal"/>
      <w:lvlText w:val="%1."/>
      <w:lvlJc w:val="left"/>
      <w:pPr>
        <w:ind w:left="708" w:hanging="567"/>
      </w:pPr>
      <w:rPr>
        <w:rFonts w:ascii="Arial" w:eastAsia="Arial" w:hAnsi="Arial" w:cs="Arial" w:hint="default"/>
        <w:b/>
        <w:bCs/>
        <w:spacing w:val="-1"/>
        <w:w w:val="99"/>
        <w:sz w:val="20"/>
        <w:szCs w:val="20"/>
        <w:lang w:val="lt-LT" w:eastAsia="lt-LT" w:bidi="lt-LT"/>
      </w:rPr>
    </w:lvl>
    <w:lvl w:ilvl="1">
      <w:start w:val="1"/>
      <w:numFmt w:val="decimal"/>
      <w:lvlText w:val="%1.%2."/>
      <w:lvlJc w:val="left"/>
      <w:pPr>
        <w:ind w:left="708" w:hanging="567"/>
      </w:pPr>
      <w:rPr>
        <w:rFonts w:ascii="Arial" w:eastAsia="Arial" w:hAnsi="Arial" w:cs="Arial" w:hint="default"/>
        <w:spacing w:val="-1"/>
        <w:w w:val="99"/>
        <w:sz w:val="20"/>
        <w:szCs w:val="20"/>
        <w:lang w:val="lt-LT" w:eastAsia="lt-LT" w:bidi="lt-LT"/>
      </w:rPr>
    </w:lvl>
    <w:lvl w:ilvl="2">
      <w:start w:val="1"/>
      <w:numFmt w:val="decimal"/>
      <w:lvlText w:val="%1.%2.%3."/>
      <w:lvlJc w:val="left"/>
      <w:pPr>
        <w:ind w:left="142" w:hanging="852"/>
      </w:pPr>
      <w:rPr>
        <w:rFonts w:ascii="Arial" w:eastAsia="Arial" w:hAnsi="Arial" w:cs="Arial" w:hint="default"/>
        <w:spacing w:val="-1"/>
        <w:w w:val="99"/>
        <w:sz w:val="20"/>
        <w:szCs w:val="20"/>
        <w:lang w:val="lt-LT" w:eastAsia="lt-LT" w:bidi="lt-LT"/>
      </w:rPr>
    </w:lvl>
    <w:lvl w:ilvl="3">
      <w:start w:val="1"/>
      <w:numFmt w:val="decimal"/>
      <w:lvlText w:val="%1.%2.%3.%4."/>
      <w:lvlJc w:val="left"/>
      <w:pPr>
        <w:ind w:left="994" w:hanging="852"/>
      </w:pPr>
      <w:rPr>
        <w:rFonts w:ascii="Arial" w:eastAsia="Arial" w:hAnsi="Arial" w:cs="Arial" w:hint="default"/>
        <w:spacing w:val="-1"/>
        <w:w w:val="99"/>
        <w:sz w:val="20"/>
        <w:szCs w:val="20"/>
        <w:lang w:val="lt-LT" w:eastAsia="lt-LT" w:bidi="lt-LT"/>
      </w:rPr>
    </w:lvl>
    <w:lvl w:ilvl="4">
      <w:numFmt w:val="bullet"/>
      <w:lvlText w:val="•"/>
      <w:lvlJc w:val="left"/>
      <w:pPr>
        <w:ind w:left="2275" w:hanging="852"/>
      </w:pPr>
      <w:rPr>
        <w:rFonts w:hint="default"/>
        <w:lang w:val="lt-LT" w:eastAsia="lt-LT" w:bidi="lt-LT"/>
      </w:rPr>
    </w:lvl>
    <w:lvl w:ilvl="5">
      <w:numFmt w:val="bullet"/>
      <w:lvlText w:val="•"/>
      <w:lvlJc w:val="left"/>
      <w:pPr>
        <w:ind w:left="3550" w:hanging="852"/>
      </w:pPr>
      <w:rPr>
        <w:rFonts w:hint="default"/>
        <w:lang w:val="lt-LT" w:eastAsia="lt-LT" w:bidi="lt-LT"/>
      </w:rPr>
    </w:lvl>
    <w:lvl w:ilvl="6">
      <w:numFmt w:val="bullet"/>
      <w:lvlText w:val="•"/>
      <w:lvlJc w:val="left"/>
      <w:pPr>
        <w:ind w:left="4825" w:hanging="852"/>
      </w:pPr>
      <w:rPr>
        <w:rFonts w:hint="default"/>
        <w:lang w:val="lt-LT" w:eastAsia="lt-LT" w:bidi="lt-LT"/>
      </w:rPr>
    </w:lvl>
    <w:lvl w:ilvl="7">
      <w:numFmt w:val="bullet"/>
      <w:lvlText w:val="•"/>
      <w:lvlJc w:val="left"/>
      <w:pPr>
        <w:ind w:left="6100" w:hanging="852"/>
      </w:pPr>
      <w:rPr>
        <w:rFonts w:hint="default"/>
        <w:lang w:val="lt-LT" w:eastAsia="lt-LT" w:bidi="lt-LT"/>
      </w:rPr>
    </w:lvl>
    <w:lvl w:ilvl="8">
      <w:numFmt w:val="bullet"/>
      <w:lvlText w:val="•"/>
      <w:lvlJc w:val="left"/>
      <w:pPr>
        <w:ind w:left="7376" w:hanging="852"/>
      </w:pPr>
      <w:rPr>
        <w:rFonts w:hint="default"/>
        <w:lang w:val="lt-LT" w:eastAsia="lt-LT" w:bidi="lt-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BA"/>
    <w:rsid w:val="00084F9E"/>
    <w:rsid w:val="000F3639"/>
    <w:rsid w:val="00105640"/>
    <w:rsid w:val="00124424"/>
    <w:rsid w:val="00144540"/>
    <w:rsid w:val="00180521"/>
    <w:rsid w:val="00194754"/>
    <w:rsid w:val="001A4CC5"/>
    <w:rsid w:val="001C27F8"/>
    <w:rsid w:val="00266D21"/>
    <w:rsid w:val="002B6C47"/>
    <w:rsid w:val="004548FA"/>
    <w:rsid w:val="00474B16"/>
    <w:rsid w:val="0048550B"/>
    <w:rsid w:val="00485E34"/>
    <w:rsid w:val="004A7211"/>
    <w:rsid w:val="004B39B8"/>
    <w:rsid w:val="004D5B74"/>
    <w:rsid w:val="004D60B3"/>
    <w:rsid w:val="004F52D6"/>
    <w:rsid w:val="005268B3"/>
    <w:rsid w:val="00527F65"/>
    <w:rsid w:val="00576D95"/>
    <w:rsid w:val="0066399C"/>
    <w:rsid w:val="00667759"/>
    <w:rsid w:val="00725DE4"/>
    <w:rsid w:val="0076597B"/>
    <w:rsid w:val="007C0EEF"/>
    <w:rsid w:val="007F6D1B"/>
    <w:rsid w:val="007F6EDD"/>
    <w:rsid w:val="00820EF8"/>
    <w:rsid w:val="00910494"/>
    <w:rsid w:val="00912ABF"/>
    <w:rsid w:val="00915D05"/>
    <w:rsid w:val="00982E31"/>
    <w:rsid w:val="009E52DD"/>
    <w:rsid w:val="009F73FE"/>
    <w:rsid w:val="00A00E06"/>
    <w:rsid w:val="00A12ADE"/>
    <w:rsid w:val="00A7258E"/>
    <w:rsid w:val="00AF510E"/>
    <w:rsid w:val="00B461BA"/>
    <w:rsid w:val="00B5671B"/>
    <w:rsid w:val="00B71F10"/>
    <w:rsid w:val="00B92D6C"/>
    <w:rsid w:val="00BC72CC"/>
    <w:rsid w:val="00BE3905"/>
    <w:rsid w:val="00C16F89"/>
    <w:rsid w:val="00C36FCE"/>
    <w:rsid w:val="00C56717"/>
    <w:rsid w:val="00C924F9"/>
    <w:rsid w:val="00CB1577"/>
    <w:rsid w:val="00D05A91"/>
    <w:rsid w:val="00D24FF3"/>
    <w:rsid w:val="00D8758F"/>
    <w:rsid w:val="00D900DF"/>
    <w:rsid w:val="00DC059E"/>
    <w:rsid w:val="00E1252E"/>
    <w:rsid w:val="00E165DE"/>
    <w:rsid w:val="00E27DB3"/>
    <w:rsid w:val="00E62B5F"/>
    <w:rsid w:val="00E66A58"/>
    <w:rsid w:val="00E74AA9"/>
    <w:rsid w:val="00E962DA"/>
    <w:rsid w:val="00F23B37"/>
    <w:rsid w:val="00FB48BA"/>
    <w:rsid w:val="00FC2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3703D"/>
  <w15:docId w15:val="{FCA6931E-A4DA-42E6-9448-541CEC09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lt-LT" w:eastAsia="lt-LT" w:bidi="lt-LT"/>
    </w:rPr>
  </w:style>
  <w:style w:type="paragraph" w:styleId="Heading1">
    <w:name w:val="heading 1"/>
    <w:basedOn w:val="Normal"/>
    <w:uiPriority w:val="9"/>
    <w:qFormat/>
    <w:pPr>
      <w:ind w:left="708" w:hanging="567"/>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rPr>
      <w:sz w:val="20"/>
      <w:szCs w:val="20"/>
    </w:rPr>
  </w:style>
  <w:style w:type="paragraph" w:styleId="ListParagraph">
    <w:name w:val="List Paragraph"/>
    <w:basedOn w:val="Normal"/>
    <w:uiPriority w:val="1"/>
    <w:qFormat/>
    <w:pPr>
      <w:ind w:left="14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4CC5"/>
    <w:pPr>
      <w:tabs>
        <w:tab w:val="center" w:pos="4819"/>
        <w:tab w:val="right" w:pos="9638"/>
      </w:tabs>
    </w:pPr>
  </w:style>
  <w:style w:type="character" w:customStyle="1" w:styleId="HeaderChar">
    <w:name w:val="Header Char"/>
    <w:basedOn w:val="DefaultParagraphFont"/>
    <w:link w:val="Header"/>
    <w:uiPriority w:val="99"/>
    <w:rsid w:val="001A4CC5"/>
    <w:rPr>
      <w:rFonts w:ascii="Arial" w:eastAsia="Arial" w:hAnsi="Arial" w:cs="Arial"/>
      <w:lang w:val="lt-LT" w:eastAsia="lt-LT" w:bidi="lt-LT"/>
    </w:rPr>
  </w:style>
  <w:style w:type="paragraph" w:styleId="Footer">
    <w:name w:val="footer"/>
    <w:basedOn w:val="Normal"/>
    <w:link w:val="FooterChar"/>
    <w:uiPriority w:val="99"/>
    <w:unhideWhenUsed/>
    <w:rsid w:val="001A4CC5"/>
    <w:pPr>
      <w:tabs>
        <w:tab w:val="center" w:pos="4819"/>
        <w:tab w:val="right" w:pos="9638"/>
      </w:tabs>
    </w:pPr>
  </w:style>
  <w:style w:type="character" w:customStyle="1" w:styleId="FooterChar">
    <w:name w:val="Footer Char"/>
    <w:basedOn w:val="DefaultParagraphFont"/>
    <w:link w:val="Footer"/>
    <w:uiPriority w:val="99"/>
    <w:rsid w:val="001A4CC5"/>
    <w:rPr>
      <w:rFonts w:ascii="Arial" w:eastAsia="Arial" w:hAnsi="Arial" w:cs="Arial"/>
      <w:lang w:val="lt-LT" w:eastAsia="lt-LT" w:bidi="lt-LT"/>
    </w:rPr>
  </w:style>
  <w:style w:type="character" w:styleId="CommentReference">
    <w:name w:val="annotation reference"/>
    <w:basedOn w:val="DefaultParagraphFont"/>
    <w:uiPriority w:val="99"/>
    <w:semiHidden/>
    <w:unhideWhenUsed/>
    <w:rsid w:val="007C0EEF"/>
    <w:rPr>
      <w:sz w:val="16"/>
      <w:szCs w:val="16"/>
    </w:rPr>
  </w:style>
  <w:style w:type="paragraph" w:styleId="CommentText">
    <w:name w:val="annotation text"/>
    <w:basedOn w:val="Normal"/>
    <w:link w:val="CommentTextChar"/>
    <w:uiPriority w:val="99"/>
    <w:semiHidden/>
    <w:unhideWhenUsed/>
    <w:rsid w:val="007C0EEF"/>
    <w:rPr>
      <w:sz w:val="20"/>
      <w:szCs w:val="20"/>
    </w:rPr>
  </w:style>
  <w:style w:type="character" w:customStyle="1" w:styleId="CommentTextChar">
    <w:name w:val="Comment Text Char"/>
    <w:basedOn w:val="DefaultParagraphFont"/>
    <w:link w:val="CommentText"/>
    <w:uiPriority w:val="99"/>
    <w:semiHidden/>
    <w:rsid w:val="007C0EEF"/>
    <w:rPr>
      <w:rFonts w:ascii="Arial" w:eastAsia="Arial" w:hAnsi="Arial" w:cs="Arial"/>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7C0EEF"/>
    <w:rPr>
      <w:b/>
      <w:bCs/>
    </w:rPr>
  </w:style>
  <w:style w:type="character" w:customStyle="1" w:styleId="CommentSubjectChar">
    <w:name w:val="Comment Subject Char"/>
    <w:basedOn w:val="CommentTextChar"/>
    <w:link w:val="CommentSubject"/>
    <w:uiPriority w:val="99"/>
    <w:semiHidden/>
    <w:rsid w:val="007C0EEF"/>
    <w:rPr>
      <w:rFonts w:ascii="Arial" w:eastAsia="Arial" w:hAnsi="Arial" w:cs="Arial"/>
      <w:b/>
      <w:bCs/>
      <w:sz w:val="20"/>
      <w:szCs w:val="20"/>
      <w:lang w:val="lt-LT" w:eastAsia="lt-LT" w:bidi="lt-LT"/>
    </w:rPr>
  </w:style>
  <w:style w:type="paragraph" w:styleId="BalloonText">
    <w:name w:val="Balloon Text"/>
    <w:basedOn w:val="Normal"/>
    <w:link w:val="BalloonTextChar"/>
    <w:uiPriority w:val="99"/>
    <w:semiHidden/>
    <w:unhideWhenUsed/>
    <w:rsid w:val="007C0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EF"/>
    <w:rPr>
      <w:rFonts w:ascii="Segoe UI" w:eastAsia="Arial" w:hAnsi="Segoe UI" w:cs="Segoe UI"/>
      <w:sz w:val="18"/>
      <w:szCs w:val="18"/>
      <w:lang w:val="lt-LT" w:eastAsia="lt-LT" w:bidi="lt-LT"/>
    </w:rPr>
  </w:style>
  <w:style w:type="character" w:customStyle="1" w:styleId="Laukeliai">
    <w:name w:val="Laukeliai"/>
    <w:basedOn w:val="DefaultParagraphFont"/>
    <w:uiPriority w:val="1"/>
    <w:rsid w:val="00266D21"/>
    <w:rPr>
      <w:rFonts w:ascii="Arial" w:hAnsi="Arial"/>
      <w:sz w:val="20"/>
    </w:rPr>
  </w:style>
  <w:style w:type="character" w:styleId="Hyperlink">
    <w:name w:val="Hyperlink"/>
    <w:basedOn w:val="DefaultParagraphFont"/>
    <w:uiPriority w:val="99"/>
    <w:rsid w:val="009F73FE"/>
    <w:rPr>
      <w:color w:val="auto"/>
      <w:u w:val="none"/>
    </w:rPr>
  </w:style>
  <w:style w:type="character" w:styleId="UnresolvedMention">
    <w:name w:val="Unresolved Mention"/>
    <w:basedOn w:val="DefaultParagraphFont"/>
    <w:uiPriority w:val="99"/>
    <w:semiHidden/>
    <w:unhideWhenUsed/>
    <w:rsid w:val="00A0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sto.lt/public/uploads/631_ab-lesto-reikalavimai-projektams.pdf" TargetMode="External"/><Relationship Id="rId3" Type="http://schemas.openxmlformats.org/officeDocument/2006/relationships/customXml" Target="../customXml/item3.xml"/><Relationship Id="rId21" Type="http://schemas.openxmlformats.org/officeDocument/2006/relationships/hyperlink" Target="http://www.eso.lt/lt/partneriams/elektros-darbu-tiekejams-ir-rangovams/techniniai-dokumentai-ir-formos_440.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esto.lt/stream/2001/tvark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1ACB36A84FE19438FF7252F0F838163" ma:contentTypeVersion="2" ma:contentTypeDescription="Kurkite naują dokumentą." ma:contentTypeScope="" ma:versionID="f57843f8cbfba9b3e3e0cc148c1518a7">
  <xsd:schema xmlns:xsd="http://www.w3.org/2001/XMLSchema" xmlns:xs="http://www.w3.org/2001/XMLSchema" xmlns:p="http://schemas.microsoft.com/office/2006/metadata/properties" xmlns:ns1="http://schemas.microsoft.com/sharepoint/v3" xmlns:ns2="6b6937a6-dd09-4613-a8ad-9c6ac4309a36" targetNamespace="http://schemas.microsoft.com/office/2006/metadata/properties" ma:root="true" ma:fieldsID="22c8f9aaae6b1fe012c56a878ac6936f" ns1:_="" ns2:_="">
    <xsd:import namespace="http://schemas.microsoft.com/sharepoint/v3"/>
    <xsd:import namespace="6b6937a6-dd09-4613-a8ad-9c6ac4309a3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937a6-dd09-4613-a8ad-9c6ac4309a36"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0939-B3E5-4DD9-8393-238F728AD291}">
  <ds:schemaRefs>
    <ds:schemaRef ds:uri="http://schemas.microsoft.com/sharepoint/v3/contenttype/forms"/>
  </ds:schemaRefs>
</ds:datastoreItem>
</file>

<file path=customXml/itemProps2.xml><?xml version="1.0" encoding="utf-8"?>
<ds:datastoreItem xmlns:ds="http://schemas.openxmlformats.org/officeDocument/2006/customXml" ds:itemID="{0265CCB9-3A49-42B6-83EF-6DE6374296AE}">
  <ds:schemaRefs>
    <ds:schemaRef ds:uri="6b6937a6-dd09-4613-a8ad-9c6ac4309a36"/>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416F8C8-B437-43D7-A11C-031F74282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6937a6-dd09-4613-a8ad-9c6ac430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DE9CD-7066-47A2-8A24-028DDA3A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6387</Words>
  <Characters>3642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Girniūtė</dc:creator>
  <cp:lastModifiedBy>Kęstutis Smulkys</cp:lastModifiedBy>
  <cp:revision>45</cp:revision>
  <dcterms:created xsi:type="dcterms:W3CDTF">2020-05-27T13:52:00Z</dcterms:created>
  <dcterms:modified xsi:type="dcterms:W3CDTF">2020-07-09T09:45:00Z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2017-08-31T00:00:00Z</vt:filetime>
  </property>
  <property fmtid="{D5CDD505-2E9C-101B-9397-08002B2CF9AE}" pid="3" name="Creator">
    <vt:lpwstr>Microsoft® Word 2013</vt:lpwstr>
  </property>
  <property fmtid="{D5CDD505-2E9C-101B-9397-08002B2CF9AE}" pid="4" name="LastSaved">
    <vt:filetime>2020-05-18T00:00:00Z</vt:filetime>
  </property>
  <property fmtid="{D5CDD505-2E9C-101B-9397-08002B2CF9AE}" pid="5" name="ContentTypeId">
    <vt:lpwstr>0x01010061ACB36A84FE19438FF7252F0F838163</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Kestutis.Smulkys@ignitis.lt</vt:lpwstr>
  </property>
  <property fmtid="{D5CDD505-2E9C-101B-9397-08002B2CF9AE}" pid="9" name="MSIP_Label_320c693d-44b7-4e16-b3dd-4fcd87401cf5_SetDate">
    <vt:lpwstr>2020-07-09T09:45:00.1913126Z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a417b468-a5d1-4fa5-8718-7a22b33dd932</vt:lpwstr>
  </property>
  <property fmtid="{D5CDD505-2E9C-101B-9397-08002B2CF9AE}" pid="13" name="MSIP_Label_320c693d-44b7-4e16-b3dd-4fcd87401cf5_Extended_MSFT_Method">
    <vt:lpwstr>Manual</vt:lpwstr>
  </property>
  <property fmtid="{D5CDD505-2E9C-101B-9397-08002B2CF9AE}" pid="14" name="MSIP_Label_f302255e-cf28-4843-9031-c06177cecbc2_Enabled">
    <vt:lpwstr>True</vt:lpwstr>
  </property>
  <property fmtid="{D5CDD505-2E9C-101B-9397-08002B2CF9AE}" pid="15" name="MSIP_Label_f302255e-cf28-4843-9031-c06177cecbc2_SiteId">
    <vt:lpwstr>ea88e983-d65a-47b3-adb4-3e1c6d2110d2</vt:lpwstr>
  </property>
  <property fmtid="{D5CDD505-2E9C-101B-9397-08002B2CF9AE}" pid="16" name="MSIP_Label_f302255e-cf28-4843-9031-c06177cecbc2_Owner">
    <vt:lpwstr>Kestutis.Smulkys@ignitis.lt</vt:lpwstr>
  </property>
  <property fmtid="{D5CDD505-2E9C-101B-9397-08002B2CF9AE}" pid="17" name="MSIP_Label_f302255e-cf28-4843-9031-c06177cecbc2_SetDate">
    <vt:lpwstr>2020-07-09T09:45:00.1913126Z</vt:lpwstr>
  </property>
  <property fmtid="{D5CDD505-2E9C-101B-9397-08002B2CF9AE}" pid="18" name="MSIP_Label_f302255e-cf28-4843-9031-c06177cecbc2_Name">
    <vt:lpwstr>Viešo naudojimo</vt:lpwstr>
  </property>
  <property fmtid="{D5CDD505-2E9C-101B-9397-08002B2CF9AE}" pid="19" name="MSIP_Label_f302255e-cf28-4843-9031-c06177cecbc2_Application">
    <vt:lpwstr>Microsoft Azure Information Protection</vt:lpwstr>
  </property>
  <property fmtid="{D5CDD505-2E9C-101B-9397-08002B2CF9AE}" pid="20" name="MSIP_Label_f302255e-cf28-4843-9031-c06177cecbc2_ActionId">
    <vt:lpwstr>a417b468-a5d1-4fa5-8718-7a22b33dd932</vt:lpwstr>
  </property>
  <property fmtid="{D5CDD505-2E9C-101B-9397-08002B2CF9AE}" pid="21" name="MSIP_Label_f302255e-cf28-4843-9031-c06177cecbc2_Parent">
    <vt:lpwstr>320c693d-44b7-4e16-b3dd-4fcd87401cf5</vt:lpwstr>
  </property>
  <property fmtid="{D5CDD505-2E9C-101B-9397-08002B2CF9AE}" pid="22" name="MSIP_Label_f302255e-cf28-4843-9031-c06177cecbc2_Extended_MSFT_Method">
    <vt:lpwstr>Manual</vt:lpwstr>
  </property>
  <property fmtid="{D5CDD505-2E9C-101B-9397-08002B2CF9AE}" pid="23" name="Sensitivity">
    <vt:lpwstr>Viešo naudojimo Viešo naudojimo</vt:lpwstr>
  </property>
</Properties>
</file>