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DC6C3" w14:textId="2F05DF97" w:rsidR="00A11805" w:rsidRPr="00EC2129" w:rsidRDefault="00FB208B" w:rsidP="008B33B0">
      <w:pPr>
        <w:tabs>
          <w:tab w:val="left" w:pos="11940"/>
        </w:tabs>
        <w:jc w:val="right"/>
        <w:rPr>
          <w:rFonts w:asciiTheme="minorHAnsi" w:hAnsiTheme="minorHAnsi" w:cstheme="minorHAnsi"/>
          <w:b/>
          <w:bCs/>
          <w:sz w:val="22"/>
          <w:szCs w:val="22"/>
        </w:rPr>
      </w:pPr>
      <w:r w:rsidRPr="00EC2129">
        <w:rPr>
          <w:rFonts w:asciiTheme="minorHAnsi" w:hAnsiTheme="minorHAnsi" w:cstheme="minorHAnsi"/>
          <w:b/>
          <w:bCs/>
          <w:sz w:val="22"/>
          <w:szCs w:val="22"/>
        </w:rPr>
        <w:t xml:space="preserve">Techninės specifikacijos </w:t>
      </w:r>
      <w:r w:rsidR="008B33B0" w:rsidRPr="00EC2129">
        <w:rPr>
          <w:rFonts w:asciiTheme="minorHAnsi" w:hAnsiTheme="minorHAnsi" w:cstheme="minorHAnsi"/>
          <w:b/>
          <w:bCs/>
          <w:sz w:val="22"/>
          <w:szCs w:val="22"/>
        </w:rPr>
        <w:t xml:space="preserve">Priedas Nr. </w:t>
      </w:r>
      <w:r w:rsidR="00005C89" w:rsidRPr="00EC2129">
        <w:rPr>
          <w:rFonts w:asciiTheme="minorHAnsi" w:hAnsiTheme="minorHAnsi" w:cstheme="minorHAnsi"/>
          <w:b/>
          <w:bCs/>
          <w:sz w:val="22"/>
          <w:szCs w:val="22"/>
        </w:rPr>
        <w:t>1</w:t>
      </w:r>
    </w:p>
    <w:p w14:paraId="5FC17A9E" w14:textId="77777777" w:rsidR="00A11805" w:rsidRPr="00EC2129" w:rsidRDefault="00A11805" w:rsidP="00A11805">
      <w:pPr>
        <w:tabs>
          <w:tab w:val="left" w:pos="11940"/>
        </w:tabs>
        <w:rPr>
          <w:rFonts w:asciiTheme="minorHAnsi" w:hAnsiTheme="minorHAnsi" w:cstheme="minorHAnsi"/>
          <w:sz w:val="22"/>
          <w:szCs w:val="22"/>
        </w:rPr>
      </w:pPr>
    </w:p>
    <w:p w14:paraId="1C89F85F" w14:textId="77777777" w:rsidR="00A11805" w:rsidRPr="00EC2129" w:rsidRDefault="00A11805" w:rsidP="00A11805">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Layout w:type="fixed"/>
        <w:tblCellMar>
          <w:left w:w="0" w:type="dxa"/>
          <w:right w:w="0" w:type="dxa"/>
        </w:tblCellMar>
        <w:tblLook w:val="04A0" w:firstRow="1" w:lastRow="0" w:firstColumn="1" w:lastColumn="0" w:noHBand="0" w:noVBand="1"/>
      </w:tblPr>
      <w:tblGrid>
        <w:gridCol w:w="902"/>
        <w:gridCol w:w="3378"/>
        <w:gridCol w:w="6347"/>
        <w:gridCol w:w="3969"/>
      </w:tblGrid>
      <w:tr w:rsidR="00A11805" w:rsidRPr="00EC2129" w14:paraId="4CA9F587" w14:textId="77777777" w:rsidTr="00AE7C2A">
        <w:trPr>
          <w:trHeight w:val="537"/>
        </w:trPr>
        <w:tc>
          <w:tcPr>
            <w:tcW w:w="902" w:type="dxa"/>
            <w:tcBorders>
              <w:top w:val="single" w:sz="4" w:space="0" w:color="000009"/>
              <w:left w:val="single" w:sz="4" w:space="0" w:color="000009"/>
              <w:bottom w:val="single" w:sz="4" w:space="0" w:color="000009"/>
              <w:right w:val="nil"/>
            </w:tcBorders>
            <w:shd w:val="clear" w:color="auto" w:fill="D9D9D9"/>
            <w:hideMark/>
          </w:tcPr>
          <w:p w14:paraId="41D5080F"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24A2EE69"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694"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19A0E626"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56D92120" w14:textId="77777777" w:rsidTr="00AE7C2A">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2F3D1EF3" w14:textId="6B0B081C" w:rsidR="00A11805" w:rsidRPr="00EC2129" w:rsidRDefault="00A11805" w:rsidP="00BD5A0C">
            <w:pPr>
              <w:spacing w:before="120" w:after="120" w:line="257" w:lineRule="auto"/>
              <w:ind w:left="113"/>
              <w:rPr>
                <w:rFonts w:asciiTheme="minorHAnsi" w:eastAsia="Arial" w:hAnsiTheme="minorHAnsi" w:cstheme="minorHAnsi"/>
                <w:b/>
                <w:sz w:val="22"/>
                <w:szCs w:val="22"/>
              </w:rPr>
            </w:pPr>
            <w:r w:rsidRPr="00EC2129">
              <w:rPr>
                <w:rFonts w:asciiTheme="minorHAnsi" w:eastAsia="Arial" w:hAnsiTheme="minorHAnsi" w:cstheme="minorHAnsi"/>
                <w:b/>
                <w:sz w:val="22"/>
                <w:szCs w:val="22"/>
              </w:rPr>
              <w:t>1.</w:t>
            </w:r>
            <w:r w:rsidR="00E77E29" w:rsidRPr="00EC2129">
              <w:rPr>
                <w:rFonts w:asciiTheme="minorHAnsi" w:eastAsia="Arial" w:hAnsiTheme="minorHAnsi" w:cstheme="minorHAnsi"/>
                <w:b/>
                <w:sz w:val="22"/>
                <w:szCs w:val="22"/>
              </w:rPr>
              <w:t>1</w:t>
            </w:r>
            <w:r w:rsidRPr="00EC2129">
              <w:rPr>
                <w:rFonts w:asciiTheme="minorHAnsi" w:eastAsia="Arial" w:hAnsiTheme="minorHAnsi" w:cstheme="minorHAnsi"/>
                <w:b/>
                <w:sz w:val="22"/>
                <w:szCs w:val="22"/>
              </w:rPr>
              <w:t xml:space="preserve">.          </w:t>
            </w:r>
            <w:r w:rsidR="005C3F28" w:rsidRPr="00EC2129">
              <w:rPr>
                <w:rFonts w:asciiTheme="minorHAnsi" w:eastAsia="Arial" w:hAnsiTheme="minorHAnsi" w:cstheme="minorHAnsi"/>
                <w:b/>
                <w:sz w:val="22"/>
                <w:szCs w:val="22"/>
              </w:rPr>
              <w:t xml:space="preserve">  </w:t>
            </w:r>
            <w:r w:rsidRPr="00EC2129">
              <w:rPr>
                <w:rFonts w:asciiTheme="minorHAnsi" w:eastAsia="Arial" w:hAnsiTheme="minorHAnsi" w:cstheme="minorHAnsi"/>
                <w:b/>
                <w:sz w:val="22"/>
                <w:szCs w:val="22"/>
              </w:rPr>
              <w:t xml:space="preserve"> </w:t>
            </w:r>
            <w:r w:rsidRPr="00EC2129">
              <w:rPr>
                <w:rFonts w:asciiTheme="minorHAnsi" w:hAnsiTheme="minorHAnsi" w:cstheme="minorHAnsi"/>
                <w:b/>
                <w:bCs/>
                <w:sz w:val="22"/>
                <w:szCs w:val="22"/>
              </w:rPr>
              <w:t>Įsibrovimo pavojaus signalizavimo pultas</w:t>
            </w:r>
            <w:r w:rsidRPr="00EC2129">
              <w:rPr>
                <w:rFonts w:asciiTheme="minorHAnsi" w:eastAsia="Arial" w:hAnsiTheme="minorHAnsi" w:cstheme="minorHAnsi"/>
                <w:b/>
                <w:bCs/>
                <w:sz w:val="22"/>
                <w:szCs w:val="22"/>
              </w:rPr>
              <w:t xml:space="preserve"> „Centralė“ </w:t>
            </w:r>
            <w:r w:rsidR="001D30AA" w:rsidRPr="00EC2129">
              <w:rPr>
                <w:rFonts w:asciiTheme="minorHAnsi" w:eastAsia="Arial" w:hAnsiTheme="minorHAnsi" w:cstheme="minorHAnsi"/>
                <w:b/>
                <w:bCs/>
                <w:sz w:val="22"/>
                <w:szCs w:val="22"/>
              </w:rPr>
              <w:t>Nr. 1</w:t>
            </w:r>
          </w:p>
        </w:tc>
      </w:tr>
      <w:tr w:rsidR="00A11805" w:rsidRPr="00EC2129" w14:paraId="4446E5DB" w14:textId="77777777" w:rsidTr="00AE7C2A">
        <w:trPr>
          <w:trHeight w:val="405"/>
        </w:trPr>
        <w:tc>
          <w:tcPr>
            <w:tcW w:w="902" w:type="dxa"/>
            <w:tcBorders>
              <w:top w:val="single" w:sz="4" w:space="0" w:color="000009"/>
              <w:left w:val="single" w:sz="4" w:space="0" w:color="000009"/>
              <w:bottom w:val="single" w:sz="4" w:space="0" w:color="000009"/>
              <w:right w:val="nil"/>
            </w:tcBorders>
            <w:hideMark/>
          </w:tcPr>
          <w:p w14:paraId="62D8A216" w14:textId="21446114"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77E29" w:rsidRPr="00EC2129">
              <w:rPr>
                <w:rFonts w:asciiTheme="minorHAnsi" w:eastAsia="Arial" w:hAnsiTheme="minorHAnsi" w:cstheme="minorHAnsi"/>
                <w:sz w:val="22"/>
                <w:szCs w:val="22"/>
              </w:rPr>
              <w:t>1</w:t>
            </w:r>
            <w:r w:rsidRPr="00EC2129">
              <w:rPr>
                <w:rFonts w:asciiTheme="minorHAnsi" w:eastAsia="Arial" w:hAnsiTheme="minorHAnsi" w:cstheme="minorHAnsi"/>
                <w:sz w:val="22"/>
                <w:szCs w:val="22"/>
              </w:rPr>
              <w:t>.1</w:t>
            </w:r>
          </w:p>
        </w:tc>
        <w:tc>
          <w:tcPr>
            <w:tcW w:w="13694" w:type="dxa"/>
            <w:gridSpan w:val="3"/>
            <w:tcBorders>
              <w:top w:val="single" w:sz="4" w:space="0" w:color="000009"/>
              <w:left w:val="single" w:sz="4" w:space="0" w:color="000009"/>
              <w:bottom w:val="single" w:sz="4" w:space="0" w:color="000009"/>
              <w:right w:val="single" w:sz="4" w:space="0" w:color="000009"/>
            </w:tcBorders>
            <w:hideMark/>
          </w:tcPr>
          <w:p w14:paraId="2BCF218D" w14:textId="797FEE30" w:rsidR="00A11805" w:rsidRPr="00EC2129" w:rsidRDefault="00A11805" w:rsidP="00B85392">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nenaudota, pateikta nepažeistoje gamyklinėje pakuotėje.</w:t>
            </w:r>
          </w:p>
        </w:tc>
      </w:tr>
      <w:tr w:rsidR="00A11805" w:rsidRPr="00EC2129" w14:paraId="311C72CB" w14:textId="77777777" w:rsidTr="00AE7C2A">
        <w:trPr>
          <w:trHeight w:val="405"/>
        </w:trPr>
        <w:tc>
          <w:tcPr>
            <w:tcW w:w="902" w:type="dxa"/>
            <w:tcBorders>
              <w:top w:val="single" w:sz="4" w:space="0" w:color="000009"/>
              <w:left w:val="single" w:sz="4" w:space="0" w:color="000009"/>
              <w:bottom w:val="single" w:sz="4" w:space="0" w:color="000009"/>
              <w:right w:val="nil"/>
            </w:tcBorders>
          </w:tcPr>
          <w:p w14:paraId="6EECCEE8" w14:textId="41C08DB7"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77E29" w:rsidRPr="00EC2129">
              <w:rPr>
                <w:rFonts w:asciiTheme="minorHAnsi" w:eastAsia="Arial" w:hAnsiTheme="minorHAnsi" w:cstheme="minorHAnsi"/>
                <w:sz w:val="22"/>
                <w:szCs w:val="22"/>
              </w:rPr>
              <w:t>1</w:t>
            </w:r>
            <w:r w:rsidRPr="00EC2129">
              <w:rPr>
                <w:rFonts w:asciiTheme="minorHAnsi" w:eastAsia="Arial" w:hAnsiTheme="minorHAnsi" w:cstheme="minorHAnsi"/>
                <w:sz w:val="22"/>
                <w:szCs w:val="22"/>
              </w:rPr>
              <w:t>.2</w:t>
            </w:r>
          </w:p>
        </w:tc>
        <w:tc>
          <w:tcPr>
            <w:tcW w:w="13694" w:type="dxa"/>
            <w:gridSpan w:val="3"/>
            <w:tcBorders>
              <w:top w:val="single" w:sz="4" w:space="0" w:color="000009"/>
              <w:left w:val="single" w:sz="4" w:space="0" w:color="000009"/>
              <w:bottom w:val="single" w:sz="4" w:space="0" w:color="000009"/>
              <w:right w:val="single" w:sz="4" w:space="0" w:color="000009"/>
            </w:tcBorders>
          </w:tcPr>
          <w:p w14:paraId="0DCA9E02" w14:textId="77777777" w:rsidR="00A11805" w:rsidRPr="00EC2129" w:rsidRDefault="00A11805" w:rsidP="00B85392">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52847CAE" w14:textId="77777777" w:rsidTr="00AE7C2A">
        <w:trPr>
          <w:trHeight w:val="405"/>
        </w:trPr>
        <w:tc>
          <w:tcPr>
            <w:tcW w:w="902" w:type="dxa"/>
            <w:tcBorders>
              <w:top w:val="single" w:sz="4" w:space="0" w:color="000009"/>
              <w:left w:val="single" w:sz="4" w:space="0" w:color="000009"/>
              <w:bottom w:val="single" w:sz="4" w:space="0" w:color="000009"/>
              <w:right w:val="nil"/>
            </w:tcBorders>
          </w:tcPr>
          <w:p w14:paraId="2B6C94D6" w14:textId="6F2C9589"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77E29" w:rsidRPr="00EC2129">
              <w:rPr>
                <w:rFonts w:asciiTheme="minorHAnsi" w:eastAsia="Arial" w:hAnsiTheme="minorHAnsi" w:cstheme="minorHAnsi"/>
                <w:sz w:val="22"/>
                <w:szCs w:val="22"/>
              </w:rPr>
              <w:t>1</w:t>
            </w:r>
            <w:r w:rsidRPr="00EC2129">
              <w:rPr>
                <w:rFonts w:asciiTheme="minorHAnsi" w:eastAsia="Arial" w:hAnsiTheme="minorHAnsi" w:cstheme="minorHAnsi"/>
                <w:sz w:val="22"/>
                <w:szCs w:val="22"/>
              </w:rPr>
              <w:t>.3</w:t>
            </w:r>
          </w:p>
        </w:tc>
        <w:tc>
          <w:tcPr>
            <w:tcW w:w="13694" w:type="dxa"/>
            <w:gridSpan w:val="3"/>
            <w:tcBorders>
              <w:top w:val="single" w:sz="4" w:space="0" w:color="000009"/>
              <w:left w:val="single" w:sz="4" w:space="0" w:color="000009"/>
              <w:bottom w:val="single" w:sz="4" w:space="0" w:color="000009"/>
              <w:right w:val="single" w:sz="4" w:space="0" w:color="000009"/>
            </w:tcBorders>
          </w:tcPr>
          <w:p w14:paraId="7F96AD54" w14:textId="77777777" w:rsidR="00A11805" w:rsidRPr="00EC2129" w:rsidRDefault="00A11805" w:rsidP="00B85392">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A11805" w:rsidRPr="00EC2129" w14:paraId="59455D45" w14:textId="77777777" w:rsidTr="00AE7C2A">
        <w:trPr>
          <w:trHeight w:val="405"/>
        </w:trPr>
        <w:tc>
          <w:tcPr>
            <w:tcW w:w="902" w:type="dxa"/>
            <w:tcBorders>
              <w:top w:val="single" w:sz="4" w:space="0" w:color="000009"/>
              <w:left w:val="single" w:sz="4" w:space="0" w:color="000009"/>
              <w:bottom w:val="single" w:sz="4" w:space="0" w:color="000009"/>
              <w:right w:val="nil"/>
            </w:tcBorders>
          </w:tcPr>
          <w:p w14:paraId="3FB00124" w14:textId="4CFC6658"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77E29" w:rsidRPr="00EC2129">
              <w:rPr>
                <w:rFonts w:asciiTheme="minorHAnsi" w:eastAsia="Arial" w:hAnsiTheme="minorHAnsi" w:cstheme="minorHAnsi"/>
                <w:sz w:val="22"/>
                <w:szCs w:val="22"/>
              </w:rPr>
              <w:t>1</w:t>
            </w:r>
            <w:r w:rsidRPr="00EC2129">
              <w:rPr>
                <w:rFonts w:asciiTheme="minorHAnsi" w:eastAsia="Arial" w:hAnsiTheme="minorHAnsi" w:cstheme="minorHAnsi"/>
                <w:sz w:val="22"/>
                <w:szCs w:val="22"/>
              </w:rPr>
              <w:t>.4</w:t>
            </w:r>
          </w:p>
        </w:tc>
        <w:tc>
          <w:tcPr>
            <w:tcW w:w="13694" w:type="dxa"/>
            <w:gridSpan w:val="3"/>
            <w:tcBorders>
              <w:top w:val="single" w:sz="4" w:space="0" w:color="000009"/>
              <w:left w:val="single" w:sz="4" w:space="0" w:color="000009"/>
              <w:bottom w:val="single" w:sz="4" w:space="0" w:color="000009"/>
              <w:right w:val="single" w:sz="4" w:space="0" w:color="000009"/>
            </w:tcBorders>
          </w:tcPr>
          <w:p w14:paraId="5E28AB6D" w14:textId="69D4A74F" w:rsidR="00A11805" w:rsidRPr="00EC2129" w:rsidRDefault="003F0DB5" w:rsidP="003D59F8">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A11805" w:rsidRPr="00EC2129" w14:paraId="2757922B" w14:textId="77777777" w:rsidTr="00AE7C2A">
        <w:trPr>
          <w:trHeight w:val="405"/>
        </w:trPr>
        <w:tc>
          <w:tcPr>
            <w:tcW w:w="902" w:type="dxa"/>
            <w:tcBorders>
              <w:top w:val="single" w:sz="4" w:space="0" w:color="000009"/>
              <w:left w:val="single" w:sz="4" w:space="0" w:color="000009"/>
              <w:bottom w:val="single" w:sz="4" w:space="0" w:color="000009"/>
              <w:right w:val="nil"/>
            </w:tcBorders>
          </w:tcPr>
          <w:p w14:paraId="551816C0" w14:textId="327FE83F"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77E29" w:rsidRPr="00EC2129">
              <w:rPr>
                <w:rFonts w:asciiTheme="minorHAnsi" w:eastAsia="Arial" w:hAnsiTheme="minorHAnsi" w:cstheme="minorHAnsi"/>
                <w:sz w:val="22"/>
                <w:szCs w:val="22"/>
              </w:rPr>
              <w:t>1</w:t>
            </w:r>
            <w:r w:rsidRPr="00EC2129">
              <w:rPr>
                <w:rFonts w:asciiTheme="minorHAnsi" w:eastAsia="Arial" w:hAnsiTheme="minorHAnsi" w:cstheme="minorHAnsi"/>
                <w:sz w:val="22"/>
                <w:szCs w:val="22"/>
              </w:rPr>
              <w:t>.5</w:t>
            </w:r>
          </w:p>
        </w:tc>
        <w:tc>
          <w:tcPr>
            <w:tcW w:w="13694" w:type="dxa"/>
            <w:gridSpan w:val="3"/>
            <w:tcBorders>
              <w:top w:val="single" w:sz="4" w:space="0" w:color="000009"/>
              <w:left w:val="single" w:sz="4" w:space="0" w:color="000009"/>
              <w:bottom w:val="single" w:sz="4" w:space="0" w:color="000009"/>
              <w:right w:val="single" w:sz="4" w:space="0" w:color="000009"/>
            </w:tcBorders>
          </w:tcPr>
          <w:p w14:paraId="182DB92A" w14:textId="42FBE9F7" w:rsidR="00A11805" w:rsidRPr="00EC2129" w:rsidRDefault="003F0DB5" w:rsidP="006E79CD">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w:t>
            </w:r>
            <w:r w:rsidR="00A11805" w:rsidRPr="00EC2129">
              <w:rPr>
                <w:rFonts w:asciiTheme="minorHAnsi" w:eastAsia="Arial" w:hAnsiTheme="minorHAnsi" w:cstheme="minorHAnsi"/>
                <w:sz w:val="22"/>
                <w:szCs w:val="22"/>
              </w:rPr>
              <w:t xml:space="preserve">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63F330C0" w14:textId="6DBF5B04" w:rsidR="006E79CD" w:rsidRPr="00EC2129" w:rsidRDefault="00A11805" w:rsidP="00454165">
            <w:pPr>
              <w:pStyle w:val="ListParagraph"/>
              <w:numPr>
                <w:ilvl w:val="0"/>
                <w:numId w:val="10"/>
              </w:numPr>
              <w:tabs>
                <w:tab w:val="left" w:pos="742"/>
              </w:tabs>
              <w:autoSpaceDN w:val="0"/>
              <w:spacing w:after="0" w:line="240" w:lineRule="auto"/>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w:t>
            </w:r>
            <w:r w:rsidR="00DD40A2" w:rsidRPr="00EC2129">
              <w:rPr>
                <w:rFonts w:asciiTheme="minorHAnsi" w:eastAsia="Arial" w:hAnsiTheme="minorHAnsi" w:cstheme="minorHAnsi"/>
                <w:lang w:val="lt-LT" w:eastAsia="zh-CN"/>
              </w:rPr>
              <w:t xml:space="preserve"> (kaina (įkainis) šiuo atveju nėra keičiama)</w:t>
            </w:r>
            <w:r w:rsidRPr="00EC2129">
              <w:rPr>
                <w:rFonts w:asciiTheme="minorHAnsi" w:eastAsia="Arial" w:hAnsiTheme="minorHAnsi" w:cstheme="minorHAnsi"/>
                <w:lang w:val="lt-LT" w:eastAsia="zh-CN"/>
              </w:rPr>
              <w:t>;</w:t>
            </w:r>
            <w:r w:rsidR="006E79CD" w:rsidRPr="00EC2129">
              <w:rPr>
                <w:rFonts w:asciiTheme="minorHAnsi" w:eastAsia="Arial" w:hAnsiTheme="minorHAnsi" w:cstheme="minorHAnsi"/>
                <w:lang w:val="lt-LT" w:eastAsia="zh-CN"/>
              </w:rPr>
              <w:t xml:space="preserve"> </w:t>
            </w:r>
          </w:p>
          <w:p w14:paraId="0ADEFB33" w14:textId="3B98B1B2" w:rsidR="00A11805" w:rsidRPr="00EC2129" w:rsidRDefault="00EC2129" w:rsidP="00454165">
            <w:pPr>
              <w:pStyle w:val="ListParagraph"/>
              <w:numPr>
                <w:ilvl w:val="0"/>
                <w:numId w:val="10"/>
              </w:numPr>
              <w:tabs>
                <w:tab w:val="left" w:pos="742"/>
              </w:tabs>
              <w:autoSpaceDN w:val="0"/>
              <w:spacing w:after="0" w:line="240" w:lineRule="auto"/>
              <w:jc w:val="both"/>
              <w:rPr>
                <w:rFonts w:asciiTheme="minorHAnsi" w:eastAsia="Arial" w:hAnsiTheme="minorHAnsi" w:cstheme="minorHAnsi"/>
                <w:lang w:val="lt-LT"/>
              </w:rPr>
            </w:pPr>
            <w:r w:rsidRPr="00EC2129">
              <w:rPr>
                <w:rFonts w:asciiTheme="minorHAnsi" w:eastAsia="Arial" w:hAnsiTheme="minorHAnsi" w:cstheme="minorHAnsi"/>
                <w:lang w:val="lt-LT"/>
              </w:rPr>
              <w:t>pardavėjas</w:t>
            </w:r>
            <w:r w:rsidR="00A11805" w:rsidRPr="00EC2129">
              <w:rPr>
                <w:rFonts w:asciiTheme="minorHAnsi" w:eastAsia="Arial" w:hAnsiTheme="minorHAnsi" w:cstheme="minorHAnsi"/>
                <w:lang w:val="lt-LT"/>
              </w:rPr>
              <w:t xml:space="preserve"> padengia pirkimo proceso metu pirkėjo patirtą materialinę žalą.</w:t>
            </w:r>
          </w:p>
        </w:tc>
      </w:tr>
      <w:tr w:rsidR="00A11805" w:rsidRPr="00EC2129" w14:paraId="70673507" w14:textId="77777777" w:rsidTr="00AE7C2A">
        <w:trPr>
          <w:trHeight w:val="405"/>
        </w:trPr>
        <w:tc>
          <w:tcPr>
            <w:tcW w:w="902" w:type="dxa"/>
            <w:tcBorders>
              <w:top w:val="single" w:sz="4" w:space="0" w:color="000009"/>
              <w:left w:val="single" w:sz="4" w:space="0" w:color="000009"/>
              <w:bottom w:val="single" w:sz="4" w:space="0" w:color="000009"/>
              <w:right w:val="nil"/>
            </w:tcBorders>
          </w:tcPr>
          <w:p w14:paraId="399954D5" w14:textId="77777777" w:rsidR="00A11805" w:rsidRPr="00EC2129" w:rsidRDefault="00A11805" w:rsidP="00BE3DB4">
            <w:pPr>
              <w:spacing w:line="256" w:lineRule="auto"/>
              <w:ind w:left="171"/>
              <w:rPr>
                <w:rFonts w:asciiTheme="minorHAnsi" w:eastAsia="Arial" w:hAnsiTheme="minorHAnsi" w:cstheme="minorHAnsi"/>
                <w:sz w:val="22"/>
                <w:szCs w:val="22"/>
              </w:rPr>
            </w:pPr>
          </w:p>
        </w:tc>
        <w:tc>
          <w:tcPr>
            <w:tcW w:w="3378" w:type="dxa"/>
            <w:tcBorders>
              <w:top w:val="single" w:sz="4" w:space="0" w:color="000009"/>
              <w:left w:val="single" w:sz="4" w:space="0" w:color="000009"/>
              <w:bottom w:val="single" w:sz="4" w:space="0" w:color="000009"/>
              <w:right w:val="nil"/>
            </w:tcBorders>
          </w:tcPr>
          <w:p w14:paraId="4A58477F" w14:textId="77777777" w:rsidR="00A11805" w:rsidRPr="00EC2129" w:rsidRDefault="00A11805" w:rsidP="00BE3DB4">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6347" w:type="dxa"/>
            <w:tcBorders>
              <w:top w:val="single" w:sz="4" w:space="0" w:color="000001"/>
              <w:left w:val="single" w:sz="4" w:space="0" w:color="000001"/>
              <w:bottom w:val="single" w:sz="4" w:space="0" w:color="000001"/>
              <w:right w:val="single" w:sz="4" w:space="0" w:color="000001"/>
            </w:tcBorders>
          </w:tcPr>
          <w:p w14:paraId="37BB9DFE" w14:textId="77777777" w:rsidR="00A11805" w:rsidRPr="00EC2129" w:rsidRDefault="00A11805" w:rsidP="00BE3DB4">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969" w:type="dxa"/>
            <w:tcBorders>
              <w:top w:val="single" w:sz="4" w:space="0" w:color="000001"/>
              <w:left w:val="single" w:sz="4" w:space="0" w:color="000001"/>
              <w:bottom w:val="single" w:sz="4" w:space="0" w:color="000001"/>
              <w:right w:val="single" w:sz="4" w:space="0" w:color="000001"/>
            </w:tcBorders>
          </w:tcPr>
          <w:p w14:paraId="33A8DE5C" w14:textId="5C4FB2ED" w:rsidR="00A11805" w:rsidRPr="00EC2129" w:rsidRDefault="00A11805" w:rsidP="00BE3DB4">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AE7C2A" w:rsidRPr="00EC2129" w14:paraId="3977824C" w14:textId="77777777" w:rsidTr="00AE7C2A">
        <w:trPr>
          <w:trHeight w:val="405"/>
        </w:trPr>
        <w:tc>
          <w:tcPr>
            <w:tcW w:w="902" w:type="dxa"/>
            <w:tcBorders>
              <w:top w:val="single" w:sz="4" w:space="0" w:color="000009"/>
              <w:left w:val="single" w:sz="4" w:space="0" w:color="000009"/>
              <w:bottom w:val="single" w:sz="4" w:space="0" w:color="000009"/>
              <w:right w:val="nil"/>
            </w:tcBorders>
          </w:tcPr>
          <w:p w14:paraId="426A43EE" w14:textId="6B7D3790" w:rsidR="00AE7C2A" w:rsidRPr="00EC2129" w:rsidRDefault="00AE7C2A" w:rsidP="00AE7C2A">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1.1.6.</w:t>
            </w:r>
          </w:p>
        </w:tc>
        <w:tc>
          <w:tcPr>
            <w:tcW w:w="3378" w:type="dxa"/>
            <w:tcBorders>
              <w:top w:val="single" w:sz="4" w:space="0" w:color="000009"/>
              <w:left w:val="single" w:sz="4" w:space="0" w:color="000009"/>
              <w:bottom w:val="single" w:sz="4" w:space="0" w:color="000009"/>
              <w:right w:val="nil"/>
            </w:tcBorders>
          </w:tcPr>
          <w:p w14:paraId="01BCDB01" w14:textId="77777777" w:rsidR="00AE7C2A" w:rsidRPr="00EC2129" w:rsidRDefault="00AE7C2A" w:rsidP="00AE7C2A">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6347" w:type="dxa"/>
            <w:tcBorders>
              <w:top w:val="single" w:sz="4" w:space="0" w:color="000001"/>
              <w:left w:val="single" w:sz="4" w:space="0" w:color="000001"/>
              <w:bottom w:val="single" w:sz="4" w:space="0" w:color="000001"/>
              <w:right w:val="single" w:sz="4" w:space="0" w:color="000001"/>
            </w:tcBorders>
          </w:tcPr>
          <w:p w14:paraId="452A6B29" w14:textId="77777777" w:rsidR="00AE7C2A" w:rsidRPr="00EC2129" w:rsidRDefault="00AE7C2A" w:rsidP="00AE7C2A">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969" w:type="dxa"/>
            <w:tcBorders>
              <w:top w:val="single" w:sz="4" w:space="0" w:color="000001"/>
              <w:left w:val="single" w:sz="4" w:space="0" w:color="000001"/>
              <w:bottom w:val="single" w:sz="4" w:space="0" w:color="000001"/>
              <w:right w:val="single" w:sz="4" w:space="0" w:color="000001"/>
            </w:tcBorders>
          </w:tcPr>
          <w:p w14:paraId="075DEDC6" w14:textId="1575F6E3" w:rsidR="00AE7C2A" w:rsidRPr="00EC2129" w:rsidRDefault="00AE7C2A" w:rsidP="00AE7C2A">
            <w:pPr>
              <w:spacing w:line="257" w:lineRule="auto"/>
              <w:ind w:left="113"/>
              <w:jc w:val="both"/>
              <w:rPr>
                <w:rFonts w:asciiTheme="minorHAnsi" w:eastAsia="Arial" w:hAnsiTheme="minorHAnsi" w:cstheme="minorHAnsi"/>
                <w:sz w:val="22"/>
                <w:szCs w:val="22"/>
              </w:rPr>
            </w:pPr>
            <w:r>
              <w:rPr>
                <w:rFonts w:asciiTheme="minorHAnsi" w:eastAsia="Arial" w:hAnsiTheme="minorHAnsi" w:cstheme="minorHAnsi"/>
                <w:sz w:val="20"/>
                <w:szCs w:val="20"/>
              </w:rPr>
              <w:t>UTC</w:t>
            </w:r>
          </w:p>
        </w:tc>
      </w:tr>
      <w:tr w:rsidR="00AE7C2A" w:rsidRPr="00EC2129" w14:paraId="3F0D5ECA" w14:textId="77777777" w:rsidTr="00AE7C2A">
        <w:trPr>
          <w:trHeight w:val="405"/>
        </w:trPr>
        <w:tc>
          <w:tcPr>
            <w:tcW w:w="902" w:type="dxa"/>
            <w:tcBorders>
              <w:top w:val="single" w:sz="4" w:space="0" w:color="000009"/>
              <w:left w:val="single" w:sz="4" w:space="0" w:color="000009"/>
              <w:bottom w:val="single" w:sz="4" w:space="0" w:color="000009"/>
              <w:right w:val="nil"/>
            </w:tcBorders>
          </w:tcPr>
          <w:p w14:paraId="38CE6E62" w14:textId="75CAACC5" w:rsidR="00AE7C2A" w:rsidRPr="00EC2129" w:rsidRDefault="00AE7C2A" w:rsidP="00AE7C2A">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1.1.7.</w:t>
            </w:r>
          </w:p>
        </w:tc>
        <w:tc>
          <w:tcPr>
            <w:tcW w:w="3378" w:type="dxa"/>
            <w:tcBorders>
              <w:top w:val="single" w:sz="4" w:space="0" w:color="000009"/>
              <w:left w:val="single" w:sz="4" w:space="0" w:color="000009"/>
              <w:bottom w:val="single" w:sz="4" w:space="0" w:color="000009"/>
              <w:right w:val="nil"/>
            </w:tcBorders>
          </w:tcPr>
          <w:p w14:paraId="626D7819" w14:textId="77777777" w:rsidR="00AE7C2A" w:rsidRPr="00EC2129" w:rsidRDefault="00AE7C2A" w:rsidP="00AE7C2A">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6347" w:type="dxa"/>
            <w:tcBorders>
              <w:top w:val="single" w:sz="4" w:space="0" w:color="000001"/>
              <w:left w:val="single" w:sz="4" w:space="0" w:color="000001"/>
              <w:bottom w:val="single" w:sz="4" w:space="0" w:color="000001"/>
              <w:right w:val="single" w:sz="4" w:space="0" w:color="000001"/>
            </w:tcBorders>
          </w:tcPr>
          <w:p w14:paraId="1CA53066" w14:textId="77777777" w:rsidR="00AE7C2A" w:rsidRPr="00EC2129" w:rsidRDefault="00AE7C2A" w:rsidP="00AE7C2A">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083E8051" w14:textId="77777777" w:rsidR="00AE7C2A" w:rsidRPr="00EC2129" w:rsidRDefault="00AE7C2A" w:rsidP="00AE7C2A">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969" w:type="dxa"/>
            <w:tcBorders>
              <w:top w:val="single" w:sz="4" w:space="0" w:color="000001"/>
              <w:left w:val="single" w:sz="4" w:space="0" w:color="000001"/>
              <w:bottom w:val="single" w:sz="4" w:space="0" w:color="000001"/>
              <w:right w:val="single" w:sz="4" w:space="0" w:color="000001"/>
            </w:tcBorders>
          </w:tcPr>
          <w:p w14:paraId="698D0C59" w14:textId="77777777" w:rsidR="00AE7C2A" w:rsidRDefault="00AE7C2A" w:rsidP="00AE7C2A">
            <w:pPr>
              <w:spacing w:line="257" w:lineRule="auto"/>
              <w:ind w:left="113"/>
              <w:jc w:val="both"/>
              <w:rPr>
                <w:rFonts w:asciiTheme="minorHAnsi" w:eastAsia="Arial" w:hAnsiTheme="minorHAnsi" w:cstheme="minorHAnsi"/>
                <w:sz w:val="20"/>
                <w:szCs w:val="20"/>
              </w:rPr>
            </w:pPr>
            <w:r>
              <w:rPr>
                <w:rFonts w:asciiTheme="minorHAnsi" w:eastAsia="Arial" w:hAnsiTheme="minorHAnsi" w:cstheme="minorHAnsi"/>
                <w:sz w:val="20"/>
                <w:szCs w:val="20"/>
              </w:rPr>
              <w:t>ATS 1500A-IP-MM</w:t>
            </w:r>
          </w:p>
          <w:p w14:paraId="60CD4CEF" w14:textId="631FA0C6" w:rsidR="00AE7C2A" w:rsidRPr="00EC2129" w:rsidRDefault="00E33451" w:rsidP="00AE7C2A">
            <w:pPr>
              <w:spacing w:line="257" w:lineRule="auto"/>
              <w:ind w:left="113"/>
              <w:jc w:val="both"/>
              <w:rPr>
                <w:rFonts w:asciiTheme="minorHAnsi" w:eastAsia="Arial" w:hAnsiTheme="minorHAnsi" w:cstheme="minorHAnsi"/>
                <w:sz w:val="22"/>
                <w:szCs w:val="22"/>
              </w:rPr>
            </w:pPr>
            <w:hyperlink r:id="rId8" w:history="1">
              <w:r w:rsidR="00AE7C2A">
                <w:rPr>
                  <w:rStyle w:val="Hyperlink"/>
                </w:rPr>
                <w:t>https://ie.firesecurityproducts.com/en/search?q=ATS1500A-IP-MM-HK</w:t>
              </w:r>
            </w:hyperlink>
          </w:p>
        </w:tc>
      </w:tr>
      <w:tr w:rsidR="00AE7C2A" w:rsidRPr="00EC2129" w14:paraId="58C90623" w14:textId="77777777" w:rsidTr="00AE7C2A">
        <w:trPr>
          <w:trHeight w:val="405"/>
        </w:trPr>
        <w:tc>
          <w:tcPr>
            <w:tcW w:w="902" w:type="dxa"/>
            <w:tcBorders>
              <w:top w:val="single" w:sz="4" w:space="0" w:color="000009"/>
              <w:left w:val="single" w:sz="4" w:space="0" w:color="000009"/>
              <w:bottom w:val="single" w:sz="4" w:space="0" w:color="000009"/>
              <w:right w:val="nil"/>
            </w:tcBorders>
          </w:tcPr>
          <w:p w14:paraId="7EFA4FC9" w14:textId="3960E0EF" w:rsidR="00AE7C2A" w:rsidRPr="00EC2129" w:rsidRDefault="00AE7C2A" w:rsidP="00AE7C2A">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1.1.8.</w:t>
            </w:r>
          </w:p>
        </w:tc>
        <w:tc>
          <w:tcPr>
            <w:tcW w:w="3378" w:type="dxa"/>
            <w:tcBorders>
              <w:top w:val="single" w:sz="4" w:space="0" w:color="000009"/>
              <w:left w:val="single" w:sz="4" w:space="0" w:color="000009"/>
              <w:bottom w:val="single" w:sz="4" w:space="0" w:color="000009"/>
              <w:right w:val="nil"/>
            </w:tcBorders>
          </w:tcPr>
          <w:p w14:paraId="63D3BB24" w14:textId="482F054A" w:rsidR="00AE7C2A" w:rsidRPr="00EC2129" w:rsidRDefault="00AE7C2A" w:rsidP="00AE7C2A">
            <w:pPr>
              <w:spacing w:line="256" w:lineRule="auto"/>
              <w:ind w:left="82"/>
              <w:jc w:val="both"/>
              <w:rPr>
                <w:rFonts w:asciiTheme="minorHAnsi" w:eastAsia="Arial" w:hAnsiTheme="minorHAnsi" w:cstheme="minorHAnsi"/>
                <w:sz w:val="22"/>
                <w:szCs w:val="22"/>
              </w:rPr>
            </w:pPr>
            <w:r w:rsidRPr="00EC2129">
              <w:rPr>
                <w:rFonts w:asciiTheme="minorHAnsi" w:hAnsiTheme="minorHAnsi" w:cstheme="minorHAnsi"/>
                <w:sz w:val="22"/>
                <w:szCs w:val="22"/>
              </w:rPr>
              <w:t>Techniniai parametrai</w:t>
            </w:r>
          </w:p>
        </w:tc>
        <w:tc>
          <w:tcPr>
            <w:tcW w:w="6347" w:type="dxa"/>
            <w:tcBorders>
              <w:top w:val="single" w:sz="4" w:space="0" w:color="000001"/>
              <w:left w:val="single" w:sz="4" w:space="0" w:color="000001"/>
              <w:bottom w:val="single" w:sz="4" w:space="0" w:color="000001"/>
              <w:right w:val="single" w:sz="4" w:space="0" w:color="000001"/>
            </w:tcBorders>
          </w:tcPr>
          <w:p w14:paraId="4CBF4E49" w14:textId="1E1BC053" w:rsidR="00AE7C2A" w:rsidRPr="00EC2129" w:rsidRDefault="00AE7C2A" w:rsidP="00AE7C2A">
            <w:pPr>
              <w:pStyle w:val="BodyText"/>
              <w:ind w:left="113"/>
              <w:jc w:val="both"/>
              <w:rPr>
                <w:rFonts w:asciiTheme="minorHAnsi" w:hAnsiTheme="minorHAnsi" w:cstheme="minorHAnsi"/>
                <w:sz w:val="22"/>
                <w:szCs w:val="22"/>
              </w:rPr>
            </w:pPr>
            <w:r w:rsidRPr="00EC2129">
              <w:rPr>
                <w:rFonts w:asciiTheme="minorHAnsi" w:hAnsiTheme="minorHAnsi" w:cstheme="minorHAnsi"/>
                <w:sz w:val="22"/>
                <w:szCs w:val="22"/>
              </w:rPr>
              <w:t>Įsibrovimo pavojaus signalizavimo pultas (centralė) su integruotu įeigos kontrolės sistemų valdikliu, metalo korpuse su maitinimo šaltiniu, sertifikuotas ES šalyse pagal EN50131-1 arba lygiavertį reikalavimus ir užtikrinantis 3 apsaugos klasės sistemos veikimo sąlygas.</w:t>
            </w:r>
          </w:p>
          <w:p w14:paraId="622B2A2C" w14:textId="77777777" w:rsidR="00AE7C2A" w:rsidRPr="00EC2129" w:rsidRDefault="00AE7C2A" w:rsidP="00AE7C2A">
            <w:pPr>
              <w:pStyle w:val="BodyText"/>
              <w:ind w:left="113"/>
              <w:jc w:val="both"/>
              <w:rPr>
                <w:rFonts w:asciiTheme="minorHAnsi" w:hAnsiTheme="minorHAnsi" w:cstheme="minorHAnsi"/>
                <w:sz w:val="22"/>
                <w:szCs w:val="22"/>
              </w:rPr>
            </w:pPr>
            <w:r w:rsidRPr="00EC2129">
              <w:rPr>
                <w:rFonts w:asciiTheme="minorHAnsi" w:hAnsiTheme="minorHAnsi" w:cstheme="minorHAnsi"/>
                <w:sz w:val="22"/>
                <w:szCs w:val="22"/>
              </w:rPr>
              <w:t>Pagrindiniai techniniai duomenys:</w:t>
            </w:r>
          </w:p>
          <w:p w14:paraId="2CFDCA27" w14:textId="77777777" w:rsidR="00AE7C2A" w:rsidRPr="00EC2129" w:rsidRDefault="00AE7C2A" w:rsidP="00AE7C2A">
            <w:pPr>
              <w:pStyle w:val="BodyText"/>
              <w:numPr>
                <w:ilvl w:val="0"/>
                <w:numId w:val="20"/>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įtaisyti 8 kontroliuojamų būsenų įėjimai (zonos);</w:t>
            </w:r>
          </w:p>
          <w:p w14:paraId="1F4110CA" w14:textId="19A44066" w:rsidR="00AE7C2A" w:rsidRPr="00EC2129" w:rsidRDefault="00AE7C2A" w:rsidP="00AE7C2A">
            <w:pPr>
              <w:pStyle w:val="BodyText"/>
              <w:ind w:left="433"/>
              <w:jc w:val="both"/>
              <w:rPr>
                <w:rFonts w:asciiTheme="minorHAnsi" w:hAnsiTheme="minorHAnsi" w:cstheme="minorHAnsi"/>
                <w:sz w:val="22"/>
                <w:szCs w:val="22"/>
              </w:rPr>
            </w:pPr>
            <w:r w:rsidRPr="00EC2129">
              <w:rPr>
                <w:rFonts w:asciiTheme="minorHAnsi" w:hAnsiTheme="minorHAnsi" w:cstheme="minorHAnsi"/>
                <w:sz w:val="22"/>
                <w:szCs w:val="22"/>
              </w:rPr>
              <w:lastRenderedPageBreak/>
              <w:t xml:space="preserve"> plečiamas iki 32 zonų (laidinių arba belaidžių);</w:t>
            </w:r>
          </w:p>
          <w:p w14:paraId="1E2DC7F6" w14:textId="77777777" w:rsidR="00AE7C2A" w:rsidRPr="00EC2129" w:rsidRDefault="00AE7C2A" w:rsidP="00AE7C2A">
            <w:pPr>
              <w:pStyle w:val="BodyText"/>
              <w:numPr>
                <w:ilvl w:val="0"/>
                <w:numId w:val="21"/>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4 suskaidytos sistemos (sritys);</w:t>
            </w:r>
          </w:p>
          <w:p w14:paraId="5D5CF325" w14:textId="589EAAB5" w:rsidR="00AE7C2A" w:rsidRPr="00EC2129" w:rsidRDefault="00AE7C2A" w:rsidP="00AE7C2A">
            <w:pPr>
              <w:pStyle w:val="BodyText"/>
              <w:numPr>
                <w:ilvl w:val="0"/>
                <w:numId w:val="22"/>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ne mažiau 28 kontroliuojamų durų;</w:t>
            </w:r>
          </w:p>
          <w:p w14:paraId="51E8B6EB" w14:textId="699CA268" w:rsidR="00AE7C2A" w:rsidRPr="00EC2129" w:rsidRDefault="00AE7C2A" w:rsidP="00AE7C2A">
            <w:pPr>
              <w:pStyle w:val="BodyText"/>
              <w:numPr>
                <w:ilvl w:val="0"/>
                <w:numId w:val="22"/>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ne mažiau 50 naudotojų;</w:t>
            </w:r>
          </w:p>
          <w:p w14:paraId="67BE4576" w14:textId="6D2D229E" w:rsidR="00AE7C2A" w:rsidRPr="00EC2129" w:rsidRDefault="00AE7C2A" w:rsidP="00AE7C2A">
            <w:pPr>
              <w:pStyle w:val="BodyText"/>
              <w:numPr>
                <w:ilvl w:val="0"/>
                <w:numId w:val="22"/>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ne mažiau 7000 įvykių atmintis;</w:t>
            </w:r>
          </w:p>
          <w:p w14:paraId="097BB5E2" w14:textId="77777777" w:rsidR="00AE7C2A" w:rsidRPr="00EC2129" w:rsidRDefault="00AE7C2A" w:rsidP="00AE7C2A">
            <w:pPr>
              <w:pStyle w:val="BodyText"/>
              <w:numPr>
                <w:ilvl w:val="0"/>
                <w:numId w:val="23"/>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modulinė struktūra, viena RS485 vidinė duomenų magistralė, prie kurios jungiami valdymo pulteliai ir duomenų rinkimo moduliai;</w:t>
            </w:r>
          </w:p>
          <w:p w14:paraId="69FD55CC" w14:textId="77777777" w:rsidR="00AE7C2A" w:rsidRPr="00EC2129" w:rsidRDefault="00AE7C2A" w:rsidP="00AE7C2A">
            <w:pPr>
              <w:pStyle w:val="BodyText"/>
              <w:numPr>
                <w:ilvl w:val="0"/>
                <w:numId w:val="24"/>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viso prie centralės gali būti prijungta iki 8 apsaugos valdymo pultelių / skaitytuvų ir iki 7 duomenų rinkimo modulių;</w:t>
            </w:r>
          </w:p>
          <w:p w14:paraId="36D163E1" w14:textId="77777777" w:rsidR="00AE7C2A" w:rsidRPr="00EC2129" w:rsidRDefault="00AE7C2A" w:rsidP="00AE7C2A">
            <w:pPr>
              <w:pStyle w:val="BodyText"/>
              <w:numPr>
                <w:ilvl w:val="0"/>
                <w:numId w:val="25"/>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nuolat kontroliuojamas ryšys su visais periferiniais įrenginiais, prijungtais prie duomenų magistralės;</w:t>
            </w:r>
          </w:p>
          <w:p w14:paraId="19F17061" w14:textId="77777777" w:rsidR="00AE7C2A" w:rsidRPr="00EC2129" w:rsidRDefault="00AE7C2A" w:rsidP="00AE7C2A">
            <w:pPr>
              <w:pStyle w:val="BodyText"/>
              <w:numPr>
                <w:ilvl w:val="0"/>
                <w:numId w:val="26"/>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duomenų magistralės ilgis 1,5 km, naudojant izoliatorius-kartotuvus galima išplėsti iki 6 km;</w:t>
            </w:r>
          </w:p>
          <w:p w14:paraId="5E70F135" w14:textId="77777777" w:rsidR="00AE7C2A" w:rsidRPr="00EC2129" w:rsidRDefault="00AE7C2A" w:rsidP="00AE7C2A">
            <w:pPr>
              <w:pStyle w:val="BodyText"/>
              <w:numPr>
                <w:ilvl w:val="0"/>
                <w:numId w:val="26"/>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kenkimo kontaktai nuo atidarymo ir nuėmimo;</w:t>
            </w:r>
          </w:p>
          <w:p w14:paraId="2DE27265" w14:textId="5B81893C" w:rsidR="00AE7C2A" w:rsidRPr="00EC2129" w:rsidRDefault="00AE7C2A" w:rsidP="00AE7C2A">
            <w:pPr>
              <w:pStyle w:val="BodyText"/>
              <w:numPr>
                <w:ilvl w:val="0"/>
                <w:numId w:val="26"/>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metalinis korpusas su transformatoriumi;</w:t>
            </w:r>
          </w:p>
          <w:p w14:paraId="634B54FF" w14:textId="77777777" w:rsidR="00AE7C2A" w:rsidRPr="00EC2129" w:rsidRDefault="00AE7C2A" w:rsidP="00AE7C2A">
            <w:pPr>
              <w:pStyle w:val="BodyText"/>
              <w:numPr>
                <w:ilvl w:val="0"/>
                <w:numId w:val="2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su 13.8 VDC / 0.9A maitinimo šaltiniu, maksimali išėjimo srovė kitiems prietaisams 0.8A;</w:t>
            </w:r>
          </w:p>
          <w:p w14:paraId="5C089F57" w14:textId="77777777" w:rsidR="00AE7C2A" w:rsidRPr="00EC2129" w:rsidRDefault="00AE7C2A" w:rsidP="00AE7C2A">
            <w:pPr>
              <w:pStyle w:val="BodyText"/>
              <w:numPr>
                <w:ilvl w:val="0"/>
                <w:numId w:val="2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integruotas USB prievadas pulto lokaliam nustatymui;</w:t>
            </w:r>
          </w:p>
          <w:p w14:paraId="51D5AB3D" w14:textId="13B00789" w:rsidR="00AE7C2A" w:rsidRPr="00EC2129" w:rsidRDefault="00AE7C2A" w:rsidP="00AE7C2A">
            <w:pPr>
              <w:pStyle w:val="BodyText"/>
              <w:numPr>
                <w:ilvl w:val="0"/>
                <w:numId w:val="2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 xml:space="preserve">integruotas 10/100Mb Ethernet prievadas (RJ45) pulto nuotoliniam nustatymui ir diagnostikai bei pranešimų perdavimui į CSP (centrinis stebėjimo pultas); </w:t>
            </w:r>
          </w:p>
          <w:p w14:paraId="0D172CD0" w14:textId="77777777" w:rsidR="00AE7C2A" w:rsidRPr="00EC2129" w:rsidRDefault="00AE7C2A" w:rsidP="00AE7C2A">
            <w:pPr>
              <w:pStyle w:val="BodyText"/>
              <w:numPr>
                <w:ilvl w:val="0"/>
                <w:numId w:val="2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su galimybe, prijungus papildomus modulius, perduoti pranešimus PSTN, ISDN ar GSM tinklais standartiniais pranešimų formatais (SIA, CID), arba balsinius pranešimus;</w:t>
            </w:r>
          </w:p>
          <w:p w14:paraId="4D1EDF62" w14:textId="77777777" w:rsidR="00AE7C2A" w:rsidRPr="00EC2129" w:rsidRDefault="00AE7C2A" w:rsidP="00AE7C2A">
            <w:pPr>
              <w:pStyle w:val="BodyText"/>
              <w:numPr>
                <w:ilvl w:val="0"/>
                <w:numId w:val="28"/>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galimybe siųsti SMS (prijungus papildomus modulius);</w:t>
            </w:r>
          </w:p>
          <w:p w14:paraId="346C98CE" w14:textId="77777777" w:rsidR="00AE7C2A" w:rsidRPr="00EC2129" w:rsidRDefault="00AE7C2A" w:rsidP="00AE7C2A">
            <w:pPr>
              <w:pStyle w:val="BodyText"/>
              <w:numPr>
                <w:ilvl w:val="0"/>
                <w:numId w:val="28"/>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sistemos programavimas, kontrolė ir priežiūra atliekamas tiek apsaugos pulto buvimo vietoje, naudojantis valdymo pulteliu ar PC su atitinkama programine įranga, tiek ir nutolus nuo pulto PC pagalba;</w:t>
            </w:r>
          </w:p>
          <w:p w14:paraId="452EE762" w14:textId="77777777" w:rsidR="00AE7C2A" w:rsidRPr="00EC2129" w:rsidRDefault="00AE7C2A" w:rsidP="00AE7C2A">
            <w:pPr>
              <w:pStyle w:val="BodyText"/>
              <w:numPr>
                <w:ilvl w:val="0"/>
                <w:numId w:val="29"/>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darbo temperatūra nuo -10°C iki +55°C;</w:t>
            </w:r>
          </w:p>
          <w:p w14:paraId="336F7E8F" w14:textId="77777777" w:rsidR="00AE7C2A" w:rsidRPr="00EC2129" w:rsidRDefault="00AE7C2A" w:rsidP="00AE7C2A">
            <w:pPr>
              <w:pStyle w:val="BodyText"/>
              <w:numPr>
                <w:ilvl w:val="0"/>
                <w:numId w:val="29"/>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akumuliatoriaus iki 36 Ah talpos prijungimas ir pakrovimas;</w:t>
            </w:r>
          </w:p>
          <w:p w14:paraId="5756F343" w14:textId="77777777" w:rsidR="00AE7C2A" w:rsidRPr="00EC2129" w:rsidRDefault="00AE7C2A" w:rsidP="00AE7C2A">
            <w:pPr>
              <w:pStyle w:val="BodyText"/>
              <w:numPr>
                <w:ilvl w:val="0"/>
                <w:numId w:val="29"/>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turintis programinės įrangos paketą su valdymo ir vizualizacijos programine įranga, skirta grafiniam sistemos būsenos atvaizdavimui su žemėlapių ir prietaisų piktogramų įkėlimu bei interaktyviu valdymu;</w:t>
            </w:r>
          </w:p>
          <w:p w14:paraId="3DBF3DD6" w14:textId="0571E583" w:rsidR="00AE7C2A" w:rsidRPr="00EC2129" w:rsidRDefault="00AE7C2A" w:rsidP="00AE7C2A">
            <w:pPr>
              <w:pStyle w:val="ListParagraph"/>
              <w:numPr>
                <w:ilvl w:val="0"/>
                <w:numId w:val="30"/>
              </w:numPr>
              <w:spacing w:after="0"/>
              <w:ind w:left="470" w:hanging="357"/>
              <w:jc w:val="both"/>
              <w:rPr>
                <w:rFonts w:asciiTheme="minorHAnsi" w:hAnsiTheme="minorHAnsi" w:cstheme="minorHAnsi"/>
                <w:lang w:val="lt-LT"/>
              </w:rPr>
            </w:pPr>
            <w:r w:rsidRPr="00EC2129">
              <w:rPr>
                <w:rFonts w:asciiTheme="minorHAnsi" w:hAnsiTheme="minorHAnsi" w:cstheme="minorHAnsi"/>
                <w:lang w:val="lt-LT"/>
              </w:rPr>
              <w:lastRenderedPageBreak/>
              <w:t xml:space="preserve">sertifikuotas pagal EN50131-1 GR3 arba lygiavertį; </w:t>
            </w:r>
          </w:p>
          <w:p w14:paraId="6CB4152E" w14:textId="5A07BED0" w:rsidR="00AE7C2A" w:rsidRPr="00EC2129" w:rsidRDefault="00AE7C2A" w:rsidP="00AE7C2A">
            <w:pPr>
              <w:pStyle w:val="BodyText"/>
              <w:numPr>
                <w:ilvl w:val="0"/>
                <w:numId w:val="30"/>
              </w:numPr>
              <w:ind w:left="470" w:hanging="357"/>
              <w:jc w:val="both"/>
              <w:rPr>
                <w:rFonts w:asciiTheme="minorHAnsi" w:eastAsia="Arial" w:hAnsiTheme="minorHAnsi" w:cstheme="minorHAnsi"/>
                <w:sz w:val="22"/>
                <w:szCs w:val="22"/>
              </w:rPr>
            </w:pPr>
            <w:r w:rsidRPr="00EC2129">
              <w:rPr>
                <w:rFonts w:asciiTheme="minorHAnsi" w:hAnsiTheme="minorHAnsi" w:cstheme="minorHAnsi"/>
                <w:sz w:val="22"/>
                <w:szCs w:val="22"/>
              </w:rPr>
              <w:t>Centralė prijungiama prie kintamos 50Hz ~220V ± 10% įtampos tinklo ir 12 V įtampos rezervinio maitinimo. Dingus pagrindiniam maitinimui sistema automatiškai persijungia į rezervinio maitinimo būseną.</w:t>
            </w:r>
          </w:p>
        </w:tc>
        <w:tc>
          <w:tcPr>
            <w:tcW w:w="3969" w:type="dxa"/>
            <w:tcBorders>
              <w:top w:val="single" w:sz="4" w:space="0" w:color="000001"/>
              <w:left w:val="single" w:sz="4" w:space="0" w:color="000001"/>
              <w:bottom w:val="single" w:sz="4" w:space="0" w:color="000001"/>
              <w:right w:val="single" w:sz="4" w:space="0" w:color="000001"/>
            </w:tcBorders>
          </w:tcPr>
          <w:p w14:paraId="3CFD7136" w14:textId="6FBF470C" w:rsidR="00AE7C2A" w:rsidRPr="00EC2129" w:rsidRDefault="00AE7C2A" w:rsidP="00AE7C2A">
            <w:pPr>
              <w:pStyle w:val="BodyText"/>
              <w:ind w:left="113"/>
              <w:jc w:val="both"/>
              <w:rPr>
                <w:rFonts w:asciiTheme="minorHAnsi" w:hAnsiTheme="minorHAnsi" w:cstheme="minorHAnsi"/>
                <w:sz w:val="22"/>
                <w:szCs w:val="22"/>
              </w:rPr>
            </w:pPr>
            <w:r w:rsidRPr="00EC2129">
              <w:rPr>
                <w:rFonts w:asciiTheme="minorHAnsi" w:hAnsiTheme="minorHAnsi" w:cstheme="minorHAnsi"/>
                <w:sz w:val="22"/>
                <w:szCs w:val="22"/>
              </w:rPr>
              <w:lastRenderedPageBreak/>
              <w:t>Įsibrovimo pavojaus signalizavimo pultas (centralė) su integruotu įeigos kontrolės sistemų valdikliu, metalo korpuse su maitinimo šaltiniu, sertifikuotas ES šalyse pagal EN50131-1 ir užtikrinantis 3 apsaugos klasės sistemos veikimo sąlygas.</w:t>
            </w:r>
          </w:p>
          <w:p w14:paraId="61ECFC0F" w14:textId="77777777" w:rsidR="00AE7C2A" w:rsidRPr="00EC2129" w:rsidRDefault="00AE7C2A" w:rsidP="00AE7C2A">
            <w:pPr>
              <w:pStyle w:val="BodyText"/>
              <w:ind w:left="113"/>
              <w:jc w:val="both"/>
              <w:rPr>
                <w:rFonts w:asciiTheme="minorHAnsi" w:hAnsiTheme="minorHAnsi" w:cstheme="minorHAnsi"/>
                <w:sz w:val="22"/>
                <w:szCs w:val="22"/>
              </w:rPr>
            </w:pPr>
            <w:r w:rsidRPr="00EC2129">
              <w:rPr>
                <w:rFonts w:asciiTheme="minorHAnsi" w:hAnsiTheme="minorHAnsi" w:cstheme="minorHAnsi"/>
                <w:sz w:val="22"/>
                <w:szCs w:val="22"/>
              </w:rPr>
              <w:t>Pagrindiniai techniniai duomenys:</w:t>
            </w:r>
          </w:p>
          <w:p w14:paraId="5B8EA450" w14:textId="77777777" w:rsidR="00AE7C2A" w:rsidRPr="00EC2129" w:rsidRDefault="00AE7C2A" w:rsidP="00AE7C2A">
            <w:pPr>
              <w:pStyle w:val="BodyText"/>
              <w:numPr>
                <w:ilvl w:val="0"/>
                <w:numId w:val="20"/>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lastRenderedPageBreak/>
              <w:t>įtaisyti 8 kontroliuojamų būsenų įėjimai (zonos);</w:t>
            </w:r>
          </w:p>
          <w:p w14:paraId="0A427B3D" w14:textId="77777777" w:rsidR="00AE7C2A" w:rsidRPr="00EC2129" w:rsidRDefault="00AE7C2A" w:rsidP="00AE7C2A">
            <w:pPr>
              <w:pStyle w:val="BodyText"/>
              <w:ind w:left="433"/>
              <w:jc w:val="both"/>
              <w:rPr>
                <w:rFonts w:asciiTheme="minorHAnsi" w:hAnsiTheme="minorHAnsi" w:cstheme="minorHAnsi"/>
                <w:sz w:val="22"/>
                <w:szCs w:val="22"/>
              </w:rPr>
            </w:pPr>
            <w:r w:rsidRPr="00EC2129">
              <w:rPr>
                <w:rFonts w:asciiTheme="minorHAnsi" w:hAnsiTheme="minorHAnsi" w:cstheme="minorHAnsi"/>
                <w:sz w:val="22"/>
                <w:szCs w:val="22"/>
              </w:rPr>
              <w:t xml:space="preserve"> plečiamas iki 32 zonų (laidinių arba belaidžių);</w:t>
            </w:r>
          </w:p>
          <w:p w14:paraId="337E9566" w14:textId="77777777" w:rsidR="00AE7C2A" w:rsidRPr="00EC2129" w:rsidRDefault="00AE7C2A" w:rsidP="00AE7C2A">
            <w:pPr>
              <w:pStyle w:val="BodyText"/>
              <w:numPr>
                <w:ilvl w:val="0"/>
                <w:numId w:val="21"/>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4 suskaidytos sistemos (sritys);</w:t>
            </w:r>
          </w:p>
          <w:p w14:paraId="1A36336A" w14:textId="181595FE" w:rsidR="00AE7C2A" w:rsidRPr="00EC2129" w:rsidRDefault="00AE7C2A" w:rsidP="00AE7C2A">
            <w:pPr>
              <w:pStyle w:val="BodyText"/>
              <w:numPr>
                <w:ilvl w:val="0"/>
                <w:numId w:val="22"/>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28 kontroliuojamų durų;</w:t>
            </w:r>
          </w:p>
          <w:p w14:paraId="2C5F1651" w14:textId="0F27E3DA" w:rsidR="00AE7C2A" w:rsidRPr="00EC2129" w:rsidRDefault="00AE7C2A" w:rsidP="00AE7C2A">
            <w:pPr>
              <w:pStyle w:val="BodyText"/>
              <w:numPr>
                <w:ilvl w:val="0"/>
                <w:numId w:val="22"/>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50 naudotojų;</w:t>
            </w:r>
          </w:p>
          <w:p w14:paraId="56E7ECBA" w14:textId="085CECFA" w:rsidR="00AE7C2A" w:rsidRPr="00EC2129" w:rsidRDefault="00AE7C2A" w:rsidP="00AE7C2A">
            <w:pPr>
              <w:pStyle w:val="BodyText"/>
              <w:numPr>
                <w:ilvl w:val="0"/>
                <w:numId w:val="22"/>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7000 įvykių atmintis;</w:t>
            </w:r>
          </w:p>
          <w:p w14:paraId="1A718A78" w14:textId="77777777" w:rsidR="00AE7C2A" w:rsidRPr="00EC2129" w:rsidRDefault="00AE7C2A" w:rsidP="00AE7C2A">
            <w:pPr>
              <w:pStyle w:val="BodyText"/>
              <w:numPr>
                <w:ilvl w:val="0"/>
                <w:numId w:val="23"/>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modulinė struktūra, viena RS485 vidinė duomenų magistralė, prie kurios jungiami valdymo pulteliai ir duomenų rinkimo moduliai;</w:t>
            </w:r>
          </w:p>
          <w:p w14:paraId="10D9CA7B" w14:textId="77777777" w:rsidR="00AE7C2A" w:rsidRPr="00EC2129" w:rsidRDefault="00AE7C2A" w:rsidP="00AE7C2A">
            <w:pPr>
              <w:pStyle w:val="BodyText"/>
              <w:numPr>
                <w:ilvl w:val="0"/>
                <w:numId w:val="24"/>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viso prie centralės gali būti prijungta iki 8 apsaugos valdymo pultelių / skaitytuvų ir iki 7 duomenų rinkimo modulių;</w:t>
            </w:r>
          </w:p>
          <w:p w14:paraId="0E397C98" w14:textId="77777777" w:rsidR="00AE7C2A" w:rsidRPr="00EC2129" w:rsidRDefault="00AE7C2A" w:rsidP="00AE7C2A">
            <w:pPr>
              <w:pStyle w:val="BodyText"/>
              <w:numPr>
                <w:ilvl w:val="0"/>
                <w:numId w:val="25"/>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nuolat kontroliuojamas ryšys su visais periferiniais įrenginiais, prijungtais prie duomenų magistralės;</w:t>
            </w:r>
          </w:p>
          <w:p w14:paraId="4E6D97A1" w14:textId="77777777" w:rsidR="00AE7C2A" w:rsidRPr="00EC2129" w:rsidRDefault="00AE7C2A" w:rsidP="00AE7C2A">
            <w:pPr>
              <w:pStyle w:val="BodyText"/>
              <w:numPr>
                <w:ilvl w:val="0"/>
                <w:numId w:val="26"/>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duomenų magistralės ilgis 1,5 km, naudojant izoliatorius-kartotuvus galima išplėsti iki 6 km;</w:t>
            </w:r>
          </w:p>
          <w:p w14:paraId="5D5ECF1B" w14:textId="77777777" w:rsidR="00AE7C2A" w:rsidRPr="00EC2129" w:rsidRDefault="00AE7C2A" w:rsidP="00AE7C2A">
            <w:pPr>
              <w:pStyle w:val="BodyText"/>
              <w:numPr>
                <w:ilvl w:val="0"/>
                <w:numId w:val="26"/>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kenkimo kontaktai nuo atidarymo ir nuėmimo;</w:t>
            </w:r>
          </w:p>
          <w:p w14:paraId="193C33ED" w14:textId="77777777" w:rsidR="00AE7C2A" w:rsidRPr="00EC2129" w:rsidRDefault="00AE7C2A" w:rsidP="00AE7C2A">
            <w:pPr>
              <w:pStyle w:val="BodyText"/>
              <w:numPr>
                <w:ilvl w:val="0"/>
                <w:numId w:val="26"/>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metalinis korpusas su transformatoriumi;</w:t>
            </w:r>
          </w:p>
          <w:p w14:paraId="35A0BAE7" w14:textId="77777777" w:rsidR="00AE7C2A" w:rsidRPr="00EC2129" w:rsidRDefault="00AE7C2A" w:rsidP="00AE7C2A">
            <w:pPr>
              <w:pStyle w:val="BodyText"/>
              <w:numPr>
                <w:ilvl w:val="0"/>
                <w:numId w:val="2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su 13.8 VDC / 0.9A maitinimo šaltiniu, maksimali išėjimo srovė kitiems prietaisams 0.8A;</w:t>
            </w:r>
          </w:p>
          <w:p w14:paraId="722F0569" w14:textId="77777777" w:rsidR="00AE7C2A" w:rsidRPr="00EC2129" w:rsidRDefault="00AE7C2A" w:rsidP="00AE7C2A">
            <w:pPr>
              <w:pStyle w:val="BodyText"/>
              <w:numPr>
                <w:ilvl w:val="0"/>
                <w:numId w:val="2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integruotas USB prievadas pulto lokaliam nustatymui;</w:t>
            </w:r>
          </w:p>
          <w:p w14:paraId="10EF70A7" w14:textId="77777777" w:rsidR="00AE7C2A" w:rsidRPr="00EC2129" w:rsidRDefault="00AE7C2A" w:rsidP="00AE7C2A">
            <w:pPr>
              <w:pStyle w:val="BodyText"/>
              <w:numPr>
                <w:ilvl w:val="0"/>
                <w:numId w:val="2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 xml:space="preserve">integruotas 10/100Mb Ethernet prievadas (RJ45) pulto nuotoliniam nustatymui ir diagnostikai bei </w:t>
            </w:r>
            <w:r w:rsidRPr="00EC2129">
              <w:rPr>
                <w:rFonts w:asciiTheme="minorHAnsi" w:hAnsiTheme="minorHAnsi" w:cstheme="minorHAnsi"/>
                <w:sz w:val="22"/>
                <w:szCs w:val="22"/>
              </w:rPr>
              <w:lastRenderedPageBreak/>
              <w:t xml:space="preserve">pranešimų perdavimui į CSP (centrinis stebėjimo pultas); </w:t>
            </w:r>
          </w:p>
          <w:p w14:paraId="4CC17289" w14:textId="77777777" w:rsidR="00AE7C2A" w:rsidRPr="00EC2129" w:rsidRDefault="00AE7C2A" w:rsidP="00AE7C2A">
            <w:pPr>
              <w:pStyle w:val="BodyText"/>
              <w:numPr>
                <w:ilvl w:val="0"/>
                <w:numId w:val="2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su galimybe, prijungus papildomus modulius, perduoti pranešimus PSTN, ISDN ar GSM tinklais standartiniais pranešimų formatais (SIA, CID), arba balsinius pranešimus;</w:t>
            </w:r>
          </w:p>
          <w:p w14:paraId="3453D0A1" w14:textId="77777777" w:rsidR="00AE7C2A" w:rsidRPr="00EC2129" w:rsidRDefault="00AE7C2A" w:rsidP="00AE7C2A">
            <w:pPr>
              <w:pStyle w:val="BodyText"/>
              <w:numPr>
                <w:ilvl w:val="0"/>
                <w:numId w:val="28"/>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galimybe siųsti SMS (prijungus papildomus modulius);</w:t>
            </w:r>
          </w:p>
          <w:p w14:paraId="0E7788AF" w14:textId="77777777" w:rsidR="00AE7C2A" w:rsidRPr="00EC2129" w:rsidRDefault="00AE7C2A" w:rsidP="00AE7C2A">
            <w:pPr>
              <w:pStyle w:val="BodyText"/>
              <w:numPr>
                <w:ilvl w:val="0"/>
                <w:numId w:val="28"/>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sistemos programavimas, kontrolė ir priežiūra atliekamas tiek apsaugos pulto buvimo vietoje, naudojantis valdymo pulteliu ar PC su atitinkama programine įranga, tiek ir nutolus nuo pulto PC pagalba;</w:t>
            </w:r>
          </w:p>
          <w:p w14:paraId="1AC34D09" w14:textId="77777777" w:rsidR="00AE7C2A" w:rsidRPr="00EC2129" w:rsidRDefault="00AE7C2A" w:rsidP="00AE7C2A">
            <w:pPr>
              <w:pStyle w:val="BodyText"/>
              <w:numPr>
                <w:ilvl w:val="0"/>
                <w:numId w:val="29"/>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darbo temperatūra nuo -10°C iki +55°C;</w:t>
            </w:r>
          </w:p>
          <w:p w14:paraId="516F133B" w14:textId="77777777" w:rsidR="00AE7C2A" w:rsidRPr="00EC2129" w:rsidRDefault="00AE7C2A" w:rsidP="00AE7C2A">
            <w:pPr>
              <w:pStyle w:val="BodyText"/>
              <w:numPr>
                <w:ilvl w:val="0"/>
                <w:numId w:val="29"/>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akumuliatoriaus iki 36 Ah talpos prijungimas ir pakrovimas;</w:t>
            </w:r>
          </w:p>
          <w:p w14:paraId="2D41AAC8" w14:textId="77777777" w:rsidR="00AE7C2A" w:rsidRPr="00EC2129" w:rsidRDefault="00AE7C2A" w:rsidP="00AE7C2A">
            <w:pPr>
              <w:pStyle w:val="BodyText"/>
              <w:numPr>
                <w:ilvl w:val="0"/>
                <w:numId w:val="29"/>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turintis programinės įrangos paketą su valdymo ir vizualizacijos programine įranga, skirta grafiniam sistemos būsenos atvaizdavimui su žemėlapių ir prietaisų piktogramų įkėlimu bei interaktyviu valdymu;</w:t>
            </w:r>
          </w:p>
          <w:p w14:paraId="4B418728" w14:textId="77777777" w:rsidR="00AE7C2A" w:rsidRPr="00EC2129" w:rsidRDefault="00AE7C2A" w:rsidP="00AE7C2A">
            <w:pPr>
              <w:pStyle w:val="ListParagraph"/>
              <w:numPr>
                <w:ilvl w:val="0"/>
                <w:numId w:val="30"/>
              </w:numPr>
              <w:spacing w:after="0"/>
              <w:ind w:left="470" w:hanging="357"/>
              <w:jc w:val="both"/>
              <w:rPr>
                <w:rFonts w:asciiTheme="minorHAnsi" w:hAnsiTheme="minorHAnsi" w:cstheme="minorHAnsi"/>
                <w:lang w:val="lt-LT"/>
              </w:rPr>
            </w:pPr>
            <w:r w:rsidRPr="00EC2129">
              <w:rPr>
                <w:rFonts w:asciiTheme="minorHAnsi" w:hAnsiTheme="minorHAnsi" w:cstheme="minorHAnsi"/>
                <w:lang w:val="lt-LT"/>
              </w:rPr>
              <w:t xml:space="preserve">sertifikuotas pagal EN50131-1 GR3 arba lygiavertį; </w:t>
            </w:r>
          </w:p>
          <w:p w14:paraId="539D68C4" w14:textId="2BEAF4D5" w:rsidR="00AE7C2A" w:rsidRPr="00EC2129" w:rsidRDefault="00AE7C2A" w:rsidP="00AE7C2A">
            <w:pPr>
              <w:spacing w:line="257" w:lineRule="auto"/>
              <w:ind w:left="113"/>
              <w:jc w:val="both"/>
              <w:rPr>
                <w:rFonts w:asciiTheme="minorHAnsi" w:eastAsia="Arial" w:hAnsiTheme="minorHAnsi" w:cstheme="minorHAnsi"/>
                <w:sz w:val="22"/>
                <w:szCs w:val="22"/>
              </w:rPr>
            </w:pPr>
            <w:r w:rsidRPr="00EC2129">
              <w:rPr>
                <w:rFonts w:asciiTheme="minorHAnsi" w:hAnsiTheme="minorHAnsi" w:cstheme="minorHAnsi"/>
                <w:sz w:val="22"/>
                <w:szCs w:val="22"/>
              </w:rPr>
              <w:t>Centralė prijungiama prie kintamos 50Hz ~220V ± 10% įtampos tinklo ir 12 V įtampos rezervinio maitinimo. Dingus pagrindiniam maitinimui sistema automatiškai persijungia į rezervinio maitinimo būseną.</w:t>
            </w:r>
          </w:p>
        </w:tc>
      </w:tr>
    </w:tbl>
    <w:p w14:paraId="32FD4BE0" w14:textId="77777777" w:rsidR="00A11805" w:rsidRPr="00EC2129" w:rsidRDefault="00A11805" w:rsidP="00A11805">
      <w:pPr>
        <w:rPr>
          <w:rFonts w:asciiTheme="minorHAnsi" w:hAnsiTheme="minorHAnsi" w:cstheme="minorHAnsi"/>
          <w:sz w:val="22"/>
          <w:szCs w:val="22"/>
        </w:rPr>
      </w:pPr>
    </w:p>
    <w:p w14:paraId="3A549E14" w14:textId="77777777" w:rsidR="00A11805" w:rsidRPr="00EC2129" w:rsidRDefault="00A11805" w:rsidP="00A11805">
      <w:pPr>
        <w:rPr>
          <w:rFonts w:asciiTheme="minorHAnsi" w:hAnsiTheme="minorHAnsi" w:cstheme="minorHAnsi"/>
          <w:b/>
          <w:bCs/>
          <w:color w:val="000000" w:themeColor="text1"/>
          <w:sz w:val="22"/>
          <w:szCs w:val="22"/>
        </w:rPr>
      </w:pPr>
    </w:p>
    <w:p w14:paraId="5B41269A" w14:textId="77777777" w:rsidR="00A11805" w:rsidRPr="00EC2129" w:rsidRDefault="00A11805" w:rsidP="00A11805">
      <w:pPr>
        <w:rPr>
          <w:rFonts w:asciiTheme="minorHAnsi" w:hAnsiTheme="minorHAnsi" w:cstheme="minorHAnsi"/>
          <w:sz w:val="22"/>
          <w:szCs w:val="22"/>
          <w:highlight w:val="green"/>
        </w:rPr>
      </w:pPr>
    </w:p>
    <w:tbl>
      <w:tblPr>
        <w:tblW w:w="14641" w:type="dxa"/>
        <w:tblBorders>
          <w:top w:val="single" w:sz="4" w:space="0" w:color="000009"/>
          <w:left w:val="single" w:sz="4" w:space="0" w:color="000009"/>
          <w:bottom w:val="single" w:sz="4" w:space="0" w:color="000009"/>
          <w:insideH w:val="single" w:sz="4" w:space="0" w:color="000009"/>
        </w:tblBorders>
        <w:tblLayout w:type="fixed"/>
        <w:tblCellMar>
          <w:left w:w="0" w:type="dxa"/>
          <w:right w:w="0" w:type="dxa"/>
        </w:tblCellMar>
        <w:tblLook w:val="04A0" w:firstRow="1" w:lastRow="0" w:firstColumn="1" w:lastColumn="0" w:noHBand="0" w:noVBand="1"/>
      </w:tblPr>
      <w:tblGrid>
        <w:gridCol w:w="816"/>
        <w:gridCol w:w="2846"/>
        <w:gridCol w:w="6823"/>
        <w:gridCol w:w="4156"/>
      </w:tblGrid>
      <w:tr w:rsidR="00A11805" w:rsidRPr="00EC2129" w14:paraId="626F56D2" w14:textId="77777777" w:rsidTr="00AE7C2A">
        <w:trPr>
          <w:trHeight w:val="537"/>
        </w:trPr>
        <w:tc>
          <w:tcPr>
            <w:tcW w:w="816" w:type="dxa"/>
            <w:tcBorders>
              <w:top w:val="single" w:sz="4" w:space="0" w:color="000009"/>
              <w:left w:val="single" w:sz="4" w:space="0" w:color="000009"/>
              <w:bottom w:val="single" w:sz="4" w:space="0" w:color="000009"/>
              <w:right w:val="nil"/>
            </w:tcBorders>
            <w:shd w:val="clear" w:color="auto" w:fill="D9D9D9"/>
            <w:hideMark/>
          </w:tcPr>
          <w:p w14:paraId="6D72CAC4"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lastRenderedPageBreak/>
              <w:t>Eil.</w:t>
            </w:r>
          </w:p>
          <w:p w14:paraId="67D9C5D3"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825"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28871CF9"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34964FC8" w14:textId="77777777" w:rsidTr="00AE7C2A">
        <w:trPr>
          <w:trHeight w:val="268"/>
        </w:trPr>
        <w:tc>
          <w:tcPr>
            <w:tcW w:w="14641"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64629260" w14:textId="22853268" w:rsidR="00A11805" w:rsidRPr="00EC2129" w:rsidRDefault="00A11805" w:rsidP="00BD5A0C">
            <w:pPr>
              <w:spacing w:before="120" w:after="120" w:line="257" w:lineRule="auto"/>
              <w:ind w:left="113"/>
              <w:rPr>
                <w:rFonts w:asciiTheme="minorHAnsi" w:eastAsia="Arial" w:hAnsiTheme="minorHAnsi" w:cstheme="minorHAnsi"/>
                <w:b/>
                <w:sz w:val="22"/>
                <w:szCs w:val="22"/>
              </w:rPr>
            </w:pPr>
            <w:r w:rsidRPr="00EC2129">
              <w:rPr>
                <w:rFonts w:asciiTheme="minorHAnsi" w:eastAsia="Arial" w:hAnsiTheme="minorHAnsi" w:cstheme="minorHAnsi"/>
                <w:b/>
                <w:sz w:val="22"/>
                <w:szCs w:val="22"/>
              </w:rPr>
              <w:t>1.</w:t>
            </w:r>
            <w:r w:rsidR="00110803" w:rsidRPr="00EC2129">
              <w:rPr>
                <w:rFonts w:asciiTheme="minorHAnsi" w:eastAsia="Arial" w:hAnsiTheme="minorHAnsi" w:cstheme="minorHAnsi"/>
                <w:b/>
                <w:sz w:val="22"/>
                <w:szCs w:val="22"/>
              </w:rPr>
              <w:t>2</w:t>
            </w:r>
            <w:r w:rsidRPr="00EC2129">
              <w:rPr>
                <w:rFonts w:asciiTheme="minorHAnsi" w:eastAsia="Arial" w:hAnsiTheme="minorHAnsi" w:cstheme="minorHAnsi"/>
                <w:b/>
                <w:sz w:val="22"/>
                <w:szCs w:val="22"/>
              </w:rPr>
              <w:t xml:space="preserve">.          </w:t>
            </w:r>
            <w:r w:rsidR="005C3F28" w:rsidRPr="00EC2129">
              <w:rPr>
                <w:rFonts w:asciiTheme="minorHAnsi" w:eastAsia="Arial" w:hAnsiTheme="minorHAnsi" w:cstheme="minorHAnsi"/>
                <w:b/>
                <w:sz w:val="22"/>
                <w:szCs w:val="22"/>
              </w:rPr>
              <w:t xml:space="preserve">  </w:t>
            </w:r>
            <w:r w:rsidRPr="00EC2129">
              <w:rPr>
                <w:rFonts w:asciiTheme="minorHAnsi" w:eastAsia="Arial" w:hAnsiTheme="minorHAnsi" w:cstheme="minorHAnsi"/>
                <w:b/>
                <w:sz w:val="22"/>
                <w:szCs w:val="22"/>
              </w:rPr>
              <w:t xml:space="preserve"> </w:t>
            </w:r>
            <w:r w:rsidRPr="00EC2129">
              <w:rPr>
                <w:rFonts w:asciiTheme="minorHAnsi" w:hAnsiTheme="minorHAnsi" w:cstheme="minorHAnsi"/>
                <w:b/>
                <w:sz w:val="22"/>
                <w:szCs w:val="22"/>
              </w:rPr>
              <w:t>Įsibrovimo pavojaus signalizavimo pultas</w:t>
            </w:r>
            <w:r w:rsidRPr="00EC2129">
              <w:rPr>
                <w:rFonts w:asciiTheme="minorHAnsi" w:eastAsia="Arial" w:hAnsiTheme="minorHAnsi" w:cstheme="minorHAnsi"/>
                <w:b/>
                <w:sz w:val="22"/>
                <w:szCs w:val="22"/>
              </w:rPr>
              <w:t xml:space="preserve"> „Centralė“ </w:t>
            </w:r>
            <w:r w:rsidR="006A6FB9" w:rsidRPr="00EC2129">
              <w:rPr>
                <w:rFonts w:asciiTheme="minorHAnsi" w:eastAsia="Arial" w:hAnsiTheme="minorHAnsi" w:cstheme="minorHAnsi"/>
                <w:b/>
                <w:sz w:val="22"/>
                <w:szCs w:val="22"/>
              </w:rPr>
              <w:t>Nr. 2</w:t>
            </w:r>
          </w:p>
        </w:tc>
      </w:tr>
      <w:tr w:rsidR="00A11805" w:rsidRPr="00EC2129" w14:paraId="30427DB6" w14:textId="77777777" w:rsidTr="00AE7C2A">
        <w:trPr>
          <w:trHeight w:val="405"/>
        </w:trPr>
        <w:tc>
          <w:tcPr>
            <w:tcW w:w="816" w:type="dxa"/>
            <w:tcBorders>
              <w:top w:val="single" w:sz="4" w:space="0" w:color="000009"/>
              <w:left w:val="single" w:sz="4" w:space="0" w:color="000009"/>
              <w:bottom w:val="single" w:sz="4" w:space="0" w:color="000009"/>
              <w:right w:val="nil"/>
            </w:tcBorders>
            <w:hideMark/>
          </w:tcPr>
          <w:p w14:paraId="057F7C82" w14:textId="6A65E675"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10803" w:rsidRPr="00EC2129">
              <w:rPr>
                <w:rFonts w:asciiTheme="minorHAnsi" w:eastAsia="Arial" w:hAnsiTheme="minorHAnsi" w:cstheme="minorHAnsi"/>
                <w:sz w:val="22"/>
                <w:szCs w:val="22"/>
              </w:rPr>
              <w:t>2</w:t>
            </w:r>
            <w:r w:rsidRPr="00EC2129">
              <w:rPr>
                <w:rFonts w:asciiTheme="minorHAnsi" w:eastAsia="Arial" w:hAnsiTheme="minorHAnsi" w:cstheme="minorHAnsi"/>
                <w:sz w:val="22"/>
                <w:szCs w:val="22"/>
              </w:rPr>
              <w:t>.1</w:t>
            </w:r>
          </w:p>
        </w:tc>
        <w:tc>
          <w:tcPr>
            <w:tcW w:w="13825" w:type="dxa"/>
            <w:gridSpan w:val="3"/>
            <w:tcBorders>
              <w:top w:val="single" w:sz="4" w:space="0" w:color="000009"/>
              <w:left w:val="single" w:sz="4" w:space="0" w:color="000009"/>
              <w:bottom w:val="single" w:sz="4" w:space="0" w:color="000009"/>
              <w:right w:val="single" w:sz="4" w:space="0" w:color="000009"/>
            </w:tcBorders>
            <w:hideMark/>
          </w:tcPr>
          <w:p w14:paraId="06D83A55" w14:textId="13AADFB8" w:rsidR="00A11805" w:rsidRPr="00EC2129" w:rsidRDefault="00A11805" w:rsidP="00B85392">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w:t>
            </w:r>
            <w:r w:rsidR="0068104B" w:rsidRPr="00EC2129">
              <w:rPr>
                <w:rFonts w:asciiTheme="minorHAnsi" w:eastAsia="Arial" w:hAnsiTheme="minorHAnsi" w:cstheme="minorHAnsi"/>
                <w:sz w:val="22"/>
                <w:szCs w:val="22"/>
              </w:rPr>
              <w:t xml:space="preserve"> </w:t>
            </w:r>
            <w:r w:rsidRPr="00EC2129">
              <w:rPr>
                <w:rFonts w:asciiTheme="minorHAnsi" w:eastAsia="Arial" w:hAnsiTheme="minorHAnsi" w:cstheme="minorHAnsi"/>
                <w:sz w:val="22"/>
                <w:szCs w:val="22"/>
              </w:rPr>
              <w:t>), nenaudota, pateikta nepažeistoje gamyklinėje pakuotėje.</w:t>
            </w:r>
          </w:p>
        </w:tc>
      </w:tr>
      <w:tr w:rsidR="00A11805" w:rsidRPr="00EC2129" w14:paraId="25D672CF" w14:textId="77777777" w:rsidTr="00AE7C2A">
        <w:trPr>
          <w:trHeight w:val="405"/>
        </w:trPr>
        <w:tc>
          <w:tcPr>
            <w:tcW w:w="816" w:type="dxa"/>
            <w:tcBorders>
              <w:top w:val="single" w:sz="4" w:space="0" w:color="000009"/>
              <w:left w:val="single" w:sz="4" w:space="0" w:color="000009"/>
              <w:bottom w:val="single" w:sz="4" w:space="0" w:color="000009"/>
              <w:right w:val="nil"/>
            </w:tcBorders>
          </w:tcPr>
          <w:p w14:paraId="01DD76C1" w14:textId="5C2230B8"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10803" w:rsidRPr="00EC2129">
              <w:rPr>
                <w:rFonts w:asciiTheme="minorHAnsi" w:eastAsia="Arial" w:hAnsiTheme="minorHAnsi" w:cstheme="minorHAnsi"/>
                <w:sz w:val="22"/>
                <w:szCs w:val="22"/>
              </w:rPr>
              <w:t>2</w:t>
            </w:r>
            <w:r w:rsidRPr="00EC2129">
              <w:rPr>
                <w:rFonts w:asciiTheme="minorHAnsi" w:eastAsia="Arial" w:hAnsiTheme="minorHAnsi" w:cstheme="minorHAnsi"/>
                <w:sz w:val="22"/>
                <w:szCs w:val="22"/>
              </w:rPr>
              <w:t>.2</w:t>
            </w:r>
          </w:p>
        </w:tc>
        <w:tc>
          <w:tcPr>
            <w:tcW w:w="13825" w:type="dxa"/>
            <w:gridSpan w:val="3"/>
            <w:tcBorders>
              <w:top w:val="single" w:sz="4" w:space="0" w:color="000009"/>
              <w:left w:val="single" w:sz="4" w:space="0" w:color="000009"/>
              <w:bottom w:val="single" w:sz="4" w:space="0" w:color="000009"/>
              <w:right w:val="single" w:sz="4" w:space="0" w:color="000009"/>
            </w:tcBorders>
          </w:tcPr>
          <w:p w14:paraId="2821701B" w14:textId="77777777" w:rsidR="00A11805" w:rsidRPr="00EC2129" w:rsidRDefault="00A11805" w:rsidP="00B85392">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18ED25FE" w14:textId="77777777" w:rsidTr="00AE7C2A">
        <w:trPr>
          <w:trHeight w:val="405"/>
        </w:trPr>
        <w:tc>
          <w:tcPr>
            <w:tcW w:w="816" w:type="dxa"/>
            <w:tcBorders>
              <w:top w:val="single" w:sz="4" w:space="0" w:color="000009"/>
              <w:left w:val="single" w:sz="4" w:space="0" w:color="000009"/>
              <w:bottom w:val="single" w:sz="4" w:space="0" w:color="000009"/>
              <w:right w:val="nil"/>
            </w:tcBorders>
          </w:tcPr>
          <w:p w14:paraId="2EFF461E" w14:textId="5D81F31B"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10803" w:rsidRPr="00EC2129">
              <w:rPr>
                <w:rFonts w:asciiTheme="minorHAnsi" w:eastAsia="Arial" w:hAnsiTheme="minorHAnsi" w:cstheme="minorHAnsi"/>
                <w:sz w:val="22"/>
                <w:szCs w:val="22"/>
              </w:rPr>
              <w:t>2</w:t>
            </w:r>
            <w:r w:rsidRPr="00EC2129">
              <w:rPr>
                <w:rFonts w:asciiTheme="minorHAnsi" w:eastAsia="Arial" w:hAnsiTheme="minorHAnsi" w:cstheme="minorHAnsi"/>
                <w:sz w:val="22"/>
                <w:szCs w:val="22"/>
              </w:rPr>
              <w:t>.3</w:t>
            </w:r>
          </w:p>
        </w:tc>
        <w:tc>
          <w:tcPr>
            <w:tcW w:w="13825" w:type="dxa"/>
            <w:gridSpan w:val="3"/>
            <w:tcBorders>
              <w:top w:val="single" w:sz="4" w:space="0" w:color="000009"/>
              <w:left w:val="single" w:sz="4" w:space="0" w:color="000009"/>
              <w:bottom w:val="single" w:sz="4" w:space="0" w:color="000009"/>
              <w:right w:val="single" w:sz="4" w:space="0" w:color="000009"/>
            </w:tcBorders>
          </w:tcPr>
          <w:p w14:paraId="1231BB5A" w14:textId="77777777" w:rsidR="00A11805" w:rsidRPr="00EC2129" w:rsidRDefault="00A11805" w:rsidP="00B85392">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008DB9EA" w14:textId="77777777" w:rsidTr="00AE7C2A">
        <w:trPr>
          <w:trHeight w:val="405"/>
        </w:trPr>
        <w:tc>
          <w:tcPr>
            <w:tcW w:w="816" w:type="dxa"/>
            <w:tcBorders>
              <w:top w:val="single" w:sz="4" w:space="0" w:color="000009"/>
              <w:left w:val="single" w:sz="4" w:space="0" w:color="000009"/>
              <w:bottom w:val="single" w:sz="4" w:space="0" w:color="000009"/>
              <w:right w:val="nil"/>
            </w:tcBorders>
          </w:tcPr>
          <w:p w14:paraId="5CD740E3" w14:textId="1DE04982"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1.2.4</w:t>
            </w:r>
          </w:p>
        </w:tc>
        <w:tc>
          <w:tcPr>
            <w:tcW w:w="13825" w:type="dxa"/>
            <w:gridSpan w:val="3"/>
            <w:tcBorders>
              <w:top w:val="single" w:sz="4" w:space="0" w:color="000009"/>
              <w:left w:val="single" w:sz="4" w:space="0" w:color="000009"/>
              <w:bottom w:val="single" w:sz="4" w:space="0" w:color="000009"/>
              <w:right w:val="single" w:sz="4" w:space="0" w:color="000009"/>
            </w:tcBorders>
          </w:tcPr>
          <w:p w14:paraId="48E12679" w14:textId="3DE1F622"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DF6AA1" w:rsidRPr="00EC2129" w14:paraId="68DF77F8" w14:textId="77777777" w:rsidTr="00AE7C2A">
        <w:trPr>
          <w:trHeight w:val="405"/>
        </w:trPr>
        <w:tc>
          <w:tcPr>
            <w:tcW w:w="816" w:type="dxa"/>
            <w:tcBorders>
              <w:top w:val="single" w:sz="4" w:space="0" w:color="000009"/>
              <w:left w:val="single" w:sz="4" w:space="0" w:color="000009"/>
              <w:bottom w:val="single" w:sz="4" w:space="0" w:color="000009"/>
              <w:right w:val="nil"/>
            </w:tcBorders>
          </w:tcPr>
          <w:p w14:paraId="58220432" w14:textId="42AA2406"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1.2.5</w:t>
            </w:r>
          </w:p>
        </w:tc>
        <w:tc>
          <w:tcPr>
            <w:tcW w:w="13825" w:type="dxa"/>
            <w:gridSpan w:val="3"/>
            <w:tcBorders>
              <w:top w:val="single" w:sz="4" w:space="0" w:color="000009"/>
              <w:left w:val="single" w:sz="4" w:space="0" w:color="000009"/>
              <w:bottom w:val="single" w:sz="4" w:space="0" w:color="000009"/>
              <w:right w:val="single" w:sz="4" w:space="0" w:color="000009"/>
            </w:tcBorders>
          </w:tcPr>
          <w:p w14:paraId="2C07E93A" w14:textId="6DAB0BF0" w:rsidR="00DF6AA1" w:rsidRPr="00EC2129" w:rsidRDefault="00DF6AA1" w:rsidP="00DF6AA1">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078BEBD9" w14:textId="70DBE220" w:rsidR="00DF6AA1" w:rsidRPr="00EC2129" w:rsidRDefault="00DF6AA1" w:rsidP="00DF6AA1">
            <w:pPr>
              <w:pStyle w:val="ListParagraph"/>
              <w:numPr>
                <w:ilvl w:val="0"/>
                <w:numId w:val="1"/>
              </w:numPr>
              <w:tabs>
                <w:tab w:val="left" w:pos="742"/>
              </w:tabs>
              <w:autoSpaceDN w:val="0"/>
              <w:spacing w:after="0" w:line="240" w:lineRule="auto"/>
              <w:ind w:left="113" w:firstLine="426"/>
              <w:jc w:val="both"/>
              <w:rPr>
                <w:rFonts w:asciiTheme="minorHAnsi"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 (kaina (įkainis) šiuo atveju nėra keičiama); </w:t>
            </w:r>
          </w:p>
          <w:p w14:paraId="644C943B" w14:textId="74AFFA32" w:rsidR="00DF6AA1" w:rsidRPr="00EC2129" w:rsidRDefault="00DF6AA1" w:rsidP="00DF6AA1">
            <w:pPr>
              <w:pStyle w:val="ListParagraph"/>
              <w:numPr>
                <w:ilvl w:val="0"/>
                <w:numId w:val="1"/>
              </w:numPr>
              <w:tabs>
                <w:tab w:val="left" w:pos="742"/>
              </w:tabs>
              <w:autoSpaceDN w:val="0"/>
              <w:spacing w:after="0" w:line="240" w:lineRule="auto"/>
              <w:ind w:left="113" w:firstLine="426"/>
              <w:jc w:val="both"/>
              <w:rPr>
                <w:rFonts w:asciiTheme="minorHAnsi" w:hAnsiTheme="minorHAnsi" w:cstheme="minorHAnsi"/>
                <w:lang w:val="lt-LT"/>
              </w:rPr>
            </w:pPr>
            <w:r w:rsidRPr="00EC2129">
              <w:rPr>
                <w:rFonts w:asciiTheme="minorHAnsi" w:eastAsia="Arial" w:hAnsiTheme="minorHAnsi" w:cstheme="minorHAnsi"/>
                <w:lang w:val="lt-LT"/>
              </w:rPr>
              <w:t>pardavėjas</w:t>
            </w:r>
            <w:r w:rsidRPr="00EC2129">
              <w:rPr>
                <w:rFonts w:asciiTheme="minorHAnsi" w:hAnsiTheme="minorHAnsi" w:cstheme="minorHAnsi"/>
                <w:lang w:val="lt-LT"/>
              </w:rPr>
              <w:t xml:space="preserve"> padengia pirkimo proceso metu pirkėjo patirtą materialinę žalą.</w:t>
            </w:r>
          </w:p>
        </w:tc>
      </w:tr>
      <w:tr w:rsidR="00AE7C2A" w:rsidRPr="00EC2129" w14:paraId="50AF771F" w14:textId="77777777" w:rsidTr="00AE7C2A">
        <w:trPr>
          <w:trHeight w:val="405"/>
        </w:trPr>
        <w:tc>
          <w:tcPr>
            <w:tcW w:w="816" w:type="dxa"/>
            <w:tcBorders>
              <w:top w:val="single" w:sz="4" w:space="0" w:color="000009"/>
              <w:left w:val="single" w:sz="4" w:space="0" w:color="000009"/>
              <w:bottom w:val="single" w:sz="4" w:space="0" w:color="000009"/>
              <w:right w:val="nil"/>
            </w:tcBorders>
          </w:tcPr>
          <w:p w14:paraId="5D967D44" w14:textId="77777777" w:rsidR="00DF6AA1" w:rsidRPr="00EC2129" w:rsidRDefault="00DF6AA1" w:rsidP="00DF6AA1">
            <w:pPr>
              <w:spacing w:line="256" w:lineRule="auto"/>
              <w:ind w:left="171"/>
              <w:rPr>
                <w:rFonts w:asciiTheme="minorHAnsi" w:eastAsia="Arial" w:hAnsiTheme="minorHAnsi" w:cstheme="minorHAnsi"/>
                <w:sz w:val="22"/>
                <w:szCs w:val="22"/>
              </w:rPr>
            </w:pPr>
          </w:p>
        </w:tc>
        <w:tc>
          <w:tcPr>
            <w:tcW w:w="2846" w:type="dxa"/>
            <w:tcBorders>
              <w:top w:val="single" w:sz="4" w:space="0" w:color="000009"/>
              <w:left w:val="single" w:sz="4" w:space="0" w:color="000009"/>
              <w:bottom w:val="single" w:sz="4" w:space="0" w:color="000009"/>
              <w:right w:val="nil"/>
            </w:tcBorders>
          </w:tcPr>
          <w:p w14:paraId="71508021" w14:textId="77777777" w:rsidR="00DF6AA1" w:rsidRPr="00EC2129" w:rsidRDefault="00DF6AA1" w:rsidP="00DF6AA1">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6823" w:type="dxa"/>
            <w:tcBorders>
              <w:top w:val="single" w:sz="4" w:space="0" w:color="000001"/>
              <w:left w:val="single" w:sz="4" w:space="0" w:color="000001"/>
              <w:bottom w:val="single" w:sz="4" w:space="0" w:color="000001"/>
              <w:right w:val="single" w:sz="4" w:space="0" w:color="000001"/>
            </w:tcBorders>
          </w:tcPr>
          <w:p w14:paraId="38505771" w14:textId="77777777" w:rsidR="00DF6AA1" w:rsidRPr="00EC2129" w:rsidRDefault="00DF6AA1" w:rsidP="00DF6AA1">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4156" w:type="dxa"/>
            <w:tcBorders>
              <w:top w:val="single" w:sz="4" w:space="0" w:color="000001"/>
              <w:left w:val="single" w:sz="4" w:space="0" w:color="000001"/>
              <w:bottom w:val="single" w:sz="4" w:space="0" w:color="000001"/>
              <w:right w:val="single" w:sz="4" w:space="0" w:color="000001"/>
            </w:tcBorders>
          </w:tcPr>
          <w:p w14:paraId="7D3761CA" w14:textId="540AA1D3" w:rsidR="00DF6AA1" w:rsidRPr="00EC2129" w:rsidRDefault="00DF6AA1" w:rsidP="00DF6AA1">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AE7C2A" w:rsidRPr="00EC2129" w14:paraId="706287B4" w14:textId="77777777" w:rsidTr="00AE7C2A">
        <w:trPr>
          <w:trHeight w:val="405"/>
        </w:trPr>
        <w:tc>
          <w:tcPr>
            <w:tcW w:w="816" w:type="dxa"/>
            <w:tcBorders>
              <w:top w:val="single" w:sz="4" w:space="0" w:color="000009"/>
              <w:left w:val="single" w:sz="4" w:space="0" w:color="000009"/>
              <w:bottom w:val="single" w:sz="4" w:space="0" w:color="000009"/>
              <w:right w:val="nil"/>
            </w:tcBorders>
          </w:tcPr>
          <w:p w14:paraId="7679BA19" w14:textId="4840E64D" w:rsidR="00AE7C2A" w:rsidRPr="00EC2129" w:rsidRDefault="00AE7C2A" w:rsidP="00AE7C2A">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1.2.6.</w:t>
            </w:r>
          </w:p>
        </w:tc>
        <w:tc>
          <w:tcPr>
            <w:tcW w:w="2846" w:type="dxa"/>
            <w:tcBorders>
              <w:top w:val="single" w:sz="4" w:space="0" w:color="000009"/>
              <w:left w:val="single" w:sz="4" w:space="0" w:color="000009"/>
              <w:bottom w:val="single" w:sz="4" w:space="0" w:color="000009"/>
              <w:right w:val="nil"/>
            </w:tcBorders>
          </w:tcPr>
          <w:p w14:paraId="36E5491E" w14:textId="77777777" w:rsidR="00AE7C2A" w:rsidRPr="00EC2129" w:rsidRDefault="00AE7C2A" w:rsidP="00AE7C2A">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6823" w:type="dxa"/>
            <w:tcBorders>
              <w:top w:val="single" w:sz="4" w:space="0" w:color="000001"/>
              <w:left w:val="single" w:sz="4" w:space="0" w:color="000001"/>
              <w:bottom w:val="single" w:sz="4" w:space="0" w:color="000001"/>
              <w:right w:val="single" w:sz="4" w:space="0" w:color="000001"/>
            </w:tcBorders>
          </w:tcPr>
          <w:p w14:paraId="1532DD71" w14:textId="77777777" w:rsidR="00AE7C2A" w:rsidRPr="00EC2129" w:rsidRDefault="00AE7C2A" w:rsidP="00AE7C2A">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4156" w:type="dxa"/>
            <w:tcBorders>
              <w:top w:val="single" w:sz="4" w:space="0" w:color="000001"/>
              <w:left w:val="single" w:sz="4" w:space="0" w:color="000001"/>
              <w:bottom w:val="single" w:sz="4" w:space="0" w:color="000001"/>
              <w:right w:val="single" w:sz="4" w:space="0" w:color="000001"/>
            </w:tcBorders>
          </w:tcPr>
          <w:p w14:paraId="5B65EDD9" w14:textId="751F7946" w:rsidR="00AE7C2A" w:rsidRPr="00EC2129" w:rsidRDefault="00AE7C2A" w:rsidP="00AE7C2A">
            <w:pPr>
              <w:spacing w:line="257" w:lineRule="auto"/>
              <w:ind w:left="113"/>
              <w:jc w:val="both"/>
              <w:rPr>
                <w:rFonts w:asciiTheme="minorHAnsi" w:eastAsia="Arial" w:hAnsiTheme="minorHAnsi" w:cstheme="minorHAnsi"/>
                <w:sz w:val="22"/>
                <w:szCs w:val="22"/>
              </w:rPr>
            </w:pPr>
            <w:r>
              <w:rPr>
                <w:rFonts w:asciiTheme="minorHAnsi" w:eastAsia="Arial" w:hAnsiTheme="minorHAnsi" w:cstheme="minorHAnsi"/>
                <w:sz w:val="20"/>
                <w:szCs w:val="20"/>
              </w:rPr>
              <w:t>UTC</w:t>
            </w:r>
          </w:p>
        </w:tc>
      </w:tr>
      <w:tr w:rsidR="00AE7C2A" w:rsidRPr="00EC2129" w14:paraId="46611919" w14:textId="77777777" w:rsidTr="00AE7C2A">
        <w:trPr>
          <w:trHeight w:val="405"/>
        </w:trPr>
        <w:tc>
          <w:tcPr>
            <w:tcW w:w="816" w:type="dxa"/>
            <w:tcBorders>
              <w:top w:val="single" w:sz="4" w:space="0" w:color="000009"/>
              <w:left w:val="single" w:sz="4" w:space="0" w:color="000009"/>
              <w:bottom w:val="single" w:sz="4" w:space="0" w:color="000009"/>
              <w:right w:val="nil"/>
            </w:tcBorders>
          </w:tcPr>
          <w:p w14:paraId="0EFCF77C" w14:textId="50378D56" w:rsidR="00AE7C2A" w:rsidRPr="00EC2129" w:rsidRDefault="00AE7C2A" w:rsidP="00AE7C2A">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1.2.7.</w:t>
            </w:r>
          </w:p>
        </w:tc>
        <w:tc>
          <w:tcPr>
            <w:tcW w:w="2846" w:type="dxa"/>
            <w:tcBorders>
              <w:top w:val="single" w:sz="4" w:space="0" w:color="000009"/>
              <w:left w:val="single" w:sz="4" w:space="0" w:color="000009"/>
              <w:bottom w:val="single" w:sz="4" w:space="0" w:color="000009"/>
              <w:right w:val="nil"/>
            </w:tcBorders>
          </w:tcPr>
          <w:p w14:paraId="19AF0386" w14:textId="77777777" w:rsidR="00AE7C2A" w:rsidRPr="00EC2129" w:rsidRDefault="00AE7C2A" w:rsidP="00AE7C2A">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6823" w:type="dxa"/>
            <w:tcBorders>
              <w:top w:val="single" w:sz="4" w:space="0" w:color="000001"/>
              <w:left w:val="single" w:sz="4" w:space="0" w:color="000001"/>
              <w:bottom w:val="single" w:sz="4" w:space="0" w:color="000001"/>
              <w:right w:val="single" w:sz="4" w:space="0" w:color="000001"/>
            </w:tcBorders>
          </w:tcPr>
          <w:p w14:paraId="6A26FD59" w14:textId="77777777" w:rsidR="00AE7C2A" w:rsidRPr="00EC2129" w:rsidRDefault="00AE7C2A" w:rsidP="00AE7C2A">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74D23F15" w14:textId="77777777" w:rsidR="00AE7C2A" w:rsidRPr="00EC2129" w:rsidRDefault="00AE7C2A" w:rsidP="00AE7C2A">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4156" w:type="dxa"/>
            <w:tcBorders>
              <w:top w:val="single" w:sz="4" w:space="0" w:color="000001"/>
              <w:left w:val="single" w:sz="4" w:space="0" w:color="000001"/>
              <w:bottom w:val="single" w:sz="4" w:space="0" w:color="000001"/>
              <w:right w:val="single" w:sz="4" w:space="0" w:color="000001"/>
            </w:tcBorders>
          </w:tcPr>
          <w:p w14:paraId="466DD1B3" w14:textId="77777777" w:rsidR="00AE7C2A" w:rsidRDefault="00AE7C2A" w:rsidP="00AE7C2A">
            <w:pPr>
              <w:spacing w:line="257" w:lineRule="auto"/>
              <w:ind w:left="113"/>
              <w:jc w:val="both"/>
              <w:rPr>
                <w:rFonts w:asciiTheme="minorHAnsi" w:eastAsia="Arial" w:hAnsiTheme="minorHAnsi" w:cstheme="minorHAnsi"/>
                <w:bCs/>
                <w:sz w:val="20"/>
                <w:szCs w:val="20"/>
              </w:rPr>
            </w:pPr>
            <w:r>
              <w:rPr>
                <w:rFonts w:asciiTheme="minorHAnsi" w:eastAsia="Arial" w:hAnsiTheme="minorHAnsi" w:cstheme="minorHAnsi"/>
                <w:bCs/>
                <w:sz w:val="20"/>
                <w:szCs w:val="20"/>
              </w:rPr>
              <w:t>ATS 3500A-IP-MM</w:t>
            </w:r>
          </w:p>
          <w:p w14:paraId="7E129238" w14:textId="77777777" w:rsidR="00AE7C2A" w:rsidRDefault="00E33451" w:rsidP="00AE7C2A">
            <w:pPr>
              <w:spacing w:line="257" w:lineRule="auto"/>
              <w:ind w:left="113"/>
              <w:jc w:val="both"/>
              <w:rPr>
                <w:rStyle w:val="Hyperlink"/>
              </w:rPr>
            </w:pPr>
            <w:hyperlink r:id="rId9" w:history="1">
              <w:r w:rsidR="00AE7C2A">
                <w:rPr>
                  <w:rStyle w:val="Hyperlink"/>
                </w:rPr>
                <w:t>https://fr.firesecurityproducts.com/fr/search?q=ATS3500A-IP-MM</w:t>
              </w:r>
            </w:hyperlink>
          </w:p>
          <w:p w14:paraId="7B7F21CC" w14:textId="77777777" w:rsidR="00AE7C2A" w:rsidRDefault="00AE7C2A" w:rsidP="00AE7C2A">
            <w:pPr>
              <w:spacing w:line="257" w:lineRule="auto"/>
              <w:jc w:val="both"/>
              <w:rPr>
                <w:rStyle w:val="Hyperlink"/>
              </w:rPr>
            </w:pPr>
          </w:p>
          <w:p w14:paraId="40CAFD38" w14:textId="71483DFE" w:rsidR="00AE7C2A" w:rsidRPr="00EC2129" w:rsidRDefault="00AE7C2A" w:rsidP="00AE7C2A">
            <w:pPr>
              <w:spacing w:line="257" w:lineRule="auto"/>
              <w:ind w:left="113"/>
              <w:jc w:val="both"/>
              <w:rPr>
                <w:rFonts w:asciiTheme="minorHAnsi" w:eastAsia="Arial" w:hAnsiTheme="minorHAnsi" w:cstheme="minorHAnsi"/>
                <w:sz w:val="22"/>
                <w:szCs w:val="22"/>
              </w:rPr>
            </w:pPr>
          </w:p>
        </w:tc>
      </w:tr>
      <w:tr w:rsidR="00AE7C2A" w:rsidRPr="00EC2129" w14:paraId="6FDBB88D" w14:textId="77777777" w:rsidTr="00AE7C2A">
        <w:trPr>
          <w:trHeight w:val="405"/>
        </w:trPr>
        <w:tc>
          <w:tcPr>
            <w:tcW w:w="816" w:type="dxa"/>
            <w:tcBorders>
              <w:top w:val="single" w:sz="4" w:space="0" w:color="000009"/>
              <w:left w:val="single" w:sz="4" w:space="0" w:color="000009"/>
              <w:bottom w:val="single" w:sz="4" w:space="0" w:color="000009"/>
              <w:right w:val="nil"/>
            </w:tcBorders>
          </w:tcPr>
          <w:p w14:paraId="160CA010" w14:textId="7A75AF89" w:rsidR="00AE7C2A" w:rsidRPr="00EC2129" w:rsidRDefault="00AE7C2A" w:rsidP="00AE7C2A">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1.2.8.</w:t>
            </w:r>
          </w:p>
        </w:tc>
        <w:tc>
          <w:tcPr>
            <w:tcW w:w="2846" w:type="dxa"/>
            <w:tcBorders>
              <w:top w:val="single" w:sz="4" w:space="0" w:color="000009"/>
              <w:left w:val="single" w:sz="4" w:space="0" w:color="000009"/>
              <w:bottom w:val="single" w:sz="4" w:space="0" w:color="000009"/>
              <w:right w:val="nil"/>
            </w:tcBorders>
          </w:tcPr>
          <w:p w14:paraId="7D654054" w14:textId="6F2B5464" w:rsidR="00AE7C2A" w:rsidRPr="00EC2129" w:rsidRDefault="00AE7C2A" w:rsidP="00AE7C2A">
            <w:pPr>
              <w:spacing w:line="257" w:lineRule="auto"/>
              <w:ind w:left="79"/>
              <w:jc w:val="both"/>
              <w:rPr>
                <w:rFonts w:asciiTheme="minorHAnsi" w:eastAsia="Arial" w:hAnsiTheme="minorHAnsi" w:cstheme="minorHAnsi"/>
                <w:sz w:val="22"/>
                <w:szCs w:val="22"/>
              </w:rPr>
            </w:pPr>
            <w:r w:rsidRPr="00EC2129">
              <w:rPr>
                <w:rFonts w:asciiTheme="minorHAnsi" w:hAnsiTheme="minorHAnsi" w:cstheme="minorHAnsi"/>
                <w:bCs/>
                <w:sz w:val="22"/>
                <w:szCs w:val="22"/>
              </w:rPr>
              <w:t>Techniniai parametrai</w:t>
            </w:r>
          </w:p>
        </w:tc>
        <w:tc>
          <w:tcPr>
            <w:tcW w:w="6823" w:type="dxa"/>
            <w:tcBorders>
              <w:top w:val="single" w:sz="4" w:space="0" w:color="000001"/>
              <w:left w:val="single" w:sz="4" w:space="0" w:color="000001"/>
              <w:bottom w:val="single" w:sz="4" w:space="0" w:color="000001"/>
              <w:right w:val="single" w:sz="4" w:space="0" w:color="000001"/>
            </w:tcBorders>
          </w:tcPr>
          <w:p w14:paraId="3061D166" w14:textId="1D3EF807" w:rsidR="00AE7C2A" w:rsidRPr="00EC2129" w:rsidRDefault="00AE7C2A" w:rsidP="00AE7C2A">
            <w:pPr>
              <w:pStyle w:val="BodyText"/>
              <w:ind w:left="73"/>
              <w:jc w:val="both"/>
              <w:rPr>
                <w:rFonts w:asciiTheme="minorHAnsi" w:hAnsiTheme="minorHAnsi" w:cstheme="minorHAnsi"/>
                <w:sz w:val="22"/>
                <w:szCs w:val="22"/>
              </w:rPr>
            </w:pPr>
            <w:r w:rsidRPr="00EC2129">
              <w:rPr>
                <w:rFonts w:asciiTheme="minorHAnsi" w:hAnsiTheme="minorHAnsi" w:cstheme="minorHAnsi"/>
                <w:sz w:val="22"/>
                <w:szCs w:val="22"/>
              </w:rPr>
              <w:t>Įsibrovimo pavojaus signalizavimo pultas (centralė) su integruotu įeigos kontrolės sistemų valdikliu, metalo korpuse su maitinimo šaltiniu, sertifikuotas ES šalyse pagal  EN50131-1 arba lygiavertį reikalavimus ir užtikrinantis 3 apsaugos klasės sistemos veikimo sąlygas.</w:t>
            </w:r>
          </w:p>
          <w:p w14:paraId="33AB0BB3" w14:textId="77777777" w:rsidR="00AE7C2A" w:rsidRPr="00EC2129" w:rsidRDefault="00AE7C2A" w:rsidP="00AE7C2A">
            <w:pPr>
              <w:pStyle w:val="BodyText"/>
              <w:ind w:left="73"/>
              <w:jc w:val="both"/>
              <w:rPr>
                <w:rFonts w:asciiTheme="minorHAnsi" w:hAnsiTheme="minorHAnsi" w:cstheme="minorHAnsi"/>
                <w:sz w:val="22"/>
                <w:szCs w:val="22"/>
              </w:rPr>
            </w:pPr>
            <w:r w:rsidRPr="00EC2129">
              <w:rPr>
                <w:rFonts w:asciiTheme="minorHAnsi" w:hAnsiTheme="minorHAnsi" w:cstheme="minorHAnsi"/>
                <w:sz w:val="22"/>
                <w:szCs w:val="22"/>
              </w:rPr>
              <w:t>Pagrindiniai techniniai duomenys:</w:t>
            </w:r>
          </w:p>
          <w:p w14:paraId="43EC9D1B"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įtaisyti 8 kontroliuojamų būsenų įėjimai (zonos);</w:t>
            </w:r>
          </w:p>
          <w:p w14:paraId="6753EECC"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plečiamas iki 128 zonų (laidinių arba belaidžių);</w:t>
            </w:r>
          </w:p>
          <w:p w14:paraId="19FCE7B8"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8 suskaidytos sistemos (sritys);</w:t>
            </w:r>
          </w:p>
          <w:p w14:paraId="16524EFE" w14:textId="1E92FBE1"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ne mažiau 48  kontroliuojamų durų;</w:t>
            </w:r>
          </w:p>
          <w:p w14:paraId="6EAD353F"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64 naudotojų grupės;</w:t>
            </w:r>
          </w:p>
          <w:p w14:paraId="05E09CF7" w14:textId="07D5A65B"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lastRenderedPageBreak/>
              <w:t>ne mažiau 7000 įvykių atmintis;</w:t>
            </w:r>
          </w:p>
          <w:p w14:paraId="14F25293"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modulinė struktūra, viena RS485 vidinė duomenų magistralė, prie kurios jungiami valdymo pulteliai ir duomenų rinkimo moduliai;</w:t>
            </w:r>
          </w:p>
          <w:p w14:paraId="2F5696A3"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viso prie centralės gali būti prijungta iki 16 apsaugos valdymo pultelių / skaitytuvų ir iki 15 duomenų rinkimo modulių;</w:t>
            </w:r>
          </w:p>
          <w:p w14:paraId="27DDBEC3"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nuolat kontroliuojamas ryšys su visais periferiniais įrenginiais, prijungtais prie duomenų magistralės;</w:t>
            </w:r>
          </w:p>
          <w:p w14:paraId="00EC06A0"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duomenų magistralės ilgis 1,5 km, naudojant izoliatorius-kartotuvus galima išplėsti iki 6 km;</w:t>
            </w:r>
          </w:p>
          <w:p w14:paraId="79C6DC0C"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kenkimo kontaktai nuo atidarymo ir nuėmimo;</w:t>
            </w:r>
          </w:p>
          <w:p w14:paraId="5CF4B3D7" w14:textId="6A678C86"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metalinis korpusas MM su transformatoriumi;</w:t>
            </w:r>
          </w:p>
          <w:p w14:paraId="32A431AC"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su 13.8 VDC / 1.9A maitinimo šaltiniu, maksimali išėjimo srovė kitiems prietaisams 1.3A;</w:t>
            </w:r>
          </w:p>
          <w:p w14:paraId="601262E8"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integruotas USB prievadas pulto lokaliam nustatymui;</w:t>
            </w:r>
          </w:p>
          <w:p w14:paraId="3C694CCD" w14:textId="3877E0C8"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integruotas 10/100Mb Ethernet prievadas (RJ45) pulto nuotoliniam nustatymui ir diagnostikai bei pranešimų perdavimui į CSP (centrinis stebėjimo pultas);</w:t>
            </w:r>
          </w:p>
          <w:p w14:paraId="2EB42B3E"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su galimybe, prijungus papildomus modulius, perduoti pranešimus PSTN, ISDN ar GSM tinklais standartiniais pranešimų formatais (SIA, CID), arba balsinius pranešimus;</w:t>
            </w:r>
          </w:p>
          <w:p w14:paraId="50EBAA09"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galimybė siųsti SMS (prijungus papildomus modulius);</w:t>
            </w:r>
          </w:p>
          <w:p w14:paraId="7BE7042A"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sistemos programavimas, kontrolė ir priežiūra atliekamas tiek apsaugos pulto buvimo vietoje, naudojantis valdymo pulteliu ar PC su atitinkama programine įranga, tiek ir nutolus nuo pulto PC pagalba;</w:t>
            </w:r>
          </w:p>
          <w:p w14:paraId="6897CAD9"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darbo temperatūra nuo -10°C iki +55°C;</w:t>
            </w:r>
          </w:p>
          <w:p w14:paraId="224DCFF5"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akumuliatoriaus iki 36 Ah talpos prijungimas ir pakrovimas;</w:t>
            </w:r>
          </w:p>
          <w:p w14:paraId="1E2FBDC7"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meniu ir sisteminiai pranešimai lietuvių kalba;</w:t>
            </w:r>
          </w:p>
          <w:p w14:paraId="2890319E"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turintis programinės įrangos paketą su valdymo ir vizualizacijos programine įranga, skirta grafiniam sistemos būsenos atvaizdavimui su žemėlapių ir prietaisų piktogramų įkėlimu bei interaktyviu valdymu;</w:t>
            </w:r>
          </w:p>
          <w:p w14:paraId="3ECC4853" w14:textId="2CC88E1C" w:rsidR="00AE7C2A" w:rsidRPr="00EC2129" w:rsidRDefault="00AE7C2A" w:rsidP="00AE7C2A">
            <w:pPr>
              <w:pStyle w:val="ListParagraph"/>
              <w:numPr>
                <w:ilvl w:val="0"/>
                <w:numId w:val="8"/>
              </w:numPr>
              <w:spacing w:after="0" w:line="240" w:lineRule="auto"/>
              <w:ind w:left="788" w:hanging="357"/>
              <w:jc w:val="both"/>
              <w:rPr>
                <w:rFonts w:asciiTheme="minorHAnsi" w:hAnsiTheme="minorHAnsi" w:cstheme="minorHAnsi"/>
                <w:lang w:val="lt-LT"/>
              </w:rPr>
            </w:pPr>
            <w:r w:rsidRPr="00EC2129">
              <w:rPr>
                <w:rFonts w:asciiTheme="minorHAnsi" w:hAnsiTheme="minorHAnsi" w:cstheme="minorHAnsi"/>
                <w:lang w:val="lt-LT"/>
              </w:rPr>
              <w:t>sertifikuotas pagal EN50131-1 GR3 arba lygiavertį;</w:t>
            </w:r>
          </w:p>
          <w:p w14:paraId="3DFF6E65" w14:textId="77777777" w:rsidR="00AE7C2A" w:rsidRPr="00EC2129" w:rsidRDefault="00AE7C2A" w:rsidP="00AE7C2A">
            <w:pPr>
              <w:pStyle w:val="BodyText"/>
              <w:numPr>
                <w:ilvl w:val="0"/>
                <w:numId w:val="8"/>
              </w:numPr>
              <w:ind w:left="788" w:hanging="357"/>
              <w:jc w:val="both"/>
              <w:rPr>
                <w:rFonts w:asciiTheme="minorHAnsi" w:eastAsia="Arial" w:hAnsiTheme="minorHAnsi" w:cstheme="minorHAnsi"/>
                <w:sz w:val="22"/>
                <w:szCs w:val="22"/>
              </w:rPr>
            </w:pPr>
            <w:r w:rsidRPr="00EC2129">
              <w:rPr>
                <w:rFonts w:asciiTheme="minorHAnsi" w:hAnsiTheme="minorHAnsi" w:cstheme="minorHAnsi"/>
                <w:sz w:val="22"/>
                <w:szCs w:val="22"/>
              </w:rPr>
              <w:t xml:space="preserve">Centralė prijungiama prie kintamos 50Hz ~220V ± 10% įtampos tinklo ir 12 V įtampos rezervinio maitinimo. Dingus pagrindiniam </w:t>
            </w:r>
            <w:r w:rsidRPr="00EC2129">
              <w:rPr>
                <w:rFonts w:asciiTheme="minorHAnsi" w:hAnsiTheme="minorHAnsi" w:cstheme="minorHAnsi"/>
                <w:sz w:val="22"/>
                <w:szCs w:val="22"/>
              </w:rPr>
              <w:lastRenderedPageBreak/>
              <w:t>maitinimui sistema automatiškai persijungia į rezervinio maitinimo būseną.</w:t>
            </w:r>
          </w:p>
        </w:tc>
        <w:tc>
          <w:tcPr>
            <w:tcW w:w="4156" w:type="dxa"/>
            <w:tcBorders>
              <w:top w:val="single" w:sz="4" w:space="0" w:color="000001"/>
              <w:left w:val="single" w:sz="4" w:space="0" w:color="000001"/>
              <w:bottom w:val="single" w:sz="4" w:space="0" w:color="000001"/>
              <w:right w:val="single" w:sz="4" w:space="0" w:color="000001"/>
            </w:tcBorders>
          </w:tcPr>
          <w:p w14:paraId="05604474" w14:textId="77777777" w:rsidR="00AE7C2A" w:rsidRPr="00EC2129" w:rsidRDefault="00AE7C2A" w:rsidP="00AE7C2A">
            <w:pPr>
              <w:pStyle w:val="BodyText"/>
              <w:ind w:left="73"/>
              <w:jc w:val="both"/>
              <w:rPr>
                <w:rFonts w:asciiTheme="minorHAnsi" w:hAnsiTheme="minorHAnsi" w:cstheme="minorHAnsi"/>
                <w:sz w:val="22"/>
                <w:szCs w:val="22"/>
              </w:rPr>
            </w:pPr>
            <w:r w:rsidRPr="00EC2129">
              <w:rPr>
                <w:rFonts w:asciiTheme="minorHAnsi" w:hAnsiTheme="minorHAnsi" w:cstheme="minorHAnsi"/>
                <w:sz w:val="22"/>
                <w:szCs w:val="22"/>
              </w:rPr>
              <w:lastRenderedPageBreak/>
              <w:t>Įsibrovimo pavojaus signalizavimo pultas (centralė) su integruotu įeigos kontrolės sistemų valdikliu, metalo korpuse su maitinimo šaltiniu, sertifikuotas ES šalyse pagal  EN50131-1 arba lygiavertį reikalavimus ir užtikrinantis 3 apsaugos klasės sistemos veikimo sąlygas.</w:t>
            </w:r>
          </w:p>
          <w:p w14:paraId="592ED7B4" w14:textId="77777777" w:rsidR="00AE7C2A" w:rsidRPr="00EC2129" w:rsidRDefault="00AE7C2A" w:rsidP="00AE7C2A">
            <w:pPr>
              <w:pStyle w:val="BodyText"/>
              <w:ind w:left="73"/>
              <w:jc w:val="both"/>
              <w:rPr>
                <w:rFonts w:asciiTheme="minorHAnsi" w:hAnsiTheme="minorHAnsi" w:cstheme="minorHAnsi"/>
                <w:sz w:val="22"/>
                <w:szCs w:val="22"/>
              </w:rPr>
            </w:pPr>
            <w:r w:rsidRPr="00EC2129">
              <w:rPr>
                <w:rFonts w:asciiTheme="minorHAnsi" w:hAnsiTheme="minorHAnsi" w:cstheme="minorHAnsi"/>
                <w:sz w:val="22"/>
                <w:szCs w:val="22"/>
              </w:rPr>
              <w:t>Pagrindiniai techniniai duomenys:</w:t>
            </w:r>
          </w:p>
          <w:p w14:paraId="7515EBC1"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įtaisyti 8 kontroliuojamų būsenų įėjimai (zonos);</w:t>
            </w:r>
          </w:p>
          <w:p w14:paraId="6502435F"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lastRenderedPageBreak/>
              <w:t>plečiamas iki 128 zonų (laidinių arba belaidžių);</w:t>
            </w:r>
          </w:p>
          <w:p w14:paraId="22DF81E2"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8 suskaidytos sistemos (sritys);</w:t>
            </w:r>
          </w:p>
          <w:p w14:paraId="738683EE" w14:textId="232AC4C2"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48  kontroliuojamų durų;</w:t>
            </w:r>
          </w:p>
          <w:p w14:paraId="0A803095"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64 naudotojų grupės;</w:t>
            </w:r>
          </w:p>
          <w:p w14:paraId="72D485FD" w14:textId="658C8DA9"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7000 įvykių atmintis;</w:t>
            </w:r>
          </w:p>
          <w:p w14:paraId="5E252E26"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modulinė struktūra, viena RS485 vidinė duomenų magistralė, prie kurios jungiami valdymo pulteliai ir duomenų rinkimo moduliai;</w:t>
            </w:r>
          </w:p>
          <w:p w14:paraId="53684FBB"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viso prie centralės gali būti prijungta iki 16 apsaugos valdymo pultelių / skaitytuvų ir iki 15 duomenų rinkimo modulių;</w:t>
            </w:r>
          </w:p>
          <w:p w14:paraId="63C7904C"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nuolat kontroliuojamas ryšys su visais periferiniais įrenginiais, prijungtais prie duomenų magistralės;</w:t>
            </w:r>
          </w:p>
          <w:p w14:paraId="79F7ABDE"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duomenų magistralės ilgis 1,5 km, naudojant izoliatorius-kartotuvus galima išplėsti iki 6 km;</w:t>
            </w:r>
          </w:p>
          <w:p w14:paraId="2D8951F2"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kenkimo kontaktai nuo atidarymo ir nuėmimo;</w:t>
            </w:r>
          </w:p>
          <w:p w14:paraId="081972C8"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metalinis korpusas MM su transformatoriumi;</w:t>
            </w:r>
          </w:p>
          <w:p w14:paraId="5355092B"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su 13.8 VDC / 1.9A maitinimo šaltiniu, maksimali išėjimo srovė kitiems prietaisams 1.3A;</w:t>
            </w:r>
          </w:p>
          <w:p w14:paraId="004D9E67"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integruotas USB prievadas pulto lokaliam nustatymui;</w:t>
            </w:r>
          </w:p>
          <w:p w14:paraId="3CC2787C"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integruotas 10/100Mb Ethernet prievadas (RJ45) pulto nuotoliniam nustatymui ir diagnostikai bei pranešimų perdavimui į CSP (centrinis stebėjimo pultas);</w:t>
            </w:r>
          </w:p>
          <w:p w14:paraId="0B950731"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lastRenderedPageBreak/>
              <w:t>su galimybe, prijungus papildomus modulius, perduoti pranešimus PSTN, ISDN ar GSM tinklais standartiniais pranešimų formatais (SIA, CID), arba balsinius pranešimus;</w:t>
            </w:r>
          </w:p>
          <w:p w14:paraId="6F419201"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galimybė siųsti SMS (prijungus papildomus modulius);</w:t>
            </w:r>
          </w:p>
          <w:p w14:paraId="418B1AD6"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sistemos programavimas, kontrolė ir priežiūra atliekamas tiek apsaugos pulto buvimo vietoje, naudojantis valdymo pulteliu ar PC su atitinkama programine įranga, tiek ir nutolus nuo pulto PC pagalba;</w:t>
            </w:r>
          </w:p>
          <w:p w14:paraId="109161EE"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darbo temperatūra nuo -10°C iki +55°C;</w:t>
            </w:r>
          </w:p>
          <w:p w14:paraId="3466A74D"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akumuliatoriaus iki 36 Ah talpos prijungimas ir pakrovimas;</w:t>
            </w:r>
          </w:p>
          <w:p w14:paraId="612D0585"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meniu ir sisteminiai pranešimai lietuvių kalba;</w:t>
            </w:r>
          </w:p>
          <w:p w14:paraId="1739A346" w14:textId="77777777" w:rsidR="00AE7C2A" w:rsidRPr="00EC2129" w:rsidRDefault="00AE7C2A" w:rsidP="00AE7C2A">
            <w:pPr>
              <w:pStyle w:val="BodyText"/>
              <w:numPr>
                <w:ilvl w:val="0"/>
                <w:numId w:val="8"/>
              </w:numPr>
              <w:jc w:val="both"/>
              <w:rPr>
                <w:rFonts w:asciiTheme="minorHAnsi" w:hAnsiTheme="minorHAnsi" w:cstheme="minorHAnsi"/>
                <w:sz w:val="22"/>
                <w:szCs w:val="22"/>
              </w:rPr>
            </w:pPr>
            <w:r w:rsidRPr="00EC2129">
              <w:rPr>
                <w:rFonts w:asciiTheme="minorHAnsi" w:hAnsiTheme="minorHAnsi" w:cstheme="minorHAnsi"/>
                <w:sz w:val="22"/>
                <w:szCs w:val="22"/>
              </w:rPr>
              <w:t>turintis programinės įrangos paketą su valdymo ir vizualizacijos programine įranga, skirta grafiniam sistemos būsenos atvaizdavimui su žemėlapių ir prietaisų piktogramų įkėlimu bei interaktyviu valdymu;</w:t>
            </w:r>
          </w:p>
          <w:p w14:paraId="193973BF" w14:textId="77777777" w:rsidR="00AE7C2A" w:rsidRPr="00EC2129" w:rsidRDefault="00AE7C2A" w:rsidP="00AE7C2A">
            <w:pPr>
              <w:pStyle w:val="ListParagraph"/>
              <w:numPr>
                <w:ilvl w:val="0"/>
                <w:numId w:val="8"/>
              </w:numPr>
              <w:spacing w:after="0" w:line="240" w:lineRule="auto"/>
              <w:ind w:left="788" w:hanging="357"/>
              <w:jc w:val="both"/>
              <w:rPr>
                <w:rFonts w:asciiTheme="minorHAnsi" w:hAnsiTheme="minorHAnsi" w:cstheme="minorHAnsi"/>
                <w:lang w:val="lt-LT"/>
              </w:rPr>
            </w:pPr>
            <w:r w:rsidRPr="00EC2129">
              <w:rPr>
                <w:rFonts w:asciiTheme="minorHAnsi" w:hAnsiTheme="minorHAnsi" w:cstheme="minorHAnsi"/>
                <w:lang w:val="lt-LT"/>
              </w:rPr>
              <w:t>sertifikuotas pagal EN50131-1 GR3 arba lygiavertį;</w:t>
            </w:r>
          </w:p>
          <w:p w14:paraId="0B3AF528" w14:textId="4C1A2C85" w:rsidR="00AE7C2A" w:rsidRPr="00EC2129" w:rsidRDefault="00AE7C2A" w:rsidP="00AE7C2A">
            <w:pPr>
              <w:spacing w:line="257" w:lineRule="auto"/>
              <w:ind w:left="113"/>
              <w:jc w:val="both"/>
              <w:rPr>
                <w:rFonts w:asciiTheme="minorHAnsi" w:eastAsia="Arial" w:hAnsiTheme="minorHAnsi" w:cstheme="minorHAnsi"/>
                <w:sz w:val="22"/>
                <w:szCs w:val="22"/>
              </w:rPr>
            </w:pPr>
            <w:r w:rsidRPr="00EC2129">
              <w:rPr>
                <w:rFonts w:asciiTheme="minorHAnsi" w:hAnsiTheme="minorHAnsi" w:cstheme="minorHAnsi"/>
                <w:sz w:val="22"/>
                <w:szCs w:val="22"/>
              </w:rPr>
              <w:t>Centralė prijungiama prie kintamos 50Hz ~220V ± 10% įtampos tinklo ir 12 V įtampos rezervinio maitinimo. Dingus pagrindiniam maitinimui sistema automatiškai persijungia į rezervinio maitinimo būseną.</w:t>
            </w:r>
          </w:p>
        </w:tc>
      </w:tr>
    </w:tbl>
    <w:p w14:paraId="5B43DBD4" w14:textId="77777777" w:rsidR="00A11805" w:rsidRPr="00EC2129" w:rsidRDefault="00A11805" w:rsidP="00A11805">
      <w:pPr>
        <w:rPr>
          <w:rFonts w:asciiTheme="minorHAnsi" w:hAnsiTheme="minorHAnsi" w:cstheme="minorHAnsi"/>
          <w:b/>
          <w:bCs/>
          <w:color w:val="000000" w:themeColor="text1"/>
          <w:sz w:val="22"/>
          <w:szCs w:val="22"/>
        </w:rPr>
      </w:pPr>
    </w:p>
    <w:p w14:paraId="55552F5A" w14:textId="77777777" w:rsidR="00A11805" w:rsidRPr="00EC2129" w:rsidRDefault="00A11805" w:rsidP="00A11805">
      <w:pPr>
        <w:rPr>
          <w:rFonts w:asciiTheme="minorHAnsi" w:hAnsiTheme="minorHAnsi" w:cstheme="minorHAnsi"/>
          <w:b/>
          <w:bCs/>
          <w:color w:val="000000" w:themeColor="text1"/>
          <w:sz w:val="22"/>
          <w:szCs w:val="22"/>
          <w:highlight w:val="green"/>
        </w:rPr>
      </w:pPr>
    </w:p>
    <w:p w14:paraId="400679A5" w14:textId="77777777" w:rsidR="00A11805" w:rsidRPr="00EC2129" w:rsidRDefault="00A11805" w:rsidP="00A11805">
      <w:pPr>
        <w:rPr>
          <w:rFonts w:asciiTheme="minorHAnsi" w:hAnsiTheme="minorHAnsi" w:cstheme="minorHAnsi"/>
          <w:b/>
          <w:bCs/>
          <w:color w:val="000000" w:themeColor="text1"/>
          <w:sz w:val="22"/>
          <w:szCs w:val="22"/>
          <w:highlight w:val="green"/>
        </w:rPr>
      </w:pPr>
    </w:p>
    <w:p w14:paraId="537582A3" w14:textId="77777777" w:rsidR="00A11805" w:rsidRPr="00EC2129" w:rsidRDefault="00A11805" w:rsidP="00A11805">
      <w:pPr>
        <w:rPr>
          <w:rFonts w:asciiTheme="minorHAnsi" w:hAnsiTheme="minorHAnsi" w:cstheme="minorHAnsi"/>
          <w:sz w:val="22"/>
          <w:szCs w:val="22"/>
          <w:highlight w:val="green"/>
        </w:rPr>
      </w:pPr>
    </w:p>
    <w:tbl>
      <w:tblPr>
        <w:tblW w:w="14596" w:type="dxa"/>
        <w:tblBorders>
          <w:top w:val="single" w:sz="4" w:space="0" w:color="000009"/>
          <w:left w:val="single" w:sz="4" w:space="0" w:color="000009"/>
          <w:bottom w:val="single" w:sz="4" w:space="0" w:color="000009"/>
          <w:insideH w:val="single" w:sz="4" w:space="0" w:color="000009"/>
        </w:tblBorders>
        <w:tblLayout w:type="fixed"/>
        <w:tblCellMar>
          <w:left w:w="0" w:type="dxa"/>
          <w:right w:w="0" w:type="dxa"/>
        </w:tblCellMar>
        <w:tblLook w:val="04A0" w:firstRow="1" w:lastRow="0" w:firstColumn="1" w:lastColumn="0" w:noHBand="0" w:noVBand="1"/>
      </w:tblPr>
      <w:tblGrid>
        <w:gridCol w:w="907"/>
        <w:gridCol w:w="3431"/>
        <w:gridCol w:w="6289"/>
        <w:gridCol w:w="3969"/>
      </w:tblGrid>
      <w:tr w:rsidR="00A11805" w:rsidRPr="00EC2129" w14:paraId="2ACC75B9" w14:textId="77777777" w:rsidTr="006B3F9A">
        <w:trPr>
          <w:trHeight w:val="537"/>
        </w:trPr>
        <w:tc>
          <w:tcPr>
            <w:tcW w:w="907" w:type="dxa"/>
            <w:tcBorders>
              <w:top w:val="single" w:sz="4" w:space="0" w:color="000009"/>
              <w:left w:val="single" w:sz="4" w:space="0" w:color="000009"/>
              <w:bottom w:val="single" w:sz="4" w:space="0" w:color="000009"/>
              <w:right w:val="nil"/>
            </w:tcBorders>
            <w:shd w:val="clear" w:color="auto" w:fill="D9D9D9"/>
            <w:hideMark/>
          </w:tcPr>
          <w:p w14:paraId="5E217CEE"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45C2AEDF"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689"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58BB76E1"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54B2571C" w14:textId="77777777" w:rsidTr="006B3F9A">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00CD07D6" w14:textId="07DBAD0A" w:rsidR="00A11805" w:rsidRPr="00EC2129" w:rsidRDefault="00A11805" w:rsidP="0076521A">
            <w:pPr>
              <w:spacing w:before="120" w:after="240" w:line="257" w:lineRule="auto"/>
              <w:ind w:left="113"/>
              <w:rPr>
                <w:rFonts w:asciiTheme="minorHAnsi" w:eastAsia="Arial" w:hAnsiTheme="minorHAnsi" w:cstheme="minorHAnsi"/>
                <w:b/>
                <w:sz w:val="22"/>
                <w:szCs w:val="22"/>
              </w:rPr>
            </w:pPr>
            <w:bookmarkStart w:id="0" w:name="_Hlk32587383"/>
            <w:r w:rsidRPr="00EC2129">
              <w:rPr>
                <w:rFonts w:asciiTheme="minorHAnsi" w:eastAsia="Arial" w:hAnsiTheme="minorHAnsi" w:cstheme="minorHAnsi"/>
                <w:b/>
                <w:sz w:val="22"/>
                <w:szCs w:val="22"/>
              </w:rPr>
              <w:t>1.</w:t>
            </w:r>
            <w:r w:rsidR="00110803" w:rsidRPr="00EC2129">
              <w:rPr>
                <w:rFonts w:asciiTheme="minorHAnsi" w:eastAsia="Arial" w:hAnsiTheme="minorHAnsi" w:cstheme="minorHAnsi"/>
                <w:b/>
                <w:sz w:val="22"/>
                <w:szCs w:val="22"/>
              </w:rPr>
              <w:t>3</w:t>
            </w:r>
            <w:r w:rsidRPr="00EC2129">
              <w:rPr>
                <w:rFonts w:asciiTheme="minorHAnsi" w:eastAsia="Arial" w:hAnsiTheme="minorHAnsi" w:cstheme="minorHAnsi"/>
                <w:b/>
                <w:sz w:val="22"/>
                <w:szCs w:val="22"/>
              </w:rPr>
              <w:t xml:space="preserve">.            </w:t>
            </w:r>
            <w:bookmarkEnd w:id="0"/>
            <w:r w:rsidR="005C3F28" w:rsidRPr="00EC2129">
              <w:rPr>
                <w:rFonts w:asciiTheme="minorHAnsi" w:eastAsia="Arial" w:hAnsiTheme="minorHAnsi" w:cstheme="minorHAnsi"/>
                <w:b/>
                <w:sz w:val="22"/>
                <w:szCs w:val="22"/>
              </w:rPr>
              <w:t xml:space="preserve"> </w:t>
            </w:r>
            <w:r w:rsidRPr="00EC2129">
              <w:rPr>
                <w:rFonts w:asciiTheme="minorHAnsi" w:hAnsiTheme="minorHAnsi" w:cstheme="minorHAnsi"/>
                <w:b/>
                <w:bCs/>
                <w:sz w:val="22"/>
                <w:szCs w:val="22"/>
              </w:rPr>
              <w:t>Įsibrovimo pavojaus signalizavimo pultas</w:t>
            </w:r>
            <w:r w:rsidRPr="00EC2129">
              <w:rPr>
                <w:rFonts w:asciiTheme="minorHAnsi" w:eastAsia="Arial" w:hAnsiTheme="minorHAnsi" w:cstheme="minorHAnsi"/>
                <w:b/>
                <w:bCs/>
                <w:sz w:val="22"/>
                <w:szCs w:val="22"/>
              </w:rPr>
              <w:t xml:space="preserve"> „Centralė“ </w:t>
            </w:r>
            <w:r w:rsidR="00664EDE" w:rsidRPr="00EC2129">
              <w:rPr>
                <w:rFonts w:asciiTheme="minorHAnsi" w:hAnsiTheme="minorHAnsi" w:cstheme="minorHAnsi"/>
                <w:b/>
                <w:sz w:val="22"/>
                <w:szCs w:val="22"/>
              </w:rPr>
              <w:t xml:space="preserve"> </w:t>
            </w:r>
            <w:r w:rsidR="001D30AA" w:rsidRPr="00EC2129">
              <w:rPr>
                <w:rFonts w:asciiTheme="minorHAnsi" w:eastAsia="Arial" w:hAnsiTheme="minorHAnsi" w:cstheme="minorHAnsi"/>
                <w:b/>
                <w:bCs/>
                <w:sz w:val="22"/>
                <w:szCs w:val="22"/>
              </w:rPr>
              <w:t>Nr. 3</w:t>
            </w:r>
          </w:p>
        </w:tc>
      </w:tr>
      <w:tr w:rsidR="00A11805" w:rsidRPr="00EC2129" w14:paraId="3BA12B90" w14:textId="77777777" w:rsidTr="006B3F9A">
        <w:trPr>
          <w:trHeight w:val="405"/>
        </w:trPr>
        <w:tc>
          <w:tcPr>
            <w:tcW w:w="907" w:type="dxa"/>
            <w:tcBorders>
              <w:top w:val="single" w:sz="4" w:space="0" w:color="000009"/>
              <w:left w:val="single" w:sz="4" w:space="0" w:color="000009"/>
              <w:bottom w:val="single" w:sz="4" w:space="0" w:color="000009"/>
              <w:right w:val="nil"/>
            </w:tcBorders>
            <w:hideMark/>
          </w:tcPr>
          <w:p w14:paraId="58C4BA1E" w14:textId="76D18D6B"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10803" w:rsidRPr="00EC2129">
              <w:rPr>
                <w:rFonts w:asciiTheme="minorHAnsi" w:eastAsia="Arial" w:hAnsiTheme="minorHAnsi" w:cstheme="minorHAnsi"/>
                <w:sz w:val="22"/>
                <w:szCs w:val="22"/>
              </w:rPr>
              <w:t>3</w:t>
            </w:r>
            <w:r w:rsidRPr="00EC2129">
              <w:rPr>
                <w:rFonts w:asciiTheme="minorHAnsi" w:eastAsia="Arial" w:hAnsiTheme="minorHAnsi" w:cstheme="minorHAnsi"/>
                <w:sz w:val="22"/>
                <w:szCs w:val="22"/>
              </w:rPr>
              <w:t>.1</w:t>
            </w:r>
          </w:p>
        </w:tc>
        <w:tc>
          <w:tcPr>
            <w:tcW w:w="13689" w:type="dxa"/>
            <w:gridSpan w:val="3"/>
            <w:tcBorders>
              <w:top w:val="single" w:sz="4" w:space="0" w:color="000009"/>
              <w:left w:val="single" w:sz="4" w:space="0" w:color="000009"/>
              <w:bottom w:val="single" w:sz="4" w:space="0" w:color="000009"/>
              <w:right w:val="single" w:sz="4" w:space="0" w:color="000009"/>
            </w:tcBorders>
            <w:hideMark/>
          </w:tcPr>
          <w:p w14:paraId="0E24FA40" w14:textId="5D71D540" w:rsidR="00A11805" w:rsidRPr="00EC2129" w:rsidRDefault="00A11805" w:rsidP="00C50AFB">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w:t>
            </w:r>
            <w:r w:rsidR="00664EDE" w:rsidRPr="00EC2129">
              <w:rPr>
                <w:rFonts w:asciiTheme="minorHAnsi" w:eastAsia="Arial" w:hAnsiTheme="minorHAnsi" w:cstheme="minorHAnsi"/>
                <w:sz w:val="22"/>
                <w:szCs w:val="22"/>
              </w:rPr>
              <w:t xml:space="preserve"> </w:t>
            </w:r>
            <w:r w:rsidRPr="00EC2129">
              <w:rPr>
                <w:rFonts w:asciiTheme="minorHAnsi" w:eastAsia="Arial" w:hAnsiTheme="minorHAnsi" w:cstheme="minorHAnsi"/>
                <w:sz w:val="22"/>
                <w:szCs w:val="22"/>
              </w:rPr>
              <w:t>), nenaudota, pateikta nepažeistoje gamyklinėje pakuotėje.</w:t>
            </w:r>
          </w:p>
        </w:tc>
      </w:tr>
      <w:tr w:rsidR="00A11805" w:rsidRPr="00EC2129" w14:paraId="51182361" w14:textId="77777777" w:rsidTr="006B3F9A">
        <w:trPr>
          <w:trHeight w:val="405"/>
        </w:trPr>
        <w:tc>
          <w:tcPr>
            <w:tcW w:w="907" w:type="dxa"/>
            <w:tcBorders>
              <w:top w:val="single" w:sz="4" w:space="0" w:color="000009"/>
              <w:left w:val="single" w:sz="4" w:space="0" w:color="000009"/>
              <w:bottom w:val="single" w:sz="4" w:space="0" w:color="000009"/>
              <w:right w:val="nil"/>
            </w:tcBorders>
          </w:tcPr>
          <w:p w14:paraId="311103A3" w14:textId="781C72DA"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10803" w:rsidRPr="00EC2129">
              <w:rPr>
                <w:rFonts w:asciiTheme="minorHAnsi" w:eastAsia="Arial" w:hAnsiTheme="minorHAnsi" w:cstheme="minorHAnsi"/>
                <w:sz w:val="22"/>
                <w:szCs w:val="22"/>
              </w:rPr>
              <w:t>3</w:t>
            </w:r>
            <w:r w:rsidRPr="00EC2129">
              <w:rPr>
                <w:rFonts w:asciiTheme="minorHAnsi" w:eastAsia="Arial" w:hAnsiTheme="minorHAnsi" w:cstheme="minorHAnsi"/>
                <w:sz w:val="22"/>
                <w:szCs w:val="22"/>
              </w:rPr>
              <w:t>.2</w:t>
            </w:r>
          </w:p>
        </w:tc>
        <w:tc>
          <w:tcPr>
            <w:tcW w:w="13689" w:type="dxa"/>
            <w:gridSpan w:val="3"/>
            <w:tcBorders>
              <w:top w:val="single" w:sz="4" w:space="0" w:color="000009"/>
              <w:left w:val="single" w:sz="4" w:space="0" w:color="000009"/>
              <w:bottom w:val="single" w:sz="4" w:space="0" w:color="000009"/>
              <w:right w:val="single" w:sz="4" w:space="0" w:color="000009"/>
            </w:tcBorders>
          </w:tcPr>
          <w:p w14:paraId="74C55343" w14:textId="77777777" w:rsidR="00A11805" w:rsidRPr="00EC2129" w:rsidRDefault="00A11805" w:rsidP="00C50AFB">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192168C7" w14:textId="77777777" w:rsidTr="006B3F9A">
        <w:trPr>
          <w:trHeight w:val="405"/>
        </w:trPr>
        <w:tc>
          <w:tcPr>
            <w:tcW w:w="907" w:type="dxa"/>
            <w:tcBorders>
              <w:top w:val="single" w:sz="4" w:space="0" w:color="000009"/>
              <w:left w:val="single" w:sz="4" w:space="0" w:color="000009"/>
              <w:bottom w:val="single" w:sz="4" w:space="0" w:color="000009"/>
              <w:right w:val="nil"/>
            </w:tcBorders>
          </w:tcPr>
          <w:p w14:paraId="26122BC3" w14:textId="202449E7"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10803" w:rsidRPr="00EC2129">
              <w:rPr>
                <w:rFonts w:asciiTheme="minorHAnsi" w:eastAsia="Arial" w:hAnsiTheme="minorHAnsi" w:cstheme="minorHAnsi"/>
                <w:sz w:val="22"/>
                <w:szCs w:val="22"/>
              </w:rPr>
              <w:t>3</w:t>
            </w:r>
            <w:r w:rsidRPr="00EC2129">
              <w:rPr>
                <w:rFonts w:asciiTheme="minorHAnsi" w:eastAsia="Arial" w:hAnsiTheme="minorHAnsi" w:cstheme="minorHAnsi"/>
                <w:sz w:val="22"/>
                <w:szCs w:val="22"/>
              </w:rPr>
              <w:t>.3</w:t>
            </w:r>
          </w:p>
        </w:tc>
        <w:tc>
          <w:tcPr>
            <w:tcW w:w="13689" w:type="dxa"/>
            <w:gridSpan w:val="3"/>
            <w:tcBorders>
              <w:top w:val="single" w:sz="4" w:space="0" w:color="000009"/>
              <w:left w:val="single" w:sz="4" w:space="0" w:color="000009"/>
              <w:bottom w:val="single" w:sz="4" w:space="0" w:color="000009"/>
              <w:right w:val="single" w:sz="4" w:space="0" w:color="000009"/>
            </w:tcBorders>
          </w:tcPr>
          <w:p w14:paraId="2225A46B" w14:textId="77777777" w:rsidR="00A11805" w:rsidRPr="00EC2129" w:rsidRDefault="00A11805" w:rsidP="00C50AFB">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73227770" w14:textId="77777777" w:rsidTr="006B3F9A">
        <w:trPr>
          <w:trHeight w:val="405"/>
        </w:trPr>
        <w:tc>
          <w:tcPr>
            <w:tcW w:w="907" w:type="dxa"/>
            <w:tcBorders>
              <w:top w:val="single" w:sz="4" w:space="0" w:color="000009"/>
              <w:left w:val="single" w:sz="4" w:space="0" w:color="000009"/>
              <w:bottom w:val="single" w:sz="4" w:space="0" w:color="000009"/>
              <w:right w:val="nil"/>
            </w:tcBorders>
          </w:tcPr>
          <w:p w14:paraId="31BD4DD8" w14:textId="0121966F"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1.3.4</w:t>
            </w:r>
          </w:p>
        </w:tc>
        <w:tc>
          <w:tcPr>
            <w:tcW w:w="13689" w:type="dxa"/>
            <w:gridSpan w:val="3"/>
            <w:tcBorders>
              <w:top w:val="single" w:sz="4" w:space="0" w:color="000009"/>
              <w:left w:val="single" w:sz="4" w:space="0" w:color="000009"/>
              <w:bottom w:val="single" w:sz="4" w:space="0" w:color="000009"/>
              <w:right w:val="single" w:sz="4" w:space="0" w:color="000009"/>
            </w:tcBorders>
          </w:tcPr>
          <w:p w14:paraId="4660301C" w14:textId="20EC7D23"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A11805" w:rsidRPr="00EC2129" w14:paraId="175356B2" w14:textId="77777777" w:rsidTr="006B3F9A">
        <w:trPr>
          <w:trHeight w:val="405"/>
        </w:trPr>
        <w:tc>
          <w:tcPr>
            <w:tcW w:w="907" w:type="dxa"/>
            <w:tcBorders>
              <w:top w:val="single" w:sz="4" w:space="0" w:color="000009"/>
              <w:left w:val="single" w:sz="4" w:space="0" w:color="000009"/>
              <w:bottom w:val="single" w:sz="4" w:space="0" w:color="000009"/>
              <w:right w:val="nil"/>
            </w:tcBorders>
          </w:tcPr>
          <w:p w14:paraId="0C4CF8A7" w14:textId="6751FF5F"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10803" w:rsidRPr="00EC2129">
              <w:rPr>
                <w:rFonts w:asciiTheme="minorHAnsi" w:eastAsia="Arial" w:hAnsiTheme="minorHAnsi" w:cstheme="minorHAnsi"/>
                <w:sz w:val="22"/>
                <w:szCs w:val="22"/>
              </w:rPr>
              <w:t>3</w:t>
            </w:r>
            <w:r w:rsidRPr="00EC2129">
              <w:rPr>
                <w:rFonts w:asciiTheme="minorHAnsi" w:eastAsia="Arial" w:hAnsiTheme="minorHAnsi" w:cstheme="minorHAnsi"/>
                <w:sz w:val="22"/>
                <w:szCs w:val="22"/>
              </w:rPr>
              <w:t>.5</w:t>
            </w:r>
          </w:p>
        </w:tc>
        <w:tc>
          <w:tcPr>
            <w:tcW w:w="13689" w:type="dxa"/>
            <w:gridSpan w:val="3"/>
            <w:tcBorders>
              <w:top w:val="single" w:sz="4" w:space="0" w:color="000009"/>
              <w:left w:val="single" w:sz="4" w:space="0" w:color="000009"/>
              <w:bottom w:val="single" w:sz="4" w:space="0" w:color="000009"/>
              <w:right w:val="single" w:sz="4" w:space="0" w:color="000009"/>
            </w:tcBorders>
          </w:tcPr>
          <w:p w14:paraId="7FEBE6F8" w14:textId="376511DA" w:rsidR="00A11805" w:rsidRPr="00EC2129" w:rsidRDefault="00FB09DC" w:rsidP="00B9600D">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w:t>
            </w:r>
            <w:r w:rsidR="00A11805" w:rsidRPr="00EC2129">
              <w:rPr>
                <w:rFonts w:asciiTheme="minorHAnsi" w:eastAsia="Arial" w:hAnsiTheme="minorHAnsi" w:cstheme="minorHAnsi"/>
                <w:sz w:val="22"/>
                <w:szCs w:val="22"/>
              </w:rPr>
              <w:t xml:space="preserve">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1569B8B7" w14:textId="24801A26" w:rsidR="004C3C3F" w:rsidRPr="00EC2129" w:rsidRDefault="00A11805" w:rsidP="00C3629F">
            <w:pPr>
              <w:pStyle w:val="ListParagraph"/>
              <w:numPr>
                <w:ilvl w:val="0"/>
                <w:numId w:val="37"/>
              </w:numPr>
              <w:tabs>
                <w:tab w:val="left" w:pos="742"/>
              </w:tabs>
              <w:autoSpaceDN w:val="0"/>
              <w:spacing w:after="0" w:line="240" w:lineRule="auto"/>
              <w:jc w:val="both"/>
              <w:rPr>
                <w:rFonts w:asciiTheme="minorHAnsi"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w:t>
            </w:r>
            <w:r w:rsidR="004C3C3F" w:rsidRPr="00EC2129">
              <w:rPr>
                <w:rFonts w:asciiTheme="minorHAnsi" w:eastAsia="Arial" w:hAnsiTheme="minorHAnsi" w:cstheme="minorHAnsi"/>
                <w:lang w:val="lt-LT" w:eastAsia="zh-CN"/>
              </w:rPr>
              <w:t xml:space="preserve"> (kaina (įkainis) šiuo atveju nėra keičiama); </w:t>
            </w:r>
          </w:p>
          <w:p w14:paraId="2333DA88" w14:textId="522821AD" w:rsidR="00A11805" w:rsidRPr="00EC2129" w:rsidRDefault="00EC2129" w:rsidP="00C3629F">
            <w:pPr>
              <w:pStyle w:val="ListParagraph"/>
              <w:numPr>
                <w:ilvl w:val="0"/>
                <w:numId w:val="37"/>
              </w:numPr>
              <w:tabs>
                <w:tab w:val="left" w:pos="742"/>
              </w:tabs>
              <w:autoSpaceDN w:val="0"/>
              <w:spacing w:after="0" w:line="240" w:lineRule="auto"/>
              <w:jc w:val="both"/>
              <w:rPr>
                <w:rFonts w:asciiTheme="minorHAnsi" w:eastAsia="Batang" w:hAnsiTheme="minorHAnsi" w:cstheme="minorHAnsi"/>
                <w:lang w:val="pl-PL"/>
              </w:rPr>
            </w:pPr>
            <w:r w:rsidRPr="00EC2129">
              <w:rPr>
                <w:rFonts w:asciiTheme="minorHAnsi" w:eastAsia="Arial" w:hAnsiTheme="minorHAnsi" w:cstheme="minorHAnsi"/>
                <w:lang w:val="lt-LT"/>
              </w:rPr>
              <w:t>p</w:t>
            </w:r>
            <w:r w:rsidR="00A85897" w:rsidRPr="00EC2129">
              <w:rPr>
                <w:rFonts w:asciiTheme="minorHAnsi" w:eastAsia="Arial" w:hAnsiTheme="minorHAnsi" w:cstheme="minorHAnsi"/>
                <w:lang w:val="lt-LT"/>
              </w:rPr>
              <w:t>ardavėjas</w:t>
            </w:r>
            <w:r w:rsidR="00A11805" w:rsidRPr="00EC2129">
              <w:rPr>
                <w:rFonts w:asciiTheme="minorHAnsi" w:hAnsiTheme="minorHAnsi" w:cstheme="minorHAnsi"/>
                <w:lang w:val="lt-LT"/>
              </w:rPr>
              <w:t xml:space="preserve"> padengia pirkimo proceso metu pirkėjo patirtą materialinę žalą.</w:t>
            </w:r>
            <w:r w:rsidR="008820AC" w:rsidRPr="00EC2129">
              <w:rPr>
                <w:rFonts w:asciiTheme="minorHAnsi" w:hAnsiTheme="minorHAnsi" w:cstheme="minorHAnsi"/>
                <w:lang w:val="pl-PL"/>
              </w:rPr>
              <w:t xml:space="preserve"> </w:t>
            </w:r>
          </w:p>
        </w:tc>
      </w:tr>
      <w:tr w:rsidR="00A11805" w:rsidRPr="00EC2129" w14:paraId="779042B7" w14:textId="77777777" w:rsidTr="006B3F9A">
        <w:trPr>
          <w:trHeight w:val="405"/>
        </w:trPr>
        <w:tc>
          <w:tcPr>
            <w:tcW w:w="907" w:type="dxa"/>
            <w:tcBorders>
              <w:top w:val="single" w:sz="4" w:space="0" w:color="000009"/>
              <w:left w:val="single" w:sz="4" w:space="0" w:color="000009"/>
              <w:bottom w:val="single" w:sz="4" w:space="0" w:color="000009"/>
              <w:right w:val="nil"/>
            </w:tcBorders>
          </w:tcPr>
          <w:p w14:paraId="165A48CD" w14:textId="77777777" w:rsidR="00A11805" w:rsidRPr="00EC2129" w:rsidRDefault="00A11805" w:rsidP="00BE3DB4">
            <w:pPr>
              <w:spacing w:line="256" w:lineRule="auto"/>
              <w:ind w:left="171"/>
              <w:rPr>
                <w:rFonts w:asciiTheme="minorHAnsi" w:eastAsia="Arial" w:hAnsiTheme="minorHAnsi" w:cstheme="minorHAnsi"/>
                <w:sz w:val="22"/>
                <w:szCs w:val="22"/>
              </w:rPr>
            </w:pPr>
          </w:p>
        </w:tc>
        <w:tc>
          <w:tcPr>
            <w:tcW w:w="3431" w:type="dxa"/>
            <w:tcBorders>
              <w:top w:val="single" w:sz="4" w:space="0" w:color="000009"/>
              <w:left w:val="single" w:sz="4" w:space="0" w:color="000009"/>
              <w:bottom w:val="single" w:sz="4" w:space="0" w:color="000009"/>
              <w:right w:val="nil"/>
            </w:tcBorders>
          </w:tcPr>
          <w:p w14:paraId="20A79E11" w14:textId="77777777" w:rsidR="00A11805" w:rsidRPr="00EC2129" w:rsidRDefault="00A11805" w:rsidP="00BE3DB4">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6289" w:type="dxa"/>
            <w:tcBorders>
              <w:top w:val="single" w:sz="4" w:space="0" w:color="000001"/>
              <w:left w:val="single" w:sz="4" w:space="0" w:color="000001"/>
              <w:bottom w:val="single" w:sz="4" w:space="0" w:color="000001"/>
              <w:right w:val="single" w:sz="4" w:space="0" w:color="000001"/>
            </w:tcBorders>
          </w:tcPr>
          <w:p w14:paraId="5967B17D" w14:textId="77777777" w:rsidR="00A11805" w:rsidRPr="00EC2129" w:rsidRDefault="00A11805" w:rsidP="00BE3DB4">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969" w:type="dxa"/>
            <w:tcBorders>
              <w:top w:val="single" w:sz="4" w:space="0" w:color="000001"/>
              <w:left w:val="single" w:sz="4" w:space="0" w:color="000001"/>
              <w:bottom w:val="single" w:sz="4" w:space="0" w:color="000001"/>
              <w:right w:val="single" w:sz="4" w:space="0" w:color="000001"/>
            </w:tcBorders>
          </w:tcPr>
          <w:p w14:paraId="7A10F4E7" w14:textId="450B4047" w:rsidR="00A11805" w:rsidRPr="00EC2129" w:rsidRDefault="00A11805" w:rsidP="00BE3DB4">
            <w:pPr>
              <w:spacing w:line="256" w:lineRule="auto"/>
              <w:ind w:left="84"/>
              <w:jc w:val="center"/>
              <w:rPr>
                <w:rFonts w:asciiTheme="minorHAnsi" w:eastAsia="Arial" w:hAnsiTheme="minorHAnsi" w:cstheme="minorHAnsi"/>
                <w:b/>
                <w:sz w:val="22"/>
                <w:szCs w:val="22"/>
                <w:highlight w:val="green"/>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6B3F9A" w:rsidRPr="00EC2129" w14:paraId="09EF986C" w14:textId="77777777" w:rsidTr="006B3F9A">
        <w:trPr>
          <w:trHeight w:val="405"/>
        </w:trPr>
        <w:tc>
          <w:tcPr>
            <w:tcW w:w="907" w:type="dxa"/>
            <w:tcBorders>
              <w:top w:val="single" w:sz="4" w:space="0" w:color="000009"/>
              <w:left w:val="single" w:sz="4" w:space="0" w:color="000009"/>
              <w:bottom w:val="single" w:sz="4" w:space="0" w:color="000009"/>
              <w:right w:val="nil"/>
            </w:tcBorders>
          </w:tcPr>
          <w:p w14:paraId="745C6FF9" w14:textId="6373357B" w:rsidR="006B3F9A" w:rsidRPr="00EC2129" w:rsidRDefault="006B3F9A" w:rsidP="006B3F9A">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1.3.6.</w:t>
            </w:r>
          </w:p>
        </w:tc>
        <w:tc>
          <w:tcPr>
            <w:tcW w:w="3431" w:type="dxa"/>
            <w:tcBorders>
              <w:top w:val="single" w:sz="4" w:space="0" w:color="000009"/>
              <w:left w:val="single" w:sz="4" w:space="0" w:color="000009"/>
              <w:bottom w:val="single" w:sz="4" w:space="0" w:color="000009"/>
              <w:right w:val="nil"/>
            </w:tcBorders>
          </w:tcPr>
          <w:p w14:paraId="1940894A" w14:textId="77777777" w:rsidR="006B3F9A" w:rsidRPr="00EC2129" w:rsidRDefault="006B3F9A" w:rsidP="006B3F9A">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6289" w:type="dxa"/>
            <w:tcBorders>
              <w:top w:val="single" w:sz="4" w:space="0" w:color="000001"/>
              <w:left w:val="single" w:sz="4" w:space="0" w:color="000001"/>
              <w:bottom w:val="single" w:sz="4" w:space="0" w:color="000001"/>
              <w:right w:val="single" w:sz="4" w:space="0" w:color="000001"/>
            </w:tcBorders>
          </w:tcPr>
          <w:p w14:paraId="5BDF89AA" w14:textId="77777777" w:rsidR="006B3F9A" w:rsidRPr="00EC2129" w:rsidRDefault="006B3F9A" w:rsidP="006B3F9A">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969" w:type="dxa"/>
            <w:tcBorders>
              <w:top w:val="single" w:sz="4" w:space="0" w:color="000001"/>
              <w:left w:val="single" w:sz="4" w:space="0" w:color="000001"/>
              <w:bottom w:val="single" w:sz="4" w:space="0" w:color="000001"/>
              <w:right w:val="single" w:sz="4" w:space="0" w:color="000001"/>
            </w:tcBorders>
          </w:tcPr>
          <w:p w14:paraId="29B117ED" w14:textId="110F40C6" w:rsidR="006B3F9A" w:rsidRPr="00EC2129" w:rsidRDefault="006B3F9A" w:rsidP="006B3F9A">
            <w:pPr>
              <w:spacing w:line="257" w:lineRule="auto"/>
              <w:ind w:left="113"/>
              <w:jc w:val="both"/>
              <w:rPr>
                <w:rFonts w:asciiTheme="minorHAnsi" w:eastAsia="Arial" w:hAnsiTheme="minorHAnsi" w:cstheme="minorHAnsi"/>
                <w:sz w:val="22"/>
                <w:szCs w:val="22"/>
                <w:highlight w:val="green"/>
              </w:rPr>
            </w:pPr>
            <w:r>
              <w:rPr>
                <w:rFonts w:asciiTheme="minorHAnsi" w:eastAsia="Arial" w:hAnsiTheme="minorHAnsi" w:cstheme="minorHAnsi"/>
                <w:sz w:val="20"/>
                <w:szCs w:val="20"/>
              </w:rPr>
              <w:t>UTC</w:t>
            </w:r>
          </w:p>
        </w:tc>
      </w:tr>
      <w:tr w:rsidR="006B3F9A" w:rsidRPr="00EC2129" w14:paraId="160154A7" w14:textId="77777777" w:rsidTr="006B3F9A">
        <w:trPr>
          <w:trHeight w:val="489"/>
        </w:trPr>
        <w:tc>
          <w:tcPr>
            <w:tcW w:w="907" w:type="dxa"/>
            <w:tcBorders>
              <w:top w:val="single" w:sz="4" w:space="0" w:color="000009"/>
              <w:left w:val="single" w:sz="4" w:space="0" w:color="000009"/>
              <w:bottom w:val="single" w:sz="4" w:space="0" w:color="000009"/>
              <w:right w:val="nil"/>
            </w:tcBorders>
            <w:hideMark/>
          </w:tcPr>
          <w:p w14:paraId="47B718FD" w14:textId="4C0825B8" w:rsidR="006B3F9A" w:rsidRPr="00EC2129" w:rsidRDefault="006B3F9A" w:rsidP="006B3F9A">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1.3.7.</w:t>
            </w:r>
          </w:p>
        </w:tc>
        <w:tc>
          <w:tcPr>
            <w:tcW w:w="3431" w:type="dxa"/>
            <w:tcBorders>
              <w:top w:val="single" w:sz="4" w:space="0" w:color="000009"/>
              <w:left w:val="single" w:sz="4" w:space="0" w:color="000009"/>
              <w:bottom w:val="single" w:sz="4" w:space="0" w:color="000009"/>
              <w:right w:val="nil"/>
            </w:tcBorders>
            <w:hideMark/>
          </w:tcPr>
          <w:p w14:paraId="56466CC3" w14:textId="77777777" w:rsidR="006B3F9A" w:rsidRPr="00EC2129" w:rsidRDefault="006B3F9A" w:rsidP="006B3F9A">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6289" w:type="dxa"/>
            <w:tcBorders>
              <w:top w:val="single" w:sz="4" w:space="0" w:color="000001"/>
              <w:left w:val="single" w:sz="4" w:space="0" w:color="000001"/>
              <w:bottom w:val="single" w:sz="4" w:space="0" w:color="000001"/>
              <w:right w:val="single" w:sz="4" w:space="0" w:color="000001"/>
            </w:tcBorders>
            <w:hideMark/>
          </w:tcPr>
          <w:p w14:paraId="66C76049" w14:textId="77777777" w:rsidR="006B3F9A" w:rsidRPr="00EC2129" w:rsidRDefault="006B3F9A" w:rsidP="006B3F9A">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09C5BC7F" w14:textId="77777777" w:rsidR="006B3F9A" w:rsidRPr="00EC2129" w:rsidRDefault="006B3F9A" w:rsidP="006B3F9A">
            <w:pPr>
              <w:spacing w:line="256" w:lineRule="auto"/>
              <w:ind w:left="84"/>
              <w:jc w:val="both"/>
              <w:rPr>
                <w:rFonts w:asciiTheme="minorHAnsi"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969" w:type="dxa"/>
            <w:tcBorders>
              <w:top w:val="single" w:sz="4" w:space="0" w:color="000001"/>
              <w:left w:val="single" w:sz="4" w:space="0" w:color="000001"/>
              <w:bottom w:val="single" w:sz="4" w:space="0" w:color="000001"/>
              <w:right w:val="single" w:sz="4" w:space="0" w:color="000001"/>
            </w:tcBorders>
          </w:tcPr>
          <w:p w14:paraId="7BE1F349" w14:textId="77777777" w:rsidR="006B3F9A" w:rsidRDefault="006B3F9A" w:rsidP="006B3F9A">
            <w:pPr>
              <w:spacing w:line="257" w:lineRule="auto"/>
              <w:ind w:left="113"/>
              <w:jc w:val="both"/>
              <w:rPr>
                <w:rFonts w:asciiTheme="minorHAnsi" w:eastAsia="Arial" w:hAnsiTheme="minorHAnsi" w:cstheme="minorHAnsi"/>
                <w:sz w:val="20"/>
                <w:szCs w:val="20"/>
              </w:rPr>
            </w:pPr>
            <w:r>
              <w:rPr>
                <w:rFonts w:asciiTheme="minorHAnsi" w:eastAsia="Arial" w:hAnsiTheme="minorHAnsi" w:cstheme="minorHAnsi"/>
                <w:sz w:val="20"/>
                <w:szCs w:val="20"/>
              </w:rPr>
              <w:t>ATS 4500A-IP-LM</w:t>
            </w:r>
          </w:p>
          <w:p w14:paraId="01DCFDCD" w14:textId="263F22AB" w:rsidR="006B3F9A" w:rsidRPr="00EC2129" w:rsidRDefault="00E33451" w:rsidP="006B3F9A">
            <w:pPr>
              <w:spacing w:line="257" w:lineRule="auto"/>
              <w:jc w:val="both"/>
              <w:rPr>
                <w:rFonts w:asciiTheme="minorHAnsi" w:eastAsia="Arial" w:hAnsiTheme="minorHAnsi" w:cstheme="minorHAnsi"/>
                <w:sz w:val="22"/>
                <w:szCs w:val="22"/>
                <w:highlight w:val="green"/>
              </w:rPr>
            </w:pPr>
            <w:hyperlink r:id="rId10" w:history="1">
              <w:r w:rsidR="006B3F9A">
                <w:rPr>
                  <w:rStyle w:val="Hyperlink"/>
                </w:rPr>
                <w:t>https://fr.firesecurityproducts.com/fr/search?q=ATS4500A-IP-LM</w:t>
              </w:r>
            </w:hyperlink>
          </w:p>
        </w:tc>
      </w:tr>
      <w:tr w:rsidR="006B3F9A" w:rsidRPr="00EC2129" w14:paraId="25D3F730" w14:textId="77777777" w:rsidTr="006B3F9A">
        <w:trPr>
          <w:trHeight w:val="303"/>
        </w:trPr>
        <w:tc>
          <w:tcPr>
            <w:tcW w:w="907" w:type="dxa"/>
            <w:tcBorders>
              <w:top w:val="single" w:sz="4" w:space="0" w:color="000009"/>
              <w:left w:val="single" w:sz="4" w:space="0" w:color="000009"/>
              <w:bottom w:val="single" w:sz="4" w:space="0" w:color="000009"/>
              <w:right w:val="nil"/>
            </w:tcBorders>
            <w:hideMark/>
          </w:tcPr>
          <w:p w14:paraId="4C194078" w14:textId="4804C639" w:rsidR="006B3F9A" w:rsidRPr="00EC2129" w:rsidRDefault="006B3F9A" w:rsidP="006B3F9A">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1.3.8.</w:t>
            </w:r>
          </w:p>
        </w:tc>
        <w:tc>
          <w:tcPr>
            <w:tcW w:w="3431" w:type="dxa"/>
            <w:tcBorders>
              <w:top w:val="single" w:sz="4" w:space="0" w:color="000009"/>
              <w:left w:val="single" w:sz="4" w:space="0" w:color="000009"/>
              <w:bottom w:val="single" w:sz="4" w:space="0" w:color="000009"/>
              <w:right w:val="nil"/>
            </w:tcBorders>
          </w:tcPr>
          <w:p w14:paraId="7FCB161B" w14:textId="6237B614" w:rsidR="006B3F9A" w:rsidRPr="00EC2129" w:rsidRDefault="006B3F9A" w:rsidP="006B3F9A">
            <w:pPr>
              <w:spacing w:line="257" w:lineRule="auto"/>
              <w:ind w:left="79"/>
              <w:jc w:val="both"/>
              <w:rPr>
                <w:rFonts w:asciiTheme="minorHAnsi" w:eastAsia="Arial" w:hAnsiTheme="minorHAnsi" w:cstheme="minorHAnsi"/>
                <w:sz w:val="22"/>
                <w:szCs w:val="22"/>
              </w:rPr>
            </w:pPr>
            <w:r w:rsidRPr="00EC2129">
              <w:rPr>
                <w:rFonts w:asciiTheme="minorHAnsi" w:hAnsiTheme="minorHAnsi" w:cstheme="minorHAnsi"/>
                <w:sz w:val="22"/>
                <w:szCs w:val="22"/>
              </w:rPr>
              <w:t>Techniniai parametrai</w:t>
            </w:r>
          </w:p>
        </w:tc>
        <w:tc>
          <w:tcPr>
            <w:tcW w:w="6289" w:type="dxa"/>
            <w:tcBorders>
              <w:top w:val="single" w:sz="4" w:space="0" w:color="000001"/>
              <w:left w:val="single" w:sz="4" w:space="0" w:color="000001"/>
              <w:bottom w:val="single" w:sz="4" w:space="0" w:color="000001"/>
              <w:right w:val="single" w:sz="4" w:space="0" w:color="000001"/>
            </w:tcBorders>
            <w:vAlign w:val="center"/>
          </w:tcPr>
          <w:p w14:paraId="2D1BF3D5" w14:textId="6DBA5ED6" w:rsidR="006B3F9A" w:rsidRPr="00EC2129" w:rsidRDefault="006B3F9A" w:rsidP="006B3F9A">
            <w:pPr>
              <w:pStyle w:val="BodyText"/>
              <w:ind w:left="113"/>
              <w:jc w:val="both"/>
              <w:rPr>
                <w:rFonts w:asciiTheme="minorHAnsi" w:hAnsiTheme="minorHAnsi" w:cstheme="minorHAnsi"/>
                <w:sz w:val="22"/>
                <w:szCs w:val="22"/>
              </w:rPr>
            </w:pPr>
            <w:r w:rsidRPr="00EC2129">
              <w:rPr>
                <w:rFonts w:asciiTheme="minorHAnsi" w:hAnsiTheme="minorHAnsi" w:cstheme="minorHAnsi"/>
                <w:sz w:val="22"/>
                <w:szCs w:val="22"/>
              </w:rPr>
              <w:t>Įsibrovimo pavojaus signalizavimo pultas (centralė) su integruotu įeigos kontrolės sistemų valdikliu, metalo korpuse su maitinimo šaltiniu, sertifikuotas ES šalyse pagal EN50131-1 arba lygiavertį reikalavimus ir užtikrinantis 3 apsaugos klasės sistemos veikimo sąlygas.</w:t>
            </w:r>
          </w:p>
          <w:p w14:paraId="24660D1E" w14:textId="76FC8BF4" w:rsidR="006B3F9A" w:rsidRPr="00EC2129" w:rsidRDefault="006B3F9A" w:rsidP="006B3F9A">
            <w:pPr>
              <w:pStyle w:val="BodyText"/>
              <w:ind w:firstLine="73"/>
              <w:jc w:val="both"/>
              <w:rPr>
                <w:rFonts w:asciiTheme="minorHAnsi" w:hAnsiTheme="minorHAnsi" w:cstheme="minorHAnsi"/>
                <w:sz w:val="22"/>
                <w:szCs w:val="22"/>
              </w:rPr>
            </w:pPr>
            <w:r w:rsidRPr="00EC2129">
              <w:rPr>
                <w:rFonts w:asciiTheme="minorHAnsi" w:hAnsiTheme="minorHAnsi" w:cstheme="minorHAnsi"/>
                <w:sz w:val="22"/>
                <w:szCs w:val="22"/>
              </w:rPr>
              <w:t xml:space="preserve">  Pagrindiniai techniniai duomenys:</w:t>
            </w:r>
          </w:p>
          <w:p w14:paraId="7A121076"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įtaisyti 8 kontroliuojamų būsenų įėjimai (zonos);</w:t>
            </w:r>
          </w:p>
          <w:p w14:paraId="220E7388"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plečiamas iki 512 zonų (laidinių arba belaidžių);</w:t>
            </w:r>
          </w:p>
          <w:p w14:paraId="1F72FB34"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lastRenderedPageBreak/>
              <w:t>64 suskaidytos sistemos (sritys);</w:t>
            </w:r>
          </w:p>
          <w:p w14:paraId="191BC8B8" w14:textId="19FD3F59"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ne mažiau 48 kontroliuojamų durų;</w:t>
            </w:r>
          </w:p>
          <w:p w14:paraId="59EFF19D"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128 naudotojų grupės;</w:t>
            </w:r>
          </w:p>
          <w:p w14:paraId="65150BC5" w14:textId="2373F786"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ne mažiau 7000 įvykių atmintis;</w:t>
            </w:r>
          </w:p>
          <w:p w14:paraId="73716871"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modulinė struktūra, dvi vidinės magistralės, prie kurių jungiami valdymo pulteliai ir duomenų rinkimo moduliai;</w:t>
            </w:r>
          </w:p>
          <w:p w14:paraId="60C0BC1F"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viso prie centralės gali būti prijungta iki 32 apsaugos valdymo pultelių / skaitytuvų ir iki 30 duomenų rinkimo modulių;</w:t>
            </w:r>
          </w:p>
          <w:p w14:paraId="5CFDE1E1"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nuolat kontroliuojamas ryšys su visais periferiniais įrenginiais, prijungtais prie duomenų magistralės;</w:t>
            </w:r>
          </w:p>
          <w:p w14:paraId="12CF4ECE"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duomenų magistralės ilgis 1,5 km, naudojant izoliatorius-kartotuvus galima išplėsti iki 6 km;</w:t>
            </w:r>
          </w:p>
          <w:p w14:paraId="360EF50D"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kenkimo kontaktai nuo atidarymo ir nuėmimo;</w:t>
            </w:r>
          </w:p>
          <w:p w14:paraId="76DBC0BF" w14:textId="51921383"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metalinis korpusas LM su transformatoriumi;</w:t>
            </w:r>
          </w:p>
          <w:p w14:paraId="677E5519"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su 13.8 VDC / 2.3A maitinimo šaltiniu, maksimali išėjimo srovė kitiems prietaisams 1.3A;</w:t>
            </w:r>
          </w:p>
          <w:p w14:paraId="749387B4"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integruotas USB prievadas pulto lokaliam nustatymui;</w:t>
            </w:r>
          </w:p>
          <w:p w14:paraId="5ACA0C9C"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integruotas 10/100Mb Ethernet prievadas (RJ45) pulto nuotoliniam nustatymui ir diagnostikai bei pranešimų perdavimui į CSP;</w:t>
            </w:r>
          </w:p>
          <w:p w14:paraId="14529F35"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su galimybe, prijungus papildomus modulius, perduoti pranešimus PSTN, ISDN ar GSM tinklais standartiniais pranešimų formatais (SIA, CID), arba balsinius pranešimus;</w:t>
            </w:r>
          </w:p>
          <w:p w14:paraId="40B26243"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galimybė siųsti SMS (prijungus papildomus modulius);</w:t>
            </w:r>
          </w:p>
          <w:p w14:paraId="16706C0D"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sistemos programavimas, kontrolė ir priežiūra atliekamas tiek apsaugos pulto buvimo vietoje, naudojantis valdymo pulteliu ar PC su atitinkama programine įranga, tiek ir nutolus nuo pulto PC pagalba;</w:t>
            </w:r>
          </w:p>
          <w:p w14:paraId="71EDDBAD"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darbo temperatūra nuo -10°C iki +55°C;</w:t>
            </w:r>
          </w:p>
          <w:p w14:paraId="4D117B73"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akumuliatoriaus iki 36 Ah talpos prijungimas ir pakrovimas;</w:t>
            </w:r>
          </w:p>
          <w:p w14:paraId="32B9D181"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meniu ir sisteminiai pranešimai lietuvių kalba;</w:t>
            </w:r>
          </w:p>
          <w:p w14:paraId="1DA71CD4"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turintis programinės įrangos paketą su valdymo ir vizualizacijos programine įranga, skirta grafiniam sistemos būsenos atvaizdavimui su žemėlapių ir prietaisų piktogramų įkėlimu bei interaktyviu valdymu;</w:t>
            </w:r>
          </w:p>
          <w:p w14:paraId="2F09B820" w14:textId="2564CC96" w:rsidR="006B3F9A" w:rsidRPr="00EC2129" w:rsidRDefault="006B3F9A" w:rsidP="006B3F9A">
            <w:pPr>
              <w:pStyle w:val="ListParagraph"/>
              <w:numPr>
                <w:ilvl w:val="0"/>
                <w:numId w:val="9"/>
              </w:numPr>
              <w:spacing w:after="0"/>
              <w:ind w:left="714" w:hanging="357"/>
              <w:jc w:val="both"/>
              <w:rPr>
                <w:rFonts w:asciiTheme="minorHAnsi" w:hAnsiTheme="minorHAnsi" w:cstheme="minorHAnsi"/>
                <w:lang w:val="lt-LT"/>
              </w:rPr>
            </w:pPr>
            <w:r w:rsidRPr="00EC2129">
              <w:rPr>
                <w:rFonts w:asciiTheme="minorHAnsi" w:hAnsiTheme="minorHAnsi" w:cstheme="minorHAnsi"/>
                <w:lang w:val="lt-LT"/>
              </w:rPr>
              <w:lastRenderedPageBreak/>
              <w:t>sertifikuotas pagal EN50131-1 GR3 arba lygiavertį;</w:t>
            </w:r>
          </w:p>
          <w:p w14:paraId="22E96590" w14:textId="77777777" w:rsidR="006B3F9A" w:rsidRPr="00EC2129" w:rsidRDefault="006B3F9A" w:rsidP="006B3F9A">
            <w:pPr>
              <w:pStyle w:val="BodyText"/>
              <w:numPr>
                <w:ilvl w:val="0"/>
                <w:numId w:val="9"/>
              </w:numPr>
              <w:ind w:left="714" w:hanging="357"/>
              <w:jc w:val="both"/>
              <w:rPr>
                <w:rFonts w:asciiTheme="minorHAnsi" w:eastAsia="Arial" w:hAnsiTheme="minorHAnsi" w:cstheme="minorHAnsi"/>
                <w:sz w:val="22"/>
                <w:szCs w:val="22"/>
              </w:rPr>
            </w:pPr>
            <w:r w:rsidRPr="00EC2129">
              <w:rPr>
                <w:rFonts w:asciiTheme="minorHAnsi" w:hAnsiTheme="minorHAnsi" w:cstheme="minorHAnsi"/>
                <w:sz w:val="22"/>
                <w:szCs w:val="22"/>
              </w:rPr>
              <w:t xml:space="preserve">Centralė prijungiama prie kintamos 50Hz ~220V ± 10% įtampos tinklo ir 12 V įtampos rezervinio maitinimo. Dingus pagrindiniam maitinimui sistema automatiškai persijungia į rezervinio maitinimo būseną. </w:t>
            </w:r>
          </w:p>
        </w:tc>
        <w:tc>
          <w:tcPr>
            <w:tcW w:w="3969" w:type="dxa"/>
            <w:tcBorders>
              <w:top w:val="single" w:sz="4" w:space="0" w:color="000001"/>
              <w:left w:val="single" w:sz="4" w:space="0" w:color="000001"/>
              <w:bottom w:val="single" w:sz="4" w:space="0" w:color="000001"/>
              <w:right w:val="single" w:sz="4" w:space="0" w:color="000001"/>
            </w:tcBorders>
          </w:tcPr>
          <w:p w14:paraId="162E2961" w14:textId="77777777" w:rsidR="006B3F9A" w:rsidRPr="00EC2129" w:rsidRDefault="006B3F9A" w:rsidP="006B3F9A">
            <w:pPr>
              <w:pStyle w:val="BodyText"/>
              <w:ind w:left="113"/>
              <w:jc w:val="both"/>
              <w:rPr>
                <w:rFonts w:asciiTheme="minorHAnsi" w:hAnsiTheme="minorHAnsi" w:cstheme="minorHAnsi"/>
                <w:sz w:val="22"/>
                <w:szCs w:val="22"/>
              </w:rPr>
            </w:pPr>
            <w:r w:rsidRPr="00EC2129">
              <w:rPr>
                <w:rFonts w:asciiTheme="minorHAnsi" w:hAnsiTheme="minorHAnsi" w:cstheme="minorHAnsi"/>
                <w:sz w:val="22"/>
                <w:szCs w:val="22"/>
              </w:rPr>
              <w:lastRenderedPageBreak/>
              <w:t>Įsibrovimo pavojaus signalizavimo pultas (centralė) su integruotu įeigos kontrolės sistemų valdikliu, metalo korpuse su maitinimo šaltiniu, sertifikuotas ES šalyse pagal EN50131-1 arba lygiavertį reikalavimus ir užtikrinantis 3 apsaugos klasės sistemos veikimo sąlygas.</w:t>
            </w:r>
          </w:p>
          <w:p w14:paraId="03F62B89" w14:textId="77777777" w:rsidR="006B3F9A" w:rsidRPr="00EC2129" w:rsidRDefault="006B3F9A" w:rsidP="006B3F9A">
            <w:pPr>
              <w:pStyle w:val="BodyText"/>
              <w:ind w:firstLine="73"/>
              <w:jc w:val="both"/>
              <w:rPr>
                <w:rFonts w:asciiTheme="minorHAnsi" w:hAnsiTheme="minorHAnsi" w:cstheme="minorHAnsi"/>
                <w:sz w:val="22"/>
                <w:szCs w:val="22"/>
              </w:rPr>
            </w:pPr>
            <w:r w:rsidRPr="00EC2129">
              <w:rPr>
                <w:rFonts w:asciiTheme="minorHAnsi" w:hAnsiTheme="minorHAnsi" w:cstheme="minorHAnsi"/>
                <w:sz w:val="22"/>
                <w:szCs w:val="22"/>
              </w:rPr>
              <w:t xml:space="preserve">  Pagrindiniai techniniai duomenys:</w:t>
            </w:r>
          </w:p>
          <w:p w14:paraId="15F0CA37"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lastRenderedPageBreak/>
              <w:t>įtaisyti 8 kontroliuojamų būsenų įėjimai (zonos);</w:t>
            </w:r>
          </w:p>
          <w:p w14:paraId="518A503C"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plečiamas iki 512 zonų (laidinių arba belaidžių);</w:t>
            </w:r>
          </w:p>
          <w:p w14:paraId="4234E6BD"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64 suskaidytos sistemos (sritys);</w:t>
            </w:r>
          </w:p>
          <w:p w14:paraId="0284AB71" w14:textId="4C0C9354"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48 kontroliuojamų durų;</w:t>
            </w:r>
          </w:p>
          <w:p w14:paraId="36B1CC2B"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128 naudotojų grupės;</w:t>
            </w:r>
          </w:p>
          <w:p w14:paraId="5DF2575A" w14:textId="197CD88E"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7000 įvykių atmintis;</w:t>
            </w:r>
          </w:p>
          <w:p w14:paraId="350DFE59"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modulinė struktūra, dvi vidinės magistralės, prie kurių jungiami valdymo pulteliai ir duomenų rinkimo moduliai;</w:t>
            </w:r>
          </w:p>
          <w:p w14:paraId="74E37053"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viso prie centralės gali būti prijungta iki 32 apsaugos valdymo pultelių / skaitytuvų ir iki 30 duomenų rinkimo modulių;</w:t>
            </w:r>
          </w:p>
          <w:p w14:paraId="545911BE"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nuolat kontroliuojamas ryšys su visais periferiniais įrenginiais, prijungtais prie duomenų magistralės;</w:t>
            </w:r>
          </w:p>
          <w:p w14:paraId="780A8DF2"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duomenų magistralės ilgis 1,5 km, naudojant izoliatorius-kartotuvus galima išplėsti iki 6 km;</w:t>
            </w:r>
          </w:p>
          <w:p w14:paraId="47F47AA5"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kenkimo kontaktai nuo atidarymo ir nuėmimo;</w:t>
            </w:r>
          </w:p>
          <w:p w14:paraId="0911DDFE"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metalinis korpusas LM su transformatoriumi;</w:t>
            </w:r>
          </w:p>
          <w:p w14:paraId="0D7E08C8"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su 13.8 VDC / 2.3A maitinimo šaltiniu, maksimali išėjimo srovė kitiems prietaisams 1.3A;</w:t>
            </w:r>
          </w:p>
          <w:p w14:paraId="37239A47"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integruotas USB prievadas pulto lokaliam nustatymui;</w:t>
            </w:r>
          </w:p>
          <w:p w14:paraId="6BE2636B"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 xml:space="preserve">integruotas 10/100Mb Ethernet prievadas (RJ45) pulto nuotoliniam </w:t>
            </w:r>
            <w:r w:rsidRPr="00EC2129">
              <w:rPr>
                <w:rFonts w:asciiTheme="minorHAnsi" w:hAnsiTheme="minorHAnsi" w:cstheme="minorHAnsi"/>
                <w:sz w:val="22"/>
                <w:szCs w:val="22"/>
              </w:rPr>
              <w:lastRenderedPageBreak/>
              <w:t>nustatymui ir diagnostikai bei pranešimų perdavimui į CSP;</w:t>
            </w:r>
          </w:p>
          <w:p w14:paraId="670CE09A"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su galimybe, prijungus papildomus modulius, perduoti pranešimus PSTN, ISDN ar GSM tinklais standartiniais pranešimų formatais (SIA, CID), arba balsinius pranešimus;</w:t>
            </w:r>
          </w:p>
          <w:p w14:paraId="741160F7"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galimybė siųsti SMS (prijungus papildomus modulius);</w:t>
            </w:r>
          </w:p>
          <w:p w14:paraId="59C1C895"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sistemos programavimas, kontrolė ir priežiūra atliekamas tiek apsaugos pulto buvimo vietoje, naudojantis valdymo pulteliu ar PC su atitinkama programine įranga, tiek ir nutolus nuo pulto PC pagalba;</w:t>
            </w:r>
          </w:p>
          <w:p w14:paraId="7A38E8D9"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darbo temperatūra nuo -10°C iki +55°C;</w:t>
            </w:r>
          </w:p>
          <w:p w14:paraId="7449BC2C"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akumuliatoriaus iki 36 Ah talpos prijungimas ir pakrovimas;</w:t>
            </w:r>
          </w:p>
          <w:p w14:paraId="4BC4E130"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meniu ir sisteminiai pranešimai lietuvių kalba;</w:t>
            </w:r>
          </w:p>
          <w:p w14:paraId="5AFFDC5B" w14:textId="77777777" w:rsidR="006B3F9A" w:rsidRPr="00EC2129" w:rsidRDefault="006B3F9A" w:rsidP="006B3F9A">
            <w:pPr>
              <w:pStyle w:val="BodyText"/>
              <w:numPr>
                <w:ilvl w:val="0"/>
                <w:numId w:val="9"/>
              </w:numPr>
              <w:jc w:val="both"/>
              <w:rPr>
                <w:rFonts w:asciiTheme="minorHAnsi" w:hAnsiTheme="minorHAnsi" w:cstheme="minorHAnsi"/>
                <w:sz w:val="22"/>
                <w:szCs w:val="22"/>
              </w:rPr>
            </w:pPr>
            <w:r w:rsidRPr="00EC2129">
              <w:rPr>
                <w:rFonts w:asciiTheme="minorHAnsi" w:hAnsiTheme="minorHAnsi" w:cstheme="minorHAnsi"/>
                <w:sz w:val="22"/>
                <w:szCs w:val="22"/>
              </w:rPr>
              <w:t>turintis programinės įrangos paketą su valdymo ir vizualizacijos programine įranga, skirta grafiniam sistemos būsenos atvaizdavimui su žemėlapių ir prietaisų piktogramų įkėlimu bei interaktyviu valdymu;</w:t>
            </w:r>
          </w:p>
          <w:p w14:paraId="24B57ACF" w14:textId="77777777" w:rsidR="006B3F9A" w:rsidRPr="00EC2129" w:rsidRDefault="006B3F9A" w:rsidP="006B3F9A">
            <w:pPr>
              <w:pStyle w:val="ListParagraph"/>
              <w:numPr>
                <w:ilvl w:val="0"/>
                <w:numId w:val="9"/>
              </w:numPr>
              <w:spacing w:after="0"/>
              <w:ind w:left="714" w:hanging="357"/>
              <w:jc w:val="both"/>
              <w:rPr>
                <w:rFonts w:asciiTheme="minorHAnsi" w:hAnsiTheme="minorHAnsi" w:cstheme="minorHAnsi"/>
                <w:lang w:val="lt-LT"/>
              </w:rPr>
            </w:pPr>
            <w:r w:rsidRPr="00EC2129">
              <w:rPr>
                <w:rFonts w:asciiTheme="minorHAnsi" w:hAnsiTheme="minorHAnsi" w:cstheme="minorHAnsi"/>
                <w:lang w:val="lt-LT"/>
              </w:rPr>
              <w:t>sertifikuotas pagal EN50131-1 GR3 arba lygiavertį;</w:t>
            </w:r>
          </w:p>
          <w:p w14:paraId="6EEA1928" w14:textId="61351251" w:rsidR="006B3F9A" w:rsidRPr="00EC2129" w:rsidRDefault="006B3F9A" w:rsidP="006B3F9A">
            <w:pPr>
              <w:spacing w:line="257" w:lineRule="auto"/>
              <w:ind w:left="113"/>
              <w:jc w:val="both"/>
              <w:rPr>
                <w:rFonts w:asciiTheme="minorHAnsi" w:eastAsia="Arial" w:hAnsiTheme="minorHAnsi" w:cstheme="minorHAnsi"/>
                <w:sz w:val="22"/>
                <w:szCs w:val="22"/>
                <w:highlight w:val="green"/>
              </w:rPr>
            </w:pPr>
            <w:r w:rsidRPr="00EC2129">
              <w:rPr>
                <w:rFonts w:asciiTheme="minorHAnsi" w:hAnsiTheme="minorHAnsi" w:cstheme="minorHAnsi"/>
                <w:sz w:val="22"/>
                <w:szCs w:val="22"/>
              </w:rPr>
              <w:t>Centralė prijungiama prie kintamos 50Hz ~220V ± 10% įtampos tinklo ir 12 V įtampos rezervinio maitinimo. Dingus pagrindiniam maitinimui sistema automatiškai persijungia į rezervinio maitinimo būseną.</w:t>
            </w:r>
          </w:p>
        </w:tc>
      </w:tr>
    </w:tbl>
    <w:p w14:paraId="4FBEB664" w14:textId="77777777" w:rsidR="00A11805" w:rsidRPr="00EC2129" w:rsidRDefault="00A11805" w:rsidP="00A11805">
      <w:pPr>
        <w:rPr>
          <w:rFonts w:asciiTheme="minorHAnsi" w:hAnsiTheme="minorHAnsi" w:cstheme="minorHAnsi"/>
          <w:sz w:val="22"/>
          <w:szCs w:val="22"/>
          <w:highlight w:val="green"/>
        </w:rPr>
      </w:pPr>
    </w:p>
    <w:p w14:paraId="6267FEE1" w14:textId="77777777" w:rsidR="00A11805" w:rsidRPr="00EC2129" w:rsidRDefault="00A11805" w:rsidP="00A11805">
      <w:pPr>
        <w:rPr>
          <w:rFonts w:asciiTheme="minorHAnsi" w:hAnsiTheme="minorHAnsi" w:cstheme="minorHAnsi"/>
          <w:sz w:val="22"/>
          <w:szCs w:val="22"/>
          <w:highlight w:val="green"/>
        </w:rPr>
      </w:pPr>
    </w:p>
    <w:p w14:paraId="4AA9F4CD" w14:textId="77777777" w:rsidR="00A11805" w:rsidRPr="00EC2129" w:rsidRDefault="00A11805" w:rsidP="00A11805">
      <w:pPr>
        <w:rPr>
          <w:rFonts w:asciiTheme="minorHAnsi" w:hAnsiTheme="minorHAnsi" w:cstheme="minorHAnsi"/>
          <w:sz w:val="22"/>
          <w:szCs w:val="22"/>
          <w:highlight w:val="green"/>
        </w:rPr>
      </w:pPr>
    </w:p>
    <w:tbl>
      <w:tblPr>
        <w:tblW w:w="14596" w:type="dxa"/>
        <w:tblBorders>
          <w:top w:val="single" w:sz="4" w:space="0" w:color="000009"/>
          <w:left w:val="single" w:sz="4" w:space="0" w:color="000009"/>
          <w:bottom w:val="single" w:sz="4" w:space="0" w:color="000009"/>
          <w:insideH w:val="single" w:sz="4" w:space="0" w:color="000009"/>
        </w:tblBorders>
        <w:tblLayout w:type="fixed"/>
        <w:tblCellMar>
          <w:left w:w="0" w:type="dxa"/>
          <w:right w:w="0" w:type="dxa"/>
        </w:tblCellMar>
        <w:tblLook w:val="04A0" w:firstRow="1" w:lastRow="0" w:firstColumn="1" w:lastColumn="0" w:noHBand="0" w:noVBand="1"/>
      </w:tblPr>
      <w:tblGrid>
        <w:gridCol w:w="806"/>
        <w:gridCol w:w="2783"/>
        <w:gridCol w:w="6187"/>
        <w:gridCol w:w="4820"/>
      </w:tblGrid>
      <w:tr w:rsidR="00A11805" w:rsidRPr="00EC2129" w14:paraId="2044D44F" w14:textId="77777777" w:rsidTr="00B40C7D">
        <w:trPr>
          <w:trHeight w:val="537"/>
        </w:trPr>
        <w:tc>
          <w:tcPr>
            <w:tcW w:w="806" w:type="dxa"/>
            <w:tcBorders>
              <w:top w:val="single" w:sz="4" w:space="0" w:color="000009"/>
              <w:left w:val="single" w:sz="4" w:space="0" w:color="000009"/>
              <w:bottom w:val="single" w:sz="4" w:space="0" w:color="000009"/>
              <w:right w:val="nil"/>
            </w:tcBorders>
            <w:shd w:val="clear" w:color="auto" w:fill="D9D9D9"/>
            <w:hideMark/>
          </w:tcPr>
          <w:p w14:paraId="752127FF"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14086570"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790"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212840A6"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6A5E6223" w14:textId="77777777" w:rsidTr="00B40C7D">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0B91906D" w14:textId="233A84E1" w:rsidR="00A11805" w:rsidRPr="00EC2129" w:rsidRDefault="00A11805" w:rsidP="0076521A">
            <w:pPr>
              <w:spacing w:before="120" w:after="120" w:line="257" w:lineRule="auto"/>
              <w:ind w:left="113"/>
              <w:rPr>
                <w:rFonts w:asciiTheme="minorHAnsi" w:eastAsia="Arial" w:hAnsiTheme="minorHAnsi" w:cstheme="minorHAnsi"/>
                <w:b/>
                <w:sz w:val="22"/>
                <w:szCs w:val="22"/>
              </w:rPr>
            </w:pPr>
            <w:r w:rsidRPr="00EC2129">
              <w:rPr>
                <w:rFonts w:asciiTheme="minorHAnsi" w:eastAsia="Arial" w:hAnsiTheme="minorHAnsi" w:cstheme="minorHAnsi"/>
                <w:b/>
                <w:sz w:val="22"/>
                <w:szCs w:val="22"/>
              </w:rPr>
              <w:t>1.</w:t>
            </w:r>
            <w:r w:rsidR="00C45B50" w:rsidRPr="00EC2129">
              <w:rPr>
                <w:rFonts w:asciiTheme="minorHAnsi" w:eastAsia="Arial" w:hAnsiTheme="minorHAnsi" w:cstheme="minorHAnsi"/>
                <w:b/>
                <w:sz w:val="22"/>
                <w:szCs w:val="22"/>
              </w:rPr>
              <w:t>4</w:t>
            </w:r>
            <w:r w:rsidRPr="00EC2129">
              <w:rPr>
                <w:rFonts w:asciiTheme="minorHAnsi" w:eastAsia="Arial" w:hAnsiTheme="minorHAnsi" w:cstheme="minorHAnsi"/>
                <w:b/>
                <w:sz w:val="22"/>
                <w:szCs w:val="22"/>
              </w:rPr>
              <w:t xml:space="preserve">.           </w:t>
            </w:r>
            <w:r w:rsidR="007361DE" w:rsidRPr="00EC2129">
              <w:rPr>
                <w:rFonts w:asciiTheme="minorHAnsi" w:eastAsia="Arial" w:hAnsiTheme="minorHAnsi" w:cstheme="minorHAnsi"/>
                <w:b/>
                <w:sz w:val="22"/>
                <w:szCs w:val="22"/>
              </w:rPr>
              <w:t xml:space="preserve"> </w:t>
            </w:r>
            <w:r w:rsidR="005C3F28" w:rsidRPr="00EC2129">
              <w:rPr>
                <w:rFonts w:asciiTheme="minorHAnsi" w:eastAsia="Arial" w:hAnsiTheme="minorHAnsi" w:cstheme="minorHAnsi"/>
                <w:b/>
                <w:sz w:val="22"/>
                <w:szCs w:val="22"/>
              </w:rPr>
              <w:t xml:space="preserve"> </w:t>
            </w:r>
            <w:r w:rsidRPr="00EC2129">
              <w:rPr>
                <w:rFonts w:asciiTheme="minorHAnsi" w:hAnsiTheme="minorHAnsi" w:cstheme="minorHAnsi"/>
                <w:b/>
                <w:bCs/>
                <w:sz w:val="22"/>
                <w:szCs w:val="22"/>
              </w:rPr>
              <w:t xml:space="preserve">Nuotolinio apsaugos valdymo pultelis </w:t>
            </w:r>
          </w:p>
        </w:tc>
      </w:tr>
      <w:tr w:rsidR="00A11805" w:rsidRPr="00EC2129" w14:paraId="7D56B981" w14:textId="77777777" w:rsidTr="00B40C7D">
        <w:trPr>
          <w:trHeight w:val="405"/>
        </w:trPr>
        <w:tc>
          <w:tcPr>
            <w:tcW w:w="806" w:type="dxa"/>
            <w:tcBorders>
              <w:top w:val="single" w:sz="4" w:space="0" w:color="000009"/>
              <w:left w:val="single" w:sz="4" w:space="0" w:color="000009"/>
              <w:bottom w:val="single" w:sz="4" w:space="0" w:color="000009"/>
              <w:right w:val="nil"/>
            </w:tcBorders>
            <w:hideMark/>
          </w:tcPr>
          <w:p w14:paraId="41E7CFED" w14:textId="3A083252"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C45B50" w:rsidRPr="00EC2129">
              <w:rPr>
                <w:rFonts w:asciiTheme="minorHAnsi" w:eastAsia="Arial" w:hAnsiTheme="minorHAnsi" w:cstheme="minorHAnsi"/>
                <w:sz w:val="22"/>
                <w:szCs w:val="22"/>
              </w:rPr>
              <w:t>4</w:t>
            </w:r>
            <w:r w:rsidRPr="00EC2129">
              <w:rPr>
                <w:rFonts w:asciiTheme="minorHAnsi" w:eastAsia="Arial" w:hAnsiTheme="minorHAnsi" w:cstheme="minorHAnsi"/>
                <w:sz w:val="22"/>
                <w:szCs w:val="22"/>
              </w:rPr>
              <w:t>.1.</w:t>
            </w:r>
          </w:p>
        </w:tc>
        <w:tc>
          <w:tcPr>
            <w:tcW w:w="13790" w:type="dxa"/>
            <w:gridSpan w:val="3"/>
            <w:tcBorders>
              <w:top w:val="single" w:sz="4" w:space="0" w:color="000009"/>
              <w:left w:val="single" w:sz="4" w:space="0" w:color="000009"/>
              <w:bottom w:val="single" w:sz="4" w:space="0" w:color="000009"/>
              <w:right w:val="single" w:sz="4" w:space="0" w:color="000009"/>
            </w:tcBorders>
            <w:hideMark/>
          </w:tcPr>
          <w:p w14:paraId="7520908F" w14:textId="4096F8EA" w:rsidR="00A11805" w:rsidRPr="00EC2129" w:rsidRDefault="00A11805" w:rsidP="009F56A7">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 nenaudota, pateikta nepažeistoje gamyklinėje pakuotėje.</w:t>
            </w:r>
          </w:p>
        </w:tc>
      </w:tr>
      <w:tr w:rsidR="00A11805" w:rsidRPr="00EC2129" w14:paraId="3D60478E" w14:textId="77777777" w:rsidTr="00B40C7D">
        <w:trPr>
          <w:trHeight w:val="405"/>
        </w:trPr>
        <w:tc>
          <w:tcPr>
            <w:tcW w:w="806" w:type="dxa"/>
            <w:tcBorders>
              <w:top w:val="single" w:sz="4" w:space="0" w:color="000009"/>
              <w:left w:val="single" w:sz="4" w:space="0" w:color="000009"/>
              <w:bottom w:val="single" w:sz="4" w:space="0" w:color="000009"/>
              <w:right w:val="nil"/>
            </w:tcBorders>
          </w:tcPr>
          <w:p w14:paraId="031777F0" w14:textId="1A95625E"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C45B50" w:rsidRPr="00EC2129">
              <w:rPr>
                <w:rFonts w:asciiTheme="minorHAnsi" w:eastAsia="Arial" w:hAnsiTheme="minorHAnsi" w:cstheme="minorHAnsi"/>
                <w:sz w:val="22"/>
                <w:szCs w:val="22"/>
              </w:rPr>
              <w:t>4</w:t>
            </w:r>
            <w:r w:rsidRPr="00EC2129">
              <w:rPr>
                <w:rFonts w:asciiTheme="minorHAnsi" w:eastAsia="Arial" w:hAnsiTheme="minorHAnsi" w:cstheme="minorHAnsi"/>
                <w:sz w:val="22"/>
                <w:szCs w:val="22"/>
              </w:rPr>
              <w:t>.2.</w:t>
            </w:r>
          </w:p>
        </w:tc>
        <w:tc>
          <w:tcPr>
            <w:tcW w:w="13790" w:type="dxa"/>
            <w:gridSpan w:val="3"/>
            <w:tcBorders>
              <w:top w:val="single" w:sz="4" w:space="0" w:color="000009"/>
              <w:left w:val="single" w:sz="4" w:space="0" w:color="000009"/>
              <w:bottom w:val="single" w:sz="4" w:space="0" w:color="000009"/>
              <w:right w:val="single" w:sz="4" w:space="0" w:color="000009"/>
            </w:tcBorders>
          </w:tcPr>
          <w:p w14:paraId="3660DF38" w14:textId="77777777" w:rsidR="00A11805" w:rsidRPr="00EC2129" w:rsidRDefault="00A11805" w:rsidP="009F56A7">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007FD731" w14:textId="77777777" w:rsidTr="00B40C7D">
        <w:trPr>
          <w:trHeight w:val="405"/>
        </w:trPr>
        <w:tc>
          <w:tcPr>
            <w:tcW w:w="806" w:type="dxa"/>
            <w:tcBorders>
              <w:top w:val="single" w:sz="4" w:space="0" w:color="000009"/>
              <w:left w:val="single" w:sz="4" w:space="0" w:color="000009"/>
              <w:bottom w:val="single" w:sz="4" w:space="0" w:color="000009"/>
              <w:right w:val="nil"/>
            </w:tcBorders>
          </w:tcPr>
          <w:p w14:paraId="31A5E5C2" w14:textId="3847D589"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C45B50" w:rsidRPr="00EC2129">
              <w:rPr>
                <w:rFonts w:asciiTheme="minorHAnsi" w:eastAsia="Arial" w:hAnsiTheme="minorHAnsi" w:cstheme="minorHAnsi"/>
                <w:sz w:val="22"/>
                <w:szCs w:val="22"/>
              </w:rPr>
              <w:t>4</w:t>
            </w:r>
            <w:r w:rsidRPr="00EC2129">
              <w:rPr>
                <w:rFonts w:asciiTheme="minorHAnsi" w:eastAsia="Arial" w:hAnsiTheme="minorHAnsi" w:cstheme="minorHAnsi"/>
                <w:sz w:val="22"/>
                <w:szCs w:val="22"/>
              </w:rPr>
              <w:t>.3.</w:t>
            </w:r>
          </w:p>
        </w:tc>
        <w:tc>
          <w:tcPr>
            <w:tcW w:w="13790" w:type="dxa"/>
            <w:gridSpan w:val="3"/>
            <w:tcBorders>
              <w:top w:val="single" w:sz="4" w:space="0" w:color="000009"/>
              <w:left w:val="single" w:sz="4" w:space="0" w:color="000009"/>
              <w:bottom w:val="single" w:sz="4" w:space="0" w:color="000009"/>
              <w:right w:val="single" w:sz="4" w:space="0" w:color="000009"/>
            </w:tcBorders>
          </w:tcPr>
          <w:p w14:paraId="446C0EC8" w14:textId="77777777" w:rsidR="00A11805" w:rsidRPr="00EC2129" w:rsidRDefault="00A11805" w:rsidP="009F56A7">
            <w:pPr>
              <w:spacing w:line="257"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6120AAB4" w14:textId="77777777" w:rsidTr="00B40C7D">
        <w:trPr>
          <w:trHeight w:val="405"/>
        </w:trPr>
        <w:tc>
          <w:tcPr>
            <w:tcW w:w="806" w:type="dxa"/>
            <w:tcBorders>
              <w:top w:val="single" w:sz="4" w:space="0" w:color="000009"/>
              <w:left w:val="single" w:sz="4" w:space="0" w:color="000009"/>
              <w:bottom w:val="single" w:sz="4" w:space="0" w:color="000009"/>
              <w:right w:val="nil"/>
            </w:tcBorders>
          </w:tcPr>
          <w:p w14:paraId="436F1FAF" w14:textId="0AD0D4B2"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1.4.4.</w:t>
            </w:r>
          </w:p>
        </w:tc>
        <w:tc>
          <w:tcPr>
            <w:tcW w:w="13790" w:type="dxa"/>
            <w:gridSpan w:val="3"/>
            <w:tcBorders>
              <w:top w:val="single" w:sz="4" w:space="0" w:color="000009"/>
              <w:left w:val="single" w:sz="4" w:space="0" w:color="000009"/>
              <w:bottom w:val="single" w:sz="4" w:space="0" w:color="000009"/>
              <w:right w:val="single" w:sz="4" w:space="0" w:color="000009"/>
            </w:tcBorders>
          </w:tcPr>
          <w:p w14:paraId="191F4ED9" w14:textId="22759CB1"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A11805" w:rsidRPr="00EC2129" w14:paraId="2918C5AF" w14:textId="77777777" w:rsidTr="00B40C7D">
        <w:trPr>
          <w:trHeight w:val="405"/>
        </w:trPr>
        <w:tc>
          <w:tcPr>
            <w:tcW w:w="806" w:type="dxa"/>
            <w:tcBorders>
              <w:top w:val="single" w:sz="4" w:space="0" w:color="000009"/>
              <w:left w:val="single" w:sz="4" w:space="0" w:color="000009"/>
              <w:bottom w:val="single" w:sz="4" w:space="0" w:color="000009"/>
              <w:right w:val="nil"/>
            </w:tcBorders>
          </w:tcPr>
          <w:p w14:paraId="3D41AD5B" w14:textId="2A002963"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C45B50" w:rsidRPr="00EC2129">
              <w:rPr>
                <w:rFonts w:asciiTheme="minorHAnsi" w:eastAsia="Arial" w:hAnsiTheme="minorHAnsi" w:cstheme="minorHAnsi"/>
                <w:sz w:val="22"/>
                <w:szCs w:val="22"/>
              </w:rPr>
              <w:t>4</w:t>
            </w:r>
            <w:r w:rsidRPr="00EC2129">
              <w:rPr>
                <w:rFonts w:asciiTheme="minorHAnsi" w:eastAsia="Arial" w:hAnsiTheme="minorHAnsi" w:cstheme="minorHAnsi"/>
                <w:sz w:val="22"/>
                <w:szCs w:val="22"/>
              </w:rPr>
              <w:t>.5.</w:t>
            </w:r>
          </w:p>
        </w:tc>
        <w:tc>
          <w:tcPr>
            <w:tcW w:w="13790" w:type="dxa"/>
            <w:gridSpan w:val="3"/>
            <w:tcBorders>
              <w:top w:val="single" w:sz="4" w:space="0" w:color="000009"/>
              <w:left w:val="single" w:sz="4" w:space="0" w:color="000009"/>
              <w:bottom w:val="single" w:sz="4" w:space="0" w:color="000009"/>
              <w:right w:val="single" w:sz="4" w:space="0" w:color="000009"/>
            </w:tcBorders>
          </w:tcPr>
          <w:p w14:paraId="1BA46077" w14:textId="5F7A2DDA" w:rsidR="00A11805" w:rsidRPr="00EC2129" w:rsidRDefault="00A85897" w:rsidP="004672BD">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w:t>
            </w:r>
            <w:r w:rsidR="00A11805" w:rsidRPr="00EC2129">
              <w:rPr>
                <w:rFonts w:asciiTheme="minorHAnsi" w:eastAsia="Arial" w:hAnsiTheme="minorHAnsi" w:cstheme="minorHAnsi"/>
                <w:sz w:val="22"/>
                <w:szCs w:val="22"/>
              </w:rPr>
              <w:t xml:space="preserve">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44D6008F" w14:textId="1ABF91FF" w:rsidR="009B12E8" w:rsidRPr="00EC2129" w:rsidRDefault="009B12E8" w:rsidP="00454165">
            <w:pPr>
              <w:pStyle w:val="ListParagraph"/>
              <w:numPr>
                <w:ilvl w:val="0"/>
                <w:numId w:val="12"/>
              </w:numPr>
              <w:tabs>
                <w:tab w:val="left" w:pos="742"/>
              </w:tabs>
              <w:autoSpaceDN w:val="0"/>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w:t>
            </w:r>
            <w:r w:rsidR="00790AAF" w:rsidRPr="00EC2129">
              <w:rPr>
                <w:rFonts w:asciiTheme="minorHAnsi" w:eastAsia="Arial" w:hAnsiTheme="minorHAnsi" w:cstheme="minorHAnsi"/>
                <w:lang w:val="lt-LT" w:eastAsia="zh-CN"/>
              </w:rPr>
              <w:t xml:space="preserve"> (kaina (įkainis) šiuo atveju nėra keičiama)</w:t>
            </w:r>
            <w:r w:rsidRPr="00EC2129">
              <w:rPr>
                <w:rFonts w:asciiTheme="minorHAnsi" w:eastAsia="Arial" w:hAnsiTheme="minorHAnsi" w:cstheme="minorHAnsi"/>
                <w:lang w:val="lt-LT" w:eastAsia="zh-CN"/>
              </w:rPr>
              <w:t>;</w:t>
            </w:r>
          </w:p>
          <w:p w14:paraId="2EA91F0B" w14:textId="2951BEBE" w:rsidR="00A11805" w:rsidRPr="00EC2129" w:rsidRDefault="00EC2129" w:rsidP="00F0301F">
            <w:pPr>
              <w:pStyle w:val="ListParagraph"/>
              <w:numPr>
                <w:ilvl w:val="0"/>
                <w:numId w:val="12"/>
              </w:numPr>
              <w:spacing w:after="0"/>
              <w:ind w:left="714" w:hanging="357"/>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A85897" w:rsidRPr="00EC2129">
              <w:rPr>
                <w:rFonts w:asciiTheme="minorHAnsi" w:eastAsia="Arial" w:hAnsiTheme="minorHAnsi" w:cstheme="minorHAnsi"/>
                <w:lang w:val="lt-LT"/>
              </w:rPr>
              <w:t>ardavėjas</w:t>
            </w:r>
            <w:r w:rsidR="009B12E8" w:rsidRPr="00EC2129">
              <w:rPr>
                <w:rFonts w:asciiTheme="minorHAnsi" w:eastAsia="Arial" w:hAnsiTheme="minorHAnsi" w:cstheme="minorHAnsi"/>
                <w:lang w:val="lt-LT"/>
              </w:rPr>
              <w:t xml:space="preserve"> padengia pirkimo proceso metu pirkėjo patirtą materialinę žalą.</w:t>
            </w:r>
          </w:p>
        </w:tc>
      </w:tr>
      <w:tr w:rsidR="00A11805" w:rsidRPr="00EC2129" w14:paraId="326BDE0A" w14:textId="77777777" w:rsidTr="00B40C7D">
        <w:trPr>
          <w:trHeight w:val="405"/>
        </w:trPr>
        <w:tc>
          <w:tcPr>
            <w:tcW w:w="806" w:type="dxa"/>
            <w:tcBorders>
              <w:top w:val="single" w:sz="4" w:space="0" w:color="000009"/>
              <w:left w:val="single" w:sz="4" w:space="0" w:color="000009"/>
              <w:bottom w:val="single" w:sz="4" w:space="0" w:color="000009"/>
              <w:right w:val="nil"/>
            </w:tcBorders>
          </w:tcPr>
          <w:p w14:paraId="1796217D" w14:textId="77777777" w:rsidR="00A11805" w:rsidRPr="00EC2129" w:rsidRDefault="00A11805" w:rsidP="00BE3DB4">
            <w:pPr>
              <w:spacing w:line="256" w:lineRule="auto"/>
              <w:ind w:left="171"/>
              <w:rPr>
                <w:rFonts w:asciiTheme="minorHAnsi" w:eastAsia="Arial" w:hAnsiTheme="minorHAnsi" w:cstheme="minorHAnsi"/>
                <w:sz w:val="22"/>
                <w:szCs w:val="22"/>
              </w:rPr>
            </w:pPr>
          </w:p>
        </w:tc>
        <w:tc>
          <w:tcPr>
            <w:tcW w:w="2783" w:type="dxa"/>
            <w:tcBorders>
              <w:top w:val="single" w:sz="4" w:space="0" w:color="000009"/>
              <w:left w:val="single" w:sz="4" w:space="0" w:color="000009"/>
              <w:bottom w:val="single" w:sz="4" w:space="0" w:color="000009"/>
              <w:right w:val="nil"/>
            </w:tcBorders>
          </w:tcPr>
          <w:p w14:paraId="758F716D" w14:textId="77777777" w:rsidR="00A11805" w:rsidRPr="00EC2129" w:rsidRDefault="00A11805" w:rsidP="00BE3DB4">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6187" w:type="dxa"/>
            <w:tcBorders>
              <w:top w:val="single" w:sz="4" w:space="0" w:color="000001"/>
              <w:left w:val="single" w:sz="4" w:space="0" w:color="000001"/>
              <w:bottom w:val="single" w:sz="4" w:space="0" w:color="000001"/>
              <w:right w:val="single" w:sz="4" w:space="0" w:color="000001"/>
            </w:tcBorders>
          </w:tcPr>
          <w:p w14:paraId="1AFF6B92" w14:textId="77777777" w:rsidR="00A11805" w:rsidRPr="00EC2129" w:rsidRDefault="00A11805" w:rsidP="00BE3DB4">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4820" w:type="dxa"/>
            <w:tcBorders>
              <w:top w:val="single" w:sz="4" w:space="0" w:color="000001"/>
              <w:left w:val="single" w:sz="4" w:space="0" w:color="000001"/>
              <w:bottom w:val="single" w:sz="4" w:space="0" w:color="000001"/>
              <w:right w:val="single" w:sz="4" w:space="0" w:color="000001"/>
            </w:tcBorders>
          </w:tcPr>
          <w:p w14:paraId="53CE7503" w14:textId="731376FB" w:rsidR="00A11805" w:rsidRPr="00EC2129" w:rsidRDefault="00A11805" w:rsidP="00BE3DB4">
            <w:pPr>
              <w:spacing w:line="256" w:lineRule="auto"/>
              <w:ind w:left="84"/>
              <w:jc w:val="center"/>
              <w:rPr>
                <w:rFonts w:asciiTheme="minorHAnsi" w:eastAsia="Arial" w:hAnsiTheme="minorHAnsi" w:cstheme="minorHAnsi"/>
                <w:b/>
                <w:color w:val="00B050"/>
                <w:sz w:val="22"/>
                <w:szCs w:val="22"/>
                <w:highlight w:val="green"/>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A11805" w:rsidRPr="00EC2129" w14:paraId="6A0D7318" w14:textId="77777777" w:rsidTr="00B40C7D">
        <w:trPr>
          <w:trHeight w:val="405"/>
        </w:trPr>
        <w:tc>
          <w:tcPr>
            <w:tcW w:w="806" w:type="dxa"/>
            <w:tcBorders>
              <w:top w:val="single" w:sz="4" w:space="0" w:color="000009"/>
              <w:left w:val="single" w:sz="4" w:space="0" w:color="000009"/>
              <w:bottom w:val="single" w:sz="4" w:space="0" w:color="000009"/>
              <w:right w:val="nil"/>
            </w:tcBorders>
          </w:tcPr>
          <w:p w14:paraId="6F31F953" w14:textId="3B6C249E" w:rsidR="00A11805" w:rsidRPr="00EC2129" w:rsidRDefault="00A11805" w:rsidP="00BE3DB4">
            <w:pPr>
              <w:spacing w:line="257" w:lineRule="auto"/>
              <w:ind w:left="170"/>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C45B50" w:rsidRPr="00EC2129">
              <w:rPr>
                <w:rFonts w:asciiTheme="minorHAnsi" w:eastAsia="Arial" w:hAnsiTheme="minorHAnsi" w:cstheme="minorHAnsi"/>
                <w:sz w:val="22"/>
                <w:szCs w:val="22"/>
              </w:rPr>
              <w:t>4</w:t>
            </w:r>
            <w:r w:rsidRPr="00EC2129">
              <w:rPr>
                <w:rFonts w:asciiTheme="minorHAnsi" w:eastAsia="Arial" w:hAnsiTheme="minorHAnsi" w:cstheme="minorHAnsi"/>
                <w:sz w:val="22"/>
                <w:szCs w:val="22"/>
              </w:rPr>
              <w:t>.6.</w:t>
            </w:r>
          </w:p>
        </w:tc>
        <w:tc>
          <w:tcPr>
            <w:tcW w:w="2783" w:type="dxa"/>
            <w:tcBorders>
              <w:top w:val="single" w:sz="4" w:space="0" w:color="000009"/>
              <w:left w:val="single" w:sz="4" w:space="0" w:color="000009"/>
              <w:bottom w:val="single" w:sz="4" w:space="0" w:color="000009"/>
              <w:right w:val="nil"/>
            </w:tcBorders>
          </w:tcPr>
          <w:p w14:paraId="6B36E13B" w14:textId="77777777" w:rsidR="00A11805" w:rsidRPr="00EC2129" w:rsidRDefault="00A11805" w:rsidP="00BE3DB4">
            <w:pPr>
              <w:spacing w:line="257" w:lineRule="auto"/>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6187" w:type="dxa"/>
            <w:tcBorders>
              <w:top w:val="single" w:sz="4" w:space="0" w:color="000001"/>
              <w:left w:val="single" w:sz="4" w:space="0" w:color="000001"/>
              <w:bottom w:val="single" w:sz="4" w:space="0" w:color="000001"/>
              <w:right w:val="single" w:sz="4" w:space="0" w:color="000001"/>
            </w:tcBorders>
          </w:tcPr>
          <w:p w14:paraId="336B8CD8" w14:textId="77777777" w:rsidR="00A11805" w:rsidRPr="00EC2129" w:rsidRDefault="00A11805" w:rsidP="00BE3DB4">
            <w:pPr>
              <w:spacing w:line="257" w:lineRule="auto"/>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4820" w:type="dxa"/>
            <w:tcBorders>
              <w:top w:val="single" w:sz="4" w:space="0" w:color="000001"/>
              <w:left w:val="single" w:sz="4" w:space="0" w:color="000001"/>
              <w:bottom w:val="single" w:sz="4" w:space="0" w:color="000001"/>
              <w:right w:val="single" w:sz="4" w:space="0" w:color="000001"/>
            </w:tcBorders>
          </w:tcPr>
          <w:p w14:paraId="40071069" w14:textId="2E70CECF" w:rsidR="00A11805" w:rsidRPr="00EC2129" w:rsidRDefault="00B40C7D" w:rsidP="0076521A">
            <w:pPr>
              <w:spacing w:line="257" w:lineRule="auto"/>
              <w:ind w:left="113"/>
              <w:jc w:val="both"/>
              <w:rPr>
                <w:rFonts w:asciiTheme="minorHAnsi" w:eastAsia="Arial" w:hAnsiTheme="minorHAnsi" w:cstheme="minorHAnsi"/>
                <w:color w:val="00B050"/>
                <w:sz w:val="22"/>
                <w:szCs w:val="22"/>
                <w:highlight w:val="green"/>
              </w:rPr>
            </w:pPr>
            <w:r w:rsidRPr="00B40C7D">
              <w:rPr>
                <w:rFonts w:asciiTheme="minorHAnsi" w:eastAsia="Arial" w:hAnsiTheme="minorHAnsi" w:cstheme="minorHAnsi"/>
                <w:sz w:val="22"/>
                <w:szCs w:val="22"/>
              </w:rPr>
              <w:t>UTC</w:t>
            </w:r>
          </w:p>
        </w:tc>
      </w:tr>
      <w:tr w:rsidR="00B40C7D" w:rsidRPr="00EC2129" w14:paraId="591FD8B3" w14:textId="77777777" w:rsidTr="00B40C7D">
        <w:trPr>
          <w:trHeight w:val="405"/>
        </w:trPr>
        <w:tc>
          <w:tcPr>
            <w:tcW w:w="806" w:type="dxa"/>
            <w:tcBorders>
              <w:top w:val="single" w:sz="4" w:space="0" w:color="000009"/>
              <w:left w:val="single" w:sz="4" w:space="0" w:color="000009"/>
              <w:bottom w:val="single" w:sz="4" w:space="0" w:color="000009"/>
              <w:right w:val="nil"/>
            </w:tcBorders>
          </w:tcPr>
          <w:p w14:paraId="21054F97" w14:textId="3D968832" w:rsidR="00B40C7D" w:rsidRPr="00EC2129" w:rsidRDefault="00B40C7D" w:rsidP="00B40C7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1.4.7.</w:t>
            </w:r>
          </w:p>
        </w:tc>
        <w:tc>
          <w:tcPr>
            <w:tcW w:w="2783" w:type="dxa"/>
            <w:tcBorders>
              <w:top w:val="single" w:sz="4" w:space="0" w:color="000009"/>
              <w:left w:val="single" w:sz="4" w:space="0" w:color="000009"/>
              <w:bottom w:val="single" w:sz="4" w:space="0" w:color="000009"/>
              <w:right w:val="nil"/>
            </w:tcBorders>
          </w:tcPr>
          <w:p w14:paraId="63CB0E99" w14:textId="77777777" w:rsidR="00B40C7D" w:rsidRPr="00EC2129" w:rsidRDefault="00B40C7D" w:rsidP="00B40C7D">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6187" w:type="dxa"/>
            <w:tcBorders>
              <w:top w:val="single" w:sz="4" w:space="0" w:color="000001"/>
              <w:left w:val="single" w:sz="4" w:space="0" w:color="000001"/>
              <w:bottom w:val="single" w:sz="4" w:space="0" w:color="000001"/>
              <w:right w:val="single" w:sz="4" w:space="0" w:color="000001"/>
            </w:tcBorders>
          </w:tcPr>
          <w:p w14:paraId="7FFBED01" w14:textId="77777777" w:rsidR="00B40C7D" w:rsidRPr="00EC2129" w:rsidRDefault="00B40C7D" w:rsidP="00B40C7D">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7EC02F01" w14:textId="77777777" w:rsidR="00B40C7D" w:rsidRPr="00EC2129" w:rsidRDefault="00B40C7D" w:rsidP="00B40C7D">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4820" w:type="dxa"/>
            <w:tcBorders>
              <w:top w:val="single" w:sz="4" w:space="0" w:color="000001"/>
              <w:left w:val="single" w:sz="4" w:space="0" w:color="000001"/>
              <w:bottom w:val="single" w:sz="4" w:space="0" w:color="000001"/>
              <w:right w:val="single" w:sz="4" w:space="0" w:color="000001"/>
            </w:tcBorders>
          </w:tcPr>
          <w:p w14:paraId="77AB193B" w14:textId="076FB292" w:rsidR="00B40C7D" w:rsidRPr="00B40C7D" w:rsidRDefault="00B40C7D" w:rsidP="00B40C7D">
            <w:pPr>
              <w:pStyle w:val="Heading2"/>
              <w:rPr>
                <w:rFonts w:asciiTheme="minorHAnsi" w:hAnsiTheme="minorHAnsi" w:cstheme="minorHAnsi"/>
                <w:b w:val="0"/>
                <w:bCs w:val="0"/>
                <w:sz w:val="22"/>
                <w:szCs w:val="22"/>
                <w:lang w:eastAsia="en-US"/>
              </w:rPr>
            </w:pPr>
            <w:r w:rsidRPr="00B40C7D">
              <w:rPr>
                <w:rFonts w:asciiTheme="minorHAnsi" w:hAnsiTheme="minorHAnsi" w:cstheme="minorHAnsi"/>
                <w:b w:val="0"/>
                <w:bCs w:val="0"/>
                <w:sz w:val="22"/>
                <w:szCs w:val="22"/>
                <w:lang w:eastAsia="en-US"/>
              </w:rPr>
              <w:t>ATS1110A</w:t>
            </w:r>
          </w:p>
          <w:p w14:paraId="2DD82C14" w14:textId="078B5605" w:rsidR="00B40C7D" w:rsidRPr="00B40C7D" w:rsidRDefault="00B40C7D" w:rsidP="00B40C7D">
            <w:pPr>
              <w:spacing w:line="256" w:lineRule="auto"/>
              <w:jc w:val="both"/>
              <w:rPr>
                <w:rFonts w:asciiTheme="minorHAnsi" w:eastAsia="Arial" w:hAnsiTheme="minorHAnsi" w:cstheme="minorHAnsi"/>
                <w:sz w:val="22"/>
                <w:szCs w:val="22"/>
              </w:rPr>
            </w:pPr>
            <w:r w:rsidRPr="00B40C7D">
              <w:rPr>
                <w:rFonts w:asciiTheme="minorHAnsi" w:eastAsia="Arial" w:hAnsiTheme="minorHAnsi" w:cstheme="minorHAnsi"/>
                <w:sz w:val="22"/>
                <w:szCs w:val="22"/>
              </w:rPr>
              <w:t>https://firesecurityproducts.com/en/product/intrusion/ATS1110A_N/80861</w:t>
            </w:r>
          </w:p>
        </w:tc>
      </w:tr>
      <w:tr w:rsidR="00B40C7D" w:rsidRPr="00EC2129" w14:paraId="277F7CA4" w14:textId="77777777" w:rsidTr="00B40C7D">
        <w:trPr>
          <w:trHeight w:val="405"/>
        </w:trPr>
        <w:tc>
          <w:tcPr>
            <w:tcW w:w="806" w:type="dxa"/>
            <w:tcBorders>
              <w:top w:val="single" w:sz="4" w:space="0" w:color="000009"/>
              <w:left w:val="single" w:sz="4" w:space="0" w:color="000009"/>
              <w:bottom w:val="single" w:sz="4" w:space="0" w:color="000009"/>
              <w:right w:val="nil"/>
            </w:tcBorders>
          </w:tcPr>
          <w:p w14:paraId="35C93846" w14:textId="6AD7C684" w:rsidR="00B40C7D" w:rsidRPr="00EC2129" w:rsidRDefault="00B40C7D" w:rsidP="00B40C7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1.4.8.</w:t>
            </w:r>
          </w:p>
        </w:tc>
        <w:tc>
          <w:tcPr>
            <w:tcW w:w="2783" w:type="dxa"/>
            <w:tcBorders>
              <w:top w:val="single" w:sz="4" w:space="0" w:color="000009"/>
              <w:left w:val="single" w:sz="4" w:space="0" w:color="000009"/>
              <w:bottom w:val="single" w:sz="4" w:space="0" w:color="000009"/>
              <w:right w:val="nil"/>
            </w:tcBorders>
          </w:tcPr>
          <w:p w14:paraId="0380A8D4" w14:textId="0BD1EDEC" w:rsidR="00B40C7D" w:rsidRPr="00EC2129" w:rsidRDefault="00B40C7D" w:rsidP="00B40C7D">
            <w:pPr>
              <w:spacing w:line="256" w:lineRule="auto"/>
              <w:ind w:left="82"/>
              <w:jc w:val="both"/>
              <w:rPr>
                <w:rFonts w:asciiTheme="minorHAnsi" w:eastAsia="Arial" w:hAnsiTheme="minorHAnsi" w:cstheme="minorHAnsi"/>
                <w:sz w:val="22"/>
                <w:szCs w:val="22"/>
              </w:rPr>
            </w:pPr>
            <w:r w:rsidRPr="00EC2129">
              <w:rPr>
                <w:rFonts w:asciiTheme="minorHAnsi" w:hAnsiTheme="minorHAnsi" w:cstheme="minorHAnsi"/>
                <w:bCs/>
                <w:sz w:val="22"/>
                <w:szCs w:val="22"/>
              </w:rPr>
              <w:t xml:space="preserve">Techniniai parametrai </w:t>
            </w:r>
          </w:p>
        </w:tc>
        <w:tc>
          <w:tcPr>
            <w:tcW w:w="6187" w:type="dxa"/>
            <w:tcBorders>
              <w:top w:val="single" w:sz="4" w:space="0" w:color="000001"/>
              <w:left w:val="single" w:sz="4" w:space="0" w:color="000001"/>
              <w:bottom w:val="single" w:sz="4" w:space="0" w:color="000001"/>
              <w:right w:val="single" w:sz="4" w:space="0" w:color="000001"/>
            </w:tcBorders>
          </w:tcPr>
          <w:p w14:paraId="79D986DB" w14:textId="77777777" w:rsidR="00B40C7D" w:rsidRPr="00EC2129" w:rsidRDefault="00B40C7D" w:rsidP="00B40C7D">
            <w:pPr>
              <w:pStyle w:val="BodyText"/>
              <w:ind w:firstLine="73"/>
              <w:jc w:val="both"/>
              <w:rPr>
                <w:rFonts w:asciiTheme="minorHAnsi" w:hAnsiTheme="minorHAnsi" w:cstheme="minorHAnsi"/>
                <w:sz w:val="22"/>
                <w:szCs w:val="22"/>
              </w:rPr>
            </w:pPr>
            <w:r w:rsidRPr="00EC2129">
              <w:rPr>
                <w:rFonts w:asciiTheme="minorHAnsi" w:hAnsiTheme="minorHAnsi" w:cstheme="minorHAnsi"/>
                <w:sz w:val="22"/>
                <w:szCs w:val="22"/>
              </w:rPr>
              <w:t>Pagrindiniai techniniai duomenys:</w:t>
            </w:r>
          </w:p>
          <w:p w14:paraId="29178874" w14:textId="77777777" w:rsidR="00B40C7D" w:rsidRPr="00EC2129" w:rsidRDefault="00B40C7D" w:rsidP="00B40C7D">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skystųjų kristalų 2x16 ženklų ekranas;</w:t>
            </w:r>
          </w:p>
          <w:p w14:paraId="06DA9E97" w14:textId="77777777" w:rsidR="00B40C7D" w:rsidRPr="00EC2129" w:rsidRDefault="00B40C7D" w:rsidP="00B40C7D">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4-i būsenų LED indikatoriai;</w:t>
            </w:r>
          </w:p>
          <w:p w14:paraId="0C02AF2C" w14:textId="77777777" w:rsidR="00B40C7D" w:rsidRPr="00EC2129" w:rsidRDefault="00B40C7D" w:rsidP="00B40C7D">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6-i funkciniai mygtukai;</w:t>
            </w:r>
          </w:p>
          <w:p w14:paraId="5E06D3D2" w14:textId="77777777" w:rsidR="00B40C7D" w:rsidRPr="00EC2129" w:rsidRDefault="00B40C7D" w:rsidP="00B40C7D">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visų centralės sričių valdymas ir 16-os sričių būsenų LED indikacija;</w:t>
            </w:r>
          </w:p>
          <w:p w14:paraId="46F8F8E7" w14:textId="77777777" w:rsidR="00B40C7D" w:rsidRPr="00EC2129" w:rsidRDefault="00B40C7D" w:rsidP="00B40C7D">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lastRenderedPageBreak/>
              <w:t>1-as atviro kolektoriaus išėjimas (50 mA);</w:t>
            </w:r>
          </w:p>
          <w:p w14:paraId="5871990C" w14:textId="77777777" w:rsidR="00B40C7D" w:rsidRPr="00EC2129" w:rsidRDefault="00B40C7D" w:rsidP="00B40C7D">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vidinio skambučio garso reguliavimas;</w:t>
            </w:r>
          </w:p>
          <w:p w14:paraId="1909471D" w14:textId="77777777" w:rsidR="00B40C7D" w:rsidRPr="00EC2129" w:rsidRDefault="00B40C7D" w:rsidP="00B40C7D">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skystakristalio ekrano kontrasto reguliavimas;</w:t>
            </w:r>
          </w:p>
          <w:p w14:paraId="13F9F0A4" w14:textId="77777777" w:rsidR="00B40C7D" w:rsidRPr="00EC2129" w:rsidRDefault="00B40C7D" w:rsidP="00B40C7D">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maksimalus atstumas iki apsaugos pulto 1,5 km;</w:t>
            </w:r>
          </w:p>
          <w:p w14:paraId="76917387" w14:textId="77777777" w:rsidR="00B40C7D" w:rsidRPr="00EC2129" w:rsidRDefault="00B40C7D" w:rsidP="00B40C7D">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nuolat kontroliuojamas ryšys su visais įrenginiais, prijungtais prie duomenų magistralės;</w:t>
            </w:r>
          </w:p>
          <w:p w14:paraId="450A0BD6" w14:textId="77777777" w:rsidR="00B40C7D" w:rsidRPr="00EC2129" w:rsidRDefault="00B40C7D" w:rsidP="00B40C7D">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darbo temperatūra nuo 0°C iki +50°C;</w:t>
            </w:r>
          </w:p>
          <w:p w14:paraId="2D74EC15" w14:textId="6606CECA" w:rsidR="00B40C7D" w:rsidRPr="00EC2129" w:rsidRDefault="00B40C7D" w:rsidP="00B40C7D">
            <w:pPr>
              <w:pStyle w:val="ListParagraph"/>
              <w:numPr>
                <w:ilvl w:val="0"/>
                <w:numId w:val="7"/>
              </w:numPr>
              <w:ind w:left="470" w:hanging="357"/>
              <w:jc w:val="both"/>
              <w:rPr>
                <w:rFonts w:asciiTheme="minorHAnsi" w:hAnsiTheme="minorHAnsi" w:cstheme="minorHAnsi"/>
                <w:lang w:val="lt-LT"/>
              </w:rPr>
            </w:pPr>
            <w:r w:rsidRPr="00EC2129">
              <w:rPr>
                <w:rFonts w:asciiTheme="minorHAnsi" w:hAnsiTheme="minorHAnsi" w:cstheme="minorHAnsi"/>
                <w:lang w:val="lt-LT"/>
              </w:rPr>
              <w:t>sertifikuotas pagal EN50131-1 GR3 arba lygiavertį;</w:t>
            </w:r>
          </w:p>
          <w:p w14:paraId="7991A536" w14:textId="77777777" w:rsidR="00B40C7D" w:rsidRPr="00EC2129" w:rsidRDefault="00B40C7D" w:rsidP="00B40C7D">
            <w:pPr>
              <w:pStyle w:val="ListParagraph"/>
              <w:numPr>
                <w:ilvl w:val="0"/>
                <w:numId w:val="7"/>
              </w:numPr>
              <w:ind w:left="470" w:hanging="357"/>
              <w:jc w:val="both"/>
              <w:rPr>
                <w:rFonts w:asciiTheme="minorHAnsi" w:eastAsia="Arial" w:hAnsiTheme="minorHAnsi" w:cstheme="minorHAnsi"/>
                <w:lang w:val="lt-LT"/>
              </w:rPr>
            </w:pPr>
            <w:r w:rsidRPr="00EC2129">
              <w:rPr>
                <w:rFonts w:asciiTheme="minorHAnsi" w:hAnsiTheme="minorHAnsi" w:cstheme="minorHAnsi"/>
                <w:lang w:val="lt-LT"/>
              </w:rPr>
              <w:t>Nuotolinio apsaugos valdymo pultelis  turi turėti suderinamumą su esama įsibrovimo pavojaus signalizavimo pultu „Centralė“.</w:t>
            </w:r>
          </w:p>
        </w:tc>
        <w:tc>
          <w:tcPr>
            <w:tcW w:w="4820" w:type="dxa"/>
            <w:tcBorders>
              <w:top w:val="single" w:sz="4" w:space="0" w:color="000001"/>
              <w:left w:val="single" w:sz="4" w:space="0" w:color="000001"/>
              <w:bottom w:val="single" w:sz="4" w:space="0" w:color="000001"/>
              <w:right w:val="single" w:sz="4" w:space="0" w:color="000001"/>
            </w:tcBorders>
          </w:tcPr>
          <w:p w14:paraId="3735A6C4" w14:textId="77777777" w:rsidR="00B40C7D" w:rsidRPr="00EC2129" w:rsidRDefault="00B40C7D" w:rsidP="00B40C7D">
            <w:pPr>
              <w:pStyle w:val="BodyText"/>
              <w:ind w:firstLine="73"/>
              <w:jc w:val="both"/>
              <w:rPr>
                <w:rFonts w:asciiTheme="minorHAnsi" w:hAnsiTheme="minorHAnsi" w:cstheme="minorHAnsi"/>
                <w:sz w:val="22"/>
                <w:szCs w:val="22"/>
              </w:rPr>
            </w:pPr>
            <w:r w:rsidRPr="00EC2129">
              <w:rPr>
                <w:rFonts w:asciiTheme="minorHAnsi" w:hAnsiTheme="minorHAnsi" w:cstheme="minorHAnsi"/>
                <w:sz w:val="22"/>
                <w:szCs w:val="22"/>
              </w:rPr>
              <w:lastRenderedPageBreak/>
              <w:t>Pagrindiniai techniniai duomenys:</w:t>
            </w:r>
          </w:p>
          <w:p w14:paraId="204B8C84" w14:textId="77777777" w:rsidR="00B40C7D" w:rsidRPr="00EC2129" w:rsidRDefault="00B40C7D" w:rsidP="00B40C7D">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skystųjų kristalų 2x16 ženklų ekranas;</w:t>
            </w:r>
          </w:p>
          <w:p w14:paraId="0D5A593B" w14:textId="77777777" w:rsidR="00B40C7D" w:rsidRPr="00EC2129" w:rsidRDefault="00B40C7D" w:rsidP="00B40C7D">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4-i būsenų LED indikatoriai;</w:t>
            </w:r>
          </w:p>
          <w:p w14:paraId="5E1DE587" w14:textId="77777777" w:rsidR="00B40C7D" w:rsidRPr="00EC2129" w:rsidRDefault="00B40C7D" w:rsidP="00B40C7D">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6-i funkciniai mygtukai;</w:t>
            </w:r>
          </w:p>
          <w:p w14:paraId="3BFB559E" w14:textId="77777777" w:rsidR="00B40C7D" w:rsidRPr="00EC2129" w:rsidRDefault="00B40C7D" w:rsidP="00B40C7D">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visų centralės sričių valdymas ir 16-os sričių būsenų LED indikacija;</w:t>
            </w:r>
          </w:p>
          <w:p w14:paraId="3410659E" w14:textId="77777777" w:rsidR="00B40C7D" w:rsidRPr="00EC2129" w:rsidRDefault="00B40C7D" w:rsidP="00B40C7D">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lastRenderedPageBreak/>
              <w:t>1-as atviro kolektoriaus išėjimas (50 mA);</w:t>
            </w:r>
          </w:p>
          <w:p w14:paraId="7417225B" w14:textId="77777777" w:rsidR="00B40C7D" w:rsidRPr="00EC2129" w:rsidRDefault="00B40C7D" w:rsidP="00B40C7D">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vidinio skambučio garso reguliavimas;</w:t>
            </w:r>
          </w:p>
          <w:p w14:paraId="368DF399" w14:textId="77777777" w:rsidR="00B40C7D" w:rsidRPr="00EC2129" w:rsidRDefault="00B40C7D" w:rsidP="00B40C7D">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skystakristalio ekrano kontrasto reguliavimas;</w:t>
            </w:r>
          </w:p>
          <w:p w14:paraId="7EC6F5D7" w14:textId="77777777" w:rsidR="00B40C7D" w:rsidRPr="00EC2129" w:rsidRDefault="00B40C7D" w:rsidP="00B40C7D">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maksimalus atstumas iki apsaugos pulto 1,5 km;</w:t>
            </w:r>
          </w:p>
          <w:p w14:paraId="31D24154" w14:textId="77777777" w:rsidR="00B40C7D" w:rsidRPr="00EC2129" w:rsidRDefault="00B40C7D" w:rsidP="00B40C7D">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nuolat kontroliuojamas ryšys su visais įrenginiais, prijungtais prie duomenų magistralės;</w:t>
            </w:r>
          </w:p>
          <w:p w14:paraId="6A20EFAE" w14:textId="77777777" w:rsidR="00B40C7D" w:rsidRPr="00EC2129" w:rsidRDefault="00B40C7D" w:rsidP="00B40C7D">
            <w:pPr>
              <w:pStyle w:val="BodyText"/>
              <w:numPr>
                <w:ilvl w:val="0"/>
                <w:numId w:val="7"/>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darbo temperatūra nuo 0°C iki +50°C;</w:t>
            </w:r>
          </w:p>
          <w:p w14:paraId="0C97E0F2" w14:textId="77777777" w:rsidR="00B40C7D" w:rsidRPr="00EC2129" w:rsidRDefault="00B40C7D" w:rsidP="00B40C7D">
            <w:pPr>
              <w:pStyle w:val="ListParagraph"/>
              <w:numPr>
                <w:ilvl w:val="0"/>
                <w:numId w:val="7"/>
              </w:numPr>
              <w:ind w:left="470" w:hanging="357"/>
              <w:jc w:val="both"/>
              <w:rPr>
                <w:rFonts w:asciiTheme="minorHAnsi" w:hAnsiTheme="minorHAnsi" w:cstheme="minorHAnsi"/>
                <w:lang w:val="lt-LT"/>
              </w:rPr>
            </w:pPr>
            <w:r w:rsidRPr="00EC2129">
              <w:rPr>
                <w:rFonts w:asciiTheme="minorHAnsi" w:hAnsiTheme="minorHAnsi" w:cstheme="minorHAnsi"/>
                <w:lang w:val="lt-LT"/>
              </w:rPr>
              <w:t>sertifikuotas pagal EN50131-1 GR3 arba lygiavertį;</w:t>
            </w:r>
          </w:p>
          <w:p w14:paraId="637C02AC" w14:textId="399D6B9F" w:rsidR="00B40C7D" w:rsidRPr="00EC2129" w:rsidRDefault="00B40C7D" w:rsidP="00B40C7D">
            <w:pPr>
              <w:spacing w:line="256" w:lineRule="auto"/>
              <w:ind w:left="113"/>
              <w:jc w:val="both"/>
              <w:rPr>
                <w:rFonts w:asciiTheme="minorHAnsi" w:eastAsia="Arial" w:hAnsiTheme="minorHAnsi" w:cstheme="minorHAnsi"/>
                <w:color w:val="00B050"/>
                <w:sz w:val="22"/>
                <w:szCs w:val="22"/>
                <w:highlight w:val="green"/>
              </w:rPr>
            </w:pPr>
            <w:r w:rsidRPr="00EC2129">
              <w:rPr>
                <w:rFonts w:asciiTheme="minorHAnsi" w:hAnsiTheme="minorHAnsi" w:cstheme="minorHAnsi"/>
              </w:rPr>
              <w:t>Nuotolinio apsaugos valdymo pultelis  turi turėti suderinamumą su esama įsibrovimo pavojaus signalizavimo pultu „Centralė“.</w:t>
            </w:r>
          </w:p>
        </w:tc>
      </w:tr>
    </w:tbl>
    <w:p w14:paraId="60DD7897" w14:textId="77777777" w:rsidR="00A11805" w:rsidRPr="00EC2129" w:rsidRDefault="00A11805" w:rsidP="00A11805">
      <w:pPr>
        <w:rPr>
          <w:rFonts w:asciiTheme="minorHAnsi" w:eastAsia="Arial" w:hAnsiTheme="minorHAnsi" w:cstheme="minorHAnsi"/>
          <w:b/>
          <w:sz w:val="22"/>
          <w:szCs w:val="22"/>
          <w:highlight w:val="green"/>
        </w:rPr>
      </w:pPr>
    </w:p>
    <w:p w14:paraId="2B6830F8" w14:textId="77777777" w:rsidR="00A11805" w:rsidRPr="00EC2129" w:rsidRDefault="00A11805" w:rsidP="00A11805">
      <w:pPr>
        <w:rPr>
          <w:rFonts w:asciiTheme="minorHAnsi" w:eastAsia="Arial" w:hAnsiTheme="minorHAnsi" w:cstheme="minorHAnsi"/>
          <w:b/>
          <w:sz w:val="22"/>
          <w:szCs w:val="22"/>
          <w:highlight w:val="green"/>
        </w:rPr>
      </w:pPr>
    </w:p>
    <w:p w14:paraId="572B5416" w14:textId="77777777" w:rsidR="00A11805" w:rsidRPr="00EC2129" w:rsidRDefault="00A11805" w:rsidP="00A11805">
      <w:pPr>
        <w:rPr>
          <w:rFonts w:asciiTheme="minorHAnsi" w:hAnsiTheme="minorHAnsi" w:cstheme="minorHAnsi"/>
          <w:sz w:val="22"/>
          <w:szCs w:val="22"/>
          <w:highlight w:val="green"/>
        </w:rPr>
      </w:pPr>
    </w:p>
    <w:tbl>
      <w:tblPr>
        <w:tblW w:w="14596" w:type="dxa"/>
        <w:tblBorders>
          <w:top w:val="single" w:sz="4" w:space="0" w:color="000009"/>
          <w:left w:val="single" w:sz="4" w:space="0" w:color="000009"/>
          <w:bottom w:val="single" w:sz="4" w:space="0" w:color="000009"/>
          <w:insideH w:val="single" w:sz="4" w:space="0" w:color="000009"/>
        </w:tblBorders>
        <w:tblLayout w:type="fixed"/>
        <w:tblCellMar>
          <w:left w:w="0" w:type="dxa"/>
          <w:right w:w="0" w:type="dxa"/>
        </w:tblCellMar>
        <w:tblLook w:val="04A0" w:firstRow="1" w:lastRow="0" w:firstColumn="1" w:lastColumn="0" w:noHBand="0" w:noVBand="1"/>
      </w:tblPr>
      <w:tblGrid>
        <w:gridCol w:w="842"/>
        <w:gridCol w:w="3007"/>
        <w:gridCol w:w="5360"/>
        <w:gridCol w:w="5387"/>
      </w:tblGrid>
      <w:tr w:rsidR="00A11805" w:rsidRPr="00EC2129" w14:paraId="22CD9213" w14:textId="77777777" w:rsidTr="00B40C7D">
        <w:trPr>
          <w:trHeight w:val="537"/>
        </w:trPr>
        <w:tc>
          <w:tcPr>
            <w:tcW w:w="842" w:type="dxa"/>
            <w:tcBorders>
              <w:top w:val="single" w:sz="4" w:space="0" w:color="000009"/>
              <w:left w:val="single" w:sz="4" w:space="0" w:color="000009"/>
              <w:bottom w:val="single" w:sz="4" w:space="0" w:color="000009"/>
              <w:right w:val="nil"/>
            </w:tcBorders>
            <w:shd w:val="clear" w:color="auto" w:fill="D9D9D9"/>
            <w:hideMark/>
          </w:tcPr>
          <w:p w14:paraId="3445C076"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72F53AFE"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754"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44E51118"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4541F2D5" w14:textId="77777777" w:rsidTr="00B40C7D">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436999E6" w14:textId="3A04DE24" w:rsidR="00A11805" w:rsidRPr="00EC2129" w:rsidRDefault="00A11805" w:rsidP="0076521A">
            <w:pPr>
              <w:spacing w:before="120" w:after="120" w:line="257" w:lineRule="auto"/>
              <w:ind w:left="113"/>
              <w:rPr>
                <w:rFonts w:asciiTheme="minorHAnsi" w:eastAsia="Arial" w:hAnsiTheme="minorHAnsi" w:cstheme="minorHAnsi"/>
                <w:b/>
                <w:sz w:val="22"/>
                <w:szCs w:val="22"/>
              </w:rPr>
            </w:pPr>
            <w:r w:rsidRPr="00EC2129">
              <w:rPr>
                <w:rFonts w:asciiTheme="minorHAnsi" w:eastAsia="Arial" w:hAnsiTheme="minorHAnsi" w:cstheme="minorHAnsi"/>
                <w:b/>
                <w:sz w:val="22"/>
                <w:szCs w:val="22"/>
              </w:rPr>
              <w:t>1.</w:t>
            </w:r>
            <w:r w:rsidR="00A601A9" w:rsidRPr="00EC2129">
              <w:rPr>
                <w:rFonts w:asciiTheme="minorHAnsi" w:eastAsia="Arial" w:hAnsiTheme="minorHAnsi" w:cstheme="minorHAnsi"/>
                <w:b/>
                <w:sz w:val="22"/>
                <w:szCs w:val="22"/>
              </w:rPr>
              <w:t>5</w:t>
            </w:r>
            <w:r w:rsidRPr="00EC2129">
              <w:rPr>
                <w:rFonts w:asciiTheme="minorHAnsi" w:eastAsia="Arial" w:hAnsiTheme="minorHAnsi" w:cstheme="minorHAnsi"/>
                <w:b/>
                <w:sz w:val="22"/>
                <w:szCs w:val="22"/>
              </w:rPr>
              <w:t xml:space="preserve">.           </w:t>
            </w:r>
            <w:r w:rsidR="005C3F28" w:rsidRPr="00EC2129">
              <w:rPr>
                <w:rFonts w:asciiTheme="minorHAnsi" w:eastAsia="Arial" w:hAnsiTheme="minorHAnsi" w:cstheme="minorHAnsi"/>
                <w:b/>
                <w:sz w:val="22"/>
                <w:szCs w:val="22"/>
              </w:rPr>
              <w:t xml:space="preserve"> </w:t>
            </w:r>
            <w:r w:rsidR="007361DE" w:rsidRPr="00EC2129">
              <w:rPr>
                <w:rFonts w:asciiTheme="minorHAnsi" w:eastAsia="Arial" w:hAnsiTheme="minorHAnsi" w:cstheme="minorHAnsi"/>
                <w:b/>
                <w:sz w:val="22"/>
                <w:szCs w:val="22"/>
              </w:rPr>
              <w:t xml:space="preserve"> </w:t>
            </w:r>
            <w:r w:rsidRPr="00EC2129">
              <w:rPr>
                <w:rFonts w:asciiTheme="minorHAnsi" w:eastAsia="Arial" w:hAnsiTheme="minorHAnsi" w:cstheme="minorHAnsi"/>
                <w:b/>
                <w:sz w:val="22"/>
                <w:szCs w:val="22"/>
              </w:rPr>
              <w:t xml:space="preserve">Išorinis </w:t>
            </w:r>
            <w:r w:rsidRPr="00EC2129">
              <w:rPr>
                <w:rFonts w:asciiTheme="minorHAnsi" w:hAnsiTheme="minorHAnsi" w:cstheme="minorHAnsi"/>
                <w:b/>
                <w:sz w:val="22"/>
                <w:szCs w:val="22"/>
              </w:rPr>
              <w:t>d</w:t>
            </w:r>
            <w:r w:rsidRPr="00EC2129">
              <w:rPr>
                <w:rFonts w:asciiTheme="minorHAnsi" w:hAnsiTheme="minorHAnsi" w:cstheme="minorHAnsi"/>
                <w:b/>
                <w:bCs/>
                <w:sz w:val="22"/>
                <w:szCs w:val="22"/>
              </w:rPr>
              <w:t xml:space="preserve">uomenų rinkimo modulis – </w:t>
            </w:r>
            <w:r w:rsidR="001D30AA" w:rsidRPr="00EC2129">
              <w:rPr>
                <w:rFonts w:asciiTheme="minorHAnsi" w:hAnsiTheme="minorHAnsi" w:cstheme="minorHAnsi"/>
                <w:b/>
                <w:bCs/>
                <w:sz w:val="22"/>
                <w:szCs w:val="22"/>
              </w:rPr>
              <w:t xml:space="preserve">plėtėjas </w:t>
            </w:r>
          </w:p>
        </w:tc>
      </w:tr>
      <w:tr w:rsidR="00A11805" w:rsidRPr="00EC2129" w14:paraId="7130A53B" w14:textId="77777777" w:rsidTr="00B40C7D">
        <w:trPr>
          <w:trHeight w:val="405"/>
        </w:trPr>
        <w:tc>
          <w:tcPr>
            <w:tcW w:w="842" w:type="dxa"/>
            <w:tcBorders>
              <w:top w:val="single" w:sz="4" w:space="0" w:color="000009"/>
              <w:left w:val="single" w:sz="4" w:space="0" w:color="000009"/>
              <w:bottom w:val="single" w:sz="4" w:space="0" w:color="000009"/>
              <w:right w:val="nil"/>
            </w:tcBorders>
            <w:hideMark/>
          </w:tcPr>
          <w:p w14:paraId="0E0DACE6" w14:textId="6C4CED98"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A601A9" w:rsidRPr="00EC2129">
              <w:rPr>
                <w:rFonts w:asciiTheme="minorHAnsi" w:eastAsia="Arial" w:hAnsiTheme="minorHAnsi" w:cstheme="minorHAnsi"/>
                <w:sz w:val="22"/>
                <w:szCs w:val="22"/>
              </w:rPr>
              <w:t>5</w:t>
            </w:r>
            <w:r w:rsidRPr="00EC2129">
              <w:rPr>
                <w:rFonts w:asciiTheme="minorHAnsi" w:eastAsia="Arial" w:hAnsiTheme="minorHAnsi" w:cstheme="minorHAnsi"/>
                <w:sz w:val="22"/>
                <w:szCs w:val="22"/>
              </w:rPr>
              <w:t>.1</w:t>
            </w:r>
          </w:p>
        </w:tc>
        <w:tc>
          <w:tcPr>
            <w:tcW w:w="13754" w:type="dxa"/>
            <w:gridSpan w:val="3"/>
            <w:tcBorders>
              <w:top w:val="single" w:sz="4" w:space="0" w:color="000009"/>
              <w:left w:val="single" w:sz="4" w:space="0" w:color="000009"/>
              <w:bottom w:val="single" w:sz="4" w:space="0" w:color="000009"/>
              <w:right w:val="single" w:sz="4" w:space="0" w:color="000009"/>
            </w:tcBorders>
            <w:hideMark/>
          </w:tcPr>
          <w:p w14:paraId="3DAEAD06" w14:textId="27E61422" w:rsidR="00A11805" w:rsidRPr="00EC2129" w:rsidRDefault="00A11805" w:rsidP="0083315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 nenaudota, pateikta nepažeistoje gamyklinėje pakuotėje.</w:t>
            </w:r>
          </w:p>
        </w:tc>
      </w:tr>
      <w:tr w:rsidR="00A11805" w:rsidRPr="00EC2129" w14:paraId="786511B1" w14:textId="77777777" w:rsidTr="00B40C7D">
        <w:trPr>
          <w:trHeight w:val="405"/>
        </w:trPr>
        <w:tc>
          <w:tcPr>
            <w:tcW w:w="842" w:type="dxa"/>
            <w:tcBorders>
              <w:top w:val="single" w:sz="4" w:space="0" w:color="000009"/>
              <w:left w:val="single" w:sz="4" w:space="0" w:color="000009"/>
              <w:bottom w:val="single" w:sz="4" w:space="0" w:color="000009"/>
              <w:right w:val="nil"/>
            </w:tcBorders>
          </w:tcPr>
          <w:p w14:paraId="723FB168" w14:textId="6B84324F"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A601A9" w:rsidRPr="00EC2129">
              <w:rPr>
                <w:rFonts w:asciiTheme="minorHAnsi" w:eastAsia="Arial" w:hAnsiTheme="minorHAnsi" w:cstheme="minorHAnsi"/>
                <w:sz w:val="22"/>
                <w:szCs w:val="22"/>
              </w:rPr>
              <w:t>5</w:t>
            </w:r>
            <w:r w:rsidRPr="00EC2129">
              <w:rPr>
                <w:rFonts w:asciiTheme="minorHAnsi" w:eastAsia="Arial" w:hAnsiTheme="minorHAnsi" w:cstheme="minorHAnsi"/>
                <w:sz w:val="22"/>
                <w:szCs w:val="22"/>
              </w:rPr>
              <w:t>.2</w:t>
            </w:r>
          </w:p>
        </w:tc>
        <w:tc>
          <w:tcPr>
            <w:tcW w:w="13754" w:type="dxa"/>
            <w:gridSpan w:val="3"/>
            <w:tcBorders>
              <w:top w:val="single" w:sz="4" w:space="0" w:color="000009"/>
              <w:left w:val="single" w:sz="4" w:space="0" w:color="000009"/>
              <w:bottom w:val="single" w:sz="4" w:space="0" w:color="000009"/>
              <w:right w:val="single" w:sz="4" w:space="0" w:color="000009"/>
            </w:tcBorders>
          </w:tcPr>
          <w:p w14:paraId="1085CF0E" w14:textId="77777777" w:rsidR="00A11805" w:rsidRPr="00EC2129" w:rsidRDefault="00A11805" w:rsidP="0083315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19A28A7C" w14:textId="77777777" w:rsidTr="00B40C7D">
        <w:trPr>
          <w:trHeight w:val="405"/>
        </w:trPr>
        <w:tc>
          <w:tcPr>
            <w:tcW w:w="842" w:type="dxa"/>
            <w:tcBorders>
              <w:top w:val="single" w:sz="4" w:space="0" w:color="000009"/>
              <w:left w:val="single" w:sz="4" w:space="0" w:color="000009"/>
              <w:bottom w:val="single" w:sz="4" w:space="0" w:color="000009"/>
              <w:right w:val="nil"/>
            </w:tcBorders>
          </w:tcPr>
          <w:p w14:paraId="5864A9B0" w14:textId="722D6C6D"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A601A9" w:rsidRPr="00EC2129">
              <w:rPr>
                <w:rFonts w:asciiTheme="minorHAnsi" w:eastAsia="Arial" w:hAnsiTheme="minorHAnsi" w:cstheme="minorHAnsi"/>
                <w:sz w:val="22"/>
                <w:szCs w:val="22"/>
              </w:rPr>
              <w:t>5</w:t>
            </w:r>
            <w:r w:rsidRPr="00EC2129">
              <w:rPr>
                <w:rFonts w:asciiTheme="minorHAnsi" w:eastAsia="Arial" w:hAnsiTheme="minorHAnsi" w:cstheme="minorHAnsi"/>
                <w:sz w:val="22"/>
                <w:szCs w:val="22"/>
              </w:rPr>
              <w:t>.3</w:t>
            </w:r>
          </w:p>
        </w:tc>
        <w:tc>
          <w:tcPr>
            <w:tcW w:w="13754" w:type="dxa"/>
            <w:gridSpan w:val="3"/>
            <w:tcBorders>
              <w:top w:val="single" w:sz="4" w:space="0" w:color="000009"/>
              <w:left w:val="single" w:sz="4" w:space="0" w:color="000009"/>
              <w:bottom w:val="single" w:sz="4" w:space="0" w:color="000009"/>
              <w:right w:val="single" w:sz="4" w:space="0" w:color="000009"/>
            </w:tcBorders>
          </w:tcPr>
          <w:p w14:paraId="28CE9E7B" w14:textId="77777777" w:rsidR="00A11805" w:rsidRPr="00EC2129" w:rsidRDefault="00A11805" w:rsidP="0083315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5CC2A2AF" w14:textId="77777777" w:rsidTr="00B40C7D">
        <w:trPr>
          <w:trHeight w:val="405"/>
        </w:trPr>
        <w:tc>
          <w:tcPr>
            <w:tcW w:w="842" w:type="dxa"/>
            <w:tcBorders>
              <w:top w:val="single" w:sz="4" w:space="0" w:color="000009"/>
              <w:left w:val="single" w:sz="4" w:space="0" w:color="000009"/>
              <w:bottom w:val="single" w:sz="4" w:space="0" w:color="000009"/>
              <w:right w:val="nil"/>
            </w:tcBorders>
          </w:tcPr>
          <w:p w14:paraId="0BA77A90" w14:textId="1183DB0C"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1.5.4</w:t>
            </w:r>
          </w:p>
        </w:tc>
        <w:tc>
          <w:tcPr>
            <w:tcW w:w="13754" w:type="dxa"/>
            <w:gridSpan w:val="3"/>
            <w:tcBorders>
              <w:top w:val="single" w:sz="4" w:space="0" w:color="000009"/>
              <w:left w:val="single" w:sz="4" w:space="0" w:color="000009"/>
              <w:bottom w:val="single" w:sz="4" w:space="0" w:color="000009"/>
              <w:right w:val="single" w:sz="4" w:space="0" w:color="000009"/>
            </w:tcBorders>
          </w:tcPr>
          <w:p w14:paraId="33158CAD" w14:textId="698EE019"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DF6AA1" w:rsidRPr="00EC2129" w14:paraId="70A5D1F1" w14:textId="77777777" w:rsidTr="00B40C7D">
        <w:trPr>
          <w:trHeight w:val="405"/>
        </w:trPr>
        <w:tc>
          <w:tcPr>
            <w:tcW w:w="842" w:type="dxa"/>
            <w:tcBorders>
              <w:top w:val="single" w:sz="4" w:space="0" w:color="000009"/>
              <w:left w:val="single" w:sz="4" w:space="0" w:color="000009"/>
              <w:bottom w:val="single" w:sz="4" w:space="0" w:color="000009"/>
              <w:right w:val="nil"/>
            </w:tcBorders>
          </w:tcPr>
          <w:p w14:paraId="31E80B9C" w14:textId="172FFA82" w:rsidR="00DF6AA1" w:rsidRPr="00EC2129" w:rsidRDefault="00DF6AA1" w:rsidP="00DF6AA1">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1.5.5 </w:t>
            </w:r>
          </w:p>
        </w:tc>
        <w:tc>
          <w:tcPr>
            <w:tcW w:w="13754" w:type="dxa"/>
            <w:gridSpan w:val="3"/>
            <w:tcBorders>
              <w:top w:val="single" w:sz="4" w:space="0" w:color="000009"/>
              <w:left w:val="single" w:sz="4" w:space="0" w:color="000009"/>
              <w:bottom w:val="single" w:sz="4" w:space="0" w:color="000009"/>
              <w:right w:val="single" w:sz="4" w:space="0" w:color="000009"/>
            </w:tcBorders>
          </w:tcPr>
          <w:p w14:paraId="2E123910" w14:textId="14A3BE0F" w:rsidR="00DF6AA1" w:rsidRPr="00EC2129" w:rsidRDefault="00DF6AA1" w:rsidP="00DF6AA1">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4149D3F1" w14:textId="660F5F60" w:rsidR="00DF6AA1" w:rsidRPr="00EC2129" w:rsidRDefault="00DF6AA1" w:rsidP="00DF6AA1">
            <w:pPr>
              <w:pStyle w:val="ListParagraph"/>
              <w:numPr>
                <w:ilvl w:val="0"/>
                <w:numId w:val="13"/>
              </w:numPr>
              <w:tabs>
                <w:tab w:val="left" w:pos="742"/>
              </w:tabs>
              <w:autoSpaceDN w:val="0"/>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 (kaina (įkainis) šiuo atveju nėra keičiama); </w:t>
            </w:r>
          </w:p>
          <w:p w14:paraId="58AFF062" w14:textId="429F91CC" w:rsidR="00DF6AA1" w:rsidRPr="00EC2129" w:rsidRDefault="00EC2129" w:rsidP="00DF6AA1">
            <w:pPr>
              <w:pStyle w:val="ListParagraph"/>
              <w:numPr>
                <w:ilvl w:val="0"/>
                <w:numId w:val="13"/>
              </w:numPr>
              <w:spacing w:after="0"/>
              <w:ind w:left="714" w:hanging="357"/>
              <w:jc w:val="both"/>
              <w:rPr>
                <w:rFonts w:asciiTheme="minorHAnsi" w:hAnsiTheme="minorHAnsi" w:cstheme="minorHAnsi"/>
                <w:lang w:val="lt-LT"/>
              </w:rPr>
            </w:pPr>
            <w:r w:rsidRPr="00EC2129">
              <w:rPr>
                <w:rFonts w:asciiTheme="minorHAnsi" w:eastAsia="Arial" w:hAnsiTheme="minorHAnsi" w:cstheme="minorHAnsi"/>
                <w:lang w:val="lt-LT"/>
              </w:rPr>
              <w:t>p</w:t>
            </w:r>
            <w:r w:rsidR="00DF6AA1" w:rsidRPr="00EC2129">
              <w:rPr>
                <w:rFonts w:asciiTheme="minorHAnsi" w:eastAsia="Arial" w:hAnsiTheme="minorHAnsi" w:cstheme="minorHAnsi"/>
                <w:lang w:val="lt-LT"/>
              </w:rPr>
              <w:t>ardavėjas padengia pirkimo proceso metu pirkėjo patirtą materialinę žalą.</w:t>
            </w:r>
          </w:p>
        </w:tc>
      </w:tr>
      <w:tr w:rsidR="00DF6AA1" w:rsidRPr="00EC2129" w14:paraId="36AE6770" w14:textId="77777777" w:rsidTr="00B40C7D">
        <w:trPr>
          <w:trHeight w:val="405"/>
        </w:trPr>
        <w:tc>
          <w:tcPr>
            <w:tcW w:w="842" w:type="dxa"/>
            <w:tcBorders>
              <w:top w:val="single" w:sz="4" w:space="0" w:color="000009"/>
              <w:left w:val="single" w:sz="4" w:space="0" w:color="000009"/>
              <w:bottom w:val="single" w:sz="4" w:space="0" w:color="000009"/>
              <w:right w:val="nil"/>
            </w:tcBorders>
          </w:tcPr>
          <w:p w14:paraId="5CEA74FB" w14:textId="77777777" w:rsidR="00DF6AA1" w:rsidRPr="00EC2129" w:rsidRDefault="00DF6AA1" w:rsidP="00DF6AA1">
            <w:pPr>
              <w:spacing w:line="256" w:lineRule="auto"/>
              <w:ind w:left="171"/>
              <w:rPr>
                <w:rFonts w:asciiTheme="minorHAnsi" w:eastAsia="Arial" w:hAnsiTheme="minorHAnsi" w:cstheme="minorHAnsi"/>
                <w:sz w:val="22"/>
                <w:szCs w:val="22"/>
              </w:rPr>
            </w:pPr>
          </w:p>
        </w:tc>
        <w:tc>
          <w:tcPr>
            <w:tcW w:w="3007" w:type="dxa"/>
            <w:tcBorders>
              <w:top w:val="single" w:sz="4" w:space="0" w:color="000009"/>
              <w:left w:val="single" w:sz="4" w:space="0" w:color="000009"/>
              <w:bottom w:val="single" w:sz="4" w:space="0" w:color="000009"/>
              <w:right w:val="nil"/>
            </w:tcBorders>
          </w:tcPr>
          <w:p w14:paraId="2996AE81" w14:textId="77777777" w:rsidR="00DF6AA1" w:rsidRPr="00EC2129" w:rsidRDefault="00DF6AA1" w:rsidP="00DF6AA1">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360" w:type="dxa"/>
            <w:tcBorders>
              <w:top w:val="single" w:sz="4" w:space="0" w:color="000001"/>
              <w:left w:val="single" w:sz="4" w:space="0" w:color="000001"/>
              <w:bottom w:val="single" w:sz="4" w:space="0" w:color="000001"/>
              <w:right w:val="single" w:sz="4" w:space="0" w:color="000001"/>
            </w:tcBorders>
          </w:tcPr>
          <w:p w14:paraId="14B1653B" w14:textId="77777777" w:rsidR="00DF6AA1" w:rsidRPr="00EC2129" w:rsidRDefault="00DF6AA1" w:rsidP="00DF6AA1">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5387" w:type="dxa"/>
            <w:tcBorders>
              <w:top w:val="single" w:sz="4" w:space="0" w:color="000001"/>
              <w:left w:val="single" w:sz="4" w:space="0" w:color="000001"/>
              <w:bottom w:val="single" w:sz="4" w:space="0" w:color="000001"/>
              <w:right w:val="single" w:sz="4" w:space="0" w:color="000001"/>
            </w:tcBorders>
          </w:tcPr>
          <w:p w14:paraId="74853E28" w14:textId="6C73CAA4" w:rsidR="00DF6AA1" w:rsidRPr="00EC2129" w:rsidRDefault="00DF6AA1" w:rsidP="00DF6AA1">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B40C7D" w:rsidRPr="00EC2129" w14:paraId="05FEB6A3" w14:textId="77777777" w:rsidTr="00B40C7D">
        <w:trPr>
          <w:trHeight w:val="405"/>
        </w:trPr>
        <w:tc>
          <w:tcPr>
            <w:tcW w:w="842" w:type="dxa"/>
            <w:tcBorders>
              <w:top w:val="single" w:sz="4" w:space="0" w:color="000009"/>
              <w:left w:val="single" w:sz="4" w:space="0" w:color="000009"/>
              <w:bottom w:val="single" w:sz="4" w:space="0" w:color="000009"/>
              <w:right w:val="nil"/>
            </w:tcBorders>
          </w:tcPr>
          <w:p w14:paraId="5BC30489" w14:textId="64B8963D" w:rsidR="00B40C7D" w:rsidRPr="00EC2129" w:rsidRDefault="00B40C7D" w:rsidP="00B40C7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lastRenderedPageBreak/>
              <w:t>1.5.6.</w:t>
            </w:r>
          </w:p>
        </w:tc>
        <w:tc>
          <w:tcPr>
            <w:tcW w:w="3007" w:type="dxa"/>
            <w:tcBorders>
              <w:top w:val="single" w:sz="4" w:space="0" w:color="000009"/>
              <w:left w:val="single" w:sz="4" w:space="0" w:color="000009"/>
              <w:bottom w:val="single" w:sz="4" w:space="0" w:color="000009"/>
              <w:right w:val="nil"/>
            </w:tcBorders>
          </w:tcPr>
          <w:p w14:paraId="6391D53B" w14:textId="77777777" w:rsidR="00B40C7D" w:rsidRPr="00EC2129" w:rsidRDefault="00B40C7D" w:rsidP="00B40C7D">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360" w:type="dxa"/>
            <w:tcBorders>
              <w:top w:val="single" w:sz="4" w:space="0" w:color="000001"/>
              <w:left w:val="single" w:sz="4" w:space="0" w:color="000001"/>
              <w:bottom w:val="single" w:sz="4" w:space="0" w:color="000001"/>
              <w:right w:val="single" w:sz="4" w:space="0" w:color="000001"/>
            </w:tcBorders>
          </w:tcPr>
          <w:p w14:paraId="6CAE33FD" w14:textId="77777777" w:rsidR="00B40C7D" w:rsidRPr="00EC2129" w:rsidRDefault="00B40C7D" w:rsidP="00B40C7D">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5387" w:type="dxa"/>
            <w:tcBorders>
              <w:top w:val="single" w:sz="4" w:space="0" w:color="000001"/>
              <w:left w:val="single" w:sz="4" w:space="0" w:color="000001"/>
              <w:bottom w:val="single" w:sz="4" w:space="0" w:color="000001"/>
              <w:right w:val="single" w:sz="4" w:space="0" w:color="000001"/>
            </w:tcBorders>
          </w:tcPr>
          <w:p w14:paraId="720D5EE7" w14:textId="32705E6D" w:rsidR="00B40C7D" w:rsidRPr="005C5AD1" w:rsidRDefault="00B40C7D" w:rsidP="00B40C7D">
            <w:pPr>
              <w:spacing w:line="257" w:lineRule="auto"/>
              <w:ind w:left="113"/>
              <w:jc w:val="both"/>
              <w:rPr>
                <w:rFonts w:asciiTheme="minorHAnsi" w:eastAsia="Arial" w:hAnsiTheme="minorHAnsi" w:cstheme="minorHAnsi"/>
                <w:b/>
                <w:bCs/>
                <w:sz w:val="22"/>
                <w:szCs w:val="22"/>
              </w:rPr>
            </w:pPr>
            <w:r w:rsidRPr="005C5AD1">
              <w:rPr>
                <w:rFonts w:asciiTheme="minorHAnsi" w:eastAsia="Arial" w:hAnsiTheme="minorHAnsi" w:cstheme="minorHAnsi"/>
                <w:b/>
                <w:bCs/>
                <w:sz w:val="20"/>
                <w:szCs w:val="20"/>
              </w:rPr>
              <w:t>UTC</w:t>
            </w:r>
          </w:p>
        </w:tc>
      </w:tr>
      <w:tr w:rsidR="00B40C7D" w:rsidRPr="00EC2129" w14:paraId="16F78661" w14:textId="77777777" w:rsidTr="00B40C7D">
        <w:trPr>
          <w:trHeight w:val="405"/>
        </w:trPr>
        <w:tc>
          <w:tcPr>
            <w:tcW w:w="842" w:type="dxa"/>
            <w:tcBorders>
              <w:top w:val="single" w:sz="4" w:space="0" w:color="000009"/>
              <w:left w:val="single" w:sz="4" w:space="0" w:color="000009"/>
              <w:bottom w:val="single" w:sz="4" w:space="0" w:color="000009"/>
              <w:right w:val="nil"/>
            </w:tcBorders>
          </w:tcPr>
          <w:p w14:paraId="17B1424A" w14:textId="7F664FC2" w:rsidR="00B40C7D" w:rsidRPr="00EC2129" w:rsidRDefault="00B40C7D" w:rsidP="00B40C7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1.5.7.</w:t>
            </w:r>
          </w:p>
        </w:tc>
        <w:tc>
          <w:tcPr>
            <w:tcW w:w="3007" w:type="dxa"/>
            <w:tcBorders>
              <w:top w:val="single" w:sz="4" w:space="0" w:color="000009"/>
              <w:left w:val="single" w:sz="4" w:space="0" w:color="000009"/>
              <w:bottom w:val="single" w:sz="4" w:space="0" w:color="000009"/>
              <w:right w:val="nil"/>
            </w:tcBorders>
          </w:tcPr>
          <w:p w14:paraId="0648D7C5" w14:textId="77777777" w:rsidR="00B40C7D" w:rsidRPr="00EC2129" w:rsidRDefault="00B40C7D" w:rsidP="00B40C7D">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360" w:type="dxa"/>
            <w:tcBorders>
              <w:top w:val="single" w:sz="4" w:space="0" w:color="000001"/>
              <w:left w:val="single" w:sz="4" w:space="0" w:color="000001"/>
              <w:bottom w:val="single" w:sz="4" w:space="0" w:color="000001"/>
              <w:right w:val="single" w:sz="4" w:space="0" w:color="000001"/>
            </w:tcBorders>
          </w:tcPr>
          <w:p w14:paraId="338A4D99" w14:textId="77777777" w:rsidR="00B40C7D" w:rsidRPr="00EC2129" w:rsidRDefault="00B40C7D" w:rsidP="00B40C7D">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5BCFC6CA" w14:textId="77777777" w:rsidR="00B40C7D" w:rsidRPr="00EC2129" w:rsidRDefault="00B40C7D" w:rsidP="00B40C7D">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5387" w:type="dxa"/>
            <w:tcBorders>
              <w:top w:val="single" w:sz="4" w:space="0" w:color="000001"/>
              <w:left w:val="single" w:sz="4" w:space="0" w:color="000001"/>
              <w:bottom w:val="single" w:sz="4" w:space="0" w:color="000001"/>
              <w:right w:val="single" w:sz="4" w:space="0" w:color="000001"/>
            </w:tcBorders>
          </w:tcPr>
          <w:p w14:paraId="31EE7FF8" w14:textId="43BCAE84" w:rsidR="00B40C7D" w:rsidRPr="005C5AD1" w:rsidRDefault="00B40C7D" w:rsidP="00B40C7D">
            <w:pPr>
              <w:spacing w:line="257" w:lineRule="auto"/>
              <w:ind w:left="113"/>
              <w:jc w:val="both"/>
              <w:rPr>
                <w:rFonts w:asciiTheme="minorHAnsi" w:hAnsiTheme="minorHAnsi" w:cstheme="minorHAnsi"/>
                <w:b/>
                <w:bCs/>
                <w:sz w:val="20"/>
                <w:szCs w:val="20"/>
                <w:lang w:val="en-US"/>
              </w:rPr>
            </w:pPr>
            <w:r w:rsidRPr="005C5AD1">
              <w:rPr>
                <w:rFonts w:asciiTheme="minorHAnsi" w:hAnsiTheme="minorHAnsi" w:cstheme="minorHAnsi"/>
                <w:b/>
                <w:bCs/>
                <w:sz w:val="20"/>
                <w:szCs w:val="20"/>
              </w:rPr>
              <w:t>ATS 12</w:t>
            </w:r>
            <w:r w:rsidR="0018281F" w:rsidRPr="005C5AD1">
              <w:rPr>
                <w:rFonts w:asciiTheme="minorHAnsi" w:hAnsiTheme="minorHAnsi" w:cstheme="minorHAnsi"/>
                <w:b/>
                <w:bCs/>
                <w:sz w:val="20"/>
                <w:szCs w:val="20"/>
                <w:lang w:val="en-US"/>
              </w:rPr>
              <w:t>10LE</w:t>
            </w:r>
          </w:p>
          <w:p w14:paraId="387FE116" w14:textId="49941DFB" w:rsidR="0018281F" w:rsidRPr="005C5AD1" w:rsidRDefault="00E33451" w:rsidP="00B40C7D">
            <w:pPr>
              <w:spacing w:line="257" w:lineRule="auto"/>
              <w:ind w:left="113"/>
              <w:jc w:val="both"/>
              <w:rPr>
                <w:rFonts w:asciiTheme="minorHAnsi" w:hAnsiTheme="minorHAnsi" w:cstheme="minorHAnsi"/>
                <w:b/>
                <w:bCs/>
                <w:sz w:val="20"/>
                <w:szCs w:val="20"/>
                <w:lang w:val="en-US"/>
              </w:rPr>
            </w:pPr>
            <w:hyperlink r:id="rId11" w:history="1">
              <w:r w:rsidR="0018281F" w:rsidRPr="005C5AD1">
                <w:rPr>
                  <w:rStyle w:val="Hyperlink"/>
                  <w:rFonts w:asciiTheme="minorHAnsi" w:hAnsiTheme="minorHAnsi" w:cstheme="minorHAnsi"/>
                  <w:b/>
                  <w:bCs/>
                  <w:sz w:val="20"/>
                  <w:szCs w:val="20"/>
                  <w:lang w:val="en-US"/>
                </w:rPr>
                <w:t>https://firesecurityproducts.com/en/product/intrusion/ATS1210LE/41351</w:t>
              </w:r>
            </w:hyperlink>
          </w:p>
          <w:p w14:paraId="4D4E7A2F" w14:textId="77777777" w:rsidR="0018281F" w:rsidRPr="005C5AD1" w:rsidRDefault="0018281F" w:rsidP="00B40C7D">
            <w:pPr>
              <w:spacing w:line="257" w:lineRule="auto"/>
              <w:ind w:left="113"/>
              <w:jc w:val="both"/>
              <w:rPr>
                <w:rFonts w:asciiTheme="minorHAnsi" w:hAnsiTheme="minorHAnsi" w:cstheme="minorHAnsi"/>
                <w:b/>
                <w:bCs/>
                <w:sz w:val="20"/>
                <w:szCs w:val="20"/>
                <w:lang w:val="en-US"/>
              </w:rPr>
            </w:pPr>
          </w:p>
          <w:p w14:paraId="4D0A15EA" w14:textId="74F7A74C" w:rsidR="00B40C7D" w:rsidRPr="005C5AD1" w:rsidRDefault="00B40C7D" w:rsidP="00B40C7D">
            <w:pPr>
              <w:spacing w:line="257" w:lineRule="auto"/>
              <w:jc w:val="both"/>
              <w:rPr>
                <w:rFonts w:asciiTheme="minorHAnsi" w:eastAsia="Arial" w:hAnsiTheme="minorHAnsi" w:cstheme="minorHAnsi"/>
                <w:b/>
                <w:bCs/>
                <w:sz w:val="22"/>
                <w:szCs w:val="22"/>
              </w:rPr>
            </w:pPr>
          </w:p>
        </w:tc>
      </w:tr>
      <w:tr w:rsidR="00DF6AA1" w:rsidRPr="00EC2129" w14:paraId="0C490F6F" w14:textId="77777777" w:rsidTr="00B40C7D">
        <w:trPr>
          <w:trHeight w:val="405"/>
        </w:trPr>
        <w:tc>
          <w:tcPr>
            <w:tcW w:w="842" w:type="dxa"/>
            <w:tcBorders>
              <w:top w:val="single" w:sz="4" w:space="0" w:color="000009"/>
              <w:left w:val="single" w:sz="4" w:space="0" w:color="000009"/>
              <w:bottom w:val="single" w:sz="4" w:space="0" w:color="000009"/>
              <w:right w:val="nil"/>
            </w:tcBorders>
          </w:tcPr>
          <w:p w14:paraId="30EAFEF2" w14:textId="37EADF95"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1.5.8.</w:t>
            </w:r>
          </w:p>
        </w:tc>
        <w:tc>
          <w:tcPr>
            <w:tcW w:w="3007" w:type="dxa"/>
            <w:tcBorders>
              <w:top w:val="single" w:sz="4" w:space="0" w:color="000009"/>
              <w:left w:val="single" w:sz="4" w:space="0" w:color="000009"/>
              <w:bottom w:val="single" w:sz="4" w:space="0" w:color="000009"/>
              <w:right w:val="nil"/>
            </w:tcBorders>
          </w:tcPr>
          <w:p w14:paraId="42435D3C" w14:textId="76302254" w:rsidR="00DF6AA1" w:rsidRPr="00EC2129" w:rsidRDefault="00DF6AA1" w:rsidP="00DF6AA1">
            <w:pPr>
              <w:spacing w:line="256" w:lineRule="auto"/>
              <w:ind w:left="82"/>
              <w:jc w:val="both"/>
              <w:rPr>
                <w:rFonts w:asciiTheme="minorHAnsi" w:eastAsia="Arial" w:hAnsiTheme="minorHAnsi" w:cstheme="minorHAnsi"/>
                <w:sz w:val="22"/>
                <w:szCs w:val="22"/>
              </w:rPr>
            </w:pPr>
            <w:r w:rsidRPr="00EC2129">
              <w:rPr>
                <w:rFonts w:asciiTheme="minorHAnsi" w:hAnsiTheme="minorHAnsi" w:cstheme="minorHAnsi"/>
                <w:bCs/>
                <w:sz w:val="22"/>
                <w:szCs w:val="22"/>
              </w:rPr>
              <w:t xml:space="preserve">Techniniai parametrai </w:t>
            </w:r>
          </w:p>
        </w:tc>
        <w:tc>
          <w:tcPr>
            <w:tcW w:w="5360" w:type="dxa"/>
            <w:tcBorders>
              <w:top w:val="single" w:sz="4" w:space="0" w:color="000001"/>
              <w:left w:val="single" w:sz="4" w:space="0" w:color="000001"/>
              <w:bottom w:val="single" w:sz="4" w:space="0" w:color="000001"/>
              <w:right w:val="single" w:sz="4" w:space="0" w:color="000001"/>
            </w:tcBorders>
          </w:tcPr>
          <w:p w14:paraId="2A900B9F" w14:textId="3E8DB7C0" w:rsidR="00DF6AA1" w:rsidRPr="00EC2129" w:rsidRDefault="00DF6AA1" w:rsidP="00DF6AA1">
            <w:pPr>
              <w:pStyle w:val="BodyText"/>
              <w:ind w:left="57"/>
              <w:jc w:val="both"/>
              <w:rPr>
                <w:rFonts w:asciiTheme="minorHAnsi" w:hAnsiTheme="minorHAnsi" w:cstheme="minorHAnsi"/>
                <w:sz w:val="22"/>
                <w:szCs w:val="22"/>
              </w:rPr>
            </w:pPr>
            <w:r w:rsidRPr="00EC2129">
              <w:rPr>
                <w:rFonts w:asciiTheme="minorHAnsi" w:hAnsiTheme="minorHAnsi" w:cstheme="minorHAnsi"/>
                <w:sz w:val="22"/>
                <w:szCs w:val="22"/>
              </w:rPr>
              <w:t xml:space="preserve">Tai duomenų rinkimo modulis skirtas išplėsti centralės   kontroliuojamų spindulių kiekį. </w:t>
            </w:r>
          </w:p>
          <w:p w14:paraId="4D248868" w14:textId="5E292A9B" w:rsidR="00DF6AA1" w:rsidRPr="00EC2129" w:rsidRDefault="00DF6AA1" w:rsidP="00DF6AA1">
            <w:pPr>
              <w:pStyle w:val="BodyText"/>
              <w:jc w:val="both"/>
              <w:rPr>
                <w:rFonts w:asciiTheme="minorHAnsi" w:hAnsiTheme="minorHAnsi" w:cstheme="minorHAnsi"/>
                <w:sz w:val="22"/>
                <w:szCs w:val="22"/>
              </w:rPr>
            </w:pPr>
            <w:r w:rsidRPr="00EC2129">
              <w:rPr>
                <w:rFonts w:asciiTheme="minorHAnsi" w:hAnsiTheme="minorHAnsi" w:cstheme="minorHAnsi"/>
                <w:sz w:val="22"/>
                <w:szCs w:val="22"/>
              </w:rPr>
              <w:t xml:space="preserve">  Pagrindiniai techniniai duomenys:</w:t>
            </w:r>
          </w:p>
          <w:p w14:paraId="0D91E8DB" w14:textId="0760B4BA" w:rsidR="00DF6AA1" w:rsidRPr="00EC2129" w:rsidRDefault="00DF6AA1" w:rsidP="00DF6AA1">
            <w:pPr>
              <w:pStyle w:val="BodyText"/>
              <w:numPr>
                <w:ilvl w:val="0"/>
                <w:numId w:val="14"/>
              </w:numPr>
              <w:ind w:left="470" w:hanging="357"/>
              <w:rPr>
                <w:rFonts w:asciiTheme="minorHAnsi" w:hAnsiTheme="minorHAnsi" w:cstheme="minorHAnsi"/>
                <w:sz w:val="22"/>
                <w:szCs w:val="22"/>
              </w:rPr>
            </w:pPr>
            <w:r w:rsidRPr="00EC2129">
              <w:rPr>
                <w:rFonts w:asciiTheme="minorHAnsi" w:hAnsiTheme="minorHAnsi" w:cstheme="minorHAnsi"/>
                <w:sz w:val="22"/>
                <w:szCs w:val="22"/>
              </w:rPr>
              <w:t>8 spindulių, plečiamas iki 16;</w:t>
            </w:r>
          </w:p>
          <w:p w14:paraId="319EE2B1" w14:textId="0F8CC8D8" w:rsidR="00DF6AA1" w:rsidRPr="00EC2129" w:rsidRDefault="00DF6AA1" w:rsidP="00DF6AA1">
            <w:pPr>
              <w:pStyle w:val="BodyText"/>
              <w:numPr>
                <w:ilvl w:val="0"/>
                <w:numId w:val="14"/>
              </w:numPr>
              <w:ind w:left="470" w:hanging="357"/>
              <w:rPr>
                <w:rFonts w:asciiTheme="minorHAnsi" w:hAnsiTheme="minorHAnsi" w:cstheme="minorHAnsi"/>
                <w:sz w:val="22"/>
                <w:szCs w:val="22"/>
              </w:rPr>
            </w:pPr>
            <w:r w:rsidRPr="00EC2129">
              <w:rPr>
                <w:rFonts w:asciiTheme="minorHAnsi" w:hAnsiTheme="minorHAnsi" w:cstheme="minorHAnsi"/>
                <w:sz w:val="22"/>
                <w:szCs w:val="22"/>
              </w:rPr>
              <w:t>maitinimo įtampa 10.5 – 13.8 VDC;</w:t>
            </w:r>
          </w:p>
          <w:p w14:paraId="376B5E91" w14:textId="2701BA05" w:rsidR="00DF6AA1" w:rsidRPr="00EC2129" w:rsidRDefault="00DF6AA1" w:rsidP="00DF6AA1">
            <w:pPr>
              <w:pStyle w:val="BodyText"/>
              <w:numPr>
                <w:ilvl w:val="0"/>
                <w:numId w:val="14"/>
              </w:numPr>
              <w:ind w:left="470" w:hanging="357"/>
              <w:rPr>
                <w:rFonts w:asciiTheme="minorHAnsi" w:hAnsiTheme="minorHAnsi" w:cstheme="minorHAnsi"/>
                <w:sz w:val="22"/>
                <w:szCs w:val="22"/>
              </w:rPr>
            </w:pPr>
            <w:r w:rsidRPr="00EC2129">
              <w:rPr>
                <w:rFonts w:asciiTheme="minorHAnsi" w:hAnsiTheme="minorHAnsi" w:cstheme="minorHAnsi"/>
                <w:sz w:val="22"/>
                <w:szCs w:val="22"/>
              </w:rPr>
              <w:t>8 atviro kolektoriaus išėjimai;</w:t>
            </w:r>
          </w:p>
          <w:p w14:paraId="2D17B858" w14:textId="084A2A76" w:rsidR="00DF6AA1" w:rsidRPr="00EC2129" w:rsidRDefault="00DF6AA1" w:rsidP="00DF6AA1">
            <w:pPr>
              <w:pStyle w:val="BodyText"/>
              <w:numPr>
                <w:ilvl w:val="0"/>
                <w:numId w:val="14"/>
              </w:numPr>
              <w:ind w:left="470" w:hanging="357"/>
              <w:rPr>
                <w:rFonts w:asciiTheme="minorHAnsi" w:hAnsiTheme="minorHAnsi" w:cstheme="minorHAnsi"/>
                <w:sz w:val="22"/>
                <w:szCs w:val="22"/>
              </w:rPr>
            </w:pPr>
            <w:r w:rsidRPr="00EC2129">
              <w:rPr>
                <w:rFonts w:asciiTheme="minorHAnsi" w:hAnsiTheme="minorHAnsi" w:cstheme="minorHAnsi"/>
                <w:sz w:val="22"/>
                <w:szCs w:val="22"/>
              </w:rPr>
              <w:t>plastikinėje dėžutėje;</w:t>
            </w:r>
          </w:p>
          <w:p w14:paraId="0207CF61" w14:textId="204B9FC6" w:rsidR="00DF6AA1" w:rsidRPr="00EC2129" w:rsidRDefault="00DF6AA1" w:rsidP="00DF6AA1">
            <w:pPr>
              <w:pStyle w:val="BodyText"/>
              <w:numPr>
                <w:ilvl w:val="0"/>
                <w:numId w:val="14"/>
              </w:numPr>
              <w:ind w:left="470" w:hanging="357"/>
              <w:rPr>
                <w:rFonts w:asciiTheme="minorHAnsi" w:hAnsiTheme="minorHAnsi" w:cstheme="minorHAnsi"/>
                <w:sz w:val="22"/>
                <w:szCs w:val="22"/>
              </w:rPr>
            </w:pPr>
            <w:r w:rsidRPr="00EC2129">
              <w:rPr>
                <w:rFonts w:asciiTheme="minorHAnsi" w:hAnsiTheme="minorHAnsi" w:cstheme="minorHAnsi"/>
                <w:sz w:val="22"/>
                <w:szCs w:val="22"/>
              </w:rPr>
              <w:t>maksimalus atstumas iki apsaugos pulto 1,5 km;</w:t>
            </w:r>
          </w:p>
          <w:p w14:paraId="00AB73B0" w14:textId="103D3D88" w:rsidR="00DF6AA1" w:rsidRPr="00EC2129" w:rsidRDefault="00DF6AA1" w:rsidP="00DF6AA1">
            <w:pPr>
              <w:pStyle w:val="BodyText"/>
              <w:numPr>
                <w:ilvl w:val="0"/>
                <w:numId w:val="14"/>
              </w:numPr>
              <w:ind w:left="470" w:hanging="357"/>
              <w:rPr>
                <w:rFonts w:asciiTheme="minorHAnsi" w:hAnsiTheme="minorHAnsi" w:cstheme="minorHAnsi"/>
                <w:sz w:val="22"/>
                <w:szCs w:val="22"/>
              </w:rPr>
            </w:pPr>
            <w:r w:rsidRPr="00EC2129">
              <w:rPr>
                <w:rFonts w:asciiTheme="minorHAnsi" w:hAnsiTheme="minorHAnsi" w:cstheme="minorHAnsi"/>
                <w:sz w:val="22"/>
                <w:szCs w:val="22"/>
              </w:rPr>
              <w:t>nuolat kontroliuojamas ryšys su visais įrenginiais, prijungtais prie duomenų magistralės;</w:t>
            </w:r>
          </w:p>
          <w:p w14:paraId="4C81EA4D" w14:textId="186E52A4" w:rsidR="00DF6AA1" w:rsidRPr="00EC2129" w:rsidRDefault="00DF6AA1" w:rsidP="00DF6AA1">
            <w:pPr>
              <w:pStyle w:val="BodyText"/>
              <w:numPr>
                <w:ilvl w:val="0"/>
                <w:numId w:val="14"/>
              </w:numPr>
              <w:ind w:left="470" w:hanging="357"/>
              <w:rPr>
                <w:rFonts w:asciiTheme="minorHAnsi" w:hAnsiTheme="minorHAnsi" w:cstheme="minorHAnsi"/>
                <w:sz w:val="22"/>
                <w:szCs w:val="22"/>
              </w:rPr>
            </w:pPr>
            <w:r w:rsidRPr="00EC2129">
              <w:rPr>
                <w:rFonts w:asciiTheme="minorHAnsi" w:hAnsiTheme="minorHAnsi" w:cstheme="minorHAnsi"/>
                <w:sz w:val="22"/>
                <w:szCs w:val="22"/>
              </w:rPr>
              <w:t>darbo temperatūra nuo 0°C iki +50°C.</w:t>
            </w:r>
          </w:p>
          <w:p w14:paraId="10491ECC" w14:textId="41B29D78" w:rsidR="00DF6AA1" w:rsidRPr="00EC2129" w:rsidRDefault="00DF6AA1" w:rsidP="00DF6AA1">
            <w:pPr>
              <w:pStyle w:val="BodyText"/>
              <w:numPr>
                <w:ilvl w:val="0"/>
                <w:numId w:val="14"/>
              </w:numPr>
              <w:ind w:left="470" w:hanging="357"/>
              <w:jc w:val="both"/>
              <w:rPr>
                <w:rFonts w:asciiTheme="minorHAnsi" w:eastAsia="Arial" w:hAnsiTheme="minorHAnsi" w:cstheme="minorHAnsi"/>
                <w:sz w:val="22"/>
                <w:szCs w:val="22"/>
              </w:rPr>
            </w:pPr>
            <w:r w:rsidRPr="00EC2129">
              <w:rPr>
                <w:rFonts w:asciiTheme="minorHAnsi" w:hAnsiTheme="minorHAnsi" w:cstheme="minorHAnsi"/>
                <w:sz w:val="22"/>
                <w:szCs w:val="22"/>
              </w:rPr>
              <w:t xml:space="preserve"> Išorinis duomenų rinkimo modulis - plėtėjas turi turėti suderinamumą su esama įsibrovimo pavojaus signalizavimo pultu „Centralė“. </w:t>
            </w:r>
          </w:p>
        </w:tc>
        <w:tc>
          <w:tcPr>
            <w:tcW w:w="5387" w:type="dxa"/>
            <w:tcBorders>
              <w:top w:val="single" w:sz="4" w:space="0" w:color="000001"/>
              <w:left w:val="single" w:sz="4" w:space="0" w:color="000001"/>
              <w:bottom w:val="single" w:sz="4" w:space="0" w:color="000001"/>
              <w:right w:val="single" w:sz="4" w:space="0" w:color="000001"/>
            </w:tcBorders>
          </w:tcPr>
          <w:p w14:paraId="09365E0B" w14:textId="77777777" w:rsidR="00B40C7D" w:rsidRPr="00EC2129" w:rsidRDefault="00B40C7D" w:rsidP="00B40C7D">
            <w:pPr>
              <w:pStyle w:val="BodyText"/>
              <w:ind w:left="57"/>
              <w:jc w:val="both"/>
              <w:rPr>
                <w:rFonts w:asciiTheme="minorHAnsi" w:hAnsiTheme="minorHAnsi" w:cstheme="minorHAnsi"/>
                <w:sz w:val="22"/>
                <w:szCs w:val="22"/>
              </w:rPr>
            </w:pPr>
            <w:r w:rsidRPr="00EC2129">
              <w:rPr>
                <w:rFonts w:asciiTheme="minorHAnsi" w:hAnsiTheme="minorHAnsi" w:cstheme="minorHAnsi"/>
                <w:sz w:val="22"/>
                <w:szCs w:val="22"/>
              </w:rPr>
              <w:t xml:space="preserve">Tai duomenų rinkimo modulis skirtas išplėsti centralės   kontroliuojamų spindulių kiekį. </w:t>
            </w:r>
          </w:p>
          <w:p w14:paraId="05C281CC" w14:textId="77777777" w:rsidR="00B40C7D" w:rsidRPr="00EC2129" w:rsidRDefault="00B40C7D" w:rsidP="00B40C7D">
            <w:pPr>
              <w:pStyle w:val="BodyText"/>
              <w:jc w:val="both"/>
              <w:rPr>
                <w:rFonts w:asciiTheme="minorHAnsi" w:hAnsiTheme="minorHAnsi" w:cstheme="minorHAnsi"/>
                <w:sz w:val="22"/>
                <w:szCs w:val="22"/>
              </w:rPr>
            </w:pPr>
            <w:r w:rsidRPr="00EC2129">
              <w:rPr>
                <w:rFonts w:asciiTheme="minorHAnsi" w:hAnsiTheme="minorHAnsi" w:cstheme="minorHAnsi"/>
                <w:sz w:val="22"/>
                <w:szCs w:val="22"/>
              </w:rPr>
              <w:t xml:space="preserve">  Pagrindiniai techniniai duomenys:</w:t>
            </w:r>
          </w:p>
          <w:p w14:paraId="11FA329F" w14:textId="77777777" w:rsidR="00B40C7D" w:rsidRPr="00EC2129" w:rsidRDefault="00B40C7D" w:rsidP="00B40C7D">
            <w:pPr>
              <w:pStyle w:val="BodyText"/>
              <w:numPr>
                <w:ilvl w:val="0"/>
                <w:numId w:val="14"/>
              </w:numPr>
              <w:ind w:left="470" w:hanging="357"/>
              <w:rPr>
                <w:rFonts w:asciiTheme="minorHAnsi" w:hAnsiTheme="minorHAnsi" w:cstheme="minorHAnsi"/>
                <w:sz w:val="22"/>
                <w:szCs w:val="22"/>
              </w:rPr>
            </w:pPr>
            <w:r w:rsidRPr="00EC2129">
              <w:rPr>
                <w:rFonts w:asciiTheme="minorHAnsi" w:hAnsiTheme="minorHAnsi" w:cstheme="minorHAnsi"/>
                <w:sz w:val="22"/>
                <w:szCs w:val="22"/>
              </w:rPr>
              <w:t>8 spindulių, plečiamas iki 16;</w:t>
            </w:r>
          </w:p>
          <w:p w14:paraId="4674CA7D" w14:textId="77777777" w:rsidR="00B40C7D" w:rsidRPr="00EC2129" w:rsidRDefault="00B40C7D" w:rsidP="00B40C7D">
            <w:pPr>
              <w:pStyle w:val="BodyText"/>
              <w:numPr>
                <w:ilvl w:val="0"/>
                <w:numId w:val="14"/>
              </w:numPr>
              <w:ind w:left="470" w:hanging="357"/>
              <w:rPr>
                <w:rFonts w:asciiTheme="minorHAnsi" w:hAnsiTheme="minorHAnsi" w:cstheme="minorHAnsi"/>
                <w:sz w:val="22"/>
                <w:szCs w:val="22"/>
              </w:rPr>
            </w:pPr>
            <w:r w:rsidRPr="00EC2129">
              <w:rPr>
                <w:rFonts w:asciiTheme="minorHAnsi" w:hAnsiTheme="minorHAnsi" w:cstheme="minorHAnsi"/>
                <w:sz w:val="22"/>
                <w:szCs w:val="22"/>
              </w:rPr>
              <w:t>maitinimo įtampa 10.5 – 13.8 VDC;</w:t>
            </w:r>
          </w:p>
          <w:p w14:paraId="0988F741" w14:textId="77777777" w:rsidR="00B40C7D" w:rsidRPr="00EC2129" w:rsidRDefault="00B40C7D" w:rsidP="00B40C7D">
            <w:pPr>
              <w:pStyle w:val="BodyText"/>
              <w:numPr>
                <w:ilvl w:val="0"/>
                <w:numId w:val="14"/>
              </w:numPr>
              <w:ind w:left="470" w:hanging="357"/>
              <w:rPr>
                <w:rFonts w:asciiTheme="minorHAnsi" w:hAnsiTheme="minorHAnsi" w:cstheme="minorHAnsi"/>
                <w:sz w:val="22"/>
                <w:szCs w:val="22"/>
              </w:rPr>
            </w:pPr>
            <w:r w:rsidRPr="00EC2129">
              <w:rPr>
                <w:rFonts w:asciiTheme="minorHAnsi" w:hAnsiTheme="minorHAnsi" w:cstheme="minorHAnsi"/>
                <w:sz w:val="22"/>
                <w:szCs w:val="22"/>
              </w:rPr>
              <w:t>8 atviro kolektoriaus išėjimai;</w:t>
            </w:r>
          </w:p>
          <w:p w14:paraId="668223EB" w14:textId="77777777" w:rsidR="00B40C7D" w:rsidRPr="00EC2129" w:rsidRDefault="00B40C7D" w:rsidP="00B40C7D">
            <w:pPr>
              <w:pStyle w:val="BodyText"/>
              <w:numPr>
                <w:ilvl w:val="0"/>
                <w:numId w:val="14"/>
              </w:numPr>
              <w:ind w:left="470" w:hanging="357"/>
              <w:rPr>
                <w:rFonts w:asciiTheme="minorHAnsi" w:hAnsiTheme="minorHAnsi" w:cstheme="minorHAnsi"/>
                <w:sz w:val="22"/>
                <w:szCs w:val="22"/>
              </w:rPr>
            </w:pPr>
            <w:r w:rsidRPr="00EC2129">
              <w:rPr>
                <w:rFonts w:asciiTheme="minorHAnsi" w:hAnsiTheme="minorHAnsi" w:cstheme="minorHAnsi"/>
                <w:sz w:val="22"/>
                <w:szCs w:val="22"/>
              </w:rPr>
              <w:t>plastikinėje dėžutėje;</w:t>
            </w:r>
          </w:p>
          <w:p w14:paraId="29A8EE20" w14:textId="77777777" w:rsidR="00B40C7D" w:rsidRPr="00EC2129" w:rsidRDefault="00B40C7D" w:rsidP="00B40C7D">
            <w:pPr>
              <w:pStyle w:val="BodyText"/>
              <w:numPr>
                <w:ilvl w:val="0"/>
                <w:numId w:val="14"/>
              </w:numPr>
              <w:ind w:left="470" w:hanging="357"/>
              <w:rPr>
                <w:rFonts w:asciiTheme="minorHAnsi" w:hAnsiTheme="minorHAnsi" w:cstheme="minorHAnsi"/>
                <w:sz w:val="22"/>
                <w:szCs w:val="22"/>
              </w:rPr>
            </w:pPr>
            <w:r w:rsidRPr="00EC2129">
              <w:rPr>
                <w:rFonts w:asciiTheme="minorHAnsi" w:hAnsiTheme="minorHAnsi" w:cstheme="minorHAnsi"/>
                <w:sz w:val="22"/>
                <w:szCs w:val="22"/>
              </w:rPr>
              <w:t>maksimalus atstumas iki apsaugos pulto 1,5 km;</w:t>
            </w:r>
          </w:p>
          <w:p w14:paraId="50C40FD9" w14:textId="77777777" w:rsidR="00B40C7D" w:rsidRPr="00EC2129" w:rsidRDefault="00B40C7D" w:rsidP="00B40C7D">
            <w:pPr>
              <w:pStyle w:val="BodyText"/>
              <w:numPr>
                <w:ilvl w:val="0"/>
                <w:numId w:val="14"/>
              </w:numPr>
              <w:ind w:left="470" w:hanging="357"/>
              <w:rPr>
                <w:rFonts w:asciiTheme="minorHAnsi" w:hAnsiTheme="minorHAnsi" w:cstheme="minorHAnsi"/>
                <w:sz w:val="22"/>
                <w:szCs w:val="22"/>
              </w:rPr>
            </w:pPr>
            <w:r w:rsidRPr="00EC2129">
              <w:rPr>
                <w:rFonts w:asciiTheme="minorHAnsi" w:hAnsiTheme="minorHAnsi" w:cstheme="minorHAnsi"/>
                <w:sz w:val="22"/>
                <w:szCs w:val="22"/>
              </w:rPr>
              <w:t>nuolat kontroliuojamas ryšys su visais įrenginiais, prijungtais prie duomenų magistralės;</w:t>
            </w:r>
          </w:p>
          <w:p w14:paraId="0CA0E9F4" w14:textId="78C54A34" w:rsidR="00B40C7D" w:rsidRPr="00EC2129" w:rsidRDefault="00B40C7D" w:rsidP="00B40C7D">
            <w:pPr>
              <w:pStyle w:val="BodyText"/>
              <w:numPr>
                <w:ilvl w:val="0"/>
                <w:numId w:val="14"/>
              </w:numPr>
              <w:ind w:left="470" w:hanging="357"/>
              <w:rPr>
                <w:rFonts w:asciiTheme="minorHAnsi" w:hAnsiTheme="minorHAnsi" w:cstheme="minorHAnsi"/>
                <w:sz w:val="22"/>
                <w:szCs w:val="22"/>
              </w:rPr>
            </w:pPr>
            <w:r w:rsidRPr="00EC2129">
              <w:rPr>
                <w:rFonts w:asciiTheme="minorHAnsi" w:hAnsiTheme="minorHAnsi" w:cstheme="minorHAnsi"/>
                <w:sz w:val="22"/>
                <w:szCs w:val="22"/>
              </w:rPr>
              <w:t xml:space="preserve">darbo temperatūra nuo </w:t>
            </w:r>
            <w:r w:rsidR="0018281F">
              <w:rPr>
                <w:rFonts w:asciiTheme="minorHAnsi" w:hAnsiTheme="minorHAnsi" w:cstheme="minorHAnsi"/>
                <w:sz w:val="22"/>
                <w:szCs w:val="22"/>
              </w:rPr>
              <w:t>-1</w:t>
            </w:r>
            <w:r w:rsidRPr="00EC2129">
              <w:rPr>
                <w:rFonts w:asciiTheme="minorHAnsi" w:hAnsiTheme="minorHAnsi" w:cstheme="minorHAnsi"/>
                <w:sz w:val="22"/>
                <w:szCs w:val="22"/>
              </w:rPr>
              <w:t>0°C iki +50°C.</w:t>
            </w:r>
          </w:p>
          <w:p w14:paraId="602F291C" w14:textId="143BDB42" w:rsidR="00DF6AA1" w:rsidRPr="00EC2129" w:rsidRDefault="00B40C7D" w:rsidP="00B40C7D">
            <w:pPr>
              <w:spacing w:line="257" w:lineRule="auto"/>
              <w:ind w:left="113"/>
              <w:jc w:val="both"/>
              <w:rPr>
                <w:rFonts w:asciiTheme="minorHAnsi" w:eastAsia="Arial" w:hAnsiTheme="minorHAnsi" w:cstheme="minorHAnsi"/>
                <w:sz w:val="22"/>
                <w:szCs w:val="22"/>
              </w:rPr>
            </w:pPr>
            <w:r w:rsidRPr="00EC2129">
              <w:rPr>
                <w:rFonts w:asciiTheme="minorHAnsi" w:hAnsiTheme="minorHAnsi" w:cstheme="minorHAnsi"/>
                <w:sz w:val="22"/>
                <w:szCs w:val="22"/>
              </w:rPr>
              <w:t xml:space="preserve"> Išorinis duomenų rinkimo modulis - plėtėjas turi turėti suderinamumą su esama įsibrovimo pavojaus signalizavimo pultu „Centralė“.</w:t>
            </w:r>
          </w:p>
        </w:tc>
      </w:tr>
    </w:tbl>
    <w:p w14:paraId="69E1DD41" w14:textId="77777777" w:rsidR="00A11805" w:rsidRPr="00EC2129" w:rsidRDefault="00A11805" w:rsidP="00A11805">
      <w:pPr>
        <w:rPr>
          <w:rFonts w:asciiTheme="minorHAnsi" w:hAnsiTheme="minorHAnsi" w:cstheme="minorHAnsi"/>
          <w:sz w:val="22"/>
          <w:szCs w:val="22"/>
        </w:rPr>
      </w:pPr>
    </w:p>
    <w:p w14:paraId="18F1EED7" w14:textId="77777777" w:rsidR="00A11805" w:rsidRPr="00EC2129" w:rsidRDefault="00A11805" w:rsidP="00A11805">
      <w:pPr>
        <w:rPr>
          <w:rFonts w:asciiTheme="minorHAnsi" w:hAnsiTheme="minorHAnsi" w:cstheme="minorHAnsi"/>
          <w:sz w:val="22"/>
          <w:szCs w:val="22"/>
        </w:rPr>
      </w:pPr>
    </w:p>
    <w:p w14:paraId="14647AFC" w14:textId="77777777" w:rsidR="00A11805" w:rsidRPr="00EC2129" w:rsidRDefault="00A11805" w:rsidP="00A11805">
      <w:pPr>
        <w:rPr>
          <w:rFonts w:asciiTheme="minorHAnsi" w:hAnsiTheme="minorHAnsi" w:cstheme="minorHAnsi"/>
          <w:sz w:val="22"/>
          <w:szCs w:val="22"/>
          <w:highlight w:val="green"/>
        </w:rPr>
      </w:pPr>
    </w:p>
    <w:tbl>
      <w:tblPr>
        <w:tblW w:w="14596" w:type="dxa"/>
        <w:tblBorders>
          <w:top w:val="single" w:sz="4" w:space="0" w:color="000009"/>
          <w:left w:val="single" w:sz="4" w:space="0" w:color="000009"/>
          <w:bottom w:val="single" w:sz="4" w:space="0" w:color="000009"/>
          <w:insideH w:val="single" w:sz="4" w:space="0" w:color="000009"/>
        </w:tblBorders>
        <w:tblLayout w:type="fixed"/>
        <w:tblCellMar>
          <w:left w:w="0" w:type="dxa"/>
          <w:right w:w="0" w:type="dxa"/>
        </w:tblCellMar>
        <w:tblLook w:val="04A0" w:firstRow="1" w:lastRow="0" w:firstColumn="1" w:lastColumn="0" w:noHBand="0" w:noVBand="1"/>
      </w:tblPr>
      <w:tblGrid>
        <w:gridCol w:w="861"/>
        <w:gridCol w:w="3155"/>
        <w:gridCol w:w="5477"/>
        <w:gridCol w:w="5103"/>
      </w:tblGrid>
      <w:tr w:rsidR="00A11805" w:rsidRPr="00EC2129" w14:paraId="65A81E6E" w14:textId="77777777" w:rsidTr="00B40C7D">
        <w:trPr>
          <w:trHeight w:val="537"/>
        </w:trPr>
        <w:tc>
          <w:tcPr>
            <w:tcW w:w="861" w:type="dxa"/>
            <w:tcBorders>
              <w:top w:val="single" w:sz="4" w:space="0" w:color="000009"/>
              <w:left w:val="single" w:sz="4" w:space="0" w:color="000009"/>
              <w:bottom w:val="single" w:sz="4" w:space="0" w:color="000009"/>
              <w:right w:val="nil"/>
            </w:tcBorders>
            <w:shd w:val="clear" w:color="auto" w:fill="D9D9D9"/>
            <w:hideMark/>
          </w:tcPr>
          <w:p w14:paraId="6DCED6F5"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331964CC"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735"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703CC03F"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23D2D3E7" w14:textId="77777777" w:rsidTr="00B40C7D">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7DA45160" w14:textId="6C1DD3A2" w:rsidR="00A11805" w:rsidRPr="00EC2129" w:rsidRDefault="00A11805" w:rsidP="00D06FC2">
            <w:pPr>
              <w:spacing w:before="120" w:after="120" w:line="257" w:lineRule="auto"/>
              <w:ind w:left="113"/>
              <w:rPr>
                <w:rFonts w:asciiTheme="minorHAnsi" w:eastAsia="Arial" w:hAnsiTheme="minorHAnsi" w:cstheme="minorHAnsi"/>
                <w:b/>
                <w:sz w:val="22"/>
                <w:szCs w:val="22"/>
              </w:rPr>
            </w:pPr>
            <w:r w:rsidRPr="00EC2129">
              <w:rPr>
                <w:rFonts w:asciiTheme="minorHAnsi" w:eastAsia="Arial" w:hAnsiTheme="minorHAnsi" w:cstheme="minorHAnsi"/>
                <w:b/>
                <w:sz w:val="22"/>
                <w:szCs w:val="22"/>
              </w:rPr>
              <w:t>1.</w:t>
            </w:r>
            <w:r w:rsidR="00FC7773" w:rsidRPr="00EC2129">
              <w:rPr>
                <w:rFonts w:asciiTheme="minorHAnsi" w:eastAsia="Arial" w:hAnsiTheme="minorHAnsi" w:cstheme="minorHAnsi"/>
                <w:b/>
                <w:sz w:val="22"/>
                <w:szCs w:val="22"/>
              </w:rPr>
              <w:t>6</w:t>
            </w:r>
            <w:r w:rsidRPr="00EC2129">
              <w:rPr>
                <w:rFonts w:asciiTheme="minorHAnsi" w:eastAsia="Arial" w:hAnsiTheme="minorHAnsi" w:cstheme="minorHAnsi"/>
                <w:b/>
                <w:sz w:val="22"/>
                <w:szCs w:val="22"/>
              </w:rPr>
              <w:t xml:space="preserve">.          </w:t>
            </w:r>
            <w:r w:rsidR="0010036A" w:rsidRPr="00EC2129">
              <w:rPr>
                <w:rFonts w:asciiTheme="minorHAnsi" w:eastAsia="Arial" w:hAnsiTheme="minorHAnsi" w:cstheme="minorHAnsi"/>
                <w:b/>
                <w:sz w:val="22"/>
                <w:szCs w:val="22"/>
              </w:rPr>
              <w:t xml:space="preserve"> </w:t>
            </w:r>
            <w:r w:rsidRPr="00EC2129">
              <w:rPr>
                <w:rFonts w:asciiTheme="minorHAnsi" w:eastAsia="Arial" w:hAnsiTheme="minorHAnsi" w:cstheme="minorHAnsi"/>
                <w:b/>
                <w:sz w:val="22"/>
                <w:szCs w:val="22"/>
              </w:rPr>
              <w:t xml:space="preserve"> </w:t>
            </w:r>
            <w:r w:rsidR="005C3F28" w:rsidRPr="00EC2129">
              <w:rPr>
                <w:rFonts w:asciiTheme="minorHAnsi" w:eastAsia="Arial" w:hAnsiTheme="minorHAnsi" w:cstheme="minorHAnsi"/>
                <w:b/>
                <w:sz w:val="22"/>
                <w:szCs w:val="22"/>
              </w:rPr>
              <w:t xml:space="preserve"> </w:t>
            </w:r>
            <w:r w:rsidRPr="00EC2129">
              <w:rPr>
                <w:rFonts w:asciiTheme="minorHAnsi" w:hAnsiTheme="minorHAnsi" w:cstheme="minorHAnsi"/>
                <w:b/>
                <w:sz w:val="22"/>
                <w:szCs w:val="22"/>
              </w:rPr>
              <w:t xml:space="preserve">Vidinė centralės papildomų įėjimų išplėtimo plokštė </w:t>
            </w:r>
          </w:p>
        </w:tc>
      </w:tr>
      <w:tr w:rsidR="00A11805" w:rsidRPr="00EC2129" w14:paraId="3117BA1D" w14:textId="77777777" w:rsidTr="00B40C7D">
        <w:trPr>
          <w:trHeight w:val="405"/>
        </w:trPr>
        <w:tc>
          <w:tcPr>
            <w:tcW w:w="861" w:type="dxa"/>
            <w:tcBorders>
              <w:top w:val="single" w:sz="4" w:space="0" w:color="000009"/>
              <w:left w:val="single" w:sz="4" w:space="0" w:color="000009"/>
              <w:bottom w:val="single" w:sz="4" w:space="0" w:color="000009"/>
              <w:right w:val="nil"/>
            </w:tcBorders>
            <w:hideMark/>
          </w:tcPr>
          <w:p w14:paraId="6A17FA7D" w14:textId="5130B0A1"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FC7773" w:rsidRPr="00EC2129">
              <w:rPr>
                <w:rFonts w:asciiTheme="minorHAnsi" w:eastAsia="Arial" w:hAnsiTheme="minorHAnsi" w:cstheme="minorHAnsi"/>
                <w:sz w:val="22"/>
                <w:szCs w:val="22"/>
              </w:rPr>
              <w:t>6</w:t>
            </w:r>
            <w:r w:rsidRPr="00EC2129">
              <w:rPr>
                <w:rFonts w:asciiTheme="minorHAnsi" w:eastAsia="Arial" w:hAnsiTheme="minorHAnsi" w:cstheme="minorHAnsi"/>
                <w:sz w:val="22"/>
                <w:szCs w:val="22"/>
              </w:rPr>
              <w:t>.1</w:t>
            </w:r>
          </w:p>
        </w:tc>
        <w:tc>
          <w:tcPr>
            <w:tcW w:w="13735" w:type="dxa"/>
            <w:gridSpan w:val="3"/>
            <w:tcBorders>
              <w:top w:val="single" w:sz="4" w:space="0" w:color="000009"/>
              <w:left w:val="single" w:sz="4" w:space="0" w:color="000009"/>
              <w:bottom w:val="single" w:sz="4" w:space="0" w:color="000009"/>
              <w:right w:val="single" w:sz="4" w:space="0" w:color="000009"/>
            </w:tcBorders>
            <w:hideMark/>
          </w:tcPr>
          <w:p w14:paraId="34F188BE" w14:textId="55E98473" w:rsidR="00A11805" w:rsidRPr="00EC2129" w:rsidRDefault="00A11805" w:rsidP="00EE246C">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 nenaudota, pateikta nepažeistoje gamyklinėje pakuotėje.</w:t>
            </w:r>
          </w:p>
        </w:tc>
      </w:tr>
      <w:tr w:rsidR="00A11805" w:rsidRPr="00EC2129" w14:paraId="14CC67F7" w14:textId="77777777" w:rsidTr="00B40C7D">
        <w:trPr>
          <w:trHeight w:val="405"/>
        </w:trPr>
        <w:tc>
          <w:tcPr>
            <w:tcW w:w="861" w:type="dxa"/>
            <w:tcBorders>
              <w:top w:val="single" w:sz="4" w:space="0" w:color="000009"/>
              <w:left w:val="single" w:sz="4" w:space="0" w:color="000009"/>
              <w:bottom w:val="single" w:sz="4" w:space="0" w:color="000009"/>
              <w:right w:val="nil"/>
            </w:tcBorders>
          </w:tcPr>
          <w:p w14:paraId="764BC33F" w14:textId="75C00AD5"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FC7773" w:rsidRPr="00EC2129">
              <w:rPr>
                <w:rFonts w:asciiTheme="minorHAnsi" w:eastAsia="Arial" w:hAnsiTheme="minorHAnsi" w:cstheme="minorHAnsi"/>
                <w:sz w:val="22"/>
                <w:szCs w:val="22"/>
              </w:rPr>
              <w:t>6</w:t>
            </w:r>
            <w:r w:rsidRPr="00EC2129">
              <w:rPr>
                <w:rFonts w:asciiTheme="minorHAnsi" w:eastAsia="Arial" w:hAnsiTheme="minorHAnsi" w:cstheme="minorHAnsi"/>
                <w:sz w:val="22"/>
                <w:szCs w:val="22"/>
              </w:rPr>
              <w:t>.2</w:t>
            </w:r>
          </w:p>
        </w:tc>
        <w:tc>
          <w:tcPr>
            <w:tcW w:w="13735" w:type="dxa"/>
            <w:gridSpan w:val="3"/>
            <w:tcBorders>
              <w:top w:val="single" w:sz="4" w:space="0" w:color="000009"/>
              <w:left w:val="single" w:sz="4" w:space="0" w:color="000009"/>
              <w:bottom w:val="single" w:sz="4" w:space="0" w:color="000009"/>
              <w:right w:val="single" w:sz="4" w:space="0" w:color="000009"/>
            </w:tcBorders>
          </w:tcPr>
          <w:p w14:paraId="538E4A7C" w14:textId="77777777" w:rsidR="00A11805" w:rsidRPr="00EC2129" w:rsidRDefault="00A11805" w:rsidP="00EE246C">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2445A67D" w14:textId="77777777" w:rsidTr="00B40C7D">
        <w:trPr>
          <w:trHeight w:val="405"/>
        </w:trPr>
        <w:tc>
          <w:tcPr>
            <w:tcW w:w="861" w:type="dxa"/>
            <w:tcBorders>
              <w:top w:val="single" w:sz="4" w:space="0" w:color="000009"/>
              <w:left w:val="single" w:sz="4" w:space="0" w:color="000009"/>
              <w:bottom w:val="single" w:sz="4" w:space="0" w:color="000009"/>
              <w:right w:val="nil"/>
            </w:tcBorders>
          </w:tcPr>
          <w:p w14:paraId="00BD3E4F" w14:textId="53C5DE3A"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FC7773" w:rsidRPr="00EC2129">
              <w:rPr>
                <w:rFonts w:asciiTheme="minorHAnsi" w:eastAsia="Arial" w:hAnsiTheme="minorHAnsi" w:cstheme="minorHAnsi"/>
                <w:sz w:val="22"/>
                <w:szCs w:val="22"/>
              </w:rPr>
              <w:t>6</w:t>
            </w:r>
            <w:r w:rsidRPr="00EC2129">
              <w:rPr>
                <w:rFonts w:asciiTheme="minorHAnsi" w:eastAsia="Arial" w:hAnsiTheme="minorHAnsi" w:cstheme="minorHAnsi"/>
                <w:sz w:val="22"/>
                <w:szCs w:val="22"/>
              </w:rPr>
              <w:t>.3</w:t>
            </w:r>
          </w:p>
        </w:tc>
        <w:tc>
          <w:tcPr>
            <w:tcW w:w="13735" w:type="dxa"/>
            <w:gridSpan w:val="3"/>
            <w:tcBorders>
              <w:top w:val="single" w:sz="4" w:space="0" w:color="000009"/>
              <w:left w:val="single" w:sz="4" w:space="0" w:color="000009"/>
              <w:bottom w:val="single" w:sz="4" w:space="0" w:color="000009"/>
              <w:right w:val="single" w:sz="4" w:space="0" w:color="000009"/>
            </w:tcBorders>
          </w:tcPr>
          <w:p w14:paraId="770C0C6D" w14:textId="77777777" w:rsidR="00A11805" w:rsidRPr="00EC2129" w:rsidRDefault="00A11805" w:rsidP="00EE246C">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0AC14127" w14:textId="77777777" w:rsidTr="00B40C7D">
        <w:trPr>
          <w:trHeight w:val="405"/>
        </w:trPr>
        <w:tc>
          <w:tcPr>
            <w:tcW w:w="861" w:type="dxa"/>
            <w:tcBorders>
              <w:top w:val="single" w:sz="4" w:space="0" w:color="000009"/>
              <w:left w:val="single" w:sz="4" w:space="0" w:color="000009"/>
              <w:bottom w:val="single" w:sz="4" w:space="0" w:color="000009"/>
              <w:right w:val="nil"/>
            </w:tcBorders>
          </w:tcPr>
          <w:p w14:paraId="1F10D637" w14:textId="2247463D"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lastRenderedPageBreak/>
              <w:t>1.6.4</w:t>
            </w:r>
          </w:p>
        </w:tc>
        <w:tc>
          <w:tcPr>
            <w:tcW w:w="13735" w:type="dxa"/>
            <w:gridSpan w:val="3"/>
            <w:tcBorders>
              <w:top w:val="single" w:sz="4" w:space="0" w:color="000009"/>
              <w:left w:val="single" w:sz="4" w:space="0" w:color="000009"/>
              <w:bottom w:val="single" w:sz="4" w:space="0" w:color="000009"/>
              <w:right w:val="single" w:sz="4" w:space="0" w:color="000009"/>
            </w:tcBorders>
          </w:tcPr>
          <w:p w14:paraId="63F6B66C" w14:textId="3E3DD462"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A11805" w:rsidRPr="00EC2129" w14:paraId="77CC0908" w14:textId="77777777" w:rsidTr="00B40C7D">
        <w:trPr>
          <w:trHeight w:val="405"/>
        </w:trPr>
        <w:tc>
          <w:tcPr>
            <w:tcW w:w="861" w:type="dxa"/>
            <w:tcBorders>
              <w:top w:val="single" w:sz="4" w:space="0" w:color="000009"/>
              <w:left w:val="single" w:sz="4" w:space="0" w:color="000009"/>
              <w:bottom w:val="single" w:sz="4" w:space="0" w:color="000009"/>
              <w:right w:val="nil"/>
            </w:tcBorders>
          </w:tcPr>
          <w:p w14:paraId="32ED2892" w14:textId="7808F1AE" w:rsidR="00A11805" w:rsidRPr="00EC2129" w:rsidRDefault="00A11805" w:rsidP="00BE3DB4">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1.</w:t>
            </w:r>
            <w:r w:rsidR="00FC7773" w:rsidRPr="00EC2129">
              <w:rPr>
                <w:rFonts w:asciiTheme="minorHAnsi" w:hAnsiTheme="minorHAnsi" w:cstheme="minorHAnsi"/>
                <w:bCs/>
                <w:sz w:val="22"/>
                <w:szCs w:val="22"/>
              </w:rPr>
              <w:t>6</w:t>
            </w:r>
            <w:r w:rsidRPr="00EC2129">
              <w:rPr>
                <w:rFonts w:asciiTheme="minorHAnsi" w:hAnsiTheme="minorHAnsi" w:cstheme="minorHAnsi"/>
                <w:bCs/>
                <w:sz w:val="22"/>
                <w:szCs w:val="22"/>
              </w:rPr>
              <w:t xml:space="preserve">.5 </w:t>
            </w:r>
          </w:p>
        </w:tc>
        <w:tc>
          <w:tcPr>
            <w:tcW w:w="13735" w:type="dxa"/>
            <w:gridSpan w:val="3"/>
            <w:tcBorders>
              <w:top w:val="single" w:sz="4" w:space="0" w:color="000009"/>
              <w:left w:val="single" w:sz="4" w:space="0" w:color="000009"/>
              <w:bottom w:val="single" w:sz="4" w:space="0" w:color="000009"/>
              <w:right w:val="single" w:sz="4" w:space="0" w:color="000009"/>
            </w:tcBorders>
          </w:tcPr>
          <w:p w14:paraId="4F3A33BE" w14:textId="6262BF77" w:rsidR="00A11805" w:rsidRPr="00EC2129" w:rsidRDefault="00C51B89" w:rsidP="001B341A">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w:t>
            </w:r>
            <w:r w:rsidR="00A11805" w:rsidRPr="00EC2129">
              <w:rPr>
                <w:rFonts w:asciiTheme="minorHAnsi" w:eastAsia="Arial" w:hAnsiTheme="minorHAnsi" w:cstheme="minorHAnsi"/>
                <w:sz w:val="22"/>
                <w:szCs w:val="22"/>
              </w:rPr>
              <w:t xml:space="preserve">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507C8113" w14:textId="5ED08D74" w:rsidR="001B341A" w:rsidRPr="00EC2129" w:rsidRDefault="009B12E8" w:rsidP="00454165">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w:t>
            </w:r>
            <w:r w:rsidR="00790AAF" w:rsidRPr="00EC2129">
              <w:rPr>
                <w:rFonts w:asciiTheme="minorHAnsi" w:eastAsia="Arial" w:hAnsiTheme="minorHAnsi" w:cstheme="minorHAnsi"/>
                <w:lang w:val="lt-LT" w:eastAsia="zh-CN"/>
              </w:rPr>
              <w:t xml:space="preserve"> (kaina (įkainis) šiuo atveju nėra keičiama)</w:t>
            </w:r>
            <w:r w:rsidRPr="00EC2129">
              <w:rPr>
                <w:rFonts w:asciiTheme="minorHAnsi" w:eastAsia="Arial" w:hAnsiTheme="minorHAnsi" w:cstheme="minorHAnsi"/>
                <w:lang w:val="lt-LT" w:eastAsia="zh-CN"/>
              </w:rPr>
              <w:t>;</w:t>
            </w:r>
            <w:r w:rsidR="001B341A" w:rsidRPr="00EC2129">
              <w:rPr>
                <w:rFonts w:asciiTheme="minorHAnsi" w:eastAsia="Arial" w:hAnsiTheme="minorHAnsi" w:cstheme="minorHAnsi"/>
                <w:lang w:val="lt-LT" w:eastAsia="zh-CN"/>
              </w:rPr>
              <w:t xml:space="preserve"> </w:t>
            </w:r>
          </w:p>
          <w:p w14:paraId="55429E9E" w14:textId="629DE332" w:rsidR="00A11805" w:rsidRPr="00EC2129" w:rsidRDefault="00EC2129" w:rsidP="00454165">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C51B89" w:rsidRPr="00EC2129">
              <w:rPr>
                <w:rFonts w:asciiTheme="minorHAnsi" w:eastAsia="Arial" w:hAnsiTheme="minorHAnsi" w:cstheme="minorHAnsi"/>
                <w:lang w:val="lt-LT"/>
              </w:rPr>
              <w:t>ardavėjas</w:t>
            </w:r>
            <w:r w:rsidR="009B12E8" w:rsidRPr="00EC2129">
              <w:rPr>
                <w:rFonts w:asciiTheme="minorHAnsi" w:eastAsia="Arial" w:hAnsiTheme="minorHAnsi" w:cstheme="minorHAnsi"/>
                <w:lang w:val="lt-LT"/>
              </w:rPr>
              <w:t xml:space="preserve"> padengia pirkimo proceso metu pirkėjo patirtą materialinę žalą.</w:t>
            </w:r>
          </w:p>
        </w:tc>
      </w:tr>
      <w:tr w:rsidR="00A11805" w:rsidRPr="00EC2129" w14:paraId="0F7E6ACB" w14:textId="77777777" w:rsidTr="00B40C7D">
        <w:trPr>
          <w:trHeight w:val="405"/>
        </w:trPr>
        <w:tc>
          <w:tcPr>
            <w:tcW w:w="861" w:type="dxa"/>
            <w:tcBorders>
              <w:top w:val="single" w:sz="4" w:space="0" w:color="000009"/>
              <w:left w:val="single" w:sz="4" w:space="0" w:color="000009"/>
              <w:bottom w:val="single" w:sz="4" w:space="0" w:color="000009"/>
              <w:right w:val="nil"/>
            </w:tcBorders>
          </w:tcPr>
          <w:p w14:paraId="2B62A0E4" w14:textId="77777777" w:rsidR="00A11805" w:rsidRPr="00EC2129" w:rsidRDefault="00A11805" w:rsidP="00BE3DB4">
            <w:pPr>
              <w:spacing w:line="256" w:lineRule="auto"/>
              <w:ind w:left="171"/>
              <w:rPr>
                <w:rFonts w:asciiTheme="minorHAnsi" w:eastAsia="Arial" w:hAnsiTheme="minorHAnsi" w:cstheme="minorHAnsi"/>
                <w:sz w:val="22"/>
                <w:szCs w:val="22"/>
              </w:rPr>
            </w:pPr>
          </w:p>
        </w:tc>
        <w:tc>
          <w:tcPr>
            <w:tcW w:w="3155" w:type="dxa"/>
            <w:tcBorders>
              <w:top w:val="single" w:sz="4" w:space="0" w:color="000009"/>
              <w:left w:val="single" w:sz="4" w:space="0" w:color="000009"/>
              <w:bottom w:val="single" w:sz="4" w:space="0" w:color="000009"/>
              <w:right w:val="nil"/>
            </w:tcBorders>
          </w:tcPr>
          <w:p w14:paraId="01C3104A" w14:textId="77777777" w:rsidR="00A11805" w:rsidRPr="00EC2129" w:rsidRDefault="00A11805" w:rsidP="00BE3DB4">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477" w:type="dxa"/>
            <w:tcBorders>
              <w:top w:val="single" w:sz="4" w:space="0" w:color="000001"/>
              <w:left w:val="single" w:sz="4" w:space="0" w:color="000001"/>
              <w:bottom w:val="single" w:sz="4" w:space="0" w:color="000001"/>
              <w:right w:val="single" w:sz="4" w:space="0" w:color="000001"/>
            </w:tcBorders>
          </w:tcPr>
          <w:p w14:paraId="3354A8F8" w14:textId="77777777" w:rsidR="00A11805" w:rsidRPr="00EC2129" w:rsidRDefault="00A11805" w:rsidP="00BE3DB4">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5103" w:type="dxa"/>
            <w:tcBorders>
              <w:top w:val="single" w:sz="4" w:space="0" w:color="000001"/>
              <w:left w:val="single" w:sz="4" w:space="0" w:color="000001"/>
              <w:bottom w:val="single" w:sz="4" w:space="0" w:color="000001"/>
              <w:right w:val="single" w:sz="4" w:space="0" w:color="000001"/>
            </w:tcBorders>
          </w:tcPr>
          <w:p w14:paraId="51E313E0" w14:textId="5363B05B" w:rsidR="00A11805" w:rsidRPr="00EC2129" w:rsidRDefault="00A11805" w:rsidP="00BE3DB4">
            <w:pPr>
              <w:spacing w:line="256" w:lineRule="auto"/>
              <w:ind w:left="84"/>
              <w:jc w:val="center"/>
              <w:rPr>
                <w:rFonts w:asciiTheme="minorHAnsi" w:eastAsia="Arial" w:hAnsiTheme="minorHAnsi" w:cstheme="minorHAnsi"/>
                <w:b/>
                <w:sz w:val="22"/>
                <w:szCs w:val="22"/>
                <w:highlight w:val="green"/>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B40C7D" w:rsidRPr="00EC2129" w14:paraId="035F7900" w14:textId="77777777" w:rsidTr="00B40C7D">
        <w:trPr>
          <w:trHeight w:val="405"/>
        </w:trPr>
        <w:tc>
          <w:tcPr>
            <w:tcW w:w="861" w:type="dxa"/>
            <w:tcBorders>
              <w:top w:val="single" w:sz="4" w:space="0" w:color="000009"/>
              <w:left w:val="single" w:sz="4" w:space="0" w:color="000009"/>
              <w:bottom w:val="single" w:sz="4" w:space="0" w:color="000009"/>
              <w:right w:val="nil"/>
            </w:tcBorders>
          </w:tcPr>
          <w:p w14:paraId="7FD3AF3B" w14:textId="6927A176" w:rsidR="00B40C7D" w:rsidRPr="00EC2129" w:rsidRDefault="00B40C7D" w:rsidP="00B40C7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1.6.6.</w:t>
            </w:r>
          </w:p>
        </w:tc>
        <w:tc>
          <w:tcPr>
            <w:tcW w:w="3155" w:type="dxa"/>
            <w:tcBorders>
              <w:top w:val="single" w:sz="4" w:space="0" w:color="000009"/>
              <w:left w:val="single" w:sz="4" w:space="0" w:color="000009"/>
              <w:bottom w:val="single" w:sz="4" w:space="0" w:color="000009"/>
              <w:right w:val="nil"/>
            </w:tcBorders>
          </w:tcPr>
          <w:p w14:paraId="76F66131" w14:textId="77777777" w:rsidR="00B40C7D" w:rsidRPr="00EC2129" w:rsidRDefault="00B40C7D" w:rsidP="00B40C7D">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477" w:type="dxa"/>
            <w:tcBorders>
              <w:top w:val="single" w:sz="4" w:space="0" w:color="000001"/>
              <w:left w:val="single" w:sz="4" w:space="0" w:color="000001"/>
              <w:bottom w:val="single" w:sz="4" w:space="0" w:color="000001"/>
              <w:right w:val="single" w:sz="4" w:space="0" w:color="000001"/>
            </w:tcBorders>
          </w:tcPr>
          <w:p w14:paraId="64FB9141" w14:textId="77777777" w:rsidR="00B40C7D" w:rsidRPr="00EC2129" w:rsidRDefault="00B40C7D" w:rsidP="00B40C7D">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5103" w:type="dxa"/>
            <w:tcBorders>
              <w:top w:val="single" w:sz="4" w:space="0" w:color="000001"/>
              <w:left w:val="single" w:sz="4" w:space="0" w:color="000001"/>
              <w:bottom w:val="single" w:sz="4" w:space="0" w:color="000001"/>
              <w:right w:val="single" w:sz="4" w:space="0" w:color="000001"/>
            </w:tcBorders>
          </w:tcPr>
          <w:p w14:paraId="22005F94" w14:textId="6480A63E" w:rsidR="00B40C7D" w:rsidRPr="00EC2129" w:rsidRDefault="00B40C7D" w:rsidP="00B40C7D">
            <w:pPr>
              <w:spacing w:line="257" w:lineRule="auto"/>
              <w:ind w:left="113"/>
              <w:jc w:val="both"/>
              <w:rPr>
                <w:rFonts w:asciiTheme="minorHAnsi" w:eastAsia="Arial" w:hAnsiTheme="minorHAnsi" w:cstheme="minorHAnsi"/>
                <w:sz w:val="22"/>
                <w:szCs w:val="22"/>
                <w:highlight w:val="green"/>
              </w:rPr>
            </w:pPr>
            <w:r>
              <w:rPr>
                <w:rFonts w:asciiTheme="minorHAnsi" w:eastAsia="Arial" w:hAnsiTheme="minorHAnsi" w:cstheme="minorHAnsi"/>
                <w:sz w:val="20"/>
                <w:szCs w:val="20"/>
              </w:rPr>
              <w:t>UTC</w:t>
            </w:r>
          </w:p>
        </w:tc>
      </w:tr>
      <w:tr w:rsidR="00B40C7D" w:rsidRPr="00EC2129" w14:paraId="1355665C" w14:textId="77777777" w:rsidTr="00B40C7D">
        <w:trPr>
          <w:trHeight w:val="405"/>
        </w:trPr>
        <w:tc>
          <w:tcPr>
            <w:tcW w:w="861" w:type="dxa"/>
            <w:tcBorders>
              <w:top w:val="single" w:sz="4" w:space="0" w:color="000009"/>
              <w:left w:val="single" w:sz="4" w:space="0" w:color="000009"/>
              <w:bottom w:val="single" w:sz="4" w:space="0" w:color="000009"/>
              <w:right w:val="nil"/>
            </w:tcBorders>
          </w:tcPr>
          <w:p w14:paraId="00B1AC60" w14:textId="7340AAAF" w:rsidR="00B40C7D" w:rsidRPr="00EC2129" w:rsidRDefault="00B40C7D" w:rsidP="00B40C7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1.6.7.</w:t>
            </w:r>
          </w:p>
        </w:tc>
        <w:tc>
          <w:tcPr>
            <w:tcW w:w="3155" w:type="dxa"/>
            <w:tcBorders>
              <w:top w:val="single" w:sz="4" w:space="0" w:color="000009"/>
              <w:left w:val="single" w:sz="4" w:space="0" w:color="000009"/>
              <w:bottom w:val="single" w:sz="4" w:space="0" w:color="000009"/>
              <w:right w:val="nil"/>
            </w:tcBorders>
          </w:tcPr>
          <w:p w14:paraId="3B2E9B45" w14:textId="77777777" w:rsidR="00B40C7D" w:rsidRPr="00EC2129" w:rsidRDefault="00B40C7D" w:rsidP="00B40C7D">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477" w:type="dxa"/>
            <w:tcBorders>
              <w:top w:val="single" w:sz="4" w:space="0" w:color="000001"/>
              <w:left w:val="single" w:sz="4" w:space="0" w:color="000001"/>
              <w:bottom w:val="single" w:sz="4" w:space="0" w:color="000001"/>
              <w:right w:val="single" w:sz="4" w:space="0" w:color="000001"/>
            </w:tcBorders>
          </w:tcPr>
          <w:p w14:paraId="060768FB" w14:textId="77777777" w:rsidR="00B40C7D" w:rsidRPr="00EC2129" w:rsidRDefault="00B40C7D" w:rsidP="00B40C7D">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65532BFD" w14:textId="77777777" w:rsidR="00B40C7D" w:rsidRPr="00EC2129" w:rsidRDefault="00B40C7D" w:rsidP="00B40C7D">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5103" w:type="dxa"/>
            <w:tcBorders>
              <w:top w:val="single" w:sz="4" w:space="0" w:color="000001"/>
              <w:left w:val="single" w:sz="4" w:space="0" w:color="000001"/>
              <w:bottom w:val="single" w:sz="4" w:space="0" w:color="000001"/>
              <w:right w:val="single" w:sz="4" w:space="0" w:color="000001"/>
            </w:tcBorders>
          </w:tcPr>
          <w:p w14:paraId="708AA06B" w14:textId="77777777" w:rsidR="00B40C7D" w:rsidRDefault="00B40C7D" w:rsidP="00B40C7D">
            <w:pPr>
              <w:spacing w:line="257" w:lineRule="auto"/>
              <w:ind w:left="113"/>
              <w:jc w:val="both"/>
              <w:rPr>
                <w:rFonts w:asciiTheme="minorHAnsi" w:hAnsiTheme="minorHAnsi" w:cstheme="minorHAnsi"/>
                <w:bCs/>
                <w:sz w:val="20"/>
                <w:szCs w:val="20"/>
              </w:rPr>
            </w:pPr>
            <w:r>
              <w:rPr>
                <w:rFonts w:asciiTheme="minorHAnsi" w:hAnsiTheme="minorHAnsi" w:cstheme="minorHAnsi"/>
                <w:bCs/>
                <w:sz w:val="20"/>
                <w:szCs w:val="20"/>
              </w:rPr>
              <w:t>ATS608</w:t>
            </w:r>
          </w:p>
          <w:p w14:paraId="42CB7BB3" w14:textId="11392974" w:rsidR="00B40C7D" w:rsidRPr="00EC2129" w:rsidRDefault="00E33451" w:rsidP="00B40C7D">
            <w:pPr>
              <w:spacing w:line="257" w:lineRule="auto"/>
              <w:jc w:val="both"/>
              <w:rPr>
                <w:rFonts w:asciiTheme="minorHAnsi" w:eastAsia="Arial" w:hAnsiTheme="minorHAnsi" w:cstheme="minorHAnsi"/>
                <w:sz w:val="22"/>
                <w:szCs w:val="22"/>
                <w:highlight w:val="green"/>
              </w:rPr>
            </w:pPr>
            <w:hyperlink r:id="rId12" w:history="1">
              <w:r w:rsidR="00B40C7D">
                <w:rPr>
                  <w:rStyle w:val="Hyperlink"/>
                </w:rPr>
                <w:t>https://nl.firesecurityproducts.com/nl/product/intrusion/ATS608/41451</w:t>
              </w:r>
            </w:hyperlink>
          </w:p>
        </w:tc>
      </w:tr>
      <w:tr w:rsidR="00A11805" w:rsidRPr="00EC2129" w14:paraId="3095D2A2" w14:textId="77777777" w:rsidTr="00B40C7D">
        <w:trPr>
          <w:trHeight w:val="405"/>
        </w:trPr>
        <w:tc>
          <w:tcPr>
            <w:tcW w:w="861" w:type="dxa"/>
            <w:tcBorders>
              <w:top w:val="single" w:sz="4" w:space="0" w:color="000009"/>
              <w:left w:val="single" w:sz="4" w:space="0" w:color="000009"/>
              <w:bottom w:val="single" w:sz="4" w:space="0" w:color="000009"/>
              <w:right w:val="nil"/>
            </w:tcBorders>
          </w:tcPr>
          <w:p w14:paraId="4E449337" w14:textId="5A5EC787"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FC7773" w:rsidRPr="00EC2129">
              <w:rPr>
                <w:rFonts w:asciiTheme="minorHAnsi" w:eastAsia="Arial" w:hAnsiTheme="minorHAnsi" w:cstheme="minorHAnsi"/>
                <w:sz w:val="22"/>
                <w:szCs w:val="22"/>
              </w:rPr>
              <w:t>6</w:t>
            </w:r>
            <w:r w:rsidRPr="00EC2129">
              <w:rPr>
                <w:rFonts w:asciiTheme="minorHAnsi" w:eastAsia="Arial" w:hAnsiTheme="minorHAnsi" w:cstheme="minorHAnsi"/>
                <w:sz w:val="22"/>
                <w:szCs w:val="22"/>
              </w:rPr>
              <w:t>.8.</w:t>
            </w:r>
          </w:p>
        </w:tc>
        <w:tc>
          <w:tcPr>
            <w:tcW w:w="3155" w:type="dxa"/>
            <w:tcBorders>
              <w:top w:val="single" w:sz="4" w:space="0" w:color="000009"/>
              <w:left w:val="single" w:sz="4" w:space="0" w:color="000009"/>
              <w:bottom w:val="single" w:sz="4" w:space="0" w:color="000009"/>
              <w:right w:val="nil"/>
            </w:tcBorders>
          </w:tcPr>
          <w:p w14:paraId="37D07CDF" w14:textId="5E86F495" w:rsidR="00A11805" w:rsidRPr="00EC2129" w:rsidRDefault="00432BA1" w:rsidP="00BE3DB4">
            <w:pPr>
              <w:spacing w:line="256" w:lineRule="auto"/>
              <w:ind w:left="82"/>
              <w:jc w:val="both"/>
              <w:rPr>
                <w:rFonts w:asciiTheme="minorHAnsi" w:eastAsia="Arial" w:hAnsiTheme="minorHAnsi" w:cstheme="minorHAnsi"/>
                <w:bCs/>
                <w:sz w:val="22"/>
                <w:szCs w:val="22"/>
              </w:rPr>
            </w:pPr>
            <w:r w:rsidRPr="00EC2129">
              <w:rPr>
                <w:rFonts w:asciiTheme="minorHAnsi" w:hAnsiTheme="minorHAnsi" w:cstheme="minorHAnsi"/>
                <w:bCs/>
                <w:sz w:val="22"/>
                <w:szCs w:val="22"/>
              </w:rPr>
              <w:t>Techniniai parametrai</w:t>
            </w:r>
          </w:p>
        </w:tc>
        <w:tc>
          <w:tcPr>
            <w:tcW w:w="5477" w:type="dxa"/>
            <w:tcBorders>
              <w:top w:val="single" w:sz="4" w:space="0" w:color="000001"/>
              <w:left w:val="single" w:sz="4" w:space="0" w:color="000001"/>
              <w:bottom w:val="single" w:sz="4" w:space="0" w:color="000001"/>
              <w:right w:val="single" w:sz="4" w:space="0" w:color="000001"/>
            </w:tcBorders>
          </w:tcPr>
          <w:p w14:paraId="54535353" w14:textId="77777777" w:rsidR="00A11805" w:rsidRPr="00EC2129" w:rsidRDefault="00A11805" w:rsidP="00EF26AB">
            <w:pPr>
              <w:pStyle w:val="BodyText"/>
              <w:ind w:left="113"/>
              <w:jc w:val="both"/>
              <w:rPr>
                <w:rFonts w:asciiTheme="minorHAnsi" w:hAnsiTheme="minorHAnsi" w:cstheme="minorHAnsi"/>
                <w:sz w:val="22"/>
                <w:szCs w:val="22"/>
              </w:rPr>
            </w:pPr>
            <w:r w:rsidRPr="00EC2129">
              <w:rPr>
                <w:rFonts w:asciiTheme="minorHAnsi" w:hAnsiTheme="minorHAnsi" w:cstheme="minorHAnsi"/>
                <w:sz w:val="22"/>
                <w:szCs w:val="22"/>
              </w:rPr>
              <w:t xml:space="preserve">Vidinė centralės plokštė, jungiama tiesiogiai prie centralės vidinės magistralės, skirta praplėsti centralės spindulių kiekį. </w:t>
            </w:r>
          </w:p>
          <w:p w14:paraId="1BB0689A" w14:textId="77777777" w:rsidR="00A11805" w:rsidRPr="00EC2129" w:rsidRDefault="00A11805" w:rsidP="00EF26AB">
            <w:pPr>
              <w:pStyle w:val="BodyText"/>
              <w:ind w:left="113"/>
              <w:jc w:val="both"/>
              <w:rPr>
                <w:rFonts w:asciiTheme="minorHAnsi" w:hAnsiTheme="minorHAnsi" w:cstheme="minorHAnsi"/>
                <w:sz w:val="22"/>
                <w:szCs w:val="22"/>
              </w:rPr>
            </w:pPr>
            <w:r w:rsidRPr="00EC2129">
              <w:rPr>
                <w:rFonts w:asciiTheme="minorHAnsi" w:hAnsiTheme="minorHAnsi" w:cstheme="minorHAnsi"/>
                <w:sz w:val="22"/>
                <w:szCs w:val="22"/>
              </w:rPr>
              <w:t>Pagrindiniai techniniai duomenys:</w:t>
            </w:r>
          </w:p>
          <w:p w14:paraId="59A9A06E" w14:textId="77777777" w:rsidR="00A11805" w:rsidRPr="00EC2129" w:rsidRDefault="00A11805" w:rsidP="00454165">
            <w:pPr>
              <w:pStyle w:val="BodyText"/>
              <w:numPr>
                <w:ilvl w:val="0"/>
                <w:numId w:val="6"/>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išplėtimas 8 įėjimais (spinduliais), praplečiant centralės spindulių kiekį iki 16;</w:t>
            </w:r>
          </w:p>
          <w:p w14:paraId="5B7C768C" w14:textId="77777777" w:rsidR="00A11805" w:rsidRPr="00EC2129" w:rsidRDefault="00A11805" w:rsidP="00454165">
            <w:pPr>
              <w:pStyle w:val="BodyText"/>
              <w:numPr>
                <w:ilvl w:val="0"/>
                <w:numId w:val="6"/>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 xml:space="preserve">jungiama tiesiogiai į centralę; </w:t>
            </w:r>
          </w:p>
          <w:p w14:paraId="50DCC9DA" w14:textId="2FA1D884" w:rsidR="00A11805" w:rsidRPr="00EC2129" w:rsidRDefault="00A11805" w:rsidP="00454165">
            <w:pPr>
              <w:pStyle w:val="BodyText"/>
              <w:numPr>
                <w:ilvl w:val="0"/>
                <w:numId w:val="6"/>
              </w:numPr>
              <w:ind w:left="470" w:hanging="357"/>
              <w:jc w:val="both"/>
              <w:rPr>
                <w:rFonts w:asciiTheme="minorHAnsi" w:hAnsiTheme="minorHAnsi" w:cstheme="minorHAnsi"/>
                <w:sz w:val="22"/>
                <w:szCs w:val="22"/>
              </w:rPr>
            </w:pPr>
            <w:r w:rsidRPr="00EC2129">
              <w:rPr>
                <w:rFonts w:asciiTheme="minorHAnsi" w:hAnsiTheme="minorHAnsi" w:cstheme="minorHAnsi"/>
                <w:bCs/>
                <w:sz w:val="22"/>
                <w:szCs w:val="22"/>
              </w:rPr>
              <w:t xml:space="preserve">Vidinė </w:t>
            </w:r>
            <w:r w:rsidRPr="00EC2129">
              <w:rPr>
                <w:rFonts w:asciiTheme="minorHAnsi" w:hAnsiTheme="minorHAnsi" w:cstheme="minorHAnsi"/>
                <w:sz w:val="22"/>
                <w:szCs w:val="22"/>
              </w:rPr>
              <w:t>centralės</w:t>
            </w:r>
            <w:r w:rsidRPr="00EC2129">
              <w:rPr>
                <w:rFonts w:asciiTheme="minorHAnsi" w:hAnsiTheme="minorHAnsi" w:cstheme="minorHAnsi"/>
                <w:bCs/>
                <w:sz w:val="22"/>
                <w:szCs w:val="22"/>
              </w:rPr>
              <w:t xml:space="preserve"> papildomų įėjimų išplėtimo plokštė</w:t>
            </w:r>
            <w:r w:rsidRPr="00EC2129">
              <w:rPr>
                <w:rFonts w:asciiTheme="minorHAnsi" w:hAnsiTheme="minorHAnsi" w:cstheme="minorHAnsi"/>
                <w:sz w:val="22"/>
                <w:szCs w:val="22"/>
              </w:rPr>
              <w:t xml:space="preserve"> turi turėti suderinamumą su esama įsibrovimo pavojaus signalizavimo pultu „Centralė“.</w:t>
            </w:r>
          </w:p>
        </w:tc>
        <w:tc>
          <w:tcPr>
            <w:tcW w:w="5103" w:type="dxa"/>
            <w:tcBorders>
              <w:top w:val="single" w:sz="4" w:space="0" w:color="000001"/>
              <w:left w:val="single" w:sz="4" w:space="0" w:color="000001"/>
              <w:bottom w:val="single" w:sz="4" w:space="0" w:color="000001"/>
              <w:right w:val="single" w:sz="4" w:space="0" w:color="000001"/>
            </w:tcBorders>
          </w:tcPr>
          <w:p w14:paraId="731BC9BA" w14:textId="77777777" w:rsidR="00B40C7D" w:rsidRPr="00EC2129" w:rsidRDefault="00B40C7D" w:rsidP="00B40C7D">
            <w:pPr>
              <w:pStyle w:val="BodyText"/>
              <w:ind w:left="113"/>
              <w:jc w:val="both"/>
              <w:rPr>
                <w:rFonts w:asciiTheme="minorHAnsi" w:hAnsiTheme="minorHAnsi" w:cstheme="minorHAnsi"/>
                <w:sz w:val="22"/>
                <w:szCs w:val="22"/>
              </w:rPr>
            </w:pPr>
            <w:r w:rsidRPr="00EC2129">
              <w:rPr>
                <w:rFonts w:asciiTheme="minorHAnsi" w:hAnsiTheme="minorHAnsi" w:cstheme="minorHAnsi"/>
                <w:sz w:val="22"/>
                <w:szCs w:val="22"/>
              </w:rPr>
              <w:t xml:space="preserve">Vidinė centralės plokštė, jungiama tiesiogiai prie centralės vidinės magistralės, skirta praplėsti centralės spindulių kiekį. </w:t>
            </w:r>
          </w:p>
          <w:p w14:paraId="0C16DE1C" w14:textId="77777777" w:rsidR="00B40C7D" w:rsidRPr="00EC2129" w:rsidRDefault="00B40C7D" w:rsidP="00B40C7D">
            <w:pPr>
              <w:pStyle w:val="BodyText"/>
              <w:ind w:left="113"/>
              <w:jc w:val="both"/>
              <w:rPr>
                <w:rFonts w:asciiTheme="minorHAnsi" w:hAnsiTheme="minorHAnsi" w:cstheme="minorHAnsi"/>
                <w:sz w:val="22"/>
                <w:szCs w:val="22"/>
              </w:rPr>
            </w:pPr>
            <w:r w:rsidRPr="00EC2129">
              <w:rPr>
                <w:rFonts w:asciiTheme="minorHAnsi" w:hAnsiTheme="minorHAnsi" w:cstheme="minorHAnsi"/>
                <w:sz w:val="22"/>
                <w:szCs w:val="22"/>
              </w:rPr>
              <w:t>Pagrindiniai techniniai duomenys:</w:t>
            </w:r>
          </w:p>
          <w:p w14:paraId="64537D42" w14:textId="77777777" w:rsidR="00B40C7D" w:rsidRPr="00EC2129" w:rsidRDefault="00B40C7D" w:rsidP="00B40C7D">
            <w:pPr>
              <w:pStyle w:val="BodyText"/>
              <w:numPr>
                <w:ilvl w:val="0"/>
                <w:numId w:val="6"/>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išplėtimas 8 įėjimais (spinduliais), praplečiant centralės spindulių kiekį iki 16;</w:t>
            </w:r>
          </w:p>
          <w:p w14:paraId="71F949CE" w14:textId="77777777" w:rsidR="00B40C7D" w:rsidRPr="00EC2129" w:rsidRDefault="00B40C7D" w:rsidP="00B40C7D">
            <w:pPr>
              <w:pStyle w:val="BodyText"/>
              <w:numPr>
                <w:ilvl w:val="0"/>
                <w:numId w:val="6"/>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 xml:space="preserve">jungiama tiesiogiai į centralę; </w:t>
            </w:r>
          </w:p>
          <w:p w14:paraId="413886BD" w14:textId="03915535" w:rsidR="00A11805" w:rsidRPr="00EC2129" w:rsidRDefault="00B40C7D" w:rsidP="00B40C7D">
            <w:pPr>
              <w:spacing w:line="257" w:lineRule="auto"/>
              <w:jc w:val="both"/>
              <w:rPr>
                <w:rFonts w:asciiTheme="minorHAnsi" w:eastAsia="Arial" w:hAnsiTheme="minorHAnsi" w:cstheme="minorHAnsi"/>
                <w:sz w:val="22"/>
                <w:szCs w:val="22"/>
              </w:rPr>
            </w:pPr>
            <w:r w:rsidRPr="00EC2129">
              <w:rPr>
                <w:rFonts w:asciiTheme="minorHAnsi" w:hAnsiTheme="minorHAnsi" w:cstheme="minorHAnsi"/>
                <w:bCs/>
                <w:sz w:val="22"/>
                <w:szCs w:val="22"/>
              </w:rPr>
              <w:t xml:space="preserve">Vidinė </w:t>
            </w:r>
            <w:r w:rsidRPr="00EC2129">
              <w:rPr>
                <w:rFonts w:asciiTheme="minorHAnsi" w:hAnsiTheme="minorHAnsi" w:cstheme="minorHAnsi"/>
                <w:sz w:val="22"/>
                <w:szCs w:val="22"/>
              </w:rPr>
              <w:t>centralės</w:t>
            </w:r>
            <w:r w:rsidRPr="00EC2129">
              <w:rPr>
                <w:rFonts w:asciiTheme="minorHAnsi" w:hAnsiTheme="minorHAnsi" w:cstheme="minorHAnsi"/>
                <w:bCs/>
                <w:sz w:val="22"/>
                <w:szCs w:val="22"/>
              </w:rPr>
              <w:t xml:space="preserve"> papildomų įėjimų išplėtimo plokštė</w:t>
            </w:r>
            <w:r w:rsidRPr="00EC2129">
              <w:rPr>
                <w:rFonts w:asciiTheme="minorHAnsi" w:hAnsiTheme="minorHAnsi" w:cstheme="minorHAnsi"/>
                <w:sz w:val="22"/>
                <w:szCs w:val="22"/>
              </w:rPr>
              <w:t xml:space="preserve"> turi turėti suderinamumą su esama įsibrovimo pavojaus signalizavimo pultu „Centralė“.</w:t>
            </w:r>
          </w:p>
        </w:tc>
      </w:tr>
    </w:tbl>
    <w:p w14:paraId="7EBE5FBF" w14:textId="77777777" w:rsidR="00A11805" w:rsidRPr="00EC2129" w:rsidRDefault="00A11805" w:rsidP="00A11805">
      <w:pPr>
        <w:rPr>
          <w:rFonts w:asciiTheme="minorHAnsi" w:hAnsiTheme="minorHAnsi" w:cstheme="minorHAnsi"/>
          <w:sz w:val="22"/>
          <w:szCs w:val="22"/>
        </w:rPr>
      </w:pPr>
    </w:p>
    <w:p w14:paraId="686C2CDA" w14:textId="77777777" w:rsidR="00A11805" w:rsidRPr="00EC2129" w:rsidRDefault="00A11805" w:rsidP="00A11805">
      <w:pPr>
        <w:rPr>
          <w:rFonts w:asciiTheme="minorHAnsi" w:hAnsiTheme="minorHAnsi" w:cstheme="minorHAnsi"/>
          <w:sz w:val="22"/>
          <w:szCs w:val="22"/>
        </w:rPr>
      </w:pPr>
    </w:p>
    <w:p w14:paraId="1ADC3C91" w14:textId="77777777" w:rsidR="00A11805" w:rsidRPr="00EC2129" w:rsidRDefault="00A11805" w:rsidP="00A11805">
      <w:pPr>
        <w:rPr>
          <w:rFonts w:asciiTheme="minorHAnsi" w:hAnsiTheme="minorHAnsi" w:cstheme="minorHAnsi"/>
          <w:sz w:val="22"/>
          <w:szCs w:val="22"/>
        </w:rPr>
      </w:pPr>
    </w:p>
    <w:p w14:paraId="0E0C4CBD" w14:textId="77777777" w:rsidR="00A11805" w:rsidRPr="00EC2129" w:rsidRDefault="00A11805" w:rsidP="00A11805">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Layout w:type="fixed"/>
        <w:tblCellMar>
          <w:left w:w="0" w:type="dxa"/>
          <w:right w:w="0" w:type="dxa"/>
        </w:tblCellMar>
        <w:tblLook w:val="04A0" w:firstRow="1" w:lastRow="0" w:firstColumn="1" w:lastColumn="0" w:noHBand="0" w:noVBand="1"/>
      </w:tblPr>
      <w:tblGrid>
        <w:gridCol w:w="880"/>
        <w:gridCol w:w="3245"/>
        <w:gridCol w:w="6076"/>
        <w:gridCol w:w="4395"/>
      </w:tblGrid>
      <w:tr w:rsidR="00A11805" w:rsidRPr="00EC2129" w14:paraId="6FE61D0C" w14:textId="77777777" w:rsidTr="000770A2">
        <w:trPr>
          <w:trHeight w:val="537"/>
        </w:trPr>
        <w:tc>
          <w:tcPr>
            <w:tcW w:w="880" w:type="dxa"/>
            <w:tcBorders>
              <w:top w:val="single" w:sz="4" w:space="0" w:color="000009"/>
              <w:left w:val="single" w:sz="4" w:space="0" w:color="000009"/>
              <w:bottom w:val="single" w:sz="4" w:space="0" w:color="000009"/>
              <w:right w:val="nil"/>
            </w:tcBorders>
            <w:shd w:val="clear" w:color="auto" w:fill="D9D9D9"/>
            <w:hideMark/>
          </w:tcPr>
          <w:p w14:paraId="08E89BC5"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5EAC9561"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716"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1DEB88A6"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00A18C83" w14:textId="77777777" w:rsidTr="000770A2">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69F53FE8" w14:textId="60625A2E" w:rsidR="00A11805" w:rsidRPr="00EC2129" w:rsidRDefault="00A11805" w:rsidP="00AB601F">
            <w:pPr>
              <w:spacing w:before="120" w:after="120" w:line="257" w:lineRule="auto"/>
              <w:ind w:left="113"/>
              <w:rPr>
                <w:rFonts w:asciiTheme="minorHAnsi" w:eastAsia="Arial" w:hAnsiTheme="minorHAnsi" w:cstheme="minorHAnsi"/>
                <w:b/>
                <w:sz w:val="22"/>
                <w:szCs w:val="22"/>
              </w:rPr>
            </w:pPr>
            <w:r w:rsidRPr="00EC2129">
              <w:rPr>
                <w:rFonts w:asciiTheme="minorHAnsi" w:eastAsia="Arial" w:hAnsiTheme="minorHAnsi" w:cstheme="minorHAnsi"/>
                <w:b/>
                <w:sz w:val="22"/>
                <w:szCs w:val="22"/>
              </w:rPr>
              <w:lastRenderedPageBreak/>
              <w:t>1.</w:t>
            </w:r>
            <w:r w:rsidR="00E82C03" w:rsidRPr="00EC2129">
              <w:rPr>
                <w:rFonts w:asciiTheme="minorHAnsi" w:eastAsia="Arial" w:hAnsiTheme="minorHAnsi" w:cstheme="minorHAnsi"/>
                <w:b/>
                <w:sz w:val="22"/>
                <w:szCs w:val="22"/>
              </w:rPr>
              <w:t>7</w:t>
            </w:r>
            <w:r w:rsidRPr="00EC2129">
              <w:rPr>
                <w:rFonts w:asciiTheme="minorHAnsi" w:eastAsia="Arial" w:hAnsiTheme="minorHAnsi" w:cstheme="minorHAnsi"/>
                <w:b/>
                <w:sz w:val="22"/>
                <w:szCs w:val="22"/>
              </w:rPr>
              <w:t xml:space="preserve">.           </w:t>
            </w:r>
            <w:r w:rsidR="0010036A" w:rsidRPr="00EC2129">
              <w:rPr>
                <w:rFonts w:asciiTheme="minorHAnsi" w:eastAsia="Arial" w:hAnsiTheme="minorHAnsi" w:cstheme="minorHAnsi"/>
                <w:b/>
                <w:sz w:val="22"/>
                <w:szCs w:val="22"/>
              </w:rPr>
              <w:t xml:space="preserve"> </w:t>
            </w:r>
            <w:r w:rsidR="001907CD" w:rsidRPr="00EC2129">
              <w:rPr>
                <w:rFonts w:asciiTheme="minorHAnsi" w:eastAsia="Arial" w:hAnsiTheme="minorHAnsi" w:cstheme="minorHAnsi"/>
                <w:b/>
                <w:sz w:val="22"/>
                <w:szCs w:val="22"/>
              </w:rPr>
              <w:t xml:space="preserve"> </w:t>
            </w:r>
            <w:r w:rsidR="00E82C03" w:rsidRPr="00EC2129">
              <w:rPr>
                <w:rFonts w:asciiTheme="minorHAnsi" w:hAnsiTheme="minorHAnsi" w:cstheme="minorHAnsi"/>
                <w:b/>
                <w:sz w:val="22"/>
                <w:szCs w:val="22"/>
              </w:rPr>
              <w:t>PSTN komunikatorius</w:t>
            </w:r>
          </w:p>
        </w:tc>
      </w:tr>
      <w:tr w:rsidR="00A11805" w:rsidRPr="00EC2129" w14:paraId="5C11A37D" w14:textId="77777777" w:rsidTr="000770A2">
        <w:trPr>
          <w:trHeight w:val="405"/>
        </w:trPr>
        <w:tc>
          <w:tcPr>
            <w:tcW w:w="880" w:type="dxa"/>
            <w:tcBorders>
              <w:top w:val="single" w:sz="4" w:space="0" w:color="000009"/>
              <w:left w:val="single" w:sz="4" w:space="0" w:color="000009"/>
              <w:bottom w:val="single" w:sz="4" w:space="0" w:color="000009"/>
              <w:right w:val="nil"/>
            </w:tcBorders>
            <w:hideMark/>
          </w:tcPr>
          <w:p w14:paraId="50984046" w14:textId="5123AC43"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82C03" w:rsidRPr="00EC2129">
              <w:rPr>
                <w:rFonts w:asciiTheme="minorHAnsi" w:eastAsia="Arial" w:hAnsiTheme="minorHAnsi" w:cstheme="minorHAnsi"/>
                <w:sz w:val="22"/>
                <w:szCs w:val="22"/>
              </w:rPr>
              <w:t>7</w:t>
            </w:r>
            <w:r w:rsidRPr="00EC2129">
              <w:rPr>
                <w:rFonts w:asciiTheme="minorHAnsi" w:eastAsia="Arial" w:hAnsiTheme="minorHAnsi" w:cstheme="minorHAnsi"/>
                <w:sz w:val="22"/>
                <w:szCs w:val="22"/>
              </w:rPr>
              <w:t>.1.</w:t>
            </w:r>
          </w:p>
        </w:tc>
        <w:tc>
          <w:tcPr>
            <w:tcW w:w="13716" w:type="dxa"/>
            <w:gridSpan w:val="3"/>
            <w:tcBorders>
              <w:top w:val="single" w:sz="4" w:space="0" w:color="000009"/>
              <w:left w:val="single" w:sz="4" w:space="0" w:color="000009"/>
              <w:bottom w:val="single" w:sz="4" w:space="0" w:color="000009"/>
              <w:right w:val="single" w:sz="4" w:space="0" w:color="000009"/>
            </w:tcBorders>
            <w:hideMark/>
          </w:tcPr>
          <w:p w14:paraId="7BE6B098" w14:textId="750E0E77" w:rsidR="00A11805" w:rsidRPr="00EC2129" w:rsidRDefault="00A11805" w:rsidP="00EE246C">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 nenaudota, pateikta nepažeistoje gamyklinėje pakuotėje.</w:t>
            </w:r>
          </w:p>
        </w:tc>
      </w:tr>
      <w:tr w:rsidR="00A11805" w:rsidRPr="00EC2129" w14:paraId="38D144AA" w14:textId="77777777" w:rsidTr="000770A2">
        <w:trPr>
          <w:trHeight w:val="405"/>
        </w:trPr>
        <w:tc>
          <w:tcPr>
            <w:tcW w:w="880" w:type="dxa"/>
            <w:tcBorders>
              <w:top w:val="single" w:sz="4" w:space="0" w:color="000009"/>
              <w:left w:val="single" w:sz="4" w:space="0" w:color="000009"/>
              <w:bottom w:val="single" w:sz="4" w:space="0" w:color="000009"/>
              <w:right w:val="nil"/>
            </w:tcBorders>
          </w:tcPr>
          <w:p w14:paraId="2BB9DE62" w14:textId="385169D7"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82C03" w:rsidRPr="00EC2129">
              <w:rPr>
                <w:rFonts w:asciiTheme="minorHAnsi" w:eastAsia="Arial" w:hAnsiTheme="minorHAnsi" w:cstheme="minorHAnsi"/>
                <w:sz w:val="22"/>
                <w:szCs w:val="22"/>
              </w:rPr>
              <w:t>7</w:t>
            </w:r>
            <w:r w:rsidRPr="00EC2129">
              <w:rPr>
                <w:rFonts w:asciiTheme="minorHAnsi" w:eastAsia="Arial" w:hAnsiTheme="minorHAnsi" w:cstheme="minorHAnsi"/>
                <w:sz w:val="22"/>
                <w:szCs w:val="22"/>
              </w:rPr>
              <w:t>.2.</w:t>
            </w:r>
          </w:p>
        </w:tc>
        <w:tc>
          <w:tcPr>
            <w:tcW w:w="13716" w:type="dxa"/>
            <w:gridSpan w:val="3"/>
            <w:tcBorders>
              <w:top w:val="single" w:sz="4" w:space="0" w:color="000009"/>
              <w:left w:val="single" w:sz="4" w:space="0" w:color="000009"/>
              <w:bottom w:val="single" w:sz="4" w:space="0" w:color="000009"/>
              <w:right w:val="single" w:sz="4" w:space="0" w:color="000009"/>
            </w:tcBorders>
          </w:tcPr>
          <w:p w14:paraId="149525A1" w14:textId="77777777" w:rsidR="00A11805" w:rsidRPr="00EC2129" w:rsidRDefault="00A11805" w:rsidP="00EE246C">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4E884B9D" w14:textId="77777777" w:rsidTr="000770A2">
        <w:trPr>
          <w:trHeight w:val="405"/>
        </w:trPr>
        <w:tc>
          <w:tcPr>
            <w:tcW w:w="880" w:type="dxa"/>
            <w:tcBorders>
              <w:top w:val="single" w:sz="4" w:space="0" w:color="000009"/>
              <w:left w:val="single" w:sz="4" w:space="0" w:color="000009"/>
              <w:bottom w:val="single" w:sz="4" w:space="0" w:color="000009"/>
              <w:right w:val="nil"/>
            </w:tcBorders>
          </w:tcPr>
          <w:p w14:paraId="4F4409EB" w14:textId="520B702B"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82C03" w:rsidRPr="00EC2129">
              <w:rPr>
                <w:rFonts w:asciiTheme="minorHAnsi" w:eastAsia="Arial" w:hAnsiTheme="minorHAnsi" w:cstheme="minorHAnsi"/>
                <w:sz w:val="22"/>
                <w:szCs w:val="22"/>
              </w:rPr>
              <w:t>7</w:t>
            </w:r>
            <w:r w:rsidRPr="00EC2129">
              <w:rPr>
                <w:rFonts w:asciiTheme="minorHAnsi" w:eastAsia="Arial" w:hAnsiTheme="minorHAnsi" w:cstheme="minorHAnsi"/>
                <w:sz w:val="22"/>
                <w:szCs w:val="22"/>
              </w:rPr>
              <w:t>.3.</w:t>
            </w:r>
          </w:p>
        </w:tc>
        <w:tc>
          <w:tcPr>
            <w:tcW w:w="13716" w:type="dxa"/>
            <w:gridSpan w:val="3"/>
            <w:tcBorders>
              <w:top w:val="single" w:sz="4" w:space="0" w:color="000009"/>
              <w:left w:val="single" w:sz="4" w:space="0" w:color="000009"/>
              <w:bottom w:val="single" w:sz="4" w:space="0" w:color="000009"/>
              <w:right w:val="single" w:sz="4" w:space="0" w:color="000009"/>
            </w:tcBorders>
          </w:tcPr>
          <w:p w14:paraId="003D6640" w14:textId="77777777" w:rsidR="00A11805" w:rsidRPr="00EC2129" w:rsidRDefault="00A11805" w:rsidP="00EE246C">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7E735AEA" w14:textId="77777777" w:rsidTr="000770A2">
        <w:trPr>
          <w:trHeight w:val="405"/>
        </w:trPr>
        <w:tc>
          <w:tcPr>
            <w:tcW w:w="880" w:type="dxa"/>
            <w:tcBorders>
              <w:top w:val="single" w:sz="4" w:space="0" w:color="000009"/>
              <w:left w:val="single" w:sz="4" w:space="0" w:color="000009"/>
              <w:bottom w:val="single" w:sz="4" w:space="0" w:color="000009"/>
              <w:right w:val="nil"/>
            </w:tcBorders>
          </w:tcPr>
          <w:p w14:paraId="5DC99FE0" w14:textId="395E2184"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1.7.4.</w:t>
            </w:r>
          </w:p>
        </w:tc>
        <w:tc>
          <w:tcPr>
            <w:tcW w:w="13716" w:type="dxa"/>
            <w:gridSpan w:val="3"/>
            <w:tcBorders>
              <w:top w:val="single" w:sz="4" w:space="0" w:color="000009"/>
              <w:left w:val="single" w:sz="4" w:space="0" w:color="000009"/>
              <w:bottom w:val="single" w:sz="4" w:space="0" w:color="000009"/>
              <w:right w:val="single" w:sz="4" w:space="0" w:color="000009"/>
            </w:tcBorders>
          </w:tcPr>
          <w:p w14:paraId="1B073470" w14:textId="4F3C281D"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A11805" w:rsidRPr="00EC2129" w14:paraId="6360886F" w14:textId="77777777" w:rsidTr="000770A2">
        <w:trPr>
          <w:trHeight w:val="405"/>
        </w:trPr>
        <w:tc>
          <w:tcPr>
            <w:tcW w:w="880" w:type="dxa"/>
            <w:tcBorders>
              <w:top w:val="single" w:sz="4" w:space="0" w:color="000009"/>
              <w:left w:val="single" w:sz="4" w:space="0" w:color="000009"/>
              <w:bottom w:val="single" w:sz="4" w:space="0" w:color="000009"/>
              <w:right w:val="nil"/>
            </w:tcBorders>
          </w:tcPr>
          <w:p w14:paraId="2A73C5FC" w14:textId="75BAC8B8"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82C03" w:rsidRPr="00EC2129">
              <w:rPr>
                <w:rFonts w:asciiTheme="minorHAnsi" w:eastAsia="Arial" w:hAnsiTheme="minorHAnsi" w:cstheme="minorHAnsi"/>
                <w:sz w:val="22"/>
                <w:szCs w:val="22"/>
              </w:rPr>
              <w:t>7</w:t>
            </w:r>
            <w:r w:rsidRPr="00EC2129">
              <w:rPr>
                <w:rFonts w:asciiTheme="minorHAnsi" w:eastAsia="Arial" w:hAnsiTheme="minorHAnsi" w:cstheme="minorHAnsi"/>
                <w:sz w:val="22"/>
                <w:szCs w:val="22"/>
              </w:rPr>
              <w:t>.5.</w:t>
            </w:r>
          </w:p>
        </w:tc>
        <w:tc>
          <w:tcPr>
            <w:tcW w:w="13716" w:type="dxa"/>
            <w:gridSpan w:val="3"/>
            <w:tcBorders>
              <w:top w:val="single" w:sz="4" w:space="0" w:color="000009"/>
              <w:left w:val="single" w:sz="4" w:space="0" w:color="000009"/>
              <w:bottom w:val="single" w:sz="4" w:space="0" w:color="000009"/>
              <w:right w:val="single" w:sz="4" w:space="0" w:color="000009"/>
            </w:tcBorders>
          </w:tcPr>
          <w:p w14:paraId="367F1B81" w14:textId="5C479FE4" w:rsidR="00A11805" w:rsidRPr="00EC2129" w:rsidRDefault="00C51B89" w:rsidP="00EB6DB9">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w:t>
            </w:r>
            <w:r w:rsidR="00A11805" w:rsidRPr="00EC2129">
              <w:rPr>
                <w:rFonts w:asciiTheme="minorHAnsi" w:eastAsia="Arial" w:hAnsiTheme="minorHAnsi" w:cstheme="minorHAnsi"/>
                <w:sz w:val="22"/>
                <w:szCs w:val="22"/>
              </w:rPr>
              <w:t xml:space="preserve">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44FD6A81" w14:textId="10C82972" w:rsidR="00EB6DB9" w:rsidRPr="00EC2129" w:rsidRDefault="009B12E8" w:rsidP="00454165">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w:t>
            </w:r>
            <w:r w:rsidR="00790AAF" w:rsidRPr="00EC2129">
              <w:rPr>
                <w:rFonts w:asciiTheme="minorHAnsi" w:eastAsia="Arial" w:hAnsiTheme="minorHAnsi" w:cstheme="minorHAnsi"/>
                <w:lang w:val="lt-LT" w:eastAsia="zh-CN"/>
              </w:rPr>
              <w:t xml:space="preserve"> (kaina (įkainis) šiuo atveju nėra keičiama)</w:t>
            </w:r>
            <w:r w:rsidRPr="00EC2129">
              <w:rPr>
                <w:rFonts w:asciiTheme="minorHAnsi" w:eastAsia="Arial" w:hAnsiTheme="minorHAnsi" w:cstheme="minorHAnsi"/>
                <w:lang w:val="lt-LT" w:eastAsia="zh-CN"/>
              </w:rPr>
              <w:t>;</w:t>
            </w:r>
            <w:r w:rsidR="00EB6DB9" w:rsidRPr="00EC2129">
              <w:rPr>
                <w:rFonts w:asciiTheme="minorHAnsi" w:eastAsia="Arial" w:hAnsiTheme="minorHAnsi" w:cstheme="minorHAnsi"/>
                <w:lang w:val="lt-LT" w:eastAsia="zh-CN"/>
              </w:rPr>
              <w:t xml:space="preserve"> </w:t>
            </w:r>
          </w:p>
          <w:p w14:paraId="027BD329" w14:textId="6E53F083" w:rsidR="00A11805" w:rsidRPr="00EC2129" w:rsidRDefault="00EC2129" w:rsidP="00454165">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C51B89" w:rsidRPr="00EC2129">
              <w:rPr>
                <w:rFonts w:asciiTheme="minorHAnsi" w:eastAsia="Arial" w:hAnsiTheme="minorHAnsi" w:cstheme="minorHAnsi"/>
                <w:lang w:val="lt-LT"/>
              </w:rPr>
              <w:t>ardavėjas</w:t>
            </w:r>
            <w:r w:rsidR="009B12E8" w:rsidRPr="00EC2129">
              <w:rPr>
                <w:rFonts w:asciiTheme="minorHAnsi" w:eastAsia="Arial" w:hAnsiTheme="minorHAnsi" w:cstheme="minorHAnsi"/>
                <w:lang w:val="lt-LT"/>
              </w:rPr>
              <w:t xml:space="preserve"> padengia pirkimo proceso metu pirkėjo patirtą materialinę žalą.</w:t>
            </w:r>
            <w:r w:rsidR="00EB6DB9" w:rsidRPr="00EC2129">
              <w:rPr>
                <w:rFonts w:asciiTheme="minorHAnsi" w:eastAsia="Arial" w:hAnsiTheme="minorHAnsi" w:cstheme="minorHAnsi"/>
                <w:lang w:val="lt-LT"/>
              </w:rPr>
              <w:t xml:space="preserve"> </w:t>
            </w:r>
          </w:p>
        </w:tc>
      </w:tr>
      <w:tr w:rsidR="00A11805" w:rsidRPr="00EC2129" w14:paraId="7BB9A8E9" w14:textId="77777777" w:rsidTr="000770A2">
        <w:trPr>
          <w:trHeight w:val="405"/>
        </w:trPr>
        <w:tc>
          <w:tcPr>
            <w:tcW w:w="880" w:type="dxa"/>
            <w:tcBorders>
              <w:top w:val="single" w:sz="4" w:space="0" w:color="000009"/>
              <w:left w:val="single" w:sz="4" w:space="0" w:color="000009"/>
              <w:bottom w:val="single" w:sz="4" w:space="0" w:color="000009"/>
              <w:right w:val="nil"/>
            </w:tcBorders>
          </w:tcPr>
          <w:p w14:paraId="2C63514A" w14:textId="77777777" w:rsidR="00A11805" w:rsidRPr="00EC2129" w:rsidRDefault="00A11805" w:rsidP="00BE3DB4">
            <w:pPr>
              <w:spacing w:line="256" w:lineRule="auto"/>
              <w:ind w:left="171"/>
              <w:rPr>
                <w:rFonts w:asciiTheme="minorHAnsi" w:eastAsia="Arial" w:hAnsiTheme="minorHAnsi" w:cstheme="minorHAnsi"/>
                <w:sz w:val="22"/>
                <w:szCs w:val="22"/>
              </w:rPr>
            </w:pPr>
          </w:p>
        </w:tc>
        <w:tc>
          <w:tcPr>
            <w:tcW w:w="3245" w:type="dxa"/>
            <w:tcBorders>
              <w:top w:val="single" w:sz="4" w:space="0" w:color="000009"/>
              <w:left w:val="single" w:sz="4" w:space="0" w:color="000009"/>
              <w:bottom w:val="single" w:sz="4" w:space="0" w:color="000009"/>
              <w:right w:val="nil"/>
            </w:tcBorders>
          </w:tcPr>
          <w:p w14:paraId="79324C56" w14:textId="77777777" w:rsidR="00A11805" w:rsidRPr="00EC2129" w:rsidRDefault="00A11805" w:rsidP="00BE3DB4">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6076" w:type="dxa"/>
            <w:tcBorders>
              <w:top w:val="single" w:sz="4" w:space="0" w:color="000001"/>
              <w:left w:val="single" w:sz="4" w:space="0" w:color="000001"/>
              <w:bottom w:val="single" w:sz="4" w:space="0" w:color="000001"/>
              <w:right w:val="single" w:sz="4" w:space="0" w:color="000001"/>
            </w:tcBorders>
          </w:tcPr>
          <w:p w14:paraId="19A771E3" w14:textId="77777777" w:rsidR="00A11805" w:rsidRPr="00EC2129" w:rsidRDefault="00A11805" w:rsidP="00BE3DB4">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4395" w:type="dxa"/>
            <w:tcBorders>
              <w:top w:val="single" w:sz="4" w:space="0" w:color="000001"/>
              <w:left w:val="single" w:sz="4" w:space="0" w:color="000001"/>
              <w:bottom w:val="single" w:sz="4" w:space="0" w:color="000001"/>
              <w:right w:val="single" w:sz="4" w:space="0" w:color="000001"/>
            </w:tcBorders>
          </w:tcPr>
          <w:p w14:paraId="47C8C1A5" w14:textId="125B8AF6" w:rsidR="00A11805" w:rsidRPr="00EC2129" w:rsidRDefault="00A11805" w:rsidP="00BE3DB4">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A11805" w:rsidRPr="00EC2129" w14:paraId="07625D31" w14:textId="77777777" w:rsidTr="000770A2">
        <w:trPr>
          <w:trHeight w:val="405"/>
        </w:trPr>
        <w:tc>
          <w:tcPr>
            <w:tcW w:w="880" w:type="dxa"/>
            <w:tcBorders>
              <w:top w:val="single" w:sz="4" w:space="0" w:color="000009"/>
              <w:left w:val="single" w:sz="4" w:space="0" w:color="000009"/>
              <w:bottom w:val="single" w:sz="4" w:space="0" w:color="000009"/>
              <w:right w:val="nil"/>
            </w:tcBorders>
          </w:tcPr>
          <w:p w14:paraId="1C91E7E9" w14:textId="0871F533"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82C03" w:rsidRPr="00EC2129">
              <w:rPr>
                <w:rFonts w:asciiTheme="minorHAnsi" w:eastAsia="Arial" w:hAnsiTheme="minorHAnsi" w:cstheme="minorHAnsi"/>
                <w:sz w:val="22"/>
                <w:szCs w:val="22"/>
              </w:rPr>
              <w:t>7</w:t>
            </w:r>
            <w:r w:rsidRPr="00EC2129">
              <w:rPr>
                <w:rFonts w:asciiTheme="minorHAnsi" w:eastAsia="Arial" w:hAnsiTheme="minorHAnsi" w:cstheme="minorHAnsi"/>
                <w:sz w:val="22"/>
                <w:szCs w:val="22"/>
              </w:rPr>
              <w:t>.6.</w:t>
            </w:r>
          </w:p>
        </w:tc>
        <w:tc>
          <w:tcPr>
            <w:tcW w:w="3245" w:type="dxa"/>
            <w:tcBorders>
              <w:top w:val="single" w:sz="4" w:space="0" w:color="000009"/>
              <w:left w:val="single" w:sz="4" w:space="0" w:color="000009"/>
              <w:bottom w:val="single" w:sz="4" w:space="0" w:color="000009"/>
              <w:right w:val="nil"/>
            </w:tcBorders>
          </w:tcPr>
          <w:p w14:paraId="247A9376" w14:textId="77777777" w:rsidR="00A11805" w:rsidRPr="00EC2129" w:rsidRDefault="00A11805" w:rsidP="00BE3DB4">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6076" w:type="dxa"/>
            <w:tcBorders>
              <w:top w:val="single" w:sz="4" w:space="0" w:color="000001"/>
              <w:left w:val="single" w:sz="4" w:space="0" w:color="000001"/>
              <w:bottom w:val="single" w:sz="4" w:space="0" w:color="000001"/>
              <w:right w:val="single" w:sz="4" w:space="0" w:color="000001"/>
            </w:tcBorders>
          </w:tcPr>
          <w:p w14:paraId="0D77EA17" w14:textId="77777777" w:rsidR="00A11805" w:rsidRPr="00EC2129" w:rsidRDefault="00A11805" w:rsidP="00BE3DB4">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4395" w:type="dxa"/>
            <w:tcBorders>
              <w:top w:val="single" w:sz="4" w:space="0" w:color="000001"/>
              <w:left w:val="single" w:sz="4" w:space="0" w:color="000001"/>
              <w:bottom w:val="single" w:sz="4" w:space="0" w:color="000001"/>
              <w:right w:val="single" w:sz="4" w:space="0" w:color="000001"/>
            </w:tcBorders>
          </w:tcPr>
          <w:p w14:paraId="4C5C2E20" w14:textId="3119C848" w:rsidR="00A11805" w:rsidRPr="00EC2129" w:rsidRDefault="000770A2" w:rsidP="00AB601F">
            <w:pPr>
              <w:spacing w:line="257" w:lineRule="auto"/>
              <w:ind w:left="113"/>
              <w:jc w:val="both"/>
              <w:rPr>
                <w:rFonts w:asciiTheme="minorHAnsi" w:eastAsia="Arial" w:hAnsiTheme="minorHAnsi" w:cstheme="minorHAnsi"/>
                <w:sz w:val="22"/>
                <w:szCs w:val="22"/>
              </w:rPr>
            </w:pPr>
            <w:r>
              <w:rPr>
                <w:rFonts w:asciiTheme="minorHAnsi" w:eastAsia="Arial" w:hAnsiTheme="minorHAnsi" w:cstheme="minorHAnsi"/>
                <w:sz w:val="22"/>
                <w:szCs w:val="22"/>
              </w:rPr>
              <w:t>UTC</w:t>
            </w:r>
          </w:p>
        </w:tc>
      </w:tr>
      <w:tr w:rsidR="00A11805" w:rsidRPr="00EC2129" w14:paraId="366EEA6C" w14:textId="77777777" w:rsidTr="000770A2">
        <w:trPr>
          <w:trHeight w:val="405"/>
        </w:trPr>
        <w:tc>
          <w:tcPr>
            <w:tcW w:w="880" w:type="dxa"/>
            <w:tcBorders>
              <w:top w:val="single" w:sz="4" w:space="0" w:color="000009"/>
              <w:left w:val="single" w:sz="4" w:space="0" w:color="000009"/>
              <w:bottom w:val="single" w:sz="4" w:space="0" w:color="000009"/>
              <w:right w:val="nil"/>
            </w:tcBorders>
          </w:tcPr>
          <w:p w14:paraId="639DD2ED" w14:textId="07900DDF"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82C03" w:rsidRPr="00EC2129">
              <w:rPr>
                <w:rFonts w:asciiTheme="minorHAnsi" w:eastAsia="Arial" w:hAnsiTheme="minorHAnsi" w:cstheme="minorHAnsi"/>
                <w:sz w:val="22"/>
                <w:szCs w:val="22"/>
              </w:rPr>
              <w:t>7</w:t>
            </w:r>
            <w:r w:rsidRPr="00EC2129">
              <w:rPr>
                <w:rFonts w:asciiTheme="minorHAnsi" w:eastAsia="Arial" w:hAnsiTheme="minorHAnsi" w:cstheme="minorHAnsi"/>
                <w:sz w:val="22"/>
                <w:szCs w:val="22"/>
              </w:rPr>
              <w:t>.7.</w:t>
            </w:r>
          </w:p>
        </w:tc>
        <w:tc>
          <w:tcPr>
            <w:tcW w:w="3245" w:type="dxa"/>
            <w:tcBorders>
              <w:top w:val="single" w:sz="4" w:space="0" w:color="000009"/>
              <w:left w:val="single" w:sz="4" w:space="0" w:color="000009"/>
              <w:bottom w:val="single" w:sz="4" w:space="0" w:color="000009"/>
              <w:right w:val="nil"/>
            </w:tcBorders>
          </w:tcPr>
          <w:p w14:paraId="38B1BBCB" w14:textId="77777777" w:rsidR="00A11805" w:rsidRPr="00EC2129" w:rsidRDefault="00A11805" w:rsidP="00BE3DB4">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6076" w:type="dxa"/>
            <w:tcBorders>
              <w:top w:val="single" w:sz="4" w:space="0" w:color="000001"/>
              <w:left w:val="single" w:sz="4" w:space="0" w:color="000001"/>
              <w:bottom w:val="single" w:sz="4" w:space="0" w:color="000001"/>
              <w:right w:val="single" w:sz="4" w:space="0" w:color="000001"/>
            </w:tcBorders>
          </w:tcPr>
          <w:p w14:paraId="157E3197" w14:textId="77777777" w:rsidR="00A11805" w:rsidRPr="00EC2129" w:rsidRDefault="00A11805" w:rsidP="00BE3DB4">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25413557" w14:textId="77777777" w:rsidR="00A11805" w:rsidRPr="00EC2129" w:rsidRDefault="00A11805" w:rsidP="00BE3DB4">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4395" w:type="dxa"/>
            <w:tcBorders>
              <w:top w:val="single" w:sz="4" w:space="0" w:color="000001"/>
              <w:left w:val="single" w:sz="4" w:space="0" w:color="000001"/>
              <w:bottom w:val="single" w:sz="4" w:space="0" w:color="000001"/>
              <w:right w:val="single" w:sz="4" w:space="0" w:color="000001"/>
            </w:tcBorders>
          </w:tcPr>
          <w:p w14:paraId="36C2298D" w14:textId="77777777" w:rsidR="00A11805" w:rsidRDefault="000770A2" w:rsidP="000770A2">
            <w:pPr>
              <w:spacing w:line="257" w:lineRule="auto"/>
              <w:jc w:val="both"/>
              <w:rPr>
                <w:rFonts w:asciiTheme="minorHAnsi" w:eastAsia="Arial" w:hAnsiTheme="minorHAnsi" w:cstheme="minorHAnsi"/>
                <w:sz w:val="22"/>
                <w:szCs w:val="22"/>
              </w:rPr>
            </w:pPr>
            <w:r w:rsidRPr="00BE10EA">
              <w:rPr>
                <w:rFonts w:asciiTheme="minorHAnsi" w:eastAsia="Arial" w:hAnsiTheme="minorHAnsi" w:cstheme="minorHAnsi"/>
                <w:sz w:val="22"/>
                <w:szCs w:val="22"/>
              </w:rPr>
              <w:t>ATS7700</w:t>
            </w:r>
          </w:p>
          <w:p w14:paraId="51A80905" w14:textId="44C8AEC1" w:rsidR="000770A2" w:rsidRPr="00EC2129" w:rsidRDefault="000770A2" w:rsidP="000770A2">
            <w:pPr>
              <w:spacing w:line="257" w:lineRule="auto"/>
              <w:jc w:val="both"/>
              <w:rPr>
                <w:rFonts w:asciiTheme="minorHAnsi" w:eastAsia="Arial" w:hAnsiTheme="minorHAnsi" w:cstheme="minorHAnsi"/>
                <w:sz w:val="22"/>
                <w:szCs w:val="22"/>
              </w:rPr>
            </w:pPr>
            <w:r w:rsidRPr="000770A2">
              <w:rPr>
                <w:rFonts w:asciiTheme="minorHAnsi" w:eastAsia="Arial" w:hAnsiTheme="minorHAnsi" w:cstheme="minorHAnsi"/>
                <w:sz w:val="22"/>
                <w:szCs w:val="22"/>
              </w:rPr>
              <w:t>https://firesecurityproducts.com/en/product/intrusion/ATS7700/40791</w:t>
            </w:r>
          </w:p>
        </w:tc>
      </w:tr>
      <w:tr w:rsidR="00A11805" w:rsidRPr="00EC2129" w14:paraId="5FF742E9" w14:textId="77777777" w:rsidTr="000770A2">
        <w:trPr>
          <w:trHeight w:val="405"/>
        </w:trPr>
        <w:tc>
          <w:tcPr>
            <w:tcW w:w="880" w:type="dxa"/>
            <w:tcBorders>
              <w:top w:val="single" w:sz="4" w:space="0" w:color="000009"/>
              <w:left w:val="single" w:sz="4" w:space="0" w:color="000009"/>
              <w:bottom w:val="single" w:sz="4" w:space="0" w:color="000009"/>
              <w:right w:val="nil"/>
            </w:tcBorders>
          </w:tcPr>
          <w:p w14:paraId="5823F066" w14:textId="509A417C"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82C03" w:rsidRPr="00EC2129">
              <w:rPr>
                <w:rFonts w:asciiTheme="minorHAnsi" w:eastAsia="Arial" w:hAnsiTheme="minorHAnsi" w:cstheme="minorHAnsi"/>
                <w:sz w:val="22"/>
                <w:szCs w:val="22"/>
              </w:rPr>
              <w:t>7</w:t>
            </w:r>
            <w:r w:rsidRPr="00EC2129">
              <w:rPr>
                <w:rFonts w:asciiTheme="minorHAnsi" w:eastAsia="Arial" w:hAnsiTheme="minorHAnsi" w:cstheme="minorHAnsi"/>
                <w:sz w:val="22"/>
                <w:szCs w:val="22"/>
              </w:rPr>
              <w:t>.8.</w:t>
            </w:r>
          </w:p>
        </w:tc>
        <w:tc>
          <w:tcPr>
            <w:tcW w:w="3245" w:type="dxa"/>
            <w:tcBorders>
              <w:top w:val="single" w:sz="4" w:space="0" w:color="000009"/>
              <w:left w:val="single" w:sz="4" w:space="0" w:color="000009"/>
              <w:bottom w:val="single" w:sz="4" w:space="0" w:color="000009"/>
              <w:right w:val="nil"/>
            </w:tcBorders>
          </w:tcPr>
          <w:p w14:paraId="75CA579C" w14:textId="4E209634" w:rsidR="00A11805" w:rsidRPr="00EC2129" w:rsidRDefault="00432BA1" w:rsidP="00BE3DB4">
            <w:pPr>
              <w:spacing w:line="256" w:lineRule="auto"/>
              <w:ind w:left="82"/>
              <w:jc w:val="both"/>
              <w:rPr>
                <w:rFonts w:asciiTheme="minorHAnsi" w:eastAsia="Arial" w:hAnsiTheme="minorHAnsi" w:cstheme="minorHAnsi"/>
                <w:bCs/>
                <w:sz w:val="22"/>
                <w:szCs w:val="22"/>
              </w:rPr>
            </w:pPr>
            <w:r w:rsidRPr="00EC2129">
              <w:rPr>
                <w:rFonts w:asciiTheme="minorHAnsi" w:hAnsiTheme="minorHAnsi" w:cstheme="minorHAnsi"/>
                <w:bCs/>
                <w:sz w:val="22"/>
                <w:szCs w:val="22"/>
              </w:rPr>
              <w:t>Techniniai parametrai</w:t>
            </w:r>
          </w:p>
        </w:tc>
        <w:tc>
          <w:tcPr>
            <w:tcW w:w="6076" w:type="dxa"/>
            <w:tcBorders>
              <w:top w:val="single" w:sz="4" w:space="0" w:color="000001"/>
              <w:left w:val="single" w:sz="4" w:space="0" w:color="000001"/>
              <w:bottom w:val="single" w:sz="4" w:space="0" w:color="000001"/>
              <w:right w:val="single" w:sz="4" w:space="0" w:color="000001"/>
            </w:tcBorders>
          </w:tcPr>
          <w:p w14:paraId="4F5EE95D" w14:textId="553B450F" w:rsidR="00A11805" w:rsidRPr="00EC2129" w:rsidRDefault="000B652B" w:rsidP="00454165">
            <w:pPr>
              <w:pStyle w:val="BodyText"/>
              <w:numPr>
                <w:ilvl w:val="0"/>
                <w:numId w:val="5"/>
              </w:numPr>
              <w:ind w:left="470" w:hanging="357"/>
              <w:jc w:val="both"/>
              <w:rPr>
                <w:rFonts w:asciiTheme="minorHAnsi" w:eastAsia="Arial" w:hAnsiTheme="minorHAnsi" w:cstheme="minorHAnsi"/>
                <w:sz w:val="22"/>
                <w:szCs w:val="22"/>
              </w:rPr>
            </w:pPr>
            <w:r w:rsidRPr="00EC2129">
              <w:rPr>
                <w:rFonts w:asciiTheme="minorHAnsi" w:hAnsiTheme="minorHAnsi" w:cstheme="minorHAnsi"/>
                <w:sz w:val="22"/>
                <w:szCs w:val="22"/>
              </w:rPr>
              <w:t>PSTN komunikatorius montuojamas tiesiogiai į central</w:t>
            </w:r>
            <w:r w:rsidR="00790AAF" w:rsidRPr="00EC2129">
              <w:rPr>
                <w:rFonts w:asciiTheme="minorHAnsi" w:hAnsiTheme="minorHAnsi" w:cstheme="minorHAnsi"/>
                <w:sz w:val="22"/>
                <w:szCs w:val="22"/>
              </w:rPr>
              <w:t>ę;</w:t>
            </w:r>
            <w:r w:rsidRPr="00EC2129">
              <w:rPr>
                <w:rFonts w:asciiTheme="minorHAnsi" w:hAnsiTheme="minorHAnsi" w:cstheme="minorHAnsi"/>
                <w:sz w:val="22"/>
                <w:szCs w:val="22"/>
              </w:rPr>
              <w:t xml:space="preserve"> </w:t>
            </w:r>
          </w:p>
          <w:p w14:paraId="24F66565" w14:textId="5DD52E55" w:rsidR="000B652B" w:rsidRPr="00EC2129" w:rsidRDefault="000B652B" w:rsidP="00454165">
            <w:pPr>
              <w:pStyle w:val="BodyText"/>
              <w:numPr>
                <w:ilvl w:val="0"/>
                <w:numId w:val="5"/>
              </w:numPr>
              <w:ind w:left="470" w:hanging="357"/>
              <w:jc w:val="both"/>
              <w:rPr>
                <w:rFonts w:asciiTheme="minorHAnsi" w:eastAsia="Arial" w:hAnsiTheme="minorHAnsi" w:cstheme="minorHAnsi"/>
                <w:sz w:val="22"/>
                <w:szCs w:val="22"/>
              </w:rPr>
            </w:pPr>
            <w:r w:rsidRPr="00EC2129">
              <w:rPr>
                <w:rFonts w:asciiTheme="minorHAnsi" w:hAnsiTheme="minorHAnsi" w:cstheme="minorHAnsi"/>
                <w:sz w:val="22"/>
                <w:szCs w:val="22"/>
              </w:rPr>
              <w:t>PSTN komunikatorius turi turėti suderinamumą su esama įsibrovimo pavojaus signalizavimo pultu „Centralė“</w:t>
            </w:r>
            <w:r w:rsidR="00790AAF" w:rsidRPr="00EC2129">
              <w:rPr>
                <w:rFonts w:asciiTheme="minorHAnsi" w:hAnsiTheme="minorHAnsi" w:cstheme="minorHAnsi"/>
                <w:sz w:val="22"/>
                <w:szCs w:val="22"/>
              </w:rPr>
              <w:t>.</w:t>
            </w:r>
          </w:p>
        </w:tc>
        <w:tc>
          <w:tcPr>
            <w:tcW w:w="4395" w:type="dxa"/>
            <w:tcBorders>
              <w:top w:val="single" w:sz="4" w:space="0" w:color="000001"/>
              <w:left w:val="single" w:sz="4" w:space="0" w:color="000001"/>
              <w:bottom w:val="single" w:sz="4" w:space="0" w:color="000001"/>
              <w:right w:val="single" w:sz="4" w:space="0" w:color="000001"/>
            </w:tcBorders>
          </w:tcPr>
          <w:p w14:paraId="7990BBD8" w14:textId="77777777" w:rsidR="000770A2" w:rsidRPr="00EC2129" w:rsidRDefault="000770A2" w:rsidP="000770A2">
            <w:pPr>
              <w:pStyle w:val="BodyText"/>
              <w:numPr>
                <w:ilvl w:val="0"/>
                <w:numId w:val="5"/>
              </w:numPr>
              <w:ind w:left="470" w:hanging="357"/>
              <w:jc w:val="both"/>
              <w:rPr>
                <w:rFonts w:asciiTheme="minorHAnsi" w:eastAsia="Arial" w:hAnsiTheme="minorHAnsi" w:cstheme="minorHAnsi"/>
                <w:sz w:val="22"/>
                <w:szCs w:val="22"/>
              </w:rPr>
            </w:pPr>
            <w:r w:rsidRPr="00EC2129">
              <w:rPr>
                <w:rFonts w:asciiTheme="minorHAnsi" w:hAnsiTheme="minorHAnsi" w:cstheme="minorHAnsi"/>
                <w:sz w:val="22"/>
                <w:szCs w:val="22"/>
              </w:rPr>
              <w:t xml:space="preserve">PSTN komunikatorius montuojamas tiesiogiai į centralę; </w:t>
            </w:r>
          </w:p>
          <w:p w14:paraId="1B9C8DC3" w14:textId="40834295" w:rsidR="00A11805" w:rsidRPr="00EC2129" w:rsidRDefault="000770A2" w:rsidP="000770A2">
            <w:pPr>
              <w:spacing w:line="257" w:lineRule="auto"/>
              <w:ind w:left="113"/>
              <w:jc w:val="both"/>
              <w:rPr>
                <w:rFonts w:asciiTheme="minorHAnsi" w:eastAsia="Arial" w:hAnsiTheme="minorHAnsi" w:cstheme="minorHAnsi"/>
                <w:sz w:val="22"/>
                <w:szCs w:val="22"/>
              </w:rPr>
            </w:pPr>
            <w:r w:rsidRPr="00EC2129">
              <w:rPr>
                <w:rFonts w:asciiTheme="minorHAnsi" w:hAnsiTheme="minorHAnsi" w:cstheme="minorHAnsi"/>
                <w:sz w:val="22"/>
                <w:szCs w:val="22"/>
              </w:rPr>
              <w:t>PSTN komunikatorius turi turėti suderinamumą su esama įsibrovimo pavojaus signalizavimo pultu „Centralė“.</w:t>
            </w:r>
          </w:p>
        </w:tc>
      </w:tr>
    </w:tbl>
    <w:p w14:paraId="2BCED304" w14:textId="77777777" w:rsidR="00A11805" w:rsidRPr="00EC2129" w:rsidRDefault="00A11805" w:rsidP="00A11805">
      <w:pPr>
        <w:rPr>
          <w:rFonts w:asciiTheme="minorHAnsi" w:hAnsiTheme="minorHAnsi" w:cstheme="minorHAnsi"/>
          <w:sz w:val="22"/>
          <w:szCs w:val="22"/>
        </w:rPr>
      </w:pPr>
    </w:p>
    <w:p w14:paraId="38820949" w14:textId="77777777" w:rsidR="00A11805" w:rsidRPr="00EC2129" w:rsidRDefault="00A11805" w:rsidP="00A11805">
      <w:pPr>
        <w:rPr>
          <w:rFonts w:asciiTheme="minorHAnsi" w:hAnsiTheme="minorHAnsi" w:cstheme="minorHAnsi"/>
          <w:sz w:val="22"/>
          <w:szCs w:val="22"/>
        </w:rPr>
      </w:pPr>
    </w:p>
    <w:p w14:paraId="1FB77978" w14:textId="77777777" w:rsidR="00A11805" w:rsidRPr="00EC2129" w:rsidRDefault="00A11805" w:rsidP="00A11805">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760"/>
        <w:gridCol w:w="2515"/>
        <w:gridCol w:w="6559"/>
        <w:gridCol w:w="4762"/>
      </w:tblGrid>
      <w:tr w:rsidR="00A11805" w:rsidRPr="00EC2129" w14:paraId="7EB17176" w14:textId="77777777" w:rsidTr="0024161B">
        <w:trPr>
          <w:trHeight w:val="537"/>
        </w:trPr>
        <w:tc>
          <w:tcPr>
            <w:tcW w:w="780" w:type="dxa"/>
            <w:tcBorders>
              <w:top w:val="single" w:sz="4" w:space="0" w:color="000009"/>
              <w:left w:val="single" w:sz="4" w:space="0" w:color="000009"/>
              <w:bottom w:val="single" w:sz="4" w:space="0" w:color="000009"/>
              <w:right w:val="nil"/>
            </w:tcBorders>
            <w:shd w:val="clear" w:color="auto" w:fill="D9D9D9"/>
            <w:hideMark/>
          </w:tcPr>
          <w:p w14:paraId="5CBBC230"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2A15A439"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816"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1B49F10E"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4A612222" w14:textId="77777777" w:rsidTr="00BE3DB4">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785AB1BA" w14:textId="37FCF869" w:rsidR="00A11805" w:rsidRPr="00EC2129" w:rsidRDefault="00A11805" w:rsidP="00DC3E1B">
            <w:pPr>
              <w:spacing w:before="120" w:after="120" w:line="257" w:lineRule="auto"/>
              <w:ind w:left="113"/>
              <w:rPr>
                <w:rFonts w:asciiTheme="minorHAnsi" w:eastAsia="Arial" w:hAnsiTheme="minorHAnsi" w:cstheme="minorHAnsi"/>
                <w:b/>
                <w:color w:val="FF0000"/>
                <w:sz w:val="22"/>
                <w:szCs w:val="22"/>
              </w:rPr>
            </w:pPr>
            <w:r w:rsidRPr="00EC2129">
              <w:rPr>
                <w:rFonts w:asciiTheme="minorHAnsi" w:eastAsia="Arial" w:hAnsiTheme="minorHAnsi" w:cstheme="minorHAnsi"/>
                <w:b/>
                <w:sz w:val="22"/>
                <w:szCs w:val="22"/>
              </w:rPr>
              <w:t>1.</w:t>
            </w:r>
            <w:r w:rsidR="000B652B" w:rsidRPr="00EC2129">
              <w:rPr>
                <w:rFonts w:asciiTheme="minorHAnsi" w:eastAsia="Arial" w:hAnsiTheme="minorHAnsi" w:cstheme="minorHAnsi"/>
                <w:b/>
                <w:sz w:val="22"/>
                <w:szCs w:val="22"/>
              </w:rPr>
              <w:t>8</w:t>
            </w:r>
            <w:r w:rsidRPr="00EC2129">
              <w:rPr>
                <w:rFonts w:asciiTheme="minorHAnsi" w:eastAsia="Arial" w:hAnsiTheme="minorHAnsi" w:cstheme="minorHAnsi"/>
                <w:b/>
                <w:sz w:val="22"/>
                <w:szCs w:val="22"/>
              </w:rPr>
              <w:t xml:space="preserve">.           </w:t>
            </w:r>
            <w:r w:rsidR="00B83751" w:rsidRPr="00EC2129">
              <w:rPr>
                <w:rFonts w:asciiTheme="minorHAnsi" w:eastAsia="Arial" w:hAnsiTheme="minorHAnsi" w:cstheme="minorHAnsi"/>
                <w:b/>
                <w:sz w:val="22"/>
                <w:szCs w:val="22"/>
              </w:rPr>
              <w:t xml:space="preserve">  </w:t>
            </w:r>
            <w:r w:rsidRPr="00EC2129">
              <w:rPr>
                <w:rFonts w:asciiTheme="minorHAnsi" w:eastAsia="Arial" w:hAnsiTheme="minorHAnsi" w:cstheme="minorHAnsi"/>
                <w:b/>
                <w:sz w:val="22"/>
                <w:szCs w:val="22"/>
              </w:rPr>
              <w:t>4</w:t>
            </w:r>
            <w:r w:rsidRPr="00EC2129">
              <w:rPr>
                <w:rFonts w:asciiTheme="minorHAnsi" w:eastAsia="Arial" w:hAnsiTheme="minorHAnsi" w:cstheme="minorHAnsi"/>
                <w:b/>
                <w:color w:val="FF0000"/>
                <w:sz w:val="22"/>
                <w:szCs w:val="22"/>
              </w:rPr>
              <w:t xml:space="preserve"> </w:t>
            </w:r>
            <w:r w:rsidRPr="00EC2129">
              <w:rPr>
                <w:rFonts w:asciiTheme="minorHAnsi" w:hAnsiTheme="minorHAnsi" w:cstheme="minorHAnsi"/>
                <w:b/>
                <w:sz w:val="22"/>
                <w:szCs w:val="22"/>
              </w:rPr>
              <w:t xml:space="preserve">Relinių išėjimų modulis </w:t>
            </w:r>
          </w:p>
        </w:tc>
      </w:tr>
      <w:tr w:rsidR="00A11805" w:rsidRPr="00EC2129" w14:paraId="7E31B890" w14:textId="77777777" w:rsidTr="0024161B">
        <w:trPr>
          <w:trHeight w:val="405"/>
        </w:trPr>
        <w:tc>
          <w:tcPr>
            <w:tcW w:w="780" w:type="dxa"/>
            <w:tcBorders>
              <w:top w:val="single" w:sz="4" w:space="0" w:color="000009"/>
              <w:left w:val="single" w:sz="4" w:space="0" w:color="000009"/>
              <w:bottom w:val="single" w:sz="4" w:space="0" w:color="000009"/>
              <w:right w:val="nil"/>
            </w:tcBorders>
            <w:hideMark/>
          </w:tcPr>
          <w:p w14:paraId="0B674C0B" w14:textId="0FC4F5CE"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lastRenderedPageBreak/>
              <w:t>1.</w:t>
            </w:r>
            <w:r w:rsidR="000B652B" w:rsidRPr="00EC2129">
              <w:rPr>
                <w:rFonts w:asciiTheme="minorHAnsi" w:eastAsia="Arial" w:hAnsiTheme="minorHAnsi" w:cstheme="minorHAnsi"/>
                <w:sz w:val="22"/>
                <w:szCs w:val="22"/>
              </w:rPr>
              <w:t>8</w:t>
            </w:r>
            <w:r w:rsidRPr="00EC2129">
              <w:rPr>
                <w:rFonts w:asciiTheme="minorHAnsi" w:eastAsia="Arial" w:hAnsiTheme="minorHAnsi" w:cstheme="minorHAnsi"/>
                <w:sz w:val="22"/>
                <w:szCs w:val="22"/>
              </w:rPr>
              <w:t>.1.</w:t>
            </w:r>
          </w:p>
        </w:tc>
        <w:tc>
          <w:tcPr>
            <w:tcW w:w="13816" w:type="dxa"/>
            <w:gridSpan w:val="3"/>
            <w:tcBorders>
              <w:top w:val="single" w:sz="4" w:space="0" w:color="000009"/>
              <w:left w:val="single" w:sz="4" w:space="0" w:color="000009"/>
              <w:bottom w:val="single" w:sz="4" w:space="0" w:color="000009"/>
              <w:right w:val="single" w:sz="4" w:space="0" w:color="000009"/>
            </w:tcBorders>
            <w:hideMark/>
          </w:tcPr>
          <w:p w14:paraId="14DD05BC" w14:textId="634777A7" w:rsidR="00A11805" w:rsidRPr="00EC2129" w:rsidRDefault="00A11805" w:rsidP="00134DF8">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w:t>
            </w:r>
            <w:r w:rsidR="00C93DBC" w:rsidRPr="00EC2129">
              <w:rPr>
                <w:rFonts w:asciiTheme="minorHAnsi" w:eastAsia="Arial" w:hAnsiTheme="minorHAnsi" w:cstheme="minorHAnsi"/>
                <w:sz w:val="22"/>
                <w:szCs w:val="22"/>
              </w:rPr>
              <w:t xml:space="preserve"> </w:t>
            </w:r>
            <w:r w:rsidRPr="00EC2129">
              <w:rPr>
                <w:rFonts w:asciiTheme="minorHAnsi" w:eastAsia="Arial" w:hAnsiTheme="minorHAnsi" w:cstheme="minorHAnsi"/>
                <w:sz w:val="22"/>
                <w:szCs w:val="22"/>
              </w:rPr>
              <w:t>), nenaudota, pateikta nepažeistoje gamyklinėje pakuotėje.</w:t>
            </w:r>
          </w:p>
        </w:tc>
      </w:tr>
      <w:tr w:rsidR="00A11805" w:rsidRPr="00EC2129" w14:paraId="7178B44B" w14:textId="77777777" w:rsidTr="0024161B">
        <w:trPr>
          <w:trHeight w:val="405"/>
        </w:trPr>
        <w:tc>
          <w:tcPr>
            <w:tcW w:w="780" w:type="dxa"/>
            <w:tcBorders>
              <w:top w:val="single" w:sz="4" w:space="0" w:color="000009"/>
              <w:left w:val="single" w:sz="4" w:space="0" w:color="000009"/>
              <w:bottom w:val="single" w:sz="4" w:space="0" w:color="000009"/>
              <w:right w:val="nil"/>
            </w:tcBorders>
          </w:tcPr>
          <w:p w14:paraId="54826027" w14:textId="05FBE2CD"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0B652B" w:rsidRPr="00EC2129">
              <w:rPr>
                <w:rFonts w:asciiTheme="minorHAnsi" w:eastAsia="Arial" w:hAnsiTheme="minorHAnsi" w:cstheme="minorHAnsi"/>
                <w:sz w:val="22"/>
                <w:szCs w:val="22"/>
              </w:rPr>
              <w:t>8</w:t>
            </w:r>
            <w:r w:rsidRPr="00EC2129">
              <w:rPr>
                <w:rFonts w:asciiTheme="minorHAnsi" w:eastAsia="Arial" w:hAnsiTheme="minorHAnsi" w:cstheme="minorHAnsi"/>
                <w:sz w:val="22"/>
                <w:szCs w:val="22"/>
              </w:rPr>
              <w:t>.2.</w:t>
            </w:r>
          </w:p>
        </w:tc>
        <w:tc>
          <w:tcPr>
            <w:tcW w:w="13816" w:type="dxa"/>
            <w:gridSpan w:val="3"/>
            <w:tcBorders>
              <w:top w:val="single" w:sz="4" w:space="0" w:color="000009"/>
              <w:left w:val="single" w:sz="4" w:space="0" w:color="000009"/>
              <w:bottom w:val="single" w:sz="4" w:space="0" w:color="000009"/>
              <w:right w:val="single" w:sz="4" w:space="0" w:color="000009"/>
            </w:tcBorders>
          </w:tcPr>
          <w:p w14:paraId="28AF8B1E" w14:textId="77777777" w:rsidR="00A11805" w:rsidRPr="00EC2129" w:rsidRDefault="00A11805" w:rsidP="00134DF8">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0ADECA42" w14:textId="77777777" w:rsidTr="0024161B">
        <w:trPr>
          <w:trHeight w:val="405"/>
        </w:trPr>
        <w:tc>
          <w:tcPr>
            <w:tcW w:w="780" w:type="dxa"/>
            <w:tcBorders>
              <w:top w:val="single" w:sz="4" w:space="0" w:color="000009"/>
              <w:left w:val="single" w:sz="4" w:space="0" w:color="000009"/>
              <w:bottom w:val="single" w:sz="4" w:space="0" w:color="000009"/>
              <w:right w:val="nil"/>
            </w:tcBorders>
          </w:tcPr>
          <w:p w14:paraId="3EA99C81" w14:textId="3188F7AF"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0B652B" w:rsidRPr="00EC2129">
              <w:rPr>
                <w:rFonts w:asciiTheme="minorHAnsi" w:eastAsia="Arial" w:hAnsiTheme="minorHAnsi" w:cstheme="minorHAnsi"/>
                <w:sz w:val="22"/>
                <w:szCs w:val="22"/>
              </w:rPr>
              <w:t>8</w:t>
            </w:r>
            <w:r w:rsidRPr="00EC2129">
              <w:rPr>
                <w:rFonts w:asciiTheme="minorHAnsi" w:eastAsia="Arial" w:hAnsiTheme="minorHAnsi" w:cstheme="minorHAnsi"/>
                <w:sz w:val="22"/>
                <w:szCs w:val="22"/>
              </w:rPr>
              <w:t>.3.</w:t>
            </w:r>
          </w:p>
        </w:tc>
        <w:tc>
          <w:tcPr>
            <w:tcW w:w="13816" w:type="dxa"/>
            <w:gridSpan w:val="3"/>
            <w:tcBorders>
              <w:top w:val="single" w:sz="4" w:space="0" w:color="000009"/>
              <w:left w:val="single" w:sz="4" w:space="0" w:color="000009"/>
              <w:bottom w:val="single" w:sz="4" w:space="0" w:color="000009"/>
              <w:right w:val="single" w:sz="4" w:space="0" w:color="000009"/>
            </w:tcBorders>
          </w:tcPr>
          <w:p w14:paraId="0BE5D310" w14:textId="77777777" w:rsidR="00A11805" w:rsidRPr="00EC2129" w:rsidRDefault="00A11805" w:rsidP="00134DF8">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3E647804" w14:textId="77777777" w:rsidTr="0024161B">
        <w:trPr>
          <w:trHeight w:val="405"/>
        </w:trPr>
        <w:tc>
          <w:tcPr>
            <w:tcW w:w="780" w:type="dxa"/>
            <w:tcBorders>
              <w:top w:val="single" w:sz="4" w:space="0" w:color="000009"/>
              <w:left w:val="single" w:sz="4" w:space="0" w:color="000009"/>
              <w:bottom w:val="single" w:sz="4" w:space="0" w:color="000009"/>
              <w:right w:val="nil"/>
            </w:tcBorders>
          </w:tcPr>
          <w:p w14:paraId="2001F75B" w14:textId="1078B085"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1.8.4.</w:t>
            </w:r>
          </w:p>
        </w:tc>
        <w:tc>
          <w:tcPr>
            <w:tcW w:w="13816" w:type="dxa"/>
            <w:gridSpan w:val="3"/>
            <w:tcBorders>
              <w:top w:val="single" w:sz="4" w:space="0" w:color="000009"/>
              <w:left w:val="single" w:sz="4" w:space="0" w:color="000009"/>
              <w:bottom w:val="single" w:sz="4" w:space="0" w:color="000009"/>
              <w:right w:val="single" w:sz="4" w:space="0" w:color="000009"/>
            </w:tcBorders>
          </w:tcPr>
          <w:p w14:paraId="067B2C70" w14:textId="5B322DBC"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DF6AA1" w:rsidRPr="00EC2129" w14:paraId="2E5D8613" w14:textId="77777777" w:rsidTr="0024161B">
        <w:trPr>
          <w:trHeight w:val="405"/>
        </w:trPr>
        <w:tc>
          <w:tcPr>
            <w:tcW w:w="780" w:type="dxa"/>
            <w:tcBorders>
              <w:top w:val="single" w:sz="4" w:space="0" w:color="000009"/>
              <w:left w:val="single" w:sz="4" w:space="0" w:color="000009"/>
              <w:bottom w:val="single" w:sz="4" w:space="0" w:color="000009"/>
              <w:right w:val="nil"/>
            </w:tcBorders>
          </w:tcPr>
          <w:p w14:paraId="2F5CF531" w14:textId="2813999B" w:rsidR="00DF6AA1" w:rsidRPr="00EC2129" w:rsidRDefault="00DF6AA1" w:rsidP="00DF6AA1">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1.8.5. </w:t>
            </w:r>
          </w:p>
        </w:tc>
        <w:tc>
          <w:tcPr>
            <w:tcW w:w="13816" w:type="dxa"/>
            <w:gridSpan w:val="3"/>
            <w:tcBorders>
              <w:top w:val="single" w:sz="4" w:space="0" w:color="000009"/>
              <w:left w:val="single" w:sz="4" w:space="0" w:color="000009"/>
              <w:bottom w:val="single" w:sz="4" w:space="0" w:color="000009"/>
              <w:right w:val="single" w:sz="4" w:space="0" w:color="000009"/>
            </w:tcBorders>
          </w:tcPr>
          <w:p w14:paraId="1C371412" w14:textId="773393B3" w:rsidR="00DF6AA1" w:rsidRPr="00EC2129" w:rsidRDefault="00DF6AA1" w:rsidP="00DF6AA1">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396C48F6" w14:textId="770FDBE0" w:rsidR="00DF6AA1" w:rsidRPr="00EC2129" w:rsidRDefault="00DF6AA1"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 (kaina (įkainis) šiuo atveju nėra keičiama); </w:t>
            </w:r>
          </w:p>
          <w:p w14:paraId="79B1A03F" w14:textId="7AE0920F" w:rsidR="00DF6AA1" w:rsidRPr="00EC2129" w:rsidRDefault="00EC2129"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DF6AA1" w:rsidRPr="00EC2129">
              <w:rPr>
                <w:rFonts w:asciiTheme="minorHAnsi" w:eastAsia="Arial" w:hAnsiTheme="minorHAnsi" w:cstheme="minorHAnsi"/>
                <w:lang w:val="lt-LT"/>
              </w:rPr>
              <w:t>ardavėjas padengia pirkimo proceso metu pirkėjo patirtą materialinę žalą.</w:t>
            </w:r>
          </w:p>
        </w:tc>
      </w:tr>
      <w:tr w:rsidR="0024161B" w:rsidRPr="00EC2129" w14:paraId="27E2E199" w14:textId="77777777" w:rsidTr="0024161B">
        <w:trPr>
          <w:trHeight w:val="405"/>
        </w:trPr>
        <w:tc>
          <w:tcPr>
            <w:tcW w:w="780" w:type="dxa"/>
            <w:tcBorders>
              <w:top w:val="single" w:sz="4" w:space="0" w:color="000009"/>
              <w:left w:val="single" w:sz="4" w:space="0" w:color="000009"/>
              <w:bottom w:val="single" w:sz="4" w:space="0" w:color="000009"/>
              <w:right w:val="nil"/>
            </w:tcBorders>
          </w:tcPr>
          <w:p w14:paraId="1C7DFB3F" w14:textId="77777777" w:rsidR="00DF6AA1" w:rsidRPr="00EC2129" w:rsidRDefault="00DF6AA1" w:rsidP="00DF6AA1">
            <w:pPr>
              <w:spacing w:line="256" w:lineRule="auto"/>
              <w:ind w:left="171"/>
              <w:rPr>
                <w:rFonts w:asciiTheme="minorHAnsi" w:eastAsia="Arial" w:hAnsiTheme="minorHAnsi" w:cstheme="minorHAnsi"/>
                <w:sz w:val="22"/>
                <w:szCs w:val="22"/>
              </w:rPr>
            </w:pPr>
          </w:p>
        </w:tc>
        <w:tc>
          <w:tcPr>
            <w:tcW w:w="2643" w:type="dxa"/>
            <w:tcBorders>
              <w:top w:val="single" w:sz="4" w:space="0" w:color="000009"/>
              <w:left w:val="single" w:sz="4" w:space="0" w:color="000009"/>
              <w:bottom w:val="single" w:sz="4" w:space="0" w:color="000009"/>
              <w:right w:val="nil"/>
            </w:tcBorders>
          </w:tcPr>
          <w:p w14:paraId="281C583C" w14:textId="77777777" w:rsidR="00DF6AA1" w:rsidRPr="00EC2129" w:rsidRDefault="00DF6AA1" w:rsidP="00DF6AA1">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7771" w:type="dxa"/>
            <w:tcBorders>
              <w:top w:val="single" w:sz="4" w:space="0" w:color="000001"/>
              <w:left w:val="single" w:sz="4" w:space="0" w:color="000001"/>
              <w:bottom w:val="single" w:sz="4" w:space="0" w:color="000001"/>
              <w:right w:val="single" w:sz="4" w:space="0" w:color="000001"/>
            </w:tcBorders>
          </w:tcPr>
          <w:p w14:paraId="6271C00D" w14:textId="77777777" w:rsidR="00DF6AA1" w:rsidRPr="00EC2129" w:rsidRDefault="00DF6AA1" w:rsidP="00DF6AA1">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402" w:type="dxa"/>
            <w:tcBorders>
              <w:top w:val="single" w:sz="4" w:space="0" w:color="000001"/>
              <w:left w:val="single" w:sz="4" w:space="0" w:color="000001"/>
              <w:bottom w:val="single" w:sz="4" w:space="0" w:color="000001"/>
              <w:right w:val="single" w:sz="4" w:space="0" w:color="000001"/>
            </w:tcBorders>
          </w:tcPr>
          <w:p w14:paraId="40E18CC9" w14:textId="77631523" w:rsidR="00DF6AA1" w:rsidRPr="00EC2129" w:rsidRDefault="00DF6AA1" w:rsidP="00DF6AA1">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24161B" w:rsidRPr="00EC2129" w14:paraId="7C22C282" w14:textId="77777777" w:rsidTr="0024161B">
        <w:trPr>
          <w:trHeight w:val="405"/>
        </w:trPr>
        <w:tc>
          <w:tcPr>
            <w:tcW w:w="780" w:type="dxa"/>
            <w:tcBorders>
              <w:top w:val="single" w:sz="4" w:space="0" w:color="000009"/>
              <w:left w:val="single" w:sz="4" w:space="0" w:color="000009"/>
              <w:bottom w:val="single" w:sz="4" w:space="0" w:color="000009"/>
              <w:right w:val="nil"/>
            </w:tcBorders>
          </w:tcPr>
          <w:p w14:paraId="45F5779C" w14:textId="68A0726D" w:rsidR="000770A2" w:rsidRPr="00EC2129" w:rsidRDefault="000770A2" w:rsidP="000770A2">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1.8.6.</w:t>
            </w:r>
          </w:p>
        </w:tc>
        <w:tc>
          <w:tcPr>
            <w:tcW w:w="2643" w:type="dxa"/>
            <w:tcBorders>
              <w:top w:val="single" w:sz="4" w:space="0" w:color="000009"/>
              <w:left w:val="single" w:sz="4" w:space="0" w:color="000009"/>
              <w:bottom w:val="single" w:sz="4" w:space="0" w:color="000009"/>
              <w:right w:val="nil"/>
            </w:tcBorders>
          </w:tcPr>
          <w:p w14:paraId="74FA6B05" w14:textId="77777777" w:rsidR="000770A2" w:rsidRPr="00EC2129" w:rsidRDefault="000770A2" w:rsidP="000770A2">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7771" w:type="dxa"/>
            <w:tcBorders>
              <w:top w:val="single" w:sz="4" w:space="0" w:color="000001"/>
              <w:left w:val="single" w:sz="4" w:space="0" w:color="000001"/>
              <w:bottom w:val="single" w:sz="4" w:space="0" w:color="000001"/>
              <w:right w:val="single" w:sz="4" w:space="0" w:color="000001"/>
            </w:tcBorders>
          </w:tcPr>
          <w:p w14:paraId="45E8865E" w14:textId="77777777" w:rsidR="000770A2" w:rsidRPr="00EC2129" w:rsidRDefault="000770A2" w:rsidP="000770A2">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402" w:type="dxa"/>
            <w:tcBorders>
              <w:top w:val="single" w:sz="4" w:space="0" w:color="000001"/>
              <w:left w:val="single" w:sz="4" w:space="0" w:color="000001"/>
              <w:bottom w:val="single" w:sz="4" w:space="0" w:color="000001"/>
              <w:right w:val="single" w:sz="4" w:space="0" w:color="000001"/>
            </w:tcBorders>
          </w:tcPr>
          <w:p w14:paraId="04779F31" w14:textId="414F6E9A" w:rsidR="000770A2" w:rsidRPr="00EC2129" w:rsidRDefault="000770A2" w:rsidP="0024161B">
            <w:pPr>
              <w:spacing w:line="257" w:lineRule="auto"/>
              <w:jc w:val="both"/>
              <w:rPr>
                <w:rFonts w:asciiTheme="minorHAnsi" w:eastAsia="Arial" w:hAnsiTheme="minorHAnsi" w:cstheme="minorHAnsi"/>
                <w:sz w:val="22"/>
                <w:szCs w:val="22"/>
              </w:rPr>
            </w:pPr>
            <w:r>
              <w:rPr>
                <w:rFonts w:asciiTheme="minorHAnsi" w:eastAsia="Arial" w:hAnsiTheme="minorHAnsi" w:cstheme="minorHAnsi"/>
                <w:sz w:val="20"/>
                <w:szCs w:val="20"/>
              </w:rPr>
              <w:t>UTC</w:t>
            </w:r>
          </w:p>
        </w:tc>
      </w:tr>
      <w:tr w:rsidR="0024161B" w:rsidRPr="00EC2129" w14:paraId="5C9CDC72" w14:textId="77777777" w:rsidTr="0024161B">
        <w:trPr>
          <w:trHeight w:val="405"/>
        </w:trPr>
        <w:tc>
          <w:tcPr>
            <w:tcW w:w="780" w:type="dxa"/>
            <w:tcBorders>
              <w:top w:val="single" w:sz="4" w:space="0" w:color="000009"/>
              <w:left w:val="single" w:sz="4" w:space="0" w:color="000009"/>
              <w:bottom w:val="single" w:sz="4" w:space="0" w:color="000009"/>
              <w:right w:val="nil"/>
            </w:tcBorders>
          </w:tcPr>
          <w:p w14:paraId="5C8CFFC4" w14:textId="724C7A07" w:rsidR="000770A2" w:rsidRPr="00EC2129" w:rsidRDefault="000770A2" w:rsidP="000770A2">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1.8.7.</w:t>
            </w:r>
          </w:p>
        </w:tc>
        <w:tc>
          <w:tcPr>
            <w:tcW w:w="2643" w:type="dxa"/>
            <w:tcBorders>
              <w:top w:val="single" w:sz="4" w:space="0" w:color="000009"/>
              <w:left w:val="single" w:sz="4" w:space="0" w:color="000009"/>
              <w:bottom w:val="single" w:sz="4" w:space="0" w:color="000009"/>
              <w:right w:val="nil"/>
            </w:tcBorders>
          </w:tcPr>
          <w:p w14:paraId="283CFCDD" w14:textId="77777777" w:rsidR="000770A2" w:rsidRPr="00EC2129" w:rsidRDefault="000770A2" w:rsidP="000770A2">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7771" w:type="dxa"/>
            <w:tcBorders>
              <w:top w:val="single" w:sz="4" w:space="0" w:color="000001"/>
              <w:left w:val="single" w:sz="4" w:space="0" w:color="000001"/>
              <w:bottom w:val="single" w:sz="4" w:space="0" w:color="000001"/>
              <w:right w:val="single" w:sz="4" w:space="0" w:color="000001"/>
            </w:tcBorders>
          </w:tcPr>
          <w:p w14:paraId="46BD6B06" w14:textId="77777777" w:rsidR="000770A2" w:rsidRPr="00EC2129" w:rsidRDefault="000770A2" w:rsidP="000770A2">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6BBF9C9E" w14:textId="77777777" w:rsidR="000770A2" w:rsidRPr="00EC2129" w:rsidRDefault="000770A2" w:rsidP="000770A2">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402" w:type="dxa"/>
            <w:tcBorders>
              <w:top w:val="single" w:sz="4" w:space="0" w:color="000001"/>
              <w:left w:val="single" w:sz="4" w:space="0" w:color="000001"/>
              <w:bottom w:val="single" w:sz="4" w:space="0" w:color="000001"/>
              <w:right w:val="single" w:sz="4" w:space="0" w:color="000001"/>
            </w:tcBorders>
          </w:tcPr>
          <w:p w14:paraId="40863C25" w14:textId="77777777" w:rsidR="0024161B" w:rsidRPr="0024161B" w:rsidRDefault="0024161B" w:rsidP="0024161B">
            <w:pPr>
              <w:spacing w:line="257" w:lineRule="auto"/>
              <w:rPr>
                <w:rFonts w:asciiTheme="minorHAnsi" w:hAnsiTheme="minorHAnsi" w:cstheme="minorHAnsi"/>
                <w:bCs/>
                <w:sz w:val="16"/>
                <w:szCs w:val="16"/>
              </w:rPr>
            </w:pPr>
            <w:r>
              <w:rPr>
                <w:rFonts w:asciiTheme="minorHAnsi" w:hAnsiTheme="minorHAnsi" w:cstheme="minorHAnsi"/>
                <w:bCs/>
                <w:sz w:val="20"/>
                <w:szCs w:val="20"/>
              </w:rPr>
              <w:t xml:space="preserve">ATS624 </w:t>
            </w:r>
          </w:p>
          <w:p w14:paraId="30E858A1" w14:textId="78BE3EEA" w:rsidR="000770A2" w:rsidRPr="00EC2129" w:rsidRDefault="00E33451" w:rsidP="0024161B">
            <w:pPr>
              <w:spacing w:line="257" w:lineRule="auto"/>
              <w:rPr>
                <w:rFonts w:asciiTheme="minorHAnsi" w:eastAsia="Arial" w:hAnsiTheme="minorHAnsi" w:cstheme="minorHAnsi"/>
                <w:sz w:val="22"/>
                <w:szCs w:val="22"/>
              </w:rPr>
            </w:pPr>
            <w:hyperlink r:id="rId13" w:history="1">
              <w:r w:rsidR="0024161B" w:rsidRPr="0024161B">
                <w:rPr>
                  <w:rStyle w:val="Hyperlink"/>
                  <w:rFonts w:asciiTheme="minorHAnsi" w:eastAsia="Arial" w:hAnsiTheme="minorHAnsi" w:cstheme="minorHAnsi"/>
                  <w:sz w:val="16"/>
                  <w:szCs w:val="16"/>
                </w:rPr>
                <w:t>https://ie.firesecurityproducts.com/en/product/intrusion/ATS624/41456</w:t>
              </w:r>
            </w:hyperlink>
          </w:p>
        </w:tc>
      </w:tr>
      <w:tr w:rsidR="0024161B" w:rsidRPr="00EC2129" w14:paraId="0C894CE0" w14:textId="77777777" w:rsidTr="0024161B">
        <w:trPr>
          <w:trHeight w:val="1448"/>
        </w:trPr>
        <w:tc>
          <w:tcPr>
            <w:tcW w:w="780" w:type="dxa"/>
            <w:tcBorders>
              <w:top w:val="single" w:sz="4" w:space="0" w:color="000009"/>
              <w:left w:val="single" w:sz="4" w:space="0" w:color="000009"/>
              <w:bottom w:val="single" w:sz="4" w:space="0" w:color="000009"/>
              <w:right w:val="nil"/>
            </w:tcBorders>
          </w:tcPr>
          <w:p w14:paraId="08C1F7F4" w14:textId="3D01AFF7"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1.8.8.</w:t>
            </w:r>
          </w:p>
        </w:tc>
        <w:tc>
          <w:tcPr>
            <w:tcW w:w="2643" w:type="dxa"/>
            <w:tcBorders>
              <w:top w:val="single" w:sz="4" w:space="0" w:color="000009"/>
              <w:left w:val="single" w:sz="4" w:space="0" w:color="000009"/>
              <w:bottom w:val="single" w:sz="4" w:space="0" w:color="000009"/>
              <w:right w:val="nil"/>
            </w:tcBorders>
          </w:tcPr>
          <w:p w14:paraId="14520CC2" w14:textId="5F446639" w:rsidR="00DF6AA1" w:rsidRPr="00EC2129" w:rsidRDefault="00DF6AA1" w:rsidP="00DF6AA1">
            <w:pPr>
              <w:spacing w:line="256" w:lineRule="auto"/>
              <w:ind w:left="82"/>
              <w:jc w:val="both"/>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Techniniai parametrai </w:t>
            </w:r>
          </w:p>
        </w:tc>
        <w:tc>
          <w:tcPr>
            <w:tcW w:w="7771" w:type="dxa"/>
            <w:tcBorders>
              <w:top w:val="single" w:sz="4" w:space="0" w:color="000001"/>
              <w:left w:val="single" w:sz="4" w:space="0" w:color="000001"/>
              <w:bottom w:val="single" w:sz="4" w:space="0" w:color="000001"/>
              <w:right w:val="single" w:sz="4" w:space="0" w:color="000001"/>
            </w:tcBorders>
          </w:tcPr>
          <w:p w14:paraId="2AC01C09" w14:textId="77777777" w:rsidR="00DF6AA1" w:rsidRPr="00EC2129" w:rsidRDefault="00DF6AA1" w:rsidP="00DF6AA1">
            <w:pPr>
              <w:pStyle w:val="BodyText"/>
              <w:ind w:firstLine="143"/>
              <w:jc w:val="both"/>
              <w:rPr>
                <w:rFonts w:asciiTheme="minorHAnsi" w:hAnsiTheme="minorHAnsi" w:cstheme="minorHAnsi"/>
                <w:sz w:val="22"/>
                <w:szCs w:val="22"/>
              </w:rPr>
            </w:pPr>
            <w:r w:rsidRPr="00EC2129">
              <w:rPr>
                <w:rFonts w:asciiTheme="minorHAnsi" w:hAnsiTheme="minorHAnsi" w:cstheme="minorHAnsi"/>
                <w:sz w:val="22"/>
                <w:szCs w:val="22"/>
              </w:rPr>
              <w:t xml:space="preserve">Skirtas praplėsti sistemos programuojamų išėjimų kiekį. </w:t>
            </w:r>
          </w:p>
          <w:p w14:paraId="27004988" w14:textId="77777777" w:rsidR="00DF6AA1" w:rsidRPr="00EC2129" w:rsidRDefault="00DF6AA1" w:rsidP="00DF6AA1">
            <w:pPr>
              <w:ind w:firstLine="143"/>
              <w:jc w:val="both"/>
              <w:rPr>
                <w:rFonts w:asciiTheme="minorHAnsi" w:hAnsiTheme="minorHAnsi" w:cstheme="minorHAnsi"/>
                <w:sz w:val="22"/>
                <w:szCs w:val="22"/>
              </w:rPr>
            </w:pPr>
            <w:r w:rsidRPr="00EC2129">
              <w:rPr>
                <w:rFonts w:asciiTheme="minorHAnsi" w:hAnsiTheme="minorHAnsi" w:cstheme="minorHAnsi"/>
                <w:sz w:val="22"/>
                <w:szCs w:val="22"/>
              </w:rPr>
              <w:t>Pagrindiniai techniniai duomenys:</w:t>
            </w:r>
          </w:p>
          <w:p w14:paraId="5111AC17" w14:textId="6EFC1E49" w:rsidR="00DF6AA1" w:rsidRPr="00EC2129" w:rsidRDefault="00DF6AA1" w:rsidP="00DF6AA1">
            <w:pPr>
              <w:pStyle w:val="ListParagraph"/>
              <w:numPr>
                <w:ilvl w:val="0"/>
                <w:numId w:val="4"/>
              </w:numPr>
              <w:autoSpaceDE w:val="0"/>
              <w:autoSpaceDN w:val="0"/>
              <w:adjustRightInd w:val="0"/>
              <w:ind w:left="470" w:hanging="357"/>
              <w:jc w:val="both"/>
              <w:rPr>
                <w:rFonts w:asciiTheme="minorHAnsi" w:hAnsiTheme="minorHAnsi" w:cstheme="minorHAnsi"/>
                <w:lang w:val="lt-LT"/>
              </w:rPr>
            </w:pPr>
            <w:r w:rsidRPr="00EC2129">
              <w:rPr>
                <w:rFonts w:asciiTheme="minorHAnsi" w:hAnsiTheme="minorHAnsi" w:cstheme="minorHAnsi"/>
                <w:lang w:val="lt-LT"/>
              </w:rPr>
              <w:t>vidinė plokštė, jungiama tiesiogiai į centralę;</w:t>
            </w:r>
          </w:p>
          <w:p w14:paraId="2E03C559" w14:textId="5922CAA8" w:rsidR="00DF6AA1" w:rsidRPr="00EC2129" w:rsidRDefault="00DF6AA1" w:rsidP="00DF6AA1">
            <w:pPr>
              <w:pStyle w:val="ListParagraph"/>
              <w:numPr>
                <w:ilvl w:val="0"/>
                <w:numId w:val="4"/>
              </w:numPr>
              <w:autoSpaceDE w:val="0"/>
              <w:autoSpaceDN w:val="0"/>
              <w:adjustRightInd w:val="0"/>
              <w:ind w:left="470" w:hanging="357"/>
              <w:jc w:val="both"/>
              <w:rPr>
                <w:rFonts w:asciiTheme="minorHAnsi" w:hAnsiTheme="minorHAnsi" w:cstheme="minorHAnsi"/>
                <w:lang w:val="lt-LT"/>
              </w:rPr>
            </w:pPr>
            <w:r w:rsidRPr="00EC2129">
              <w:rPr>
                <w:rFonts w:asciiTheme="minorHAnsi" w:hAnsiTheme="minorHAnsi" w:cstheme="minorHAnsi"/>
                <w:lang w:val="lt-LT"/>
              </w:rPr>
              <w:t>4 reliniai išėjimai;</w:t>
            </w:r>
          </w:p>
          <w:p w14:paraId="61B6BCC0" w14:textId="26C57DDA" w:rsidR="00DF6AA1" w:rsidRPr="00EC2129" w:rsidRDefault="00DF6AA1" w:rsidP="00DF6AA1">
            <w:pPr>
              <w:pStyle w:val="ListParagraph"/>
              <w:numPr>
                <w:ilvl w:val="0"/>
                <w:numId w:val="4"/>
              </w:numPr>
              <w:autoSpaceDE w:val="0"/>
              <w:autoSpaceDN w:val="0"/>
              <w:adjustRightInd w:val="0"/>
              <w:ind w:left="470" w:hanging="357"/>
              <w:jc w:val="both"/>
              <w:rPr>
                <w:rFonts w:asciiTheme="minorHAnsi" w:eastAsia="Arial" w:hAnsiTheme="minorHAnsi" w:cstheme="minorHAnsi"/>
                <w:lang w:val="lt-LT"/>
              </w:rPr>
            </w:pPr>
            <w:r w:rsidRPr="00EC2129">
              <w:rPr>
                <w:rFonts w:asciiTheme="minorHAnsi" w:eastAsia="Arial" w:hAnsiTheme="minorHAnsi" w:cstheme="minorHAnsi"/>
                <w:lang w:val="lt-LT"/>
              </w:rPr>
              <w:t xml:space="preserve">Relinių išėjimų modulis </w:t>
            </w:r>
            <w:r w:rsidRPr="00EC2129">
              <w:rPr>
                <w:rFonts w:asciiTheme="minorHAnsi" w:hAnsiTheme="minorHAnsi" w:cstheme="minorHAnsi"/>
                <w:lang w:val="lt-LT"/>
              </w:rPr>
              <w:t>turi turėti suderinamumą su esama įsibrovimo pavojaus signalizavimo pultu „Centralė“.</w:t>
            </w:r>
          </w:p>
        </w:tc>
        <w:tc>
          <w:tcPr>
            <w:tcW w:w="3402" w:type="dxa"/>
            <w:tcBorders>
              <w:top w:val="single" w:sz="4" w:space="0" w:color="000001"/>
              <w:left w:val="single" w:sz="4" w:space="0" w:color="000001"/>
              <w:bottom w:val="single" w:sz="4" w:space="0" w:color="000001"/>
              <w:right w:val="single" w:sz="4" w:space="0" w:color="000001"/>
            </w:tcBorders>
          </w:tcPr>
          <w:p w14:paraId="29DCAEFE" w14:textId="77777777" w:rsidR="00D73012" w:rsidRPr="00EC2129" w:rsidRDefault="00D73012" w:rsidP="00D73012">
            <w:pPr>
              <w:pStyle w:val="BodyText"/>
              <w:ind w:firstLine="143"/>
              <w:jc w:val="both"/>
              <w:rPr>
                <w:rFonts w:asciiTheme="minorHAnsi" w:hAnsiTheme="minorHAnsi" w:cstheme="minorHAnsi"/>
                <w:sz w:val="22"/>
                <w:szCs w:val="22"/>
              </w:rPr>
            </w:pPr>
            <w:r w:rsidRPr="00EC2129">
              <w:rPr>
                <w:rFonts w:asciiTheme="minorHAnsi" w:hAnsiTheme="minorHAnsi" w:cstheme="minorHAnsi"/>
                <w:sz w:val="22"/>
                <w:szCs w:val="22"/>
              </w:rPr>
              <w:t xml:space="preserve">Skirtas praplėsti sistemos programuojamų išėjimų kiekį. </w:t>
            </w:r>
          </w:p>
          <w:p w14:paraId="12321121" w14:textId="77777777" w:rsidR="00D73012" w:rsidRPr="00EC2129" w:rsidRDefault="00D73012" w:rsidP="00D73012">
            <w:pPr>
              <w:ind w:firstLine="143"/>
              <w:jc w:val="both"/>
              <w:rPr>
                <w:rFonts w:asciiTheme="minorHAnsi" w:hAnsiTheme="minorHAnsi" w:cstheme="minorHAnsi"/>
                <w:sz w:val="22"/>
                <w:szCs w:val="22"/>
              </w:rPr>
            </w:pPr>
            <w:r w:rsidRPr="00EC2129">
              <w:rPr>
                <w:rFonts w:asciiTheme="minorHAnsi" w:hAnsiTheme="minorHAnsi" w:cstheme="minorHAnsi"/>
                <w:sz w:val="22"/>
                <w:szCs w:val="22"/>
              </w:rPr>
              <w:t>Pagrindiniai techniniai duomenys:</w:t>
            </w:r>
          </w:p>
          <w:p w14:paraId="25C7E413" w14:textId="77777777" w:rsidR="00D73012" w:rsidRPr="00EC2129" w:rsidRDefault="00D73012" w:rsidP="00D73012">
            <w:pPr>
              <w:pStyle w:val="ListParagraph"/>
              <w:numPr>
                <w:ilvl w:val="0"/>
                <w:numId w:val="4"/>
              </w:numPr>
              <w:autoSpaceDE w:val="0"/>
              <w:autoSpaceDN w:val="0"/>
              <w:adjustRightInd w:val="0"/>
              <w:ind w:left="470" w:hanging="357"/>
              <w:jc w:val="both"/>
              <w:rPr>
                <w:rFonts w:asciiTheme="minorHAnsi" w:hAnsiTheme="minorHAnsi" w:cstheme="minorHAnsi"/>
                <w:lang w:val="lt-LT"/>
              </w:rPr>
            </w:pPr>
            <w:r w:rsidRPr="00EC2129">
              <w:rPr>
                <w:rFonts w:asciiTheme="minorHAnsi" w:hAnsiTheme="minorHAnsi" w:cstheme="minorHAnsi"/>
                <w:lang w:val="lt-LT"/>
              </w:rPr>
              <w:t>vidinė plokštė, jungiama tiesiogiai į centralę;</w:t>
            </w:r>
          </w:p>
          <w:p w14:paraId="00857284" w14:textId="77777777" w:rsidR="00D73012" w:rsidRPr="00EC2129" w:rsidRDefault="00D73012" w:rsidP="00D73012">
            <w:pPr>
              <w:pStyle w:val="ListParagraph"/>
              <w:numPr>
                <w:ilvl w:val="0"/>
                <w:numId w:val="4"/>
              </w:numPr>
              <w:autoSpaceDE w:val="0"/>
              <w:autoSpaceDN w:val="0"/>
              <w:adjustRightInd w:val="0"/>
              <w:ind w:left="470" w:hanging="357"/>
              <w:jc w:val="both"/>
              <w:rPr>
                <w:rFonts w:asciiTheme="minorHAnsi" w:hAnsiTheme="minorHAnsi" w:cstheme="minorHAnsi"/>
                <w:lang w:val="lt-LT"/>
              </w:rPr>
            </w:pPr>
            <w:r w:rsidRPr="00EC2129">
              <w:rPr>
                <w:rFonts w:asciiTheme="minorHAnsi" w:hAnsiTheme="minorHAnsi" w:cstheme="minorHAnsi"/>
                <w:lang w:val="lt-LT"/>
              </w:rPr>
              <w:t>4 reliniai išėjimai;</w:t>
            </w:r>
          </w:p>
          <w:p w14:paraId="3A73EE49" w14:textId="1A86DB9E" w:rsidR="00DF6AA1" w:rsidRPr="00EC2129" w:rsidRDefault="00D73012" w:rsidP="00D73012">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lang w:val="lt-LT"/>
              </w:rPr>
              <w:t xml:space="preserve">Relinių išėjimų modulis </w:t>
            </w:r>
            <w:r w:rsidRPr="00EC2129">
              <w:rPr>
                <w:rFonts w:asciiTheme="minorHAnsi" w:hAnsiTheme="minorHAnsi" w:cstheme="minorHAnsi"/>
                <w:lang w:val="lt-LT"/>
              </w:rPr>
              <w:t>turi turėti suderinamumą su esama įsibrovimo pavojaus signalizavimo pultu „Centralė“.</w:t>
            </w:r>
          </w:p>
        </w:tc>
      </w:tr>
    </w:tbl>
    <w:p w14:paraId="0A56E580" w14:textId="77777777" w:rsidR="00A11805" w:rsidRPr="00EC2129" w:rsidRDefault="00A11805" w:rsidP="00A11805">
      <w:pPr>
        <w:rPr>
          <w:rFonts w:asciiTheme="minorHAnsi" w:hAnsiTheme="minorHAnsi" w:cstheme="minorHAnsi"/>
          <w:sz w:val="22"/>
          <w:szCs w:val="22"/>
        </w:rPr>
      </w:pPr>
    </w:p>
    <w:p w14:paraId="42AF14D9" w14:textId="77777777" w:rsidR="00A11805" w:rsidRPr="00EC2129" w:rsidRDefault="00A11805" w:rsidP="00A11805">
      <w:pPr>
        <w:rPr>
          <w:rFonts w:asciiTheme="minorHAnsi" w:hAnsiTheme="minorHAnsi" w:cstheme="minorHAnsi"/>
          <w:sz w:val="22"/>
          <w:szCs w:val="22"/>
        </w:rPr>
      </w:pPr>
    </w:p>
    <w:p w14:paraId="51BFAF42" w14:textId="77777777" w:rsidR="00A11805" w:rsidRPr="00EC2129" w:rsidRDefault="00A11805" w:rsidP="00A11805">
      <w:pPr>
        <w:rPr>
          <w:rFonts w:asciiTheme="minorHAnsi" w:hAnsiTheme="minorHAnsi" w:cstheme="minorHAnsi"/>
          <w:sz w:val="22"/>
          <w:szCs w:val="22"/>
        </w:rPr>
      </w:pPr>
    </w:p>
    <w:p w14:paraId="41B35C6E" w14:textId="77777777" w:rsidR="00A11805" w:rsidRPr="00EC2129" w:rsidRDefault="00A11805" w:rsidP="00A11805">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Layout w:type="fixed"/>
        <w:tblCellMar>
          <w:left w:w="0" w:type="dxa"/>
          <w:right w:w="0" w:type="dxa"/>
        </w:tblCellMar>
        <w:tblLook w:val="04A0" w:firstRow="1" w:lastRow="0" w:firstColumn="1" w:lastColumn="0" w:noHBand="0" w:noVBand="1"/>
      </w:tblPr>
      <w:tblGrid>
        <w:gridCol w:w="903"/>
        <w:gridCol w:w="3432"/>
        <w:gridCol w:w="6575"/>
        <w:gridCol w:w="3686"/>
      </w:tblGrid>
      <w:tr w:rsidR="00A11805" w:rsidRPr="00EC2129" w14:paraId="073FC69A" w14:textId="77777777" w:rsidTr="0024161B">
        <w:trPr>
          <w:trHeight w:val="537"/>
        </w:trPr>
        <w:tc>
          <w:tcPr>
            <w:tcW w:w="903" w:type="dxa"/>
            <w:tcBorders>
              <w:top w:val="single" w:sz="4" w:space="0" w:color="000009"/>
              <w:left w:val="single" w:sz="4" w:space="0" w:color="000009"/>
              <w:bottom w:val="single" w:sz="4" w:space="0" w:color="000009"/>
              <w:right w:val="nil"/>
            </w:tcBorders>
            <w:shd w:val="clear" w:color="auto" w:fill="D9D9D9"/>
            <w:hideMark/>
          </w:tcPr>
          <w:p w14:paraId="18EDBF8E"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lastRenderedPageBreak/>
              <w:t>Eil.</w:t>
            </w:r>
          </w:p>
          <w:p w14:paraId="73DA6B05"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693"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1D48A71D"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446B7E7D" w14:textId="77777777" w:rsidTr="0024161B">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34B2A4DD" w14:textId="28AA16EE" w:rsidR="00A11805" w:rsidRPr="00EC2129" w:rsidRDefault="00A11805" w:rsidP="001571A8">
            <w:pPr>
              <w:spacing w:before="120" w:after="120" w:line="257" w:lineRule="auto"/>
              <w:ind w:left="113"/>
              <w:rPr>
                <w:rFonts w:asciiTheme="minorHAnsi" w:eastAsia="Arial" w:hAnsiTheme="minorHAnsi" w:cstheme="minorHAnsi"/>
                <w:b/>
                <w:color w:val="FF0000"/>
                <w:sz w:val="22"/>
                <w:szCs w:val="22"/>
              </w:rPr>
            </w:pPr>
            <w:r w:rsidRPr="00EC2129">
              <w:rPr>
                <w:rFonts w:asciiTheme="minorHAnsi" w:hAnsiTheme="minorHAnsi" w:cstheme="minorHAnsi"/>
                <w:b/>
                <w:sz w:val="22"/>
                <w:szCs w:val="22"/>
              </w:rPr>
              <w:t>1.</w:t>
            </w:r>
            <w:r w:rsidR="003B63EC" w:rsidRPr="00EC2129">
              <w:rPr>
                <w:rFonts w:asciiTheme="minorHAnsi" w:hAnsiTheme="minorHAnsi" w:cstheme="minorHAnsi"/>
                <w:b/>
                <w:sz w:val="22"/>
                <w:szCs w:val="22"/>
              </w:rPr>
              <w:t>9</w:t>
            </w:r>
            <w:r w:rsidRPr="00EC2129">
              <w:rPr>
                <w:rFonts w:asciiTheme="minorHAnsi" w:hAnsiTheme="minorHAnsi" w:cstheme="minorHAnsi"/>
                <w:b/>
                <w:sz w:val="22"/>
                <w:szCs w:val="22"/>
              </w:rPr>
              <w:t>.</w:t>
            </w:r>
            <w:r w:rsidRPr="00EC2129">
              <w:rPr>
                <w:rFonts w:asciiTheme="minorHAnsi" w:hAnsiTheme="minorHAnsi" w:cstheme="minorHAnsi"/>
                <w:bCs/>
                <w:sz w:val="22"/>
                <w:szCs w:val="22"/>
              </w:rPr>
              <w:t xml:space="preserve"> </w:t>
            </w:r>
            <w:r w:rsidRPr="00EC2129">
              <w:rPr>
                <w:rFonts w:asciiTheme="minorHAnsi" w:hAnsiTheme="minorHAnsi" w:cstheme="minorHAnsi"/>
                <w:b/>
                <w:sz w:val="22"/>
                <w:szCs w:val="22"/>
              </w:rPr>
              <w:t xml:space="preserve">      </w:t>
            </w:r>
            <w:r w:rsidR="00F4561F" w:rsidRPr="00EC2129">
              <w:rPr>
                <w:rFonts w:asciiTheme="minorHAnsi" w:hAnsiTheme="minorHAnsi" w:cstheme="minorHAnsi"/>
                <w:b/>
                <w:sz w:val="22"/>
                <w:szCs w:val="22"/>
              </w:rPr>
              <w:t xml:space="preserve">    </w:t>
            </w:r>
            <w:r w:rsidR="00B81A10" w:rsidRPr="00EC2129">
              <w:rPr>
                <w:rFonts w:asciiTheme="minorHAnsi" w:hAnsiTheme="minorHAnsi" w:cstheme="minorHAnsi"/>
                <w:b/>
                <w:sz w:val="22"/>
                <w:szCs w:val="22"/>
              </w:rPr>
              <w:t xml:space="preserve">  </w:t>
            </w:r>
            <w:r w:rsidRPr="00EC2129">
              <w:rPr>
                <w:rFonts w:asciiTheme="minorHAnsi" w:hAnsiTheme="minorHAnsi" w:cstheme="minorHAnsi"/>
                <w:b/>
                <w:sz w:val="22"/>
                <w:szCs w:val="22"/>
              </w:rPr>
              <w:t xml:space="preserve">Duomenų magistralės Wiegand sąsaja </w:t>
            </w:r>
          </w:p>
        </w:tc>
      </w:tr>
      <w:tr w:rsidR="00A11805" w:rsidRPr="00EC2129" w14:paraId="57DEF365" w14:textId="77777777" w:rsidTr="0024161B">
        <w:trPr>
          <w:trHeight w:val="405"/>
        </w:trPr>
        <w:tc>
          <w:tcPr>
            <w:tcW w:w="903" w:type="dxa"/>
            <w:tcBorders>
              <w:top w:val="single" w:sz="4" w:space="0" w:color="000009"/>
              <w:left w:val="single" w:sz="4" w:space="0" w:color="000009"/>
              <w:bottom w:val="single" w:sz="4" w:space="0" w:color="000009"/>
              <w:right w:val="nil"/>
            </w:tcBorders>
            <w:hideMark/>
          </w:tcPr>
          <w:p w14:paraId="6AE050D5" w14:textId="7DD32726"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9</w:t>
            </w:r>
            <w:r w:rsidRPr="00EC2129">
              <w:rPr>
                <w:rFonts w:asciiTheme="minorHAnsi" w:eastAsia="Arial" w:hAnsiTheme="minorHAnsi" w:cstheme="minorHAnsi"/>
                <w:sz w:val="22"/>
                <w:szCs w:val="22"/>
              </w:rPr>
              <w:t>.1.</w:t>
            </w:r>
          </w:p>
        </w:tc>
        <w:tc>
          <w:tcPr>
            <w:tcW w:w="13693" w:type="dxa"/>
            <w:gridSpan w:val="3"/>
            <w:tcBorders>
              <w:top w:val="single" w:sz="4" w:space="0" w:color="000009"/>
              <w:left w:val="single" w:sz="4" w:space="0" w:color="000009"/>
              <w:bottom w:val="single" w:sz="4" w:space="0" w:color="000009"/>
              <w:right w:val="single" w:sz="4" w:space="0" w:color="000009"/>
            </w:tcBorders>
            <w:hideMark/>
          </w:tcPr>
          <w:p w14:paraId="3A89E9E6" w14:textId="7B8858D5" w:rsidR="00A11805" w:rsidRPr="00EC2129" w:rsidRDefault="00A11805" w:rsidP="00AF4543">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 nenaudota, pateikta nepažeistoje gamyklinėje pakuotėje.</w:t>
            </w:r>
          </w:p>
        </w:tc>
      </w:tr>
      <w:tr w:rsidR="00A11805" w:rsidRPr="00EC2129" w14:paraId="0B596B77" w14:textId="77777777" w:rsidTr="0024161B">
        <w:trPr>
          <w:trHeight w:val="405"/>
        </w:trPr>
        <w:tc>
          <w:tcPr>
            <w:tcW w:w="903" w:type="dxa"/>
            <w:tcBorders>
              <w:top w:val="single" w:sz="4" w:space="0" w:color="000009"/>
              <w:left w:val="single" w:sz="4" w:space="0" w:color="000009"/>
              <w:bottom w:val="single" w:sz="4" w:space="0" w:color="000009"/>
              <w:right w:val="nil"/>
            </w:tcBorders>
          </w:tcPr>
          <w:p w14:paraId="1F2C578A" w14:textId="7C714325"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9</w:t>
            </w:r>
            <w:r w:rsidRPr="00EC2129">
              <w:rPr>
                <w:rFonts w:asciiTheme="minorHAnsi" w:eastAsia="Arial" w:hAnsiTheme="minorHAnsi" w:cstheme="minorHAnsi"/>
                <w:sz w:val="22"/>
                <w:szCs w:val="22"/>
              </w:rPr>
              <w:t>.2.</w:t>
            </w:r>
          </w:p>
        </w:tc>
        <w:tc>
          <w:tcPr>
            <w:tcW w:w="13693" w:type="dxa"/>
            <w:gridSpan w:val="3"/>
            <w:tcBorders>
              <w:top w:val="single" w:sz="4" w:space="0" w:color="000009"/>
              <w:left w:val="single" w:sz="4" w:space="0" w:color="000009"/>
              <w:bottom w:val="single" w:sz="4" w:space="0" w:color="000009"/>
              <w:right w:val="single" w:sz="4" w:space="0" w:color="000009"/>
            </w:tcBorders>
          </w:tcPr>
          <w:p w14:paraId="0327078D" w14:textId="77777777" w:rsidR="00A11805" w:rsidRPr="00EC2129" w:rsidRDefault="00A11805" w:rsidP="00AF4543">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2F783E3F" w14:textId="77777777" w:rsidTr="0024161B">
        <w:trPr>
          <w:trHeight w:val="405"/>
        </w:trPr>
        <w:tc>
          <w:tcPr>
            <w:tcW w:w="903" w:type="dxa"/>
            <w:tcBorders>
              <w:top w:val="single" w:sz="4" w:space="0" w:color="000009"/>
              <w:left w:val="single" w:sz="4" w:space="0" w:color="000009"/>
              <w:bottom w:val="single" w:sz="4" w:space="0" w:color="000009"/>
              <w:right w:val="nil"/>
            </w:tcBorders>
          </w:tcPr>
          <w:p w14:paraId="007C7367" w14:textId="02D17B24"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9</w:t>
            </w:r>
            <w:r w:rsidRPr="00EC2129">
              <w:rPr>
                <w:rFonts w:asciiTheme="minorHAnsi" w:eastAsia="Arial" w:hAnsiTheme="minorHAnsi" w:cstheme="minorHAnsi"/>
                <w:sz w:val="22"/>
                <w:szCs w:val="22"/>
              </w:rPr>
              <w:t>.3.</w:t>
            </w:r>
          </w:p>
        </w:tc>
        <w:tc>
          <w:tcPr>
            <w:tcW w:w="13693" w:type="dxa"/>
            <w:gridSpan w:val="3"/>
            <w:tcBorders>
              <w:top w:val="single" w:sz="4" w:space="0" w:color="000009"/>
              <w:left w:val="single" w:sz="4" w:space="0" w:color="000009"/>
              <w:bottom w:val="single" w:sz="4" w:space="0" w:color="000009"/>
              <w:right w:val="single" w:sz="4" w:space="0" w:color="000009"/>
            </w:tcBorders>
          </w:tcPr>
          <w:p w14:paraId="4163DF3F" w14:textId="77777777" w:rsidR="00A11805" w:rsidRPr="00EC2129" w:rsidRDefault="00A11805" w:rsidP="00AF4543">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44F3EAD8" w14:textId="77777777" w:rsidTr="0024161B">
        <w:trPr>
          <w:trHeight w:val="405"/>
        </w:trPr>
        <w:tc>
          <w:tcPr>
            <w:tcW w:w="903" w:type="dxa"/>
            <w:tcBorders>
              <w:top w:val="single" w:sz="4" w:space="0" w:color="000009"/>
              <w:left w:val="single" w:sz="4" w:space="0" w:color="000009"/>
              <w:bottom w:val="single" w:sz="4" w:space="0" w:color="000009"/>
              <w:right w:val="nil"/>
            </w:tcBorders>
          </w:tcPr>
          <w:p w14:paraId="32F8C470" w14:textId="4533F140"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1.9.4.</w:t>
            </w:r>
          </w:p>
        </w:tc>
        <w:tc>
          <w:tcPr>
            <w:tcW w:w="13693" w:type="dxa"/>
            <w:gridSpan w:val="3"/>
            <w:tcBorders>
              <w:top w:val="single" w:sz="4" w:space="0" w:color="000009"/>
              <w:left w:val="single" w:sz="4" w:space="0" w:color="000009"/>
              <w:bottom w:val="single" w:sz="4" w:space="0" w:color="000009"/>
              <w:right w:val="single" w:sz="4" w:space="0" w:color="000009"/>
            </w:tcBorders>
          </w:tcPr>
          <w:p w14:paraId="0C94D674" w14:textId="15033EE9"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DF6AA1" w:rsidRPr="00EC2129" w14:paraId="61BDAB17" w14:textId="77777777" w:rsidTr="0024161B">
        <w:trPr>
          <w:trHeight w:val="405"/>
        </w:trPr>
        <w:tc>
          <w:tcPr>
            <w:tcW w:w="903" w:type="dxa"/>
            <w:tcBorders>
              <w:top w:val="single" w:sz="4" w:space="0" w:color="000009"/>
              <w:left w:val="single" w:sz="4" w:space="0" w:color="000009"/>
              <w:bottom w:val="single" w:sz="4" w:space="0" w:color="000009"/>
              <w:right w:val="nil"/>
            </w:tcBorders>
          </w:tcPr>
          <w:p w14:paraId="5C853DFA" w14:textId="4387977A" w:rsidR="00DF6AA1" w:rsidRPr="00EC2129" w:rsidRDefault="00DF6AA1" w:rsidP="00DF6AA1">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1.9.5. </w:t>
            </w:r>
          </w:p>
        </w:tc>
        <w:tc>
          <w:tcPr>
            <w:tcW w:w="13693" w:type="dxa"/>
            <w:gridSpan w:val="3"/>
            <w:tcBorders>
              <w:top w:val="single" w:sz="4" w:space="0" w:color="000009"/>
              <w:left w:val="single" w:sz="4" w:space="0" w:color="000009"/>
              <w:bottom w:val="single" w:sz="4" w:space="0" w:color="000009"/>
              <w:right w:val="single" w:sz="4" w:space="0" w:color="000009"/>
            </w:tcBorders>
          </w:tcPr>
          <w:p w14:paraId="7EA79408" w14:textId="32DF2700" w:rsidR="00DF6AA1" w:rsidRPr="00EC2129" w:rsidRDefault="00DF6AA1" w:rsidP="00DF6AA1">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2436DC5F" w14:textId="0C190E9B" w:rsidR="00DF6AA1" w:rsidRPr="00EC2129" w:rsidRDefault="00DF6AA1"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 (kaina (įkainis) šiuo atveju nėra keičiama); </w:t>
            </w:r>
          </w:p>
          <w:p w14:paraId="1F0D713B" w14:textId="3E621C71" w:rsidR="00DF6AA1" w:rsidRPr="00EC2129" w:rsidRDefault="00EC2129"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DF6AA1" w:rsidRPr="00EC2129">
              <w:rPr>
                <w:rFonts w:asciiTheme="minorHAnsi" w:eastAsia="Arial" w:hAnsiTheme="minorHAnsi" w:cstheme="minorHAnsi"/>
                <w:lang w:val="lt-LT"/>
              </w:rPr>
              <w:t>ardavėjas padengia pirkimo proceso metu pirkėjo patirtą materialinę žalą.</w:t>
            </w:r>
          </w:p>
        </w:tc>
      </w:tr>
      <w:tr w:rsidR="00DF6AA1" w:rsidRPr="00EC2129" w14:paraId="358B76D6" w14:textId="77777777" w:rsidTr="0024161B">
        <w:trPr>
          <w:trHeight w:val="405"/>
        </w:trPr>
        <w:tc>
          <w:tcPr>
            <w:tcW w:w="903" w:type="dxa"/>
            <w:tcBorders>
              <w:top w:val="single" w:sz="4" w:space="0" w:color="000009"/>
              <w:left w:val="single" w:sz="4" w:space="0" w:color="000009"/>
              <w:bottom w:val="single" w:sz="4" w:space="0" w:color="000009"/>
              <w:right w:val="nil"/>
            </w:tcBorders>
          </w:tcPr>
          <w:p w14:paraId="4AEA6F0F" w14:textId="77777777" w:rsidR="00DF6AA1" w:rsidRPr="00EC2129" w:rsidRDefault="00DF6AA1" w:rsidP="00DF6AA1">
            <w:pPr>
              <w:spacing w:line="256" w:lineRule="auto"/>
              <w:ind w:left="171"/>
              <w:rPr>
                <w:rFonts w:asciiTheme="minorHAnsi" w:eastAsia="Arial" w:hAnsiTheme="minorHAnsi" w:cstheme="minorHAnsi"/>
                <w:sz w:val="22"/>
                <w:szCs w:val="22"/>
              </w:rPr>
            </w:pPr>
          </w:p>
        </w:tc>
        <w:tc>
          <w:tcPr>
            <w:tcW w:w="3432" w:type="dxa"/>
            <w:tcBorders>
              <w:top w:val="single" w:sz="4" w:space="0" w:color="000009"/>
              <w:left w:val="single" w:sz="4" w:space="0" w:color="000009"/>
              <w:bottom w:val="single" w:sz="4" w:space="0" w:color="000009"/>
              <w:right w:val="nil"/>
            </w:tcBorders>
          </w:tcPr>
          <w:p w14:paraId="1EB37163" w14:textId="77777777" w:rsidR="00DF6AA1" w:rsidRPr="00EC2129" w:rsidRDefault="00DF6AA1" w:rsidP="00DF6AA1">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6575" w:type="dxa"/>
            <w:tcBorders>
              <w:top w:val="single" w:sz="4" w:space="0" w:color="000001"/>
              <w:left w:val="single" w:sz="4" w:space="0" w:color="000001"/>
              <w:bottom w:val="single" w:sz="4" w:space="0" w:color="000001"/>
              <w:right w:val="single" w:sz="4" w:space="0" w:color="000001"/>
            </w:tcBorders>
          </w:tcPr>
          <w:p w14:paraId="65119BC2" w14:textId="77777777" w:rsidR="00DF6AA1" w:rsidRPr="00EC2129" w:rsidRDefault="00DF6AA1" w:rsidP="00DF6AA1">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686" w:type="dxa"/>
            <w:tcBorders>
              <w:top w:val="single" w:sz="4" w:space="0" w:color="000001"/>
              <w:left w:val="single" w:sz="4" w:space="0" w:color="000001"/>
              <w:bottom w:val="single" w:sz="4" w:space="0" w:color="000001"/>
              <w:right w:val="single" w:sz="4" w:space="0" w:color="000001"/>
            </w:tcBorders>
          </w:tcPr>
          <w:p w14:paraId="6F91558A" w14:textId="527A7F25" w:rsidR="00DF6AA1" w:rsidRPr="00EC2129" w:rsidRDefault="00DF6AA1" w:rsidP="00DF6AA1">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24161B" w:rsidRPr="00EC2129" w14:paraId="34A75937" w14:textId="77777777" w:rsidTr="0024161B">
        <w:trPr>
          <w:trHeight w:val="405"/>
        </w:trPr>
        <w:tc>
          <w:tcPr>
            <w:tcW w:w="903" w:type="dxa"/>
            <w:tcBorders>
              <w:top w:val="single" w:sz="4" w:space="0" w:color="000009"/>
              <w:left w:val="single" w:sz="4" w:space="0" w:color="000009"/>
              <w:bottom w:val="single" w:sz="4" w:space="0" w:color="000009"/>
              <w:right w:val="nil"/>
            </w:tcBorders>
          </w:tcPr>
          <w:p w14:paraId="425AB234" w14:textId="5E5054B4" w:rsidR="0024161B" w:rsidRPr="00EC2129" w:rsidRDefault="0024161B" w:rsidP="0024161B">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1.9.6.</w:t>
            </w:r>
          </w:p>
        </w:tc>
        <w:tc>
          <w:tcPr>
            <w:tcW w:w="3432" w:type="dxa"/>
            <w:tcBorders>
              <w:top w:val="single" w:sz="4" w:space="0" w:color="000009"/>
              <w:left w:val="single" w:sz="4" w:space="0" w:color="000009"/>
              <w:bottom w:val="single" w:sz="4" w:space="0" w:color="000009"/>
              <w:right w:val="nil"/>
            </w:tcBorders>
          </w:tcPr>
          <w:p w14:paraId="2C735327" w14:textId="77777777" w:rsidR="0024161B" w:rsidRPr="00EC2129" w:rsidRDefault="0024161B" w:rsidP="0024161B">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6575" w:type="dxa"/>
            <w:tcBorders>
              <w:top w:val="single" w:sz="4" w:space="0" w:color="000001"/>
              <w:left w:val="single" w:sz="4" w:space="0" w:color="000001"/>
              <w:bottom w:val="single" w:sz="4" w:space="0" w:color="000001"/>
              <w:right w:val="single" w:sz="4" w:space="0" w:color="000001"/>
            </w:tcBorders>
          </w:tcPr>
          <w:p w14:paraId="5F49C5F9" w14:textId="77777777" w:rsidR="0024161B" w:rsidRPr="00EC2129" w:rsidRDefault="0024161B" w:rsidP="0024161B">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686" w:type="dxa"/>
            <w:tcBorders>
              <w:top w:val="single" w:sz="4" w:space="0" w:color="000001"/>
              <w:left w:val="single" w:sz="4" w:space="0" w:color="000001"/>
              <w:bottom w:val="single" w:sz="4" w:space="0" w:color="000001"/>
              <w:right w:val="single" w:sz="4" w:space="0" w:color="000001"/>
            </w:tcBorders>
          </w:tcPr>
          <w:p w14:paraId="2C3CD440" w14:textId="08D55EEE" w:rsidR="0024161B" w:rsidRPr="00EC2129" w:rsidRDefault="0024161B" w:rsidP="0024161B">
            <w:pPr>
              <w:spacing w:line="257" w:lineRule="auto"/>
              <w:ind w:left="113"/>
              <w:jc w:val="both"/>
              <w:rPr>
                <w:rFonts w:asciiTheme="minorHAnsi" w:eastAsia="Arial" w:hAnsiTheme="minorHAnsi" w:cstheme="minorHAnsi"/>
                <w:sz w:val="22"/>
                <w:szCs w:val="22"/>
              </w:rPr>
            </w:pPr>
            <w:r>
              <w:rPr>
                <w:rFonts w:asciiTheme="minorHAnsi" w:eastAsia="Arial" w:hAnsiTheme="minorHAnsi" w:cstheme="minorHAnsi"/>
                <w:sz w:val="20"/>
                <w:szCs w:val="20"/>
              </w:rPr>
              <w:t>UTC</w:t>
            </w:r>
          </w:p>
        </w:tc>
      </w:tr>
      <w:tr w:rsidR="0024161B" w:rsidRPr="00EC2129" w14:paraId="2E1ECDE8" w14:textId="77777777" w:rsidTr="0024161B">
        <w:trPr>
          <w:trHeight w:val="405"/>
        </w:trPr>
        <w:tc>
          <w:tcPr>
            <w:tcW w:w="903" w:type="dxa"/>
            <w:tcBorders>
              <w:top w:val="single" w:sz="4" w:space="0" w:color="000009"/>
              <w:left w:val="single" w:sz="4" w:space="0" w:color="000009"/>
              <w:bottom w:val="single" w:sz="4" w:space="0" w:color="000009"/>
              <w:right w:val="nil"/>
            </w:tcBorders>
          </w:tcPr>
          <w:p w14:paraId="13167524" w14:textId="68C1866E" w:rsidR="0024161B" w:rsidRPr="00EC2129" w:rsidRDefault="0024161B" w:rsidP="0024161B">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1.9.7.</w:t>
            </w:r>
          </w:p>
        </w:tc>
        <w:tc>
          <w:tcPr>
            <w:tcW w:w="3432" w:type="dxa"/>
            <w:tcBorders>
              <w:top w:val="single" w:sz="4" w:space="0" w:color="000009"/>
              <w:left w:val="single" w:sz="4" w:space="0" w:color="000009"/>
              <w:bottom w:val="single" w:sz="4" w:space="0" w:color="000009"/>
              <w:right w:val="nil"/>
            </w:tcBorders>
          </w:tcPr>
          <w:p w14:paraId="5F98979B" w14:textId="77777777" w:rsidR="0024161B" w:rsidRPr="00EC2129" w:rsidRDefault="0024161B" w:rsidP="0024161B">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6575" w:type="dxa"/>
            <w:tcBorders>
              <w:top w:val="single" w:sz="4" w:space="0" w:color="000001"/>
              <w:left w:val="single" w:sz="4" w:space="0" w:color="000001"/>
              <w:bottom w:val="single" w:sz="4" w:space="0" w:color="000001"/>
              <w:right w:val="single" w:sz="4" w:space="0" w:color="000001"/>
            </w:tcBorders>
          </w:tcPr>
          <w:p w14:paraId="7BFCF19E" w14:textId="77777777" w:rsidR="0024161B" w:rsidRPr="00EC2129" w:rsidRDefault="0024161B" w:rsidP="0024161B">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31CE3236" w14:textId="77777777" w:rsidR="0024161B" w:rsidRPr="00EC2129" w:rsidRDefault="0024161B" w:rsidP="0024161B">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686" w:type="dxa"/>
            <w:tcBorders>
              <w:top w:val="single" w:sz="4" w:space="0" w:color="000001"/>
              <w:left w:val="single" w:sz="4" w:space="0" w:color="000001"/>
              <w:bottom w:val="single" w:sz="4" w:space="0" w:color="000001"/>
              <w:right w:val="single" w:sz="4" w:space="0" w:color="000001"/>
            </w:tcBorders>
          </w:tcPr>
          <w:p w14:paraId="20CF3A5A" w14:textId="77777777" w:rsidR="0024161B" w:rsidRDefault="0024161B" w:rsidP="0024161B">
            <w:pPr>
              <w:spacing w:line="257" w:lineRule="auto"/>
              <w:ind w:left="113"/>
              <w:jc w:val="both"/>
              <w:rPr>
                <w:rFonts w:asciiTheme="minorHAnsi" w:hAnsiTheme="minorHAnsi" w:cstheme="minorHAnsi"/>
                <w:bCs/>
                <w:sz w:val="20"/>
                <w:szCs w:val="20"/>
              </w:rPr>
            </w:pPr>
            <w:r>
              <w:rPr>
                <w:rFonts w:asciiTheme="minorHAnsi" w:hAnsiTheme="minorHAnsi" w:cstheme="minorHAnsi"/>
                <w:bCs/>
                <w:sz w:val="20"/>
                <w:szCs w:val="20"/>
              </w:rPr>
              <w:t>ATS 1170</w:t>
            </w:r>
          </w:p>
          <w:p w14:paraId="48FE5474" w14:textId="77777777" w:rsidR="0024161B" w:rsidRDefault="0024161B" w:rsidP="0024161B">
            <w:pPr>
              <w:spacing w:line="257" w:lineRule="auto"/>
              <w:ind w:left="113"/>
              <w:jc w:val="both"/>
              <w:rPr>
                <w:rFonts w:asciiTheme="minorHAnsi" w:hAnsiTheme="minorHAnsi" w:cstheme="minorHAnsi"/>
                <w:bCs/>
                <w:sz w:val="20"/>
                <w:szCs w:val="20"/>
              </w:rPr>
            </w:pPr>
          </w:p>
          <w:p w14:paraId="4E69062D" w14:textId="5FFAC419" w:rsidR="0024161B" w:rsidRPr="00EC2129" w:rsidRDefault="00E33451" w:rsidP="0024161B">
            <w:pPr>
              <w:spacing w:line="257" w:lineRule="auto"/>
              <w:jc w:val="both"/>
              <w:rPr>
                <w:rFonts w:asciiTheme="minorHAnsi" w:eastAsia="Arial" w:hAnsiTheme="minorHAnsi" w:cstheme="minorHAnsi"/>
                <w:sz w:val="22"/>
                <w:szCs w:val="22"/>
              </w:rPr>
            </w:pPr>
            <w:hyperlink r:id="rId14" w:history="1">
              <w:r w:rsidR="0024161B" w:rsidRPr="00FC614C">
                <w:rPr>
                  <w:rStyle w:val="Hyperlink"/>
                  <w:rFonts w:asciiTheme="minorHAnsi" w:eastAsia="Arial" w:hAnsiTheme="minorHAnsi" w:cstheme="minorHAnsi"/>
                  <w:sz w:val="20"/>
                  <w:szCs w:val="20"/>
                </w:rPr>
                <w:t>https://ie.firesecurityproducts.com/en/product/intrusion/ATS1170/41786</w:t>
              </w:r>
            </w:hyperlink>
          </w:p>
        </w:tc>
      </w:tr>
      <w:tr w:rsidR="00DF6AA1" w:rsidRPr="00EC2129" w14:paraId="7C43F2EE" w14:textId="77777777" w:rsidTr="0024161B">
        <w:trPr>
          <w:trHeight w:val="405"/>
        </w:trPr>
        <w:tc>
          <w:tcPr>
            <w:tcW w:w="903" w:type="dxa"/>
            <w:tcBorders>
              <w:top w:val="single" w:sz="4" w:space="0" w:color="000009"/>
              <w:left w:val="single" w:sz="4" w:space="0" w:color="000009"/>
              <w:bottom w:val="single" w:sz="4" w:space="0" w:color="000009"/>
              <w:right w:val="nil"/>
            </w:tcBorders>
          </w:tcPr>
          <w:p w14:paraId="6ECE03C9" w14:textId="6E9E641A"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1.9.8</w:t>
            </w:r>
          </w:p>
        </w:tc>
        <w:tc>
          <w:tcPr>
            <w:tcW w:w="3432" w:type="dxa"/>
            <w:tcBorders>
              <w:top w:val="single" w:sz="4" w:space="0" w:color="000009"/>
              <w:left w:val="single" w:sz="4" w:space="0" w:color="000009"/>
              <w:bottom w:val="single" w:sz="4" w:space="0" w:color="000009"/>
              <w:right w:val="nil"/>
            </w:tcBorders>
          </w:tcPr>
          <w:p w14:paraId="7074334C" w14:textId="431D36B7" w:rsidR="00DF6AA1" w:rsidRPr="00EC2129" w:rsidRDefault="00DF6AA1" w:rsidP="00DF6AA1">
            <w:pPr>
              <w:spacing w:line="256" w:lineRule="auto"/>
              <w:ind w:left="82"/>
              <w:jc w:val="both"/>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Techniniai parametrai </w:t>
            </w:r>
          </w:p>
        </w:tc>
        <w:tc>
          <w:tcPr>
            <w:tcW w:w="6575" w:type="dxa"/>
            <w:tcBorders>
              <w:top w:val="single" w:sz="4" w:space="0" w:color="000001"/>
              <w:left w:val="single" w:sz="4" w:space="0" w:color="000001"/>
              <w:bottom w:val="single" w:sz="4" w:space="0" w:color="000001"/>
              <w:right w:val="single" w:sz="4" w:space="0" w:color="000001"/>
            </w:tcBorders>
          </w:tcPr>
          <w:p w14:paraId="34E0DF6C" w14:textId="77777777" w:rsidR="00DF6AA1" w:rsidRPr="00EC2129" w:rsidRDefault="00DF6AA1" w:rsidP="00DF6AA1">
            <w:pPr>
              <w:pStyle w:val="BodyText"/>
              <w:ind w:left="143"/>
              <w:jc w:val="both"/>
              <w:rPr>
                <w:rFonts w:asciiTheme="minorHAnsi" w:hAnsiTheme="minorHAnsi" w:cstheme="minorHAnsi"/>
                <w:sz w:val="22"/>
                <w:szCs w:val="22"/>
              </w:rPr>
            </w:pPr>
            <w:r w:rsidRPr="00EC2129">
              <w:rPr>
                <w:rFonts w:asciiTheme="minorHAnsi" w:hAnsiTheme="minorHAnsi" w:cstheme="minorHAnsi"/>
                <w:sz w:val="22"/>
                <w:szCs w:val="22"/>
              </w:rPr>
              <w:t xml:space="preserve">Tai modulis, skirtas prie ATS pultų ir/arba durų valdiklių duomenų magistralės prijungti kortelių skaitytuvus, informaciją perduodančius Wiegand protokolu. </w:t>
            </w:r>
          </w:p>
          <w:p w14:paraId="31E812F8" w14:textId="77777777" w:rsidR="00DF6AA1" w:rsidRPr="00EC2129" w:rsidRDefault="00DF6AA1" w:rsidP="00DF6AA1">
            <w:pPr>
              <w:pStyle w:val="BodyText"/>
              <w:ind w:firstLine="143"/>
              <w:jc w:val="both"/>
              <w:rPr>
                <w:rFonts w:asciiTheme="minorHAnsi" w:hAnsiTheme="minorHAnsi" w:cstheme="minorHAnsi"/>
                <w:sz w:val="22"/>
                <w:szCs w:val="22"/>
              </w:rPr>
            </w:pPr>
            <w:r w:rsidRPr="00EC2129">
              <w:rPr>
                <w:rFonts w:asciiTheme="minorHAnsi" w:hAnsiTheme="minorHAnsi" w:cstheme="minorHAnsi"/>
                <w:sz w:val="22"/>
                <w:szCs w:val="22"/>
              </w:rPr>
              <w:t>Pagrindiniai techniniai duomenys:</w:t>
            </w:r>
          </w:p>
          <w:p w14:paraId="2F2C7AAD" w14:textId="77777777" w:rsidR="00DF6AA1" w:rsidRPr="00EC2129" w:rsidRDefault="00DF6AA1" w:rsidP="00DF6AA1">
            <w:pPr>
              <w:pStyle w:val="BodyText"/>
              <w:numPr>
                <w:ilvl w:val="0"/>
                <w:numId w:val="3"/>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vienas įėjimas prijungti Wiegand protokolo skaitytuvą;</w:t>
            </w:r>
          </w:p>
          <w:p w14:paraId="586B1CBB" w14:textId="77777777" w:rsidR="00DF6AA1" w:rsidRPr="00EC2129" w:rsidRDefault="00DF6AA1" w:rsidP="00DF6AA1">
            <w:pPr>
              <w:pStyle w:val="BodyText"/>
              <w:numPr>
                <w:ilvl w:val="0"/>
                <w:numId w:val="3"/>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vienas įėjimas prijungti išėjimo mygtuką;</w:t>
            </w:r>
          </w:p>
          <w:p w14:paraId="203A22A1" w14:textId="77777777" w:rsidR="00DF6AA1" w:rsidRPr="00EC2129" w:rsidRDefault="00DF6AA1" w:rsidP="00DF6AA1">
            <w:pPr>
              <w:pStyle w:val="BodyText"/>
              <w:numPr>
                <w:ilvl w:val="0"/>
                <w:numId w:val="3"/>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vienas relinis išėjimas durų valdymui;</w:t>
            </w:r>
          </w:p>
          <w:p w14:paraId="714F3528" w14:textId="77777777" w:rsidR="00DF6AA1" w:rsidRPr="00EC2129" w:rsidRDefault="00DF6AA1" w:rsidP="00DF6AA1">
            <w:pPr>
              <w:pStyle w:val="BodyText"/>
              <w:numPr>
                <w:ilvl w:val="0"/>
                <w:numId w:val="3"/>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maitinimo įtampa 10.5 – 13.8 VDC;</w:t>
            </w:r>
          </w:p>
          <w:p w14:paraId="06B721FE" w14:textId="77777777" w:rsidR="00DF6AA1" w:rsidRPr="00EC2129" w:rsidRDefault="00DF6AA1" w:rsidP="00DF6AA1">
            <w:pPr>
              <w:pStyle w:val="BodyText"/>
              <w:numPr>
                <w:ilvl w:val="0"/>
                <w:numId w:val="3"/>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maksimalus atstumas iki apsaugos pulto ar durų valdiklio 1,5 km;</w:t>
            </w:r>
          </w:p>
          <w:p w14:paraId="3A9FB476" w14:textId="77777777" w:rsidR="00DF6AA1" w:rsidRPr="00EC2129" w:rsidRDefault="00DF6AA1" w:rsidP="00DF6AA1">
            <w:pPr>
              <w:pStyle w:val="BodyText"/>
              <w:numPr>
                <w:ilvl w:val="0"/>
                <w:numId w:val="3"/>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darbo temperatūra nuo 0°C iki +50°C;</w:t>
            </w:r>
          </w:p>
          <w:p w14:paraId="1BDAECA2" w14:textId="14D3F2F5" w:rsidR="00DF6AA1" w:rsidRPr="00EC2129" w:rsidRDefault="00DF6AA1" w:rsidP="00DF6AA1">
            <w:pPr>
              <w:pStyle w:val="BodyText"/>
              <w:numPr>
                <w:ilvl w:val="0"/>
                <w:numId w:val="3"/>
              </w:numPr>
              <w:ind w:left="470" w:hanging="357"/>
              <w:jc w:val="both"/>
              <w:rPr>
                <w:rFonts w:asciiTheme="minorHAnsi" w:eastAsia="Arial" w:hAnsiTheme="minorHAnsi" w:cstheme="minorHAnsi"/>
                <w:sz w:val="22"/>
                <w:szCs w:val="22"/>
              </w:rPr>
            </w:pPr>
            <w:r w:rsidRPr="00EC2129">
              <w:rPr>
                <w:rFonts w:asciiTheme="minorHAnsi" w:hAnsiTheme="minorHAnsi" w:cstheme="minorHAnsi"/>
                <w:sz w:val="22"/>
                <w:szCs w:val="22"/>
              </w:rPr>
              <w:lastRenderedPageBreak/>
              <w:t>tik plokštė, įrengiama centralės arba durų valdiklio korpuse arba atskiroje dėžutėje;</w:t>
            </w:r>
          </w:p>
          <w:p w14:paraId="38B4CD8E" w14:textId="01D2F37F" w:rsidR="00DF6AA1" w:rsidRPr="00EC2129" w:rsidRDefault="00DF6AA1" w:rsidP="00DF6AA1">
            <w:pPr>
              <w:pStyle w:val="BodyText"/>
              <w:numPr>
                <w:ilvl w:val="0"/>
                <w:numId w:val="3"/>
              </w:numPr>
              <w:ind w:left="470" w:hanging="357"/>
              <w:jc w:val="both"/>
              <w:rPr>
                <w:rFonts w:asciiTheme="minorHAnsi" w:eastAsia="Arial" w:hAnsiTheme="minorHAnsi" w:cstheme="minorHAnsi"/>
                <w:sz w:val="22"/>
                <w:szCs w:val="22"/>
              </w:rPr>
            </w:pPr>
            <w:r w:rsidRPr="00EC2129">
              <w:rPr>
                <w:rFonts w:asciiTheme="minorHAnsi" w:hAnsiTheme="minorHAnsi" w:cstheme="minorHAnsi"/>
                <w:sz w:val="22"/>
                <w:szCs w:val="22"/>
              </w:rPr>
              <w:t>turi turėti suderinamumą su esama įsibrovimo pavojaus signalizavimo pultu „Centralės“.</w:t>
            </w:r>
          </w:p>
        </w:tc>
        <w:tc>
          <w:tcPr>
            <w:tcW w:w="3686" w:type="dxa"/>
            <w:tcBorders>
              <w:top w:val="single" w:sz="4" w:space="0" w:color="000001"/>
              <w:left w:val="single" w:sz="4" w:space="0" w:color="000001"/>
              <w:bottom w:val="single" w:sz="4" w:space="0" w:color="000001"/>
              <w:right w:val="single" w:sz="4" w:space="0" w:color="000001"/>
            </w:tcBorders>
          </w:tcPr>
          <w:p w14:paraId="60459796" w14:textId="77777777" w:rsidR="0024161B" w:rsidRPr="00EC2129" w:rsidRDefault="0024161B" w:rsidP="0024161B">
            <w:pPr>
              <w:pStyle w:val="BodyText"/>
              <w:ind w:left="143"/>
              <w:jc w:val="both"/>
              <w:rPr>
                <w:rFonts w:asciiTheme="minorHAnsi" w:hAnsiTheme="minorHAnsi" w:cstheme="minorHAnsi"/>
                <w:sz w:val="22"/>
                <w:szCs w:val="22"/>
              </w:rPr>
            </w:pPr>
            <w:r w:rsidRPr="00EC2129">
              <w:rPr>
                <w:rFonts w:asciiTheme="minorHAnsi" w:hAnsiTheme="minorHAnsi" w:cstheme="minorHAnsi"/>
                <w:sz w:val="22"/>
                <w:szCs w:val="22"/>
              </w:rPr>
              <w:lastRenderedPageBreak/>
              <w:t xml:space="preserve">Tai modulis, skirtas prie ATS pultų ir/arba durų valdiklių duomenų magistralės prijungti kortelių skaitytuvus, informaciją perduodančius Wiegand protokolu. </w:t>
            </w:r>
          </w:p>
          <w:p w14:paraId="68D54A74" w14:textId="77777777" w:rsidR="0024161B" w:rsidRPr="00EC2129" w:rsidRDefault="0024161B" w:rsidP="0024161B">
            <w:pPr>
              <w:pStyle w:val="BodyText"/>
              <w:ind w:firstLine="143"/>
              <w:jc w:val="both"/>
              <w:rPr>
                <w:rFonts w:asciiTheme="minorHAnsi" w:hAnsiTheme="minorHAnsi" w:cstheme="minorHAnsi"/>
                <w:sz w:val="22"/>
                <w:szCs w:val="22"/>
              </w:rPr>
            </w:pPr>
            <w:r w:rsidRPr="00EC2129">
              <w:rPr>
                <w:rFonts w:asciiTheme="minorHAnsi" w:hAnsiTheme="minorHAnsi" w:cstheme="minorHAnsi"/>
                <w:sz w:val="22"/>
                <w:szCs w:val="22"/>
              </w:rPr>
              <w:t>Pagrindiniai techniniai duomenys:</w:t>
            </w:r>
          </w:p>
          <w:p w14:paraId="599632BC" w14:textId="77777777" w:rsidR="0024161B" w:rsidRPr="00EC2129" w:rsidRDefault="0024161B" w:rsidP="0024161B">
            <w:pPr>
              <w:pStyle w:val="BodyText"/>
              <w:numPr>
                <w:ilvl w:val="0"/>
                <w:numId w:val="3"/>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vienas įėjimas prijungti Wiegand protokolo skaitytuvą;</w:t>
            </w:r>
          </w:p>
          <w:p w14:paraId="72253408" w14:textId="77777777" w:rsidR="0024161B" w:rsidRPr="00EC2129" w:rsidRDefault="0024161B" w:rsidP="0024161B">
            <w:pPr>
              <w:pStyle w:val="BodyText"/>
              <w:numPr>
                <w:ilvl w:val="0"/>
                <w:numId w:val="3"/>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vienas įėjimas prijungti išėjimo mygtuką;</w:t>
            </w:r>
          </w:p>
          <w:p w14:paraId="1849F9AA" w14:textId="77777777" w:rsidR="0024161B" w:rsidRPr="00EC2129" w:rsidRDefault="0024161B" w:rsidP="0024161B">
            <w:pPr>
              <w:pStyle w:val="BodyText"/>
              <w:numPr>
                <w:ilvl w:val="0"/>
                <w:numId w:val="3"/>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lastRenderedPageBreak/>
              <w:t>vienas relinis išėjimas durų valdymui;</w:t>
            </w:r>
          </w:p>
          <w:p w14:paraId="68FBB1D1" w14:textId="77777777" w:rsidR="0024161B" w:rsidRPr="00EC2129" w:rsidRDefault="0024161B" w:rsidP="0024161B">
            <w:pPr>
              <w:pStyle w:val="BodyText"/>
              <w:numPr>
                <w:ilvl w:val="0"/>
                <w:numId w:val="3"/>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maitinimo įtampa 10.5 – 13.8 VDC;</w:t>
            </w:r>
          </w:p>
          <w:p w14:paraId="1AE18E92" w14:textId="77777777" w:rsidR="0024161B" w:rsidRPr="00EC2129" w:rsidRDefault="0024161B" w:rsidP="0024161B">
            <w:pPr>
              <w:pStyle w:val="BodyText"/>
              <w:numPr>
                <w:ilvl w:val="0"/>
                <w:numId w:val="3"/>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maksimalus atstumas iki apsaugos pulto ar durų valdiklio 1,5 km;</w:t>
            </w:r>
          </w:p>
          <w:p w14:paraId="5A27433D" w14:textId="77777777" w:rsidR="0024161B" w:rsidRPr="00EC2129" w:rsidRDefault="0024161B" w:rsidP="0024161B">
            <w:pPr>
              <w:pStyle w:val="BodyText"/>
              <w:numPr>
                <w:ilvl w:val="0"/>
                <w:numId w:val="3"/>
              </w:numPr>
              <w:ind w:left="470" w:hanging="357"/>
              <w:jc w:val="both"/>
              <w:rPr>
                <w:rFonts w:asciiTheme="minorHAnsi" w:hAnsiTheme="minorHAnsi" w:cstheme="minorHAnsi"/>
                <w:sz w:val="22"/>
                <w:szCs w:val="22"/>
              </w:rPr>
            </w:pPr>
            <w:r w:rsidRPr="00EC2129">
              <w:rPr>
                <w:rFonts w:asciiTheme="minorHAnsi" w:hAnsiTheme="minorHAnsi" w:cstheme="minorHAnsi"/>
                <w:sz w:val="22"/>
                <w:szCs w:val="22"/>
              </w:rPr>
              <w:t>darbo temperatūra nuo 0°C iki +50°C;</w:t>
            </w:r>
          </w:p>
          <w:p w14:paraId="2F4B70F3" w14:textId="77777777" w:rsidR="0024161B" w:rsidRPr="00EC2129" w:rsidRDefault="0024161B" w:rsidP="0024161B">
            <w:pPr>
              <w:pStyle w:val="BodyText"/>
              <w:numPr>
                <w:ilvl w:val="0"/>
                <w:numId w:val="3"/>
              </w:numPr>
              <w:ind w:left="470" w:hanging="357"/>
              <w:jc w:val="both"/>
              <w:rPr>
                <w:rFonts w:asciiTheme="minorHAnsi" w:eastAsia="Arial" w:hAnsiTheme="minorHAnsi" w:cstheme="minorHAnsi"/>
                <w:sz w:val="22"/>
                <w:szCs w:val="22"/>
              </w:rPr>
            </w:pPr>
            <w:r w:rsidRPr="00EC2129">
              <w:rPr>
                <w:rFonts w:asciiTheme="minorHAnsi" w:hAnsiTheme="minorHAnsi" w:cstheme="minorHAnsi"/>
                <w:sz w:val="22"/>
                <w:szCs w:val="22"/>
              </w:rPr>
              <w:t>tik plokštė, įrengiama centralės arba durų valdiklio korpuse arba atskiroje dėžutėje;</w:t>
            </w:r>
          </w:p>
          <w:p w14:paraId="0B3E9E1A" w14:textId="7C38E26E" w:rsidR="00DF6AA1" w:rsidRPr="00EC2129" w:rsidRDefault="0024161B" w:rsidP="0024161B">
            <w:pPr>
              <w:spacing w:line="257" w:lineRule="auto"/>
              <w:ind w:left="113"/>
              <w:jc w:val="both"/>
              <w:rPr>
                <w:rFonts w:asciiTheme="minorHAnsi" w:eastAsia="Arial" w:hAnsiTheme="minorHAnsi" w:cstheme="minorHAnsi"/>
                <w:sz w:val="22"/>
                <w:szCs w:val="22"/>
              </w:rPr>
            </w:pPr>
            <w:r w:rsidRPr="00EC2129">
              <w:rPr>
                <w:rFonts w:asciiTheme="minorHAnsi" w:hAnsiTheme="minorHAnsi" w:cstheme="minorHAnsi"/>
                <w:sz w:val="22"/>
                <w:szCs w:val="22"/>
              </w:rPr>
              <w:t>turi turėti suderinamumą su esama įsibrovimo pavojaus signalizavimo pultu „Centralės“.</w:t>
            </w:r>
          </w:p>
        </w:tc>
      </w:tr>
    </w:tbl>
    <w:p w14:paraId="55CB8A19" w14:textId="77777777" w:rsidR="00A11805" w:rsidRPr="00EC2129" w:rsidRDefault="00A11805" w:rsidP="00A11805">
      <w:pPr>
        <w:rPr>
          <w:rFonts w:asciiTheme="minorHAnsi" w:hAnsiTheme="minorHAnsi" w:cstheme="minorHAnsi"/>
          <w:sz w:val="22"/>
          <w:szCs w:val="22"/>
        </w:rPr>
      </w:pPr>
    </w:p>
    <w:p w14:paraId="7C7DC1D0" w14:textId="77777777" w:rsidR="00A11805" w:rsidRPr="00EC2129" w:rsidRDefault="00A11805" w:rsidP="00A11805">
      <w:pPr>
        <w:rPr>
          <w:rFonts w:asciiTheme="minorHAnsi" w:hAnsiTheme="minorHAnsi" w:cstheme="minorHAnsi"/>
          <w:sz w:val="22"/>
          <w:szCs w:val="22"/>
        </w:rPr>
      </w:pPr>
    </w:p>
    <w:p w14:paraId="7F813581" w14:textId="77777777" w:rsidR="00A11805" w:rsidRPr="00EC2129" w:rsidRDefault="00A11805" w:rsidP="00A11805">
      <w:pPr>
        <w:rPr>
          <w:rFonts w:asciiTheme="minorHAnsi" w:hAnsiTheme="minorHAnsi" w:cstheme="minorHAnsi"/>
          <w:sz w:val="22"/>
          <w:szCs w:val="22"/>
        </w:rPr>
      </w:pPr>
    </w:p>
    <w:p w14:paraId="1AEE9A44" w14:textId="77777777" w:rsidR="00A11805" w:rsidRPr="00EC2129" w:rsidRDefault="00A11805" w:rsidP="00A11805">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987"/>
        <w:gridCol w:w="3854"/>
        <w:gridCol w:w="4933"/>
        <w:gridCol w:w="4822"/>
      </w:tblGrid>
      <w:tr w:rsidR="00A11805" w:rsidRPr="00EC2129" w14:paraId="74991671" w14:textId="77777777" w:rsidTr="00BE3DB4">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4EA0D4AE"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0B0BF6F9"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7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650E672D"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57D72F85" w14:textId="77777777" w:rsidTr="00BE3DB4">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2FFED8E0" w14:textId="545B5662" w:rsidR="00A11805" w:rsidRPr="00EC2129" w:rsidRDefault="00A11805" w:rsidP="001560AD">
            <w:pPr>
              <w:spacing w:before="120" w:after="120"/>
              <w:ind w:left="113"/>
              <w:rPr>
                <w:rFonts w:asciiTheme="minorHAnsi" w:hAnsiTheme="minorHAnsi" w:cstheme="minorHAnsi"/>
                <w:sz w:val="22"/>
                <w:szCs w:val="22"/>
              </w:rPr>
            </w:pPr>
            <w:r w:rsidRPr="00EC2129">
              <w:rPr>
                <w:rFonts w:asciiTheme="minorHAnsi" w:hAnsiTheme="minorHAnsi" w:cstheme="minorHAnsi"/>
                <w:b/>
                <w:sz w:val="22"/>
                <w:szCs w:val="22"/>
              </w:rPr>
              <w:t>1.1</w:t>
            </w:r>
            <w:r w:rsidR="003B63EC" w:rsidRPr="00EC2129">
              <w:rPr>
                <w:rFonts w:asciiTheme="minorHAnsi" w:hAnsiTheme="minorHAnsi" w:cstheme="minorHAnsi"/>
                <w:b/>
                <w:sz w:val="22"/>
                <w:szCs w:val="22"/>
              </w:rPr>
              <w:t>0</w:t>
            </w:r>
            <w:r w:rsidRPr="00EC2129">
              <w:rPr>
                <w:rFonts w:asciiTheme="minorHAnsi" w:hAnsiTheme="minorHAnsi" w:cstheme="minorHAnsi"/>
                <w:b/>
                <w:sz w:val="22"/>
                <w:szCs w:val="22"/>
              </w:rPr>
              <w:t>.</w:t>
            </w:r>
            <w:r w:rsidRPr="00EC2129">
              <w:rPr>
                <w:rFonts w:asciiTheme="minorHAnsi" w:hAnsiTheme="minorHAnsi" w:cstheme="minorHAnsi"/>
                <w:bCs/>
                <w:sz w:val="22"/>
                <w:szCs w:val="22"/>
              </w:rPr>
              <w:t xml:space="preserve">        </w:t>
            </w:r>
            <w:r w:rsidR="001560AD" w:rsidRPr="00EC2129">
              <w:rPr>
                <w:rFonts w:asciiTheme="minorHAnsi" w:hAnsiTheme="minorHAnsi" w:cstheme="minorHAnsi"/>
                <w:bCs/>
                <w:sz w:val="22"/>
                <w:szCs w:val="22"/>
              </w:rPr>
              <w:t xml:space="preserve">  </w:t>
            </w:r>
            <w:r w:rsidRPr="00EC2129">
              <w:rPr>
                <w:rFonts w:asciiTheme="minorHAnsi" w:hAnsiTheme="minorHAnsi" w:cstheme="minorHAnsi"/>
                <w:bCs/>
                <w:sz w:val="22"/>
                <w:szCs w:val="22"/>
              </w:rPr>
              <w:t xml:space="preserve"> </w:t>
            </w:r>
            <w:r w:rsidRPr="00EC2129">
              <w:rPr>
                <w:rFonts w:asciiTheme="minorHAnsi" w:hAnsiTheme="minorHAnsi" w:cstheme="minorHAnsi"/>
                <w:b/>
                <w:bCs/>
                <w:sz w:val="22"/>
                <w:szCs w:val="22"/>
              </w:rPr>
              <w:t>Distancini</w:t>
            </w:r>
            <w:r w:rsidR="00605F05" w:rsidRPr="00EC2129">
              <w:rPr>
                <w:rFonts w:asciiTheme="minorHAnsi" w:hAnsiTheme="minorHAnsi" w:cstheme="minorHAnsi"/>
                <w:b/>
                <w:bCs/>
                <w:sz w:val="22"/>
                <w:szCs w:val="22"/>
              </w:rPr>
              <w:t>s</w:t>
            </w:r>
            <w:r w:rsidRPr="00EC2129">
              <w:rPr>
                <w:rFonts w:asciiTheme="minorHAnsi" w:hAnsiTheme="minorHAnsi" w:cstheme="minorHAnsi"/>
                <w:b/>
                <w:bCs/>
                <w:sz w:val="22"/>
                <w:szCs w:val="22"/>
              </w:rPr>
              <w:t xml:space="preserve"> kortelių skaitytuvas </w:t>
            </w:r>
          </w:p>
          <w:p w14:paraId="5ED2CB89" w14:textId="77777777" w:rsidR="00A11805" w:rsidRPr="00EC2129" w:rsidRDefault="00A11805" w:rsidP="00BE3DB4">
            <w:pPr>
              <w:spacing w:line="256" w:lineRule="auto"/>
              <w:ind w:left="171"/>
              <w:rPr>
                <w:rFonts w:asciiTheme="minorHAnsi" w:eastAsia="Arial" w:hAnsiTheme="minorHAnsi" w:cstheme="minorHAnsi"/>
                <w:b/>
                <w:color w:val="FF0000"/>
                <w:sz w:val="22"/>
                <w:szCs w:val="22"/>
              </w:rPr>
            </w:pPr>
          </w:p>
        </w:tc>
      </w:tr>
      <w:tr w:rsidR="00A11805" w:rsidRPr="00EC2129" w14:paraId="5FC116FF" w14:textId="77777777" w:rsidTr="00BE3DB4">
        <w:trPr>
          <w:trHeight w:val="405"/>
        </w:trPr>
        <w:tc>
          <w:tcPr>
            <w:tcW w:w="1025" w:type="dxa"/>
            <w:tcBorders>
              <w:top w:val="single" w:sz="4" w:space="0" w:color="000009"/>
              <w:left w:val="single" w:sz="4" w:space="0" w:color="000009"/>
              <w:bottom w:val="single" w:sz="4" w:space="0" w:color="000009"/>
              <w:right w:val="nil"/>
            </w:tcBorders>
            <w:hideMark/>
          </w:tcPr>
          <w:p w14:paraId="7546D89B" w14:textId="6174CB85"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w:t>
            </w:r>
            <w:r w:rsidR="003B63EC" w:rsidRPr="00EC2129">
              <w:rPr>
                <w:rFonts w:asciiTheme="minorHAnsi" w:eastAsia="Arial" w:hAnsiTheme="minorHAnsi" w:cstheme="minorHAnsi"/>
                <w:sz w:val="22"/>
                <w:szCs w:val="22"/>
              </w:rPr>
              <w:t>0</w:t>
            </w:r>
            <w:r w:rsidRPr="00EC2129">
              <w:rPr>
                <w:rFonts w:asciiTheme="minorHAnsi" w:eastAsia="Arial" w:hAnsiTheme="minorHAnsi" w:cstheme="minorHAnsi"/>
                <w:sz w:val="22"/>
                <w:szCs w:val="22"/>
              </w:rPr>
              <w:t>.1.</w:t>
            </w:r>
          </w:p>
        </w:tc>
        <w:tc>
          <w:tcPr>
            <w:tcW w:w="13571" w:type="dxa"/>
            <w:gridSpan w:val="3"/>
            <w:tcBorders>
              <w:top w:val="single" w:sz="4" w:space="0" w:color="000009"/>
              <w:left w:val="single" w:sz="4" w:space="0" w:color="000009"/>
              <w:bottom w:val="single" w:sz="4" w:space="0" w:color="000009"/>
              <w:right w:val="single" w:sz="4" w:space="0" w:color="000009"/>
            </w:tcBorders>
            <w:hideMark/>
          </w:tcPr>
          <w:p w14:paraId="39F0A39A" w14:textId="145180EE" w:rsidR="00A11805" w:rsidRPr="00EC2129" w:rsidRDefault="00A11805" w:rsidP="00AF4543">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 nenaudota, pateikta nepažeistoje gamyklinėje pakuotėje.</w:t>
            </w:r>
          </w:p>
        </w:tc>
      </w:tr>
      <w:tr w:rsidR="00A11805" w:rsidRPr="00EC2129" w14:paraId="78815637"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0D9C1C7E" w14:textId="089F6B4D"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w:t>
            </w:r>
            <w:r w:rsidR="003B63EC" w:rsidRPr="00EC2129">
              <w:rPr>
                <w:rFonts w:asciiTheme="minorHAnsi" w:eastAsia="Arial" w:hAnsiTheme="minorHAnsi" w:cstheme="minorHAnsi"/>
                <w:sz w:val="22"/>
                <w:szCs w:val="22"/>
              </w:rPr>
              <w:t>0</w:t>
            </w:r>
            <w:r w:rsidRPr="00EC2129">
              <w:rPr>
                <w:rFonts w:asciiTheme="minorHAnsi" w:eastAsia="Arial" w:hAnsiTheme="minorHAnsi" w:cstheme="minorHAnsi"/>
                <w:sz w:val="22"/>
                <w:szCs w:val="22"/>
              </w:rPr>
              <w:t>.2.</w:t>
            </w:r>
          </w:p>
        </w:tc>
        <w:tc>
          <w:tcPr>
            <w:tcW w:w="13571" w:type="dxa"/>
            <w:gridSpan w:val="3"/>
            <w:tcBorders>
              <w:top w:val="single" w:sz="4" w:space="0" w:color="000009"/>
              <w:left w:val="single" w:sz="4" w:space="0" w:color="000009"/>
              <w:bottom w:val="single" w:sz="4" w:space="0" w:color="000009"/>
              <w:right w:val="single" w:sz="4" w:space="0" w:color="000009"/>
            </w:tcBorders>
          </w:tcPr>
          <w:p w14:paraId="38FDB7CF" w14:textId="77777777" w:rsidR="00A11805" w:rsidRPr="00EC2129" w:rsidRDefault="00A11805" w:rsidP="00AF4543">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4518B353"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14D569E7" w14:textId="56D9A852"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w:t>
            </w:r>
            <w:r w:rsidR="003B63EC" w:rsidRPr="00EC2129">
              <w:rPr>
                <w:rFonts w:asciiTheme="minorHAnsi" w:eastAsia="Arial" w:hAnsiTheme="minorHAnsi" w:cstheme="minorHAnsi"/>
                <w:sz w:val="22"/>
                <w:szCs w:val="22"/>
              </w:rPr>
              <w:t>0</w:t>
            </w:r>
            <w:r w:rsidRPr="00EC2129">
              <w:rPr>
                <w:rFonts w:asciiTheme="minorHAnsi" w:eastAsia="Arial" w:hAnsiTheme="minorHAnsi" w:cstheme="minorHAnsi"/>
                <w:sz w:val="22"/>
                <w:szCs w:val="22"/>
              </w:rPr>
              <w:t>.3.</w:t>
            </w:r>
          </w:p>
        </w:tc>
        <w:tc>
          <w:tcPr>
            <w:tcW w:w="13571" w:type="dxa"/>
            <w:gridSpan w:val="3"/>
            <w:tcBorders>
              <w:top w:val="single" w:sz="4" w:space="0" w:color="000009"/>
              <w:left w:val="single" w:sz="4" w:space="0" w:color="000009"/>
              <w:bottom w:val="single" w:sz="4" w:space="0" w:color="000009"/>
              <w:right w:val="single" w:sz="4" w:space="0" w:color="000009"/>
            </w:tcBorders>
          </w:tcPr>
          <w:p w14:paraId="5A4C8860" w14:textId="77777777" w:rsidR="00A11805" w:rsidRPr="00EC2129" w:rsidRDefault="00A11805" w:rsidP="00AF4543">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4A4D82B7"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5FA458EF" w14:textId="6A5C9A87"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1.10.4.</w:t>
            </w:r>
          </w:p>
        </w:tc>
        <w:tc>
          <w:tcPr>
            <w:tcW w:w="13571" w:type="dxa"/>
            <w:gridSpan w:val="3"/>
            <w:tcBorders>
              <w:top w:val="single" w:sz="4" w:space="0" w:color="000009"/>
              <w:left w:val="single" w:sz="4" w:space="0" w:color="000009"/>
              <w:bottom w:val="single" w:sz="4" w:space="0" w:color="000009"/>
              <w:right w:val="single" w:sz="4" w:space="0" w:color="000009"/>
            </w:tcBorders>
          </w:tcPr>
          <w:p w14:paraId="3EF4A43D" w14:textId="5397F896"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DF6AA1" w:rsidRPr="00EC2129" w14:paraId="28E6CE18"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1A9C760F" w14:textId="26AB911A" w:rsidR="00DF6AA1" w:rsidRPr="00EC2129" w:rsidRDefault="00DF6AA1" w:rsidP="00DF6AA1">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1.10.5. </w:t>
            </w:r>
          </w:p>
        </w:tc>
        <w:tc>
          <w:tcPr>
            <w:tcW w:w="13571" w:type="dxa"/>
            <w:gridSpan w:val="3"/>
            <w:tcBorders>
              <w:top w:val="single" w:sz="4" w:space="0" w:color="000009"/>
              <w:left w:val="single" w:sz="4" w:space="0" w:color="000009"/>
              <w:bottom w:val="single" w:sz="4" w:space="0" w:color="000009"/>
              <w:right w:val="single" w:sz="4" w:space="0" w:color="000009"/>
            </w:tcBorders>
          </w:tcPr>
          <w:p w14:paraId="7F69CD2D" w14:textId="4265025A" w:rsidR="00DF6AA1" w:rsidRPr="00EC2129" w:rsidRDefault="00DF6AA1" w:rsidP="00DF6AA1">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6C08B44E" w14:textId="0E4C5EF2" w:rsidR="00DF6AA1" w:rsidRPr="00EC2129" w:rsidRDefault="00DF6AA1"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 (kaina (įkainis) šiuo atveju nėra keičiama); </w:t>
            </w:r>
          </w:p>
          <w:p w14:paraId="773AE16B" w14:textId="21A06235" w:rsidR="00DF6AA1" w:rsidRPr="00EC2129" w:rsidRDefault="00EC2129"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DF6AA1" w:rsidRPr="00EC2129">
              <w:rPr>
                <w:rFonts w:asciiTheme="minorHAnsi" w:eastAsia="Arial" w:hAnsiTheme="minorHAnsi" w:cstheme="minorHAnsi"/>
                <w:lang w:val="lt-LT"/>
              </w:rPr>
              <w:t>ardavėjas padengia pirkimo proceso metu pirkėjo patirtą materialinę žalą.</w:t>
            </w:r>
          </w:p>
        </w:tc>
      </w:tr>
      <w:tr w:rsidR="00DF6AA1" w:rsidRPr="00EC2129" w14:paraId="4CE18454"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E204E19" w14:textId="77777777" w:rsidR="00DF6AA1" w:rsidRPr="00EC2129" w:rsidRDefault="00DF6AA1" w:rsidP="00DF6AA1">
            <w:pPr>
              <w:spacing w:line="256" w:lineRule="auto"/>
              <w:ind w:left="171"/>
              <w:rPr>
                <w:rFonts w:asciiTheme="minorHAnsi" w:eastAsia="Arial" w:hAnsiTheme="minorHAnsi" w:cstheme="minorHAnsi"/>
                <w:sz w:val="22"/>
                <w:szCs w:val="22"/>
              </w:rPr>
            </w:pPr>
          </w:p>
        </w:tc>
        <w:tc>
          <w:tcPr>
            <w:tcW w:w="4215" w:type="dxa"/>
            <w:tcBorders>
              <w:top w:val="single" w:sz="4" w:space="0" w:color="000009"/>
              <w:left w:val="single" w:sz="4" w:space="0" w:color="000009"/>
              <w:bottom w:val="single" w:sz="4" w:space="0" w:color="000009"/>
              <w:right w:val="nil"/>
            </w:tcBorders>
          </w:tcPr>
          <w:p w14:paraId="7860EE52" w14:textId="77777777" w:rsidR="00DF6AA1" w:rsidRPr="00EC2129" w:rsidRDefault="00DF6AA1" w:rsidP="00DF6AA1">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528" w:type="dxa"/>
            <w:tcBorders>
              <w:top w:val="single" w:sz="4" w:space="0" w:color="000001"/>
              <w:left w:val="single" w:sz="4" w:space="0" w:color="000001"/>
              <w:bottom w:val="single" w:sz="4" w:space="0" w:color="000001"/>
              <w:right w:val="single" w:sz="4" w:space="0" w:color="000001"/>
            </w:tcBorders>
          </w:tcPr>
          <w:p w14:paraId="39A3A671" w14:textId="77777777" w:rsidR="00DF6AA1" w:rsidRPr="00EC2129" w:rsidRDefault="00DF6AA1" w:rsidP="00DF6AA1">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8" w:type="dxa"/>
            <w:tcBorders>
              <w:top w:val="single" w:sz="4" w:space="0" w:color="000001"/>
              <w:left w:val="single" w:sz="4" w:space="0" w:color="000001"/>
              <w:bottom w:val="single" w:sz="4" w:space="0" w:color="000001"/>
              <w:right w:val="single" w:sz="4" w:space="0" w:color="000001"/>
            </w:tcBorders>
          </w:tcPr>
          <w:p w14:paraId="56351132" w14:textId="684A6B55" w:rsidR="00DF6AA1" w:rsidRPr="00EC2129" w:rsidRDefault="00DF6AA1" w:rsidP="00DF6AA1">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DF6AA1" w:rsidRPr="00EC2129" w14:paraId="4758F112"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029E6A34" w14:textId="1F2FA1E3"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lastRenderedPageBreak/>
              <w:t>1.10.6.</w:t>
            </w:r>
          </w:p>
        </w:tc>
        <w:tc>
          <w:tcPr>
            <w:tcW w:w="4215" w:type="dxa"/>
            <w:tcBorders>
              <w:top w:val="single" w:sz="4" w:space="0" w:color="000009"/>
              <w:left w:val="single" w:sz="4" w:space="0" w:color="000009"/>
              <w:bottom w:val="single" w:sz="4" w:space="0" w:color="000009"/>
              <w:right w:val="nil"/>
            </w:tcBorders>
          </w:tcPr>
          <w:p w14:paraId="125CFEA5"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528" w:type="dxa"/>
            <w:tcBorders>
              <w:top w:val="single" w:sz="4" w:space="0" w:color="000001"/>
              <w:left w:val="single" w:sz="4" w:space="0" w:color="000001"/>
              <w:bottom w:val="single" w:sz="4" w:space="0" w:color="000001"/>
              <w:right w:val="single" w:sz="4" w:space="0" w:color="000001"/>
            </w:tcBorders>
          </w:tcPr>
          <w:p w14:paraId="14A1CACD" w14:textId="77777777" w:rsidR="00DF6AA1" w:rsidRPr="00EC2129" w:rsidRDefault="00DF6AA1" w:rsidP="00DF6AA1">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8" w:type="dxa"/>
            <w:tcBorders>
              <w:top w:val="single" w:sz="4" w:space="0" w:color="000001"/>
              <w:left w:val="single" w:sz="4" w:space="0" w:color="000001"/>
              <w:bottom w:val="single" w:sz="4" w:space="0" w:color="000001"/>
              <w:right w:val="single" w:sz="4" w:space="0" w:color="000001"/>
            </w:tcBorders>
          </w:tcPr>
          <w:p w14:paraId="2660125F" w14:textId="3DCF2103" w:rsidR="00ED0691" w:rsidRDefault="00ED0691" w:rsidP="00ED0691">
            <w:r>
              <w:rPr>
                <w:rFonts w:ascii="Calibri" w:hAnsi="Calibri" w:cs="Calibri"/>
                <w:color w:val="000000"/>
                <w:sz w:val="22"/>
                <w:szCs w:val="22"/>
              </w:rPr>
              <w:t>HID</w:t>
            </w:r>
          </w:p>
          <w:p w14:paraId="1DEDD033"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r w:rsidR="00DF6AA1" w:rsidRPr="00EC2129" w14:paraId="61565308"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A251063" w14:textId="333EE910"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1.10.7.</w:t>
            </w:r>
          </w:p>
        </w:tc>
        <w:tc>
          <w:tcPr>
            <w:tcW w:w="4215" w:type="dxa"/>
            <w:tcBorders>
              <w:top w:val="single" w:sz="4" w:space="0" w:color="000009"/>
              <w:left w:val="single" w:sz="4" w:space="0" w:color="000009"/>
              <w:bottom w:val="single" w:sz="4" w:space="0" w:color="000009"/>
              <w:right w:val="nil"/>
            </w:tcBorders>
          </w:tcPr>
          <w:p w14:paraId="3AF27F6E" w14:textId="77777777" w:rsidR="00DF6AA1" w:rsidRPr="00EC2129" w:rsidRDefault="00DF6AA1" w:rsidP="00DF6AA1">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528" w:type="dxa"/>
            <w:tcBorders>
              <w:top w:val="single" w:sz="4" w:space="0" w:color="000001"/>
              <w:left w:val="single" w:sz="4" w:space="0" w:color="000001"/>
              <w:bottom w:val="single" w:sz="4" w:space="0" w:color="000001"/>
              <w:right w:val="single" w:sz="4" w:space="0" w:color="000001"/>
            </w:tcBorders>
          </w:tcPr>
          <w:p w14:paraId="040F7429"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5FE7EA29" w14:textId="77777777" w:rsidR="00DF6AA1" w:rsidRPr="00EC2129" w:rsidRDefault="00DF6AA1" w:rsidP="00DF6AA1">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828" w:type="dxa"/>
            <w:tcBorders>
              <w:top w:val="single" w:sz="4" w:space="0" w:color="000001"/>
              <w:left w:val="single" w:sz="4" w:space="0" w:color="000001"/>
              <w:bottom w:val="single" w:sz="4" w:space="0" w:color="000001"/>
              <w:right w:val="single" w:sz="4" w:space="0" w:color="000001"/>
            </w:tcBorders>
          </w:tcPr>
          <w:p w14:paraId="65582DC4" w14:textId="77777777" w:rsidR="00DF6AA1" w:rsidRDefault="0024161B" w:rsidP="00DF6AA1">
            <w:pPr>
              <w:spacing w:line="257" w:lineRule="auto"/>
              <w:ind w:left="113"/>
              <w:jc w:val="both"/>
              <w:rPr>
                <w:rFonts w:ascii="Calibri" w:hAnsi="Calibri" w:cs="Calibri"/>
                <w:color w:val="000000"/>
                <w:sz w:val="22"/>
                <w:szCs w:val="22"/>
              </w:rPr>
            </w:pPr>
            <w:r>
              <w:rPr>
                <w:rFonts w:ascii="Calibri" w:hAnsi="Calibri" w:cs="Calibri"/>
                <w:color w:val="000000"/>
                <w:sz w:val="22"/>
                <w:szCs w:val="22"/>
              </w:rPr>
              <w:t>RP10</w:t>
            </w:r>
          </w:p>
          <w:p w14:paraId="5F0F199C" w14:textId="7DB3F1A1" w:rsidR="0024161B" w:rsidRPr="00EC2129" w:rsidRDefault="0024161B" w:rsidP="00DF6AA1">
            <w:pPr>
              <w:spacing w:line="257" w:lineRule="auto"/>
              <w:ind w:left="113"/>
              <w:jc w:val="both"/>
              <w:rPr>
                <w:rFonts w:asciiTheme="minorHAnsi" w:eastAsia="Arial" w:hAnsiTheme="minorHAnsi" w:cstheme="minorHAnsi"/>
                <w:sz w:val="22"/>
                <w:szCs w:val="22"/>
              </w:rPr>
            </w:pPr>
            <w:r w:rsidRPr="0024161B">
              <w:rPr>
                <w:rFonts w:asciiTheme="minorHAnsi" w:eastAsia="Arial" w:hAnsiTheme="minorHAnsi" w:cstheme="minorHAnsi"/>
                <w:sz w:val="22"/>
                <w:szCs w:val="22"/>
              </w:rPr>
              <w:t>https://www.hidglobal.com/sites/default/files/pacs-multiclass-se-readers-ds-en-r1.pdf</w:t>
            </w:r>
          </w:p>
        </w:tc>
      </w:tr>
      <w:tr w:rsidR="00DF6AA1" w:rsidRPr="00EC2129" w14:paraId="4EC50399"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47BC402F" w14:textId="3845B9E9"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1.10.8</w:t>
            </w:r>
          </w:p>
        </w:tc>
        <w:tc>
          <w:tcPr>
            <w:tcW w:w="4215" w:type="dxa"/>
            <w:tcBorders>
              <w:top w:val="single" w:sz="4" w:space="0" w:color="000009"/>
              <w:left w:val="single" w:sz="4" w:space="0" w:color="000009"/>
              <w:bottom w:val="single" w:sz="4" w:space="0" w:color="000009"/>
              <w:right w:val="nil"/>
            </w:tcBorders>
          </w:tcPr>
          <w:p w14:paraId="72F6DAB0" w14:textId="1AB9BD36" w:rsidR="00DF6AA1" w:rsidRPr="00EC2129" w:rsidRDefault="00DF6AA1" w:rsidP="00DF6AA1">
            <w:pPr>
              <w:spacing w:line="256" w:lineRule="auto"/>
              <w:ind w:left="82"/>
              <w:rPr>
                <w:rFonts w:asciiTheme="minorHAnsi" w:eastAsia="Arial" w:hAnsiTheme="minorHAnsi" w:cstheme="minorHAnsi"/>
                <w:color w:val="000000" w:themeColor="text1"/>
                <w:sz w:val="22"/>
                <w:szCs w:val="22"/>
              </w:rPr>
            </w:pPr>
            <w:r w:rsidRPr="00EC2129">
              <w:rPr>
                <w:rFonts w:asciiTheme="minorHAnsi" w:hAnsiTheme="minorHAnsi" w:cstheme="minorHAnsi"/>
                <w:bCs/>
                <w:color w:val="000000" w:themeColor="text1"/>
                <w:sz w:val="22"/>
                <w:szCs w:val="22"/>
              </w:rPr>
              <w:t>Techniniai parametrai</w:t>
            </w:r>
          </w:p>
        </w:tc>
        <w:tc>
          <w:tcPr>
            <w:tcW w:w="5528" w:type="dxa"/>
            <w:tcBorders>
              <w:top w:val="single" w:sz="4" w:space="0" w:color="000001"/>
              <w:left w:val="single" w:sz="4" w:space="0" w:color="000001"/>
              <w:bottom w:val="single" w:sz="4" w:space="0" w:color="000001"/>
              <w:right w:val="single" w:sz="4" w:space="0" w:color="000001"/>
            </w:tcBorders>
          </w:tcPr>
          <w:p w14:paraId="7B211ED9" w14:textId="6ED292AF" w:rsidR="00DF6AA1" w:rsidRPr="00EC2129" w:rsidRDefault="00DF6AA1" w:rsidP="00DF6AA1">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Dvigubos technologijos;</w:t>
            </w:r>
          </w:p>
          <w:p w14:paraId="40A961AB" w14:textId="1F522EB9" w:rsidR="00DF6AA1" w:rsidRPr="00EC2129" w:rsidRDefault="00DF6AA1" w:rsidP="00DF6AA1">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Skaito 125kHz ir 13,56MHz korteles;</w:t>
            </w:r>
          </w:p>
          <w:p w14:paraId="3D14BA42" w14:textId="2ED73F75" w:rsidR="00DF6AA1" w:rsidRPr="00EC2129" w:rsidRDefault="00DF6AA1" w:rsidP="00DF6AA1">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Išmatavimai nedaugiau: 4.8 cm x 10.3 cm x 2.3 cm;</w:t>
            </w:r>
          </w:p>
          <w:p w14:paraId="5F3A4759" w14:textId="12AA3397" w:rsidR="00DF6AA1" w:rsidRPr="00EC2129" w:rsidRDefault="00DF6AA1" w:rsidP="00DF6AA1">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Darbo temperatūra nuo  -35°C iki +65°C;</w:t>
            </w:r>
          </w:p>
          <w:p w14:paraId="59D00536" w14:textId="3E7A9B16" w:rsidR="00DF6AA1" w:rsidRPr="00EC2129" w:rsidRDefault="00DF6AA1" w:rsidP="00DF6AA1">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 xml:space="preserve">Su </w:t>
            </w:r>
            <w:r w:rsidRPr="00EC2129">
              <w:rPr>
                <w:rFonts w:asciiTheme="minorHAnsi" w:hAnsiTheme="minorHAnsi" w:cstheme="minorHAnsi"/>
                <w:lang w:val="lt-LT"/>
              </w:rPr>
              <w:t>Wiegand sąsaja nuo 26 iki 42 bitu;</w:t>
            </w:r>
          </w:p>
          <w:p w14:paraId="1C64C754" w14:textId="6FBD49BA" w:rsidR="00DF6AA1" w:rsidRPr="00EC2129" w:rsidRDefault="00DF6AA1" w:rsidP="00DF6AA1">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Palaiko korteles: HID iClass, Mifare, ir EM4102;</w:t>
            </w:r>
          </w:p>
          <w:p w14:paraId="4BC267FF" w14:textId="27128A47" w:rsidR="00DF6AA1" w:rsidRPr="00EC2129" w:rsidRDefault="00DF6AA1" w:rsidP="00DF6AA1">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 xml:space="preserve">Turi palaikyti </w:t>
            </w:r>
            <w:r w:rsidRPr="00EC2129">
              <w:rPr>
                <w:rFonts w:asciiTheme="minorHAnsi" w:hAnsiTheme="minorHAnsi" w:cstheme="minorHAnsi"/>
                <w:color w:val="000000"/>
                <w:shd w:val="clear" w:color="auto" w:fill="FFFFFF"/>
                <w:lang w:val="lt-LT"/>
              </w:rPr>
              <w:t>Bluetooth technologiją;</w:t>
            </w:r>
          </w:p>
          <w:p w14:paraId="613FABC5" w14:textId="36681AB6" w:rsidR="00DF6AA1" w:rsidRPr="00EC2129" w:rsidRDefault="00DF6AA1" w:rsidP="00DF6AA1">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Sertifikatai:  UL294/cUL (US), FCC Certification (US) arba lygiaverčiai;</w:t>
            </w:r>
          </w:p>
          <w:p w14:paraId="0B56061B" w14:textId="0179E07A" w:rsidR="00DF6AA1" w:rsidRPr="00EC2129" w:rsidRDefault="00DF6AA1" w:rsidP="00DF6AA1">
            <w:pPr>
              <w:pStyle w:val="ListParagraph"/>
              <w:numPr>
                <w:ilvl w:val="0"/>
                <w:numId w:val="31"/>
              </w:numPr>
              <w:spacing w:line="256" w:lineRule="auto"/>
              <w:ind w:left="470" w:hanging="357"/>
              <w:jc w:val="both"/>
              <w:rPr>
                <w:rFonts w:asciiTheme="minorHAnsi" w:eastAsia="Arial" w:hAnsiTheme="minorHAnsi" w:cstheme="minorHAnsi"/>
                <w:color w:val="000000" w:themeColor="text1"/>
                <w:lang w:val="lt-LT"/>
              </w:rPr>
            </w:pPr>
            <w:r w:rsidRPr="00EC2129">
              <w:rPr>
                <w:rFonts w:asciiTheme="minorHAnsi" w:hAnsiTheme="minorHAnsi" w:cstheme="minorHAnsi"/>
                <w:color w:val="000000" w:themeColor="text1"/>
                <w:lang w:val="lt-LT" w:eastAsia="lt-LT"/>
              </w:rPr>
              <w:t>Medžiaga UL94 Polycarbonatas.</w:t>
            </w:r>
          </w:p>
        </w:tc>
        <w:tc>
          <w:tcPr>
            <w:tcW w:w="3828" w:type="dxa"/>
            <w:tcBorders>
              <w:top w:val="single" w:sz="4" w:space="0" w:color="000001"/>
              <w:left w:val="single" w:sz="4" w:space="0" w:color="000001"/>
              <w:bottom w:val="single" w:sz="4" w:space="0" w:color="000001"/>
              <w:right w:val="single" w:sz="4" w:space="0" w:color="000001"/>
            </w:tcBorders>
          </w:tcPr>
          <w:p w14:paraId="1AFADE5E" w14:textId="77777777" w:rsidR="0024161B" w:rsidRPr="00EC2129" w:rsidRDefault="0024161B" w:rsidP="0024161B">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Dvigubos technologijos;</w:t>
            </w:r>
          </w:p>
          <w:p w14:paraId="2531820F" w14:textId="77777777" w:rsidR="0024161B" w:rsidRPr="00EC2129" w:rsidRDefault="0024161B" w:rsidP="0024161B">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Skaito 125kHz ir 13,56MHz korteles;</w:t>
            </w:r>
          </w:p>
          <w:p w14:paraId="77573EFB" w14:textId="689C0D38" w:rsidR="0024161B" w:rsidRPr="00EC2129" w:rsidRDefault="0024161B" w:rsidP="0024161B">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Išmatavimai 4.8 cm x 10.3 cm x 2.3 cm;</w:t>
            </w:r>
          </w:p>
          <w:p w14:paraId="6918129A" w14:textId="77777777" w:rsidR="0024161B" w:rsidRPr="00EC2129" w:rsidRDefault="0024161B" w:rsidP="0024161B">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Darbo temperatūra nuo  -35°C iki +65°C;</w:t>
            </w:r>
          </w:p>
          <w:p w14:paraId="5B8E7BAE" w14:textId="77777777" w:rsidR="0024161B" w:rsidRPr="00EC2129" w:rsidRDefault="0024161B" w:rsidP="0024161B">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 xml:space="preserve">Su </w:t>
            </w:r>
            <w:r w:rsidRPr="00EC2129">
              <w:rPr>
                <w:rFonts w:asciiTheme="minorHAnsi" w:hAnsiTheme="minorHAnsi" w:cstheme="minorHAnsi"/>
                <w:lang w:val="lt-LT"/>
              </w:rPr>
              <w:t>Wiegand sąsaja nuo 26 iki 42 bitu;</w:t>
            </w:r>
          </w:p>
          <w:p w14:paraId="042BA4F8" w14:textId="77777777" w:rsidR="0024161B" w:rsidRPr="00EC2129" w:rsidRDefault="0024161B" w:rsidP="0024161B">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Palaiko korteles: HID iClass, Mifare, ir EM4102;</w:t>
            </w:r>
          </w:p>
          <w:p w14:paraId="19648102" w14:textId="77777777" w:rsidR="0024161B" w:rsidRPr="00EC2129" w:rsidRDefault="0024161B" w:rsidP="0024161B">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 xml:space="preserve">Turi palaikyti </w:t>
            </w:r>
            <w:r w:rsidRPr="00EC2129">
              <w:rPr>
                <w:rFonts w:asciiTheme="minorHAnsi" w:hAnsiTheme="minorHAnsi" w:cstheme="minorHAnsi"/>
                <w:color w:val="000000"/>
                <w:shd w:val="clear" w:color="auto" w:fill="FFFFFF"/>
                <w:lang w:val="lt-LT"/>
              </w:rPr>
              <w:t>Bluetooth technologiją;</w:t>
            </w:r>
          </w:p>
          <w:p w14:paraId="3FB5E512" w14:textId="77777777" w:rsidR="0024161B" w:rsidRPr="00EC2129" w:rsidRDefault="0024161B" w:rsidP="0024161B">
            <w:pPr>
              <w:pStyle w:val="ListParagraph"/>
              <w:numPr>
                <w:ilvl w:val="0"/>
                <w:numId w:val="31"/>
              </w:numPr>
              <w:ind w:left="470" w:hanging="357"/>
              <w:jc w:val="both"/>
              <w:rPr>
                <w:rFonts w:asciiTheme="minorHAnsi" w:hAnsiTheme="minorHAnsi" w:cstheme="minorHAnsi"/>
                <w:color w:val="000000" w:themeColor="text1"/>
                <w:lang w:val="lt-LT" w:eastAsia="lt-LT"/>
              </w:rPr>
            </w:pPr>
            <w:r w:rsidRPr="00EC2129">
              <w:rPr>
                <w:rFonts w:asciiTheme="minorHAnsi" w:hAnsiTheme="minorHAnsi" w:cstheme="minorHAnsi"/>
                <w:color w:val="000000" w:themeColor="text1"/>
                <w:lang w:val="lt-LT" w:eastAsia="lt-LT"/>
              </w:rPr>
              <w:t>Sertifikatai:  UL294/cUL (US), FCC Certification (US) arba lygiaverčiai;</w:t>
            </w:r>
          </w:p>
          <w:p w14:paraId="7E34E869" w14:textId="4021B7FC" w:rsidR="00DF6AA1" w:rsidRPr="00EC2129" w:rsidRDefault="0024161B" w:rsidP="0024161B">
            <w:pPr>
              <w:spacing w:line="257" w:lineRule="auto"/>
              <w:ind w:left="113"/>
              <w:jc w:val="both"/>
              <w:rPr>
                <w:rFonts w:asciiTheme="minorHAnsi" w:eastAsia="Arial" w:hAnsiTheme="minorHAnsi" w:cstheme="minorHAnsi"/>
                <w:color w:val="000000" w:themeColor="text1"/>
                <w:sz w:val="22"/>
                <w:szCs w:val="22"/>
              </w:rPr>
            </w:pPr>
            <w:r w:rsidRPr="00EC2129">
              <w:rPr>
                <w:rFonts w:asciiTheme="minorHAnsi" w:hAnsiTheme="minorHAnsi" w:cstheme="minorHAnsi"/>
                <w:color w:val="000000" w:themeColor="text1"/>
                <w:lang w:eastAsia="lt-LT"/>
              </w:rPr>
              <w:t>Medžiaga UL94 Polycarbonatas</w:t>
            </w:r>
          </w:p>
        </w:tc>
      </w:tr>
    </w:tbl>
    <w:p w14:paraId="7727DD5E" w14:textId="77777777" w:rsidR="00A11805" w:rsidRPr="00EC2129" w:rsidRDefault="00A11805" w:rsidP="00A11805">
      <w:pPr>
        <w:rPr>
          <w:rFonts w:asciiTheme="minorHAnsi" w:hAnsiTheme="minorHAnsi" w:cstheme="minorHAnsi"/>
          <w:sz w:val="22"/>
          <w:szCs w:val="22"/>
        </w:rPr>
      </w:pPr>
    </w:p>
    <w:p w14:paraId="4F6468B7" w14:textId="77777777" w:rsidR="00A11805" w:rsidRPr="00EC2129" w:rsidRDefault="00A11805" w:rsidP="00A11805">
      <w:pPr>
        <w:rPr>
          <w:rFonts w:asciiTheme="minorHAnsi" w:hAnsiTheme="minorHAnsi" w:cstheme="minorHAnsi"/>
          <w:sz w:val="22"/>
          <w:szCs w:val="22"/>
        </w:rPr>
      </w:pPr>
    </w:p>
    <w:p w14:paraId="5A122133" w14:textId="77777777" w:rsidR="00A11805" w:rsidRPr="00EC2129" w:rsidRDefault="00A11805" w:rsidP="00A11805">
      <w:pPr>
        <w:rPr>
          <w:rFonts w:asciiTheme="minorHAnsi" w:hAnsiTheme="minorHAnsi" w:cstheme="minorHAnsi"/>
          <w:sz w:val="22"/>
          <w:szCs w:val="22"/>
        </w:rPr>
      </w:pPr>
    </w:p>
    <w:p w14:paraId="049090E0" w14:textId="77777777" w:rsidR="00A11805" w:rsidRPr="00EC2129" w:rsidRDefault="00A11805" w:rsidP="00A11805">
      <w:pPr>
        <w:rPr>
          <w:rFonts w:asciiTheme="minorHAnsi" w:hAnsiTheme="minorHAnsi" w:cstheme="minorHAnsi"/>
          <w:sz w:val="22"/>
          <w:szCs w:val="22"/>
        </w:rPr>
      </w:pPr>
    </w:p>
    <w:p w14:paraId="0D1297C6" w14:textId="77777777" w:rsidR="00A11805" w:rsidRPr="00EC2129" w:rsidRDefault="00A11805" w:rsidP="00A11805">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25"/>
        <w:gridCol w:w="4215"/>
        <w:gridCol w:w="5528"/>
        <w:gridCol w:w="3828"/>
      </w:tblGrid>
      <w:tr w:rsidR="00A11805" w:rsidRPr="00EC2129" w14:paraId="7FAFBFFF" w14:textId="77777777" w:rsidTr="00BE3DB4">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1D552EB8"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67EE0DA0"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7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328DA996"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0000042E" w14:textId="77777777" w:rsidTr="00BE3DB4">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1465980B" w14:textId="171E125B" w:rsidR="00A11805" w:rsidRPr="00EC2129" w:rsidRDefault="00A11805" w:rsidP="009C4330">
            <w:pPr>
              <w:spacing w:before="120" w:after="120"/>
              <w:ind w:left="113"/>
              <w:rPr>
                <w:rFonts w:asciiTheme="minorHAnsi" w:hAnsiTheme="minorHAnsi" w:cstheme="minorHAnsi"/>
                <w:b/>
                <w:sz w:val="22"/>
                <w:szCs w:val="22"/>
              </w:rPr>
            </w:pPr>
            <w:r w:rsidRPr="00EC2129">
              <w:rPr>
                <w:rFonts w:asciiTheme="minorHAnsi" w:hAnsiTheme="minorHAnsi" w:cstheme="minorHAnsi"/>
                <w:b/>
                <w:sz w:val="22"/>
                <w:szCs w:val="22"/>
              </w:rPr>
              <w:t>1.</w:t>
            </w:r>
            <w:r w:rsidR="003B63EC" w:rsidRPr="00EC2129">
              <w:rPr>
                <w:rFonts w:asciiTheme="minorHAnsi" w:hAnsiTheme="minorHAnsi" w:cstheme="minorHAnsi"/>
                <w:b/>
                <w:sz w:val="22"/>
                <w:szCs w:val="22"/>
              </w:rPr>
              <w:t>11</w:t>
            </w:r>
            <w:r w:rsidRPr="00EC2129">
              <w:rPr>
                <w:rFonts w:asciiTheme="minorHAnsi" w:hAnsiTheme="minorHAnsi" w:cstheme="minorHAnsi"/>
                <w:b/>
                <w:sz w:val="22"/>
                <w:szCs w:val="22"/>
              </w:rPr>
              <w:t xml:space="preserve">.        </w:t>
            </w:r>
            <w:r w:rsidR="009C4330" w:rsidRPr="00EC2129">
              <w:rPr>
                <w:rFonts w:asciiTheme="minorHAnsi" w:hAnsiTheme="minorHAnsi" w:cstheme="minorHAnsi"/>
                <w:b/>
                <w:sz w:val="22"/>
                <w:szCs w:val="22"/>
              </w:rPr>
              <w:t xml:space="preserve"> </w:t>
            </w:r>
            <w:r w:rsidRPr="00EC2129">
              <w:rPr>
                <w:rFonts w:asciiTheme="minorHAnsi" w:hAnsiTheme="minorHAnsi" w:cstheme="minorHAnsi"/>
                <w:b/>
                <w:sz w:val="22"/>
                <w:szCs w:val="22"/>
              </w:rPr>
              <w:t xml:space="preserve"> Elektromagnetas </w:t>
            </w:r>
          </w:p>
          <w:p w14:paraId="1886A1F5" w14:textId="77777777" w:rsidR="00A11805" w:rsidRPr="00EC2129" w:rsidRDefault="00A11805" w:rsidP="00BE3DB4">
            <w:pPr>
              <w:spacing w:line="256" w:lineRule="auto"/>
              <w:ind w:left="171"/>
              <w:rPr>
                <w:rFonts w:asciiTheme="minorHAnsi" w:eastAsia="Arial" w:hAnsiTheme="minorHAnsi" w:cstheme="minorHAnsi"/>
                <w:b/>
                <w:color w:val="FF0000"/>
                <w:sz w:val="22"/>
                <w:szCs w:val="22"/>
              </w:rPr>
            </w:pPr>
          </w:p>
        </w:tc>
      </w:tr>
      <w:tr w:rsidR="00A11805" w:rsidRPr="00EC2129" w14:paraId="4091E473" w14:textId="77777777" w:rsidTr="00BE3DB4">
        <w:trPr>
          <w:trHeight w:val="405"/>
        </w:trPr>
        <w:tc>
          <w:tcPr>
            <w:tcW w:w="1025" w:type="dxa"/>
            <w:tcBorders>
              <w:top w:val="single" w:sz="4" w:space="0" w:color="000009"/>
              <w:left w:val="single" w:sz="4" w:space="0" w:color="000009"/>
              <w:bottom w:val="single" w:sz="4" w:space="0" w:color="000009"/>
              <w:right w:val="nil"/>
            </w:tcBorders>
            <w:hideMark/>
          </w:tcPr>
          <w:p w14:paraId="1BAD19D3" w14:textId="1404C33B" w:rsidR="00A11805" w:rsidRPr="00EC2129" w:rsidRDefault="00A11805" w:rsidP="001F06D7">
            <w:pPr>
              <w:spacing w:line="257"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11</w:t>
            </w:r>
            <w:r w:rsidRPr="00EC2129">
              <w:rPr>
                <w:rFonts w:asciiTheme="minorHAnsi" w:eastAsia="Arial" w:hAnsiTheme="minorHAnsi" w:cstheme="minorHAnsi"/>
                <w:sz w:val="22"/>
                <w:szCs w:val="22"/>
              </w:rPr>
              <w:t>.1.</w:t>
            </w:r>
          </w:p>
        </w:tc>
        <w:tc>
          <w:tcPr>
            <w:tcW w:w="13571" w:type="dxa"/>
            <w:gridSpan w:val="3"/>
            <w:tcBorders>
              <w:top w:val="single" w:sz="4" w:space="0" w:color="000009"/>
              <w:left w:val="single" w:sz="4" w:space="0" w:color="000009"/>
              <w:bottom w:val="single" w:sz="4" w:space="0" w:color="000009"/>
              <w:right w:val="single" w:sz="4" w:space="0" w:color="000009"/>
            </w:tcBorders>
            <w:hideMark/>
          </w:tcPr>
          <w:p w14:paraId="5AC48792" w14:textId="1139063B" w:rsidR="00A11805" w:rsidRPr="00EC2129" w:rsidRDefault="00A11805" w:rsidP="001F06D7">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w:t>
            </w:r>
            <w:r w:rsidR="00F110CD" w:rsidRPr="00EC2129">
              <w:rPr>
                <w:rFonts w:asciiTheme="minorHAnsi" w:eastAsia="Arial" w:hAnsiTheme="minorHAnsi" w:cstheme="minorHAnsi"/>
                <w:sz w:val="22"/>
                <w:szCs w:val="22"/>
              </w:rPr>
              <w:t xml:space="preserve"> </w:t>
            </w:r>
            <w:r w:rsidRPr="00EC2129">
              <w:rPr>
                <w:rFonts w:asciiTheme="minorHAnsi" w:eastAsia="Arial" w:hAnsiTheme="minorHAnsi" w:cstheme="minorHAnsi"/>
                <w:sz w:val="22"/>
                <w:szCs w:val="22"/>
              </w:rPr>
              <w:t>), nenaudota, pateikta nepažeistoje gamyklinėje pakuotėje.</w:t>
            </w:r>
          </w:p>
        </w:tc>
      </w:tr>
      <w:tr w:rsidR="00A11805" w:rsidRPr="00EC2129" w14:paraId="61B0B3B9"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7F5E5A5" w14:textId="34E669AD" w:rsidR="00A11805" w:rsidRPr="00EC2129" w:rsidRDefault="00A11805" w:rsidP="001F06D7">
            <w:pPr>
              <w:spacing w:line="257"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11</w:t>
            </w:r>
            <w:r w:rsidRPr="00EC2129">
              <w:rPr>
                <w:rFonts w:asciiTheme="minorHAnsi" w:eastAsia="Arial" w:hAnsiTheme="minorHAnsi" w:cstheme="minorHAnsi"/>
                <w:sz w:val="22"/>
                <w:szCs w:val="22"/>
              </w:rPr>
              <w:t>.2.</w:t>
            </w:r>
          </w:p>
        </w:tc>
        <w:tc>
          <w:tcPr>
            <w:tcW w:w="13571" w:type="dxa"/>
            <w:gridSpan w:val="3"/>
            <w:tcBorders>
              <w:top w:val="single" w:sz="4" w:space="0" w:color="000009"/>
              <w:left w:val="single" w:sz="4" w:space="0" w:color="000009"/>
              <w:bottom w:val="single" w:sz="4" w:space="0" w:color="000009"/>
              <w:right w:val="single" w:sz="4" w:space="0" w:color="000009"/>
            </w:tcBorders>
          </w:tcPr>
          <w:p w14:paraId="6F77CAEC" w14:textId="77777777" w:rsidR="00A11805" w:rsidRPr="00EC2129" w:rsidRDefault="00A11805" w:rsidP="001F06D7">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2DCD6A3D"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52EBA0F0" w14:textId="28CB444E" w:rsidR="00A11805" w:rsidRPr="00EC2129" w:rsidRDefault="00A11805" w:rsidP="001F06D7">
            <w:pPr>
              <w:spacing w:line="257"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11</w:t>
            </w:r>
            <w:r w:rsidRPr="00EC2129">
              <w:rPr>
                <w:rFonts w:asciiTheme="minorHAnsi" w:eastAsia="Arial" w:hAnsiTheme="minorHAnsi" w:cstheme="minorHAnsi"/>
                <w:sz w:val="22"/>
                <w:szCs w:val="22"/>
              </w:rPr>
              <w:t>.3.</w:t>
            </w:r>
          </w:p>
        </w:tc>
        <w:tc>
          <w:tcPr>
            <w:tcW w:w="13571" w:type="dxa"/>
            <w:gridSpan w:val="3"/>
            <w:tcBorders>
              <w:top w:val="single" w:sz="4" w:space="0" w:color="000009"/>
              <w:left w:val="single" w:sz="4" w:space="0" w:color="000009"/>
              <w:bottom w:val="single" w:sz="4" w:space="0" w:color="000009"/>
              <w:right w:val="single" w:sz="4" w:space="0" w:color="000009"/>
            </w:tcBorders>
          </w:tcPr>
          <w:p w14:paraId="348A0422" w14:textId="77777777" w:rsidR="00A11805" w:rsidRPr="00EC2129" w:rsidRDefault="00A11805" w:rsidP="001F06D7">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6B826D81"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3C71707D" w14:textId="42BCAD66" w:rsidR="00DF6AA1" w:rsidRPr="00EC2129" w:rsidRDefault="00DF6AA1" w:rsidP="00DF6AA1">
            <w:pPr>
              <w:spacing w:line="257"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1.11.4.</w:t>
            </w:r>
          </w:p>
        </w:tc>
        <w:tc>
          <w:tcPr>
            <w:tcW w:w="13571" w:type="dxa"/>
            <w:gridSpan w:val="3"/>
            <w:tcBorders>
              <w:top w:val="single" w:sz="4" w:space="0" w:color="000009"/>
              <w:left w:val="single" w:sz="4" w:space="0" w:color="000009"/>
              <w:bottom w:val="single" w:sz="4" w:space="0" w:color="000009"/>
              <w:right w:val="single" w:sz="4" w:space="0" w:color="000009"/>
            </w:tcBorders>
          </w:tcPr>
          <w:p w14:paraId="66F54C71" w14:textId="4584518A"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DF6AA1" w:rsidRPr="00EC2129" w14:paraId="275F2A87" w14:textId="77777777" w:rsidTr="00637191">
        <w:trPr>
          <w:trHeight w:val="1426"/>
        </w:trPr>
        <w:tc>
          <w:tcPr>
            <w:tcW w:w="1025" w:type="dxa"/>
            <w:tcBorders>
              <w:top w:val="single" w:sz="4" w:space="0" w:color="000009"/>
              <w:left w:val="single" w:sz="4" w:space="0" w:color="000009"/>
              <w:bottom w:val="single" w:sz="4" w:space="0" w:color="000009"/>
              <w:right w:val="nil"/>
            </w:tcBorders>
          </w:tcPr>
          <w:p w14:paraId="05AFE1A2" w14:textId="2B040EA2" w:rsidR="00DF6AA1" w:rsidRPr="00EC2129" w:rsidRDefault="00DF6AA1" w:rsidP="00DF6AA1">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1.11.5. </w:t>
            </w:r>
          </w:p>
        </w:tc>
        <w:tc>
          <w:tcPr>
            <w:tcW w:w="13571" w:type="dxa"/>
            <w:gridSpan w:val="3"/>
            <w:tcBorders>
              <w:top w:val="single" w:sz="4" w:space="0" w:color="000009"/>
              <w:left w:val="single" w:sz="4" w:space="0" w:color="000009"/>
              <w:bottom w:val="single" w:sz="4" w:space="0" w:color="000009"/>
              <w:right w:val="single" w:sz="4" w:space="0" w:color="000009"/>
            </w:tcBorders>
          </w:tcPr>
          <w:p w14:paraId="476FA964" w14:textId="5B3145CE" w:rsidR="00DF6AA1" w:rsidRPr="00EC2129" w:rsidRDefault="00DF6AA1" w:rsidP="00DF6AA1">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33F88F4F" w14:textId="4AC8CED5" w:rsidR="00DF6AA1" w:rsidRPr="00EC2129" w:rsidRDefault="00DF6AA1" w:rsidP="00DF6AA1">
            <w:pPr>
              <w:pStyle w:val="ListParagraph"/>
              <w:numPr>
                <w:ilvl w:val="0"/>
                <w:numId w:val="1"/>
              </w:numPr>
              <w:tabs>
                <w:tab w:val="left" w:pos="742"/>
              </w:tabs>
              <w:autoSpaceDN w:val="0"/>
              <w:spacing w:after="0" w:line="240" w:lineRule="auto"/>
              <w:ind w:left="11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 (kaina (įkainis) šiuo atveju nėra keičiama); </w:t>
            </w:r>
          </w:p>
          <w:p w14:paraId="3367922A" w14:textId="485C7044" w:rsidR="00DF6AA1" w:rsidRPr="00EC2129" w:rsidRDefault="00EC2129" w:rsidP="00DF6AA1">
            <w:pPr>
              <w:pStyle w:val="ListParagraph"/>
              <w:numPr>
                <w:ilvl w:val="0"/>
                <w:numId w:val="1"/>
              </w:numPr>
              <w:tabs>
                <w:tab w:val="left" w:pos="742"/>
              </w:tabs>
              <w:autoSpaceDN w:val="0"/>
              <w:spacing w:after="0" w:line="240" w:lineRule="auto"/>
              <w:ind w:left="113" w:firstLine="426"/>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DF6AA1" w:rsidRPr="00EC2129">
              <w:rPr>
                <w:rFonts w:asciiTheme="minorHAnsi" w:eastAsia="Arial" w:hAnsiTheme="minorHAnsi" w:cstheme="minorHAnsi"/>
                <w:lang w:val="lt-LT"/>
              </w:rPr>
              <w:t>ardavėjas padengia pirkimo proceso metu pirkėjo patirtą materialinę žalą.</w:t>
            </w:r>
          </w:p>
        </w:tc>
      </w:tr>
      <w:tr w:rsidR="00DF6AA1" w:rsidRPr="00EC2129" w14:paraId="1F0B8D26"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2C4092B9" w14:textId="77777777" w:rsidR="00DF6AA1" w:rsidRPr="00EC2129" w:rsidRDefault="00DF6AA1" w:rsidP="00DF6AA1">
            <w:pPr>
              <w:spacing w:line="256" w:lineRule="auto"/>
              <w:ind w:left="171"/>
              <w:rPr>
                <w:rFonts w:asciiTheme="minorHAnsi" w:eastAsia="Arial" w:hAnsiTheme="minorHAnsi" w:cstheme="minorHAnsi"/>
                <w:sz w:val="22"/>
                <w:szCs w:val="22"/>
              </w:rPr>
            </w:pPr>
          </w:p>
        </w:tc>
        <w:tc>
          <w:tcPr>
            <w:tcW w:w="4215" w:type="dxa"/>
            <w:tcBorders>
              <w:top w:val="single" w:sz="4" w:space="0" w:color="000009"/>
              <w:left w:val="single" w:sz="4" w:space="0" w:color="000009"/>
              <w:bottom w:val="single" w:sz="4" w:space="0" w:color="000009"/>
              <w:right w:val="nil"/>
            </w:tcBorders>
          </w:tcPr>
          <w:p w14:paraId="44497F99" w14:textId="77777777" w:rsidR="00DF6AA1" w:rsidRPr="00EC2129" w:rsidRDefault="00DF6AA1" w:rsidP="00DF6AA1">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528" w:type="dxa"/>
            <w:tcBorders>
              <w:top w:val="single" w:sz="4" w:space="0" w:color="000001"/>
              <w:left w:val="single" w:sz="4" w:space="0" w:color="000001"/>
              <w:bottom w:val="single" w:sz="4" w:space="0" w:color="000001"/>
              <w:right w:val="single" w:sz="4" w:space="0" w:color="000001"/>
            </w:tcBorders>
          </w:tcPr>
          <w:p w14:paraId="52B0F9DB" w14:textId="77777777" w:rsidR="00DF6AA1" w:rsidRPr="00EC2129" w:rsidRDefault="00DF6AA1" w:rsidP="00DF6AA1">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8" w:type="dxa"/>
            <w:tcBorders>
              <w:top w:val="single" w:sz="4" w:space="0" w:color="000001"/>
              <w:left w:val="single" w:sz="4" w:space="0" w:color="000001"/>
              <w:bottom w:val="single" w:sz="4" w:space="0" w:color="000001"/>
              <w:right w:val="single" w:sz="4" w:space="0" w:color="000001"/>
            </w:tcBorders>
          </w:tcPr>
          <w:p w14:paraId="6A6E2843" w14:textId="533AF234" w:rsidR="00DF6AA1" w:rsidRPr="00EC2129" w:rsidRDefault="00DF6AA1" w:rsidP="00DF6AA1">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24161B" w:rsidRPr="00EC2129" w14:paraId="2367E26D"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1932B97B" w14:textId="3137B7A5" w:rsidR="0024161B" w:rsidRPr="00EC2129" w:rsidRDefault="0024161B" w:rsidP="0024161B">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1.11.6.</w:t>
            </w:r>
          </w:p>
        </w:tc>
        <w:tc>
          <w:tcPr>
            <w:tcW w:w="4215" w:type="dxa"/>
            <w:tcBorders>
              <w:top w:val="single" w:sz="4" w:space="0" w:color="000009"/>
              <w:left w:val="single" w:sz="4" w:space="0" w:color="000009"/>
              <w:bottom w:val="single" w:sz="4" w:space="0" w:color="000009"/>
              <w:right w:val="nil"/>
            </w:tcBorders>
          </w:tcPr>
          <w:p w14:paraId="4A0272E2" w14:textId="77777777" w:rsidR="0024161B" w:rsidRPr="00EC2129" w:rsidRDefault="0024161B" w:rsidP="0024161B">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528" w:type="dxa"/>
            <w:tcBorders>
              <w:top w:val="single" w:sz="4" w:space="0" w:color="000001"/>
              <w:left w:val="single" w:sz="4" w:space="0" w:color="000001"/>
              <w:bottom w:val="single" w:sz="4" w:space="0" w:color="000001"/>
              <w:right w:val="single" w:sz="4" w:space="0" w:color="000001"/>
            </w:tcBorders>
          </w:tcPr>
          <w:p w14:paraId="5AFE21B7" w14:textId="77777777" w:rsidR="0024161B" w:rsidRPr="00EC2129" w:rsidRDefault="0024161B" w:rsidP="0024161B">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8" w:type="dxa"/>
            <w:tcBorders>
              <w:top w:val="single" w:sz="4" w:space="0" w:color="000001"/>
              <w:left w:val="single" w:sz="4" w:space="0" w:color="000001"/>
              <w:bottom w:val="single" w:sz="4" w:space="0" w:color="000001"/>
              <w:right w:val="single" w:sz="4" w:space="0" w:color="000001"/>
            </w:tcBorders>
          </w:tcPr>
          <w:p w14:paraId="62604C9C" w14:textId="161FBA2C" w:rsidR="0024161B" w:rsidRPr="00EC2129" w:rsidRDefault="0024161B" w:rsidP="0024161B">
            <w:pPr>
              <w:spacing w:line="257" w:lineRule="auto"/>
              <w:ind w:left="113"/>
              <w:jc w:val="both"/>
              <w:rPr>
                <w:rFonts w:asciiTheme="minorHAnsi" w:eastAsia="Arial" w:hAnsiTheme="minorHAnsi" w:cstheme="minorHAnsi"/>
                <w:sz w:val="22"/>
                <w:szCs w:val="22"/>
              </w:rPr>
            </w:pPr>
            <w:r>
              <w:rPr>
                <w:rFonts w:asciiTheme="minorHAnsi" w:eastAsia="Arial" w:hAnsiTheme="minorHAnsi" w:cstheme="minorHAnsi"/>
                <w:sz w:val="20"/>
                <w:szCs w:val="20"/>
              </w:rPr>
              <w:t>Power-BuBble</w:t>
            </w:r>
          </w:p>
        </w:tc>
      </w:tr>
      <w:tr w:rsidR="0024161B" w:rsidRPr="00EC2129" w14:paraId="4733C399"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63663CB2" w14:textId="4D3572D7" w:rsidR="0024161B" w:rsidRPr="00EC2129" w:rsidRDefault="0024161B" w:rsidP="0024161B">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1.11.7.</w:t>
            </w:r>
          </w:p>
        </w:tc>
        <w:tc>
          <w:tcPr>
            <w:tcW w:w="4215" w:type="dxa"/>
            <w:tcBorders>
              <w:top w:val="single" w:sz="4" w:space="0" w:color="000009"/>
              <w:left w:val="single" w:sz="4" w:space="0" w:color="000009"/>
              <w:bottom w:val="single" w:sz="4" w:space="0" w:color="000009"/>
              <w:right w:val="nil"/>
            </w:tcBorders>
          </w:tcPr>
          <w:p w14:paraId="64337558" w14:textId="77777777" w:rsidR="0024161B" w:rsidRPr="00EC2129" w:rsidRDefault="0024161B" w:rsidP="0024161B">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528" w:type="dxa"/>
            <w:tcBorders>
              <w:top w:val="single" w:sz="4" w:space="0" w:color="000001"/>
              <w:left w:val="single" w:sz="4" w:space="0" w:color="000001"/>
              <w:bottom w:val="single" w:sz="4" w:space="0" w:color="000001"/>
              <w:right w:val="single" w:sz="4" w:space="0" w:color="000001"/>
            </w:tcBorders>
          </w:tcPr>
          <w:p w14:paraId="25299467" w14:textId="77777777" w:rsidR="0024161B" w:rsidRPr="00EC2129" w:rsidRDefault="0024161B" w:rsidP="0024161B">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472EE851" w14:textId="77777777" w:rsidR="0024161B" w:rsidRPr="00EC2129" w:rsidRDefault="0024161B" w:rsidP="0024161B">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828" w:type="dxa"/>
            <w:tcBorders>
              <w:top w:val="single" w:sz="4" w:space="0" w:color="000001"/>
              <w:left w:val="single" w:sz="4" w:space="0" w:color="000001"/>
              <w:bottom w:val="single" w:sz="4" w:space="0" w:color="000001"/>
              <w:right w:val="single" w:sz="4" w:space="0" w:color="000001"/>
            </w:tcBorders>
          </w:tcPr>
          <w:p w14:paraId="5A35E0D5" w14:textId="77777777" w:rsidR="0024161B" w:rsidRDefault="0024161B" w:rsidP="0024161B">
            <w:pPr>
              <w:spacing w:line="257" w:lineRule="auto"/>
              <w:ind w:left="113"/>
              <w:jc w:val="both"/>
              <w:rPr>
                <w:rFonts w:asciiTheme="minorHAnsi" w:hAnsiTheme="minorHAnsi" w:cstheme="minorHAnsi"/>
                <w:sz w:val="20"/>
                <w:szCs w:val="20"/>
              </w:rPr>
            </w:pPr>
            <w:r>
              <w:rPr>
                <w:rFonts w:asciiTheme="minorHAnsi" w:hAnsiTheme="minorHAnsi" w:cstheme="minorHAnsi"/>
                <w:sz w:val="20"/>
                <w:szCs w:val="20"/>
              </w:rPr>
              <w:t>PBM-500AS</w:t>
            </w:r>
          </w:p>
          <w:p w14:paraId="6D934E67" w14:textId="5FFF23B8" w:rsidR="0024161B" w:rsidRPr="00EC2129" w:rsidRDefault="00E33451" w:rsidP="0024161B">
            <w:pPr>
              <w:spacing w:line="257" w:lineRule="auto"/>
              <w:ind w:left="113"/>
              <w:jc w:val="both"/>
              <w:rPr>
                <w:rFonts w:asciiTheme="minorHAnsi" w:eastAsia="Arial" w:hAnsiTheme="minorHAnsi" w:cstheme="minorHAnsi"/>
                <w:sz w:val="22"/>
                <w:szCs w:val="22"/>
              </w:rPr>
            </w:pPr>
            <w:hyperlink r:id="rId15" w:history="1">
              <w:r w:rsidR="0024161B">
                <w:rPr>
                  <w:rStyle w:val="Hyperlink"/>
                </w:rPr>
                <w:t>https://bkgrupe.lt/lt/ieigos-kontrole/2056-elektromagnetas-pbm-500as-500kg.html</w:t>
              </w:r>
            </w:hyperlink>
          </w:p>
        </w:tc>
      </w:tr>
      <w:tr w:rsidR="00DF6AA1" w:rsidRPr="00EC2129" w14:paraId="366564F4" w14:textId="77777777" w:rsidTr="00BE3DB4">
        <w:trPr>
          <w:trHeight w:val="405"/>
        </w:trPr>
        <w:tc>
          <w:tcPr>
            <w:tcW w:w="1025" w:type="dxa"/>
            <w:tcBorders>
              <w:top w:val="single" w:sz="4" w:space="0" w:color="000009"/>
              <w:left w:val="single" w:sz="4" w:space="0" w:color="000009"/>
              <w:bottom w:val="single" w:sz="4" w:space="0" w:color="000009"/>
              <w:right w:val="nil"/>
            </w:tcBorders>
          </w:tcPr>
          <w:p w14:paraId="27E399ED" w14:textId="2FCB6185" w:rsidR="00DF6AA1" w:rsidRPr="00EC2129" w:rsidRDefault="00DF6AA1" w:rsidP="00DF6AA1">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1.11.8.</w:t>
            </w:r>
          </w:p>
        </w:tc>
        <w:tc>
          <w:tcPr>
            <w:tcW w:w="4215" w:type="dxa"/>
            <w:tcBorders>
              <w:top w:val="single" w:sz="4" w:space="0" w:color="000009"/>
              <w:left w:val="single" w:sz="4" w:space="0" w:color="000009"/>
              <w:bottom w:val="single" w:sz="4" w:space="0" w:color="000009"/>
              <w:right w:val="nil"/>
            </w:tcBorders>
          </w:tcPr>
          <w:p w14:paraId="6194EEAA" w14:textId="7FF4A0D9" w:rsidR="00DF6AA1" w:rsidRPr="00EC2129" w:rsidRDefault="00DF6AA1" w:rsidP="00DF6AA1">
            <w:pPr>
              <w:spacing w:line="256" w:lineRule="auto"/>
              <w:ind w:left="82"/>
              <w:jc w:val="both"/>
              <w:rPr>
                <w:rFonts w:asciiTheme="minorHAnsi" w:eastAsia="Arial" w:hAnsiTheme="minorHAnsi" w:cstheme="minorHAnsi"/>
                <w:sz w:val="22"/>
                <w:szCs w:val="22"/>
              </w:rPr>
            </w:pPr>
            <w:r w:rsidRPr="00EC2129">
              <w:rPr>
                <w:rFonts w:asciiTheme="minorHAnsi" w:hAnsiTheme="minorHAnsi" w:cstheme="minorHAnsi"/>
                <w:bCs/>
                <w:sz w:val="22"/>
                <w:szCs w:val="22"/>
              </w:rPr>
              <w:t xml:space="preserve">Techniniai parametrai </w:t>
            </w:r>
          </w:p>
        </w:tc>
        <w:tc>
          <w:tcPr>
            <w:tcW w:w="5528" w:type="dxa"/>
            <w:tcBorders>
              <w:top w:val="single" w:sz="4" w:space="0" w:color="000001"/>
              <w:left w:val="single" w:sz="4" w:space="0" w:color="000001"/>
              <w:bottom w:val="single" w:sz="4" w:space="0" w:color="000001"/>
              <w:right w:val="single" w:sz="4" w:space="0" w:color="000001"/>
            </w:tcBorders>
          </w:tcPr>
          <w:p w14:paraId="4E84E78B" w14:textId="7E6447A0" w:rsidR="00DF6AA1" w:rsidRPr="00EC2129" w:rsidRDefault="00DF6AA1" w:rsidP="00DF6AA1">
            <w:pPr>
              <w:pStyle w:val="ListParagraph"/>
              <w:numPr>
                <w:ilvl w:val="0"/>
                <w:numId w:val="2"/>
              </w:numPr>
              <w:ind w:left="470" w:hanging="357"/>
              <w:jc w:val="both"/>
              <w:rPr>
                <w:rFonts w:asciiTheme="minorHAnsi" w:hAnsiTheme="minorHAnsi" w:cstheme="minorHAnsi"/>
                <w:lang w:val="lt-LT" w:eastAsia="lt-LT"/>
              </w:rPr>
            </w:pPr>
            <w:r w:rsidRPr="00EC2129">
              <w:rPr>
                <w:rFonts w:asciiTheme="minorHAnsi" w:hAnsiTheme="minorHAnsi" w:cstheme="minorHAnsi"/>
                <w:lang w:val="lt-LT" w:eastAsia="lt-LT"/>
              </w:rPr>
              <w:t>Laikymo jėga                     500kg (1200Lbs);</w:t>
            </w:r>
          </w:p>
          <w:p w14:paraId="5BB39EBB" w14:textId="77777777" w:rsidR="00DF6AA1" w:rsidRPr="00EC2129" w:rsidRDefault="00DF6AA1" w:rsidP="00DF6AA1">
            <w:pPr>
              <w:pStyle w:val="ListParagraph"/>
              <w:numPr>
                <w:ilvl w:val="0"/>
                <w:numId w:val="2"/>
              </w:numPr>
              <w:ind w:left="470" w:hanging="357"/>
              <w:jc w:val="both"/>
              <w:rPr>
                <w:rFonts w:asciiTheme="minorHAnsi" w:hAnsiTheme="minorHAnsi" w:cstheme="minorHAnsi"/>
                <w:lang w:val="lt-LT" w:eastAsia="lt-LT"/>
              </w:rPr>
            </w:pPr>
            <w:r w:rsidRPr="00EC2129">
              <w:rPr>
                <w:rFonts w:asciiTheme="minorHAnsi" w:hAnsiTheme="minorHAnsi" w:cstheme="minorHAnsi"/>
                <w:lang w:val="lt-LT" w:eastAsia="lt-LT"/>
              </w:rPr>
              <w:t>Signalo išvestis                 Taip;</w:t>
            </w:r>
          </w:p>
          <w:p w14:paraId="14DD409B" w14:textId="77777777" w:rsidR="00DF6AA1" w:rsidRPr="00EC2129" w:rsidRDefault="00DF6AA1" w:rsidP="00DF6AA1">
            <w:pPr>
              <w:pStyle w:val="ListParagraph"/>
              <w:numPr>
                <w:ilvl w:val="0"/>
                <w:numId w:val="2"/>
              </w:numPr>
              <w:ind w:left="470" w:hanging="357"/>
              <w:jc w:val="both"/>
              <w:rPr>
                <w:rFonts w:asciiTheme="minorHAnsi" w:hAnsiTheme="minorHAnsi" w:cstheme="minorHAnsi"/>
                <w:lang w:val="lt-LT" w:eastAsia="lt-LT"/>
              </w:rPr>
            </w:pPr>
            <w:r w:rsidRPr="00EC2129">
              <w:rPr>
                <w:rFonts w:asciiTheme="minorHAnsi" w:hAnsiTheme="minorHAnsi" w:cstheme="minorHAnsi"/>
                <w:lang w:val="lt-LT" w:eastAsia="lt-LT"/>
              </w:rPr>
              <w:t>Įvesties įtampa                 DC12V/DC24V;</w:t>
            </w:r>
          </w:p>
          <w:p w14:paraId="07043787" w14:textId="77777777" w:rsidR="00DF6AA1" w:rsidRPr="00EC2129" w:rsidRDefault="00DF6AA1" w:rsidP="00DF6AA1">
            <w:pPr>
              <w:pStyle w:val="ListParagraph"/>
              <w:numPr>
                <w:ilvl w:val="0"/>
                <w:numId w:val="2"/>
              </w:numPr>
              <w:ind w:left="470" w:hanging="357"/>
              <w:jc w:val="both"/>
              <w:rPr>
                <w:rFonts w:asciiTheme="minorHAnsi" w:hAnsiTheme="minorHAnsi" w:cstheme="minorHAnsi"/>
                <w:lang w:val="lt-LT" w:eastAsia="lt-LT"/>
              </w:rPr>
            </w:pPr>
            <w:r w:rsidRPr="00EC2129">
              <w:rPr>
                <w:rFonts w:asciiTheme="minorHAnsi" w:hAnsiTheme="minorHAnsi" w:cstheme="minorHAnsi"/>
                <w:lang w:val="lt-LT" w:eastAsia="lt-LT"/>
              </w:rPr>
              <w:t>Veikimo srovė                   12V/500mA   24V/250mA;</w:t>
            </w:r>
          </w:p>
          <w:p w14:paraId="47D2F8E1" w14:textId="3BA5585A" w:rsidR="00DF6AA1" w:rsidRPr="00EC2129" w:rsidRDefault="00DF6AA1" w:rsidP="00DF6AA1">
            <w:pPr>
              <w:pStyle w:val="ListParagraph"/>
              <w:numPr>
                <w:ilvl w:val="0"/>
                <w:numId w:val="2"/>
              </w:numPr>
              <w:ind w:left="470" w:hanging="357"/>
              <w:jc w:val="both"/>
              <w:rPr>
                <w:rFonts w:asciiTheme="minorHAnsi" w:hAnsiTheme="minorHAnsi" w:cstheme="minorHAnsi"/>
                <w:lang w:val="lt-LT"/>
              </w:rPr>
            </w:pPr>
            <w:r w:rsidRPr="00EC2129">
              <w:rPr>
                <w:rFonts w:asciiTheme="minorHAnsi" w:hAnsiTheme="minorHAnsi" w:cstheme="minorHAnsi"/>
                <w:lang w:val="lt-LT" w:eastAsia="lt-LT"/>
              </w:rPr>
              <w:t xml:space="preserve">Tinka durims                    </w:t>
            </w:r>
            <w:r w:rsidRPr="00EC2129">
              <w:rPr>
                <w:rFonts w:asciiTheme="minorHAnsi" w:hAnsiTheme="minorHAnsi" w:cstheme="minorHAnsi"/>
                <w:lang w:val="lt-LT"/>
              </w:rPr>
              <w:t>Medinėms, stiklinėms, metalinėms, ugniai atsparioms durims;</w:t>
            </w:r>
          </w:p>
          <w:p w14:paraId="03A2AA7B" w14:textId="54D6AC13" w:rsidR="00DF6AA1" w:rsidRPr="00EC2129" w:rsidRDefault="00DF6AA1" w:rsidP="00DF6AA1">
            <w:pPr>
              <w:pStyle w:val="ListParagraph"/>
              <w:numPr>
                <w:ilvl w:val="0"/>
                <w:numId w:val="2"/>
              </w:numPr>
              <w:ind w:left="470" w:hanging="357"/>
              <w:jc w:val="both"/>
              <w:rPr>
                <w:rFonts w:asciiTheme="minorHAnsi" w:hAnsiTheme="minorHAnsi" w:cstheme="minorHAnsi"/>
                <w:lang w:val="lt-LT" w:eastAsia="lt-LT"/>
              </w:rPr>
            </w:pPr>
            <w:r w:rsidRPr="00EC2129">
              <w:rPr>
                <w:rFonts w:asciiTheme="minorHAnsi" w:hAnsiTheme="minorHAnsi" w:cstheme="minorHAnsi"/>
                <w:lang w:val="lt-LT" w:eastAsia="lt-LT"/>
              </w:rPr>
              <w:t>Užlaikymas                         Nėra;</w:t>
            </w:r>
          </w:p>
          <w:p w14:paraId="1272E2E3" w14:textId="77777777" w:rsidR="00DF6AA1" w:rsidRPr="00EC2129" w:rsidRDefault="00DF6AA1" w:rsidP="00DF6AA1">
            <w:pPr>
              <w:pStyle w:val="ListParagraph"/>
              <w:numPr>
                <w:ilvl w:val="0"/>
                <w:numId w:val="2"/>
              </w:numPr>
              <w:ind w:left="470" w:hanging="357"/>
              <w:jc w:val="both"/>
              <w:rPr>
                <w:rFonts w:asciiTheme="minorHAnsi" w:hAnsiTheme="minorHAnsi" w:cstheme="minorHAnsi"/>
                <w:lang w:val="lt-LT"/>
              </w:rPr>
            </w:pPr>
            <w:r w:rsidRPr="00EC2129">
              <w:rPr>
                <w:rFonts w:asciiTheme="minorHAnsi" w:hAnsiTheme="minorHAnsi" w:cstheme="minorHAnsi"/>
                <w:lang w:val="lt-LT" w:eastAsia="lt-LT"/>
              </w:rPr>
              <w:t>Veikimo principas             Power off to open;</w:t>
            </w:r>
          </w:p>
          <w:p w14:paraId="5C76ECC3" w14:textId="6F45DD7F" w:rsidR="00DF6AA1" w:rsidRPr="00EC2129" w:rsidRDefault="00DF6AA1" w:rsidP="00DF6AA1">
            <w:pPr>
              <w:pStyle w:val="ListParagraph"/>
              <w:numPr>
                <w:ilvl w:val="0"/>
                <w:numId w:val="2"/>
              </w:numPr>
              <w:ind w:left="470" w:hanging="357"/>
              <w:jc w:val="both"/>
              <w:rPr>
                <w:rFonts w:asciiTheme="minorHAnsi" w:eastAsia="Arial" w:hAnsiTheme="minorHAnsi" w:cstheme="minorHAnsi"/>
                <w:lang w:val="lt-LT"/>
              </w:rPr>
            </w:pPr>
            <w:r w:rsidRPr="00EC2129">
              <w:rPr>
                <w:rFonts w:asciiTheme="minorHAnsi" w:hAnsiTheme="minorHAnsi" w:cstheme="minorHAnsi"/>
                <w:lang w:val="lt-LT" w:eastAsia="lt-LT"/>
              </w:rPr>
              <w:t>Svoris                                  4.5kg.</w:t>
            </w:r>
          </w:p>
        </w:tc>
        <w:tc>
          <w:tcPr>
            <w:tcW w:w="3828" w:type="dxa"/>
            <w:tcBorders>
              <w:top w:val="single" w:sz="4" w:space="0" w:color="000001"/>
              <w:left w:val="single" w:sz="4" w:space="0" w:color="000001"/>
              <w:bottom w:val="single" w:sz="4" w:space="0" w:color="000001"/>
              <w:right w:val="single" w:sz="4" w:space="0" w:color="000001"/>
            </w:tcBorders>
          </w:tcPr>
          <w:p w14:paraId="35C5990C" w14:textId="77777777" w:rsidR="00D73012" w:rsidRPr="00EC2129" w:rsidRDefault="00D73012" w:rsidP="00D73012">
            <w:pPr>
              <w:pStyle w:val="ListParagraph"/>
              <w:numPr>
                <w:ilvl w:val="0"/>
                <w:numId w:val="2"/>
              </w:numPr>
              <w:ind w:left="470" w:hanging="357"/>
              <w:jc w:val="both"/>
              <w:rPr>
                <w:rFonts w:asciiTheme="minorHAnsi" w:hAnsiTheme="minorHAnsi" w:cstheme="minorHAnsi"/>
                <w:lang w:val="lt-LT" w:eastAsia="lt-LT"/>
              </w:rPr>
            </w:pPr>
            <w:r w:rsidRPr="00EC2129">
              <w:rPr>
                <w:rFonts w:asciiTheme="minorHAnsi" w:hAnsiTheme="minorHAnsi" w:cstheme="minorHAnsi"/>
                <w:lang w:val="lt-LT" w:eastAsia="lt-LT"/>
              </w:rPr>
              <w:t>Laikymo jėga                     500kg (1200Lbs);</w:t>
            </w:r>
          </w:p>
          <w:p w14:paraId="788D21DF" w14:textId="77777777" w:rsidR="00D73012" w:rsidRPr="00EC2129" w:rsidRDefault="00D73012" w:rsidP="00D73012">
            <w:pPr>
              <w:pStyle w:val="ListParagraph"/>
              <w:numPr>
                <w:ilvl w:val="0"/>
                <w:numId w:val="2"/>
              </w:numPr>
              <w:ind w:left="470" w:hanging="357"/>
              <w:jc w:val="both"/>
              <w:rPr>
                <w:rFonts w:asciiTheme="minorHAnsi" w:hAnsiTheme="minorHAnsi" w:cstheme="minorHAnsi"/>
                <w:lang w:val="lt-LT" w:eastAsia="lt-LT"/>
              </w:rPr>
            </w:pPr>
            <w:r w:rsidRPr="00EC2129">
              <w:rPr>
                <w:rFonts w:asciiTheme="minorHAnsi" w:hAnsiTheme="minorHAnsi" w:cstheme="minorHAnsi"/>
                <w:lang w:val="lt-LT" w:eastAsia="lt-LT"/>
              </w:rPr>
              <w:t>Signalo išvestis                 Taip;</w:t>
            </w:r>
          </w:p>
          <w:p w14:paraId="595950E9" w14:textId="77777777" w:rsidR="00D73012" w:rsidRPr="00EC2129" w:rsidRDefault="00D73012" w:rsidP="00D73012">
            <w:pPr>
              <w:pStyle w:val="ListParagraph"/>
              <w:numPr>
                <w:ilvl w:val="0"/>
                <w:numId w:val="2"/>
              </w:numPr>
              <w:ind w:left="470" w:hanging="357"/>
              <w:jc w:val="both"/>
              <w:rPr>
                <w:rFonts w:asciiTheme="minorHAnsi" w:hAnsiTheme="minorHAnsi" w:cstheme="minorHAnsi"/>
                <w:lang w:val="lt-LT" w:eastAsia="lt-LT"/>
              </w:rPr>
            </w:pPr>
            <w:r w:rsidRPr="00EC2129">
              <w:rPr>
                <w:rFonts w:asciiTheme="minorHAnsi" w:hAnsiTheme="minorHAnsi" w:cstheme="minorHAnsi"/>
                <w:lang w:val="lt-LT" w:eastAsia="lt-LT"/>
              </w:rPr>
              <w:t>Įvesties įtampa                 DC12V/DC24V;</w:t>
            </w:r>
          </w:p>
          <w:p w14:paraId="5281DFDF" w14:textId="77777777" w:rsidR="00D73012" w:rsidRPr="00EC2129" w:rsidRDefault="00D73012" w:rsidP="00D73012">
            <w:pPr>
              <w:pStyle w:val="ListParagraph"/>
              <w:numPr>
                <w:ilvl w:val="0"/>
                <w:numId w:val="2"/>
              </w:numPr>
              <w:ind w:left="470" w:hanging="357"/>
              <w:jc w:val="both"/>
              <w:rPr>
                <w:rFonts w:asciiTheme="minorHAnsi" w:hAnsiTheme="minorHAnsi" w:cstheme="minorHAnsi"/>
                <w:lang w:val="lt-LT" w:eastAsia="lt-LT"/>
              </w:rPr>
            </w:pPr>
            <w:r w:rsidRPr="00EC2129">
              <w:rPr>
                <w:rFonts w:asciiTheme="minorHAnsi" w:hAnsiTheme="minorHAnsi" w:cstheme="minorHAnsi"/>
                <w:lang w:val="lt-LT" w:eastAsia="lt-LT"/>
              </w:rPr>
              <w:t>Veikimo srovė                   12V/500mA   24V/250mA;</w:t>
            </w:r>
          </w:p>
          <w:p w14:paraId="5B76570F" w14:textId="77777777" w:rsidR="00D73012" w:rsidRPr="00EC2129" w:rsidRDefault="00D73012" w:rsidP="00D73012">
            <w:pPr>
              <w:pStyle w:val="ListParagraph"/>
              <w:numPr>
                <w:ilvl w:val="0"/>
                <w:numId w:val="2"/>
              </w:numPr>
              <w:ind w:left="470" w:hanging="357"/>
              <w:jc w:val="both"/>
              <w:rPr>
                <w:rFonts w:asciiTheme="minorHAnsi" w:hAnsiTheme="minorHAnsi" w:cstheme="minorHAnsi"/>
                <w:lang w:val="lt-LT"/>
              </w:rPr>
            </w:pPr>
            <w:r w:rsidRPr="00EC2129">
              <w:rPr>
                <w:rFonts w:asciiTheme="minorHAnsi" w:hAnsiTheme="minorHAnsi" w:cstheme="minorHAnsi"/>
                <w:lang w:val="lt-LT" w:eastAsia="lt-LT"/>
              </w:rPr>
              <w:t xml:space="preserve">Tinka durims                    </w:t>
            </w:r>
            <w:r w:rsidRPr="00EC2129">
              <w:rPr>
                <w:rFonts w:asciiTheme="minorHAnsi" w:hAnsiTheme="minorHAnsi" w:cstheme="minorHAnsi"/>
                <w:lang w:val="lt-LT"/>
              </w:rPr>
              <w:t>Medinėms, stiklinėms, metalinėms, ugniai atsparioms durims;</w:t>
            </w:r>
          </w:p>
          <w:p w14:paraId="65F6CD9D" w14:textId="77777777" w:rsidR="00D73012" w:rsidRPr="00EC2129" w:rsidRDefault="00D73012" w:rsidP="00D73012">
            <w:pPr>
              <w:pStyle w:val="ListParagraph"/>
              <w:numPr>
                <w:ilvl w:val="0"/>
                <w:numId w:val="2"/>
              </w:numPr>
              <w:ind w:left="470" w:hanging="357"/>
              <w:jc w:val="both"/>
              <w:rPr>
                <w:rFonts w:asciiTheme="minorHAnsi" w:hAnsiTheme="minorHAnsi" w:cstheme="minorHAnsi"/>
                <w:lang w:val="lt-LT" w:eastAsia="lt-LT"/>
              </w:rPr>
            </w:pPr>
            <w:r w:rsidRPr="00EC2129">
              <w:rPr>
                <w:rFonts w:asciiTheme="minorHAnsi" w:hAnsiTheme="minorHAnsi" w:cstheme="minorHAnsi"/>
                <w:lang w:val="lt-LT" w:eastAsia="lt-LT"/>
              </w:rPr>
              <w:t>Užlaikymas                         Nėra;</w:t>
            </w:r>
          </w:p>
          <w:p w14:paraId="483AE0D8" w14:textId="77777777" w:rsidR="00D73012" w:rsidRPr="00EC2129" w:rsidRDefault="00D73012" w:rsidP="00D73012">
            <w:pPr>
              <w:pStyle w:val="ListParagraph"/>
              <w:numPr>
                <w:ilvl w:val="0"/>
                <w:numId w:val="2"/>
              </w:numPr>
              <w:ind w:left="470" w:hanging="357"/>
              <w:jc w:val="both"/>
              <w:rPr>
                <w:rFonts w:asciiTheme="minorHAnsi" w:hAnsiTheme="minorHAnsi" w:cstheme="minorHAnsi"/>
                <w:lang w:val="lt-LT"/>
              </w:rPr>
            </w:pPr>
            <w:r w:rsidRPr="00EC2129">
              <w:rPr>
                <w:rFonts w:asciiTheme="minorHAnsi" w:hAnsiTheme="minorHAnsi" w:cstheme="minorHAnsi"/>
                <w:lang w:val="lt-LT" w:eastAsia="lt-LT"/>
              </w:rPr>
              <w:t>Veikimo principas             Power off to open;</w:t>
            </w:r>
          </w:p>
          <w:p w14:paraId="5965EDEC" w14:textId="15D08C06" w:rsidR="00DF6AA1" w:rsidRPr="00EC2129" w:rsidRDefault="00D73012" w:rsidP="00D73012">
            <w:pPr>
              <w:spacing w:line="257" w:lineRule="auto"/>
              <w:ind w:left="113"/>
              <w:jc w:val="both"/>
              <w:rPr>
                <w:rFonts w:asciiTheme="minorHAnsi" w:eastAsia="Arial" w:hAnsiTheme="minorHAnsi" w:cstheme="minorHAnsi"/>
                <w:sz w:val="22"/>
                <w:szCs w:val="22"/>
              </w:rPr>
            </w:pPr>
            <w:r w:rsidRPr="00EC2129">
              <w:rPr>
                <w:rFonts w:asciiTheme="minorHAnsi" w:hAnsiTheme="minorHAnsi" w:cstheme="minorHAnsi"/>
                <w:lang w:val="lt-LT" w:eastAsia="lt-LT"/>
              </w:rPr>
              <w:t>Svoris                                  4.5kg.</w:t>
            </w:r>
          </w:p>
        </w:tc>
      </w:tr>
    </w:tbl>
    <w:p w14:paraId="3D22D421" w14:textId="5FDA558D" w:rsidR="00A11805" w:rsidRPr="00EC2129" w:rsidRDefault="00A11805" w:rsidP="00A11805">
      <w:pPr>
        <w:rPr>
          <w:rFonts w:asciiTheme="minorHAnsi" w:hAnsiTheme="minorHAnsi" w:cstheme="minorHAnsi"/>
          <w:sz w:val="22"/>
          <w:szCs w:val="22"/>
        </w:rPr>
      </w:pPr>
    </w:p>
    <w:p w14:paraId="5610E3EE" w14:textId="77777777" w:rsidR="00151F6A" w:rsidRPr="00EC2129" w:rsidRDefault="00151F6A" w:rsidP="00A11805">
      <w:pPr>
        <w:rPr>
          <w:rFonts w:asciiTheme="minorHAnsi" w:hAnsiTheme="minorHAnsi" w:cstheme="minorHAnsi"/>
          <w:sz w:val="22"/>
          <w:szCs w:val="22"/>
        </w:rPr>
      </w:pPr>
    </w:p>
    <w:p w14:paraId="3D84D063" w14:textId="2B3B2821" w:rsidR="00151F6A" w:rsidRPr="00EC2129" w:rsidRDefault="00151F6A" w:rsidP="00A11805">
      <w:pPr>
        <w:rPr>
          <w:rFonts w:asciiTheme="minorHAnsi" w:hAnsiTheme="minorHAnsi" w:cstheme="minorHAnsi"/>
          <w:sz w:val="22"/>
          <w:szCs w:val="22"/>
        </w:rPr>
      </w:pPr>
    </w:p>
    <w:p w14:paraId="47A4E439" w14:textId="77777777" w:rsidR="00A11805" w:rsidRPr="00EC2129" w:rsidRDefault="00A11805" w:rsidP="00A11805">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Layout w:type="fixed"/>
        <w:tblCellMar>
          <w:left w:w="0" w:type="dxa"/>
          <w:right w:w="0" w:type="dxa"/>
        </w:tblCellMar>
        <w:tblLook w:val="04A0" w:firstRow="1" w:lastRow="0" w:firstColumn="1" w:lastColumn="0" w:noHBand="0" w:noVBand="1"/>
      </w:tblPr>
      <w:tblGrid>
        <w:gridCol w:w="1003"/>
        <w:gridCol w:w="4003"/>
        <w:gridCol w:w="6188"/>
        <w:gridCol w:w="3402"/>
      </w:tblGrid>
      <w:tr w:rsidR="00A11805" w:rsidRPr="00EC2129" w14:paraId="5D70765A" w14:textId="77777777" w:rsidTr="00615A22">
        <w:trPr>
          <w:trHeight w:val="537"/>
        </w:trPr>
        <w:tc>
          <w:tcPr>
            <w:tcW w:w="1003" w:type="dxa"/>
            <w:tcBorders>
              <w:top w:val="single" w:sz="4" w:space="0" w:color="000009"/>
              <w:left w:val="single" w:sz="4" w:space="0" w:color="000009"/>
              <w:bottom w:val="single" w:sz="4" w:space="0" w:color="000009"/>
              <w:right w:val="nil"/>
            </w:tcBorders>
            <w:shd w:val="clear" w:color="auto" w:fill="D9D9D9"/>
            <w:hideMark/>
          </w:tcPr>
          <w:p w14:paraId="1BD43E78"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386D3A51"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93"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5162FC28"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4D11C439" w14:textId="77777777" w:rsidTr="00615A22">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3E794325" w14:textId="03780C6D" w:rsidR="00A11805" w:rsidRPr="00EC2129" w:rsidRDefault="00A11805" w:rsidP="00AD653E">
            <w:pPr>
              <w:spacing w:before="120" w:after="120" w:line="257" w:lineRule="auto"/>
              <w:ind w:left="113"/>
              <w:rPr>
                <w:rFonts w:asciiTheme="minorHAnsi" w:eastAsia="Arial" w:hAnsiTheme="minorHAnsi" w:cstheme="minorHAnsi"/>
                <w:b/>
                <w:color w:val="FF0000"/>
                <w:sz w:val="22"/>
                <w:szCs w:val="22"/>
              </w:rPr>
            </w:pPr>
            <w:r w:rsidRPr="00EC2129">
              <w:rPr>
                <w:rFonts w:asciiTheme="minorHAnsi" w:hAnsiTheme="minorHAnsi" w:cstheme="minorHAnsi"/>
                <w:b/>
                <w:sz w:val="22"/>
                <w:szCs w:val="22"/>
              </w:rPr>
              <w:t>1.</w:t>
            </w:r>
            <w:r w:rsidR="003B63EC" w:rsidRPr="00EC2129">
              <w:rPr>
                <w:rFonts w:asciiTheme="minorHAnsi" w:hAnsiTheme="minorHAnsi" w:cstheme="minorHAnsi"/>
                <w:b/>
                <w:sz w:val="22"/>
                <w:szCs w:val="22"/>
              </w:rPr>
              <w:t>12</w:t>
            </w:r>
            <w:r w:rsidRPr="00EC2129">
              <w:rPr>
                <w:rFonts w:asciiTheme="minorHAnsi" w:hAnsiTheme="minorHAnsi" w:cstheme="minorHAnsi"/>
                <w:b/>
                <w:sz w:val="22"/>
                <w:szCs w:val="22"/>
              </w:rPr>
              <w:t xml:space="preserve">        </w:t>
            </w:r>
            <w:r w:rsidR="00AD653E" w:rsidRPr="00EC2129">
              <w:rPr>
                <w:rFonts w:asciiTheme="minorHAnsi" w:hAnsiTheme="minorHAnsi" w:cstheme="minorHAnsi"/>
                <w:b/>
                <w:sz w:val="22"/>
                <w:szCs w:val="22"/>
              </w:rPr>
              <w:t xml:space="preserve">  </w:t>
            </w:r>
            <w:r w:rsidRPr="00EC2129">
              <w:rPr>
                <w:rFonts w:asciiTheme="minorHAnsi" w:hAnsiTheme="minorHAnsi" w:cstheme="minorHAnsi"/>
                <w:b/>
                <w:sz w:val="22"/>
                <w:szCs w:val="22"/>
              </w:rPr>
              <w:t xml:space="preserve"> Išėjimo mygtukas sensorinis, virštinkinis, NO/NC, su pašvietimu </w:t>
            </w:r>
          </w:p>
        </w:tc>
      </w:tr>
      <w:tr w:rsidR="00A11805" w:rsidRPr="00EC2129" w14:paraId="1F8F5E80" w14:textId="77777777" w:rsidTr="00615A22">
        <w:trPr>
          <w:trHeight w:val="405"/>
        </w:trPr>
        <w:tc>
          <w:tcPr>
            <w:tcW w:w="1003" w:type="dxa"/>
            <w:tcBorders>
              <w:top w:val="single" w:sz="4" w:space="0" w:color="000009"/>
              <w:left w:val="single" w:sz="4" w:space="0" w:color="000009"/>
              <w:bottom w:val="single" w:sz="4" w:space="0" w:color="000009"/>
              <w:right w:val="nil"/>
            </w:tcBorders>
            <w:hideMark/>
          </w:tcPr>
          <w:p w14:paraId="3DA19A1F" w14:textId="508D8A88"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12</w:t>
            </w:r>
            <w:r w:rsidRPr="00EC2129">
              <w:rPr>
                <w:rFonts w:asciiTheme="minorHAnsi" w:eastAsia="Arial" w:hAnsiTheme="minorHAnsi" w:cstheme="minorHAnsi"/>
                <w:sz w:val="22"/>
                <w:szCs w:val="22"/>
              </w:rPr>
              <w:t>.1.</w:t>
            </w:r>
          </w:p>
        </w:tc>
        <w:tc>
          <w:tcPr>
            <w:tcW w:w="13593" w:type="dxa"/>
            <w:gridSpan w:val="3"/>
            <w:tcBorders>
              <w:top w:val="single" w:sz="4" w:space="0" w:color="000009"/>
              <w:left w:val="single" w:sz="4" w:space="0" w:color="000009"/>
              <w:bottom w:val="single" w:sz="4" w:space="0" w:color="000009"/>
              <w:right w:val="single" w:sz="4" w:space="0" w:color="000009"/>
            </w:tcBorders>
            <w:hideMark/>
          </w:tcPr>
          <w:p w14:paraId="7BA261D0" w14:textId="4753CE8B" w:rsidR="00A11805" w:rsidRPr="00EC2129" w:rsidRDefault="00A11805" w:rsidP="001F06D7">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nenaudota, pateikta nepažeistoje gamyklinėje pakuotėje.</w:t>
            </w:r>
          </w:p>
        </w:tc>
      </w:tr>
      <w:tr w:rsidR="00A11805" w:rsidRPr="00EC2129" w14:paraId="20154F6F" w14:textId="77777777" w:rsidTr="00615A22">
        <w:trPr>
          <w:trHeight w:val="405"/>
        </w:trPr>
        <w:tc>
          <w:tcPr>
            <w:tcW w:w="1003" w:type="dxa"/>
            <w:tcBorders>
              <w:top w:val="single" w:sz="4" w:space="0" w:color="000009"/>
              <w:left w:val="single" w:sz="4" w:space="0" w:color="000009"/>
              <w:bottom w:val="single" w:sz="4" w:space="0" w:color="000009"/>
              <w:right w:val="nil"/>
            </w:tcBorders>
          </w:tcPr>
          <w:p w14:paraId="5A292ABE" w14:textId="056F66F6"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12</w:t>
            </w:r>
            <w:r w:rsidRPr="00EC2129">
              <w:rPr>
                <w:rFonts w:asciiTheme="minorHAnsi" w:eastAsia="Arial" w:hAnsiTheme="minorHAnsi" w:cstheme="minorHAnsi"/>
                <w:sz w:val="22"/>
                <w:szCs w:val="22"/>
              </w:rPr>
              <w:t>.2.</w:t>
            </w:r>
          </w:p>
        </w:tc>
        <w:tc>
          <w:tcPr>
            <w:tcW w:w="13593" w:type="dxa"/>
            <w:gridSpan w:val="3"/>
            <w:tcBorders>
              <w:top w:val="single" w:sz="4" w:space="0" w:color="000009"/>
              <w:left w:val="single" w:sz="4" w:space="0" w:color="000009"/>
              <w:bottom w:val="single" w:sz="4" w:space="0" w:color="000009"/>
              <w:right w:val="single" w:sz="4" w:space="0" w:color="000009"/>
            </w:tcBorders>
          </w:tcPr>
          <w:p w14:paraId="7859977B" w14:textId="77777777" w:rsidR="00A11805" w:rsidRPr="00EC2129" w:rsidRDefault="00A11805" w:rsidP="001F06D7">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04BF9DEF" w14:textId="77777777" w:rsidTr="00615A22">
        <w:trPr>
          <w:trHeight w:val="405"/>
        </w:trPr>
        <w:tc>
          <w:tcPr>
            <w:tcW w:w="1003" w:type="dxa"/>
            <w:tcBorders>
              <w:top w:val="single" w:sz="4" w:space="0" w:color="000009"/>
              <w:left w:val="single" w:sz="4" w:space="0" w:color="000009"/>
              <w:bottom w:val="single" w:sz="4" w:space="0" w:color="000009"/>
              <w:right w:val="nil"/>
            </w:tcBorders>
          </w:tcPr>
          <w:p w14:paraId="6C9511A4" w14:textId="39AED28D"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12</w:t>
            </w:r>
            <w:r w:rsidRPr="00EC2129">
              <w:rPr>
                <w:rFonts w:asciiTheme="minorHAnsi" w:eastAsia="Arial" w:hAnsiTheme="minorHAnsi" w:cstheme="minorHAnsi"/>
                <w:sz w:val="22"/>
                <w:szCs w:val="22"/>
              </w:rPr>
              <w:t>.3.</w:t>
            </w:r>
          </w:p>
        </w:tc>
        <w:tc>
          <w:tcPr>
            <w:tcW w:w="13593" w:type="dxa"/>
            <w:gridSpan w:val="3"/>
            <w:tcBorders>
              <w:top w:val="single" w:sz="4" w:space="0" w:color="000009"/>
              <w:left w:val="single" w:sz="4" w:space="0" w:color="000009"/>
              <w:bottom w:val="single" w:sz="4" w:space="0" w:color="000009"/>
              <w:right w:val="single" w:sz="4" w:space="0" w:color="000009"/>
            </w:tcBorders>
          </w:tcPr>
          <w:p w14:paraId="2DD2A2E3" w14:textId="77777777" w:rsidR="00A11805" w:rsidRPr="00EC2129" w:rsidRDefault="00A11805" w:rsidP="001F06D7">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3D447DC0" w14:textId="77777777" w:rsidTr="00615A22">
        <w:trPr>
          <w:trHeight w:val="405"/>
        </w:trPr>
        <w:tc>
          <w:tcPr>
            <w:tcW w:w="1003" w:type="dxa"/>
            <w:tcBorders>
              <w:top w:val="single" w:sz="4" w:space="0" w:color="000009"/>
              <w:left w:val="single" w:sz="4" w:space="0" w:color="000009"/>
              <w:bottom w:val="single" w:sz="4" w:space="0" w:color="000009"/>
              <w:right w:val="nil"/>
            </w:tcBorders>
          </w:tcPr>
          <w:p w14:paraId="461A8788" w14:textId="7445F38E"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1.12.4.</w:t>
            </w:r>
          </w:p>
        </w:tc>
        <w:tc>
          <w:tcPr>
            <w:tcW w:w="13593" w:type="dxa"/>
            <w:gridSpan w:val="3"/>
            <w:tcBorders>
              <w:top w:val="single" w:sz="4" w:space="0" w:color="000009"/>
              <w:left w:val="single" w:sz="4" w:space="0" w:color="000009"/>
              <w:bottom w:val="single" w:sz="4" w:space="0" w:color="000009"/>
              <w:right w:val="single" w:sz="4" w:space="0" w:color="000009"/>
            </w:tcBorders>
          </w:tcPr>
          <w:p w14:paraId="02CE3E9B" w14:textId="111D0CB3"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DF6AA1" w:rsidRPr="00EC2129" w14:paraId="2805B2E5" w14:textId="77777777" w:rsidTr="00615A22">
        <w:trPr>
          <w:trHeight w:val="405"/>
        </w:trPr>
        <w:tc>
          <w:tcPr>
            <w:tcW w:w="1003" w:type="dxa"/>
            <w:tcBorders>
              <w:top w:val="single" w:sz="4" w:space="0" w:color="000009"/>
              <w:left w:val="single" w:sz="4" w:space="0" w:color="000009"/>
              <w:bottom w:val="single" w:sz="4" w:space="0" w:color="000009"/>
              <w:right w:val="nil"/>
            </w:tcBorders>
          </w:tcPr>
          <w:p w14:paraId="0799067F" w14:textId="2C7E432A" w:rsidR="00DF6AA1" w:rsidRPr="00EC2129" w:rsidRDefault="00DF6AA1" w:rsidP="00DF6AA1">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1.12.5. </w:t>
            </w:r>
          </w:p>
        </w:tc>
        <w:tc>
          <w:tcPr>
            <w:tcW w:w="13593" w:type="dxa"/>
            <w:gridSpan w:val="3"/>
            <w:tcBorders>
              <w:top w:val="single" w:sz="4" w:space="0" w:color="000009"/>
              <w:left w:val="single" w:sz="4" w:space="0" w:color="000009"/>
              <w:bottom w:val="single" w:sz="4" w:space="0" w:color="000009"/>
              <w:right w:val="single" w:sz="4" w:space="0" w:color="000009"/>
            </w:tcBorders>
          </w:tcPr>
          <w:p w14:paraId="149AF528" w14:textId="1415ECDF" w:rsidR="00DF6AA1" w:rsidRPr="00EC2129" w:rsidRDefault="00DF6AA1" w:rsidP="00DF6AA1">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2A74BD51" w14:textId="0838D9B6" w:rsidR="00DF6AA1" w:rsidRPr="00EC2129" w:rsidRDefault="00DF6AA1"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 (kaina (įkainis) šiuo atveju nėra keičiama);</w:t>
            </w:r>
          </w:p>
          <w:p w14:paraId="156D954F" w14:textId="2CC13468" w:rsidR="00DF6AA1" w:rsidRPr="00EC2129" w:rsidRDefault="00EC2129"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rPr>
              <w:t>pa</w:t>
            </w:r>
            <w:r w:rsidR="00DF6AA1" w:rsidRPr="00EC2129">
              <w:rPr>
                <w:rFonts w:asciiTheme="minorHAnsi" w:eastAsia="Arial" w:hAnsiTheme="minorHAnsi" w:cstheme="minorHAnsi"/>
                <w:lang w:val="lt-LT"/>
              </w:rPr>
              <w:t>rdavėjas padengia pirkimo proceso metu pirkėjo patirtą materialinę žalą.</w:t>
            </w:r>
          </w:p>
        </w:tc>
      </w:tr>
      <w:tr w:rsidR="00DF6AA1" w:rsidRPr="00EC2129" w14:paraId="135822BE" w14:textId="77777777" w:rsidTr="00615A22">
        <w:trPr>
          <w:trHeight w:val="405"/>
        </w:trPr>
        <w:tc>
          <w:tcPr>
            <w:tcW w:w="1003" w:type="dxa"/>
            <w:tcBorders>
              <w:top w:val="single" w:sz="4" w:space="0" w:color="000009"/>
              <w:left w:val="single" w:sz="4" w:space="0" w:color="000009"/>
              <w:bottom w:val="single" w:sz="4" w:space="0" w:color="000009"/>
              <w:right w:val="nil"/>
            </w:tcBorders>
          </w:tcPr>
          <w:p w14:paraId="73AAD071" w14:textId="77777777" w:rsidR="00DF6AA1" w:rsidRPr="00EC2129" w:rsidRDefault="00DF6AA1" w:rsidP="00DF6AA1">
            <w:pPr>
              <w:spacing w:line="256" w:lineRule="auto"/>
              <w:ind w:left="171"/>
              <w:rPr>
                <w:rFonts w:asciiTheme="minorHAnsi" w:eastAsia="Arial" w:hAnsiTheme="minorHAnsi" w:cstheme="minorHAnsi"/>
                <w:sz w:val="22"/>
                <w:szCs w:val="22"/>
              </w:rPr>
            </w:pPr>
          </w:p>
        </w:tc>
        <w:tc>
          <w:tcPr>
            <w:tcW w:w="4003" w:type="dxa"/>
            <w:tcBorders>
              <w:top w:val="single" w:sz="4" w:space="0" w:color="000009"/>
              <w:left w:val="single" w:sz="4" w:space="0" w:color="000009"/>
              <w:bottom w:val="single" w:sz="4" w:space="0" w:color="000009"/>
              <w:right w:val="nil"/>
            </w:tcBorders>
          </w:tcPr>
          <w:p w14:paraId="7B0B6506" w14:textId="77777777" w:rsidR="00DF6AA1" w:rsidRPr="00EC2129" w:rsidRDefault="00DF6AA1" w:rsidP="00DF6AA1">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6188" w:type="dxa"/>
            <w:tcBorders>
              <w:top w:val="single" w:sz="4" w:space="0" w:color="000001"/>
              <w:left w:val="single" w:sz="4" w:space="0" w:color="000001"/>
              <w:bottom w:val="single" w:sz="4" w:space="0" w:color="000001"/>
              <w:right w:val="single" w:sz="4" w:space="0" w:color="000001"/>
            </w:tcBorders>
          </w:tcPr>
          <w:p w14:paraId="7F2F9F9F" w14:textId="77777777" w:rsidR="00DF6AA1" w:rsidRPr="00EC2129" w:rsidRDefault="00DF6AA1" w:rsidP="00DF6AA1">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402" w:type="dxa"/>
            <w:tcBorders>
              <w:top w:val="single" w:sz="4" w:space="0" w:color="000001"/>
              <w:left w:val="single" w:sz="4" w:space="0" w:color="000001"/>
              <w:bottom w:val="single" w:sz="4" w:space="0" w:color="000001"/>
              <w:right w:val="single" w:sz="4" w:space="0" w:color="000001"/>
            </w:tcBorders>
          </w:tcPr>
          <w:p w14:paraId="610B8E1F" w14:textId="1546F48A" w:rsidR="00DF6AA1" w:rsidRPr="00EC2129" w:rsidRDefault="00DF6AA1" w:rsidP="00DF6AA1">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615A22" w:rsidRPr="00EC2129" w14:paraId="5FC6271F" w14:textId="77777777" w:rsidTr="00615A22">
        <w:trPr>
          <w:trHeight w:val="405"/>
        </w:trPr>
        <w:tc>
          <w:tcPr>
            <w:tcW w:w="1003" w:type="dxa"/>
            <w:tcBorders>
              <w:top w:val="single" w:sz="4" w:space="0" w:color="000009"/>
              <w:left w:val="single" w:sz="4" w:space="0" w:color="000009"/>
              <w:bottom w:val="single" w:sz="4" w:space="0" w:color="000009"/>
              <w:right w:val="nil"/>
            </w:tcBorders>
          </w:tcPr>
          <w:p w14:paraId="37398095" w14:textId="0209F646" w:rsidR="00615A22" w:rsidRPr="00EC2129" w:rsidRDefault="00615A22" w:rsidP="00615A22">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1.12.6.</w:t>
            </w:r>
          </w:p>
        </w:tc>
        <w:tc>
          <w:tcPr>
            <w:tcW w:w="4003" w:type="dxa"/>
            <w:tcBorders>
              <w:top w:val="single" w:sz="4" w:space="0" w:color="000009"/>
              <w:left w:val="single" w:sz="4" w:space="0" w:color="000009"/>
              <w:bottom w:val="single" w:sz="4" w:space="0" w:color="000009"/>
              <w:right w:val="nil"/>
            </w:tcBorders>
          </w:tcPr>
          <w:p w14:paraId="34069864" w14:textId="77777777" w:rsidR="00615A22" w:rsidRPr="00EC2129" w:rsidRDefault="00615A22" w:rsidP="00615A22">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6188" w:type="dxa"/>
            <w:tcBorders>
              <w:top w:val="single" w:sz="4" w:space="0" w:color="000001"/>
              <w:left w:val="single" w:sz="4" w:space="0" w:color="000001"/>
              <w:bottom w:val="single" w:sz="4" w:space="0" w:color="000001"/>
              <w:right w:val="single" w:sz="4" w:space="0" w:color="000001"/>
            </w:tcBorders>
          </w:tcPr>
          <w:p w14:paraId="7C10FA02" w14:textId="77777777" w:rsidR="00615A22" w:rsidRPr="00EC2129" w:rsidRDefault="00615A22" w:rsidP="00615A22">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402" w:type="dxa"/>
            <w:tcBorders>
              <w:top w:val="single" w:sz="4" w:space="0" w:color="000001"/>
              <w:left w:val="single" w:sz="4" w:space="0" w:color="000001"/>
              <w:bottom w:val="single" w:sz="4" w:space="0" w:color="000001"/>
              <w:right w:val="single" w:sz="4" w:space="0" w:color="000001"/>
            </w:tcBorders>
          </w:tcPr>
          <w:p w14:paraId="32541C15" w14:textId="4950C4B2" w:rsidR="00615A22" w:rsidRPr="00EC2129" w:rsidRDefault="00615A22" w:rsidP="00615A22">
            <w:pPr>
              <w:spacing w:line="257" w:lineRule="auto"/>
              <w:ind w:left="113"/>
              <w:jc w:val="both"/>
              <w:rPr>
                <w:rFonts w:asciiTheme="minorHAnsi" w:eastAsia="Arial" w:hAnsiTheme="minorHAnsi" w:cstheme="minorHAnsi"/>
                <w:sz w:val="22"/>
                <w:szCs w:val="22"/>
              </w:rPr>
            </w:pPr>
            <w:r>
              <w:rPr>
                <w:rFonts w:asciiTheme="minorHAnsi" w:eastAsia="Arial" w:hAnsiTheme="minorHAnsi" w:cstheme="minorHAnsi"/>
                <w:sz w:val="20"/>
                <w:szCs w:val="20"/>
              </w:rPr>
              <w:t>sesame</w:t>
            </w:r>
          </w:p>
        </w:tc>
      </w:tr>
      <w:tr w:rsidR="00615A22" w:rsidRPr="00EC2129" w14:paraId="5C233E01" w14:textId="77777777" w:rsidTr="00615A22">
        <w:trPr>
          <w:trHeight w:val="405"/>
        </w:trPr>
        <w:tc>
          <w:tcPr>
            <w:tcW w:w="1003" w:type="dxa"/>
            <w:tcBorders>
              <w:top w:val="single" w:sz="4" w:space="0" w:color="000009"/>
              <w:left w:val="single" w:sz="4" w:space="0" w:color="000009"/>
              <w:bottom w:val="single" w:sz="4" w:space="0" w:color="000009"/>
              <w:right w:val="nil"/>
            </w:tcBorders>
          </w:tcPr>
          <w:p w14:paraId="4FD7B3C4" w14:textId="675EB750" w:rsidR="00615A22" w:rsidRPr="00EC2129" w:rsidRDefault="00615A22" w:rsidP="00615A22">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1.12.7.</w:t>
            </w:r>
          </w:p>
        </w:tc>
        <w:tc>
          <w:tcPr>
            <w:tcW w:w="4003" w:type="dxa"/>
            <w:tcBorders>
              <w:top w:val="single" w:sz="4" w:space="0" w:color="000009"/>
              <w:left w:val="single" w:sz="4" w:space="0" w:color="000009"/>
              <w:bottom w:val="single" w:sz="4" w:space="0" w:color="000009"/>
              <w:right w:val="nil"/>
            </w:tcBorders>
          </w:tcPr>
          <w:p w14:paraId="21184870" w14:textId="77777777" w:rsidR="00615A22" w:rsidRPr="00EC2129" w:rsidRDefault="00615A22" w:rsidP="00615A22">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6188" w:type="dxa"/>
            <w:tcBorders>
              <w:top w:val="single" w:sz="4" w:space="0" w:color="000001"/>
              <w:left w:val="single" w:sz="4" w:space="0" w:color="000001"/>
              <w:bottom w:val="single" w:sz="4" w:space="0" w:color="000001"/>
              <w:right w:val="single" w:sz="4" w:space="0" w:color="000001"/>
            </w:tcBorders>
          </w:tcPr>
          <w:p w14:paraId="3B9FA92F" w14:textId="77777777" w:rsidR="00615A22" w:rsidRPr="00EC2129" w:rsidRDefault="00615A22" w:rsidP="00615A22">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772A4843" w14:textId="77777777" w:rsidR="00615A22" w:rsidRPr="00EC2129" w:rsidRDefault="00615A22" w:rsidP="00615A22">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402" w:type="dxa"/>
            <w:tcBorders>
              <w:top w:val="single" w:sz="4" w:space="0" w:color="000001"/>
              <w:left w:val="single" w:sz="4" w:space="0" w:color="000001"/>
              <w:bottom w:val="single" w:sz="4" w:space="0" w:color="000001"/>
              <w:right w:val="single" w:sz="4" w:space="0" w:color="000001"/>
            </w:tcBorders>
          </w:tcPr>
          <w:p w14:paraId="7840D23C" w14:textId="77777777" w:rsidR="00615A22" w:rsidRDefault="00615A22" w:rsidP="00615A22">
            <w:pPr>
              <w:spacing w:line="257" w:lineRule="auto"/>
              <w:ind w:left="113"/>
              <w:jc w:val="both"/>
              <w:rPr>
                <w:rFonts w:asciiTheme="minorHAnsi" w:hAnsiTheme="minorHAnsi" w:cstheme="minorHAnsi"/>
                <w:b/>
                <w:sz w:val="20"/>
                <w:szCs w:val="20"/>
              </w:rPr>
            </w:pPr>
            <w:r>
              <w:rPr>
                <w:rFonts w:asciiTheme="minorHAnsi" w:hAnsiTheme="minorHAnsi" w:cstheme="minorHAnsi"/>
                <w:b/>
                <w:sz w:val="20"/>
                <w:szCs w:val="20"/>
              </w:rPr>
              <w:t>SB8-Squ</w:t>
            </w:r>
          </w:p>
          <w:p w14:paraId="2C232A87" w14:textId="69CE2FCC" w:rsidR="00615A22" w:rsidRPr="00EC2129" w:rsidRDefault="00E33451" w:rsidP="00615A22">
            <w:pPr>
              <w:spacing w:line="257" w:lineRule="auto"/>
              <w:jc w:val="both"/>
              <w:rPr>
                <w:rFonts w:asciiTheme="minorHAnsi" w:eastAsia="Arial" w:hAnsiTheme="minorHAnsi" w:cstheme="minorHAnsi"/>
                <w:sz w:val="22"/>
                <w:szCs w:val="22"/>
              </w:rPr>
            </w:pPr>
            <w:hyperlink r:id="rId16" w:history="1">
              <w:r w:rsidR="00615A22">
                <w:rPr>
                  <w:rStyle w:val="Hyperlink"/>
                </w:rPr>
                <w:t>http://www.sesameacs.com/index.php?id=192</w:t>
              </w:r>
            </w:hyperlink>
          </w:p>
        </w:tc>
      </w:tr>
      <w:tr w:rsidR="00DF6AA1" w:rsidRPr="00EC2129" w14:paraId="63BD2356" w14:textId="77777777" w:rsidTr="00615A22">
        <w:trPr>
          <w:trHeight w:val="405"/>
        </w:trPr>
        <w:tc>
          <w:tcPr>
            <w:tcW w:w="1003" w:type="dxa"/>
            <w:tcBorders>
              <w:top w:val="single" w:sz="4" w:space="0" w:color="000009"/>
              <w:left w:val="single" w:sz="4" w:space="0" w:color="000009"/>
              <w:bottom w:val="single" w:sz="4" w:space="0" w:color="000009"/>
              <w:right w:val="nil"/>
            </w:tcBorders>
          </w:tcPr>
          <w:p w14:paraId="4F0E98B6" w14:textId="30CFF8D8" w:rsidR="00DF6AA1" w:rsidRPr="00EC2129" w:rsidRDefault="00DF6AA1" w:rsidP="00DF6AA1">
            <w:pPr>
              <w:spacing w:line="256" w:lineRule="auto"/>
              <w:jc w:val="center"/>
              <w:rPr>
                <w:rFonts w:asciiTheme="minorHAnsi" w:eastAsia="Arial" w:hAnsiTheme="minorHAnsi" w:cstheme="minorHAnsi"/>
                <w:sz w:val="22"/>
                <w:szCs w:val="22"/>
              </w:rPr>
            </w:pPr>
            <w:r w:rsidRPr="00EC2129">
              <w:rPr>
                <w:rFonts w:asciiTheme="minorHAnsi" w:eastAsia="Arial" w:hAnsiTheme="minorHAnsi" w:cstheme="minorHAnsi"/>
                <w:sz w:val="22"/>
                <w:szCs w:val="22"/>
              </w:rPr>
              <w:t>1.12.8.</w:t>
            </w:r>
          </w:p>
        </w:tc>
        <w:tc>
          <w:tcPr>
            <w:tcW w:w="4003" w:type="dxa"/>
            <w:tcBorders>
              <w:top w:val="single" w:sz="4" w:space="0" w:color="000009"/>
              <w:left w:val="single" w:sz="4" w:space="0" w:color="000009"/>
              <w:bottom w:val="single" w:sz="4" w:space="0" w:color="000009"/>
              <w:right w:val="nil"/>
            </w:tcBorders>
          </w:tcPr>
          <w:p w14:paraId="2C0C7AB3" w14:textId="7B345930" w:rsidR="00DF6AA1" w:rsidRPr="00EC2129" w:rsidRDefault="00DF6AA1" w:rsidP="00DF6AA1">
            <w:pPr>
              <w:spacing w:line="257" w:lineRule="auto"/>
              <w:ind w:left="113"/>
              <w:rPr>
                <w:rFonts w:asciiTheme="minorHAnsi" w:eastAsia="Arial" w:hAnsiTheme="minorHAnsi" w:cstheme="minorHAnsi"/>
                <w:color w:val="00B050"/>
                <w:sz w:val="22"/>
                <w:szCs w:val="22"/>
              </w:rPr>
            </w:pPr>
            <w:r w:rsidRPr="00EC2129">
              <w:rPr>
                <w:rFonts w:asciiTheme="minorHAnsi" w:hAnsiTheme="minorHAnsi" w:cstheme="minorHAnsi"/>
                <w:bCs/>
                <w:sz w:val="22"/>
                <w:szCs w:val="22"/>
              </w:rPr>
              <w:t xml:space="preserve">Techniniai parametrai </w:t>
            </w:r>
          </w:p>
        </w:tc>
        <w:tc>
          <w:tcPr>
            <w:tcW w:w="6188" w:type="dxa"/>
            <w:tcBorders>
              <w:top w:val="single" w:sz="4" w:space="0" w:color="000001"/>
              <w:left w:val="single" w:sz="4" w:space="0" w:color="000001"/>
              <w:bottom w:val="single" w:sz="4" w:space="0" w:color="000001"/>
              <w:right w:val="single" w:sz="4" w:space="0" w:color="000001"/>
            </w:tcBorders>
          </w:tcPr>
          <w:p w14:paraId="75CBDCB2" w14:textId="77777777" w:rsidR="00DF6AA1" w:rsidRPr="00EC2129" w:rsidRDefault="00DF6AA1" w:rsidP="00DF6AA1">
            <w:pPr>
              <w:pStyle w:val="ListParagraph"/>
              <w:numPr>
                <w:ilvl w:val="0"/>
                <w:numId w:val="1"/>
              </w:numPr>
              <w:ind w:left="470" w:hanging="357"/>
              <w:jc w:val="both"/>
              <w:rPr>
                <w:rFonts w:asciiTheme="minorHAnsi" w:eastAsia="Arial" w:hAnsiTheme="minorHAnsi" w:cstheme="minorHAnsi"/>
                <w:lang w:val="lt-LT"/>
              </w:rPr>
            </w:pPr>
            <w:r w:rsidRPr="00EC2129">
              <w:rPr>
                <w:rFonts w:asciiTheme="minorHAnsi" w:hAnsiTheme="minorHAnsi" w:cstheme="minorHAnsi"/>
                <w:lang w:val="lt-LT"/>
              </w:rPr>
              <w:t>jungiklis įprastai atviras arba uždaras (NO / NC);</w:t>
            </w:r>
          </w:p>
          <w:p w14:paraId="28DE974B" w14:textId="77777777" w:rsidR="00DF6AA1" w:rsidRPr="00EC2129" w:rsidRDefault="00DF6AA1" w:rsidP="00DF6AA1">
            <w:pPr>
              <w:pStyle w:val="ListParagraph"/>
              <w:numPr>
                <w:ilvl w:val="0"/>
                <w:numId w:val="1"/>
              </w:numPr>
              <w:ind w:left="470" w:hanging="357"/>
              <w:jc w:val="both"/>
              <w:rPr>
                <w:rFonts w:asciiTheme="minorHAnsi" w:eastAsia="Arial" w:hAnsiTheme="minorHAnsi" w:cstheme="minorHAnsi"/>
                <w:lang w:val="lt-LT"/>
              </w:rPr>
            </w:pPr>
            <w:r w:rsidRPr="00EC2129">
              <w:rPr>
                <w:rFonts w:asciiTheme="minorHAnsi" w:hAnsiTheme="minorHAnsi" w:cstheme="minorHAnsi"/>
                <w:lang w:val="lt-LT"/>
              </w:rPr>
              <w:t>virštinkinio montavimo, su pašvietimu;</w:t>
            </w:r>
          </w:p>
          <w:p w14:paraId="7E5EF12F" w14:textId="1C261D4F" w:rsidR="00DF6AA1" w:rsidRPr="00EC2129" w:rsidRDefault="00DF6AA1" w:rsidP="00DF6AA1">
            <w:pPr>
              <w:pStyle w:val="ListParagraph"/>
              <w:numPr>
                <w:ilvl w:val="0"/>
                <w:numId w:val="1"/>
              </w:numPr>
              <w:ind w:left="470" w:hanging="357"/>
              <w:jc w:val="both"/>
              <w:rPr>
                <w:rFonts w:asciiTheme="minorHAnsi" w:eastAsia="Arial" w:hAnsiTheme="minorHAnsi" w:cstheme="minorHAnsi"/>
                <w:lang w:val="lt-LT"/>
              </w:rPr>
            </w:pPr>
            <w:r w:rsidRPr="00EC2129">
              <w:rPr>
                <w:rFonts w:asciiTheme="minorHAnsi" w:hAnsiTheme="minorHAnsi" w:cstheme="minorHAnsi"/>
                <w:lang w:val="lt-LT"/>
              </w:rPr>
              <w:t>vaitinimas DC12V;</w:t>
            </w:r>
          </w:p>
          <w:p w14:paraId="7D3F19C4" w14:textId="4F01A8EA" w:rsidR="00DF6AA1" w:rsidRPr="00EC2129" w:rsidRDefault="00DF6AA1" w:rsidP="00DF6AA1">
            <w:pPr>
              <w:pStyle w:val="ListParagraph"/>
              <w:numPr>
                <w:ilvl w:val="0"/>
                <w:numId w:val="1"/>
              </w:numPr>
              <w:ind w:left="470" w:hanging="357"/>
              <w:jc w:val="both"/>
              <w:rPr>
                <w:rFonts w:asciiTheme="minorHAnsi" w:eastAsia="Arial" w:hAnsiTheme="minorHAnsi" w:cstheme="minorHAnsi"/>
                <w:lang w:val="lt-LT"/>
              </w:rPr>
            </w:pPr>
            <w:r w:rsidRPr="00EC2129">
              <w:rPr>
                <w:rFonts w:asciiTheme="minorHAnsi" w:hAnsiTheme="minorHAnsi" w:cstheme="minorHAnsi"/>
                <w:lang w:val="lt-LT"/>
              </w:rPr>
              <w:t>vidaus sąlygoms;</w:t>
            </w:r>
          </w:p>
          <w:p w14:paraId="1B578938" w14:textId="316E8532" w:rsidR="00DF6AA1" w:rsidRPr="00EC2129" w:rsidRDefault="00DF6AA1" w:rsidP="00DF6AA1">
            <w:pPr>
              <w:pStyle w:val="ListParagraph"/>
              <w:numPr>
                <w:ilvl w:val="0"/>
                <w:numId w:val="1"/>
              </w:numPr>
              <w:spacing w:after="0" w:line="240" w:lineRule="auto"/>
              <w:ind w:left="426" w:right="-9" w:hanging="1305"/>
              <w:jc w:val="both"/>
              <w:rPr>
                <w:rFonts w:asciiTheme="minorHAnsi" w:eastAsia="Arial" w:hAnsiTheme="minorHAnsi" w:cstheme="minorHAnsi"/>
                <w:color w:val="FF0000"/>
                <w:lang w:val="lt-LT"/>
              </w:rPr>
            </w:pPr>
          </w:p>
        </w:tc>
        <w:tc>
          <w:tcPr>
            <w:tcW w:w="3402" w:type="dxa"/>
            <w:tcBorders>
              <w:top w:val="single" w:sz="4" w:space="0" w:color="000001"/>
              <w:left w:val="single" w:sz="4" w:space="0" w:color="000001"/>
              <w:bottom w:val="single" w:sz="4" w:space="0" w:color="000001"/>
              <w:right w:val="single" w:sz="4" w:space="0" w:color="000001"/>
            </w:tcBorders>
          </w:tcPr>
          <w:p w14:paraId="4F88B760" w14:textId="77777777" w:rsidR="00615A22" w:rsidRPr="00EC2129" w:rsidRDefault="00615A22" w:rsidP="00615A22">
            <w:pPr>
              <w:pStyle w:val="ListParagraph"/>
              <w:numPr>
                <w:ilvl w:val="0"/>
                <w:numId w:val="1"/>
              </w:numPr>
              <w:ind w:left="470" w:hanging="357"/>
              <w:jc w:val="both"/>
              <w:rPr>
                <w:rFonts w:asciiTheme="minorHAnsi" w:eastAsia="Arial" w:hAnsiTheme="minorHAnsi" w:cstheme="minorHAnsi"/>
                <w:lang w:val="lt-LT"/>
              </w:rPr>
            </w:pPr>
            <w:r w:rsidRPr="00EC2129">
              <w:rPr>
                <w:rFonts w:asciiTheme="minorHAnsi" w:hAnsiTheme="minorHAnsi" w:cstheme="minorHAnsi"/>
                <w:lang w:val="lt-LT"/>
              </w:rPr>
              <w:t>jungiklis įprastai atviras arba uždaras (NO / NC);</w:t>
            </w:r>
          </w:p>
          <w:p w14:paraId="4AEFAF8C" w14:textId="77777777" w:rsidR="00615A22" w:rsidRPr="00EC2129" w:rsidRDefault="00615A22" w:rsidP="00615A22">
            <w:pPr>
              <w:pStyle w:val="ListParagraph"/>
              <w:numPr>
                <w:ilvl w:val="0"/>
                <w:numId w:val="1"/>
              </w:numPr>
              <w:ind w:left="470" w:hanging="357"/>
              <w:jc w:val="both"/>
              <w:rPr>
                <w:rFonts w:asciiTheme="minorHAnsi" w:eastAsia="Arial" w:hAnsiTheme="minorHAnsi" w:cstheme="minorHAnsi"/>
                <w:lang w:val="lt-LT"/>
              </w:rPr>
            </w:pPr>
            <w:r w:rsidRPr="00EC2129">
              <w:rPr>
                <w:rFonts w:asciiTheme="minorHAnsi" w:hAnsiTheme="minorHAnsi" w:cstheme="minorHAnsi"/>
                <w:lang w:val="lt-LT"/>
              </w:rPr>
              <w:t>virštinkinio montavimo, su pašvietimu;</w:t>
            </w:r>
          </w:p>
          <w:p w14:paraId="682E673F" w14:textId="77777777" w:rsidR="00615A22" w:rsidRPr="00EC2129" w:rsidRDefault="00615A22" w:rsidP="00615A22">
            <w:pPr>
              <w:pStyle w:val="ListParagraph"/>
              <w:numPr>
                <w:ilvl w:val="0"/>
                <w:numId w:val="1"/>
              </w:numPr>
              <w:ind w:left="470" w:hanging="357"/>
              <w:jc w:val="both"/>
              <w:rPr>
                <w:rFonts w:asciiTheme="minorHAnsi" w:eastAsia="Arial" w:hAnsiTheme="minorHAnsi" w:cstheme="minorHAnsi"/>
                <w:lang w:val="lt-LT"/>
              </w:rPr>
            </w:pPr>
            <w:r w:rsidRPr="00EC2129">
              <w:rPr>
                <w:rFonts w:asciiTheme="minorHAnsi" w:hAnsiTheme="minorHAnsi" w:cstheme="minorHAnsi"/>
                <w:lang w:val="lt-LT"/>
              </w:rPr>
              <w:t>vaitinimas DC12V;</w:t>
            </w:r>
          </w:p>
          <w:p w14:paraId="573BD079" w14:textId="77777777" w:rsidR="00615A22" w:rsidRPr="00EC2129" w:rsidRDefault="00615A22" w:rsidP="00615A22">
            <w:pPr>
              <w:pStyle w:val="ListParagraph"/>
              <w:numPr>
                <w:ilvl w:val="0"/>
                <w:numId w:val="1"/>
              </w:numPr>
              <w:ind w:left="470" w:hanging="357"/>
              <w:jc w:val="both"/>
              <w:rPr>
                <w:rFonts w:asciiTheme="minorHAnsi" w:eastAsia="Arial" w:hAnsiTheme="minorHAnsi" w:cstheme="minorHAnsi"/>
                <w:lang w:val="lt-LT"/>
              </w:rPr>
            </w:pPr>
            <w:r w:rsidRPr="00EC2129">
              <w:rPr>
                <w:rFonts w:asciiTheme="minorHAnsi" w:hAnsiTheme="minorHAnsi" w:cstheme="minorHAnsi"/>
                <w:lang w:val="lt-LT"/>
              </w:rPr>
              <w:t>vidaus sąlygoms;</w:t>
            </w:r>
          </w:p>
          <w:p w14:paraId="0837E79D" w14:textId="77777777" w:rsidR="00DF6AA1" w:rsidRPr="00EC2129" w:rsidRDefault="00DF6AA1" w:rsidP="00DF6AA1">
            <w:pPr>
              <w:spacing w:line="257" w:lineRule="auto"/>
              <w:ind w:left="113"/>
              <w:jc w:val="both"/>
              <w:rPr>
                <w:rFonts w:asciiTheme="minorHAnsi" w:eastAsia="Arial" w:hAnsiTheme="minorHAnsi" w:cstheme="minorHAnsi"/>
                <w:sz w:val="22"/>
                <w:szCs w:val="22"/>
              </w:rPr>
            </w:pPr>
          </w:p>
        </w:tc>
      </w:tr>
    </w:tbl>
    <w:p w14:paraId="6A018803" w14:textId="77777777" w:rsidR="00A11805" w:rsidRPr="00EC2129" w:rsidRDefault="00A11805" w:rsidP="00A11805">
      <w:pPr>
        <w:rPr>
          <w:rFonts w:asciiTheme="minorHAnsi" w:hAnsiTheme="minorHAnsi" w:cstheme="minorHAnsi"/>
          <w:sz w:val="22"/>
          <w:szCs w:val="22"/>
        </w:rPr>
      </w:pPr>
    </w:p>
    <w:p w14:paraId="57CBB8E6" w14:textId="74875B00" w:rsidR="00A11805" w:rsidRPr="00EC2129" w:rsidRDefault="00A11805" w:rsidP="00A11805">
      <w:pPr>
        <w:rPr>
          <w:rFonts w:asciiTheme="minorHAnsi" w:hAnsiTheme="minorHAnsi" w:cstheme="minorHAnsi"/>
          <w:sz w:val="22"/>
          <w:szCs w:val="22"/>
        </w:rPr>
      </w:pPr>
    </w:p>
    <w:p w14:paraId="07BB0DA2" w14:textId="2E06B26E" w:rsidR="0048745E" w:rsidRPr="00EC2129" w:rsidRDefault="0048745E" w:rsidP="00A11805">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25"/>
        <w:gridCol w:w="4215"/>
        <w:gridCol w:w="5528"/>
        <w:gridCol w:w="3828"/>
      </w:tblGrid>
      <w:tr w:rsidR="0048745E" w:rsidRPr="00EC2129" w14:paraId="378E86E5" w14:textId="77777777" w:rsidTr="00110C3D">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2FDB6724" w14:textId="77777777" w:rsidR="0048745E" w:rsidRPr="00EC2129" w:rsidRDefault="0048745E" w:rsidP="00110C3D">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0F1099D0" w14:textId="77777777" w:rsidR="0048745E" w:rsidRPr="00EC2129" w:rsidRDefault="0048745E" w:rsidP="00110C3D">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7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0AE969DA" w14:textId="77777777" w:rsidR="0048745E" w:rsidRPr="00EC2129" w:rsidRDefault="0048745E" w:rsidP="00110C3D">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48745E" w:rsidRPr="00EC2129" w14:paraId="4B17B438" w14:textId="77777777" w:rsidTr="00110C3D">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71D9C998" w14:textId="19818497" w:rsidR="0048745E" w:rsidRPr="00EC2129" w:rsidRDefault="0048745E" w:rsidP="00110C3D">
            <w:pPr>
              <w:spacing w:before="120" w:after="120" w:line="257" w:lineRule="auto"/>
              <w:ind w:left="113"/>
              <w:rPr>
                <w:rFonts w:asciiTheme="minorHAnsi" w:eastAsia="Arial" w:hAnsiTheme="minorHAnsi" w:cstheme="minorHAnsi"/>
                <w:b/>
                <w:sz w:val="22"/>
                <w:szCs w:val="22"/>
              </w:rPr>
            </w:pPr>
            <w:r w:rsidRPr="00EC2129">
              <w:rPr>
                <w:rFonts w:asciiTheme="minorHAnsi" w:hAnsiTheme="minorHAnsi" w:cstheme="minorHAnsi"/>
                <w:b/>
                <w:sz w:val="22"/>
                <w:szCs w:val="22"/>
              </w:rPr>
              <w:t xml:space="preserve">1.13.           </w:t>
            </w:r>
            <w:r w:rsidRPr="00EC2129">
              <w:rPr>
                <w:rFonts w:asciiTheme="minorHAnsi" w:hAnsiTheme="minorHAnsi" w:cstheme="minorHAnsi"/>
                <w:b/>
                <w:bCs/>
                <w:sz w:val="22"/>
                <w:szCs w:val="22"/>
              </w:rPr>
              <w:t>Maitinimo šaltinis 12 2A su akumuliatoriumi ir dėže</w:t>
            </w:r>
          </w:p>
        </w:tc>
      </w:tr>
      <w:tr w:rsidR="0048745E" w:rsidRPr="00EC2129" w14:paraId="49136837" w14:textId="77777777" w:rsidTr="00110C3D">
        <w:trPr>
          <w:trHeight w:val="405"/>
        </w:trPr>
        <w:tc>
          <w:tcPr>
            <w:tcW w:w="1025" w:type="dxa"/>
            <w:tcBorders>
              <w:top w:val="single" w:sz="4" w:space="0" w:color="000009"/>
              <w:left w:val="single" w:sz="4" w:space="0" w:color="000009"/>
              <w:bottom w:val="single" w:sz="4" w:space="0" w:color="000009"/>
              <w:right w:val="nil"/>
            </w:tcBorders>
            <w:hideMark/>
          </w:tcPr>
          <w:p w14:paraId="6769A6AD" w14:textId="77777777" w:rsidR="0048745E" w:rsidRPr="00EC2129" w:rsidRDefault="0048745E" w:rsidP="00110C3D">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1.13.1.</w:t>
            </w:r>
          </w:p>
        </w:tc>
        <w:tc>
          <w:tcPr>
            <w:tcW w:w="13571" w:type="dxa"/>
            <w:gridSpan w:val="3"/>
            <w:tcBorders>
              <w:top w:val="single" w:sz="4" w:space="0" w:color="000009"/>
              <w:left w:val="single" w:sz="4" w:space="0" w:color="000009"/>
              <w:bottom w:val="single" w:sz="4" w:space="0" w:color="000009"/>
              <w:right w:val="single" w:sz="4" w:space="0" w:color="000009"/>
            </w:tcBorders>
            <w:hideMark/>
          </w:tcPr>
          <w:p w14:paraId="5B2C2EFC" w14:textId="77777777" w:rsidR="0048745E" w:rsidRPr="00EC2129" w:rsidRDefault="0048745E" w:rsidP="00110C3D">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nenaudota, pateikta nepažeistoje gamyklinėje pakuotėje.</w:t>
            </w:r>
          </w:p>
        </w:tc>
      </w:tr>
      <w:tr w:rsidR="0048745E" w:rsidRPr="00EC2129" w14:paraId="502B4CE7" w14:textId="77777777" w:rsidTr="00110C3D">
        <w:trPr>
          <w:trHeight w:val="405"/>
        </w:trPr>
        <w:tc>
          <w:tcPr>
            <w:tcW w:w="1025" w:type="dxa"/>
            <w:tcBorders>
              <w:top w:val="single" w:sz="4" w:space="0" w:color="000009"/>
              <w:left w:val="single" w:sz="4" w:space="0" w:color="000009"/>
              <w:bottom w:val="single" w:sz="4" w:space="0" w:color="000009"/>
              <w:right w:val="nil"/>
            </w:tcBorders>
          </w:tcPr>
          <w:p w14:paraId="0891EAB0" w14:textId="77777777" w:rsidR="0048745E" w:rsidRPr="00EC2129" w:rsidRDefault="0048745E" w:rsidP="00110C3D">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1.13.2.</w:t>
            </w:r>
          </w:p>
        </w:tc>
        <w:tc>
          <w:tcPr>
            <w:tcW w:w="13571" w:type="dxa"/>
            <w:gridSpan w:val="3"/>
            <w:tcBorders>
              <w:top w:val="single" w:sz="4" w:space="0" w:color="000009"/>
              <w:left w:val="single" w:sz="4" w:space="0" w:color="000009"/>
              <w:bottom w:val="single" w:sz="4" w:space="0" w:color="000009"/>
              <w:right w:val="single" w:sz="4" w:space="0" w:color="000009"/>
            </w:tcBorders>
          </w:tcPr>
          <w:p w14:paraId="60E51A35" w14:textId="77777777" w:rsidR="0048745E" w:rsidRPr="00EC2129" w:rsidRDefault="0048745E" w:rsidP="00110C3D">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48745E" w:rsidRPr="00EC2129" w14:paraId="616E47DA" w14:textId="77777777" w:rsidTr="00110C3D">
        <w:trPr>
          <w:trHeight w:val="405"/>
        </w:trPr>
        <w:tc>
          <w:tcPr>
            <w:tcW w:w="1025" w:type="dxa"/>
            <w:tcBorders>
              <w:top w:val="single" w:sz="4" w:space="0" w:color="000009"/>
              <w:left w:val="single" w:sz="4" w:space="0" w:color="000009"/>
              <w:bottom w:val="single" w:sz="4" w:space="0" w:color="000009"/>
              <w:right w:val="nil"/>
            </w:tcBorders>
          </w:tcPr>
          <w:p w14:paraId="2832181B" w14:textId="77777777" w:rsidR="0048745E" w:rsidRPr="00EC2129" w:rsidRDefault="0048745E" w:rsidP="00110C3D">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1.13.3.</w:t>
            </w:r>
          </w:p>
        </w:tc>
        <w:tc>
          <w:tcPr>
            <w:tcW w:w="13571" w:type="dxa"/>
            <w:gridSpan w:val="3"/>
            <w:tcBorders>
              <w:top w:val="single" w:sz="4" w:space="0" w:color="000009"/>
              <w:left w:val="single" w:sz="4" w:space="0" w:color="000009"/>
              <w:bottom w:val="single" w:sz="4" w:space="0" w:color="000009"/>
              <w:right w:val="single" w:sz="4" w:space="0" w:color="000009"/>
            </w:tcBorders>
          </w:tcPr>
          <w:p w14:paraId="24D383A6" w14:textId="77777777" w:rsidR="0048745E" w:rsidRPr="00EC2129" w:rsidRDefault="0048745E" w:rsidP="00110C3D">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48745E" w:rsidRPr="00EC2129" w14:paraId="7141E02D" w14:textId="77777777" w:rsidTr="00110C3D">
        <w:trPr>
          <w:trHeight w:val="405"/>
        </w:trPr>
        <w:tc>
          <w:tcPr>
            <w:tcW w:w="1025" w:type="dxa"/>
            <w:tcBorders>
              <w:top w:val="single" w:sz="4" w:space="0" w:color="000009"/>
              <w:left w:val="single" w:sz="4" w:space="0" w:color="000009"/>
              <w:bottom w:val="single" w:sz="4" w:space="0" w:color="000009"/>
              <w:right w:val="nil"/>
            </w:tcBorders>
          </w:tcPr>
          <w:p w14:paraId="5EC75A26" w14:textId="77777777" w:rsidR="0048745E" w:rsidRPr="00EC2129" w:rsidRDefault="0048745E" w:rsidP="00110C3D">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1.13.4.</w:t>
            </w:r>
          </w:p>
        </w:tc>
        <w:tc>
          <w:tcPr>
            <w:tcW w:w="13571" w:type="dxa"/>
            <w:gridSpan w:val="3"/>
            <w:tcBorders>
              <w:top w:val="single" w:sz="4" w:space="0" w:color="000009"/>
              <w:left w:val="single" w:sz="4" w:space="0" w:color="000009"/>
              <w:bottom w:val="single" w:sz="4" w:space="0" w:color="000009"/>
              <w:right w:val="single" w:sz="4" w:space="0" w:color="000009"/>
            </w:tcBorders>
          </w:tcPr>
          <w:p w14:paraId="20DA497C" w14:textId="3D69C77F" w:rsidR="0048745E" w:rsidRPr="00EC2129" w:rsidRDefault="008C5CA6" w:rsidP="00110C3D">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48745E" w:rsidRPr="00EC2129" w14:paraId="300D05F8" w14:textId="77777777" w:rsidTr="00110C3D">
        <w:trPr>
          <w:trHeight w:val="405"/>
        </w:trPr>
        <w:tc>
          <w:tcPr>
            <w:tcW w:w="1025" w:type="dxa"/>
            <w:tcBorders>
              <w:top w:val="single" w:sz="4" w:space="0" w:color="000009"/>
              <w:left w:val="single" w:sz="4" w:space="0" w:color="000009"/>
              <w:bottom w:val="single" w:sz="4" w:space="0" w:color="000009"/>
              <w:right w:val="nil"/>
            </w:tcBorders>
          </w:tcPr>
          <w:p w14:paraId="07421F27" w14:textId="77777777" w:rsidR="0048745E" w:rsidRPr="00EC2129" w:rsidRDefault="0048745E" w:rsidP="00110C3D">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1.13.5. </w:t>
            </w:r>
          </w:p>
        </w:tc>
        <w:tc>
          <w:tcPr>
            <w:tcW w:w="13571" w:type="dxa"/>
            <w:gridSpan w:val="3"/>
            <w:tcBorders>
              <w:top w:val="single" w:sz="4" w:space="0" w:color="000009"/>
              <w:left w:val="single" w:sz="4" w:space="0" w:color="000009"/>
              <w:bottom w:val="single" w:sz="4" w:space="0" w:color="000009"/>
              <w:right w:val="single" w:sz="4" w:space="0" w:color="000009"/>
            </w:tcBorders>
          </w:tcPr>
          <w:p w14:paraId="0EB1D7F0" w14:textId="525A111E" w:rsidR="0048745E" w:rsidRPr="00EC2129" w:rsidRDefault="00C51B89" w:rsidP="00110C3D">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w:t>
            </w:r>
            <w:r w:rsidR="0048745E" w:rsidRPr="00EC2129">
              <w:rPr>
                <w:rFonts w:asciiTheme="minorHAnsi" w:eastAsia="Arial" w:hAnsiTheme="minorHAnsi" w:cstheme="minorHAnsi"/>
                <w:sz w:val="22"/>
                <w:szCs w:val="22"/>
              </w:rPr>
              <w:t xml:space="preserve">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57B5D193" w14:textId="305E6EDB" w:rsidR="0048745E" w:rsidRPr="00EC2129" w:rsidRDefault="0048745E" w:rsidP="00454165">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w:t>
            </w:r>
            <w:r w:rsidR="00404348" w:rsidRPr="00EC2129">
              <w:rPr>
                <w:rFonts w:asciiTheme="minorHAnsi" w:eastAsia="Arial" w:hAnsiTheme="minorHAnsi" w:cstheme="minorHAnsi"/>
                <w:lang w:val="lt-LT" w:eastAsia="zh-CN"/>
              </w:rPr>
              <w:t xml:space="preserve"> (kaina (įkainis) šiuo atveju nėra keičiama)</w:t>
            </w:r>
            <w:r w:rsidRPr="00EC2129">
              <w:rPr>
                <w:rFonts w:asciiTheme="minorHAnsi" w:eastAsia="Arial" w:hAnsiTheme="minorHAnsi" w:cstheme="minorHAnsi"/>
                <w:lang w:val="lt-LT" w:eastAsia="zh-CN"/>
              </w:rPr>
              <w:t xml:space="preserve">; </w:t>
            </w:r>
          </w:p>
          <w:p w14:paraId="7535E7DD" w14:textId="06023123" w:rsidR="0048745E" w:rsidRPr="00EC2129" w:rsidRDefault="00EC2129" w:rsidP="00454165">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C51B89" w:rsidRPr="00EC2129">
              <w:rPr>
                <w:rFonts w:asciiTheme="minorHAnsi" w:eastAsia="Arial" w:hAnsiTheme="minorHAnsi" w:cstheme="minorHAnsi"/>
                <w:lang w:val="lt-LT"/>
              </w:rPr>
              <w:t>ardavėjas</w:t>
            </w:r>
            <w:r w:rsidR="0048745E" w:rsidRPr="00EC2129">
              <w:rPr>
                <w:rFonts w:asciiTheme="minorHAnsi" w:eastAsia="Arial" w:hAnsiTheme="minorHAnsi" w:cstheme="minorHAnsi"/>
                <w:lang w:val="lt-LT"/>
              </w:rPr>
              <w:t xml:space="preserve"> padengia pirkimo proceso metu pirkėjo patirtą materialinę žalą</w:t>
            </w:r>
            <w:r w:rsidR="006336FD" w:rsidRPr="00EC2129">
              <w:rPr>
                <w:rFonts w:asciiTheme="minorHAnsi" w:eastAsia="Arial" w:hAnsiTheme="minorHAnsi" w:cstheme="minorHAnsi"/>
                <w:lang w:val="lt-LT"/>
              </w:rPr>
              <w:t>.</w:t>
            </w:r>
          </w:p>
        </w:tc>
      </w:tr>
      <w:tr w:rsidR="0048745E" w:rsidRPr="00EC2129" w14:paraId="2E24F4C7" w14:textId="77777777" w:rsidTr="00110C3D">
        <w:trPr>
          <w:trHeight w:val="405"/>
        </w:trPr>
        <w:tc>
          <w:tcPr>
            <w:tcW w:w="1025" w:type="dxa"/>
            <w:tcBorders>
              <w:top w:val="single" w:sz="4" w:space="0" w:color="000009"/>
              <w:left w:val="single" w:sz="4" w:space="0" w:color="000009"/>
              <w:bottom w:val="single" w:sz="4" w:space="0" w:color="000009"/>
              <w:right w:val="nil"/>
            </w:tcBorders>
          </w:tcPr>
          <w:p w14:paraId="7EAAB828" w14:textId="77777777" w:rsidR="0048745E" w:rsidRPr="00EC2129" w:rsidRDefault="0048745E" w:rsidP="00110C3D">
            <w:pPr>
              <w:spacing w:line="256" w:lineRule="auto"/>
              <w:ind w:left="171"/>
              <w:rPr>
                <w:rFonts w:asciiTheme="minorHAnsi" w:eastAsia="Arial" w:hAnsiTheme="minorHAnsi" w:cstheme="minorHAnsi"/>
                <w:sz w:val="22"/>
                <w:szCs w:val="22"/>
              </w:rPr>
            </w:pPr>
          </w:p>
        </w:tc>
        <w:tc>
          <w:tcPr>
            <w:tcW w:w="4215" w:type="dxa"/>
            <w:tcBorders>
              <w:top w:val="single" w:sz="4" w:space="0" w:color="000009"/>
              <w:left w:val="single" w:sz="4" w:space="0" w:color="000009"/>
              <w:bottom w:val="single" w:sz="4" w:space="0" w:color="000009"/>
              <w:right w:val="nil"/>
            </w:tcBorders>
          </w:tcPr>
          <w:p w14:paraId="7667D827" w14:textId="77777777" w:rsidR="0048745E" w:rsidRPr="00EC2129" w:rsidRDefault="0048745E" w:rsidP="00110C3D">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528" w:type="dxa"/>
            <w:tcBorders>
              <w:top w:val="single" w:sz="4" w:space="0" w:color="000001"/>
              <w:left w:val="single" w:sz="4" w:space="0" w:color="000001"/>
              <w:bottom w:val="single" w:sz="4" w:space="0" w:color="000001"/>
              <w:right w:val="single" w:sz="4" w:space="0" w:color="000001"/>
            </w:tcBorders>
          </w:tcPr>
          <w:p w14:paraId="08DC59AA" w14:textId="77777777" w:rsidR="0048745E" w:rsidRPr="00EC2129" w:rsidRDefault="0048745E" w:rsidP="00110C3D">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8" w:type="dxa"/>
            <w:tcBorders>
              <w:top w:val="single" w:sz="4" w:space="0" w:color="000001"/>
              <w:left w:val="single" w:sz="4" w:space="0" w:color="000001"/>
              <w:bottom w:val="single" w:sz="4" w:space="0" w:color="000001"/>
              <w:right w:val="single" w:sz="4" w:space="0" w:color="000001"/>
            </w:tcBorders>
          </w:tcPr>
          <w:p w14:paraId="08688E3A" w14:textId="63F7A8DD" w:rsidR="0048745E" w:rsidRPr="00EC2129" w:rsidRDefault="0048745E" w:rsidP="00110C3D">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48745E" w:rsidRPr="00EC2129" w14:paraId="4DFC98D1" w14:textId="77777777" w:rsidTr="00110C3D">
        <w:trPr>
          <w:trHeight w:val="405"/>
        </w:trPr>
        <w:tc>
          <w:tcPr>
            <w:tcW w:w="1025" w:type="dxa"/>
            <w:tcBorders>
              <w:top w:val="single" w:sz="4" w:space="0" w:color="000009"/>
              <w:left w:val="single" w:sz="4" w:space="0" w:color="000009"/>
              <w:bottom w:val="single" w:sz="4" w:space="0" w:color="000009"/>
              <w:right w:val="nil"/>
            </w:tcBorders>
          </w:tcPr>
          <w:p w14:paraId="5ACF487D" w14:textId="77777777" w:rsidR="0048745E" w:rsidRPr="00EC2129" w:rsidRDefault="0048745E" w:rsidP="00110C3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1.13.6.</w:t>
            </w:r>
          </w:p>
        </w:tc>
        <w:tc>
          <w:tcPr>
            <w:tcW w:w="4215" w:type="dxa"/>
            <w:tcBorders>
              <w:top w:val="single" w:sz="4" w:space="0" w:color="000009"/>
              <w:left w:val="single" w:sz="4" w:space="0" w:color="000009"/>
              <w:bottom w:val="single" w:sz="4" w:space="0" w:color="000009"/>
              <w:right w:val="nil"/>
            </w:tcBorders>
          </w:tcPr>
          <w:p w14:paraId="5D1CC737" w14:textId="77777777" w:rsidR="0048745E" w:rsidRPr="00EC2129" w:rsidRDefault="0048745E" w:rsidP="00110C3D">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528" w:type="dxa"/>
            <w:tcBorders>
              <w:top w:val="single" w:sz="4" w:space="0" w:color="000001"/>
              <w:left w:val="single" w:sz="4" w:space="0" w:color="000001"/>
              <w:bottom w:val="single" w:sz="4" w:space="0" w:color="000001"/>
              <w:right w:val="single" w:sz="4" w:space="0" w:color="000001"/>
            </w:tcBorders>
          </w:tcPr>
          <w:p w14:paraId="341360B9" w14:textId="77777777" w:rsidR="0048745E" w:rsidRPr="00EC2129" w:rsidRDefault="0048745E" w:rsidP="00110C3D">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8" w:type="dxa"/>
            <w:tcBorders>
              <w:top w:val="single" w:sz="4" w:space="0" w:color="000001"/>
              <w:left w:val="single" w:sz="4" w:space="0" w:color="000001"/>
              <w:bottom w:val="single" w:sz="4" w:space="0" w:color="000001"/>
              <w:right w:val="single" w:sz="4" w:space="0" w:color="000001"/>
            </w:tcBorders>
          </w:tcPr>
          <w:p w14:paraId="0DD51978" w14:textId="5950DF95" w:rsidR="009B0E74" w:rsidRDefault="009B0E74" w:rsidP="009B0E74">
            <w:r>
              <w:rPr>
                <w:rFonts w:ascii="Calibri" w:hAnsi="Calibri" w:cs="Calibri"/>
                <w:color w:val="1F497D"/>
                <w:sz w:val="22"/>
                <w:szCs w:val="22"/>
              </w:rPr>
              <w:t xml:space="preserve">Power bubble </w:t>
            </w:r>
          </w:p>
          <w:p w14:paraId="66726794" w14:textId="28B6F4AB" w:rsidR="0048745E" w:rsidRPr="00EC2129" w:rsidRDefault="0048745E" w:rsidP="00110C3D">
            <w:pPr>
              <w:spacing w:line="257" w:lineRule="auto"/>
              <w:ind w:left="113"/>
              <w:jc w:val="both"/>
              <w:rPr>
                <w:rFonts w:asciiTheme="minorHAnsi" w:eastAsia="Arial" w:hAnsiTheme="minorHAnsi" w:cstheme="minorHAnsi"/>
                <w:sz w:val="22"/>
                <w:szCs w:val="22"/>
              </w:rPr>
            </w:pPr>
          </w:p>
        </w:tc>
      </w:tr>
      <w:tr w:rsidR="0048745E" w:rsidRPr="00EC2129" w14:paraId="2BC2485C" w14:textId="77777777" w:rsidTr="00110C3D">
        <w:trPr>
          <w:trHeight w:val="405"/>
        </w:trPr>
        <w:tc>
          <w:tcPr>
            <w:tcW w:w="1025" w:type="dxa"/>
            <w:tcBorders>
              <w:top w:val="single" w:sz="4" w:space="0" w:color="000009"/>
              <w:left w:val="single" w:sz="4" w:space="0" w:color="000009"/>
              <w:bottom w:val="single" w:sz="4" w:space="0" w:color="000009"/>
              <w:right w:val="nil"/>
            </w:tcBorders>
          </w:tcPr>
          <w:p w14:paraId="6E7F7406" w14:textId="77777777" w:rsidR="0048745E" w:rsidRPr="00EC2129" w:rsidRDefault="0048745E" w:rsidP="00110C3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1.13.7.</w:t>
            </w:r>
          </w:p>
        </w:tc>
        <w:tc>
          <w:tcPr>
            <w:tcW w:w="4215" w:type="dxa"/>
            <w:tcBorders>
              <w:top w:val="single" w:sz="4" w:space="0" w:color="000009"/>
              <w:left w:val="single" w:sz="4" w:space="0" w:color="000009"/>
              <w:bottom w:val="single" w:sz="4" w:space="0" w:color="000009"/>
              <w:right w:val="nil"/>
            </w:tcBorders>
          </w:tcPr>
          <w:p w14:paraId="2A92EBD0" w14:textId="77777777" w:rsidR="0048745E" w:rsidRPr="00EC2129" w:rsidRDefault="0048745E" w:rsidP="00110C3D">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528" w:type="dxa"/>
            <w:tcBorders>
              <w:top w:val="single" w:sz="4" w:space="0" w:color="000001"/>
              <w:left w:val="single" w:sz="4" w:space="0" w:color="000001"/>
              <w:bottom w:val="single" w:sz="4" w:space="0" w:color="000001"/>
              <w:right w:val="single" w:sz="4" w:space="0" w:color="000001"/>
            </w:tcBorders>
          </w:tcPr>
          <w:p w14:paraId="616D581D" w14:textId="77777777" w:rsidR="0048745E" w:rsidRPr="00EC2129" w:rsidRDefault="0048745E" w:rsidP="00110C3D">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3ADA2A4D" w14:textId="77777777" w:rsidR="0048745E" w:rsidRPr="00EC2129" w:rsidRDefault="0048745E" w:rsidP="00110C3D">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828" w:type="dxa"/>
            <w:tcBorders>
              <w:top w:val="single" w:sz="4" w:space="0" w:color="000001"/>
              <w:left w:val="single" w:sz="4" w:space="0" w:color="000001"/>
              <w:bottom w:val="single" w:sz="4" w:space="0" w:color="000001"/>
              <w:right w:val="single" w:sz="4" w:space="0" w:color="000001"/>
            </w:tcBorders>
          </w:tcPr>
          <w:p w14:paraId="7CEA45C7" w14:textId="0E9E353E" w:rsidR="0048745E" w:rsidRDefault="009B0E74" w:rsidP="00110C3D">
            <w:pPr>
              <w:spacing w:line="257" w:lineRule="auto"/>
              <w:ind w:left="113"/>
              <w:jc w:val="both"/>
              <w:rPr>
                <w:rFonts w:asciiTheme="minorHAnsi" w:eastAsia="Arial" w:hAnsiTheme="minorHAnsi" w:cstheme="minorHAnsi"/>
                <w:sz w:val="22"/>
                <w:szCs w:val="22"/>
              </w:rPr>
            </w:pPr>
            <w:r>
              <w:rPr>
                <w:rFonts w:ascii="Calibri" w:hAnsi="Calibri" w:cs="Calibri"/>
                <w:color w:val="1F497D"/>
                <w:sz w:val="22"/>
                <w:szCs w:val="22"/>
              </w:rPr>
              <w:t>PBHD1203-01B</w:t>
            </w:r>
            <w:r>
              <w:rPr>
                <w:rStyle w:val="apple-converted-space"/>
                <w:rFonts w:ascii="Calibri" w:hAnsi="Calibri" w:cs="Calibri"/>
                <w:color w:val="1F497D"/>
                <w:sz w:val="22"/>
                <w:szCs w:val="22"/>
              </w:rPr>
              <w:t> </w:t>
            </w:r>
          </w:p>
          <w:p w14:paraId="5E9596AD" w14:textId="34CE6366" w:rsidR="009B0E74" w:rsidRPr="00EC2129" w:rsidRDefault="009B0E74" w:rsidP="00110C3D">
            <w:pPr>
              <w:spacing w:line="257" w:lineRule="auto"/>
              <w:ind w:left="113"/>
              <w:jc w:val="both"/>
              <w:rPr>
                <w:rFonts w:asciiTheme="minorHAnsi" w:eastAsia="Arial" w:hAnsiTheme="minorHAnsi" w:cstheme="minorHAnsi"/>
                <w:sz w:val="22"/>
                <w:szCs w:val="22"/>
              </w:rPr>
            </w:pPr>
            <w:r w:rsidRPr="009B0E74">
              <w:rPr>
                <w:rFonts w:asciiTheme="minorHAnsi" w:eastAsia="Arial" w:hAnsiTheme="minorHAnsi" w:cstheme="minorHAnsi"/>
                <w:sz w:val="22"/>
                <w:szCs w:val="22"/>
              </w:rPr>
              <w:t>https://www.eproma.lt/lt/maitinimo-saltiniai/2425-maitinimo-saltinis-12vdc-3a-sihd1203-01b.html</w:t>
            </w:r>
          </w:p>
        </w:tc>
      </w:tr>
      <w:tr w:rsidR="0048745E" w:rsidRPr="00EC2129" w14:paraId="696481E8" w14:textId="77777777" w:rsidTr="00110C3D">
        <w:trPr>
          <w:trHeight w:val="405"/>
        </w:trPr>
        <w:tc>
          <w:tcPr>
            <w:tcW w:w="1025" w:type="dxa"/>
            <w:tcBorders>
              <w:top w:val="single" w:sz="4" w:space="0" w:color="000009"/>
              <w:left w:val="single" w:sz="4" w:space="0" w:color="000009"/>
              <w:bottom w:val="single" w:sz="4" w:space="0" w:color="000009"/>
              <w:right w:val="nil"/>
            </w:tcBorders>
          </w:tcPr>
          <w:p w14:paraId="575EBF45" w14:textId="77777777" w:rsidR="0048745E" w:rsidRPr="00EC2129" w:rsidRDefault="0048745E" w:rsidP="00110C3D">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1.13.8.</w:t>
            </w:r>
          </w:p>
        </w:tc>
        <w:tc>
          <w:tcPr>
            <w:tcW w:w="4215" w:type="dxa"/>
            <w:tcBorders>
              <w:top w:val="single" w:sz="4" w:space="0" w:color="000009"/>
              <w:left w:val="single" w:sz="4" w:space="0" w:color="000009"/>
              <w:bottom w:val="single" w:sz="4" w:space="0" w:color="000009"/>
              <w:right w:val="nil"/>
            </w:tcBorders>
          </w:tcPr>
          <w:p w14:paraId="68DCAFB4" w14:textId="77777777" w:rsidR="0048745E" w:rsidRPr="00EC2129" w:rsidRDefault="0048745E" w:rsidP="00110C3D">
            <w:pPr>
              <w:spacing w:line="256" w:lineRule="auto"/>
              <w:rPr>
                <w:rFonts w:asciiTheme="minorHAnsi" w:eastAsia="Arial" w:hAnsiTheme="minorHAnsi" w:cstheme="minorHAnsi"/>
                <w:sz w:val="22"/>
                <w:szCs w:val="22"/>
              </w:rPr>
            </w:pPr>
            <w:r w:rsidRPr="00EC2129">
              <w:rPr>
                <w:rFonts w:asciiTheme="minorHAnsi" w:eastAsia="Arial" w:hAnsiTheme="minorHAnsi" w:cstheme="minorHAnsi"/>
                <w:sz w:val="22"/>
                <w:szCs w:val="22"/>
              </w:rPr>
              <w:t xml:space="preserve"> Techniniai parametrai</w:t>
            </w:r>
          </w:p>
        </w:tc>
        <w:tc>
          <w:tcPr>
            <w:tcW w:w="5528" w:type="dxa"/>
            <w:tcBorders>
              <w:top w:val="single" w:sz="4" w:space="0" w:color="000001"/>
              <w:left w:val="single" w:sz="4" w:space="0" w:color="000001"/>
              <w:bottom w:val="single" w:sz="4" w:space="0" w:color="000001"/>
              <w:right w:val="single" w:sz="4" w:space="0" w:color="000001"/>
            </w:tcBorders>
          </w:tcPr>
          <w:p w14:paraId="793CC175" w14:textId="77777777" w:rsidR="003471D7" w:rsidRPr="00EC2129" w:rsidRDefault="003471D7" w:rsidP="00454165">
            <w:pPr>
              <w:pStyle w:val="ListParagraph"/>
              <w:numPr>
                <w:ilvl w:val="0"/>
                <w:numId w:val="16"/>
              </w:numPr>
              <w:spacing w:line="257" w:lineRule="auto"/>
              <w:ind w:left="470" w:hanging="357"/>
              <w:jc w:val="both"/>
              <w:rPr>
                <w:rFonts w:asciiTheme="minorHAnsi" w:eastAsia="Arial" w:hAnsiTheme="minorHAnsi" w:cstheme="minorHAnsi"/>
                <w:lang w:val="lt-LT"/>
              </w:rPr>
            </w:pPr>
            <w:r w:rsidRPr="00EC2129">
              <w:rPr>
                <w:rFonts w:asciiTheme="minorHAnsi" w:eastAsia="Arial" w:hAnsiTheme="minorHAnsi" w:cstheme="minorHAnsi"/>
                <w:lang w:val="lt-LT"/>
              </w:rPr>
              <w:t>12V 7Ah akumuliatoriumi</w:t>
            </w:r>
          </w:p>
          <w:p w14:paraId="2AD6A2C9" w14:textId="77777777" w:rsidR="003471D7" w:rsidRPr="00EC2129" w:rsidRDefault="003471D7" w:rsidP="00454165">
            <w:pPr>
              <w:pStyle w:val="ListParagraph"/>
              <w:numPr>
                <w:ilvl w:val="0"/>
                <w:numId w:val="16"/>
              </w:numPr>
              <w:spacing w:line="257" w:lineRule="auto"/>
              <w:ind w:left="470" w:hanging="357"/>
              <w:jc w:val="both"/>
              <w:rPr>
                <w:rFonts w:asciiTheme="minorHAnsi" w:eastAsia="Arial" w:hAnsiTheme="minorHAnsi" w:cstheme="minorHAnsi"/>
                <w:lang w:val="lt-LT"/>
              </w:rPr>
            </w:pPr>
            <w:r w:rsidRPr="00EC2129">
              <w:rPr>
                <w:rFonts w:asciiTheme="minorHAnsi" w:eastAsia="Arial" w:hAnsiTheme="minorHAnsi" w:cstheme="minorHAnsi"/>
                <w:lang w:val="lt-LT"/>
              </w:rPr>
              <w:t>Neblogiau 12VDC 3A</w:t>
            </w:r>
          </w:p>
          <w:p w14:paraId="072FC779" w14:textId="77777777" w:rsidR="003471D7" w:rsidRPr="00EC2129" w:rsidRDefault="003471D7" w:rsidP="00454165">
            <w:pPr>
              <w:pStyle w:val="ListParagraph"/>
              <w:numPr>
                <w:ilvl w:val="0"/>
                <w:numId w:val="16"/>
              </w:numPr>
              <w:spacing w:line="257" w:lineRule="auto"/>
              <w:ind w:left="470" w:hanging="357"/>
              <w:jc w:val="both"/>
              <w:rPr>
                <w:rFonts w:asciiTheme="minorHAnsi" w:eastAsia="Arial" w:hAnsiTheme="minorHAnsi" w:cstheme="minorHAnsi"/>
                <w:lang w:val="lt-LT"/>
              </w:rPr>
            </w:pPr>
            <w:r w:rsidRPr="00EC2129">
              <w:rPr>
                <w:rFonts w:asciiTheme="minorHAnsi" w:eastAsia="Arial" w:hAnsiTheme="minorHAnsi" w:cstheme="minorHAnsi"/>
                <w:lang w:val="lt-LT"/>
              </w:rPr>
              <w:t>Viskas talpinama į rakinama metalinę dėžę</w:t>
            </w:r>
          </w:p>
          <w:p w14:paraId="4A123913" w14:textId="4F042740" w:rsidR="0048745E" w:rsidRPr="00EC2129" w:rsidRDefault="003471D7" w:rsidP="00454165">
            <w:pPr>
              <w:pStyle w:val="ListParagraph"/>
              <w:numPr>
                <w:ilvl w:val="0"/>
                <w:numId w:val="16"/>
              </w:numPr>
              <w:spacing w:line="257" w:lineRule="auto"/>
              <w:ind w:left="470" w:hanging="357"/>
              <w:jc w:val="both"/>
              <w:rPr>
                <w:rFonts w:asciiTheme="minorHAnsi" w:eastAsia="Arial" w:hAnsiTheme="minorHAnsi" w:cstheme="minorHAnsi"/>
                <w:lang w:val="lt-LT"/>
              </w:rPr>
            </w:pPr>
            <w:r w:rsidRPr="00EC2129">
              <w:rPr>
                <w:rFonts w:asciiTheme="minorHAnsi" w:eastAsia="Arial" w:hAnsiTheme="minorHAnsi" w:cstheme="minorHAnsi"/>
                <w:lang w:val="lt-LT"/>
              </w:rPr>
              <w:t>Maitinimo įtampa 230V</w:t>
            </w:r>
          </w:p>
        </w:tc>
        <w:tc>
          <w:tcPr>
            <w:tcW w:w="3828" w:type="dxa"/>
            <w:tcBorders>
              <w:top w:val="single" w:sz="4" w:space="0" w:color="000001"/>
              <w:left w:val="single" w:sz="4" w:space="0" w:color="000001"/>
              <w:bottom w:val="single" w:sz="4" w:space="0" w:color="000001"/>
              <w:right w:val="single" w:sz="4" w:space="0" w:color="000001"/>
            </w:tcBorders>
          </w:tcPr>
          <w:p w14:paraId="19861945" w14:textId="77777777" w:rsidR="009B0E74" w:rsidRPr="00EC2129" w:rsidRDefault="009B0E74" w:rsidP="009B0E74">
            <w:pPr>
              <w:pStyle w:val="ListParagraph"/>
              <w:numPr>
                <w:ilvl w:val="0"/>
                <w:numId w:val="16"/>
              </w:numPr>
              <w:spacing w:line="257" w:lineRule="auto"/>
              <w:ind w:left="470" w:hanging="357"/>
              <w:jc w:val="both"/>
              <w:rPr>
                <w:rFonts w:asciiTheme="minorHAnsi" w:eastAsia="Arial" w:hAnsiTheme="minorHAnsi" w:cstheme="minorHAnsi"/>
                <w:lang w:val="lt-LT"/>
              </w:rPr>
            </w:pPr>
            <w:r w:rsidRPr="00EC2129">
              <w:rPr>
                <w:rFonts w:asciiTheme="minorHAnsi" w:eastAsia="Arial" w:hAnsiTheme="minorHAnsi" w:cstheme="minorHAnsi"/>
                <w:lang w:val="lt-LT"/>
              </w:rPr>
              <w:t>12V 7Ah akumuliatoriumi</w:t>
            </w:r>
          </w:p>
          <w:p w14:paraId="48843A84" w14:textId="77777777" w:rsidR="009B0E74" w:rsidRPr="00EC2129" w:rsidRDefault="009B0E74" w:rsidP="009B0E74">
            <w:pPr>
              <w:pStyle w:val="ListParagraph"/>
              <w:numPr>
                <w:ilvl w:val="0"/>
                <w:numId w:val="16"/>
              </w:numPr>
              <w:spacing w:line="257" w:lineRule="auto"/>
              <w:ind w:left="470" w:hanging="357"/>
              <w:jc w:val="both"/>
              <w:rPr>
                <w:rFonts w:asciiTheme="minorHAnsi" w:eastAsia="Arial" w:hAnsiTheme="minorHAnsi" w:cstheme="minorHAnsi"/>
                <w:lang w:val="lt-LT"/>
              </w:rPr>
            </w:pPr>
            <w:r w:rsidRPr="00EC2129">
              <w:rPr>
                <w:rFonts w:asciiTheme="minorHAnsi" w:eastAsia="Arial" w:hAnsiTheme="minorHAnsi" w:cstheme="minorHAnsi"/>
                <w:lang w:val="lt-LT"/>
              </w:rPr>
              <w:t>Neblogiau 12VDC 3A</w:t>
            </w:r>
          </w:p>
          <w:p w14:paraId="13C5BA9D" w14:textId="77777777" w:rsidR="009B0E74" w:rsidRPr="00EC2129" w:rsidRDefault="009B0E74" w:rsidP="009B0E74">
            <w:pPr>
              <w:pStyle w:val="ListParagraph"/>
              <w:numPr>
                <w:ilvl w:val="0"/>
                <w:numId w:val="16"/>
              </w:numPr>
              <w:spacing w:line="257" w:lineRule="auto"/>
              <w:ind w:left="470" w:hanging="357"/>
              <w:jc w:val="both"/>
              <w:rPr>
                <w:rFonts w:asciiTheme="minorHAnsi" w:eastAsia="Arial" w:hAnsiTheme="minorHAnsi" w:cstheme="minorHAnsi"/>
                <w:lang w:val="lt-LT"/>
              </w:rPr>
            </w:pPr>
            <w:r w:rsidRPr="00EC2129">
              <w:rPr>
                <w:rFonts w:asciiTheme="minorHAnsi" w:eastAsia="Arial" w:hAnsiTheme="minorHAnsi" w:cstheme="minorHAnsi"/>
                <w:lang w:val="lt-LT"/>
              </w:rPr>
              <w:t>Viskas talpinama į rakinama metalinę dėžę</w:t>
            </w:r>
          </w:p>
          <w:p w14:paraId="38247335" w14:textId="2394D8A7" w:rsidR="0048745E" w:rsidRPr="000A6464" w:rsidRDefault="009B0E74" w:rsidP="009B0E74">
            <w:pPr>
              <w:spacing w:line="257" w:lineRule="auto"/>
              <w:ind w:left="113"/>
              <w:jc w:val="both"/>
              <w:rPr>
                <w:rFonts w:asciiTheme="minorHAnsi" w:eastAsia="Arial" w:hAnsiTheme="minorHAnsi" w:cstheme="minorHAnsi"/>
                <w:sz w:val="22"/>
                <w:szCs w:val="22"/>
                <w:lang w:val="en-US"/>
              </w:rPr>
            </w:pPr>
            <w:r w:rsidRPr="00EC2129">
              <w:rPr>
                <w:rFonts w:asciiTheme="minorHAnsi" w:eastAsia="Arial" w:hAnsiTheme="minorHAnsi" w:cstheme="minorHAnsi"/>
                <w:lang w:val="lt-LT"/>
              </w:rPr>
              <w:t>Maitinimo įtampa 230V</w:t>
            </w:r>
          </w:p>
        </w:tc>
      </w:tr>
    </w:tbl>
    <w:p w14:paraId="4FD89053" w14:textId="77777777" w:rsidR="0048745E" w:rsidRPr="00EC2129" w:rsidRDefault="0048745E" w:rsidP="0048745E">
      <w:pPr>
        <w:rPr>
          <w:rFonts w:asciiTheme="minorHAnsi" w:hAnsiTheme="minorHAnsi" w:cstheme="minorHAnsi"/>
          <w:sz w:val="22"/>
          <w:szCs w:val="22"/>
        </w:rPr>
      </w:pPr>
    </w:p>
    <w:p w14:paraId="51F7F0BD" w14:textId="77777777" w:rsidR="0048745E" w:rsidRPr="00EC2129" w:rsidRDefault="0048745E" w:rsidP="00A11805">
      <w:pPr>
        <w:rPr>
          <w:rFonts w:asciiTheme="minorHAnsi" w:hAnsiTheme="minorHAnsi" w:cstheme="minorHAnsi"/>
          <w:sz w:val="22"/>
          <w:szCs w:val="22"/>
        </w:rPr>
      </w:pPr>
    </w:p>
    <w:p w14:paraId="3D813947" w14:textId="77777777" w:rsidR="00A11805" w:rsidRPr="00EC2129" w:rsidRDefault="00A11805" w:rsidP="00A11805">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43"/>
        <w:gridCol w:w="4212"/>
        <w:gridCol w:w="5519"/>
        <w:gridCol w:w="3822"/>
      </w:tblGrid>
      <w:tr w:rsidR="003471D7" w:rsidRPr="00EC2129" w14:paraId="32B75F21" w14:textId="77777777" w:rsidTr="00110C3D">
        <w:trPr>
          <w:trHeight w:val="537"/>
        </w:trPr>
        <w:tc>
          <w:tcPr>
            <w:tcW w:w="1043" w:type="dxa"/>
            <w:tcBorders>
              <w:top w:val="single" w:sz="4" w:space="0" w:color="000009"/>
              <w:left w:val="single" w:sz="4" w:space="0" w:color="000009"/>
              <w:bottom w:val="single" w:sz="4" w:space="0" w:color="000009"/>
              <w:right w:val="nil"/>
            </w:tcBorders>
            <w:shd w:val="clear" w:color="auto" w:fill="D9D9D9"/>
            <w:hideMark/>
          </w:tcPr>
          <w:p w14:paraId="12CDDA0D" w14:textId="77777777" w:rsidR="003471D7" w:rsidRPr="00EC2129" w:rsidRDefault="003471D7" w:rsidP="00110C3D">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7E32D619" w14:textId="77777777" w:rsidR="003471D7" w:rsidRPr="00EC2129" w:rsidRDefault="003471D7" w:rsidP="00110C3D">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53"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7F4C71D1" w14:textId="77777777" w:rsidR="003471D7" w:rsidRPr="00EC2129" w:rsidRDefault="003471D7" w:rsidP="00110C3D">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3471D7" w:rsidRPr="00EC2129" w14:paraId="788D4922" w14:textId="77777777" w:rsidTr="00110C3D">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3FC946BC" w14:textId="66EBD977" w:rsidR="003471D7" w:rsidRPr="00EC2129" w:rsidRDefault="003471D7" w:rsidP="00110C3D">
            <w:pPr>
              <w:pStyle w:val="Heading1"/>
              <w:spacing w:before="120" w:after="120"/>
              <w:ind w:left="113"/>
              <w:rPr>
                <w:rFonts w:asciiTheme="minorHAnsi" w:eastAsia="Times New Roman" w:hAnsiTheme="minorHAnsi" w:cstheme="minorHAnsi"/>
                <w:b/>
                <w:color w:val="auto"/>
                <w:sz w:val="22"/>
                <w:szCs w:val="22"/>
              </w:rPr>
            </w:pPr>
            <w:r w:rsidRPr="00EC2129">
              <w:rPr>
                <w:rFonts w:asciiTheme="minorHAnsi" w:hAnsiTheme="minorHAnsi" w:cstheme="minorHAnsi"/>
                <w:b/>
                <w:color w:val="auto"/>
                <w:sz w:val="22"/>
                <w:szCs w:val="22"/>
              </w:rPr>
              <w:t>1.</w:t>
            </w:r>
            <w:r w:rsidR="00EF26AB" w:rsidRPr="00EC2129">
              <w:rPr>
                <w:rFonts w:asciiTheme="minorHAnsi" w:hAnsiTheme="minorHAnsi" w:cstheme="minorHAnsi"/>
                <w:b/>
                <w:color w:val="auto"/>
                <w:sz w:val="22"/>
                <w:szCs w:val="22"/>
              </w:rPr>
              <w:t>14</w:t>
            </w:r>
            <w:r w:rsidRPr="00EC2129">
              <w:rPr>
                <w:rFonts w:asciiTheme="minorHAnsi" w:hAnsiTheme="minorHAnsi" w:cstheme="minorHAnsi"/>
                <w:b/>
                <w:color w:val="auto"/>
                <w:sz w:val="22"/>
                <w:szCs w:val="22"/>
              </w:rPr>
              <w:t xml:space="preserve">.          Viršįtampių ribotuvas </w:t>
            </w:r>
          </w:p>
          <w:p w14:paraId="27AB7AA8" w14:textId="77777777" w:rsidR="003471D7" w:rsidRPr="00EC2129" w:rsidRDefault="003471D7" w:rsidP="00110C3D">
            <w:pPr>
              <w:spacing w:before="120" w:after="120" w:line="257" w:lineRule="auto"/>
              <w:ind w:left="227"/>
              <w:rPr>
                <w:rFonts w:asciiTheme="minorHAnsi" w:eastAsia="Arial" w:hAnsiTheme="minorHAnsi" w:cstheme="minorHAnsi"/>
                <w:b/>
                <w:sz w:val="22"/>
                <w:szCs w:val="22"/>
              </w:rPr>
            </w:pPr>
          </w:p>
        </w:tc>
      </w:tr>
      <w:tr w:rsidR="003471D7" w:rsidRPr="00EC2129" w14:paraId="1D916561" w14:textId="77777777" w:rsidTr="00110C3D">
        <w:trPr>
          <w:trHeight w:val="405"/>
        </w:trPr>
        <w:tc>
          <w:tcPr>
            <w:tcW w:w="1043" w:type="dxa"/>
            <w:tcBorders>
              <w:top w:val="single" w:sz="4" w:space="0" w:color="000009"/>
              <w:left w:val="single" w:sz="4" w:space="0" w:color="000009"/>
              <w:bottom w:val="single" w:sz="4" w:space="0" w:color="000009"/>
              <w:right w:val="nil"/>
            </w:tcBorders>
            <w:hideMark/>
          </w:tcPr>
          <w:p w14:paraId="5F3B8FD7" w14:textId="7AF9936F" w:rsidR="003471D7" w:rsidRPr="00EC2129" w:rsidRDefault="003471D7" w:rsidP="00110C3D">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F26AB" w:rsidRPr="00EC2129">
              <w:rPr>
                <w:rFonts w:asciiTheme="minorHAnsi" w:eastAsia="Arial" w:hAnsiTheme="minorHAnsi" w:cstheme="minorHAnsi"/>
                <w:sz w:val="22"/>
                <w:szCs w:val="22"/>
              </w:rPr>
              <w:t>14</w:t>
            </w:r>
            <w:r w:rsidRPr="00EC2129">
              <w:rPr>
                <w:rFonts w:asciiTheme="minorHAnsi" w:eastAsia="Arial" w:hAnsiTheme="minorHAnsi" w:cstheme="minorHAnsi"/>
                <w:sz w:val="22"/>
                <w:szCs w:val="22"/>
              </w:rPr>
              <w:t>.1.</w:t>
            </w:r>
          </w:p>
        </w:tc>
        <w:tc>
          <w:tcPr>
            <w:tcW w:w="13553" w:type="dxa"/>
            <w:gridSpan w:val="3"/>
            <w:tcBorders>
              <w:top w:val="single" w:sz="4" w:space="0" w:color="000009"/>
              <w:left w:val="single" w:sz="4" w:space="0" w:color="000009"/>
              <w:bottom w:val="single" w:sz="4" w:space="0" w:color="000009"/>
              <w:right w:val="single" w:sz="4" w:space="0" w:color="000009"/>
            </w:tcBorders>
            <w:hideMark/>
          </w:tcPr>
          <w:p w14:paraId="0B0A19EE" w14:textId="77777777" w:rsidR="003471D7" w:rsidRPr="00EC2129" w:rsidRDefault="003471D7" w:rsidP="00110C3D">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nenaudota, pateikta nepažeistoje gamyklinėje pakuotėje.</w:t>
            </w:r>
          </w:p>
        </w:tc>
      </w:tr>
      <w:tr w:rsidR="003471D7" w:rsidRPr="00EC2129" w14:paraId="32AB4597"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6DEAEA44" w14:textId="037F8332" w:rsidR="003471D7" w:rsidRPr="00EC2129" w:rsidRDefault="003471D7" w:rsidP="00110C3D">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EF26AB" w:rsidRPr="00EC2129">
              <w:rPr>
                <w:rFonts w:asciiTheme="minorHAnsi" w:eastAsia="Arial" w:hAnsiTheme="minorHAnsi" w:cstheme="minorHAnsi"/>
                <w:sz w:val="22"/>
                <w:szCs w:val="22"/>
              </w:rPr>
              <w:t>14</w:t>
            </w:r>
            <w:r w:rsidRPr="00EC2129">
              <w:rPr>
                <w:rFonts w:asciiTheme="minorHAnsi" w:eastAsia="Arial" w:hAnsiTheme="minorHAnsi" w:cstheme="minorHAnsi"/>
                <w:sz w:val="22"/>
                <w:szCs w:val="22"/>
              </w:rPr>
              <w:t>.2.</w:t>
            </w:r>
          </w:p>
        </w:tc>
        <w:tc>
          <w:tcPr>
            <w:tcW w:w="13553" w:type="dxa"/>
            <w:gridSpan w:val="3"/>
            <w:tcBorders>
              <w:top w:val="single" w:sz="4" w:space="0" w:color="000009"/>
              <w:left w:val="single" w:sz="4" w:space="0" w:color="000009"/>
              <w:bottom w:val="single" w:sz="4" w:space="0" w:color="000009"/>
              <w:right w:val="single" w:sz="4" w:space="0" w:color="000009"/>
            </w:tcBorders>
          </w:tcPr>
          <w:p w14:paraId="682A1D19" w14:textId="77777777" w:rsidR="003471D7" w:rsidRPr="00EC2129" w:rsidRDefault="003471D7" w:rsidP="00110C3D">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3471D7" w:rsidRPr="00EC2129" w14:paraId="2D6E65CD"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6F996ED8" w14:textId="2DDB2C31" w:rsidR="003471D7" w:rsidRPr="00EC2129" w:rsidRDefault="003471D7" w:rsidP="00110C3D">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7869B4" w:rsidRPr="00EC2129">
              <w:rPr>
                <w:rFonts w:asciiTheme="minorHAnsi" w:eastAsia="Arial" w:hAnsiTheme="minorHAnsi" w:cstheme="minorHAnsi"/>
                <w:sz w:val="22"/>
                <w:szCs w:val="22"/>
              </w:rPr>
              <w:t>1</w:t>
            </w:r>
            <w:r w:rsidR="006336FD" w:rsidRPr="00EC2129">
              <w:rPr>
                <w:rFonts w:asciiTheme="minorHAnsi" w:eastAsia="Arial" w:hAnsiTheme="minorHAnsi" w:cstheme="minorHAnsi"/>
                <w:sz w:val="22"/>
                <w:szCs w:val="22"/>
              </w:rPr>
              <w:t>4</w:t>
            </w:r>
            <w:r w:rsidRPr="00EC2129">
              <w:rPr>
                <w:rFonts w:asciiTheme="minorHAnsi" w:eastAsia="Arial" w:hAnsiTheme="minorHAnsi" w:cstheme="minorHAnsi"/>
                <w:sz w:val="22"/>
                <w:szCs w:val="22"/>
              </w:rPr>
              <w:t>.3.</w:t>
            </w:r>
          </w:p>
        </w:tc>
        <w:tc>
          <w:tcPr>
            <w:tcW w:w="13553" w:type="dxa"/>
            <w:gridSpan w:val="3"/>
            <w:tcBorders>
              <w:top w:val="single" w:sz="4" w:space="0" w:color="000009"/>
              <w:left w:val="single" w:sz="4" w:space="0" w:color="000009"/>
              <w:bottom w:val="single" w:sz="4" w:space="0" w:color="000009"/>
              <w:right w:val="single" w:sz="4" w:space="0" w:color="000009"/>
            </w:tcBorders>
          </w:tcPr>
          <w:p w14:paraId="6C3E4F20" w14:textId="77777777" w:rsidR="003471D7" w:rsidRPr="00EC2129" w:rsidRDefault="003471D7" w:rsidP="00110C3D">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25DD1BE9"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7F4447F4" w14:textId="1663AE3F"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1.14.4.</w:t>
            </w:r>
          </w:p>
        </w:tc>
        <w:tc>
          <w:tcPr>
            <w:tcW w:w="13553" w:type="dxa"/>
            <w:gridSpan w:val="3"/>
            <w:tcBorders>
              <w:top w:val="single" w:sz="4" w:space="0" w:color="000009"/>
              <w:left w:val="single" w:sz="4" w:space="0" w:color="000009"/>
              <w:bottom w:val="single" w:sz="4" w:space="0" w:color="000009"/>
              <w:right w:val="single" w:sz="4" w:space="0" w:color="000009"/>
            </w:tcBorders>
          </w:tcPr>
          <w:p w14:paraId="79895DB7" w14:textId="5ADFB447"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3471D7" w:rsidRPr="00EC2129" w14:paraId="07BC1B93"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2E8478CF" w14:textId="2B5A12D0" w:rsidR="003471D7" w:rsidRPr="00EC2129" w:rsidRDefault="003471D7" w:rsidP="00110C3D">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1.</w:t>
            </w:r>
            <w:r w:rsidR="00EF26AB" w:rsidRPr="00EC2129">
              <w:rPr>
                <w:rFonts w:asciiTheme="minorHAnsi" w:hAnsiTheme="minorHAnsi" w:cstheme="minorHAnsi"/>
                <w:bCs/>
                <w:sz w:val="22"/>
                <w:szCs w:val="22"/>
              </w:rPr>
              <w:t>14</w:t>
            </w:r>
            <w:r w:rsidRPr="00EC2129">
              <w:rPr>
                <w:rFonts w:asciiTheme="minorHAnsi" w:hAnsiTheme="minorHAnsi" w:cstheme="minorHAnsi"/>
                <w:bCs/>
                <w:sz w:val="22"/>
                <w:szCs w:val="22"/>
              </w:rPr>
              <w:t xml:space="preserve">.5. </w:t>
            </w:r>
          </w:p>
        </w:tc>
        <w:tc>
          <w:tcPr>
            <w:tcW w:w="13553" w:type="dxa"/>
            <w:gridSpan w:val="3"/>
            <w:tcBorders>
              <w:top w:val="single" w:sz="4" w:space="0" w:color="000009"/>
              <w:left w:val="single" w:sz="4" w:space="0" w:color="000009"/>
              <w:bottom w:val="single" w:sz="4" w:space="0" w:color="000009"/>
              <w:right w:val="single" w:sz="4" w:space="0" w:color="000009"/>
            </w:tcBorders>
          </w:tcPr>
          <w:p w14:paraId="2B1B7BC3" w14:textId="2134CD6A" w:rsidR="003471D7" w:rsidRPr="00EC2129" w:rsidRDefault="00C51B89" w:rsidP="00110C3D">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w:t>
            </w:r>
            <w:r w:rsidR="003471D7" w:rsidRPr="00EC2129">
              <w:rPr>
                <w:rFonts w:asciiTheme="minorHAnsi" w:eastAsia="Arial" w:hAnsiTheme="minorHAnsi" w:cstheme="minorHAnsi"/>
                <w:sz w:val="22"/>
                <w:szCs w:val="22"/>
              </w:rPr>
              <w:t xml:space="preserve">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5867A428" w14:textId="01EE289C" w:rsidR="003471D7" w:rsidRPr="00EC2129" w:rsidRDefault="003471D7" w:rsidP="00454165">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 xml:space="preserve">pardavėjui </w:t>
            </w:r>
            <w:r w:rsidRPr="00EC2129">
              <w:rPr>
                <w:rFonts w:asciiTheme="minorHAnsi" w:eastAsia="Arial" w:hAnsiTheme="minorHAnsi" w:cstheme="minorHAnsi"/>
                <w:lang w:val="lt-LT" w:eastAsia="zh-CN"/>
              </w:rPr>
              <w:t>arba keičiama nauja adekvačia ar geresne, tačiau saugumo reikalavimus atitinkančia įranga</w:t>
            </w:r>
            <w:r w:rsidR="006336FD" w:rsidRPr="00EC2129">
              <w:rPr>
                <w:rFonts w:asciiTheme="minorHAnsi" w:eastAsia="Arial" w:hAnsiTheme="minorHAnsi" w:cstheme="minorHAnsi"/>
                <w:lang w:val="lt-LT" w:eastAsia="zh-CN"/>
              </w:rPr>
              <w:t xml:space="preserve"> (kaina (įkainis) šiuo atveju nėra keičiama)</w:t>
            </w:r>
            <w:r w:rsidRPr="00EC2129">
              <w:rPr>
                <w:rFonts w:asciiTheme="minorHAnsi" w:eastAsia="Arial" w:hAnsiTheme="minorHAnsi" w:cstheme="minorHAnsi"/>
                <w:lang w:val="lt-LT" w:eastAsia="zh-CN"/>
              </w:rPr>
              <w:t xml:space="preserve">; </w:t>
            </w:r>
          </w:p>
          <w:p w14:paraId="1B1174D7" w14:textId="03857A25" w:rsidR="003471D7" w:rsidRPr="00EC2129" w:rsidRDefault="00EC2129" w:rsidP="00454165">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C51B89" w:rsidRPr="00EC2129">
              <w:rPr>
                <w:rFonts w:asciiTheme="minorHAnsi" w:eastAsia="Arial" w:hAnsiTheme="minorHAnsi" w:cstheme="minorHAnsi"/>
                <w:lang w:val="lt-LT"/>
              </w:rPr>
              <w:t>ardavėjas</w:t>
            </w:r>
            <w:r w:rsidR="003471D7" w:rsidRPr="00EC2129">
              <w:rPr>
                <w:rFonts w:asciiTheme="minorHAnsi" w:eastAsia="Arial" w:hAnsiTheme="minorHAnsi" w:cstheme="minorHAnsi"/>
                <w:lang w:val="lt-LT"/>
              </w:rPr>
              <w:t xml:space="preserve"> padengia pirkimo proceso metu pirkėjo patirtą materialinę žalą</w:t>
            </w:r>
            <w:r w:rsidR="006336FD" w:rsidRPr="00EC2129">
              <w:rPr>
                <w:rFonts w:asciiTheme="minorHAnsi" w:eastAsia="Arial" w:hAnsiTheme="minorHAnsi" w:cstheme="minorHAnsi"/>
                <w:lang w:val="lt-LT"/>
              </w:rPr>
              <w:t>.</w:t>
            </w:r>
          </w:p>
        </w:tc>
      </w:tr>
      <w:tr w:rsidR="003471D7" w:rsidRPr="00EC2129" w14:paraId="4E179EFA"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567A841C" w14:textId="77777777" w:rsidR="003471D7" w:rsidRPr="00EC2129" w:rsidRDefault="003471D7" w:rsidP="00110C3D">
            <w:pPr>
              <w:spacing w:line="256" w:lineRule="auto"/>
              <w:ind w:left="171"/>
              <w:rPr>
                <w:rFonts w:asciiTheme="minorHAnsi" w:eastAsia="Arial" w:hAnsiTheme="minorHAnsi" w:cstheme="minorHAnsi"/>
                <w:sz w:val="22"/>
                <w:szCs w:val="22"/>
              </w:rPr>
            </w:pPr>
          </w:p>
        </w:tc>
        <w:tc>
          <w:tcPr>
            <w:tcW w:w="4212" w:type="dxa"/>
            <w:tcBorders>
              <w:top w:val="single" w:sz="4" w:space="0" w:color="000009"/>
              <w:left w:val="single" w:sz="4" w:space="0" w:color="000009"/>
              <w:bottom w:val="single" w:sz="4" w:space="0" w:color="000009"/>
              <w:right w:val="nil"/>
            </w:tcBorders>
          </w:tcPr>
          <w:p w14:paraId="352AF85F" w14:textId="77777777" w:rsidR="003471D7" w:rsidRPr="00EC2129" w:rsidRDefault="003471D7" w:rsidP="00110C3D">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519" w:type="dxa"/>
            <w:tcBorders>
              <w:top w:val="single" w:sz="4" w:space="0" w:color="000001"/>
              <w:left w:val="single" w:sz="4" w:space="0" w:color="000001"/>
              <w:bottom w:val="single" w:sz="4" w:space="0" w:color="000001"/>
              <w:right w:val="single" w:sz="4" w:space="0" w:color="000001"/>
            </w:tcBorders>
          </w:tcPr>
          <w:p w14:paraId="4C8711F4" w14:textId="77777777" w:rsidR="003471D7" w:rsidRPr="00EC2129" w:rsidRDefault="003471D7" w:rsidP="00110C3D">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2" w:type="dxa"/>
            <w:tcBorders>
              <w:top w:val="single" w:sz="4" w:space="0" w:color="000001"/>
              <w:left w:val="single" w:sz="4" w:space="0" w:color="000001"/>
              <w:bottom w:val="single" w:sz="4" w:space="0" w:color="000001"/>
              <w:right w:val="single" w:sz="4" w:space="0" w:color="000001"/>
            </w:tcBorders>
          </w:tcPr>
          <w:p w14:paraId="74C89561" w14:textId="5E21319A" w:rsidR="003471D7" w:rsidRPr="00EC2129" w:rsidRDefault="003471D7" w:rsidP="00110C3D">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CE182E" w:rsidRPr="00EC2129" w14:paraId="38EE4174"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7B3AB6A8" w14:textId="47576C4D" w:rsidR="00CE182E" w:rsidRPr="00EC2129" w:rsidRDefault="00CE182E" w:rsidP="00CE182E">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1.14.6.</w:t>
            </w:r>
          </w:p>
        </w:tc>
        <w:tc>
          <w:tcPr>
            <w:tcW w:w="4212" w:type="dxa"/>
            <w:tcBorders>
              <w:top w:val="single" w:sz="4" w:space="0" w:color="000009"/>
              <w:left w:val="single" w:sz="4" w:space="0" w:color="000009"/>
              <w:bottom w:val="single" w:sz="4" w:space="0" w:color="000009"/>
              <w:right w:val="nil"/>
            </w:tcBorders>
          </w:tcPr>
          <w:p w14:paraId="167E4312" w14:textId="77777777" w:rsidR="00CE182E" w:rsidRPr="00EC2129" w:rsidRDefault="00CE182E" w:rsidP="00CE182E">
            <w:pPr>
              <w:spacing w:line="256" w:lineRule="auto"/>
              <w:ind w:left="113"/>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519" w:type="dxa"/>
            <w:tcBorders>
              <w:top w:val="single" w:sz="4" w:space="0" w:color="000001"/>
              <w:left w:val="single" w:sz="4" w:space="0" w:color="000001"/>
              <w:bottom w:val="single" w:sz="4" w:space="0" w:color="000001"/>
              <w:right w:val="single" w:sz="4" w:space="0" w:color="000001"/>
            </w:tcBorders>
          </w:tcPr>
          <w:p w14:paraId="04DFBCB8" w14:textId="77777777" w:rsidR="00CE182E" w:rsidRPr="00EC2129" w:rsidRDefault="00CE182E" w:rsidP="00CE182E">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2" w:type="dxa"/>
            <w:tcBorders>
              <w:top w:val="single" w:sz="4" w:space="0" w:color="000001"/>
              <w:left w:val="single" w:sz="4" w:space="0" w:color="000001"/>
              <w:bottom w:val="single" w:sz="4" w:space="0" w:color="000001"/>
              <w:right w:val="single" w:sz="4" w:space="0" w:color="000001"/>
            </w:tcBorders>
          </w:tcPr>
          <w:p w14:paraId="165794A5" w14:textId="187B0FB0" w:rsidR="00CE182E" w:rsidRPr="00EC2129" w:rsidRDefault="00CE182E" w:rsidP="00CE182E">
            <w:pPr>
              <w:spacing w:line="257" w:lineRule="auto"/>
              <w:ind w:left="113"/>
              <w:jc w:val="both"/>
              <w:rPr>
                <w:rFonts w:asciiTheme="minorHAnsi" w:eastAsia="Arial" w:hAnsiTheme="minorHAnsi" w:cstheme="minorHAnsi"/>
                <w:sz w:val="22"/>
                <w:szCs w:val="22"/>
              </w:rPr>
            </w:pPr>
            <w:r>
              <w:rPr>
                <w:rFonts w:asciiTheme="minorHAnsi" w:eastAsia="Arial" w:hAnsiTheme="minorHAnsi" w:cstheme="minorHAnsi"/>
                <w:szCs w:val="20"/>
              </w:rPr>
              <w:t>OBO</w:t>
            </w:r>
          </w:p>
        </w:tc>
      </w:tr>
      <w:tr w:rsidR="00CE182E" w:rsidRPr="00EC2129" w14:paraId="172C6CC0"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2751CBDE" w14:textId="33AFA2D7" w:rsidR="00CE182E" w:rsidRPr="00EC2129" w:rsidRDefault="00CE182E" w:rsidP="00CE182E">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1.14.7.</w:t>
            </w:r>
          </w:p>
        </w:tc>
        <w:tc>
          <w:tcPr>
            <w:tcW w:w="4212" w:type="dxa"/>
            <w:tcBorders>
              <w:top w:val="single" w:sz="4" w:space="0" w:color="000009"/>
              <w:left w:val="single" w:sz="4" w:space="0" w:color="000009"/>
              <w:bottom w:val="single" w:sz="4" w:space="0" w:color="000009"/>
              <w:right w:val="nil"/>
            </w:tcBorders>
          </w:tcPr>
          <w:p w14:paraId="0806DD7E" w14:textId="77777777" w:rsidR="00CE182E" w:rsidRPr="00EC2129" w:rsidRDefault="00CE182E" w:rsidP="00CE182E">
            <w:pPr>
              <w:spacing w:line="256" w:lineRule="auto"/>
              <w:ind w:left="113"/>
              <w:rPr>
                <w:rFonts w:asciiTheme="minorHAnsi" w:eastAsia="Arial" w:hAnsiTheme="minorHAnsi" w:cstheme="minorHAnsi"/>
                <w:sz w:val="22"/>
                <w:szCs w:val="22"/>
              </w:rPr>
            </w:pPr>
            <w:r w:rsidRPr="00EC2129">
              <w:rPr>
                <w:rFonts w:asciiTheme="minorHAnsi" w:hAnsiTheme="minorHAnsi" w:cstheme="minorHAnsi"/>
                <w:bCs/>
                <w:sz w:val="22"/>
                <w:szCs w:val="22"/>
              </w:rPr>
              <w:t xml:space="preserve">Techniniai parametrai </w:t>
            </w:r>
          </w:p>
        </w:tc>
        <w:tc>
          <w:tcPr>
            <w:tcW w:w="5519" w:type="dxa"/>
            <w:tcBorders>
              <w:top w:val="single" w:sz="4" w:space="0" w:color="000001"/>
              <w:left w:val="single" w:sz="4" w:space="0" w:color="000001"/>
              <w:bottom w:val="single" w:sz="4" w:space="0" w:color="000001"/>
              <w:right w:val="single" w:sz="4" w:space="0" w:color="000001"/>
            </w:tcBorders>
          </w:tcPr>
          <w:p w14:paraId="0A6BD616" w14:textId="77777777" w:rsidR="00CE182E" w:rsidRPr="00EC2129" w:rsidRDefault="00CE182E" w:rsidP="00CE182E">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6600BD04" w14:textId="77777777" w:rsidR="00CE182E" w:rsidRPr="00EC2129" w:rsidRDefault="00CE182E" w:rsidP="00CE182E">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822" w:type="dxa"/>
            <w:tcBorders>
              <w:top w:val="single" w:sz="4" w:space="0" w:color="000001"/>
              <w:left w:val="single" w:sz="4" w:space="0" w:color="000001"/>
              <w:bottom w:val="single" w:sz="4" w:space="0" w:color="000001"/>
              <w:right w:val="single" w:sz="4" w:space="0" w:color="000001"/>
            </w:tcBorders>
          </w:tcPr>
          <w:p w14:paraId="4415818B" w14:textId="77777777" w:rsidR="00CE182E" w:rsidRDefault="00CE182E" w:rsidP="00CE182E">
            <w:pPr>
              <w:spacing w:line="254" w:lineRule="auto"/>
              <w:rPr>
                <w:rFonts w:asciiTheme="minorHAnsi" w:eastAsia="Arial" w:hAnsiTheme="minorHAnsi" w:cstheme="minorHAnsi"/>
                <w:szCs w:val="20"/>
              </w:rPr>
            </w:pPr>
            <w:r>
              <w:rPr>
                <w:rFonts w:asciiTheme="minorHAnsi" w:eastAsia="Arial" w:hAnsiTheme="minorHAnsi" w:cstheme="minorHAnsi"/>
                <w:szCs w:val="20"/>
              </w:rPr>
              <w:t>V10-C 1+NPE-280</w:t>
            </w:r>
          </w:p>
          <w:p w14:paraId="4560370B" w14:textId="08178A97" w:rsidR="00CE182E" w:rsidRPr="00EC2129" w:rsidRDefault="00E33451" w:rsidP="00CE182E">
            <w:pPr>
              <w:spacing w:line="257" w:lineRule="auto"/>
              <w:ind w:left="113"/>
              <w:jc w:val="both"/>
              <w:rPr>
                <w:rFonts w:asciiTheme="minorHAnsi" w:eastAsia="Arial" w:hAnsiTheme="minorHAnsi" w:cstheme="minorHAnsi"/>
                <w:sz w:val="22"/>
                <w:szCs w:val="22"/>
              </w:rPr>
            </w:pPr>
            <w:hyperlink r:id="rId17" w:history="1">
              <w:r w:rsidR="00CE182E">
                <w:rPr>
                  <w:rStyle w:val="Hyperlink"/>
                </w:rPr>
                <w:t>https://obo.lt/article/display/lt-lt/virstampi-iskroviklis-1-poliaus-npe-5.html</w:t>
              </w:r>
            </w:hyperlink>
          </w:p>
        </w:tc>
      </w:tr>
      <w:tr w:rsidR="00CE182E" w:rsidRPr="00EC2129" w14:paraId="2419B2B7" w14:textId="77777777" w:rsidTr="00277F71">
        <w:trPr>
          <w:trHeight w:val="288"/>
        </w:trPr>
        <w:tc>
          <w:tcPr>
            <w:tcW w:w="1043" w:type="dxa"/>
            <w:tcBorders>
              <w:top w:val="single" w:sz="4" w:space="0" w:color="000009"/>
              <w:left w:val="single" w:sz="4" w:space="0" w:color="000009"/>
              <w:bottom w:val="single" w:sz="4" w:space="0" w:color="000009"/>
              <w:right w:val="nil"/>
            </w:tcBorders>
          </w:tcPr>
          <w:p w14:paraId="1E54CDBB" w14:textId="52F05D31" w:rsidR="00CE182E" w:rsidRPr="00EC2129" w:rsidRDefault="00CE182E" w:rsidP="00CE182E">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1.14.8.</w:t>
            </w:r>
          </w:p>
        </w:tc>
        <w:tc>
          <w:tcPr>
            <w:tcW w:w="4212" w:type="dxa"/>
            <w:tcBorders>
              <w:top w:val="single" w:sz="4" w:space="0" w:color="000009"/>
              <w:left w:val="single" w:sz="4" w:space="0" w:color="000009"/>
              <w:bottom w:val="single" w:sz="4" w:space="0" w:color="000009"/>
              <w:right w:val="nil"/>
            </w:tcBorders>
          </w:tcPr>
          <w:p w14:paraId="36653974" w14:textId="77777777" w:rsidR="00CE182E" w:rsidRPr="00EC2129" w:rsidRDefault="00CE182E" w:rsidP="00CE182E">
            <w:pPr>
              <w:spacing w:line="256" w:lineRule="auto"/>
              <w:ind w:left="113"/>
              <w:rPr>
                <w:rFonts w:asciiTheme="minorHAnsi" w:hAnsiTheme="minorHAnsi" w:cstheme="minorHAnsi"/>
                <w:sz w:val="22"/>
                <w:szCs w:val="22"/>
              </w:rPr>
            </w:pPr>
            <w:r w:rsidRPr="00EC2129">
              <w:rPr>
                <w:rFonts w:asciiTheme="minorHAnsi" w:hAnsiTheme="minorHAnsi" w:cstheme="minorHAnsi"/>
                <w:sz w:val="22"/>
                <w:szCs w:val="22"/>
              </w:rPr>
              <w:t>Pavadinimas</w:t>
            </w:r>
          </w:p>
        </w:tc>
        <w:tc>
          <w:tcPr>
            <w:tcW w:w="5519" w:type="dxa"/>
            <w:tcBorders>
              <w:top w:val="single" w:sz="4" w:space="0" w:color="000001"/>
              <w:left w:val="single" w:sz="4" w:space="0" w:color="000001"/>
              <w:bottom w:val="single" w:sz="4" w:space="0" w:color="000001"/>
              <w:right w:val="single" w:sz="4" w:space="0" w:color="000001"/>
            </w:tcBorders>
          </w:tcPr>
          <w:p w14:paraId="6459EBA8" w14:textId="77777777" w:rsidR="00CE182E" w:rsidRPr="00EC2129" w:rsidRDefault="00CE182E" w:rsidP="00CE182E">
            <w:pPr>
              <w:pStyle w:val="ListParagraph"/>
              <w:numPr>
                <w:ilvl w:val="0"/>
                <w:numId w:val="15"/>
              </w:numPr>
              <w:spacing w:after="0" w:line="257" w:lineRule="auto"/>
              <w:ind w:left="470" w:hanging="357"/>
              <w:rPr>
                <w:rFonts w:asciiTheme="minorHAnsi" w:hAnsiTheme="minorHAnsi" w:cstheme="minorHAnsi"/>
                <w:lang w:val="lt-LT"/>
              </w:rPr>
            </w:pPr>
            <w:r w:rsidRPr="00EC2129">
              <w:rPr>
                <w:rFonts w:asciiTheme="minorHAnsi" w:hAnsiTheme="minorHAnsi" w:cstheme="minorHAnsi"/>
                <w:bCs/>
                <w:lang w:val="lt-LT"/>
              </w:rPr>
              <w:t xml:space="preserve">Viršįtampių ribotuvas PSM2-20/230 C+D 2P </w:t>
            </w:r>
            <w:r w:rsidRPr="00EC2129">
              <w:rPr>
                <w:rFonts w:asciiTheme="minorHAnsi" w:hAnsiTheme="minorHAnsi" w:cstheme="minorHAnsi"/>
                <w:bCs/>
                <w:lang w:val="lt-LT" w:eastAsia="lt-LT"/>
              </w:rPr>
              <w:t>arba lygiavertis</w:t>
            </w:r>
          </w:p>
        </w:tc>
        <w:tc>
          <w:tcPr>
            <w:tcW w:w="3822" w:type="dxa"/>
            <w:tcBorders>
              <w:top w:val="single" w:sz="4" w:space="0" w:color="000001"/>
              <w:left w:val="single" w:sz="4" w:space="0" w:color="000001"/>
              <w:bottom w:val="single" w:sz="4" w:space="0" w:color="000001"/>
              <w:right w:val="single" w:sz="4" w:space="0" w:color="000001"/>
            </w:tcBorders>
          </w:tcPr>
          <w:p w14:paraId="68B28809" w14:textId="0A2C7536" w:rsidR="00CE182E" w:rsidRPr="00EC2129" w:rsidRDefault="00CE182E" w:rsidP="00CE182E">
            <w:pPr>
              <w:spacing w:line="257" w:lineRule="auto"/>
              <w:ind w:left="113"/>
              <w:jc w:val="both"/>
              <w:rPr>
                <w:rFonts w:asciiTheme="minorHAnsi" w:eastAsia="Arial" w:hAnsiTheme="minorHAnsi" w:cstheme="minorHAnsi"/>
                <w:sz w:val="22"/>
                <w:szCs w:val="22"/>
              </w:rPr>
            </w:pPr>
            <w:r w:rsidRPr="003C1BAA">
              <w:rPr>
                <w:rFonts w:asciiTheme="minorHAnsi" w:hAnsiTheme="minorHAnsi" w:cstheme="minorHAnsi"/>
                <w:bCs/>
                <w:sz w:val="20"/>
                <w:szCs w:val="20"/>
              </w:rPr>
              <w:t xml:space="preserve">Viršįtampių ribotuvas </w:t>
            </w:r>
          </w:p>
        </w:tc>
      </w:tr>
      <w:tr w:rsidR="00CE182E" w:rsidRPr="00EC2129" w14:paraId="35D57175" w14:textId="77777777" w:rsidTr="00277F71">
        <w:trPr>
          <w:trHeight w:val="238"/>
        </w:trPr>
        <w:tc>
          <w:tcPr>
            <w:tcW w:w="1043" w:type="dxa"/>
            <w:tcBorders>
              <w:top w:val="single" w:sz="4" w:space="0" w:color="000009"/>
              <w:left w:val="single" w:sz="4" w:space="0" w:color="000009"/>
              <w:bottom w:val="single" w:sz="4" w:space="0" w:color="000009"/>
              <w:right w:val="nil"/>
            </w:tcBorders>
          </w:tcPr>
          <w:p w14:paraId="08E9CA1C" w14:textId="2B9E4098" w:rsidR="00CE182E" w:rsidRPr="00EC2129" w:rsidRDefault="00CE182E" w:rsidP="00CE182E">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1.14.9.</w:t>
            </w:r>
          </w:p>
        </w:tc>
        <w:tc>
          <w:tcPr>
            <w:tcW w:w="4212" w:type="dxa"/>
            <w:tcBorders>
              <w:top w:val="single" w:sz="4" w:space="0" w:color="000009"/>
              <w:left w:val="single" w:sz="4" w:space="0" w:color="000009"/>
              <w:bottom w:val="single" w:sz="4" w:space="0" w:color="000009"/>
              <w:right w:val="nil"/>
            </w:tcBorders>
          </w:tcPr>
          <w:p w14:paraId="0BFB4D6C" w14:textId="77777777" w:rsidR="00CE182E" w:rsidRPr="00EC2129" w:rsidRDefault="00CE182E" w:rsidP="00CE182E">
            <w:pPr>
              <w:spacing w:line="256" w:lineRule="auto"/>
              <w:ind w:left="113"/>
              <w:rPr>
                <w:rFonts w:asciiTheme="minorHAnsi" w:eastAsia="Arial" w:hAnsiTheme="minorHAnsi" w:cstheme="minorHAnsi"/>
                <w:sz w:val="22"/>
                <w:szCs w:val="22"/>
              </w:rPr>
            </w:pPr>
            <w:r w:rsidRPr="00EC2129">
              <w:rPr>
                <w:rFonts w:asciiTheme="minorHAnsi" w:hAnsiTheme="minorHAnsi" w:cstheme="minorHAnsi"/>
                <w:sz w:val="22"/>
                <w:szCs w:val="22"/>
              </w:rPr>
              <w:t xml:space="preserve">Apsaugos laipsnis </w:t>
            </w:r>
          </w:p>
        </w:tc>
        <w:tc>
          <w:tcPr>
            <w:tcW w:w="5519" w:type="dxa"/>
            <w:tcBorders>
              <w:top w:val="single" w:sz="4" w:space="0" w:color="000001"/>
              <w:left w:val="single" w:sz="4" w:space="0" w:color="000001"/>
              <w:bottom w:val="single" w:sz="4" w:space="0" w:color="000001"/>
              <w:right w:val="single" w:sz="4" w:space="0" w:color="000001"/>
            </w:tcBorders>
          </w:tcPr>
          <w:p w14:paraId="42D5D305" w14:textId="77777777" w:rsidR="00CE182E" w:rsidRPr="00EC2129" w:rsidRDefault="00CE182E" w:rsidP="00CE182E">
            <w:pPr>
              <w:pStyle w:val="ListParagraph"/>
              <w:numPr>
                <w:ilvl w:val="0"/>
                <w:numId w:val="15"/>
              </w:numPr>
              <w:spacing w:after="0" w:line="257" w:lineRule="auto"/>
              <w:ind w:left="470" w:hanging="357"/>
              <w:rPr>
                <w:rFonts w:asciiTheme="minorHAnsi" w:eastAsia="Arial" w:hAnsiTheme="minorHAnsi" w:cstheme="minorHAnsi"/>
                <w:lang w:val="lt-LT"/>
              </w:rPr>
            </w:pPr>
            <w:r w:rsidRPr="00EC2129">
              <w:rPr>
                <w:rFonts w:asciiTheme="minorHAnsi" w:hAnsiTheme="minorHAnsi" w:cstheme="minorHAnsi"/>
                <w:lang w:val="lt-LT"/>
              </w:rPr>
              <w:t>IP 20</w:t>
            </w:r>
          </w:p>
        </w:tc>
        <w:tc>
          <w:tcPr>
            <w:tcW w:w="3822" w:type="dxa"/>
            <w:tcBorders>
              <w:top w:val="single" w:sz="4" w:space="0" w:color="000001"/>
              <w:left w:val="single" w:sz="4" w:space="0" w:color="000001"/>
              <w:bottom w:val="single" w:sz="4" w:space="0" w:color="000001"/>
              <w:right w:val="single" w:sz="4" w:space="0" w:color="000001"/>
            </w:tcBorders>
          </w:tcPr>
          <w:p w14:paraId="200D35CB" w14:textId="66994E7D" w:rsidR="00CE182E" w:rsidRPr="00EC2129" w:rsidRDefault="00CE182E" w:rsidP="00CE182E">
            <w:pPr>
              <w:spacing w:line="257" w:lineRule="auto"/>
              <w:ind w:left="113"/>
              <w:jc w:val="both"/>
              <w:rPr>
                <w:rFonts w:asciiTheme="minorHAnsi" w:eastAsia="Arial" w:hAnsiTheme="minorHAnsi" w:cstheme="minorHAnsi"/>
                <w:sz w:val="22"/>
                <w:szCs w:val="22"/>
              </w:rPr>
            </w:pPr>
            <w:r w:rsidRPr="0064612A">
              <w:rPr>
                <w:rFonts w:asciiTheme="minorHAnsi" w:hAnsiTheme="minorHAnsi" w:cstheme="minorHAnsi"/>
                <w:sz w:val="20"/>
                <w:szCs w:val="20"/>
              </w:rPr>
              <w:t>IP 20</w:t>
            </w:r>
          </w:p>
        </w:tc>
      </w:tr>
      <w:tr w:rsidR="00CE182E" w:rsidRPr="00EC2129" w14:paraId="10B3D5C7"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586E5EA2" w14:textId="383A605C" w:rsidR="00CE182E" w:rsidRPr="00EC2129" w:rsidRDefault="00CE182E" w:rsidP="00CE182E">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1.14.10.</w:t>
            </w:r>
          </w:p>
        </w:tc>
        <w:tc>
          <w:tcPr>
            <w:tcW w:w="4212" w:type="dxa"/>
            <w:tcBorders>
              <w:top w:val="single" w:sz="4" w:space="0" w:color="000009"/>
              <w:left w:val="single" w:sz="4" w:space="0" w:color="000009"/>
              <w:bottom w:val="single" w:sz="4" w:space="0" w:color="000009"/>
              <w:right w:val="nil"/>
            </w:tcBorders>
          </w:tcPr>
          <w:p w14:paraId="1D31517C" w14:textId="77777777" w:rsidR="00CE182E" w:rsidRPr="00EC2129" w:rsidRDefault="00CE182E" w:rsidP="00CE182E">
            <w:pPr>
              <w:spacing w:line="257" w:lineRule="auto"/>
              <w:ind w:left="113"/>
              <w:rPr>
                <w:rFonts w:asciiTheme="minorHAnsi" w:eastAsia="Arial" w:hAnsiTheme="minorHAnsi" w:cstheme="minorHAnsi"/>
                <w:sz w:val="22"/>
                <w:szCs w:val="22"/>
              </w:rPr>
            </w:pPr>
            <w:r w:rsidRPr="00EC2129">
              <w:rPr>
                <w:rFonts w:asciiTheme="minorHAnsi" w:hAnsiTheme="minorHAnsi" w:cstheme="minorHAnsi"/>
                <w:sz w:val="22"/>
                <w:szCs w:val="22"/>
              </w:rPr>
              <w:t xml:space="preserve">Vardinė įtampa </w:t>
            </w:r>
          </w:p>
        </w:tc>
        <w:tc>
          <w:tcPr>
            <w:tcW w:w="5519" w:type="dxa"/>
            <w:tcBorders>
              <w:top w:val="single" w:sz="4" w:space="0" w:color="000001"/>
              <w:left w:val="single" w:sz="4" w:space="0" w:color="000001"/>
              <w:bottom w:val="single" w:sz="4" w:space="0" w:color="000001"/>
              <w:right w:val="single" w:sz="4" w:space="0" w:color="000001"/>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5"/>
            </w:tblGrid>
            <w:tr w:rsidR="00CE182E" w:rsidRPr="00EC2129" w14:paraId="522E0241" w14:textId="77777777" w:rsidTr="00277F71">
              <w:trPr>
                <w:tblCellSpacing w:w="15" w:type="dxa"/>
              </w:trPr>
              <w:tc>
                <w:tcPr>
                  <w:tcW w:w="0" w:type="auto"/>
                  <w:vAlign w:val="center"/>
                  <w:hideMark/>
                </w:tcPr>
                <w:p w14:paraId="080FB35A" w14:textId="77777777" w:rsidR="00CE182E" w:rsidRPr="00EC2129" w:rsidRDefault="00CE182E" w:rsidP="00CE182E">
                  <w:pPr>
                    <w:pStyle w:val="ListParagraph"/>
                    <w:numPr>
                      <w:ilvl w:val="0"/>
                      <w:numId w:val="15"/>
                    </w:numPr>
                    <w:spacing w:after="0"/>
                    <w:ind w:left="470" w:hanging="357"/>
                    <w:rPr>
                      <w:rFonts w:asciiTheme="minorHAnsi" w:hAnsiTheme="minorHAnsi" w:cstheme="minorHAnsi"/>
                      <w:lang w:val="lt-LT"/>
                    </w:rPr>
                  </w:pPr>
                </w:p>
              </w:tc>
              <w:tc>
                <w:tcPr>
                  <w:tcW w:w="50" w:type="dxa"/>
                  <w:vAlign w:val="center"/>
                  <w:hideMark/>
                </w:tcPr>
                <w:p w14:paraId="5D604B1A" w14:textId="77777777" w:rsidR="00CE182E" w:rsidRPr="00EC2129" w:rsidRDefault="00CE182E" w:rsidP="00CE182E">
                  <w:pPr>
                    <w:pStyle w:val="ListParagraph"/>
                    <w:numPr>
                      <w:ilvl w:val="0"/>
                      <w:numId w:val="15"/>
                    </w:numPr>
                    <w:spacing w:after="0"/>
                    <w:ind w:left="470" w:hanging="357"/>
                    <w:rPr>
                      <w:rFonts w:asciiTheme="minorHAnsi" w:hAnsiTheme="minorHAnsi" w:cstheme="minorHAnsi"/>
                      <w:lang w:val="lt-LT"/>
                    </w:rPr>
                  </w:pPr>
                </w:p>
              </w:tc>
            </w:tr>
          </w:tbl>
          <w:p w14:paraId="4A196156" w14:textId="77777777" w:rsidR="00CE182E" w:rsidRPr="00EC2129" w:rsidRDefault="00CE182E" w:rsidP="00CE182E">
            <w:pPr>
              <w:pStyle w:val="Heading2"/>
              <w:numPr>
                <w:ilvl w:val="0"/>
                <w:numId w:val="15"/>
              </w:numPr>
              <w:spacing w:before="0" w:beforeAutospacing="0" w:after="0" w:afterAutospacing="0"/>
              <w:ind w:left="470" w:hanging="357"/>
              <w:rPr>
                <w:rFonts w:asciiTheme="minorHAnsi" w:hAnsiTheme="minorHAnsi" w:cstheme="minorHAnsi"/>
                <w:b w:val="0"/>
                <w:bCs w:val="0"/>
                <w:sz w:val="22"/>
                <w:szCs w:val="22"/>
              </w:rPr>
            </w:pPr>
            <w:r w:rsidRPr="00EC2129">
              <w:rPr>
                <w:rFonts w:asciiTheme="minorHAnsi" w:hAnsiTheme="minorHAnsi" w:cstheme="minorHAnsi"/>
                <w:b w:val="0"/>
                <w:bCs w:val="0"/>
                <w:sz w:val="22"/>
                <w:szCs w:val="22"/>
              </w:rPr>
              <w:t>230/400 V</w:t>
            </w:r>
          </w:p>
        </w:tc>
        <w:tc>
          <w:tcPr>
            <w:tcW w:w="3822" w:type="dxa"/>
            <w:tcBorders>
              <w:top w:val="single" w:sz="4" w:space="0" w:color="000001"/>
              <w:left w:val="single" w:sz="4" w:space="0" w:color="000001"/>
              <w:bottom w:val="single" w:sz="4" w:space="0" w:color="000001"/>
              <w:right w:val="single" w:sz="4" w:space="0" w:color="000001"/>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E182E" w:rsidRPr="005F6F82" w14:paraId="5BF07E8E" w14:textId="77777777" w:rsidTr="005A0D23">
              <w:trPr>
                <w:tblCellSpacing w:w="15" w:type="dxa"/>
              </w:trPr>
              <w:tc>
                <w:tcPr>
                  <w:tcW w:w="0" w:type="auto"/>
                  <w:vAlign w:val="center"/>
                  <w:hideMark/>
                </w:tcPr>
                <w:p w14:paraId="22650241" w14:textId="77777777" w:rsidR="00CE182E" w:rsidRPr="005F6F82" w:rsidRDefault="00CE182E" w:rsidP="00CE182E">
                  <w:pPr>
                    <w:ind w:left="113"/>
                    <w:rPr>
                      <w:rFonts w:asciiTheme="minorHAnsi" w:hAnsiTheme="minorHAnsi" w:cstheme="minorHAnsi"/>
                      <w:sz w:val="20"/>
                      <w:szCs w:val="20"/>
                    </w:rPr>
                  </w:pPr>
                </w:p>
              </w:tc>
              <w:tc>
                <w:tcPr>
                  <w:tcW w:w="0" w:type="auto"/>
                  <w:vAlign w:val="center"/>
                  <w:hideMark/>
                </w:tcPr>
                <w:p w14:paraId="18144039" w14:textId="77777777" w:rsidR="00CE182E" w:rsidRPr="005F6F82" w:rsidRDefault="00CE182E" w:rsidP="00CE182E">
                  <w:pPr>
                    <w:ind w:left="113"/>
                    <w:rPr>
                      <w:rFonts w:asciiTheme="minorHAnsi" w:hAnsiTheme="minorHAnsi" w:cstheme="minorHAnsi"/>
                      <w:sz w:val="20"/>
                      <w:szCs w:val="20"/>
                    </w:rPr>
                  </w:pPr>
                </w:p>
              </w:tc>
            </w:tr>
          </w:tbl>
          <w:p w14:paraId="4AB80565" w14:textId="3434021A" w:rsidR="00CE182E" w:rsidRPr="00EC2129" w:rsidRDefault="00CE182E" w:rsidP="00CE182E">
            <w:pPr>
              <w:spacing w:line="257" w:lineRule="auto"/>
              <w:ind w:left="113"/>
              <w:jc w:val="both"/>
              <w:rPr>
                <w:rFonts w:asciiTheme="minorHAnsi" w:eastAsia="Arial" w:hAnsiTheme="minorHAnsi" w:cstheme="minorHAnsi"/>
                <w:sz w:val="22"/>
                <w:szCs w:val="22"/>
              </w:rPr>
            </w:pPr>
            <w:r w:rsidRPr="0064612A">
              <w:rPr>
                <w:rFonts w:asciiTheme="minorHAnsi" w:hAnsiTheme="minorHAnsi" w:cstheme="minorHAnsi"/>
                <w:b/>
                <w:bCs/>
                <w:sz w:val="20"/>
                <w:szCs w:val="20"/>
              </w:rPr>
              <w:t>230/400 V</w:t>
            </w:r>
          </w:p>
        </w:tc>
      </w:tr>
      <w:tr w:rsidR="00CE182E" w:rsidRPr="00EC2129" w14:paraId="3521DB9F" w14:textId="77777777" w:rsidTr="00110C3D">
        <w:trPr>
          <w:trHeight w:val="275"/>
        </w:trPr>
        <w:tc>
          <w:tcPr>
            <w:tcW w:w="1043" w:type="dxa"/>
            <w:tcBorders>
              <w:top w:val="single" w:sz="4" w:space="0" w:color="000009"/>
              <w:left w:val="single" w:sz="4" w:space="0" w:color="000009"/>
              <w:bottom w:val="single" w:sz="4" w:space="0" w:color="000009"/>
              <w:right w:val="nil"/>
            </w:tcBorders>
          </w:tcPr>
          <w:p w14:paraId="5E1CDDDA" w14:textId="016D8907" w:rsidR="00CE182E" w:rsidRPr="00EC2129" w:rsidRDefault="00CE182E" w:rsidP="00CE182E">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1.14.11.</w:t>
            </w:r>
          </w:p>
        </w:tc>
        <w:tc>
          <w:tcPr>
            <w:tcW w:w="4212" w:type="dxa"/>
            <w:tcBorders>
              <w:top w:val="single" w:sz="4" w:space="0" w:color="000009"/>
              <w:left w:val="single" w:sz="4" w:space="0" w:color="000009"/>
              <w:bottom w:val="single" w:sz="4" w:space="0" w:color="000009"/>
              <w:right w:val="nil"/>
            </w:tcBorders>
          </w:tcPr>
          <w:p w14:paraId="1477D4A2" w14:textId="77777777" w:rsidR="00CE182E" w:rsidRPr="00EC2129" w:rsidRDefault="00CE182E" w:rsidP="00CE182E">
            <w:pPr>
              <w:spacing w:line="256" w:lineRule="auto"/>
              <w:ind w:left="113"/>
              <w:rPr>
                <w:rFonts w:asciiTheme="minorHAnsi" w:eastAsia="Arial" w:hAnsiTheme="minorHAnsi" w:cstheme="minorHAnsi"/>
                <w:sz w:val="22"/>
                <w:szCs w:val="22"/>
              </w:rPr>
            </w:pPr>
            <w:r w:rsidRPr="00EC2129">
              <w:rPr>
                <w:rFonts w:asciiTheme="minorHAnsi" w:hAnsiTheme="minorHAnsi" w:cstheme="minorHAnsi"/>
                <w:sz w:val="22"/>
                <w:szCs w:val="22"/>
              </w:rPr>
              <w:t xml:space="preserve">Montavimas </w:t>
            </w:r>
          </w:p>
        </w:tc>
        <w:tc>
          <w:tcPr>
            <w:tcW w:w="5519" w:type="dxa"/>
            <w:tcBorders>
              <w:top w:val="single" w:sz="4" w:space="0" w:color="000001"/>
              <w:left w:val="single" w:sz="4" w:space="0" w:color="000001"/>
              <w:bottom w:val="single" w:sz="4" w:space="0" w:color="000001"/>
              <w:right w:val="single" w:sz="4" w:space="0" w:color="000001"/>
            </w:tcBorders>
          </w:tcPr>
          <w:p w14:paraId="5424F58F" w14:textId="77777777" w:rsidR="00CE182E" w:rsidRPr="00EC2129" w:rsidRDefault="00CE182E" w:rsidP="00CE182E">
            <w:pPr>
              <w:pStyle w:val="Heading2"/>
              <w:numPr>
                <w:ilvl w:val="0"/>
                <w:numId w:val="15"/>
              </w:numPr>
              <w:spacing w:before="0" w:beforeAutospacing="0" w:after="0" w:afterAutospacing="0"/>
              <w:ind w:left="470" w:hanging="357"/>
              <w:rPr>
                <w:rFonts w:asciiTheme="minorHAnsi" w:hAnsiTheme="minorHAnsi" w:cstheme="minorHAnsi"/>
                <w:b w:val="0"/>
                <w:bCs w:val="0"/>
                <w:sz w:val="22"/>
                <w:szCs w:val="22"/>
              </w:rPr>
            </w:pPr>
            <w:r w:rsidRPr="00EC2129">
              <w:rPr>
                <w:rFonts w:asciiTheme="minorHAnsi" w:hAnsiTheme="minorHAnsi" w:cstheme="minorHAnsi"/>
                <w:b w:val="0"/>
                <w:bCs w:val="0"/>
                <w:sz w:val="22"/>
                <w:szCs w:val="22"/>
              </w:rPr>
              <w:t>DIN 35 mm</w:t>
            </w:r>
          </w:p>
        </w:tc>
        <w:tc>
          <w:tcPr>
            <w:tcW w:w="3822" w:type="dxa"/>
            <w:tcBorders>
              <w:top w:val="single" w:sz="4" w:space="0" w:color="000001"/>
              <w:left w:val="single" w:sz="4" w:space="0" w:color="000001"/>
              <w:bottom w:val="single" w:sz="4" w:space="0" w:color="000001"/>
              <w:right w:val="single" w:sz="4" w:space="0" w:color="000001"/>
            </w:tcBorders>
          </w:tcPr>
          <w:p w14:paraId="28ED5D52" w14:textId="4A41643B" w:rsidR="00CE182E" w:rsidRPr="00EC2129" w:rsidRDefault="00CE182E" w:rsidP="00CE182E">
            <w:pPr>
              <w:spacing w:line="257" w:lineRule="auto"/>
              <w:ind w:left="113"/>
              <w:jc w:val="both"/>
              <w:rPr>
                <w:rFonts w:asciiTheme="minorHAnsi" w:eastAsia="Arial" w:hAnsiTheme="minorHAnsi" w:cstheme="minorHAnsi"/>
                <w:sz w:val="22"/>
                <w:szCs w:val="22"/>
              </w:rPr>
            </w:pPr>
            <w:r w:rsidRPr="0064612A">
              <w:rPr>
                <w:rFonts w:asciiTheme="minorHAnsi" w:hAnsiTheme="minorHAnsi" w:cstheme="minorHAnsi"/>
                <w:b/>
                <w:bCs/>
                <w:sz w:val="20"/>
                <w:szCs w:val="20"/>
              </w:rPr>
              <w:t>DIN 35 mm</w:t>
            </w:r>
          </w:p>
        </w:tc>
      </w:tr>
      <w:tr w:rsidR="00CE182E" w:rsidRPr="00EC2129" w14:paraId="57D7D911" w14:textId="77777777" w:rsidTr="00110C3D">
        <w:trPr>
          <w:trHeight w:val="304"/>
        </w:trPr>
        <w:tc>
          <w:tcPr>
            <w:tcW w:w="1043" w:type="dxa"/>
            <w:tcBorders>
              <w:top w:val="single" w:sz="4" w:space="0" w:color="000009"/>
              <w:left w:val="single" w:sz="4" w:space="0" w:color="000009"/>
              <w:bottom w:val="single" w:sz="4" w:space="0" w:color="000009"/>
              <w:right w:val="nil"/>
            </w:tcBorders>
          </w:tcPr>
          <w:p w14:paraId="6EF32B84" w14:textId="4797B0F4" w:rsidR="00CE182E" w:rsidRPr="00EC2129" w:rsidRDefault="00CE182E" w:rsidP="00CE182E">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1.14.12.</w:t>
            </w:r>
          </w:p>
        </w:tc>
        <w:tc>
          <w:tcPr>
            <w:tcW w:w="4212" w:type="dxa"/>
            <w:tcBorders>
              <w:top w:val="single" w:sz="4" w:space="0" w:color="000009"/>
              <w:left w:val="single" w:sz="4" w:space="0" w:color="000009"/>
              <w:bottom w:val="single" w:sz="4" w:space="0" w:color="000009"/>
              <w:right w:val="nil"/>
            </w:tcBorders>
          </w:tcPr>
          <w:p w14:paraId="01D94F1C" w14:textId="77777777" w:rsidR="00CE182E" w:rsidRPr="00EC2129" w:rsidRDefault="00CE182E" w:rsidP="00CE182E">
            <w:pPr>
              <w:spacing w:line="256" w:lineRule="auto"/>
              <w:ind w:left="113"/>
              <w:rPr>
                <w:rFonts w:asciiTheme="minorHAnsi" w:eastAsia="Arial" w:hAnsiTheme="minorHAnsi" w:cstheme="minorHAnsi"/>
                <w:sz w:val="22"/>
                <w:szCs w:val="22"/>
              </w:rPr>
            </w:pPr>
            <w:r w:rsidRPr="00EC2129">
              <w:rPr>
                <w:rFonts w:asciiTheme="minorHAnsi" w:hAnsiTheme="minorHAnsi" w:cstheme="minorHAnsi"/>
                <w:sz w:val="22"/>
                <w:szCs w:val="22"/>
              </w:rPr>
              <w:t xml:space="preserve">Polių skaičius </w:t>
            </w:r>
          </w:p>
        </w:tc>
        <w:tc>
          <w:tcPr>
            <w:tcW w:w="5519" w:type="dxa"/>
            <w:tcBorders>
              <w:top w:val="single" w:sz="4" w:space="0" w:color="000001"/>
              <w:left w:val="single" w:sz="4" w:space="0" w:color="000001"/>
              <w:bottom w:val="single" w:sz="4" w:space="0" w:color="000001"/>
              <w:right w:val="single" w:sz="4" w:space="0" w:color="000001"/>
            </w:tcBorders>
          </w:tcPr>
          <w:p w14:paraId="08BC84DF" w14:textId="77777777" w:rsidR="00CE182E" w:rsidRPr="00EC2129" w:rsidRDefault="00CE182E" w:rsidP="00CE182E">
            <w:pPr>
              <w:pStyle w:val="ListParagraph"/>
              <w:numPr>
                <w:ilvl w:val="0"/>
                <w:numId w:val="15"/>
              </w:numPr>
              <w:spacing w:after="0"/>
              <w:ind w:left="470" w:hanging="357"/>
              <w:rPr>
                <w:rFonts w:asciiTheme="minorHAnsi" w:hAnsiTheme="minorHAnsi" w:cstheme="minorHAnsi"/>
                <w:b/>
                <w:bCs/>
                <w:lang w:val="lt-LT"/>
              </w:rPr>
            </w:pPr>
            <w:r w:rsidRPr="00EC2129">
              <w:rPr>
                <w:rFonts w:asciiTheme="minorHAnsi" w:hAnsiTheme="minorHAnsi" w:cstheme="minorHAnsi"/>
                <w:lang w:val="lt-LT"/>
              </w:rPr>
              <w:t>2 P</w:t>
            </w:r>
          </w:p>
        </w:tc>
        <w:tc>
          <w:tcPr>
            <w:tcW w:w="3822" w:type="dxa"/>
            <w:tcBorders>
              <w:top w:val="single" w:sz="4" w:space="0" w:color="000001"/>
              <w:left w:val="single" w:sz="4" w:space="0" w:color="000001"/>
              <w:bottom w:val="single" w:sz="4" w:space="0" w:color="000001"/>
              <w:right w:val="single" w:sz="4" w:space="0" w:color="000001"/>
            </w:tcBorders>
          </w:tcPr>
          <w:p w14:paraId="43420C1F" w14:textId="49AEFB88" w:rsidR="00CE182E" w:rsidRPr="00EC2129" w:rsidRDefault="00CE182E" w:rsidP="00CE182E">
            <w:pPr>
              <w:spacing w:line="257" w:lineRule="auto"/>
              <w:ind w:left="113"/>
              <w:jc w:val="both"/>
              <w:rPr>
                <w:rFonts w:asciiTheme="minorHAnsi" w:eastAsia="Arial" w:hAnsiTheme="minorHAnsi" w:cstheme="minorHAnsi"/>
                <w:sz w:val="22"/>
                <w:szCs w:val="22"/>
              </w:rPr>
            </w:pPr>
            <w:r w:rsidRPr="005F6F82">
              <w:rPr>
                <w:rFonts w:asciiTheme="minorHAnsi" w:hAnsiTheme="minorHAnsi" w:cstheme="minorHAnsi"/>
                <w:sz w:val="20"/>
                <w:szCs w:val="20"/>
              </w:rPr>
              <w:t>2 P</w:t>
            </w:r>
          </w:p>
        </w:tc>
      </w:tr>
      <w:tr w:rsidR="00CE182E" w:rsidRPr="00EC2129" w14:paraId="4C759C58"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0EAF4D9A" w14:textId="77E9D888" w:rsidR="00CE182E" w:rsidRPr="00EC2129" w:rsidRDefault="00CE182E" w:rsidP="00CE182E">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1.14.13.</w:t>
            </w:r>
          </w:p>
        </w:tc>
        <w:tc>
          <w:tcPr>
            <w:tcW w:w="4212" w:type="dxa"/>
            <w:tcBorders>
              <w:top w:val="single" w:sz="4" w:space="0" w:color="000009"/>
              <w:left w:val="single" w:sz="4" w:space="0" w:color="000009"/>
              <w:bottom w:val="single" w:sz="4" w:space="0" w:color="000009"/>
              <w:right w:val="nil"/>
            </w:tcBorders>
          </w:tcPr>
          <w:p w14:paraId="7640BA0D" w14:textId="77777777" w:rsidR="00CE182E" w:rsidRPr="00EC2129" w:rsidRDefault="00CE182E" w:rsidP="00CE182E">
            <w:pPr>
              <w:spacing w:line="256" w:lineRule="auto"/>
              <w:ind w:left="113"/>
              <w:rPr>
                <w:rFonts w:asciiTheme="minorHAnsi" w:eastAsia="Arial" w:hAnsiTheme="minorHAnsi" w:cstheme="minorHAnsi"/>
                <w:sz w:val="22"/>
                <w:szCs w:val="22"/>
              </w:rPr>
            </w:pPr>
            <w:r w:rsidRPr="00EC2129">
              <w:rPr>
                <w:rFonts w:asciiTheme="minorHAnsi" w:hAnsiTheme="minorHAnsi" w:cstheme="minorHAnsi"/>
                <w:sz w:val="22"/>
                <w:szCs w:val="22"/>
              </w:rPr>
              <w:t xml:space="preserve">Tipas </w:t>
            </w:r>
          </w:p>
        </w:tc>
        <w:tc>
          <w:tcPr>
            <w:tcW w:w="5519" w:type="dxa"/>
            <w:tcBorders>
              <w:top w:val="single" w:sz="4" w:space="0" w:color="000001"/>
              <w:left w:val="single" w:sz="4" w:space="0" w:color="000001"/>
              <w:bottom w:val="single" w:sz="4" w:space="0" w:color="000001"/>
              <w:right w:val="single" w:sz="4" w:space="0" w:color="000001"/>
            </w:tcBorders>
          </w:tcPr>
          <w:p w14:paraId="2C2E6BE7" w14:textId="77777777" w:rsidR="00CE182E" w:rsidRPr="00EC2129" w:rsidRDefault="00CE182E" w:rsidP="00CE182E">
            <w:pPr>
              <w:pStyle w:val="Heading2"/>
              <w:numPr>
                <w:ilvl w:val="0"/>
                <w:numId w:val="15"/>
              </w:numPr>
              <w:spacing w:before="0" w:beforeAutospacing="0" w:after="0" w:afterAutospacing="0"/>
              <w:ind w:left="470" w:hanging="357"/>
              <w:rPr>
                <w:rFonts w:asciiTheme="minorHAnsi" w:hAnsiTheme="minorHAnsi" w:cstheme="minorHAnsi"/>
                <w:b w:val="0"/>
                <w:bCs w:val="0"/>
                <w:sz w:val="22"/>
                <w:szCs w:val="22"/>
              </w:rPr>
            </w:pPr>
            <w:r w:rsidRPr="00EC2129">
              <w:rPr>
                <w:rFonts w:asciiTheme="minorHAnsi" w:hAnsiTheme="minorHAnsi" w:cstheme="minorHAnsi"/>
                <w:b w:val="0"/>
                <w:bCs w:val="0"/>
                <w:sz w:val="22"/>
                <w:szCs w:val="22"/>
              </w:rPr>
              <w:t>2+3 (C+D) klasė</w:t>
            </w:r>
          </w:p>
        </w:tc>
        <w:tc>
          <w:tcPr>
            <w:tcW w:w="3822" w:type="dxa"/>
            <w:tcBorders>
              <w:top w:val="single" w:sz="4" w:space="0" w:color="000001"/>
              <w:left w:val="single" w:sz="4" w:space="0" w:color="000001"/>
              <w:bottom w:val="single" w:sz="4" w:space="0" w:color="000001"/>
              <w:right w:val="single" w:sz="4" w:space="0" w:color="000001"/>
            </w:tcBorders>
          </w:tcPr>
          <w:p w14:paraId="0BEE350B" w14:textId="58F470EA" w:rsidR="00CE182E" w:rsidRPr="00EC2129" w:rsidRDefault="00CE182E" w:rsidP="00CE182E">
            <w:pPr>
              <w:spacing w:line="257" w:lineRule="auto"/>
              <w:ind w:left="113"/>
              <w:jc w:val="both"/>
              <w:rPr>
                <w:rFonts w:asciiTheme="minorHAnsi" w:eastAsia="Arial" w:hAnsiTheme="minorHAnsi" w:cstheme="minorHAnsi"/>
                <w:sz w:val="22"/>
                <w:szCs w:val="22"/>
              </w:rPr>
            </w:pPr>
            <w:r w:rsidRPr="0064612A">
              <w:rPr>
                <w:rFonts w:asciiTheme="minorHAnsi" w:hAnsiTheme="minorHAnsi" w:cstheme="minorHAnsi"/>
                <w:b/>
                <w:bCs/>
                <w:sz w:val="20"/>
                <w:szCs w:val="20"/>
              </w:rPr>
              <w:t>2+3 (C+D) klasė</w:t>
            </w:r>
          </w:p>
        </w:tc>
      </w:tr>
      <w:tr w:rsidR="00CE182E" w:rsidRPr="00EC2129" w14:paraId="4CE75BAF"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56FBC265" w14:textId="7B0D0183" w:rsidR="00CE182E" w:rsidRPr="00EC2129" w:rsidRDefault="00CE182E" w:rsidP="00CE182E">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1.14.14.</w:t>
            </w:r>
          </w:p>
        </w:tc>
        <w:tc>
          <w:tcPr>
            <w:tcW w:w="4212" w:type="dxa"/>
            <w:tcBorders>
              <w:top w:val="single" w:sz="4" w:space="0" w:color="000009"/>
              <w:left w:val="single" w:sz="4" w:space="0" w:color="000009"/>
              <w:bottom w:val="single" w:sz="4" w:space="0" w:color="000009"/>
              <w:right w:val="nil"/>
            </w:tcBorders>
          </w:tcPr>
          <w:p w14:paraId="135D8226" w14:textId="77777777" w:rsidR="00CE182E" w:rsidRPr="00EC2129" w:rsidRDefault="00CE182E" w:rsidP="00CE182E">
            <w:pPr>
              <w:spacing w:line="256" w:lineRule="auto"/>
              <w:ind w:left="113"/>
              <w:rPr>
                <w:rFonts w:asciiTheme="minorHAnsi" w:eastAsia="Arial" w:hAnsiTheme="minorHAnsi" w:cstheme="minorHAnsi"/>
                <w:sz w:val="22"/>
                <w:szCs w:val="22"/>
              </w:rPr>
            </w:pPr>
            <w:r w:rsidRPr="00EC2129">
              <w:rPr>
                <w:rFonts w:asciiTheme="minorHAnsi" w:hAnsiTheme="minorHAnsi" w:cstheme="minorHAnsi"/>
                <w:sz w:val="22"/>
                <w:szCs w:val="22"/>
              </w:rPr>
              <w:t xml:space="preserve">Temperatūra </w:t>
            </w:r>
          </w:p>
        </w:tc>
        <w:tc>
          <w:tcPr>
            <w:tcW w:w="5519" w:type="dxa"/>
            <w:tcBorders>
              <w:top w:val="single" w:sz="4" w:space="0" w:color="000001"/>
              <w:left w:val="single" w:sz="4" w:space="0" w:color="000001"/>
              <w:bottom w:val="single" w:sz="4" w:space="0" w:color="000001"/>
              <w:right w:val="single" w:sz="4" w:space="0" w:color="000001"/>
            </w:tcBorders>
          </w:tcPr>
          <w:p w14:paraId="05569D09" w14:textId="77777777" w:rsidR="00CE182E" w:rsidRPr="00EC2129" w:rsidRDefault="00CE182E" w:rsidP="00CE182E">
            <w:pPr>
              <w:pStyle w:val="Heading2"/>
              <w:numPr>
                <w:ilvl w:val="0"/>
                <w:numId w:val="15"/>
              </w:numPr>
              <w:spacing w:before="0" w:beforeAutospacing="0" w:after="0" w:afterAutospacing="0"/>
              <w:ind w:left="470" w:hanging="357"/>
              <w:rPr>
                <w:rFonts w:asciiTheme="minorHAnsi" w:hAnsiTheme="minorHAnsi" w:cstheme="minorHAnsi"/>
                <w:b w:val="0"/>
                <w:bCs w:val="0"/>
                <w:sz w:val="22"/>
                <w:szCs w:val="22"/>
              </w:rPr>
            </w:pPr>
            <w:r w:rsidRPr="00EC2129">
              <w:rPr>
                <w:rFonts w:asciiTheme="minorHAnsi" w:hAnsiTheme="minorHAnsi" w:cstheme="minorHAnsi"/>
                <w:b w:val="0"/>
                <w:bCs w:val="0"/>
                <w:sz w:val="22"/>
                <w:szCs w:val="22"/>
              </w:rPr>
              <w:t>-40° C iki +80° C</w:t>
            </w:r>
          </w:p>
        </w:tc>
        <w:tc>
          <w:tcPr>
            <w:tcW w:w="3822" w:type="dxa"/>
            <w:tcBorders>
              <w:top w:val="single" w:sz="4" w:space="0" w:color="000001"/>
              <w:left w:val="single" w:sz="4" w:space="0" w:color="000001"/>
              <w:bottom w:val="single" w:sz="4" w:space="0" w:color="000001"/>
              <w:right w:val="single" w:sz="4" w:space="0" w:color="000001"/>
            </w:tcBorders>
          </w:tcPr>
          <w:p w14:paraId="66D322B5" w14:textId="349C990D" w:rsidR="00CE182E" w:rsidRPr="00EC2129" w:rsidRDefault="00CE182E" w:rsidP="00CE182E">
            <w:pPr>
              <w:spacing w:line="257" w:lineRule="auto"/>
              <w:ind w:left="113"/>
              <w:jc w:val="both"/>
              <w:rPr>
                <w:rFonts w:asciiTheme="minorHAnsi" w:eastAsia="Arial" w:hAnsiTheme="minorHAnsi" w:cstheme="minorHAnsi"/>
                <w:sz w:val="22"/>
                <w:szCs w:val="22"/>
              </w:rPr>
            </w:pPr>
            <w:r>
              <w:rPr>
                <w:rFonts w:asciiTheme="minorHAnsi" w:hAnsiTheme="minorHAnsi" w:cstheme="minorHAnsi"/>
                <w:b/>
                <w:bCs/>
                <w:sz w:val="20"/>
                <w:szCs w:val="20"/>
              </w:rPr>
              <w:t>-</w:t>
            </w:r>
            <w:r w:rsidRPr="0064612A">
              <w:rPr>
                <w:rFonts w:asciiTheme="minorHAnsi" w:hAnsiTheme="minorHAnsi" w:cstheme="minorHAnsi"/>
                <w:b/>
                <w:bCs/>
                <w:sz w:val="20"/>
                <w:szCs w:val="20"/>
              </w:rPr>
              <w:t>40° C iki +80° C</w:t>
            </w:r>
          </w:p>
        </w:tc>
      </w:tr>
      <w:tr w:rsidR="00CE182E" w:rsidRPr="00EC2129" w14:paraId="655C32B1"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62B531EC" w14:textId="0D41AF3B" w:rsidR="00CE182E" w:rsidRPr="00EC2129" w:rsidRDefault="00CE182E" w:rsidP="00CE182E">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1.14.15.</w:t>
            </w:r>
          </w:p>
        </w:tc>
        <w:tc>
          <w:tcPr>
            <w:tcW w:w="4212" w:type="dxa"/>
            <w:tcBorders>
              <w:top w:val="single" w:sz="4" w:space="0" w:color="000009"/>
              <w:left w:val="single" w:sz="4" w:space="0" w:color="000009"/>
              <w:bottom w:val="single" w:sz="4" w:space="0" w:color="000009"/>
              <w:right w:val="nil"/>
            </w:tcBorders>
          </w:tcPr>
          <w:p w14:paraId="5C491368" w14:textId="77777777" w:rsidR="00CE182E" w:rsidRPr="00EC2129" w:rsidRDefault="00CE182E" w:rsidP="00CE182E">
            <w:pPr>
              <w:spacing w:line="256" w:lineRule="auto"/>
              <w:ind w:left="113"/>
              <w:rPr>
                <w:rFonts w:asciiTheme="minorHAnsi" w:eastAsia="Arial" w:hAnsiTheme="minorHAnsi" w:cstheme="minorHAnsi"/>
                <w:sz w:val="22"/>
                <w:szCs w:val="22"/>
              </w:rPr>
            </w:pPr>
            <w:r w:rsidRPr="00EC2129">
              <w:rPr>
                <w:rFonts w:asciiTheme="minorHAnsi" w:hAnsiTheme="minorHAnsi" w:cstheme="minorHAnsi"/>
                <w:sz w:val="22"/>
                <w:szCs w:val="22"/>
              </w:rPr>
              <w:t>Įtampos apsaugos lygis</w:t>
            </w:r>
          </w:p>
        </w:tc>
        <w:tc>
          <w:tcPr>
            <w:tcW w:w="5519" w:type="dxa"/>
            <w:tcBorders>
              <w:top w:val="single" w:sz="4" w:space="0" w:color="000001"/>
              <w:left w:val="single" w:sz="4" w:space="0" w:color="000001"/>
              <w:bottom w:val="single" w:sz="4" w:space="0" w:color="000001"/>
              <w:right w:val="single" w:sz="4" w:space="0" w:color="000001"/>
            </w:tcBorders>
          </w:tcPr>
          <w:p w14:paraId="7A7A7377" w14:textId="77777777" w:rsidR="00CE182E" w:rsidRPr="00EC2129" w:rsidRDefault="00CE182E" w:rsidP="00CE182E">
            <w:pPr>
              <w:pStyle w:val="Heading2"/>
              <w:numPr>
                <w:ilvl w:val="0"/>
                <w:numId w:val="15"/>
              </w:numPr>
              <w:spacing w:before="0" w:beforeAutospacing="0" w:after="0" w:afterAutospacing="0"/>
              <w:ind w:left="470" w:hanging="357"/>
              <w:rPr>
                <w:rFonts w:asciiTheme="minorHAnsi" w:hAnsiTheme="minorHAnsi" w:cstheme="minorHAnsi"/>
                <w:b w:val="0"/>
                <w:bCs w:val="0"/>
                <w:sz w:val="22"/>
                <w:szCs w:val="22"/>
              </w:rPr>
            </w:pPr>
            <w:r w:rsidRPr="00EC2129">
              <w:rPr>
                <w:rFonts w:asciiTheme="minorHAnsi" w:hAnsiTheme="minorHAnsi" w:cstheme="minorHAnsi"/>
                <w:b w:val="0"/>
                <w:bCs w:val="0"/>
                <w:sz w:val="22"/>
                <w:szCs w:val="22"/>
              </w:rPr>
              <w:t>1.4 kV</w:t>
            </w:r>
          </w:p>
        </w:tc>
        <w:tc>
          <w:tcPr>
            <w:tcW w:w="3822" w:type="dxa"/>
            <w:tcBorders>
              <w:top w:val="single" w:sz="4" w:space="0" w:color="000001"/>
              <w:left w:val="single" w:sz="4" w:space="0" w:color="000001"/>
              <w:bottom w:val="single" w:sz="4" w:space="0" w:color="000001"/>
              <w:right w:val="single" w:sz="4" w:space="0" w:color="000001"/>
            </w:tcBorders>
          </w:tcPr>
          <w:p w14:paraId="46AC91A5" w14:textId="76A84B9B" w:rsidR="00CE182E" w:rsidRPr="00EC2129" w:rsidRDefault="00CE182E" w:rsidP="00CE182E">
            <w:pPr>
              <w:spacing w:line="257" w:lineRule="auto"/>
              <w:ind w:left="113"/>
              <w:jc w:val="both"/>
              <w:rPr>
                <w:rFonts w:asciiTheme="minorHAnsi" w:eastAsia="Arial" w:hAnsiTheme="minorHAnsi" w:cstheme="minorHAnsi"/>
                <w:sz w:val="22"/>
                <w:szCs w:val="22"/>
              </w:rPr>
            </w:pPr>
            <w:r w:rsidRPr="005F6F82">
              <w:rPr>
                <w:rFonts w:asciiTheme="minorHAnsi" w:hAnsiTheme="minorHAnsi" w:cstheme="minorHAnsi"/>
                <w:b/>
                <w:bCs/>
                <w:sz w:val="20"/>
                <w:szCs w:val="20"/>
              </w:rPr>
              <w:t>1.4 kV</w:t>
            </w:r>
          </w:p>
        </w:tc>
      </w:tr>
      <w:tr w:rsidR="00CE182E" w:rsidRPr="00EC2129" w14:paraId="182DABC1"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1D11A2A5" w14:textId="5AA4DF41" w:rsidR="00CE182E" w:rsidRPr="00EC2129" w:rsidRDefault="00CE182E" w:rsidP="00CE182E">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1.14.16.</w:t>
            </w:r>
          </w:p>
        </w:tc>
        <w:tc>
          <w:tcPr>
            <w:tcW w:w="4212" w:type="dxa"/>
            <w:tcBorders>
              <w:top w:val="single" w:sz="4" w:space="0" w:color="000009"/>
              <w:left w:val="single" w:sz="4" w:space="0" w:color="000009"/>
              <w:bottom w:val="single" w:sz="4" w:space="0" w:color="000009"/>
              <w:right w:val="nil"/>
            </w:tcBorders>
          </w:tcPr>
          <w:p w14:paraId="48994E76" w14:textId="77777777" w:rsidR="00CE182E" w:rsidRPr="00EC2129" w:rsidRDefault="00CE182E" w:rsidP="00CE182E">
            <w:pPr>
              <w:spacing w:line="256" w:lineRule="auto"/>
              <w:ind w:left="113"/>
              <w:rPr>
                <w:rFonts w:asciiTheme="minorHAnsi" w:eastAsia="Arial" w:hAnsiTheme="minorHAnsi" w:cstheme="minorHAnsi"/>
                <w:sz w:val="22"/>
                <w:szCs w:val="22"/>
              </w:rPr>
            </w:pPr>
            <w:r w:rsidRPr="00EC2129">
              <w:rPr>
                <w:rFonts w:asciiTheme="minorHAnsi" w:hAnsiTheme="minorHAnsi" w:cstheme="minorHAnsi"/>
                <w:sz w:val="22"/>
                <w:szCs w:val="22"/>
              </w:rPr>
              <w:t>Ilgalaikė įtampa</w:t>
            </w:r>
          </w:p>
        </w:tc>
        <w:tc>
          <w:tcPr>
            <w:tcW w:w="5519" w:type="dxa"/>
            <w:tcBorders>
              <w:top w:val="single" w:sz="4" w:space="0" w:color="000001"/>
              <w:left w:val="single" w:sz="4" w:space="0" w:color="000001"/>
              <w:bottom w:val="single" w:sz="4" w:space="0" w:color="000001"/>
              <w:right w:val="single" w:sz="4" w:space="0" w:color="000001"/>
            </w:tcBorders>
          </w:tcPr>
          <w:p w14:paraId="3C63D963" w14:textId="77777777" w:rsidR="00CE182E" w:rsidRPr="00EC2129" w:rsidRDefault="00CE182E" w:rsidP="00CE182E">
            <w:pPr>
              <w:pStyle w:val="Heading2"/>
              <w:numPr>
                <w:ilvl w:val="0"/>
                <w:numId w:val="15"/>
              </w:numPr>
              <w:spacing w:before="0" w:beforeAutospacing="0" w:after="0" w:afterAutospacing="0"/>
              <w:ind w:left="470" w:hanging="357"/>
              <w:rPr>
                <w:rFonts w:asciiTheme="minorHAnsi" w:hAnsiTheme="minorHAnsi" w:cstheme="minorHAnsi"/>
                <w:b w:val="0"/>
                <w:bCs w:val="0"/>
                <w:sz w:val="22"/>
                <w:szCs w:val="22"/>
              </w:rPr>
            </w:pPr>
            <w:r w:rsidRPr="00EC2129">
              <w:rPr>
                <w:rFonts w:asciiTheme="minorHAnsi" w:hAnsiTheme="minorHAnsi" w:cstheme="minorHAnsi"/>
                <w:b w:val="0"/>
                <w:bCs w:val="0"/>
                <w:sz w:val="22"/>
                <w:szCs w:val="22"/>
              </w:rPr>
              <w:t>320 V AC</w:t>
            </w:r>
          </w:p>
        </w:tc>
        <w:tc>
          <w:tcPr>
            <w:tcW w:w="3822" w:type="dxa"/>
            <w:tcBorders>
              <w:top w:val="single" w:sz="4" w:space="0" w:color="000001"/>
              <w:left w:val="single" w:sz="4" w:space="0" w:color="000001"/>
              <w:bottom w:val="single" w:sz="4" w:space="0" w:color="000001"/>
              <w:right w:val="single" w:sz="4" w:space="0" w:color="000001"/>
            </w:tcBorders>
          </w:tcPr>
          <w:p w14:paraId="5D97809B" w14:textId="316968E1" w:rsidR="00CE182E" w:rsidRPr="00EC2129" w:rsidRDefault="00CE182E" w:rsidP="00CE182E">
            <w:pPr>
              <w:spacing w:line="257" w:lineRule="auto"/>
              <w:ind w:left="113"/>
              <w:jc w:val="both"/>
              <w:rPr>
                <w:rFonts w:asciiTheme="minorHAnsi" w:eastAsia="Arial" w:hAnsiTheme="minorHAnsi" w:cstheme="minorHAnsi"/>
                <w:sz w:val="22"/>
                <w:szCs w:val="22"/>
              </w:rPr>
            </w:pPr>
            <w:r w:rsidRPr="005F6F82">
              <w:rPr>
                <w:rFonts w:asciiTheme="minorHAnsi" w:hAnsiTheme="minorHAnsi" w:cstheme="minorHAnsi"/>
                <w:b/>
                <w:bCs/>
                <w:sz w:val="20"/>
                <w:szCs w:val="20"/>
              </w:rPr>
              <w:t>320 V AC</w:t>
            </w:r>
          </w:p>
        </w:tc>
      </w:tr>
      <w:tr w:rsidR="00CE182E" w:rsidRPr="00EC2129" w14:paraId="26053796" w14:textId="77777777" w:rsidTr="00110C3D">
        <w:trPr>
          <w:trHeight w:val="405"/>
        </w:trPr>
        <w:tc>
          <w:tcPr>
            <w:tcW w:w="1043" w:type="dxa"/>
            <w:tcBorders>
              <w:top w:val="single" w:sz="4" w:space="0" w:color="000009"/>
              <w:left w:val="single" w:sz="4" w:space="0" w:color="000009"/>
              <w:bottom w:val="single" w:sz="4" w:space="0" w:color="000009"/>
              <w:right w:val="nil"/>
            </w:tcBorders>
          </w:tcPr>
          <w:p w14:paraId="2B22BEBE" w14:textId="62407019" w:rsidR="00CE182E" w:rsidRPr="00EC2129" w:rsidRDefault="00CE182E" w:rsidP="00CE182E">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1.14.17.</w:t>
            </w:r>
          </w:p>
        </w:tc>
        <w:tc>
          <w:tcPr>
            <w:tcW w:w="4212" w:type="dxa"/>
            <w:tcBorders>
              <w:top w:val="single" w:sz="4" w:space="0" w:color="000009"/>
              <w:left w:val="single" w:sz="4" w:space="0" w:color="000009"/>
              <w:bottom w:val="single" w:sz="4" w:space="0" w:color="000009"/>
              <w:right w:val="nil"/>
            </w:tcBorders>
          </w:tcPr>
          <w:p w14:paraId="6EFC3844" w14:textId="77777777" w:rsidR="00CE182E" w:rsidRPr="00EC2129" w:rsidRDefault="00CE182E" w:rsidP="00CE182E">
            <w:pPr>
              <w:spacing w:line="256" w:lineRule="auto"/>
              <w:ind w:left="113"/>
              <w:rPr>
                <w:rFonts w:asciiTheme="minorHAnsi" w:eastAsia="Arial" w:hAnsiTheme="minorHAnsi" w:cstheme="minorHAnsi"/>
                <w:sz w:val="22"/>
                <w:szCs w:val="22"/>
              </w:rPr>
            </w:pPr>
            <w:r w:rsidRPr="00EC2129">
              <w:rPr>
                <w:rFonts w:asciiTheme="minorHAnsi" w:hAnsiTheme="minorHAnsi" w:cstheme="minorHAnsi"/>
                <w:sz w:val="22"/>
                <w:szCs w:val="22"/>
              </w:rPr>
              <w:t>Iškrovos srovė</w:t>
            </w:r>
          </w:p>
        </w:tc>
        <w:tc>
          <w:tcPr>
            <w:tcW w:w="5519" w:type="dxa"/>
            <w:tcBorders>
              <w:top w:val="single" w:sz="4" w:space="0" w:color="000001"/>
              <w:left w:val="single" w:sz="4" w:space="0" w:color="000001"/>
              <w:bottom w:val="single" w:sz="4" w:space="0" w:color="000001"/>
              <w:right w:val="single" w:sz="4" w:space="0" w:color="000001"/>
            </w:tcBorders>
          </w:tcPr>
          <w:p w14:paraId="5D078036" w14:textId="77777777" w:rsidR="00CE182E" w:rsidRPr="00EC2129" w:rsidRDefault="00CE182E" w:rsidP="00CE182E">
            <w:pPr>
              <w:pStyle w:val="Heading2"/>
              <w:numPr>
                <w:ilvl w:val="0"/>
                <w:numId w:val="15"/>
              </w:numPr>
              <w:spacing w:before="0" w:beforeAutospacing="0" w:after="0" w:afterAutospacing="0"/>
              <w:ind w:left="470" w:hanging="357"/>
              <w:rPr>
                <w:rFonts w:asciiTheme="minorHAnsi" w:hAnsiTheme="minorHAnsi" w:cstheme="minorHAnsi"/>
                <w:b w:val="0"/>
                <w:bCs w:val="0"/>
                <w:sz w:val="22"/>
                <w:szCs w:val="22"/>
              </w:rPr>
            </w:pPr>
            <w:r w:rsidRPr="00EC2129">
              <w:rPr>
                <w:rFonts w:asciiTheme="minorHAnsi" w:hAnsiTheme="minorHAnsi" w:cstheme="minorHAnsi"/>
                <w:b w:val="0"/>
                <w:bCs w:val="0"/>
                <w:sz w:val="22"/>
                <w:szCs w:val="22"/>
              </w:rPr>
              <w:t>10 kA (8/20), 20 kA (maks.)</w:t>
            </w:r>
          </w:p>
        </w:tc>
        <w:tc>
          <w:tcPr>
            <w:tcW w:w="3822" w:type="dxa"/>
            <w:tcBorders>
              <w:top w:val="single" w:sz="4" w:space="0" w:color="000001"/>
              <w:left w:val="single" w:sz="4" w:space="0" w:color="000001"/>
              <w:bottom w:val="single" w:sz="4" w:space="0" w:color="000001"/>
              <w:right w:val="single" w:sz="4" w:space="0" w:color="000001"/>
            </w:tcBorders>
          </w:tcPr>
          <w:p w14:paraId="03CE8D09" w14:textId="33E9450C" w:rsidR="00CE182E" w:rsidRPr="00EC2129" w:rsidRDefault="00CE182E" w:rsidP="00CE182E">
            <w:pPr>
              <w:spacing w:line="257" w:lineRule="auto"/>
              <w:ind w:left="113"/>
              <w:jc w:val="both"/>
              <w:rPr>
                <w:rFonts w:asciiTheme="minorHAnsi" w:eastAsia="Arial" w:hAnsiTheme="minorHAnsi" w:cstheme="minorHAnsi"/>
                <w:sz w:val="22"/>
                <w:szCs w:val="22"/>
              </w:rPr>
            </w:pPr>
            <w:r w:rsidRPr="005F6F82">
              <w:rPr>
                <w:rFonts w:asciiTheme="minorHAnsi" w:hAnsiTheme="minorHAnsi" w:cstheme="minorHAnsi"/>
                <w:b/>
                <w:bCs/>
                <w:sz w:val="20"/>
                <w:szCs w:val="20"/>
              </w:rPr>
              <w:t xml:space="preserve">10 </w:t>
            </w:r>
            <w:r>
              <w:rPr>
                <w:rFonts w:asciiTheme="minorHAnsi" w:hAnsiTheme="minorHAnsi" w:cstheme="minorHAnsi"/>
                <w:b/>
                <w:bCs/>
                <w:sz w:val="20"/>
                <w:szCs w:val="20"/>
              </w:rPr>
              <w:t>k</w:t>
            </w:r>
            <w:r w:rsidRPr="005F6F82">
              <w:rPr>
                <w:rFonts w:asciiTheme="minorHAnsi" w:hAnsiTheme="minorHAnsi" w:cstheme="minorHAnsi"/>
                <w:b/>
                <w:bCs/>
                <w:sz w:val="20"/>
                <w:szCs w:val="20"/>
              </w:rPr>
              <w:t xml:space="preserve">A (8/20), 20 </w:t>
            </w:r>
            <w:r>
              <w:rPr>
                <w:rFonts w:asciiTheme="minorHAnsi" w:hAnsiTheme="minorHAnsi" w:cstheme="minorHAnsi"/>
                <w:b/>
                <w:bCs/>
                <w:sz w:val="20"/>
                <w:szCs w:val="20"/>
              </w:rPr>
              <w:t>k</w:t>
            </w:r>
            <w:r w:rsidRPr="005F6F82">
              <w:rPr>
                <w:rFonts w:asciiTheme="minorHAnsi" w:hAnsiTheme="minorHAnsi" w:cstheme="minorHAnsi"/>
                <w:b/>
                <w:bCs/>
                <w:sz w:val="20"/>
                <w:szCs w:val="20"/>
              </w:rPr>
              <w:t>A (maks.)</w:t>
            </w:r>
          </w:p>
        </w:tc>
      </w:tr>
    </w:tbl>
    <w:p w14:paraId="31323A81" w14:textId="77777777" w:rsidR="003471D7" w:rsidRPr="00EC2129" w:rsidRDefault="003471D7" w:rsidP="003471D7">
      <w:pPr>
        <w:rPr>
          <w:rFonts w:asciiTheme="minorHAnsi" w:hAnsiTheme="minorHAnsi" w:cstheme="minorHAnsi"/>
          <w:sz w:val="22"/>
          <w:szCs w:val="22"/>
        </w:rPr>
      </w:pPr>
    </w:p>
    <w:p w14:paraId="217F3DF3" w14:textId="2CE1CD56" w:rsidR="00A11805" w:rsidRPr="00EC2129" w:rsidRDefault="00A11805" w:rsidP="00A11805">
      <w:pPr>
        <w:rPr>
          <w:rFonts w:asciiTheme="minorHAnsi" w:hAnsiTheme="minorHAnsi" w:cstheme="minorHAnsi"/>
          <w:sz w:val="22"/>
          <w:szCs w:val="22"/>
        </w:rPr>
      </w:pPr>
    </w:p>
    <w:p w14:paraId="6D8F1B2E" w14:textId="2612A3BB" w:rsidR="003C1BAA" w:rsidRPr="00EC2129" w:rsidRDefault="003C1BAA" w:rsidP="00A11805">
      <w:pPr>
        <w:rPr>
          <w:rFonts w:asciiTheme="minorHAnsi" w:hAnsiTheme="minorHAnsi" w:cstheme="minorHAnsi"/>
          <w:sz w:val="22"/>
          <w:szCs w:val="22"/>
        </w:rPr>
      </w:pPr>
    </w:p>
    <w:p w14:paraId="342005B1" w14:textId="4B871916" w:rsidR="003C1BAA" w:rsidRPr="00EC2129" w:rsidRDefault="003C1BAA" w:rsidP="00A11805">
      <w:pPr>
        <w:rPr>
          <w:rFonts w:asciiTheme="minorHAnsi" w:hAnsiTheme="minorHAnsi" w:cstheme="minorHAnsi"/>
          <w:sz w:val="22"/>
          <w:szCs w:val="22"/>
        </w:rPr>
      </w:pPr>
    </w:p>
    <w:p w14:paraId="52119164" w14:textId="07037E00" w:rsidR="003C1BAA" w:rsidRPr="00EC2129" w:rsidRDefault="003C1BAA" w:rsidP="003C1BAA">
      <w:pPr>
        <w:rPr>
          <w:rFonts w:asciiTheme="minorHAnsi" w:hAnsiTheme="minorHAnsi" w:cstheme="minorHAnsi"/>
          <w:sz w:val="22"/>
          <w:szCs w:val="22"/>
        </w:rPr>
      </w:pPr>
    </w:p>
    <w:p w14:paraId="2C058338" w14:textId="6A87BE2D" w:rsidR="003C1BAA" w:rsidRPr="00EC2129" w:rsidRDefault="003C1BAA" w:rsidP="003C1BAA">
      <w:pPr>
        <w:rPr>
          <w:rFonts w:asciiTheme="minorHAnsi" w:hAnsiTheme="minorHAnsi" w:cstheme="minorHAnsi"/>
          <w:sz w:val="22"/>
          <w:szCs w:val="22"/>
        </w:rPr>
      </w:pPr>
    </w:p>
    <w:p w14:paraId="7497C572" w14:textId="7D7EA557" w:rsidR="003C1BAA" w:rsidRPr="00EC2129" w:rsidRDefault="003C1BAA" w:rsidP="003C1BAA">
      <w:pPr>
        <w:rPr>
          <w:rFonts w:asciiTheme="minorHAnsi" w:hAnsiTheme="minorHAnsi" w:cstheme="minorHAnsi"/>
          <w:sz w:val="22"/>
          <w:szCs w:val="22"/>
        </w:rPr>
      </w:pPr>
    </w:p>
    <w:p w14:paraId="7E99EF6A" w14:textId="7282BC9A" w:rsidR="003C1BAA" w:rsidRPr="00EC2129" w:rsidRDefault="003C1BAA" w:rsidP="003C1BAA">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04"/>
        <w:gridCol w:w="4016"/>
        <w:gridCol w:w="5166"/>
        <w:gridCol w:w="4410"/>
      </w:tblGrid>
      <w:tr w:rsidR="003C1BAA" w:rsidRPr="00EC2129" w14:paraId="243114F7" w14:textId="77777777" w:rsidTr="003C1BAA">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00B784AA" w14:textId="77777777" w:rsidR="003C1BAA" w:rsidRPr="00EC2129" w:rsidRDefault="003C1BAA" w:rsidP="003C1BAA">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1B691493" w14:textId="77777777" w:rsidR="003C1BAA" w:rsidRPr="00EC2129" w:rsidRDefault="003C1BAA" w:rsidP="003C1BAA">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7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29470254" w14:textId="77777777" w:rsidR="003C1BAA" w:rsidRPr="00EC2129" w:rsidRDefault="003C1BAA" w:rsidP="003C1BAA">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3C1BAA" w:rsidRPr="00EC2129" w14:paraId="7211E589" w14:textId="77777777" w:rsidTr="003C1BAA">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09FE0BA8" w14:textId="46F66238" w:rsidR="003C1BAA" w:rsidRPr="00EC2129" w:rsidRDefault="003C1BAA" w:rsidP="00A94500">
            <w:pPr>
              <w:spacing w:before="120" w:after="120" w:line="257" w:lineRule="auto"/>
              <w:ind w:left="113"/>
              <w:rPr>
                <w:rFonts w:asciiTheme="minorHAnsi" w:eastAsia="Arial" w:hAnsiTheme="minorHAnsi" w:cstheme="minorHAnsi"/>
                <w:b/>
                <w:sz w:val="22"/>
                <w:szCs w:val="22"/>
              </w:rPr>
            </w:pPr>
            <w:r w:rsidRPr="00EC2129">
              <w:rPr>
                <w:rFonts w:asciiTheme="minorHAnsi" w:hAnsiTheme="minorHAnsi" w:cstheme="minorHAnsi"/>
                <w:b/>
                <w:sz w:val="22"/>
                <w:szCs w:val="22"/>
              </w:rPr>
              <w:t>1.</w:t>
            </w:r>
            <w:r w:rsidR="003B63EC" w:rsidRPr="00EC2129">
              <w:rPr>
                <w:rFonts w:asciiTheme="minorHAnsi" w:hAnsiTheme="minorHAnsi" w:cstheme="minorHAnsi"/>
                <w:b/>
                <w:sz w:val="22"/>
                <w:szCs w:val="22"/>
              </w:rPr>
              <w:t>1</w:t>
            </w:r>
            <w:r w:rsidR="00EF26AB" w:rsidRPr="00EC2129">
              <w:rPr>
                <w:rFonts w:asciiTheme="minorHAnsi" w:hAnsiTheme="minorHAnsi" w:cstheme="minorHAnsi"/>
                <w:b/>
                <w:sz w:val="22"/>
                <w:szCs w:val="22"/>
              </w:rPr>
              <w:t>5</w:t>
            </w:r>
            <w:r w:rsidRPr="00EC2129">
              <w:rPr>
                <w:rFonts w:asciiTheme="minorHAnsi" w:hAnsiTheme="minorHAnsi" w:cstheme="minorHAnsi"/>
                <w:b/>
                <w:sz w:val="22"/>
                <w:szCs w:val="22"/>
              </w:rPr>
              <w:t xml:space="preserve">.         </w:t>
            </w:r>
            <w:r w:rsidR="00A94500" w:rsidRPr="00EC2129">
              <w:rPr>
                <w:rFonts w:asciiTheme="minorHAnsi" w:hAnsiTheme="minorHAnsi" w:cstheme="minorHAnsi"/>
                <w:b/>
                <w:sz w:val="22"/>
                <w:szCs w:val="22"/>
              </w:rPr>
              <w:t xml:space="preserve"> </w:t>
            </w:r>
            <w:r w:rsidR="0033353E" w:rsidRPr="00EC2129">
              <w:rPr>
                <w:rFonts w:asciiTheme="minorHAnsi" w:hAnsiTheme="minorHAnsi" w:cstheme="minorHAnsi"/>
                <w:b/>
                <w:sz w:val="22"/>
                <w:szCs w:val="22"/>
              </w:rPr>
              <w:t xml:space="preserve"> </w:t>
            </w:r>
            <w:r w:rsidR="000674A0" w:rsidRPr="00EC2129">
              <w:rPr>
                <w:rFonts w:asciiTheme="minorHAnsi" w:hAnsiTheme="minorHAnsi" w:cstheme="minorHAnsi"/>
                <w:b/>
                <w:bCs/>
                <w:sz w:val="22"/>
                <w:szCs w:val="22"/>
              </w:rPr>
              <w:t xml:space="preserve">Kabelis FTP Cat.5e 4 porų  ekranuotas  </w:t>
            </w:r>
          </w:p>
        </w:tc>
      </w:tr>
      <w:tr w:rsidR="003C1BAA" w:rsidRPr="00EC2129" w14:paraId="20CDB145" w14:textId="77777777" w:rsidTr="003C1BAA">
        <w:trPr>
          <w:trHeight w:val="405"/>
        </w:trPr>
        <w:tc>
          <w:tcPr>
            <w:tcW w:w="1025" w:type="dxa"/>
            <w:tcBorders>
              <w:top w:val="single" w:sz="4" w:space="0" w:color="000009"/>
              <w:left w:val="single" w:sz="4" w:space="0" w:color="000009"/>
              <w:bottom w:val="single" w:sz="4" w:space="0" w:color="000009"/>
              <w:right w:val="nil"/>
            </w:tcBorders>
            <w:hideMark/>
          </w:tcPr>
          <w:p w14:paraId="339FB57D" w14:textId="32288834" w:rsidR="003C1BAA" w:rsidRPr="00EC2129" w:rsidRDefault="003C1BAA" w:rsidP="003C1BAA">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1</w:t>
            </w:r>
            <w:r w:rsidR="00EF26AB" w:rsidRPr="00EC2129">
              <w:rPr>
                <w:rFonts w:asciiTheme="minorHAnsi" w:eastAsia="Arial" w:hAnsiTheme="minorHAnsi" w:cstheme="minorHAnsi"/>
                <w:sz w:val="22"/>
                <w:szCs w:val="22"/>
              </w:rPr>
              <w:t>5</w:t>
            </w:r>
            <w:r w:rsidRPr="00EC2129">
              <w:rPr>
                <w:rFonts w:asciiTheme="minorHAnsi" w:eastAsia="Arial" w:hAnsiTheme="minorHAnsi" w:cstheme="minorHAnsi"/>
                <w:sz w:val="22"/>
                <w:szCs w:val="22"/>
              </w:rPr>
              <w:t>.1.</w:t>
            </w:r>
          </w:p>
        </w:tc>
        <w:tc>
          <w:tcPr>
            <w:tcW w:w="13571" w:type="dxa"/>
            <w:gridSpan w:val="3"/>
            <w:tcBorders>
              <w:top w:val="single" w:sz="4" w:space="0" w:color="000009"/>
              <w:left w:val="single" w:sz="4" w:space="0" w:color="000009"/>
              <w:bottom w:val="single" w:sz="4" w:space="0" w:color="000009"/>
              <w:right w:val="single" w:sz="4" w:space="0" w:color="000009"/>
            </w:tcBorders>
            <w:hideMark/>
          </w:tcPr>
          <w:p w14:paraId="11025042" w14:textId="357801DB" w:rsidR="003C1BAA" w:rsidRPr="00EC2129" w:rsidRDefault="003C1BAA" w:rsidP="00D41799">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nenaudota, pateikta nepažeistoje gamyklinėje pakuotėje.</w:t>
            </w:r>
          </w:p>
        </w:tc>
      </w:tr>
      <w:tr w:rsidR="003C1BAA" w:rsidRPr="00EC2129" w14:paraId="49AD2B6E" w14:textId="77777777" w:rsidTr="003C1BAA">
        <w:trPr>
          <w:trHeight w:val="405"/>
        </w:trPr>
        <w:tc>
          <w:tcPr>
            <w:tcW w:w="1025" w:type="dxa"/>
            <w:tcBorders>
              <w:top w:val="single" w:sz="4" w:space="0" w:color="000009"/>
              <w:left w:val="single" w:sz="4" w:space="0" w:color="000009"/>
              <w:bottom w:val="single" w:sz="4" w:space="0" w:color="000009"/>
              <w:right w:val="nil"/>
            </w:tcBorders>
          </w:tcPr>
          <w:p w14:paraId="0E166DE0" w14:textId="55872C57" w:rsidR="003C1BAA" w:rsidRPr="00EC2129" w:rsidRDefault="003C1BAA" w:rsidP="003C1BAA">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1</w:t>
            </w:r>
            <w:r w:rsidR="00EF26AB" w:rsidRPr="00EC2129">
              <w:rPr>
                <w:rFonts w:asciiTheme="minorHAnsi" w:eastAsia="Arial" w:hAnsiTheme="minorHAnsi" w:cstheme="minorHAnsi"/>
                <w:sz w:val="22"/>
                <w:szCs w:val="22"/>
              </w:rPr>
              <w:t>5</w:t>
            </w:r>
            <w:r w:rsidRPr="00EC2129">
              <w:rPr>
                <w:rFonts w:asciiTheme="minorHAnsi" w:eastAsia="Arial" w:hAnsiTheme="minorHAnsi" w:cstheme="minorHAnsi"/>
                <w:sz w:val="22"/>
                <w:szCs w:val="22"/>
              </w:rPr>
              <w:t>.2.</w:t>
            </w:r>
          </w:p>
        </w:tc>
        <w:tc>
          <w:tcPr>
            <w:tcW w:w="13571" w:type="dxa"/>
            <w:gridSpan w:val="3"/>
            <w:tcBorders>
              <w:top w:val="single" w:sz="4" w:space="0" w:color="000009"/>
              <w:left w:val="single" w:sz="4" w:space="0" w:color="000009"/>
              <w:bottom w:val="single" w:sz="4" w:space="0" w:color="000009"/>
              <w:right w:val="single" w:sz="4" w:space="0" w:color="000009"/>
            </w:tcBorders>
          </w:tcPr>
          <w:p w14:paraId="0D81DAA2" w14:textId="77777777" w:rsidR="003C1BAA" w:rsidRPr="00EC2129" w:rsidRDefault="003C1BAA" w:rsidP="00D41799">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3C1BAA" w:rsidRPr="00EC2129" w14:paraId="62D8F6CE" w14:textId="77777777" w:rsidTr="003C1BAA">
        <w:trPr>
          <w:trHeight w:val="405"/>
        </w:trPr>
        <w:tc>
          <w:tcPr>
            <w:tcW w:w="1025" w:type="dxa"/>
            <w:tcBorders>
              <w:top w:val="single" w:sz="4" w:space="0" w:color="000009"/>
              <w:left w:val="single" w:sz="4" w:space="0" w:color="000009"/>
              <w:bottom w:val="single" w:sz="4" w:space="0" w:color="000009"/>
              <w:right w:val="nil"/>
            </w:tcBorders>
          </w:tcPr>
          <w:p w14:paraId="1367E5BE" w14:textId="11E06992" w:rsidR="003C1BAA" w:rsidRPr="00EC2129" w:rsidRDefault="003C1BAA" w:rsidP="003C1BAA">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3B63EC" w:rsidRPr="00EC2129">
              <w:rPr>
                <w:rFonts w:asciiTheme="minorHAnsi" w:eastAsia="Arial" w:hAnsiTheme="minorHAnsi" w:cstheme="minorHAnsi"/>
                <w:sz w:val="22"/>
                <w:szCs w:val="22"/>
              </w:rPr>
              <w:t>1</w:t>
            </w:r>
            <w:r w:rsidR="00EF26AB" w:rsidRPr="00EC2129">
              <w:rPr>
                <w:rFonts w:asciiTheme="minorHAnsi" w:eastAsia="Arial" w:hAnsiTheme="minorHAnsi" w:cstheme="minorHAnsi"/>
                <w:sz w:val="22"/>
                <w:szCs w:val="22"/>
              </w:rPr>
              <w:t>5</w:t>
            </w:r>
            <w:r w:rsidRPr="00EC2129">
              <w:rPr>
                <w:rFonts w:asciiTheme="minorHAnsi" w:eastAsia="Arial" w:hAnsiTheme="minorHAnsi" w:cstheme="minorHAnsi"/>
                <w:sz w:val="22"/>
                <w:szCs w:val="22"/>
              </w:rPr>
              <w:t>.3.</w:t>
            </w:r>
          </w:p>
        </w:tc>
        <w:tc>
          <w:tcPr>
            <w:tcW w:w="13571" w:type="dxa"/>
            <w:gridSpan w:val="3"/>
            <w:tcBorders>
              <w:top w:val="single" w:sz="4" w:space="0" w:color="000009"/>
              <w:left w:val="single" w:sz="4" w:space="0" w:color="000009"/>
              <w:bottom w:val="single" w:sz="4" w:space="0" w:color="000009"/>
              <w:right w:val="single" w:sz="4" w:space="0" w:color="000009"/>
            </w:tcBorders>
          </w:tcPr>
          <w:p w14:paraId="13E56824" w14:textId="77777777" w:rsidR="003C1BAA" w:rsidRPr="00EC2129" w:rsidRDefault="003C1BAA" w:rsidP="00D41799">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446B9A98" w14:textId="77777777" w:rsidTr="003C1BAA">
        <w:trPr>
          <w:trHeight w:val="405"/>
        </w:trPr>
        <w:tc>
          <w:tcPr>
            <w:tcW w:w="1025" w:type="dxa"/>
            <w:tcBorders>
              <w:top w:val="single" w:sz="4" w:space="0" w:color="000009"/>
              <w:left w:val="single" w:sz="4" w:space="0" w:color="000009"/>
              <w:bottom w:val="single" w:sz="4" w:space="0" w:color="000009"/>
              <w:right w:val="nil"/>
            </w:tcBorders>
          </w:tcPr>
          <w:p w14:paraId="388132D9" w14:textId="2995E9A4"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1.15.4.</w:t>
            </w:r>
          </w:p>
        </w:tc>
        <w:tc>
          <w:tcPr>
            <w:tcW w:w="13571" w:type="dxa"/>
            <w:gridSpan w:val="3"/>
            <w:tcBorders>
              <w:top w:val="single" w:sz="4" w:space="0" w:color="000009"/>
              <w:left w:val="single" w:sz="4" w:space="0" w:color="000009"/>
              <w:bottom w:val="single" w:sz="4" w:space="0" w:color="000009"/>
              <w:right w:val="single" w:sz="4" w:space="0" w:color="000009"/>
            </w:tcBorders>
          </w:tcPr>
          <w:p w14:paraId="4F888BE4" w14:textId="25C9100B"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DF6AA1" w:rsidRPr="00EC2129" w14:paraId="0B52D194" w14:textId="77777777" w:rsidTr="003C1BAA">
        <w:trPr>
          <w:trHeight w:val="405"/>
        </w:trPr>
        <w:tc>
          <w:tcPr>
            <w:tcW w:w="1025" w:type="dxa"/>
            <w:tcBorders>
              <w:top w:val="single" w:sz="4" w:space="0" w:color="000009"/>
              <w:left w:val="single" w:sz="4" w:space="0" w:color="000009"/>
              <w:bottom w:val="single" w:sz="4" w:space="0" w:color="000009"/>
              <w:right w:val="nil"/>
            </w:tcBorders>
          </w:tcPr>
          <w:p w14:paraId="6F16A137" w14:textId="2C63952C" w:rsidR="00DF6AA1" w:rsidRPr="00EC2129" w:rsidRDefault="00DF6AA1" w:rsidP="00DF6AA1">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1.15.5. </w:t>
            </w:r>
          </w:p>
        </w:tc>
        <w:tc>
          <w:tcPr>
            <w:tcW w:w="13571" w:type="dxa"/>
            <w:gridSpan w:val="3"/>
            <w:tcBorders>
              <w:top w:val="single" w:sz="4" w:space="0" w:color="000009"/>
              <w:left w:val="single" w:sz="4" w:space="0" w:color="000009"/>
              <w:bottom w:val="single" w:sz="4" w:space="0" w:color="000009"/>
              <w:right w:val="single" w:sz="4" w:space="0" w:color="000009"/>
            </w:tcBorders>
          </w:tcPr>
          <w:p w14:paraId="5233BFAD" w14:textId="01F47A2D" w:rsidR="00DF6AA1" w:rsidRPr="00EC2129" w:rsidRDefault="00DF6AA1" w:rsidP="00DF6AA1">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2BF47448" w14:textId="3B818C97" w:rsidR="00DF6AA1" w:rsidRPr="00EC2129" w:rsidRDefault="00DF6AA1"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 (kaina (įkainis) šiuo atveju nėra keičiama); </w:t>
            </w:r>
          </w:p>
          <w:p w14:paraId="7D38E915" w14:textId="0B6AC5A7" w:rsidR="00DF6AA1" w:rsidRPr="00EC2129" w:rsidRDefault="00EC2129"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DF6AA1" w:rsidRPr="00EC2129">
              <w:rPr>
                <w:rFonts w:asciiTheme="minorHAnsi" w:eastAsia="Arial" w:hAnsiTheme="minorHAnsi" w:cstheme="minorHAnsi"/>
                <w:lang w:val="lt-LT"/>
              </w:rPr>
              <w:t>ardavėjas padengia pirkimo proceso metu pirkėjo patirtą materialinę žalą.</w:t>
            </w:r>
          </w:p>
        </w:tc>
      </w:tr>
      <w:tr w:rsidR="00DF6AA1" w:rsidRPr="00EC2129" w14:paraId="1D34AF41" w14:textId="77777777" w:rsidTr="003C1BAA">
        <w:trPr>
          <w:trHeight w:val="405"/>
        </w:trPr>
        <w:tc>
          <w:tcPr>
            <w:tcW w:w="1025" w:type="dxa"/>
            <w:tcBorders>
              <w:top w:val="single" w:sz="4" w:space="0" w:color="000009"/>
              <w:left w:val="single" w:sz="4" w:space="0" w:color="000009"/>
              <w:bottom w:val="single" w:sz="4" w:space="0" w:color="000009"/>
              <w:right w:val="nil"/>
            </w:tcBorders>
          </w:tcPr>
          <w:p w14:paraId="7DEB35E6" w14:textId="77777777" w:rsidR="00DF6AA1" w:rsidRPr="00EC2129" w:rsidRDefault="00DF6AA1" w:rsidP="00DF6AA1">
            <w:pPr>
              <w:spacing w:line="256" w:lineRule="auto"/>
              <w:ind w:left="171"/>
              <w:rPr>
                <w:rFonts w:asciiTheme="minorHAnsi" w:eastAsia="Arial" w:hAnsiTheme="minorHAnsi" w:cstheme="minorHAnsi"/>
                <w:sz w:val="22"/>
                <w:szCs w:val="22"/>
              </w:rPr>
            </w:pPr>
          </w:p>
        </w:tc>
        <w:tc>
          <w:tcPr>
            <w:tcW w:w="4215" w:type="dxa"/>
            <w:tcBorders>
              <w:top w:val="single" w:sz="4" w:space="0" w:color="000009"/>
              <w:left w:val="single" w:sz="4" w:space="0" w:color="000009"/>
              <w:bottom w:val="single" w:sz="4" w:space="0" w:color="000009"/>
              <w:right w:val="nil"/>
            </w:tcBorders>
          </w:tcPr>
          <w:p w14:paraId="437FB802" w14:textId="77777777" w:rsidR="00DF6AA1" w:rsidRPr="00EC2129" w:rsidRDefault="00DF6AA1" w:rsidP="00DF6AA1">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528" w:type="dxa"/>
            <w:tcBorders>
              <w:top w:val="single" w:sz="4" w:space="0" w:color="000001"/>
              <w:left w:val="single" w:sz="4" w:space="0" w:color="000001"/>
              <w:bottom w:val="single" w:sz="4" w:space="0" w:color="000001"/>
              <w:right w:val="single" w:sz="4" w:space="0" w:color="000001"/>
            </w:tcBorders>
          </w:tcPr>
          <w:p w14:paraId="15C2FD85" w14:textId="77777777" w:rsidR="00DF6AA1" w:rsidRPr="00EC2129" w:rsidRDefault="00DF6AA1" w:rsidP="00DF6AA1">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28" w:type="dxa"/>
            <w:tcBorders>
              <w:top w:val="single" w:sz="4" w:space="0" w:color="000001"/>
              <w:left w:val="single" w:sz="4" w:space="0" w:color="000001"/>
              <w:bottom w:val="single" w:sz="4" w:space="0" w:color="000001"/>
              <w:right w:val="single" w:sz="4" w:space="0" w:color="000001"/>
            </w:tcBorders>
          </w:tcPr>
          <w:p w14:paraId="74849428" w14:textId="74CF41A5" w:rsidR="00DF6AA1" w:rsidRPr="00EC2129" w:rsidRDefault="00DF6AA1" w:rsidP="00DF6AA1">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0947B8" w:rsidRPr="00EC2129" w14:paraId="3CC330BF" w14:textId="77777777" w:rsidTr="003C1BAA">
        <w:trPr>
          <w:trHeight w:val="405"/>
        </w:trPr>
        <w:tc>
          <w:tcPr>
            <w:tcW w:w="1025" w:type="dxa"/>
            <w:tcBorders>
              <w:top w:val="single" w:sz="4" w:space="0" w:color="000009"/>
              <w:left w:val="single" w:sz="4" w:space="0" w:color="000009"/>
              <w:bottom w:val="single" w:sz="4" w:space="0" w:color="000009"/>
              <w:right w:val="nil"/>
            </w:tcBorders>
          </w:tcPr>
          <w:p w14:paraId="093419AC" w14:textId="5AA72331" w:rsidR="000947B8" w:rsidRPr="00EC2129" w:rsidRDefault="000947B8" w:rsidP="000947B8">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1.15.6.</w:t>
            </w:r>
          </w:p>
        </w:tc>
        <w:tc>
          <w:tcPr>
            <w:tcW w:w="4215" w:type="dxa"/>
            <w:tcBorders>
              <w:top w:val="single" w:sz="4" w:space="0" w:color="000009"/>
              <w:left w:val="single" w:sz="4" w:space="0" w:color="000009"/>
              <w:bottom w:val="single" w:sz="4" w:space="0" w:color="000009"/>
              <w:right w:val="nil"/>
            </w:tcBorders>
          </w:tcPr>
          <w:p w14:paraId="2EC992C8" w14:textId="77777777" w:rsidR="000947B8" w:rsidRPr="00EC2129" w:rsidRDefault="000947B8" w:rsidP="000947B8">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528" w:type="dxa"/>
            <w:tcBorders>
              <w:top w:val="single" w:sz="4" w:space="0" w:color="000001"/>
              <w:left w:val="single" w:sz="4" w:space="0" w:color="000001"/>
              <w:bottom w:val="single" w:sz="4" w:space="0" w:color="000001"/>
              <w:right w:val="single" w:sz="4" w:space="0" w:color="000001"/>
            </w:tcBorders>
          </w:tcPr>
          <w:p w14:paraId="0610DE73" w14:textId="77777777" w:rsidR="000947B8" w:rsidRPr="00EC2129" w:rsidRDefault="000947B8" w:rsidP="000947B8">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28" w:type="dxa"/>
            <w:tcBorders>
              <w:top w:val="single" w:sz="4" w:space="0" w:color="000001"/>
              <w:left w:val="single" w:sz="4" w:space="0" w:color="000001"/>
              <w:bottom w:val="single" w:sz="4" w:space="0" w:color="000001"/>
              <w:right w:val="single" w:sz="4" w:space="0" w:color="000001"/>
            </w:tcBorders>
          </w:tcPr>
          <w:p w14:paraId="5295E585" w14:textId="77777777" w:rsidR="000947B8" w:rsidRPr="00260779" w:rsidRDefault="00E33451" w:rsidP="000947B8">
            <w:pPr>
              <w:pStyle w:val="NormalWeb"/>
              <w:spacing w:line="360" w:lineRule="atLeast"/>
              <w:jc w:val="both"/>
              <w:rPr>
                <w:rFonts w:asciiTheme="minorHAnsi" w:eastAsia="Arial" w:hAnsiTheme="minorHAnsi" w:cstheme="minorHAnsi"/>
                <w:sz w:val="20"/>
                <w:szCs w:val="20"/>
                <w:lang w:val="lt-LT"/>
              </w:rPr>
            </w:pPr>
            <w:hyperlink r:id="rId18" w:history="1">
              <w:r w:rsidR="000947B8" w:rsidRPr="00260779">
                <w:rPr>
                  <w:rFonts w:asciiTheme="minorHAnsi" w:eastAsia="Arial" w:hAnsiTheme="minorHAnsi" w:cstheme="minorHAnsi"/>
                  <w:sz w:val="20"/>
                  <w:szCs w:val="20"/>
                  <w:lang w:val="lt-LT"/>
                </w:rPr>
                <w:br/>
                <w:t>Multimedia Connect</w:t>
              </w:r>
            </w:hyperlink>
          </w:p>
          <w:p w14:paraId="50328272" w14:textId="77777777" w:rsidR="000947B8" w:rsidRPr="00EC2129" w:rsidRDefault="000947B8" w:rsidP="000947B8">
            <w:pPr>
              <w:spacing w:line="257" w:lineRule="auto"/>
              <w:ind w:left="113"/>
              <w:jc w:val="both"/>
              <w:rPr>
                <w:rFonts w:asciiTheme="minorHAnsi" w:eastAsia="Arial" w:hAnsiTheme="minorHAnsi" w:cstheme="minorHAnsi"/>
                <w:sz w:val="22"/>
                <w:szCs w:val="22"/>
              </w:rPr>
            </w:pPr>
          </w:p>
        </w:tc>
      </w:tr>
      <w:tr w:rsidR="000947B8" w:rsidRPr="00EC2129" w14:paraId="7B46EF09" w14:textId="77777777" w:rsidTr="003C1BAA">
        <w:trPr>
          <w:trHeight w:val="405"/>
        </w:trPr>
        <w:tc>
          <w:tcPr>
            <w:tcW w:w="1025" w:type="dxa"/>
            <w:tcBorders>
              <w:top w:val="single" w:sz="4" w:space="0" w:color="000009"/>
              <w:left w:val="single" w:sz="4" w:space="0" w:color="000009"/>
              <w:bottom w:val="single" w:sz="4" w:space="0" w:color="000009"/>
              <w:right w:val="nil"/>
            </w:tcBorders>
          </w:tcPr>
          <w:p w14:paraId="2731E75B" w14:textId="1F70F1A6" w:rsidR="000947B8" w:rsidRPr="00EC2129" w:rsidRDefault="000947B8" w:rsidP="000947B8">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1.15.7.</w:t>
            </w:r>
          </w:p>
        </w:tc>
        <w:tc>
          <w:tcPr>
            <w:tcW w:w="4215" w:type="dxa"/>
            <w:tcBorders>
              <w:top w:val="single" w:sz="4" w:space="0" w:color="000009"/>
              <w:left w:val="single" w:sz="4" w:space="0" w:color="000009"/>
              <w:bottom w:val="single" w:sz="4" w:space="0" w:color="000009"/>
              <w:right w:val="nil"/>
            </w:tcBorders>
          </w:tcPr>
          <w:p w14:paraId="40854AFA" w14:textId="77777777" w:rsidR="000947B8" w:rsidRPr="00EC2129" w:rsidRDefault="000947B8" w:rsidP="000947B8">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528" w:type="dxa"/>
            <w:tcBorders>
              <w:top w:val="single" w:sz="4" w:space="0" w:color="000001"/>
              <w:left w:val="single" w:sz="4" w:space="0" w:color="000001"/>
              <w:bottom w:val="single" w:sz="4" w:space="0" w:color="000001"/>
              <w:right w:val="single" w:sz="4" w:space="0" w:color="000001"/>
            </w:tcBorders>
          </w:tcPr>
          <w:p w14:paraId="549A2625" w14:textId="77777777" w:rsidR="000947B8" w:rsidRPr="00EC2129" w:rsidRDefault="000947B8" w:rsidP="000947B8">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38B644AA" w14:textId="77777777" w:rsidR="000947B8" w:rsidRPr="00EC2129" w:rsidRDefault="000947B8" w:rsidP="000947B8">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828" w:type="dxa"/>
            <w:tcBorders>
              <w:top w:val="single" w:sz="4" w:space="0" w:color="000001"/>
              <w:left w:val="single" w:sz="4" w:space="0" w:color="000001"/>
              <w:bottom w:val="single" w:sz="4" w:space="0" w:color="000001"/>
              <w:right w:val="single" w:sz="4" w:space="0" w:color="000001"/>
            </w:tcBorders>
          </w:tcPr>
          <w:p w14:paraId="5B92F5EF" w14:textId="77777777" w:rsidR="000947B8" w:rsidRDefault="000947B8" w:rsidP="000947B8">
            <w:pPr>
              <w:spacing w:line="257" w:lineRule="auto"/>
              <w:ind w:left="113"/>
              <w:jc w:val="both"/>
            </w:pPr>
            <w:r>
              <w:t xml:space="preserve">FTP </w:t>
            </w:r>
            <w:hyperlink r:id="rId19" w:history="1">
              <w:r>
                <w:rPr>
                  <w:rStyle w:val="Hyperlink"/>
                  <w:rFonts w:ascii="Helvetica" w:hAnsi="Helvetica" w:cs="Helvetica"/>
                  <w:i/>
                  <w:iCs/>
                  <w:color w:val="169FE6"/>
                  <w:sz w:val="21"/>
                  <w:szCs w:val="21"/>
                  <w:shd w:val="clear" w:color="auto" w:fill="FFFFFF"/>
                </w:rPr>
                <w:t>Cat 5e</w:t>
              </w:r>
            </w:hyperlink>
          </w:p>
          <w:p w14:paraId="437504D3" w14:textId="2FF1AAC4" w:rsidR="000947B8" w:rsidRPr="00EC2129" w:rsidRDefault="00E33451" w:rsidP="000947B8">
            <w:pPr>
              <w:spacing w:line="257" w:lineRule="auto"/>
              <w:ind w:left="113"/>
              <w:jc w:val="both"/>
              <w:rPr>
                <w:rFonts w:asciiTheme="minorHAnsi" w:eastAsia="Arial" w:hAnsiTheme="minorHAnsi" w:cstheme="minorHAnsi"/>
                <w:sz w:val="22"/>
                <w:szCs w:val="22"/>
              </w:rPr>
            </w:pPr>
            <w:hyperlink r:id="rId20" w:history="1">
              <w:r w:rsidR="000947B8">
                <w:rPr>
                  <w:rStyle w:val="Hyperlink"/>
                </w:rPr>
                <w:t>https://sominetworks.lt/wp-content/uploads/2020/01/SGBxSHy_GB.pdf</w:t>
              </w:r>
            </w:hyperlink>
          </w:p>
        </w:tc>
      </w:tr>
      <w:tr w:rsidR="000947B8" w:rsidRPr="00EC2129" w14:paraId="5B30BA83" w14:textId="77777777" w:rsidTr="003C1BAA">
        <w:trPr>
          <w:trHeight w:val="405"/>
        </w:trPr>
        <w:tc>
          <w:tcPr>
            <w:tcW w:w="1025" w:type="dxa"/>
            <w:tcBorders>
              <w:top w:val="single" w:sz="4" w:space="0" w:color="000009"/>
              <w:left w:val="single" w:sz="4" w:space="0" w:color="000009"/>
              <w:bottom w:val="single" w:sz="4" w:space="0" w:color="000009"/>
              <w:right w:val="nil"/>
            </w:tcBorders>
          </w:tcPr>
          <w:p w14:paraId="6B4D2B0C" w14:textId="03B8556D" w:rsidR="000947B8" w:rsidRPr="00EC2129" w:rsidRDefault="000947B8" w:rsidP="000947B8">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1.15.8.</w:t>
            </w:r>
          </w:p>
        </w:tc>
        <w:tc>
          <w:tcPr>
            <w:tcW w:w="4215" w:type="dxa"/>
            <w:tcBorders>
              <w:top w:val="single" w:sz="4" w:space="0" w:color="000009"/>
              <w:left w:val="single" w:sz="4" w:space="0" w:color="000009"/>
              <w:bottom w:val="single" w:sz="4" w:space="0" w:color="000009"/>
              <w:right w:val="nil"/>
            </w:tcBorders>
          </w:tcPr>
          <w:p w14:paraId="0A795217" w14:textId="2065C9F9" w:rsidR="000947B8" w:rsidRPr="00EC2129" w:rsidRDefault="000947B8" w:rsidP="000947B8">
            <w:pPr>
              <w:spacing w:line="256" w:lineRule="auto"/>
              <w:rPr>
                <w:rFonts w:asciiTheme="minorHAnsi" w:eastAsia="Arial" w:hAnsiTheme="minorHAnsi" w:cstheme="minorHAnsi"/>
                <w:sz w:val="22"/>
                <w:szCs w:val="22"/>
              </w:rPr>
            </w:pPr>
            <w:r w:rsidRPr="00EC2129">
              <w:rPr>
                <w:rFonts w:asciiTheme="minorHAnsi" w:eastAsia="Arial" w:hAnsiTheme="minorHAnsi" w:cstheme="minorHAnsi"/>
                <w:sz w:val="22"/>
                <w:szCs w:val="22"/>
              </w:rPr>
              <w:t xml:space="preserve"> Techniniai parametrai</w:t>
            </w:r>
          </w:p>
        </w:tc>
        <w:tc>
          <w:tcPr>
            <w:tcW w:w="5528" w:type="dxa"/>
            <w:tcBorders>
              <w:top w:val="single" w:sz="4" w:space="0" w:color="000001"/>
              <w:left w:val="single" w:sz="4" w:space="0" w:color="000001"/>
              <w:bottom w:val="single" w:sz="4" w:space="0" w:color="000001"/>
              <w:right w:val="single" w:sz="4" w:space="0" w:color="000001"/>
            </w:tcBorders>
          </w:tcPr>
          <w:p w14:paraId="32AD294F" w14:textId="513B38BB" w:rsidR="000947B8" w:rsidRPr="00EC2129" w:rsidRDefault="000947B8" w:rsidP="000947B8">
            <w:pPr>
              <w:pStyle w:val="ListParagraph"/>
              <w:numPr>
                <w:ilvl w:val="0"/>
                <w:numId w:val="17"/>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Kabelis FTP Cat.5e 4 porų ekranuotas;</w:t>
            </w:r>
          </w:p>
          <w:p w14:paraId="7FD6EE3A" w14:textId="4A3BBB68" w:rsidR="000947B8" w:rsidRPr="00EC2129" w:rsidRDefault="000947B8" w:rsidP="000947B8">
            <w:pPr>
              <w:pStyle w:val="ListParagraph"/>
              <w:numPr>
                <w:ilvl w:val="0"/>
                <w:numId w:val="17"/>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Vidaus sąlygoms;</w:t>
            </w:r>
          </w:p>
          <w:p w14:paraId="3A944534" w14:textId="70916284" w:rsidR="000947B8" w:rsidRPr="00EC2129" w:rsidRDefault="000947B8" w:rsidP="000947B8">
            <w:pPr>
              <w:pStyle w:val="ListParagraph"/>
              <w:numPr>
                <w:ilvl w:val="0"/>
                <w:numId w:val="17"/>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Viengyslis laidininkas;</w:t>
            </w:r>
          </w:p>
          <w:p w14:paraId="5F438E4F" w14:textId="4B53ABF9" w:rsidR="000947B8" w:rsidRPr="00EC2129" w:rsidRDefault="000947B8" w:rsidP="000947B8">
            <w:pPr>
              <w:pStyle w:val="ListParagraph"/>
              <w:numPr>
                <w:ilvl w:val="0"/>
                <w:numId w:val="17"/>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Tinka greičiams iki 1000Mbit/s (Fast Ethernet, Gigabit Ethernet);</w:t>
            </w:r>
          </w:p>
          <w:p w14:paraId="6B4EF107" w14:textId="3B087FB4" w:rsidR="000947B8" w:rsidRPr="00EC2129" w:rsidRDefault="000947B8" w:rsidP="000947B8">
            <w:pPr>
              <w:pStyle w:val="ListParagraph"/>
              <w:numPr>
                <w:ilvl w:val="0"/>
                <w:numId w:val="17"/>
              </w:numPr>
              <w:spacing w:line="257" w:lineRule="auto"/>
              <w:ind w:left="470" w:hanging="357"/>
              <w:jc w:val="both"/>
              <w:rPr>
                <w:rFonts w:asciiTheme="minorHAnsi" w:eastAsia="Arial" w:hAnsiTheme="minorHAnsi" w:cstheme="minorHAnsi"/>
                <w:lang w:val="lt-LT"/>
              </w:rPr>
            </w:pPr>
            <w:r w:rsidRPr="00EC2129">
              <w:rPr>
                <w:rFonts w:asciiTheme="minorHAnsi" w:eastAsia="Arial" w:hAnsiTheme="minorHAnsi" w:cstheme="minorHAnsi"/>
                <w:lang w:val="lt-LT"/>
              </w:rPr>
              <w:t>Ne blogiau kaip Dca klasės.</w:t>
            </w:r>
          </w:p>
        </w:tc>
        <w:tc>
          <w:tcPr>
            <w:tcW w:w="3828" w:type="dxa"/>
            <w:tcBorders>
              <w:top w:val="single" w:sz="4" w:space="0" w:color="000001"/>
              <w:left w:val="single" w:sz="4" w:space="0" w:color="000001"/>
              <w:bottom w:val="single" w:sz="4" w:space="0" w:color="000001"/>
              <w:right w:val="single" w:sz="4" w:space="0" w:color="000001"/>
            </w:tcBorders>
          </w:tcPr>
          <w:p w14:paraId="6530EBFB" w14:textId="77777777" w:rsidR="000947B8" w:rsidRDefault="000947B8" w:rsidP="000947B8">
            <w:pPr>
              <w:spacing w:line="257" w:lineRule="auto"/>
              <w:ind w:left="113"/>
              <w:jc w:val="both"/>
              <w:rPr>
                <w:rFonts w:asciiTheme="minorHAnsi" w:hAnsiTheme="minorHAnsi" w:cstheme="minorHAnsi"/>
                <w:sz w:val="20"/>
                <w:szCs w:val="20"/>
              </w:rPr>
            </w:pPr>
            <w:r w:rsidRPr="000674A0">
              <w:rPr>
                <w:rFonts w:asciiTheme="minorHAnsi" w:hAnsiTheme="minorHAnsi" w:cstheme="minorHAnsi"/>
                <w:sz w:val="20"/>
                <w:szCs w:val="20"/>
              </w:rPr>
              <w:t>Kabelis FTP Cat.5e 4 porų  ekranuotas</w:t>
            </w:r>
            <w:r>
              <w:rPr>
                <w:rFonts w:asciiTheme="minorHAnsi" w:hAnsiTheme="minorHAnsi" w:cstheme="minorHAnsi"/>
                <w:sz w:val="20"/>
                <w:szCs w:val="20"/>
              </w:rPr>
              <w:t>;</w:t>
            </w:r>
          </w:p>
          <w:p w14:paraId="20D9E0AA" w14:textId="77777777" w:rsidR="000947B8" w:rsidRDefault="000947B8" w:rsidP="000947B8">
            <w:pPr>
              <w:spacing w:line="257" w:lineRule="auto"/>
              <w:ind w:left="113"/>
              <w:jc w:val="both"/>
              <w:rPr>
                <w:rFonts w:asciiTheme="minorHAnsi" w:hAnsiTheme="minorHAnsi" w:cstheme="minorHAnsi"/>
                <w:sz w:val="20"/>
                <w:szCs w:val="20"/>
              </w:rPr>
            </w:pPr>
            <w:r w:rsidRPr="000E70DA">
              <w:rPr>
                <w:rFonts w:asciiTheme="minorHAnsi" w:hAnsiTheme="minorHAnsi" w:cstheme="minorHAnsi"/>
                <w:sz w:val="20"/>
                <w:szCs w:val="20"/>
              </w:rPr>
              <w:t>Vidaus sąlygoms</w:t>
            </w:r>
            <w:r>
              <w:rPr>
                <w:rFonts w:asciiTheme="minorHAnsi" w:hAnsiTheme="minorHAnsi" w:cstheme="minorHAnsi"/>
                <w:sz w:val="20"/>
                <w:szCs w:val="20"/>
              </w:rPr>
              <w:t>;</w:t>
            </w:r>
          </w:p>
          <w:p w14:paraId="618CA37C" w14:textId="77777777" w:rsidR="000947B8" w:rsidRDefault="000947B8" w:rsidP="000947B8">
            <w:pPr>
              <w:spacing w:line="257" w:lineRule="auto"/>
              <w:ind w:left="113"/>
              <w:jc w:val="both"/>
              <w:rPr>
                <w:rFonts w:asciiTheme="minorHAnsi" w:hAnsiTheme="minorHAnsi" w:cstheme="minorHAnsi"/>
                <w:sz w:val="20"/>
                <w:szCs w:val="20"/>
              </w:rPr>
            </w:pPr>
            <w:r w:rsidRPr="000E70DA">
              <w:rPr>
                <w:rFonts w:asciiTheme="minorHAnsi" w:hAnsiTheme="minorHAnsi" w:cstheme="minorHAnsi"/>
                <w:sz w:val="20"/>
                <w:szCs w:val="20"/>
              </w:rPr>
              <w:t>Viengyslis laidininkas</w:t>
            </w:r>
            <w:r>
              <w:rPr>
                <w:rFonts w:asciiTheme="minorHAnsi" w:hAnsiTheme="minorHAnsi" w:cstheme="minorHAnsi"/>
                <w:sz w:val="20"/>
                <w:szCs w:val="20"/>
              </w:rPr>
              <w:t>;</w:t>
            </w:r>
          </w:p>
          <w:p w14:paraId="6B68C20E" w14:textId="77777777" w:rsidR="000947B8" w:rsidRDefault="000947B8" w:rsidP="000947B8">
            <w:pPr>
              <w:spacing w:line="257" w:lineRule="auto"/>
              <w:ind w:left="113"/>
              <w:jc w:val="both"/>
              <w:rPr>
                <w:rFonts w:asciiTheme="minorHAnsi" w:hAnsiTheme="minorHAnsi" w:cstheme="minorHAnsi"/>
                <w:sz w:val="20"/>
                <w:szCs w:val="20"/>
              </w:rPr>
            </w:pPr>
            <w:r w:rsidRPr="000674A0">
              <w:rPr>
                <w:rFonts w:asciiTheme="minorHAnsi" w:hAnsiTheme="minorHAnsi" w:cstheme="minorHAnsi"/>
                <w:sz w:val="20"/>
                <w:szCs w:val="20"/>
              </w:rPr>
              <w:t>Tinka greičiams iki 1000Mbit/s (</w:t>
            </w:r>
            <w:r>
              <w:rPr>
                <w:rFonts w:asciiTheme="minorHAnsi" w:hAnsiTheme="minorHAnsi" w:cstheme="minorHAnsi"/>
                <w:sz w:val="20"/>
                <w:szCs w:val="20"/>
              </w:rPr>
              <w:t xml:space="preserve"> </w:t>
            </w:r>
            <w:r w:rsidRPr="000674A0">
              <w:rPr>
                <w:rFonts w:asciiTheme="minorHAnsi" w:hAnsiTheme="minorHAnsi" w:cstheme="minorHAnsi"/>
                <w:sz w:val="20"/>
                <w:szCs w:val="20"/>
              </w:rPr>
              <w:t>Fast Ethernet, Gigabit Ethernet</w:t>
            </w:r>
            <w:r>
              <w:rPr>
                <w:rFonts w:asciiTheme="minorHAnsi" w:hAnsiTheme="minorHAnsi" w:cstheme="minorHAnsi"/>
                <w:sz w:val="20"/>
                <w:szCs w:val="20"/>
              </w:rPr>
              <w:t xml:space="preserve"> </w:t>
            </w:r>
            <w:r w:rsidRPr="000674A0">
              <w:rPr>
                <w:rFonts w:asciiTheme="minorHAnsi" w:hAnsiTheme="minorHAnsi" w:cstheme="minorHAnsi"/>
                <w:sz w:val="20"/>
                <w:szCs w:val="20"/>
              </w:rPr>
              <w:t>)</w:t>
            </w:r>
            <w:r>
              <w:rPr>
                <w:rFonts w:asciiTheme="minorHAnsi" w:hAnsiTheme="minorHAnsi" w:cstheme="minorHAnsi"/>
                <w:sz w:val="20"/>
                <w:szCs w:val="20"/>
              </w:rPr>
              <w:t>;</w:t>
            </w:r>
          </w:p>
          <w:p w14:paraId="4E818DFB" w14:textId="2CE99683" w:rsidR="000947B8" w:rsidRPr="00EC2129" w:rsidRDefault="000947B8" w:rsidP="000947B8">
            <w:pPr>
              <w:spacing w:line="257" w:lineRule="auto"/>
              <w:ind w:left="113"/>
              <w:jc w:val="both"/>
              <w:rPr>
                <w:rFonts w:asciiTheme="minorHAnsi" w:eastAsia="Arial" w:hAnsiTheme="minorHAnsi" w:cstheme="minorHAnsi"/>
                <w:sz w:val="22"/>
                <w:szCs w:val="22"/>
              </w:rPr>
            </w:pPr>
            <w:r>
              <w:rPr>
                <w:rFonts w:asciiTheme="minorHAnsi" w:eastAsia="Arial" w:hAnsiTheme="minorHAnsi" w:cstheme="minorHAnsi"/>
                <w:sz w:val="20"/>
                <w:szCs w:val="20"/>
              </w:rPr>
              <w:t xml:space="preserve">Ne blogiau kaip </w:t>
            </w:r>
            <w:r w:rsidRPr="00DE0DCF">
              <w:rPr>
                <w:rFonts w:asciiTheme="minorHAnsi" w:eastAsia="Arial" w:hAnsiTheme="minorHAnsi" w:cstheme="minorHAnsi"/>
                <w:sz w:val="20"/>
                <w:szCs w:val="20"/>
              </w:rPr>
              <w:t>Dca klasės</w:t>
            </w:r>
            <w:r>
              <w:rPr>
                <w:rFonts w:asciiTheme="minorHAnsi" w:eastAsia="Arial" w:hAnsiTheme="minorHAnsi" w:cstheme="minorHAnsi"/>
                <w:sz w:val="20"/>
                <w:szCs w:val="20"/>
              </w:rPr>
              <w:t>.</w:t>
            </w:r>
          </w:p>
        </w:tc>
      </w:tr>
    </w:tbl>
    <w:p w14:paraId="777015BE" w14:textId="77777777" w:rsidR="003C1BAA" w:rsidRPr="00EC2129" w:rsidRDefault="003C1BAA" w:rsidP="003C1BAA">
      <w:pPr>
        <w:rPr>
          <w:rFonts w:asciiTheme="minorHAnsi" w:hAnsiTheme="minorHAnsi" w:cstheme="minorHAnsi"/>
          <w:sz w:val="22"/>
          <w:szCs w:val="22"/>
        </w:rPr>
      </w:pPr>
    </w:p>
    <w:p w14:paraId="1C8A4CF8" w14:textId="05E83E0B" w:rsidR="003C1BAA" w:rsidRPr="00EC2129" w:rsidRDefault="003C1BAA" w:rsidP="003C1BAA">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929"/>
        <w:gridCol w:w="3294"/>
        <w:gridCol w:w="4770"/>
        <w:gridCol w:w="5603"/>
      </w:tblGrid>
      <w:tr w:rsidR="002767E2" w:rsidRPr="00EC2129" w14:paraId="3C8C2DAF" w14:textId="77777777" w:rsidTr="00BF3824">
        <w:trPr>
          <w:trHeight w:val="537"/>
        </w:trPr>
        <w:tc>
          <w:tcPr>
            <w:tcW w:w="935" w:type="dxa"/>
            <w:tcBorders>
              <w:top w:val="single" w:sz="4" w:space="0" w:color="000009"/>
              <w:left w:val="single" w:sz="4" w:space="0" w:color="000009"/>
              <w:bottom w:val="single" w:sz="4" w:space="0" w:color="000009"/>
              <w:right w:val="nil"/>
            </w:tcBorders>
            <w:shd w:val="clear" w:color="auto" w:fill="D9D9D9"/>
            <w:hideMark/>
          </w:tcPr>
          <w:p w14:paraId="696B107E" w14:textId="77777777" w:rsidR="002767E2" w:rsidRPr="00EC2129" w:rsidRDefault="002767E2" w:rsidP="001D30AA">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4B649DBF" w14:textId="77777777" w:rsidR="002767E2" w:rsidRPr="00EC2129" w:rsidRDefault="002767E2" w:rsidP="001D30AA">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66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6E047868" w14:textId="77777777" w:rsidR="002767E2" w:rsidRPr="00EC2129" w:rsidRDefault="002767E2" w:rsidP="001D30AA">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2767E2" w:rsidRPr="00EC2129" w14:paraId="5FC4EC0A" w14:textId="77777777" w:rsidTr="001D30AA">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68C16ECF" w14:textId="33AC92B6" w:rsidR="002767E2" w:rsidRPr="00EC2129" w:rsidRDefault="002767E2" w:rsidP="00AF7C72">
            <w:pPr>
              <w:pStyle w:val="Heading1"/>
              <w:spacing w:before="120" w:after="120"/>
              <w:ind w:left="113"/>
              <w:rPr>
                <w:rFonts w:asciiTheme="minorHAnsi" w:eastAsia="Arial" w:hAnsiTheme="minorHAnsi" w:cstheme="minorHAnsi"/>
                <w:b/>
                <w:sz w:val="22"/>
                <w:szCs w:val="22"/>
              </w:rPr>
            </w:pPr>
            <w:r w:rsidRPr="00EC2129">
              <w:rPr>
                <w:rFonts w:asciiTheme="minorHAnsi" w:hAnsiTheme="minorHAnsi" w:cstheme="minorHAnsi"/>
                <w:b/>
                <w:color w:val="auto"/>
                <w:sz w:val="22"/>
                <w:szCs w:val="22"/>
              </w:rPr>
              <w:t>1.</w:t>
            </w:r>
            <w:r w:rsidR="001A35F6" w:rsidRPr="00EC2129">
              <w:rPr>
                <w:rFonts w:asciiTheme="minorHAnsi" w:hAnsiTheme="minorHAnsi" w:cstheme="minorHAnsi"/>
                <w:b/>
                <w:color w:val="auto"/>
                <w:sz w:val="22"/>
                <w:szCs w:val="22"/>
              </w:rPr>
              <w:t>1</w:t>
            </w:r>
            <w:r w:rsidR="0075196C" w:rsidRPr="00EC2129">
              <w:rPr>
                <w:rFonts w:asciiTheme="minorHAnsi" w:hAnsiTheme="minorHAnsi" w:cstheme="minorHAnsi"/>
                <w:b/>
                <w:color w:val="auto"/>
                <w:sz w:val="22"/>
                <w:szCs w:val="22"/>
              </w:rPr>
              <w:t>6</w:t>
            </w:r>
            <w:r w:rsidRPr="00EC2129">
              <w:rPr>
                <w:rFonts w:asciiTheme="minorHAnsi" w:hAnsiTheme="minorHAnsi" w:cstheme="minorHAnsi"/>
                <w:b/>
                <w:color w:val="auto"/>
                <w:sz w:val="22"/>
                <w:szCs w:val="22"/>
              </w:rPr>
              <w:t xml:space="preserve">.         </w:t>
            </w:r>
            <w:r w:rsidR="00D75F59" w:rsidRPr="00EC2129">
              <w:rPr>
                <w:rFonts w:asciiTheme="minorHAnsi" w:hAnsiTheme="minorHAnsi" w:cstheme="minorHAnsi"/>
                <w:b/>
                <w:color w:val="auto"/>
                <w:sz w:val="22"/>
                <w:szCs w:val="22"/>
              </w:rPr>
              <w:t xml:space="preserve"> </w:t>
            </w:r>
            <w:r w:rsidR="00AB48BB" w:rsidRPr="00EC2129">
              <w:rPr>
                <w:rFonts w:asciiTheme="minorHAnsi" w:hAnsiTheme="minorHAnsi" w:cstheme="minorHAnsi"/>
                <w:b/>
                <w:color w:val="auto"/>
                <w:sz w:val="22"/>
                <w:szCs w:val="22"/>
              </w:rPr>
              <w:t>Kabelis OMY 3x1,5mm CCA</w:t>
            </w:r>
          </w:p>
        </w:tc>
      </w:tr>
      <w:tr w:rsidR="002767E2" w:rsidRPr="00EC2129" w14:paraId="7F37630B" w14:textId="77777777" w:rsidTr="00BF3824">
        <w:trPr>
          <w:trHeight w:val="405"/>
        </w:trPr>
        <w:tc>
          <w:tcPr>
            <w:tcW w:w="935" w:type="dxa"/>
            <w:tcBorders>
              <w:top w:val="single" w:sz="4" w:space="0" w:color="000009"/>
              <w:left w:val="single" w:sz="4" w:space="0" w:color="000009"/>
              <w:bottom w:val="single" w:sz="4" w:space="0" w:color="000009"/>
              <w:right w:val="nil"/>
            </w:tcBorders>
            <w:hideMark/>
          </w:tcPr>
          <w:p w14:paraId="20A02A9B" w14:textId="52CD4E86" w:rsidR="002767E2" w:rsidRPr="00EC2129" w:rsidRDefault="002767E2" w:rsidP="001D30AA">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6</w:t>
            </w:r>
            <w:r w:rsidRPr="00EC2129">
              <w:rPr>
                <w:rFonts w:asciiTheme="minorHAnsi" w:eastAsia="Arial" w:hAnsiTheme="minorHAnsi" w:cstheme="minorHAnsi"/>
                <w:sz w:val="22"/>
                <w:szCs w:val="22"/>
              </w:rPr>
              <w:t>.1.</w:t>
            </w:r>
          </w:p>
        </w:tc>
        <w:tc>
          <w:tcPr>
            <w:tcW w:w="13661" w:type="dxa"/>
            <w:gridSpan w:val="3"/>
            <w:tcBorders>
              <w:top w:val="single" w:sz="4" w:space="0" w:color="000009"/>
              <w:left w:val="single" w:sz="4" w:space="0" w:color="000009"/>
              <w:bottom w:val="single" w:sz="4" w:space="0" w:color="000009"/>
              <w:right w:val="single" w:sz="4" w:space="0" w:color="000009"/>
            </w:tcBorders>
            <w:hideMark/>
          </w:tcPr>
          <w:p w14:paraId="3B8F3029" w14:textId="2E91F6C7" w:rsidR="002767E2" w:rsidRPr="00EC2129" w:rsidRDefault="002767E2" w:rsidP="00AF7C72">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nenaudota, pateikta nepažeistoje gamyklinėje pakuotėje.</w:t>
            </w:r>
          </w:p>
        </w:tc>
      </w:tr>
      <w:tr w:rsidR="002767E2" w:rsidRPr="00EC2129" w14:paraId="333E2562" w14:textId="77777777" w:rsidTr="00BF3824">
        <w:trPr>
          <w:trHeight w:val="405"/>
        </w:trPr>
        <w:tc>
          <w:tcPr>
            <w:tcW w:w="935" w:type="dxa"/>
            <w:tcBorders>
              <w:top w:val="single" w:sz="4" w:space="0" w:color="000009"/>
              <w:left w:val="single" w:sz="4" w:space="0" w:color="000009"/>
              <w:bottom w:val="single" w:sz="4" w:space="0" w:color="000009"/>
              <w:right w:val="nil"/>
            </w:tcBorders>
          </w:tcPr>
          <w:p w14:paraId="0ADF8826" w14:textId="22C5E1E2" w:rsidR="002767E2" w:rsidRPr="00EC2129" w:rsidRDefault="002767E2" w:rsidP="001D30AA">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6</w:t>
            </w:r>
            <w:r w:rsidRPr="00EC2129">
              <w:rPr>
                <w:rFonts w:asciiTheme="minorHAnsi" w:eastAsia="Arial" w:hAnsiTheme="minorHAnsi" w:cstheme="minorHAnsi"/>
                <w:sz w:val="22"/>
                <w:szCs w:val="22"/>
              </w:rPr>
              <w:t>.2.</w:t>
            </w:r>
          </w:p>
        </w:tc>
        <w:tc>
          <w:tcPr>
            <w:tcW w:w="13661" w:type="dxa"/>
            <w:gridSpan w:val="3"/>
            <w:tcBorders>
              <w:top w:val="single" w:sz="4" w:space="0" w:color="000009"/>
              <w:left w:val="single" w:sz="4" w:space="0" w:color="000009"/>
              <w:bottom w:val="single" w:sz="4" w:space="0" w:color="000009"/>
              <w:right w:val="single" w:sz="4" w:space="0" w:color="000009"/>
            </w:tcBorders>
          </w:tcPr>
          <w:p w14:paraId="3C76C3B1" w14:textId="77777777" w:rsidR="002767E2" w:rsidRPr="00EC2129" w:rsidRDefault="002767E2" w:rsidP="00AF7C72">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2767E2" w:rsidRPr="00EC2129" w14:paraId="067E2F40" w14:textId="77777777" w:rsidTr="00BF3824">
        <w:trPr>
          <w:trHeight w:val="405"/>
        </w:trPr>
        <w:tc>
          <w:tcPr>
            <w:tcW w:w="935" w:type="dxa"/>
            <w:tcBorders>
              <w:top w:val="single" w:sz="4" w:space="0" w:color="000009"/>
              <w:left w:val="single" w:sz="4" w:space="0" w:color="000009"/>
              <w:bottom w:val="single" w:sz="4" w:space="0" w:color="000009"/>
              <w:right w:val="nil"/>
            </w:tcBorders>
          </w:tcPr>
          <w:p w14:paraId="722CF066" w14:textId="2D835696" w:rsidR="002767E2" w:rsidRPr="00EC2129" w:rsidRDefault="002767E2" w:rsidP="001D30AA">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6</w:t>
            </w:r>
            <w:r w:rsidRPr="00EC2129">
              <w:rPr>
                <w:rFonts w:asciiTheme="minorHAnsi" w:eastAsia="Arial" w:hAnsiTheme="minorHAnsi" w:cstheme="minorHAnsi"/>
                <w:sz w:val="22"/>
                <w:szCs w:val="22"/>
              </w:rPr>
              <w:t>.3.</w:t>
            </w:r>
          </w:p>
        </w:tc>
        <w:tc>
          <w:tcPr>
            <w:tcW w:w="13661" w:type="dxa"/>
            <w:gridSpan w:val="3"/>
            <w:tcBorders>
              <w:top w:val="single" w:sz="4" w:space="0" w:color="000009"/>
              <w:left w:val="single" w:sz="4" w:space="0" w:color="000009"/>
              <w:bottom w:val="single" w:sz="4" w:space="0" w:color="000009"/>
              <w:right w:val="single" w:sz="4" w:space="0" w:color="000009"/>
            </w:tcBorders>
          </w:tcPr>
          <w:p w14:paraId="410F640D" w14:textId="77777777" w:rsidR="002767E2" w:rsidRPr="00EC2129" w:rsidRDefault="002767E2" w:rsidP="00AF7C72">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1D31C628" w14:textId="77777777" w:rsidTr="00BF3824">
        <w:trPr>
          <w:trHeight w:val="405"/>
        </w:trPr>
        <w:tc>
          <w:tcPr>
            <w:tcW w:w="935" w:type="dxa"/>
            <w:tcBorders>
              <w:top w:val="single" w:sz="4" w:space="0" w:color="000009"/>
              <w:left w:val="single" w:sz="4" w:space="0" w:color="000009"/>
              <w:bottom w:val="single" w:sz="4" w:space="0" w:color="000009"/>
              <w:right w:val="nil"/>
            </w:tcBorders>
          </w:tcPr>
          <w:p w14:paraId="31E76CA3" w14:textId="10C1A70A"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1.16.4.</w:t>
            </w:r>
          </w:p>
        </w:tc>
        <w:tc>
          <w:tcPr>
            <w:tcW w:w="13661" w:type="dxa"/>
            <w:gridSpan w:val="3"/>
            <w:tcBorders>
              <w:top w:val="single" w:sz="4" w:space="0" w:color="000009"/>
              <w:left w:val="single" w:sz="4" w:space="0" w:color="000009"/>
              <w:bottom w:val="single" w:sz="4" w:space="0" w:color="000009"/>
              <w:right w:val="single" w:sz="4" w:space="0" w:color="000009"/>
            </w:tcBorders>
          </w:tcPr>
          <w:p w14:paraId="163F8082" w14:textId="72C44D94"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DF6AA1" w:rsidRPr="00EC2129" w14:paraId="5806AF5C" w14:textId="77777777" w:rsidTr="00BF3824">
        <w:trPr>
          <w:trHeight w:val="405"/>
        </w:trPr>
        <w:tc>
          <w:tcPr>
            <w:tcW w:w="935" w:type="dxa"/>
            <w:tcBorders>
              <w:top w:val="single" w:sz="4" w:space="0" w:color="000009"/>
              <w:left w:val="single" w:sz="4" w:space="0" w:color="000009"/>
              <w:bottom w:val="single" w:sz="4" w:space="0" w:color="000009"/>
              <w:right w:val="nil"/>
            </w:tcBorders>
          </w:tcPr>
          <w:p w14:paraId="198BB896" w14:textId="443F688D" w:rsidR="00DF6AA1" w:rsidRPr="00EC2129" w:rsidRDefault="00DF6AA1" w:rsidP="00DF6AA1">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1.16.5. </w:t>
            </w:r>
          </w:p>
        </w:tc>
        <w:tc>
          <w:tcPr>
            <w:tcW w:w="13661" w:type="dxa"/>
            <w:gridSpan w:val="3"/>
            <w:tcBorders>
              <w:top w:val="single" w:sz="4" w:space="0" w:color="000009"/>
              <w:left w:val="single" w:sz="4" w:space="0" w:color="000009"/>
              <w:bottom w:val="single" w:sz="4" w:space="0" w:color="000009"/>
              <w:right w:val="single" w:sz="4" w:space="0" w:color="000009"/>
            </w:tcBorders>
          </w:tcPr>
          <w:p w14:paraId="203513FB" w14:textId="3C792074" w:rsidR="00DF6AA1" w:rsidRPr="00EC2129" w:rsidRDefault="00DF6AA1" w:rsidP="00DF6AA1">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08728AB4" w14:textId="0A8AEEDC" w:rsidR="00DF6AA1" w:rsidRPr="00EC2129" w:rsidRDefault="00DF6AA1"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 xml:space="preserve">pardavėjui </w:t>
            </w:r>
            <w:r w:rsidRPr="00EC2129">
              <w:rPr>
                <w:rFonts w:asciiTheme="minorHAnsi" w:eastAsia="Arial" w:hAnsiTheme="minorHAnsi" w:cstheme="minorHAnsi"/>
                <w:lang w:val="lt-LT" w:eastAsia="zh-CN"/>
              </w:rPr>
              <w:t xml:space="preserve">arba keičiama nauja adekvačia ar geresne, tačiau saugumo reikalavimus atitinkančia įranga (kaina (įkainis) šiuo atveju nėra keičiama); </w:t>
            </w:r>
          </w:p>
          <w:p w14:paraId="1E55AE26" w14:textId="2CCBF8A2" w:rsidR="00DF6AA1" w:rsidRPr="00EC2129" w:rsidRDefault="00EC2129"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DF6AA1" w:rsidRPr="00EC2129">
              <w:rPr>
                <w:rFonts w:asciiTheme="minorHAnsi" w:eastAsia="Arial" w:hAnsiTheme="minorHAnsi" w:cstheme="minorHAnsi"/>
                <w:lang w:val="lt-LT"/>
              </w:rPr>
              <w:t>ardavėjas padengia pirkimo proceso metu pirkėjo patirtą materialinę žalą.</w:t>
            </w:r>
          </w:p>
        </w:tc>
      </w:tr>
      <w:tr w:rsidR="00DF6AA1" w:rsidRPr="00EC2129" w14:paraId="5CCF29B4" w14:textId="77777777" w:rsidTr="00BF3824">
        <w:trPr>
          <w:trHeight w:val="405"/>
        </w:trPr>
        <w:tc>
          <w:tcPr>
            <w:tcW w:w="935" w:type="dxa"/>
            <w:tcBorders>
              <w:top w:val="single" w:sz="4" w:space="0" w:color="000009"/>
              <w:left w:val="single" w:sz="4" w:space="0" w:color="000009"/>
              <w:bottom w:val="single" w:sz="4" w:space="0" w:color="000009"/>
              <w:right w:val="nil"/>
            </w:tcBorders>
          </w:tcPr>
          <w:p w14:paraId="07DA7A5A" w14:textId="77777777" w:rsidR="00DF6AA1" w:rsidRPr="00EC2129" w:rsidRDefault="00DF6AA1" w:rsidP="00DF6AA1">
            <w:pPr>
              <w:spacing w:line="256" w:lineRule="auto"/>
              <w:ind w:left="171"/>
              <w:rPr>
                <w:rFonts w:asciiTheme="minorHAnsi" w:eastAsia="Arial" w:hAnsiTheme="minorHAnsi" w:cstheme="minorHAnsi"/>
                <w:sz w:val="22"/>
                <w:szCs w:val="22"/>
              </w:rPr>
            </w:pPr>
          </w:p>
        </w:tc>
        <w:tc>
          <w:tcPr>
            <w:tcW w:w="3354" w:type="dxa"/>
            <w:tcBorders>
              <w:top w:val="single" w:sz="4" w:space="0" w:color="000009"/>
              <w:left w:val="single" w:sz="4" w:space="0" w:color="000009"/>
              <w:bottom w:val="single" w:sz="4" w:space="0" w:color="000009"/>
              <w:right w:val="nil"/>
            </w:tcBorders>
          </w:tcPr>
          <w:p w14:paraId="6394835E" w14:textId="77777777" w:rsidR="00DF6AA1" w:rsidRPr="00EC2129" w:rsidRDefault="00DF6AA1" w:rsidP="00DF6AA1">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4918" w:type="dxa"/>
            <w:tcBorders>
              <w:top w:val="single" w:sz="4" w:space="0" w:color="000001"/>
              <w:left w:val="single" w:sz="4" w:space="0" w:color="000001"/>
              <w:bottom w:val="single" w:sz="4" w:space="0" w:color="000001"/>
              <w:right w:val="single" w:sz="4" w:space="0" w:color="000001"/>
            </w:tcBorders>
          </w:tcPr>
          <w:p w14:paraId="5380A196" w14:textId="77777777" w:rsidR="00DF6AA1" w:rsidRPr="00EC2129" w:rsidRDefault="00DF6AA1" w:rsidP="00DF6AA1">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5389" w:type="dxa"/>
            <w:tcBorders>
              <w:top w:val="single" w:sz="4" w:space="0" w:color="000001"/>
              <w:left w:val="single" w:sz="4" w:space="0" w:color="000001"/>
              <w:bottom w:val="single" w:sz="4" w:space="0" w:color="000001"/>
              <w:right w:val="single" w:sz="4" w:space="0" w:color="000001"/>
            </w:tcBorders>
          </w:tcPr>
          <w:p w14:paraId="08C3DBAD" w14:textId="3047B07F" w:rsidR="00DF6AA1" w:rsidRPr="00EC2129" w:rsidRDefault="00DF6AA1" w:rsidP="00DF6AA1">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0947B8" w:rsidRPr="00EC2129" w14:paraId="77601EDC" w14:textId="77777777" w:rsidTr="00BF3824">
        <w:trPr>
          <w:trHeight w:val="405"/>
        </w:trPr>
        <w:tc>
          <w:tcPr>
            <w:tcW w:w="935" w:type="dxa"/>
            <w:tcBorders>
              <w:top w:val="single" w:sz="4" w:space="0" w:color="000009"/>
              <w:left w:val="single" w:sz="4" w:space="0" w:color="000009"/>
              <w:bottom w:val="single" w:sz="4" w:space="0" w:color="000009"/>
              <w:right w:val="nil"/>
            </w:tcBorders>
          </w:tcPr>
          <w:p w14:paraId="127FBE87" w14:textId="7EBB942C" w:rsidR="000947B8" w:rsidRPr="00EC2129" w:rsidRDefault="000947B8" w:rsidP="000947B8">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1.16.6.</w:t>
            </w:r>
          </w:p>
        </w:tc>
        <w:tc>
          <w:tcPr>
            <w:tcW w:w="3354" w:type="dxa"/>
            <w:tcBorders>
              <w:top w:val="single" w:sz="4" w:space="0" w:color="000009"/>
              <w:left w:val="single" w:sz="4" w:space="0" w:color="000009"/>
              <w:bottom w:val="single" w:sz="4" w:space="0" w:color="000009"/>
              <w:right w:val="nil"/>
            </w:tcBorders>
          </w:tcPr>
          <w:p w14:paraId="49BCF63E" w14:textId="77777777" w:rsidR="000947B8" w:rsidRPr="00EC2129" w:rsidRDefault="000947B8" w:rsidP="000947B8">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4918" w:type="dxa"/>
            <w:tcBorders>
              <w:top w:val="single" w:sz="4" w:space="0" w:color="000001"/>
              <w:left w:val="single" w:sz="4" w:space="0" w:color="000001"/>
              <w:bottom w:val="single" w:sz="4" w:space="0" w:color="000001"/>
              <w:right w:val="single" w:sz="4" w:space="0" w:color="000001"/>
            </w:tcBorders>
          </w:tcPr>
          <w:p w14:paraId="713F8103" w14:textId="77777777" w:rsidR="000947B8" w:rsidRPr="00EC2129" w:rsidRDefault="000947B8" w:rsidP="000947B8">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5389" w:type="dxa"/>
            <w:tcBorders>
              <w:top w:val="single" w:sz="4" w:space="0" w:color="000001"/>
              <w:left w:val="single" w:sz="4" w:space="0" w:color="000001"/>
              <w:bottom w:val="single" w:sz="4" w:space="0" w:color="000001"/>
              <w:right w:val="single" w:sz="4" w:space="0" w:color="000001"/>
            </w:tcBorders>
          </w:tcPr>
          <w:p w14:paraId="2C453DC9" w14:textId="1872D2EF" w:rsidR="000947B8" w:rsidRPr="00EC2129" w:rsidRDefault="00BF3824" w:rsidP="000947B8">
            <w:pPr>
              <w:spacing w:line="257" w:lineRule="auto"/>
              <w:ind w:left="113"/>
              <w:jc w:val="both"/>
              <w:rPr>
                <w:rFonts w:asciiTheme="minorHAnsi" w:eastAsia="Arial" w:hAnsiTheme="minorHAnsi" w:cstheme="minorHAnsi"/>
                <w:sz w:val="22"/>
                <w:szCs w:val="22"/>
              </w:rPr>
            </w:pPr>
            <w:r>
              <w:rPr>
                <w:rFonts w:asciiTheme="minorHAnsi" w:eastAsia="Arial" w:hAnsiTheme="minorHAnsi" w:cstheme="minorHAnsi"/>
                <w:sz w:val="22"/>
                <w:szCs w:val="22"/>
              </w:rPr>
              <w:t>EXQ</w:t>
            </w:r>
          </w:p>
        </w:tc>
      </w:tr>
      <w:tr w:rsidR="000947B8" w:rsidRPr="00EC2129" w14:paraId="290B9F29" w14:textId="77777777" w:rsidTr="00BF3824">
        <w:trPr>
          <w:trHeight w:val="405"/>
        </w:trPr>
        <w:tc>
          <w:tcPr>
            <w:tcW w:w="935" w:type="dxa"/>
            <w:tcBorders>
              <w:top w:val="single" w:sz="4" w:space="0" w:color="000009"/>
              <w:left w:val="single" w:sz="4" w:space="0" w:color="000009"/>
              <w:bottom w:val="single" w:sz="4" w:space="0" w:color="000009"/>
              <w:right w:val="nil"/>
            </w:tcBorders>
          </w:tcPr>
          <w:p w14:paraId="3D8CCBC4" w14:textId="41A9C211" w:rsidR="000947B8" w:rsidRPr="00EC2129" w:rsidRDefault="000947B8" w:rsidP="000947B8">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1.16.7.</w:t>
            </w:r>
          </w:p>
        </w:tc>
        <w:tc>
          <w:tcPr>
            <w:tcW w:w="3354" w:type="dxa"/>
            <w:tcBorders>
              <w:top w:val="single" w:sz="4" w:space="0" w:color="000009"/>
              <w:left w:val="single" w:sz="4" w:space="0" w:color="000009"/>
              <w:bottom w:val="single" w:sz="4" w:space="0" w:color="000009"/>
              <w:right w:val="nil"/>
            </w:tcBorders>
          </w:tcPr>
          <w:p w14:paraId="5D720321" w14:textId="77777777" w:rsidR="000947B8" w:rsidRPr="00EC2129" w:rsidRDefault="000947B8" w:rsidP="000947B8">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4918" w:type="dxa"/>
            <w:tcBorders>
              <w:top w:val="single" w:sz="4" w:space="0" w:color="000001"/>
              <w:left w:val="single" w:sz="4" w:space="0" w:color="000001"/>
              <w:bottom w:val="single" w:sz="4" w:space="0" w:color="000001"/>
              <w:right w:val="single" w:sz="4" w:space="0" w:color="000001"/>
            </w:tcBorders>
          </w:tcPr>
          <w:p w14:paraId="79EEFC86" w14:textId="77777777" w:rsidR="000947B8" w:rsidRPr="00EC2129" w:rsidRDefault="000947B8" w:rsidP="000947B8">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605AA454" w14:textId="77777777" w:rsidR="000947B8" w:rsidRPr="00EC2129" w:rsidRDefault="000947B8" w:rsidP="000947B8">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5389" w:type="dxa"/>
            <w:tcBorders>
              <w:top w:val="single" w:sz="4" w:space="0" w:color="000001"/>
              <w:left w:val="single" w:sz="4" w:space="0" w:color="000001"/>
              <w:bottom w:val="single" w:sz="4" w:space="0" w:color="000001"/>
              <w:right w:val="single" w:sz="4" w:space="0" w:color="000001"/>
            </w:tcBorders>
          </w:tcPr>
          <w:p w14:paraId="2D331CDE" w14:textId="77777777" w:rsidR="004F5271" w:rsidRDefault="00F16B62" w:rsidP="009C6F63">
            <w:pPr>
              <w:rPr>
                <w:rFonts w:asciiTheme="minorHAnsi" w:eastAsia="Arial" w:hAnsiTheme="minorHAnsi" w:cstheme="minorHAnsi"/>
                <w:szCs w:val="20"/>
                <w:lang w:val="en-US"/>
              </w:rPr>
            </w:pPr>
            <w:r>
              <w:rPr>
                <w:rFonts w:asciiTheme="minorHAnsi" w:eastAsia="Arial" w:hAnsiTheme="minorHAnsi" w:cstheme="minorHAnsi"/>
                <w:szCs w:val="20"/>
                <w:lang w:val="en-US"/>
              </w:rPr>
              <w:t>MMJ-HF 450/700 CCA 3x1,5</w:t>
            </w:r>
          </w:p>
          <w:p w14:paraId="105F09E7" w14:textId="7BFFFC19" w:rsidR="00F16B62" w:rsidRPr="009C6F63" w:rsidRDefault="00F16B62" w:rsidP="009C6F63">
            <w:pPr>
              <w:rPr>
                <w:rFonts w:asciiTheme="minorHAnsi" w:eastAsia="Arial" w:hAnsiTheme="minorHAnsi" w:cstheme="minorHAnsi"/>
                <w:szCs w:val="20"/>
                <w:lang w:val="en-US"/>
              </w:rPr>
            </w:pPr>
            <w:r w:rsidRPr="00F16B62">
              <w:rPr>
                <w:rFonts w:asciiTheme="minorHAnsi" w:eastAsia="Arial" w:hAnsiTheme="minorHAnsi" w:cstheme="minorHAnsi"/>
                <w:szCs w:val="20"/>
                <w:lang w:val="en-US"/>
              </w:rPr>
              <w:t>https://ttcables.com/files/products/en/scandinavia/EXQ-LIGHT-300-500V-MMJ-HF-450-750V/pdf_EXQ-LIGHT-300-500V-MMJ-HF-450-750V.pdf</w:t>
            </w:r>
          </w:p>
        </w:tc>
      </w:tr>
      <w:tr w:rsidR="000947B8" w:rsidRPr="00EC2129" w14:paraId="53EAF090" w14:textId="77777777" w:rsidTr="00BF3824">
        <w:trPr>
          <w:trHeight w:val="405"/>
        </w:trPr>
        <w:tc>
          <w:tcPr>
            <w:tcW w:w="935" w:type="dxa"/>
            <w:tcBorders>
              <w:top w:val="single" w:sz="4" w:space="0" w:color="000009"/>
              <w:left w:val="single" w:sz="4" w:space="0" w:color="000009"/>
              <w:bottom w:val="single" w:sz="4" w:space="0" w:color="000009"/>
              <w:right w:val="nil"/>
            </w:tcBorders>
          </w:tcPr>
          <w:p w14:paraId="3DE5C33C" w14:textId="587814B2" w:rsidR="000947B8" w:rsidRPr="00EC2129" w:rsidRDefault="000947B8" w:rsidP="000947B8">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1.16.8.</w:t>
            </w:r>
          </w:p>
        </w:tc>
        <w:tc>
          <w:tcPr>
            <w:tcW w:w="3354" w:type="dxa"/>
            <w:tcBorders>
              <w:top w:val="single" w:sz="4" w:space="0" w:color="000009"/>
              <w:left w:val="single" w:sz="4" w:space="0" w:color="000009"/>
              <w:bottom w:val="single" w:sz="4" w:space="0" w:color="000009"/>
              <w:right w:val="nil"/>
            </w:tcBorders>
          </w:tcPr>
          <w:p w14:paraId="327F9862" w14:textId="3F4D8059" w:rsidR="000947B8" w:rsidRPr="00EC2129" w:rsidRDefault="000947B8" w:rsidP="000947B8">
            <w:pPr>
              <w:spacing w:line="256" w:lineRule="auto"/>
              <w:ind w:left="82"/>
              <w:rPr>
                <w:rFonts w:asciiTheme="minorHAnsi" w:eastAsia="Arial" w:hAnsiTheme="minorHAnsi" w:cstheme="minorHAnsi"/>
                <w:sz w:val="22"/>
                <w:szCs w:val="22"/>
              </w:rPr>
            </w:pPr>
            <w:r w:rsidRPr="00EC2129">
              <w:rPr>
                <w:rFonts w:asciiTheme="minorHAnsi" w:hAnsiTheme="minorHAnsi" w:cstheme="minorHAnsi"/>
                <w:bCs/>
                <w:sz w:val="22"/>
                <w:szCs w:val="22"/>
              </w:rPr>
              <w:t xml:space="preserve"> Techniniai parametrai</w:t>
            </w:r>
          </w:p>
        </w:tc>
        <w:tc>
          <w:tcPr>
            <w:tcW w:w="4918" w:type="dxa"/>
            <w:tcBorders>
              <w:top w:val="single" w:sz="4" w:space="0" w:color="000001"/>
              <w:left w:val="single" w:sz="4" w:space="0" w:color="000001"/>
              <w:bottom w:val="single" w:sz="4" w:space="0" w:color="000001"/>
              <w:right w:val="single" w:sz="4" w:space="0" w:color="000001"/>
            </w:tcBorders>
          </w:tcPr>
          <w:p w14:paraId="152B101E" w14:textId="00645769" w:rsidR="000947B8" w:rsidRPr="00EC2129" w:rsidRDefault="000947B8" w:rsidP="000947B8">
            <w:pPr>
              <w:pStyle w:val="ListParagraph"/>
              <w:numPr>
                <w:ilvl w:val="0"/>
                <w:numId w:val="18"/>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Laidininko skerspjūvis -≥ 1,5 mm;</w:t>
            </w:r>
          </w:p>
          <w:p w14:paraId="3016097E" w14:textId="2479F831" w:rsidR="000947B8" w:rsidRPr="00EC2129" w:rsidRDefault="000947B8" w:rsidP="000947B8">
            <w:pPr>
              <w:pStyle w:val="ListParagraph"/>
              <w:numPr>
                <w:ilvl w:val="0"/>
                <w:numId w:val="18"/>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Gyslų skaičius - 3 vnt.;</w:t>
            </w:r>
          </w:p>
          <w:p w14:paraId="58770242" w14:textId="7633273F" w:rsidR="000947B8" w:rsidRPr="00EC2129" w:rsidRDefault="000947B8" w:rsidP="000947B8">
            <w:pPr>
              <w:pStyle w:val="ListParagraph"/>
              <w:numPr>
                <w:ilvl w:val="0"/>
                <w:numId w:val="18"/>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Daugiagyslis, Varinis;</w:t>
            </w:r>
          </w:p>
          <w:p w14:paraId="689E95DC" w14:textId="23759400" w:rsidR="000947B8" w:rsidRPr="00EC2129" w:rsidRDefault="000947B8" w:rsidP="000947B8">
            <w:pPr>
              <w:pStyle w:val="ListParagraph"/>
              <w:numPr>
                <w:ilvl w:val="0"/>
                <w:numId w:val="18"/>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 xml:space="preserve">Vardinė įtampa - 450/750 V; </w:t>
            </w:r>
          </w:p>
          <w:p w14:paraId="26E80ABD" w14:textId="3B5F34E0" w:rsidR="000947B8" w:rsidRPr="00EC2129" w:rsidRDefault="000947B8" w:rsidP="000947B8">
            <w:pPr>
              <w:pStyle w:val="ListParagraph"/>
              <w:numPr>
                <w:ilvl w:val="0"/>
                <w:numId w:val="18"/>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Apvalkalas baltos spalvos;</w:t>
            </w:r>
          </w:p>
          <w:p w14:paraId="2EF0CB21" w14:textId="7F52C91E" w:rsidR="000947B8" w:rsidRPr="00EC2129" w:rsidRDefault="000947B8" w:rsidP="000947B8">
            <w:pPr>
              <w:pStyle w:val="ListParagraph"/>
              <w:numPr>
                <w:ilvl w:val="0"/>
                <w:numId w:val="18"/>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Apytikslė apkrova - 3 kW;</w:t>
            </w:r>
          </w:p>
          <w:p w14:paraId="66AD7BFD" w14:textId="1A3E0001" w:rsidR="000947B8" w:rsidRPr="00EC2129" w:rsidRDefault="000947B8" w:rsidP="000947B8">
            <w:pPr>
              <w:pStyle w:val="ListParagraph"/>
              <w:numPr>
                <w:ilvl w:val="0"/>
                <w:numId w:val="18"/>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Neblogiau Cca pagal CPR kabelių klasifikaciją;</w:t>
            </w:r>
          </w:p>
          <w:p w14:paraId="6405BB4B" w14:textId="287A924C" w:rsidR="000947B8" w:rsidRPr="00EC2129" w:rsidRDefault="000947B8" w:rsidP="000947B8">
            <w:pPr>
              <w:pStyle w:val="ListParagraph"/>
              <w:numPr>
                <w:ilvl w:val="0"/>
                <w:numId w:val="18"/>
              </w:numPr>
              <w:spacing w:line="257" w:lineRule="auto"/>
              <w:ind w:left="470" w:hanging="357"/>
              <w:jc w:val="both"/>
              <w:rPr>
                <w:rFonts w:asciiTheme="minorHAnsi" w:eastAsia="Arial" w:hAnsiTheme="minorHAnsi" w:cstheme="minorHAnsi"/>
                <w:lang w:val="lt-LT"/>
              </w:rPr>
            </w:pPr>
            <w:r w:rsidRPr="00EC2129">
              <w:rPr>
                <w:rFonts w:asciiTheme="minorHAnsi" w:hAnsiTheme="minorHAnsi" w:cstheme="minorHAnsi"/>
                <w:lang w:val="lt-LT"/>
              </w:rPr>
              <w:t>Naudojamas po ir virš tinko, betone bei sausose drėgnose ir šlapiose patalpose ne blogiau kaip Dca klasės.</w:t>
            </w:r>
          </w:p>
        </w:tc>
        <w:tc>
          <w:tcPr>
            <w:tcW w:w="5389" w:type="dxa"/>
            <w:tcBorders>
              <w:top w:val="single" w:sz="4" w:space="0" w:color="000001"/>
              <w:left w:val="single" w:sz="4" w:space="0" w:color="000001"/>
              <w:bottom w:val="single" w:sz="4" w:space="0" w:color="000001"/>
              <w:right w:val="single" w:sz="4" w:space="0" w:color="000001"/>
            </w:tcBorders>
          </w:tcPr>
          <w:p w14:paraId="41FEB908" w14:textId="58723011" w:rsidR="00BF3824" w:rsidRPr="00EC2129" w:rsidRDefault="00BF3824" w:rsidP="00BF3824">
            <w:pPr>
              <w:pStyle w:val="ListParagraph"/>
              <w:numPr>
                <w:ilvl w:val="0"/>
                <w:numId w:val="18"/>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 xml:space="preserve">Laidininko skerspjūvis </w:t>
            </w:r>
            <w:r>
              <w:rPr>
                <w:rFonts w:asciiTheme="minorHAnsi" w:hAnsiTheme="minorHAnsi" w:cstheme="minorHAnsi"/>
                <w:lang w:val="lt-LT"/>
              </w:rPr>
              <w:t>1</w:t>
            </w:r>
            <w:r w:rsidRPr="00EC2129">
              <w:rPr>
                <w:rFonts w:asciiTheme="minorHAnsi" w:hAnsiTheme="minorHAnsi" w:cstheme="minorHAnsi"/>
                <w:lang w:val="lt-LT"/>
              </w:rPr>
              <w:t>,5 mm;</w:t>
            </w:r>
          </w:p>
          <w:p w14:paraId="640D414B" w14:textId="77777777" w:rsidR="00BF3824" w:rsidRPr="00EC2129" w:rsidRDefault="00BF3824" w:rsidP="00BF3824">
            <w:pPr>
              <w:pStyle w:val="ListParagraph"/>
              <w:numPr>
                <w:ilvl w:val="0"/>
                <w:numId w:val="18"/>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Gyslų skaičius - 3 vnt.;</w:t>
            </w:r>
          </w:p>
          <w:p w14:paraId="6B8ECED5" w14:textId="136CFC7D" w:rsidR="00BF3824" w:rsidRPr="00EC2129" w:rsidRDefault="00F16B62" w:rsidP="00BF3824">
            <w:pPr>
              <w:pStyle w:val="ListParagraph"/>
              <w:numPr>
                <w:ilvl w:val="0"/>
                <w:numId w:val="18"/>
              </w:numPr>
              <w:spacing w:line="257" w:lineRule="auto"/>
              <w:ind w:left="470" w:hanging="357"/>
              <w:jc w:val="both"/>
              <w:rPr>
                <w:rFonts w:asciiTheme="minorHAnsi" w:hAnsiTheme="minorHAnsi" w:cstheme="minorHAnsi"/>
                <w:lang w:val="lt-LT"/>
              </w:rPr>
            </w:pPr>
            <w:r>
              <w:rPr>
                <w:rFonts w:asciiTheme="minorHAnsi" w:hAnsiTheme="minorHAnsi" w:cstheme="minorHAnsi"/>
                <w:lang w:val="lt-LT"/>
              </w:rPr>
              <w:t>Monolitinis</w:t>
            </w:r>
            <w:r w:rsidR="00BF3824" w:rsidRPr="00EC2129">
              <w:rPr>
                <w:rFonts w:asciiTheme="minorHAnsi" w:hAnsiTheme="minorHAnsi" w:cstheme="minorHAnsi"/>
                <w:lang w:val="lt-LT"/>
              </w:rPr>
              <w:t>, Varinis;</w:t>
            </w:r>
            <w:r>
              <w:rPr>
                <w:rFonts w:asciiTheme="minorHAnsi" w:hAnsiTheme="minorHAnsi" w:cstheme="minorHAnsi"/>
                <w:lang w:val="lt-LT"/>
              </w:rPr>
              <w:t xml:space="preserve">  (geresni parametrai)</w:t>
            </w:r>
          </w:p>
          <w:p w14:paraId="60A1B37E" w14:textId="77777777" w:rsidR="00BF3824" w:rsidRPr="00EC2129" w:rsidRDefault="00BF3824" w:rsidP="00BF3824">
            <w:pPr>
              <w:pStyle w:val="ListParagraph"/>
              <w:numPr>
                <w:ilvl w:val="0"/>
                <w:numId w:val="18"/>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 xml:space="preserve">Vardinė įtampa - 450/750 V; </w:t>
            </w:r>
          </w:p>
          <w:p w14:paraId="366FDB31" w14:textId="77777777" w:rsidR="00BF3824" w:rsidRPr="00EC2129" w:rsidRDefault="00BF3824" w:rsidP="00BF3824">
            <w:pPr>
              <w:pStyle w:val="ListParagraph"/>
              <w:numPr>
                <w:ilvl w:val="0"/>
                <w:numId w:val="18"/>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Apvalkalas baltos spalvos;</w:t>
            </w:r>
          </w:p>
          <w:p w14:paraId="7C38A849" w14:textId="77777777" w:rsidR="00BF3824" w:rsidRPr="00EC2129" w:rsidRDefault="00BF3824" w:rsidP="00BF3824">
            <w:pPr>
              <w:pStyle w:val="ListParagraph"/>
              <w:numPr>
                <w:ilvl w:val="0"/>
                <w:numId w:val="18"/>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Apytikslė apkrova - 3 kW;</w:t>
            </w:r>
          </w:p>
          <w:p w14:paraId="249CEF48" w14:textId="77777777" w:rsidR="00BF3824" w:rsidRPr="00EC2129" w:rsidRDefault="00BF3824" w:rsidP="00BF3824">
            <w:pPr>
              <w:pStyle w:val="ListParagraph"/>
              <w:numPr>
                <w:ilvl w:val="0"/>
                <w:numId w:val="18"/>
              </w:numPr>
              <w:spacing w:line="257" w:lineRule="auto"/>
              <w:ind w:left="470" w:hanging="357"/>
              <w:jc w:val="both"/>
              <w:rPr>
                <w:rFonts w:asciiTheme="minorHAnsi" w:hAnsiTheme="minorHAnsi" w:cstheme="minorHAnsi"/>
                <w:lang w:val="lt-LT"/>
              </w:rPr>
            </w:pPr>
            <w:r w:rsidRPr="00EC2129">
              <w:rPr>
                <w:rFonts w:asciiTheme="minorHAnsi" w:hAnsiTheme="minorHAnsi" w:cstheme="minorHAnsi"/>
                <w:lang w:val="lt-LT"/>
              </w:rPr>
              <w:t>Neblogiau Cca pagal CPR kabelių klasifikaciją;</w:t>
            </w:r>
          </w:p>
          <w:p w14:paraId="3C4C0116" w14:textId="085F779A" w:rsidR="000947B8" w:rsidRDefault="00BF3824" w:rsidP="00BF3824">
            <w:pPr>
              <w:spacing w:line="256" w:lineRule="auto"/>
              <w:jc w:val="both"/>
              <w:rPr>
                <w:rFonts w:asciiTheme="minorHAnsi" w:eastAsia="Arial" w:hAnsiTheme="minorHAnsi" w:cstheme="minorHAnsi"/>
                <w:szCs w:val="20"/>
              </w:rPr>
            </w:pPr>
            <w:r w:rsidRPr="00EC2129">
              <w:rPr>
                <w:rFonts w:asciiTheme="minorHAnsi" w:hAnsiTheme="minorHAnsi" w:cstheme="minorHAnsi"/>
              </w:rPr>
              <w:t xml:space="preserve">Naudojamas po ir virš tinko, betone bei sausose drėgnose ir šlapiose patalpose ne blogiau kaip </w:t>
            </w:r>
            <w:r w:rsidR="000A6464">
              <w:rPr>
                <w:rFonts w:asciiTheme="minorHAnsi" w:hAnsiTheme="minorHAnsi" w:cstheme="minorHAnsi"/>
              </w:rPr>
              <w:t>C</w:t>
            </w:r>
            <w:r w:rsidRPr="00EC2129">
              <w:rPr>
                <w:rFonts w:asciiTheme="minorHAnsi" w:hAnsiTheme="minorHAnsi" w:cstheme="minorHAnsi"/>
              </w:rPr>
              <w:t>ca klasės</w:t>
            </w:r>
          </w:p>
          <w:p w14:paraId="4AEF2854" w14:textId="1AC326D9" w:rsidR="000947B8" w:rsidRPr="00EC2129" w:rsidRDefault="000947B8" w:rsidP="000947B8">
            <w:pPr>
              <w:spacing w:line="257" w:lineRule="auto"/>
              <w:ind w:left="113"/>
              <w:jc w:val="both"/>
              <w:rPr>
                <w:rFonts w:asciiTheme="minorHAnsi" w:eastAsia="Arial" w:hAnsiTheme="minorHAnsi" w:cstheme="minorHAnsi"/>
                <w:sz w:val="22"/>
                <w:szCs w:val="22"/>
              </w:rPr>
            </w:pPr>
            <w:r>
              <w:rPr>
                <w:rFonts w:asciiTheme="minorHAnsi" w:eastAsia="Arial" w:hAnsiTheme="minorHAnsi" w:cstheme="minorHAnsi"/>
                <w:szCs w:val="20"/>
              </w:rPr>
              <w:t>.</w:t>
            </w:r>
          </w:p>
        </w:tc>
      </w:tr>
    </w:tbl>
    <w:p w14:paraId="771B9A2D" w14:textId="77777777" w:rsidR="002767E2" w:rsidRPr="00EC2129" w:rsidRDefault="002767E2" w:rsidP="002767E2">
      <w:pPr>
        <w:rPr>
          <w:rFonts w:asciiTheme="minorHAnsi" w:hAnsiTheme="minorHAnsi" w:cstheme="minorHAnsi"/>
          <w:sz w:val="22"/>
          <w:szCs w:val="22"/>
        </w:rPr>
      </w:pPr>
    </w:p>
    <w:p w14:paraId="39A0D07D" w14:textId="77777777" w:rsidR="002767E2" w:rsidRPr="00EC2129" w:rsidRDefault="002767E2" w:rsidP="003C1BAA">
      <w:pPr>
        <w:rPr>
          <w:rFonts w:asciiTheme="minorHAnsi" w:hAnsiTheme="minorHAnsi" w:cstheme="minorHAnsi"/>
          <w:sz w:val="22"/>
          <w:szCs w:val="22"/>
        </w:rPr>
      </w:pPr>
    </w:p>
    <w:p w14:paraId="18DA4D44" w14:textId="77777777" w:rsidR="003C1BAA" w:rsidRPr="00EC2129" w:rsidRDefault="003C1BAA" w:rsidP="00A11805">
      <w:pPr>
        <w:rPr>
          <w:rFonts w:asciiTheme="minorHAnsi" w:hAnsiTheme="minorHAnsi" w:cstheme="minorHAnsi"/>
          <w:sz w:val="22"/>
          <w:szCs w:val="22"/>
        </w:rPr>
      </w:pPr>
    </w:p>
    <w:p w14:paraId="29784EFF" w14:textId="77777777" w:rsidR="00A11805" w:rsidRPr="00EC2129" w:rsidRDefault="00A11805" w:rsidP="00A11805">
      <w:pPr>
        <w:rPr>
          <w:rFonts w:asciiTheme="minorHAnsi" w:hAnsiTheme="minorHAnsi" w:cstheme="minorHAnsi"/>
          <w:sz w:val="22"/>
          <w:szCs w:val="22"/>
        </w:rPr>
      </w:pPr>
    </w:p>
    <w:p w14:paraId="0BC77847" w14:textId="77777777" w:rsidR="00A11805" w:rsidRPr="00EC2129" w:rsidRDefault="00A11805" w:rsidP="00A11805">
      <w:pPr>
        <w:rPr>
          <w:rFonts w:asciiTheme="minorHAnsi" w:hAnsiTheme="minorHAnsi" w:cstheme="minorHAnsi"/>
          <w:sz w:val="22"/>
          <w:szCs w:val="22"/>
        </w:rPr>
      </w:pPr>
    </w:p>
    <w:p w14:paraId="7E5DE154" w14:textId="77777777" w:rsidR="00A11805" w:rsidRPr="00EC2129" w:rsidRDefault="00A11805" w:rsidP="00A11805">
      <w:pPr>
        <w:rPr>
          <w:rFonts w:asciiTheme="minorHAnsi" w:hAnsiTheme="minorHAnsi" w:cstheme="minorHAnsi"/>
          <w:sz w:val="22"/>
          <w:szCs w:val="22"/>
        </w:rPr>
      </w:pPr>
    </w:p>
    <w:p w14:paraId="729A53CA" w14:textId="77777777" w:rsidR="00A11805" w:rsidRPr="00EC2129" w:rsidRDefault="00A11805" w:rsidP="00A11805">
      <w:pPr>
        <w:rPr>
          <w:rFonts w:asciiTheme="minorHAnsi" w:hAnsiTheme="minorHAnsi" w:cstheme="minorHAnsi"/>
          <w:sz w:val="22"/>
          <w:szCs w:val="22"/>
        </w:rPr>
      </w:pPr>
    </w:p>
    <w:tbl>
      <w:tblPr>
        <w:tblW w:w="1463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25"/>
        <w:gridCol w:w="4215"/>
        <w:gridCol w:w="5528"/>
        <w:gridCol w:w="3868"/>
      </w:tblGrid>
      <w:tr w:rsidR="00A11805" w:rsidRPr="00EC2129" w14:paraId="4FE8F12D" w14:textId="77777777" w:rsidTr="00BF161B">
        <w:trPr>
          <w:trHeight w:val="537"/>
        </w:trPr>
        <w:tc>
          <w:tcPr>
            <w:tcW w:w="1025" w:type="dxa"/>
            <w:tcBorders>
              <w:top w:val="single" w:sz="4" w:space="0" w:color="000009"/>
              <w:left w:val="single" w:sz="4" w:space="0" w:color="000009"/>
              <w:bottom w:val="single" w:sz="4" w:space="0" w:color="000009"/>
              <w:right w:val="nil"/>
            </w:tcBorders>
            <w:shd w:val="clear" w:color="auto" w:fill="D9D9D9"/>
            <w:hideMark/>
          </w:tcPr>
          <w:p w14:paraId="258D6B63"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3D5D8A4F"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611"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488FCE44" w14:textId="77777777" w:rsidR="00A11805" w:rsidRPr="00EC2129" w:rsidRDefault="00A11805" w:rsidP="00BE3DB4">
            <w:pPr>
              <w:spacing w:line="256" w:lineRule="auto"/>
              <w:ind w:left="225"/>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61384CBC" w14:textId="77777777" w:rsidTr="00BF161B">
        <w:trPr>
          <w:trHeight w:val="268"/>
        </w:trPr>
        <w:tc>
          <w:tcPr>
            <w:tcW w:w="1463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36792975" w14:textId="5F0F8CAC" w:rsidR="00A11805" w:rsidRPr="00CE182E" w:rsidRDefault="00A11805" w:rsidP="00C05443">
            <w:pPr>
              <w:spacing w:before="120" w:after="120" w:line="257" w:lineRule="auto"/>
              <w:ind w:left="113"/>
              <w:rPr>
                <w:rFonts w:asciiTheme="minorHAnsi" w:eastAsia="Arial" w:hAnsiTheme="minorHAnsi" w:cstheme="minorHAnsi"/>
                <w:b/>
                <w:sz w:val="22"/>
                <w:szCs w:val="22"/>
                <w:lang w:val="en-US"/>
              </w:rPr>
            </w:pPr>
            <w:r w:rsidRPr="00EC2129">
              <w:rPr>
                <w:rFonts w:asciiTheme="minorHAnsi" w:hAnsiTheme="minorHAnsi" w:cstheme="minorHAnsi"/>
                <w:b/>
                <w:sz w:val="22"/>
                <w:szCs w:val="22"/>
              </w:rPr>
              <w:t>1.</w:t>
            </w:r>
            <w:r w:rsidR="001A35F6" w:rsidRPr="00EC2129">
              <w:rPr>
                <w:rFonts w:asciiTheme="minorHAnsi" w:hAnsiTheme="minorHAnsi" w:cstheme="minorHAnsi"/>
                <w:b/>
                <w:sz w:val="22"/>
                <w:szCs w:val="22"/>
              </w:rPr>
              <w:t>1</w:t>
            </w:r>
            <w:r w:rsidR="0075196C" w:rsidRPr="00EC2129">
              <w:rPr>
                <w:rFonts w:asciiTheme="minorHAnsi" w:hAnsiTheme="minorHAnsi" w:cstheme="minorHAnsi"/>
                <w:b/>
                <w:sz w:val="22"/>
                <w:szCs w:val="22"/>
              </w:rPr>
              <w:t>7</w:t>
            </w:r>
            <w:r w:rsidRPr="00EC2129">
              <w:rPr>
                <w:rFonts w:asciiTheme="minorHAnsi" w:hAnsiTheme="minorHAnsi" w:cstheme="minorHAnsi"/>
                <w:b/>
                <w:sz w:val="22"/>
                <w:szCs w:val="22"/>
              </w:rPr>
              <w:t xml:space="preserve">.        </w:t>
            </w:r>
            <w:r w:rsidR="00C05443" w:rsidRPr="00EC2129">
              <w:rPr>
                <w:rFonts w:asciiTheme="minorHAnsi" w:hAnsiTheme="minorHAnsi" w:cstheme="minorHAnsi"/>
                <w:b/>
                <w:sz w:val="22"/>
                <w:szCs w:val="22"/>
              </w:rPr>
              <w:t xml:space="preserve">  </w:t>
            </w:r>
            <w:r w:rsidRPr="00EC2129">
              <w:rPr>
                <w:rFonts w:asciiTheme="minorHAnsi" w:hAnsiTheme="minorHAnsi" w:cstheme="minorHAnsi"/>
                <w:b/>
                <w:sz w:val="22"/>
                <w:szCs w:val="22"/>
              </w:rPr>
              <w:t>Signalizaciniai kabeliai</w:t>
            </w:r>
          </w:p>
        </w:tc>
      </w:tr>
      <w:tr w:rsidR="00A11805" w:rsidRPr="00EC2129" w14:paraId="0F01EEEC" w14:textId="77777777" w:rsidTr="00BF161B">
        <w:trPr>
          <w:trHeight w:val="405"/>
        </w:trPr>
        <w:tc>
          <w:tcPr>
            <w:tcW w:w="1025" w:type="dxa"/>
            <w:tcBorders>
              <w:top w:val="single" w:sz="4" w:space="0" w:color="000009"/>
              <w:left w:val="single" w:sz="4" w:space="0" w:color="000009"/>
              <w:bottom w:val="single" w:sz="4" w:space="0" w:color="000009"/>
              <w:right w:val="nil"/>
            </w:tcBorders>
            <w:hideMark/>
          </w:tcPr>
          <w:p w14:paraId="47E4C354" w14:textId="47E4F1A2"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7</w:t>
            </w:r>
            <w:r w:rsidRPr="00EC2129">
              <w:rPr>
                <w:rFonts w:asciiTheme="minorHAnsi" w:eastAsia="Arial" w:hAnsiTheme="minorHAnsi" w:cstheme="minorHAnsi"/>
                <w:sz w:val="22"/>
                <w:szCs w:val="22"/>
              </w:rPr>
              <w:t>.1.</w:t>
            </w:r>
          </w:p>
        </w:tc>
        <w:tc>
          <w:tcPr>
            <w:tcW w:w="13611" w:type="dxa"/>
            <w:gridSpan w:val="3"/>
            <w:tcBorders>
              <w:top w:val="single" w:sz="4" w:space="0" w:color="000009"/>
              <w:left w:val="single" w:sz="4" w:space="0" w:color="000009"/>
              <w:bottom w:val="single" w:sz="4" w:space="0" w:color="000009"/>
              <w:right w:val="single" w:sz="4" w:space="0" w:color="000009"/>
            </w:tcBorders>
            <w:hideMark/>
          </w:tcPr>
          <w:p w14:paraId="2E265119" w14:textId="5E316737" w:rsidR="00A11805" w:rsidRPr="00EC2129" w:rsidRDefault="00A11805" w:rsidP="00E614FB">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nenaudota, pateikta nepažeistoje gamyklinėje pakuotėje.</w:t>
            </w:r>
          </w:p>
        </w:tc>
      </w:tr>
      <w:tr w:rsidR="00A11805" w:rsidRPr="00EC2129" w14:paraId="32D78AF6" w14:textId="77777777" w:rsidTr="00BF161B">
        <w:trPr>
          <w:trHeight w:val="405"/>
        </w:trPr>
        <w:tc>
          <w:tcPr>
            <w:tcW w:w="1025" w:type="dxa"/>
            <w:tcBorders>
              <w:top w:val="single" w:sz="4" w:space="0" w:color="000009"/>
              <w:left w:val="single" w:sz="4" w:space="0" w:color="000009"/>
              <w:bottom w:val="single" w:sz="4" w:space="0" w:color="000009"/>
              <w:right w:val="nil"/>
            </w:tcBorders>
          </w:tcPr>
          <w:p w14:paraId="5837881C" w14:textId="3F99CD6D"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7</w:t>
            </w:r>
            <w:r w:rsidRPr="00EC2129">
              <w:rPr>
                <w:rFonts w:asciiTheme="minorHAnsi" w:eastAsia="Arial" w:hAnsiTheme="minorHAnsi" w:cstheme="minorHAnsi"/>
                <w:sz w:val="22"/>
                <w:szCs w:val="22"/>
              </w:rPr>
              <w:t>.2.</w:t>
            </w:r>
          </w:p>
        </w:tc>
        <w:tc>
          <w:tcPr>
            <w:tcW w:w="13611" w:type="dxa"/>
            <w:gridSpan w:val="3"/>
            <w:tcBorders>
              <w:top w:val="single" w:sz="4" w:space="0" w:color="000009"/>
              <w:left w:val="single" w:sz="4" w:space="0" w:color="000009"/>
              <w:bottom w:val="single" w:sz="4" w:space="0" w:color="000009"/>
              <w:right w:val="single" w:sz="4" w:space="0" w:color="000009"/>
            </w:tcBorders>
          </w:tcPr>
          <w:p w14:paraId="656D72BC" w14:textId="77777777" w:rsidR="00A11805" w:rsidRPr="00EC2129" w:rsidRDefault="00A11805" w:rsidP="00E614FB">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518EECE0" w14:textId="77777777" w:rsidTr="00BF161B">
        <w:trPr>
          <w:trHeight w:val="405"/>
        </w:trPr>
        <w:tc>
          <w:tcPr>
            <w:tcW w:w="1025" w:type="dxa"/>
            <w:tcBorders>
              <w:top w:val="single" w:sz="4" w:space="0" w:color="000009"/>
              <w:left w:val="single" w:sz="4" w:space="0" w:color="000009"/>
              <w:bottom w:val="single" w:sz="4" w:space="0" w:color="000009"/>
              <w:right w:val="nil"/>
            </w:tcBorders>
          </w:tcPr>
          <w:p w14:paraId="11FAD217" w14:textId="369EFB73"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7</w:t>
            </w:r>
            <w:r w:rsidRPr="00EC2129">
              <w:rPr>
                <w:rFonts w:asciiTheme="minorHAnsi" w:eastAsia="Arial" w:hAnsiTheme="minorHAnsi" w:cstheme="minorHAnsi"/>
                <w:sz w:val="22"/>
                <w:szCs w:val="22"/>
              </w:rPr>
              <w:t>.3.</w:t>
            </w:r>
          </w:p>
        </w:tc>
        <w:tc>
          <w:tcPr>
            <w:tcW w:w="13611" w:type="dxa"/>
            <w:gridSpan w:val="3"/>
            <w:tcBorders>
              <w:top w:val="single" w:sz="4" w:space="0" w:color="000009"/>
              <w:left w:val="single" w:sz="4" w:space="0" w:color="000009"/>
              <w:bottom w:val="single" w:sz="4" w:space="0" w:color="000009"/>
              <w:right w:val="single" w:sz="4" w:space="0" w:color="000009"/>
            </w:tcBorders>
          </w:tcPr>
          <w:p w14:paraId="5E5A8436" w14:textId="77777777" w:rsidR="00A11805" w:rsidRPr="00EC2129" w:rsidRDefault="00A11805" w:rsidP="00E614FB">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732D22F5" w14:textId="77777777" w:rsidTr="00BF161B">
        <w:trPr>
          <w:trHeight w:val="405"/>
        </w:trPr>
        <w:tc>
          <w:tcPr>
            <w:tcW w:w="1025" w:type="dxa"/>
            <w:tcBorders>
              <w:top w:val="single" w:sz="4" w:space="0" w:color="000009"/>
              <w:left w:val="single" w:sz="4" w:space="0" w:color="000009"/>
              <w:bottom w:val="single" w:sz="4" w:space="0" w:color="000009"/>
              <w:right w:val="nil"/>
            </w:tcBorders>
          </w:tcPr>
          <w:p w14:paraId="73221E5F" w14:textId="72553E73"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1.17.4.</w:t>
            </w:r>
          </w:p>
        </w:tc>
        <w:tc>
          <w:tcPr>
            <w:tcW w:w="13611" w:type="dxa"/>
            <w:gridSpan w:val="3"/>
            <w:tcBorders>
              <w:top w:val="single" w:sz="4" w:space="0" w:color="000009"/>
              <w:left w:val="single" w:sz="4" w:space="0" w:color="000009"/>
              <w:bottom w:val="single" w:sz="4" w:space="0" w:color="000009"/>
              <w:right w:val="single" w:sz="4" w:space="0" w:color="000009"/>
            </w:tcBorders>
          </w:tcPr>
          <w:p w14:paraId="7EF409E9" w14:textId="3676D4A1"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DF6AA1" w:rsidRPr="00EC2129" w14:paraId="3110904E" w14:textId="77777777" w:rsidTr="00BF161B">
        <w:trPr>
          <w:trHeight w:val="405"/>
        </w:trPr>
        <w:tc>
          <w:tcPr>
            <w:tcW w:w="1025" w:type="dxa"/>
            <w:tcBorders>
              <w:top w:val="single" w:sz="4" w:space="0" w:color="000009"/>
              <w:left w:val="single" w:sz="4" w:space="0" w:color="000009"/>
              <w:bottom w:val="single" w:sz="4" w:space="0" w:color="000009"/>
              <w:right w:val="nil"/>
            </w:tcBorders>
          </w:tcPr>
          <w:p w14:paraId="25A2FFD3" w14:textId="646D70EA" w:rsidR="00DF6AA1" w:rsidRPr="00EC2129" w:rsidRDefault="00DF6AA1" w:rsidP="00DF6AA1">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1.17.5. </w:t>
            </w:r>
          </w:p>
        </w:tc>
        <w:tc>
          <w:tcPr>
            <w:tcW w:w="13611" w:type="dxa"/>
            <w:gridSpan w:val="3"/>
            <w:tcBorders>
              <w:top w:val="single" w:sz="4" w:space="0" w:color="000009"/>
              <w:left w:val="single" w:sz="4" w:space="0" w:color="000009"/>
              <w:bottom w:val="single" w:sz="4" w:space="0" w:color="000009"/>
              <w:right w:val="single" w:sz="4" w:space="0" w:color="000009"/>
            </w:tcBorders>
          </w:tcPr>
          <w:p w14:paraId="793D0E00" w14:textId="32F09E9D" w:rsidR="00DF6AA1" w:rsidRPr="00EC2129" w:rsidRDefault="00DF6AA1" w:rsidP="00DF6AA1">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71CB6E49" w14:textId="197C37BD" w:rsidR="00DF6AA1" w:rsidRPr="00EC2129" w:rsidRDefault="00DF6AA1" w:rsidP="00DF6AA1">
            <w:pPr>
              <w:pStyle w:val="ListParagraph"/>
              <w:numPr>
                <w:ilvl w:val="0"/>
                <w:numId w:val="1"/>
              </w:numPr>
              <w:tabs>
                <w:tab w:val="left" w:pos="742"/>
              </w:tabs>
              <w:autoSpaceDN w:val="0"/>
              <w:spacing w:after="0" w:line="240" w:lineRule="auto"/>
              <w:ind w:left="113" w:firstLine="425"/>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 (kaina (įkainis) šiuo atveju nėra keičiama); </w:t>
            </w:r>
          </w:p>
          <w:p w14:paraId="139AB4A3" w14:textId="5121C053" w:rsidR="00DF6AA1" w:rsidRPr="00EC2129" w:rsidRDefault="00EC2129" w:rsidP="00DF6AA1">
            <w:pPr>
              <w:pStyle w:val="ListParagraph"/>
              <w:numPr>
                <w:ilvl w:val="0"/>
                <w:numId w:val="1"/>
              </w:numPr>
              <w:spacing w:after="0" w:line="240" w:lineRule="auto"/>
              <w:ind w:left="669" w:hanging="141"/>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DF6AA1" w:rsidRPr="00EC2129">
              <w:rPr>
                <w:rFonts w:asciiTheme="minorHAnsi" w:eastAsia="Arial" w:hAnsiTheme="minorHAnsi" w:cstheme="minorHAnsi"/>
                <w:lang w:val="lt-LT"/>
              </w:rPr>
              <w:t>ardavėjas padengia pirkimo proceso metu pirkėjo patirtą materialinę žalą.</w:t>
            </w:r>
          </w:p>
        </w:tc>
      </w:tr>
      <w:tr w:rsidR="00DF6AA1" w:rsidRPr="00EC2129" w14:paraId="1D3B6202" w14:textId="77777777" w:rsidTr="00BF161B">
        <w:trPr>
          <w:trHeight w:val="405"/>
        </w:trPr>
        <w:tc>
          <w:tcPr>
            <w:tcW w:w="1025" w:type="dxa"/>
            <w:tcBorders>
              <w:top w:val="single" w:sz="4" w:space="0" w:color="000009"/>
              <w:left w:val="single" w:sz="4" w:space="0" w:color="000009"/>
              <w:bottom w:val="single" w:sz="4" w:space="0" w:color="000009"/>
              <w:right w:val="nil"/>
            </w:tcBorders>
          </w:tcPr>
          <w:p w14:paraId="5C41AA7C" w14:textId="77777777" w:rsidR="00DF6AA1" w:rsidRPr="00EC2129" w:rsidRDefault="00DF6AA1" w:rsidP="00DF6AA1">
            <w:pPr>
              <w:spacing w:line="256" w:lineRule="auto"/>
              <w:ind w:left="171"/>
              <w:rPr>
                <w:rFonts w:asciiTheme="minorHAnsi" w:eastAsia="Arial" w:hAnsiTheme="minorHAnsi" w:cstheme="minorHAnsi"/>
                <w:sz w:val="22"/>
                <w:szCs w:val="22"/>
              </w:rPr>
            </w:pPr>
          </w:p>
        </w:tc>
        <w:tc>
          <w:tcPr>
            <w:tcW w:w="4215" w:type="dxa"/>
            <w:tcBorders>
              <w:top w:val="single" w:sz="4" w:space="0" w:color="000009"/>
              <w:left w:val="single" w:sz="4" w:space="0" w:color="000009"/>
              <w:bottom w:val="single" w:sz="4" w:space="0" w:color="000009"/>
              <w:right w:val="nil"/>
            </w:tcBorders>
          </w:tcPr>
          <w:p w14:paraId="5E364065" w14:textId="77777777" w:rsidR="00DF6AA1" w:rsidRPr="00EC2129" w:rsidRDefault="00DF6AA1" w:rsidP="00DF6AA1">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528" w:type="dxa"/>
            <w:tcBorders>
              <w:top w:val="single" w:sz="4" w:space="0" w:color="000001"/>
              <w:left w:val="single" w:sz="4" w:space="0" w:color="000001"/>
              <w:bottom w:val="single" w:sz="4" w:space="0" w:color="000001"/>
              <w:right w:val="single" w:sz="4" w:space="0" w:color="000001"/>
            </w:tcBorders>
          </w:tcPr>
          <w:p w14:paraId="62514B5D" w14:textId="77777777" w:rsidR="00DF6AA1" w:rsidRPr="00EC2129" w:rsidRDefault="00DF6AA1" w:rsidP="00DF6AA1">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3868" w:type="dxa"/>
            <w:tcBorders>
              <w:top w:val="single" w:sz="4" w:space="0" w:color="000001"/>
              <w:left w:val="single" w:sz="4" w:space="0" w:color="000001"/>
              <w:bottom w:val="single" w:sz="4" w:space="0" w:color="000001"/>
              <w:right w:val="single" w:sz="4" w:space="0" w:color="000001"/>
            </w:tcBorders>
          </w:tcPr>
          <w:p w14:paraId="63C52578" w14:textId="1AEF03AD" w:rsidR="00DF6AA1" w:rsidRPr="00EC2129" w:rsidRDefault="00DF6AA1" w:rsidP="00DF6AA1">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8E58E5" w:rsidRPr="00EC2129" w14:paraId="1667DB57" w14:textId="77777777" w:rsidTr="00BF161B">
        <w:trPr>
          <w:trHeight w:val="405"/>
        </w:trPr>
        <w:tc>
          <w:tcPr>
            <w:tcW w:w="1025" w:type="dxa"/>
            <w:tcBorders>
              <w:top w:val="single" w:sz="4" w:space="0" w:color="000009"/>
              <w:left w:val="single" w:sz="4" w:space="0" w:color="000009"/>
              <w:bottom w:val="single" w:sz="4" w:space="0" w:color="000009"/>
              <w:right w:val="nil"/>
            </w:tcBorders>
          </w:tcPr>
          <w:p w14:paraId="0A2BB268" w14:textId="530FED67" w:rsidR="008E58E5" w:rsidRPr="00EC2129" w:rsidRDefault="008E58E5" w:rsidP="008E58E5">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1.17.6.</w:t>
            </w:r>
          </w:p>
        </w:tc>
        <w:tc>
          <w:tcPr>
            <w:tcW w:w="4215" w:type="dxa"/>
            <w:tcBorders>
              <w:top w:val="single" w:sz="4" w:space="0" w:color="000009"/>
              <w:left w:val="single" w:sz="4" w:space="0" w:color="000009"/>
              <w:bottom w:val="single" w:sz="4" w:space="0" w:color="000009"/>
              <w:right w:val="nil"/>
            </w:tcBorders>
          </w:tcPr>
          <w:p w14:paraId="496804CA" w14:textId="77777777" w:rsidR="008E58E5" w:rsidRPr="00EC2129" w:rsidRDefault="008E58E5" w:rsidP="008E58E5">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528" w:type="dxa"/>
            <w:tcBorders>
              <w:top w:val="single" w:sz="4" w:space="0" w:color="000001"/>
              <w:left w:val="single" w:sz="4" w:space="0" w:color="000001"/>
              <w:bottom w:val="single" w:sz="4" w:space="0" w:color="000001"/>
              <w:right w:val="single" w:sz="4" w:space="0" w:color="000001"/>
            </w:tcBorders>
          </w:tcPr>
          <w:p w14:paraId="368C9E63" w14:textId="77777777" w:rsidR="008E58E5" w:rsidRPr="00EC2129" w:rsidRDefault="008E58E5" w:rsidP="008E58E5">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3868" w:type="dxa"/>
            <w:tcBorders>
              <w:top w:val="single" w:sz="4" w:space="0" w:color="000001"/>
              <w:left w:val="single" w:sz="4" w:space="0" w:color="000001"/>
              <w:bottom w:val="single" w:sz="4" w:space="0" w:color="000001"/>
              <w:right w:val="single" w:sz="4" w:space="0" w:color="000001"/>
            </w:tcBorders>
          </w:tcPr>
          <w:p w14:paraId="4BA5101C" w14:textId="27827558" w:rsidR="008E58E5" w:rsidRPr="00EC2129" w:rsidRDefault="008E58E5" w:rsidP="008E58E5">
            <w:pPr>
              <w:spacing w:line="257" w:lineRule="auto"/>
              <w:ind w:left="113"/>
              <w:jc w:val="both"/>
              <w:rPr>
                <w:rFonts w:asciiTheme="minorHAnsi" w:eastAsia="Arial" w:hAnsiTheme="minorHAnsi" w:cstheme="minorHAnsi"/>
                <w:sz w:val="22"/>
                <w:szCs w:val="22"/>
              </w:rPr>
            </w:pPr>
            <w:r>
              <w:rPr>
                <w:rFonts w:asciiTheme="minorHAnsi" w:eastAsia="Arial" w:hAnsiTheme="minorHAnsi" w:cstheme="minorHAnsi"/>
                <w:sz w:val="20"/>
                <w:szCs w:val="20"/>
              </w:rPr>
              <w:t>Prospecta</w:t>
            </w:r>
          </w:p>
        </w:tc>
      </w:tr>
      <w:tr w:rsidR="008E58E5" w:rsidRPr="00EC2129" w14:paraId="0AD49D0B" w14:textId="77777777" w:rsidTr="00BF161B">
        <w:trPr>
          <w:trHeight w:val="405"/>
        </w:trPr>
        <w:tc>
          <w:tcPr>
            <w:tcW w:w="1025" w:type="dxa"/>
            <w:tcBorders>
              <w:top w:val="single" w:sz="4" w:space="0" w:color="000009"/>
              <w:left w:val="single" w:sz="4" w:space="0" w:color="000009"/>
              <w:bottom w:val="single" w:sz="4" w:space="0" w:color="000009"/>
              <w:right w:val="nil"/>
            </w:tcBorders>
          </w:tcPr>
          <w:p w14:paraId="295651ED" w14:textId="7314F680" w:rsidR="008E58E5" w:rsidRPr="00EC2129" w:rsidRDefault="008E58E5" w:rsidP="008E58E5">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1.17.7.</w:t>
            </w:r>
          </w:p>
        </w:tc>
        <w:tc>
          <w:tcPr>
            <w:tcW w:w="4215" w:type="dxa"/>
            <w:tcBorders>
              <w:top w:val="single" w:sz="4" w:space="0" w:color="000009"/>
              <w:left w:val="single" w:sz="4" w:space="0" w:color="000009"/>
              <w:bottom w:val="single" w:sz="4" w:space="0" w:color="000009"/>
              <w:right w:val="nil"/>
            </w:tcBorders>
          </w:tcPr>
          <w:p w14:paraId="6F91C936" w14:textId="77777777" w:rsidR="008E58E5" w:rsidRPr="00EC2129" w:rsidRDefault="008E58E5" w:rsidP="008E58E5">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528" w:type="dxa"/>
            <w:tcBorders>
              <w:top w:val="single" w:sz="4" w:space="0" w:color="000001"/>
              <w:left w:val="single" w:sz="4" w:space="0" w:color="000001"/>
              <w:bottom w:val="single" w:sz="4" w:space="0" w:color="000001"/>
              <w:right w:val="single" w:sz="4" w:space="0" w:color="000001"/>
            </w:tcBorders>
          </w:tcPr>
          <w:p w14:paraId="46E10DD5" w14:textId="77777777" w:rsidR="008E58E5" w:rsidRPr="00EC2129" w:rsidRDefault="008E58E5" w:rsidP="008E58E5">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42DC8FE7" w14:textId="77777777" w:rsidR="008E58E5" w:rsidRPr="00EC2129" w:rsidRDefault="008E58E5" w:rsidP="008E58E5">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3868" w:type="dxa"/>
            <w:tcBorders>
              <w:top w:val="single" w:sz="4" w:space="0" w:color="000001"/>
              <w:left w:val="single" w:sz="4" w:space="0" w:color="000001"/>
              <w:bottom w:val="single" w:sz="4" w:space="0" w:color="000001"/>
              <w:right w:val="single" w:sz="4" w:space="0" w:color="000001"/>
            </w:tcBorders>
          </w:tcPr>
          <w:p w14:paraId="5F4D4290" w14:textId="77777777" w:rsidR="007A4ECE" w:rsidRPr="007A4ECE" w:rsidRDefault="007A4ECE" w:rsidP="007A4ECE">
            <w:pPr>
              <w:rPr>
                <w:rFonts w:asciiTheme="minorHAnsi" w:eastAsia="Arial" w:hAnsiTheme="minorHAnsi" w:cstheme="minorHAnsi"/>
                <w:sz w:val="20"/>
                <w:szCs w:val="20"/>
              </w:rPr>
            </w:pPr>
            <w:r w:rsidRPr="007A4ECE">
              <w:rPr>
                <w:rFonts w:asciiTheme="minorHAnsi" w:eastAsia="Arial" w:hAnsiTheme="minorHAnsi" w:cstheme="minorHAnsi"/>
                <w:sz w:val="20"/>
                <w:szCs w:val="20"/>
              </w:rPr>
              <w:t>KA6CCAs1d1a1</w:t>
            </w:r>
          </w:p>
          <w:p w14:paraId="22895D7F" w14:textId="2BAB6111" w:rsidR="008E58E5" w:rsidRPr="00EC2129" w:rsidRDefault="007A4ECE" w:rsidP="008E58E5">
            <w:pPr>
              <w:spacing w:line="257" w:lineRule="auto"/>
              <w:ind w:left="113"/>
              <w:jc w:val="both"/>
              <w:rPr>
                <w:rFonts w:asciiTheme="minorHAnsi" w:eastAsia="Arial" w:hAnsiTheme="minorHAnsi" w:cstheme="minorHAnsi"/>
                <w:sz w:val="22"/>
                <w:szCs w:val="22"/>
              </w:rPr>
            </w:pPr>
            <w:r w:rsidRPr="007A4ECE">
              <w:rPr>
                <w:rFonts w:asciiTheme="minorHAnsi" w:eastAsia="Arial" w:hAnsiTheme="minorHAnsi" w:cstheme="minorHAnsi"/>
                <w:sz w:val="22"/>
                <w:szCs w:val="22"/>
              </w:rPr>
              <w:t>https://www.eproma.lt/lt/apsauginiu-sistemu/3550-apsauginis-kabelis-6x022-ccas1d1a1.html</w:t>
            </w:r>
          </w:p>
        </w:tc>
      </w:tr>
      <w:tr w:rsidR="008E58E5" w:rsidRPr="00EC2129" w14:paraId="276D39EE" w14:textId="77777777" w:rsidTr="00BF161B">
        <w:trPr>
          <w:trHeight w:val="405"/>
        </w:trPr>
        <w:tc>
          <w:tcPr>
            <w:tcW w:w="1025" w:type="dxa"/>
            <w:tcBorders>
              <w:top w:val="single" w:sz="4" w:space="0" w:color="000009"/>
              <w:left w:val="single" w:sz="4" w:space="0" w:color="000009"/>
              <w:bottom w:val="single" w:sz="4" w:space="0" w:color="000009"/>
              <w:right w:val="nil"/>
            </w:tcBorders>
          </w:tcPr>
          <w:p w14:paraId="1999628D" w14:textId="19EB1C25" w:rsidR="008E58E5" w:rsidRPr="00EC2129" w:rsidRDefault="008E58E5" w:rsidP="008E58E5">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1.17.8.</w:t>
            </w:r>
          </w:p>
        </w:tc>
        <w:tc>
          <w:tcPr>
            <w:tcW w:w="4215" w:type="dxa"/>
            <w:tcBorders>
              <w:top w:val="single" w:sz="4" w:space="0" w:color="000009"/>
              <w:left w:val="single" w:sz="4" w:space="0" w:color="000009"/>
              <w:bottom w:val="single" w:sz="4" w:space="0" w:color="000009"/>
              <w:right w:val="nil"/>
            </w:tcBorders>
          </w:tcPr>
          <w:p w14:paraId="2C666D80" w14:textId="737A23BA" w:rsidR="008E58E5" w:rsidRPr="00EC2129" w:rsidRDefault="008E58E5" w:rsidP="008E58E5">
            <w:pPr>
              <w:spacing w:line="256" w:lineRule="auto"/>
              <w:ind w:left="82"/>
              <w:rPr>
                <w:rFonts w:asciiTheme="minorHAnsi" w:eastAsia="Arial" w:hAnsiTheme="minorHAnsi" w:cstheme="minorHAnsi"/>
                <w:sz w:val="22"/>
                <w:szCs w:val="22"/>
              </w:rPr>
            </w:pPr>
            <w:r w:rsidRPr="00EC2129">
              <w:rPr>
                <w:rFonts w:asciiTheme="minorHAnsi" w:hAnsiTheme="minorHAnsi" w:cstheme="minorHAnsi"/>
                <w:bCs/>
                <w:sz w:val="22"/>
                <w:szCs w:val="22"/>
              </w:rPr>
              <w:t>Techniniai parametrai</w:t>
            </w:r>
          </w:p>
        </w:tc>
        <w:tc>
          <w:tcPr>
            <w:tcW w:w="5528" w:type="dxa"/>
            <w:tcBorders>
              <w:top w:val="single" w:sz="4" w:space="0" w:color="000001"/>
              <w:left w:val="single" w:sz="4" w:space="0" w:color="000001"/>
              <w:bottom w:val="single" w:sz="4" w:space="0" w:color="000001"/>
              <w:right w:val="single" w:sz="4" w:space="0" w:color="000001"/>
            </w:tcBorders>
          </w:tcPr>
          <w:p w14:paraId="70839CC4" w14:textId="2E54B5A9" w:rsidR="008E58E5" w:rsidRPr="00EC2129" w:rsidRDefault="008E58E5" w:rsidP="008E58E5">
            <w:pPr>
              <w:pStyle w:val="ListParagraph"/>
              <w:numPr>
                <w:ilvl w:val="0"/>
                <w:numId w:val="19"/>
              </w:numPr>
              <w:spacing w:line="257" w:lineRule="auto"/>
              <w:ind w:left="470" w:hanging="357"/>
              <w:jc w:val="both"/>
              <w:rPr>
                <w:rFonts w:asciiTheme="minorHAnsi" w:eastAsia="Arial" w:hAnsiTheme="minorHAnsi" w:cstheme="minorHAnsi"/>
                <w:lang w:val="lt-LT"/>
              </w:rPr>
            </w:pPr>
            <w:r w:rsidRPr="00EC2129">
              <w:rPr>
                <w:rFonts w:asciiTheme="minorHAnsi" w:eastAsia="Arial" w:hAnsiTheme="minorHAnsi" w:cstheme="minorHAnsi"/>
                <w:lang w:val="lt-LT"/>
              </w:rPr>
              <w:t>Signalizacijos kabelis - daugiagyslis, varinis, ekranuotas, laidai - 6x0,22 mm. ne blogiau kaip Dca klasės.</w:t>
            </w:r>
          </w:p>
        </w:tc>
        <w:tc>
          <w:tcPr>
            <w:tcW w:w="3868" w:type="dxa"/>
            <w:tcBorders>
              <w:top w:val="single" w:sz="4" w:space="0" w:color="000001"/>
              <w:left w:val="single" w:sz="4" w:space="0" w:color="000001"/>
              <w:bottom w:val="single" w:sz="4" w:space="0" w:color="000001"/>
              <w:right w:val="single" w:sz="4" w:space="0" w:color="000001"/>
            </w:tcBorders>
          </w:tcPr>
          <w:p w14:paraId="0422002C" w14:textId="2E0BC08C" w:rsidR="008E58E5" w:rsidRPr="00EC2129" w:rsidRDefault="008E58E5" w:rsidP="008E58E5">
            <w:pPr>
              <w:spacing w:line="257" w:lineRule="auto"/>
              <w:ind w:left="113"/>
              <w:jc w:val="both"/>
              <w:rPr>
                <w:rFonts w:asciiTheme="minorHAnsi" w:eastAsia="Arial" w:hAnsiTheme="minorHAnsi" w:cstheme="minorHAnsi"/>
                <w:sz w:val="22"/>
                <w:szCs w:val="22"/>
              </w:rPr>
            </w:pPr>
            <w:r w:rsidRPr="00DE0DCF">
              <w:rPr>
                <w:rFonts w:asciiTheme="minorHAnsi" w:eastAsia="Arial" w:hAnsiTheme="minorHAnsi" w:cstheme="minorHAnsi"/>
                <w:sz w:val="20"/>
                <w:szCs w:val="20"/>
              </w:rPr>
              <w:t xml:space="preserve">Signalizacijos kabelis - daugiagyslis, varinis, ekranuotas, laidai - 6x0,22 mm. </w:t>
            </w:r>
            <w:r>
              <w:rPr>
                <w:rFonts w:asciiTheme="minorHAnsi" w:eastAsia="Arial" w:hAnsiTheme="minorHAnsi" w:cstheme="minorHAnsi"/>
                <w:sz w:val="20"/>
                <w:szCs w:val="20"/>
              </w:rPr>
              <w:t xml:space="preserve">ne blogiau kaip </w:t>
            </w:r>
            <w:r w:rsidRPr="00DE0DCF">
              <w:rPr>
                <w:rFonts w:asciiTheme="minorHAnsi" w:eastAsia="Arial" w:hAnsiTheme="minorHAnsi" w:cstheme="minorHAnsi"/>
                <w:sz w:val="20"/>
                <w:szCs w:val="20"/>
              </w:rPr>
              <w:t>Dca klasės</w:t>
            </w:r>
            <w:r>
              <w:rPr>
                <w:rFonts w:asciiTheme="minorHAnsi" w:eastAsia="Arial" w:hAnsiTheme="minorHAnsi" w:cstheme="minorHAnsi"/>
                <w:sz w:val="20"/>
                <w:szCs w:val="20"/>
              </w:rPr>
              <w:t>.</w:t>
            </w:r>
          </w:p>
        </w:tc>
      </w:tr>
    </w:tbl>
    <w:p w14:paraId="24541DCE" w14:textId="77777777" w:rsidR="00A11805" w:rsidRPr="00EC2129" w:rsidRDefault="00A11805" w:rsidP="00A11805">
      <w:pPr>
        <w:rPr>
          <w:rFonts w:asciiTheme="minorHAnsi" w:hAnsiTheme="minorHAnsi" w:cstheme="minorHAnsi"/>
          <w:sz w:val="22"/>
          <w:szCs w:val="22"/>
        </w:rPr>
      </w:pPr>
    </w:p>
    <w:p w14:paraId="4A08201B" w14:textId="77777777" w:rsidR="00A11805" w:rsidRPr="00EC2129" w:rsidRDefault="00A11805" w:rsidP="00A11805">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10"/>
        <w:gridCol w:w="3851"/>
        <w:gridCol w:w="5106"/>
        <w:gridCol w:w="4629"/>
      </w:tblGrid>
      <w:tr w:rsidR="00A11805" w:rsidRPr="00EC2129" w14:paraId="0E25A2A1" w14:textId="77777777" w:rsidTr="008E58E5">
        <w:trPr>
          <w:trHeight w:val="537"/>
        </w:trPr>
        <w:tc>
          <w:tcPr>
            <w:tcW w:w="1010" w:type="dxa"/>
            <w:tcBorders>
              <w:top w:val="single" w:sz="4" w:space="0" w:color="000009"/>
              <w:left w:val="single" w:sz="4" w:space="0" w:color="000009"/>
              <w:bottom w:val="single" w:sz="4" w:space="0" w:color="000009"/>
              <w:right w:val="nil"/>
            </w:tcBorders>
            <w:shd w:val="clear" w:color="auto" w:fill="D9D9D9"/>
            <w:hideMark/>
          </w:tcPr>
          <w:p w14:paraId="34C49575"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74A687B0"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86"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33B05124" w14:textId="77777777" w:rsidR="00A11805" w:rsidRPr="00EC2129" w:rsidRDefault="00A11805" w:rsidP="00BE3DB4">
            <w:pPr>
              <w:spacing w:before="120" w:after="120" w:line="257" w:lineRule="auto"/>
              <w:ind w:left="227"/>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328EBCF2" w14:textId="77777777" w:rsidTr="00BE3DB4">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54DCB814" w14:textId="7A268A10" w:rsidR="00A11805" w:rsidRPr="00EC2129" w:rsidRDefault="00A11805" w:rsidP="00E614FB">
            <w:pPr>
              <w:spacing w:before="120" w:after="120" w:line="257" w:lineRule="auto"/>
              <w:ind w:left="113"/>
              <w:rPr>
                <w:rFonts w:asciiTheme="minorHAnsi" w:eastAsia="Arial" w:hAnsiTheme="minorHAnsi" w:cstheme="minorHAnsi"/>
                <w:b/>
                <w:sz w:val="22"/>
                <w:szCs w:val="22"/>
              </w:rPr>
            </w:pPr>
            <w:r w:rsidRPr="00EC2129">
              <w:rPr>
                <w:rFonts w:asciiTheme="minorHAnsi" w:hAnsiTheme="minorHAnsi" w:cstheme="minorHAnsi"/>
                <w:b/>
                <w:sz w:val="22"/>
                <w:szCs w:val="22"/>
              </w:rPr>
              <w:t>1.</w:t>
            </w:r>
            <w:r w:rsidR="001A35F6" w:rsidRPr="00EC2129">
              <w:rPr>
                <w:rFonts w:asciiTheme="minorHAnsi" w:hAnsiTheme="minorHAnsi" w:cstheme="minorHAnsi"/>
                <w:b/>
                <w:sz w:val="22"/>
                <w:szCs w:val="22"/>
              </w:rPr>
              <w:t>1</w:t>
            </w:r>
            <w:r w:rsidR="0075196C" w:rsidRPr="00EC2129">
              <w:rPr>
                <w:rFonts w:asciiTheme="minorHAnsi" w:hAnsiTheme="minorHAnsi" w:cstheme="minorHAnsi"/>
                <w:b/>
                <w:sz w:val="22"/>
                <w:szCs w:val="22"/>
              </w:rPr>
              <w:t>8</w:t>
            </w:r>
            <w:r w:rsidRPr="00EC2129">
              <w:rPr>
                <w:rFonts w:asciiTheme="minorHAnsi" w:hAnsiTheme="minorHAnsi" w:cstheme="minorHAnsi"/>
                <w:b/>
                <w:sz w:val="22"/>
                <w:szCs w:val="22"/>
              </w:rPr>
              <w:t xml:space="preserve">.         </w:t>
            </w:r>
            <w:r w:rsidR="00E17450" w:rsidRPr="00EC2129">
              <w:rPr>
                <w:rFonts w:asciiTheme="minorHAnsi" w:hAnsiTheme="minorHAnsi" w:cstheme="minorHAnsi"/>
                <w:b/>
                <w:sz w:val="22"/>
                <w:szCs w:val="22"/>
              </w:rPr>
              <w:t xml:space="preserve"> </w:t>
            </w:r>
            <w:r w:rsidRPr="00EC2129">
              <w:rPr>
                <w:rFonts w:asciiTheme="minorHAnsi" w:eastAsia="Arial" w:hAnsiTheme="minorHAnsi" w:cstheme="minorHAnsi"/>
                <w:b/>
                <w:sz w:val="22"/>
                <w:szCs w:val="22"/>
              </w:rPr>
              <w:t>Instaliacinis vamzdis laidams, lygiasienis, greito sujungimo</w:t>
            </w:r>
          </w:p>
        </w:tc>
      </w:tr>
      <w:tr w:rsidR="00A11805" w:rsidRPr="00EC2129" w14:paraId="13AE492B" w14:textId="77777777" w:rsidTr="008E58E5">
        <w:trPr>
          <w:trHeight w:val="405"/>
        </w:trPr>
        <w:tc>
          <w:tcPr>
            <w:tcW w:w="1010" w:type="dxa"/>
            <w:tcBorders>
              <w:top w:val="single" w:sz="4" w:space="0" w:color="000009"/>
              <w:left w:val="single" w:sz="4" w:space="0" w:color="000009"/>
              <w:bottom w:val="single" w:sz="4" w:space="0" w:color="000009"/>
              <w:right w:val="nil"/>
            </w:tcBorders>
            <w:hideMark/>
          </w:tcPr>
          <w:p w14:paraId="28F3560C" w14:textId="089DADD8"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8</w:t>
            </w:r>
            <w:r w:rsidRPr="00EC2129">
              <w:rPr>
                <w:rFonts w:asciiTheme="minorHAnsi" w:eastAsia="Arial" w:hAnsiTheme="minorHAnsi" w:cstheme="minorHAnsi"/>
                <w:sz w:val="22"/>
                <w:szCs w:val="22"/>
              </w:rPr>
              <w:t>.1.</w:t>
            </w:r>
          </w:p>
        </w:tc>
        <w:tc>
          <w:tcPr>
            <w:tcW w:w="13586" w:type="dxa"/>
            <w:gridSpan w:val="3"/>
            <w:tcBorders>
              <w:top w:val="single" w:sz="4" w:space="0" w:color="000009"/>
              <w:left w:val="single" w:sz="4" w:space="0" w:color="000009"/>
              <w:bottom w:val="single" w:sz="4" w:space="0" w:color="000009"/>
              <w:right w:val="single" w:sz="4" w:space="0" w:color="000009"/>
            </w:tcBorders>
            <w:hideMark/>
          </w:tcPr>
          <w:p w14:paraId="1A38E4CD" w14:textId="5A242D1B" w:rsidR="00A11805" w:rsidRPr="00EC2129" w:rsidRDefault="00A11805" w:rsidP="00E614FB">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nenaudota, pateikta nepažeistoje gamyklinėje pakuotėje.</w:t>
            </w:r>
          </w:p>
        </w:tc>
      </w:tr>
      <w:tr w:rsidR="00A11805" w:rsidRPr="00EC2129" w14:paraId="097DDC4A" w14:textId="77777777" w:rsidTr="008E58E5">
        <w:trPr>
          <w:trHeight w:val="405"/>
        </w:trPr>
        <w:tc>
          <w:tcPr>
            <w:tcW w:w="1010" w:type="dxa"/>
            <w:tcBorders>
              <w:top w:val="single" w:sz="4" w:space="0" w:color="000009"/>
              <w:left w:val="single" w:sz="4" w:space="0" w:color="000009"/>
              <w:bottom w:val="single" w:sz="4" w:space="0" w:color="000009"/>
              <w:right w:val="nil"/>
            </w:tcBorders>
          </w:tcPr>
          <w:p w14:paraId="2039AF0B" w14:textId="6C53E3CC"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8</w:t>
            </w:r>
            <w:r w:rsidRPr="00EC2129">
              <w:rPr>
                <w:rFonts w:asciiTheme="minorHAnsi" w:eastAsia="Arial" w:hAnsiTheme="minorHAnsi" w:cstheme="minorHAnsi"/>
                <w:sz w:val="22"/>
                <w:szCs w:val="22"/>
              </w:rPr>
              <w:t>.2.</w:t>
            </w:r>
          </w:p>
        </w:tc>
        <w:tc>
          <w:tcPr>
            <w:tcW w:w="13586" w:type="dxa"/>
            <w:gridSpan w:val="3"/>
            <w:tcBorders>
              <w:top w:val="single" w:sz="4" w:space="0" w:color="000009"/>
              <w:left w:val="single" w:sz="4" w:space="0" w:color="000009"/>
              <w:bottom w:val="single" w:sz="4" w:space="0" w:color="000009"/>
              <w:right w:val="single" w:sz="4" w:space="0" w:color="000009"/>
            </w:tcBorders>
          </w:tcPr>
          <w:p w14:paraId="5FFD0A37" w14:textId="77777777" w:rsidR="00A11805" w:rsidRPr="00EC2129" w:rsidRDefault="00A11805" w:rsidP="00E614FB">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2C0409FA" w14:textId="77777777" w:rsidTr="008E58E5">
        <w:trPr>
          <w:trHeight w:val="405"/>
        </w:trPr>
        <w:tc>
          <w:tcPr>
            <w:tcW w:w="1010" w:type="dxa"/>
            <w:tcBorders>
              <w:top w:val="single" w:sz="4" w:space="0" w:color="000009"/>
              <w:left w:val="single" w:sz="4" w:space="0" w:color="000009"/>
              <w:bottom w:val="single" w:sz="4" w:space="0" w:color="000009"/>
              <w:right w:val="nil"/>
            </w:tcBorders>
          </w:tcPr>
          <w:p w14:paraId="3C78C379" w14:textId="487AD180"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8</w:t>
            </w:r>
            <w:r w:rsidRPr="00EC2129">
              <w:rPr>
                <w:rFonts w:asciiTheme="minorHAnsi" w:eastAsia="Arial" w:hAnsiTheme="minorHAnsi" w:cstheme="minorHAnsi"/>
                <w:sz w:val="22"/>
                <w:szCs w:val="22"/>
              </w:rPr>
              <w:t>.3.</w:t>
            </w:r>
          </w:p>
        </w:tc>
        <w:tc>
          <w:tcPr>
            <w:tcW w:w="13586" w:type="dxa"/>
            <w:gridSpan w:val="3"/>
            <w:tcBorders>
              <w:top w:val="single" w:sz="4" w:space="0" w:color="000009"/>
              <w:left w:val="single" w:sz="4" w:space="0" w:color="000009"/>
              <w:bottom w:val="single" w:sz="4" w:space="0" w:color="000009"/>
              <w:right w:val="single" w:sz="4" w:space="0" w:color="000009"/>
            </w:tcBorders>
          </w:tcPr>
          <w:p w14:paraId="7FEFC275" w14:textId="77777777" w:rsidR="00A11805" w:rsidRPr="00EC2129" w:rsidRDefault="00A11805" w:rsidP="00E614FB">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4B7814CE" w14:textId="77777777" w:rsidTr="008E58E5">
        <w:trPr>
          <w:trHeight w:val="405"/>
        </w:trPr>
        <w:tc>
          <w:tcPr>
            <w:tcW w:w="1010" w:type="dxa"/>
            <w:tcBorders>
              <w:top w:val="single" w:sz="4" w:space="0" w:color="000009"/>
              <w:left w:val="single" w:sz="4" w:space="0" w:color="000009"/>
              <w:bottom w:val="single" w:sz="4" w:space="0" w:color="000009"/>
              <w:right w:val="nil"/>
            </w:tcBorders>
          </w:tcPr>
          <w:p w14:paraId="31FF7EE2" w14:textId="3A5FFF83"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1.18.4.</w:t>
            </w:r>
          </w:p>
        </w:tc>
        <w:tc>
          <w:tcPr>
            <w:tcW w:w="13586" w:type="dxa"/>
            <w:gridSpan w:val="3"/>
            <w:tcBorders>
              <w:top w:val="single" w:sz="4" w:space="0" w:color="000009"/>
              <w:left w:val="single" w:sz="4" w:space="0" w:color="000009"/>
              <w:bottom w:val="single" w:sz="4" w:space="0" w:color="000009"/>
              <w:right w:val="single" w:sz="4" w:space="0" w:color="000009"/>
            </w:tcBorders>
          </w:tcPr>
          <w:p w14:paraId="31B36D62" w14:textId="68C2B6C4"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DF6AA1" w:rsidRPr="00EC2129" w14:paraId="15F942A6" w14:textId="77777777" w:rsidTr="008E58E5">
        <w:trPr>
          <w:trHeight w:val="405"/>
        </w:trPr>
        <w:tc>
          <w:tcPr>
            <w:tcW w:w="1010" w:type="dxa"/>
            <w:tcBorders>
              <w:top w:val="single" w:sz="4" w:space="0" w:color="000009"/>
              <w:left w:val="single" w:sz="4" w:space="0" w:color="000009"/>
              <w:bottom w:val="single" w:sz="4" w:space="0" w:color="000009"/>
              <w:right w:val="nil"/>
            </w:tcBorders>
          </w:tcPr>
          <w:p w14:paraId="58C2F242" w14:textId="3BEE293B" w:rsidR="00DF6AA1" w:rsidRPr="00EC2129" w:rsidRDefault="00DF6AA1" w:rsidP="00DF6AA1">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 xml:space="preserve">1.18.5. </w:t>
            </w:r>
          </w:p>
        </w:tc>
        <w:tc>
          <w:tcPr>
            <w:tcW w:w="13586" w:type="dxa"/>
            <w:gridSpan w:val="3"/>
            <w:tcBorders>
              <w:top w:val="single" w:sz="4" w:space="0" w:color="000009"/>
              <w:left w:val="single" w:sz="4" w:space="0" w:color="000009"/>
              <w:bottom w:val="single" w:sz="4" w:space="0" w:color="000009"/>
              <w:right w:val="single" w:sz="4" w:space="0" w:color="000009"/>
            </w:tcBorders>
          </w:tcPr>
          <w:p w14:paraId="49D4BC7F" w14:textId="2BFF6AC0" w:rsidR="00DF6AA1" w:rsidRPr="00EC2129" w:rsidRDefault="00DF6AA1" w:rsidP="00DF6AA1">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22120F3F" w14:textId="395AF930" w:rsidR="00DF6AA1" w:rsidRPr="00EC2129" w:rsidRDefault="00DF6AA1" w:rsidP="00DF6AA1">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 (kaina (įkainis) šiuo atveju nėra keičiama); </w:t>
            </w:r>
          </w:p>
          <w:p w14:paraId="7B8AC6CB" w14:textId="63697F4B" w:rsidR="00DF6AA1" w:rsidRPr="00EC2129" w:rsidRDefault="00EC2129" w:rsidP="00DF6AA1">
            <w:pPr>
              <w:pStyle w:val="ListParagraph"/>
              <w:numPr>
                <w:ilvl w:val="0"/>
                <w:numId w:val="1"/>
              </w:numPr>
              <w:tabs>
                <w:tab w:val="left" w:pos="742"/>
              </w:tabs>
              <w:autoSpaceDN w:val="0"/>
              <w:spacing w:after="120" w:line="240" w:lineRule="auto"/>
              <w:ind w:left="34" w:firstLine="425"/>
              <w:jc w:val="both"/>
              <w:rPr>
                <w:rFonts w:asciiTheme="minorHAnsi" w:eastAsia="Arial" w:hAnsiTheme="minorHAnsi" w:cstheme="minorHAnsi"/>
                <w:lang w:val="lt-LT"/>
              </w:rPr>
            </w:pPr>
            <w:r w:rsidRPr="00EC2129">
              <w:rPr>
                <w:rFonts w:asciiTheme="minorHAnsi" w:eastAsia="Arial" w:hAnsiTheme="minorHAnsi" w:cstheme="minorHAnsi"/>
                <w:lang w:val="lt-LT"/>
              </w:rPr>
              <w:t>p</w:t>
            </w:r>
            <w:r w:rsidR="00DF6AA1" w:rsidRPr="00EC2129">
              <w:rPr>
                <w:rFonts w:asciiTheme="minorHAnsi" w:eastAsia="Arial" w:hAnsiTheme="minorHAnsi" w:cstheme="minorHAnsi"/>
                <w:lang w:val="lt-LT"/>
              </w:rPr>
              <w:t>ardavėjas padengia pirkimo proceso metu pirkėjo patirtą materialinę žalą.</w:t>
            </w:r>
          </w:p>
        </w:tc>
      </w:tr>
      <w:tr w:rsidR="00DF6AA1" w:rsidRPr="00EC2129" w14:paraId="35A3E3D3" w14:textId="77777777" w:rsidTr="008E58E5">
        <w:trPr>
          <w:trHeight w:val="405"/>
        </w:trPr>
        <w:tc>
          <w:tcPr>
            <w:tcW w:w="1010" w:type="dxa"/>
            <w:tcBorders>
              <w:top w:val="single" w:sz="4" w:space="0" w:color="000009"/>
              <w:left w:val="single" w:sz="4" w:space="0" w:color="000009"/>
              <w:bottom w:val="single" w:sz="4" w:space="0" w:color="000009"/>
              <w:right w:val="nil"/>
            </w:tcBorders>
          </w:tcPr>
          <w:p w14:paraId="6E411972" w14:textId="77777777" w:rsidR="00DF6AA1" w:rsidRPr="00EC2129" w:rsidRDefault="00DF6AA1" w:rsidP="00DF6AA1">
            <w:pPr>
              <w:spacing w:line="256" w:lineRule="auto"/>
              <w:ind w:left="171"/>
              <w:rPr>
                <w:rFonts w:asciiTheme="minorHAnsi" w:eastAsia="Arial" w:hAnsiTheme="minorHAnsi" w:cstheme="minorHAnsi"/>
                <w:sz w:val="22"/>
                <w:szCs w:val="22"/>
              </w:rPr>
            </w:pPr>
          </w:p>
        </w:tc>
        <w:tc>
          <w:tcPr>
            <w:tcW w:w="3851" w:type="dxa"/>
            <w:tcBorders>
              <w:top w:val="single" w:sz="4" w:space="0" w:color="000009"/>
              <w:left w:val="single" w:sz="4" w:space="0" w:color="000009"/>
              <w:bottom w:val="single" w:sz="4" w:space="0" w:color="000009"/>
              <w:right w:val="nil"/>
            </w:tcBorders>
          </w:tcPr>
          <w:p w14:paraId="527A1E8D" w14:textId="77777777" w:rsidR="00DF6AA1" w:rsidRPr="00EC2129" w:rsidRDefault="00DF6AA1" w:rsidP="00DF6AA1">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106" w:type="dxa"/>
            <w:tcBorders>
              <w:top w:val="single" w:sz="4" w:space="0" w:color="000001"/>
              <w:left w:val="single" w:sz="4" w:space="0" w:color="000001"/>
              <w:bottom w:val="single" w:sz="4" w:space="0" w:color="000001"/>
              <w:right w:val="single" w:sz="4" w:space="0" w:color="000001"/>
            </w:tcBorders>
          </w:tcPr>
          <w:p w14:paraId="31F2F60B" w14:textId="77777777" w:rsidR="00DF6AA1" w:rsidRPr="00EC2129" w:rsidRDefault="00DF6AA1" w:rsidP="00DF6AA1">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4629" w:type="dxa"/>
            <w:tcBorders>
              <w:right w:val="single" w:sz="4" w:space="0" w:color="auto"/>
            </w:tcBorders>
          </w:tcPr>
          <w:p w14:paraId="50D5D046" w14:textId="031A21F7" w:rsidR="00DF6AA1" w:rsidRPr="00EC2129" w:rsidRDefault="00DF6AA1" w:rsidP="00DF6AA1">
            <w:pPr>
              <w:spacing w:after="160" w:line="259" w:lineRule="auto"/>
              <w:jc w:val="center"/>
              <w:rPr>
                <w:rFonts w:asciiTheme="minorHAnsi" w:hAnsiTheme="minorHAnsi" w:cstheme="minorHAnsi"/>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8E58E5" w:rsidRPr="00EC2129" w14:paraId="05BC2015" w14:textId="77777777" w:rsidTr="008E58E5">
        <w:trPr>
          <w:trHeight w:val="405"/>
        </w:trPr>
        <w:tc>
          <w:tcPr>
            <w:tcW w:w="1010" w:type="dxa"/>
            <w:tcBorders>
              <w:top w:val="single" w:sz="4" w:space="0" w:color="000009"/>
              <w:left w:val="single" w:sz="4" w:space="0" w:color="000009"/>
              <w:bottom w:val="single" w:sz="4" w:space="0" w:color="000009"/>
              <w:right w:val="nil"/>
            </w:tcBorders>
          </w:tcPr>
          <w:p w14:paraId="6B67D9AF" w14:textId="231771E4" w:rsidR="008E58E5" w:rsidRPr="00EC2129" w:rsidRDefault="008E58E5" w:rsidP="008E58E5">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1.18.6.</w:t>
            </w:r>
          </w:p>
        </w:tc>
        <w:tc>
          <w:tcPr>
            <w:tcW w:w="3851" w:type="dxa"/>
            <w:tcBorders>
              <w:top w:val="single" w:sz="4" w:space="0" w:color="000009"/>
              <w:left w:val="single" w:sz="4" w:space="0" w:color="000009"/>
              <w:bottom w:val="single" w:sz="4" w:space="0" w:color="000009"/>
              <w:right w:val="nil"/>
            </w:tcBorders>
          </w:tcPr>
          <w:p w14:paraId="0A170C15" w14:textId="77777777" w:rsidR="008E58E5" w:rsidRPr="00EC2129" w:rsidRDefault="008E58E5" w:rsidP="008E58E5">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106" w:type="dxa"/>
            <w:tcBorders>
              <w:top w:val="single" w:sz="4" w:space="0" w:color="000001"/>
              <w:left w:val="single" w:sz="4" w:space="0" w:color="000001"/>
              <w:bottom w:val="single" w:sz="4" w:space="0" w:color="000001"/>
              <w:right w:val="single" w:sz="4" w:space="0" w:color="000001"/>
            </w:tcBorders>
          </w:tcPr>
          <w:p w14:paraId="31373EB2" w14:textId="77777777" w:rsidR="008E58E5" w:rsidRPr="00EC2129" w:rsidRDefault="008E58E5" w:rsidP="008E58E5">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4629" w:type="dxa"/>
            <w:tcBorders>
              <w:right w:val="single" w:sz="4" w:space="0" w:color="auto"/>
            </w:tcBorders>
          </w:tcPr>
          <w:p w14:paraId="2F6D0DEE" w14:textId="58EA6BF1" w:rsidR="008E58E5" w:rsidRPr="00EC2129" w:rsidRDefault="008E58E5" w:rsidP="008E58E5">
            <w:pPr>
              <w:spacing w:after="160" w:line="259" w:lineRule="auto"/>
              <w:ind w:left="113"/>
              <w:jc w:val="both"/>
              <w:rPr>
                <w:rFonts w:asciiTheme="minorHAnsi" w:hAnsiTheme="minorHAnsi" w:cstheme="minorHAnsi"/>
                <w:sz w:val="22"/>
                <w:szCs w:val="22"/>
              </w:rPr>
            </w:pPr>
            <w:r>
              <w:rPr>
                <w:rFonts w:asciiTheme="minorHAnsi" w:eastAsia="Arial" w:hAnsiTheme="minorHAnsi" w:cstheme="minorHAnsi"/>
                <w:szCs w:val="20"/>
              </w:rPr>
              <w:t xml:space="preserve">Fraenkische </w:t>
            </w:r>
          </w:p>
        </w:tc>
      </w:tr>
      <w:tr w:rsidR="008E58E5" w:rsidRPr="00EC2129" w14:paraId="6067D886" w14:textId="77777777" w:rsidTr="008E58E5">
        <w:trPr>
          <w:trHeight w:val="1406"/>
        </w:trPr>
        <w:tc>
          <w:tcPr>
            <w:tcW w:w="1010" w:type="dxa"/>
            <w:tcBorders>
              <w:top w:val="single" w:sz="4" w:space="0" w:color="000009"/>
              <w:left w:val="single" w:sz="4" w:space="0" w:color="000009"/>
              <w:bottom w:val="single" w:sz="4" w:space="0" w:color="000009"/>
              <w:right w:val="nil"/>
            </w:tcBorders>
          </w:tcPr>
          <w:p w14:paraId="1D277716" w14:textId="1AB14378" w:rsidR="008E58E5" w:rsidRPr="00EC2129" w:rsidRDefault="008E58E5" w:rsidP="008E58E5">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1.18.7.</w:t>
            </w:r>
          </w:p>
        </w:tc>
        <w:tc>
          <w:tcPr>
            <w:tcW w:w="3851" w:type="dxa"/>
            <w:tcBorders>
              <w:top w:val="single" w:sz="4" w:space="0" w:color="000009"/>
              <w:left w:val="single" w:sz="4" w:space="0" w:color="000009"/>
              <w:bottom w:val="single" w:sz="4" w:space="0" w:color="000009"/>
              <w:right w:val="nil"/>
            </w:tcBorders>
          </w:tcPr>
          <w:p w14:paraId="0E1035FA" w14:textId="4BFA2F99" w:rsidR="008E58E5" w:rsidRPr="00EC2129" w:rsidRDefault="008E58E5" w:rsidP="008E58E5">
            <w:pPr>
              <w:spacing w:line="256" w:lineRule="auto"/>
              <w:ind w:left="82"/>
              <w:rPr>
                <w:rFonts w:asciiTheme="minorHAnsi" w:eastAsia="Arial" w:hAnsiTheme="minorHAnsi" w:cstheme="minorHAnsi"/>
                <w:sz w:val="22"/>
                <w:szCs w:val="22"/>
              </w:rPr>
            </w:pPr>
            <w:r w:rsidRPr="00EC2129">
              <w:rPr>
                <w:rFonts w:asciiTheme="minorHAnsi" w:hAnsiTheme="minorHAnsi" w:cstheme="minorHAnsi"/>
                <w:bCs/>
                <w:sz w:val="22"/>
                <w:szCs w:val="22"/>
              </w:rPr>
              <w:t>Pavadinimas/ Modelis</w:t>
            </w:r>
          </w:p>
        </w:tc>
        <w:tc>
          <w:tcPr>
            <w:tcW w:w="5106" w:type="dxa"/>
            <w:tcBorders>
              <w:top w:val="single" w:sz="4" w:space="0" w:color="000001"/>
              <w:left w:val="single" w:sz="4" w:space="0" w:color="000001"/>
              <w:bottom w:val="single" w:sz="4" w:space="0" w:color="000001"/>
              <w:right w:val="single" w:sz="4" w:space="0" w:color="000001"/>
            </w:tcBorders>
          </w:tcPr>
          <w:p w14:paraId="1EF36707" w14:textId="77777777" w:rsidR="008E58E5" w:rsidRPr="00EC2129" w:rsidRDefault="008E58E5" w:rsidP="008E58E5">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7AC43BA6" w14:textId="77777777" w:rsidR="008E58E5" w:rsidRPr="00EC2129" w:rsidRDefault="008E58E5" w:rsidP="008E58E5">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4629" w:type="dxa"/>
            <w:tcBorders>
              <w:right w:val="single" w:sz="4" w:space="0" w:color="auto"/>
            </w:tcBorders>
          </w:tcPr>
          <w:p w14:paraId="343BED18" w14:textId="77777777" w:rsidR="008E58E5" w:rsidRDefault="008E58E5" w:rsidP="008E58E5">
            <w:pPr>
              <w:spacing w:line="254" w:lineRule="auto"/>
              <w:ind w:left="84"/>
              <w:rPr>
                <w:rFonts w:ascii="Arial" w:hAnsi="Arial" w:cs="Arial"/>
              </w:rPr>
            </w:pPr>
            <w:r>
              <w:t>FPKu-EM-F-UV white</w:t>
            </w:r>
          </w:p>
          <w:p w14:paraId="553153C7" w14:textId="7A0384D0" w:rsidR="008E58E5" w:rsidRPr="00EC2129" w:rsidRDefault="00E33451" w:rsidP="008E58E5">
            <w:pPr>
              <w:spacing w:after="160" w:line="259" w:lineRule="auto"/>
              <w:ind w:left="113"/>
              <w:jc w:val="both"/>
              <w:rPr>
                <w:rFonts w:asciiTheme="minorHAnsi" w:hAnsiTheme="minorHAnsi" w:cstheme="minorHAnsi"/>
                <w:sz w:val="22"/>
                <w:szCs w:val="22"/>
              </w:rPr>
            </w:pPr>
            <w:hyperlink r:id="rId21" w:history="1">
              <w:r w:rsidR="008E58E5">
                <w:rPr>
                  <w:rStyle w:val="Hyperlink"/>
                </w:rPr>
                <w:t>https://www.fraenkische.com/en/product/fpku-em-f-uv-weiss</w:t>
              </w:r>
            </w:hyperlink>
          </w:p>
        </w:tc>
      </w:tr>
      <w:tr w:rsidR="008E58E5" w:rsidRPr="00EC2129" w14:paraId="5C6634BE" w14:textId="77777777" w:rsidTr="008E58E5">
        <w:trPr>
          <w:trHeight w:val="405"/>
        </w:trPr>
        <w:tc>
          <w:tcPr>
            <w:tcW w:w="1010" w:type="dxa"/>
            <w:tcBorders>
              <w:top w:val="single" w:sz="4" w:space="0" w:color="000009"/>
              <w:left w:val="single" w:sz="4" w:space="0" w:color="000009"/>
              <w:bottom w:val="single" w:sz="4" w:space="0" w:color="000009"/>
              <w:right w:val="nil"/>
            </w:tcBorders>
          </w:tcPr>
          <w:p w14:paraId="0AEA87B7" w14:textId="53FED045" w:rsidR="008E58E5" w:rsidRPr="00EC2129" w:rsidRDefault="008E58E5" w:rsidP="008E58E5">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1.18.8.</w:t>
            </w:r>
          </w:p>
        </w:tc>
        <w:tc>
          <w:tcPr>
            <w:tcW w:w="3851" w:type="dxa"/>
            <w:tcBorders>
              <w:top w:val="single" w:sz="4" w:space="0" w:color="000009"/>
              <w:left w:val="single" w:sz="4" w:space="0" w:color="000009"/>
              <w:bottom w:val="single" w:sz="4" w:space="0" w:color="000009"/>
              <w:right w:val="nil"/>
            </w:tcBorders>
          </w:tcPr>
          <w:p w14:paraId="626534B2" w14:textId="77777777" w:rsidR="008E58E5" w:rsidRPr="00EC2129" w:rsidRDefault="008E58E5" w:rsidP="008E58E5">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Tipas</w:t>
            </w:r>
          </w:p>
        </w:tc>
        <w:tc>
          <w:tcPr>
            <w:tcW w:w="5106" w:type="dxa"/>
            <w:tcBorders>
              <w:top w:val="single" w:sz="4" w:space="0" w:color="000001"/>
              <w:left w:val="single" w:sz="4" w:space="0" w:color="000001"/>
              <w:bottom w:val="single" w:sz="4" w:space="0" w:color="000001"/>
              <w:right w:val="single" w:sz="4" w:space="0" w:color="000001"/>
            </w:tcBorders>
          </w:tcPr>
          <w:p w14:paraId="5FA379DD" w14:textId="4713B502" w:rsidR="008E58E5" w:rsidRPr="00EC2129" w:rsidRDefault="008E58E5" w:rsidP="008E58E5">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Instaliacinis vamzdis laidams, lygiasienis, greito sujungimo;</w:t>
            </w:r>
          </w:p>
        </w:tc>
        <w:tc>
          <w:tcPr>
            <w:tcW w:w="4629" w:type="dxa"/>
            <w:tcBorders>
              <w:right w:val="single" w:sz="4" w:space="0" w:color="auto"/>
            </w:tcBorders>
          </w:tcPr>
          <w:p w14:paraId="1D86EE07" w14:textId="64149788" w:rsidR="008E58E5" w:rsidRPr="00EC2129" w:rsidRDefault="008E58E5" w:rsidP="008E58E5">
            <w:pPr>
              <w:spacing w:after="160" w:line="259" w:lineRule="auto"/>
              <w:ind w:left="113"/>
              <w:jc w:val="both"/>
              <w:rPr>
                <w:rFonts w:asciiTheme="minorHAnsi" w:hAnsiTheme="minorHAnsi" w:cstheme="minorHAnsi"/>
                <w:sz w:val="22"/>
                <w:szCs w:val="22"/>
              </w:rPr>
            </w:pPr>
            <w:r>
              <w:rPr>
                <w:rFonts w:asciiTheme="minorHAnsi" w:eastAsia="Arial" w:hAnsiTheme="minorHAnsi" w:cstheme="minorHAnsi"/>
                <w:szCs w:val="20"/>
              </w:rPr>
              <w:t>Instaliacinis vamzdis laidams, lygiasienis, greito sujungimo.</w:t>
            </w:r>
          </w:p>
        </w:tc>
      </w:tr>
      <w:tr w:rsidR="008E58E5" w:rsidRPr="00EC2129" w14:paraId="25461219" w14:textId="77777777" w:rsidTr="008E58E5">
        <w:trPr>
          <w:trHeight w:val="405"/>
        </w:trPr>
        <w:tc>
          <w:tcPr>
            <w:tcW w:w="1010" w:type="dxa"/>
            <w:tcBorders>
              <w:top w:val="single" w:sz="4" w:space="0" w:color="000009"/>
              <w:left w:val="single" w:sz="4" w:space="0" w:color="000009"/>
              <w:bottom w:val="single" w:sz="4" w:space="0" w:color="000009"/>
              <w:right w:val="nil"/>
            </w:tcBorders>
          </w:tcPr>
          <w:p w14:paraId="580251B0" w14:textId="28881CFF" w:rsidR="008E58E5" w:rsidRPr="00EC2129" w:rsidRDefault="008E58E5" w:rsidP="008E58E5">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1.18.9.</w:t>
            </w:r>
          </w:p>
        </w:tc>
        <w:tc>
          <w:tcPr>
            <w:tcW w:w="3851" w:type="dxa"/>
            <w:tcBorders>
              <w:top w:val="single" w:sz="4" w:space="0" w:color="000009"/>
              <w:left w:val="single" w:sz="4" w:space="0" w:color="000009"/>
              <w:bottom w:val="single" w:sz="4" w:space="0" w:color="000009"/>
              <w:right w:val="nil"/>
            </w:tcBorders>
          </w:tcPr>
          <w:p w14:paraId="6C049FA8" w14:textId="77777777" w:rsidR="008E58E5" w:rsidRPr="00EC2129" w:rsidRDefault="008E58E5" w:rsidP="008E58E5">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 xml:space="preserve">Išmatavimai </w:t>
            </w:r>
          </w:p>
        </w:tc>
        <w:tc>
          <w:tcPr>
            <w:tcW w:w="5106" w:type="dxa"/>
            <w:tcBorders>
              <w:top w:val="single" w:sz="4" w:space="0" w:color="000001"/>
              <w:left w:val="single" w:sz="4" w:space="0" w:color="000001"/>
              <w:bottom w:val="single" w:sz="4" w:space="0" w:color="000001"/>
              <w:right w:val="single" w:sz="4" w:space="0" w:color="000001"/>
            </w:tcBorders>
          </w:tcPr>
          <w:p w14:paraId="086DDE41" w14:textId="20275B6B" w:rsidR="008E58E5" w:rsidRPr="00EC2129" w:rsidRDefault="008E58E5" w:rsidP="008E58E5">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Nemažiau kaip išorinis diametras ≥ 16 mm;</w:t>
            </w:r>
          </w:p>
        </w:tc>
        <w:tc>
          <w:tcPr>
            <w:tcW w:w="4629" w:type="dxa"/>
            <w:tcBorders>
              <w:right w:val="single" w:sz="4" w:space="0" w:color="auto"/>
            </w:tcBorders>
          </w:tcPr>
          <w:p w14:paraId="79F41E94" w14:textId="0506228A" w:rsidR="008E58E5" w:rsidRPr="00EC2129" w:rsidRDefault="008E58E5" w:rsidP="008E58E5">
            <w:pPr>
              <w:spacing w:after="160" w:line="259" w:lineRule="auto"/>
              <w:ind w:left="113"/>
              <w:jc w:val="both"/>
              <w:rPr>
                <w:rFonts w:asciiTheme="minorHAnsi" w:hAnsiTheme="minorHAnsi" w:cstheme="minorHAnsi"/>
                <w:sz w:val="22"/>
                <w:szCs w:val="22"/>
              </w:rPr>
            </w:pPr>
            <w:r>
              <w:rPr>
                <w:rFonts w:asciiTheme="minorHAnsi" w:eastAsia="Arial" w:hAnsiTheme="minorHAnsi" w:cstheme="minorHAnsi"/>
                <w:szCs w:val="20"/>
              </w:rPr>
              <w:t>diametras 16 mm.</w:t>
            </w:r>
          </w:p>
        </w:tc>
      </w:tr>
      <w:tr w:rsidR="008E58E5" w:rsidRPr="00EC2129" w14:paraId="5BBBB7AD" w14:textId="77777777" w:rsidTr="008E58E5">
        <w:trPr>
          <w:trHeight w:val="405"/>
        </w:trPr>
        <w:tc>
          <w:tcPr>
            <w:tcW w:w="1010" w:type="dxa"/>
            <w:tcBorders>
              <w:top w:val="single" w:sz="4" w:space="0" w:color="000009"/>
              <w:left w:val="single" w:sz="4" w:space="0" w:color="000009"/>
              <w:bottom w:val="single" w:sz="4" w:space="0" w:color="000009"/>
              <w:right w:val="nil"/>
            </w:tcBorders>
          </w:tcPr>
          <w:p w14:paraId="0C310627" w14:textId="40519723" w:rsidR="008E58E5" w:rsidRPr="00EC2129" w:rsidRDefault="008E58E5" w:rsidP="008E58E5">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1.18.10.</w:t>
            </w:r>
          </w:p>
        </w:tc>
        <w:tc>
          <w:tcPr>
            <w:tcW w:w="3851" w:type="dxa"/>
            <w:tcBorders>
              <w:top w:val="single" w:sz="4" w:space="0" w:color="000009"/>
              <w:left w:val="single" w:sz="4" w:space="0" w:color="000009"/>
              <w:bottom w:val="single" w:sz="4" w:space="0" w:color="000009"/>
              <w:right w:val="nil"/>
            </w:tcBorders>
          </w:tcPr>
          <w:p w14:paraId="4FC5BB11" w14:textId="77777777" w:rsidR="008E58E5" w:rsidRPr="00EC2129" w:rsidRDefault="008E58E5" w:rsidP="008E58E5">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Atsparumas</w:t>
            </w:r>
          </w:p>
        </w:tc>
        <w:tc>
          <w:tcPr>
            <w:tcW w:w="5106" w:type="dxa"/>
            <w:tcBorders>
              <w:top w:val="single" w:sz="4" w:space="0" w:color="000001"/>
              <w:left w:val="single" w:sz="4" w:space="0" w:color="000001"/>
              <w:bottom w:val="single" w:sz="4" w:space="0" w:color="000001"/>
              <w:right w:val="single" w:sz="4" w:space="0" w:color="000001"/>
            </w:tcBorders>
          </w:tcPr>
          <w:p w14:paraId="6FA65E27" w14:textId="5A10DDFA" w:rsidR="008E58E5" w:rsidRPr="00EC2129" w:rsidRDefault="008E58E5" w:rsidP="008E58E5">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Mechaninis atsparumas ne mažesnis kaip 750 N/5 cm;</w:t>
            </w:r>
          </w:p>
        </w:tc>
        <w:tc>
          <w:tcPr>
            <w:tcW w:w="4629" w:type="dxa"/>
            <w:tcBorders>
              <w:right w:val="single" w:sz="4" w:space="0" w:color="auto"/>
            </w:tcBorders>
          </w:tcPr>
          <w:p w14:paraId="5C76FC59" w14:textId="5767AB59" w:rsidR="008E58E5" w:rsidRPr="00EC2129" w:rsidRDefault="008E58E5" w:rsidP="008E58E5">
            <w:pPr>
              <w:spacing w:after="160" w:line="259" w:lineRule="auto"/>
              <w:ind w:left="113"/>
              <w:jc w:val="both"/>
              <w:rPr>
                <w:rFonts w:asciiTheme="minorHAnsi" w:hAnsiTheme="minorHAnsi" w:cstheme="minorHAnsi"/>
                <w:sz w:val="22"/>
                <w:szCs w:val="22"/>
              </w:rPr>
            </w:pPr>
            <w:r>
              <w:rPr>
                <w:rFonts w:asciiTheme="minorHAnsi" w:eastAsia="Arial" w:hAnsiTheme="minorHAnsi" w:cstheme="minorHAnsi"/>
                <w:szCs w:val="20"/>
              </w:rPr>
              <w:t>Mechaninis atsparumas 750 N/5 cm.</w:t>
            </w:r>
          </w:p>
        </w:tc>
      </w:tr>
      <w:tr w:rsidR="008E58E5" w:rsidRPr="00EC2129" w14:paraId="240B1F47" w14:textId="77777777" w:rsidTr="008E58E5">
        <w:trPr>
          <w:trHeight w:val="579"/>
        </w:trPr>
        <w:tc>
          <w:tcPr>
            <w:tcW w:w="1010" w:type="dxa"/>
            <w:tcBorders>
              <w:top w:val="single" w:sz="4" w:space="0" w:color="000009"/>
              <w:left w:val="single" w:sz="4" w:space="0" w:color="000009"/>
              <w:bottom w:val="single" w:sz="4" w:space="0" w:color="000009"/>
              <w:right w:val="nil"/>
            </w:tcBorders>
          </w:tcPr>
          <w:p w14:paraId="4B823D6A" w14:textId="04B5ACF0" w:rsidR="008E58E5" w:rsidRPr="00EC2129" w:rsidRDefault="008E58E5" w:rsidP="008E58E5">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1.18.11.</w:t>
            </w:r>
          </w:p>
        </w:tc>
        <w:tc>
          <w:tcPr>
            <w:tcW w:w="3851" w:type="dxa"/>
            <w:tcBorders>
              <w:top w:val="single" w:sz="4" w:space="0" w:color="000009"/>
              <w:left w:val="single" w:sz="4" w:space="0" w:color="000009"/>
              <w:bottom w:val="single" w:sz="4" w:space="0" w:color="000009"/>
              <w:right w:val="nil"/>
            </w:tcBorders>
          </w:tcPr>
          <w:p w14:paraId="5E7AF5FB" w14:textId="77777777" w:rsidR="008E58E5" w:rsidRPr="00EC2129" w:rsidRDefault="008E58E5" w:rsidP="008E58E5">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Darbo temperatūra</w:t>
            </w:r>
          </w:p>
        </w:tc>
        <w:tc>
          <w:tcPr>
            <w:tcW w:w="5106" w:type="dxa"/>
            <w:tcBorders>
              <w:top w:val="single" w:sz="4" w:space="0" w:color="000001"/>
              <w:left w:val="single" w:sz="4" w:space="0" w:color="000001"/>
              <w:bottom w:val="single" w:sz="4" w:space="0" w:color="000001"/>
              <w:right w:val="single" w:sz="4" w:space="0" w:color="000001"/>
            </w:tcBorders>
          </w:tcPr>
          <w:p w14:paraId="2E3B7C4C" w14:textId="5420AA98" w:rsidR="008E58E5" w:rsidRPr="00EC2129" w:rsidRDefault="008E58E5" w:rsidP="008E58E5">
            <w:pPr>
              <w:spacing w:line="257" w:lineRule="auto"/>
              <w:ind w:left="57" w:right="907"/>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Skirtas lauko sąlygoms darbo temperatūros diapazonas ne mažesnis kaip nuo ≥ -25 iki +60°C;</w:t>
            </w:r>
          </w:p>
          <w:p w14:paraId="3B1C287B" w14:textId="77777777" w:rsidR="008E58E5" w:rsidRPr="00EC2129" w:rsidRDefault="008E58E5" w:rsidP="008E58E5">
            <w:pPr>
              <w:spacing w:line="257" w:lineRule="auto"/>
              <w:ind w:left="57" w:right="907"/>
              <w:jc w:val="both"/>
              <w:rPr>
                <w:rFonts w:asciiTheme="minorHAnsi" w:eastAsia="Arial" w:hAnsiTheme="minorHAnsi" w:cstheme="minorHAnsi"/>
                <w:sz w:val="22"/>
                <w:szCs w:val="22"/>
              </w:rPr>
            </w:pPr>
          </w:p>
        </w:tc>
        <w:tc>
          <w:tcPr>
            <w:tcW w:w="4629" w:type="dxa"/>
            <w:tcBorders>
              <w:right w:val="single" w:sz="4" w:space="0" w:color="auto"/>
            </w:tcBorders>
          </w:tcPr>
          <w:p w14:paraId="4249CB5A" w14:textId="3F255D68" w:rsidR="008E58E5" w:rsidRPr="00EC2129" w:rsidRDefault="008E58E5" w:rsidP="008E58E5">
            <w:pPr>
              <w:spacing w:after="160" w:line="259" w:lineRule="auto"/>
              <w:ind w:left="113"/>
              <w:jc w:val="both"/>
              <w:rPr>
                <w:rFonts w:asciiTheme="minorHAnsi" w:hAnsiTheme="minorHAnsi" w:cstheme="minorHAnsi"/>
                <w:sz w:val="22"/>
                <w:szCs w:val="22"/>
              </w:rPr>
            </w:pPr>
            <w:r>
              <w:rPr>
                <w:rFonts w:asciiTheme="minorHAnsi" w:eastAsia="Arial" w:hAnsiTheme="minorHAnsi" w:cstheme="minorHAnsi"/>
                <w:szCs w:val="20"/>
              </w:rPr>
              <w:t xml:space="preserve">Skirtas lauko sąlygoms Darbo temperatūros diapazonas nuo -25 iki  + 60°C.   </w:t>
            </w:r>
          </w:p>
        </w:tc>
      </w:tr>
      <w:tr w:rsidR="008E58E5" w:rsidRPr="00EC2129" w14:paraId="0F7B7AAD" w14:textId="77777777" w:rsidTr="008E58E5">
        <w:trPr>
          <w:trHeight w:val="405"/>
        </w:trPr>
        <w:tc>
          <w:tcPr>
            <w:tcW w:w="1010" w:type="dxa"/>
            <w:tcBorders>
              <w:top w:val="single" w:sz="4" w:space="0" w:color="000009"/>
              <w:left w:val="single" w:sz="4" w:space="0" w:color="000009"/>
              <w:bottom w:val="single" w:sz="4" w:space="0" w:color="000009"/>
              <w:right w:val="nil"/>
            </w:tcBorders>
          </w:tcPr>
          <w:p w14:paraId="59BBA9A1" w14:textId="58E73980" w:rsidR="008E58E5" w:rsidRPr="00EC2129" w:rsidRDefault="008E58E5" w:rsidP="008E58E5">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1.18.12.</w:t>
            </w:r>
          </w:p>
        </w:tc>
        <w:tc>
          <w:tcPr>
            <w:tcW w:w="3851" w:type="dxa"/>
            <w:tcBorders>
              <w:top w:val="single" w:sz="4" w:space="0" w:color="000009"/>
              <w:left w:val="single" w:sz="4" w:space="0" w:color="000009"/>
              <w:bottom w:val="single" w:sz="4" w:space="0" w:color="000009"/>
              <w:right w:val="nil"/>
            </w:tcBorders>
          </w:tcPr>
          <w:p w14:paraId="0F67603B" w14:textId="77777777" w:rsidR="008E58E5" w:rsidRPr="00EC2129" w:rsidRDefault="008E58E5" w:rsidP="008E58E5">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Komplektacija</w:t>
            </w:r>
          </w:p>
        </w:tc>
        <w:tc>
          <w:tcPr>
            <w:tcW w:w="5106" w:type="dxa"/>
            <w:tcBorders>
              <w:top w:val="single" w:sz="4" w:space="0" w:color="000001"/>
              <w:left w:val="single" w:sz="4" w:space="0" w:color="000001"/>
              <w:bottom w:val="single" w:sz="4" w:space="0" w:color="000001"/>
              <w:right w:val="single" w:sz="4" w:space="0" w:color="000001"/>
            </w:tcBorders>
          </w:tcPr>
          <w:p w14:paraId="0BE369A4" w14:textId="043D5CD8" w:rsidR="008E58E5" w:rsidRPr="00EC2129" w:rsidRDefault="008E58E5" w:rsidP="008E58E5">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Komplektuojamas su sieniniais laikikliais bei alkūniniais sujungimais.</w:t>
            </w:r>
          </w:p>
        </w:tc>
        <w:tc>
          <w:tcPr>
            <w:tcW w:w="4629" w:type="dxa"/>
            <w:tcBorders>
              <w:right w:val="single" w:sz="4" w:space="0" w:color="auto"/>
            </w:tcBorders>
          </w:tcPr>
          <w:p w14:paraId="2E586084" w14:textId="177D4416" w:rsidR="008E58E5" w:rsidRPr="00EC2129" w:rsidRDefault="008E58E5" w:rsidP="008E58E5">
            <w:pPr>
              <w:spacing w:after="160" w:line="259" w:lineRule="auto"/>
              <w:ind w:left="113"/>
              <w:jc w:val="both"/>
              <w:rPr>
                <w:rFonts w:asciiTheme="minorHAnsi" w:hAnsiTheme="minorHAnsi" w:cstheme="minorHAnsi"/>
                <w:sz w:val="22"/>
                <w:szCs w:val="22"/>
              </w:rPr>
            </w:pPr>
            <w:r>
              <w:rPr>
                <w:rFonts w:asciiTheme="minorHAnsi" w:eastAsia="Arial" w:hAnsiTheme="minorHAnsi" w:cstheme="minorHAnsi"/>
                <w:szCs w:val="20"/>
              </w:rPr>
              <w:t>Komplektuojamas su sieniniais laikikliais bei alkūniniais sujungimais.</w:t>
            </w:r>
          </w:p>
        </w:tc>
      </w:tr>
    </w:tbl>
    <w:p w14:paraId="0F1E06B5" w14:textId="77777777" w:rsidR="00A11805" w:rsidRPr="00EC2129" w:rsidRDefault="00A11805" w:rsidP="00A11805">
      <w:pPr>
        <w:rPr>
          <w:rFonts w:asciiTheme="minorHAnsi" w:hAnsiTheme="minorHAnsi" w:cstheme="minorHAnsi"/>
          <w:sz w:val="22"/>
          <w:szCs w:val="22"/>
        </w:rPr>
      </w:pPr>
    </w:p>
    <w:p w14:paraId="0DF408A7" w14:textId="77777777" w:rsidR="00A11805" w:rsidRPr="00EC2129" w:rsidRDefault="00A11805" w:rsidP="00A11805">
      <w:pPr>
        <w:rPr>
          <w:rFonts w:asciiTheme="minorHAnsi" w:hAnsiTheme="minorHAnsi" w:cstheme="minorHAnsi"/>
          <w:sz w:val="22"/>
          <w:szCs w:val="22"/>
        </w:rPr>
      </w:pPr>
    </w:p>
    <w:p w14:paraId="65FC994D" w14:textId="77777777" w:rsidR="00A11805" w:rsidRPr="00EC2129" w:rsidRDefault="00A11805" w:rsidP="00A11805">
      <w:pPr>
        <w:rPr>
          <w:rFonts w:asciiTheme="minorHAnsi" w:hAnsiTheme="minorHAnsi" w:cstheme="minorHAnsi"/>
          <w:sz w:val="22"/>
          <w:szCs w:val="22"/>
        </w:rPr>
      </w:pPr>
    </w:p>
    <w:tbl>
      <w:tblPr>
        <w:tblW w:w="14596" w:type="dxa"/>
        <w:tblBorders>
          <w:top w:val="single" w:sz="4" w:space="0" w:color="000009"/>
          <w:left w:val="single" w:sz="4" w:space="0" w:color="000009"/>
          <w:bottom w:val="single" w:sz="4" w:space="0" w:color="000009"/>
          <w:insideH w:val="single" w:sz="4" w:space="0" w:color="000009"/>
        </w:tblBorders>
        <w:tblCellMar>
          <w:left w:w="0" w:type="dxa"/>
          <w:right w:w="0" w:type="dxa"/>
        </w:tblCellMar>
        <w:tblLook w:val="04A0" w:firstRow="1" w:lastRow="0" w:firstColumn="1" w:lastColumn="0" w:noHBand="0" w:noVBand="1"/>
      </w:tblPr>
      <w:tblGrid>
        <w:gridCol w:w="1012"/>
        <w:gridCol w:w="3975"/>
        <w:gridCol w:w="5166"/>
        <w:gridCol w:w="4443"/>
      </w:tblGrid>
      <w:tr w:rsidR="00A11805" w:rsidRPr="00EC2129" w14:paraId="49CE4C5D" w14:textId="77777777" w:rsidTr="008E58E5">
        <w:trPr>
          <w:trHeight w:val="537"/>
        </w:trPr>
        <w:tc>
          <w:tcPr>
            <w:tcW w:w="1012" w:type="dxa"/>
            <w:tcBorders>
              <w:top w:val="single" w:sz="4" w:space="0" w:color="000009"/>
              <w:left w:val="single" w:sz="4" w:space="0" w:color="000009"/>
              <w:bottom w:val="single" w:sz="4" w:space="0" w:color="000009"/>
              <w:right w:val="nil"/>
            </w:tcBorders>
            <w:shd w:val="clear" w:color="auto" w:fill="D9D9D9"/>
            <w:hideMark/>
          </w:tcPr>
          <w:p w14:paraId="26920660"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Eil.</w:t>
            </w:r>
          </w:p>
          <w:p w14:paraId="4B0B5DD3" w14:textId="77777777" w:rsidR="00A11805" w:rsidRPr="00EC2129" w:rsidRDefault="00A11805" w:rsidP="00BE3DB4">
            <w:pPr>
              <w:spacing w:line="256" w:lineRule="auto"/>
              <w:ind w:firstLine="119"/>
              <w:rPr>
                <w:rFonts w:asciiTheme="minorHAnsi" w:eastAsia="Arial" w:hAnsiTheme="minorHAnsi" w:cstheme="minorHAnsi"/>
                <w:b/>
                <w:sz w:val="22"/>
                <w:szCs w:val="22"/>
              </w:rPr>
            </w:pPr>
            <w:r w:rsidRPr="00EC2129">
              <w:rPr>
                <w:rFonts w:asciiTheme="minorHAnsi" w:eastAsia="Arial" w:hAnsiTheme="minorHAnsi" w:cstheme="minorHAnsi"/>
                <w:b/>
                <w:sz w:val="22"/>
                <w:szCs w:val="22"/>
              </w:rPr>
              <w:t>Nr.</w:t>
            </w:r>
          </w:p>
        </w:tc>
        <w:tc>
          <w:tcPr>
            <w:tcW w:w="13584" w:type="dxa"/>
            <w:gridSpan w:val="3"/>
            <w:tcBorders>
              <w:top w:val="single" w:sz="4" w:space="0" w:color="000009"/>
              <w:left w:val="single" w:sz="4" w:space="0" w:color="000009"/>
              <w:bottom w:val="single" w:sz="4" w:space="0" w:color="000009"/>
              <w:right w:val="single" w:sz="4" w:space="0" w:color="000009"/>
            </w:tcBorders>
            <w:shd w:val="clear" w:color="auto" w:fill="D9D9D9"/>
            <w:hideMark/>
          </w:tcPr>
          <w:p w14:paraId="0E1B5666" w14:textId="77777777" w:rsidR="00A11805" w:rsidRPr="00EC2129" w:rsidRDefault="00A11805" w:rsidP="00BE3DB4">
            <w:pPr>
              <w:spacing w:before="120" w:after="120" w:line="257" w:lineRule="auto"/>
              <w:ind w:left="227"/>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Minimalūs reikalavimai</w:t>
            </w:r>
          </w:p>
        </w:tc>
      </w:tr>
      <w:tr w:rsidR="00A11805" w:rsidRPr="00EC2129" w14:paraId="62E55BA2" w14:textId="77777777" w:rsidTr="00BE3DB4">
        <w:trPr>
          <w:trHeight w:val="268"/>
        </w:trPr>
        <w:tc>
          <w:tcPr>
            <w:tcW w:w="14596" w:type="dxa"/>
            <w:gridSpan w:val="4"/>
            <w:tcBorders>
              <w:top w:val="single" w:sz="4" w:space="0" w:color="000009"/>
              <w:left w:val="single" w:sz="4" w:space="0" w:color="000009"/>
              <w:bottom w:val="single" w:sz="4" w:space="0" w:color="000009"/>
              <w:right w:val="single" w:sz="4" w:space="0" w:color="000009"/>
            </w:tcBorders>
            <w:shd w:val="clear" w:color="auto" w:fill="D9D9D9"/>
            <w:hideMark/>
          </w:tcPr>
          <w:p w14:paraId="0A54664D" w14:textId="442B1AA2" w:rsidR="00A11805" w:rsidRPr="00EC2129" w:rsidRDefault="00A11805" w:rsidP="00F87731">
            <w:pPr>
              <w:spacing w:before="120" w:after="120" w:line="257" w:lineRule="auto"/>
              <w:ind w:left="113"/>
              <w:rPr>
                <w:rFonts w:asciiTheme="minorHAnsi" w:eastAsia="Arial" w:hAnsiTheme="minorHAnsi" w:cstheme="minorHAnsi"/>
                <w:b/>
                <w:sz w:val="22"/>
                <w:szCs w:val="22"/>
              </w:rPr>
            </w:pPr>
            <w:r w:rsidRPr="00EC2129">
              <w:rPr>
                <w:rFonts w:asciiTheme="minorHAnsi" w:hAnsiTheme="minorHAnsi" w:cstheme="minorHAnsi"/>
                <w:b/>
                <w:sz w:val="22"/>
                <w:szCs w:val="22"/>
              </w:rPr>
              <w:t>1.</w:t>
            </w:r>
            <w:r w:rsidR="001A35F6" w:rsidRPr="00EC2129">
              <w:rPr>
                <w:rFonts w:asciiTheme="minorHAnsi" w:hAnsiTheme="minorHAnsi" w:cstheme="minorHAnsi"/>
                <w:b/>
                <w:sz w:val="22"/>
                <w:szCs w:val="22"/>
              </w:rPr>
              <w:t>1</w:t>
            </w:r>
            <w:r w:rsidR="0075196C" w:rsidRPr="00EC2129">
              <w:rPr>
                <w:rFonts w:asciiTheme="minorHAnsi" w:hAnsiTheme="minorHAnsi" w:cstheme="minorHAnsi"/>
                <w:b/>
                <w:sz w:val="22"/>
                <w:szCs w:val="22"/>
              </w:rPr>
              <w:t>9</w:t>
            </w:r>
            <w:r w:rsidRPr="00EC2129">
              <w:rPr>
                <w:rFonts w:asciiTheme="minorHAnsi" w:hAnsiTheme="minorHAnsi" w:cstheme="minorHAnsi"/>
                <w:b/>
                <w:sz w:val="22"/>
                <w:szCs w:val="22"/>
              </w:rPr>
              <w:t xml:space="preserve">.         </w:t>
            </w:r>
            <w:r w:rsidRPr="00EC2129">
              <w:rPr>
                <w:rFonts w:asciiTheme="minorHAnsi" w:eastAsia="Arial" w:hAnsiTheme="minorHAnsi" w:cstheme="minorHAnsi"/>
                <w:b/>
                <w:bCs/>
                <w:sz w:val="22"/>
                <w:szCs w:val="22"/>
              </w:rPr>
              <w:t>Instaliacinis lovelis laidams</w:t>
            </w:r>
          </w:p>
        </w:tc>
      </w:tr>
      <w:tr w:rsidR="00A11805" w:rsidRPr="00EC2129" w14:paraId="43C638A5" w14:textId="77777777" w:rsidTr="008E58E5">
        <w:trPr>
          <w:trHeight w:val="405"/>
        </w:trPr>
        <w:tc>
          <w:tcPr>
            <w:tcW w:w="1012" w:type="dxa"/>
            <w:tcBorders>
              <w:top w:val="single" w:sz="4" w:space="0" w:color="000009"/>
              <w:left w:val="single" w:sz="4" w:space="0" w:color="000009"/>
              <w:bottom w:val="single" w:sz="4" w:space="0" w:color="000009"/>
              <w:right w:val="nil"/>
            </w:tcBorders>
            <w:hideMark/>
          </w:tcPr>
          <w:p w14:paraId="13F93085" w14:textId="3AB7C797"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9</w:t>
            </w:r>
            <w:r w:rsidRPr="00EC2129">
              <w:rPr>
                <w:rFonts w:asciiTheme="minorHAnsi" w:eastAsia="Arial" w:hAnsiTheme="minorHAnsi" w:cstheme="minorHAnsi"/>
                <w:sz w:val="22"/>
                <w:szCs w:val="22"/>
              </w:rPr>
              <w:t>.1.</w:t>
            </w:r>
          </w:p>
        </w:tc>
        <w:tc>
          <w:tcPr>
            <w:tcW w:w="13584" w:type="dxa"/>
            <w:gridSpan w:val="3"/>
            <w:tcBorders>
              <w:top w:val="single" w:sz="4" w:space="0" w:color="000009"/>
              <w:left w:val="single" w:sz="4" w:space="0" w:color="000009"/>
              <w:bottom w:val="single" w:sz="4" w:space="0" w:color="000009"/>
              <w:right w:val="single" w:sz="4" w:space="0" w:color="000009"/>
            </w:tcBorders>
            <w:hideMark/>
          </w:tcPr>
          <w:p w14:paraId="59C7098C" w14:textId="59F4B56C" w:rsidR="00A11805" w:rsidRPr="00EC2129" w:rsidRDefault="00A11805" w:rsidP="00E614FB">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Visa pateikiama įranga privalo būti nauja (negali būti atnaujinta, restauruota), nenaudota, pateikta nepažeistoje gamyklinėje pakuotėje.</w:t>
            </w:r>
          </w:p>
        </w:tc>
      </w:tr>
      <w:tr w:rsidR="00A11805" w:rsidRPr="00EC2129" w14:paraId="51C5F7D7" w14:textId="77777777" w:rsidTr="008E58E5">
        <w:trPr>
          <w:trHeight w:val="405"/>
        </w:trPr>
        <w:tc>
          <w:tcPr>
            <w:tcW w:w="1012" w:type="dxa"/>
            <w:tcBorders>
              <w:top w:val="single" w:sz="4" w:space="0" w:color="000009"/>
              <w:left w:val="single" w:sz="4" w:space="0" w:color="000009"/>
              <w:bottom w:val="single" w:sz="4" w:space="0" w:color="000009"/>
              <w:right w:val="nil"/>
            </w:tcBorders>
          </w:tcPr>
          <w:p w14:paraId="2677E44A" w14:textId="7CCA4A6B"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9</w:t>
            </w:r>
            <w:r w:rsidRPr="00EC2129">
              <w:rPr>
                <w:rFonts w:asciiTheme="minorHAnsi" w:eastAsia="Arial" w:hAnsiTheme="minorHAnsi" w:cstheme="minorHAnsi"/>
                <w:sz w:val="22"/>
                <w:szCs w:val="22"/>
              </w:rPr>
              <w:t>.2.</w:t>
            </w:r>
          </w:p>
        </w:tc>
        <w:tc>
          <w:tcPr>
            <w:tcW w:w="13584" w:type="dxa"/>
            <w:gridSpan w:val="3"/>
            <w:tcBorders>
              <w:top w:val="single" w:sz="4" w:space="0" w:color="000009"/>
              <w:left w:val="single" w:sz="4" w:space="0" w:color="000009"/>
              <w:bottom w:val="single" w:sz="4" w:space="0" w:color="000009"/>
              <w:right w:val="single" w:sz="4" w:space="0" w:color="000009"/>
            </w:tcBorders>
          </w:tcPr>
          <w:p w14:paraId="607DB642" w14:textId="77777777" w:rsidR="00A11805" w:rsidRPr="00EC2129" w:rsidRDefault="00A11805" w:rsidP="00E614FB">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Įranga turi būti pateikta oficialiu gamintojo patvirtintu keliu.</w:t>
            </w:r>
          </w:p>
        </w:tc>
      </w:tr>
      <w:tr w:rsidR="00A11805" w:rsidRPr="00EC2129" w14:paraId="4D85FA84" w14:textId="77777777" w:rsidTr="008E58E5">
        <w:trPr>
          <w:trHeight w:val="405"/>
        </w:trPr>
        <w:tc>
          <w:tcPr>
            <w:tcW w:w="1012" w:type="dxa"/>
            <w:tcBorders>
              <w:top w:val="single" w:sz="4" w:space="0" w:color="000009"/>
              <w:left w:val="single" w:sz="4" w:space="0" w:color="000009"/>
              <w:bottom w:val="single" w:sz="4" w:space="0" w:color="000009"/>
              <w:right w:val="nil"/>
            </w:tcBorders>
          </w:tcPr>
          <w:p w14:paraId="32C1C23B" w14:textId="4CDE0FDB" w:rsidR="00A11805" w:rsidRPr="00EC2129" w:rsidRDefault="00A11805" w:rsidP="00BE3DB4">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9</w:t>
            </w:r>
            <w:r w:rsidRPr="00EC2129">
              <w:rPr>
                <w:rFonts w:asciiTheme="minorHAnsi" w:eastAsia="Arial" w:hAnsiTheme="minorHAnsi" w:cstheme="minorHAnsi"/>
                <w:sz w:val="22"/>
                <w:szCs w:val="22"/>
              </w:rPr>
              <w:t>.3.</w:t>
            </w:r>
          </w:p>
        </w:tc>
        <w:tc>
          <w:tcPr>
            <w:tcW w:w="13584" w:type="dxa"/>
            <w:gridSpan w:val="3"/>
            <w:tcBorders>
              <w:top w:val="single" w:sz="4" w:space="0" w:color="000009"/>
              <w:left w:val="single" w:sz="4" w:space="0" w:color="000009"/>
              <w:bottom w:val="single" w:sz="4" w:space="0" w:color="000009"/>
              <w:right w:val="single" w:sz="4" w:space="0" w:color="000009"/>
            </w:tcBorders>
          </w:tcPr>
          <w:p w14:paraId="4E452414" w14:textId="77777777" w:rsidR="00A11805" w:rsidRPr="00EC2129" w:rsidRDefault="00A11805" w:rsidP="00E614FB">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Įrangos dokumentai turi būti lietuvių arba anglų kalba. Užrašai ant įrenginio ir jo dalių turi būti anglų arba lietuvių kalba.</w:t>
            </w:r>
          </w:p>
        </w:tc>
      </w:tr>
      <w:tr w:rsidR="00DF6AA1" w:rsidRPr="00EC2129" w14:paraId="7AA5096B" w14:textId="77777777" w:rsidTr="008E58E5">
        <w:trPr>
          <w:trHeight w:val="405"/>
        </w:trPr>
        <w:tc>
          <w:tcPr>
            <w:tcW w:w="1012" w:type="dxa"/>
            <w:tcBorders>
              <w:top w:val="single" w:sz="4" w:space="0" w:color="000009"/>
              <w:left w:val="single" w:sz="4" w:space="0" w:color="000009"/>
              <w:bottom w:val="single" w:sz="4" w:space="0" w:color="000009"/>
              <w:right w:val="nil"/>
            </w:tcBorders>
          </w:tcPr>
          <w:p w14:paraId="27E87F55" w14:textId="4064EB00" w:rsidR="00DF6AA1" w:rsidRPr="00EC2129" w:rsidRDefault="00DF6AA1" w:rsidP="00DF6AA1">
            <w:pPr>
              <w:spacing w:line="256" w:lineRule="auto"/>
              <w:ind w:firstLine="119"/>
              <w:rPr>
                <w:rFonts w:asciiTheme="minorHAnsi" w:eastAsia="Arial" w:hAnsiTheme="minorHAnsi" w:cstheme="minorHAnsi"/>
                <w:sz w:val="22"/>
                <w:szCs w:val="22"/>
              </w:rPr>
            </w:pPr>
            <w:r w:rsidRPr="00EC2129">
              <w:rPr>
                <w:rFonts w:asciiTheme="minorHAnsi" w:eastAsia="Arial" w:hAnsiTheme="minorHAnsi" w:cstheme="minorHAnsi"/>
                <w:sz w:val="22"/>
                <w:szCs w:val="22"/>
              </w:rPr>
              <w:t>1.19.4.</w:t>
            </w:r>
          </w:p>
        </w:tc>
        <w:tc>
          <w:tcPr>
            <w:tcW w:w="13584" w:type="dxa"/>
            <w:gridSpan w:val="3"/>
            <w:tcBorders>
              <w:top w:val="single" w:sz="4" w:space="0" w:color="000009"/>
              <w:left w:val="single" w:sz="4" w:space="0" w:color="000009"/>
              <w:bottom w:val="single" w:sz="4" w:space="0" w:color="000009"/>
              <w:right w:val="single" w:sz="4" w:space="0" w:color="000009"/>
            </w:tcBorders>
          </w:tcPr>
          <w:p w14:paraId="1D69B081" w14:textId="35C56EFD" w:rsidR="00DF6AA1" w:rsidRPr="00EC2129" w:rsidRDefault="00DF6AA1" w:rsidP="00DF6AA1">
            <w:pPr>
              <w:spacing w:line="257" w:lineRule="auto"/>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 turi pateikti nuorodą į gamintojo interneto svetainę arba techninės dokumentacijos kopiją, kurioje pateikiama informacija apie siūlomos prekės pagrindines charakteristikas ir atitikimą techninės specifikacijos reikalavimams.</w:t>
            </w:r>
          </w:p>
        </w:tc>
      </w:tr>
      <w:tr w:rsidR="00A11805" w:rsidRPr="00EC2129" w14:paraId="7243F89E" w14:textId="77777777" w:rsidTr="008E58E5">
        <w:trPr>
          <w:trHeight w:val="405"/>
        </w:trPr>
        <w:tc>
          <w:tcPr>
            <w:tcW w:w="1012" w:type="dxa"/>
            <w:tcBorders>
              <w:top w:val="single" w:sz="4" w:space="0" w:color="000009"/>
              <w:left w:val="single" w:sz="4" w:space="0" w:color="000009"/>
              <w:bottom w:val="single" w:sz="4" w:space="0" w:color="000009"/>
              <w:right w:val="nil"/>
            </w:tcBorders>
          </w:tcPr>
          <w:p w14:paraId="286755CB" w14:textId="3C78E566" w:rsidR="00A11805" w:rsidRPr="00EC2129" w:rsidRDefault="00A11805" w:rsidP="00BE3DB4">
            <w:pPr>
              <w:spacing w:line="256" w:lineRule="auto"/>
              <w:ind w:firstLine="119"/>
              <w:rPr>
                <w:rFonts w:asciiTheme="minorHAnsi" w:eastAsia="Arial" w:hAnsiTheme="minorHAnsi" w:cstheme="minorHAnsi"/>
                <w:bCs/>
                <w:sz w:val="22"/>
                <w:szCs w:val="22"/>
              </w:rPr>
            </w:pPr>
            <w:r w:rsidRPr="00EC2129">
              <w:rPr>
                <w:rFonts w:asciiTheme="minorHAnsi" w:hAnsiTheme="minorHAnsi" w:cstheme="minorHAnsi"/>
                <w:bCs/>
                <w:sz w:val="22"/>
                <w:szCs w:val="22"/>
              </w:rPr>
              <w:t>1.</w:t>
            </w:r>
            <w:r w:rsidR="001A35F6" w:rsidRPr="00EC2129">
              <w:rPr>
                <w:rFonts w:asciiTheme="minorHAnsi" w:hAnsiTheme="minorHAnsi" w:cstheme="minorHAnsi"/>
                <w:bCs/>
                <w:sz w:val="22"/>
                <w:szCs w:val="22"/>
              </w:rPr>
              <w:t>1</w:t>
            </w:r>
            <w:r w:rsidR="0075196C" w:rsidRPr="00EC2129">
              <w:rPr>
                <w:rFonts w:asciiTheme="minorHAnsi" w:hAnsiTheme="minorHAnsi" w:cstheme="minorHAnsi"/>
                <w:bCs/>
                <w:sz w:val="22"/>
                <w:szCs w:val="22"/>
              </w:rPr>
              <w:t>9</w:t>
            </w:r>
            <w:r w:rsidRPr="00EC2129">
              <w:rPr>
                <w:rFonts w:asciiTheme="minorHAnsi" w:hAnsiTheme="minorHAnsi" w:cstheme="minorHAnsi"/>
                <w:bCs/>
                <w:sz w:val="22"/>
                <w:szCs w:val="22"/>
              </w:rPr>
              <w:t xml:space="preserve">.5. </w:t>
            </w:r>
          </w:p>
        </w:tc>
        <w:tc>
          <w:tcPr>
            <w:tcW w:w="13584" w:type="dxa"/>
            <w:gridSpan w:val="3"/>
            <w:tcBorders>
              <w:top w:val="single" w:sz="4" w:space="0" w:color="000009"/>
              <w:left w:val="single" w:sz="4" w:space="0" w:color="000009"/>
              <w:bottom w:val="single" w:sz="4" w:space="0" w:color="000009"/>
              <w:right w:val="single" w:sz="4" w:space="0" w:color="000009"/>
            </w:tcBorders>
          </w:tcPr>
          <w:p w14:paraId="1F531368" w14:textId="3D50A7B9" w:rsidR="00A11805" w:rsidRPr="00EC2129" w:rsidRDefault="00C51B89" w:rsidP="00894578">
            <w:pPr>
              <w:ind w:left="113"/>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Pardavėjas</w:t>
            </w:r>
            <w:r w:rsidR="00A11805" w:rsidRPr="00EC2129">
              <w:rPr>
                <w:rFonts w:asciiTheme="minorHAnsi" w:eastAsia="Arial" w:hAnsiTheme="minorHAnsi" w:cstheme="minorHAnsi"/>
                <w:sz w:val="22"/>
                <w:szCs w:val="22"/>
              </w:rPr>
              <w:t xml:space="preserve">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0A8BAD63" w14:textId="28DD1B60" w:rsidR="000A4A89" w:rsidRPr="00EC2129" w:rsidRDefault="009B12E8" w:rsidP="00454165">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eastAsia="zh-CN"/>
              </w:rPr>
              <w:t xml:space="preserve">įranga grąžinama </w:t>
            </w:r>
            <w:r w:rsidR="00EC2129" w:rsidRPr="00EC2129">
              <w:rPr>
                <w:rFonts w:asciiTheme="minorHAnsi" w:eastAsia="Arial" w:hAnsiTheme="minorHAnsi" w:cstheme="minorHAnsi"/>
                <w:lang w:val="lt-LT" w:eastAsia="zh-CN"/>
              </w:rPr>
              <w:t>pardavėjui</w:t>
            </w:r>
            <w:r w:rsidRPr="00EC2129">
              <w:rPr>
                <w:rFonts w:asciiTheme="minorHAnsi" w:eastAsia="Arial" w:hAnsiTheme="minorHAnsi" w:cstheme="minorHAnsi"/>
                <w:lang w:val="lt-LT" w:eastAsia="zh-CN"/>
              </w:rPr>
              <w:t xml:space="preserve"> arba keičiama nauja adekvačia ar geresne, tačiau saugumo reikalavimus atitinkančia įranga</w:t>
            </w:r>
            <w:r w:rsidR="00BF5D91" w:rsidRPr="00EC2129">
              <w:rPr>
                <w:rFonts w:asciiTheme="minorHAnsi" w:eastAsia="Arial" w:hAnsiTheme="minorHAnsi" w:cstheme="minorHAnsi"/>
                <w:lang w:val="lt-LT" w:eastAsia="zh-CN"/>
              </w:rPr>
              <w:t xml:space="preserve"> (kaina (įkainis) šiuo atveju nėra keičiama)</w:t>
            </w:r>
            <w:r w:rsidRPr="00EC2129">
              <w:rPr>
                <w:rFonts w:asciiTheme="minorHAnsi" w:eastAsia="Arial" w:hAnsiTheme="minorHAnsi" w:cstheme="minorHAnsi"/>
                <w:lang w:val="lt-LT" w:eastAsia="zh-CN"/>
              </w:rPr>
              <w:t>;</w:t>
            </w:r>
            <w:r w:rsidR="000A4A89" w:rsidRPr="00EC2129">
              <w:rPr>
                <w:rFonts w:asciiTheme="minorHAnsi" w:eastAsia="Arial" w:hAnsiTheme="minorHAnsi" w:cstheme="minorHAnsi"/>
                <w:lang w:val="lt-LT" w:eastAsia="zh-CN"/>
              </w:rPr>
              <w:t xml:space="preserve"> </w:t>
            </w:r>
          </w:p>
          <w:p w14:paraId="431AB2A3" w14:textId="4580F31E" w:rsidR="00A11805" w:rsidRPr="00EC2129" w:rsidRDefault="00EC2129" w:rsidP="00454165">
            <w:pPr>
              <w:pStyle w:val="ListParagraph"/>
              <w:numPr>
                <w:ilvl w:val="0"/>
                <w:numId w:val="1"/>
              </w:numPr>
              <w:tabs>
                <w:tab w:val="left" w:pos="742"/>
              </w:tabs>
              <w:autoSpaceDN w:val="0"/>
              <w:spacing w:after="0" w:line="240" w:lineRule="auto"/>
              <w:ind w:left="33" w:firstLine="426"/>
              <w:jc w:val="both"/>
              <w:rPr>
                <w:rFonts w:asciiTheme="minorHAnsi" w:eastAsia="Arial" w:hAnsiTheme="minorHAnsi" w:cstheme="minorHAnsi"/>
                <w:lang w:val="lt-LT"/>
              </w:rPr>
            </w:pPr>
            <w:r w:rsidRPr="00EC2129">
              <w:rPr>
                <w:rFonts w:asciiTheme="minorHAnsi" w:eastAsia="Arial" w:hAnsiTheme="minorHAnsi" w:cstheme="minorHAnsi"/>
                <w:lang w:val="lt-LT"/>
              </w:rPr>
              <w:t>pa</w:t>
            </w:r>
            <w:r w:rsidR="00C51B89" w:rsidRPr="00EC2129">
              <w:rPr>
                <w:rFonts w:asciiTheme="minorHAnsi" w:eastAsia="Arial" w:hAnsiTheme="minorHAnsi" w:cstheme="minorHAnsi"/>
                <w:lang w:val="lt-LT"/>
              </w:rPr>
              <w:t>rdavėjas</w:t>
            </w:r>
            <w:r w:rsidR="009B12E8" w:rsidRPr="00EC2129">
              <w:rPr>
                <w:rFonts w:asciiTheme="minorHAnsi" w:eastAsia="Arial" w:hAnsiTheme="minorHAnsi" w:cstheme="minorHAnsi"/>
                <w:lang w:val="lt-LT"/>
              </w:rPr>
              <w:t xml:space="preserve"> padengia pirkimo proceso metu pirkėjo patirtą materialinę žalą.</w:t>
            </w:r>
          </w:p>
        </w:tc>
      </w:tr>
      <w:tr w:rsidR="00A11805" w:rsidRPr="00EC2129" w14:paraId="5B7BC1B1" w14:textId="77777777" w:rsidTr="008E58E5">
        <w:trPr>
          <w:trHeight w:val="405"/>
        </w:trPr>
        <w:tc>
          <w:tcPr>
            <w:tcW w:w="1012" w:type="dxa"/>
            <w:tcBorders>
              <w:top w:val="single" w:sz="4" w:space="0" w:color="000009"/>
              <w:left w:val="single" w:sz="4" w:space="0" w:color="000009"/>
              <w:bottom w:val="single" w:sz="4" w:space="0" w:color="000009"/>
              <w:right w:val="nil"/>
            </w:tcBorders>
          </w:tcPr>
          <w:p w14:paraId="497C6539" w14:textId="77777777" w:rsidR="00A11805" w:rsidRPr="00EC2129" w:rsidRDefault="00A11805" w:rsidP="00BE3DB4">
            <w:pPr>
              <w:spacing w:line="256" w:lineRule="auto"/>
              <w:ind w:left="171"/>
              <w:rPr>
                <w:rFonts w:asciiTheme="minorHAnsi" w:eastAsia="Arial" w:hAnsiTheme="minorHAnsi" w:cstheme="minorHAnsi"/>
                <w:sz w:val="22"/>
                <w:szCs w:val="22"/>
              </w:rPr>
            </w:pPr>
          </w:p>
        </w:tc>
        <w:tc>
          <w:tcPr>
            <w:tcW w:w="3975" w:type="dxa"/>
            <w:tcBorders>
              <w:top w:val="single" w:sz="4" w:space="0" w:color="000009"/>
              <w:left w:val="single" w:sz="4" w:space="0" w:color="000009"/>
              <w:bottom w:val="single" w:sz="4" w:space="0" w:color="000009"/>
              <w:right w:val="nil"/>
            </w:tcBorders>
          </w:tcPr>
          <w:p w14:paraId="44441F49" w14:textId="77777777" w:rsidR="00A11805" w:rsidRPr="00EC2129" w:rsidRDefault="00A11805" w:rsidP="00BE3DB4">
            <w:pPr>
              <w:spacing w:line="256" w:lineRule="auto"/>
              <w:ind w:left="82"/>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Parametras</w:t>
            </w:r>
          </w:p>
        </w:tc>
        <w:tc>
          <w:tcPr>
            <w:tcW w:w="5166" w:type="dxa"/>
            <w:tcBorders>
              <w:top w:val="single" w:sz="4" w:space="0" w:color="000001"/>
              <w:left w:val="single" w:sz="4" w:space="0" w:color="000001"/>
              <w:bottom w:val="single" w:sz="4" w:space="0" w:color="000001"/>
              <w:right w:val="single" w:sz="4" w:space="0" w:color="000001"/>
            </w:tcBorders>
          </w:tcPr>
          <w:p w14:paraId="04711CB9" w14:textId="77777777" w:rsidR="00A11805" w:rsidRPr="00EC2129" w:rsidRDefault="00A11805" w:rsidP="00BE3DB4">
            <w:pPr>
              <w:spacing w:line="256" w:lineRule="auto"/>
              <w:ind w:left="84"/>
              <w:jc w:val="center"/>
              <w:rPr>
                <w:rFonts w:asciiTheme="minorHAnsi" w:eastAsia="Arial" w:hAnsiTheme="minorHAnsi" w:cstheme="minorHAnsi"/>
                <w:sz w:val="22"/>
                <w:szCs w:val="22"/>
              </w:rPr>
            </w:pPr>
            <w:r w:rsidRPr="00EC2129">
              <w:rPr>
                <w:rFonts w:asciiTheme="minorHAnsi" w:eastAsia="Arial" w:hAnsiTheme="minorHAnsi" w:cstheme="minorHAnsi"/>
                <w:b/>
                <w:sz w:val="22"/>
                <w:szCs w:val="22"/>
              </w:rPr>
              <w:t>Minimalūs reikalavimai</w:t>
            </w:r>
          </w:p>
        </w:tc>
        <w:tc>
          <w:tcPr>
            <w:tcW w:w="4443" w:type="dxa"/>
            <w:tcBorders>
              <w:top w:val="single" w:sz="4" w:space="0" w:color="000001"/>
              <w:left w:val="single" w:sz="4" w:space="0" w:color="000001"/>
              <w:bottom w:val="single" w:sz="4" w:space="0" w:color="000001"/>
              <w:right w:val="single" w:sz="4" w:space="0" w:color="000001"/>
            </w:tcBorders>
          </w:tcPr>
          <w:p w14:paraId="02679996" w14:textId="2207D618" w:rsidR="00A11805" w:rsidRPr="00EC2129" w:rsidRDefault="00A11805" w:rsidP="00BE3DB4">
            <w:pPr>
              <w:spacing w:line="256" w:lineRule="auto"/>
              <w:ind w:left="84"/>
              <w:jc w:val="center"/>
              <w:rPr>
                <w:rFonts w:asciiTheme="minorHAnsi" w:eastAsia="Arial" w:hAnsiTheme="minorHAnsi" w:cstheme="minorHAnsi"/>
                <w:b/>
                <w:sz w:val="22"/>
                <w:szCs w:val="22"/>
              </w:rPr>
            </w:pPr>
            <w:r w:rsidRPr="00EC2129">
              <w:rPr>
                <w:rFonts w:asciiTheme="minorHAnsi" w:eastAsia="Arial" w:hAnsiTheme="minorHAnsi" w:cstheme="minorHAnsi"/>
                <w:b/>
                <w:sz w:val="22"/>
                <w:szCs w:val="22"/>
              </w:rPr>
              <w:t xml:space="preserve">Pildo </w:t>
            </w:r>
            <w:r w:rsidR="00EC2129" w:rsidRPr="00EC2129">
              <w:rPr>
                <w:rFonts w:asciiTheme="minorHAnsi" w:eastAsia="Arial" w:hAnsiTheme="minorHAnsi" w:cstheme="minorHAnsi"/>
                <w:b/>
                <w:sz w:val="22"/>
                <w:szCs w:val="22"/>
              </w:rPr>
              <w:t>pardavėjas</w:t>
            </w:r>
          </w:p>
        </w:tc>
      </w:tr>
      <w:tr w:rsidR="00A11805" w:rsidRPr="00EC2129" w14:paraId="14675184" w14:textId="77777777" w:rsidTr="008E58E5">
        <w:trPr>
          <w:trHeight w:val="405"/>
        </w:trPr>
        <w:tc>
          <w:tcPr>
            <w:tcW w:w="1012" w:type="dxa"/>
            <w:tcBorders>
              <w:top w:val="single" w:sz="4" w:space="0" w:color="000009"/>
              <w:left w:val="single" w:sz="4" w:space="0" w:color="000009"/>
              <w:bottom w:val="single" w:sz="4" w:space="0" w:color="000009"/>
              <w:right w:val="nil"/>
            </w:tcBorders>
          </w:tcPr>
          <w:p w14:paraId="35C297F8" w14:textId="387049DD"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9</w:t>
            </w:r>
            <w:r w:rsidRPr="00EC2129">
              <w:rPr>
                <w:rFonts w:asciiTheme="minorHAnsi" w:eastAsia="Arial" w:hAnsiTheme="minorHAnsi" w:cstheme="minorHAnsi"/>
                <w:sz w:val="22"/>
                <w:szCs w:val="22"/>
              </w:rPr>
              <w:t>.6.</w:t>
            </w:r>
          </w:p>
        </w:tc>
        <w:tc>
          <w:tcPr>
            <w:tcW w:w="3975" w:type="dxa"/>
            <w:tcBorders>
              <w:top w:val="single" w:sz="4" w:space="0" w:color="000009"/>
              <w:left w:val="single" w:sz="4" w:space="0" w:color="000009"/>
              <w:bottom w:val="single" w:sz="4" w:space="0" w:color="000009"/>
              <w:right w:val="nil"/>
            </w:tcBorders>
          </w:tcPr>
          <w:p w14:paraId="054CC875" w14:textId="77777777" w:rsidR="00A11805" w:rsidRPr="00EC2129" w:rsidRDefault="00A11805" w:rsidP="00BE3DB4">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Gamintojas</w:t>
            </w:r>
          </w:p>
        </w:tc>
        <w:tc>
          <w:tcPr>
            <w:tcW w:w="5166" w:type="dxa"/>
            <w:tcBorders>
              <w:top w:val="single" w:sz="4" w:space="0" w:color="000001"/>
              <w:left w:val="single" w:sz="4" w:space="0" w:color="000001"/>
              <w:bottom w:val="single" w:sz="4" w:space="0" w:color="000001"/>
              <w:right w:val="single" w:sz="4" w:space="0" w:color="000001"/>
            </w:tcBorders>
          </w:tcPr>
          <w:p w14:paraId="6DB2EF4B" w14:textId="77777777" w:rsidR="00A11805" w:rsidRPr="00EC2129" w:rsidRDefault="00A11805" w:rsidP="00BE3DB4">
            <w:pPr>
              <w:spacing w:line="256" w:lineRule="auto"/>
              <w:ind w:left="84"/>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tc>
        <w:tc>
          <w:tcPr>
            <w:tcW w:w="4443" w:type="dxa"/>
            <w:tcBorders>
              <w:top w:val="single" w:sz="4" w:space="0" w:color="000001"/>
              <w:left w:val="single" w:sz="4" w:space="0" w:color="000001"/>
              <w:bottom w:val="single" w:sz="4" w:space="0" w:color="000001"/>
              <w:right w:val="single" w:sz="4" w:space="0" w:color="000001"/>
            </w:tcBorders>
          </w:tcPr>
          <w:p w14:paraId="7654EE47" w14:textId="77777777" w:rsidR="008E58E5" w:rsidRDefault="008E58E5" w:rsidP="008E58E5">
            <w:pPr>
              <w:spacing w:line="257" w:lineRule="auto"/>
              <w:ind w:left="113"/>
              <w:jc w:val="both"/>
            </w:pPr>
            <w:r>
              <w:t>LHD 20X20_HC</w:t>
            </w:r>
          </w:p>
          <w:p w14:paraId="0492F255" w14:textId="2E4BF3E1" w:rsidR="00A11805" w:rsidRPr="00EC2129" w:rsidRDefault="00A11805" w:rsidP="008E58E5">
            <w:pPr>
              <w:spacing w:line="257" w:lineRule="auto"/>
              <w:ind w:left="113"/>
              <w:jc w:val="both"/>
              <w:rPr>
                <w:rFonts w:asciiTheme="minorHAnsi" w:eastAsia="Arial" w:hAnsiTheme="minorHAnsi" w:cstheme="minorHAnsi"/>
                <w:sz w:val="22"/>
                <w:szCs w:val="22"/>
              </w:rPr>
            </w:pPr>
          </w:p>
        </w:tc>
      </w:tr>
      <w:tr w:rsidR="00A11805" w:rsidRPr="00EC2129" w14:paraId="5D0B38E8" w14:textId="77777777" w:rsidTr="008E58E5">
        <w:trPr>
          <w:trHeight w:val="1406"/>
        </w:trPr>
        <w:tc>
          <w:tcPr>
            <w:tcW w:w="1012" w:type="dxa"/>
            <w:tcBorders>
              <w:top w:val="single" w:sz="4" w:space="0" w:color="000009"/>
              <w:left w:val="single" w:sz="4" w:space="0" w:color="000009"/>
              <w:bottom w:val="single" w:sz="4" w:space="0" w:color="000009"/>
              <w:right w:val="nil"/>
            </w:tcBorders>
          </w:tcPr>
          <w:p w14:paraId="5AAEF5FD" w14:textId="7A91C712" w:rsidR="00A11805" w:rsidRPr="00EC2129" w:rsidRDefault="00A11805" w:rsidP="00BE3DB4">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w:t>
            </w:r>
            <w:r w:rsidR="001A35F6" w:rsidRPr="00EC2129">
              <w:rPr>
                <w:rFonts w:asciiTheme="minorHAnsi" w:eastAsia="Arial" w:hAnsiTheme="minorHAnsi" w:cstheme="minorHAnsi"/>
                <w:sz w:val="22"/>
                <w:szCs w:val="22"/>
              </w:rPr>
              <w:t>1</w:t>
            </w:r>
            <w:r w:rsidR="0075196C" w:rsidRPr="00EC2129">
              <w:rPr>
                <w:rFonts w:asciiTheme="minorHAnsi" w:eastAsia="Arial" w:hAnsiTheme="minorHAnsi" w:cstheme="minorHAnsi"/>
                <w:sz w:val="22"/>
                <w:szCs w:val="22"/>
              </w:rPr>
              <w:t>9</w:t>
            </w:r>
            <w:r w:rsidRPr="00EC2129">
              <w:rPr>
                <w:rFonts w:asciiTheme="minorHAnsi" w:eastAsia="Arial" w:hAnsiTheme="minorHAnsi" w:cstheme="minorHAnsi"/>
                <w:sz w:val="22"/>
                <w:szCs w:val="22"/>
              </w:rPr>
              <w:t>.7.</w:t>
            </w:r>
          </w:p>
        </w:tc>
        <w:tc>
          <w:tcPr>
            <w:tcW w:w="3975" w:type="dxa"/>
            <w:tcBorders>
              <w:top w:val="single" w:sz="4" w:space="0" w:color="000009"/>
              <w:left w:val="single" w:sz="4" w:space="0" w:color="000009"/>
              <w:bottom w:val="single" w:sz="4" w:space="0" w:color="000009"/>
              <w:right w:val="nil"/>
            </w:tcBorders>
          </w:tcPr>
          <w:p w14:paraId="051FDE3B" w14:textId="77777777" w:rsidR="00A11805" w:rsidRPr="00EC2129" w:rsidRDefault="00A11805" w:rsidP="00BE3DB4">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Pavadinimas/Modelis</w:t>
            </w:r>
          </w:p>
        </w:tc>
        <w:tc>
          <w:tcPr>
            <w:tcW w:w="5166" w:type="dxa"/>
            <w:tcBorders>
              <w:top w:val="single" w:sz="4" w:space="0" w:color="000001"/>
              <w:left w:val="single" w:sz="4" w:space="0" w:color="000001"/>
              <w:bottom w:val="single" w:sz="4" w:space="0" w:color="000001"/>
              <w:right w:val="single" w:sz="4" w:space="0" w:color="000001"/>
            </w:tcBorders>
          </w:tcPr>
          <w:p w14:paraId="329D1F74" w14:textId="77777777" w:rsidR="00A11805" w:rsidRPr="00EC2129" w:rsidRDefault="00A11805" w:rsidP="00BE3DB4">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Nurodyti.</w:t>
            </w:r>
          </w:p>
          <w:p w14:paraId="50CC6A73" w14:textId="77777777" w:rsidR="00A11805" w:rsidRPr="00EC2129" w:rsidRDefault="00A11805" w:rsidP="00BE3DB4">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Pateikti nuorodą į gamintojo interneto svetainę arba techninės dokumentacijos kopiją, kurioje pateikiama informacija apie siūlomos prekės pagrindines charakteristikas ir atitikimą techninės specifikacijos reikalavimams.</w:t>
            </w:r>
          </w:p>
        </w:tc>
        <w:tc>
          <w:tcPr>
            <w:tcW w:w="4443" w:type="dxa"/>
            <w:tcBorders>
              <w:top w:val="single" w:sz="4" w:space="0" w:color="000001"/>
              <w:left w:val="single" w:sz="4" w:space="0" w:color="000001"/>
              <w:bottom w:val="single" w:sz="4" w:space="0" w:color="000001"/>
              <w:right w:val="single" w:sz="4" w:space="0" w:color="000001"/>
            </w:tcBorders>
          </w:tcPr>
          <w:p w14:paraId="4D1C984A" w14:textId="32D7CC37" w:rsidR="00A11805" w:rsidRPr="00EC2129" w:rsidRDefault="00E33451" w:rsidP="00F87731">
            <w:pPr>
              <w:spacing w:line="257" w:lineRule="auto"/>
              <w:ind w:left="113"/>
              <w:jc w:val="both"/>
              <w:rPr>
                <w:rFonts w:asciiTheme="minorHAnsi" w:eastAsia="Arial" w:hAnsiTheme="minorHAnsi" w:cstheme="minorHAnsi"/>
                <w:sz w:val="22"/>
                <w:szCs w:val="22"/>
              </w:rPr>
            </w:pPr>
            <w:hyperlink r:id="rId22" w:history="1">
              <w:r w:rsidR="008E58E5" w:rsidRPr="000E47A6">
                <w:rPr>
                  <w:rStyle w:val="Hyperlink"/>
                </w:rPr>
                <w:t>https://www.koposelektro.lt/lt/produkt/4499-lista-hranata</w:t>
              </w:r>
            </w:hyperlink>
          </w:p>
        </w:tc>
      </w:tr>
      <w:tr w:rsidR="008E58E5" w:rsidRPr="00EC2129" w14:paraId="6F9EF810" w14:textId="77777777" w:rsidTr="008E58E5">
        <w:trPr>
          <w:trHeight w:val="405"/>
        </w:trPr>
        <w:tc>
          <w:tcPr>
            <w:tcW w:w="1012" w:type="dxa"/>
            <w:tcBorders>
              <w:top w:val="single" w:sz="4" w:space="0" w:color="000009"/>
              <w:left w:val="single" w:sz="4" w:space="0" w:color="000009"/>
              <w:bottom w:val="single" w:sz="4" w:space="0" w:color="000009"/>
              <w:right w:val="nil"/>
            </w:tcBorders>
          </w:tcPr>
          <w:p w14:paraId="1292F6F3" w14:textId="178CCC16" w:rsidR="008E58E5" w:rsidRPr="00EC2129" w:rsidRDefault="008E58E5" w:rsidP="008E58E5">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1.19.8.</w:t>
            </w:r>
          </w:p>
        </w:tc>
        <w:tc>
          <w:tcPr>
            <w:tcW w:w="3975" w:type="dxa"/>
            <w:tcBorders>
              <w:top w:val="single" w:sz="4" w:space="0" w:color="000009"/>
              <w:left w:val="single" w:sz="4" w:space="0" w:color="000009"/>
              <w:bottom w:val="single" w:sz="4" w:space="0" w:color="000009"/>
              <w:right w:val="nil"/>
            </w:tcBorders>
          </w:tcPr>
          <w:p w14:paraId="2B187383" w14:textId="77777777" w:rsidR="008E58E5" w:rsidRPr="00EC2129" w:rsidRDefault="008E58E5" w:rsidP="008E58E5">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Tipas</w:t>
            </w:r>
          </w:p>
        </w:tc>
        <w:tc>
          <w:tcPr>
            <w:tcW w:w="5166" w:type="dxa"/>
            <w:tcBorders>
              <w:top w:val="single" w:sz="4" w:space="0" w:color="000001"/>
              <w:left w:val="single" w:sz="4" w:space="0" w:color="000001"/>
              <w:bottom w:val="single" w:sz="4" w:space="0" w:color="000001"/>
              <w:right w:val="single" w:sz="4" w:space="0" w:color="000001"/>
            </w:tcBorders>
          </w:tcPr>
          <w:p w14:paraId="64143B02" w14:textId="67FC408A" w:rsidR="008E58E5" w:rsidRPr="00EC2129" w:rsidRDefault="008E58E5" w:rsidP="008E58E5">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Instaliacinis lovelis laidams;</w:t>
            </w:r>
          </w:p>
        </w:tc>
        <w:tc>
          <w:tcPr>
            <w:tcW w:w="4443" w:type="dxa"/>
            <w:tcBorders>
              <w:top w:val="single" w:sz="4" w:space="0" w:color="000001"/>
              <w:left w:val="single" w:sz="4" w:space="0" w:color="000001"/>
              <w:bottom w:val="single" w:sz="4" w:space="0" w:color="000001"/>
              <w:right w:val="single" w:sz="4" w:space="0" w:color="000001"/>
            </w:tcBorders>
          </w:tcPr>
          <w:p w14:paraId="7728B46F" w14:textId="147C6B52" w:rsidR="008E58E5" w:rsidRPr="00EC2129" w:rsidRDefault="008E58E5" w:rsidP="008E58E5">
            <w:pPr>
              <w:spacing w:line="257" w:lineRule="auto"/>
              <w:ind w:left="113"/>
              <w:jc w:val="both"/>
              <w:rPr>
                <w:rFonts w:asciiTheme="minorHAnsi" w:eastAsia="Arial" w:hAnsiTheme="minorHAnsi" w:cstheme="minorHAnsi"/>
                <w:sz w:val="22"/>
                <w:szCs w:val="22"/>
              </w:rPr>
            </w:pPr>
            <w:r w:rsidRPr="005770AD">
              <w:rPr>
                <w:rFonts w:asciiTheme="minorHAnsi" w:eastAsia="Arial" w:hAnsiTheme="minorHAnsi" w:cstheme="minorHAnsi"/>
                <w:sz w:val="20"/>
                <w:szCs w:val="20"/>
              </w:rPr>
              <w:t xml:space="preserve">Instaliacinis </w:t>
            </w:r>
            <w:r>
              <w:rPr>
                <w:rFonts w:asciiTheme="minorHAnsi" w:eastAsia="Arial" w:hAnsiTheme="minorHAnsi" w:cstheme="minorHAnsi"/>
                <w:sz w:val="20"/>
                <w:szCs w:val="20"/>
              </w:rPr>
              <w:t>lovelis</w:t>
            </w:r>
            <w:r w:rsidRPr="005770AD">
              <w:rPr>
                <w:rFonts w:asciiTheme="minorHAnsi" w:eastAsia="Arial" w:hAnsiTheme="minorHAnsi" w:cstheme="minorHAnsi"/>
                <w:sz w:val="20"/>
                <w:szCs w:val="20"/>
              </w:rPr>
              <w:t xml:space="preserve"> laidams</w:t>
            </w:r>
            <w:r>
              <w:rPr>
                <w:rFonts w:asciiTheme="minorHAnsi" w:eastAsia="Arial" w:hAnsiTheme="minorHAnsi" w:cstheme="minorHAnsi"/>
                <w:sz w:val="20"/>
                <w:szCs w:val="20"/>
              </w:rPr>
              <w:t>.</w:t>
            </w:r>
          </w:p>
        </w:tc>
      </w:tr>
      <w:tr w:rsidR="008E58E5" w:rsidRPr="00EC2129" w14:paraId="2E97B1FC" w14:textId="77777777" w:rsidTr="008E58E5">
        <w:trPr>
          <w:trHeight w:val="405"/>
        </w:trPr>
        <w:tc>
          <w:tcPr>
            <w:tcW w:w="1012" w:type="dxa"/>
            <w:tcBorders>
              <w:top w:val="single" w:sz="4" w:space="0" w:color="000009"/>
              <w:left w:val="single" w:sz="4" w:space="0" w:color="000009"/>
              <w:bottom w:val="single" w:sz="4" w:space="0" w:color="000009"/>
              <w:right w:val="nil"/>
            </w:tcBorders>
          </w:tcPr>
          <w:p w14:paraId="409F73D3" w14:textId="760A2414" w:rsidR="008E58E5" w:rsidRPr="00EC2129" w:rsidRDefault="008E58E5" w:rsidP="008E58E5">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1.19.9.</w:t>
            </w:r>
          </w:p>
        </w:tc>
        <w:tc>
          <w:tcPr>
            <w:tcW w:w="3975" w:type="dxa"/>
            <w:tcBorders>
              <w:top w:val="single" w:sz="4" w:space="0" w:color="000009"/>
              <w:left w:val="single" w:sz="4" w:space="0" w:color="000009"/>
              <w:bottom w:val="single" w:sz="4" w:space="0" w:color="000009"/>
              <w:right w:val="nil"/>
            </w:tcBorders>
          </w:tcPr>
          <w:p w14:paraId="402B42CA" w14:textId="77777777" w:rsidR="008E58E5" w:rsidRPr="00EC2129" w:rsidRDefault="008E58E5" w:rsidP="008E58E5">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 xml:space="preserve">Išmatavimai </w:t>
            </w:r>
          </w:p>
        </w:tc>
        <w:tc>
          <w:tcPr>
            <w:tcW w:w="5166" w:type="dxa"/>
            <w:tcBorders>
              <w:top w:val="single" w:sz="4" w:space="0" w:color="000001"/>
              <w:left w:val="single" w:sz="4" w:space="0" w:color="000001"/>
              <w:bottom w:val="single" w:sz="4" w:space="0" w:color="000001"/>
              <w:right w:val="single" w:sz="4" w:space="0" w:color="000001"/>
            </w:tcBorders>
          </w:tcPr>
          <w:p w14:paraId="56AE10C1" w14:textId="6D7B1905" w:rsidR="008E58E5" w:rsidRPr="00EC2129" w:rsidRDefault="008E58E5" w:rsidP="008E58E5">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Instaliacinis lovelis ≥ 20x20 mm. Parenkami projektavimo metu;</w:t>
            </w:r>
          </w:p>
        </w:tc>
        <w:tc>
          <w:tcPr>
            <w:tcW w:w="4443" w:type="dxa"/>
            <w:tcBorders>
              <w:top w:val="single" w:sz="4" w:space="0" w:color="000001"/>
              <w:left w:val="single" w:sz="4" w:space="0" w:color="000001"/>
              <w:bottom w:val="single" w:sz="4" w:space="0" w:color="000001"/>
              <w:right w:val="single" w:sz="4" w:space="0" w:color="000001"/>
            </w:tcBorders>
          </w:tcPr>
          <w:p w14:paraId="6EC59FFD" w14:textId="042DEFFA" w:rsidR="008E58E5" w:rsidRPr="00EC2129" w:rsidRDefault="008E58E5" w:rsidP="008E58E5">
            <w:pPr>
              <w:spacing w:line="257" w:lineRule="auto"/>
              <w:ind w:left="113"/>
              <w:jc w:val="both"/>
              <w:rPr>
                <w:rFonts w:asciiTheme="minorHAnsi" w:eastAsia="Arial" w:hAnsiTheme="minorHAnsi" w:cstheme="minorHAnsi"/>
                <w:sz w:val="22"/>
                <w:szCs w:val="22"/>
              </w:rPr>
            </w:pPr>
            <w:r w:rsidRPr="000A4A89">
              <w:rPr>
                <w:rFonts w:asciiTheme="minorHAnsi" w:eastAsia="Arial" w:hAnsiTheme="minorHAnsi" w:cstheme="minorHAnsi"/>
                <w:sz w:val="20"/>
                <w:szCs w:val="20"/>
              </w:rPr>
              <w:t xml:space="preserve">Instaliacinis lovelis </w:t>
            </w:r>
            <w:r w:rsidRPr="00B70364">
              <w:rPr>
                <w:rFonts w:asciiTheme="minorHAnsi" w:eastAsia="Arial" w:hAnsiTheme="minorHAnsi" w:cstheme="minorHAnsi"/>
                <w:sz w:val="20"/>
                <w:szCs w:val="20"/>
              </w:rPr>
              <w:t>≥ 20x20 mm.</w:t>
            </w:r>
            <w:r w:rsidRPr="000A4A89">
              <w:rPr>
                <w:rFonts w:asciiTheme="minorHAnsi" w:eastAsia="Arial" w:hAnsiTheme="minorHAnsi" w:cstheme="minorHAnsi"/>
                <w:sz w:val="20"/>
                <w:szCs w:val="20"/>
              </w:rPr>
              <w:t xml:space="preserve"> Parenkami projektavimo metu</w:t>
            </w:r>
          </w:p>
        </w:tc>
      </w:tr>
      <w:tr w:rsidR="008E58E5" w:rsidRPr="00EC2129" w14:paraId="4B9581C5" w14:textId="77777777" w:rsidTr="008E58E5">
        <w:trPr>
          <w:trHeight w:val="405"/>
        </w:trPr>
        <w:tc>
          <w:tcPr>
            <w:tcW w:w="1012" w:type="dxa"/>
            <w:tcBorders>
              <w:top w:val="single" w:sz="4" w:space="0" w:color="000009"/>
              <w:left w:val="single" w:sz="4" w:space="0" w:color="000009"/>
              <w:bottom w:val="single" w:sz="4" w:space="0" w:color="000009"/>
              <w:right w:val="nil"/>
            </w:tcBorders>
          </w:tcPr>
          <w:p w14:paraId="0C93DACE" w14:textId="55C01ADC" w:rsidR="008E58E5" w:rsidRPr="00EC2129" w:rsidRDefault="008E58E5" w:rsidP="008E58E5">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1.19.10.</w:t>
            </w:r>
          </w:p>
        </w:tc>
        <w:tc>
          <w:tcPr>
            <w:tcW w:w="3975" w:type="dxa"/>
            <w:tcBorders>
              <w:top w:val="single" w:sz="4" w:space="0" w:color="000009"/>
              <w:left w:val="single" w:sz="4" w:space="0" w:color="000009"/>
              <w:bottom w:val="single" w:sz="4" w:space="0" w:color="000009"/>
              <w:right w:val="nil"/>
            </w:tcBorders>
          </w:tcPr>
          <w:p w14:paraId="1F3DC48A" w14:textId="77777777" w:rsidR="008E58E5" w:rsidRPr="00EC2129" w:rsidRDefault="008E58E5" w:rsidP="008E58E5">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Medžiaga</w:t>
            </w:r>
          </w:p>
        </w:tc>
        <w:tc>
          <w:tcPr>
            <w:tcW w:w="5166" w:type="dxa"/>
            <w:tcBorders>
              <w:top w:val="single" w:sz="4" w:space="0" w:color="000001"/>
              <w:left w:val="single" w:sz="4" w:space="0" w:color="000001"/>
              <w:bottom w:val="single" w:sz="4" w:space="0" w:color="000001"/>
              <w:right w:val="single" w:sz="4" w:space="0" w:color="000001"/>
            </w:tcBorders>
          </w:tcPr>
          <w:p w14:paraId="1FA9A259" w14:textId="44D6C214" w:rsidR="008E58E5" w:rsidRPr="00EC2129" w:rsidRDefault="008E58E5" w:rsidP="008E58E5">
            <w:pPr>
              <w:spacing w:line="256" w:lineRule="auto"/>
              <w:ind w:left="84"/>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Nepalaikanti degimo PVC;</w:t>
            </w:r>
          </w:p>
        </w:tc>
        <w:tc>
          <w:tcPr>
            <w:tcW w:w="4443" w:type="dxa"/>
            <w:tcBorders>
              <w:top w:val="single" w:sz="4" w:space="0" w:color="000001"/>
              <w:left w:val="single" w:sz="4" w:space="0" w:color="000001"/>
              <w:bottom w:val="single" w:sz="4" w:space="0" w:color="000001"/>
              <w:right w:val="single" w:sz="4" w:space="0" w:color="000001"/>
            </w:tcBorders>
          </w:tcPr>
          <w:p w14:paraId="49C5FD5C" w14:textId="715BEC5C" w:rsidR="008E58E5" w:rsidRPr="00EC2129" w:rsidRDefault="008E58E5" w:rsidP="008E58E5">
            <w:pPr>
              <w:spacing w:line="257" w:lineRule="auto"/>
              <w:ind w:left="113"/>
              <w:jc w:val="both"/>
              <w:rPr>
                <w:rFonts w:asciiTheme="minorHAnsi" w:eastAsia="Arial" w:hAnsiTheme="minorHAnsi" w:cstheme="minorHAnsi"/>
                <w:sz w:val="22"/>
                <w:szCs w:val="22"/>
              </w:rPr>
            </w:pPr>
            <w:r>
              <w:rPr>
                <w:rFonts w:asciiTheme="minorHAnsi" w:eastAsia="Arial" w:hAnsiTheme="minorHAnsi" w:cstheme="minorHAnsi"/>
                <w:sz w:val="20"/>
                <w:szCs w:val="20"/>
              </w:rPr>
              <w:t>Nepalaikanti degimo PVC</w:t>
            </w:r>
          </w:p>
        </w:tc>
      </w:tr>
      <w:tr w:rsidR="008E58E5" w:rsidRPr="00EC2129" w14:paraId="02DA152B" w14:textId="77777777" w:rsidTr="008E58E5">
        <w:trPr>
          <w:trHeight w:val="579"/>
        </w:trPr>
        <w:tc>
          <w:tcPr>
            <w:tcW w:w="1012" w:type="dxa"/>
            <w:tcBorders>
              <w:top w:val="single" w:sz="4" w:space="0" w:color="000009"/>
              <w:left w:val="single" w:sz="4" w:space="0" w:color="000009"/>
              <w:bottom w:val="single" w:sz="4" w:space="0" w:color="000009"/>
              <w:right w:val="nil"/>
            </w:tcBorders>
          </w:tcPr>
          <w:p w14:paraId="41A04A1E" w14:textId="578D4279" w:rsidR="008E58E5" w:rsidRPr="00EC2129" w:rsidRDefault="008E58E5" w:rsidP="008E58E5">
            <w:pPr>
              <w:spacing w:line="256" w:lineRule="auto"/>
              <w:ind w:left="171"/>
              <w:rPr>
                <w:rFonts w:asciiTheme="minorHAnsi" w:eastAsia="Arial" w:hAnsiTheme="minorHAnsi" w:cstheme="minorHAnsi"/>
                <w:sz w:val="22"/>
                <w:szCs w:val="22"/>
              </w:rPr>
            </w:pPr>
            <w:r w:rsidRPr="00EC2129">
              <w:rPr>
                <w:rFonts w:asciiTheme="minorHAnsi" w:eastAsia="Arial" w:hAnsiTheme="minorHAnsi" w:cstheme="minorHAnsi"/>
                <w:sz w:val="22"/>
                <w:szCs w:val="22"/>
              </w:rPr>
              <w:t>1.19.11.</w:t>
            </w:r>
          </w:p>
        </w:tc>
        <w:tc>
          <w:tcPr>
            <w:tcW w:w="3975" w:type="dxa"/>
            <w:tcBorders>
              <w:top w:val="single" w:sz="4" w:space="0" w:color="000009"/>
              <w:left w:val="single" w:sz="4" w:space="0" w:color="000009"/>
              <w:bottom w:val="single" w:sz="4" w:space="0" w:color="000009"/>
              <w:right w:val="nil"/>
            </w:tcBorders>
          </w:tcPr>
          <w:p w14:paraId="3D483BC9" w14:textId="77777777" w:rsidR="008E58E5" w:rsidRPr="00EC2129" w:rsidRDefault="008E58E5" w:rsidP="008E58E5">
            <w:pPr>
              <w:spacing w:line="256" w:lineRule="auto"/>
              <w:ind w:left="82"/>
              <w:rPr>
                <w:rFonts w:asciiTheme="minorHAnsi" w:eastAsia="Arial" w:hAnsiTheme="minorHAnsi" w:cstheme="minorHAnsi"/>
                <w:sz w:val="22"/>
                <w:szCs w:val="22"/>
              </w:rPr>
            </w:pPr>
            <w:r w:rsidRPr="00EC2129">
              <w:rPr>
                <w:rFonts w:asciiTheme="minorHAnsi" w:eastAsia="Arial" w:hAnsiTheme="minorHAnsi" w:cstheme="minorHAnsi"/>
                <w:sz w:val="22"/>
                <w:szCs w:val="22"/>
              </w:rPr>
              <w:t>Darbo temperatūra</w:t>
            </w:r>
          </w:p>
        </w:tc>
        <w:tc>
          <w:tcPr>
            <w:tcW w:w="5166" w:type="dxa"/>
            <w:tcBorders>
              <w:top w:val="single" w:sz="4" w:space="0" w:color="000001"/>
              <w:left w:val="single" w:sz="4" w:space="0" w:color="000001"/>
              <w:bottom w:val="single" w:sz="4" w:space="0" w:color="000001"/>
              <w:right w:val="single" w:sz="4" w:space="0" w:color="000001"/>
            </w:tcBorders>
          </w:tcPr>
          <w:p w14:paraId="172A7486" w14:textId="7DE05473" w:rsidR="008E58E5" w:rsidRPr="00EC2129" w:rsidRDefault="008E58E5" w:rsidP="008E58E5">
            <w:pPr>
              <w:spacing w:line="257" w:lineRule="auto"/>
              <w:ind w:left="57" w:right="907"/>
              <w:jc w:val="both"/>
              <w:rPr>
                <w:rFonts w:asciiTheme="minorHAnsi" w:eastAsia="Arial" w:hAnsiTheme="minorHAnsi" w:cstheme="minorHAnsi"/>
                <w:sz w:val="22"/>
                <w:szCs w:val="22"/>
              </w:rPr>
            </w:pPr>
            <w:r w:rsidRPr="00EC2129">
              <w:rPr>
                <w:rFonts w:asciiTheme="minorHAnsi" w:eastAsia="Arial" w:hAnsiTheme="minorHAnsi" w:cstheme="minorHAnsi"/>
                <w:sz w:val="22"/>
                <w:szCs w:val="22"/>
              </w:rPr>
              <w:t>Darbo temperatūros diapazonas ne mažesnis kaip nuo - -5° iki +60° C.</w:t>
            </w:r>
          </w:p>
          <w:p w14:paraId="52C4FEBD" w14:textId="77777777" w:rsidR="008E58E5" w:rsidRPr="00EC2129" w:rsidRDefault="008E58E5" w:rsidP="008E58E5">
            <w:pPr>
              <w:spacing w:line="257" w:lineRule="auto"/>
              <w:ind w:left="57" w:right="907"/>
              <w:jc w:val="both"/>
              <w:rPr>
                <w:rFonts w:asciiTheme="minorHAnsi" w:eastAsia="Arial" w:hAnsiTheme="minorHAnsi" w:cstheme="minorHAnsi"/>
                <w:sz w:val="22"/>
                <w:szCs w:val="22"/>
              </w:rPr>
            </w:pPr>
          </w:p>
        </w:tc>
        <w:tc>
          <w:tcPr>
            <w:tcW w:w="4443" w:type="dxa"/>
            <w:tcBorders>
              <w:top w:val="single" w:sz="4" w:space="0" w:color="000001"/>
              <w:left w:val="single" w:sz="4" w:space="0" w:color="000001"/>
              <w:bottom w:val="single" w:sz="4" w:space="0" w:color="000001"/>
              <w:right w:val="single" w:sz="4" w:space="0" w:color="000001"/>
            </w:tcBorders>
          </w:tcPr>
          <w:p w14:paraId="6E877B82" w14:textId="77777777" w:rsidR="008E58E5" w:rsidRPr="003F28E9" w:rsidRDefault="008E58E5" w:rsidP="008E58E5">
            <w:pPr>
              <w:spacing w:line="257" w:lineRule="auto"/>
              <w:ind w:left="57" w:right="907"/>
              <w:jc w:val="both"/>
              <w:rPr>
                <w:rFonts w:asciiTheme="minorHAnsi" w:eastAsia="Arial" w:hAnsiTheme="minorHAnsi" w:cstheme="minorHAnsi"/>
                <w:sz w:val="20"/>
                <w:szCs w:val="20"/>
              </w:rPr>
            </w:pPr>
            <w:r>
              <w:rPr>
                <w:rFonts w:asciiTheme="minorHAnsi" w:eastAsia="Arial" w:hAnsiTheme="minorHAnsi" w:cstheme="minorHAnsi"/>
                <w:sz w:val="20"/>
                <w:szCs w:val="20"/>
              </w:rPr>
              <w:t>D</w:t>
            </w:r>
            <w:r w:rsidRPr="003F28E9">
              <w:rPr>
                <w:rFonts w:asciiTheme="minorHAnsi" w:eastAsia="Arial" w:hAnsiTheme="minorHAnsi" w:cstheme="minorHAnsi"/>
                <w:sz w:val="20"/>
                <w:szCs w:val="20"/>
              </w:rPr>
              <w:t>arbo temperatūros diapazonas ne mažesnis kaip nuo - -5° iki +60° C</w:t>
            </w:r>
          </w:p>
          <w:p w14:paraId="6A6D6C21" w14:textId="77777777" w:rsidR="008E58E5" w:rsidRPr="00EC2129" w:rsidRDefault="008E58E5" w:rsidP="008E58E5">
            <w:pPr>
              <w:spacing w:line="257" w:lineRule="auto"/>
              <w:ind w:left="113"/>
              <w:jc w:val="both"/>
              <w:rPr>
                <w:rFonts w:asciiTheme="minorHAnsi" w:eastAsia="Arial" w:hAnsiTheme="minorHAnsi" w:cstheme="minorHAnsi"/>
                <w:sz w:val="22"/>
                <w:szCs w:val="22"/>
              </w:rPr>
            </w:pPr>
          </w:p>
        </w:tc>
      </w:tr>
    </w:tbl>
    <w:p w14:paraId="036ACAAC" w14:textId="77777777" w:rsidR="00A11805" w:rsidRPr="00EC2129" w:rsidRDefault="00A11805" w:rsidP="00A11805">
      <w:pPr>
        <w:rPr>
          <w:rFonts w:asciiTheme="minorHAnsi" w:hAnsiTheme="minorHAnsi" w:cstheme="minorHAnsi"/>
          <w:sz w:val="22"/>
          <w:szCs w:val="22"/>
        </w:rPr>
      </w:pPr>
    </w:p>
    <w:p w14:paraId="32EDD6DE" w14:textId="77777777" w:rsidR="00A11805" w:rsidRPr="00EC2129" w:rsidRDefault="00A11805" w:rsidP="00A11805">
      <w:pPr>
        <w:rPr>
          <w:rFonts w:asciiTheme="minorHAnsi" w:hAnsiTheme="minorHAnsi" w:cstheme="minorHAnsi"/>
          <w:sz w:val="22"/>
          <w:szCs w:val="22"/>
        </w:rPr>
      </w:pPr>
    </w:p>
    <w:p w14:paraId="3CB88D57" w14:textId="0F130D16" w:rsidR="002167D2" w:rsidRPr="00EC2129" w:rsidRDefault="002167D2" w:rsidP="00A11805">
      <w:pPr>
        <w:rPr>
          <w:rFonts w:asciiTheme="minorHAnsi" w:hAnsiTheme="minorHAnsi" w:cstheme="minorHAnsi"/>
          <w:sz w:val="22"/>
          <w:szCs w:val="22"/>
        </w:rPr>
      </w:pPr>
    </w:p>
    <w:p w14:paraId="68E9CD98" w14:textId="77777777" w:rsidR="002167D2" w:rsidRPr="00EC2129" w:rsidRDefault="002167D2" w:rsidP="00A11805">
      <w:pPr>
        <w:rPr>
          <w:rFonts w:asciiTheme="minorHAnsi" w:hAnsiTheme="minorHAnsi" w:cstheme="minorHAnsi"/>
          <w:sz w:val="22"/>
          <w:szCs w:val="22"/>
        </w:rPr>
      </w:pPr>
    </w:p>
    <w:sectPr w:rsidR="002167D2" w:rsidRPr="00EC2129" w:rsidSect="00BE3DB4">
      <w:footerReference w:type="default" r:id="rId23"/>
      <w:pgSz w:w="16838" w:h="11906" w:orient="landscape"/>
      <w:pgMar w:top="1134"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2622C" w14:textId="77777777" w:rsidR="00E33451" w:rsidRDefault="00E33451" w:rsidP="00A11805">
      <w:r>
        <w:separator/>
      </w:r>
    </w:p>
  </w:endnote>
  <w:endnote w:type="continuationSeparator" w:id="0">
    <w:p w14:paraId="1C26F323" w14:textId="77777777" w:rsidR="00E33451" w:rsidRDefault="00E33451" w:rsidP="00A1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0000000000000000000"/>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56F39" w14:textId="77777777" w:rsidR="00310892" w:rsidRDefault="00310892">
    <w:pPr>
      <w:pStyle w:val="Footer"/>
      <w:jc w:val="right"/>
    </w:pPr>
    <w:r>
      <w:rPr>
        <w:noProof/>
      </w:rPr>
      <mc:AlternateContent>
        <mc:Choice Requires="wps">
          <w:drawing>
            <wp:anchor distT="0" distB="0" distL="114300" distR="114300" simplePos="0" relativeHeight="251659264" behindDoc="0" locked="0" layoutInCell="0" allowOverlap="1" wp14:anchorId="58A9C193" wp14:editId="03741433">
              <wp:simplePos x="0" y="0"/>
              <wp:positionH relativeFrom="page">
                <wp:posOffset>0</wp:posOffset>
              </wp:positionH>
              <wp:positionV relativeFrom="page">
                <wp:posOffset>7103110</wp:posOffset>
              </wp:positionV>
              <wp:extent cx="10692130" cy="266700"/>
              <wp:effectExtent l="0" t="0" r="0" b="0"/>
              <wp:wrapNone/>
              <wp:docPr id="1" name="MSIPCMfbab48eb8cc6736e4cdb4944" descr="{&quot;HashCode&quot;:777030729,&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018B1E" w14:textId="35CAD7BC" w:rsidR="00310892" w:rsidRPr="00D437E3" w:rsidRDefault="00310892" w:rsidP="00BE3DB4">
                          <w:pPr>
                            <w:rPr>
                              <w:rFonts w:ascii="Calibri" w:hAnsi="Calibri" w:cs="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8A9C193" id="_x0000_t202" coordsize="21600,21600" o:spt="202" path="m,l,21600r21600,l21600,xe">
              <v:stroke joinstyle="miter"/>
              <v:path gradientshapeok="t" o:connecttype="rect"/>
            </v:shapetype>
            <v:shape id="MSIPCMfbab48eb8cc6736e4cdb4944" o:spid="_x0000_s1026" type="#_x0000_t202" alt="{&quot;HashCode&quot;:777030729,&quot;Height&quot;:595.0,&quot;Width&quot;:841.0,&quot;Placement&quot;:&quot;Footer&quot;,&quot;Index&quot;:&quot;Primary&quot;,&quot;Section&quot;:1,&quot;Top&quot;:0.0,&quot;Left&quot;:0.0}" style="position:absolute;left:0;text-align:left;margin-left:0;margin-top:559.3pt;width:841.9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" o:allowincell="f" filled="f" stroked="f" strokeweight=".5pt">
              <v:textbox inset="20pt,0,,0">
                <w:txbxContent>
                  <w:p w14:paraId="4D018B1E" w14:textId="35CAD7BC" w:rsidR="00310892" w:rsidRPr="00D437E3" w:rsidRDefault="00310892" w:rsidP="00BE3DB4">
                    <w:pPr>
                      <w:rPr>
                        <w:rFonts w:ascii="Calibri" w:hAnsi="Calibri" w:cs="Calibri"/>
                        <w:color w:val="000000"/>
                        <w:sz w:val="16"/>
                      </w:rPr>
                    </w:pPr>
                  </w:p>
                </w:txbxContent>
              </v:textbox>
              <w10:wrap anchorx="page" anchory="page"/>
            </v:shape>
          </w:pict>
        </mc:Fallback>
      </mc:AlternateContent>
    </w:r>
    <w:sdt>
      <w:sdtPr>
        <w:id w:val="-887957486"/>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0168B274" w14:textId="77777777" w:rsidR="00310892" w:rsidRDefault="00310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F393C" w14:textId="77777777" w:rsidR="00E33451" w:rsidRDefault="00E33451" w:rsidP="00A11805">
      <w:r>
        <w:separator/>
      </w:r>
    </w:p>
  </w:footnote>
  <w:footnote w:type="continuationSeparator" w:id="0">
    <w:p w14:paraId="30CE7B47" w14:textId="77777777" w:rsidR="00E33451" w:rsidRDefault="00E33451" w:rsidP="00A11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B25D8"/>
    <w:multiLevelType w:val="hybridMultilevel"/>
    <w:tmpl w:val="2A0C6FAA"/>
    <w:lvl w:ilvl="0" w:tplc="725A8252">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1" w15:restartNumberingAfterBreak="0">
    <w:nsid w:val="033F33BD"/>
    <w:multiLevelType w:val="hybridMultilevel"/>
    <w:tmpl w:val="27AEAA80"/>
    <w:lvl w:ilvl="0" w:tplc="725A8252">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2" w15:restartNumberingAfterBreak="0">
    <w:nsid w:val="07E05DC2"/>
    <w:multiLevelType w:val="hybridMultilevel"/>
    <w:tmpl w:val="576AF8E4"/>
    <w:lvl w:ilvl="0" w:tplc="8CE0DAE8">
      <w:start w:val="1"/>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2C3620"/>
    <w:multiLevelType w:val="hybridMultilevel"/>
    <w:tmpl w:val="66F40322"/>
    <w:lvl w:ilvl="0" w:tplc="725A8252">
      <w:start w:val="1"/>
      <w:numFmt w:val="bullet"/>
      <w:lvlText w:val="•"/>
      <w:lvlJc w:val="left"/>
      <w:pPr>
        <w:ind w:left="804" w:hanging="360"/>
      </w:pPr>
      <w:rPr>
        <w:rFonts w:ascii="Times New Roman" w:hAnsi="Times New Roman" w:hint="default"/>
      </w:rPr>
    </w:lvl>
    <w:lvl w:ilvl="1" w:tplc="04270003" w:tentative="1">
      <w:start w:val="1"/>
      <w:numFmt w:val="bullet"/>
      <w:lvlText w:val="o"/>
      <w:lvlJc w:val="left"/>
      <w:pPr>
        <w:ind w:left="1524" w:hanging="360"/>
      </w:pPr>
      <w:rPr>
        <w:rFonts w:ascii="Courier New" w:hAnsi="Courier New" w:cs="Courier New" w:hint="default"/>
      </w:rPr>
    </w:lvl>
    <w:lvl w:ilvl="2" w:tplc="04270005" w:tentative="1">
      <w:start w:val="1"/>
      <w:numFmt w:val="bullet"/>
      <w:lvlText w:val=""/>
      <w:lvlJc w:val="left"/>
      <w:pPr>
        <w:ind w:left="2244" w:hanging="360"/>
      </w:pPr>
      <w:rPr>
        <w:rFonts w:ascii="Wingdings" w:hAnsi="Wingdings" w:hint="default"/>
      </w:rPr>
    </w:lvl>
    <w:lvl w:ilvl="3" w:tplc="04270001" w:tentative="1">
      <w:start w:val="1"/>
      <w:numFmt w:val="bullet"/>
      <w:lvlText w:val=""/>
      <w:lvlJc w:val="left"/>
      <w:pPr>
        <w:ind w:left="2964" w:hanging="360"/>
      </w:pPr>
      <w:rPr>
        <w:rFonts w:ascii="Symbol" w:hAnsi="Symbol" w:hint="default"/>
      </w:rPr>
    </w:lvl>
    <w:lvl w:ilvl="4" w:tplc="04270003" w:tentative="1">
      <w:start w:val="1"/>
      <w:numFmt w:val="bullet"/>
      <w:lvlText w:val="o"/>
      <w:lvlJc w:val="left"/>
      <w:pPr>
        <w:ind w:left="3684" w:hanging="360"/>
      </w:pPr>
      <w:rPr>
        <w:rFonts w:ascii="Courier New" w:hAnsi="Courier New" w:cs="Courier New" w:hint="default"/>
      </w:rPr>
    </w:lvl>
    <w:lvl w:ilvl="5" w:tplc="04270005" w:tentative="1">
      <w:start w:val="1"/>
      <w:numFmt w:val="bullet"/>
      <w:lvlText w:val=""/>
      <w:lvlJc w:val="left"/>
      <w:pPr>
        <w:ind w:left="4404" w:hanging="360"/>
      </w:pPr>
      <w:rPr>
        <w:rFonts w:ascii="Wingdings" w:hAnsi="Wingdings" w:hint="default"/>
      </w:rPr>
    </w:lvl>
    <w:lvl w:ilvl="6" w:tplc="04270001" w:tentative="1">
      <w:start w:val="1"/>
      <w:numFmt w:val="bullet"/>
      <w:lvlText w:val=""/>
      <w:lvlJc w:val="left"/>
      <w:pPr>
        <w:ind w:left="5124" w:hanging="360"/>
      </w:pPr>
      <w:rPr>
        <w:rFonts w:ascii="Symbol" w:hAnsi="Symbol" w:hint="default"/>
      </w:rPr>
    </w:lvl>
    <w:lvl w:ilvl="7" w:tplc="04270003" w:tentative="1">
      <w:start w:val="1"/>
      <w:numFmt w:val="bullet"/>
      <w:lvlText w:val="o"/>
      <w:lvlJc w:val="left"/>
      <w:pPr>
        <w:ind w:left="5844" w:hanging="360"/>
      </w:pPr>
      <w:rPr>
        <w:rFonts w:ascii="Courier New" w:hAnsi="Courier New" w:cs="Courier New" w:hint="default"/>
      </w:rPr>
    </w:lvl>
    <w:lvl w:ilvl="8" w:tplc="04270005" w:tentative="1">
      <w:start w:val="1"/>
      <w:numFmt w:val="bullet"/>
      <w:lvlText w:val=""/>
      <w:lvlJc w:val="left"/>
      <w:pPr>
        <w:ind w:left="6564" w:hanging="360"/>
      </w:pPr>
      <w:rPr>
        <w:rFonts w:ascii="Wingdings" w:hAnsi="Wingdings" w:hint="default"/>
      </w:rPr>
    </w:lvl>
  </w:abstractNum>
  <w:abstractNum w:abstractNumId="4" w15:restartNumberingAfterBreak="0">
    <w:nsid w:val="094A010F"/>
    <w:multiLevelType w:val="hybridMultilevel"/>
    <w:tmpl w:val="7CBA66A6"/>
    <w:lvl w:ilvl="0" w:tplc="725A8252">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5" w15:restartNumberingAfterBreak="0">
    <w:nsid w:val="0A146406"/>
    <w:multiLevelType w:val="hybridMultilevel"/>
    <w:tmpl w:val="0518DF9C"/>
    <w:lvl w:ilvl="0" w:tplc="725A8252">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8E2245"/>
    <w:multiLevelType w:val="hybridMultilevel"/>
    <w:tmpl w:val="ED161E00"/>
    <w:lvl w:ilvl="0" w:tplc="A27AD45A">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7" w15:restartNumberingAfterBreak="0">
    <w:nsid w:val="12947263"/>
    <w:multiLevelType w:val="hybridMultilevel"/>
    <w:tmpl w:val="27008D64"/>
    <w:lvl w:ilvl="0" w:tplc="725A8252">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8" w15:restartNumberingAfterBreak="0">
    <w:nsid w:val="13393350"/>
    <w:multiLevelType w:val="hybridMultilevel"/>
    <w:tmpl w:val="A59E14CE"/>
    <w:lvl w:ilvl="0" w:tplc="A27AD45A">
      <w:start w:val="1"/>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86119A"/>
    <w:multiLevelType w:val="hybridMultilevel"/>
    <w:tmpl w:val="42869060"/>
    <w:lvl w:ilvl="0" w:tplc="A27AD45A">
      <w:start w:val="1"/>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17676D"/>
    <w:multiLevelType w:val="hybridMultilevel"/>
    <w:tmpl w:val="F64EB7AC"/>
    <w:lvl w:ilvl="0" w:tplc="725A8252">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96D1EF2"/>
    <w:multiLevelType w:val="hybridMultilevel"/>
    <w:tmpl w:val="A5B80BCE"/>
    <w:lvl w:ilvl="0" w:tplc="725A8252">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12" w15:restartNumberingAfterBreak="0">
    <w:nsid w:val="1A067BFF"/>
    <w:multiLevelType w:val="hybridMultilevel"/>
    <w:tmpl w:val="72165ADA"/>
    <w:lvl w:ilvl="0" w:tplc="725A8252">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13" w15:restartNumberingAfterBreak="0">
    <w:nsid w:val="1C0359CE"/>
    <w:multiLevelType w:val="hybridMultilevel"/>
    <w:tmpl w:val="0B2A9BE6"/>
    <w:lvl w:ilvl="0" w:tplc="725A8252">
      <w:start w:val="1"/>
      <w:numFmt w:val="bullet"/>
      <w:lvlText w:val="•"/>
      <w:lvlJc w:val="left"/>
      <w:pPr>
        <w:ind w:left="833" w:hanging="360"/>
      </w:pPr>
      <w:rPr>
        <w:rFonts w:ascii="Times New Roman" w:hAnsi="Times New Roman"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14" w15:restartNumberingAfterBreak="0">
    <w:nsid w:val="23DB3570"/>
    <w:multiLevelType w:val="hybridMultilevel"/>
    <w:tmpl w:val="A9B637EE"/>
    <w:lvl w:ilvl="0" w:tplc="725A8252">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15" w15:restartNumberingAfterBreak="0">
    <w:nsid w:val="27692F47"/>
    <w:multiLevelType w:val="hybridMultilevel"/>
    <w:tmpl w:val="C9DC6FCA"/>
    <w:lvl w:ilvl="0" w:tplc="725A8252">
      <w:start w:val="1"/>
      <w:numFmt w:val="bullet"/>
      <w:lvlText w:val="•"/>
      <w:lvlJc w:val="left"/>
      <w:pPr>
        <w:ind w:left="833" w:hanging="360"/>
      </w:pPr>
      <w:rPr>
        <w:rFonts w:ascii="Times New Roman" w:hAnsi="Times New Roman"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16" w15:restartNumberingAfterBreak="0">
    <w:nsid w:val="27D371A1"/>
    <w:multiLevelType w:val="hybridMultilevel"/>
    <w:tmpl w:val="ECA067BA"/>
    <w:lvl w:ilvl="0" w:tplc="725A8252">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B935404"/>
    <w:multiLevelType w:val="hybridMultilevel"/>
    <w:tmpl w:val="B6DC97B8"/>
    <w:lvl w:ilvl="0" w:tplc="725A8252">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C7D0485"/>
    <w:multiLevelType w:val="hybridMultilevel"/>
    <w:tmpl w:val="17521B50"/>
    <w:lvl w:ilvl="0" w:tplc="725A8252">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19" w15:restartNumberingAfterBreak="0">
    <w:nsid w:val="2E64741E"/>
    <w:multiLevelType w:val="hybridMultilevel"/>
    <w:tmpl w:val="03B6DEF0"/>
    <w:lvl w:ilvl="0" w:tplc="725A8252">
      <w:start w:val="1"/>
      <w:numFmt w:val="bullet"/>
      <w:lvlText w:val="•"/>
      <w:lvlJc w:val="left"/>
      <w:pPr>
        <w:ind w:left="833" w:hanging="360"/>
      </w:pPr>
      <w:rPr>
        <w:rFonts w:ascii="Times New Roman" w:hAnsi="Times New Roman"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20" w15:restartNumberingAfterBreak="0">
    <w:nsid w:val="2FC420EA"/>
    <w:multiLevelType w:val="hybridMultilevel"/>
    <w:tmpl w:val="053070D2"/>
    <w:lvl w:ilvl="0" w:tplc="725A8252">
      <w:start w:val="1"/>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35862F4"/>
    <w:multiLevelType w:val="hybridMultilevel"/>
    <w:tmpl w:val="ECA2C7AC"/>
    <w:lvl w:ilvl="0" w:tplc="725A8252">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22" w15:restartNumberingAfterBreak="0">
    <w:nsid w:val="389D22FB"/>
    <w:multiLevelType w:val="hybridMultilevel"/>
    <w:tmpl w:val="5E986EE8"/>
    <w:lvl w:ilvl="0" w:tplc="725A8252">
      <w:start w:val="1"/>
      <w:numFmt w:val="bullet"/>
      <w:lvlText w:val="•"/>
      <w:lvlJc w:val="left"/>
      <w:pPr>
        <w:ind w:left="833" w:hanging="360"/>
      </w:pPr>
      <w:rPr>
        <w:rFonts w:ascii="Times New Roman" w:hAnsi="Times New Roman"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23" w15:restartNumberingAfterBreak="0">
    <w:nsid w:val="45D243BA"/>
    <w:multiLevelType w:val="hybridMultilevel"/>
    <w:tmpl w:val="DD360E80"/>
    <w:lvl w:ilvl="0" w:tplc="725A8252">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6DB0228"/>
    <w:multiLevelType w:val="hybridMultilevel"/>
    <w:tmpl w:val="C78844F0"/>
    <w:lvl w:ilvl="0" w:tplc="A27AD45A">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25" w15:restartNumberingAfterBreak="0">
    <w:nsid w:val="4A317CDD"/>
    <w:multiLevelType w:val="hybridMultilevel"/>
    <w:tmpl w:val="FF32D3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C5A5015"/>
    <w:multiLevelType w:val="hybridMultilevel"/>
    <w:tmpl w:val="E752C490"/>
    <w:lvl w:ilvl="0" w:tplc="725A8252">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27" w15:restartNumberingAfterBreak="0">
    <w:nsid w:val="510F78EF"/>
    <w:multiLevelType w:val="hybridMultilevel"/>
    <w:tmpl w:val="774038FA"/>
    <w:lvl w:ilvl="0" w:tplc="725A8252">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6B36ABA"/>
    <w:multiLevelType w:val="hybridMultilevel"/>
    <w:tmpl w:val="4BA801B8"/>
    <w:lvl w:ilvl="0" w:tplc="A27AD45A">
      <w:start w:val="1"/>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7F8144F"/>
    <w:multiLevelType w:val="hybridMultilevel"/>
    <w:tmpl w:val="A6021270"/>
    <w:lvl w:ilvl="0" w:tplc="725A8252">
      <w:start w:val="1"/>
      <w:numFmt w:val="bullet"/>
      <w:lvlText w:val="•"/>
      <w:lvlJc w:val="left"/>
      <w:pPr>
        <w:ind w:left="833" w:hanging="360"/>
      </w:pPr>
      <w:rPr>
        <w:rFonts w:ascii="Times New Roman" w:hAnsi="Times New Roman"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30" w15:restartNumberingAfterBreak="0">
    <w:nsid w:val="5DF9598B"/>
    <w:multiLevelType w:val="hybridMultilevel"/>
    <w:tmpl w:val="C2A2760E"/>
    <w:lvl w:ilvl="0" w:tplc="725A8252">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0E3408C"/>
    <w:multiLevelType w:val="hybridMultilevel"/>
    <w:tmpl w:val="F94A21E2"/>
    <w:lvl w:ilvl="0" w:tplc="725A8252">
      <w:start w:val="1"/>
      <w:numFmt w:val="bullet"/>
      <w:lvlText w:val="•"/>
      <w:lvlJc w:val="left"/>
      <w:pPr>
        <w:ind w:left="1464" w:hanging="360"/>
      </w:pPr>
      <w:rPr>
        <w:rFonts w:ascii="Times New Roman" w:hAnsi="Times New Roman" w:hint="default"/>
      </w:rPr>
    </w:lvl>
    <w:lvl w:ilvl="1" w:tplc="04270003" w:tentative="1">
      <w:start w:val="1"/>
      <w:numFmt w:val="bullet"/>
      <w:lvlText w:val="o"/>
      <w:lvlJc w:val="left"/>
      <w:pPr>
        <w:ind w:left="2184" w:hanging="360"/>
      </w:pPr>
      <w:rPr>
        <w:rFonts w:ascii="Courier New" w:hAnsi="Courier New" w:cs="Courier New" w:hint="default"/>
      </w:rPr>
    </w:lvl>
    <w:lvl w:ilvl="2" w:tplc="04270005" w:tentative="1">
      <w:start w:val="1"/>
      <w:numFmt w:val="bullet"/>
      <w:lvlText w:val=""/>
      <w:lvlJc w:val="left"/>
      <w:pPr>
        <w:ind w:left="2904" w:hanging="360"/>
      </w:pPr>
      <w:rPr>
        <w:rFonts w:ascii="Wingdings" w:hAnsi="Wingdings" w:hint="default"/>
      </w:rPr>
    </w:lvl>
    <w:lvl w:ilvl="3" w:tplc="04270001" w:tentative="1">
      <w:start w:val="1"/>
      <w:numFmt w:val="bullet"/>
      <w:lvlText w:val=""/>
      <w:lvlJc w:val="left"/>
      <w:pPr>
        <w:ind w:left="3624" w:hanging="360"/>
      </w:pPr>
      <w:rPr>
        <w:rFonts w:ascii="Symbol" w:hAnsi="Symbol" w:hint="default"/>
      </w:rPr>
    </w:lvl>
    <w:lvl w:ilvl="4" w:tplc="04270003" w:tentative="1">
      <w:start w:val="1"/>
      <w:numFmt w:val="bullet"/>
      <w:lvlText w:val="o"/>
      <w:lvlJc w:val="left"/>
      <w:pPr>
        <w:ind w:left="4344" w:hanging="360"/>
      </w:pPr>
      <w:rPr>
        <w:rFonts w:ascii="Courier New" w:hAnsi="Courier New" w:cs="Courier New" w:hint="default"/>
      </w:rPr>
    </w:lvl>
    <w:lvl w:ilvl="5" w:tplc="04270005" w:tentative="1">
      <w:start w:val="1"/>
      <w:numFmt w:val="bullet"/>
      <w:lvlText w:val=""/>
      <w:lvlJc w:val="left"/>
      <w:pPr>
        <w:ind w:left="5064" w:hanging="360"/>
      </w:pPr>
      <w:rPr>
        <w:rFonts w:ascii="Wingdings" w:hAnsi="Wingdings" w:hint="default"/>
      </w:rPr>
    </w:lvl>
    <w:lvl w:ilvl="6" w:tplc="04270001" w:tentative="1">
      <w:start w:val="1"/>
      <w:numFmt w:val="bullet"/>
      <w:lvlText w:val=""/>
      <w:lvlJc w:val="left"/>
      <w:pPr>
        <w:ind w:left="5784" w:hanging="360"/>
      </w:pPr>
      <w:rPr>
        <w:rFonts w:ascii="Symbol" w:hAnsi="Symbol" w:hint="default"/>
      </w:rPr>
    </w:lvl>
    <w:lvl w:ilvl="7" w:tplc="04270003" w:tentative="1">
      <w:start w:val="1"/>
      <w:numFmt w:val="bullet"/>
      <w:lvlText w:val="o"/>
      <w:lvlJc w:val="left"/>
      <w:pPr>
        <w:ind w:left="6504" w:hanging="360"/>
      </w:pPr>
      <w:rPr>
        <w:rFonts w:ascii="Courier New" w:hAnsi="Courier New" w:cs="Courier New" w:hint="default"/>
      </w:rPr>
    </w:lvl>
    <w:lvl w:ilvl="8" w:tplc="04270005" w:tentative="1">
      <w:start w:val="1"/>
      <w:numFmt w:val="bullet"/>
      <w:lvlText w:val=""/>
      <w:lvlJc w:val="left"/>
      <w:pPr>
        <w:ind w:left="7224" w:hanging="360"/>
      </w:pPr>
      <w:rPr>
        <w:rFonts w:ascii="Wingdings" w:hAnsi="Wingdings" w:hint="default"/>
      </w:rPr>
    </w:lvl>
  </w:abstractNum>
  <w:abstractNum w:abstractNumId="32" w15:restartNumberingAfterBreak="0">
    <w:nsid w:val="612F1460"/>
    <w:multiLevelType w:val="hybridMultilevel"/>
    <w:tmpl w:val="DCA07D6A"/>
    <w:lvl w:ilvl="0" w:tplc="725A8252">
      <w:start w:val="1"/>
      <w:numFmt w:val="bullet"/>
      <w:lvlText w:val="•"/>
      <w:lvlJc w:val="left"/>
      <w:pPr>
        <w:ind w:left="833" w:hanging="360"/>
      </w:pPr>
      <w:rPr>
        <w:rFonts w:ascii="Times New Roman" w:hAnsi="Times New Roman"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33" w15:restartNumberingAfterBreak="0">
    <w:nsid w:val="62540F3B"/>
    <w:multiLevelType w:val="hybridMultilevel"/>
    <w:tmpl w:val="DAC2CC68"/>
    <w:lvl w:ilvl="0" w:tplc="725A8252">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89627B"/>
    <w:multiLevelType w:val="hybridMultilevel"/>
    <w:tmpl w:val="B7B2A238"/>
    <w:lvl w:ilvl="0" w:tplc="A27AD45A">
      <w:start w:val="1"/>
      <w:numFmt w:val="bullet"/>
      <w:lvlText w:val="•"/>
      <w:lvlJc w:val="left"/>
      <w:pPr>
        <w:ind w:left="863" w:hanging="360"/>
      </w:pPr>
      <w:rPr>
        <w:rFonts w:ascii="Times New Roman" w:hAnsi="Times New Roman" w:hint="default"/>
        <w:color w:val="auto"/>
      </w:rPr>
    </w:lvl>
    <w:lvl w:ilvl="1" w:tplc="04270003" w:tentative="1">
      <w:start w:val="1"/>
      <w:numFmt w:val="bullet"/>
      <w:lvlText w:val="o"/>
      <w:lvlJc w:val="left"/>
      <w:pPr>
        <w:ind w:left="1583" w:hanging="360"/>
      </w:pPr>
      <w:rPr>
        <w:rFonts w:ascii="Courier New" w:hAnsi="Courier New" w:cs="Courier New" w:hint="default"/>
      </w:rPr>
    </w:lvl>
    <w:lvl w:ilvl="2" w:tplc="04270005" w:tentative="1">
      <w:start w:val="1"/>
      <w:numFmt w:val="bullet"/>
      <w:lvlText w:val=""/>
      <w:lvlJc w:val="left"/>
      <w:pPr>
        <w:ind w:left="2303" w:hanging="360"/>
      </w:pPr>
      <w:rPr>
        <w:rFonts w:ascii="Wingdings" w:hAnsi="Wingdings" w:hint="default"/>
      </w:rPr>
    </w:lvl>
    <w:lvl w:ilvl="3" w:tplc="04270001" w:tentative="1">
      <w:start w:val="1"/>
      <w:numFmt w:val="bullet"/>
      <w:lvlText w:val=""/>
      <w:lvlJc w:val="left"/>
      <w:pPr>
        <w:ind w:left="3023" w:hanging="360"/>
      </w:pPr>
      <w:rPr>
        <w:rFonts w:ascii="Symbol" w:hAnsi="Symbol" w:hint="default"/>
      </w:rPr>
    </w:lvl>
    <w:lvl w:ilvl="4" w:tplc="04270003" w:tentative="1">
      <w:start w:val="1"/>
      <w:numFmt w:val="bullet"/>
      <w:lvlText w:val="o"/>
      <w:lvlJc w:val="left"/>
      <w:pPr>
        <w:ind w:left="3743" w:hanging="360"/>
      </w:pPr>
      <w:rPr>
        <w:rFonts w:ascii="Courier New" w:hAnsi="Courier New" w:cs="Courier New" w:hint="default"/>
      </w:rPr>
    </w:lvl>
    <w:lvl w:ilvl="5" w:tplc="04270005" w:tentative="1">
      <w:start w:val="1"/>
      <w:numFmt w:val="bullet"/>
      <w:lvlText w:val=""/>
      <w:lvlJc w:val="left"/>
      <w:pPr>
        <w:ind w:left="4463" w:hanging="360"/>
      </w:pPr>
      <w:rPr>
        <w:rFonts w:ascii="Wingdings" w:hAnsi="Wingdings" w:hint="default"/>
      </w:rPr>
    </w:lvl>
    <w:lvl w:ilvl="6" w:tplc="04270001" w:tentative="1">
      <w:start w:val="1"/>
      <w:numFmt w:val="bullet"/>
      <w:lvlText w:val=""/>
      <w:lvlJc w:val="left"/>
      <w:pPr>
        <w:ind w:left="5183" w:hanging="360"/>
      </w:pPr>
      <w:rPr>
        <w:rFonts w:ascii="Symbol" w:hAnsi="Symbol" w:hint="default"/>
      </w:rPr>
    </w:lvl>
    <w:lvl w:ilvl="7" w:tplc="04270003" w:tentative="1">
      <w:start w:val="1"/>
      <w:numFmt w:val="bullet"/>
      <w:lvlText w:val="o"/>
      <w:lvlJc w:val="left"/>
      <w:pPr>
        <w:ind w:left="5903" w:hanging="360"/>
      </w:pPr>
      <w:rPr>
        <w:rFonts w:ascii="Courier New" w:hAnsi="Courier New" w:cs="Courier New" w:hint="default"/>
      </w:rPr>
    </w:lvl>
    <w:lvl w:ilvl="8" w:tplc="04270005" w:tentative="1">
      <w:start w:val="1"/>
      <w:numFmt w:val="bullet"/>
      <w:lvlText w:val=""/>
      <w:lvlJc w:val="left"/>
      <w:pPr>
        <w:ind w:left="6623" w:hanging="360"/>
      </w:pPr>
      <w:rPr>
        <w:rFonts w:ascii="Wingdings" w:hAnsi="Wingdings" w:hint="default"/>
      </w:rPr>
    </w:lvl>
  </w:abstractNum>
  <w:abstractNum w:abstractNumId="35" w15:restartNumberingAfterBreak="0">
    <w:nsid w:val="641673FF"/>
    <w:multiLevelType w:val="hybridMultilevel"/>
    <w:tmpl w:val="D978579E"/>
    <w:lvl w:ilvl="0" w:tplc="CA1C24A6">
      <w:start w:val="1"/>
      <w:numFmt w:val="bullet"/>
      <w:lvlText w:val="•"/>
      <w:lvlJc w:val="left"/>
      <w:pPr>
        <w:ind w:left="720" w:hanging="360"/>
      </w:pPr>
      <w:rPr>
        <w:rFonts w:ascii="Times New Roman" w:hAnsi="Times New Roman" w:hint="default"/>
        <w:color w:val="auto"/>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9FC2F2A"/>
    <w:multiLevelType w:val="hybridMultilevel"/>
    <w:tmpl w:val="50369F6E"/>
    <w:lvl w:ilvl="0" w:tplc="725A8252">
      <w:start w:val="1"/>
      <w:numFmt w:val="bullet"/>
      <w:lvlText w:val="•"/>
      <w:lvlJc w:val="left"/>
      <w:pPr>
        <w:ind w:left="793" w:hanging="360"/>
      </w:pPr>
      <w:rPr>
        <w:rFonts w:ascii="Times New Roman" w:hAnsi="Times New Roman" w:hint="default"/>
        <w:color w:val="auto"/>
      </w:rPr>
    </w:lvl>
    <w:lvl w:ilvl="1" w:tplc="04270003" w:tentative="1">
      <w:start w:val="1"/>
      <w:numFmt w:val="bullet"/>
      <w:lvlText w:val="o"/>
      <w:lvlJc w:val="left"/>
      <w:pPr>
        <w:ind w:left="1513" w:hanging="360"/>
      </w:pPr>
      <w:rPr>
        <w:rFonts w:ascii="Courier New" w:hAnsi="Courier New" w:cs="Courier New" w:hint="default"/>
      </w:rPr>
    </w:lvl>
    <w:lvl w:ilvl="2" w:tplc="04270005" w:tentative="1">
      <w:start w:val="1"/>
      <w:numFmt w:val="bullet"/>
      <w:lvlText w:val=""/>
      <w:lvlJc w:val="left"/>
      <w:pPr>
        <w:ind w:left="2233" w:hanging="360"/>
      </w:pPr>
      <w:rPr>
        <w:rFonts w:ascii="Wingdings" w:hAnsi="Wingdings" w:hint="default"/>
      </w:rPr>
    </w:lvl>
    <w:lvl w:ilvl="3" w:tplc="04270001" w:tentative="1">
      <w:start w:val="1"/>
      <w:numFmt w:val="bullet"/>
      <w:lvlText w:val=""/>
      <w:lvlJc w:val="left"/>
      <w:pPr>
        <w:ind w:left="2953" w:hanging="360"/>
      </w:pPr>
      <w:rPr>
        <w:rFonts w:ascii="Symbol" w:hAnsi="Symbol" w:hint="default"/>
      </w:rPr>
    </w:lvl>
    <w:lvl w:ilvl="4" w:tplc="04270003" w:tentative="1">
      <w:start w:val="1"/>
      <w:numFmt w:val="bullet"/>
      <w:lvlText w:val="o"/>
      <w:lvlJc w:val="left"/>
      <w:pPr>
        <w:ind w:left="3673" w:hanging="360"/>
      </w:pPr>
      <w:rPr>
        <w:rFonts w:ascii="Courier New" w:hAnsi="Courier New" w:cs="Courier New" w:hint="default"/>
      </w:rPr>
    </w:lvl>
    <w:lvl w:ilvl="5" w:tplc="04270005" w:tentative="1">
      <w:start w:val="1"/>
      <w:numFmt w:val="bullet"/>
      <w:lvlText w:val=""/>
      <w:lvlJc w:val="left"/>
      <w:pPr>
        <w:ind w:left="4393" w:hanging="360"/>
      </w:pPr>
      <w:rPr>
        <w:rFonts w:ascii="Wingdings" w:hAnsi="Wingdings" w:hint="default"/>
      </w:rPr>
    </w:lvl>
    <w:lvl w:ilvl="6" w:tplc="04270001" w:tentative="1">
      <w:start w:val="1"/>
      <w:numFmt w:val="bullet"/>
      <w:lvlText w:val=""/>
      <w:lvlJc w:val="left"/>
      <w:pPr>
        <w:ind w:left="5113" w:hanging="360"/>
      </w:pPr>
      <w:rPr>
        <w:rFonts w:ascii="Symbol" w:hAnsi="Symbol" w:hint="default"/>
      </w:rPr>
    </w:lvl>
    <w:lvl w:ilvl="7" w:tplc="04270003" w:tentative="1">
      <w:start w:val="1"/>
      <w:numFmt w:val="bullet"/>
      <w:lvlText w:val="o"/>
      <w:lvlJc w:val="left"/>
      <w:pPr>
        <w:ind w:left="5833" w:hanging="360"/>
      </w:pPr>
      <w:rPr>
        <w:rFonts w:ascii="Courier New" w:hAnsi="Courier New" w:cs="Courier New" w:hint="default"/>
      </w:rPr>
    </w:lvl>
    <w:lvl w:ilvl="8" w:tplc="04270005" w:tentative="1">
      <w:start w:val="1"/>
      <w:numFmt w:val="bullet"/>
      <w:lvlText w:val=""/>
      <w:lvlJc w:val="left"/>
      <w:pPr>
        <w:ind w:left="6553" w:hanging="360"/>
      </w:pPr>
      <w:rPr>
        <w:rFonts w:ascii="Wingdings" w:hAnsi="Wingdings" w:hint="default"/>
      </w:rPr>
    </w:lvl>
  </w:abstractNum>
  <w:abstractNum w:abstractNumId="37" w15:restartNumberingAfterBreak="0">
    <w:nsid w:val="6A4E1193"/>
    <w:multiLevelType w:val="hybridMultilevel"/>
    <w:tmpl w:val="0930D7A2"/>
    <w:lvl w:ilvl="0" w:tplc="16E01574">
      <w:start w:val="1"/>
      <w:numFmt w:val="bullet"/>
      <w:lvlText w:val="•"/>
      <w:lvlJc w:val="left"/>
      <w:pPr>
        <w:ind w:left="1038" w:hanging="360"/>
      </w:pPr>
      <w:rPr>
        <w:rFonts w:ascii="Times New Roman" w:hAnsi="Times New Roman" w:hint="default"/>
        <w:color w:val="auto"/>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num w:numId="1">
    <w:abstractNumId w:val="37"/>
  </w:num>
  <w:num w:numId="2">
    <w:abstractNumId w:val="5"/>
  </w:num>
  <w:num w:numId="3">
    <w:abstractNumId w:val="33"/>
  </w:num>
  <w:num w:numId="4">
    <w:abstractNumId w:val="9"/>
  </w:num>
  <w:num w:numId="5">
    <w:abstractNumId w:val="24"/>
  </w:num>
  <w:num w:numId="6">
    <w:abstractNumId w:val="34"/>
  </w:num>
  <w:num w:numId="7">
    <w:abstractNumId w:val="8"/>
  </w:num>
  <w:num w:numId="8">
    <w:abstractNumId w:val="6"/>
  </w:num>
  <w:num w:numId="9">
    <w:abstractNumId w:val="28"/>
  </w:num>
  <w:num w:numId="10">
    <w:abstractNumId w:val="13"/>
  </w:num>
  <w:num w:numId="11">
    <w:abstractNumId w:val="30"/>
  </w:num>
  <w:num w:numId="12">
    <w:abstractNumId w:val="16"/>
  </w:num>
  <w:num w:numId="13">
    <w:abstractNumId w:val="27"/>
  </w:num>
  <w:num w:numId="14">
    <w:abstractNumId w:val="10"/>
  </w:num>
  <w:num w:numId="15">
    <w:abstractNumId w:val="15"/>
  </w:num>
  <w:num w:numId="16">
    <w:abstractNumId w:val="32"/>
  </w:num>
  <w:num w:numId="17">
    <w:abstractNumId w:val="29"/>
  </w:num>
  <w:num w:numId="18">
    <w:abstractNumId w:val="19"/>
  </w:num>
  <w:num w:numId="19">
    <w:abstractNumId w:val="3"/>
  </w:num>
  <w:num w:numId="20">
    <w:abstractNumId w:val="11"/>
  </w:num>
  <w:num w:numId="21">
    <w:abstractNumId w:val="36"/>
  </w:num>
  <w:num w:numId="22">
    <w:abstractNumId w:val="0"/>
  </w:num>
  <w:num w:numId="23">
    <w:abstractNumId w:val="18"/>
  </w:num>
  <w:num w:numId="24">
    <w:abstractNumId w:val="7"/>
  </w:num>
  <w:num w:numId="25">
    <w:abstractNumId w:val="26"/>
  </w:num>
  <w:num w:numId="26">
    <w:abstractNumId w:val="14"/>
  </w:num>
  <w:num w:numId="27">
    <w:abstractNumId w:val="21"/>
  </w:num>
  <w:num w:numId="28">
    <w:abstractNumId w:val="1"/>
  </w:num>
  <w:num w:numId="29">
    <w:abstractNumId w:val="4"/>
  </w:num>
  <w:num w:numId="30">
    <w:abstractNumId w:val="12"/>
  </w:num>
  <w:num w:numId="31">
    <w:abstractNumId w:val="22"/>
  </w:num>
  <w:num w:numId="32">
    <w:abstractNumId w:val="25"/>
  </w:num>
  <w:num w:numId="33">
    <w:abstractNumId w:val="2"/>
  </w:num>
  <w:num w:numId="34">
    <w:abstractNumId w:val="17"/>
  </w:num>
  <w:num w:numId="35">
    <w:abstractNumId w:val="31"/>
  </w:num>
  <w:num w:numId="36">
    <w:abstractNumId w:val="23"/>
  </w:num>
  <w:num w:numId="37">
    <w:abstractNumId w:val="35"/>
  </w:num>
  <w:num w:numId="38">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93D"/>
    <w:rsid w:val="00005C89"/>
    <w:rsid w:val="00007A9D"/>
    <w:rsid w:val="00010AEA"/>
    <w:rsid w:val="0002336F"/>
    <w:rsid w:val="00026660"/>
    <w:rsid w:val="00030416"/>
    <w:rsid w:val="00031213"/>
    <w:rsid w:val="0003314C"/>
    <w:rsid w:val="000352E6"/>
    <w:rsid w:val="00044A33"/>
    <w:rsid w:val="00050430"/>
    <w:rsid w:val="00054E4A"/>
    <w:rsid w:val="000553E4"/>
    <w:rsid w:val="000674A0"/>
    <w:rsid w:val="000770A2"/>
    <w:rsid w:val="00090CB1"/>
    <w:rsid w:val="000947B8"/>
    <w:rsid w:val="000959ED"/>
    <w:rsid w:val="000A0B2E"/>
    <w:rsid w:val="000A4A89"/>
    <w:rsid w:val="000A6464"/>
    <w:rsid w:val="000A65DF"/>
    <w:rsid w:val="000B5167"/>
    <w:rsid w:val="000B652B"/>
    <w:rsid w:val="000B685C"/>
    <w:rsid w:val="000E2FA1"/>
    <w:rsid w:val="000E70DA"/>
    <w:rsid w:val="000E76D9"/>
    <w:rsid w:val="000F17D4"/>
    <w:rsid w:val="0010036A"/>
    <w:rsid w:val="00110803"/>
    <w:rsid w:val="00110C3D"/>
    <w:rsid w:val="001162D7"/>
    <w:rsid w:val="001237EA"/>
    <w:rsid w:val="00123BD7"/>
    <w:rsid w:val="00125544"/>
    <w:rsid w:val="001279D0"/>
    <w:rsid w:val="001341F1"/>
    <w:rsid w:val="00134DF8"/>
    <w:rsid w:val="00140665"/>
    <w:rsid w:val="00140D96"/>
    <w:rsid w:val="001417AB"/>
    <w:rsid w:val="00151B5E"/>
    <w:rsid w:val="00151F6A"/>
    <w:rsid w:val="00154288"/>
    <w:rsid w:val="001560AD"/>
    <w:rsid w:val="001571A8"/>
    <w:rsid w:val="00167295"/>
    <w:rsid w:val="00177F2A"/>
    <w:rsid w:val="0018281F"/>
    <w:rsid w:val="00183585"/>
    <w:rsid w:val="001907CD"/>
    <w:rsid w:val="001A2F8E"/>
    <w:rsid w:val="001A35F6"/>
    <w:rsid w:val="001B341A"/>
    <w:rsid w:val="001B65EC"/>
    <w:rsid w:val="001C3732"/>
    <w:rsid w:val="001D181F"/>
    <w:rsid w:val="001D253A"/>
    <w:rsid w:val="001D30AA"/>
    <w:rsid w:val="001E2551"/>
    <w:rsid w:val="001F06D7"/>
    <w:rsid w:val="001F2DD7"/>
    <w:rsid w:val="00206F84"/>
    <w:rsid w:val="00213606"/>
    <w:rsid w:val="00215D3C"/>
    <w:rsid w:val="002167D2"/>
    <w:rsid w:val="00224A2A"/>
    <w:rsid w:val="0024161B"/>
    <w:rsid w:val="0024286D"/>
    <w:rsid w:val="0024458E"/>
    <w:rsid w:val="0024532A"/>
    <w:rsid w:val="00247E9B"/>
    <w:rsid w:val="00262804"/>
    <w:rsid w:val="002742E1"/>
    <w:rsid w:val="0027530C"/>
    <w:rsid w:val="0027671C"/>
    <w:rsid w:val="002767E2"/>
    <w:rsid w:val="00277F71"/>
    <w:rsid w:val="00284113"/>
    <w:rsid w:val="00294F73"/>
    <w:rsid w:val="002C4A50"/>
    <w:rsid w:val="002C7E7B"/>
    <w:rsid w:val="002D19CB"/>
    <w:rsid w:val="002E52BF"/>
    <w:rsid w:val="002F23CB"/>
    <w:rsid w:val="002F42CF"/>
    <w:rsid w:val="0030270E"/>
    <w:rsid w:val="003040DC"/>
    <w:rsid w:val="00307F6F"/>
    <w:rsid w:val="00310892"/>
    <w:rsid w:val="00311F6E"/>
    <w:rsid w:val="00321A5B"/>
    <w:rsid w:val="003255C8"/>
    <w:rsid w:val="003257DE"/>
    <w:rsid w:val="0033353E"/>
    <w:rsid w:val="00346080"/>
    <w:rsid w:val="003471D7"/>
    <w:rsid w:val="00351D32"/>
    <w:rsid w:val="003714CF"/>
    <w:rsid w:val="003732CC"/>
    <w:rsid w:val="0038285B"/>
    <w:rsid w:val="003922D4"/>
    <w:rsid w:val="00396386"/>
    <w:rsid w:val="003A0341"/>
    <w:rsid w:val="003A3186"/>
    <w:rsid w:val="003A71BF"/>
    <w:rsid w:val="003B18EE"/>
    <w:rsid w:val="003B229E"/>
    <w:rsid w:val="003B5E3E"/>
    <w:rsid w:val="003B63EC"/>
    <w:rsid w:val="003C1BAA"/>
    <w:rsid w:val="003C3304"/>
    <w:rsid w:val="003C74C7"/>
    <w:rsid w:val="003D4A25"/>
    <w:rsid w:val="003D59F8"/>
    <w:rsid w:val="003E20EC"/>
    <w:rsid w:val="003E28D9"/>
    <w:rsid w:val="003E579C"/>
    <w:rsid w:val="003F0DB5"/>
    <w:rsid w:val="003F4161"/>
    <w:rsid w:val="003F63A4"/>
    <w:rsid w:val="00404348"/>
    <w:rsid w:val="004104D0"/>
    <w:rsid w:val="00412E02"/>
    <w:rsid w:val="00422C58"/>
    <w:rsid w:val="00424D43"/>
    <w:rsid w:val="00427F9A"/>
    <w:rsid w:val="00432BA1"/>
    <w:rsid w:val="0043523C"/>
    <w:rsid w:val="0044020B"/>
    <w:rsid w:val="0044230C"/>
    <w:rsid w:val="004439A2"/>
    <w:rsid w:val="00444FAE"/>
    <w:rsid w:val="00454165"/>
    <w:rsid w:val="00455D3C"/>
    <w:rsid w:val="004642F8"/>
    <w:rsid w:val="004672BD"/>
    <w:rsid w:val="0047115C"/>
    <w:rsid w:val="00482D14"/>
    <w:rsid w:val="0048745E"/>
    <w:rsid w:val="00487FB3"/>
    <w:rsid w:val="004A1A5B"/>
    <w:rsid w:val="004A2A96"/>
    <w:rsid w:val="004A57AC"/>
    <w:rsid w:val="004A6A07"/>
    <w:rsid w:val="004B4760"/>
    <w:rsid w:val="004C3C11"/>
    <w:rsid w:val="004C3C3F"/>
    <w:rsid w:val="004D0E8B"/>
    <w:rsid w:val="004D19BA"/>
    <w:rsid w:val="004D1EBD"/>
    <w:rsid w:val="004D262A"/>
    <w:rsid w:val="004D334C"/>
    <w:rsid w:val="004D49BE"/>
    <w:rsid w:val="004D7BF6"/>
    <w:rsid w:val="004E1A80"/>
    <w:rsid w:val="004E1AB2"/>
    <w:rsid w:val="004E3048"/>
    <w:rsid w:val="004E4101"/>
    <w:rsid w:val="004E41E7"/>
    <w:rsid w:val="004F324B"/>
    <w:rsid w:val="004F5271"/>
    <w:rsid w:val="004F7AF3"/>
    <w:rsid w:val="005009C2"/>
    <w:rsid w:val="00506259"/>
    <w:rsid w:val="0051118B"/>
    <w:rsid w:val="00511905"/>
    <w:rsid w:val="00511B39"/>
    <w:rsid w:val="005122AF"/>
    <w:rsid w:val="00526348"/>
    <w:rsid w:val="00533A1B"/>
    <w:rsid w:val="00534274"/>
    <w:rsid w:val="00546DF8"/>
    <w:rsid w:val="00551497"/>
    <w:rsid w:val="00562E36"/>
    <w:rsid w:val="005752AC"/>
    <w:rsid w:val="00582BD9"/>
    <w:rsid w:val="00582EA6"/>
    <w:rsid w:val="005B3756"/>
    <w:rsid w:val="005B78B4"/>
    <w:rsid w:val="005C020B"/>
    <w:rsid w:val="005C2D43"/>
    <w:rsid w:val="005C3F28"/>
    <w:rsid w:val="005C5AD1"/>
    <w:rsid w:val="005D08F8"/>
    <w:rsid w:val="005E38C8"/>
    <w:rsid w:val="005E514D"/>
    <w:rsid w:val="005F6F82"/>
    <w:rsid w:val="00600632"/>
    <w:rsid w:val="00600D0A"/>
    <w:rsid w:val="006036D9"/>
    <w:rsid w:val="00605F05"/>
    <w:rsid w:val="006121EB"/>
    <w:rsid w:val="00614ECD"/>
    <w:rsid w:val="00615A22"/>
    <w:rsid w:val="00621C3C"/>
    <w:rsid w:val="00626EAD"/>
    <w:rsid w:val="006272E1"/>
    <w:rsid w:val="006336FD"/>
    <w:rsid w:val="0063478E"/>
    <w:rsid w:val="00637191"/>
    <w:rsid w:val="006408E8"/>
    <w:rsid w:val="0064612A"/>
    <w:rsid w:val="006473AD"/>
    <w:rsid w:val="006545C3"/>
    <w:rsid w:val="006566E3"/>
    <w:rsid w:val="00656B67"/>
    <w:rsid w:val="00664921"/>
    <w:rsid w:val="00664EDE"/>
    <w:rsid w:val="00670D0E"/>
    <w:rsid w:val="00670EAF"/>
    <w:rsid w:val="00671597"/>
    <w:rsid w:val="0068104B"/>
    <w:rsid w:val="00683007"/>
    <w:rsid w:val="00684584"/>
    <w:rsid w:val="00693677"/>
    <w:rsid w:val="006942CA"/>
    <w:rsid w:val="00694F46"/>
    <w:rsid w:val="00695D00"/>
    <w:rsid w:val="006967FB"/>
    <w:rsid w:val="006A6FB9"/>
    <w:rsid w:val="006B0849"/>
    <w:rsid w:val="006B3DB0"/>
    <w:rsid w:val="006B3F9A"/>
    <w:rsid w:val="006B54C3"/>
    <w:rsid w:val="006B7776"/>
    <w:rsid w:val="006C085C"/>
    <w:rsid w:val="006C7B71"/>
    <w:rsid w:val="006E79CD"/>
    <w:rsid w:val="006F163D"/>
    <w:rsid w:val="006F6A0A"/>
    <w:rsid w:val="007148D0"/>
    <w:rsid w:val="00720B16"/>
    <w:rsid w:val="007218E6"/>
    <w:rsid w:val="0072486F"/>
    <w:rsid w:val="00733E5C"/>
    <w:rsid w:val="007361DE"/>
    <w:rsid w:val="00742B6A"/>
    <w:rsid w:val="0075196C"/>
    <w:rsid w:val="00754879"/>
    <w:rsid w:val="0076521A"/>
    <w:rsid w:val="00767487"/>
    <w:rsid w:val="00771223"/>
    <w:rsid w:val="0078601E"/>
    <w:rsid w:val="007869B4"/>
    <w:rsid w:val="00790AAF"/>
    <w:rsid w:val="007A4ECE"/>
    <w:rsid w:val="007A5C8B"/>
    <w:rsid w:val="007A60E1"/>
    <w:rsid w:val="007A6925"/>
    <w:rsid w:val="007A7308"/>
    <w:rsid w:val="007B1364"/>
    <w:rsid w:val="007B195E"/>
    <w:rsid w:val="007B5FAA"/>
    <w:rsid w:val="007C532E"/>
    <w:rsid w:val="007C689C"/>
    <w:rsid w:val="007E536A"/>
    <w:rsid w:val="007E7B67"/>
    <w:rsid w:val="007F5B3C"/>
    <w:rsid w:val="00803765"/>
    <w:rsid w:val="008077A4"/>
    <w:rsid w:val="008101FC"/>
    <w:rsid w:val="00813DE9"/>
    <w:rsid w:val="00815A1E"/>
    <w:rsid w:val="0082431F"/>
    <w:rsid w:val="00832432"/>
    <w:rsid w:val="00832F3E"/>
    <w:rsid w:val="00833151"/>
    <w:rsid w:val="00850941"/>
    <w:rsid w:val="008542BA"/>
    <w:rsid w:val="00861C49"/>
    <w:rsid w:val="00866641"/>
    <w:rsid w:val="00870286"/>
    <w:rsid w:val="00875F74"/>
    <w:rsid w:val="008820AC"/>
    <w:rsid w:val="0088686F"/>
    <w:rsid w:val="00894578"/>
    <w:rsid w:val="008961E3"/>
    <w:rsid w:val="008A50A9"/>
    <w:rsid w:val="008A7AC1"/>
    <w:rsid w:val="008B33B0"/>
    <w:rsid w:val="008B3499"/>
    <w:rsid w:val="008C31B3"/>
    <w:rsid w:val="008C5ABE"/>
    <w:rsid w:val="008C5CA6"/>
    <w:rsid w:val="008E58E5"/>
    <w:rsid w:val="008E78BA"/>
    <w:rsid w:val="008F6C63"/>
    <w:rsid w:val="009173EA"/>
    <w:rsid w:val="0092088E"/>
    <w:rsid w:val="00921001"/>
    <w:rsid w:val="00930BA1"/>
    <w:rsid w:val="00933CFF"/>
    <w:rsid w:val="0093665F"/>
    <w:rsid w:val="0094242D"/>
    <w:rsid w:val="00950C85"/>
    <w:rsid w:val="00950C88"/>
    <w:rsid w:val="00952AD1"/>
    <w:rsid w:val="00961D06"/>
    <w:rsid w:val="00963CA9"/>
    <w:rsid w:val="009729F0"/>
    <w:rsid w:val="00975AF0"/>
    <w:rsid w:val="0097640A"/>
    <w:rsid w:val="00984277"/>
    <w:rsid w:val="00992252"/>
    <w:rsid w:val="00995E8E"/>
    <w:rsid w:val="0099761C"/>
    <w:rsid w:val="009A1F5E"/>
    <w:rsid w:val="009A77AF"/>
    <w:rsid w:val="009B0E74"/>
    <w:rsid w:val="009B12E8"/>
    <w:rsid w:val="009B2126"/>
    <w:rsid w:val="009B2B24"/>
    <w:rsid w:val="009C2012"/>
    <w:rsid w:val="009C4330"/>
    <w:rsid w:val="009C6F63"/>
    <w:rsid w:val="009D6E99"/>
    <w:rsid w:val="009E153B"/>
    <w:rsid w:val="009F2721"/>
    <w:rsid w:val="009F56A7"/>
    <w:rsid w:val="00A07A75"/>
    <w:rsid w:val="00A11805"/>
    <w:rsid w:val="00A1353A"/>
    <w:rsid w:val="00A153D3"/>
    <w:rsid w:val="00A50062"/>
    <w:rsid w:val="00A55951"/>
    <w:rsid w:val="00A601A9"/>
    <w:rsid w:val="00A60EAE"/>
    <w:rsid w:val="00A64FD4"/>
    <w:rsid w:val="00A670A2"/>
    <w:rsid w:val="00A7662C"/>
    <w:rsid w:val="00A85897"/>
    <w:rsid w:val="00A94500"/>
    <w:rsid w:val="00A967F1"/>
    <w:rsid w:val="00AB0A62"/>
    <w:rsid w:val="00AB4301"/>
    <w:rsid w:val="00AB48BB"/>
    <w:rsid w:val="00AB601F"/>
    <w:rsid w:val="00AC17B8"/>
    <w:rsid w:val="00AC3DAF"/>
    <w:rsid w:val="00AC6D0D"/>
    <w:rsid w:val="00AC6D46"/>
    <w:rsid w:val="00AD4942"/>
    <w:rsid w:val="00AD653E"/>
    <w:rsid w:val="00AE29CF"/>
    <w:rsid w:val="00AE331E"/>
    <w:rsid w:val="00AE7C2A"/>
    <w:rsid w:val="00AF4543"/>
    <w:rsid w:val="00AF7C72"/>
    <w:rsid w:val="00B116DE"/>
    <w:rsid w:val="00B1293D"/>
    <w:rsid w:val="00B12ED6"/>
    <w:rsid w:val="00B159B6"/>
    <w:rsid w:val="00B21086"/>
    <w:rsid w:val="00B22F91"/>
    <w:rsid w:val="00B23314"/>
    <w:rsid w:val="00B2753A"/>
    <w:rsid w:val="00B40C7D"/>
    <w:rsid w:val="00B45A6C"/>
    <w:rsid w:val="00B45E4F"/>
    <w:rsid w:val="00B460C5"/>
    <w:rsid w:val="00B464AA"/>
    <w:rsid w:val="00B47C97"/>
    <w:rsid w:val="00B54437"/>
    <w:rsid w:val="00B6376C"/>
    <w:rsid w:val="00B63CB8"/>
    <w:rsid w:val="00B67A63"/>
    <w:rsid w:val="00B70364"/>
    <w:rsid w:val="00B81A10"/>
    <w:rsid w:val="00B8314D"/>
    <w:rsid w:val="00B83751"/>
    <w:rsid w:val="00B85392"/>
    <w:rsid w:val="00B9234F"/>
    <w:rsid w:val="00B9600D"/>
    <w:rsid w:val="00BA0251"/>
    <w:rsid w:val="00BC5CC4"/>
    <w:rsid w:val="00BD2F3B"/>
    <w:rsid w:val="00BD5A0C"/>
    <w:rsid w:val="00BE10EA"/>
    <w:rsid w:val="00BE3DB4"/>
    <w:rsid w:val="00BE52D4"/>
    <w:rsid w:val="00BF161B"/>
    <w:rsid w:val="00BF3824"/>
    <w:rsid w:val="00BF5D91"/>
    <w:rsid w:val="00C0274A"/>
    <w:rsid w:val="00C02D1C"/>
    <w:rsid w:val="00C05443"/>
    <w:rsid w:val="00C173D1"/>
    <w:rsid w:val="00C270FE"/>
    <w:rsid w:val="00C3165F"/>
    <w:rsid w:val="00C33177"/>
    <w:rsid w:val="00C3629F"/>
    <w:rsid w:val="00C45B50"/>
    <w:rsid w:val="00C50AFB"/>
    <w:rsid w:val="00C51B89"/>
    <w:rsid w:val="00C6014C"/>
    <w:rsid w:val="00C63291"/>
    <w:rsid w:val="00C728E1"/>
    <w:rsid w:val="00C8248F"/>
    <w:rsid w:val="00C93DBC"/>
    <w:rsid w:val="00C94509"/>
    <w:rsid w:val="00C96B3A"/>
    <w:rsid w:val="00CA2E9D"/>
    <w:rsid w:val="00CA774A"/>
    <w:rsid w:val="00CB5282"/>
    <w:rsid w:val="00CB69B9"/>
    <w:rsid w:val="00CC1A38"/>
    <w:rsid w:val="00CE182E"/>
    <w:rsid w:val="00D06FC2"/>
    <w:rsid w:val="00D12FC5"/>
    <w:rsid w:val="00D14083"/>
    <w:rsid w:val="00D21AE0"/>
    <w:rsid w:val="00D223AF"/>
    <w:rsid w:val="00D23807"/>
    <w:rsid w:val="00D238B6"/>
    <w:rsid w:val="00D31C9E"/>
    <w:rsid w:val="00D376AC"/>
    <w:rsid w:val="00D41799"/>
    <w:rsid w:val="00D45BBD"/>
    <w:rsid w:val="00D515C6"/>
    <w:rsid w:val="00D70AD9"/>
    <w:rsid w:val="00D73012"/>
    <w:rsid w:val="00D75F59"/>
    <w:rsid w:val="00D83A50"/>
    <w:rsid w:val="00D86BDB"/>
    <w:rsid w:val="00D97A83"/>
    <w:rsid w:val="00DA6238"/>
    <w:rsid w:val="00DB08F9"/>
    <w:rsid w:val="00DB3165"/>
    <w:rsid w:val="00DC07E4"/>
    <w:rsid w:val="00DC3E1B"/>
    <w:rsid w:val="00DD40A2"/>
    <w:rsid w:val="00DE3C40"/>
    <w:rsid w:val="00DF184D"/>
    <w:rsid w:val="00DF3452"/>
    <w:rsid w:val="00DF579F"/>
    <w:rsid w:val="00DF5A5D"/>
    <w:rsid w:val="00DF6AA1"/>
    <w:rsid w:val="00E00840"/>
    <w:rsid w:val="00E011AD"/>
    <w:rsid w:val="00E0240A"/>
    <w:rsid w:val="00E14CFF"/>
    <w:rsid w:val="00E15C1F"/>
    <w:rsid w:val="00E1675E"/>
    <w:rsid w:val="00E17450"/>
    <w:rsid w:val="00E328BD"/>
    <w:rsid w:val="00E33451"/>
    <w:rsid w:val="00E3541F"/>
    <w:rsid w:val="00E4105E"/>
    <w:rsid w:val="00E42382"/>
    <w:rsid w:val="00E43EC8"/>
    <w:rsid w:val="00E52CAC"/>
    <w:rsid w:val="00E54DE6"/>
    <w:rsid w:val="00E614FB"/>
    <w:rsid w:val="00E63C61"/>
    <w:rsid w:val="00E71989"/>
    <w:rsid w:val="00E778C1"/>
    <w:rsid w:val="00E77E29"/>
    <w:rsid w:val="00E82C03"/>
    <w:rsid w:val="00E85F95"/>
    <w:rsid w:val="00EB6DB9"/>
    <w:rsid w:val="00EC2129"/>
    <w:rsid w:val="00EC497D"/>
    <w:rsid w:val="00EC4E31"/>
    <w:rsid w:val="00ED0691"/>
    <w:rsid w:val="00ED3669"/>
    <w:rsid w:val="00ED41ED"/>
    <w:rsid w:val="00ED6ECF"/>
    <w:rsid w:val="00EE246C"/>
    <w:rsid w:val="00EF26AB"/>
    <w:rsid w:val="00EF4B4F"/>
    <w:rsid w:val="00F01C9F"/>
    <w:rsid w:val="00F0301F"/>
    <w:rsid w:val="00F0346E"/>
    <w:rsid w:val="00F06DE6"/>
    <w:rsid w:val="00F110CD"/>
    <w:rsid w:val="00F12643"/>
    <w:rsid w:val="00F16B62"/>
    <w:rsid w:val="00F204D4"/>
    <w:rsid w:val="00F26BB0"/>
    <w:rsid w:val="00F27BBE"/>
    <w:rsid w:val="00F27E59"/>
    <w:rsid w:val="00F4561F"/>
    <w:rsid w:val="00F55854"/>
    <w:rsid w:val="00F57591"/>
    <w:rsid w:val="00F65960"/>
    <w:rsid w:val="00F74FD8"/>
    <w:rsid w:val="00F82361"/>
    <w:rsid w:val="00F87731"/>
    <w:rsid w:val="00F90169"/>
    <w:rsid w:val="00F906D8"/>
    <w:rsid w:val="00FA2140"/>
    <w:rsid w:val="00FA31BB"/>
    <w:rsid w:val="00FA3709"/>
    <w:rsid w:val="00FA7763"/>
    <w:rsid w:val="00FB09DC"/>
    <w:rsid w:val="00FB1E07"/>
    <w:rsid w:val="00FB208B"/>
    <w:rsid w:val="00FB4069"/>
    <w:rsid w:val="00FB54F1"/>
    <w:rsid w:val="00FC75F3"/>
    <w:rsid w:val="00FC7773"/>
    <w:rsid w:val="00FD094D"/>
    <w:rsid w:val="00FD4CB6"/>
    <w:rsid w:val="00FD7156"/>
    <w:rsid w:val="00FE0D64"/>
    <w:rsid w:val="00FE24C0"/>
    <w:rsid w:val="00FF410E"/>
    <w:rsid w:val="00FF5AFF"/>
    <w:rsid w:val="00FF6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2CEE4"/>
  <w15:chartTrackingRefBased/>
  <w15:docId w15:val="{8D3089C5-8F38-4D9A-8584-52CE7BE4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E74"/>
    <w:pPr>
      <w:spacing w:after="0" w:line="240" w:lineRule="auto"/>
    </w:pPr>
    <w:rPr>
      <w:rFonts w:ascii="Times New Roman" w:eastAsia="Times New Roman" w:hAnsi="Times New Roman" w:cs="Times New Roman"/>
      <w:sz w:val="24"/>
      <w:szCs w:val="24"/>
      <w:lang w:val="en-LT" w:eastAsia="en-GB"/>
    </w:rPr>
  </w:style>
  <w:style w:type="paragraph" w:styleId="Heading1">
    <w:name w:val="heading 1"/>
    <w:basedOn w:val="Normal"/>
    <w:next w:val="Normal"/>
    <w:link w:val="Heading1Char"/>
    <w:uiPriority w:val="9"/>
    <w:qFormat/>
    <w:rsid w:val="00A11805"/>
    <w:pPr>
      <w:keepNext/>
      <w:keepLines/>
      <w:spacing w:before="240"/>
      <w:outlineLvl w:val="0"/>
    </w:pPr>
    <w:rPr>
      <w:rFonts w:asciiTheme="majorHAnsi" w:eastAsiaTheme="majorEastAsia" w:hAnsiTheme="majorHAnsi" w:cstheme="majorBidi"/>
      <w:color w:val="2F5496" w:themeColor="accent1" w:themeShade="BF"/>
      <w:sz w:val="32"/>
      <w:szCs w:val="32"/>
      <w:lang w:val="lt-LT" w:eastAsia="en-US"/>
    </w:rPr>
  </w:style>
  <w:style w:type="paragraph" w:styleId="Heading2">
    <w:name w:val="heading 2"/>
    <w:basedOn w:val="Normal"/>
    <w:link w:val="Heading2Char"/>
    <w:uiPriority w:val="9"/>
    <w:qFormat/>
    <w:rsid w:val="00A11805"/>
    <w:pPr>
      <w:spacing w:before="100" w:beforeAutospacing="1" w:after="100" w:afterAutospacing="1"/>
      <w:outlineLvl w:val="1"/>
    </w:pPr>
    <w:rPr>
      <w:b/>
      <w:bCs/>
      <w:sz w:val="36"/>
      <w:szCs w:val="3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80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11805"/>
    <w:rPr>
      <w:rFonts w:ascii="Times New Roman" w:eastAsia="Times New Roman" w:hAnsi="Times New Roman" w:cs="Times New Roman"/>
      <w:b/>
      <w:bCs/>
      <w:sz w:val="36"/>
      <w:szCs w:val="36"/>
      <w:lang w:eastAsia="lt-LT"/>
    </w:rPr>
  </w:style>
  <w:style w:type="paragraph" w:styleId="BodyText">
    <w:name w:val="Body Text"/>
    <w:basedOn w:val="Normal"/>
    <w:link w:val="BodyTextChar"/>
    <w:semiHidden/>
    <w:rsid w:val="00A11805"/>
    <w:rPr>
      <w:szCs w:val="20"/>
      <w:lang w:val="lt-LT" w:eastAsia="en-US"/>
    </w:rPr>
  </w:style>
  <w:style w:type="character" w:customStyle="1" w:styleId="BodyTextChar">
    <w:name w:val="Body Text Char"/>
    <w:basedOn w:val="DefaultParagraphFont"/>
    <w:link w:val="BodyText"/>
    <w:semiHidden/>
    <w:rsid w:val="00A11805"/>
    <w:rPr>
      <w:rFonts w:ascii="Times New Roman" w:eastAsia="Times New Roman" w:hAnsi="Times New Roman" w:cs="Times New Roman"/>
      <w:sz w:val="24"/>
      <w:szCs w:val="20"/>
    </w:rPr>
  </w:style>
  <w:style w:type="paragraph" w:styleId="ListParagraph">
    <w:name w:val="List Paragraph"/>
    <w:basedOn w:val="Normal"/>
    <w:uiPriority w:val="34"/>
    <w:qFormat/>
    <w:rsid w:val="00A11805"/>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uiPriority w:val="99"/>
    <w:unhideWhenUsed/>
    <w:rsid w:val="00A11805"/>
    <w:pPr>
      <w:tabs>
        <w:tab w:val="center" w:pos="4819"/>
        <w:tab w:val="right" w:pos="9638"/>
      </w:tabs>
    </w:pPr>
    <w:rPr>
      <w:rFonts w:eastAsia="Batang"/>
      <w:lang w:val="lt-LT" w:eastAsia="en-US"/>
    </w:rPr>
  </w:style>
  <w:style w:type="character" w:customStyle="1" w:styleId="HeaderChar">
    <w:name w:val="Header Char"/>
    <w:basedOn w:val="DefaultParagraphFont"/>
    <w:link w:val="Header"/>
    <w:uiPriority w:val="99"/>
    <w:rsid w:val="00A11805"/>
    <w:rPr>
      <w:rFonts w:ascii="Times New Roman" w:eastAsia="Batang" w:hAnsi="Times New Roman" w:cs="Times New Roman"/>
      <w:sz w:val="24"/>
      <w:szCs w:val="24"/>
    </w:rPr>
  </w:style>
  <w:style w:type="paragraph" w:styleId="Footer">
    <w:name w:val="footer"/>
    <w:basedOn w:val="Normal"/>
    <w:link w:val="FooterChar"/>
    <w:uiPriority w:val="99"/>
    <w:unhideWhenUsed/>
    <w:rsid w:val="00A11805"/>
    <w:pPr>
      <w:tabs>
        <w:tab w:val="center" w:pos="4819"/>
        <w:tab w:val="right" w:pos="9638"/>
      </w:tabs>
    </w:pPr>
    <w:rPr>
      <w:rFonts w:eastAsia="Batang"/>
      <w:lang w:val="lt-LT" w:eastAsia="en-US"/>
    </w:rPr>
  </w:style>
  <w:style w:type="character" w:customStyle="1" w:styleId="FooterChar">
    <w:name w:val="Footer Char"/>
    <w:basedOn w:val="DefaultParagraphFont"/>
    <w:link w:val="Footer"/>
    <w:uiPriority w:val="99"/>
    <w:rsid w:val="00A11805"/>
    <w:rPr>
      <w:rFonts w:ascii="Times New Roman" w:eastAsia="Batang" w:hAnsi="Times New Roman" w:cs="Times New Roman"/>
      <w:sz w:val="24"/>
      <w:szCs w:val="24"/>
    </w:rPr>
  </w:style>
  <w:style w:type="paragraph" w:styleId="BalloonText">
    <w:name w:val="Balloon Text"/>
    <w:basedOn w:val="Normal"/>
    <w:link w:val="BalloonTextChar"/>
    <w:uiPriority w:val="99"/>
    <w:semiHidden/>
    <w:unhideWhenUsed/>
    <w:rsid w:val="00A118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805"/>
    <w:rPr>
      <w:rFonts w:ascii="Segoe UI" w:eastAsia="Batang" w:hAnsi="Segoe UI" w:cs="Segoe UI"/>
      <w:sz w:val="18"/>
      <w:szCs w:val="18"/>
    </w:rPr>
  </w:style>
  <w:style w:type="character" w:customStyle="1" w:styleId="tlid-translation">
    <w:name w:val="tlid-translation"/>
    <w:basedOn w:val="DefaultParagraphFont"/>
    <w:rsid w:val="00A11805"/>
  </w:style>
  <w:style w:type="character" w:styleId="CommentReference">
    <w:name w:val="annotation reference"/>
    <w:basedOn w:val="DefaultParagraphFont"/>
    <w:uiPriority w:val="99"/>
    <w:semiHidden/>
    <w:unhideWhenUsed/>
    <w:rsid w:val="009C2012"/>
    <w:rPr>
      <w:sz w:val="16"/>
      <w:szCs w:val="16"/>
    </w:rPr>
  </w:style>
  <w:style w:type="paragraph" w:styleId="CommentText">
    <w:name w:val="annotation text"/>
    <w:basedOn w:val="Normal"/>
    <w:link w:val="CommentTextChar"/>
    <w:uiPriority w:val="99"/>
    <w:semiHidden/>
    <w:unhideWhenUsed/>
    <w:rsid w:val="009C2012"/>
    <w:rPr>
      <w:rFonts w:eastAsia="Batang"/>
      <w:sz w:val="20"/>
      <w:szCs w:val="20"/>
      <w:lang w:val="lt-LT" w:eastAsia="en-US"/>
    </w:rPr>
  </w:style>
  <w:style w:type="character" w:customStyle="1" w:styleId="CommentTextChar">
    <w:name w:val="Comment Text Char"/>
    <w:basedOn w:val="DefaultParagraphFont"/>
    <w:link w:val="CommentText"/>
    <w:uiPriority w:val="99"/>
    <w:semiHidden/>
    <w:rsid w:val="009C2012"/>
    <w:rPr>
      <w:rFonts w:ascii="Times New Roman" w:eastAsia="Batang"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2012"/>
    <w:rPr>
      <w:b/>
      <w:bCs/>
    </w:rPr>
  </w:style>
  <w:style w:type="character" w:customStyle="1" w:styleId="CommentSubjectChar">
    <w:name w:val="Comment Subject Char"/>
    <w:basedOn w:val="CommentTextChar"/>
    <w:link w:val="CommentSubject"/>
    <w:uiPriority w:val="99"/>
    <w:semiHidden/>
    <w:rsid w:val="009C2012"/>
    <w:rPr>
      <w:rFonts w:ascii="Times New Roman" w:eastAsia="Batang" w:hAnsi="Times New Roman" w:cs="Times New Roman"/>
      <w:b/>
      <w:bCs/>
      <w:sz w:val="20"/>
      <w:szCs w:val="20"/>
    </w:rPr>
  </w:style>
  <w:style w:type="paragraph" w:styleId="Revision">
    <w:name w:val="Revision"/>
    <w:hidden/>
    <w:uiPriority w:val="99"/>
    <w:semiHidden/>
    <w:rsid w:val="003D59F8"/>
    <w:pPr>
      <w:spacing w:after="0" w:line="240" w:lineRule="auto"/>
    </w:pPr>
    <w:rPr>
      <w:rFonts w:ascii="Times New Roman" w:eastAsia="Batang" w:hAnsi="Times New Roman" w:cs="Times New Roman"/>
      <w:sz w:val="24"/>
      <w:szCs w:val="24"/>
    </w:rPr>
  </w:style>
  <w:style w:type="character" w:styleId="Hyperlink">
    <w:name w:val="Hyperlink"/>
    <w:basedOn w:val="DefaultParagraphFont"/>
    <w:uiPriority w:val="99"/>
    <w:unhideWhenUsed/>
    <w:rsid w:val="003D59F8"/>
    <w:rPr>
      <w:color w:val="0000FF"/>
      <w:u w:val="single"/>
    </w:rPr>
  </w:style>
  <w:style w:type="character" w:styleId="FollowedHyperlink">
    <w:name w:val="FollowedHyperlink"/>
    <w:basedOn w:val="DefaultParagraphFont"/>
    <w:uiPriority w:val="99"/>
    <w:semiHidden/>
    <w:unhideWhenUsed/>
    <w:rsid w:val="008E58E5"/>
    <w:rPr>
      <w:color w:val="954F72" w:themeColor="followedHyperlink"/>
      <w:u w:val="single"/>
    </w:rPr>
  </w:style>
  <w:style w:type="paragraph" w:styleId="NormalWeb">
    <w:name w:val="Normal (Web)"/>
    <w:basedOn w:val="Normal"/>
    <w:uiPriority w:val="99"/>
    <w:semiHidden/>
    <w:unhideWhenUsed/>
    <w:rsid w:val="000947B8"/>
    <w:pPr>
      <w:spacing w:before="100" w:beforeAutospacing="1" w:after="100" w:afterAutospacing="1"/>
    </w:pPr>
    <w:rPr>
      <w:lang w:val="en-US" w:eastAsia="en-US"/>
    </w:rPr>
  </w:style>
  <w:style w:type="character" w:customStyle="1" w:styleId="apple-converted-space">
    <w:name w:val="apple-converted-space"/>
    <w:basedOn w:val="DefaultParagraphFont"/>
    <w:rsid w:val="009B0E74"/>
  </w:style>
  <w:style w:type="character" w:styleId="UnresolvedMention">
    <w:name w:val="Unresolved Mention"/>
    <w:basedOn w:val="DefaultParagraphFont"/>
    <w:uiPriority w:val="99"/>
    <w:semiHidden/>
    <w:unhideWhenUsed/>
    <w:rsid w:val="004F5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25765">
      <w:bodyDiv w:val="1"/>
      <w:marLeft w:val="0"/>
      <w:marRight w:val="0"/>
      <w:marTop w:val="0"/>
      <w:marBottom w:val="0"/>
      <w:divBdr>
        <w:top w:val="none" w:sz="0" w:space="0" w:color="auto"/>
        <w:left w:val="none" w:sz="0" w:space="0" w:color="auto"/>
        <w:bottom w:val="none" w:sz="0" w:space="0" w:color="auto"/>
        <w:right w:val="none" w:sz="0" w:space="0" w:color="auto"/>
      </w:divBdr>
    </w:div>
    <w:div w:id="162743070">
      <w:bodyDiv w:val="1"/>
      <w:marLeft w:val="0"/>
      <w:marRight w:val="0"/>
      <w:marTop w:val="0"/>
      <w:marBottom w:val="0"/>
      <w:divBdr>
        <w:top w:val="none" w:sz="0" w:space="0" w:color="auto"/>
        <w:left w:val="none" w:sz="0" w:space="0" w:color="auto"/>
        <w:bottom w:val="none" w:sz="0" w:space="0" w:color="auto"/>
        <w:right w:val="none" w:sz="0" w:space="0" w:color="auto"/>
      </w:divBdr>
      <w:divsChild>
        <w:div w:id="94792895">
          <w:marLeft w:val="0"/>
          <w:marRight w:val="0"/>
          <w:marTop w:val="0"/>
          <w:marBottom w:val="0"/>
          <w:divBdr>
            <w:top w:val="none" w:sz="0" w:space="0" w:color="auto"/>
            <w:left w:val="none" w:sz="0" w:space="0" w:color="auto"/>
            <w:bottom w:val="none" w:sz="0" w:space="0" w:color="auto"/>
            <w:right w:val="none" w:sz="0" w:space="0" w:color="auto"/>
          </w:divBdr>
        </w:div>
      </w:divsChild>
    </w:div>
    <w:div w:id="199516213">
      <w:bodyDiv w:val="1"/>
      <w:marLeft w:val="0"/>
      <w:marRight w:val="0"/>
      <w:marTop w:val="0"/>
      <w:marBottom w:val="0"/>
      <w:divBdr>
        <w:top w:val="none" w:sz="0" w:space="0" w:color="auto"/>
        <w:left w:val="none" w:sz="0" w:space="0" w:color="auto"/>
        <w:bottom w:val="none" w:sz="0" w:space="0" w:color="auto"/>
        <w:right w:val="none" w:sz="0" w:space="0" w:color="auto"/>
      </w:divBdr>
    </w:div>
    <w:div w:id="497579825">
      <w:bodyDiv w:val="1"/>
      <w:marLeft w:val="0"/>
      <w:marRight w:val="0"/>
      <w:marTop w:val="0"/>
      <w:marBottom w:val="0"/>
      <w:divBdr>
        <w:top w:val="none" w:sz="0" w:space="0" w:color="auto"/>
        <w:left w:val="none" w:sz="0" w:space="0" w:color="auto"/>
        <w:bottom w:val="none" w:sz="0" w:space="0" w:color="auto"/>
        <w:right w:val="none" w:sz="0" w:space="0" w:color="auto"/>
      </w:divBdr>
    </w:div>
    <w:div w:id="867792267">
      <w:bodyDiv w:val="1"/>
      <w:marLeft w:val="0"/>
      <w:marRight w:val="0"/>
      <w:marTop w:val="0"/>
      <w:marBottom w:val="0"/>
      <w:divBdr>
        <w:top w:val="none" w:sz="0" w:space="0" w:color="auto"/>
        <w:left w:val="none" w:sz="0" w:space="0" w:color="auto"/>
        <w:bottom w:val="none" w:sz="0" w:space="0" w:color="auto"/>
        <w:right w:val="none" w:sz="0" w:space="0" w:color="auto"/>
      </w:divBdr>
    </w:div>
    <w:div w:id="1275744415">
      <w:bodyDiv w:val="1"/>
      <w:marLeft w:val="0"/>
      <w:marRight w:val="0"/>
      <w:marTop w:val="0"/>
      <w:marBottom w:val="0"/>
      <w:divBdr>
        <w:top w:val="none" w:sz="0" w:space="0" w:color="auto"/>
        <w:left w:val="none" w:sz="0" w:space="0" w:color="auto"/>
        <w:bottom w:val="none" w:sz="0" w:space="0" w:color="auto"/>
        <w:right w:val="none" w:sz="0" w:space="0" w:color="auto"/>
      </w:divBdr>
    </w:div>
    <w:div w:id="1333603309">
      <w:bodyDiv w:val="1"/>
      <w:marLeft w:val="0"/>
      <w:marRight w:val="0"/>
      <w:marTop w:val="0"/>
      <w:marBottom w:val="0"/>
      <w:divBdr>
        <w:top w:val="none" w:sz="0" w:space="0" w:color="auto"/>
        <w:left w:val="none" w:sz="0" w:space="0" w:color="auto"/>
        <w:bottom w:val="none" w:sz="0" w:space="0" w:color="auto"/>
        <w:right w:val="none" w:sz="0" w:space="0" w:color="auto"/>
      </w:divBdr>
    </w:div>
    <w:div w:id="1430929182">
      <w:bodyDiv w:val="1"/>
      <w:marLeft w:val="0"/>
      <w:marRight w:val="0"/>
      <w:marTop w:val="0"/>
      <w:marBottom w:val="0"/>
      <w:divBdr>
        <w:top w:val="none" w:sz="0" w:space="0" w:color="auto"/>
        <w:left w:val="none" w:sz="0" w:space="0" w:color="auto"/>
        <w:bottom w:val="none" w:sz="0" w:space="0" w:color="auto"/>
        <w:right w:val="none" w:sz="0" w:space="0" w:color="auto"/>
      </w:divBdr>
    </w:div>
    <w:div w:id="1474561043">
      <w:bodyDiv w:val="1"/>
      <w:marLeft w:val="0"/>
      <w:marRight w:val="0"/>
      <w:marTop w:val="0"/>
      <w:marBottom w:val="0"/>
      <w:divBdr>
        <w:top w:val="none" w:sz="0" w:space="0" w:color="auto"/>
        <w:left w:val="none" w:sz="0" w:space="0" w:color="auto"/>
        <w:bottom w:val="none" w:sz="0" w:space="0" w:color="auto"/>
        <w:right w:val="none" w:sz="0" w:space="0" w:color="auto"/>
      </w:divBdr>
    </w:div>
    <w:div w:id="1586186685">
      <w:bodyDiv w:val="1"/>
      <w:marLeft w:val="0"/>
      <w:marRight w:val="0"/>
      <w:marTop w:val="0"/>
      <w:marBottom w:val="0"/>
      <w:divBdr>
        <w:top w:val="none" w:sz="0" w:space="0" w:color="auto"/>
        <w:left w:val="none" w:sz="0" w:space="0" w:color="auto"/>
        <w:bottom w:val="none" w:sz="0" w:space="0" w:color="auto"/>
        <w:right w:val="none" w:sz="0" w:space="0" w:color="auto"/>
      </w:divBdr>
    </w:div>
    <w:div w:id="1610429195">
      <w:bodyDiv w:val="1"/>
      <w:marLeft w:val="0"/>
      <w:marRight w:val="0"/>
      <w:marTop w:val="0"/>
      <w:marBottom w:val="0"/>
      <w:divBdr>
        <w:top w:val="none" w:sz="0" w:space="0" w:color="auto"/>
        <w:left w:val="none" w:sz="0" w:space="0" w:color="auto"/>
        <w:bottom w:val="none" w:sz="0" w:space="0" w:color="auto"/>
        <w:right w:val="none" w:sz="0" w:space="0" w:color="auto"/>
      </w:divBdr>
      <w:divsChild>
        <w:div w:id="431820243">
          <w:marLeft w:val="0"/>
          <w:marRight w:val="0"/>
          <w:marTop w:val="0"/>
          <w:marBottom w:val="0"/>
          <w:divBdr>
            <w:top w:val="none" w:sz="0" w:space="0" w:color="auto"/>
            <w:left w:val="none" w:sz="0" w:space="0" w:color="auto"/>
            <w:bottom w:val="none" w:sz="0" w:space="0" w:color="auto"/>
            <w:right w:val="none" w:sz="0" w:space="0" w:color="auto"/>
          </w:divBdr>
        </w:div>
      </w:divsChild>
    </w:div>
    <w:div w:id="1628857525">
      <w:bodyDiv w:val="1"/>
      <w:marLeft w:val="0"/>
      <w:marRight w:val="0"/>
      <w:marTop w:val="0"/>
      <w:marBottom w:val="0"/>
      <w:divBdr>
        <w:top w:val="none" w:sz="0" w:space="0" w:color="auto"/>
        <w:left w:val="none" w:sz="0" w:space="0" w:color="auto"/>
        <w:bottom w:val="none" w:sz="0" w:space="0" w:color="auto"/>
        <w:right w:val="none" w:sz="0" w:space="0" w:color="auto"/>
      </w:divBdr>
    </w:div>
    <w:div w:id="1643654085">
      <w:bodyDiv w:val="1"/>
      <w:marLeft w:val="0"/>
      <w:marRight w:val="0"/>
      <w:marTop w:val="0"/>
      <w:marBottom w:val="0"/>
      <w:divBdr>
        <w:top w:val="none" w:sz="0" w:space="0" w:color="auto"/>
        <w:left w:val="none" w:sz="0" w:space="0" w:color="auto"/>
        <w:bottom w:val="none" w:sz="0" w:space="0" w:color="auto"/>
        <w:right w:val="none" w:sz="0" w:space="0" w:color="auto"/>
      </w:divBdr>
    </w:div>
    <w:div w:id="1668751219">
      <w:bodyDiv w:val="1"/>
      <w:marLeft w:val="0"/>
      <w:marRight w:val="0"/>
      <w:marTop w:val="0"/>
      <w:marBottom w:val="0"/>
      <w:divBdr>
        <w:top w:val="none" w:sz="0" w:space="0" w:color="auto"/>
        <w:left w:val="none" w:sz="0" w:space="0" w:color="auto"/>
        <w:bottom w:val="none" w:sz="0" w:space="0" w:color="auto"/>
        <w:right w:val="none" w:sz="0" w:space="0" w:color="auto"/>
      </w:divBdr>
    </w:div>
    <w:div w:id="1825732051">
      <w:bodyDiv w:val="1"/>
      <w:marLeft w:val="0"/>
      <w:marRight w:val="0"/>
      <w:marTop w:val="0"/>
      <w:marBottom w:val="0"/>
      <w:divBdr>
        <w:top w:val="none" w:sz="0" w:space="0" w:color="auto"/>
        <w:left w:val="none" w:sz="0" w:space="0" w:color="auto"/>
        <w:bottom w:val="none" w:sz="0" w:space="0" w:color="auto"/>
        <w:right w:val="none" w:sz="0" w:space="0" w:color="auto"/>
      </w:divBdr>
    </w:div>
    <w:div w:id="1888954196">
      <w:bodyDiv w:val="1"/>
      <w:marLeft w:val="0"/>
      <w:marRight w:val="0"/>
      <w:marTop w:val="0"/>
      <w:marBottom w:val="0"/>
      <w:divBdr>
        <w:top w:val="none" w:sz="0" w:space="0" w:color="auto"/>
        <w:left w:val="none" w:sz="0" w:space="0" w:color="auto"/>
        <w:bottom w:val="none" w:sz="0" w:space="0" w:color="auto"/>
        <w:right w:val="none" w:sz="0" w:space="0" w:color="auto"/>
      </w:divBdr>
    </w:div>
    <w:div w:id="1939557541">
      <w:bodyDiv w:val="1"/>
      <w:marLeft w:val="0"/>
      <w:marRight w:val="0"/>
      <w:marTop w:val="0"/>
      <w:marBottom w:val="0"/>
      <w:divBdr>
        <w:top w:val="none" w:sz="0" w:space="0" w:color="auto"/>
        <w:left w:val="none" w:sz="0" w:space="0" w:color="auto"/>
        <w:bottom w:val="none" w:sz="0" w:space="0" w:color="auto"/>
        <w:right w:val="none" w:sz="0" w:space="0" w:color="auto"/>
      </w:divBdr>
    </w:div>
    <w:div w:id="2084645239">
      <w:bodyDiv w:val="1"/>
      <w:marLeft w:val="0"/>
      <w:marRight w:val="0"/>
      <w:marTop w:val="0"/>
      <w:marBottom w:val="0"/>
      <w:divBdr>
        <w:top w:val="none" w:sz="0" w:space="0" w:color="auto"/>
        <w:left w:val="none" w:sz="0" w:space="0" w:color="auto"/>
        <w:bottom w:val="none" w:sz="0" w:space="0" w:color="auto"/>
        <w:right w:val="none" w:sz="0" w:space="0" w:color="auto"/>
      </w:divBdr>
    </w:div>
    <w:div w:id="208798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firesecurityproducts.com/en/search?q=ATS1500A-IP-MM-HK" TargetMode="External"/><Relationship Id="rId13" Type="http://schemas.openxmlformats.org/officeDocument/2006/relationships/hyperlink" Target="https://ie.firesecurityproducts.com/en/product/intrusion/ATS624/41456" TargetMode="External"/><Relationship Id="rId18" Type="http://schemas.openxmlformats.org/officeDocument/2006/relationships/hyperlink" Target="https://sominetworks.lt/gamintojas/multimedia-connect/" TargetMode="External"/><Relationship Id="rId3" Type="http://schemas.openxmlformats.org/officeDocument/2006/relationships/styles" Target="styles.xml"/><Relationship Id="rId21" Type="http://schemas.openxmlformats.org/officeDocument/2006/relationships/hyperlink" Target="https://www.fraenkische.com/en/product/fpku-em-f-uv-weiss" TargetMode="External"/><Relationship Id="rId7" Type="http://schemas.openxmlformats.org/officeDocument/2006/relationships/endnotes" Target="endnotes.xml"/><Relationship Id="rId12" Type="http://schemas.openxmlformats.org/officeDocument/2006/relationships/hyperlink" Target="https://nl.firesecurityproducts.com/nl/product/intrusion/ATS608/41451" TargetMode="External"/><Relationship Id="rId17" Type="http://schemas.openxmlformats.org/officeDocument/2006/relationships/hyperlink" Target="https://obo.lt/article/display/lt-lt/virstampi-iskroviklis-1-poliaus-npe-5.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esameacs.com/index.php?id=192" TargetMode="External"/><Relationship Id="rId20" Type="http://schemas.openxmlformats.org/officeDocument/2006/relationships/hyperlink" Target="https://sominetworks.lt/wp-content/uploads/2020/01/SGBxSHy_GB.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resecurityproducts.com/en/product/intrusion/ATS1210LE/4135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kgrupe.lt/lt/ieigos-kontrole/2056-elektromagnetas-pbm-500as-500kg.html" TargetMode="External"/><Relationship Id="rId23" Type="http://schemas.openxmlformats.org/officeDocument/2006/relationships/footer" Target="footer1.xml"/><Relationship Id="rId10" Type="http://schemas.openxmlformats.org/officeDocument/2006/relationships/hyperlink" Target="https://fr.firesecurityproducts.com/fr/search?q=ATS4500A-IP-LM" TargetMode="External"/><Relationship Id="rId19" Type="http://schemas.openxmlformats.org/officeDocument/2006/relationships/hyperlink" Target="https://sominetworks.lt/kategorija/cat-5e/" TargetMode="External"/><Relationship Id="rId4" Type="http://schemas.openxmlformats.org/officeDocument/2006/relationships/settings" Target="settings.xml"/><Relationship Id="rId9" Type="http://schemas.openxmlformats.org/officeDocument/2006/relationships/hyperlink" Target="https://fr.firesecurityproducts.com/fr/search?q=ATS3500A-IP-MM" TargetMode="External"/><Relationship Id="rId14" Type="http://schemas.openxmlformats.org/officeDocument/2006/relationships/hyperlink" Target="https://ie.firesecurityproducts.com/en/product/intrusion/ATS1170/41786" TargetMode="External"/><Relationship Id="rId22" Type="http://schemas.openxmlformats.org/officeDocument/2006/relationships/hyperlink" Target="https://www.koposelektro.lt/lt/produkt/4499-lista-hran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EA5DF-37DD-489B-B286-51F778EAC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883</TotalTime>
  <Pages>18</Pages>
  <Words>8794</Words>
  <Characters>50129</Characters>
  <Application>Microsoft Office Word</Application>
  <DocSecurity>0</DocSecurity>
  <Lines>417</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Tadeuš Aleksandrovič</dc:creator>
  <cp:keywords/>
  <dc:description/>
  <cp:lastModifiedBy>Aurimas Petrutis</cp:lastModifiedBy>
  <cp:revision>121</cp:revision>
  <dcterms:created xsi:type="dcterms:W3CDTF">2021-02-17T19:04:00Z</dcterms:created>
  <dcterms:modified xsi:type="dcterms:W3CDTF">2021-05-19T12:49:00Z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2021-05-03T08:14:38Z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2b8faea3-2361-4e73-85f0-832ed1e77bc8</vt:lpwstr>
  </property>
  <property fmtid="{D5CDD505-2E9C-101B-9397-08002B2CF9AE}" pid="8" name="MSIP_Label_5af4f1a9-ae13-4e26-ac6c-11f4c8a2f064_ContentBits">
    <vt:lpwstr>0</vt:lpwstr>
  </property>
</Properties>
</file>