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35710" w14:textId="77777777" w:rsidR="008A65F7" w:rsidRPr="00F54B47" w:rsidRDefault="008A65F7" w:rsidP="008A65F7">
      <w:pPr>
        <w:ind w:firstLine="0"/>
        <w:contextualSpacing/>
        <w:jc w:val="center"/>
        <w:rPr>
          <w:rFonts w:cs="Arial"/>
          <w:b/>
          <w:bCs/>
          <w:color w:val="000000"/>
          <w:sz w:val="20"/>
          <w:szCs w:val="20"/>
        </w:rPr>
      </w:pPr>
      <w:r w:rsidRPr="00F54B47">
        <w:rPr>
          <w:rFonts w:cs="Arial"/>
          <w:b/>
          <w:bCs/>
          <w:color w:val="000000"/>
          <w:sz w:val="20"/>
          <w:szCs w:val="20"/>
        </w:rPr>
        <w:t xml:space="preserve">UŽSAKYMAS - TECHNINĖ SPECIFIKACIJA </w:t>
      </w:r>
    </w:p>
    <w:p w14:paraId="364FC419" w14:textId="77777777" w:rsidR="008A65F7" w:rsidRPr="00F54B47" w:rsidRDefault="008A65F7" w:rsidP="008A65F7">
      <w:pPr>
        <w:ind w:firstLine="0"/>
        <w:contextualSpacing/>
        <w:jc w:val="center"/>
        <w:rPr>
          <w:rFonts w:cs="Arial"/>
          <w:b/>
          <w:bCs/>
          <w:color w:val="000000"/>
          <w:sz w:val="20"/>
          <w:szCs w:val="20"/>
        </w:rPr>
      </w:pPr>
    </w:p>
    <w:p w14:paraId="2D22D145" w14:textId="77777777" w:rsidR="008A65F7" w:rsidRPr="00F54B47" w:rsidRDefault="008A65F7" w:rsidP="008A65F7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F54B47">
        <w:rPr>
          <w:rFonts w:cs="Arial"/>
          <w:b/>
          <w:sz w:val="20"/>
          <w:szCs w:val="20"/>
        </w:rPr>
        <w:t>SĄVOKOS IR SUTRUMPINIMAI</w:t>
      </w:r>
    </w:p>
    <w:p w14:paraId="2BC303E8" w14:textId="77777777" w:rsidR="008A65F7" w:rsidRPr="00F54B47" w:rsidRDefault="008A65F7" w:rsidP="008A65F7">
      <w:pPr>
        <w:pStyle w:val="ListParagraph"/>
        <w:numPr>
          <w:ilvl w:val="1"/>
          <w:numId w:val="1"/>
        </w:numPr>
        <w:tabs>
          <w:tab w:val="left" w:pos="709"/>
        </w:tabs>
        <w:ind w:left="0" w:firstLine="0"/>
        <w:jc w:val="both"/>
        <w:rPr>
          <w:rStyle w:val="Laukeliai"/>
          <w:rFonts w:cs="Arial"/>
          <w:b/>
          <w:bCs/>
          <w:szCs w:val="20"/>
        </w:rPr>
      </w:pPr>
      <w:r w:rsidRPr="00F54B47">
        <w:rPr>
          <w:rStyle w:val="Laukeliai"/>
          <w:rFonts w:cs="Arial"/>
          <w:b/>
          <w:bCs/>
          <w:szCs w:val="20"/>
        </w:rPr>
        <w:t xml:space="preserve">Bendrovė: </w:t>
      </w:r>
      <w:sdt>
        <w:sdtPr>
          <w:rPr>
            <w:rFonts w:cs="Arial"/>
            <w:sz w:val="20"/>
            <w:szCs w:val="20"/>
          </w:rPr>
          <w:id w:val="629516911"/>
          <w:placeholder>
            <w:docPart w:val="F613C94C69DA44BAADA8FF14808098DE"/>
          </w:placeholder>
          <w:dropDownList>
            <w:listItem w:value="[Pasirinkite]"/>
            <w:listItem w:displayText="AB „Energijos skirstymo operatorius“" w:value="AB „Energijos skirstymo operatorius“"/>
            <w:listItem w:displayText="UAB „Ignitis“" w:value="UAB „Ignitis“"/>
            <w:listItem w:displayText="AB „Ignitis gamyba”" w:value="AB „Ignitis gamyba”"/>
            <w:listItem w:displayText="UAB „Ignitis grupė“" w:value="UAB „Ignitis grupė“"/>
            <w:listItem w:displayText="UAB „Ignitis grupės paslaugų centras“" w:value="UAB „Ignitis grupės paslaugų centras“"/>
            <w:listItem w:displayText="UAB Kauno kogeneracinė jėgainė" w:value="UAB Kauno kogeneracinė jėgainė"/>
            <w:listItem w:displayText="UAB Vilniaus kogeneracinė jėgainė" w:value="UAB Vilniaus kogeneracinė jėgainė"/>
            <w:listItem w:displayText="UAB „EURAKRAS“" w:value="UAB „EURAKRAS“"/>
            <w:listItem w:displayText="UAB „VĖJO GŪSIS“" w:value="UAB „VĖJO GŪSIS“"/>
            <w:listItem w:displayText="UAB „VĖJO VATAS“" w:value="UAB „VĖJO VATAS“"/>
            <w:listItem w:displayText="UAB „VVP Investment“" w:value="UAB „VVP Investment“"/>
            <w:listItem w:displayText="Nacionalinė Lietuvos elektros asociacija" w:value="Nacionalinė Lietuvos elektros asociacija"/>
            <w:listItem w:displayText="UAB „Ignitis renewables“" w:value="UAB „Ignitis renewables“"/>
          </w:dropDownList>
        </w:sdtPr>
        <w:sdtEndPr/>
        <w:sdtContent>
          <w:r w:rsidRPr="00F54B47">
            <w:rPr>
              <w:rFonts w:cs="Arial"/>
              <w:sz w:val="20"/>
              <w:szCs w:val="20"/>
            </w:rPr>
            <w:t>UAB „Ignitis grupės paslaugų centras“</w:t>
          </w:r>
        </w:sdtContent>
      </w:sdt>
    </w:p>
    <w:p w14:paraId="7379ABD4" w14:textId="77777777" w:rsidR="008A65F7" w:rsidRPr="00F54B47" w:rsidRDefault="008A65F7" w:rsidP="008A65F7">
      <w:pPr>
        <w:pStyle w:val="ListParagraph"/>
        <w:numPr>
          <w:ilvl w:val="1"/>
          <w:numId w:val="1"/>
        </w:numPr>
        <w:tabs>
          <w:tab w:val="left" w:pos="709"/>
        </w:tabs>
        <w:ind w:left="0" w:firstLine="0"/>
        <w:jc w:val="both"/>
        <w:rPr>
          <w:rFonts w:cs="Arial"/>
          <w:sz w:val="20"/>
          <w:szCs w:val="20"/>
        </w:rPr>
      </w:pPr>
      <w:r w:rsidRPr="00F54B47">
        <w:rPr>
          <w:rFonts w:cs="Arial"/>
          <w:b/>
          <w:sz w:val="20"/>
          <w:szCs w:val="20"/>
        </w:rPr>
        <w:t xml:space="preserve">Atnaujintas varžymasis </w:t>
      </w:r>
      <w:r w:rsidRPr="00F54B47">
        <w:rPr>
          <w:rFonts w:cs="Arial"/>
          <w:bCs/>
          <w:sz w:val="20"/>
          <w:szCs w:val="20"/>
        </w:rPr>
        <w:t>–</w:t>
      </w:r>
      <w:r w:rsidRPr="00F54B47">
        <w:rPr>
          <w:rFonts w:cs="Arial"/>
          <w:sz w:val="20"/>
          <w:szCs w:val="20"/>
        </w:rPr>
        <w:t xml:space="preserve"> teisės aktuose, Preliminariojoje sutartyje nustatytomis sąlygomis ir tvarka vykdomas atnaujintas Tiekėjų varžymasis dėl Sutarties sudarymo.</w:t>
      </w:r>
    </w:p>
    <w:p w14:paraId="1DC1C7F9" w14:textId="77777777" w:rsidR="008A65F7" w:rsidRPr="00F54B47" w:rsidRDefault="008A65F7" w:rsidP="008A65F7">
      <w:pPr>
        <w:pStyle w:val="ListParagraph"/>
        <w:numPr>
          <w:ilvl w:val="1"/>
          <w:numId w:val="1"/>
        </w:numPr>
        <w:tabs>
          <w:tab w:val="left" w:pos="709"/>
        </w:tabs>
        <w:ind w:left="0" w:firstLine="0"/>
        <w:jc w:val="both"/>
        <w:rPr>
          <w:rFonts w:cs="Arial"/>
          <w:sz w:val="20"/>
          <w:szCs w:val="20"/>
        </w:rPr>
      </w:pPr>
      <w:r w:rsidRPr="00F54B47">
        <w:rPr>
          <w:rFonts w:cs="Arial"/>
          <w:b/>
          <w:sz w:val="20"/>
          <w:szCs w:val="20"/>
        </w:rPr>
        <w:t xml:space="preserve">Atnaujintas pasiūlymas – </w:t>
      </w:r>
      <w:r w:rsidRPr="00F54B47">
        <w:rPr>
          <w:rFonts w:cs="Arial"/>
          <w:sz w:val="20"/>
          <w:szCs w:val="20"/>
        </w:rPr>
        <w:t>teisės aktuose, Preliminariojoje sutartyje nustatytomis sąlygomis ir tvarka teikiamas atnaujintas pasiūlymas dėl Sutarties sudarymo.</w:t>
      </w:r>
    </w:p>
    <w:p w14:paraId="2E215AEC" w14:textId="77777777" w:rsidR="008A65F7" w:rsidRPr="00F54B47" w:rsidRDefault="008A65F7" w:rsidP="008A65F7">
      <w:pPr>
        <w:pStyle w:val="ListParagraph"/>
        <w:numPr>
          <w:ilvl w:val="1"/>
          <w:numId w:val="1"/>
        </w:numPr>
        <w:tabs>
          <w:tab w:val="left" w:pos="709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F54B47">
        <w:rPr>
          <w:rFonts w:cs="Arial"/>
          <w:b/>
          <w:bCs/>
          <w:sz w:val="20"/>
          <w:szCs w:val="20"/>
        </w:rPr>
        <w:t xml:space="preserve">Pasiūlymas </w:t>
      </w:r>
      <w:r w:rsidRPr="00F54B47">
        <w:rPr>
          <w:rFonts w:cs="Arial"/>
          <w:bCs/>
          <w:sz w:val="20"/>
          <w:szCs w:val="20"/>
        </w:rPr>
        <w:t>–</w:t>
      </w:r>
      <w:r w:rsidRPr="00F54B47">
        <w:rPr>
          <w:rFonts w:cs="Arial"/>
          <w:sz w:val="20"/>
          <w:szCs w:val="20"/>
        </w:rPr>
        <w:t xml:space="preserve"> Tiekėjo raštu pateiktų dokumentų ir elektroninėmis priemonėmis pateiktų duomenų visuma. </w:t>
      </w:r>
    </w:p>
    <w:p w14:paraId="50A9E3CE" w14:textId="77777777" w:rsidR="008A65F7" w:rsidRPr="00F54B47" w:rsidRDefault="008A65F7" w:rsidP="008A65F7">
      <w:pPr>
        <w:pStyle w:val="ListParagraph"/>
        <w:numPr>
          <w:ilvl w:val="1"/>
          <w:numId w:val="1"/>
        </w:numPr>
        <w:tabs>
          <w:tab w:val="left" w:pos="709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F54B47">
        <w:rPr>
          <w:rFonts w:cs="Arial"/>
          <w:b/>
          <w:sz w:val="20"/>
          <w:szCs w:val="20"/>
        </w:rPr>
        <w:t>Preliminarioji sutartis</w:t>
      </w:r>
      <w:r w:rsidRPr="00F54B47">
        <w:rPr>
          <w:rFonts w:cs="Arial"/>
          <w:sz w:val="20"/>
          <w:szCs w:val="20"/>
        </w:rPr>
        <w:t xml:space="preserve"> – Bendrovės ir Tiekėjo sutartis, sudaryta </w:t>
      </w:r>
      <w:sdt>
        <w:sdtPr>
          <w:rPr>
            <w:rStyle w:val="Laukeliai"/>
            <w:rFonts w:cs="Arial"/>
            <w:szCs w:val="20"/>
          </w:rPr>
          <w:id w:val="126683261"/>
          <w:placeholder>
            <w:docPart w:val="16C4E6AA408F4F959AB0ACEB7012496A"/>
          </w:placeholder>
          <w:text/>
        </w:sdtPr>
        <w:sdtEndPr>
          <w:rPr>
            <w:rStyle w:val="Laukeliai"/>
          </w:rPr>
        </w:sdtEndPr>
        <w:sdtContent>
          <w:r w:rsidRPr="00F54B47">
            <w:rPr>
              <w:rStyle w:val="Laukeliai"/>
              <w:rFonts w:cs="Arial"/>
              <w:szCs w:val="20"/>
            </w:rPr>
            <w:t>2020 m. birželio 9 d., Nr. SUT-317-20.</w:t>
          </w:r>
        </w:sdtContent>
      </w:sdt>
    </w:p>
    <w:p w14:paraId="20952809" w14:textId="77777777" w:rsidR="008A65F7" w:rsidRPr="00F54B47" w:rsidRDefault="008A65F7" w:rsidP="008A65F7">
      <w:pPr>
        <w:pStyle w:val="ListParagraph"/>
        <w:numPr>
          <w:ilvl w:val="1"/>
          <w:numId w:val="1"/>
        </w:numPr>
        <w:tabs>
          <w:tab w:val="left" w:pos="709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F54B47">
        <w:rPr>
          <w:rFonts w:cs="Arial"/>
          <w:b/>
          <w:sz w:val="20"/>
          <w:szCs w:val="20"/>
        </w:rPr>
        <w:t xml:space="preserve">Tiekėjas – </w:t>
      </w:r>
      <w:r w:rsidRPr="00F54B47">
        <w:rPr>
          <w:rFonts w:cs="Arial"/>
          <w:sz w:val="20"/>
          <w:szCs w:val="20"/>
        </w:rPr>
        <w:t>Preliminariąją sutartį su Bendrove sudaręs</w:t>
      </w:r>
      <w:r w:rsidRPr="00F54B47">
        <w:rPr>
          <w:rFonts w:cs="Arial"/>
          <w:bCs/>
          <w:sz w:val="20"/>
          <w:szCs w:val="20"/>
        </w:rPr>
        <w:t xml:space="preserve"> ūkio subjektas – fizinis asmuo, privatusis juridinis asmuo, viešasis juridinis asmuo, kitos organizacijos ir jų padaliniai ar tokių asmenų</w:t>
      </w:r>
      <w:r w:rsidRPr="00F54B47">
        <w:rPr>
          <w:rFonts w:cs="Arial"/>
          <w:sz w:val="20"/>
          <w:szCs w:val="20"/>
        </w:rPr>
        <w:t xml:space="preserve"> grupė.</w:t>
      </w:r>
    </w:p>
    <w:p w14:paraId="152D9EB7" w14:textId="77777777" w:rsidR="008A65F7" w:rsidRPr="00F54B47" w:rsidRDefault="008A65F7" w:rsidP="008A65F7">
      <w:pPr>
        <w:pStyle w:val="ListParagraph"/>
        <w:numPr>
          <w:ilvl w:val="1"/>
          <w:numId w:val="1"/>
        </w:numPr>
        <w:tabs>
          <w:tab w:val="left" w:pos="709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F54B47">
        <w:rPr>
          <w:rFonts w:cs="Arial"/>
          <w:b/>
          <w:bCs/>
          <w:sz w:val="20"/>
          <w:szCs w:val="20"/>
        </w:rPr>
        <w:t>Laimėjęs tiekėjas</w:t>
      </w:r>
      <w:r w:rsidRPr="00F54B47">
        <w:rPr>
          <w:rFonts w:cs="Arial"/>
          <w:bCs/>
          <w:sz w:val="20"/>
          <w:szCs w:val="20"/>
        </w:rPr>
        <w:t xml:space="preserve"> – </w:t>
      </w:r>
      <w:r w:rsidRPr="00F54B47">
        <w:rPr>
          <w:rFonts w:cs="Arial"/>
          <w:sz w:val="20"/>
          <w:szCs w:val="20"/>
        </w:rPr>
        <w:t xml:space="preserve">Atnaujintame varžymesi </w:t>
      </w:r>
      <w:r w:rsidRPr="00F54B47">
        <w:rPr>
          <w:rFonts w:cs="Arial"/>
          <w:bCs/>
          <w:sz w:val="20"/>
          <w:szCs w:val="20"/>
        </w:rPr>
        <w:t>laimėjusį Pasiūlymą pateikęs tiekėjas</w:t>
      </w:r>
      <w:r w:rsidRPr="00F54B47">
        <w:rPr>
          <w:rFonts w:cs="Arial"/>
          <w:sz w:val="20"/>
          <w:szCs w:val="20"/>
        </w:rPr>
        <w:t>, su kuriuo Bendrovė sudaro Sutartį.</w:t>
      </w:r>
    </w:p>
    <w:p w14:paraId="5F786593" w14:textId="77777777" w:rsidR="00F54B47" w:rsidRPr="00F54B47" w:rsidRDefault="008A65F7" w:rsidP="00F54B47">
      <w:pPr>
        <w:pStyle w:val="ListParagraph"/>
        <w:numPr>
          <w:ilvl w:val="1"/>
          <w:numId w:val="1"/>
        </w:numPr>
        <w:tabs>
          <w:tab w:val="left" w:pos="709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F54B47">
        <w:rPr>
          <w:rFonts w:cs="Arial"/>
          <w:b/>
          <w:sz w:val="20"/>
          <w:szCs w:val="20"/>
        </w:rPr>
        <w:t>Sutartis</w:t>
      </w:r>
      <w:r w:rsidRPr="00F54B47">
        <w:rPr>
          <w:rFonts w:cs="Arial"/>
          <w:sz w:val="20"/>
          <w:szCs w:val="20"/>
        </w:rPr>
        <w:t xml:space="preserve"> – sutartis, sudaroma tarp Laimėjusio tiekėjo ir Bendrovės dėl Pirkimo objekto.</w:t>
      </w:r>
    </w:p>
    <w:p w14:paraId="2D42338E" w14:textId="4317F037" w:rsidR="00F605DB" w:rsidRPr="00F54B47" w:rsidRDefault="00F605DB" w:rsidP="00F54B47">
      <w:pPr>
        <w:pStyle w:val="ListParagraph"/>
        <w:numPr>
          <w:ilvl w:val="1"/>
          <w:numId w:val="1"/>
        </w:numPr>
        <w:tabs>
          <w:tab w:val="left" w:pos="709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F54B47">
        <w:rPr>
          <w:rFonts w:cs="Arial"/>
          <w:b/>
          <w:bCs/>
          <w:sz w:val="20"/>
          <w:szCs w:val="20"/>
        </w:rPr>
        <w:t>Užsakymas</w:t>
      </w:r>
      <w:r w:rsidRPr="00F54B47">
        <w:rPr>
          <w:rFonts w:cs="Arial"/>
          <w:sz w:val="20"/>
          <w:szCs w:val="20"/>
        </w:rPr>
        <w:t xml:space="preserve"> – Sutarties pagrindu Tiekėjui tekstiniu pranešimu, elektroniniu paštu, faksu ir/ar per Pirkėjo nurodytą informacinę sistemą teikiamas rašytinis Užsakymas, kuris laikomas gautu po 24 (dvidešimt keturių) valandų nuo jo išsiuntimo Preliminariosios sutarties SD nurodytais Tiekėjo kontaktais. </w:t>
      </w:r>
    </w:p>
    <w:p w14:paraId="1D855D4D" w14:textId="77777777" w:rsidR="008A65F7" w:rsidRPr="00F54B47" w:rsidRDefault="008A65F7" w:rsidP="008A65F7">
      <w:pPr>
        <w:pStyle w:val="ListParagraph"/>
        <w:tabs>
          <w:tab w:val="left" w:pos="567"/>
        </w:tabs>
        <w:spacing w:before="60" w:after="60"/>
        <w:ind w:left="0" w:firstLine="0"/>
        <w:jc w:val="both"/>
        <w:rPr>
          <w:rFonts w:cs="Arial"/>
          <w:b/>
          <w:bCs/>
          <w:sz w:val="20"/>
          <w:szCs w:val="20"/>
        </w:rPr>
      </w:pPr>
    </w:p>
    <w:p w14:paraId="2059064D" w14:textId="77777777" w:rsidR="008A65F7" w:rsidRPr="00F54B47" w:rsidRDefault="008A65F7" w:rsidP="008A65F7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tabs>
          <w:tab w:val="left" w:pos="709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F54B47">
        <w:rPr>
          <w:rFonts w:cs="Arial"/>
          <w:b/>
          <w:sz w:val="20"/>
          <w:szCs w:val="20"/>
        </w:rPr>
        <w:t>UŽSAKYMO OBJEKTAS</w:t>
      </w:r>
    </w:p>
    <w:p w14:paraId="12537BB6" w14:textId="77777777" w:rsidR="008A65F7" w:rsidRPr="00F54B47" w:rsidRDefault="008A65F7" w:rsidP="008A65F7">
      <w:pPr>
        <w:tabs>
          <w:tab w:val="left" w:pos="709"/>
        </w:tabs>
        <w:spacing w:before="60" w:after="60"/>
        <w:ind w:firstLine="0"/>
        <w:jc w:val="both"/>
        <w:rPr>
          <w:rStyle w:val="Laukeliai"/>
          <w:rFonts w:cs="Arial"/>
          <w:iCs/>
          <w:szCs w:val="20"/>
        </w:rPr>
      </w:pPr>
      <w:r w:rsidRPr="00F54B47">
        <w:rPr>
          <w:rStyle w:val="Laukeliai"/>
          <w:rFonts w:cs="Arial"/>
          <w:iCs/>
          <w:szCs w:val="20"/>
        </w:rPr>
        <w:t>2.1.</w:t>
      </w:r>
      <w:r w:rsidRPr="00F54B47">
        <w:rPr>
          <w:rStyle w:val="Laukeliai"/>
          <w:rFonts w:cs="Arial"/>
          <w:iCs/>
          <w:szCs w:val="20"/>
        </w:rPr>
        <w:tab/>
        <w:t>Serveriai.</w:t>
      </w:r>
    </w:p>
    <w:p w14:paraId="27BDB063" w14:textId="77777777" w:rsidR="008A65F7" w:rsidRPr="00F54B47" w:rsidRDefault="008A65F7" w:rsidP="008A65F7">
      <w:pPr>
        <w:tabs>
          <w:tab w:val="left" w:pos="709"/>
        </w:tabs>
        <w:spacing w:before="60" w:after="60"/>
        <w:ind w:firstLine="0"/>
        <w:jc w:val="both"/>
        <w:rPr>
          <w:rStyle w:val="Laukeliai"/>
          <w:rFonts w:cs="Arial"/>
          <w:i/>
          <w:color w:val="FF0000"/>
          <w:szCs w:val="20"/>
        </w:rPr>
      </w:pPr>
    </w:p>
    <w:p w14:paraId="33249371" w14:textId="77777777" w:rsidR="008A65F7" w:rsidRPr="00F54B47" w:rsidRDefault="008A65F7" w:rsidP="008A65F7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tabs>
          <w:tab w:val="left" w:pos="709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F54B47">
        <w:rPr>
          <w:rFonts w:cs="Arial"/>
          <w:b/>
          <w:sz w:val="20"/>
          <w:szCs w:val="20"/>
        </w:rPr>
        <w:t>UŽSAKYMO OBJEKTO APIMTYS</w:t>
      </w:r>
    </w:p>
    <w:p w14:paraId="1D3928D9" w14:textId="77777777" w:rsidR="008A65F7" w:rsidRPr="00F54B47" w:rsidRDefault="008A65F7" w:rsidP="00F54B47">
      <w:pPr>
        <w:tabs>
          <w:tab w:val="left" w:pos="709"/>
        </w:tabs>
        <w:spacing w:before="60"/>
        <w:ind w:firstLine="0"/>
        <w:contextualSpacing/>
        <w:jc w:val="both"/>
        <w:rPr>
          <w:rStyle w:val="Laukeliai"/>
          <w:rFonts w:cs="Arial"/>
          <w:iCs/>
          <w:szCs w:val="20"/>
        </w:rPr>
      </w:pPr>
      <w:r w:rsidRPr="00F54B47">
        <w:rPr>
          <w:rStyle w:val="Laukeliai"/>
          <w:rFonts w:cs="Arial"/>
          <w:iCs/>
          <w:szCs w:val="20"/>
        </w:rPr>
        <w:t>3.1.</w:t>
      </w:r>
      <w:r w:rsidRPr="00F54B47">
        <w:rPr>
          <w:rStyle w:val="Laukeliai"/>
          <w:rFonts w:cs="Arial"/>
          <w:iCs/>
          <w:szCs w:val="20"/>
        </w:rPr>
        <w:tab/>
        <w:t>Serveris „A“ – 2 vnt.</w:t>
      </w:r>
    </w:p>
    <w:p w14:paraId="34E0DBA8" w14:textId="77777777" w:rsidR="008A65F7" w:rsidRPr="00F54B47" w:rsidRDefault="008A65F7" w:rsidP="00F54B47">
      <w:pPr>
        <w:tabs>
          <w:tab w:val="left" w:pos="709"/>
        </w:tabs>
        <w:spacing w:before="60"/>
        <w:ind w:firstLine="0"/>
        <w:contextualSpacing/>
        <w:jc w:val="both"/>
        <w:rPr>
          <w:rStyle w:val="Laukeliai"/>
          <w:rFonts w:cs="Arial"/>
          <w:iCs/>
          <w:szCs w:val="20"/>
        </w:rPr>
      </w:pPr>
      <w:r w:rsidRPr="00F54B47">
        <w:rPr>
          <w:rStyle w:val="Laukeliai"/>
          <w:rFonts w:cs="Arial"/>
          <w:iCs/>
          <w:szCs w:val="20"/>
        </w:rPr>
        <w:t>3.2.</w:t>
      </w:r>
      <w:r w:rsidRPr="00F54B47">
        <w:rPr>
          <w:rStyle w:val="Laukeliai"/>
          <w:rFonts w:cs="Arial"/>
          <w:iCs/>
          <w:szCs w:val="20"/>
        </w:rPr>
        <w:tab/>
        <w:t>Serveris „B“ – 2 vnt.</w:t>
      </w:r>
    </w:p>
    <w:p w14:paraId="3157992B" w14:textId="77777777" w:rsidR="008A65F7" w:rsidRPr="00F54B47" w:rsidRDefault="008A65F7" w:rsidP="00F54B47">
      <w:pPr>
        <w:tabs>
          <w:tab w:val="left" w:pos="709"/>
        </w:tabs>
        <w:spacing w:before="60"/>
        <w:ind w:firstLine="0"/>
        <w:contextualSpacing/>
        <w:jc w:val="both"/>
        <w:rPr>
          <w:rStyle w:val="Laukeliai"/>
          <w:rFonts w:cs="Arial"/>
          <w:iCs/>
          <w:szCs w:val="20"/>
        </w:rPr>
      </w:pPr>
      <w:r w:rsidRPr="00F54B47">
        <w:rPr>
          <w:rStyle w:val="Laukeliai"/>
          <w:rFonts w:cs="Arial"/>
          <w:iCs/>
          <w:szCs w:val="20"/>
        </w:rPr>
        <w:t>3.3.</w:t>
      </w:r>
      <w:r w:rsidRPr="00F54B47">
        <w:rPr>
          <w:rStyle w:val="Laukeliai"/>
          <w:rFonts w:cs="Arial"/>
          <w:iCs/>
          <w:szCs w:val="20"/>
        </w:rPr>
        <w:tab/>
        <w:t>Serveris „C“ – 3 vnt.</w:t>
      </w:r>
    </w:p>
    <w:p w14:paraId="089BD7FF" w14:textId="77777777" w:rsidR="008A65F7" w:rsidRPr="00F54B47" w:rsidRDefault="008A65F7" w:rsidP="00F54B47">
      <w:pPr>
        <w:tabs>
          <w:tab w:val="left" w:pos="709"/>
        </w:tabs>
        <w:spacing w:before="60"/>
        <w:ind w:firstLine="0"/>
        <w:contextualSpacing/>
        <w:jc w:val="both"/>
        <w:rPr>
          <w:rStyle w:val="Laukeliai"/>
          <w:rFonts w:cs="Arial"/>
          <w:iCs/>
          <w:szCs w:val="20"/>
        </w:rPr>
      </w:pPr>
      <w:r w:rsidRPr="00F54B47">
        <w:rPr>
          <w:rStyle w:val="Laukeliai"/>
          <w:rFonts w:cs="Arial"/>
          <w:iCs/>
          <w:szCs w:val="20"/>
        </w:rPr>
        <w:t>3.4.</w:t>
      </w:r>
      <w:r w:rsidRPr="00F54B47">
        <w:rPr>
          <w:rStyle w:val="Laukeliai"/>
          <w:rFonts w:cs="Arial"/>
          <w:iCs/>
          <w:szCs w:val="20"/>
        </w:rPr>
        <w:tab/>
        <w:t>Serveris „D“ – 1 vnt.</w:t>
      </w:r>
    </w:p>
    <w:p w14:paraId="5DBA0F27" w14:textId="77777777" w:rsidR="008A65F7" w:rsidRPr="00F54B47" w:rsidRDefault="008A65F7" w:rsidP="00F54B47">
      <w:pPr>
        <w:tabs>
          <w:tab w:val="left" w:pos="709"/>
        </w:tabs>
        <w:spacing w:before="60"/>
        <w:ind w:firstLine="0"/>
        <w:contextualSpacing/>
        <w:jc w:val="both"/>
        <w:rPr>
          <w:rStyle w:val="Laukeliai"/>
          <w:rFonts w:cs="Arial"/>
          <w:iCs/>
          <w:szCs w:val="20"/>
        </w:rPr>
      </w:pPr>
      <w:r w:rsidRPr="00F54B47">
        <w:rPr>
          <w:rStyle w:val="Laukeliai"/>
          <w:rFonts w:cs="Arial"/>
          <w:iCs/>
          <w:szCs w:val="20"/>
        </w:rPr>
        <w:t>3.5.</w:t>
      </w:r>
      <w:r w:rsidRPr="00F54B47">
        <w:rPr>
          <w:rStyle w:val="Laukeliai"/>
          <w:rFonts w:cs="Arial"/>
          <w:iCs/>
          <w:szCs w:val="20"/>
        </w:rPr>
        <w:tab/>
        <w:t>Serveris „E“ – 4 vnt.</w:t>
      </w:r>
    </w:p>
    <w:p w14:paraId="45E429E1" w14:textId="77777777" w:rsidR="008A65F7" w:rsidRPr="00F54B47" w:rsidRDefault="008A65F7" w:rsidP="008A65F7">
      <w:pPr>
        <w:tabs>
          <w:tab w:val="left" w:pos="709"/>
        </w:tabs>
        <w:spacing w:before="60" w:after="60"/>
        <w:ind w:firstLine="0"/>
        <w:jc w:val="both"/>
        <w:rPr>
          <w:rStyle w:val="Laukeliai"/>
          <w:rFonts w:cs="Arial"/>
          <w:i/>
          <w:color w:val="FF0000"/>
          <w:szCs w:val="20"/>
        </w:rPr>
      </w:pPr>
    </w:p>
    <w:p w14:paraId="5D2766FE" w14:textId="77777777" w:rsidR="008A65F7" w:rsidRPr="00F54B47" w:rsidRDefault="008A65F7" w:rsidP="008A65F7">
      <w:pPr>
        <w:pStyle w:val="ListParagraph"/>
        <w:numPr>
          <w:ilvl w:val="0"/>
          <w:numId w:val="2"/>
        </w:numPr>
        <w:pBdr>
          <w:top w:val="single" w:sz="12" w:space="1" w:color="auto"/>
          <w:bottom w:val="single" w:sz="12" w:space="1" w:color="auto"/>
        </w:pBdr>
        <w:tabs>
          <w:tab w:val="left" w:pos="709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F54B47">
        <w:rPr>
          <w:rFonts w:cs="Arial"/>
          <w:b/>
          <w:sz w:val="20"/>
          <w:szCs w:val="20"/>
        </w:rPr>
        <w:t>REIKALAVIMAI UŽSAKYMO OBJEKTUI</w:t>
      </w:r>
    </w:p>
    <w:p w14:paraId="4BA6F856" w14:textId="77777777" w:rsidR="008A65F7" w:rsidRPr="00F54B47" w:rsidRDefault="008A65F7" w:rsidP="00F54B47">
      <w:pPr>
        <w:pStyle w:val="ListParagraph"/>
        <w:tabs>
          <w:tab w:val="left" w:pos="709"/>
        </w:tabs>
        <w:autoSpaceDE w:val="0"/>
        <w:autoSpaceDN w:val="0"/>
        <w:adjustRightInd w:val="0"/>
        <w:ind w:left="0" w:firstLine="0"/>
        <w:contextualSpacing w:val="0"/>
        <w:jc w:val="both"/>
        <w:rPr>
          <w:rFonts w:cs="Arial"/>
          <w:bCs/>
          <w:iCs/>
          <w:sz w:val="20"/>
          <w:szCs w:val="20"/>
        </w:rPr>
      </w:pPr>
      <w:r w:rsidRPr="00F54B47">
        <w:rPr>
          <w:rFonts w:cs="Arial"/>
          <w:bCs/>
          <w:iCs/>
          <w:sz w:val="20"/>
          <w:szCs w:val="20"/>
        </w:rPr>
        <w:t>4.1.</w:t>
      </w:r>
      <w:r w:rsidRPr="00F54B47">
        <w:rPr>
          <w:rFonts w:cs="Arial"/>
          <w:bCs/>
          <w:iCs/>
          <w:sz w:val="20"/>
          <w:szCs w:val="20"/>
        </w:rPr>
        <w:tab/>
        <w:t>Prekių pristatymo vieta: A. Juozapavičiaus g. 13, Vilnius.</w:t>
      </w:r>
    </w:p>
    <w:p w14:paraId="5F91E1D1" w14:textId="77777777" w:rsidR="008A65F7" w:rsidRPr="00F54B47" w:rsidRDefault="008A65F7" w:rsidP="00F54B47">
      <w:pPr>
        <w:pStyle w:val="ListParagraph"/>
        <w:tabs>
          <w:tab w:val="left" w:pos="709"/>
        </w:tabs>
        <w:autoSpaceDE w:val="0"/>
        <w:autoSpaceDN w:val="0"/>
        <w:adjustRightInd w:val="0"/>
        <w:ind w:left="0" w:firstLine="0"/>
        <w:contextualSpacing w:val="0"/>
        <w:jc w:val="both"/>
        <w:rPr>
          <w:rFonts w:cs="Arial"/>
          <w:bCs/>
          <w:iCs/>
          <w:sz w:val="20"/>
          <w:szCs w:val="20"/>
        </w:rPr>
      </w:pPr>
      <w:r w:rsidRPr="00F54B47">
        <w:rPr>
          <w:rFonts w:cs="Arial"/>
          <w:bCs/>
          <w:iCs/>
          <w:sz w:val="20"/>
          <w:szCs w:val="20"/>
        </w:rPr>
        <w:t>4.2.</w:t>
      </w:r>
      <w:r w:rsidRPr="00F54B47">
        <w:rPr>
          <w:rFonts w:cs="Arial"/>
          <w:bCs/>
          <w:iCs/>
          <w:sz w:val="20"/>
          <w:szCs w:val="20"/>
        </w:rPr>
        <w:tab/>
        <w:t>Nekeičiami esminiai reikalavimai nurodyti Lentelėje Nr. 1.</w:t>
      </w:r>
    </w:p>
    <w:p w14:paraId="7A910250" w14:textId="77777777" w:rsidR="008A65F7" w:rsidRPr="00F54B47" w:rsidRDefault="008A65F7" w:rsidP="00F54B47">
      <w:pPr>
        <w:pStyle w:val="ListParagraph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0"/>
        <w:contextualSpacing w:val="0"/>
        <w:jc w:val="right"/>
        <w:rPr>
          <w:rFonts w:cs="Arial"/>
          <w:bCs/>
          <w:iCs/>
          <w:sz w:val="20"/>
          <w:szCs w:val="20"/>
        </w:rPr>
      </w:pPr>
      <w:r w:rsidRPr="00F54B47">
        <w:rPr>
          <w:rFonts w:cs="Arial"/>
          <w:bCs/>
          <w:iCs/>
          <w:sz w:val="20"/>
          <w:szCs w:val="20"/>
        </w:rPr>
        <w:t>Lentelė Nr. 1. Nekeičiami esminiai reikalavimai.</w:t>
      </w:r>
    </w:p>
    <w:tbl>
      <w:tblPr>
        <w:tblStyle w:val="TableGrid2"/>
        <w:tblW w:w="0" w:type="auto"/>
        <w:tblInd w:w="-5" w:type="dxa"/>
        <w:tblLook w:val="04A0" w:firstRow="1" w:lastRow="0" w:firstColumn="1" w:lastColumn="0" w:noHBand="0" w:noVBand="1"/>
      </w:tblPr>
      <w:tblGrid>
        <w:gridCol w:w="594"/>
        <w:gridCol w:w="2179"/>
        <w:gridCol w:w="6860"/>
      </w:tblGrid>
      <w:tr w:rsidR="008A65F7" w:rsidRPr="00F54B47" w14:paraId="1B4E7D96" w14:textId="77777777" w:rsidTr="00F54B47">
        <w:trPr>
          <w:tblHeader/>
        </w:trPr>
        <w:tc>
          <w:tcPr>
            <w:tcW w:w="0" w:type="auto"/>
            <w:shd w:val="clear" w:color="auto" w:fill="BFBFBF"/>
          </w:tcPr>
          <w:p w14:paraId="2812ACC7" w14:textId="77777777" w:rsidR="008A65F7" w:rsidRPr="00F54B47" w:rsidRDefault="008A65F7" w:rsidP="006D7D9C">
            <w:pPr>
              <w:tabs>
                <w:tab w:val="left" w:pos="7655"/>
              </w:tabs>
              <w:ind w:firstLine="0"/>
              <w:jc w:val="center"/>
              <w:rPr>
                <w:rFonts w:cs="Arial"/>
                <w:b/>
                <w:lang w:eastAsia="sv-SE"/>
              </w:rPr>
            </w:pPr>
            <w:bookmarkStart w:id="0" w:name="_Hlk14785733"/>
            <w:r w:rsidRPr="00F54B47">
              <w:rPr>
                <w:rFonts w:eastAsia="Calibri" w:cs="Arial"/>
                <w:b/>
                <w:bCs/>
                <w:lang w:eastAsia="sv-SE"/>
              </w:rPr>
              <w:t>Eil. Nr.</w:t>
            </w:r>
          </w:p>
        </w:tc>
        <w:tc>
          <w:tcPr>
            <w:tcW w:w="0" w:type="auto"/>
            <w:shd w:val="clear" w:color="auto" w:fill="BFBFBF"/>
          </w:tcPr>
          <w:p w14:paraId="6F7B0F8E" w14:textId="77777777" w:rsidR="008A65F7" w:rsidRPr="00F54B47" w:rsidRDefault="008A65F7" w:rsidP="006D7D9C">
            <w:pPr>
              <w:tabs>
                <w:tab w:val="left" w:pos="7655"/>
              </w:tabs>
              <w:ind w:firstLine="0"/>
              <w:jc w:val="center"/>
              <w:rPr>
                <w:rFonts w:cs="Arial"/>
                <w:b/>
                <w:lang w:eastAsia="sv-SE"/>
              </w:rPr>
            </w:pPr>
            <w:r w:rsidRPr="00F54B47">
              <w:rPr>
                <w:rFonts w:cs="Arial"/>
                <w:b/>
                <w:lang w:eastAsia="sv-SE"/>
              </w:rPr>
              <w:t>Reikalavimo pavadinimas</w:t>
            </w:r>
          </w:p>
        </w:tc>
        <w:tc>
          <w:tcPr>
            <w:tcW w:w="0" w:type="auto"/>
            <w:shd w:val="clear" w:color="auto" w:fill="BFBFBF"/>
          </w:tcPr>
          <w:p w14:paraId="5F109C71" w14:textId="77777777" w:rsidR="008A65F7" w:rsidRPr="00F54B47" w:rsidRDefault="008A65F7" w:rsidP="006D7D9C">
            <w:pPr>
              <w:tabs>
                <w:tab w:val="left" w:pos="7655"/>
              </w:tabs>
              <w:ind w:firstLine="0"/>
              <w:jc w:val="center"/>
              <w:rPr>
                <w:rFonts w:cs="Arial"/>
                <w:b/>
                <w:lang w:eastAsia="sv-SE"/>
              </w:rPr>
            </w:pPr>
            <w:r w:rsidRPr="00F54B47">
              <w:rPr>
                <w:rFonts w:cs="Arial"/>
                <w:b/>
                <w:lang w:eastAsia="sv-SE"/>
              </w:rPr>
              <w:t>Reikalavimas atitikimui</w:t>
            </w:r>
          </w:p>
        </w:tc>
      </w:tr>
      <w:bookmarkEnd w:id="0"/>
      <w:tr w:rsidR="008A65F7" w:rsidRPr="00F54B47" w14:paraId="53D20F8E" w14:textId="77777777" w:rsidTr="00F54B47">
        <w:tc>
          <w:tcPr>
            <w:tcW w:w="0" w:type="auto"/>
            <w:shd w:val="clear" w:color="auto" w:fill="auto"/>
          </w:tcPr>
          <w:p w14:paraId="2D349180" w14:textId="77777777" w:rsidR="008A65F7" w:rsidRPr="00F54B47" w:rsidRDefault="008A65F7" w:rsidP="008A65F7">
            <w:pPr>
              <w:numPr>
                <w:ilvl w:val="1"/>
                <w:numId w:val="3"/>
              </w:numPr>
              <w:tabs>
                <w:tab w:val="left" w:pos="7655"/>
              </w:tabs>
              <w:ind w:left="0" w:firstLine="0"/>
              <w:rPr>
                <w:rFonts w:cs="Arial"/>
                <w:lang w:eastAsia="sv-SE"/>
              </w:rPr>
            </w:pPr>
          </w:p>
        </w:tc>
        <w:tc>
          <w:tcPr>
            <w:tcW w:w="0" w:type="auto"/>
            <w:shd w:val="clear" w:color="auto" w:fill="auto"/>
          </w:tcPr>
          <w:p w14:paraId="54BEA335" w14:textId="77777777" w:rsidR="008A65F7" w:rsidRPr="00F54B47" w:rsidRDefault="008A65F7" w:rsidP="006D7D9C">
            <w:pPr>
              <w:tabs>
                <w:tab w:val="left" w:pos="7655"/>
              </w:tabs>
              <w:ind w:firstLine="0"/>
              <w:rPr>
                <w:rFonts w:cs="Arial"/>
                <w:lang w:eastAsia="sv-SE"/>
              </w:rPr>
            </w:pPr>
            <w:r w:rsidRPr="00F54B47">
              <w:rPr>
                <w:rFonts w:cs="Arial"/>
                <w:lang w:eastAsia="sv-SE"/>
              </w:rPr>
              <w:t>Modelis, gamintojas</w:t>
            </w:r>
          </w:p>
        </w:tc>
        <w:tc>
          <w:tcPr>
            <w:tcW w:w="0" w:type="auto"/>
            <w:shd w:val="clear" w:color="auto" w:fill="auto"/>
          </w:tcPr>
          <w:p w14:paraId="3087FB93" w14:textId="54A0805C" w:rsidR="008A65F7" w:rsidRPr="00F54B47" w:rsidRDefault="008A65F7" w:rsidP="006D7D9C">
            <w:pPr>
              <w:tabs>
                <w:tab w:val="left" w:pos="7655"/>
              </w:tabs>
              <w:ind w:firstLine="0"/>
              <w:jc w:val="both"/>
              <w:rPr>
                <w:rFonts w:cs="Arial"/>
                <w:iCs/>
                <w:lang w:eastAsia="sv-SE"/>
              </w:rPr>
            </w:pPr>
            <w:r w:rsidRPr="00F54B47">
              <w:rPr>
                <w:rFonts w:cs="Arial"/>
                <w:lang w:eastAsia="sv-SE"/>
              </w:rPr>
              <w:t xml:space="preserve">Nurodyti </w:t>
            </w:r>
            <w:r w:rsidRPr="00F54B47">
              <w:rPr>
                <w:rFonts w:cs="Arial"/>
                <w:i/>
                <w:lang w:eastAsia="sv-SE"/>
              </w:rPr>
              <w:t>(nurodo</w:t>
            </w:r>
            <w:r w:rsidR="00F54B47">
              <w:rPr>
                <w:rFonts w:cs="Arial"/>
                <w:i/>
                <w:lang w:eastAsia="sv-SE"/>
              </w:rPr>
              <w:t xml:space="preserve"> </w:t>
            </w:r>
            <w:r w:rsidRPr="00F54B47">
              <w:rPr>
                <w:rFonts w:cs="Arial"/>
                <w:i/>
                <w:lang w:eastAsia="sv-SE"/>
              </w:rPr>
              <w:t>Tiekėjas)</w:t>
            </w:r>
            <w:r w:rsidRPr="00F54B47">
              <w:rPr>
                <w:rFonts w:cs="Arial"/>
                <w:iCs/>
                <w:lang w:eastAsia="sv-SE"/>
              </w:rPr>
              <w:t>:</w:t>
            </w:r>
          </w:p>
          <w:p w14:paraId="6BCB0FA4" w14:textId="77777777" w:rsidR="008A65F7" w:rsidRPr="00F54B47" w:rsidRDefault="008A65F7" w:rsidP="006D7D9C">
            <w:pPr>
              <w:tabs>
                <w:tab w:val="left" w:pos="7655"/>
              </w:tabs>
              <w:ind w:firstLine="0"/>
              <w:jc w:val="both"/>
              <w:rPr>
                <w:rFonts w:cs="Arial"/>
                <w:lang w:eastAsia="sv-SE"/>
              </w:rPr>
            </w:pPr>
            <w:r w:rsidRPr="00F54B47">
              <w:rPr>
                <w:rFonts w:cs="Arial"/>
                <w:lang w:eastAsia="sv-SE"/>
              </w:rPr>
              <w:t>a) gamintoją</w:t>
            </w:r>
          </w:p>
          <w:p w14:paraId="6823ED3A" w14:textId="77777777" w:rsidR="008A65F7" w:rsidRPr="00F54B47" w:rsidRDefault="008A65F7" w:rsidP="006D7D9C">
            <w:pPr>
              <w:tabs>
                <w:tab w:val="left" w:pos="7655"/>
              </w:tabs>
              <w:ind w:firstLine="0"/>
              <w:jc w:val="both"/>
              <w:rPr>
                <w:rFonts w:cs="Arial"/>
                <w:lang w:eastAsia="sv-SE"/>
              </w:rPr>
            </w:pPr>
            <w:r w:rsidRPr="00F54B47">
              <w:rPr>
                <w:rFonts w:cs="Arial"/>
                <w:lang w:eastAsia="sv-SE"/>
              </w:rPr>
              <w:t>b) modelį</w:t>
            </w:r>
          </w:p>
          <w:p w14:paraId="4550C494" w14:textId="77777777" w:rsidR="008A65F7" w:rsidRPr="00F54B47" w:rsidRDefault="008A65F7" w:rsidP="006D7D9C">
            <w:pPr>
              <w:tabs>
                <w:tab w:val="left" w:pos="7655"/>
              </w:tabs>
              <w:ind w:firstLine="0"/>
              <w:jc w:val="both"/>
              <w:rPr>
                <w:rFonts w:cs="Arial"/>
                <w:lang w:eastAsia="sv-SE"/>
              </w:rPr>
            </w:pPr>
            <w:r w:rsidRPr="00F54B47">
              <w:rPr>
                <w:rFonts w:cs="Arial"/>
                <w:lang w:eastAsia="sv-SE"/>
              </w:rPr>
              <w:t>c) versiją</w:t>
            </w:r>
          </w:p>
          <w:p w14:paraId="46923AEE" w14:textId="77777777" w:rsidR="008A65F7" w:rsidRPr="00F54B47" w:rsidRDefault="008A65F7" w:rsidP="006D7D9C">
            <w:pPr>
              <w:tabs>
                <w:tab w:val="left" w:pos="7655"/>
              </w:tabs>
              <w:ind w:firstLine="0"/>
              <w:jc w:val="both"/>
              <w:rPr>
                <w:rFonts w:cs="Arial"/>
                <w:lang w:eastAsia="sv-SE"/>
              </w:rPr>
            </w:pPr>
            <w:r w:rsidRPr="00F54B47">
              <w:rPr>
                <w:rFonts w:cs="Arial"/>
                <w:lang w:eastAsia="sv-SE"/>
              </w:rPr>
              <w:t>d) prekės numerį.</w:t>
            </w:r>
          </w:p>
          <w:p w14:paraId="72EB9C24" w14:textId="77777777" w:rsidR="008A65F7" w:rsidRPr="00F54B47" w:rsidRDefault="008A65F7" w:rsidP="006D7D9C">
            <w:pPr>
              <w:spacing w:before="60" w:after="60"/>
              <w:ind w:firstLine="0"/>
              <w:contextualSpacing/>
              <w:jc w:val="both"/>
              <w:rPr>
                <w:rFonts w:cs="Arial"/>
                <w:iCs/>
              </w:rPr>
            </w:pPr>
            <w:r w:rsidRPr="00F54B47">
              <w:rPr>
                <w:rFonts w:cs="Arial"/>
              </w:rPr>
              <w:t>e) Turi būti pateikti visų siūlomos įrangos komplektuojančių dalių gamintojo produktų kodai, trumpi aprašymai bei nurodyti komplektuojančių dalių kiekiai (</w:t>
            </w:r>
            <w:r w:rsidRPr="00F54B47">
              <w:rPr>
                <w:rFonts w:cs="Arial"/>
                <w:i/>
              </w:rPr>
              <w:t>Nurodo Tiekėjas)</w:t>
            </w:r>
          </w:p>
        </w:tc>
      </w:tr>
      <w:tr w:rsidR="008A65F7" w:rsidRPr="00F54B47" w14:paraId="085508FF" w14:textId="77777777" w:rsidTr="00F54B47">
        <w:tc>
          <w:tcPr>
            <w:tcW w:w="0" w:type="auto"/>
            <w:shd w:val="clear" w:color="auto" w:fill="auto"/>
          </w:tcPr>
          <w:p w14:paraId="3CABABCE" w14:textId="77777777" w:rsidR="008A65F7" w:rsidRPr="00F54B47" w:rsidRDefault="008A65F7" w:rsidP="008A65F7">
            <w:pPr>
              <w:numPr>
                <w:ilvl w:val="1"/>
                <w:numId w:val="3"/>
              </w:numPr>
              <w:tabs>
                <w:tab w:val="left" w:pos="7655"/>
              </w:tabs>
              <w:ind w:left="0" w:firstLine="0"/>
              <w:rPr>
                <w:rFonts w:cs="Arial"/>
                <w:lang w:eastAsia="sv-SE"/>
              </w:rPr>
            </w:pPr>
          </w:p>
        </w:tc>
        <w:tc>
          <w:tcPr>
            <w:tcW w:w="0" w:type="auto"/>
            <w:shd w:val="clear" w:color="auto" w:fill="auto"/>
          </w:tcPr>
          <w:p w14:paraId="20EAC2EC" w14:textId="77777777" w:rsidR="008A65F7" w:rsidRPr="00F54B47" w:rsidRDefault="008A65F7" w:rsidP="006D7D9C">
            <w:pPr>
              <w:tabs>
                <w:tab w:val="left" w:pos="7655"/>
              </w:tabs>
              <w:ind w:firstLine="0"/>
              <w:rPr>
                <w:rFonts w:cs="Arial"/>
                <w:lang w:eastAsia="sv-SE"/>
              </w:rPr>
            </w:pPr>
            <w:r w:rsidRPr="00F54B47">
              <w:rPr>
                <w:rFonts w:cs="Arial"/>
                <w:lang w:eastAsia="sv-SE"/>
              </w:rPr>
              <w:t>Procesoriai</w:t>
            </w:r>
          </w:p>
        </w:tc>
        <w:tc>
          <w:tcPr>
            <w:tcW w:w="0" w:type="auto"/>
            <w:shd w:val="clear" w:color="auto" w:fill="auto"/>
          </w:tcPr>
          <w:p w14:paraId="69449D57" w14:textId="77777777" w:rsidR="008A65F7" w:rsidRPr="00F54B47" w:rsidRDefault="008A65F7" w:rsidP="006D7D9C">
            <w:pPr>
              <w:tabs>
                <w:tab w:val="left" w:pos="7655"/>
              </w:tabs>
              <w:ind w:firstLine="0"/>
              <w:jc w:val="both"/>
              <w:rPr>
                <w:rFonts w:cs="Arial"/>
                <w:lang w:eastAsia="sv-SE"/>
              </w:rPr>
            </w:pPr>
            <w:r w:rsidRPr="00F54B47">
              <w:rPr>
                <w:rFonts w:cs="Arial"/>
                <w:lang w:eastAsia="sv-SE"/>
              </w:rPr>
              <w:t>a) Procesoriai turi palaikyti 64 bitų instrukcijas ir virtualizavimo instrukcijas aparatiniu lygmeniu.</w:t>
            </w:r>
          </w:p>
        </w:tc>
      </w:tr>
      <w:tr w:rsidR="008A65F7" w:rsidRPr="00F54B47" w14:paraId="6D6BBD5A" w14:textId="77777777" w:rsidTr="00F54B47">
        <w:tc>
          <w:tcPr>
            <w:tcW w:w="0" w:type="auto"/>
            <w:shd w:val="clear" w:color="auto" w:fill="auto"/>
          </w:tcPr>
          <w:p w14:paraId="4146D1D0" w14:textId="77777777" w:rsidR="008A65F7" w:rsidRPr="00F54B47" w:rsidRDefault="008A65F7" w:rsidP="008A65F7">
            <w:pPr>
              <w:numPr>
                <w:ilvl w:val="1"/>
                <w:numId w:val="3"/>
              </w:numPr>
              <w:tabs>
                <w:tab w:val="left" w:pos="7655"/>
              </w:tabs>
              <w:ind w:left="0" w:firstLine="0"/>
              <w:rPr>
                <w:rFonts w:cs="Arial"/>
                <w:lang w:eastAsia="sv-SE"/>
              </w:rPr>
            </w:pPr>
          </w:p>
        </w:tc>
        <w:tc>
          <w:tcPr>
            <w:tcW w:w="0" w:type="auto"/>
            <w:shd w:val="clear" w:color="auto" w:fill="auto"/>
          </w:tcPr>
          <w:p w14:paraId="54EBF4B9" w14:textId="77777777" w:rsidR="008A65F7" w:rsidRPr="00F54B47" w:rsidRDefault="008A65F7" w:rsidP="006D7D9C">
            <w:pPr>
              <w:tabs>
                <w:tab w:val="left" w:pos="7655"/>
              </w:tabs>
              <w:ind w:firstLine="0"/>
              <w:rPr>
                <w:rFonts w:cs="Arial"/>
                <w:lang w:eastAsia="sv-SE"/>
              </w:rPr>
            </w:pPr>
            <w:r w:rsidRPr="00F54B47">
              <w:rPr>
                <w:rFonts w:cs="Arial"/>
                <w:lang w:eastAsia="sv-SE"/>
              </w:rPr>
              <w:t>Konstrukcija</w:t>
            </w:r>
          </w:p>
        </w:tc>
        <w:tc>
          <w:tcPr>
            <w:tcW w:w="0" w:type="auto"/>
            <w:shd w:val="clear" w:color="auto" w:fill="auto"/>
          </w:tcPr>
          <w:p w14:paraId="7B184714" w14:textId="77777777" w:rsidR="008A65F7" w:rsidRPr="00F54B47" w:rsidRDefault="008A65F7" w:rsidP="006D7D9C">
            <w:pPr>
              <w:tabs>
                <w:tab w:val="left" w:pos="7655"/>
              </w:tabs>
              <w:ind w:firstLine="0"/>
              <w:jc w:val="both"/>
              <w:rPr>
                <w:rFonts w:cs="Arial"/>
                <w:lang w:eastAsia="sv-SE"/>
              </w:rPr>
            </w:pPr>
            <w:r w:rsidRPr="00F54B47">
              <w:rPr>
                <w:rFonts w:cs="Arial"/>
                <w:lang w:eastAsia="sv-SE"/>
              </w:rPr>
              <w:t>a) Skirtas montuoti standartinėje 19 colių pločio serverių spintoje.</w:t>
            </w:r>
          </w:p>
        </w:tc>
      </w:tr>
      <w:tr w:rsidR="008A65F7" w:rsidRPr="00F54B47" w14:paraId="051E12FD" w14:textId="77777777" w:rsidTr="00F54B47">
        <w:tc>
          <w:tcPr>
            <w:tcW w:w="0" w:type="auto"/>
            <w:shd w:val="clear" w:color="auto" w:fill="auto"/>
          </w:tcPr>
          <w:p w14:paraId="594C25E5" w14:textId="77777777" w:rsidR="008A65F7" w:rsidRPr="00F54B47" w:rsidRDefault="008A65F7" w:rsidP="008A65F7">
            <w:pPr>
              <w:numPr>
                <w:ilvl w:val="1"/>
                <w:numId w:val="3"/>
              </w:numPr>
              <w:tabs>
                <w:tab w:val="left" w:pos="7655"/>
              </w:tabs>
              <w:ind w:left="0" w:firstLine="0"/>
              <w:rPr>
                <w:rFonts w:cs="Arial"/>
                <w:lang w:eastAsia="sv-SE"/>
              </w:rPr>
            </w:pPr>
          </w:p>
        </w:tc>
        <w:tc>
          <w:tcPr>
            <w:tcW w:w="0" w:type="auto"/>
            <w:shd w:val="clear" w:color="auto" w:fill="auto"/>
          </w:tcPr>
          <w:p w14:paraId="5956BA4D" w14:textId="77777777" w:rsidR="008A65F7" w:rsidRPr="00F54B47" w:rsidRDefault="008A65F7" w:rsidP="006D7D9C">
            <w:pPr>
              <w:tabs>
                <w:tab w:val="left" w:pos="7655"/>
              </w:tabs>
              <w:ind w:firstLine="0"/>
              <w:rPr>
                <w:rFonts w:cs="Arial"/>
                <w:lang w:eastAsia="sv-SE"/>
              </w:rPr>
            </w:pPr>
            <w:r w:rsidRPr="00F54B47">
              <w:rPr>
                <w:rFonts w:cs="Arial"/>
                <w:lang w:eastAsia="sv-SE"/>
              </w:rPr>
              <w:t xml:space="preserve">Montavimas </w:t>
            </w:r>
          </w:p>
        </w:tc>
        <w:tc>
          <w:tcPr>
            <w:tcW w:w="0" w:type="auto"/>
            <w:shd w:val="clear" w:color="auto" w:fill="auto"/>
          </w:tcPr>
          <w:p w14:paraId="6F35FC54" w14:textId="77777777" w:rsidR="008A65F7" w:rsidRPr="00F54B47" w:rsidRDefault="008A65F7" w:rsidP="006D7D9C">
            <w:pPr>
              <w:tabs>
                <w:tab w:val="left" w:pos="7655"/>
              </w:tabs>
              <w:ind w:firstLine="0"/>
              <w:jc w:val="both"/>
              <w:rPr>
                <w:rFonts w:cs="Arial"/>
                <w:lang w:eastAsia="sv-SE"/>
              </w:rPr>
            </w:pPr>
            <w:r w:rsidRPr="00F54B47">
              <w:rPr>
                <w:rFonts w:cs="Arial"/>
                <w:lang w:eastAsia="sv-SE"/>
              </w:rPr>
              <w:t>a) Turi būti pateiktos visos reikalingos montavimo priemonės – guoliniai montavimo bėgiai bei kabelių laikymo alkūnė, leidžiantys ištraukti serverį iš spintos ir pasiekti serverio vidinius komponentus, nuo jo neatjungiant elektros maitinimo ir jungiamųjų kabelių.</w:t>
            </w:r>
          </w:p>
        </w:tc>
      </w:tr>
      <w:tr w:rsidR="008A65F7" w:rsidRPr="00F54B47" w14:paraId="2F8F2E84" w14:textId="77777777" w:rsidTr="00F54B47">
        <w:tc>
          <w:tcPr>
            <w:tcW w:w="0" w:type="auto"/>
            <w:shd w:val="clear" w:color="auto" w:fill="auto"/>
          </w:tcPr>
          <w:p w14:paraId="6DCB19BF" w14:textId="77777777" w:rsidR="008A65F7" w:rsidRPr="00F54B47" w:rsidRDefault="008A65F7" w:rsidP="008A65F7">
            <w:pPr>
              <w:numPr>
                <w:ilvl w:val="1"/>
                <w:numId w:val="3"/>
              </w:numPr>
              <w:tabs>
                <w:tab w:val="left" w:pos="7655"/>
              </w:tabs>
              <w:ind w:left="0" w:firstLine="0"/>
              <w:rPr>
                <w:rFonts w:cs="Arial"/>
                <w:lang w:eastAsia="sv-SE"/>
              </w:rPr>
            </w:pPr>
          </w:p>
        </w:tc>
        <w:tc>
          <w:tcPr>
            <w:tcW w:w="0" w:type="auto"/>
            <w:shd w:val="clear" w:color="auto" w:fill="auto"/>
          </w:tcPr>
          <w:p w14:paraId="23A7AA2D" w14:textId="77777777" w:rsidR="008A65F7" w:rsidRPr="00F54B47" w:rsidRDefault="008A65F7" w:rsidP="006D7D9C">
            <w:pPr>
              <w:tabs>
                <w:tab w:val="left" w:pos="7655"/>
              </w:tabs>
              <w:ind w:firstLine="0"/>
              <w:rPr>
                <w:rFonts w:cs="Arial"/>
                <w:lang w:eastAsia="sv-SE"/>
              </w:rPr>
            </w:pPr>
            <w:r w:rsidRPr="00F54B47">
              <w:rPr>
                <w:rFonts w:cs="Arial"/>
                <w:lang w:eastAsia="sv-SE"/>
              </w:rPr>
              <w:t>Elektros maitinimo šaltiniai</w:t>
            </w:r>
          </w:p>
        </w:tc>
        <w:tc>
          <w:tcPr>
            <w:tcW w:w="0" w:type="auto"/>
            <w:shd w:val="clear" w:color="auto" w:fill="auto"/>
          </w:tcPr>
          <w:p w14:paraId="72384880" w14:textId="77777777" w:rsidR="008A65F7" w:rsidRPr="00F54B47" w:rsidRDefault="008A65F7" w:rsidP="006D7D9C">
            <w:pPr>
              <w:tabs>
                <w:tab w:val="left" w:pos="7655"/>
              </w:tabs>
              <w:ind w:firstLine="0"/>
              <w:jc w:val="both"/>
              <w:rPr>
                <w:rFonts w:cs="Arial"/>
                <w:lang w:eastAsia="sv-SE"/>
              </w:rPr>
            </w:pPr>
            <w:r w:rsidRPr="00F54B47">
              <w:rPr>
                <w:rFonts w:cs="Arial"/>
                <w:lang w:eastAsia="sv-SE"/>
              </w:rPr>
              <w:t xml:space="preserve">a) 2 vnt., dubliuoti, kiekvienas šaltinis turi užtikrinti serverio darbą kito šaltinio gedimo atveju esant pilnos komplektacijos serveriui (RAM, HDD); </w:t>
            </w:r>
          </w:p>
          <w:p w14:paraId="744253A1" w14:textId="77777777" w:rsidR="008A65F7" w:rsidRPr="00F54B47" w:rsidRDefault="008A65F7" w:rsidP="006D7D9C">
            <w:pPr>
              <w:tabs>
                <w:tab w:val="left" w:pos="7655"/>
              </w:tabs>
              <w:ind w:firstLine="0"/>
              <w:jc w:val="both"/>
              <w:rPr>
                <w:rFonts w:cs="Arial"/>
                <w:lang w:eastAsia="sv-SE"/>
              </w:rPr>
            </w:pPr>
            <w:r w:rsidRPr="00F54B47">
              <w:rPr>
                <w:rFonts w:cs="Arial"/>
                <w:lang w:eastAsia="sv-SE"/>
              </w:rPr>
              <w:lastRenderedPageBreak/>
              <w:t>b) keičiami nestabdant veikiančio serverio („hot plug“).</w:t>
            </w:r>
          </w:p>
        </w:tc>
      </w:tr>
      <w:tr w:rsidR="008A65F7" w:rsidRPr="00F54B47" w14:paraId="307DE157" w14:textId="77777777" w:rsidTr="00F54B47">
        <w:tc>
          <w:tcPr>
            <w:tcW w:w="0" w:type="auto"/>
            <w:shd w:val="clear" w:color="auto" w:fill="auto"/>
          </w:tcPr>
          <w:p w14:paraId="22F84E81" w14:textId="77777777" w:rsidR="008A65F7" w:rsidRPr="00F54B47" w:rsidRDefault="008A65F7" w:rsidP="008A65F7">
            <w:pPr>
              <w:numPr>
                <w:ilvl w:val="1"/>
                <w:numId w:val="3"/>
              </w:numPr>
              <w:tabs>
                <w:tab w:val="left" w:pos="7655"/>
              </w:tabs>
              <w:ind w:left="0" w:firstLine="0"/>
              <w:rPr>
                <w:rFonts w:cs="Arial"/>
                <w:lang w:eastAsia="sv-SE"/>
              </w:rPr>
            </w:pPr>
          </w:p>
        </w:tc>
        <w:tc>
          <w:tcPr>
            <w:tcW w:w="0" w:type="auto"/>
            <w:shd w:val="clear" w:color="auto" w:fill="auto"/>
          </w:tcPr>
          <w:p w14:paraId="2AE86875" w14:textId="77777777" w:rsidR="008A65F7" w:rsidRPr="00F54B47" w:rsidRDefault="008A65F7" w:rsidP="006D7D9C">
            <w:pPr>
              <w:tabs>
                <w:tab w:val="left" w:pos="7655"/>
              </w:tabs>
              <w:ind w:firstLine="0"/>
              <w:rPr>
                <w:rFonts w:cs="Arial"/>
                <w:lang w:eastAsia="sv-SE"/>
              </w:rPr>
            </w:pPr>
            <w:r w:rsidRPr="00F54B47">
              <w:rPr>
                <w:rFonts w:cs="Arial"/>
                <w:lang w:eastAsia="sv-SE"/>
              </w:rPr>
              <w:t>Valdymo ir stebėjimo priemonės</w:t>
            </w:r>
          </w:p>
        </w:tc>
        <w:tc>
          <w:tcPr>
            <w:tcW w:w="0" w:type="auto"/>
            <w:shd w:val="clear" w:color="auto" w:fill="auto"/>
          </w:tcPr>
          <w:p w14:paraId="30FC0FD2" w14:textId="77777777" w:rsidR="008A65F7" w:rsidRPr="00F54B47" w:rsidRDefault="008A65F7" w:rsidP="006D7D9C">
            <w:pPr>
              <w:tabs>
                <w:tab w:val="left" w:pos="7655"/>
              </w:tabs>
              <w:ind w:firstLine="0"/>
              <w:jc w:val="both"/>
              <w:rPr>
                <w:rFonts w:cs="Arial"/>
                <w:lang w:eastAsia="sv-SE"/>
              </w:rPr>
            </w:pPr>
            <w:r w:rsidRPr="00F54B47">
              <w:rPr>
                <w:rFonts w:cs="Arial"/>
                <w:lang w:eastAsia="sv-SE"/>
              </w:rPr>
              <w:t xml:space="preserve">a) Turi būti nepriklausomas nuo operacinės sistemos integruotas nuotolinio valdymo procesorius, pasiekiamas per dedikuotą Ethernet sąsają. </w:t>
            </w:r>
          </w:p>
          <w:p w14:paraId="50F7B16C" w14:textId="77777777" w:rsidR="008A65F7" w:rsidRPr="00F54B47" w:rsidRDefault="008A65F7" w:rsidP="006D7D9C">
            <w:pPr>
              <w:tabs>
                <w:tab w:val="left" w:pos="7655"/>
              </w:tabs>
              <w:ind w:firstLine="0"/>
              <w:jc w:val="both"/>
              <w:rPr>
                <w:rFonts w:cs="Arial"/>
                <w:lang w:eastAsia="sv-SE"/>
              </w:rPr>
            </w:pPr>
            <w:r w:rsidRPr="00F54B47">
              <w:rPr>
                <w:rFonts w:cs="Arial"/>
                <w:lang w:eastAsia="sv-SE"/>
              </w:rPr>
              <w:t xml:space="preserve">b) Turi būti virtuali, nepriklausanti nuo operacijų sistemos, nutolusi tekstinė ir grafinė konsolė. </w:t>
            </w:r>
          </w:p>
          <w:p w14:paraId="495E56AC" w14:textId="77777777" w:rsidR="008A65F7" w:rsidRPr="00F54B47" w:rsidRDefault="008A65F7" w:rsidP="006D7D9C">
            <w:pPr>
              <w:tabs>
                <w:tab w:val="left" w:pos="7655"/>
              </w:tabs>
              <w:ind w:firstLine="0"/>
              <w:jc w:val="both"/>
              <w:rPr>
                <w:rFonts w:cs="Arial"/>
                <w:lang w:eastAsia="sv-SE"/>
              </w:rPr>
            </w:pPr>
            <w:r w:rsidRPr="00F54B47">
              <w:rPr>
                <w:rFonts w:cs="Arial"/>
                <w:lang w:eastAsia="sv-SE"/>
              </w:rPr>
              <w:t xml:space="preserve">c) Turi būti galima atlikti nutolusį serverio maitinimo įjungimą / išjungimą. </w:t>
            </w:r>
          </w:p>
          <w:p w14:paraId="432FE78A" w14:textId="77777777" w:rsidR="008A65F7" w:rsidRPr="00F54B47" w:rsidRDefault="008A65F7" w:rsidP="006D7D9C">
            <w:pPr>
              <w:tabs>
                <w:tab w:val="left" w:pos="7655"/>
              </w:tabs>
              <w:ind w:firstLine="0"/>
              <w:jc w:val="both"/>
              <w:rPr>
                <w:rFonts w:cs="Arial"/>
                <w:lang w:eastAsia="sv-SE"/>
              </w:rPr>
            </w:pPr>
            <w:r w:rsidRPr="00F54B47">
              <w:rPr>
                <w:rFonts w:cs="Arial"/>
                <w:lang w:eastAsia="sv-SE"/>
              </w:rPr>
              <w:t xml:space="preserve">d) Turi būti ne mažiau kaip 128-bit SSL apsauga </w:t>
            </w:r>
          </w:p>
          <w:p w14:paraId="1FD277EB" w14:textId="77777777" w:rsidR="008A65F7" w:rsidRPr="00F54B47" w:rsidRDefault="008A65F7" w:rsidP="006D7D9C">
            <w:pPr>
              <w:tabs>
                <w:tab w:val="left" w:pos="7655"/>
              </w:tabs>
              <w:ind w:firstLine="0"/>
              <w:jc w:val="both"/>
              <w:rPr>
                <w:rFonts w:cs="Arial"/>
                <w:lang w:eastAsia="sv-SE"/>
              </w:rPr>
            </w:pPr>
            <w:r w:rsidRPr="00F54B47">
              <w:rPr>
                <w:rFonts w:cs="Arial"/>
                <w:lang w:eastAsia="sv-SE"/>
              </w:rPr>
              <w:t xml:space="preserve">e) Turi būti galimas serverio valdymo procesoriaus nutolęs valdymas per WEB naršyklę. </w:t>
            </w:r>
          </w:p>
          <w:p w14:paraId="684F4397" w14:textId="77777777" w:rsidR="008A65F7" w:rsidRPr="00F54B47" w:rsidRDefault="008A65F7" w:rsidP="006D7D9C">
            <w:pPr>
              <w:tabs>
                <w:tab w:val="left" w:pos="7655"/>
              </w:tabs>
              <w:ind w:firstLine="0"/>
              <w:jc w:val="both"/>
              <w:rPr>
                <w:rFonts w:cs="Arial"/>
                <w:lang w:eastAsia="sv-SE"/>
              </w:rPr>
            </w:pPr>
            <w:r w:rsidRPr="00F54B47">
              <w:rPr>
                <w:rFonts w:cs="Arial"/>
                <w:lang w:eastAsia="sv-SE"/>
              </w:rPr>
              <w:t xml:space="preserve">f) Turi būti aparatinės dalies būklės stebėjimas be operacinės sistemos. Stebimi parametrai ir komponentai: temperatūra, CPU, operatyvinė atmintis, vidiniai diskai. </w:t>
            </w:r>
          </w:p>
          <w:p w14:paraId="43E0F429" w14:textId="77777777" w:rsidR="008A65F7" w:rsidRPr="00F54B47" w:rsidRDefault="008A65F7" w:rsidP="006D7D9C">
            <w:pPr>
              <w:tabs>
                <w:tab w:val="left" w:pos="7655"/>
              </w:tabs>
              <w:ind w:firstLine="0"/>
              <w:jc w:val="both"/>
              <w:rPr>
                <w:rFonts w:cs="Arial"/>
                <w:lang w:eastAsia="sv-SE"/>
              </w:rPr>
            </w:pPr>
            <w:r w:rsidRPr="00F54B47">
              <w:rPr>
                <w:rFonts w:cs="Arial"/>
                <w:lang w:eastAsia="sv-SE"/>
              </w:rPr>
              <w:t>g) Turi būti SNMP pranešimų siuntimas nepriklausomas nuo operacinės sistemos.</w:t>
            </w:r>
          </w:p>
          <w:p w14:paraId="2803AFD9" w14:textId="77777777" w:rsidR="008A65F7" w:rsidRPr="00F54B47" w:rsidRDefault="008A65F7" w:rsidP="006D7D9C">
            <w:pPr>
              <w:tabs>
                <w:tab w:val="left" w:pos="7655"/>
              </w:tabs>
              <w:ind w:firstLine="0"/>
              <w:jc w:val="both"/>
              <w:rPr>
                <w:rFonts w:cs="Arial"/>
                <w:lang w:eastAsia="sv-SE"/>
              </w:rPr>
            </w:pPr>
            <w:r w:rsidRPr="00F54B47">
              <w:rPr>
                <w:rFonts w:cs="Arial"/>
                <w:lang w:eastAsia="sv-SE"/>
              </w:rPr>
              <w:t>h) Turi palaikyti: virtualų CD/DVD (galimybė naudoti nutolusio kompiuterio CD/DVD, CD/DVD atvaizdą ir USB duomenų laikmeną kaip serverio); virtualią KVM; vartotojų autentifikavimą per LDAP tarnybą („MS Active Directory“).</w:t>
            </w:r>
          </w:p>
        </w:tc>
      </w:tr>
      <w:tr w:rsidR="008A65F7" w:rsidRPr="00F54B47" w14:paraId="69EB69AD" w14:textId="77777777" w:rsidTr="00F54B47">
        <w:tc>
          <w:tcPr>
            <w:tcW w:w="0" w:type="auto"/>
            <w:shd w:val="clear" w:color="auto" w:fill="auto"/>
          </w:tcPr>
          <w:p w14:paraId="683A8159" w14:textId="77777777" w:rsidR="008A65F7" w:rsidRPr="00F54B47" w:rsidRDefault="008A65F7" w:rsidP="008A65F7">
            <w:pPr>
              <w:numPr>
                <w:ilvl w:val="1"/>
                <w:numId w:val="3"/>
              </w:numPr>
              <w:tabs>
                <w:tab w:val="left" w:pos="7655"/>
              </w:tabs>
              <w:ind w:left="0" w:firstLine="0"/>
              <w:rPr>
                <w:rFonts w:cs="Arial"/>
                <w:lang w:eastAsia="sv-SE"/>
              </w:rPr>
            </w:pPr>
          </w:p>
        </w:tc>
        <w:tc>
          <w:tcPr>
            <w:tcW w:w="0" w:type="auto"/>
            <w:shd w:val="clear" w:color="auto" w:fill="auto"/>
          </w:tcPr>
          <w:p w14:paraId="27811CC2" w14:textId="77777777" w:rsidR="008A65F7" w:rsidRPr="00F54B47" w:rsidRDefault="008A65F7" w:rsidP="006D7D9C">
            <w:pPr>
              <w:tabs>
                <w:tab w:val="left" w:pos="7655"/>
              </w:tabs>
              <w:ind w:firstLine="0"/>
              <w:rPr>
                <w:rFonts w:cs="Arial"/>
                <w:lang w:eastAsia="sv-SE"/>
              </w:rPr>
            </w:pPr>
            <w:r w:rsidRPr="00F54B47">
              <w:rPr>
                <w:rFonts w:cs="Arial"/>
                <w:lang w:eastAsia="sv-SE"/>
              </w:rPr>
              <w:t>Suderinamumas ir surinkimo reikalavimai</w:t>
            </w:r>
          </w:p>
        </w:tc>
        <w:tc>
          <w:tcPr>
            <w:tcW w:w="0" w:type="auto"/>
            <w:shd w:val="clear" w:color="auto" w:fill="auto"/>
          </w:tcPr>
          <w:p w14:paraId="1F3907C2" w14:textId="77777777" w:rsidR="008A65F7" w:rsidRPr="00F54B47" w:rsidRDefault="008A65F7" w:rsidP="006D7D9C">
            <w:pPr>
              <w:tabs>
                <w:tab w:val="left" w:pos="7655"/>
              </w:tabs>
              <w:ind w:firstLine="0"/>
              <w:jc w:val="both"/>
              <w:rPr>
                <w:rFonts w:cs="Arial"/>
                <w:lang w:eastAsia="sv-SE"/>
              </w:rPr>
            </w:pPr>
            <w:r w:rsidRPr="00F54B47">
              <w:rPr>
                <w:rFonts w:cs="Arial"/>
                <w:lang w:eastAsia="sv-SE"/>
              </w:rPr>
              <w:t>a) Visos komplektuojamosios dalys (procesoriai, atmintis, diskai, valdymo programinė įranga ir kt.) turi būti komplektuojamos serverio gamintojo ir pažymėtos serverio gamintojo kodais.</w:t>
            </w:r>
          </w:p>
        </w:tc>
      </w:tr>
      <w:tr w:rsidR="008A65F7" w:rsidRPr="00F54B47" w14:paraId="786E060B" w14:textId="77777777" w:rsidTr="00F54B47">
        <w:tc>
          <w:tcPr>
            <w:tcW w:w="0" w:type="auto"/>
            <w:shd w:val="clear" w:color="auto" w:fill="auto"/>
          </w:tcPr>
          <w:p w14:paraId="074207A4" w14:textId="77777777" w:rsidR="008A65F7" w:rsidRPr="00F54B47" w:rsidRDefault="008A65F7" w:rsidP="008A65F7">
            <w:pPr>
              <w:numPr>
                <w:ilvl w:val="1"/>
                <w:numId w:val="3"/>
              </w:numPr>
              <w:tabs>
                <w:tab w:val="left" w:pos="7655"/>
              </w:tabs>
              <w:ind w:left="0" w:firstLine="0"/>
              <w:rPr>
                <w:rFonts w:cs="Arial"/>
                <w:lang w:eastAsia="sv-SE"/>
              </w:rPr>
            </w:pPr>
          </w:p>
        </w:tc>
        <w:tc>
          <w:tcPr>
            <w:tcW w:w="0" w:type="auto"/>
            <w:shd w:val="clear" w:color="auto" w:fill="auto"/>
          </w:tcPr>
          <w:p w14:paraId="0B2BC060" w14:textId="77777777" w:rsidR="008A65F7" w:rsidRPr="00F54B47" w:rsidRDefault="008A65F7" w:rsidP="006D7D9C">
            <w:pPr>
              <w:tabs>
                <w:tab w:val="left" w:pos="7655"/>
              </w:tabs>
              <w:ind w:firstLine="0"/>
              <w:rPr>
                <w:rFonts w:cs="Arial"/>
                <w:lang w:eastAsia="sv-SE"/>
              </w:rPr>
            </w:pPr>
            <w:r w:rsidRPr="00F54B47">
              <w:rPr>
                <w:rFonts w:cs="Arial"/>
                <w:lang w:eastAsia="sv-SE"/>
              </w:rPr>
              <w:t>Garantinė techninė priežiūra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7FD348" w14:textId="77777777" w:rsidR="008A65F7" w:rsidRPr="00F54B47" w:rsidRDefault="008A65F7" w:rsidP="006D7D9C">
            <w:pPr>
              <w:ind w:firstLine="0"/>
              <w:jc w:val="both"/>
              <w:rPr>
                <w:rFonts w:cs="Arial"/>
                <w:lang w:eastAsia="sv-SE"/>
              </w:rPr>
            </w:pPr>
            <w:r w:rsidRPr="00F54B47">
              <w:rPr>
                <w:rFonts w:cs="Arial"/>
                <w:lang w:eastAsia="sv-SE"/>
              </w:rPr>
              <w:t>a) Turi būti suteikiama ne trumpesnė kaip 5 (penkerių) metų gamintojo garantija įrangos buvimo vietoje.</w:t>
            </w:r>
          </w:p>
          <w:p w14:paraId="4AD931AB" w14:textId="77777777" w:rsidR="008A65F7" w:rsidRPr="00F54B47" w:rsidRDefault="008A65F7" w:rsidP="006D7D9C">
            <w:pPr>
              <w:ind w:firstLine="0"/>
              <w:jc w:val="both"/>
              <w:rPr>
                <w:rFonts w:cs="Arial"/>
                <w:color w:val="000000"/>
                <w:lang w:eastAsia="sv-SE"/>
              </w:rPr>
            </w:pPr>
            <w:r w:rsidRPr="00F54B47">
              <w:rPr>
                <w:rFonts w:cs="Arial"/>
                <w:lang w:eastAsia="sv-SE"/>
              </w:rPr>
              <w:t xml:space="preserve">b) </w:t>
            </w:r>
            <w:r w:rsidRPr="00F54B47">
              <w:rPr>
                <w:rFonts w:cs="Arial"/>
                <w:color w:val="000000"/>
                <w:lang w:eastAsia="sv-SE"/>
              </w:rPr>
              <w:t>Garantiniu aptarnavimo laikotarpiu keičiami diskai turi būti paliekami Pirkėjui.</w:t>
            </w:r>
          </w:p>
          <w:p w14:paraId="09535606" w14:textId="77777777" w:rsidR="008A65F7" w:rsidRPr="00F54B47" w:rsidRDefault="008A65F7" w:rsidP="006D7D9C">
            <w:pPr>
              <w:tabs>
                <w:tab w:val="left" w:pos="709"/>
              </w:tabs>
              <w:ind w:firstLine="0"/>
              <w:jc w:val="both"/>
              <w:rPr>
                <w:rFonts w:cs="Arial"/>
              </w:rPr>
            </w:pPr>
            <w:r w:rsidRPr="00F54B47">
              <w:rPr>
                <w:rFonts w:cs="Arial"/>
              </w:rPr>
              <w:t>c) Turi būti nemokama programinės įrangos atnaujinimo galimybė garantiniu laikotarpiu, programinės įrangos atsisiuntimas iš gamintojo puslapio.</w:t>
            </w:r>
          </w:p>
          <w:p w14:paraId="5D17E30B" w14:textId="77777777" w:rsidR="008A65F7" w:rsidRPr="00F54B47" w:rsidRDefault="008A65F7" w:rsidP="006D7D9C">
            <w:pPr>
              <w:tabs>
                <w:tab w:val="left" w:pos="709"/>
              </w:tabs>
              <w:ind w:firstLine="0"/>
              <w:jc w:val="both"/>
              <w:rPr>
                <w:rFonts w:cs="Arial"/>
              </w:rPr>
            </w:pPr>
            <w:r w:rsidRPr="00F54B47">
              <w:rPr>
                <w:rFonts w:cs="Arial"/>
              </w:rPr>
              <w:t>d) Pirkėjo atstovams turi būti suteikti prisijungimo duomenys, su visomis reikiamomis teisėmis ir tokie, kurie leistų atsisiųsti naujausią programinės įrangos versiją iš gamintojo puslapio.</w:t>
            </w:r>
          </w:p>
        </w:tc>
      </w:tr>
    </w:tbl>
    <w:p w14:paraId="0C8BD757" w14:textId="77777777" w:rsidR="00F54B47" w:rsidRPr="00F54B47" w:rsidRDefault="008A65F7" w:rsidP="00F54B47">
      <w:pPr>
        <w:pStyle w:val="ListParagraph"/>
        <w:tabs>
          <w:tab w:val="left" w:pos="709"/>
        </w:tabs>
        <w:autoSpaceDE w:val="0"/>
        <w:autoSpaceDN w:val="0"/>
        <w:adjustRightInd w:val="0"/>
        <w:ind w:left="0" w:firstLine="0"/>
        <w:contextualSpacing w:val="0"/>
        <w:jc w:val="both"/>
        <w:rPr>
          <w:rFonts w:cs="Arial"/>
          <w:bCs/>
          <w:iCs/>
          <w:sz w:val="20"/>
          <w:szCs w:val="20"/>
        </w:rPr>
      </w:pPr>
      <w:r w:rsidRPr="00F54B47">
        <w:rPr>
          <w:rFonts w:cs="Arial"/>
          <w:bCs/>
          <w:iCs/>
          <w:sz w:val="20"/>
          <w:szCs w:val="20"/>
        </w:rPr>
        <w:t>4.3.</w:t>
      </w:r>
      <w:r w:rsidRPr="00F54B47">
        <w:rPr>
          <w:rFonts w:cs="Arial"/>
          <w:bCs/>
          <w:iCs/>
          <w:sz w:val="20"/>
          <w:szCs w:val="20"/>
        </w:rPr>
        <w:tab/>
        <w:t>Konkretūs reikalavimai kiekvienam serverio tipui pateikiami šio Užsakymo – Techninės specifikacijos prieduose.</w:t>
      </w:r>
      <w:bookmarkStart w:id="1" w:name="_Hlk46916457"/>
    </w:p>
    <w:p w14:paraId="21B287B0" w14:textId="0B07ED2F" w:rsidR="00B729DF" w:rsidRPr="00F54B47" w:rsidRDefault="00F54B47" w:rsidP="00F54B47">
      <w:pPr>
        <w:pStyle w:val="ListParagraph"/>
        <w:tabs>
          <w:tab w:val="left" w:pos="709"/>
        </w:tabs>
        <w:autoSpaceDE w:val="0"/>
        <w:autoSpaceDN w:val="0"/>
        <w:adjustRightInd w:val="0"/>
        <w:ind w:left="0" w:firstLine="0"/>
        <w:contextualSpacing w:val="0"/>
        <w:jc w:val="both"/>
        <w:rPr>
          <w:rFonts w:eastAsia="Calibri" w:cs="Arial"/>
          <w:sz w:val="20"/>
          <w:szCs w:val="20"/>
          <w:shd w:val="clear" w:color="auto" w:fill="D9D9D9"/>
        </w:rPr>
      </w:pPr>
      <w:r w:rsidRPr="00F54B47">
        <w:rPr>
          <w:rFonts w:cs="Arial"/>
          <w:bCs/>
          <w:iCs/>
          <w:sz w:val="20"/>
          <w:szCs w:val="20"/>
        </w:rPr>
        <w:t>4.4.</w:t>
      </w:r>
      <w:r w:rsidRPr="00F54B47">
        <w:rPr>
          <w:rFonts w:cs="Arial"/>
          <w:bCs/>
          <w:iCs/>
          <w:sz w:val="20"/>
          <w:szCs w:val="20"/>
        </w:rPr>
        <w:tab/>
      </w:r>
      <w:r w:rsidR="00B729DF" w:rsidRPr="00F54B47">
        <w:rPr>
          <w:rFonts w:cs="Arial"/>
          <w:sz w:val="20"/>
          <w:szCs w:val="20"/>
        </w:rPr>
        <w:t xml:space="preserve">Sutarties galiojimo laikotarpiu Prekės bus perkamos pagal atskirus Pirkėjo Užsakymus. </w:t>
      </w:r>
      <w:bookmarkEnd w:id="1"/>
    </w:p>
    <w:p w14:paraId="0F995EF4" w14:textId="590C2DEC" w:rsidR="00B729DF" w:rsidRPr="00F54B47" w:rsidRDefault="00B729DF" w:rsidP="00F54B47">
      <w:pPr>
        <w:pStyle w:val="ListParagraph"/>
        <w:tabs>
          <w:tab w:val="left" w:pos="709"/>
        </w:tabs>
        <w:autoSpaceDE w:val="0"/>
        <w:autoSpaceDN w:val="0"/>
        <w:adjustRightInd w:val="0"/>
        <w:ind w:left="0" w:firstLine="0"/>
        <w:contextualSpacing w:val="0"/>
        <w:jc w:val="both"/>
        <w:rPr>
          <w:rFonts w:cs="Arial"/>
          <w:bCs/>
          <w:iCs/>
          <w:sz w:val="20"/>
          <w:szCs w:val="20"/>
          <w:lang w:val="en-US"/>
        </w:rPr>
      </w:pPr>
    </w:p>
    <w:p w14:paraId="5CE750C6" w14:textId="77777777" w:rsidR="008A65F7" w:rsidRPr="00F54B47" w:rsidRDefault="008A65F7" w:rsidP="008A65F7">
      <w:pPr>
        <w:pStyle w:val="ListParagraph"/>
        <w:numPr>
          <w:ilvl w:val="0"/>
          <w:numId w:val="2"/>
        </w:numPr>
        <w:pBdr>
          <w:top w:val="single" w:sz="12" w:space="1" w:color="auto"/>
          <w:bottom w:val="single" w:sz="12" w:space="1" w:color="auto"/>
        </w:pBdr>
        <w:tabs>
          <w:tab w:val="left" w:pos="709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F54B47">
        <w:rPr>
          <w:rFonts w:cs="Arial"/>
          <w:b/>
          <w:sz w:val="20"/>
          <w:szCs w:val="20"/>
        </w:rPr>
        <w:t>ĮSIPAREIGOJIMŲ VYKDYMO TERMINAI</w:t>
      </w:r>
    </w:p>
    <w:p w14:paraId="3112B6D0" w14:textId="212C9723" w:rsidR="008A65F7" w:rsidRPr="00F54B47" w:rsidRDefault="008A65F7" w:rsidP="008A65F7">
      <w:pPr>
        <w:pStyle w:val="ListParagraph"/>
        <w:tabs>
          <w:tab w:val="left" w:pos="709"/>
        </w:tabs>
        <w:spacing w:before="60" w:after="60" w:line="276" w:lineRule="auto"/>
        <w:ind w:left="0" w:firstLine="0"/>
        <w:jc w:val="both"/>
        <w:rPr>
          <w:rStyle w:val="Laukeliai"/>
          <w:rFonts w:cs="Arial"/>
          <w:iCs/>
          <w:szCs w:val="20"/>
        </w:rPr>
      </w:pPr>
      <w:r w:rsidRPr="00F54B47">
        <w:rPr>
          <w:rStyle w:val="Laukeliai"/>
          <w:rFonts w:cs="Arial"/>
          <w:iCs/>
          <w:szCs w:val="20"/>
        </w:rPr>
        <w:t>5.1.</w:t>
      </w:r>
      <w:r w:rsidRPr="00F54B47">
        <w:rPr>
          <w:rStyle w:val="Laukeliai"/>
          <w:rFonts w:cs="Arial"/>
          <w:iCs/>
          <w:szCs w:val="20"/>
        </w:rPr>
        <w:tab/>
      </w:r>
      <w:r w:rsidR="00F54B47" w:rsidRPr="00F54B47">
        <w:rPr>
          <w:rStyle w:val="Laukeliai"/>
          <w:rFonts w:cs="Arial"/>
          <w:iCs/>
          <w:szCs w:val="20"/>
        </w:rPr>
        <w:t>Taikomi P</w:t>
      </w:r>
      <w:r w:rsidRPr="00F54B47">
        <w:rPr>
          <w:rStyle w:val="Laukeliai"/>
          <w:rFonts w:cs="Arial"/>
          <w:iCs/>
          <w:szCs w:val="20"/>
        </w:rPr>
        <w:t>reliminario</w:t>
      </w:r>
      <w:r w:rsidR="00F54B47">
        <w:rPr>
          <w:rStyle w:val="Laukeliai"/>
          <w:rFonts w:cs="Arial"/>
          <w:iCs/>
          <w:szCs w:val="20"/>
        </w:rPr>
        <w:t>jo</w:t>
      </w:r>
      <w:bookmarkStart w:id="2" w:name="_GoBack"/>
      <w:bookmarkEnd w:id="2"/>
      <w:r w:rsidRPr="00F54B47">
        <w:rPr>
          <w:rStyle w:val="Laukeliai"/>
          <w:rFonts w:cs="Arial"/>
          <w:iCs/>
          <w:szCs w:val="20"/>
        </w:rPr>
        <w:t>je sutartyje</w:t>
      </w:r>
      <w:r w:rsidR="00F54B47" w:rsidRPr="00F54B47">
        <w:rPr>
          <w:rStyle w:val="Laukeliai"/>
          <w:rFonts w:cs="Arial"/>
          <w:iCs/>
          <w:szCs w:val="20"/>
        </w:rPr>
        <w:t xml:space="preserve"> numatyti terminai</w:t>
      </w:r>
      <w:r w:rsidRPr="00F54B47">
        <w:rPr>
          <w:rStyle w:val="Laukeliai"/>
          <w:rFonts w:cs="Arial"/>
          <w:iCs/>
          <w:szCs w:val="20"/>
        </w:rPr>
        <w:t>.</w:t>
      </w:r>
    </w:p>
    <w:p w14:paraId="35FC1F35" w14:textId="77777777" w:rsidR="008A65F7" w:rsidRPr="00F54B47" w:rsidRDefault="008A65F7" w:rsidP="008A65F7">
      <w:pPr>
        <w:pStyle w:val="ListParagraph"/>
        <w:tabs>
          <w:tab w:val="left" w:pos="709"/>
        </w:tabs>
        <w:spacing w:before="60" w:after="60" w:line="276" w:lineRule="auto"/>
        <w:ind w:left="0" w:firstLine="0"/>
        <w:jc w:val="both"/>
        <w:rPr>
          <w:rStyle w:val="Laukeliai"/>
          <w:rFonts w:cs="Arial"/>
          <w:i/>
          <w:color w:val="FF0000"/>
          <w:szCs w:val="20"/>
        </w:rPr>
      </w:pPr>
    </w:p>
    <w:p w14:paraId="2445FF56" w14:textId="38183CC4" w:rsidR="008A65F7" w:rsidRPr="00F54B47" w:rsidRDefault="008A65F7" w:rsidP="00F54B47">
      <w:pPr>
        <w:pStyle w:val="ListParagraph"/>
        <w:numPr>
          <w:ilvl w:val="0"/>
          <w:numId w:val="2"/>
        </w:numPr>
        <w:pBdr>
          <w:top w:val="single" w:sz="12" w:space="1" w:color="auto"/>
          <w:bottom w:val="single" w:sz="12" w:space="1" w:color="auto"/>
        </w:pBdr>
        <w:tabs>
          <w:tab w:val="left" w:pos="709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F54B47">
        <w:rPr>
          <w:rFonts w:cs="Arial"/>
          <w:b/>
          <w:sz w:val="20"/>
          <w:szCs w:val="20"/>
        </w:rPr>
        <w:t>PRIEDAI</w:t>
      </w:r>
    </w:p>
    <w:p w14:paraId="2C6139DF" w14:textId="77777777" w:rsidR="008A65F7" w:rsidRPr="00F54B47" w:rsidRDefault="008A65F7" w:rsidP="00F54B47">
      <w:pPr>
        <w:pStyle w:val="ListParagraph"/>
        <w:tabs>
          <w:tab w:val="left" w:pos="567"/>
        </w:tabs>
        <w:ind w:left="0" w:firstLine="0"/>
        <w:contextualSpacing w:val="0"/>
        <w:jc w:val="both"/>
        <w:rPr>
          <w:rFonts w:eastAsia="Calibri" w:cs="Arial"/>
          <w:sz w:val="20"/>
          <w:szCs w:val="20"/>
        </w:rPr>
      </w:pPr>
      <w:r w:rsidRPr="00F54B47">
        <w:rPr>
          <w:rFonts w:eastAsia="Calibri" w:cs="Arial"/>
          <w:sz w:val="20"/>
          <w:szCs w:val="20"/>
        </w:rPr>
        <w:t>6.1.</w:t>
      </w:r>
      <w:r w:rsidRPr="00F54B47">
        <w:rPr>
          <w:rFonts w:eastAsia="Calibri" w:cs="Arial"/>
          <w:sz w:val="20"/>
          <w:szCs w:val="20"/>
        </w:rPr>
        <w:tab/>
        <w:t xml:space="preserve"> Priedas Nr. </w:t>
      </w:r>
      <w:r w:rsidRPr="00F54B47">
        <w:rPr>
          <w:rFonts w:eastAsia="Calibri" w:cs="Arial"/>
          <w:sz w:val="20"/>
          <w:szCs w:val="20"/>
          <w:lang w:val="en-US"/>
        </w:rPr>
        <w:t xml:space="preserve">1 </w:t>
      </w:r>
      <w:r w:rsidRPr="00F54B47">
        <w:rPr>
          <w:rFonts w:eastAsia="Calibri" w:cs="Arial"/>
          <w:sz w:val="20"/>
          <w:szCs w:val="20"/>
        </w:rPr>
        <w:t>– Serveris „A“</w:t>
      </w:r>
    </w:p>
    <w:p w14:paraId="28F5D942" w14:textId="77777777" w:rsidR="008A65F7" w:rsidRPr="00F54B47" w:rsidRDefault="008A65F7" w:rsidP="00F54B47">
      <w:pPr>
        <w:pStyle w:val="ListParagraph"/>
        <w:tabs>
          <w:tab w:val="left" w:pos="567"/>
        </w:tabs>
        <w:ind w:left="0" w:firstLine="0"/>
        <w:contextualSpacing w:val="0"/>
        <w:jc w:val="both"/>
        <w:rPr>
          <w:rFonts w:eastAsia="Calibri" w:cs="Arial"/>
          <w:sz w:val="20"/>
          <w:szCs w:val="20"/>
        </w:rPr>
      </w:pPr>
      <w:r w:rsidRPr="00F54B47">
        <w:rPr>
          <w:rFonts w:eastAsia="Calibri" w:cs="Arial"/>
          <w:sz w:val="20"/>
          <w:szCs w:val="20"/>
        </w:rPr>
        <w:t>6.2.</w:t>
      </w:r>
      <w:r w:rsidRPr="00F54B47">
        <w:rPr>
          <w:rFonts w:eastAsia="Calibri" w:cs="Arial"/>
          <w:sz w:val="20"/>
          <w:szCs w:val="20"/>
        </w:rPr>
        <w:tab/>
        <w:t xml:space="preserve"> Priedas Nr. 2 – Serveris „B“</w:t>
      </w:r>
    </w:p>
    <w:p w14:paraId="7A9C8A1F" w14:textId="77777777" w:rsidR="008A65F7" w:rsidRPr="00F54B47" w:rsidRDefault="008A65F7" w:rsidP="00F54B47">
      <w:pPr>
        <w:pStyle w:val="ListParagraph"/>
        <w:tabs>
          <w:tab w:val="left" w:pos="567"/>
        </w:tabs>
        <w:ind w:left="0" w:firstLine="0"/>
        <w:contextualSpacing w:val="0"/>
        <w:jc w:val="both"/>
        <w:rPr>
          <w:rFonts w:eastAsia="Calibri" w:cs="Arial"/>
          <w:sz w:val="20"/>
          <w:szCs w:val="20"/>
        </w:rPr>
      </w:pPr>
      <w:r w:rsidRPr="00F54B47">
        <w:rPr>
          <w:rFonts w:eastAsia="Calibri" w:cs="Arial"/>
          <w:sz w:val="20"/>
          <w:szCs w:val="20"/>
        </w:rPr>
        <w:t>6.</w:t>
      </w:r>
      <w:r w:rsidRPr="00F54B47">
        <w:rPr>
          <w:rFonts w:eastAsia="Calibri" w:cs="Arial"/>
          <w:sz w:val="20"/>
          <w:szCs w:val="20"/>
          <w:lang w:val="en-US"/>
        </w:rPr>
        <w:t>3</w:t>
      </w:r>
      <w:r w:rsidRPr="00F54B47">
        <w:rPr>
          <w:rFonts w:eastAsia="Calibri" w:cs="Arial"/>
          <w:sz w:val="20"/>
          <w:szCs w:val="20"/>
        </w:rPr>
        <w:t>.</w:t>
      </w:r>
      <w:r w:rsidRPr="00F54B47">
        <w:rPr>
          <w:rFonts w:eastAsia="Calibri" w:cs="Arial"/>
          <w:sz w:val="20"/>
          <w:szCs w:val="20"/>
        </w:rPr>
        <w:tab/>
        <w:t xml:space="preserve"> Priedas Nr. 3</w:t>
      </w:r>
      <w:r w:rsidR="00E04112" w:rsidRPr="00F54B47">
        <w:rPr>
          <w:rFonts w:eastAsia="Calibri" w:cs="Arial"/>
          <w:sz w:val="20"/>
          <w:szCs w:val="20"/>
        </w:rPr>
        <w:t xml:space="preserve"> </w:t>
      </w:r>
      <w:r w:rsidRPr="00F54B47">
        <w:rPr>
          <w:rFonts w:eastAsia="Calibri" w:cs="Arial"/>
          <w:sz w:val="20"/>
          <w:szCs w:val="20"/>
        </w:rPr>
        <w:t>– Serveris „C“</w:t>
      </w:r>
    </w:p>
    <w:p w14:paraId="626BBC99" w14:textId="77777777" w:rsidR="008A65F7" w:rsidRPr="00F54B47" w:rsidRDefault="008A65F7" w:rsidP="00F54B47">
      <w:pPr>
        <w:pStyle w:val="ListParagraph"/>
        <w:tabs>
          <w:tab w:val="left" w:pos="567"/>
        </w:tabs>
        <w:ind w:left="0" w:firstLine="0"/>
        <w:contextualSpacing w:val="0"/>
        <w:jc w:val="both"/>
        <w:rPr>
          <w:rFonts w:eastAsia="Calibri" w:cs="Arial"/>
          <w:sz w:val="20"/>
          <w:szCs w:val="20"/>
        </w:rPr>
      </w:pPr>
      <w:r w:rsidRPr="00F54B47">
        <w:rPr>
          <w:rFonts w:eastAsia="Calibri" w:cs="Arial"/>
          <w:sz w:val="20"/>
          <w:szCs w:val="20"/>
        </w:rPr>
        <w:t>6.4.</w:t>
      </w:r>
      <w:r w:rsidRPr="00F54B47">
        <w:rPr>
          <w:rFonts w:eastAsia="Calibri" w:cs="Arial"/>
          <w:sz w:val="20"/>
          <w:szCs w:val="20"/>
        </w:rPr>
        <w:tab/>
        <w:t xml:space="preserve"> Priedas Nr. 4 – Serveris „D“</w:t>
      </w:r>
    </w:p>
    <w:p w14:paraId="5A2F24CE" w14:textId="77777777" w:rsidR="008A65F7" w:rsidRPr="00F54B47" w:rsidRDefault="008A65F7" w:rsidP="00F54B47">
      <w:pPr>
        <w:pStyle w:val="ListParagraph"/>
        <w:tabs>
          <w:tab w:val="left" w:pos="567"/>
        </w:tabs>
        <w:ind w:left="0" w:firstLine="0"/>
        <w:contextualSpacing w:val="0"/>
        <w:jc w:val="both"/>
        <w:rPr>
          <w:rFonts w:eastAsia="Calibri" w:cs="Arial"/>
          <w:sz w:val="20"/>
          <w:szCs w:val="20"/>
        </w:rPr>
      </w:pPr>
      <w:r w:rsidRPr="00F54B47">
        <w:rPr>
          <w:rFonts w:eastAsia="Calibri" w:cs="Arial"/>
          <w:sz w:val="20"/>
          <w:szCs w:val="20"/>
        </w:rPr>
        <w:t>6.5.</w:t>
      </w:r>
      <w:r w:rsidRPr="00F54B47">
        <w:rPr>
          <w:rFonts w:eastAsia="Calibri" w:cs="Arial"/>
          <w:sz w:val="20"/>
          <w:szCs w:val="20"/>
        </w:rPr>
        <w:tab/>
        <w:t xml:space="preserve"> Priedas Nr. 5 – Serveris „E“</w:t>
      </w:r>
    </w:p>
    <w:p w14:paraId="5DA3C9E7" w14:textId="77777777" w:rsidR="00F27D85" w:rsidRPr="00F54B47" w:rsidRDefault="00F27D85">
      <w:pPr>
        <w:rPr>
          <w:rFonts w:cs="Arial"/>
          <w:sz w:val="20"/>
          <w:szCs w:val="20"/>
        </w:rPr>
      </w:pPr>
    </w:p>
    <w:sectPr w:rsidR="00F27D85" w:rsidRPr="00F54B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B2A5D" w14:textId="77777777" w:rsidR="001A3465" w:rsidRDefault="001A3465" w:rsidP="008A65F7">
      <w:r>
        <w:separator/>
      </w:r>
    </w:p>
  </w:endnote>
  <w:endnote w:type="continuationSeparator" w:id="0">
    <w:p w14:paraId="69DBCF0C" w14:textId="77777777" w:rsidR="001A3465" w:rsidRDefault="001A3465" w:rsidP="008A6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ACB69" w14:textId="77777777" w:rsidR="008A65F7" w:rsidRDefault="008A65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29F5" w14:textId="77777777" w:rsidR="008A65F7" w:rsidRDefault="008A65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201B4" w14:textId="77777777" w:rsidR="008A65F7" w:rsidRDefault="008A65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2F92D" w14:textId="77777777" w:rsidR="001A3465" w:rsidRDefault="001A3465" w:rsidP="008A65F7">
      <w:r>
        <w:separator/>
      </w:r>
    </w:p>
  </w:footnote>
  <w:footnote w:type="continuationSeparator" w:id="0">
    <w:p w14:paraId="31D19E0D" w14:textId="77777777" w:rsidR="001A3465" w:rsidRDefault="001A3465" w:rsidP="008A6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E5D9D" w14:textId="77777777" w:rsidR="008A65F7" w:rsidRDefault="008A65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78A6F" w14:textId="77777777" w:rsidR="008A65F7" w:rsidRDefault="008A65F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E95E09A" wp14:editId="56D6604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fb4e47a989d301e429fe78bd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38E9E5" w14:textId="77777777" w:rsidR="008A65F7" w:rsidRPr="008A65F7" w:rsidRDefault="008A65F7" w:rsidP="008A65F7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5E09A" id="_x0000_t202" coordsize="21600,21600" o:spt="202" path="m,l,21600r21600,l21600,xe">
              <v:stroke joinstyle="miter"/>
              <v:path gradientshapeok="t" o:connecttype="rect"/>
            </v:shapetype>
            <v:shape id="MSIPCMfb4e47a989d301e429fe78bd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" o:allowincell="f" filled="f" stroked="f" strokeweight=".5pt">
              <v:textbox inset=",0,20pt,0">
                <w:txbxContent>
                  <w:p w14:paraId="7938E9E5" w14:textId="77777777" w:rsidR="008A65F7" w:rsidRPr="008A65F7" w:rsidRDefault="008A65F7" w:rsidP="008A65F7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8689B" w14:textId="77777777" w:rsidR="008A65F7" w:rsidRDefault="008A65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84386"/>
    <w:multiLevelType w:val="multilevel"/>
    <w:tmpl w:val="9ACC21CC"/>
    <w:lvl w:ilvl="0">
      <w:start w:val="1"/>
      <w:numFmt w:val="upperRoman"/>
      <w:lvlText w:val="%1."/>
      <w:lvlJc w:val="left"/>
      <w:pPr>
        <w:ind w:left="360" w:hanging="360"/>
      </w:pPr>
      <w:rPr>
        <w:rFonts w:ascii="Segoe UI" w:hAnsi="Segoe UI" w:hint="default"/>
        <w:b/>
        <w:i w:val="0"/>
        <w:color w:val="auto"/>
        <w:sz w:val="18"/>
        <w:szCs w:val="18"/>
        <w:u w:val="none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Segoe UI" w:hAnsi="Segoe UI" w:hint="default"/>
        <w:b/>
        <w:i w:val="0"/>
        <w:color w:val="auto"/>
        <w:sz w:val="18"/>
        <w:u w:val="none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ascii="Segoe UI" w:hAnsi="Segoe UI" w:hint="default"/>
        <w:b/>
        <w:i w:val="0"/>
        <w:sz w:val="18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ascii="Segoe UI" w:hAnsi="Segoe UI" w:hint="default"/>
        <w:b w:val="0"/>
        <w:i w:val="0"/>
        <w:sz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5E138CC"/>
    <w:multiLevelType w:val="hybridMultilevel"/>
    <w:tmpl w:val="CAA8235E"/>
    <w:lvl w:ilvl="0" w:tplc="F674481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313937"/>
    <w:multiLevelType w:val="multilevel"/>
    <w:tmpl w:val="400C6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5F7"/>
    <w:rsid w:val="001A3465"/>
    <w:rsid w:val="001F0A03"/>
    <w:rsid w:val="00334A66"/>
    <w:rsid w:val="00337735"/>
    <w:rsid w:val="003A66C3"/>
    <w:rsid w:val="00407F90"/>
    <w:rsid w:val="004D74D5"/>
    <w:rsid w:val="00683E96"/>
    <w:rsid w:val="006924CA"/>
    <w:rsid w:val="007B46B1"/>
    <w:rsid w:val="008A65F7"/>
    <w:rsid w:val="0090582F"/>
    <w:rsid w:val="00B729DF"/>
    <w:rsid w:val="00C57A3B"/>
    <w:rsid w:val="00E04112"/>
    <w:rsid w:val="00F27D85"/>
    <w:rsid w:val="00F54B47"/>
    <w:rsid w:val="00F605DB"/>
    <w:rsid w:val="00FB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F8A47F"/>
  <w15:chartTrackingRefBased/>
  <w15:docId w15:val="{5A1B405E-A972-4786-B5CC-16D11E36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5F7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List not in Table,Paragraph,Sąrašo pastraipa2"/>
    <w:basedOn w:val="Normal"/>
    <w:link w:val="ListParagraphChar"/>
    <w:uiPriority w:val="34"/>
    <w:qFormat/>
    <w:rsid w:val="008A65F7"/>
    <w:pPr>
      <w:ind w:left="720"/>
      <w:contextualSpacing/>
    </w:p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qFormat/>
    <w:locked/>
    <w:rsid w:val="008A65F7"/>
    <w:rPr>
      <w:rFonts w:ascii="Arial" w:hAnsi="Arial"/>
    </w:rPr>
  </w:style>
  <w:style w:type="character" w:customStyle="1" w:styleId="Laukeliai">
    <w:name w:val="Laukeliai"/>
    <w:basedOn w:val="DefaultParagraphFont"/>
    <w:uiPriority w:val="1"/>
    <w:rsid w:val="008A65F7"/>
    <w:rPr>
      <w:rFonts w:ascii="Arial" w:hAnsi="Arial"/>
      <w:sz w:val="20"/>
    </w:rPr>
  </w:style>
  <w:style w:type="table" w:customStyle="1" w:styleId="TableGrid2">
    <w:name w:val="Table Grid2"/>
    <w:basedOn w:val="TableNormal"/>
    <w:next w:val="TableGrid"/>
    <w:uiPriority w:val="99"/>
    <w:rsid w:val="008A6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8A6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65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5F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65F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65F7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8A65F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65F7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3A66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6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6C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6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6C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13C94C69DA44BAADA8FF1480809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DF202-4018-4134-8903-C74D1AB17456}"/>
      </w:docPartPr>
      <w:docPartBody>
        <w:p w:rsidR="00A10973" w:rsidRDefault="006F55B6" w:rsidP="006F55B6">
          <w:pPr>
            <w:pStyle w:val="F613C94C69DA44BAADA8FF14808098DE"/>
          </w:pPr>
          <w:r w:rsidRPr="001E6861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16C4E6AA408F4F959AB0ACEB70124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6F30A-4514-41DC-B7B2-3050A3409FEB}"/>
      </w:docPartPr>
      <w:docPartBody>
        <w:p w:rsidR="00A10973" w:rsidRDefault="006F55B6" w:rsidP="006F55B6">
          <w:pPr>
            <w:pStyle w:val="16C4E6AA408F4F959AB0ACEB7012496A"/>
          </w:pPr>
          <w:r w:rsidRPr="004762F9">
            <w:rPr>
              <w:rStyle w:val="Laukeliai"/>
              <w:color w:val="FF0000"/>
            </w:rPr>
            <w:t>[</w:t>
          </w:r>
          <w:r>
            <w:rPr>
              <w:rStyle w:val="Laukeliai"/>
              <w:color w:val="FF0000"/>
            </w:rPr>
            <w:t>sutarties (-ių) data (-os), Nr.</w:t>
          </w:r>
          <w:r w:rsidRPr="004762F9">
            <w:rPr>
              <w:rStyle w:val="Laukeliai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5B6"/>
    <w:rsid w:val="006F55B6"/>
    <w:rsid w:val="00A10973"/>
    <w:rsid w:val="00B44AED"/>
    <w:rsid w:val="00C8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613C94C69DA44BAADA8FF14808098DE">
    <w:name w:val="F613C94C69DA44BAADA8FF14808098DE"/>
    <w:rsid w:val="006F55B6"/>
  </w:style>
  <w:style w:type="character" w:customStyle="1" w:styleId="Laukeliai">
    <w:name w:val="Laukeliai"/>
    <w:basedOn w:val="DefaultParagraphFont"/>
    <w:uiPriority w:val="1"/>
    <w:rsid w:val="006F55B6"/>
    <w:rPr>
      <w:rFonts w:ascii="Arial" w:hAnsi="Arial"/>
      <w:sz w:val="20"/>
    </w:rPr>
  </w:style>
  <w:style w:type="paragraph" w:customStyle="1" w:styleId="16C4E6AA408F4F959AB0ACEB7012496A">
    <w:name w:val="16C4E6AA408F4F959AB0ACEB7012496A"/>
    <w:rsid w:val="006F55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3200</Words>
  <Characters>1825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 Andriuškevičiūtė</dc:creator>
  <cp:keywords/>
  <dc:description/>
  <cp:lastModifiedBy>Sigita Danienė</cp:lastModifiedBy>
  <cp:revision>15</cp:revision>
  <dcterms:created xsi:type="dcterms:W3CDTF">2020-07-28T09:28:00Z</dcterms:created>
  <dcterms:modified xsi:type="dcterms:W3CDTF">2020-07-29T13:54:00Z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Ugne.Andriuskeviciute@ignitis.lt</vt:lpwstr>
  </property>
  <property fmtid="{D5CDD505-2E9C-101B-9397-08002B2CF9AE}" pid="5" name="MSIP_Label_320c693d-44b7-4e16-b3dd-4fcd87401cf5_SetDate">
    <vt:lpwstr>2020-07-28T09:30:54.0125497Z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Extended_MSFT_Method">
    <vt:lpwstr>Manual</vt:lpwstr>
  </property>
  <property fmtid="{D5CDD505-2E9C-101B-9397-08002B2CF9AE}" pid="9" name="MSIP_Label_190751af-2442-49a7-b7b9-9f0bcce858c9_Enabled">
    <vt:lpwstr>True</vt:lpwstr>
  </property>
  <property fmtid="{D5CDD505-2E9C-101B-9397-08002B2CF9AE}" pid="10" name="MSIP_Label_190751af-2442-49a7-b7b9-9f0bcce858c9_SiteId">
    <vt:lpwstr>ea88e983-d65a-47b3-adb4-3e1c6d2110d2</vt:lpwstr>
  </property>
  <property fmtid="{D5CDD505-2E9C-101B-9397-08002B2CF9AE}" pid="11" name="MSIP_Label_190751af-2442-49a7-b7b9-9f0bcce858c9_Owner">
    <vt:lpwstr>Ugne.Andriuskeviciute@ignitis.lt</vt:lpwstr>
  </property>
  <property fmtid="{D5CDD505-2E9C-101B-9397-08002B2CF9AE}" pid="12" name="MSIP_Label_190751af-2442-49a7-b7b9-9f0bcce858c9_SetDate">
    <vt:lpwstr>2020-07-28T09:30:54.0125497Z</vt:lpwstr>
  </property>
  <property fmtid="{D5CDD505-2E9C-101B-9397-08002B2CF9AE}" pid="13" name="MSIP_Label_190751af-2442-49a7-b7b9-9f0bcce858c9_Name">
    <vt:lpwstr>Be žymos</vt:lpwstr>
  </property>
  <property fmtid="{D5CDD505-2E9C-101B-9397-08002B2CF9AE}" pid="14" name="MSIP_Label_190751af-2442-49a7-b7b9-9f0bcce858c9_Application">
    <vt:lpwstr>Microsoft Azure Information Protection</vt:lpwstr>
  </property>
  <property fmtid="{D5CDD505-2E9C-101B-9397-08002B2CF9AE}" pid="15" name="MSIP_Label_190751af-2442-49a7-b7b9-9f0bcce858c9_Parent">
    <vt:lpwstr>320c693d-44b7-4e16-b3dd-4fcd87401cf5</vt:lpwstr>
  </property>
  <property fmtid="{D5CDD505-2E9C-101B-9397-08002B2CF9AE}" pid="16" name="MSIP_Label_190751af-2442-49a7-b7b9-9f0bcce858c9_Extended_MSFT_Method">
    <vt:lpwstr>Manual</vt:lpwstr>
  </property>
  <property fmtid="{D5CDD505-2E9C-101B-9397-08002B2CF9AE}" pid="17" name="Sensitivity">
    <vt:lpwstr>Viešo naudojimo Be žymos</vt:lpwstr>
  </property>
</Properties>
</file>