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BD036B"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1BE2598D" w14:textId="77777777" w:rsidR="005B19C7" w:rsidRPr="00BD036B" w:rsidRDefault="005B19C7" w:rsidP="00CD5651">
      <w:pPr>
        <w:pBdr>
          <w:top w:val="nil"/>
          <w:left w:val="nil"/>
          <w:bottom w:val="nil"/>
          <w:right w:val="nil"/>
          <w:between w:val="nil"/>
          <w:bar w:val="nil"/>
        </w:pBdr>
        <w:suppressAutoHyphens/>
        <w:spacing w:after="0" w:line="276" w:lineRule="auto"/>
        <w:jc w:val="center"/>
        <w:rPr>
          <w:rFonts w:ascii="Times New Roman" w:hAnsi="Times New Roman" w:cs="Times New Roman"/>
          <w:b/>
          <w:bCs/>
          <w:sz w:val="24"/>
          <w:szCs w:val="24"/>
          <w:lang w:val="lt-LT"/>
        </w:rPr>
      </w:pPr>
    </w:p>
    <w:p w14:paraId="686E0D8D" w14:textId="0B000C3E" w:rsidR="00804DF8" w:rsidRPr="00BD036B" w:rsidRDefault="00804DF8" w:rsidP="00CD5651">
      <w:pPr>
        <w:pBdr>
          <w:top w:val="nil"/>
          <w:left w:val="nil"/>
          <w:bottom w:val="nil"/>
          <w:right w:val="nil"/>
          <w:between w:val="nil"/>
          <w:bar w:val="nil"/>
        </w:pBdr>
        <w:suppressAutoHyphens/>
        <w:spacing w:after="0" w:line="276" w:lineRule="auto"/>
        <w:jc w:val="center"/>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 xml:space="preserve">MELAGINGOS INFORMACIJOS AUTOMATINIO IDENTIFIKAVIMO TEKSTYNO SUKŪRIMO PASLAUGŲ </w:t>
      </w:r>
    </w:p>
    <w:p w14:paraId="55B9828C" w14:textId="610ADBC6" w:rsidR="005E1500" w:rsidRPr="00BD036B" w:rsidRDefault="005E1500"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BD036B">
        <w:rPr>
          <w:rFonts w:ascii="Times New Roman" w:eastAsia="Arial Unicode MS" w:hAnsi="Times New Roman" w:cs="Times New Roman"/>
          <w:b/>
          <w:color w:val="000000"/>
          <w:sz w:val="24"/>
          <w:szCs w:val="24"/>
          <w:bdr w:val="nil"/>
          <w:lang w:val="lt-LT" w:eastAsia="lt-LT"/>
        </w:rPr>
        <w:t xml:space="preserve">VIEŠOJO </w:t>
      </w:r>
      <w:r w:rsidRPr="00BD036B">
        <w:rPr>
          <w:rFonts w:ascii="Times New Roman" w:eastAsia="Arial Unicode MS" w:hAnsi="Times New Roman" w:cs="Times New Roman"/>
          <w:b/>
          <w:snapToGrid w:val="0"/>
          <w:color w:val="000000"/>
          <w:sz w:val="24"/>
          <w:szCs w:val="24"/>
          <w:bdr w:val="nil"/>
          <w:lang w:val="lt-LT" w:eastAsia="lt-LT"/>
        </w:rPr>
        <w:t>PIRKIMO</w:t>
      </w:r>
      <w:r w:rsidRPr="00BD036B">
        <w:rPr>
          <w:rFonts w:ascii="Times New Roman" w:eastAsia="Arial Unicode MS" w:hAnsi="Times New Roman" w:cs="Times New Roman"/>
          <w:color w:val="000000"/>
          <w:sz w:val="24"/>
          <w:szCs w:val="24"/>
          <w:bdr w:val="nil"/>
          <w:lang w:val="lt-LT" w:eastAsia="lt-LT"/>
        </w:rPr>
        <w:t>–</w:t>
      </w:r>
      <w:r w:rsidRPr="00BD036B">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BD036B"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D036B">
        <w:rPr>
          <w:rFonts w:ascii="Times New Roman" w:eastAsia="Arial Unicode MS" w:hAnsi="Times New Roman" w:cs="Times New Roman"/>
          <w:b/>
          <w:bCs/>
          <w:sz w:val="24"/>
          <w:szCs w:val="24"/>
          <w:bdr w:val="nil"/>
          <w:lang w:val="lt-LT" w:eastAsia="lt-LT"/>
        </w:rPr>
        <w:t>SPECIALIOSIOS SĄLYGOS</w:t>
      </w:r>
    </w:p>
    <w:p w14:paraId="20D9C2C9" w14:textId="77777777" w:rsidR="00715292" w:rsidRPr="00BD036B"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BD036B" w14:paraId="10FABF00" w14:textId="77777777" w:rsidTr="00E369F0">
        <w:tc>
          <w:tcPr>
            <w:tcW w:w="2127" w:type="dxa"/>
          </w:tcPr>
          <w:p w14:paraId="5D124FA4" w14:textId="77777777" w:rsidR="00715292" w:rsidRPr="00BD036B" w:rsidRDefault="00715292"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 xml:space="preserve">Data* </w:t>
            </w:r>
          </w:p>
        </w:tc>
        <w:tc>
          <w:tcPr>
            <w:tcW w:w="7371" w:type="dxa"/>
          </w:tcPr>
          <w:p w14:paraId="22863061" w14:textId="50CB7942" w:rsidR="00715292" w:rsidRPr="00BD036B" w:rsidRDefault="00087D7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2024-11-15</w:t>
            </w:r>
          </w:p>
        </w:tc>
      </w:tr>
      <w:tr w:rsidR="00715292" w:rsidRPr="00BD036B" w14:paraId="159304BA" w14:textId="77777777" w:rsidTr="00E369F0">
        <w:tc>
          <w:tcPr>
            <w:tcW w:w="2127" w:type="dxa"/>
          </w:tcPr>
          <w:p w14:paraId="7E7E1A98" w14:textId="4E22D731" w:rsidR="00715292" w:rsidRPr="00BD036B" w:rsidRDefault="00715292"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 xml:space="preserve">Sutarties Nr. </w:t>
            </w:r>
          </w:p>
        </w:tc>
        <w:tc>
          <w:tcPr>
            <w:tcW w:w="7371" w:type="dxa"/>
          </w:tcPr>
          <w:p w14:paraId="46CF30E1" w14:textId="15C41BF5" w:rsidR="00715292" w:rsidRPr="00BD036B" w:rsidRDefault="00087D77" w:rsidP="00CD5651">
            <w:pPr>
              <w:spacing w:line="276" w:lineRule="auto"/>
              <w:rPr>
                <w:rFonts w:ascii="Times New Roman" w:hAnsi="Times New Roman" w:cs="Times New Roman"/>
                <w:sz w:val="24"/>
                <w:szCs w:val="24"/>
                <w:lang w:val="lt-LT"/>
              </w:rPr>
            </w:pPr>
            <w:r w:rsidRPr="00087D77">
              <w:rPr>
                <w:rFonts w:ascii="Times New Roman" w:hAnsi="Times New Roman" w:cs="Times New Roman"/>
                <w:sz w:val="24"/>
                <w:szCs w:val="24"/>
                <w:lang w:val="lt-LT"/>
              </w:rPr>
              <w:t>6F-125(2024)</w:t>
            </w:r>
          </w:p>
        </w:tc>
      </w:tr>
      <w:tr w:rsidR="00715292" w:rsidRPr="00BD036B" w14:paraId="77646D7B" w14:textId="77777777" w:rsidTr="00E369F0">
        <w:tc>
          <w:tcPr>
            <w:tcW w:w="9498" w:type="dxa"/>
            <w:gridSpan w:val="2"/>
          </w:tcPr>
          <w:p w14:paraId="44291701" w14:textId="3CFF752B" w:rsidR="00715292" w:rsidRPr="00BD036B"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BD036B">
              <w:rPr>
                <w:rFonts w:ascii="Times New Roman" w:eastAsia="Arial Unicode MS" w:hAnsi="Times New Roman" w:cs="Times New Roman"/>
                <w:sz w:val="24"/>
                <w:szCs w:val="24"/>
                <w:bdr w:val="nil"/>
                <w:lang w:val="lt-LT" w:eastAsia="lt-LT"/>
              </w:rPr>
              <w:t xml:space="preserve">Vadovaudamiesi </w:t>
            </w:r>
            <w:r w:rsidRPr="00BD036B">
              <w:rPr>
                <w:rFonts w:ascii="Times New Roman" w:eastAsia="Times New Roman" w:hAnsi="Times New Roman" w:cs="Times New Roman"/>
                <w:sz w:val="24"/>
                <w:szCs w:val="24"/>
                <w:lang w:val="lt-LT"/>
              </w:rPr>
              <w:t xml:space="preserve">viešosios įstaigos CPO LT, juridinio asmens kodas 302913276, buveinės adresas </w:t>
            </w:r>
            <w:r w:rsidR="00880C01" w:rsidRPr="00BD036B">
              <w:rPr>
                <w:rFonts w:ascii="Times New Roman" w:eastAsia="Times New Roman" w:hAnsi="Times New Roman" w:cs="Times New Roman"/>
                <w:kern w:val="32"/>
                <w:sz w:val="24"/>
                <w:szCs w:val="24"/>
                <w:lang w:val="lt-LT" w:eastAsia="lt-LT"/>
              </w:rPr>
              <w:t xml:space="preserve">Ukmergės g. 219-1, 07152 </w:t>
            </w:r>
            <w:r w:rsidRPr="00BD036B">
              <w:rPr>
                <w:rFonts w:ascii="Times New Roman" w:eastAsia="Times New Roman" w:hAnsi="Times New Roman" w:cs="Times New Roman"/>
                <w:sz w:val="24"/>
                <w:szCs w:val="24"/>
                <w:lang w:val="lt-LT"/>
              </w:rPr>
              <w:t xml:space="preserve">Vilnius, viešojo pirkimo komisijos </w:t>
            </w:r>
            <w:r w:rsidR="00AE4058">
              <w:rPr>
                <w:rFonts w:ascii="Times New Roman" w:eastAsia="Times New Roman" w:hAnsi="Times New Roman" w:cs="Times New Roman"/>
                <w:sz w:val="24"/>
                <w:szCs w:val="24"/>
                <w:lang w:val="lt-LT"/>
              </w:rPr>
              <w:t>2024-10-22</w:t>
            </w:r>
            <w:r w:rsidRPr="00BD036B">
              <w:rPr>
                <w:rFonts w:ascii="Times New Roman" w:eastAsia="Times New Roman" w:hAnsi="Times New Roman" w:cs="Times New Roman"/>
                <w:sz w:val="24"/>
                <w:szCs w:val="24"/>
                <w:lang w:val="lt-LT"/>
              </w:rPr>
              <w:t xml:space="preserve"> sprendimu </w:t>
            </w:r>
            <w:r w:rsidR="00AE4058">
              <w:rPr>
                <w:rFonts w:ascii="Times New Roman" w:eastAsia="Times New Roman" w:hAnsi="Times New Roman" w:cs="Times New Roman"/>
                <w:sz w:val="24"/>
                <w:szCs w:val="24"/>
                <w:lang w:val="lt-LT"/>
              </w:rPr>
              <w:t>Nr. 6</w:t>
            </w:r>
            <w:r w:rsidRPr="00BD036B">
              <w:rPr>
                <w:rFonts w:ascii="Times New Roman" w:eastAsia="Times New Roman" w:hAnsi="Times New Roman" w:cs="Times New Roman"/>
                <w:sz w:val="24"/>
                <w:szCs w:val="24"/>
                <w:lang w:val="lt-LT"/>
              </w:rPr>
              <w:t xml:space="preserve">, kuriuo Tiekėjo pasiūlymas (toliau – </w:t>
            </w:r>
            <w:r w:rsidRPr="00BD036B">
              <w:rPr>
                <w:rFonts w:ascii="Times New Roman" w:eastAsia="Times New Roman" w:hAnsi="Times New Roman" w:cs="Times New Roman"/>
                <w:b/>
                <w:bCs/>
                <w:sz w:val="24"/>
                <w:szCs w:val="24"/>
                <w:lang w:val="lt-LT"/>
              </w:rPr>
              <w:t>Pasiūlymas</w:t>
            </w:r>
            <w:r w:rsidRPr="00BD036B">
              <w:rPr>
                <w:rFonts w:ascii="Times New Roman" w:eastAsia="Times New Roman" w:hAnsi="Times New Roman" w:cs="Times New Roman"/>
                <w:sz w:val="24"/>
                <w:szCs w:val="24"/>
                <w:lang w:val="lt-LT"/>
              </w:rPr>
              <w:t>)</w:t>
            </w:r>
            <w:r w:rsidR="00867787" w:rsidRPr="00BD036B">
              <w:rPr>
                <w:rFonts w:ascii="Times New Roman" w:eastAsia="Times New Roman" w:hAnsi="Times New Roman" w:cs="Times New Roman"/>
                <w:sz w:val="24"/>
                <w:szCs w:val="24"/>
                <w:lang w:val="lt-LT"/>
              </w:rPr>
              <w:t>,</w:t>
            </w:r>
            <w:r w:rsidRPr="00BD036B">
              <w:rPr>
                <w:rFonts w:ascii="Times New Roman" w:eastAsia="Times New Roman" w:hAnsi="Times New Roman" w:cs="Times New Roman"/>
                <w:sz w:val="24"/>
                <w:szCs w:val="24"/>
                <w:lang w:val="lt-LT"/>
              </w:rPr>
              <w:t xml:space="preserve"> pateiktas </w:t>
            </w:r>
            <w:r w:rsidR="00CE0D14">
              <w:rPr>
                <w:rFonts w:ascii="Times New Roman" w:eastAsia="Arial Unicode MS" w:hAnsi="Times New Roman" w:cs="Times New Roman"/>
                <w:sz w:val="24"/>
                <w:szCs w:val="24"/>
                <w:bdr w:val="nil"/>
                <w:lang w:val="lt-LT" w:eastAsia="lt-LT"/>
              </w:rPr>
              <w:t>atviram konkursui (tarptautiniam)</w:t>
            </w:r>
            <w:r w:rsidR="00CE0D14" w:rsidRPr="00B50D6C">
              <w:rPr>
                <w:rFonts w:ascii="Times New Roman" w:eastAsia="Arial Unicode MS" w:hAnsi="Times New Roman" w:cs="Times New Roman"/>
                <w:sz w:val="24"/>
                <w:szCs w:val="24"/>
                <w:bdr w:val="nil"/>
                <w:lang w:val="lt-LT" w:eastAsia="lt-LT"/>
              </w:rPr>
              <w:t xml:space="preserve"> </w:t>
            </w:r>
            <w:r w:rsidR="009667E1" w:rsidRPr="00BD036B">
              <w:rPr>
                <w:rFonts w:ascii="Times New Roman" w:eastAsia="Arial Unicode MS" w:hAnsi="Times New Roman" w:cs="Times New Roman"/>
                <w:sz w:val="24"/>
                <w:szCs w:val="24"/>
                <w:bdr w:val="nil"/>
                <w:lang w:val="lt-LT" w:eastAsia="lt-LT"/>
              </w:rPr>
              <w:t>„</w:t>
            </w:r>
            <w:r w:rsidR="009667E1" w:rsidRPr="00BD036B">
              <w:rPr>
                <w:rFonts w:ascii="Times New Roman" w:eastAsia="Calibri" w:hAnsi="Times New Roman" w:cs="Times New Roman"/>
                <w:b/>
                <w:bCs/>
                <w:sz w:val="24"/>
                <w:szCs w:val="24"/>
                <w:lang w:val="lt-LT"/>
              </w:rPr>
              <w:t>Melagingos informacijos automatinio identifikavimo tekstyno sukūrimo paslaugos</w:t>
            </w:r>
            <w:r w:rsidRPr="00BD036B">
              <w:rPr>
                <w:rFonts w:ascii="Times New Roman" w:eastAsia="Arial Unicode MS" w:hAnsi="Times New Roman" w:cs="Times New Roman"/>
                <w:sz w:val="24"/>
                <w:szCs w:val="24"/>
                <w:bdr w:val="nil"/>
                <w:lang w:val="lt-LT" w:eastAsia="lt-LT"/>
              </w:rPr>
              <w:t xml:space="preserve">“ (pirkimo numeris – </w:t>
            </w:r>
            <w:bookmarkStart w:id="0" w:name="_Hlk180404274"/>
            <w:r w:rsidR="00AE4058" w:rsidRPr="00AE4058">
              <w:rPr>
                <w:rFonts w:ascii="Times New Roman" w:eastAsia="Arial Unicode MS" w:hAnsi="Times New Roman" w:cs="Times New Roman"/>
                <w:sz w:val="24"/>
                <w:szCs w:val="24"/>
                <w:lang w:val="lt-LT"/>
              </w:rPr>
              <w:t>734568</w:t>
            </w:r>
            <w:bookmarkEnd w:id="0"/>
            <w:r w:rsidRPr="00BD036B">
              <w:rPr>
                <w:rFonts w:ascii="Times New Roman" w:eastAsia="Arial Unicode MS" w:hAnsi="Times New Roman" w:cs="Times New Roman"/>
                <w:sz w:val="24"/>
                <w:szCs w:val="24"/>
                <w:bdr w:val="nil"/>
                <w:lang w:val="lt-LT" w:eastAsia="lt-LT"/>
              </w:rPr>
              <w:t xml:space="preserve">) </w:t>
            </w:r>
            <w:r w:rsidRPr="00BD036B">
              <w:rPr>
                <w:rFonts w:ascii="Times New Roman" w:eastAsia="Times New Roman" w:hAnsi="Times New Roman" w:cs="Times New Roman"/>
                <w:sz w:val="24"/>
                <w:szCs w:val="24"/>
                <w:lang w:val="lt-LT"/>
              </w:rPr>
              <w:t>(toliau – P</w:t>
            </w:r>
            <w:r w:rsidRPr="00BD036B">
              <w:rPr>
                <w:rFonts w:ascii="Times New Roman" w:eastAsia="Times New Roman" w:hAnsi="Times New Roman" w:cs="Times New Roman"/>
                <w:b/>
                <w:bCs/>
                <w:sz w:val="24"/>
                <w:szCs w:val="24"/>
                <w:lang w:val="lt-LT"/>
              </w:rPr>
              <w:t>irkimas</w:t>
            </w:r>
            <w:r w:rsidRPr="00BD036B">
              <w:rPr>
                <w:rFonts w:ascii="Times New Roman" w:eastAsia="Times New Roman" w:hAnsi="Times New Roman" w:cs="Times New Roman"/>
                <w:sz w:val="24"/>
                <w:szCs w:val="24"/>
                <w:lang w:val="lt-LT"/>
              </w:rPr>
              <w:t>)</w:t>
            </w:r>
            <w:r w:rsidR="00867787" w:rsidRPr="00BD036B">
              <w:rPr>
                <w:rFonts w:ascii="Times New Roman" w:eastAsia="Times New Roman" w:hAnsi="Times New Roman" w:cs="Times New Roman"/>
                <w:sz w:val="24"/>
                <w:szCs w:val="24"/>
                <w:lang w:val="lt-LT"/>
              </w:rPr>
              <w:t>,</w:t>
            </w:r>
            <w:r w:rsidRPr="00BD036B">
              <w:rPr>
                <w:rFonts w:ascii="Times New Roman" w:eastAsia="Times New Roman" w:hAnsi="Times New Roman" w:cs="Times New Roman"/>
                <w:sz w:val="24"/>
                <w:szCs w:val="24"/>
                <w:lang w:val="lt-LT"/>
              </w:rPr>
              <w:t xml:space="preserve"> </w:t>
            </w:r>
            <w:r w:rsidRPr="00BD036B">
              <w:rPr>
                <w:rFonts w:ascii="Times New Roman" w:eastAsia="Arial Unicode MS" w:hAnsi="Times New Roman" w:cs="Times New Roman"/>
                <w:sz w:val="24"/>
                <w:szCs w:val="24"/>
                <w:bdr w:val="nil"/>
                <w:lang w:val="lt-LT" w:eastAsia="lt-LT"/>
              </w:rPr>
              <w:t xml:space="preserve">buvo pripažintas laimėjusiu, sudarė šią </w:t>
            </w:r>
            <w:r w:rsidRPr="00BD036B">
              <w:rPr>
                <w:rFonts w:ascii="Times New Roman" w:eastAsia="Times New Roman" w:hAnsi="Times New Roman" w:cs="Times New Roman"/>
                <w:sz w:val="24"/>
                <w:szCs w:val="24"/>
                <w:lang w:val="lt-LT"/>
              </w:rPr>
              <w:t xml:space="preserve">Paslaugų viešojo pirkimo–pardavimo </w:t>
            </w:r>
            <w:r w:rsidRPr="00BD036B">
              <w:rPr>
                <w:rFonts w:ascii="Times New Roman" w:eastAsia="Arial Unicode MS" w:hAnsi="Times New Roman" w:cs="Times New Roman"/>
                <w:sz w:val="24"/>
                <w:szCs w:val="24"/>
                <w:bdr w:val="nil"/>
                <w:lang w:val="lt-LT" w:eastAsia="lt-LT"/>
              </w:rPr>
              <w:t xml:space="preserve">sutartį (toliau – </w:t>
            </w:r>
            <w:r w:rsidRPr="00BD036B">
              <w:rPr>
                <w:rFonts w:ascii="Times New Roman" w:eastAsia="Arial Unicode MS" w:hAnsi="Times New Roman" w:cs="Times New Roman"/>
                <w:b/>
                <w:bCs/>
                <w:sz w:val="24"/>
                <w:szCs w:val="24"/>
                <w:bdr w:val="nil"/>
                <w:lang w:val="lt-LT" w:eastAsia="lt-LT"/>
              </w:rPr>
              <w:t>Sutartis</w:t>
            </w:r>
            <w:r w:rsidRPr="00BD036B">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BD036B" w14:paraId="55DE7A2C" w14:textId="77777777" w:rsidTr="00E07AAC">
        <w:tc>
          <w:tcPr>
            <w:tcW w:w="5000" w:type="pct"/>
            <w:gridSpan w:val="2"/>
          </w:tcPr>
          <w:p w14:paraId="62C90C01" w14:textId="77777777" w:rsidR="00715292" w:rsidRPr="00BD036B" w:rsidRDefault="00715292" w:rsidP="00CD5651">
            <w:pPr>
              <w:spacing w:after="0" w:line="276" w:lineRule="auto"/>
              <w:ind w:left="567"/>
              <w:rPr>
                <w:rFonts w:ascii="Times New Roman" w:hAnsi="Times New Roman" w:cs="Times New Roman"/>
                <w:b/>
                <w:sz w:val="24"/>
                <w:szCs w:val="24"/>
                <w:lang w:val="lt-LT"/>
              </w:rPr>
            </w:pPr>
            <w:r w:rsidRPr="00BD036B">
              <w:rPr>
                <w:rFonts w:ascii="Times New Roman" w:hAnsi="Times New Roman" w:cs="Times New Roman"/>
                <w:b/>
                <w:sz w:val="24"/>
                <w:szCs w:val="24"/>
                <w:lang w:val="lt-LT"/>
              </w:rPr>
              <w:t>UŽSAKOVAS</w:t>
            </w:r>
          </w:p>
        </w:tc>
      </w:tr>
      <w:tr w:rsidR="004F17C8" w:rsidRPr="00BD036B" w14:paraId="51A6F9B9" w14:textId="77777777" w:rsidTr="00E07AAC">
        <w:tc>
          <w:tcPr>
            <w:tcW w:w="1862" w:type="pct"/>
          </w:tcPr>
          <w:p w14:paraId="5301D4D5" w14:textId="77777777" w:rsidR="004F17C8" w:rsidRPr="00811BC4" w:rsidRDefault="004F17C8" w:rsidP="004F17C8">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Pavadinimas</w:t>
            </w:r>
          </w:p>
        </w:tc>
        <w:tc>
          <w:tcPr>
            <w:tcW w:w="3138" w:type="pct"/>
          </w:tcPr>
          <w:p w14:paraId="084EC9F9" w14:textId="6A85647A" w:rsidR="004F17C8" w:rsidRPr="00811BC4" w:rsidRDefault="00811BC4" w:rsidP="004F17C8">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Valstybės skaitmeninių sprendimų agentūra</w:t>
            </w:r>
          </w:p>
        </w:tc>
      </w:tr>
      <w:tr w:rsidR="000E4D00" w:rsidRPr="00BD036B" w14:paraId="60E4871B" w14:textId="77777777" w:rsidTr="00E07AAC">
        <w:tc>
          <w:tcPr>
            <w:tcW w:w="1862" w:type="pct"/>
          </w:tcPr>
          <w:p w14:paraId="0DC704C1"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Adresas</w:t>
            </w:r>
          </w:p>
        </w:tc>
        <w:tc>
          <w:tcPr>
            <w:tcW w:w="3138" w:type="pct"/>
          </w:tcPr>
          <w:p w14:paraId="270E0BB9" w14:textId="08BE050B"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rPr>
              <w:t>188772433</w:t>
            </w:r>
          </w:p>
        </w:tc>
      </w:tr>
      <w:tr w:rsidR="000E4D00" w:rsidRPr="00BD036B" w14:paraId="5B1BB83B" w14:textId="77777777" w:rsidTr="00E07AAC">
        <w:tc>
          <w:tcPr>
            <w:tcW w:w="1862" w:type="pct"/>
          </w:tcPr>
          <w:p w14:paraId="3A1FFAEA"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Juridinio asmens kodas</w:t>
            </w:r>
          </w:p>
        </w:tc>
        <w:tc>
          <w:tcPr>
            <w:tcW w:w="3138" w:type="pct"/>
          </w:tcPr>
          <w:p w14:paraId="77E9B041" w14:textId="7CD4297F" w:rsidR="000E4D00" w:rsidRPr="00811BC4" w:rsidRDefault="000E4D00" w:rsidP="000E4D00">
            <w:pPr>
              <w:spacing w:after="0" w:line="276" w:lineRule="auto"/>
              <w:rPr>
                <w:rFonts w:ascii="Times New Roman" w:hAnsi="Times New Roman" w:cs="Times New Roman"/>
                <w:b/>
                <w:sz w:val="24"/>
                <w:szCs w:val="24"/>
                <w:lang w:val="lt-LT"/>
              </w:rPr>
            </w:pPr>
            <w:proofErr w:type="spellStart"/>
            <w:r w:rsidRPr="00811BC4">
              <w:rPr>
                <w:rFonts w:ascii="Times New Roman" w:hAnsi="Times New Roman" w:cs="Times New Roman"/>
                <w:sz w:val="24"/>
                <w:szCs w:val="24"/>
              </w:rPr>
              <w:t>Konstitucijos</w:t>
            </w:r>
            <w:proofErr w:type="spellEnd"/>
            <w:r w:rsidRPr="00811BC4">
              <w:rPr>
                <w:rFonts w:ascii="Times New Roman" w:hAnsi="Times New Roman" w:cs="Times New Roman"/>
                <w:sz w:val="24"/>
                <w:szCs w:val="24"/>
              </w:rPr>
              <w:t xml:space="preserve"> pr. 15-89, 09319 Vilnius</w:t>
            </w:r>
          </w:p>
        </w:tc>
      </w:tr>
      <w:tr w:rsidR="000E4D00" w:rsidRPr="00BD036B" w14:paraId="73C248A5" w14:textId="77777777" w:rsidTr="00E07AAC">
        <w:tc>
          <w:tcPr>
            <w:tcW w:w="1862" w:type="pct"/>
          </w:tcPr>
          <w:p w14:paraId="51778AC5" w14:textId="77777777" w:rsidR="000E4D00" w:rsidRPr="00811BC4" w:rsidRDefault="000E4D00" w:rsidP="000E4D00">
            <w:pPr>
              <w:spacing w:after="0" w:line="276" w:lineRule="auto"/>
              <w:rPr>
                <w:rFonts w:ascii="Times New Roman" w:hAnsi="Times New Roman" w:cs="Times New Roman"/>
                <w:b/>
                <w:sz w:val="24"/>
                <w:szCs w:val="24"/>
                <w:lang w:val="lt-LT"/>
              </w:rPr>
            </w:pPr>
            <w:r w:rsidRPr="00811BC4">
              <w:rPr>
                <w:rFonts w:ascii="Times New Roman" w:hAnsi="Times New Roman" w:cs="Times New Roman"/>
                <w:sz w:val="24"/>
                <w:szCs w:val="24"/>
                <w:lang w:val="lt-LT"/>
              </w:rPr>
              <w:t>PVM mokėtojo kodas</w:t>
            </w:r>
          </w:p>
        </w:tc>
        <w:tc>
          <w:tcPr>
            <w:tcW w:w="3138" w:type="pct"/>
          </w:tcPr>
          <w:p w14:paraId="72139183" w14:textId="7248D74F" w:rsidR="000E4D00" w:rsidRPr="00811BC4" w:rsidRDefault="000E4D00" w:rsidP="000E4D00">
            <w:pPr>
              <w:spacing w:after="0" w:line="276" w:lineRule="auto"/>
              <w:rPr>
                <w:rFonts w:ascii="Times New Roman" w:hAnsi="Times New Roman" w:cs="Times New Roman"/>
                <w:b/>
                <w:sz w:val="24"/>
                <w:szCs w:val="24"/>
                <w:lang w:val="lt-LT"/>
              </w:rPr>
            </w:pPr>
            <w:r w:rsidRPr="00811BC4">
              <w:rPr>
                <w:rFonts w:ascii="Times New Roman" w:hAnsi="Times New Roman" w:cs="Times New Roman"/>
                <w:sz w:val="24"/>
                <w:szCs w:val="24"/>
              </w:rPr>
              <w:t>–</w:t>
            </w:r>
          </w:p>
        </w:tc>
      </w:tr>
      <w:tr w:rsidR="000E4D00" w:rsidRPr="00BD036B" w14:paraId="3BAFF6C6" w14:textId="77777777" w:rsidTr="00E07AAC">
        <w:tc>
          <w:tcPr>
            <w:tcW w:w="1862" w:type="pct"/>
          </w:tcPr>
          <w:p w14:paraId="7F69DE18"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Atsiskaitomoji sąskaita</w:t>
            </w:r>
          </w:p>
        </w:tc>
        <w:tc>
          <w:tcPr>
            <w:tcW w:w="3138" w:type="pct"/>
          </w:tcPr>
          <w:p w14:paraId="1B7A3E2D" w14:textId="70EB75BA" w:rsidR="000E4D00" w:rsidRPr="00811BC4" w:rsidRDefault="00C57F7C" w:rsidP="000E4D00">
            <w:pPr>
              <w:spacing w:after="0" w:line="276" w:lineRule="auto"/>
              <w:rPr>
                <w:rFonts w:ascii="Times New Roman" w:hAnsi="Times New Roman" w:cs="Times New Roman"/>
                <w:b/>
                <w:sz w:val="24"/>
                <w:szCs w:val="24"/>
                <w:lang w:val="lt-LT"/>
              </w:rPr>
            </w:pPr>
            <w:r w:rsidRPr="00C57F7C">
              <w:rPr>
                <w:rFonts w:ascii="Times New Roman" w:hAnsi="Times New Roman" w:cs="Times New Roman"/>
                <w:sz w:val="24"/>
                <w:szCs w:val="24"/>
              </w:rPr>
              <w:t>LT394040063610002268</w:t>
            </w:r>
          </w:p>
        </w:tc>
      </w:tr>
      <w:tr w:rsidR="000E4D00" w:rsidRPr="00BD036B" w14:paraId="72F687E1" w14:textId="77777777" w:rsidTr="00E07AAC">
        <w:trPr>
          <w:trHeight w:val="70"/>
        </w:trPr>
        <w:tc>
          <w:tcPr>
            <w:tcW w:w="1862" w:type="pct"/>
          </w:tcPr>
          <w:p w14:paraId="689AED22"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Bankas, banko kodas</w:t>
            </w:r>
          </w:p>
        </w:tc>
        <w:tc>
          <w:tcPr>
            <w:tcW w:w="3138" w:type="pct"/>
          </w:tcPr>
          <w:p w14:paraId="1A881E13" w14:textId="0A5E6547" w:rsidR="000E4D00" w:rsidRPr="00811BC4" w:rsidRDefault="000E4D00" w:rsidP="000E4D00">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rPr>
              <w:t xml:space="preserve">LR </w:t>
            </w:r>
            <w:proofErr w:type="spellStart"/>
            <w:r w:rsidRPr="00811BC4">
              <w:rPr>
                <w:rFonts w:ascii="Times New Roman" w:hAnsi="Times New Roman" w:cs="Times New Roman"/>
                <w:sz w:val="24"/>
                <w:szCs w:val="24"/>
              </w:rPr>
              <w:t>finansų</w:t>
            </w:r>
            <w:proofErr w:type="spellEnd"/>
            <w:r w:rsidRPr="00811BC4">
              <w:rPr>
                <w:rFonts w:ascii="Times New Roman" w:hAnsi="Times New Roman" w:cs="Times New Roman"/>
                <w:sz w:val="24"/>
                <w:szCs w:val="24"/>
              </w:rPr>
              <w:t xml:space="preserve"> </w:t>
            </w:r>
            <w:proofErr w:type="spellStart"/>
            <w:r w:rsidRPr="00811BC4">
              <w:rPr>
                <w:rFonts w:ascii="Times New Roman" w:hAnsi="Times New Roman" w:cs="Times New Roman"/>
                <w:sz w:val="24"/>
                <w:szCs w:val="24"/>
              </w:rPr>
              <w:t>ministerija</w:t>
            </w:r>
            <w:proofErr w:type="spellEnd"/>
            <w:r w:rsidRPr="00811BC4">
              <w:rPr>
                <w:rFonts w:ascii="Times New Roman" w:hAnsi="Times New Roman" w:cs="Times New Roman"/>
                <w:sz w:val="24"/>
                <w:szCs w:val="24"/>
              </w:rPr>
              <w:t xml:space="preserve">, </w:t>
            </w:r>
            <w:proofErr w:type="spellStart"/>
            <w:r w:rsidRPr="00811BC4">
              <w:rPr>
                <w:rFonts w:ascii="Times New Roman" w:hAnsi="Times New Roman" w:cs="Times New Roman"/>
                <w:sz w:val="24"/>
                <w:szCs w:val="24"/>
              </w:rPr>
              <w:t>Lukiškių</w:t>
            </w:r>
            <w:proofErr w:type="spellEnd"/>
            <w:r w:rsidRPr="00811BC4">
              <w:rPr>
                <w:rFonts w:ascii="Times New Roman" w:hAnsi="Times New Roman" w:cs="Times New Roman"/>
                <w:sz w:val="24"/>
                <w:szCs w:val="24"/>
              </w:rPr>
              <w:t xml:space="preserve"> g. 2, 01108 Vilnius; </w:t>
            </w:r>
            <w:proofErr w:type="spellStart"/>
            <w:r w:rsidRPr="00811BC4">
              <w:rPr>
                <w:rFonts w:ascii="Times New Roman" w:hAnsi="Times New Roman" w:cs="Times New Roman"/>
                <w:sz w:val="24"/>
                <w:szCs w:val="24"/>
              </w:rPr>
              <w:t>Juridinio</w:t>
            </w:r>
            <w:proofErr w:type="spellEnd"/>
            <w:r w:rsidRPr="00811BC4">
              <w:rPr>
                <w:rFonts w:ascii="Times New Roman" w:hAnsi="Times New Roman" w:cs="Times New Roman"/>
                <w:sz w:val="24"/>
                <w:szCs w:val="24"/>
              </w:rPr>
              <w:t xml:space="preserve"> </w:t>
            </w:r>
            <w:proofErr w:type="spellStart"/>
            <w:r w:rsidRPr="00811BC4">
              <w:rPr>
                <w:rFonts w:ascii="Times New Roman" w:hAnsi="Times New Roman" w:cs="Times New Roman"/>
                <w:sz w:val="24"/>
                <w:szCs w:val="24"/>
              </w:rPr>
              <w:t>asmens</w:t>
            </w:r>
            <w:proofErr w:type="spellEnd"/>
            <w:r w:rsidRPr="00811BC4">
              <w:rPr>
                <w:rFonts w:ascii="Times New Roman" w:hAnsi="Times New Roman" w:cs="Times New Roman"/>
                <w:sz w:val="24"/>
                <w:szCs w:val="24"/>
              </w:rPr>
              <w:t xml:space="preserve"> </w:t>
            </w:r>
            <w:proofErr w:type="spellStart"/>
            <w:r w:rsidRPr="00811BC4">
              <w:rPr>
                <w:rFonts w:ascii="Times New Roman" w:hAnsi="Times New Roman" w:cs="Times New Roman"/>
                <w:sz w:val="24"/>
                <w:szCs w:val="24"/>
              </w:rPr>
              <w:t>kodas</w:t>
            </w:r>
            <w:proofErr w:type="spellEnd"/>
            <w:r w:rsidRPr="00811BC4">
              <w:rPr>
                <w:rFonts w:ascii="Times New Roman" w:hAnsi="Times New Roman" w:cs="Times New Roman"/>
                <w:sz w:val="24"/>
                <w:szCs w:val="24"/>
              </w:rPr>
              <w:t xml:space="preserve">: 288601650; SWIFT </w:t>
            </w:r>
            <w:proofErr w:type="spellStart"/>
            <w:r w:rsidRPr="00811BC4">
              <w:rPr>
                <w:rFonts w:ascii="Times New Roman" w:hAnsi="Times New Roman" w:cs="Times New Roman"/>
                <w:sz w:val="24"/>
                <w:szCs w:val="24"/>
              </w:rPr>
              <w:t>kodas</w:t>
            </w:r>
            <w:proofErr w:type="spellEnd"/>
            <w:r w:rsidRPr="00811BC4">
              <w:rPr>
                <w:rFonts w:ascii="Times New Roman" w:hAnsi="Times New Roman" w:cs="Times New Roman"/>
                <w:sz w:val="24"/>
                <w:szCs w:val="24"/>
              </w:rPr>
              <w:t>: MFRLLT22XXX</w:t>
            </w:r>
          </w:p>
        </w:tc>
      </w:tr>
      <w:tr w:rsidR="000E4D00" w:rsidRPr="00BD036B" w14:paraId="22DD09A3" w14:textId="77777777" w:rsidTr="00E07AAC">
        <w:tc>
          <w:tcPr>
            <w:tcW w:w="1862" w:type="pct"/>
          </w:tcPr>
          <w:p w14:paraId="76C7BFCA"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Telefonas</w:t>
            </w:r>
          </w:p>
        </w:tc>
        <w:tc>
          <w:tcPr>
            <w:tcW w:w="3138" w:type="pct"/>
          </w:tcPr>
          <w:p w14:paraId="6815AEBA" w14:textId="62600485" w:rsidR="000E4D00" w:rsidRPr="00811BC4" w:rsidRDefault="000E4D00" w:rsidP="00811BC4">
            <w:pPr>
              <w:spacing w:after="0" w:line="276" w:lineRule="auto"/>
              <w:rPr>
                <w:rFonts w:ascii="Times New Roman" w:hAnsi="Times New Roman" w:cs="Times New Roman"/>
                <w:b/>
                <w:sz w:val="24"/>
                <w:szCs w:val="24"/>
                <w:lang w:val="lt-LT"/>
              </w:rPr>
            </w:pPr>
            <w:r w:rsidRPr="00811BC4">
              <w:rPr>
                <w:rFonts w:ascii="Times New Roman" w:hAnsi="Times New Roman" w:cs="Times New Roman"/>
                <w:sz w:val="24"/>
                <w:szCs w:val="24"/>
              </w:rPr>
              <w:t>+370 685 83595</w:t>
            </w:r>
          </w:p>
        </w:tc>
      </w:tr>
      <w:tr w:rsidR="000E4D00" w:rsidRPr="00BD036B" w14:paraId="6168979E" w14:textId="77777777" w:rsidTr="00E07AAC">
        <w:tc>
          <w:tcPr>
            <w:tcW w:w="1862" w:type="pct"/>
          </w:tcPr>
          <w:p w14:paraId="14C7738E"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El. paštas</w:t>
            </w:r>
          </w:p>
        </w:tc>
        <w:tc>
          <w:tcPr>
            <w:tcW w:w="3138" w:type="pct"/>
          </w:tcPr>
          <w:p w14:paraId="42A8D10C" w14:textId="4CDB7A1B" w:rsidR="000E4D00" w:rsidRPr="00811BC4" w:rsidRDefault="000E4D00" w:rsidP="00811BC4">
            <w:pPr>
              <w:spacing w:after="0" w:line="276" w:lineRule="auto"/>
              <w:rPr>
                <w:rFonts w:ascii="Times New Roman" w:hAnsi="Times New Roman" w:cs="Times New Roman"/>
                <w:b/>
                <w:sz w:val="24"/>
                <w:szCs w:val="24"/>
                <w:lang w:val="lt-LT"/>
              </w:rPr>
            </w:pPr>
            <w:r w:rsidRPr="00811BC4">
              <w:rPr>
                <w:rFonts w:ascii="Times New Roman" w:hAnsi="Times New Roman" w:cs="Times New Roman"/>
                <w:sz w:val="24"/>
                <w:szCs w:val="24"/>
              </w:rPr>
              <w:t>info@</w:t>
            </w:r>
            <w:r w:rsidR="00811BC4" w:rsidRPr="00811BC4">
              <w:rPr>
                <w:rFonts w:ascii="Times New Roman" w:hAnsi="Times New Roman" w:cs="Times New Roman"/>
                <w:sz w:val="24"/>
                <w:szCs w:val="24"/>
              </w:rPr>
              <w:t>vssa</w:t>
            </w:r>
            <w:r w:rsidRPr="00811BC4">
              <w:rPr>
                <w:rFonts w:ascii="Times New Roman" w:hAnsi="Times New Roman" w:cs="Times New Roman"/>
                <w:sz w:val="24"/>
                <w:szCs w:val="24"/>
              </w:rPr>
              <w:t>.lt</w:t>
            </w:r>
          </w:p>
        </w:tc>
      </w:tr>
      <w:tr w:rsidR="000E4D00" w:rsidRPr="00BD036B" w14:paraId="69D76F8F" w14:textId="77777777" w:rsidTr="00E07AAC">
        <w:tc>
          <w:tcPr>
            <w:tcW w:w="1862" w:type="pct"/>
          </w:tcPr>
          <w:p w14:paraId="048D7593" w14:textId="77777777" w:rsidR="000E4D00" w:rsidRPr="00811BC4" w:rsidRDefault="000E4D00" w:rsidP="000E4D00">
            <w:pPr>
              <w:spacing w:after="0" w:line="276" w:lineRule="auto"/>
              <w:rPr>
                <w:rFonts w:ascii="Times New Roman" w:hAnsi="Times New Roman" w:cs="Times New Roman"/>
                <w:sz w:val="24"/>
                <w:szCs w:val="24"/>
                <w:lang w:val="lt-LT"/>
              </w:rPr>
            </w:pPr>
            <w:r w:rsidRPr="00811BC4">
              <w:rPr>
                <w:rFonts w:ascii="Times New Roman" w:hAnsi="Times New Roman" w:cs="Times New Roman"/>
                <w:sz w:val="24"/>
                <w:szCs w:val="24"/>
                <w:lang w:val="lt-LT"/>
              </w:rPr>
              <w:t>Atstovas</w:t>
            </w:r>
          </w:p>
        </w:tc>
        <w:tc>
          <w:tcPr>
            <w:tcW w:w="3138" w:type="pct"/>
          </w:tcPr>
          <w:p w14:paraId="41E42E77" w14:textId="74104D83" w:rsidR="000E4D00" w:rsidRPr="00811BC4" w:rsidRDefault="000E4D00" w:rsidP="00811BC4">
            <w:pPr>
              <w:spacing w:after="0" w:line="276" w:lineRule="auto"/>
              <w:rPr>
                <w:rFonts w:ascii="Times New Roman" w:hAnsi="Times New Roman" w:cs="Times New Roman"/>
                <w:sz w:val="24"/>
                <w:szCs w:val="24"/>
                <w:lang w:val="lt-LT"/>
              </w:rPr>
            </w:pPr>
            <w:proofErr w:type="spellStart"/>
            <w:r w:rsidRPr="00811BC4">
              <w:rPr>
                <w:rFonts w:ascii="Times New Roman" w:hAnsi="Times New Roman" w:cs="Times New Roman"/>
                <w:sz w:val="24"/>
                <w:szCs w:val="24"/>
              </w:rPr>
              <w:t>Direktorius</w:t>
            </w:r>
            <w:proofErr w:type="spellEnd"/>
            <w:r w:rsidRPr="00811BC4">
              <w:rPr>
                <w:rFonts w:ascii="Times New Roman" w:hAnsi="Times New Roman" w:cs="Times New Roman"/>
                <w:sz w:val="24"/>
                <w:szCs w:val="24"/>
              </w:rPr>
              <w:t xml:space="preserve"> Tomas Misevičius</w:t>
            </w:r>
          </w:p>
        </w:tc>
      </w:tr>
      <w:tr w:rsidR="004F17C8" w:rsidRPr="00BD036B" w14:paraId="21EA2157" w14:textId="77777777" w:rsidTr="00E07AAC">
        <w:tc>
          <w:tcPr>
            <w:tcW w:w="1862" w:type="pct"/>
          </w:tcPr>
          <w:p w14:paraId="08DFA31C" w14:textId="77777777" w:rsidR="004F17C8" w:rsidRPr="00BD036B" w:rsidRDefault="004F17C8" w:rsidP="004F17C8">
            <w:pPr>
              <w:spacing w:after="0"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Atstovavimo pagrindas</w:t>
            </w:r>
          </w:p>
        </w:tc>
        <w:tc>
          <w:tcPr>
            <w:tcW w:w="3138" w:type="pct"/>
          </w:tcPr>
          <w:p w14:paraId="06811AB4" w14:textId="2F0C3CC1" w:rsidR="004F17C8" w:rsidRPr="00BD036B" w:rsidRDefault="00104AC0" w:rsidP="00104AC0">
            <w:pPr>
              <w:spacing w:after="0" w:line="276" w:lineRule="auto"/>
              <w:rPr>
                <w:rFonts w:ascii="Times New Roman" w:hAnsi="Times New Roman" w:cs="Times New Roman"/>
                <w:sz w:val="24"/>
                <w:szCs w:val="24"/>
                <w:lang w:val="lt-LT"/>
              </w:rPr>
            </w:pPr>
            <w:r w:rsidRPr="00104AC0">
              <w:rPr>
                <w:rFonts w:ascii="Times New Roman" w:hAnsi="Times New Roman" w:cs="Times New Roman"/>
                <w:sz w:val="24"/>
                <w:szCs w:val="24"/>
                <w:lang w:val="lt-LT"/>
              </w:rPr>
              <w:t>Valstybės skaitmeninių sprendimų agentūros nuostat</w:t>
            </w:r>
            <w:r>
              <w:rPr>
                <w:rFonts w:ascii="Times New Roman" w:hAnsi="Times New Roman" w:cs="Times New Roman"/>
                <w:sz w:val="24"/>
                <w:szCs w:val="24"/>
                <w:lang w:val="lt-LT"/>
              </w:rPr>
              <w:t>ai</w:t>
            </w:r>
            <w:r w:rsidRPr="00104AC0">
              <w:rPr>
                <w:rFonts w:ascii="Times New Roman" w:hAnsi="Times New Roman" w:cs="Times New Roman"/>
                <w:sz w:val="24"/>
                <w:szCs w:val="24"/>
                <w:lang w:val="lt-LT"/>
              </w:rPr>
              <w:t>, patvirtint</w:t>
            </w:r>
            <w:r w:rsidR="00C471C9">
              <w:rPr>
                <w:rFonts w:ascii="Times New Roman" w:hAnsi="Times New Roman" w:cs="Times New Roman"/>
                <w:sz w:val="24"/>
                <w:szCs w:val="24"/>
                <w:lang w:val="lt-LT"/>
              </w:rPr>
              <w:t>i</w:t>
            </w:r>
            <w:r w:rsidRPr="00104AC0">
              <w:rPr>
                <w:rFonts w:ascii="Times New Roman" w:hAnsi="Times New Roman" w:cs="Times New Roman"/>
                <w:sz w:val="24"/>
                <w:szCs w:val="24"/>
                <w:lang w:val="lt-LT"/>
              </w:rPr>
              <w:t xml:space="preserve"> Lietuvos Respublikos ekonomikos ir inovacijų ministro 2018 m. spalio 1 d. įsakymu Nr. 4-593 „Dėl Valstybės skaitmeninių sprendimų agentūros nuostatų patvirtinimo“</w:t>
            </w:r>
          </w:p>
        </w:tc>
      </w:tr>
      <w:tr w:rsidR="004F17C8" w:rsidRPr="00BD036B" w14:paraId="64265592" w14:textId="77777777" w:rsidTr="00E07AAC">
        <w:tc>
          <w:tcPr>
            <w:tcW w:w="5000" w:type="pct"/>
            <w:gridSpan w:val="2"/>
          </w:tcPr>
          <w:p w14:paraId="2E0DD80E" w14:textId="77777777" w:rsidR="004F17C8" w:rsidRPr="0090546B" w:rsidRDefault="004F17C8" w:rsidP="004F17C8">
            <w:pPr>
              <w:spacing w:after="0" w:line="276" w:lineRule="auto"/>
              <w:rPr>
                <w:rFonts w:ascii="Times New Roman" w:hAnsi="Times New Roman" w:cs="Times New Roman"/>
                <w:b/>
                <w:sz w:val="24"/>
                <w:szCs w:val="24"/>
                <w:lang w:val="lt-LT"/>
              </w:rPr>
            </w:pPr>
            <w:r w:rsidRPr="0090546B">
              <w:rPr>
                <w:rFonts w:ascii="Times New Roman" w:hAnsi="Times New Roman" w:cs="Times New Roman"/>
                <w:b/>
                <w:sz w:val="24"/>
                <w:szCs w:val="24"/>
                <w:lang w:val="lt-LT"/>
              </w:rPr>
              <w:t>TIEKĖJAS</w:t>
            </w:r>
          </w:p>
        </w:tc>
      </w:tr>
      <w:tr w:rsidR="004F17C8" w:rsidRPr="00BD036B" w14:paraId="5FD83070" w14:textId="77777777" w:rsidTr="00E07AAC">
        <w:tc>
          <w:tcPr>
            <w:tcW w:w="1862" w:type="pct"/>
          </w:tcPr>
          <w:p w14:paraId="2DAD9CA1"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Pavadinimas</w:t>
            </w:r>
          </w:p>
        </w:tc>
        <w:tc>
          <w:tcPr>
            <w:tcW w:w="3138" w:type="pct"/>
          </w:tcPr>
          <w:p w14:paraId="785E971D" w14:textId="717535EB" w:rsidR="004F17C8" w:rsidRPr="0090546B" w:rsidRDefault="006C4B5F" w:rsidP="004F17C8">
            <w:pPr>
              <w:spacing w:after="0" w:line="276" w:lineRule="auto"/>
              <w:ind w:left="180"/>
              <w:rPr>
                <w:rFonts w:ascii="Times New Roman" w:hAnsi="Times New Roman" w:cs="Times New Roman"/>
                <w:sz w:val="24"/>
                <w:szCs w:val="24"/>
                <w:lang w:val="lt-LT"/>
              </w:rPr>
            </w:pPr>
            <w:r w:rsidRPr="00FF771B">
              <w:rPr>
                <w:rFonts w:ascii="Times New Roman" w:hAnsi="Times New Roman" w:cs="Times New Roman"/>
                <w:sz w:val="24"/>
                <w:szCs w:val="24"/>
                <w:lang w:val="lt-LT"/>
              </w:rPr>
              <w:t>Delfi, UAB</w:t>
            </w:r>
          </w:p>
        </w:tc>
      </w:tr>
      <w:tr w:rsidR="004F17C8" w:rsidRPr="00BD036B" w14:paraId="7BC18742" w14:textId="77777777" w:rsidTr="00E07AAC">
        <w:tc>
          <w:tcPr>
            <w:tcW w:w="1862" w:type="pct"/>
          </w:tcPr>
          <w:p w14:paraId="03C7311A"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Adresas</w:t>
            </w:r>
          </w:p>
        </w:tc>
        <w:tc>
          <w:tcPr>
            <w:tcW w:w="3138" w:type="pct"/>
          </w:tcPr>
          <w:p w14:paraId="0BB361F4" w14:textId="1971790A" w:rsidR="004F17C8" w:rsidRPr="0090546B" w:rsidRDefault="006C4B5F"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Gynėjų g. 16, Vilnius</w:t>
            </w:r>
          </w:p>
        </w:tc>
      </w:tr>
      <w:tr w:rsidR="004F17C8" w:rsidRPr="00BD036B" w14:paraId="4FFFE1D0" w14:textId="77777777" w:rsidTr="00E07AAC">
        <w:tc>
          <w:tcPr>
            <w:tcW w:w="1862" w:type="pct"/>
          </w:tcPr>
          <w:p w14:paraId="4A6EE2F7"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Juridinio asmens kodas</w:t>
            </w:r>
          </w:p>
        </w:tc>
        <w:tc>
          <w:tcPr>
            <w:tcW w:w="3138" w:type="pct"/>
          </w:tcPr>
          <w:p w14:paraId="1B05FE77" w14:textId="4B29CAAE" w:rsidR="004F17C8" w:rsidRPr="0090546B" w:rsidRDefault="006C4B5F"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125483974</w:t>
            </w:r>
          </w:p>
        </w:tc>
      </w:tr>
      <w:tr w:rsidR="004F17C8" w:rsidRPr="00BD036B" w14:paraId="63DC90D7" w14:textId="77777777" w:rsidTr="00E41F3E">
        <w:tc>
          <w:tcPr>
            <w:tcW w:w="1862" w:type="pct"/>
          </w:tcPr>
          <w:p w14:paraId="2686C673"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PVM mokėtojo kodas</w:t>
            </w:r>
          </w:p>
        </w:tc>
        <w:tc>
          <w:tcPr>
            <w:tcW w:w="3138" w:type="pct"/>
            <w:shd w:val="clear" w:color="auto" w:fill="FFFFFF" w:themeFill="background1"/>
          </w:tcPr>
          <w:p w14:paraId="1B77F41C" w14:textId="68D456BE" w:rsidR="004F17C8" w:rsidRPr="0090546B" w:rsidRDefault="006C4B5F"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LT254839716</w:t>
            </w:r>
          </w:p>
        </w:tc>
      </w:tr>
      <w:tr w:rsidR="004F17C8" w:rsidRPr="00BD036B" w14:paraId="0D75AF50" w14:textId="77777777" w:rsidTr="00E41F3E">
        <w:tc>
          <w:tcPr>
            <w:tcW w:w="1862" w:type="pct"/>
          </w:tcPr>
          <w:p w14:paraId="1FAD6A90"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Banko sąskaita</w:t>
            </w:r>
          </w:p>
        </w:tc>
        <w:tc>
          <w:tcPr>
            <w:tcW w:w="3138" w:type="pct"/>
            <w:shd w:val="clear" w:color="auto" w:fill="FFFFFF" w:themeFill="background1"/>
          </w:tcPr>
          <w:p w14:paraId="5ADDE3B6" w14:textId="57585F85" w:rsidR="004F17C8" w:rsidRPr="00FF771B" w:rsidRDefault="00E41F3E"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rPr>
              <w:t>LT887044060003864352</w:t>
            </w:r>
          </w:p>
        </w:tc>
      </w:tr>
      <w:tr w:rsidR="004F17C8" w:rsidRPr="00BD036B" w14:paraId="0F396870" w14:textId="77777777" w:rsidTr="00E41F3E">
        <w:tc>
          <w:tcPr>
            <w:tcW w:w="1862" w:type="pct"/>
          </w:tcPr>
          <w:p w14:paraId="76D33CA4"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Bankas, banko kodas</w:t>
            </w:r>
          </w:p>
        </w:tc>
        <w:tc>
          <w:tcPr>
            <w:tcW w:w="3138" w:type="pct"/>
            <w:shd w:val="clear" w:color="auto" w:fill="FFFFFF" w:themeFill="background1"/>
          </w:tcPr>
          <w:p w14:paraId="20CA62B4" w14:textId="256BA6F8" w:rsidR="004F17C8" w:rsidRPr="00FF771B" w:rsidRDefault="00E41F3E"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rPr>
              <w:t xml:space="preserve">AB SEB </w:t>
            </w:r>
            <w:proofErr w:type="spellStart"/>
            <w:r w:rsidRPr="00FF771B">
              <w:rPr>
                <w:rFonts w:ascii="Times New Roman" w:hAnsi="Times New Roman" w:cs="Times New Roman"/>
                <w:sz w:val="24"/>
                <w:szCs w:val="24"/>
              </w:rPr>
              <w:t>bankas</w:t>
            </w:r>
            <w:proofErr w:type="spellEnd"/>
            <w:r w:rsidRPr="00FF771B">
              <w:rPr>
                <w:rFonts w:ascii="Times New Roman" w:hAnsi="Times New Roman" w:cs="Times New Roman"/>
                <w:sz w:val="24"/>
                <w:szCs w:val="24"/>
              </w:rPr>
              <w:t xml:space="preserve">, </w:t>
            </w:r>
            <w:proofErr w:type="spellStart"/>
            <w:r w:rsidRPr="00FF771B">
              <w:rPr>
                <w:rFonts w:ascii="Times New Roman" w:hAnsi="Times New Roman" w:cs="Times New Roman"/>
                <w:sz w:val="24"/>
                <w:szCs w:val="24"/>
              </w:rPr>
              <w:t>banko</w:t>
            </w:r>
            <w:proofErr w:type="spellEnd"/>
            <w:r w:rsidRPr="00FF771B">
              <w:rPr>
                <w:rFonts w:ascii="Times New Roman" w:hAnsi="Times New Roman" w:cs="Times New Roman"/>
                <w:sz w:val="24"/>
                <w:szCs w:val="24"/>
              </w:rPr>
              <w:t xml:space="preserve"> </w:t>
            </w:r>
            <w:proofErr w:type="spellStart"/>
            <w:r w:rsidRPr="00FF771B">
              <w:rPr>
                <w:rFonts w:ascii="Times New Roman" w:hAnsi="Times New Roman" w:cs="Times New Roman"/>
                <w:sz w:val="24"/>
                <w:szCs w:val="24"/>
              </w:rPr>
              <w:t>kodas</w:t>
            </w:r>
            <w:proofErr w:type="spellEnd"/>
            <w:r w:rsidRPr="00FF771B">
              <w:rPr>
                <w:rFonts w:ascii="Times New Roman" w:hAnsi="Times New Roman" w:cs="Times New Roman"/>
                <w:sz w:val="24"/>
                <w:szCs w:val="24"/>
              </w:rPr>
              <w:t> 70440</w:t>
            </w:r>
          </w:p>
        </w:tc>
      </w:tr>
      <w:tr w:rsidR="004F17C8" w:rsidRPr="00BD036B" w14:paraId="782F68C6" w14:textId="77777777" w:rsidTr="00E41F3E">
        <w:tc>
          <w:tcPr>
            <w:tcW w:w="1862" w:type="pct"/>
          </w:tcPr>
          <w:p w14:paraId="28684A62"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Telefonas</w:t>
            </w:r>
          </w:p>
        </w:tc>
        <w:tc>
          <w:tcPr>
            <w:tcW w:w="3138" w:type="pct"/>
            <w:shd w:val="clear" w:color="auto" w:fill="FFFFFF" w:themeFill="background1"/>
          </w:tcPr>
          <w:p w14:paraId="43FA6632" w14:textId="1B874CDD" w:rsidR="004F17C8" w:rsidRPr="00FF771B" w:rsidRDefault="006C4B5F"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+370 5 2045400</w:t>
            </w:r>
          </w:p>
        </w:tc>
      </w:tr>
      <w:tr w:rsidR="004F17C8" w:rsidRPr="00BD036B" w14:paraId="4FA878FE" w14:textId="77777777" w:rsidTr="00E41F3E">
        <w:tc>
          <w:tcPr>
            <w:tcW w:w="1862" w:type="pct"/>
          </w:tcPr>
          <w:p w14:paraId="4DD36140"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Faksas</w:t>
            </w:r>
          </w:p>
        </w:tc>
        <w:tc>
          <w:tcPr>
            <w:tcW w:w="3138" w:type="pct"/>
            <w:shd w:val="clear" w:color="auto" w:fill="FFFFFF" w:themeFill="background1"/>
          </w:tcPr>
          <w:p w14:paraId="4146AEB0" w14:textId="1225675E" w:rsidR="004F17C8" w:rsidRPr="00FF771B" w:rsidRDefault="006C4B5F"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+370 5 2045403</w:t>
            </w:r>
          </w:p>
        </w:tc>
      </w:tr>
      <w:tr w:rsidR="004F17C8" w:rsidRPr="00BD036B" w14:paraId="067A6B6E" w14:textId="77777777" w:rsidTr="00E41F3E">
        <w:tc>
          <w:tcPr>
            <w:tcW w:w="1862" w:type="pct"/>
          </w:tcPr>
          <w:p w14:paraId="0D368710"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El. paštas</w:t>
            </w:r>
          </w:p>
        </w:tc>
        <w:tc>
          <w:tcPr>
            <w:tcW w:w="3138" w:type="pct"/>
            <w:shd w:val="clear" w:color="auto" w:fill="FFFFFF" w:themeFill="background1"/>
          </w:tcPr>
          <w:p w14:paraId="7FE81BAB" w14:textId="47D9A27F" w:rsidR="004F17C8" w:rsidRPr="00FF771B" w:rsidRDefault="006C4B5F" w:rsidP="004F17C8">
            <w:pPr>
              <w:spacing w:after="0" w:line="276" w:lineRule="auto"/>
              <w:ind w:left="167"/>
              <w:rPr>
                <w:rFonts w:ascii="Times New Roman" w:hAnsi="Times New Roman" w:cs="Times New Roman"/>
                <w:sz w:val="24"/>
                <w:szCs w:val="24"/>
              </w:rPr>
            </w:pPr>
            <w:hyperlink r:id="rId11" w:history="1">
              <w:r w:rsidRPr="00FF771B">
                <w:rPr>
                  <w:rStyle w:val="Hyperlink"/>
                  <w:rFonts w:ascii="Times New Roman" w:hAnsi="Times New Roman" w:cs="Times New Roman"/>
                  <w:sz w:val="24"/>
                  <w:szCs w:val="24"/>
                  <w:lang w:val="lt-LT"/>
                </w:rPr>
                <w:t>info</w:t>
              </w:r>
              <w:r w:rsidRPr="00FF771B">
                <w:rPr>
                  <w:rStyle w:val="Hyperlink"/>
                  <w:rFonts w:ascii="Times New Roman" w:hAnsi="Times New Roman" w:cs="Times New Roman"/>
                  <w:sz w:val="24"/>
                  <w:szCs w:val="24"/>
                </w:rPr>
                <w:t>@delfi.lt</w:t>
              </w:r>
            </w:hyperlink>
          </w:p>
        </w:tc>
      </w:tr>
      <w:tr w:rsidR="004F17C8" w:rsidRPr="00BD036B" w14:paraId="05B95F92" w14:textId="77777777" w:rsidTr="00E41F3E">
        <w:tc>
          <w:tcPr>
            <w:tcW w:w="1862" w:type="pct"/>
          </w:tcPr>
          <w:p w14:paraId="21781BA0"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Atstovas</w:t>
            </w:r>
          </w:p>
        </w:tc>
        <w:tc>
          <w:tcPr>
            <w:tcW w:w="3138" w:type="pct"/>
            <w:shd w:val="clear" w:color="auto" w:fill="FFFFFF" w:themeFill="background1"/>
          </w:tcPr>
          <w:p w14:paraId="17C8999A" w14:textId="50880785" w:rsidR="004F17C8" w:rsidRPr="00FF771B" w:rsidRDefault="006C4B5F"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Direktorius Vytautas Benokraitis</w:t>
            </w:r>
          </w:p>
        </w:tc>
      </w:tr>
      <w:tr w:rsidR="004F17C8" w:rsidRPr="00BD036B" w14:paraId="0A89923B" w14:textId="77777777" w:rsidTr="00E41F3E">
        <w:tc>
          <w:tcPr>
            <w:tcW w:w="1862" w:type="pct"/>
          </w:tcPr>
          <w:p w14:paraId="3394277A" w14:textId="77777777" w:rsidR="004F17C8" w:rsidRPr="0090546B" w:rsidRDefault="004F17C8" w:rsidP="004F17C8">
            <w:pPr>
              <w:spacing w:after="0" w:line="276" w:lineRule="auto"/>
              <w:rPr>
                <w:rFonts w:ascii="Times New Roman" w:hAnsi="Times New Roman" w:cs="Times New Roman"/>
                <w:sz w:val="24"/>
                <w:szCs w:val="24"/>
                <w:lang w:val="lt-LT"/>
              </w:rPr>
            </w:pPr>
            <w:r w:rsidRPr="0090546B">
              <w:rPr>
                <w:rFonts w:ascii="Times New Roman" w:hAnsi="Times New Roman" w:cs="Times New Roman"/>
                <w:sz w:val="24"/>
                <w:szCs w:val="24"/>
                <w:lang w:val="lt-LT"/>
              </w:rPr>
              <w:t>Atstovavimo pagrindas</w:t>
            </w:r>
          </w:p>
        </w:tc>
        <w:tc>
          <w:tcPr>
            <w:tcW w:w="3138" w:type="pct"/>
            <w:shd w:val="clear" w:color="auto" w:fill="FFFFFF" w:themeFill="background1"/>
          </w:tcPr>
          <w:p w14:paraId="55BB3914" w14:textId="6D270E33" w:rsidR="004F17C8" w:rsidRPr="00FF771B" w:rsidRDefault="00E41F3E" w:rsidP="004F17C8">
            <w:pPr>
              <w:spacing w:after="0" w:line="276" w:lineRule="auto"/>
              <w:ind w:left="167"/>
              <w:rPr>
                <w:rFonts w:ascii="Times New Roman" w:hAnsi="Times New Roman" w:cs="Times New Roman"/>
                <w:sz w:val="24"/>
                <w:szCs w:val="24"/>
                <w:lang w:val="lt-LT"/>
              </w:rPr>
            </w:pPr>
            <w:r w:rsidRPr="00FF771B">
              <w:rPr>
                <w:rFonts w:ascii="Times New Roman" w:hAnsi="Times New Roman" w:cs="Times New Roman"/>
                <w:sz w:val="24"/>
                <w:szCs w:val="24"/>
                <w:lang w:val="lt-LT"/>
              </w:rPr>
              <w:t>Į</w:t>
            </w:r>
            <w:r w:rsidR="006C4B5F" w:rsidRPr="00FF771B">
              <w:rPr>
                <w:rFonts w:ascii="Times New Roman" w:hAnsi="Times New Roman" w:cs="Times New Roman"/>
                <w:sz w:val="24"/>
                <w:szCs w:val="24"/>
                <w:lang w:val="lt-LT"/>
              </w:rPr>
              <w:t>stat</w:t>
            </w:r>
            <w:r w:rsidRPr="00FF771B">
              <w:rPr>
                <w:rFonts w:ascii="Times New Roman" w:hAnsi="Times New Roman" w:cs="Times New Roman"/>
                <w:sz w:val="24"/>
                <w:szCs w:val="24"/>
                <w:lang w:val="lt-LT"/>
              </w:rPr>
              <w:t>ai</w:t>
            </w:r>
          </w:p>
        </w:tc>
      </w:tr>
    </w:tbl>
    <w:p w14:paraId="4796D7B2" w14:textId="77777777" w:rsidR="00715292" w:rsidRPr="00BD036B"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65"/>
        <w:gridCol w:w="2176"/>
        <w:gridCol w:w="2861"/>
        <w:gridCol w:w="7"/>
        <w:gridCol w:w="1837"/>
      </w:tblGrid>
      <w:tr w:rsidR="008F05D5" w:rsidRPr="00BD036B" w14:paraId="3ACC1AAD" w14:textId="77777777" w:rsidTr="00123008">
        <w:tc>
          <w:tcPr>
            <w:tcW w:w="2617" w:type="dxa"/>
            <w:gridSpan w:val="2"/>
          </w:tcPr>
          <w:p w14:paraId="022F5BBB" w14:textId="3780E3FD" w:rsidR="00715292" w:rsidRPr="00BD036B" w:rsidRDefault="00715292" w:rsidP="00CD5651">
            <w:pPr>
              <w:spacing w:line="276"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Specialiųjų sutarties sąlygų nuostatos punkto Nr./pavadinimas</w:t>
            </w:r>
          </w:p>
        </w:tc>
        <w:tc>
          <w:tcPr>
            <w:tcW w:w="5044" w:type="dxa"/>
            <w:gridSpan w:val="3"/>
          </w:tcPr>
          <w:p w14:paraId="6DDEC629" w14:textId="4F21ED3C" w:rsidR="00715292" w:rsidRPr="00BD036B" w:rsidRDefault="00715292" w:rsidP="00CD5651">
            <w:pPr>
              <w:spacing w:line="276"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Specialiųjų sutarties sąlygų nuostata</w:t>
            </w:r>
          </w:p>
        </w:tc>
        <w:tc>
          <w:tcPr>
            <w:tcW w:w="1837" w:type="dxa"/>
          </w:tcPr>
          <w:p w14:paraId="1664F9B4" w14:textId="74675D66" w:rsidR="00715292" w:rsidRPr="00BD036B" w:rsidRDefault="00715292" w:rsidP="00CD5651">
            <w:pPr>
              <w:spacing w:line="276" w:lineRule="auto"/>
              <w:rPr>
                <w:rFonts w:ascii="Times New Roman" w:hAnsi="Times New Roman" w:cs="Times New Roman"/>
                <w:sz w:val="24"/>
                <w:szCs w:val="24"/>
                <w:lang w:val="lt-LT"/>
              </w:rPr>
            </w:pPr>
            <w:r w:rsidRPr="00BD036B">
              <w:rPr>
                <w:rFonts w:ascii="Times New Roman" w:hAnsi="Times New Roman" w:cs="Times New Roman"/>
                <w:b/>
                <w:bCs/>
                <w:sz w:val="24"/>
                <w:szCs w:val="24"/>
                <w:lang w:val="lt-LT"/>
              </w:rPr>
              <w:t>Nuoroda į Bendrųjų sutarties sąlygų punktą/</w:t>
            </w:r>
            <w:r w:rsidR="001A295F" w:rsidRPr="00BD036B">
              <w:rPr>
                <w:rFonts w:ascii="Times New Roman" w:hAnsi="Times New Roman" w:cs="Times New Roman"/>
                <w:b/>
                <w:bCs/>
                <w:sz w:val="24"/>
                <w:szCs w:val="24"/>
                <w:lang w:val="lt-LT"/>
              </w:rPr>
              <w:t xml:space="preserve"> </w:t>
            </w:r>
            <w:r w:rsidRPr="00BD036B">
              <w:rPr>
                <w:rFonts w:ascii="Times New Roman" w:hAnsi="Times New Roman" w:cs="Times New Roman"/>
                <w:b/>
                <w:bCs/>
                <w:sz w:val="24"/>
                <w:szCs w:val="24"/>
                <w:lang w:val="lt-LT"/>
              </w:rPr>
              <w:t>skyrių</w:t>
            </w:r>
          </w:p>
        </w:tc>
      </w:tr>
      <w:tr w:rsidR="00BC13E3" w:rsidRPr="00BD036B" w14:paraId="11C44BF5" w14:textId="77777777" w:rsidTr="008B0270">
        <w:tc>
          <w:tcPr>
            <w:tcW w:w="9498" w:type="dxa"/>
            <w:gridSpan w:val="6"/>
          </w:tcPr>
          <w:p w14:paraId="4D780E2A" w14:textId="71E6F9A3" w:rsidR="00BC13E3" w:rsidRPr="00BD036B" w:rsidRDefault="00045E72" w:rsidP="00CD5651">
            <w:pPr>
              <w:pStyle w:val="ListParagraph"/>
              <w:numPr>
                <w:ilvl w:val="0"/>
                <w:numId w:val="10"/>
              </w:numPr>
              <w:spacing w:line="276" w:lineRule="auto"/>
              <w:rPr>
                <w:b/>
                <w:bCs/>
              </w:rPr>
            </w:pPr>
            <w:r w:rsidRPr="00BD036B">
              <w:rPr>
                <w:b/>
                <w:bCs/>
              </w:rPr>
              <w:t>SUTARTIES DALYKAS</w:t>
            </w:r>
          </w:p>
        </w:tc>
      </w:tr>
      <w:tr w:rsidR="008F05D5" w:rsidRPr="00BD036B" w14:paraId="410B8384" w14:textId="77777777" w:rsidTr="00123008">
        <w:tc>
          <w:tcPr>
            <w:tcW w:w="2617" w:type="dxa"/>
            <w:gridSpan w:val="2"/>
          </w:tcPr>
          <w:p w14:paraId="43281FBC" w14:textId="2F497122" w:rsidR="00715292" w:rsidRPr="00BD036B" w:rsidRDefault="00715292" w:rsidP="00CD5651">
            <w:pPr>
              <w:pStyle w:val="ListParagraph"/>
              <w:numPr>
                <w:ilvl w:val="1"/>
                <w:numId w:val="10"/>
              </w:numPr>
              <w:spacing w:line="276" w:lineRule="auto"/>
              <w:rPr>
                <w:b/>
                <w:bCs/>
              </w:rPr>
            </w:pPr>
            <w:r w:rsidRPr="00BD036B">
              <w:rPr>
                <w:b/>
                <w:bCs/>
              </w:rPr>
              <w:t xml:space="preserve"> Paslaugų aprašymas</w:t>
            </w:r>
          </w:p>
        </w:tc>
        <w:tc>
          <w:tcPr>
            <w:tcW w:w="5044" w:type="dxa"/>
            <w:gridSpan w:val="3"/>
          </w:tcPr>
          <w:p w14:paraId="7D486951" w14:textId="6E4CBB0E" w:rsidR="008F05D5" w:rsidRPr="00BD036B" w:rsidRDefault="14731426" w:rsidP="00CD5651">
            <w:pPr>
              <w:spacing w:after="0" w:line="276" w:lineRule="auto"/>
              <w:jc w:val="both"/>
              <w:rPr>
                <w:rFonts w:ascii="Times New Roman" w:eastAsia="Calibri" w:hAnsi="Times New Roman" w:cs="Times New Roman"/>
                <w:i/>
                <w:iCs/>
                <w:color w:val="00B050"/>
                <w:sz w:val="24"/>
                <w:szCs w:val="24"/>
                <w:lang w:val="lt-LT"/>
              </w:rPr>
            </w:pPr>
            <w:r w:rsidRPr="00BD036B">
              <w:rPr>
                <w:rFonts w:ascii="Times New Roman" w:eastAsia="Calibri" w:hAnsi="Times New Roman" w:cs="Times New Roman"/>
                <w:sz w:val="24"/>
                <w:szCs w:val="24"/>
                <w:lang w:val="lt-LT"/>
              </w:rPr>
              <w:t>Perkamos Paslaugos:</w:t>
            </w:r>
            <w:r w:rsidRPr="00BD036B">
              <w:rPr>
                <w:rFonts w:ascii="Times New Roman" w:eastAsia="Calibri" w:hAnsi="Times New Roman" w:cs="Times New Roman"/>
                <w:i/>
                <w:iCs/>
                <w:sz w:val="24"/>
                <w:szCs w:val="24"/>
                <w:lang w:val="lt-LT"/>
              </w:rPr>
              <w:t xml:space="preserve"> </w:t>
            </w:r>
            <w:r w:rsidR="008A002C" w:rsidRPr="00BD036B">
              <w:rPr>
                <w:rFonts w:ascii="Times New Roman" w:eastAsia="Calibri" w:hAnsi="Times New Roman" w:cs="Times New Roman"/>
                <w:b/>
                <w:bCs/>
                <w:sz w:val="24"/>
                <w:szCs w:val="24"/>
                <w:lang w:val="lt-LT"/>
              </w:rPr>
              <w:t xml:space="preserve">Melagingos informacijos automatinio identifikavimo tekstyno sukūrimo </w:t>
            </w:r>
            <w:r w:rsidR="004F17C8" w:rsidRPr="00BD036B">
              <w:rPr>
                <w:rFonts w:ascii="Times New Roman" w:eastAsia="Calibri" w:hAnsi="Times New Roman" w:cs="Times New Roman"/>
                <w:b/>
                <w:bCs/>
                <w:sz w:val="24"/>
                <w:szCs w:val="24"/>
                <w:lang w:val="lt-LT"/>
              </w:rPr>
              <w:t>paslaugos</w:t>
            </w:r>
            <w:r w:rsidR="005E0C1A" w:rsidRPr="00BD036B">
              <w:rPr>
                <w:rFonts w:ascii="Times New Roman" w:eastAsia="Calibri" w:hAnsi="Times New Roman" w:cs="Times New Roman"/>
                <w:b/>
                <w:bCs/>
                <w:i/>
                <w:iCs/>
                <w:sz w:val="24"/>
                <w:szCs w:val="24"/>
                <w:lang w:val="lt-LT"/>
              </w:rPr>
              <w:t>.</w:t>
            </w:r>
          </w:p>
          <w:p w14:paraId="755654AC" w14:textId="1B17B97F" w:rsidR="008F05D5" w:rsidRPr="00BD036B" w:rsidRDefault="008F05D5" w:rsidP="00CD5651">
            <w:pPr>
              <w:spacing w:after="0" w:line="276" w:lineRule="auto"/>
              <w:jc w:val="both"/>
              <w:rPr>
                <w:rFonts w:ascii="Times New Roman" w:eastAsia="Calibri" w:hAnsi="Times New Roman" w:cs="Times New Roman"/>
                <w:sz w:val="24"/>
                <w:szCs w:val="24"/>
                <w:lang w:val="lt-LT"/>
              </w:rPr>
            </w:pPr>
            <w:r w:rsidRPr="00BD036B">
              <w:rPr>
                <w:rFonts w:ascii="Times New Roman" w:eastAsia="Calibri" w:hAnsi="Times New Roman" w:cs="Times New Roman"/>
                <w:sz w:val="24"/>
                <w:szCs w:val="24"/>
                <w:lang w:val="lt-LT"/>
              </w:rPr>
              <w:t>Išsamus P</w:t>
            </w:r>
            <w:r w:rsidR="00715292" w:rsidRPr="00BD036B">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BD036B">
              <w:rPr>
                <w:rFonts w:ascii="Times New Roman" w:eastAsia="Calibri" w:hAnsi="Times New Roman" w:cs="Times New Roman"/>
                <w:sz w:val="24"/>
                <w:szCs w:val="24"/>
                <w:lang w:val="lt-LT"/>
              </w:rPr>
              <w:t>.</w:t>
            </w:r>
          </w:p>
        </w:tc>
        <w:tc>
          <w:tcPr>
            <w:tcW w:w="1837" w:type="dxa"/>
          </w:tcPr>
          <w:p w14:paraId="0BFB4179" w14:textId="79A87A65" w:rsidR="00715292" w:rsidRPr="00BD036B" w:rsidRDefault="008F05D5"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4.2</w:t>
            </w:r>
            <w:r w:rsidR="00A46BB8" w:rsidRPr="00BD036B">
              <w:rPr>
                <w:rFonts w:ascii="Times New Roman" w:hAnsi="Times New Roman" w:cs="Times New Roman"/>
                <w:sz w:val="24"/>
                <w:szCs w:val="24"/>
                <w:lang w:val="lt-LT"/>
              </w:rPr>
              <w:t>.</w:t>
            </w:r>
            <w:r w:rsidRPr="00BD036B">
              <w:rPr>
                <w:rFonts w:ascii="Times New Roman" w:hAnsi="Times New Roman" w:cs="Times New Roman"/>
                <w:sz w:val="24"/>
                <w:szCs w:val="24"/>
                <w:lang w:val="lt-LT"/>
              </w:rPr>
              <w:t>, 4.3</w:t>
            </w:r>
            <w:r w:rsidR="00A46BB8" w:rsidRPr="00BD036B">
              <w:rPr>
                <w:rFonts w:ascii="Times New Roman" w:hAnsi="Times New Roman" w:cs="Times New Roman"/>
                <w:sz w:val="24"/>
                <w:szCs w:val="24"/>
                <w:lang w:val="lt-LT"/>
              </w:rPr>
              <w:t>.</w:t>
            </w:r>
          </w:p>
        </w:tc>
      </w:tr>
      <w:tr w:rsidR="008F05D5" w:rsidRPr="00BD036B" w14:paraId="2A5A1452" w14:textId="77777777" w:rsidTr="00123008">
        <w:tc>
          <w:tcPr>
            <w:tcW w:w="2617" w:type="dxa"/>
            <w:gridSpan w:val="2"/>
          </w:tcPr>
          <w:p w14:paraId="71C14082" w14:textId="7ABDD54A" w:rsidR="00715292" w:rsidRPr="00BD036B" w:rsidRDefault="008F05D5" w:rsidP="00CD5651">
            <w:pPr>
              <w:pStyle w:val="ListParagraph"/>
              <w:numPr>
                <w:ilvl w:val="1"/>
                <w:numId w:val="10"/>
              </w:numPr>
              <w:spacing w:line="276" w:lineRule="auto"/>
              <w:rPr>
                <w:b/>
                <w:bCs/>
              </w:rPr>
            </w:pPr>
            <w:r w:rsidRPr="00BD036B">
              <w:rPr>
                <w:b/>
                <w:bCs/>
              </w:rPr>
              <w:t xml:space="preserve"> Informacija apie ES </w:t>
            </w:r>
            <w:r w:rsidR="00C1065E" w:rsidRPr="00BD036B">
              <w:rPr>
                <w:b/>
                <w:bCs/>
              </w:rPr>
              <w:t xml:space="preserve">lėšomis </w:t>
            </w:r>
            <w:r w:rsidRPr="00BD036B">
              <w:rPr>
                <w:b/>
                <w:bCs/>
              </w:rPr>
              <w:t>finansuojamą projektą</w:t>
            </w:r>
            <w:r w:rsidR="00C1065E" w:rsidRPr="00BD036B">
              <w:rPr>
                <w:b/>
                <w:bCs/>
              </w:rPr>
              <w:t xml:space="preserve"> arba kitą projektą</w:t>
            </w:r>
          </w:p>
        </w:tc>
        <w:tc>
          <w:tcPr>
            <w:tcW w:w="5044" w:type="dxa"/>
            <w:gridSpan w:val="3"/>
          </w:tcPr>
          <w:p w14:paraId="1DD4A81A" w14:textId="161A12C2" w:rsidR="008F05D5" w:rsidRPr="00BD036B" w:rsidRDefault="004F17C8" w:rsidP="00933F47">
            <w:pPr>
              <w:spacing w:after="120"/>
              <w:jc w:val="both"/>
              <w:rPr>
                <w:rFonts w:ascii="Times New Roman" w:hAnsi="Times New Roman" w:cs="Times New Roman"/>
                <w:i/>
                <w:iCs/>
                <w:sz w:val="24"/>
                <w:szCs w:val="24"/>
                <w:lang w:val="lt-LT"/>
              </w:rPr>
            </w:pPr>
            <w:r w:rsidRPr="00BD036B">
              <w:rPr>
                <w:rFonts w:ascii="Times New Roman" w:hAnsi="Times New Roman" w:cs="Times New Roman"/>
                <w:sz w:val="24"/>
                <w:szCs w:val="24"/>
                <w:lang w:val="lt-LT"/>
              </w:rPr>
              <w:t>Pirkimas įgyvendinamas vykdant projektą „</w:t>
            </w:r>
            <w:r w:rsidR="00D56F89" w:rsidRPr="00BD036B">
              <w:rPr>
                <w:rFonts w:ascii="Times New Roman" w:hAnsi="Times New Roman" w:cs="Times New Roman"/>
                <w:sz w:val="24"/>
                <w:szCs w:val="24"/>
                <w:lang w:val="lt-LT"/>
              </w:rPr>
              <w:t>Melagingos informacijos automatinio identifikavimo tekstynas</w:t>
            </w:r>
            <w:r w:rsidRPr="00BD036B">
              <w:rPr>
                <w:rFonts w:ascii="Times New Roman" w:hAnsi="Times New Roman" w:cs="Times New Roman"/>
                <w:sz w:val="24"/>
                <w:szCs w:val="24"/>
                <w:lang w:val="lt-LT"/>
              </w:rPr>
              <w:t>“,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Priemonė lietuvių kalbos dirbtinio intelekto sistemoms kurti įgyvendinama Ekonomikos gaivinimo ir atsparumo didinimo priemonės (RRF) lėšomis.</w:t>
            </w:r>
          </w:p>
        </w:tc>
        <w:tc>
          <w:tcPr>
            <w:tcW w:w="1837" w:type="dxa"/>
          </w:tcPr>
          <w:p w14:paraId="02419E14" w14:textId="77777777" w:rsidR="00715292" w:rsidRPr="00BD036B" w:rsidRDefault="00715292" w:rsidP="00CD5651">
            <w:pPr>
              <w:spacing w:line="276" w:lineRule="auto"/>
              <w:rPr>
                <w:rFonts w:ascii="Times New Roman" w:hAnsi="Times New Roman" w:cs="Times New Roman"/>
                <w:sz w:val="24"/>
                <w:szCs w:val="24"/>
                <w:lang w:val="lt-LT"/>
              </w:rPr>
            </w:pPr>
          </w:p>
        </w:tc>
      </w:tr>
      <w:tr w:rsidR="008F05D5" w:rsidRPr="00BD036B" w14:paraId="71F64D7A" w14:textId="77777777" w:rsidTr="00123008">
        <w:tc>
          <w:tcPr>
            <w:tcW w:w="2617" w:type="dxa"/>
            <w:gridSpan w:val="2"/>
          </w:tcPr>
          <w:p w14:paraId="5CCA6A54" w14:textId="4CC80050" w:rsidR="00715292" w:rsidRPr="00BD036B" w:rsidRDefault="00F3745A" w:rsidP="00CD5651">
            <w:pPr>
              <w:pStyle w:val="ListParagraph"/>
              <w:numPr>
                <w:ilvl w:val="1"/>
                <w:numId w:val="10"/>
              </w:numPr>
              <w:spacing w:line="276" w:lineRule="auto"/>
              <w:rPr>
                <w:b/>
                <w:bCs/>
              </w:rPr>
            </w:pPr>
            <w:r w:rsidRPr="00BD036B">
              <w:rPr>
                <w:b/>
                <w:bCs/>
              </w:rPr>
              <w:t xml:space="preserve"> </w:t>
            </w:r>
            <w:r w:rsidR="008F05D5" w:rsidRPr="00BD036B">
              <w:rPr>
                <w:b/>
                <w:bCs/>
              </w:rPr>
              <w:t>Papildom</w:t>
            </w:r>
            <w:r w:rsidR="00BC13E3" w:rsidRPr="00BD036B">
              <w:rPr>
                <w:b/>
                <w:bCs/>
              </w:rPr>
              <w:t xml:space="preserve">os </w:t>
            </w:r>
            <w:r w:rsidRPr="00BD036B">
              <w:rPr>
                <w:b/>
                <w:bCs/>
              </w:rPr>
              <w:t>p</w:t>
            </w:r>
            <w:r w:rsidR="008F05D5" w:rsidRPr="00BD036B">
              <w:rPr>
                <w:b/>
                <w:bCs/>
              </w:rPr>
              <w:t>aslaug</w:t>
            </w:r>
            <w:r w:rsidR="00BC13E3" w:rsidRPr="00BD036B">
              <w:rPr>
                <w:b/>
                <w:bCs/>
              </w:rPr>
              <w:t>os</w:t>
            </w:r>
            <w:r w:rsidR="008F05D5" w:rsidRPr="00BD036B">
              <w:rPr>
                <w:b/>
                <w:bCs/>
              </w:rPr>
              <w:t xml:space="preserve"> </w:t>
            </w:r>
          </w:p>
        </w:tc>
        <w:tc>
          <w:tcPr>
            <w:tcW w:w="5044" w:type="dxa"/>
            <w:gridSpan w:val="3"/>
          </w:tcPr>
          <w:p w14:paraId="622271C7" w14:textId="77777777" w:rsidR="00BC13E3" w:rsidRPr="00BD036B" w:rsidRDefault="00BC13E3" w:rsidP="00CD5651">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 xml:space="preserve">Netaikoma </w:t>
            </w:r>
          </w:p>
          <w:p w14:paraId="5C5DEF82" w14:textId="74F92763" w:rsidR="00BC13E3" w:rsidRPr="00BD036B" w:rsidRDefault="00BC13E3" w:rsidP="00CD5651">
            <w:pPr>
              <w:spacing w:after="0" w:line="276" w:lineRule="auto"/>
              <w:jc w:val="both"/>
              <w:rPr>
                <w:rFonts w:ascii="Times New Roman" w:hAnsi="Times New Roman" w:cs="Times New Roman"/>
                <w:sz w:val="24"/>
                <w:szCs w:val="24"/>
                <w:lang w:val="lt-LT"/>
              </w:rPr>
            </w:pPr>
          </w:p>
        </w:tc>
        <w:tc>
          <w:tcPr>
            <w:tcW w:w="1837" w:type="dxa"/>
          </w:tcPr>
          <w:p w14:paraId="1ABA23A6" w14:textId="581D00BC" w:rsidR="00715292" w:rsidRPr="00BD036B" w:rsidRDefault="00045E72"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4.</w:t>
            </w:r>
            <w:r w:rsidR="00DE67FB" w:rsidRPr="00BD036B">
              <w:rPr>
                <w:rFonts w:ascii="Times New Roman" w:hAnsi="Times New Roman" w:cs="Times New Roman"/>
                <w:sz w:val="24"/>
                <w:szCs w:val="24"/>
                <w:lang w:val="lt-LT"/>
              </w:rPr>
              <w:t>5</w:t>
            </w:r>
            <w:r w:rsidR="00A46BB8" w:rsidRPr="00BD036B">
              <w:rPr>
                <w:rFonts w:ascii="Times New Roman" w:hAnsi="Times New Roman" w:cs="Times New Roman"/>
                <w:sz w:val="24"/>
                <w:szCs w:val="24"/>
                <w:lang w:val="lt-LT"/>
              </w:rPr>
              <w:t>.</w:t>
            </w:r>
            <w:r w:rsidR="0082397A" w:rsidRPr="00BD036B">
              <w:rPr>
                <w:rFonts w:ascii="Times New Roman" w:hAnsi="Times New Roman" w:cs="Times New Roman"/>
                <w:sz w:val="24"/>
                <w:szCs w:val="24"/>
                <w:lang w:val="lt-LT"/>
              </w:rPr>
              <w:t>, 6.</w:t>
            </w:r>
            <w:r w:rsidR="005745A6" w:rsidRPr="00BD036B">
              <w:rPr>
                <w:rFonts w:ascii="Times New Roman" w:hAnsi="Times New Roman" w:cs="Times New Roman"/>
                <w:sz w:val="24"/>
                <w:szCs w:val="24"/>
                <w:lang w:val="lt-LT"/>
              </w:rPr>
              <w:t>21</w:t>
            </w:r>
            <w:r w:rsidR="00A46BB8" w:rsidRPr="00BD036B">
              <w:rPr>
                <w:rFonts w:ascii="Times New Roman" w:hAnsi="Times New Roman" w:cs="Times New Roman"/>
                <w:sz w:val="24"/>
                <w:szCs w:val="24"/>
                <w:lang w:val="lt-LT"/>
              </w:rPr>
              <w:t>.</w:t>
            </w:r>
          </w:p>
        </w:tc>
      </w:tr>
      <w:tr w:rsidR="00045E72" w:rsidRPr="00BD036B" w14:paraId="0AA8F10C" w14:textId="77777777" w:rsidTr="008B0270">
        <w:tc>
          <w:tcPr>
            <w:tcW w:w="9498" w:type="dxa"/>
            <w:gridSpan w:val="6"/>
          </w:tcPr>
          <w:p w14:paraId="7401F88B" w14:textId="05AF6924" w:rsidR="00045E72" w:rsidRPr="00BD036B" w:rsidRDefault="00045E72" w:rsidP="00CD5651">
            <w:pPr>
              <w:spacing w:line="276" w:lineRule="auto"/>
              <w:rPr>
                <w:rFonts w:ascii="Times New Roman" w:hAnsi="Times New Roman" w:cs="Times New Roman"/>
                <w:sz w:val="24"/>
                <w:szCs w:val="24"/>
                <w:lang w:val="lt-LT"/>
              </w:rPr>
            </w:pPr>
            <w:r w:rsidRPr="00BD036B">
              <w:rPr>
                <w:rFonts w:ascii="Times New Roman" w:eastAsia="Times New Roman" w:hAnsi="Times New Roman" w:cs="Times New Roman"/>
                <w:b/>
                <w:sz w:val="24"/>
                <w:szCs w:val="24"/>
                <w:lang w:val="lt-LT" w:eastAsia="lt-LT"/>
              </w:rPr>
              <w:t>2. PASLAUGŲ SUTEIKIMO TERMINAI</w:t>
            </w:r>
          </w:p>
        </w:tc>
      </w:tr>
      <w:tr w:rsidR="00EB570B" w:rsidRPr="00BD036B" w14:paraId="0716AD85" w14:textId="77777777" w:rsidTr="00123008">
        <w:trPr>
          <w:trHeight w:val="418"/>
        </w:trPr>
        <w:tc>
          <w:tcPr>
            <w:tcW w:w="2617" w:type="dxa"/>
            <w:gridSpan w:val="2"/>
          </w:tcPr>
          <w:p w14:paraId="6561ECB0" w14:textId="77777777" w:rsidR="00EB570B" w:rsidRPr="00BD036B" w:rsidRDefault="00EB570B" w:rsidP="00CD5651">
            <w:pPr>
              <w:pStyle w:val="ListParagraph"/>
              <w:spacing w:line="276" w:lineRule="auto"/>
              <w:ind w:left="0"/>
              <w:jc w:val="both"/>
              <w:rPr>
                <w:rFonts w:eastAsia="Calibri"/>
                <w:b/>
                <w:bCs/>
              </w:rPr>
            </w:pPr>
            <w:r w:rsidRPr="00BD036B">
              <w:rPr>
                <w:rFonts w:eastAsia="Calibri"/>
                <w:b/>
                <w:bCs/>
              </w:rPr>
              <w:t xml:space="preserve">2.1. Paslaugų suteikimo terminas </w:t>
            </w:r>
          </w:p>
          <w:p w14:paraId="0E341947" w14:textId="77777777" w:rsidR="00EB570B" w:rsidRPr="00BD036B" w:rsidRDefault="00EB570B" w:rsidP="00CD5651">
            <w:pPr>
              <w:pStyle w:val="ListParagraph"/>
              <w:spacing w:line="276" w:lineRule="auto"/>
              <w:ind w:left="0"/>
              <w:jc w:val="both"/>
              <w:rPr>
                <w:b/>
                <w:bCs/>
              </w:rPr>
            </w:pPr>
          </w:p>
        </w:tc>
        <w:tc>
          <w:tcPr>
            <w:tcW w:w="5044" w:type="dxa"/>
            <w:gridSpan w:val="3"/>
          </w:tcPr>
          <w:p w14:paraId="7FBA69F1" w14:textId="0DFC1D80" w:rsidR="00E2267B" w:rsidRPr="00BD036B" w:rsidRDefault="18935A3D" w:rsidP="00CC02AF">
            <w:pPr>
              <w:spacing w:after="0" w:line="276" w:lineRule="auto"/>
              <w:jc w:val="both"/>
              <w:rPr>
                <w:rFonts w:ascii="Times New Roman" w:eastAsia="Arial Unicode MS" w:hAnsi="Times New Roman" w:cs="Times New Roman"/>
                <w:i/>
                <w:iCs/>
                <w:color w:val="FF0000"/>
                <w:sz w:val="24"/>
                <w:szCs w:val="24"/>
                <w:bdr w:val="nil"/>
                <w:lang w:val="lt-LT" w:eastAsia="lt-LT"/>
              </w:rPr>
            </w:pPr>
            <w:r w:rsidRPr="00BD036B">
              <w:rPr>
                <w:rFonts w:ascii="Times New Roman" w:eastAsia="Arial Unicode MS" w:hAnsi="Times New Roman" w:cs="Times New Roman"/>
                <w:sz w:val="24"/>
                <w:szCs w:val="24"/>
                <w:bdr w:val="nil"/>
                <w:lang w:val="lt-LT" w:eastAsia="lt-LT"/>
              </w:rPr>
              <w:t>Paslaugos pagal Sutartį turi būti</w:t>
            </w:r>
            <w:r w:rsidR="00815687" w:rsidRPr="00BD036B">
              <w:rPr>
                <w:rFonts w:ascii="Times New Roman" w:eastAsia="Arial Unicode MS" w:hAnsi="Times New Roman" w:cs="Times New Roman"/>
                <w:sz w:val="24"/>
                <w:szCs w:val="24"/>
                <w:bdr w:val="nil"/>
                <w:lang w:val="lt-LT" w:eastAsia="lt-LT"/>
              </w:rPr>
              <w:t xml:space="preserve"> pradėtos teikti nuo </w:t>
            </w:r>
            <w:r w:rsidR="005E0C1A" w:rsidRPr="00BD036B">
              <w:rPr>
                <w:rFonts w:ascii="Times New Roman" w:eastAsia="Arial Unicode MS" w:hAnsi="Times New Roman" w:cs="Times New Roman"/>
                <w:sz w:val="24"/>
                <w:szCs w:val="24"/>
                <w:bdr w:val="nil"/>
                <w:lang w:val="lt-LT" w:eastAsia="lt-LT"/>
              </w:rPr>
              <w:t>S</w:t>
            </w:r>
            <w:r w:rsidR="00AF685F" w:rsidRPr="00BD036B">
              <w:rPr>
                <w:rFonts w:ascii="Times New Roman" w:eastAsia="Arial Unicode MS" w:hAnsi="Times New Roman" w:cs="Times New Roman"/>
                <w:sz w:val="24"/>
                <w:szCs w:val="24"/>
                <w:bdr w:val="nil"/>
                <w:lang w:val="lt-LT" w:eastAsia="lt-LT"/>
              </w:rPr>
              <w:t xml:space="preserve">utarties </w:t>
            </w:r>
            <w:r w:rsidR="00CC02AF" w:rsidRPr="00BD036B">
              <w:rPr>
                <w:rFonts w:ascii="Times New Roman" w:eastAsia="Arial Unicode MS" w:hAnsi="Times New Roman" w:cs="Times New Roman"/>
                <w:sz w:val="24"/>
                <w:szCs w:val="24"/>
                <w:bdr w:val="nil"/>
                <w:lang w:val="lt-LT" w:eastAsia="lt-LT"/>
              </w:rPr>
              <w:t xml:space="preserve">įsigaliojimo dienos ir </w:t>
            </w:r>
            <w:r w:rsidRPr="00BD036B">
              <w:rPr>
                <w:rFonts w:ascii="Times New Roman" w:eastAsia="Arial Unicode MS" w:hAnsi="Times New Roman" w:cs="Times New Roman"/>
                <w:sz w:val="24"/>
                <w:szCs w:val="24"/>
                <w:bdr w:val="nil"/>
                <w:lang w:val="lt-LT" w:eastAsia="lt-LT"/>
              </w:rPr>
              <w:t xml:space="preserve">suteiktos </w:t>
            </w:r>
            <w:r w:rsidR="00CC02AF" w:rsidRPr="00BD036B">
              <w:rPr>
                <w:rFonts w:ascii="Times New Roman" w:eastAsia="Arial Unicode MS" w:hAnsi="Times New Roman" w:cs="Times New Roman"/>
                <w:b/>
                <w:bCs/>
                <w:sz w:val="24"/>
                <w:szCs w:val="24"/>
                <w:bdr w:val="nil"/>
                <w:lang w:val="lt-LT" w:eastAsia="lt-LT"/>
              </w:rPr>
              <w:t>iki 2026</w:t>
            </w:r>
            <w:r w:rsidR="00EB0970" w:rsidRPr="00BD036B">
              <w:rPr>
                <w:rFonts w:ascii="Times New Roman" w:eastAsia="Arial Unicode MS" w:hAnsi="Times New Roman" w:cs="Times New Roman"/>
                <w:b/>
                <w:bCs/>
                <w:sz w:val="24"/>
                <w:szCs w:val="24"/>
                <w:bdr w:val="nil"/>
                <w:lang w:val="lt-LT" w:eastAsia="lt-LT"/>
              </w:rPr>
              <w:t> </w:t>
            </w:r>
            <w:r w:rsidR="00CC02AF" w:rsidRPr="00BD036B">
              <w:rPr>
                <w:rFonts w:ascii="Times New Roman" w:eastAsia="Arial Unicode MS" w:hAnsi="Times New Roman" w:cs="Times New Roman"/>
                <w:b/>
                <w:bCs/>
                <w:sz w:val="24"/>
                <w:szCs w:val="24"/>
                <w:bdr w:val="nil"/>
                <w:lang w:val="lt-LT" w:eastAsia="lt-LT"/>
              </w:rPr>
              <w:t>m. balandžio 15 d.</w:t>
            </w:r>
            <w:r w:rsidR="00CC02AF" w:rsidRPr="00BD036B">
              <w:rPr>
                <w:rFonts w:ascii="Times New Roman" w:eastAsia="Arial Unicode MS" w:hAnsi="Times New Roman" w:cs="Times New Roman"/>
                <w:sz w:val="24"/>
                <w:szCs w:val="24"/>
                <w:bdr w:val="nil"/>
                <w:lang w:val="lt-LT" w:eastAsia="lt-LT"/>
              </w:rPr>
              <w:t xml:space="preserve"> </w:t>
            </w:r>
          </w:p>
        </w:tc>
        <w:tc>
          <w:tcPr>
            <w:tcW w:w="1837" w:type="dxa"/>
          </w:tcPr>
          <w:p w14:paraId="2D7F48C0" w14:textId="0FC3C0AA" w:rsidR="00EB570B" w:rsidRPr="00BD036B" w:rsidRDefault="000F680D"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4.4.</w:t>
            </w:r>
          </w:p>
        </w:tc>
      </w:tr>
      <w:tr w:rsidR="00152E08" w:rsidRPr="00BD036B" w14:paraId="57A541AA" w14:textId="77777777" w:rsidTr="00123008">
        <w:trPr>
          <w:trHeight w:val="418"/>
        </w:trPr>
        <w:tc>
          <w:tcPr>
            <w:tcW w:w="2617" w:type="dxa"/>
            <w:gridSpan w:val="2"/>
          </w:tcPr>
          <w:p w14:paraId="2D657ADE" w14:textId="6DFAB917" w:rsidR="00152E08" w:rsidRPr="00BD036B" w:rsidRDefault="00152E08" w:rsidP="00152E08">
            <w:pPr>
              <w:pStyle w:val="ListParagraph"/>
              <w:spacing w:line="276" w:lineRule="auto"/>
              <w:ind w:left="0"/>
              <w:jc w:val="both"/>
              <w:rPr>
                <w:rFonts w:eastAsia="Calibri"/>
                <w:b/>
                <w:bCs/>
              </w:rPr>
            </w:pPr>
            <w:r w:rsidRPr="00BD036B">
              <w:rPr>
                <w:rFonts w:eastAsia="Calibri"/>
                <w:b/>
                <w:bCs/>
              </w:rPr>
              <w:t>2.2. Paslaugų suteikimo terminas, kai Paslaugos teikiamos etapais/ periodais</w:t>
            </w:r>
          </w:p>
        </w:tc>
        <w:tc>
          <w:tcPr>
            <w:tcW w:w="5044" w:type="dxa"/>
            <w:gridSpan w:val="3"/>
          </w:tcPr>
          <w:p w14:paraId="292761A7" w14:textId="0F4FE629" w:rsidR="00152E08" w:rsidRPr="00BD036B" w:rsidRDefault="004F17C8" w:rsidP="00152E08">
            <w:pPr>
              <w:spacing w:after="0" w:line="276" w:lineRule="auto"/>
              <w:jc w:val="both"/>
              <w:rPr>
                <w:rFonts w:ascii="Times New Roman" w:hAnsi="Times New Roman" w:cs="Times New Roman"/>
                <w:i/>
                <w:iCs/>
                <w:color w:val="00B050"/>
                <w:sz w:val="24"/>
                <w:szCs w:val="24"/>
                <w:lang w:val="lt-LT"/>
              </w:rPr>
            </w:pPr>
            <w:r w:rsidRPr="00BD036B">
              <w:rPr>
                <w:rFonts w:ascii="Times New Roman" w:eastAsia="Arial Unicode MS" w:hAnsi="Times New Roman" w:cs="Times New Roman"/>
                <w:sz w:val="24"/>
                <w:szCs w:val="24"/>
                <w:lang w:val="lt-LT" w:eastAsia="lt-LT"/>
              </w:rPr>
              <w:t xml:space="preserve">Paslaugos teikiamos etapais, kurie nurodyti </w:t>
            </w:r>
            <w:r w:rsidRPr="00BD036B">
              <w:rPr>
                <w:rFonts w:ascii="Times New Roman" w:eastAsia="Calibri" w:hAnsi="Times New Roman" w:cs="Times New Roman"/>
                <w:sz w:val="24"/>
                <w:szCs w:val="24"/>
                <w:lang w:val="lt-LT"/>
              </w:rPr>
              <w:t>Specialiųjų sutarties sąlygų 1 priede „Techninė specifikacija“</w:t>
            </w:r>
            <w:r w:rsidR="00FA63ED" w:rsidRPr="00BD036B">
              <w:rPr>
                <w:rFonts w:ascii="Times New Roman" w:eastAsia="Calibri" w:hAnsi="Times New Roman" w:cs="Times New Roman"/>
                <w:sz w:val="24"/>
                <w:szCs w:val="24"/>
                <w:lang w:val="lt-LT"/>
              </w:rPr>
              <w:t>.</w:t>
            </w:r>
            <w:r w:rsidRPr="00BD036B">
              <w:rPr>
                <w:rFonts w:ascii="Times New Roman" w:eastAsia="Calibri" w:hAnsi="Times New Roman" w:cs="Times New Roman"/>
                <w:sz w:val="24"/>
                <w:szCs w:val="24"/>
                <w:lang w:val="lt-LT"/>
              </w:rPr>
              <w:t xml:space="preserve"> </w:t>
            </w:r>
          </w:p>
        </w:tc>
        <w:tc>
          <w:tcPr>
            <w:tcW w:w="1837" w:type="dxa"/>
          </w:tcPr>
          <w:p w14:paraId="66DA16B0" w14:textId="4FE2E170" w:rsidR="00152E08" w:rsidRPr="00BD036B" w:rsidRDefault="0082397A" w:rsidP="00152E08">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8.9</w:t>
            </w:r>
            <w:r w:rsidR="00A46BB8" w:rsidRPr="00BD036B">
              <w:rPr>
                <w:rFonts w:ascii="Times New Roman" w:hAnsi="Times New Roman" w:cs="Times New Roman"/>
                <w:sz w:val="24"/>
                <w:szCs w:val="24"/>
                <w:lang w:val="lt-LT"/>
              </w:rPr>
              <w:t>.</w:t>
            </w:r>
          </w:p>
        </w:tc>
      </w:tr>
      <w:tr w:rsidR="00045E72" w:rsidRPr="00BD036B" w14:paraId="06892488" w14:textId="77777777" w:rsidTr="008B0270">
        <w:tc>
          <w:tcPr>
            <w:tcW w:w="9498" w:type="dxa"/>
            <w:gridSpan w:val="6"/>
          </w:tcPr>
          <w:p w14:paraId="679CD44B" w14:textId="776A7C2C" w:rsidR="00045E72" w:rsidRPr="00BD036B" w:rsidRDefault="00045E72" w:rsidP="00CD5651">
            <w:pPr>
              <w:spacing w:line="276" w:lineRule="auto"/>
              <w:rPr>
                <w:rFonts w:ascii="Times New Roman" w:hAnsi="Times New Roman" w:cs="Times New Roman"/>
                <w:sz w:val="24"/>
                <w:szCs w:val="24"/>
                <w:lang w:val="lt-LT"/>
              </w:rPr>
            </w:pPr>
            <w:r w:rsidRPr="00BD036B">
              <w:rPr>
                <w:rFonts w:ascii="Times New Roman" w:eastAsia="Arial Unicode MS" w:hAnsi="Times New Roman" w:cs="Times New Roman"/>
                <w:b/>
                <w:color w:val="000000"/>
                <w:sz w:val="24"/>
                <w:szCs w:val="24"/>
                <w:bdr w:val="nil"/>
                <w:lang w:val="lt-LT" w:eastAsia="lt-LT"/>
              </w:rPr>
              <w:t xml:space="preserve">3. </w:t>
            </w:r>
            <w:r w:rsidRPr="00BD036B">
              <w:rPr>
                <w:rFonts w:ascii="Times New Roman" w:eastAsia="Calibri" w:hAnsi="Times New Roman" w:cs="Times New Roman"/>
                <w:b/>
                <w:bCs/>
                <w:sz w:val="24"/>
                <w:szCs w:val="24"/>
                <w:lang w:val="lt-LT"/>
              </w:rPr>
              <w:t>SUTARTIES KAINA IR MOKĖJIMO TVARKA</w:t>
            </w:r>
          </w:p>
        </w:tc>
      </w:tr>
      <w:tr w:rsidR="00045E72" w:rsidRPr="00BD036B" w14:paraId="21EFA8F1" w14:textId="77777777" w:rsidTr="00123008">
        <w:tc>
          <w:tcPr>
            <w:tcW w:w="2617" w:type="dxa"/>
            <w:gridSpan w:val="2"/>
          </w:tcPr>
          <w:p w14:paraId="24EBD347" w14:textId="12330547" w:rsidR="00045E72" w:rsidRPr="00BD036B"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BD036B">
              <w:rPr>
                <w:rFonts w:ascii="Times New Roman" w:eastAsia="Times New Roman" w:hAnsi="Times New Roman" w:cs="Times New Roman"/>
                <w:b/>
                <w:bCs/>
                <w:sz w:val="24"/>
                <w:szCs w:val="24"/>
                <w:lang w:val="lt-LT"/>
              </w:rPr>
              <w:t xml:space="preserve">3.1. Sutarčiai taikoma </w:t>
            </w:r>
            <w:r w:rsidRPr="00BD036B">
              <w:rPr>
                <w:rFonts w:ascii="Times New Roman" w:eastAsia="Times New Roman" w:hAnsi="Times New Roman" w:cs="Times New Roman"/>
                <w:b/>
                <w:bCs/>
                <w:color w:val="FF0000"/>
                <w:sz w:val="24"/>
                <w:szCs w:val="24"/>
                <w:lang w:val="lt-LT"/>
              </w:rPr>
              <w:t xml:space="preserve"> </w:t>
            </w:r>
            <w:r w:rsidRPr="00BD036B">
              <w:rPr>
                <w:rFonts w:ascii="Times New Roman" w:eastAsia="Times New Roman" w:hAnsi="Times New Roman" w:cs="Times New Roman"/>
                <w:b/>
                <w:bCs/>
                <w:sz w:val="24"/>
                <w:szCs w:val="24"/>
                <w:lang w:val="lt-LT"/>
              </w:rPr>
              <w:t>kainodara</w:t>
            </w:r>
          </w:p>
        </w:tc>
        <w:tc>
          <w:tcPr>
            <w:tcW w:w="5044" w:type="dxa"/>
            <w:gridSpan w:val="3"/>
          </w:tcPr>
          <w:p w14:paraId="06151A72" w14:textId="7A34841B" w:rsidR="00045E72" w:rsidRPr="00BD036B" w:rsidRDefault="00C1065E" w:rsidP="008F24C5">
            <w:pPr>
              <w:spacing w:line="276" w:lineRule="auto"/>
              <w:jc w:val="both"/>
              <w:rPr>
                <w:rFonts w:ascii="Times New Roman" w:eastAsia="Arial" w:hAnsi="Times New Roman" w:cs="Times New Roman"/>
                <w:color w:val="000000"/>
                <w:sz w:val="24"/>
                <w:szCs w:val="24"/>
                <w:lang w:val="lt-LT" w:eastAsia="lt-LT"/>
              </w:rPr>
            </w:pPr>
            <w:r w:rsidRPr="00BD036B">
              <w:rPr>
                <w:rFonts w:ascii="Times New Roman" w:eastAsia="Times New Roman" w:hAnsi="Times New Roman" w:cs="Times New Roman"/>
                <w:b/>
                <w:bCs/>
                <w:sz w:val="24"/>
                <w:szCs w:val="24"/>
                <w:lang w:val="lt-LT"/>
              </w:rPr>
              <w:t>F</w:t>
            </w:r>
            <w:r w:rsidR="5796448D" w:rsidRPr="00BD036B">
              <w:rPr>
                <w:rFonts w:ascii="Times New Roman" w:eastAsia="Times New Roman" w:hAnsi="Times New Roman" w:cs="Times New Roman"/>
                <w:b/>
                <w:bCs/>
                <w:sz w:val="24"/>
                <w:szCs w:val="24"/>
                <w:lang w:val="lt-LT"/>
              </w:rPr>
              <w:t xml:space="preserve">iksuotos kainos </w:t>
            </w:r>
            <w:r w:rsidR="00A171F7" w:rsidRPr="00BD036B">
              <w:rPr>
                <w:rFonts w:ascii="Times New Roman" w:eastAsia="Times New Roman" w:hAnsi="Times New Roman" w:cs="Times New Roman"/>
                <w:b/>
                <w:bCs/>
                <w:sz w:val="24"/>
                <w:szCs w:val="24"/>
                <w:lang w:val="lt-LT"/>
              </w:rPr>
              <w:t>kainodara</w:t>
            </w:r>
            <w:r w:rsidR="008A546D" w:rsidRPr="00BD036B">
              <w:rPr>
                <w:rFonts w:ascii="Times New Roman" w:eastAsia="Times New Roman" w:hAnsi="Times New Roman" w:cs="Times New Roman"/>
                <w:sz w:val="24"/>
                <w:szCs w:val="24"/>
                <w:lang w:val="lt-LT"/>
              </w:rPr>
              <w:t>.</w:t>
            </w:r>
          </w:p>
        </w:tc>
        <w:tc>
          <w:tcPr>
            <w:tcW w:w="1837" w:type="dxa"/>
          </w:tcPr>
          <w:p w14:paraId="72A43E1C" w14:textId="006C6A25" w:rsidR="00045E72" w:rsidRPr="00BD036B" w:rsidRDefault="00045E72"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6.1</w:t>
            </w:r>
            <w:r w:rsidR="00A46BB8" w:rsidRPr="00BD036B">
              <w:rPr>
                <w:rFonts w:ascii="Times New Roman" w:hAnsi="Times New Roman" w:cs="Times New Roman"/>
                <w:sz w:val="24"/>
                <w:szCs w:val="24"/>
                <w:lang w:val="lt-LT"/>
              </w:rPr>
              <w:t>.</w:t>
            </w:r>
          </w:p>
        </w:tc>
      </w:tr>
      <w:tr w:rsidR="00AD15DC" w:rsidRPr="00BD036B" w14:paraId="7FBD1F6A" w14:textId="77777777" w:rsidTr="00123008">
        <w:tc>
          <w:tcPr>
            <w:tcW w:w="2617" w:type="dxa"/>
            <w:gridSpan w:val="2"/>
          </w:tcPr>
          <w:p w14:paraId="4120B91D" w14:textId="2929EDB5" w:rsidR="00AD15DC" w:rsidRPr="00BD036B" w:rsidRDefault="005A650F" w:rsidP="00CD5651">
            <w:pPr>
              <w:pStyle w:val="ListParagraph"/>
              <w:spacing w:line="276" w:lineRule="auto"/>
              <w:ind w:left="0"/>
              <w:jc w:val="both"/>
              <w:rPr>
                <w:rFonts w:eastAsia="Calibri"/>
                <w:b/>
                <w:bCs/>
              </w:rPr>
            </w:pPr>
            <w:r w:rsidRPr="00BD036B">
              <w:rPr>
                <w:b/>
                <w:bCs/>
                <w:color w:val="000000"/>
                <w:bdr w:val="nil"/>
              </w:rPr>
              <w:t xml:space="preserve">3.2. Pradinės </w:t>
            </w:r>
            <w:r w:rsidR="00C1065E" w:rsidRPr="00BD036B">
              <w:rPr>
                <w:b/>
                <w:bCs/>
                <w:color w:val="000000"/>
                <w:bdr w:val="nil"/>
              </w:rPr>
              <w:t xml:space="preserve">sutarties </w:t>
            </w:r>
            <w:r w:rsidRPr="00BD036B">
              <w:rPr>
                <w:b/>
                <w:bCs/>
                <w:color w:val="000000"/>
                <w:bdr w:val="nil"/>
              </w:rPr>
              <w:t>vertė</w:t>
            </w:r>
            <w:r w:rsidR="00C1065E" w:rsidRPr="00BD036B">
              <w:rPr>
                <w:b/>
                <w:bCs/>
                <w:kern w:val="2"/>
              </w:rPr>
              <w:t xml:space="preserve"> ir </w:t>
            </w:r>
            <w:r w:rsidR="00C1065E" w:rsidRPr="00BD036B">
              <w:rPr>
                <w:b/>
                <w:kern w:val="2"/>
              </w:rPr>
              <w:t xml:space="preserve">Sutarties </w:t>
            </w:r>
            <w:r w:rsidR="00C1065E" w:rsidRPr="00BD036B">
              <w:rPr>
                <w:b/>
                <w:bCs/>
                <w:kern w:val="2"/>
              </w:rPr>
              <w:t xml:space="preserve">kaina, </w:t>
            </w:r>
            <w:r w:rsidR="00C1065E" w:rsidRPr="00BD036B">
              <w:rPr>
                <w:b/>
                <w:bCs/>
                <w:kern w:val="2"/>
              </w:rPr>
              <w:lastRenderedPageBreak/>
              <w:t xml:space="preserve">kai taikoma </w:t>
            </w:r>
            <w:r w:rsidR="00C1065E" w:rsidRPr="00BD036B">
              <w:rPr>
                <w:b/>
                <w:bCs/>
                <w:kern w:val="2"/>
                <w:u w:val="single"/>
              </w:rPr>
              <w:t>fiksuotos kainos</w:t>
            </w:r>
            <w:r w:rsidR="00C1065E" w:rsidRPr="00BD036B">
              <w:rPr>
                <w:b/>
                <w:bCs/>
                <w:kern w:val="2"/>
              </w:rPr>
              <w:t xml:space="preserve"> kainodara</w:t>
            </w:r>
          </w:p>
        </w:tc>
        <w:tc>
          <w:tcPr>
            <w:tcW w:w="5044" w:type="dxa"/>
            <w:gridSpan w:val="3"/>
          </w:tcPr>
          <w:p w14:paraId="6AE41BEF" w14:textId="51243748" w:rsidR="00054D61" w:rsidRPr="00BD036B" w:rsidRDefault="6137EB53" w:rsidP="00054D61">
            <w:pPr>
              <w:spacing w:line="276" w:lineRule="auto"/>
              <w:jc w:val="both"/>
              <w:rPr>
                <w:rFonts w:ascii="Times New Roman" w:eastAsia="Times New Roman" w:hAnsi="Times New Roman" w:cs="Times New Roman"/>
                <w:color w:val="000000"/>
                <w:sz w:val="24"/>
                <w:szCs w:val="24"/>
                <w:bdr w:val="nil"/>
                <w:lang w:val="lt-LT" w:eastAsia="lt-LT"/>
              </w:rPr>
            </w:pPr>
            <w:r w:rsidRPr="00BD036B">
              <w:rPr>
                <w:rFonts w:ascii="Times New Roman" w:eastAsia="Times New Roman" w:hAnsi="Times New Roman" w:cs="Times New Roman"/>
                <w:color w:val="000000"/>
                <w:sz w:val="24"/>
                <w:szCs w:val="24"/>
                <w:bdr w:val="nil"/>
                <w:lang w:val="lt-LT" w:eastAsia="lt-LT"/>
              </w:rPr>
              <w:lastRenderedPageBreak/>
              <w:t xml:space="preserve">Pradinės </w:t>
            </w:r>
            <w:r w:rsidR="00C1065E" w:rsidRPr="00BD036B">
              <w:rPr>
                <w:rFonts w:ascii="Times New Roman" w:eastAsia="Times New Roman" w:hAnsi="Times New Roman" w:cs="Times New Roman"/>
                <w:color w:val="000000"/>
                <w:sz w:val="24"/>
                <w:szCs w:val="24"/>
                <w:bdr w:val="nil"/>
                <w:lang w:val="lt-LT" w:eastAsia="lt-LT"/>
              </w:rPr>
              <w:t xml:space="preserve">sutarties </w:t>
            </w:r>
            <w:r w:rsidRPr="00BD036B">
              <w:rPr>
                <w:rFonts w:ascii="Times New Roman" w:eastAsia="Times New Roman" w:hAnsi="Times New Roman" w:cs="Times New Roman"/>
                <w:color w:val="000000"/>
                <w:sz w:val="24"/>
                <w:szCs w:val="24"/>
                <w:bdr w:val="nil"/>
                <w:lang w:val="lt-LT" w:eastAsia="lt-LT"/>
              </w:rPr>
              <w:t xml:space="preserve">vertė yra </w:t>
            </w:r>
            <w:r w:rsidR="006C4611" w:rsidRPr="006C4611">
              <w:rPr>
                <w:rFonts w:ascii="Times New Roman" w:eastAsia="Arial Unicode MS" w:hAnsi="Times New Roman" w:cs="Times New Roman"/>
                <w:b/>
                <w:sz w:val="24"/>
                <w:szCs w:val="24"/>
                <w:lang w:val="lt-LT"/>
              </w:rPr>
              <w:t xml:space="preserve">3 067 660,00 </w:t>
            </w:r>
            <w:r w:rsidRPr="00BD036B">
              <w:rPr>
                <w:rFonts w:ascii="Times New Roman" w:eastAsia="Times New Roman" w:hAnsi="Times New Roman" w:cs="Times New Roman"/>
                <w:color w:val="000000"/>
                <w:sz w:val="24"/>
                <w:szCs w:val="24"/>
                <w:lang w:val="lt-LT" w:eastAsia="lt-LT"/>
              </w:rPr>
              <w:t xml:space="preserve">Eur </w:t>
            </w:r>
            <w:r w:rsidR="006C4611">
              <w:rPr>
                <w:rFonts w:ascii="Times New Roman" w:eastAsia="Times New Roman" w:hAnsi="Times New Roman" w:cs="Times New Roman"/>
                <w:color w:val="000000"/>
                <w:sz w:val="24"/>
                <w:szCs w:val="24"/>
                <w:lang w:val="lt-LT" w:eastAsia="lt-LT"/>
              </w:rPr>
              <w:t>(</w:t>
            </w:r>
            <w:r w:rsidR="00527B53">
              <w:rPr>
                <w:rFonts w:ascii="Times New Roman" w:eastAsia="Times New Roman" w:hAnsi="Times New Roman" w:cs="Times New Roman"/>
                <w:color w:val="000000"/>
                <w:sz w:val="24"/>
                <w:szCs w:val="24"/>
                <w:lang w:val="lt-LT" w:eastAsia="lt-LT"/>
              </w:rPr>
              <w:t>t</w:t>
            </w:r>
            <w:r w:rsidR="006C4611">
              <w:rPr>
                <w:rFonts w:ascii="Times New Roman" w:eastAsia="Times New Roman" w:hAnsi="Times New Roman" w:cs="Times New Roman"/>
                <w:color w:val="000000"/>
                <w:sz w:val="24"/>
                <w:szCs w:val="24"/>
                <w:lang w:val="lt-LT" w:eastAsia="lt-LT"/>
              </w:rPr>
              <w:t xml:space="preserve">rys milijonai šešiasdešimt septyni tūkstančiai šeši </w:t>
            </w:r>
            <w:r w:rsidR="006C4611">
              <w:rPr>
                <w:rFonts w:ascii="Times New Roman" w:eastAsia="Times New Roman" w:hAnsi="Times New Roman" w:cs="Times New Roman"/>
                <w:color w:val="000000"/>
                <w:sz w:val="24"/>
                <w:szCs w:val="24"/>
                <w:lang w:val="lt-LT" w:eastAsia="lt-LT"/>
              </w:rPr>
              <w:lastRenderedPageBreak/>
              <w:t>šimtai šešiasdešimt eurų</w:t>
            </w:r>
            <w:r w:rsidR="00BB26F6">
              <w:rPr>
                <w:rFonts w:ascii="Times New Roman" w:eastAsia="Times New Roman" w:hAnsi="Times New Roman" w:cs="Times New Roman"/>
                <w:color w:val="000000"/>
                <w:sz w:val="24"/>
                <w:szCs w:val="24"/>
                <w:lang w:val="lt-LT" w:eastAsia="lt-LT"/>
              </w:rPr>
              <w:t>,</w:t>
            </w:r>
            <w:r w:rsidR="006C4611">
              <w:rPr>
                <w:rFonts w:ascii="Times New Roman" w:eastAsia="Times New Roman" w:hAnsi="Times New Roman" w:cs="Times New Roman"/>
                <w:color w:val="000000"/>
                <w:sz w:val="24"/>
                <w:szCs w:val="24"/>
                <w:lang w:val="lt-LT" w:eastAsia="lt-LT"/>
              </w:rPr>
              <w:t xml:space="preserve"> 00 c</w:t>
            </w:r>
            <w:r w:rsidR="00527B53">
              <w:rPr>
                <w:rFonts w:ascii="Times New Roman" w:eastAsia="Times New Roman" w:hAnsi="Times New Roman" w:cs="Times New Roman"/>
                <w:color w:val="000000"/>
                <w:sz w:val="24"/>
                <w:szCs w:val="24"/>
                <w:lang w:val="lt-LT" w:eastAsia="lt-LT"/>
              </w:rPr>
              <w:t>t</w:t>
            </w:r>
            <w:r w:rsidRPr="00BD036B">
              <w:rPr>
                <w:rFonts w:ascii="Times New Roman" w:eastAsia="Times New Roman" w:hAnsi="Times New Roman" w:cs="Times New Roman"/>
                <w:color w:val="000000"/>
                <w:sz w:val="24"/>
                <w:szCs w:val="24"/>
                <w:lang w:val="lt-LT" w:eastAsia="lt-LT"/>
              </w:rPr>
              <w:t>),</w:t>
            </w:r>
            <w:r w:rsidRPr="00BD036B">
              <w:rPr>
                <w:rFonts w:ascii="Times New Roman" w:eastAsia="Times New Roman" w:hAnsi="Times New Roman" w:cs="Times New Roman"/>
                <w:color w:val="000000"/>
                <w:sz w:val="24"/>
                <w:szCs w:val="24"/>
                <w:bdr w:val="nil"/>
                <w:lang w:val="lt-LT" w:eastAsia="lt-LT"/>
              </w:rPr>
              <w:t xml:space="preserve"> </w:t>
            </w:r>
            <w:r w:rsidRPr="00BD036B">
              <w:rPr>
                <w:rFonts w:ascii="Times New Roman" w:eastAsia="Times New Roman" w:hAnsi="Times New Roman" w:cs="Times New Roman"/>
                <w:b/>
                <w:bCs/>
                <w:color w:val="000000"/>
                <w:sz w:val="24"/>
                <w:szCs w:val="24"/>
                <w:bdr w:val="nil"/>
                <w:lang w:val="lt-LT" w:eastAsia="lt-LT"/>
              </w:rPr>
              <w:t>be pridėtinės vertės mokesčio</w:t>
            </w:r>
            <w:r w:rsidRPr="00BD036B">
              <w:rPr>
                <w:rFonts w:ascii="Times New Roman" w:eastAsia="Times New Roman" w:hAnsi="Times New Roman" w:cs="Times New Roman"/>
                <w:color w:val="000000"/>
                <w:sz w:val="24"/>
                <w:szCs w:val="24"/>
                <w:bdr w:val="nil"/>
                <w:lang w:val="lt-LT" w:eastAsia="lt-LT"/>
              </w:rPr>
              <w:t xml:space="preserve"> (toliau – </w:t>
            </w:r>
            <w:r w:rsidRPr="00BD036B">
              <w:rPr>
                <w:rFonts w:ascii="Times New Roman" w:eastAsia="Times New Roman" w:hAnsi="Times New Roman" w:cs="Times New Roman"/>
                <w:b/>
                <w:bCs/>
                <w:color w:val="000000"/>
                <w:sz w:val="24"/>
                <w:szCs w:val="24"/>
                <w:bdr w:val="nil"/>
                <w:lang w:val="lt-LT" w:eastAsia="lt-LT"/>
              </w:rPr>
              <w:t>PVM</w:t>
            </w:r>
            <w:r w:rsidRPr="00BD036B">
              <w:rPr>
                <w:rFonts w:ascii="Times New Roman" w:eastAsia="Times New Roman" w:hAnsi="Times New Roman" w:cs="Times New Roman"/>
                <w:color w:val="000000"/>
                <w:sz w:val="24"/>
                <w:szCs w:val="24"/>
                <w:bdr w:val="nil"/>
                <w:lang w:val="lt-LT" w:eastAsia="lt-LT"/>
              </w:rPr>
              <w:t xml:space="preserve">). </w:t>
            </w:r>
          </w:p>
          <w:p w14:paraId="7EDD2DD1" w14:textId="7569AFDA" w:rsidR="00C1065E" w:rsidRPr="00BD036B" w:rsidRDefault="00C1065E" w:rsidP="00054D61">
            <w:pPr>
              <w:spacing w:line="276" w:lineRule="auto"/>
              <w:jc w:val="both"/>
              <w:rPr>
                <w:rFonts w:ascii="Times New Roman" w:eastAsia="Times New Roman" w:hAnsi="Times New Roman" w:cs="Times New Roman"/>
                <w:color w:val="000000"/>
                <w:sz w:val="24"/>
                <w:szCs w:val="24"/>
                <w:lang w:val="lt-LT" w:eastAsia="lt-LT"/>
              </w:rPr>
            </w:pPr>
            <w:r w:rsidRPr="00BD036B">
              <w:rPr>
                <w:rFonts w:ascii="Times New Roman" w:eastAsia="Times New Roman" w:hAnsi="Times New Roman" w:cs="Times New Roman"/>
                <w:color w:val="000000"/>
                <w:sz w:val="24"/>
                <w:szCs w:val="24"/>
                <w:bdr w:val="nil"/>
                <w:lang w:val="lt-LT" w:eastAsia="lt-LT"/>
              </w:rPr>
              <w:t xml:space="preserve">PVM sudaro </w:t>
            </w:r>
            <w:r w:rsidR="006C4611" w:rsidRPr="006C4611">
              <w:rPr>
                <w:rFonts w:ascii="Times New Roman" w:eastAsia="Times New Roman" w:hAnsi="Times New Roman" w:cs="Times New Roman"/>
                <w:color w:val="000000"/>
                <w:sz w:val="24"/>
                <w:szCs w:val="24"/>
                <w:bdr w:val="nil"/>
                <w:lang w:val="lt-LT" w:eastAsia="lt-LT"/>
              </w:rPr>
              <w:t>644 208,60</w:t>
            </w:r>
            <w:r w:rsidRPr="00BD036B">
              <w:rPr>
                <w:rFonts w:ascii="Times New Roman" w:eastAsia="Times New Roman" w:hAnsi="Times New Roman" w:cs="Times New Roman"/>
                <w:color w:val="000000"/>
                <w:sz w:val="24"/>
                <w:szCs w:val="24"/>
                <w:lang w:val="lt-LT" w:eastAsia="lt-LT"/>
              </w:rPr>
              <w:t xml:space="preserve"> Eur (</w:t>
            </w:r>
            <w:r w:rsidR="006C4611">
              <w:rPr>
                <w:rFonts w:ascii="Times New Roman" w:eastAsia="Times New Roman" w:hAnsi="Times New Roman" w:cs="Times New Roman"/>
                <w:color w:val="000000"/>
                <w:sz w:val="24"/>
                <w:szCs w:val="24"/>
                <w:lang w:val="lt-LT" w:eastAsia="lt-LT"/>
              </w:rPr>
              <w:t>šeši šimtai keturiasdešimt keturi tūkstančiai du šimtai aštuoni eurai, 60 c</w:t>
            </w:r>
            <w:r w:rsidR="00527B53">
              <w:rPr>
                <w:rFonts w:ascii="Times New Roman" w:eastAsia="Times New Roman" w:hAnsi="Times New Roman" w:cs="Times New Roman"/>
                <w:color w:val="000000"/>
                <w:sz w:val="24"/>
                <w:szCs w:val="24"/>
                <w:lang w:val="lt-LT" w:eastAsia="lt-LT"/>
              </w:rPr>
              <w:t>t</w:t>
            </w:r>
            <w:r w:rsidRPr="00BD036B">
              <w:rPr>
                <w:rFonts w:ascii="Times New Roman" w:eastAsia="Times New Roman" w:hAnsi="Times New Roman" w:cs="Times New Roman"/>
                <w:color w:val="000000"/>
                <w:sz w:val="24"/>
                <w:szCs w:val="24"/>
                <w:lang w:val="lt-LT" w:eastAsia="lt-LT"/>
              </w:rPr>
              <w:t>).</w:t>
            </w:r>
          </w:p>
          <w:p w14:paraId="53D28024" w14:textId="728C3135" w:rsidR="00C1065E" w:rsidRPr="00BD036B" w:rsidRDefault="00C1065E" w:rsidP="00054D61">
            <w:pPr>
              <w:spacing w:line="276" w:lineRule="auto"/>
              <w:jc w:val="both"/>
              <w:rPr>
                <w:rFonts w:ascii="Times New Roman" w:eastAsia="Times New Roman" w:hAnsi="Times New Roman" w:cs="Times New Roman"/>
                <w:color w:val="000000"/>
                <w:sz w:val="24"/>
                <w:szCs w:val="24"/>
                <w:bdr w:val="nil"/>
                <w:lang w:val="lt-LT" w:eastAsia="lt-LT"/>
              </w:rPr>
            </w:pPr>
            <w:r w:rsidRPr="00BD036B">
              <w:rPr>
                <w:rFonts w:ascii="Times New Roman" w:eastAsia="Times New Roman" w:hAnsi="Times New Roman" w:cs="Times New Roman"/>
                <w:sz w:val="24"/>
                <w:szCs w:val="24"/>
                <w:lang w:val="lt-LT" w:eastAsia="lt-LT"/>
              </w:rPr>
              <w:t xml:space="preserve">Sutarties kaina yra </w:t>
            </w:r>
            <w:r w:rsidR="006C4611" w:rsidRPr="006C4611">
              <w:rPr>
                <w:rFonts w:ascii="Times New Roman" w:eastAsia="Arial Unicode MS" w:hAnsi="Times New Roman" w:cs="Times New Roman"/>
                <w:b/>
                <w:bCs/>
                <w:sz w:val="24"/>
                <w:szCs w:val="24"/>
                <w:lang w:val="lt-LT"/>
              </w:rPr>
              <w:t>3 711 868,60</w:t>
            </w:r>
            <w:r w:rsidR="006C4611" w:rsidRPr="006C4611">
              <w:rPr>
                <w:rFonts w:ascii="Times New Roman" w:eastAsia="Arial Unicode MS" w:hAnsi="Times New Roman" w:cs="Times New Roman"/>
                <w:sz w:val="24"/>
                <w:szCs w:val="24"/>
                <w:lang w:val="lt-LT"/>
              </w:rPr>
              <w:t xml:space="preserve"> </w:t>
            </w:r>
            <w:r w:rsidRPr="00BD036B">
              <w:rPr>
                <w:rFonts w:ascii="Times New Roman" w:eastAsia="Times New Roman" w:hAnsi="Times New Roman" w:cs="Times New Roman"/>
                <w:sz w:val="24"/>
                <w:szCs w:val="24"/>
                <w:lang w:val="lt-LT" w:eastAsia="lt-LT"/>
              </w:rPr>
              <w:t xml:space="preserve">Eur </w:t>
            </w:r>
            <w:r w:rsidRPr="00BD036B">
              <w:rPr>
                <w:rFonts w:ascii="Times New Roman" w:eastAsia="Times New Roman" w:hAnsi="Times New Roman" w:cs="Times New Roman"/>
                <w:sz w:val="24"/>
                <w:szCs w:val="24"/>
                <w:lang w:val="lt-LT"/>
              </w:rPr>
              <w:t>(</w:t>
            </w:r>
            <w:r w:rsidR="006C4611">
              <w:rPr>
                <w:rFonts w:ascii="Times New Roman" w:eastAsia="Times New Roman" w:hAnsi="Times New Roman" w:cs="Times New Roman"/>
                <w:sz w:val="24"/>
                <w:szCs w:val="24"/>
                <w:lang w:val="lt-LT"/>
              </w:rPr>
              <w:t>trys milijonai septyni šimtai vienuolika tūkstančių aštuoni šimtai šešiasdešimt aštuoni eurai, 60 c</w:t>
            </w:r>
            <w:r w:rsidR="00A931AC">
              <w:rPr>
                <w:rFonts w:ascii="Times New Roman" w:eastAsia="Times New Roman" w:hAnsi="Times New Roman" w:cs="Times New Roman"/>
                <w:sz w:val="24"/>
                <w:szCs w:val="24"/>
                <w:lang w:val="lt-LT"/>
              </w:rPr>
              <w:t>t</w:t>
            </w:r>
            <w:r w:rsidRPr="00BD036B">
              <w:rPr>
                <w:rFonts w:ascii="Times New Roman" w:eastAsia="Times New Roman" w:hAnsi="Times New Roman" w:cs="Times New Roman"/>
                <w:sz w:val="24"/>
                <w:szCs w:val="24"/>
                <w:lang w:val="lt-LT"/>
              </w:rPr>
              <w:t>)</w:t>
            </w:r>
            <w:r w:rsidRPr="00BD036B">
              <w:rPr>
                <w:rFonts w:ascii="Times New Roman" w:eastAsia="Times New Roman" w:hAnsi="Times New Roman" w:cs="Times New Roman"/>
                <w:sz w:val="24"/>
                <w:szCs w:val="24"/>
                <w:lang w:val="lt-LT" w:eastAsia="lt-LT"/>
              </w:rPr>
              <w:t xml:space="preserve"> su PVM.</w:t>
            </w:r>
          </w:p>
          <w:p w14:paraId="1F6A6068" w14:textId="42C76A88" w:rsidR="00AD15DC" w:rsidRPr="00BD036B" w:rsidRDefault="6137EB53" w:rsidP="00054D61">
            <w:pPr>
              <w:spacing w:line="276" w:lineRule="auto"/>
              <w:jc w:val="both"/>
              <w:rPr>
                <w:rFonts w:ascii="Times New Roman" w:hAnsi="Times New Roman" w:cs="Times New Roman"/>
                <w:sz w:val="24"/>
                <w:szCs w:val="24"/>
                <w:lang w:val="lt-LT"/>
              </w:rPr>
            </w:pPr>
            <w:r w:rsidRPr="00BD036B">
              <w:rPr>
                <w:rFonts w:ascii="Times New Roman" w:eastAsia="Times New Roman" w:hAnsi="Times New Roman" w:cs="Times New Roman"/>
                <w:sz w:val="24"/>
                <w:szCs w:val="24"/>
                <w:lang w:val="lt-LT" w:eastAsia="lt-LT"/>
              </w:rPr>
              <w:t xml:space="preserve">Šioje Sutartyje </w:t>
            </w:r>
            <w:r w:rsidRPr="00BD036B">
              <w:rPr>
                <w:rFonts w:ascii="Times New Roman" w:eastAsia="Times New Roman" w:hAnsi="Times New Roman" w:cs="Times New Roman"/>
                <w:sz w:val="24"/>
                <w:szCs w:val="24"/>
                <w:bdr w:val="nil"/>
                <w:lang w:val="lt-LT" w:eastAsia="lt-LT"/>
              </w:rPr>
              <w:t xml:space="preserve">Pradinės </w:t>
            </w:r>
            <w:r w:rsidR="00C1065E" w:rsidRPr="00BD036B">
              <w:rPr>
                <w:rFonts w:ascii="Times New Roman" w:eastAsia="Times New Roman" w:hAnsi="Times New Roman" w:cs="Times New Roman"/>
                <w:sz w:val="24"/>
                <w:szCs w:val="24"/>
                <w:bdr w:val="nil"/>
                <w:lang w:val="lt-LT" w:eastAsia="lt-LT"/>
              </w:rPr>
              <w:t xml:space="preserve">sutarties </w:t>
            </w:r>
            <w:r w:rsidRPr="00BD036B">
              <w:rPr>
                <w:rFonts w:ascii="Times New Roman" w:eastAsia="Times New Roman" w:hAnsi="Times New Roman" w:cs="Times New Roman"/>
                <w:sz w:val="24"/>
                <w:szCs w:val="24"/>
                <w:bdr w:val="nil"/>
                <w:lang w:val="lt-LT" w:eastAsia="lt-LT"/>
              </w:rPr>
              <w:t xml:space="preserve">vertė yra lygi </w:t>
            </w:r>
            <w:r w:rsidRPr="00BD036B">
              <w:rPr>
                <w:rFonts w:ascii="Times New Roman" w:eastAsia="Times New Roman" w:hAnsi="Times New Roman" w:cs="Times New Roman"/>
                <w:sz w:val="24"/>
                <w:szCs w:val="24"/>
                <w:lang w:val="lt-LT" w:eastAsia="lt-LT"/>
              </w:rPr>
              <w:t xml:space="preserve">laimėjusio </w:t>
            </w:r>
            <w:r w:rsidR="00C1065E" w:rsidRPr="00BD036B">
              <w:rPr>
                <w:rFonts w:ascii="Times New Roman" w:eastAsia="Times New Roman" w:hAnsi="Times New Roman" w:cs="Times New Roman"/>
                <w:sz w:val="24"/>
                <w:szCs w:val="24"/>
                <w:lang w:val="lt-LT" w:eastAsia="lt-LT"/>
              </w:rPr>
              <w:t xml:space="preserve">Tiekėjo </w:t>
            </w:r>
            <w:r w:rsidRPr="00BD036B">
              <w:rPr>
                <w:rFonts w:ascii="Times New Roman" w:eastAsia="Times New Roman" w:hAnsi="Times New Roman" w:cs="Times New Roman"/>
                <w:sz w:val="24"/>
                <w:szCs w:val="24"/>
                <w:lang w:val="lt-LT" w:eastAsia="lt-LT"/>
              </w:rPr>
              <w:t xml:space="preserve">pasiūlymo kainai be PVM, nurodytai už visą </w:t>
            </w:r>
            <w:r w:rsidR="00CE0D14" w:rsidRPr="000B77B7">
              <w:rPr>
                <w:rFonts w:ascii="Times New Roman" w:eastAsia="Times New Roman" w:hAnsi="Times New Roman" w:cs="Times New Roman"/>
                <w:sz w:val="24"/>
                <w:szCs w:val="24"/>
                <w:lang w:val="lt-LT" w:eastAsia="lt-LT"/>
              </w:rPr>
              <w:t xml:space="preserve">pirkimo dokumentuose ir </w:t>
            </w:r>
            <w:r w:rsidRPr="00BD036B">
              <w:rPr>
                <w:rFonts w:ascii="Times New Roman" w:eastAsia="Times New Roman" w:hAnsi="Times New Roman" w:cs="Times New Roman"/>
                <w:sz w:val="24"/>
                <w:szCs w:val="24"/>
                <w:lang w:val="lt-LT" w:eastAsia="lt-LT"/>
              </w:rPr>
              <w:t xml:space="preserve">Sutartyje nurodytą perkamų </w:t>
            </w:r>
            <w:r w:rsidR="00C1065E" w:rsidRPr="00BD036B">
              <w:rPr>
                <w:rFonts w:ascii="Times New Roman" w:eastAsia="Times New Roman" w:hAnsi="Times New Roman" w:cs="Times New Roman"/>
                <w:sz w:val="24"/>
                <w:szCs w:val="24"/>
                <w:lang w:val="lt-LT" w:eastAsia="lt-LT"/>
              </w:rPr>
              <w:t xml:space="preserve">Paslaugų </w:t>
            </w:r>
            <w:r w:rsidRPr="00BD036B">
              <w:rPr>
                <w:rFonts w:ascii="Times New Roman" w:eastAsia="Times New Roman" w:hAnsi="Times New Roman" w:cs="Times New Roman"/>
                <w:sz w:val="24"/>
                <w:szCs w:val="24"/>
                <w:lang w:val="lt-LT" w:eastAsia="lt-LT"/>
              </w:rPr>
              <w:t>kiekį ir (ar) apimtį</w:t>
            </w:r>
            <w:r w:rsidR="00C019B6" w:rsidRPr="00BD036B">
              <w:rPr>
                <w:rFonts w:ascii="Times New Roman" w:eastAsia="Times New Roman" w:hAnsi="Times New Roman" w:cs="Times New Roman"/>
                <w:sz w:val="24"/>
                <w:szCs w:val="24"/>
                <w:lang w:val="lt-LT" w:eastAsia="lt-LT"/>
              </w:rPr>
              <w:t>.</w:t>
            </w:r>
          </w:p>
        </w:tc>
        <w:tc>
          <w:tcPr>
            <w:tcW w:w="1837" w:type="dxa"/>
          </w:tcPr>
          <w:p w14:paraId="4F014B93" w14:textId="786687F5" w:rsidR="00AD15DC" w:rsidRPr="00BD036B" w:rsidRDefault="005A650F"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lastRenderedPageBreak/>
              <w:t>6.1</w:t>
            </w:r>
            <w:r w:rsidR="005745A6" w:rsidRPr="00BD036B">
              <w:rPr>
                <w:rFonts w:ascii="Times New Roman" w:hAnsi="Times New Roman" w:cs="Times New Roman"/>
                <w:sz w:val="24"/>
                <w:szCs w:val="24"/>
                <w:lang w:val="lt-LT"/>
              </w:rPr>
              <w:t>.</w:t>
            </w:r>
            <w:r w:rsidRPr="00BD036B">
              <w:rPr>
                <w:rFonts w:ascii="Times New Roman" w:hAnsi="Times New Roman" w:cs="Times New Roman"/>
                <w:sz w:val="24"/>
                <w:szCs w:val="24"/>
                <w:lang w:val="lt-LT"/>
              </w:rPr>
              <w:t>, 6.2</w:t>
            </w:r>
            <w:r w:rsidR="00A46BB8" w:rsidRPr="00BD036B">
              <w:rPr>
                <w:rFonts w:ascii="Times New Roman" w:hAnsi="Times New Roman" w:cs="Times New Roman"/>
                <w:sz w:val="24"/>
                <w:szCs w:val="24"/>
                <w:lang w:val="lt-LT"/>
              </w:rPr>
              <w:t>.</w:t>
            </w:r>
          </w:p>
        </w:tc>
      </w:tr>
      <w:tr w:rsidR="00045E72" w:rsidRPr="00BD036B" w14:paraId="5783705D" w14:textId="77777777" w:rsidTr="00123008">
        <w:tc>
          <w:tcPr>
            <w:tcW w:w="2617" w:type="dxa"/>
            <w:gridSpan w:val="2"/>
          </w:tcPr>
          <w:p w14:paraId="678D9D2A" w14:textId="61A28AA3" w:rsidR="00764E2A" w:rsidRPr="00BD036B" w:rsidRDefault="00764E2A" w:rsidP="00CD5651">
            <w:pPr>
              <w:pStyle w:val="ListParagraph"/>
              <w:spacing w:line="276" w:lineRule="auto"/>
              <w:ind w:left="0"/>
              <w:jc w:val="both"/>
              <w:rPr>
                <w:rFonts w:eastAsia="Calibri"/>
                <w:b/>
                <w:bCs/>
              </w:rPr>
            </w:pPr>
            <w:r w:rsidRPr="00BD036B">
              <w:rPr>
                <w:rFonts w:eastAsia="Arial Unicode MS"/>
                <w:b/>
                <w:bCs/>
                <w:color w:val="000000"/>
                <w:bdr w:val="nil"/>
              </w:rPr>
              <w:t>3.</w:t>
            </w:r>
            <w:r w:rsidR="00C60EAA" w:rsidRPr="00BD036B">
              <w:rPr>
                <w:rFonts w:eastAsia="Arial Unicode MS"/>
                <w:b/>
                <w:bCs/>
                <w:color w:val="000000"/>
                <w:bdr w:val="nil"/>
              </w:rPr>
              <w:t>3</w:t>
            </w:r>
            <w:r w:rsidRPr="00BD036B">
              <w:rPr>
                <w:rFonts w:eastAsia="Arial Unicode MS"/>
                <w:b/>
                <w:bCs/>
                <w:color w:val="000000"/>
                <w:bdr w:val="nil"/>
              </w:rPr>
              <w:t xml:space="preserve">. Sutarties kainos/ įkainių perskaičiavimas </w:t>
            </w:r>
          </w:p>
          <w:p w14:paraId="5C1B1F6D" w14:textId="77777777" w:rsidR="00045E72" w:rsidRPr="00BD036B"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044" w:type="dxa"/>
            <w:gridSpan w:val="3"/>
          </w:tcPr>
          <w:p w14:paraId="09CCE6EA" w14:textId="3CD69337" w:rsidR="00764E2A" w:rsidRPr="00BD036B" w:rsidRDefault="00764E2A" w:rsidP="00A171F7">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Sutarties kaina bus perskaičiuojam</w:t>
            </w:r>
            <w:r w:rsidR="00CD6E57" w:rsidRPr="00BD036B">
              <w:rPr>
                <w:rFonts w:ascii="Times New Roman" w:hAnsi="Times New Roman" w:cs="Times New Roman"/>
                <w:sz w:val="24"/>
                <w:szCs w:val="24"/>
                <w:lang w:val="lt-LT"/>
              </w:rPr>
              <w:t>a</w:t>
            </w:r>
            <w:r w:rsidRPr="00BD036B">
              <w:rPr>
                <w:rFonts w:ascii="Times New Roman" w:hAnsi="Times New Roman" w:cs="Times New Roman"/>
                <w:sz w:val="24"/>
                <w:szCs w:val="24"/>
                <w:lang w:val="lt-LT"/>
              </w:rPr>
              <w:t>:</w:t>
            </w:r>
          </w:p>
          <w:p w14:paraId="1D1AAF38" w14:textId="417D6D81" w:rsidR="00764E2A" w:rsidRPr="00BD036B" w:rsidRDefault="00764E2A" w:rsidP="00A171F7">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 pagal bendrą kainų lygio kitimą</w:t>
            </w:r>
            <w:r w:rsidR="5C5853EF" w:rsidRPr="00BD036B">
              <w:rPr>
                <w:rFonts w:ascii="Times New Roman" w:hAnsi="Times New Roman" w:cs="Times New Roman"/>
                <w:sz w:val="24"/>
                <w:szCs w:val="24"/>
                <w:lang w:val="lt-LT"/>
              </w:rPr>
              <w:t>;</w:t>
            </w:r>
          </w:p>
          <w:p w14:paraId="2D9720D3" w14:textId="245801E9" w:rsidR="00764E2A" w:rsidRPr="00BD036B" w:rsidRDefault="00764E2A" w:rsidP="00A171F7">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 dėl PVM tarifo pasikeitimo</w:t>
            </w:r>
            <w:r w:rsidR="000459BA" w:rsidRPr="00BD036B">
              <w:rPr>
                <w:rFonts w:ascii="Times New Roman" w:hAnsi="Times New Roman" w:cs="Times New Roman"/>
                <w:sz w:val="24"/>
                <w:szCs w:val="24"/>
                <w:lang w:val="lt-LT"/>
              </w:rPr>
              <w:t>.</w:t>
            </w:r>
          </w:p>
          <w:p w14:paraId="583DAC3B" w14:textId="77777777" w:rsidR="00C60EAA" w:rsidRPr="00BD036B" w:rsidRDefault="00C60EAA" w:rsidP="00C60EAA">
            <w:pPr>
              <w:spacing w:after="0" w:line="240" w:lineRule="auto"/>
              <w:jc w:val="both"/>
              <w:rPr>
                <w:rFonts w:ascii="Times New Roman" w:eastAsia="Times New Roman" w:hAnsi="Times New Roman" w:cs="Times New Roman"/>
                <w:i/>
                <w:iCs/>
                <w:sz w:val="24"/>
                <w:szCs w:val="24"/>
                <w:lang w:val="lt-LT"/>
              </w:rPr>
            </w:pPr>
          </w:p>
          <w:p w14:paraId="17C1D421" w14:textId="27147E4A" w:rsidR="00C60EAA" w:rsidRPr="00BD036B" w:rsidRDefault="00C60EAA" w:rsidP="00C60EAA">
            <w:pPr>
              <w:spacing w:after="0" w:line="240" w:lineRule="auto"/>
              <w:jc w:val="both"/>
              <w:rPr>
                <w:rFonts w:ascii="Times New Roman" w:eastAsia="Times New Roman" w:hAnsi="Times New Roman" w:cs="Times New Roman"/>
                <w:i/>
                <w:iCs/>
                <w:sz w:val="24"/>
                <w:szCs w:val="24"/>
                <w:lang w:val="lt-LT"/>
              </w:rPr>
            </w:pPr>
            <w:r w:rsidRPr="00BD036B">
              <w:rPr>
                <w:rFonts w:ascii="Times New Roman" w:eastAsia="Times New Roman" w:hAnsi="Times New Roman" w:cs="Times New Roman"/>
                <w:i/>
                <w:iCs/>
                <w:sz w:val="24"/>
                <w:szCs w:val="24"/>
                <w:lang w:val="lt-LT"/>
              </w:rPr>
              <w:t>3.3.1. Sutarties kainos / įkainių peržiūra dėl PVM tarifo pasikeitimo:</w:t>
            </w:r>
          </w:p>
          <w:p w14:paraId="01F3BF46" w14:textId="77777777" w:rsidR="00C60EAA" w:rsidRPr="00BD036B" w:rsidRDefault="00C60EAA" w:rsidP="00C60EAA">
            <w:pPr>
              <w:spacing w:after="0" w:line="240" w:lineRule="auto"/>
              <w:jc w:val="both"/>
              <w:rPr>
                <w:rFonts w:ascii="Times New Roman" w:eastAsia="Times New Roman" w:hAnsi="Times New Roman" w:cs="Times New Roman"/>
                <w:i/>
                <w:iCs/>
                <w:sz w:val="24"/>
                <w:szCs w:val="24"/>
                <w:u w:val="single"/>
                <w:lang w:val="lt-LT"/>
              </w:rPr>
            </w:pPr>
          </w:p>
          <w:p w14:paraId="7EFD8644" w14:textId="77777777" w:rsidR="00C60EAA" w:rsidRPr="00BD036B" w:rsidRDefault="00C60EAA" w:rsidP="00C60EAA">
            <w:pPr>
              <w:spacing w:after="0" w:line="240" w:lineRule="auto"/>
              <w:jc w:val="both"/>
              <w:rPr>
                <w:rFonts w:ascii="Times New Roman" w:eastAsia="Times New Roman" w:hAnsi="Times New Roman" w:cs="Times New Roman"/>
                <w:sz w:val="24"/>
                <w:szCs w:val="24"/>
                <w:lang w:val="lt-LT"/>
              </w:rPr>
            </w:pPr>
            <w:r w:rsidRPr="00BD036B">
              <w:rPr>
                <w:rFonts w:ascii="Times New Roman" w:eastAsia="Times New Roman" w:hAnsi="Times New Roman" w:cs="Times New Roman"/>
                <w:sz w:val="24"/>
                <w:szCs w:val="24"/>
                <w:lang w:val="lt-LT"/>
              </w:rPr>
              <w:t xml:space="preserve">Jeigu Sutarties vykdymo metu pasikeičia PVM mokėjimą reglamentuojantys teisės aktai, darantys tiesioginę įtaką Tiekėjo teikiamų Paslaugų Sutartyje nurodytai kainai/ įkainiams, Sutarties kaina/ įkainiai perskaičiuojami nekeičiant Paslaugų kainos/ įkainio be PVM. </w:t>
            </w:r>
          </w:p>
          <w:p w14:paraId="5F14D47E" w14:textId="77777777" w:rsidR="00C60EAA" w:rsidRPr="00BD036B" w:rsidRDefault="00C60EAA" w:rsidP="00C60EAA">
            <w:pPr>
              <w:spacing w:after="0" w:line="240" w:lineRule="auto"/>
              <w:jc w:val="both"/>
              <w:rPr>
                <w:rFonts w:ascii="Times New Roman" w:eastAsia="Times New Roman" w:hAnsi="Times New Roman" w:cs="Times New Roman"/>
                <w:sz w:val="24"/>
                <w:szCs w:val="24"/>
                <w:lang w:val="lt-LT"/>
              </w:rPr>
            </w:pPr>
          </w:p>
          <w:p w14:paraId="4B0D7B71" w14:textId="77777777" w:rsidR="00C60EAA" w:rsidRPr="00BD036B" w:rsidRDefault="00C60EAA" w:rsidP="00C60EAA">
            <w:pPr>
              <w:spacing w:after="0" w:line="240" w:lineRule="auto"/>
              <w:jc w:val="both"/>
              <w:rPr>
                <w:rFonts w:ascii="Times New Roman" w:eastAsia="Times New Roman" w:hAnsi="Times New Roman" w:cs="Times New Roman"/>
                <w:sz w:val="24"/>
                <w:szCs w:val="24"/>
                <w:lang w:val="lt-LT"/>
              </w:rPr>
            </w:pPr>
            <w:r w:rsidRPr="00BD036B">
              <w:rPr>
                <w:rFonts w:ascii="Times New Roman" w:eastAsia="Times New Roman" w:hAnsi="Times New Roman" w:cs="Times New Roman"/>
                <w:sz w:val="24"/>
                <w:szCs w:val="24"/>
                <w:lang w:val="lt-LT"/>
              </w:rPr>
              <w:t>Perskaičiuota Sutarties kaina/ Paslaugų įkainiai įforminami Susitarimu ir turi būti taikomi nuo naujo PVM įvedimo datos (nepriklausomai nuo to, kada pasirašytas Susitarimas).</w:t>
            </w:r>
          </w:p>
          <w:p w14:paraId="37C40CA9" w14:textId="77777777" w:rsidR="00C60EAA" w:rsidRPr="00BD036B" w:rsidRDefault="00C60EAA" w:rsidP="00C60EAA">
            <w:pPr>
              <w:spacing w:after="0" w:line="240" w:lineRule="auto"/>
              <w:jc w:val="both"/>
              <w:rPr>
                <w:rFonts w:ascii="Times New Roman" w:eastAsia="Times New Roman" w:hAnsi="Times New Roman" w:cs="Times New Roman"/>
                <w:sz w:val="24"/>
                <w:szCs w:val="24"/>
                <w:lang w:val="lt-LT"/>
              </w:rPr>
            </w:pPr>
          </w:p>
          <w:p w14:paraId="5D00EA30" w14:textId="77777777" w:rsidR="00C60EAA" w:rsidRPr="00BD036B" w:rsidRDefault="00C60EAA" w:rsidP="00C60EAA">
            <w:pPr>
              <w:spacing w:after="0" w:line="240" w:lineRule="auto"/>
              <w:jc w:val="both"/>
              <w:rPr>
                <w:rFonts w:ascii="Times New Roman" w:eastAsia="Times New Roman" w:hAnsi="Times New Roman" w:cs="Times New Roman"/>
                <w:i/>
                <w:iCs/>
                <w:sz w:val="24"/>
                <w:szCs w:val="24"/>
                <w:lang w:val="lt-LT"/>
              </w:rPr>
            </w:pPr>
            <w:r w:rsidRPr="00BD036B">
              <w:rPr>
                <w:rFonts w:ascii="Times New Roman" w:eastAsia="Times New Roman" w:hAnsi="Times New Roman" w:cs="Times New Roman"/>
                <w:i/>
                <w:iCs/>
                <w:sz w:val="24"/>
                <w:szCs w:val="24"/>
                <w:lang w:val="lt-LT"/>
              </w:rPr>
              <w:t>3.3.2. Sutarties kainos/ įkainių peržiūra dėl kitų mokesčių, lemiančių Paslaugų kainos pokytį, pasikeitimo</w:t>
            </w:r>
          </w:p>
          <w:p w14:paraId="07252D80" w14:textId="77777777" w:rsidR="00C60EAA" w:rsidRPr="00BD036B" w:rsidRDefault="00C60EAA" w:rsidP="00C60EAA">
            <w:pPr>
              <w:spacing w:after="0" w:line="240" w:lineRule="auto"/>
              <w:jc w:val="both"/>
              <w:rPr>
                <w:rFonts w:ascii="Times New Roman" w:eastAsia="Times New Roman" w:hAnsi="Times New Roman" w:cs="Times New Roman"/>
                <w:i/>
                <w:iCs/>
                <w:sz w:val="24"/>
                <w:szCs w:val="24"/>
                <w:u w:val="single"/>
                <w:lang w:val="lt-LT"/>
              </w:rPr>
            </w:pPr>
          </w:p>
          <w:p w14:paraId="384F36DB" w14:textId="77777777" w:rsidR="00C60EAA" w:rsidRPr="00BD036B" w:rsidRDefault="00C60EAA" w:rsidP="00C60EAA">
            <w:pPr>
              <w:spacing w:after="0" w:line="240" w:lineRule="auto"/>
              <w:rPr>
                <w:rFonts w:ascii="Times New Roman" w:eastAsia="Times New Roman" w:hAnsi="Times New Roman" w:cs="Times New Roman"/>
                <w:kern w:val="2"/>
                <w:sz w:val="24"/>
                <w:szCs w:val="24"/>
                <w:lang w:val="lt-LT"/>
              </w:rPr>
            </w:pPr>
            <w:r w:rsidRPr="00BD036B">
              <w:rPr>
                <w:rFonts w:ascii="Times New Roman" w:eastAsia="Times New Roman" w:hAnsi="Times New Roman" w:cs="Times New Roman"/>
                <w:kern w:val="2"/>
                <w:sz w:val="24"/>
                <w:szCs w:val="24"/>
                <w:lang w:val="lt-LT"/>
              </w:rPr>
              <w:t>Netaikoma</w:t>
            </w:r>
          </w:p>
          <w:p w14:paraId="564A44BE" w14:textId="77777777" w:rsidR="00C60EAA" w:rsidRPr="00BD036B" w:rsidRDefault="00C60EAA" w:rsidP="00C60EAA">
            <w:pPr>
              <w:spacing w:after="0" w:line="240" w:lineRule="auto"/>
              <w:jc w:val="both"/>
              <w:rPr>
                <w:rFonts w:ascii="Times New Roman" w:eastAsia="Times New Roman" w:hAnsi="Times New Roman" w:cs="Times New Roman"/>
                <w:sz w:val="24"/>
                <w:szCs w:val="24"/>
                <w:lang w:val="lt-LT"/>
              </w:rPr>
            </w:pPr>
          </w:p>
          <w:p w14:paraId="3FCEA444" w14:textId="010D3F65" w:rsidR="00C60EAA" w:rsidRPr="00BD036B" w:rsidRDefault="00C60EAA" w:rsidP="00C60EAA">
            <w:pPr>
              <w:spacing w:after="0" w:line="240" w:lineRule="auto"/>
              <w:jc w:val="both"/>
              <w:rPr>
                <w:rFonts w:ascii="Times New Roman" w:eastAsia="Times New Roman" w:hAnsi="Times New Roman" w:cs="Times New Roman"/>
                <w:i/>
                <w:iCs/>
                <w:sz w:val="24"/>
                <w:szCs w:val="24"/>
                <w:lang w:val="lt-LT"/>
              </w:rPr>
            </w:pPr>
            <w:r w:rsidRPr="00BD036B">
              <w:rPr>
                <w:rFonts w:ascii="Times New Roman" w:eastAsia="Times New Roman" w:hAnsi="Times New Roman" w:cs="Times New Roman"/>
                <w:i/>
                <w:iCs/>
                <w:sz w:val="24"/>
                <w:szCs w:val="24"/>
                <w:lang w:val="lt-LT"/>
              </w:rPr>
              <w:t>3.3.3. Sutarties kainos</w:t>
            </w:r>
            <w:r w:rsidR="008A3A60">
              <w:rPr>
                <w:rFonts w:ascii="Times New Roman" w:eastAsia="Times New Roman" w:hAnsi="Times New Roman" w:cs="Times New Roman"/>
                <w:i/>
                <w:iCs/>
                <w:sz w:val="24"/>
                <w:szCs w:val="24"/>
                <w:lang w:val="lt-LT"/>
              </w:rPr>
              <w:t xml:space="preserve"> </w:t>
            </w:r>
            <w:r w:rsidRPr="00BD036B">
              <w:rPr>
                <w:rFonts w:ascii="Times New Roman" w:eastAsia="Times New Roman" w:hAnsi="Times New Roman" w:cs="Times New Roman"/>
                <w:i/>
                <w:iCs/>
                <w:sz w:val="24"/>
                <w:szCs w:val="24"/>
                <w:lang w:val="lt-LT"/>
              </w:rPr>
              <w:t>peržiūra dėl kainų lygio pokyčio</w:t>
            </w:r>
          </w:p>
          <w:p w14:paraId="48E8B98C" w14:textId="77777777" w:rsidR="00C60EAA" w:rsidRPr="00BD036B" w:rsidRDefault="00C60EAA" w:rsidP="00C60EAA">
            <w:pPr>
              <w:spacing w:after="0" w:line="240" w:lineRule="auto"/>
              <w:jc w:val="both"/>
              <w:rPr>
                <w:rFonts w:ascii="Times New Roman" w:eastAsia="Times New Roman" w:hAnsi="Times New Roman" w:cs="Times New Roman"/>
                <w:sz w:val="24"/>
                <w:szCs w:val="24"/>
                <w:lang w:val="lt-LT"/>
              </w:rPr>
            </w:pPr>
          </w:p>
          <w:p w14:paraId="13CA37AD" w14:textId="1C6459C4" w:rsidR="007C2BAB" w:rsidRPr="00BD036B" w:rsidRDefault="007C2BAB" w:rsidP="00A171F7">
            <w:pPr>
              <w:spacing w:after="0" w:line="276" w:lineRule="auto"/>
              <w:jc w:val="both"/>
              <w:rPr>
                <w:rFonts w:ascii="Times New Roman" w:eastAsia="Times New Roman" w:hAnsi="Times New Roman" w:cs="Times New Roman"/>
                <w:b/>
                <w:bCs/>
                <w:i/>
                <w:iCs/>
                <w:sz w:val="24"/>
                <w:szCs w:val="24"/>
                <w:u w:val="single"/>
                <w:lang w:val="lt-LT"/>
              </w:rPr>
            </w:pPr>
            <w:r w:rsidRPr="00BD036B">
              <w:rPr>
                <w:rFonts w:ascii="Times New Roman" w:hAnsi="Times New Roman" w:cs="Times New Roman"/>
                <w:sz w:val="24"/>
                <w:szCs w:val="24"/>
                <w:lang w:val="lt-LT" w:eastAsia="lt-LT"/>
              </w:rPr>
              <w:t>3.</w:t>
            </w:r>
            <w:r w:rsidR="00C60EAA" w:rsidRPr="00BD036B">
              <w:rPr>
                <w:rFonts w:ascii="Times New Roman" w:hAnsi="Times New Roman" w:cs="Times New Roman"/>
                <w:sz w:val="24"/>
                <w:szCs w:val="24"/>
                <w:lang w:val="lt-LT" w:eastAsia="lt-LT"/>
              </w:rPr>
              <w:t>3.3</w:t>
            </w:r>
            <w:r w:rsidRPr="00BD036B">
              <w:rPr>
                <w:rFonts w:ascii="Times New Roman" w:hAnsi="Times New Roman" w:cs="Times New Roman"/>
                <w:sz w:val="24"/>
                <w:szCs w:val="24"/>
                <w:lang w:val="lt-LT" w:eastAsia="lt-LT"/>
              </w:rPr>
              <w:t xml:space="preserve">.1. </w:t>
            </w:r>
            <w:r w:rsidRPr="00BD036B">
              <w:rPr>
                <w:rFonts w:ascii="Times New Roman" w:hAnsi="Times New Roman" w:cs="Times New Roman"/>
                <w:sz w:val="24"/>
                <w:szCs w:val="24"/>
                <w:lang w:val="lt-LT"/>
              </w:rPr>
              <w:t xml:space="preserve">Bet kuri Sutarties šalis Sutarties galiojimo metu turi teisę inicijuoti Sutartyje numatytų kainos/ įkainių perskaičiavimą (keitimą) ne anksčiau kaip po 3 (trijų) mėnesių nuo </w:t>
            </w:r>
            <w:sdt>
              <w:sdtPr>
                <w:rPr>
                  <w:rFonts w:ascii="Times New Roman" w:hAnsi="Times New Roman" w:cs="Times New Roman"/>
                  <w:sz w:val="24"/>
                  <w:szCs w:val="24"/>
                  <w:lang w:val="lt-LT"/>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D036B">
                  <w:rPr>
                    <w:rFonts w:ascii="Times New Roman" w:hAnsi="Times New Roman" w:cs="Times New Roman"/>
                    <w:sz w:val="24"/>
                    <w:szCs w:val="24"/>
                    <w:lang w:val="lt-LT"/>
                  </w:rPr>
                  <w:t>Sutarties sudarymo dienos</w:t>
                </w:r>
              </w:sdtContent>
            </w:sdt>
            <w:r w:rsidRPr="00BD036B">
              <w:rPr>
                <w:rFonts w:ascii="Times New Roman" w:hAnsi="Times New Roman" w:cs="Times New Roman"/>
                <w:sz w:val="24"/>
                <w:szCs w:val="24"/>
                <w:lang w:val="lt-LT"/>
              </w:rPr>
              <w:t xml:space="preserve"> (</w:t>
            </w:r>
            <w:r w:rsidRPr="00BD036B">
              <w:rPr>
                <w:rFonts w:ascii="Times New Roman" w:hAnsi="Times New Roman" w:cs="Times New Roman"/>
                <w:i/>
                <w:iCs/>
                <w:sz w:val="24"/>
                <w:szCs w:val="24"/>
                <w:lang w:val="lt-LT"/>
              </w:rPr>
              <w:t xml:space="preserve">jeigu perskaičiavimas jau buvo atliktas – nuo paskutinio perskaičiavimo pagal šį </w:t>
            </w:r>
            <w:r w:rsidRPr="00BD036B">
              <w:rPr>
                <w:rFonts w:ascii="Times New Roman" w:hAnsi="Times New Roman" w:cs="Times New Roman"/>
                <w:i/>
                <w:iCs/>
                <w:sz w:val="24"/>
                <w:szCs w:val="24"/>
                <w:lang w:val="lt-LT"/>
              </w:rPr>
              <w:lastRenderedPageBreak/>
              <w:t>punktą dienos</w:t>
            </w:r>
            <w:r w:rsidRPr="00BD036B">
              <w:rPr>
                <w:rFonts w:ascii="Times New Roman" w:hAnsi="Times New Roman" w:cs="Times New Roman"/>
                <w:sz w:val="24"/>
                <w:szCs w:val="24"/>
                <w:lang w:val="lt-LT"/>
              </w:rPr>
              <w:t>), jeigu Vartojimo prekių ir paslaugų kainų pokytis (k), apskaičiuotas kaip nustatyta 3.</w:t>
            </w:r>
            <w:r w:rsidR="00C60EAA" w:rsidRPr="00BD036B">
              <w:rPr>
                <w:rFonts w:ascii="Times New Roman" w:hAnsi="Times New Roman" w:cs="Times New Roman"/>
                <w:sz w:val="24"/>
                <w:szCs w:val="24"/>
                <w:lang w:val="lt-LT"/>
              </w:rPr>
              <w:t>3</w:t>
            </w:r>
            <w:r w:rsidRPr="00BD036B">
              <w:rPr>
                <w:rFonts w:ascii="Times New Roman" w:hAnsi="Times New Roman" w:cs="Times New Roman"/>
                <w:sz w:val="24"/>
                <w:szCs w:val="24"/>
                <w:lang w:val="lt-LT"/>
              </w:rPr>
              <w:t>.3.</w:t>
            </w:r>
            <w:r w:rsidR="00C60EAA" w:rsidRPr="00BD036B">
              <w:rPr>
                <w:rFonts w:ascii="Times New Roman" w:hAnsi="Times New Roman" w:cs="Times New Roman"/>
                <w:sz w:val="24"/>
                <w:szCs w:val="24"/>
                <w:lang w:val="lt-LT"/>
              </w:rPr>
              <w:t>3.</w:t>
            </w:r>
            <w:r w:rsidRPr="00BD036B">
              <w:rPr>
                <w:rFonts w:ascii="Times New Roman" w:hAnsi="Times New Roman" w:cs="Times New Roman"/>
                <w:sz w:val="24"/>
                <w:szCs w:val="24"/>
                <w:lang w:val="lt-LT"/>
              </w:rPr>
              <w:t xml:space="preserve"> papunktyje, viršija 5 procentus</w:t>
            </w:r>
            <w:r w:rsidR="00B24198" w:rsidRPr="00BD036B">
              <w:rPr>
                <w:rFonts w:ascii="Times New Roman" w:hAnsi="Times New Roman" w:cs="Times New Roman"/>
                <w:sz w:val="24"/>
                <w:szCs w:val="24"/>
                <w:lang w:val="lt-LT"/>
              </w:rPr>
              <w:t>.</w:t>
            </w:r>
            <w:r w:rsidRPr="00BD036B">
              <w:rPr>
                <w:rFonts w:ascii="Times New Roman" w:hAnsi="Times New Roman" w:cs="Times New Roman"/>
                <w:sz w:val="24"/>
                <w:szCs w:val="24"/>
                <w:lang w:val="lt-LT"/>
              </w:rPr>
              <w:t xml:space="preserve"> </w:t>
            </w:r>
          </w:p>
          <w:p w14:paraId="4FC69B9F" w14:textId="504826A0" w:rsidR="007C2BAB" w:rsidRPr="00BD036B" w:rsidRDefault="007C2BAB" w:rsidP="008F24C5">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3.</w:t>
            </w:r>
            <w:r w:rsidR="00C60EAA" w:rsidRPr="00BD036B">
              <w:rPr>
                <w:rFonts w:ascii="Times New Roman" w:hAnsi="Times New Roman" w:cs="Times New Roman"/>
                <w:sz w:val="24"/>
                <w:szCs w:val="24"/>
                <w:lang w:val="lt-LT"/>
              </w:rPr>
              <w:t>3.3</w:t>
            </w:r>
            <w:r w:rsidRPr="00BD036B">
              <w:rPr>
                <w:rFonts w:ascii="Times New Roman" w:hAnsi="Times New Roman" w:cs="Times New Roman"/>
                <w:sz w:val="24"/>
                <w:szCs w:val="24"/>
                <w:lang w:val="lt-LT"/>
              </w:rPr>
              <w:t>.2. Šalys privalo Susitarime nurodyti indekso reikšmę laikotarpio pradžioje ir jos nustatymo datą, indekso reikšmę laikotarpio pabaigoje ir jos nustatymo datą, kainų pokytį (k), perskaičiuotus kainą/įkainius, perskaičiuotą pradinės sutarties vertę.</w:t>
            </w:r>
          </w:p>
          <w:p w14:paraId="54776F9B" w14:textId="50028EA1" w:rsidR="007C2BAB" w:rsidRPr="00BD036B" w:rsidRDefault="007C2BAB" w:rsidP="008F24C5">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3.4.3. Nauji įkainiai/kaina apskaičiuojama pagal formulę:</w:t>
            </w:r>
          </w:p>
          <w:p w14:paraId="05015D09" w14:textId="42A7A97E" w:rsidR="007C2BAB" w:rsidRPr="00BD036B" w:rsidRDefault="00000000" w:rsidP="008F24C5">
            <w:pPr>
              <w:spacing w:after="0" w:line="276"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C2BAB" w:rsidRPr="00BD036B">
              <w:rPr>
                <w:rFonts w:ascii="Times New Roman" w:eastAsiaTheme="minorEastAsia" w:hAnsi="Times New Roman" w:cs="Times New Roman"/>
                <w:i/>
                <w:sz w:val="24"/>
                <w:szCs w:val="24"/>
                <w:lang w:val="lt-LT"/>
              </w:rPr>
              <w:t>, kur</w:t>
            </w:r>
          </w:p>
          <w:p w14:paraId="205ADFF0" w14:textId="10D57403" w:rsidR="007C2BAB" w:rsidRPr="00BD036B" w:rsidRDefault="007C2BAB" w:rsidP="008F24C5">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a – įkainis/kaina (Eur be PVM)) (jei jis jau buvo perskaičiuotas, tai po paskutinio perskaičiavimo).</w:t>
            </w:r>
          </w:p>
          <w:p w14:paraId="594DC078" w14:textId="0704229D" w:rsidR="007C2BAB" w:rsidRPr="00BD036B" w:rsidRDefault="007C2BAB" w:rsidP="008F24C5">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a</w:t>
            </w:r>
            <w:r w:rsidRPr="00BD036B">
              <w:rPr>
                <w:rFonts w:ascii="Times New Roman" w:hAnsi="Times New Roman" w:cs="Times New Roman"/>
                <w:sz w:val="24"/>
                <w:szCs w:val="24"/>
                <w:vertAlign w:val="subscript"/>
                <w:lang w:val="lt-LT"/>
              </w:rPr>
              <w:t>1</w:t>
            </w:r>
            <w:r w:rsidRPr="00BD036B">
              <w:rPr>
                <w:rFonts w:ascii="Times New Roman" w:hAnsi="Times New Roman" w:cs="Times New Roman"/>
                <w:sz w:val="24"/>
                <w:szCs w:val="24"/>
                <w:lang w:val="lt-LT"/>
              </w:rPr>
              <w:t xml:space="preserve"> – perskaičiuotas (pakeistas) įkainis/kaina (Eur be PVM)</w:t>
            </w:r>
          </w:p>
          <w:p w14:paraId="16DDA3F9" w14:textId="6273E5AD" w:rsidR="007C2BAB" w:rsidRPr="00BD036B" w:rsidRDefault="007C2BAB" w:rsidP="008F24C5">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k – Pagal vartotojų kainų indeksą</w:t>
            </w:r>
            <w:r w:rsidRPr="00BD036B">
              <w:rPr>
                <w:rFonts w:ascii="Times New Roman" w:hAnsi="Times New Roman" w:cs="Times New Roman"/>
                <w:i/>
                <w:iCs/>
                <w:sz w:val="24"/>
                <w:szCs w:val="24"/>
                <w:lang w:val="lt-LT"/>
              </w:rPr>
              <w:t>)</w:t>
            </w:r>
            <w:r w:rsidRPr="00BD036B">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301573032"/>
                <w:placeholder>
                  <w:docPart w:val="B7A6DA254B0D4F0AAD2811D364A934D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24198" w:rsidRPr="00BD036B">
                  <w:rPr>
                    <w:rFonts w:ascii="Times New Roman" w:hAnsi="Times New Roman" w:cs="Times New Roman"/>
                    <w:sz w:val="24"/>
                    <w:szCs w:val="24"/>
                    <w:lang w:val="lt-LT"/>
                  </w:rPr>
                  <w:t>VARTOJIMO PREKĖS IR PASLAUGOS</w:t>
                </w:r>
              </w:sdtContent>
            </w:sdt>
            <w:r w:rsidRPr="00BD036B">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4FE83BE8" w14:textId="7933D6A2" w:rsidR="007C2BAB" w:rsidRPr="00BD036B" w:rsidRDefault="007C2BAB" w:rsidP="008F24C5">
            <w:pPr>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BD036B">
              <w:rPr>
                <w:rFonts w:ascii="Times New Roman" w:eastAsiaTheme="minorEastAsia" w:hAnsi="Times New Roman" w:cs="Times New Roman"/>
                <w:sz w:val="24"/>
                <w:szCs w:val="24"/>
                <w:lang w:val="lt-LT"/>
              </w:rPr>
              <w:t>, (proc.) kur</w:t>
            </w:r>
          </w:p>
          <w:p w14:paraId="1B4F12D1" w14:textId="097D132F" w:rsidR="007C2BAB" w:rsidRPr="00BD036B" w:rsidRDefault="007C2BAB" w:rsidP="008F24C5">
            <w:pPr>
              <w:spacing w:after="0" w:line="276" w:lineRule="auto"/>
              <w:jc w:val="both"/>
              <w:rPr>
                <w:rFonts w:ascii="Times New Roman" w:hAnsi="Times New Roman" w:cs="Times New Roman"/>
                <w:sz w:val="24"/>
                <w:szCs w:val="24"/>
                <w:lang w:val="lt-LT"/>
              </w:rPr>
            </w:pPr>
            <w:proofErr w:type="spellStart"/>
            <w:r w:rsidRPr="00BD036B">
              <w:rPr>
                <w:rFonts w:ascii="Times New Roman" w:hAnsi="Times New Roman" w:cs="Times New Roman"/>
                <w:sz w:val="24"/>
                <w:szCs w:val="24"/>
                <w:lang w:val="lt-LT"/>
              </w:rPr>
              <w:t>Ind</w:t>
            </w:r>
            <w:r w:rsidRPr="00BD036B">
              <w:rPr>
                <w:rFonts w:ascii="Times New Roman" w:hAnsi="Times New Roman" w:cs="Times New Roman"/>
                <w:sz w:val="24"/>
                <w:szCs w:val="24"/>
                <w:vertAlign w:val="subscript"/>
                <w:lang w:val="lt-LT"/>
              </w:rPr>
              <w:t>naujausias</w:t>
            </w:r>
            <w:proofErr w:type="spellEnd"/>
            <w:r w:rsidRPr="00BD036B">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9A9C211C1FF741F884D25C5538F2B80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B24198" w:rsidRPr="00BD036B">
                  <w:rPr>
                    <w:rFonts w:ascii="Times New Roman" w:hAnsi="Times New Roman" w:cs="Times New Roman"/>
                    <w:sz w:val="24"/>
                    <w:szCs w:val="24"/>
                    <w:lang w:val="lt-LT"/>
                  </w:rPr>
                  <w:t>VARTOJIMO PREKĖS IR PASLAUGOS</w:t>
                </w:r>
              </w:sdtContent>
            </w:sdt>
            <w:r w:rsidRPr="00BD036B">
              <w:rPr>
                <w:rFonts w:ascii="Times New Roman" w:hAnsi="Times New Roman" w:cs="Times New Roman"/>
                <w:sz w:val="24"/>
                <w:szCs w:val="24"/>
                <w:lang w:val="lt-LT"/>
              </w:rPr>
              <w:t>).</w:t>
            </w:r>
          </w:p>
          <w:p w14:paraId="4391A61B" w14:textId="3AF34D1F" w:rsidR="007C2BAB" w:rsidRPr="00BD036B" w:rsidRDefault="007C2BAB" w:rsidP="008F24C5">
            <w:pPr>
              <w:spacing w:after="0" w:line="276" w:lineRule="auto"/>
              <w:jc w:val="both"/>
              <w:rPr>
                <w:rFonts w:ascii="Times New Roman" w:hAnsi="Times New Roman" w:cs="Times New Roman"/>
                <w:sz w:val="24"/>
                <w:szCs w:val="24"/>
                <w:lang w:val="lt-LT"/>
              </w:rPr>
            </w:pPr>
            <w:proofErr w:type="spellStart"/>
            <w:r w:rsidRPr="00BD036B">
              <w:rPr>
                <w:rFonts w:ascii="Times New Roman" w:hAnsi="Times New Roman" w:cs="Times New Roman"/>
                <w:sz w:val="24"/>
                <w:szCs w:val="24"/>
                <w:lang w:val="lt-LT"/>
              </w:rPr>
              <w:t>Ind</w:t>
            </w:r>
            <w:r w:rsidRPr="00BD036B">
              <w:rPr>
                <w:rFonts w:ascii="Times New Roman" w:hAnsi="Times New Roman" w:cs="Times New Roman"/>
                <w:sz w:val="24"/>
                <w:szCs w:val="24"/>
                <w:vertAlign w:val="subscript"/>
                <w:lang w:val="lt-LT"/>
              </w:rPr>
              <w:t>pradžia</w:t>
            </w:r>
            <w:proofErr w:type="spellEnd"/>
            <w:r w:rsidRPr="00BD036B">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55D2EC35ED6641AD82E84B9041BB48E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CE0D14">
                  <w:rPr>
                    <w:rFonts w:ascii="Times New Roman" w:hAnsi="Times New Roman" w:cs="Times New Roman"/>
                    <w:sz w:val="24"/>
                    <w:szCs w:val="24"/>
                    <w:lang w:val="lt-LT"/>
                  </w:rPr>
                  <w:t>(</w:t>
                </w:r>
                <w:r w:rsidR="00B24198" w:rsidRPr="00BD036B">
                  <w:rPr>
                    <w:rFonts w:ascii="Times New Roman" w:hAnsi="Times New Roman" w:cs="Times New Roman"/>
                    <w:sz w:val="24"/>
                    <w:szCs w:val="24"/>
                    <w:lang w:val="lt-LT"/>
                  </w:rPr>
                  <w:t>VARTOJIMO PREKĖS IR PASLAUGOS</w:t>
                </w:r>
              </w:sdtContent>
            </w:sdt>
            <w:r w:rsidRPr="00BD036B">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DC3E57" w:rsidRPr="00BD036B">
                  <w:rPr>
                    <w:rFonts w:ascii="Times New Roman" w:hAnsi="Times New Roman" w:cs="Times New Roman"/>
                    <w:sz w:val="24"/>
                    <w:szCs w:val="24"/>
                    <w:lang w:val="lt-LT"/>
                  </w:rPr>
                  <w:t>Sutarties sudarymo dienos</w:t>
                </w:r>
              </w:sdtContent>
            </w:sdt>
            <w:r w:rsidRPr="00BD036B">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19D2FE92" w14:textId="7AFEA269" w:rsidR="00764E2A" w:rsidRPr="00BD036B" w:rsidRDefault="00DC3E57" w:rsidP="008F24C5">
            <w:pPr>
              <w:spacing w:after="0" w:line="276" w:lineRule="auto"/>
              <w:jc w:val="both"/>
              <w:rPr>
                <w:rFonts w:ascii="Times New Roman" w:eastAsia="Times New Roman" w:hAnsi="Times New Roman" w:cs="Times New Roman"/>
                <w:i/>
                <w:iCs/>
                <w:sz w:val="24"/>
                <w:szCs w:val="24"/>
                <w:u w:val="single"/>
                <w:lang w:val="lt-LT"/>
              </w:rPr>
            </w:pPr>
            <w:r w:rsidRPr="00BD036B">
              <w:rPr>
                <w:rFonts w:ascii="Times New Roman" w:hAnsi="Times New Roman" w:cs="Times New Roman"/>
                <w:sz w:val="24"/>
                <w:szCs w:val="24"/>
                <w:lang w:val="lt-LT"/>
              </w:rPr>
              <w:t>3.</w:t>
            </w:r>
            <w:r w:rsidR="002652F7" w:rsidRPr="00BD036B">
              <w:rPr>
                <w:rFonts w:ascii="Times New Roman" w:hAnsi="Times New Roman" w:cs="Times New Roman"/>
                <w:sz w:val="24"/>
                <w:szCs w:val="24"/>
                <w:lang w:val="lt-LT"/>
              </w:rPr>
              <w:t>3.3</w:t>
            </w:r>
            <w:r w:rsidRPr="00BD036B">
              <w:rPr>
                <w:rFonts w:ascii="Times New Roman" w:hAnsi="Times New Roman" w:cs="Times New Roman"/>
                <w:sz w:val="24"/>
                <w:szCs w:val="24"/>
                <w:lang w:val="lt-LT"/>
              </w:rPr>
              <w:t xml:space="preserve">.4. </w:t>
            </w:r>
            <w:r w:rsidR="007C2BAB" w:rsidRPr="00BD036B">
              <w:rPr>
                <w:rFonts w:ascii="Times New Roman" w:hAnsi="Times New Roman" w:cs="Times New Roman"/>
                <w:sz w:val="24"/>
                <w:szCs w:val="24"/>
                <w:lang w:val="lt-LT"/>
              </w:rPr>
              <w:t xml:space="preserve">Skaičiavimams indeksų reikšmės imamos </w:t>
            </w:r>
            <w:r w:rsidR="007C2BAB" w:rsidRPr="00BD036B">
              <w:rPr>
                <w:rFonts w:ascii="Times New Roman" w:hAnsi="Times New Roman" w:cs="Times New Roman"/>
                <w:b/>
                <w:bCs/>
                <w:sz w:val="24"/>
                <w:szCs w:val="24"/>
                <w:lang w:val="lt-LT"/>
              </w:rPr>
              <w:t>keturių</w:t>
            </w:r>
            <w:r w:rsidR="007C2BAB" w:rsidRPr="00BD036B">
              <w:rPr>
                <w:rFonts w:ascii="Times New Roman" w:hAnsi="Times New Roman" w:cs="Times New Roman"/>
                <w:sz w:val="24"/>
                <w:szCs w:val="24"/>
                <w:lang w:val="lt-LT"/>
              </w:rPr>
              <w:t xml:space="preserve"> skaitmenų po kablelio tikslumu. Apskaičiuotas pokytis (k) tolimesniems skaičiavimams naudojamas suapvalinus iki </w:t>
            </w:r>
            <w:r w:rsidR="007C2BAB" w:rsidRPr="00BD036B">
              <w:rPr>
                <w:rFonts w:ascii="Times New Roman" w:hAnsi="Times New Roman" w:cs="Times New Roman"/>
                <w:b/>
                <w:bCs/>
                <w:sz w:val="24"/>
                <w:szCs w:val="24"/>
                <w:lang w:val="lt-LT"/>
              </w:rPr>
              <w:t>vieno</w:t>
            </w:r>
            <w:r w:rsidR="007C2BAB" w:rsidRPr="00BD036B">
              <w:rPr>
                <w:rFonts w:ascii="Times New Roman" w:hAnsi="Times New Roman" w:cs="Times New Roman"/>
                <w:sz w:val="24"/>
                <w:szCs w:val="24"/>
                <w:lang w:val="lt-LT"/>
              </w:rPr>
              <w:t xml:space="preserve"> skaitmenų po kablelio. </w:t>
            </w:r>
          </w:p>
          <w:p w14:paraId="509962AE" w14:textId="77777777" w:rsidR="00CE0D14" w:rsidRDefault="00CE0D14" w:rsidP="00CE0D14">
            <w:pPr>
              <w:spacing w:after="0" w:line="240" w:lineRule="auto"/>
              <w:jc w:val="both"/>
              <w:rPr>
                <w:rFonts w:ascii="Times New Roman" w:eastAsia="Times New Roman" w:hAnsi="Times New Roman" w:cs="Times New Roman"/>
                <w:sz w:val="24"/>
                <w:szCs w:val="24"/>
                <w:lang w:val="lt-LT"/>
              </w:rPr>
            </w:pPr>
          </w:p>
          <w:p w14:paraId="3D2D381F" w14:textId="548A16CC" w:rsidR="00CE0D14" w:rsidRPr="00194A4C" w:rsidRDefault="00CE0D14" w:rsidP="00CE0D14">
            <w:pPr>
              <w:spacing w:after="0" w:line="240" w:lineRule="auto"/>
              <w:jc w:val="both"/>
              <w:rPr>
                <w:rFonts w:ascii="Times New Roman" w:eastAsia="Times New Roman" w:hAnsi="Times New Roman" w:cs="Times New Roman"/>
                <w:sz w:val="24"/>
                <w:szCs w:val="24"/>
                <w:lang w:val="lt-LT"/>
              </w:rPr>
            </w:pPr>
            <w:r w:rsidRPr="00194A4C">
              <w:rPr>
                <w:rFonts w:ascii="Times New Roman" w:eastAsia="Times New Roman" w:hAnsi="Times New Roman" w:cs="Times New Roman"/>
                <w:sz w:val="24"/>
                <w:szCs w:val="24"/>
                <w:lang w:val="lt-LT"/>
              </w:rPr>
              <w:t>Sutarties kaina nebus perskaičiuojama:</w:t>
            </w:r>
          </w:p>
          <w:p w14:paraId="0ACEBF94" w14:textId="77777777" w:rsidR="00CE0D14" w:rsidRPr="00194A4C" w:rsidRDefault="00CE0D14" w:rsidP="00CE0D14">
            <w:pPr>
              <w:spacing w:after="0" w:line="240" w:lineRule="auto"/>
              <w:jc w:val="both"/>
              <w:rPr>
                <w:rFonts w:ascii="Times New Roman" w:eastAsia="Times New Roman" w:hAnsi="Times New Roman" w:cs="Times New Roman"/>
                <w:sz w:val="24"/>
                <w:szCs w:val="24"/>
                <w:lang w:val="lt-LT"/>
              </w:rPr>
            </w:pPr>
            <w:r w:rsidRPr="00194A4C">
              <w:rPr>
                <w:rFonts w:ascii="Times New Roman" w:eastAsia="Times New Roman" w:hAnsi="Times New Roman" w:cs="Times New Roman"/>
                <w:sz w:val="24"/>
                <w:szCs w:val="24"/>
                <w:lang w:val="lt-LT"/>
              </w:rPr>
              <w:t>- pagal Paslaugų grupių kainų pokyčius;</w:t>
            </w:r>
          </w:p>
          <w:p w14:paraId="17918073" w14:textId="38983ABA" w:rsidR="00045E72" w:rsidRPr="00BD036B" w:rsidRDefault="00CE0D14" w:rsidP="00CE0D14">
            <w:pPr>
              <w:spacing w:after="0" w:line="276" w:lineRule="auto"/>
              <w:jc w:val="both"/>
              <w:rPr>
                <w:rFonts w:ascii="Times New Roman" w:eastAsia="Times New Roman" w:hAnsi="Times New Roman" w:cs="Times New Roman"/>
                <w:i/>
                <w:iCs/>
                <w:sz w:val="24"/>
                <w:szCs w:val="24"/>
                <w:u w:val="single"/>
                <w:lang w:val="lt-LT"/>
              </w:rPr>
            </w:pPr>
            <w:r w:rsidRPr="00194A4C">
              <w:rPr>
                <w:rFonts w:ascii="Times New Roman" w:eastAsia="Times New Roman" w:hAnsi="Times New Roman" w:cs="Times New Roman"/>
                <w:sz w:val="24"/>
                <w:szCs w:val="24"/>
                <w:lang w:val="lt-LT"/>
              </w:rPr>
              <w:t>- dėl kitų mokesčių pasikeitimų.</w:t>
            </w:r>
          </w:p>
        </w:tc>
        <w:tc>
          <w:tcPr>
            <w:tcW w:w="1837" w:type="dxa"/>
          </w:tcPr>
          <w:p w14:paraId="0E1852B0" w14:textId="77777777" w:rsidR="00045E72" w:rsidRPr="00BD036B" w:rsidRDefault="00764E2A"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lastRenderedPageBreak/>
              <w:t>6.</w:t>
            </w:r>
            <w:r w:rsidR="009260E8" w:rsidRPr="00BD036B">
              <w:rPr>
                <w:rFonts w:ascii="Times New Roman" w:hAnsi="Times New Roman" w:cs="Times New Roman"/>
                <w:sz w:val="24"/>
                <w:szCs w:val="24"/>
                <w:lang w:val="lt-LT"/>
              </w:rPr>
              <w:t>3</w:t>
            </w:r>
            <w:r w:rsidR="00A46BB8" w:rsidRPr="00BD036B">
              <w:rPr>
                <w:rFonts w:ascii="Times New Roman" w:hAnsi="Times New Roman" w:cs="Times New Roman"/>
                <w:sz w:val="24"/>
                <w:szCs w:val="24"/>
                <w:lang w:val="lt-LT"/>
              </w:rPr>
              <w:t>.</w:t>
            </w:r>
            <w:r w:rsidR="0082397A" w:rsidRPr="00BD036B">
              <w:rPr>
                <w:rFonts w:ascii="Times New Roman" w:hAnsi="Times New Roman" w:cs="Times New Roman"/>
                <w:sz w:val="24"/>
                <w:szCs w:val="24"/>
                <w:lang w:val="lt-LT"/>
              </w:rPr>
              <w:t>, 6.4</w:t>
            </w:r>
            <w:r w:rsidR="00A46BB8" w:rsidRPr="00BD036B">
              <w:rPr>
                <w:rFonts w:ascii="Times New Roman" w:hAnsi="Times New Roman" w:cs="Times New Roman"/>
                <w:sz w:val="24"/>
                <w:szCs w:val="24"/>
                <w:lang w:val="lt-LT"/>
              </w:rPr>
              <w:t>.</w:t>
            </w:r>
          </w:p>
          <w:p w14:paraId="09ADF67C" w14:textId="77777777" w:rsidR="005745A6" w:rsidRPr="00BD036B" w:rsidRDefault="005745A6" w:rsidP="00CD5651">
            <w:pPr>
              <w:spacing w:line="276" w:lineRule="auto"/>
              <w:rPr>
                <w:rFonts w:ascii="Times New Roman" w:hAnsi="Times New Roman" w:cs="Times New Roman"/>
                <w:sz w:val="24"/>
                <w:szCs w:val="24"/>
                <w:lang w:val="lt-LT"/>
              </w:rPr>
            </w:pPr>
          </w:p>
          <w:p w14:paraId="25B23B30" w14:textId="77777777" w:rsidR="005745A6" w:rsidRPr="00BD036B" w:rsidRDefault="005745A6" w:rsidP="00CD5651">
            <w:pPr>
              <w:spacing w:line="276" w:lineRule="auto"/>
              <w:rPr>
                <w:rFonts w:ascii="Times New Roman" w:hAnsi="Times New Roman" w:cs="Times New Roman"/>
                <w:sz w:val="24"/>
                <w:szCs w:val="24"/>
                <w:lang w:val="lt-LT"/>
              </w:rPr>
            </w:pPr>
          </w:p>
          <w:p w14:paraId="7D45A0CE" w14:textId="77777777" w:rsidR="005745A6" w:rsidRPr="00BD036B" w:rsidRDefault="005745A6"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6.3.1.</w:t>
            </w:r>
          </w:p>
          <w:p w14:paraId="4C10A377" w14:textId="77777777" w:rsidR="005745A6" w:rsidRPr="00BD036B" w:rsidRDefault="005745A6" w:rsidP="00CD5651">
            <w:pPr>
              <w:spacing w:line="276" w:lineRule="auto"/>
              <w:rPr>
                <w:rFonts w:ascii="Times New Roman" w:hAnsi="Times New Roman" w:cs="Times New Roman"/>
                <w:sz w:val="24"/>
                <w:szCs w:val="24"/>
                <w:lang w:val="lt-LT"/>
              </w:rPr>
            </w:pPr>
          </w:p>
          <w:p w14:paraId="7F9A5C4B" w14:textId="77777777" w:rsidR="005745A6" w:rsidRPr="00BD036B" w:rsidRDefault="005745A6" w:rsidP="00CD5651">
            <w:pPr>
              <w:spacing w:line="276" w:lineRule="auto"/>
              <w:rPr>
                <w:rFonts w:ascii="Times New Roman" w:hAnsi="Times New Roman" w:cs="Times New Roman"/>
                <w:sz w:val="24"/>
                <w:szCs w:val="24"/>
                <w:lang w:val="lt-LT"/>
              </w:rPr>
            </w:pPr>
          </w:p>
          <w:p w14:paraId="27086309" w14:textId="77777777" w:rsidR="005745A6" w:rsidRPr="00BD036B" w:rsidRDefault="005745A6" w:rsidP="00CD5651">
            <w:pPr>
              <w:spacing w:line="276" w:lineRule="auto"/>
              <w:rPr>
                <w:rFonts w:ascii="Times New Roman" w:hAnsi="Times New Roman" w:cs="Times New Roman"/>
                <w:sz w:val="24"/>
                <w:szCs w:val="24"/>
                <w:lang w:val="lt-LT"/>
              </w:rPr>
            </w:pPr>
          </w:p>
          <w:p w14:paraId="1D16C21C" w14:textId="77777777" w:rsidR="005745A6" w:rsidRPr="00BD036B" w:rsidRDefault="005745A6" w:rsidP="00CD5651">
            <w:pPr>
              <w:spacing w:line="276" w:lineRule="auto"/>
              <w:rPr>
                <w:rFonts w:ascii="Times New Roman" w:hAnsi="Times New Roman" w:cs="Times New Roman"/>
                <w:sz w:val="24"/>
                <w:szCs w:val="24"/>
                <w:lang w:val="lt-LT"/>
              </w:rPr>
            </w:pPr>
          </w:p>
          <w:p w14:paraId="086FB7CE" w14:textId="77777777" w:rsidR="005745A6" w:rsidRPr="00BD036B" w:rsidRDefault="005745A6" w:rsidP="00CD5651">
            <w:pPr>
              <w:spacing w:line="276" w:lineRule="auto"/>
              <w:rPr>
                <w:rFonts w:ascii="Times New Roman" w:hAnsi="Times New Roman" w:cs="Times New Roman"/>
                <w:sz w:val="24"/>
                <w:szCs w:val="24"/>
                <w:lang w:val="lt-LT"/>
              </w:rPr>
            </w:pPr>
          </w:p>
          <w:p w14:paraId="490B311E" w14:textId="77777777" w:rsidR="005745A6" w:rsidRPr="00BD036B" w:rsidRDefault="005745A6" w:rsidP="00CD5651">
            <w:pPr>
              <w:spacing w:line="276" w:lineRule="auto"/>
              <w:rPr>
                <w:rFonts w:ascii="Times New Roman" w:hAnsi="Times New Roman" w:cs="Times New Roman"/>
                <w:sz w:val="24"/>
                <w:szCs w:val="24"/>
                <w:lang w:val="lt-LT"/>
              </w:rPr>
            </w:pPr>
          </w:p>
          <w:p w14:paraId="4C8CA767" w14:textId="77777777" w:rsidR="005745A6" w:rsidRPr="00BD036B" w:rsidRDefault="005745A6" w:rsidP="00CD5651">
            <w:pPr>
              <w:spacing w:line="276" w:lineRule="auto"/>
              <w:rPr>
                <w:rFonts w:ascii="Times New Roman" w:hAnsi="Times New Roman" w:cs="Times New Roman"/>
                <w:sz w:val="24"/>
                <w:szCs w:val="24"/>
                <w:lang w:val="lt-LT"/>
              </w:rPr>
            </w:pPr>
          </w:p>
          <w:p w14:paraId="0BD989E8" w14:textId="77777777" w:rsidR="005745A6" w:rsidRPr="00BD036B" w:rsidRDefault="005745A6" w:rsidP="00CD5651">
            <w:pPr>
              <w:spacing w:line="276" w:lineRule="auto"/>
              <w:rPr>
                <w:rFonts w:ascii="Times New Roman" w:hAnsi="Times New Roman" w:cs="Times New Roman"/>
                <w:sz w:val="24"/>
                <w:szCs w:val="24"/>
                <w:lang w:val="lt-LT"/>
              </w:rPr>
            </w:pPr>
          </w:p>
          <w:p w14:paraId="2AE11F78" w14:textId="77777777" w:rsidR="005745A6" w:rsidRPr="00BD036B" w:rsidRDefault="005745A6" w:rsidP="00CD5651">
            <w:pPr>
              <w:spacing w:line="276" w:lineRule="auto"/>
              <w:rPr>
                <w:rFonts w:ascii="Times New Roman" w:hAnsi="Times New Roman" w:cs="Times New Roman"/>
                <w:sz w:val="24"/>
                <w:szCs w:val="24"/>
                <w:lang w:val="lt-LT"/>
              </w:rPr>
            </w:pPr>
          </w:p>
          <w:p w14:paraId="23F2DD3B" w14:textId="77777777" w:rsidR="005745A6" w:rsidRPr="00BD036B" w:rsidRDefault="005745A6" w:rsidP="00CD5651">
            <w:pPr>
              <w:spacing w:line="276" w:lineRule="auto"/>
              <w:rPr>
                <w:rFonts w:ascii="Times New Roman" w:hAnsi="Times New Roman" w:cs="Times New Roman"/>
                <w:sz w:val="24"/>
                <w:szCs w:val="24"/>
                <w:lang w:val="lt-LT"/>
              </w:rPr>
            </w:pPr>
          </w:p>
          <w:p w14:paraId="17CD65E0" w14:textId="77777777" w:rsidR="005745A6" w:rsidRPr="00BD036B" w:rsidRDefault="005745A6" w:rsidP="00CD5651">
            <w:pPr>
              <w:spacing w:line="276" w:lineRule="auto"/>
              <w:rPr>
                <w:rFonts w:ascii="Times New Roman" w:hAnsi="Times New Roman" w:cs="Times New Roman"/>
                <w:sz w:val="24"/>
                <w:szCs w:val="24"/>
                <w:lang w:val="lt-LT"/>
              </w:rPr>
            </w:pPr>
          </w:p>
          <w:p w14:paraId="6F221223" w14:textId="77777777" w:rsidR="005745A6" w:rsidRPr="00BD036B" w:rsidRDefault="005745A6" w:rsidP="00CD5651">
            <w:pPr>
              <w:spacing w:line="276" w:lineRule="auto"/>
              <w:rPr>
                <w:rFonts w:ascii="Times New Roman" w:hAnsi="Times New Roman" w:cs="Times New Roman"/>
                <w:sz w:val="24"/>
                <w:szCs w:val="24"/>
                <w:lang w:val="lt-LT"/>
              </w:rPr>
            </w:pPr>
          </w:p>
          <w:p w14:paraId="763A7512" w14:textId="77777777" w:rsidR="005745A6" w:rsidRPr="00BD036B" w:rsidRDefault="005745A6" w:rsidP="00CD5651">
            <w:pPr>
              <w:spacing w:line="276" w:lineRule="auto"/>
              <w:rPr>
                <w:rFonts w:ascii="Times New Roman" w:hAnsi="Times New Roman" w:cs="Times New Roman"/>
                <w:sz w:val="24"/>
                <w:szCs w:val="24"/>
                <w:lang w:val="lt-LT"/>
              </w:rPr>
            </w:pPr>
          </w:p>
          <w:p w14:paraId="644AF0FD" w14:textId="77777777" w:rsidR="005745A6" w:rsidRPr="00BD036B" w:rsidRDefault="005745A6" w:rsidP="00CD5651">
            <w:pPr>
              <w:spacing w:line="276" w:lineRule="auto"/>
              <w:rPr>
                <w:rFonts w:ascii="Times New Roman" w:hAnsi="Times New Roman" w:cs="Times New Roman"/>
                <w:sz w:val="24"/>
                <w:szCs w:val="24"/>
                <w:lang w:val="lt-LT"/>
              </w:rPr>
            </w:pPr>
          </w:p>
          <w:p w14:paraId="06B15234" w14:textId="77777777" w:rsidR="005745A6" w:rsidRPr="00BD036B" w:rsidRDefault="005745A6" w:rsidP="00CD5651">
            <w:pPr>
              <w:spacing w:line="276" w:lineRule="auto"/>
              <w:rPr>
                <w:rFonts w:ascii="Times New Roman" w:hAnsi="Times New Roman" w:cs="Times New Roman"/>
                <w:sz w:val="24"/>
                <w:szCs w:val="24"/>
                <w:lang w:val="lt-LT"/>
              </w:rPr>
            </w:pPr>
          </w:p>
          <w:p w14:paraId="6DAE27E4" w14:textId="77777777" w:rsidR="005745A6" w:rsidRPr="00BD036B" w:rsidRDefault="005745A6"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6.3.2.</w:t>
            </w:r>
          </w:p>
          <w:p w14:paraId="67FADE06" w14:textId="77777777" w:rsidR="005745A6" w:rsidRPr="00BD036B" w:rsidRDefault="005745A6" w:rsidP="00CD5651">
            <w:pPr>
              <w:spacing w:line="276" w:lineRule="auto"/>
              <w:rPr>
                <w:rFonts w:ascii="Times New Roman" w:hAnsi="Times New Roman" w:cs="Times New Roman"/>
                <w:sz w:val="24"/>
                <w:szCs w:val="24"/>
                <w:lang w:val="lt-LT"/>
              </w:rPr>
            </w:pPr>
          </w:p>
          <w:p w14:paraId="77CA3BE5" w14:textId="77777777" w:rsidR="005745A6" w:rsidRPr="00BD036B" w:rsidRDefault="005745A6" w:rsidP="00CD5651">
            <w:pPr>
              <w:spacing w:line="276" w:lineRule="auto"/>
              <w:rPr>
                <w:rFonts w:ascii="Times New Roman" w:hAnsi="Times New Roman" w:cs="Times New Roman"/>
                <w:sz w:val="24"/>
                <w:szCs w:val="24"/>
                <w:lang w:val="lt-LT"/>
              </w:rPr>
            </w:pPr>
          </w:p>
          <w:p w14:paraId="5B2B370D" w14:textId="77777777" w:rsidR="005745A6" w:rsidRPr="00BD036B" w:rsidRDefault="005745A6" w:rsidP="00CD5651">
            <w:pPr>
              <w:spacing w:line="276" w:lineRule="auto"/>
              <w:rPr>
                <w:rFonts w:ascii="Times New Roman" w:hAnsi="Times New Roman" w:cs="Times New Roman"/>
                <w:sz w:val="24"/>
                <w:szCs w:val="24"/>
                <w:lang w:val="lt-LT"/>
              </w:rPr>
            </w:pPr>
          </w:p>
          <w:p w14:paraId="43F98C2D" w14:textId="135D6266" w:rsidR="005745A6" w:rsidRPr="00BD036B" w:rsidRDefault="005745A6"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6.3.3.</w:t>
            </w:r>
          </w:p>
        </w:tc>
      </w:tr>
      <w:tr w:rsidR="00E22494" w:rsidRPr="00BD036B" w14:paraId="6C741243" w14:textId="77777777" w:rsidTr="00123008">
        <w:tc>
          <w:tcPr>
            <w:tcW w:w="2617" w:type="dxa"/>
            <w:gridSpan w:val="2"/>
          </w:tcPr>
          <w:p w14:paraId="425A9211" w14:textId="15A991A1" w:rsidR="00E22494" w:rsidRPr="00BD036B" w:rsidRDefault="00E22494" w:rsidP="00CD5651">
            <w:pPr>
              <w:pStyle w:val="ListParagraph"/>
              <w:spacing w:line="276" w:lineRule="auto"/>
              <w:ind w:left="0"/>
              <w:jc w:val="both"/>
              <w:rPr>
                <w:rFonts w:eastAsia="Calibri"/>
                <w:b/>
                <w:bCs/>
                <w:i/>
                <w:iCs/>
              </w:rPr>
            </w:pPr>
            <w:r w:rsidRPr="00BD036B">
              <w:rPr>
                <w:rFonts w:eastAsia="Arial Unicode MS"/>
                <w:b/>
                <w:bCs/>
                <w:color w:val="000000"/>
                <w:bdr w:val="nil"/>
              </w:rPr>
              <w:lastRenderedPageBreak/>
              <w:t>3.</w:t>
            </w:r>
            <w:r w:rsidR="005745A6" w:rsidRPr="00BD036B">
              <w:rPr>
                <w:rFonts w:eastAsia="Arial Unicode MS"/>
                <w:b/>
                <w:bCs/>
                <w:color w:val="000000"/>
                <w:bdr w:val="nil"/>
              </w:rPr>
              <w:t>4</w:t>
            </w:r>
            <w:r w:rsidRPr="00BD036B">
              <w:rPr>
                <w:rFonts w:eastAsia="Arial Unicode MS"/>
                <w:b/>
                <w:bCs/>
                <w:color w:val="000000"/>
                <w:bdr w:val="nil"/>
              </w:rPr>
              <w:t>. Atsiskaitymo su Tiekėju terminas</w:t>
            </w:r>
          </w:p>
        </w:tc>
        <w:tc>
          <w:tcPr>
            <w:tcW w:w="5044" w:type="dxa"/>
            <w:gridSpan w:val="3"/>
          </w:tcPr>
          <w:p w14:paraId="7FB1C6AB" w14:textId="520E3EA4" w:rsidR="00A171F7" w:rsidRPr="00BD036B" w:rsidRDefault="00A171F7" w:rsidP="00A171F7">
            <w:pPr>
              <w:spacing w:after="0" w:line="276" w:lineRule="auto"/>
              <w:jc w:val="both"/>
              <w:rPr>
                <w:rFonts w:ascii="Times New Roman" w:eastAsia="Arial Unicode MS" w:hAnsi="Times New Roman" w:cs="Times New Roman"/>
                <w:iCs/>
                <w:sz w:val="24"/>
                <w:szCs w:val="24"/>
                <w:bdr w:val="nil"/>
                <w:lang w:val="lt-LT" w:eastAsia="lt-LT"/>
              </w:rPr>
            </w:pPr>
            <w:bookmarkStart w:id="1" w:name="_Hlk75857957"/>
            <w:r w:rsidRPr="00BD036B">
              <w:rPr>
                <w:rFonts w:ascii="Times New Roman" w:hAnsi="Times New Roman" w:cs="Times New Roman"/>
                <w:sz w:val="24"/>
                <w:szCs w:val="24"/>
                <w:lang w:val="lt-LT"/>
              </w:rPr>
              <w:t xml:space="preserve">Ne vėliau kaip per </w:t>
            </w:r>
            <w:r w:rsidR="00265C20" w:rsidRPr="00BD036B">
              <w:rPr>
                <w:rFonts w:ascii="Times New Roman" w:hAnsi="Times New Roman" w:cs="Times New Roman"/>
                <w:sz w:val="24"/>
                <w:szCs w:val="24"/>
                <w:lang w:val="lt-LT"/>
              </w:rPr>
              <w:t>3</w:t>
            </w:r>
            <w:r w:rsidR="00F11157" w:rsidRPr="00BD036B">
              <w:rPr>
                <w:rFonts w:ascii="Times New Roman" w:hAnsi="Times New Roman" w:cs="Times New Roman"/>
                <w:sz w:val="24"/>
                <w:szCs w:val="24"/>
                <w:lang w:val="lt-LT"/>
              </w:rPr>
              <w:t>0</w:t>
            </w:r>
            <w:r w:rsidRPr="00BD036B">
              <w:rPr>
                <w:rFonts w:ascii="Times New Roman" w:hAnsi="Times New Roman" w:cs="Times New Roman"/>
                <w:sz w:val="24"/>
                <w:szCs w:val="24"/>
                <w:lang w:val="lt-LT"/>
              </w:rPr>
              <w:t xml:space="preserve"> (</w:t>
            </w:r>
            <w:r w:rsidR="00265C20" w:rsidRPr="00BD036B">
              <w:rPr>
                <w:rFonts w:ascii="Times New Roman" w:hAnsi="Times New Roman" w:cs="Times New Roman"/>
                <w:sz w:val="24"/>
                <w:szCs w:val="24"/>
                <w:lang w:val="lt-LT"/>
              </w:rPr>
              <w:t>tri</w:t>
            </w:r>
            <w:r w:rsidR="00372CCA" w:rsidRPr="00BD036B">
              <w:rPr>
                <w:rFonts w:ascii="Times New Roman" w:hAnsi="Times New Roman" w:cs="Times New Roman"/>
                <w:sz w:val="24"/>
                <w:szCs w:val="24"/>
                <w:lang w:val="lt-LT"/>
              </w:rPr>
              <w:t>s</w:t>
            </w:r>
            <w:r w:rsidR="00265C20" w:rsidRPr="00BD036B">
              <w:rPr>
                <w:rFonts w:ascii="Times New Roman" w:hAnsi="Times New Roman" w:cs="Times New Roman"/>
                <w:sz w:val="24"/>
                <w:szCs w:val="24"/>
                <w:lang w:val="lt-LT"/>
              </w:rPr>
              <w:t>dešimt</w:t>
            </w:r>
            <w:r w:rsidRPr="00BD036B">
              <w:rPr>
                <w:rFonts w:ascii="Times New Roman" w:hAnsi="Times New Roman" w:cs="Times New Roman"/>
                <w:sz w:val="24"/>
                <w:szCs w:val="24"/>
                <w:lang w:val="lt-LT"/>
              </w:rPr>
              <w:t>) kalendorinių dienų nuo Paslaugų perdavimo–priėmimo akto pasirašymo ir sąskaitos faktūros gavimo dienos.</w:t>
            </w:r>
          </w:p>
          <w:p w14:paraId="621F960A" w14:textId="77777777" w:rsidR="00A171F7" w:rsidRPr="00BD036B" w:rsidRDefault="00A171F7" w:rsidP="00A171F7">
            <w:pPr>
              <w:spacing w:after="0" w:line="276" w:lineRule="auto"/>
              <w:jc w:val="both"/>
              <w:rPr>
                <w:rFonts w:ascii="Times New Roman" w:eastAsia="Arial Unicode MS" w:hAnsi="Times New Roman" w:cs="Times New Roman"/>
                <w:iCs/>
                <w:sz w:val="24"/>
                <w:szCs w:val="24"/>
                <w:bdr w:val="nil"/>
                <w:lang w:val="lt-LT" w:eastAsia="lt-LT"/>
              </w:rPr>
            </w:pPr>
          </w:p>
          <w:p w14:paraId="27A27137" w14:textId="67D6EA87" w:rsidR="00E22494" w:rsidRPr="00BD036B" w:rsidRDefault="00A171F7" w:rsidP="0041471B">
            <w:pPr>
              <w:spacing w:line="276" w:lineRule="auto"/>
              <w:jc w:val="both"/>
              <w:rPr>
                <w:rFonts w:ascii="Times New Roman" w:hAnsi="Times New Roman" w:cs="Times New Roman"/>
                <w:sz w:val="24"/>
                <w:szCs w:val="24"/>
                <w:lang w:val="lt-LT"/>
              </w:rPr>
            </w:pPr>
            <w:r w:rsidRPr="00BD036B">
              <w:rPr>
                <w:rFonts w:ascii="Times New Roman" w:eastAsia="Calibri" w:hAnsi="Times New Roman" w:cs="Times New Roman"/>
                <w:sz w:val="24"/>
                <w:szCs w:val="24"/>
                <w:lang w:val="lt-LT"/>
              </w:rPr>
              <w:t xml:space="preserve">Tiekėjas, įvykdęs Sutartyje numatytus įsipareigojimus, turi kreiptis į Užsakovą dėl Paslaugų rezultato Užsakovui perdavimo ir Paslaugų perdavimo–priėmimo akto pasirašymo. Užsakovas </w:t>
            </w:r>
            <w:bookmarkStart w:id="2" w:name="_Hlk58402380"/>
            <w:r w:rsidRPr="00BD036B">
              <w:rPr>
                <w:rFonts w:ascii="Times New Roman" w:eastAsia="Calibri" w:hAnsi="Times New Roman" w:cs="Times New Roman"/>
                <w:sz w:val="24"/>
                <w:szCs w:val="24"/>
                <w:lang w:val="lt-LT"/>
              </w:rPr>
              <w:t>įsipareigoja priimti tinkamai ir laiku suteiktas Paslaugas, pasirašydamas Paslaugų perdavimo–priėmimo aktą ne vėliau kaip per 10 (dešimt) darbo dienų nuo Tiekėjo kreipimosi dienos, arba per šį terminą nurodyti suteiktų Paslaugų trūkumus Tiekėjui.</w:t>
            </w:r>
            <w:bookmarkEnd w:id="1"/>
            <w:bookmarkEnd w:id="2"/>
          </w:p>
        </w:tc>
        <w:tc>
          <w:tcPr>
            <w:tcW w:w="1837" w:type="dxa"/>
          </w:tcPr>
          <w:p w14:paraId="1DDE190F" w14:textId="6C7EDFF0" w:rsidR="00E22494" w:rsidRPr="00BD036B" w:rsidRDefault="00E22494"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w:t>
            </w:r>
            <w:r w:rsidR="009260E8" w:rsidRPr="00BD036B">
              <w:rPr>
                <w:rFonts w:ascii="Times New Roman" w:hAnsi="Times New Roman" w:cs="Times New Roman"/>
                <w:sz w:val="24"/>
                <w:szCs w:val="24"/>
                <w:lang w:val="lt-LT"/>
              </w:rPr>
              <w:t>6</w:t>
            </w:r>
            <w:r w:rsidR="00A46BB8" w:rsidRPr="00BD036B">
              <w:rPr>
                <w:rFonts w:ascii="Times New Roman" w:hAnsi="Times New Roman" w:cs="Times New Roman"/>
                <w:sz w:val="24"/>
                <w:szCs w:val="24"/>
                <w:lang w:val="lt-LT"/>
              </w:rPr>
              <w:t>.</w:t>
            </w:r>
          </w:p>
        </w:tc>
      </w:tr>
      <w:tr w:rsidR="00E22494" w:rsidRPr="00BD036B" w14:paraId="19133B1C" w14:textId="77777777" w:rsidTr="00123008">
        <w:tc>
          <w:tcPr>
            <w:tcW w:w="2617" w:type="dxa"/>
            <w:gridSpan w:val="2"/>
            <w:shd w:val="clear" w:color="auto" w:fill="auto"/>
          </w:tcPr>
          <w:p w14:paraId="3BED8EEC" w14:textId="0785F691" w:rsidR="00E22494" w:rsidRPr="00BD036B" w:rsidRDefault="59FA1F36" w:rsidP="00CD5651">
            <w:pPr>
              <w:spacing w:line="276" w:lineRule="auto"/>
              <w:rPr>
                <w:rFonts w:ascii="Times New Roman" w:eastAsia="Arial Unicode MS" w:hAnsi="Times New Roman" w:cs="Times New Roman"/>
                <w:b/>
                <w:bCs/>
                <w:color w:val="000000"/>
                <w:sz w:val="24"/>
                <w:szCs w:val="24"/>
                <w:bdr w:val="nil"/>
                <w:lang w:val="lt-LT"/>
              </w:rPr>
            </w:pPr>
            <w:r w:rsidRPr="00BD036B">
              <w:rPr>
                <w:rFonts w:ascii="Times New Roman" w:eastAsia="Arial Unicode MS" w:hAnsi="Times New Roman" w:cs="Times New Roman"/>
                <w:b/>
                <w:bCs/>
                <w:color w:val="000000"/>
                <w:sz w:val="24"/>
                <w:szCs w:val="24"/>
                <w:bdr w:val="nil"/>
                <w:lang w:val="lt-LT" w:eastAsia="lt-LT"/>
              </w:rPr>
              <w:t>3.</w:t>
            </w:r>
            <w:r w:rsidR="005745A6" w:rsidRPr="00BD036B">
              <w:rPr>
                <w:rFonts w:ascii="Times New Roman" w:eastAsia="Arial Unicode MS" w:hAnsi="Times New Roman" w:cs="Times New Roman"/>
                <w:b/>
                <w:bCs/>
                <w:color w:val="000000"/>
                <w:sz w:val="24"/>
                <w:szCs w:val="24"/>
                <w:bdr w:val="nil"/>
                <w:lang w:val="lt-LT" w:eastAsia="lt-LT"/>
              </w:rPr>
              <w:t>5</w:t>
            </w:r>
            <w:r w:rsidRPr="00BD036B">
              <w:rPr>
                <w:rFonts w:ascii="Times New Roman" w:eastAsia="Arial Unicode MS" w:hAnsi="Times New Roman" w:cs="Times New Roman"/>
                <w:b/>
                <w:bCs/>
                <w:color w:val="000000"/>
                <w:sz w:val="24"/>
                <w:szCs w:val="24"/>
                <w:bdr w:val="nil"/>
                <w:lang w:val="lt-LT" w:eastAsia="lt-LT"/>
              </w:rPr>
              <w:t xml:space="preserve">. </w:t>
            </w:r>
            <w:r w:rsidRPr="00BD036B">
              <w:rPr>
                <w:rFonts w:ascii="Times New Roman" w:eastAsia="Arial Unicode MS" w:hAnsi="Times New Roman" w:cs="Times New Roman"/>
                <w:b/>
                <w:bCs/>
                <w:color w:val="000000" w:themeColor="text1"/>
                <w:sz w:val="24"/>
                <w:szCs w:val="24"/>
                <w:lang w:val="lt-LT"/>
              </w:rPr>
              <w:t>Atsiskaitymas su</w:t>
            </w:r>
            <w:r w:rsidR="29609724" w:rsidRPr="00BD036B">
              <w:rPr>
                <w:rFonts w:ascii="Times New Roman" w:eastAsia="Arial Unicode MS" w:hAnsi="Times New Roman" w:cs="Times New Roman"/>
                <w:b/>
                <w:bCs/>
                <w:color w:val="000000" w:themeColor="text1"/>
                <w:sz w:val="24"/>
                <w:szCs w:val="24"/>
                <w:lang w:val="lt-LT"/>
              </w:rPr>
              <w:t xml:space="preserve"> </w:t>
            </w:r>
            <w:r w:rsidRPr="00BD036B">
              <w:rPr>
                <w:rFonts w:ascii="Times New Roman" w:eastAsia="Arial Unicode MS" w:hAnsi="Times New Roman" w:cs="Times New Roman"/>
                <w:b/>
                <w:bCs/>
                <w:color w:val="000000" w:themeColor="text1"/>
                <w:sz w:val="24"/>
                <w:szCs w:val="24"/>
                <w:lang w:val="lt-LT"/>
              </w:rPr>
              <w:t xml:space="preserve"> Tiekėju</w:t>
            </w:r>
            <w:r w:rsidR="52C248D3" w:rsidRPr="00BD036B">
              <w:rPr>
                <w:rFonts w:ascii="Times New Roman" w:eastAsia="Arial Unicode MS" w:hAnsi="Times New Roman" w:cs="Times New Roman"/>
                <w:b/>
                <w:bCs/>
                <w:color w:val="000000" w:themeColor="text1"/>
                <w:sz w:val="24"/>
                <w:szCs w:val="24"/>
                <w:lang w:val="lt-LT"/>
              </w:rPr>
              <w:t xml:space="preserve"> </w:t>
            </w:r>
            <w:r w:rsidR="11C19CA4" w:rsidRPr="00BD036B">
              <w:rPr>
                <w:rFonts w:ascii="Times New Roman" w:eastAsia="Arial Unicode MS" w:hAnsi="Times New Roman" w:cs="Times New Roman"/>
                <w:b/>
                <w:bCs/>
                <w:color w:val="000000" w:themeColor="text1"/>
                <w:sz w:val="24"/>
                <w:szCs w:val="24"/>
                <w:lang w:val="lt-LT"/>
              </w:rPr>
              <w:t>(</w:t>
            </w:r>
            <w:r w:rsidR="52C248D3" w:rsidRPr="00BD036B">
              <w:rPr>
                <w:rFonts w:ascii="Times New Roman" w:eastAsia="Arial Unicode MS" w:hAnsi="Times New Roman" w:cs="Times New Roman"/>
                <w:b/>
                <w:bCs/>
                <w:color w:val="000000" w:themeColor="text1"/>
                <w:sz w:val="24"/>
                <w:szCs w:val="24"/>
                <w:lang w:val="lt-LT"/>
              </w:rPr>
              <w:t>etapais</w:t>
            </w:r>
            <w:r w:rsidR="66D1D255" w:rsidRPr="00BD036B">
              <w:rPr>
                <w:rFonts w:ascii="Times New Roman" w:eastAsia="Arial Unicode MS" w:hAnsi="Times New Roman" w:cs="Times New Roman"/>
                <w:b/>
                <w:bCs/>
                <w:color w:val="000000" w:themeColor="text1"/>
                <w:sz w:val="24"/>
                <w:szCs w:val="24"/>
                <w:lang w:val="lt-LT"/>
              </w:rPr>
              <w:t>/periodiškai)</w:t>
            </w:r>
          </w:p>
        </w:tc>
        <w:tc>
          <w:tcPr>
            <w:tcW w:w="5044" w:type="dxa"/>
            <w:gridSpan w:val="3"/>
            <w:shd w:val="clear" w:color="auto" w:fill="auto"/>
          </w:tcPr>
          <w:p w14:paraId="2390D3DF" w14:textId="3EE6ECB2" w:rsidR="00910303" w:rsidRPr="00BD036B" w:rsidRDefault="00E03CCF" w:rsidP="00EB0970">
            <w:pPr>
              <w:jc w:val="both"/>
              <w:rPr>
                <w:rFonts w:ascii="Times New Roman" w:eastAsia="Calibri" w:hAnsi="Times New Roman" w:cs="Times New Roman"/>
                <w:i/>
                <w:iCs/>
                <w:sz w:val="24"/>
                <w:szCs w:val="24"/>
                <w:lang w:val="lt-LT"/>
              </w:rPr>
            </w:pPr>
            <w:r w:rsidRPr="00BD036B">
              <w:rPr>
                <w:rFonts w:ascii="Times New Roman" w:eastAsia="Calibri" w:hAnsi="Times New Roman" w:cs="Times New Roman"/>
                <w:sz w:val="24"/>
                <w:szCs w:val="24"/>
                <w:lang w:val="lt-LT"/>
              </w:rPr>
              <w:t>3</w:t>
            </w:r>
            <w:r w:rsidR="00F11157" w:rsidRPr="00BD036B">
              <w:rPr>
                <w:rFonts w:ascii="Times New Roman" w:eastAsia="Calibri" w:hAnsi="Times New Roman" w:cs="Times New Roman"/>
                <w:sz w:val="24"/>
                <w:szCs w:val="24"/>
                <w:lang w:val="lt-LT"/>
              </w:rPr>
              <w:t>0 (</w:t>
            </w:r>
            <w:r w:rsidR="00CE0D14">
              <w:rPr>
                <w:rFonts w:ascii="Times New Roman" w:eastAsia="Calibri" w:hAnsi="Times New Roman" w:cs="Times New Roman"/>
                <w:sz w:val="24"/>
                <w:szCs w:val="24"/>
                <w:lang w:val="lt-LT"/>
              </w:rPr>
              <w:t>t</w:t>
            </w:r>
            <w:r w:rsidR="00CE0D14" w:rsidRPr="0090546B">
              <w:rPr>
                <w:rFonts w:ascii="Times New Roman" w:eastAsia="Calibri" w:hAnsi="Times New Roman" w:cs="Times New Roman"/>
                <w:sz w:val="24"/>
                <w:szCs w:val="24"/>
                <w:lang w:val="lt-LT"/>
              </w:rPr>
              <w:t>risdešimt</w:t>
            </w:r>
            <w:r w:rsidR="00F11157" w:rsidRPr="00BD036B">
              <w:rPr>
                <w:rFonts w:ascii="Times New Roman" w:eastAsia="Calibri" w:hAnsi="Times New Roman" w:cs="Times New Roman"/>
                <w:sz w:val="24"/>
                <w:szCs w:val="24"/>
                <w:lang w:val="lt-LT"/>
              </w:rPr>
              <w:t>) kalendorinių dienų</w:t>
            </w:r>
            <w:r w:rsidR="00E22494" w:rsidRPr="00BD036B">
              <w:rPr>
                <w:rFonts w:ascii="Times New Roman" w:eastAsia="Calibri" w:hAnsi="Times New Roman" w:cs="Times New Roman"/>
                <w:sz w:val="24"/>
                <w:szCs w:val="24"/>
                <w:lang w:val="lt-LT"/>
              </w:rPr>
              <w:t xml:space="preserve"> nuo sąskaitos faktūros priėmimo dienos, kurią Tiekėjas Užsakovui pateikia ne vėliau kaip per </w:t>
            </w:r>
            <w:r w:rsidR="00F11157" w:rsidRPr="00BD036B">
              <w:rPr>
                <w:rFonts w:ascii="Times New Roman" w:eastAsia="Calibri" w:hAnsi="Times New Roman" w:cs="Times New Roman"/>
                <w:sz w:val="24"/>
                <w:szCs w:val="24"/>
                <w:lang w:val="lt-LT"/>
              </w:rPr>
              <w:t>5 (penkias) darbo dienas</w:t>
            </w:r>
            <w:r w:rsidR="00E22494" w:rsidRPr="00BD036B">
              <w:rPr>
                <w:rFonts w:ascii="Times New Roman" w:eastAsia="Calibri" w:hAnsi="Times New Roman" w:cs="Times New Roman"/>
                <w:sz w:val="24"/>
                <w:szCs w:val="24"/>
                <w:lang w:val="lt-LT"/>
              </w:rPr>
              <w:t xml:space="preserve"> nuo atitinkamo Paslaugų perdavimo–priėmimo akto pasirašymo dienos, etapais</w:t>
            </w:r>
            <w:r w:rsidR="00F11157" w:rsidRPr="00BD036B">
              <w:rPr>
                <w:rFonts w:ascii="Times New Roman" w:eastAsia="Calibri" w:hAnsi="Times New Roman" w:cs="Times New Roman"/>
                <w:sz w:val="24"/>
                <w:szCs w:val="24"/>
                <w:lang w:val="lt-LT"/>
              </w:rPr>
              <w:t>, kurie nurodyti Specialiųjų sutarties sąlygų 1 pried</w:t>
            </w:r>
            <w:r w:rsidR="0064021D" w:rsidRPr="00BD036B">
              <w:rPr>
                <w:rFonts w:ascii="Times New Roman" w:eastAsia="Calibri" w:hAnsi="Times New Roman" w:cs="Times New Roman"/>
                <w:sz w:val="24"/>
                <w:szCs w:val="24"/>
                <w:lang w:val="lt-LT"/>
              </w:rPr>
              <w:t>o</w:t>
            </w:r>
            <w:r w:rsidR="00F11157" w:rsidRPr="00BD036B">
              <w:rPr>
                <w:rFonts w:ascii="Times New Roman" w:eastAsia="Calibri" w:hAnsi="Times New Roman" w:cs="Times New Roman"/>
                <w:sz w:val="24"/>
                <w:szCs w:val="24"/>
                <w:lang w:val="lt-LT"/>
              </w:rPr>
              <w:t xml:space="preserve"> „Techninė specifikacija“ </w:t>
            </w:r>
            <w:r w:rsidR="00B854E0" w:rsidRPr="00BD036B">
              <w:rPr>
                <w:rFonts w:ascii="Times New Roman" w:eastAsia="Calibri" w:hAnsi="Times New Roman" w:cs="Times New Roman"/>
                <w:sz w:val="24"/>
                <w:szCs w:val="24"/>
                <w:lang w:val="lt-LT"/>
              </w:rPr>
              <w:t>1</w:t>
            </w:r>
            <w:r w:rsidR="0064021D" w:rsidRPr="00BD036B">
              <w:rPr>
                <w:rFonts w:ascii="Times New Roman" w:eastAsia="Calibri" w:hAnsi="Times New Roman" w:cs="Times New Roman"/>
                <w:sz w:val="24"/>
                <w:szCs w:val="24"/>
                <w:lang w:val="lt-LT"/>
              </w:rPr>
              <w:t xml:space="preserve"> lentelėje</w:t>
            </w:r>
            <w:r w:rsidR="00F11157" w:rsidRPr="00BD036B">
              <w:rPr>
                <w:rFonts w:ascii="Times New Roman" w:eastAsia="Calibri" w:hAnsi="Times New Roman" w:cs="Times New Roman"/>
                <w:sz w:val="24"/>
                <w:szCs w:val="24"/>
                <w:lang w:val="lt-LT"/>
              </w:rPr>
              <w:t>.</w:t>
            </w:r>
            <w:r w:rsidR="00E22494" w:rsidRPr="00BD036B">
              <w:rPr>
                <w:rFonts w:ascii="Times New Roman" w:hAnsi="Times New Roman" w:cs="Times New Roman"/>
                <w:sz w:val="24"/>
                <w:szCs w:val="24"/>
                <w:lang w:val="lt-LT"/>
              </w:rPr>
              <w:t xml:space="preserve"> </w:t>
            </w:r>
          </w:p>
        </w:tc>
        <w:tc>
          <w:tcPr>
            <w:tcW w:w="1837" w:type="dxa"/>
            <w:shd w:val="clear" w:color="auto" w:fill="auto"/>
          </w:tcPr>
          <w:p w14:paraId="061CC737" w14:textId="4E93153B" w:rsidR="00E22494" w:rsidRPr="00BD036B" w:rsidRDefault="00E22494"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w:t>
            </w:r>
            <w:r w:rsidR="009260E8" w:rsidRPr="00BD036B">
              <w:rPr>
                <w:rFonts w:ascii="Times New Roman" w:hAnsi="Times New Roman" w:cs="Times New Roman"/>
                <w:sz w:val="24"/>
                <w:szCs w:val="24"/>
                <w:lang w:val="lt-LT"/>
              </w:rPr>
              <w:t>7</w:t>
            </w:r>
            <w:r w:rsidR="00A46BB8" w:rsidRPr="00BD036B">
              <w:rPr>
                <w:rFonts w:ascii="Times New Roman" w:hAnsi="Times New Roman" w:cs="Times New Roman"/>
                <w:sz w:val="24"/>
                <w:szCs w:val="24"/>
                <w:lang w:val="lt-LT"/>
              </w:rPr>
              <w:t>.</w:t>
            </w:r>
          </w:p>
        </w:tc>
      </w:tr>
      <w:tr w:rsidR="002C109D" w:rsidRPr="00BD036B" w14:paraId="76D87F46" w14:textId="77777777" w:rsidTr="00123008">
        <w:tc>
          <w:tcPr>
            <w:tcW w:w="2617" w:type="dxa"/>
            <w:gridSpan w:val="2"/>
          </w:tcPr>
          <w:p w14:paraId="202C9894" w14:textId="3950DC1D" w:rsidR="002C109D" w:rsidRPr="00BD036B"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BD036B">
              <w:rPr>
                <w:rFonts w:ascii="Times New Roman" w:eastAsia="Arial Unicode MS" w:hAnsi="Times New Roman" w:cs="Times New Roman"/>
                <w:b/>
                <w:color w:val="000000"/>
                <w:sz w:val="24"/>
                <w:szCs w:val="24"/>
                <w:bdr w:val="nil"/>
                <w:lang w:val="lt-LT" w:eastAsia="lt-LT"/>
              </w:rPr>
              <w:t>3.</w:t>
            </w:r>
            <w:r w:rsidR="005745A6" w:rsidRPr="00BD036B">
              <w:rPr>
                <w:rFonts w:ascii="Times New Roman" w:eastAsia="Arial Unicode MS" w:hAnsi="Times New Roman" w:cs="Times New Roman"/>
                <w:b/>
                <w:color w:val="000000"/>
                <w:sz w:val="24"/>
                <w:szCs w:val="24"/>
                <w:bdr w:val="nil"/>
                <w:lang w:val="lt-LT" w:eastAsia="lt-LT"/>
              </w:rPr>
              <w:t>6</w:t>
            </w:r>
            <w:r w:rsidRPr="00BD036B">
              <w:rPr>
                <w:rFonts w:ascii="Times New Roman" w:eastAsia="Arial Unicode MS" w:hAnsi="Times New Roman" w:cs="Times New Roman"/>
                <w:b/>
                <w:color w:val="000000"/>
                <w:sz w:val="24"/>
                <w:szCs w:val="24"/>
                <w:bdr w:val="nil"/>
                <w:lang w:val="lt-LT" w:eastAsia="lt-LT"/>
              </w:rPr>
              <w:t xml:space="preserve">. Avansas </w:t>
            </w:r>
          </w:p>
        </w:tc>
        <w:tc>
          <w:tcPr>
            <w:tcW w:w="5044" w:type="dxa"/>
            <w:gridSpan w:val="3"/>
          </w:tcPr>
          <w:p w14:paraId="69E62514" w14:textId="0CC03AB0" w:rsidR="002C109D" w:rsidRPr="00BD036B" w:rsidRDefault="00EB570B" w:rsidP="00CD5651">
            <w:pPr>
              <w:spacing w:after="0" w:line="276" w:lineRule="auto"/>
              <w:jc w:val="both"/>
              <w:rPr>
                <w:rFonts w:ascii="Times New Roman" w:eastAsia="Arial Unicode MS" w:hAnsi="Times New Roman" w:cs="Times New Roman"/>
                <w:color w:val="00B050"/>
                <w:sz w:val="24"/>
                <w:szCs w:val="24"/>
                <w:lang w:val="lt-LT" w:eastAsia="lt-LT"/>
              </w:rPr>
            </w:pPr>
            <w:r w:rsidRPr="00BD036B">
              <w:rPr>
                <w:rFonts w:ascii="Times New Roman" w:eastAsia="Calibri" w:hAnsi="Times New Roman" w:cs="Times New Roman"/>
                <w:sz w:val="24"/>
                <w:szCs w:val="24"/>
                <w:lang w:val="lt-LT"/>
              </w:rPr>
              <w:t>Netaikoma</w:t>
            </w:r>
            <w:r w:rsidR="057D04A5" w:rsidRPr="00BD036B">
              <w:rPr>
                <w:rFonts w:ascii="Times New Roman" w:eastAsia="Calibri" w:hAnsi="Times New Roman" w:cs="Times New Roman"/>
                <w:sz w:val="24"/>
                <w:szCs w:val="24"/>
                <w:lang w:val="lt-LT"/>
              </w:rPr>
              <w:t xml:space="preserve"> </w:t>
            </w:r>
          </w:p>
        </w:tc>
        <w:tc>
          <w:tcPr>
            <w:tcW w:w="1837" w:type="dxa"/>
          </w:tcPr>
          <w:p w14:paraId="3D295CC3" w14:textId="51ACBD35" w:rsidR="002C109D" w:rsidRPr="00BD036B" w:rsidRDefault="002C109D"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6.1</w:t>
            </w:r>
            <w:r w:rsidR="009260E8" w:rsidRPr="00BD036B">
              <w:rPr>
                <w:rFonts w:ascii="Times New Roman" w:hAnsi="Times New Roman" w:cs="Times New Roman"/>
                <w:sz w:val="24"/>
                <w:szCs w:val="24"/>
                <w:lang w:val="lt-LT"/>
              </w:rPr>
              <w:t>0</w:t>
            </w:r>
            <w:r w:rsidR="00A46BB8" w:rsidRPr="00BD036B">
              <w:rPr>
                <w:rFonts w:ascii="Times New Roman" w:hAnsi="Times New Roman" w:cs="Times New Roman"/>
                <w:sz w:val="24"/>
                <w:szCs w:val="24"/>
                <w:lang w:val="lt-LT"/>
              </w:rPr>
              <w:t>.</w:t>
            </w:r>
            <w:r w:rsidRPr="00BD036B">
              <w:rPr>
                <w:rFonts w:ascii="Times New Roman" w:hAnsi="Times New Roman" w:cs="Times New Roman"/>
                <w:sz w:val="24"/>
                <w:szCs w:val="24"/>
                <w:lang w:val="lt-LT"/>
              </w:rPr>
              <w:t>-6.</w:t>
            </w:r>
            <w:r w:rsidR="005745A6" w:rsidRPr="00BD036B">
              <w:rPr>
                <w:rFonts w:ascii="Times New Roman" w:hAnsi="Times New Roman" w:cs="Times New Roman"/>
                <w:sz w:val="24"/>
                <w:szCs w:val="24"/>
                <w:lang w:val="lt-LT"/>
              </w:rPr>
              <w:t>20</w:t>
            </w:r>
            <w:r w:rsidR="00A46BB8" w:rsidRPr="00BD036B">
              <w:rPr>
                <w:rFonts w:ascii="Times New Roman" w:hAnsi="Times New Roman" w:cs="Times New Roman"/>
                <w:sz w:val="24"/>
                <w:szCs w:val="24"/>
                <w:lang w:val="lt-LT"/>
              </w:rPr>
              <w:t>.</w:t>
            </w:r>
          </w:p>
        </w:tc>
      </w:tr>
      <w:tr w:rsidR="002C109D" w:rsidRPr="00BD036B" w14:paraId="505F4B7C" w14:textId="77777777" w:rsidTr="008B0270">
        <w:tc>
          <w:tcPr>
            <w:tcW w:w="9498" w:type="dxa"/>
            <w:gridSpan w:val="6"/>
          </w:tcPr>
          <w:p w14:paraId="7731E65C" w14:textId="56008B07" w:rsidR="002C109D" w:rsidRPr="00BD036B" w:rsidRDefault="002C109D" w:rsidP="00E37ADB">
            <w:pPr>
              <w:spacing w:line="276" w:lineRule="auto"/>
              <w:jc w:val="center"/>
              <w:rPr>
                <w:rFonts w:ascii="Times New Roman" w:hAnsi="Times New Roman" w:cs="Times New Roman"/>
                <w:sz w:val="24"/>
                <w:szCs w:val="24"/>
                <w:lang w:val="lt-LT"/>
              </w:rPr>
            </w:pPr>
            <w:r w:rsidRPr="00BD036B">
              <w:rPr>
                <w:rFonts w:ascii="Times New Roman" w:eastAsia="Times New Roman" w:hAnsi="Times New Roman" w:cs="Times New Roman"/>
                <w:b/>
                <w:bCs/>
                <w:sz w:val="24"/>
                <w:szCs w:val="24"/>
                <w:lang w:val="lt-LT"/>
              </w:rPr>
              <w:t xml:space="preserve">4. </w:t>
            </w:r>
            <w:r w:rsidR="000F680D" w:rsidRPr="00BD036B">
              <w:rPr>
                <w:rFonts w:ascii="Times New Roman" w:eastAsia="Times New Roman" w:hAnsi="Times New Roman" w:cs="Times New Roman"/>
                <w:b/>
                <w:bCs/>
                <w:sz w:val="24"/>
                <w:szCs w:val="24"/>
                <w:lang w:val="lt-LT"/>
              </w:rPr>
              <w:t xml:space="preserve">PAPILDOMAS </w:t>
            </w:r>
            <w:r w:rsidRPr="00BD036B">
              <w:rPr>
                <w:rFonts w:ascii="Times New Roman" w:eastAsia="Times New Roman" w:hAnsi="Times New Roman" w:cs="Times New Roman"/>
                <w:b/>
                <w:bCs/>
                <w:sz w:val="24"/>
                <w:szCs w:val="24"/>
                <w:lang w:val="lt-LT"/>
              </w:rPr>
              <w:t>SUTARTIES ĮVYKDYMO UŽTIKRINIMAS</w:t>
            </w:r>
          </w:p>
        </w:tc>
      </w:tr>
      <w:tr w:rsidR="002C109D" w:rsidRPr="00BD036B" w14:paraId="2FF03EC0" w14:textId="77777777" w:rsidTr="008B0270">
        <w:tc>
          <w:tcPr>
            <w:tcW w:w="9498" w:type="dxa"/>
            <w:gridSpan w:val="6"/>
          </w:tcPr>
          <w:p w14:paraId="755A9AC4" w14:textId="133CCF17" w:rsidR="00E04419" w:rsidRPr="00BD036B" w:rsidRDefault="00E04419" w:rsidP="00CD5651">
            <w:pPr>
              <w:spacing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 xml:space="preserve">4.1. </w:t>
            </w:r>
            <w:r w:rsidR="00714894" w:rsidRPr="00BD036B">
              <w:rPr>
                <w:rFonts w:ascii="Times New Roman" w:hAnsi="Times New Roman" w:cs="Times New Roman"/>
                <w:sz w:val="24"/>
                <w:szCs w:val="24"/>
                <w:lang w:val="lt-LT"/>
              </w:rPr>
              <w:t xml:space="preserve">Papildomų sutarties įvykdymo užtikrinimo priemonių nereikalaujama. </w:t>
            </w:r>
          </w:p>
        </w:tc>
      </w:tr>
      <w:tr w:rsidR="00106A1E" w:rsidRPr="00BD036B" w14:paraId="296EC222" w14:textId="77777777" w:rsidTr="008B0270">
        <w:tc>
          <w:tcPr>
            <w:tcW w:w="9498" w:type="dxa"/>
            <w:gridSpan w:val="6"/>
          </w:tcPr>
          <w:p w14:paraId="2582E3ED" w14:textId="01DA7E83" w:rsidR="00106A1E" w:rsidRPr="00BD036B"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BD036B">
              <w:rPr>
                <w:rFonts w:ascii="Times New Roman" w:eastAsia="Arial Unicode MS" w:hAnsi="Times New Roman" w:cs="Times New Roman"/>
                <w:b/>
                <w:sz w:val="24"/>
                <w:szCs w:val="24"/>
                <w:bdr w:val="nil"/>
                <w:lang w:val="lt-LT" w:eastAsia="lt-LT"/>
              </w:rPr>
              <w:t xml:space="preserve">5. </w:t>
            </w:r>
            <w:r w:rsidRPr="00BD036B">
              <w:rPr>
                <w:rFonts w:ascii="Times New Roman" w:eastAsia="Times New Roman" w:hAnsi="Times New Roman" w:cs="Times New Roman"/>
                <w:b/>
                <w:sz w:val="24"/>
                <w:szCs w:val="24"/>
                <w:lang w:val="lt-LT" w:eastAsia="ar-SA"/>
              </w:rPr>
              <w:t>ŠALIŲ TEISĖS IR PAREIGOS</w:t>
            </w:r>
          </w:p>
        </w:tc>
      </w:tr>
      <w:tr w:rsidR="00106A1E" w:rsidRPr="00BD036B" w14:paraId="21C98D05" w14:textId="77777777" w:rsidTr="00123008">
        <w:tc>
          <w:tcPr>
            <w:tcW w:w="2617" w:type="dxa"/>
            <w:gridSpan w:val="2"/>
          </w:tcPr>
          <w:p w14:paraId="191A4D53" w14:textId="5D54F0ED" w:rsidR="00106A1E" w:rsidRPr="00BD036B" w:rsidRDefault="00106A1E" w:rsidP="00CD5651">
            <w:pPr>
              <w:spacing w:line="276" w:lineRule="auto"/>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sz w:val="24"/>
                <w:szCs w:val="24"/>
                <w:bdr w:val="nil"/>
                <w:lang w:val="lt-LT" w:eastAsia="lt-LT"/>
              </w:rPr>
              <w:t xml:space="preserve">5.1. Papildomi Užsakovo </w:t>
            </w:r>
            <w:r w:rsidR="001713EC" w:rsidRPr="00BD036B">
              <w:rPr>
                <w:rFonts w:ascii="Times New Roman" w:eastAsia="Arial Unicode MS" w:hAnsi="Times New Roman" w:cs="Times New Roman"/>
                <w:b/>
                <w:bCs/>
                <w:sz w:val="24"/>
                <w:szCs w:val="24"/>
                <w:bdr w:val="nil"/>
                <w:lang w:val="lt-LT" w:eastAsia="lt-LT"/>
              </w:rPr>
              <w:t xml:space="preserve">ir Tiekėjo </w:t>
            </w:r>
            <w:r w:rsidRPr="00BD036B">
              <w:rPr>
                <w:rFonts w:ascii="Times New Roman" w:eastAsia="Arial Unicode MS" w:hAnsi="Times New Roman" w:cs="Times New Roman"/>
                <w:b/>
                <w:bCs/>
                <w:sz w:val="24"/>
                <w:szCs w:val="24"/>
                <w:bdr w:val="nil"/>
                <w:lang w:val="lt-LT" w:eastAsia="lt-LT"/>
              </w:rPr>
              <w:t>įsipareigojimai</w:t>
            </w:r>
            <w:r w:rsidR="001713EC" w:rsidRPr="00BD036B">
              <w:rPr>
                <w:rFonts w:ascii="Times New Roman" w:eastAsia="Arial Unicode MS" w:hAnsi="Times New Roman" w:cs="Times New Roman"/>
                <w:b/>
                <w:bCs/>
                <w:sz w:val="24"/>
                <w:szCs w:val="24"/>
                <w:bdr w:val="nil"/>
                <w:lang w:val="lt-LT" w:eastAsia="lt-LT"/>
              </w:rPr>
              <w:t xml:space="preserve"> ir teisės </w:t>
            </w:r>
          </w:p>
        </w:tc>
        <w:tc>
          <w:tcPr>
            <w:tcW w:w="5044" w:type="dxa"/>
            <w:gridSpan w:val="3"/>
          </w:tcPr>
          <w:p w14:paraId="21151AC2" w14:textId="7D6F4FD7" w:rsidR="00B01F52" w:rsidRPr="00BD036B" w:rsidRDefault="003617D5" w:rsidP="001072EB">
            <w:pPr>
              <w:spacing w:after="0" w:line="276" w:lineRule="auto"/>
              <w:jc w:val="both"/>
              <w:rPr>
                <w:rFonts w:ascii="Times New Roman" w:eastAsia="Arial Unicode MS" w:hAnsi="Times New Roman" w:cs="Times New Roman"/>
                <w:sz w:val="24"/>
                <w:szCs w:val="24"/>
                <w:bdr w:val="nil"/>
                <w:lang w:val="lt-LT" w:eastAsia="lt-LT"/>
              </w:rPr>
            </w:pPr>
            <w:r w:rsidRPr="00BD036B">
              <w:rPr>
                <w:rFonts w:ascii="Times New Roman" w:eastAsia="Arial Unicode MS" w:hAnsi="Times New Roman" w:cs="Times New Roman"/>
                <w:sz w:val="24"/>
                <w:szCs w:val="24"/>
                <w:bdr w:val="nil"/>
                <w:lang w:val="lt-LT" w:eastAsia="lt-LT"/>
              </w:rPr>
              <w:t>Papildomų Užsakovo ir Tiekėjo įsipareigojimų ir teisių nenumatoma.</w:t>
            </w:r>
          </w:p>
        </w:tc>
        <w:tc>
          <w:tcPr>
            <w:tcW w:w="1837" w:type="dxa"/>
          </w:tcPr>
          <w:p w14:paraId="14652F18" w14:textId="77777777" w:rsidR="00106A1E" w:rsidRPr="00BD036B" w:rsidRDefault="00106A1E"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5 skyrius</w:t>
            </w:r>
            <w:r w:rsidR="00B01F52" w:rsidRPr="00BD036B">
              <w:rPr>
                <w:rFonts w:ascii="Times New Roman" w:hAnsi="Times New Roman" w:cs="Times New Roman"/>
                <w:sz w:val="24"/>
                <w:szCs w:val="24"/>
                <w:lang w:val="lt-LT"/>
              </w:rPr>
              <w:t xml:space="preserve"> </w:t>
            </w:r>
          </w:p>
          <w:p w14:paraId="41B04165" w14:textId="06859165" w:rsidR="00B01F52" w:rsidRPr="00BD036B" w:rsidRDefault="00B01F52" w:rsidP="00CD5651">
            <w:pPr>
              <w:spacing w:line="276" w:lineRule="auto"/>
              <w:rPr>
                <w:rFonts w:ascii="Times New Roman" w:hAnsi="Times New Roman" w:cs="Times New Roman"/>
                <w:sz w:val="24"/>
                <w:szCs w:val="24"/>
                <w:lang w:val="lt-LT"/>
              </w:rPr>
            </w:pPr>
          </w:p>
        </w:tc>
      </w:tr>
      <w:tr w:rsidR="00B161FA" w:rsidRPr="00BD036B" w14:paraId="24815D12" w14:textId="77777777" w:rsidTr="008B0270">
        <w:tc>
          <w:tcPr>
            <w:tcW w:w="9498" w:type="dxa"/>
            <w:gridSpan w:val="6"/>
          </w:tcPr>
          <w:p w14:paraId="6011C361" w14:textId="2A364D2E" w:rsidR="00B161FA" w:rsidRPr="00BD036B" w:rsidRDefault="00B161FA" w:rsidP="00CD5651">
            <w:pPr>
              <w:spacing w:line="276" w:lineRule="auto"/>
              <w:jc w:val="center"/>
              <w:rPr>
                <w:rFonts w:ascii="Times New Roman" w:hAnsi="Times New Roman" w:cs="Times New Roman"/>
                <w:sz w:val="24"/>
                <w:szCs w:val="24"/>
                <w:lang w:val="lt-LT"/>
              </w:rPr>
            </w:pPr>
            <w:r w:rsidRPr="00BD036B">
              <w:rPr>
                <w:rFonts w:ascii="Times New Roman" w:eastAsia="Arial Unicode MS" w:hAnsi="Times New Roman" w:cs="Times New Roman"/>
                <w:b/>
                <w:sz w:val="24"/>
                <w:szCs w:val="24"/>
                <w:bdr w:val="nil"/>
                <w:lang w:val="lt-LT" w:eastAsia="lt-LT"/>
              </w:rPr>
              <w:t>6. INTELEKTINĖS NUOSAVYBĖS TEISĖS</w:t>
            </w:r>
          </w:p>
        </w:tc>
      </w:tr>
      <w:tr w:rsidR="00AB4F57" w:rsidRPr="00BD036B" w14:paraId="301BA659" w14:textId="77777777" w:rsidTr="00123008">
        <w:tc>
          <w:tcPr>
            <w:tcW w:w="2617" w:type="dxa"/>
            <w:gridSpan w:val="2"/>
          </w:tcPr>
          <w:p w14:paraId="11DC468C" w14:textId="0B76559E" w:rsidR="00AB4F57" w:rsidRPr="00BD036B" w:rsidRDefault="00C91741" w:rsidP="00DE51D4">
            <w:pPr>
              <w:spacing w:line="276" w:lineRule="auto"/>
              <w:jc w:val="both"/>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6</w:t>
            </w:r>
            <w:r w:rsidR="00B132D9" w:rsidRPr="00BD036B">
              <w:rPr>
                <w:rFonts w:ascii="Times New Roman" w:hAnsi="Times New Roman" w:cs="Times New Roman"/>
                <w:b/>
                <w:bCs/>
                <w:sz w:val="24"/>
                <w:szCs w:val="24"/>
                <w:lang w:val="lt-LT"/>
              </w:rPr>
              <w:t xml:space="preserve">.1. </w:t>
            </w:r>
            <w:r w:rsidR="00F601C5" w:rsidRPr="00BD036B">
              <w:rPr>
                <w:rFonts w:ascii="Times New Roman" w:hAnsi="Times New Roman" w:cs="Times New Roman"/>
                <w:b/>
                <w:bCs/>
                <w:sz w:val="24"/>
                <w:szCs w:val="24"/>
                <w:lang w:val="lt-LT"/>
              </w:rPr>
              <w:t xml:space="preserve">Turtinių autoriaus teisių parėjimas Užsakovo nuosavybėn </w:t>
            </w:r>
          </w:p>
        </w:tc>
        <w:tc>
          <w:tcPr>
            <w:tcW w:w="5044" w:type="dxa"/>
            <w:gridSpan w:val="3"/>
          </w:tcPr>
          <w:p w14:paraId="4A8B1584" w14:textId="2C987B9D" w:rsidR="00F601C5" w:rsidRPr="00BD036B" w:rsidRDefault="003617D5" w:rsidP="00CD5651">
            <w:pPr>
              <w:spacing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Turtinės autoriaus teisės Užsakovo nuosavybėn pereina.</w:t>
            </w:r>
          </w:p>
        </w:tc>
        <w:tc>
          <w:tcPr>
            <w:tcW w:w="1837" w:type="dxa"/>
          </w:tcPr>
          <w:p w14:paraId="54C54CAF" w14:textId="641D91B9" w:rsidR="00AB4F57" w:rsidRPr="00BD036B" w:rsidRDefault="00F601C5" w:rsidP="00CD5651">
            <w:pPr>
              <w:spacing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9 skyrius</w:t>
            </w:r>
          </w:p>
        </w:tc>
      </w:tr>
      <w:tr w:rsidR="00C12BAE" w:rsidRPr="00BD036B" w14:paraId="6DC7294D" w14:textId="77777777" w:rsidTr="008B0270">
        <w:tc>
          <w:tcPr>
            <w:tcW w:w="9498" w:type="dxa"/>
            <w:gridSpan w:val="6"/>
          </w:tcPr>
          <w:p w14:paraId="5BB299E7" w14:textId="4491DC64" w:rsidR="00C12BAE" w:rsidRPr="00BD036B" w:rsidRDefault="00C12BAE"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BD036B">
              <w:rPr>
                <w:rFonts w:ascii="Times New Roman" w:eastAsia="Arial Unicode MS" w:hAnsi="Times New Roman" w:cs="Times New Roman"/>
                <w:b/>
                <w:bCs/>
                <w:sz w:val="24"/>
                <w:szCs w:val="24"/>
                <w:bdr w:val="nil"/>
                <w:lang w:val="lt-LT" w:eastAsia="lt-LT"/>
              </w:rPr>
              <w:t>7. ŠALIŲ ATSAKOMYBĖ</w:t>
            </w:r>
          </w:p>
        </w:tc>
      </w:tr>
      <w:tr w:rsidR="00C91741" w:rsidRPr="00BD036B" w14:paraId="6E369095" w14:textId="77777777" w:rsidTr="00123008">
        <w:tc>
          <w:tcPr>
            <w:tcW w:w="2617" w:type="dxa"/>
            <w:gridSpan w:val="2"/>
          </w:tcPr>
          <w:p w14:paraId="482FF05C" w14:textId="33564507" w:rsidR="00C91741" w:rsidRPr="00BD036B"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7.</w:t>
            </w:r>
            <w:r w:rsidR="008775E4" w:rsidRPr="00BD036B">
              <w:rPr>
                <w:rFonts w:ascii="Times New Roman" w:eastAsia="Arial Unicode MS" w:hAnsi="Times New Roman" w:cs="Times New Roman"/>
                <w:b/>
                <w:bCs/>
                <w:color w:val="000000"/>
                <w:sz w:val="24"/>
                <w:szCs w:val="24"/>
                <w:bdr w:val="nil"/>
                <w:lang w:val="lt-LT" w:eastAsia="lt-LT"/>
              </w:rPr>
              <w:t>1</w:t>
            </w:r>
            <w:r w:rsidRPr="00BD036B">
              <w:rPr>
                <w:rFonts w:ascii="Times New Roman" w:eastAsia="Arial Unicode MS" w:hAnsi="Times New Roman" w:cs="Times New Roman"/>
                <w:b/>
                <w:bCs/>
                <w:color w:val="000000"/>
                <w:sz w:val="24"/>
                <w:szCs w:val="24"/>
                <w:bdr w:val="nil"/>
                <w:lang w:val="lt-LT" w:eastAsia="lt-LT"/>
              </w:rPr>
              <w:t xml:space="preserve">. </w:t>
            </w:r>
            <w:r w:rsidR="00F601C5" w:rsidRPr="00BD036B">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BD036B">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BD036B"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044" w:type="dxa"/>
            <w:gridSpan w:val="3"/>
          </w:tcPr>
          <w:p w14:paraId="00DFC854" w14:textId="23E4D6AD" w:rsidR="00AD1667" w:rsidRPr="00BD036B" w:rsidRDefault="00AD1667" w:rsidP="00F413B6">
            <w:pPr>
              <w:spacing w:line="276" w:lineRule="auto"/>
              <w:jc w:val="both"/>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sz w:val="24"/>
                <w:szCs w:val="24"/>
                <w:bdr w:val="nil"/>
                <w:lang w:val="lt-LT" w:eastAsia="lt-LT"/>
              </w:rPr>
              <w:t>Netesybų dydis taikomas toks, koks numatytas Bendrosiose sutarties sąlygose</w:t>
            </w:r>
            <w:r w:rsidR="00E85EBE" w:rsidRPr="00BD036B">
              <w:rPr>
                <w:rFonts w:ascii="Times New Roman" w:eastAsia="Arial Unicode MS" w:hAnsi="Times New Roman" w:cs="Times New Roman"/>
                <w:sz w:val="24"/>
                <w:szCs w:val="24"/>
                <w:bdr w:val="nil"/>
                <w:lang w:val="lt-LT" w:eastAsia="lt-LT"/>
              </w:rPr>
              <w:t>.</w:t>
            </w:r>
            <w:r w:rsidRPr="00BD036B">
              <w:rPr>
                <w:rFonts w:ascii="Times New Roman" w:eastAsia="Arial Unicode MS" w:hAnsi="Times New Roman" w:cs="Times New Roman"/>
                <w:color w:val="000000"/>
                <w:sz w:val="24"/>
                <w:szCs w:val="24"/>
                <w:bdr w:val="nil"/>
                <w:lang w:val="lt-LT" w:eastAsia="lt-LT"/>
              </w:rPr>
              <w:t xml:space="preserve"> </w:t>
            </w:r>
          </w:p>
          <w:p w14:paraId="48580267" w14:textId="71A68FEC" w:rsidR="00C91741" w:rsidRPr="00BD036B"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color w:val="000000"/>
                <w:sz w:val="24"/>
                <w:szCs w:val="24"/>
                <w:bdr w:val="nil"/>
                <w:lang w:val="lt-LT" w:eastAsia="lt-LT"/>
              </w:rPr>
              <w:t xml:space="preserve"> </w:t>
            </w:r>
          </w:p>
        </w:tc>
        <w:tc>
          <w:tcPr>
            <w:tcW w:w="1837" w:type="dxa"/>
          </w:tcPr>
          <w:p w14:paraId="73611383" w14:textId="5AE5E959" w:rsidR="00C91741" w:rsidRPr="00BD036B" w:rsidRDefault="00F601C5"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10.2</w:t>
            </w:r>
            <w:r w:rsidR="00A46BB8" w:rsidRPr="00BD036B">
              <w:rPr>
                <w:rFonts w:ascii="Times New Roman" w:hAnsi="Times New Roman" w:cs="Times New Roman"/>
                <w:sz w:val="24"/>
                <w:szCs w:val="24"/>
                <w:lang w:val="lt-LT"/>
              </w:rPr>
              <w:t>.</w:t>
            </w:r>
          </w:p>
        </w:tc>
      </w:tr>
      <w:tr w:rsidR="00C91741" w:rsidRPr="00BD036B" w14:paraId="35ADE20C" w14:textId="77777777" w:rsidTr="00123008">
        <w:tc>
          <w:tcPr>
            <w:tcW w:w="2617" w:type="dxa"/>
            <w:gridSpan w:val="2"/>
          </w:tcPr>
          <w:p w14:paraId="3E55980B" w14:textId="05D39625" w:rsidR="00C91741" w:rsidRPr="00BD036B" w:rsidRDefault="00FD3577"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7.</w:t>
            </w:r>
            <w:r w:rsidR="008775E4" w:rsidRPr="00BD036B">
              <w:rPr>
                <w:rFonts w:ascii="Times New Roman" w:eastAsia="Arial Unicode MS" w:hAnsi="Times New Roman" w:cs="Times New Roman"/>
                <w:b/>
                <w:bCs/>
                <w:color w:val="000000"/>
                <w:sz w:val="24"/>
                <w:szCs w:val="24"/>
                <w:bdr w:val="nil"/>
                <w:lang w:val="lt-LT" w:eastAsia="lt-LT"/>
              </w:rPr>
              <w:t>2</w:t>
            </w:r>
            <w:r w:rsidRPr="00BD036B">
              <w:rPr>
                <w:rFonts w:ascii="Times New Roman" w:eastAsia="Arial Unicode MS" w:hAnsi="Times New Roman" w:cs="Times New Roman"/>
                <w:b/>
                <w:bCs/>
                <w:color w:val="000000"/>
                <w:sz w:val="24"/>
                <w:szCs w:val="24"/>
                <w:bdr w:val="nil"/>
                <w:lang w:val="lt-LT" w:eastAsia="lt-LT"/>
              </w:rPr>
              <w:t xml:space="preserve">. </w:t>
            </w:r>
            <w:r w:rsidR="002C22B3" w:rsidRPr="00BD036B">
              <w:rPr>
                <w:rFonts w:ascii="Times New Roman" w:eastAsia="Arial Unicode MS" w:hAnsi="Times New Roman" w:cs="Times New Roman"/>
                <w:b/>
                <w:bCs/>
                <w:color w:val="000000"/>
                <w:sz w:val="24"/>
                <w:szCs w:val="24"/>
                <w:bdr w:val="nil"/>
                <w:lang w:val="lt-LT" w:eastAsia="lt-LT"/>
              </w:rPr>
              <w:t>Tiekėjui taikomos netesybos</w:t>
            </w:r>
          </w:p>
        </w:tc>
        <w:tc>
          <w:tcPr>
            <w:tcW w:w="5044" w:type="dxa"/>
            <w:gridSpan w:val="3"/>
          </w:tcPr>
          <w:p w14:paraId="74B6B7D5" w14:textId="2D6C1F95" w:rsidR="006C46B8" w:rsidRPr="00BD036B" w:rsidRDefault="007060F1" w:rsidP="00933F47">
            <w:pPr>
              <w:spacing w:line="276" w:lineRule="auto"/>
              <w:jc w:val="both"/>
              <w:rPr>
                <w:rFonts w:ascii="Times New Roman" w:eastAsia="Arial Unicode MS" w:hAnsi="Times New Roman" w:cs="Times New Roman"/>
                <w:color w:val="000000"/>
                <w:sz w:val="24"/>
                <w:szCs w:val="24"/>
                <w:bdr w:val="nil"/>
                <w:lang w:val="lt-LT" w:eastAsia="lt-LT"/>
              </w:rPr>
            </w:pPr>
            <w:bookmarkStart w:id="3" w:name="_Hlk141962389"/>
            <w:r w:rsidRPr="00BD036B">
              <w:rPr>
                <w:rFonts w:ascii="Times New Roman" w:eastAsia="Arial Unicode MS" w:hAnsi="Times New Roman" w:cs="Times New Roman"/>
                <w:sz w:val="24"/>
                <w:szCs w:val="24"/>
                <w:bdr w:val="nil"/>
                <w:lang w:val="lt-LT" w:eastAsia="lt-LT"/>
              </w:rPr>
              <w:t>N</w:t>
            </w:r>
            <w:r w:rsidR="00333513" w:rsidRPr="00BD036B">
              <w:rPr>
                <w:rFonts w:ascii="Times New Roman" w:eastAsia="Arial Unicode MS" w:hAnsi="Times New Roman" w:cs="Times New Roman"/>
                <w:sz w:val="24"/>
                <w:szCs w:val="24"/>
                <w:bdr w:val="nil"/>
                <w:lang w:val="lt-LT" w:eastAsia="lt-LT"/>
              </w:rPr>
              <w:t xml:space="preserve">etesybų dydis </w:t>
            </w:r>
            <w:r w:rsidRPr="00BD036B">
              <w:rPr>
                <w:rFonts w:ascii="Times New Roman" w:eastAsia="Arial Unicode MS" w:hAnsi="Times New Roman" w:cs="Times New Roman"/>
                <w:sz w:val="24"/>
                <w:szCs w:val="24"/>
                <w:bdr w:val="nil"/>
                <w:lang w:val="lt-LT" w:eastAsia="lt-LT"/>
              </w:rPr>
              <w:t>taikomas toks, koks</w:t>
            </w:r>
            <w:r w:rsidR="00333513" w:rsidRPr="00BD036B">
              <w:rPr>
                <w:rFonts w:ascii="Times New Roman" w:eastAsia="Arial Unicode MS" w:hAnsi="Times New Roman" w:cs="Times New Roman"/>
                <w:sz w:val="24"/>
                <w:szCs w:val="24"/>
                <w:bdr w:val="nil"/>
                <w:lang w:val="lt-LT" w:eastAsia="lt-LT"/>
              </w:rPr>
              <w:t xml:space="preserve"> numatyt</w:t>
            </w:r>
            <w:r w:rsidRPr="00BD036B">
              <w:rPr>
                <w:rFonts w:ascii="Times New Roman" w:eastAsia="Arial Unicode MS" w:hAnsi="Times New Roman" w:cs="Times New Roman"/>
                <w:sz w:val="24"/>
                <w:szCs w:val="24"/>
                <w:bdr w:val="nil"/>
                <w:lang w:val="lt-LT" w:eastAsia="lt-LT"/>
              </w:rPr>
              <w:t>as</w:t>
            </w:r>
            <w:r w:rsidR="00333513" w:rsidRPr="00BD036B">
              <w:rPr>
                <w:rFonts w:ascii="Times New Roman" w:eastAsia="Arial Unicode MS" w:hAnsi="Times New Roman" w:cs="Times New Roman"/>
                <w:sz w:val="24"/>
                <w:szCs w:val="24"/>
                <w:bdr w:val="nil"/>
                <w:lang w:val="lt-LT" w:eastAsia="lt-LT"/>
              </w:rPr>
              <w:t xml:space="preserve"> Bendrosiose sutarties sąlygose</w:t>
            </w:r>
            <w:r w:rsidRPr="00BD036B">
              <w:rPr>
                <w:rFonts w:ascii="Times New Roman" w:eastAsia="Arial Unicode MS" w:hAnsi="Times New Roman" w:cs="Times New Roman"/>
                <w:sz w:val="24"/>
                <w:szCs w:val="24"/>
                <w:bdr w:val="nil"/>
                <w:lang w:val="lt-LT" w:eastAsia="lt-LT"/>
              </w:rPr>
              <w:t>.</w:t>
            </w:r>
            <w:r w:rsidR="00A8496E" w:rsidRPr="00BD036B">
              <w:rPr>
                <w:rFonts w:ascii="Times New Roman" w:eastAsia="Arial Unicode MS" w:hAnsi="Times New Roman" w:cs="Times New Roman"/>
                <w:sz w:val="24"/>
                <w:szCs w:val="24"/>
                <w:bdr w:val="nil"/>
                <w:lang w:val="lt-LT" w:eastAsia="lt-LT"/>
              </w:rPr>
              <w:t xml:space="preserve"> </w:t>
            </w:r>
            <w:r w:rsidR="00A8496E" w:rsidRPr="00BD036B">
              <w:rPr>
                <w:rFonts w:ascii="Times New Roman" w:eastAsia="Arial Unicode MS" w:hAnsi="Times New Roman" w:cs="Times New Roman"/>
                <w:color w:val="000000"/>
                <w:sz w:val="24"/>
                <w:szCs w:val="24"/>
                <w:bdr w:val="none" w:sz="0" w:space="0" w:color="auto" w:frame="1"/>
                <w:lang w:val="lt-LT" w:eastAsia="lt-LT"/>
              </w:rPr>
              <w:t xml:space="preserve">Netesybos skaičiuojamos nuo nesuteiktų </w:t>
            </w:r>
            <w:r w:rsidR="00CF1FB8" w:rsidRPr="00BD036B">
              <w:rPr>
                <w:rFonts w:ascii="Times New Roman" w:eastAsia="Arial Unicode MS" w:hAnsi="Times New Roman" w:cs="Times New Roman"/>
                <w:color w:val="000000"/>
                <w:sz w:val="24"/>
                <w:szCs w:val="24"/>
                <w:bdr w:val="none" w:sz="0" w:space="0" w:color="auto" w:frame="1"/>
                <w:lang w:val="lt-LT" w:eastAsia="lt-LT"/>
              </w:rPr>
              <w:t>Paslaugų</w:t>
            </w:r>
            <w:r w:rsidR="00A8496E" w:rsidRPr="00BD036B">
              <w:rPr>
                <w:rFonts w:ascii="Times New Roman" w:eastAsia="Arial Unicode MS" w:hAnsi="Times New Roman" w:cs="Times New Roman"/>
                <w:color w:val="000000"/>
                <w:sz w:val="24"/>
                <w:szCs w:val="24"/>
                <w:bdr w:val="none" w:sz="0" w:space="0" w:color="auto" w:frame="1"/>
                <w:lang w:val="lt-LT" w:eastAsia="lt-LT"/>
              </w:rPr>
              <w:t xml:space="preserve"> vertės</w:t>
            </w:r>
            <w:r w:rsidR="00933F47" w:rsidRPr="00BD036B">
              <w:rPr>
                <w:rFonts w:ascii="Times New Roman" w:eastAsia="Arial Unicode MS" w:hAnsi="Times New Roman" w:cs="Times New Roman"/>
                <w:color w:val="000000"/>
                <w:sz w:val="24"/>
                <w:szCs w:val="24"/>
                <w:bdr w:val="none" w:sz="0" w:space="0" w:color="auto" w:frame="1"/>
                <w:lang w:val="lt-LT" w:eastAsia="lt-LT"/>
              </w:rPr>
              <w:t>.</w:t>
            </w:r>
            <w:bookmarkEnd w:id="3"/>
            <w:r w:rsidR="006C46B8" w:rsidRPr="00BD036B">
              <w:rPr>
                <w:rFonts w:ascii="Times New Roman" w:eastAsia="Arial Unicode MS" w:hAnsi="Times New Roman" w:cs="Times New Roman"/>
                <w:color w:val="000000"/>
                <w:sz w:val="24"/>
                <w:szCs w:val="24"/>
                <w:bdr w:val="nil"/>
                <w:lang w:val="lt-LT" w:eastAsia="lt-LT"/>
              </w:rPr>
              <w:t xml:space="preserve"> </w:t>
            </w:r>
          </w:p>
        </w:tc>
        <w:tc>
          <w:tcPr>
            <w:tcW w:w="1837" w:type="dxa"/>
          </w:tcPr>
          <w:p w14:paraId="20B75E6B" w14:textId="31751907" w:rsidR="00C91741" w:rsidRPr="00BD036B" w:rsidRDefault="002C22B3" w:rsidP="00CD5651">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10.3</w:t>
            </w:r>
            <w:r w:rsidR="00A46BB8" w:rsidRPr="00BD036B">
              <w:rPr>
                <w:rFonts w:ascii="Times New Roman" w:hAnsi="Times New Roman" w:cs="Times New Roman"/>
                <w:sz w:val="24"/>
                <w:szCs w:val="24"/>
                <w:lang w:val="lt-LT"/>
              </w:rPr>
              <w:t>.</w:t>
            </w:r>
          </w:p>
        </w:tc>
      </w:tr>
      <w:tr w:rsidR="008775E4" w:rsidRPr="00BD036B" w14:paraId="0ABB9C87" w14:textId="77777777" w:rsidTr="00123008">
        <w:tc>
          <w:tcPr>
            <w:tcW w:w="2617" w:type="dxa"/>
            <w:gridSpan w:val="2"/>
          </w:tcPr>
          <w:p w14:paraId="5EE29CE7" w14:textId="57B638E1"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7.3. Bauda, taikoma Tiekėjui</w:t>
            </w:r>
            <w:r w:rsidR="005745A6" w:rsidRPr="00BD036B">
              <w:rPr>
                <w:rFonts w:ascii="Times New Roman" w:eastAsia="Arial Unicode MS" w:hAnsi="Times New Roman" w:cs="Times New Roman"/>
                <w:b/>
                <w:bCs/>
                <w:color w:val="000000"/>
                <w:sz w:val="24"/>
                <w:szCs w:val="24"/>
                <w:bdr w:val="nil"/>
                <w:lang w:val="lt-LT" w:eastAsia="lt-LT"/>
              </w:rPr>
              <w:t>/Užsakovui</w:t>
            </w:r>
            <w:r w:rsidRPr="00BD036B">
              <w:rPr>
                <w:rFonts w:ascii="Times New Roman" w:eastAsia="Arial Unicode MS" w:hAnsi="Times New Roman" w:cs="Times New Roman"/>
                <w:b/>
                <w:bCs/>
                <w:color w:val="000000"/>
                <w:sz w:val="24"/>
                <w:szCs w:val="24"/>
                <w:bdr w:val="nil"/>
                <w:lang w:val="lt-LT" w:eastAsia="lt-LT"/>
              </w:rPr>
              <w:t xml:space="preserve">, </w:t>
            </w:r>
            <w:r w:rsidRPr="00BD036B">
              <w:rPr>
                <w:rFonts w:ascii="Times New Roman" w:eastAsia="Arial Unicode MS" w:hAnsi="Times New Roman" w:cs="Times New Roman"/>
                <w:b/>
                <w:bCs/>
                <w:color w:val="000000"/>
                <w:sz w:val="24"/>
                <w:szCs w:val="24"/>
                <w:bdr w:val="nil"/>
                <w:lang w:val="lt-LT" w:eastAsia="lt-LT"/>
              </w:rPr>
              <w:lastRenderedPageBreak/>
              <w:t xml:space="preserve">nutraukus Sutartį dėl esminio Sutarties pažeidimo </w:t>
            </w:r>
          </w:p>
        </w:tc>
        <w:tc>
          <w:tcPr>
            <w:tcW w:w="5044" w:type="dxa"/>
            <w:gridSpan w:val="3"/>
          </w:tcPr>
          <w:p w14:paraId="70200745" w14:textId="5393E609" w:rsidR="008775E4" w:rsidRPr="00BD036B" w:rsidRDefault="008775E4" w:rsidP="008775E4">
            <w:pPr>
              <w:spacing w:after="0" w:line="276" w:lineRule="auto"/>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color w:val="000000"/>
                <w:sz w:val="24"/>
                <w:szCs w:val="24"/>
                <w:bdr w:val="nil"/>
                <w:lang w:val="lt-LT" w:eastAsia="lt-LT"/>
              </w:rPr>
              <w:lastRenderedPageBreak/>
              <w:t>5</w:t>
            </w:r>
            <w:r w:rsidR="00AF1014" w:rsidRPr="00BD036B">
              <w:rPr>
                <w:rFonts w:ascii="Times New Roman" w:eastAsia="Arial Unicode MS" w:hAnsi="Times New Roman" w:cs="Times New Roman"/>
                <w:color w:val="000000"/>
                <w:sz w:val="24"/>
                <w:szCs w:val="24"/>
                <w:bdr w:val="nil"/>
                <w:lang w:val="lt-LT" w:eastAsia="lt-LT"/>
              </w:rPr>
              <w:t xml:space="preserve"> (penki) </w:t>
            </w:r>
            <w:r w:rsidRPr="00BD036B">
              <w:rPr>
                <w:rFonts w:ascii="Times New Roman" w:eastAsia="Arial Unicode MS" w:hAnsi="Times New Roman" w:cs="Times New Roman"/>
                <w:color w:val="000000"/>
                <w:sz w:val="24"/>
                <w:szCs w:val="24"/>
                <w:bdr w:val="nil"/>
                <w:lang w:val="lt-LT" w:eastAsia="lt-LT"/>
              </w:rPr>
              <w:t xml:space="preserve">proc. nuo </w:t>
            </w:r>
            <w:r w:rsidR="00CE0D14">
              <w:rPr>
                <w:rFonts w:ascii="Times New Roman" w:eastAsia="Arial Unicode MS" w:hAnsi="Times New Roman" w:cs="Times New Roman"/>
                <w:color w:val="000000"/>
                <w:sz w:val="24"/>
                <w:szCs w:val="24"/>
                <w:bdr w:val="nil"/>
                <w:lang w:val="lt-LT" w:eastAsia="lt-LT"/>
              </w:rPr>
              <w:t>P</w:t>
            </w:r>
            <w:r w:rsidRPr="00BD036B">
              <w:rPr>
                <w:rFonts w:ascii="Times New Roman" w:eastAsia="Arial Unicode MS" w:hAnsi="Times New Roman" w:cs="Times New Roman"/>
                <w:color w:val="000000"/>
                <w:sz w:val="24"/>
                <w:szCs w:val="24"/>
                <w:bdr w:val="nil"/>
                <w:lang w:val="lt-LT" w:eastAsia="lt-LT"/>
              </w:rPr>
              <w:t xml:space="preserve">radinės </w:t>
            </w:r>
            <w:r w:rsidR="00CE0D14">
              <w:rPr>
                <w:rFonts w:ascii="Times New Roman" w:eastAsia="Arial Unicode MS" w:hAnsi="Times New Roman" w:cs="Times New Roman"/>
                <w:color w:val="000000"/>
                <w:sz w:val="24"/>
                <w:szCs w:val="24"/>
                <w:bdr w:val="nil"/>
                <w:lang w:val="lt-LT" w:eastAsia="lt-LT"/>
              </w:rPr>
              <w:t>s</w:t>
            </w:r>
            <w:r w:rsidRPr="00BD036B">
              <w:rPr>
                <w:rFonts w:ascii="Times New Roman" w:eastAsia="Arial Unicode MS" w:hAnsi="Times New Roman" w:cs="Times New Roman"/>
                <w:color w:val="000000"/>
                <w:sz w:val="24"/>
                <w:szCs w:val="24"/>
                <w:bdr w:val="nil"/>
                <w:lang w:val="lt-LT" w:eastAsia="lt-LT"/>
              </w:rPr>
              <w:t>utarties vertės.</w:t>
            </w:r>
          </w:p>
          <w:p w14:paraId="36AA2388" w14:textId="509B2B05" w:rsidR="008775E4" w:rsidRPr="00BD036B" w:rsidRDefault="008775E4" w:rsidP="008775E4">
            <w:pPr>
              <w:spacing w:line="276" w:lineRule="auto"/>
              <w:jc w:val="both"/>
              <w:rPr>
                <w:rFonts w:ascii="Times New Roman" w:eastAsia="Arial Unicode MS" w:hAnsi="Times New Roman" w:cs="Times New Roman"/>
                <w:sz w:val="24"/>
                <w:szCs w:val="24"/>
                <w:bdr w:val="nil"/>
                <w:lang w:val="lt-LT" w:eastAsia="lt-LT"/>
              </w:rPr>
            </w:pPr>
          </w:p>
        </w:tc>
        <w:tc>
          <w:tcPr>
            <w:tcW w:w="1837" w:type="dxa"/>
          </w:tcPr>
          <w:p w14:paraId="6C496FBE" w14:textId="6AE36BB3" w:rsidR="005745A6" w:rsidRPr="00BD036B" w:rsidRDefault="005745A6" w:rsidP="005745A6">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lastRenderedPageBreak/>
              <w:t>13.4.6.</w:t>
            </w:r>
          </w:p>
          <w:p w14:paraId="3821FB8A" w14:textId="063A181E" w:rsidR="008775E4" w:rsidRPr="00BD036B" w:rsidRDefault="005745A6" w:rsidP="005745A6">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lastRenderedPageBreak/>
              <w:t>13.5.5.</w:t>
            </w:r>
          </w:p>
        </w:tc>
      </w:tr>
      <w:tr w:rsidR="008775E4" w:rsidRPr="00BD036B" w14:paraId="65A1CC0B" w14:textId="77777777" w:rsidTr="00123008">
        <w:tc>
          <w:tcPr>
            <w:tcW w:w="2617" w:type="dxa"/>
            <w:gridSpan w:val="2"/>
          </w:tcPr>
          <w:p w14:paraId="4900CD06" w14:textId="7DBBE919"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hAnsi="Times New Roman" w:cs="Times New Roman"/>
                <w:b/>
                <w:bCs/>
                <w:sz w:val="24"/>
                <w:szCs w:val="24"/>
                <w:lang w:val="lt-LT"/>
              </w:rPr>
              <w:lastRenderedPageBreak/>
              <w:t xml:space="preserve">7.4. </w:t>
            </w:r>
            <w:r w:rsidR="005745A6" w:rsidRPr="00BD036B">
              <w:rPr>
                <w:rFonts w:ascii="Times New Roman" w:hAnsi="Times New Roman" w:cs="Times New Roman"/>
                <w:b/>
                <w:bCs/>
                <w:sz w:val="24"/>
                <w:szCs w:val="24"/>
                <w:lang w:val="lt-LT"/>
              </w:rPr>
              <w:t>Bauda  Tiekėjui dėl esamų Subtiekėjų ar specialistų, ar jungtinės veiklos partnerių pakeitimo/ naujų Subtiekėjų pasitelkimo, nesilaikant Bendrosiose sutarties sąlygose nurodytos Subtiekėjų ir (ar) specialistų,  ir (ar) jungtinės veiklos partnerių keitimo tvarkos</w:t>
            </w:r>
          </w:p>
        </w:tc>
        <w:tc>
          <w:tcPr>
            <w:tcW w:w="5044" w:type="dxa"/>
            <w:gridSpan w:val="3"/>
          </w:tcPr>
          <w:p w14:paraId="3EC64CBA" w14:textId="7C0D2974" w:rsidR="008775E4" w:rsidRPr="00BD036B" w:rsidRDefault="00A766AD" w:rsidP="008775E4">
            <w:pPr>
              <w:spacing w:line="276" w:lineRule="auto"/>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color w:val="000000"/>
                <w:sz w:val="24"/>
                <w:szCs w:val="24"/>
                <w:bdr w:val="nil"/>
                <w:lang w:val="lt-LT" w:eastAsia="lt-LT"/>
              </w:rPr>
              <w:t>5</w:t>
            </w:r>
            <w:r w:rsidR="002708DE" w:rsidRPr="00BD036B">
              <w:rPr>
                <w:rFonts w:ascii="Times New Roman" w:eastAsia="Arial Unicode MS" w:hAnsi="Times New Roman" w:cs="Times New Roman"/>
                <w:color w:val="000000"/>
                <w:sz w:val="24"/>
                <w:szCs w:val="24"/>
                <w:bdr w:val="nil"/>
                <w:lang w:val="lt-LT" w:eastAsia="lt-LT"/>
              </w:rPr>
              <w:t>000</w:t>
            </w:r>
            <w:r w:rsidRPr="00BD036B">
              <w:rPr>
                <w:rFonts w:ascii="Times New Roman" w:eastAsia="Arial Unicode MS" w:hAnsi="Times New Roman" w:cs="Times New Roman"/>
                <w:color w:val="000000"/>
                <w:sz w:val="24"/>
                <w:szCs w:val="24"/>
                <w:bdr w:val="nil"/>
                <w:lang w:val="lt-LT" w:eastAsia="lt-LT"/>
              </w:rPr>
              <w:t xml:space="preserve"> (penki </w:t>
            </w:r>
            <w:r w:rsidRPr="00BD036B">
              <w:rPr>
                <w:rFonts w:ascii="Times New Roman" w:eastAsia="Arial Unicode MS" w:hAnsi="Times New Roman" w:cs="Times New Roman"/>
                <w:sz w:val="24"/>
                <w:szCs w:val="24"/>
                <w:bdr w:val="nil"/>
                <w:lang w:val="lt-LT" w:eastAsia="lt-LT"/>
              </w:rPr>
              <w:t>tūkstančiai</w:t>
            </w:r>
            <w:r w:rsidR="00933F47" w:rsidRPr="00BD036B">
              <w:rPr>
                <w:rFonts w:ascii="Times New Roman" w:eastAsia="Arial Unicode MS" w:hAnsi="Times New Roman" w:cs="Times New Roman"/>
                <w:sz w:val="24"/>
                <w:szCs w:val="24"/>
                <w:bdr w:val="nil"/>
                <w:lang w:val="lt-LT" w:eastAsia="lt-LT"/>
              </w:rPr>
              <w:t>)</w:t>
            </w:r>
            <w:r w:rsidR="002708DE" w:rsidRPr="00BD036B">
              <w:rPr>
                <w:rFonts w:ascii="Times New Roman" w:hAnsi="Times New Roman" w:cs="Times New Roman"/>
                <w:i/>
                <w:iCs/>
                <w:sz w:val="24"/>
                <w:szCs w:val="24"/>
                <w:lang w:val="lt-LT"/>
              </w:rPr>
              <w:t xml:space="preserve"> </w:t>
            </w:r>
            <w:r w:rsidR="008775E4" w:rsidRPr="00BD036B">
              <w:rPr>
                <w:rFonts w:ascii="Times New Roman" w:hAnsi="Times New Roman" w:cs="Times New Roman"/>
                <w:sz w:val="24"/>
                <w:szCs w:val="24"/>
                <w:lang w:val="lt-LT"/>
              </w:rPr>
              <w:t>Eur</w:t>
            </w:r>
          </w:p>
        </w:tc>
        <w:tc>
          <w:tcPr>
            <w:tcW w:w="1837" w:type="dxa"/>
          </w:tcPr>
          <w:p w14:paraId="09F097E3" w14:textId="77777777" w:rsidR="005745A6" w:rsidRPr="00BD036B" w:rsidRDefault="005745A6" w:rsidP="005745A6">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14.1.11.</w:t>
            </w:r>
          </w:p>
          <w:p w14:paraId="6DFFA67F" w14:textId="77777777" w:rsidR="005745A6" w:rsidRPr="00BD036B" w:rsidRDefault="005745A6" w:rsidP="005745A6">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14.3.8.</w:t>
            </w:r>
          </w:p>
          <w:p w14:paraId="587A4479" w14:textId="355B6A2F" w:rsidR="008775E4" w:rsidRPr="00BD036B" w:rsidRDefault="005745A6" w:rsidP="005745A6">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14.4.5.</w:t>
            </w:r>
          </w:p>
        </w:tc>
      </w:tr>
      <w:tr w:rsidR="006A4588" w:rsidRPr="00BD036B" w14:paraId="655CEFFE" w14:textId="77777777" w:rsidTr="008239DB">
        <w:tc>
          <w:tcPr>
            <w:tcW w:w="2552" w:type="dxa"/>
          </w:tcPr>
          <w:p w14:paraId="01E6E4F9" w14:textId="77777777" w:rsidR="006A4588" w:rsidRPr="00BD036B" w:rsidRDefault="006A4588" w:rsidP="00144E07">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7.5. Tiekėjui taikomos baudos dėl aplinkosauginių ir (arba) socialinių kriterijų nesilaikymo</w:t>
            </w:r>
          </w:p>
        </w:tc>
        <w:tc>
          <w:tcPr>
            <w:tcW w:w="5102" w:type="dxa"/>
            <w:gridSpan w:val="3"/>
          </w:tcPr>
          <w:p w14:paraId="11EADF0E" w14:textId="77777777" w:rsidR="006A4588" w:rsidRPr="00BD036B" w:rsidRDefault="006A4588" w:rsidP="00144E07">
            <w:pPr>
              <w:spacing w:after="0" w:line="240" w:lineRule="auto"/>
              <w:rPr>
                <w:rFonts w:ascii="Times New Roman" w:eastAsia="Times New Roman" w:hAnsi="Times New Roman" w:cs="Times New Roman"/>
                <w:color w:val="000000"/>
                <w:kern w:val="2"/>
                <w:sz w:val="24"/>
                <w:szCs w:val="24"/>
                <w:lang w:val="lt-LT"/>
              </w:rPr>
            </w:pPr>
            <w:r w:rsidRPr="00BD036B">
              <w:rPr>
                <w:rFonts w:ascii="Times New Roman" w:eastAsia="Times New Roman" w:hAnsi="Times New Roman" w:cs="Times New Roman"/>
                <w:color w:val="000000" w:themeColor="text1"/>
                <w:kern w:val="2"/>
                <w:sz w:val="24"/>
                <w:szCs w:val="24"/>
                <w:lang w:val="lt-LT"/>
              </w:rPr>
              <w:t>Netaikoma</w:t>
            </w:r>
          </w:p>
          <w:p w14:paraId="7A7BD136" w14:textId="77777777" w:rsidR="006A4588" w:rsidRPr="00BD036B" w:rsidRDefault="006A4588" w:rsidP="00144E07">
            <w:pPr>
              <w:spacing w:after="0" w:line="240" w:lineRule="auto"/>
              <w:rPr>
                <w:rFonts w:ascii="Times New Roman" w:eastAsia="Times New Roman" w:hAnsi="Times New Roman" w:cs="Times New Roman"/>
                <w:kern w:val="2"/>
                <w:sz w:val="24"/>
                <w:szCs w:val="24"/>
                <w:lang w:val="lt-LT"/>
              </w:rPr>
            </w:pPr>
          </w:p>
          <w:p w14:paraId="40B7348E" w14:textId="77777777" w:rsidR="006A4588" w:rsidRPr="00BD036B" w:rsidRDefault="006A4588" w:rsidP="0012300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4" w:type="dxa"/>
            <w:gridSpan w:val="2"/>
          </w:tcPr>
          <w:p w14:paraId="4F680A38" w14:textId="77777777" w:rsidR="006A4588" w:rsidRPr="00BD036B" w:rsidRDefault="006A4588" w:rsidP="00144E07">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5.6.</w:t>
            </w:r>
          </w:p>
        </w:tc>
      </w:tr>
      <w:tr w:rsidR="006A4588" w:rsidRPr="00BD036B" w14:paraId="1CC2376A" w14:textId="77777777" w:rsidTr="008239DB">
        <w:tc>
          <w:tcPr>
            <w:tcW w:w="2552" w:type="dxa"/>
          </w:tcPr>
          <w:p w14:paraId="396FC176" w14:textId="77777777" w:rsidR="006A4588" w:rsidRPr="00BD036B" w:rsidRDefault="006A4588" w:rsidP="00144E07">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7.6. Tiekėjui/ Užsakovui taikoma bauda dėl konfidencialumo reikalavimų nesilaikymo</w:t>
            </w:r>
            <w:r w:rsidRPr="00BD036B">
              <w:rPr>
                <w:rFonts w:ascii="Times New Roman" w:hAnsi="Times New Roman" w:cs="Times New Roman"/>
                <w:b/>
                <w:bCs/>
                <w:sz w:val="24"/>
                <w:szCs w:val="24"/>
                <w:lang w:val="lt-LT"/>
              </w:rPr>
              <w:tab/>
            </w:r>
          </w:p>
        </w:tc>
        <w:tc>
          <w:tcPr>
            <w:tcW w:w="5102" w:type="dxa"/>
            <w:gridSpan w:val="3"/>
          </w:tcPr>
          <w:p w14:paraId="0F5D8BB6" w14:textId="77777777" w:rsidR="006A4588" w:rsidRPr="00BD036B" w:rsidRDefault="006A4588" w:rsidP="00144E07">
            <w:pPr>
              <w:spacing w:after="0" w:line="240" w:lineRule="auto"/>
              <w:rPr>
                <w:rFonts w:ascii="Times New Roman" w:eastAsia="Arial Unicode MS" w:hAnsi="Times New Roman" w:cs="Times New Roman"/>
                <w:sz w:val="24"/>
                <w:szCs w:val="24"/>
                <w:bdr w:val="nil"/>
                <w:lang w:val="lt-LT" w:eastAsia="lt-LT"/>
              </w:rPr>
            </w:pPr>
            <w:r w:rsidRPr="00BD036B">
              <w:rPr>
                <w:rFonts w:ascii="Times New Roman" w:eastAsia="Arial Unicode MS" w:hAnsi="Times New Roman" w:cs="Times New Roman"/>
                <w:sz w:val="24"/>
                <w:szCs w:val="24"/>
                <w:bdr w:val="nil"/>
                <w:lang w:val="lt-LT" w:eastAsia="lt-LT"/>
              </w:rPr>
              <w:t>Netaikoma</w:t>
            </w:r>
          </w:p>
          <w:p w14:paraId="12C56F4E" w14:textId="77777777" w:rsidR="006A4588" w:rsidRPr="00BD036B" w:rsidRDefault="006A4588" w:rsidP="00144E07">
            <w:pPr>
              <w:spacing w:after="0" w:line="240" w:lineRule="auto"/>
              <w:rPr>
                <w:rFonts w:ascii="Times New Roman" w:eastAsia="Arial Unicode MS" w:hAnsi="Times New Roman" w:cs="Times New Roman"/>
                <w:color w:val="000000"/>
                <w:sz w:val="24"/>
                <w:szCs w:val="24"/>
                <w:bdr w:val="nil"/>
                <w:lang w:val="lt-LT" w:eastAsia="lt-LT"/>
              </w:rPr>
            </w:pPr>
          </w:p>
          <w:p w14:paraId="4083D153" w14:textId="134BB2B5" w:rsidR="006A4588" w:rsidRPr="00BD036B" w:rsidRDefault="006A4588" w:rsidP="00144E07">
            <w:pPr>
              <w:spacing w:after="0" w:line="240" w:lineRule="auto"/>
              <w:jc w:val="both"/>
              <w:rPr>
                <w:rFonts w:ascii="Times New Roman" w:eastAsia="Arial Unicode MS" w:hAnsi="Times New Roman" w:cs="Times New Roman"/>
                <w:color w:val="00B050"/>
                <w:sz w:val="24"/>
                <w:szCs w:val="24"/>
                <w:bdr w:val="nil"/>
                <w:lang w:val="lt-LT" w:eastAsia="lt-LT"/>
              </w:rPr>
            </w:pPr>
          </w:p>
        </w:tc>
        <w:tc>
          <w:tcPr>
            <w:tcW w:w="1844" w:type="dxa"/>
            <w:gridSpan w:val="2"/>
          </w:tcPr>
          <w:p w14:paraId="1C023BF0" w14:textId="77777777" w:rsidR="006A4588" w:rsidRPr="00BD036B" w:rsidRDefault="006A4588" w:rsidP="00144E07">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15.5.</w:t>
            </w:r>
          </w:p>
        </w:tc>
      </w:tr>
      <w:tr w:rsidR="006A4588" w:rsidRPr="00BD036B" w14:paraId="02351FF9" w14:textId="77777777" w:rsidTr="008239DB">
        <w:tc>
          <w:tcPr>
            <w:tcW w:w="2552" w:type="dxa"/>
          </w:tcPr>
          <w:p w14:paraId="61D48D16" w14:textId="77777777" w:rsidR="006A4588" w:rsidRPr="00BD036B" w:rsidRDefault="006A4588" w:rsidP="00144E07">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 xml:space="preserve">7.7. Tiekėjui taikomos netesybos dėl pirkimo dokumentuose nustatytų kokybinių kriterijų </w:t>
            </w:r>
            <w:r w:rsidRPr="00BD036B">
              <w:rPr>
                <w:rFonts w:ascii="Times New Roman" w:hAnsi="Times New Roman" w:cs="Times New Roman"/>
                <w:b/>
                <w:bCs/>
                <w:noProof/>
                <w:sz w:val="24"/>
                <w:szCs w:val="24"/>
                <w:lang w:val="lt-LT"/>
              </w:rPr>
              <w:t>nepasiekimo</w:t>
            </w:r>
            <w:r w:rsidRPr="00BD036B">
              <w:rPr>
                <w:rFonts w:ascii="Times New Roman" w:hAnsi="Times New Roman" w:cs="Times New Roman"/>
                <w:b/>
                <w:bCs/>
                <w:sz w:val="24"/>
                <w:szCs w:val="24"/>
                <w:lang w:val="lt-LT"/>
              </w:rPr>
              <w:t xml:space="preserve"> Sutarties vykdymo metu</w:t>
            </w:r>
          </w:p>
        </w:tc>
        <w:tc>
          <w:tcPr>
            <w:tcW w:w="5102" w:type="dxa"/>
            <w:gridSpan w:val="3"/>
          </w:tcPr>
          <w:p w14:paraId="5C21A73D" w14:textId="7700A18D" w:rsidR="006A7724" w:rsidRPr="00BD036B" w:rsidRDefault="006A7724" w:rsidP="00144E07">
            <w:pPr>
              <w:spacing w:after="0" w:line="240" w:lineRule="auto"/>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sz w:val="24"/>
                <w:szCs w:val="24"/>
                <w:bdr w:val="nil"/>
                <w:lang w:val="lt-LT" w:eastAsia="lt-LT"/>
              </w:rPr>
              <w:t xml:space="preserve">5 </w:t>
            </w:r>
            <w:r w:rsidR="00372CCA" w:rsidRPr="00BD036B">
              <w:rPr>
                <w:rFonts w:ascii="Times New Roman" w:eastAsia="Arial Unicode MS" w:hAnsi="Times New Roman" w:cs="Times New Roman"/>
                <w:sz w:val="24"/>
                <w:szCs w:val="24"/>
                <w:bdr w:val="nil"/>
                <w:lang w:val="lt-LT" w:eastAsia="lt-LT"/>
              </w:rPr>
              <w:t xml:space="preserve">(penki) </w:t>
            </w:r>
            <w:r w:rsidRPr="00BD036B">
              <w:rPr>
                <w:rFonts w:ascii="Times New Roman" w:eastAsia="Arial Unicode MS" w:hAnsi="Times New Roman" w:cs="Times New Roman"/>
                <w:sz w:val="24"/>
                <w:szCs w:val="24"/>
                <w:bdr w:val="nil"/>
                <w:lang w:val="lt-LT" w:eastAsia="lt-LT"/>
              </w:rPr>
              <w:t xml:space="preserve">proc. nuo </w:t>
            </w:r>
            <w:r w:rsidR="00CE0D14">
              <w:rPr>
                <w:rFonts w:ascii="Times New Roman" w:eastAsia="Arial Unicode MS" w:hAnsi="Times New Roman" w:cs="Times New Roman"/>
                <w:sz w:val="24"/>
                <w:szCs w:val="24"/>
                <w:bdr w:val="nil"/>
                <w:lang w:val="lt-LT" w:eastAsia="lt-LT"/>
              </w:rPr>
              <w:t>P</w:t>
            </w:r>
            <w:r w:rsidR="00AC42B3" w:rsidRPr="00BD036B">
              <w:rPr>
                <w:rFonts w:ascii="Times New Roman" w:eastAsia="Arial Unicode MS" w:hAnsi="Times New Roman" w:cs="Times New Roman"/>
                <w:sz w:val="24"/>
                <w:szCs w:val="24"/>
                <w:bdr w:val="nil"/>
                <w:lang w:val="lt-LT" w:eastAsia="lt-LT"/>
              </w:rPr>
              <w:t xml:space="preserve">radinės </w:t>
            </w:r>
            <w:r w:rsidR="00CE0D14">
              <w:rPr>
                <w:rFonts w:ascii="Times New Roman" w:eastAsia="Arial Unicode MS" w:hAnsi="Times New Roman" w:cs="Times New Roman"/>
                <w:sz w:val="24"/>
                <w:szCs w:val="24"/>
                <w:bdr w:val="nil"/>
                <w:lang w:val="lt-LT" w:eastAsia="lt-LT"/>
              </w:rPr>
              <w:t>s</w:t>
            </w:r>
            <w:r w:rsidR="00AC42B3" w:rsidRPr="00BD036B">
              <w:rPr>
                <w:rFonts w:ascii="Times New Roman" w:eastAsia="Arial Unicode MS" w:hAnsi="Times New Roman" w:cs="Times New Roman"/>
                <w:sz w:val="24"/>
                <w:szCs w:val="24"/>
                <w:bdr w:val="nil"/>
                <w:lang w:val="lt-LT" w:eastAsia="lt-LT"/>
              </w:rPr>
              <w:t>utarties vertės.</w:t>
            </w:r>
          </w:p>
        </w:tc>
        <w:tc>
          <w:tcPr>
            <w:tcW w:w="1844" w:type="dxa"/>
            <w:gridSpan w:val="2"/>
          </w:tcPr>
          <w:p w14:paraId="1219C8B2" w14:textId="77777777" w:rsidR="006A4588" w:rsidRPr="00BD036B" w:rsidRDefault="006A4588" w:rsidP="00144E07">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5.6.</w:t>
            </w:r>
          </w:p>
        </w:tc>
      </w:tr>
      <w:tr w:rsidR="006A4588" w:rsidRPr="00BD036B" w14:paraId="3461E6E3" w14:textId="77777777" w:rsidTr="008239DB">
        <w:tc>
          <w:tcPr>
            <w:tcW w:w="2552" w:type="dxa"/>
          </w:tcPr>
          <w:p w14:paraId="4B1835A0" w14:textId="77777777" w:rsidR="006A4588" w:rsidRPr="00BD036B" w:rsidRDefault="006A4588" w:rsidP="00144E07">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7.8. Tiekėjui taikomos netesybos dėl Sutarties įvykdymo užtikrinimo nepratęsimo</w:t>
            </w:r>
          </w:p>
        </w:tc>
        <w:tc>
          <w:tcPr>
            <w:tcW w:w="5102" w:type="dxa"/>
            <w:gridSpan w:val="3"/>
          </w:tcPr>
          <w:p w14:paraId="7ACE0E5F" w14:textId="77777777" w:rsidR="006A4588" w:rsidRPr="00BD036B" w:rsidRDefault="006A4588" w:rsidP="00144E07">
            <w:pPr>
              <w:spacing w:after="0" w:line="240" w:lineRule="auto"/>
              <w:jc w:val="both"/>
              <w:rPr>
                <w:rFonts w:ascii="Times New Roman" w:eastAsia="Arial Unicode MS" w:hAnsi="Times New Roman" w:cs="Times New Roman"/>
                <w:sz w:val="24"/>
                <w:szCs w:val="24"/>
                <w:bdr w:val="nil"/>
                <w:lang w:val="lt-LT" w:eastAsia="lt-LT"/>
              </w:rPr>
            </w:pPr>
            <w:r w:rsidRPr="00BD036B">
              <w:rPr>
                <w:rFonts w:ascii="Times New Roman" w:eastAsia="Arial Unicode MS" w:hAnsi="Times New Roman" w:cs="Times New Roman"/>
                <w:sz w:val="24"/>
                <w:szCs w:val="24"/>
                <w:bdr w:val="nil"/>
                <w:lang w:val="lt-LT" w:eastAsia="lt-LT"/>
              </w:rPr>
              <w:t>Netaikoma</w:t>
            </w:r>
          </w:p>
          <w:p w14:paraId="4E0A3BC9" w14:textId="77777777" w:rsidR="006A4588" w:rsidRPr="00BD036B" w:rsidRDefault="006A4588" w:rsidP="00144E07">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4" w:type="dxa"/>
            <w:gridSpan w:val="2"/>
          </w:tcPr>
          <w:p w14:paraId="79A46FCC" w14:textId="77777777" w:rsidR="006A4588" w:rsidRPr="00BD036B" w:rsidRDefault="006A4588" w:rsidP="00144E07">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7.13.</w:t>
            </w:r>
          </w:p>
        </w:tc>
      </w:tr>
      <w:tr w:rsidR="006A4588" w:rsidRPr="00BD036B" w14:paraId="68272CDC" w14:textId="77777777" w:rsidTr="008239DB">
        <w:tc>
          <w:tcPr>
            <w:tcW w:w="2552" w:type="dxa"/>
          </w:tcPr>
          <w:p w14:paraId="2AE35D05" w14:textId="77777777" w:rsidR="006A4588" w:rsidRPr="00BD036B" w:rsidRDefault="006A4588" w:rsidP="00144E07">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7.9. Tiekėjui taikomos netesybos dėl etiško elgesio reikalavimų nesilaikymo</w:t>
            </w:r>
          </w:p>
        </w:tc>
        <w:tc>
          <w:tcPr>
            <w:tcW w:w="5102" w:type="dxa"/>
            <w:gridSpan w:val="3"/>
          </w:tcPr>
          <w:p w14:paraId="3D3D9A31" w14:textId="3F396180" w:rsidR="006A4588" w:rsidRPr="00BD036B" w:rsidRDefault="006A4588" w:rsidP="00AC42B3">
            <w:pPr>
              <w:spacing w:after="0" w:line="240" w:lineRule="auto"/>
              <w:jc w:val="both"/>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sz w:val="24"/>
                <w:szCs w:val="24"/>
                <w:bdr w:val="nil"/>
                <w:lang w:val="lt-LT" w:eastAsia="lt-LT"/>
              </w:rPr>
              <w:t>Netaikoma</w:t>
            </w:r>
            <w:r w:rsidRPr="00BD036B">
              <w:rPr>
                <w:rFonts w:ascii="Times New Roman" w:eastAsia="Arial Unicode MS" w:hAnsi="Times New Roman" w:cs="Times New Roman"/>
                <w:color w:val="000000"/>
                <w:sz w:val="24"/>
                <w:szCs w:val="24"/>
                <w:bdr w:val="nil"/>
                <w:lang w:val="lt-LT" w:eastAsia="lt-LT"/>
              </w:rPr>
              <w:t xml:space="preserve"> </w:t>
            </w:r>
          </w:p>
        </w:tc>
        <w:tc>
          <w:tcPr>
            <w:tcW w:w="1844" w:type="dxa"/>
            <w:gridSpan w:val="2"/>
          </w:tcPr>
          <w:p w14:paraId="7F512C8D" w14:textId="77777777" w:rsidR="006A4588" w:rsidRPr="00BD036B" w:rsidRDefault="006A4588" w:rsidP="00144E07">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20.8.</w:t>
            </w:r>
          </w:p>
        </w:tc>
      </w:tr>
      <w:tr w:rsidR="006A4588" w:rsidRPr="00BD036B" w14:paraId="432DD540" w14:textId="77777777" w:rsidTr="008239DB">
        <w:tc>
          <w:tcPr>
            <w:tcW w:w="2552" w:type="dxa"/>
          </w:tcPr>
          <w:p w14:paraId="41F0D5B4" w14:textId="77777777" w:rsidR="006A4588" w:rsidRPr="00BD036B" w:rsidRDefault="006A4588" w:rsidP="00144E07">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 xml:space="preserve">7.10. Kitos netesybos </w:t>
            </w:r>
          </w:p>
        </w:tc>
        <w:tc>
          <w:tcPr>
            <w:tcW w:w="5102" w:type="dxa"/>
            <w:gridSpan w:val="3"/>
          </w:tcPr>
          <w:p w14:paraId="4F4335CD" w14:textId="77777777" w:rsidR="006A4588" w:rsidRPr="00BD036B" w:rsidRDefault="006A4588" w:rsidP="00144E07">
            <w:pPr>
              <w:spacing w:after="0" w:line="240" w:lineRule="auto"/>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color w:val="000000"/>
                <w:sz w:val="24"/>
                <w:szCs w:val="24"/>
                <w:bdr w:val="nil"/>
                <w:lang w:val="lt-LT" w:eastAsia="lt-LT"/>
              </w:rPr>
              <w:t>Netaikoma</w:t>
            </w:r>
          </w:p>
          <w:p w14:paraId="6073EA63" w14:textId="77777777" w:rsidR="006A4588" w:rsidRPr="00BD036B" w:rsidRDefault="006A4588" w:rsidP="00144E07">
            <w:pPr>
              <w:spacing w:after="0" w:line="240" w:lineRule="auto"/>
              <w:rPr>
                <w:rFonts w:ascii="Times New Roman" w:eastAsia="Arial Unicode MS" w:hAnsi="Times New Roman" w:cs="Times New Roman"/>
                <w:color w:val="000000"/>
                <w:sz w:val="24"/>
                <w:szCs w:val="24"/>
                <w:bdr w:val="nil"/>
                <w:lang w:val="lt-LT" w:eastAsia="lt-LT"/>
              </w:rPr>
            </w:pPr>
          </w:p>
          <w:p w14:paraId="18475A9E" w14:textId="5A666566" w:rsidR="006A4588" w:rsidRPr="00BD036B" w:rsidRDefault="006A4588" w:rsidP="00144E07">
            <w:pPr>
              <w:spacing w:after="0" w:line="240" w:lineRule="auto"/>
              <w:rPr>
                <w:rFonts w:ascii="Times New Roman" w:hAnsi="Times New Roman" w:cs="Times New Roman"/>
                <w:i/>
                <w:iCs/>
                <w:color w:val="00B050"/>
                <w:sz w:val="24"/>
                <w:szCs w:val="24"/>
                <w:highlight w:val="lightGray"/>
                <w:lang w:val="lt-LT"/>
              </w:rPr>
            </w:pPr>
          </w:p>
        </w:tc>
        <w:tc>
          <w:tcPr>
            <w:tcW w:w="1844" w:type="dxa"/>
            <w:gridSpan w:val="2"/>
          </w:tcPr>
          <w:p w14:paraId="046C20AA" w14:textId="77777777" w:rsidR="006A4588" w:rsidRPr="00BD036B" w:rsidRDefault="006A4588" w:rsidP="00144E07">
            <w:pPr>
              <w:spacing w:after="0" w:line="240" w:lineRule="auto"/>
              <w:rPr>
                <w:rFonts w:ascii="Times New Roman" w:hAnsi="Times New Roman" w:cs="Times New Roman"/>
                <w:sz w:val="24"/>
                <w:szCs w:val="24"/>
                <w:lang w:val="lt-LT"/>
              </w:rPr>
            </w:pPr>
          </w:p>
        </w:tc>
      </w:tr>
      <w:tr w:rsidR="00314CA8" w:rsidRPr="00BD036B" w14:paraId="1106052B" w14:textId="77777777" w:rsidTr="008239DB">
        <w:tc>
          <w:tcPr>
            <w:tcW w:w="2552" w:type="dxa"/>
          </w:tcPr>
          <w:p w14:paraId="505ADAA1" w14:textId="77777777" w:rsidR="00314CA8" w:rsidRPr="00BD036B" w:rsidRDefault="00314CA8" w:rsidP="00314CA8">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BD036B">
              <w:rPr>
                <w:rFonts w:ascii="Times New Roman" w:hAnsi="Times New Roman" w:cs="Times New Roman"/>
                <w:b/>
                <w:bCs/>
                <w:sz w:val="24"/>
                <w:szCs w:val="24"/>
                <w:lang w:val="lt-LT"/>
              </w:rPr>
              <w:t>7.11. Solidarios atsakomybės taikymas</w:t>
            </w:r>
          </w:p>
        </w:tc>
        <w:tc>
          <w:tcPr>
            <w:tcW w:w="5102" w:type="dxa"/>
            <w:gridSpan w:val="3"/>
          </w:tcPr>
          <w:p w14:paraId="48823F49" w14:textId="70013CDC" w:rsidR="00314CA8" w:rsidRPr="00BD036B" w:rsidRDefault="00314CA8" w:rsidP="006C4611">
            <w:pPr>
              <w:spacing w:after="0" w:line="240" w:lineRule="auto"/>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color w:val="000000"/>
                <w:sz w:val="24"/>
                <w:szCs w:val="24"/>
                <w:bdr w:val="nil"/>
                <w:lang w:val="lt-LT" w:eastAsia="lt-LT"/>
              </w:rPr>
              <w:t>Netaikoma</w:t>
            </w:r>
          </w:p>
        </w:tc>
        <w:tc>
          <w:tcPr>
            <w:tcW w:w="1844" w:type="dxa"/>
            <w:gridSpan w:val="2"/>
          </w:tcPr>
          <w:p w14:paraId="47C2A378" w14:textId="77777777" w:rsidR="00314CA8" w:rsidRPr="00BD036B" w:rsidRDefault="00314CA8" w:rsidP="00314CA8">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10.8.</w:t>
            </w:r>
          </w:p>
        </w:tc>
      </w:tr>
      <w:tr w:rsidR="008775E4" w:rsidRPr="00BD036B" w14:paraId="2B746820" w14:textId="77777777" w:rsidTr="008B0270">
        <w:tc>
          <w:tcPr>
            <w:tcW w:w="9498" w:type="dxa"/>
            <w:gridSpan w:val="6"/>
          </w:tcPr>
          <w:p w14:paraId="754321CB" w14:textId="002503A5" w:rsidR="008775E4" w:rsidRPr="00BD036B" w:rsidRDefault="008775E4" w:rsidP="008775E4">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BD036B">
              <w:rPr>
                <w:rFonts w:ascii="Times New Roman" w:eastAsia="Times New Roman" w:hAnsi="Times New Roman" w:cs="Times New Roman"/>
                <w:b/>
                <w:sz w:val="24"/>
                <w:szCs w:val="24"/>
                <w:lang w:val="lt-LT"/>
              </w:rPr>
              <w:t>8. SUTARTIES GALIOJIMAS</w:t>
            </w:r>
            <w:r w:rsidR="008A3A60">
              <w:rPr>
                <w:rFonts w:ascii="Times New Roman" w:eastAsia="Times New Roman" w:hAnsi="Times New Roman" w:cs="Times New Roman"/>
                <w:b/>
                <w:sz w:val="24"/>
                <w:szCs w:val="24"/>
                <w:lang w:val="lt-LT"/>
              </w:rPr>
              <w:t xml:space="preserve"> </w:t>
            </w:r>
            <w:r w:rsidRPr="00BD036B">
              <w:rPr>
                <w:rFonts w:ascii="Times New Roman" w:eastAsia="Times New Roman" w:hAnsi="Times New Roman" w:cs="Times New Roman"/>
                <w:b/>
                <w:sz w:val="24"/>
                <w:szCs w:val="24"/>
                <w:lang w:val="lt-LT"/>
              </w:rPr>
              <w:t>IR PRATĘSIMAS</w:t>
            </w:r>
          </w:p>
        </w:tc>
      </w:tr>
      <w:tr w:rsidR="008775E4" w:rsidRPr="00BD036B" w14:paraId="078E8108" w14:textId="77777777" w:rsidTr="00123008">
        <w:tc>
          <w:tcPr>
            <w:tcW w:w="2617" w:type="dxa"/>
            <w:gridSpan w:val="2"/>
          </w:tcPr>
          <w:p w14:paraId="2BCB6560" w14:textId="0CB42216" w:rsidR="008775E4" w:rsidRPr="00BD036B" w:rsidRDefault="008775E4" w:rsidP="008775E4">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BD036B">
              <w:rPr>
                <w:rFonts w:ascii="Times New Roman" w:hAnsi="Times New Roman" w:cs="Times New Roman"/>
                <w:b/>
                <w:bCs/>
                <w:sz w:val="24"/>
                <w:szCs w:val="24"/>
                <w:lang w:val="lt-LT"/>
              </w:rPr>
              <w:lastRenderedPageBreak/>
              <w:t>8.1. Sutarties pratęsimas</w:t>
            </w:r>
          </w:p>
        </w:tc>
        <w:tc>
          <w:tcPr>
            <w:tcW w:w="5044" w:type="dxa"/>
            <w:gridSpan w:val="3"/>
          </w:tcPr>
          <w:p w14:paraId="293625EB" w14:textId="2D717A11" w:rsidR="004A582D" w:rsidRPr="00BD036B"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BD036B">
              <w:rPr>
                <w:rFonts w:ascii="Times New Roman" w:eastAsia="Times New Roman" w:hAnsi="Times New Roman" w:cs="Times New Roman"/>
                <w:sz w:val="24"/>
                <w:szCs w:val="24"/>
                <w:lang w:val="lt-LT"/>
              </w:rPr>
              <w:t xml:space="preserve">Sutarties pratęsimas numatomas, kai </w:t>
            </w:r>
            <w:r w:rsidRPr="00BD036B">
              <w:rPr>
                <w:rFonts w:ascii="Times New Roman" w:hAnsi="Times New Roman" w:cs="Times New Roman"/>
                <w:sz w:val="24"/>
                <w:szCs w:val="24"/>
                <w:lang w:val="lt-LT"/>
              </w:rPr>
              <w:t>yra Bendrosiose sutarties sąlygose numatyti pagrindai</w:t>
            </w:r>
            <w:r w:rsidR="00A33EF3" w:rsidRPr="00BD036B">
              <w:rPr>
                <w:rFonts w:ascii="Times New Roman" w:hAnsi="Times New Roman" w:cs="Times New Roman"/>
                <w:sz w:val="24"/>
                <w:szCs w:val="24"/>
                <w:lang w:val="lt-LT"/>
              </w:rPr>
              <w:t xml:space="preserve"> ir/ arba šios aplinkybės, sąlygojančios Paslaugų atlikimo termino pratęsimą</w:t>
            </w:r>
            <w:r w:rsidR="004A582D" w:rsidRPr="00BD036B">
              <w:rPr>
                <w:rFonts w:ascii="Times New Roman" w:hAnsi="Times New Roman" w:cs="Times New Roman"/>
                <w:sz w:val="24"/>
                <w:szCs w:val="24"/>
                <w:lang w:val="lt-LT"/>
              </w:rPr>
              <w:t>:</w:t>
            </w:r>
          </w:p>
          <w:p w14:paraId="7A97CE16" w14:textId="77777777" w:rsidR="00EB37B4" w:rsidRPr="00BD036B" w:rsidRDefault="00EB37B4" w:rsidP="0083650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239CFEF3" w:rsidR="0096283D" w:rsidRPr="00BD036B" w:rsidRDefault="00C25A74" w:rsidP="00644FAE">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Arial Unicode MS" w:hAnsi="Times New Roman" w:cs="Times New Roman"/>
                <w:i/>
                <w:iCs/>
                <w:color w:val="00B050"/>
                <w:sz w:val="24"/>
                <w:szCs w:val="24"/>
                <w:bdr w:val="nil"/>
                <w:lang w:val="lt-LT" w:eastAsia="lt-LT"/>
              </w:rPr>
            </w:pPr>
            <w:r w:rsidRPr="00BD036B">
              <w:rPr>
                <w:rFonts w:ascii="Times New Roman" w:hAnsi="Times New Roman" w:cs="Times New Roman"/>
                <w:sz w:val="24"/>
                <w:szCs w:val="24"/>
                <w:lang w:val="lt-LT"/>
              </w:rPr>
              <w:t>Esant projekto „Melagingos informacijos automatinio identifikavimo tekstynas“</w:t>
            </w:r>
            <w:r w:rsidR="00804A00" w:rsidRPr="00BD036B">
              <w:rPr>
                <w:rFonts w:ascii="Times New Roman" w:hAnsi="Times New Roman" w:cs="Times New Roman"/>
                <w:sz w:val="24"/>
                <w:szCs w:val="24"/>
                <w:lang w:val="lt-LT"/>
              </w:rPr>
              <w:t xml:space="preserve"> </w:t>
            </w:r>
            <w:r w:rsidR="009F2325" w:rsidRPr="00BD036B">
              <w:rPr>
                <w:rFonts w:ascii="Times New Roman" w:hAnsi="Times New Roman" w:cs="Times New Roman"/>
                <w:sz w:val="24"/>
                <w:szCs w:val="24"/>
                <w:lang w:val="lt-LT"/>
              </w:rPr>
              <w:t>sutarties pratęsim</w:t>
            </w:r>
            <w:r w:rsidR="00B06E58" w:rsidRPr="00BD036B">
              <w:rPr>
                <w:rFonts w:ascii="Times New Roman" w:hAnsi="Times New Roman" w:cs="Times New Roman"/>
                <w:sz w:val="24"/>
                <w:szCs w:val="24"/>
                <w:lang w:val="lt-LT"/>
              </w:rPr>
              <w:t>ui</w:t>
            </w:r>
            <w:r w:rsidR="00BE1423" w:rsidRPr="00BD036B">
              <w:rPr>
                <w:rFonts w:ascii="Times New Roman" w:hAnsi="Times New Roman" w:cs="Times New Roman"/>
                <w:sz w:val="24"/>
                <w:szCs w:val="24"/>
                <w:lang w:val="lt-LT"/>
              </w:rPr>
              <w:t>,</w:t>
            </w:r>
            <w:r w:rsidR="00CB74D9" w:rsidRPr="00BD036B">
              <w:rPr>
                <w:rFonts w:ascii="Times New Roman" w:hAnsi="Times New Roman" w:cs="Times New Roman"/>
                <w:sz w:val="24"/>
                <w:szCs w:val="24"/>
                <w:lang w:val="lt-LT"/>
              </w:rPr>
              <w:t xml:space="preserve"> </w:t>
            </w:r>
            <w:r w:rsidR="00497016" w:rsidRPr="00BD036B">
              <w:rPr>
                <w:rFonts w:ascii="Times New Roman" w:hAnsi="Times New Roman" w:cs="Times New Roman"/>
                <w:sz w:val="24"/>
                <w:szCs w:val="24"/>
                <w:lang w:val="lt-LT"/>
              </w:rPr>
              <w:t>p</w:t>
            </w:r>
            <w:r w:rsidR="00497016" w:rsidRPr="00BD036B">
              <w:rPr>
                <w:rFonts w:ascii="Times New Roman" w:eastAsia="Times New Roman" w:hAnsi="Times New Roman" w:cs="Times New Roman"/>
                <w:sz w:val="24"/>
                <w:szCs w:val="24"/>
                <w:lang w:val="lt-LT"/>
              </w:rPr>
              <w:t>aslaugų teikimo terminas</w:t>
            </w:r>
            <w:r w:rsidR="47C42183" w:rsidRPr="00BD036B">
              <w:rPr>
                <w:rFonts w:ascii="Times New Roman" w:eastAsia="Times New Roman" w:hAnsi="Times New Roman" w:cs="Times New Roman"/>
                <w:sz w:val="24"/>
                <w:szCs w:val="24"/>
                <w:lang w:val="lt-LT"/>
              </w:rPr>
              <w:t xml:space="preserve"> gali būti pratęsiama</w:t>
            </w:r>
            <w:r w:rsidR="003B7616" w:rsidRPr="00BD036B">
              <w:rPr>
                <w:rFonts w:ascii="Times New Roman" w:eastAsia="Times New Roman" w:hAnsi="Times New Roman" w:cs="Times New Roman"/>
                <w:sz w:val="24"/>
                <w:szCs w:val="24"/>
                <w:lang w:val="lt-LT"/>
              </w:rPr>
              <w:t>s</w:t>
            </w:r>
            <w:r w:rsidR="47C42183" w:rsidRPr="00BD036B">
              <w:rPr>
                <w:rFonts w:ascii="Times New Roman" w:eastAsia="Times New Roman" w:hAnsi="Times New Roman" w:cs="Times New Roman"/>
                <w:sz w:val="24"/>
                <w:szCs w:val="24"/>
                <w:lang w:val="lt-LT"/>
              </w:rPr>
              <w:t xml:space="preserve"> ne daugiau kaip 2 (du) kartus</w:t>
            </w:r>
            <w:r w:rsidR="00644FAE" w:rsidRPr="00BD036B">
              <w:rPr>
                <w:rFonts w:ascii="Times New Roman" w:eastAsia="Times New Roman" w:hAnsi="Times New Roman" w:cs="Times New Roman"/>
                <w:sz w:val="24"/>
                <w:szCs w:val="24"/>
                <w:lang w:val="lt-LT"/>
              </w:rPr>
              <w:t>,</w:t>
            </w:r>
            <w:r w:rsidR="47C42183" w:rsidRPr="00BD036B">
              <w:rPr>
                <w:rFonts w:ascii="Times New Roman" w:eastAsia="Times New Roman" w:hAnsi="Times New Roman" w:cs="Times New Roman"/>
                <w:sz w:val="24"/>
                <w:szCs w:val="24"/>
                <w:lang w:val="lt-LT"/>
              </w:rPr>
              <w:t xml:space="preserve"> </w:t>
            </w:r>
            <w:r w:rsidR="00381FDB" w:rsidRPr="00BD036B">
              <w:rPr>
                <w:rFonts w:ascii="Times New Roman" w:eastAsia="Times New Roman" w:hAnsi="Times New Roman" w:cs="Times New Roman"/>
                <w:sz w:val="24"/>
                <w:szCs w:val="24"/>
                <w:lang w:val="lt-LT"/>
              </w:rPr>
              <w:t xml:space="preserve">po </w:t>
            </w:r>
            <w:r w:rsidR="00867FF1" w:rsidRPr="00BD036B">
              <w:rPr>
                <w:rFonts w:ascii="Times New Roman" w:eastAsia="Times New Roman" w:hAnsi="Times New Roman" w:cs="Times New Roman"/>
                <w:sz w:val="24"/>
                <w:szCs w:val="24"/>
                <w:lang w:val="lt-LT"/>
              </w:rPr>
              <w:t xml:space="preserve"> </w:t>
            </w:r>
            <w:r w:rsidR="47C42183" w:rsidRPr="00BD036B">
              <w:rPr>
                <w:rFonts w:ascii="Times New Roman" w:eastAsia="Times New Roman" w:hAnsi="Times New Roman" w:cs="Times New Roman"/>
                <w:sz w:val="24"/>
                <w:szCs w:val="24"/>
                <w:lang w:val="lt-LT"/>
              </w:rPr>
              <w:t>1 (vie</w:t>
            </w:r>
            <w:r w:rsidR="00922DE8" w:rsidRPr="00BD036B">
              <w:rPr>
                <w:rFonts w:ascii="Times New Roman" w:eastAsia="Times New Roman" w:hAnsi="Times New Roman" w:cs="Times New Roman"/>
                <w:sz w:val="24"/>
                <w:szCs w:val="24"/>
                <w:lang w:val="lt-LT"/>
              </w:rPr>
              <w:t>n</w:t>
            </w:r>
            <w:r w:rsidR="00381FDB" w:rsidRPr="00BD036B">
              <w:rPr>
                <w:rFonts w:ascii="Times New Roman" w:eastAsia="Times New Roman" w:hAnsi="Times New Roman" w:cs="Times New Roman"/>
                <w:sz w:val="24"/>
                <w:szCs w:val="24"/>
                <w:lang w:val="lt-LT"/>
              </w:rPr>
              <w:t>ą</w:t>
            </w:r>
            <w:r w:rsidR="47C42183" w:rsidRPr="00BD036B">
              <w:rPr>
                <w:rFonts w:ascii="Times New Roman" w:eastAsia="Times New Roman" w:hAnsi="Times New Roman" w:cs="Times New Roman"/>
                <w:sz w:val="24"/>
                <w:szCs w:val="24"/>
                <w:lang w:val="lt-LT"/>
              </w:rPr>
              <w:t xml:space="preserve">) </w:t>
            </w:r>
            <w:r w:rsidR="00644FAE" w:rsidRPr="00BD036B">
              <w:rPr>
                <w:rFonts w:ascii="Times New Roman" w:eastAsia="Times New Roman" w:hAnsi="Times New Roman" w:cs="Times New Roman"/>
                <w:sz w:val="24"/>
                <w:szCs w:val="24"/>
                <w:lang w:val="lt-LT"/>
              </w:rPr>
              <w:t>kalendorin</w:t>
            </w:r>
            <w:r w:rsidR="00381FDB" w:rsidRPr="00BD036B">
              <w:rPr>
                <w:rFonts w:ascii="Times New Roman" w:eastAsia="Times New Roman" w:hAnsi="Times New Roman" w:cs="Times New Roman"/>
                <w:sz w:val="24"/>
                <w:szCs w:val="24"/>
                <w:lang w:val="lt-LT"/>
              </w:rPr>
              <w:t xml:space="preserve">į </w:t>
            </w:r>
            <w:r w:rsidR="47C42183" w:rsidRPr="00BD036B">
              <w:rPr>
                <w:rFonts w:ascii="Times New Roman" w:eastAsia="Times New Roman" w:hAnsi="Times New Roman" w:cs="Times New Roman"/>
                <w:sz w:val="24"/>
                <w:szCs w:val="24"/>
                <w:lang w:val="lt-LT"/>
              </w:rPr>
              <w:t xml:space="preserve"> mė</w:t>
            </w:r>
            <w:r w:rsidR="00867FF1" w:rsidRPr="00BD036B">
              <w:rPr>
                <w:rFonts w:ascii="Times New Roman" w:eastAsia="Times New Roman" w:hAnsi="Times New Roman" w:cs="Times New Roman"/>
                <w:sz w:val="24"/>
                <w:szCs w:val="24"/>
                <w:lang w:val="lt-LT"/>
              </w:rPr>
              <w:t>n</w:t>
            </w:r>
            <w:r w:rsidR="00922DE8" w:rsidRPr="00BD036B">
              <w:rPr>
                <w:rFonts w:ascii="Times New Roman" w:eastAsia="Times New Roman" w:hAnsi="Times New Roman" w:cs="Times New Roman"/>
                <w:sz w:val="24"/>
                <w:szCs w:val="24"/>
                <w:lang w:val="lt-LT"/>
              </w:rPr>
              <w:t>es</w:t>
            </w:r>
            <w:r w:rsidR="00381FDB" w:rsidRPr="00BD036B">
              <w:rPr>
                <w:rFonts w:ascii="Times New Roman" w:eastAsia="Times New Roman" w:hAnsi="Times New Roman" w:cs="Times New Roman"/>
                <w:sz w:val="24"/>
                <w:szCs w:val="24"/>
                <w:lang w:val="lt-LT"/>
              </w:rPr>
              <w:t>į</w:t>
            </w:r>
            <w:r w:rsidR="47C42183" w:rsidRPr="00BD036B">
              <w:rPr>
                <w:rFonts w:ascii="Times New Roman" w:eastAsia="Times New Roman" w:hAnsi="Times New Roman" w:cs="Times New Roman"/>
                <w:sz w:val="24"/>
                <w:szCs w:val="24"/>
                <w:lang w:val="lt-LT"/>
              </w:rPr>
              <w:t>. Sutarties pratęsimai įforminami atskirais šalių susitarimais.</w:t>
            </w:r>
          </w:p>
        </w:tc>
        <w:tc>
          <w:tcPr>
            <w:tcW w:w="1837" w:type="dxa"/>
          </w:tcPr>
          <w:p w14:paraId="6172AE1D" w14:textId="31EBAD38" w:rsidR="008775E4" w:rsidRPr="00BD036B" w:rsidRDefault="008775E4" w:rsidP="008775E4">
            <w:pPr>
              <w:spacing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12.</w:t>
            </w:r>
            <w:r w:rsidR="008A3A60">
              <w:rPr>
                <w:rFonts w:ascii="Times New Roman" w:hAnsi="Times New Roman" w:cs="Times New Roman"/>
                <w:sz w:val="24"/>
                <w:szCs w:val="24"/>
                <w:lang w:val="lt-LT"/>
              </w:rPr>
              <w:t>9</w:t>
            </w:r>
            <w:r w:rsidR="00A46BB8" w:rsidRPr="00BD036B">
              <w:rPr>
                <w:rFonts w:ascii="Times New Roman" w:hAnsi="Times New Roman" w:cs="Times New Roman"/>
                <w:sz w:val="24"/>
                <w:szCs w:val="24"/>
                <w:lang w:val="lt-LT"/>
              </w:rPr>
              <w:t>.</w:t>
            </w:r>
            <w:r w:rsidR="00ED3C84" w:rsidRPr="00BD036B">
              <w:rPr>
                <w:rFonts w:ascii="Times New Roman" w:hAnsi="Times New Roman" w:cs="Times New Roman"/>
                <w:sz w:val="24"/>
                <w:szCs w:val="24"/>
                <w:lang w:val="lt-LT"/>
              </w:rPr>
              <w:t xml:space="preserve"> 12.1</w:t>
            </w:r>
            <w:r w:rsidR="008A3A60">
              <w:rPr>
                <w:rFonts w:ascii="Times New Roman" w:hAnsi="Times New Roman" w:cs="Times New Roman"/>
                <w:sz w:val="24"/>
                <w:szCs w:val="24"/>
                <w:lang w:val="lt-LT"/>
              </w:rPr>
              <w:t>0</w:t>
            </w:r>
          </w:p>
        </w:tc>
      </w:tr>
      <w:tr w:rsidR="008775E4" w:rsidRPr="00BD036B" w14:paraId="3B555668" w14:textId="77777777" w:rsidTr="00123008">
        <w:tc>
          <w:tcPr>
            <w:tcW w:w="2617" w:type="dxa"/>
            <w:gridSpan w:val="2"/>
          </w:tcPr>
          <w:p w14:paraId="0DAF04E9" w14:textId="025857C4" w:rsidR="008775E4" w:rsidRPr="00BD036B" w:rsidRDefault="008775E4" w:rsidP="008775E4">
            <w:pPr>
              <w:tabs>
                <w:tab w:val="left" w:pos="993"/>
              </w:tabs>
              <w:spacing w:after="0" w:line="276" w:lineRule="auto"/>
              <w:rPr>
                <w:rFonts w:ascii="Times New Roman" w:eastAsia="Calibri" w:hAnsi="Times New Roman" w:cs="Times New Roman"/>
                <w:b/>
                <w:i/>
                <w:iCs/>
                <w:sz w:val="24"/>
                <w:szCs w:val="24"/>
                <w:lang w:val="lt-LT"/>
              </w:rPr>
            </w:pPr>
            <w:r w:rsidRPr="00BD036B">
              <w:rPr>
                <w:rFonts w:ascii="Times New Roman" w:eastAsia="Calibri" w:hAnsi="Times New Roman" w:cs="Times New Roman"/>
                <w:b/>
                <w:sz w:val="24"/>
                <w:szCs w:val="24"/>
                <w:lang w:val="lt-LT"/>
              </w:rPr>
              <w:t>8.2. Sutarties pratęsimo metu taikoma kainodara</w:t>
            </w:r>
          </w:p>
        </w:tc>
        <w:tc>
          <w:tcPr>
            <w:tcW w:w="5044" w:type="dxa"/>
            <w:gridSpan w:val="3"/>
          </w:tcPr>
          <w:p w14:paraId="0E5C1A37" w14:textId="31BFA77F" w:rsidR="008775E4" w:rsidRPr="00BD036B" w:rsidRDefault="008775E4" w:rsidP="008775E4">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BD036B">
              <w:rPr>
                <w:rFonts w:ascii="Times New Roman" w:eastAsia="Times New Roman" w:hAnsi="Times New Roman" w:cs="Times New Roman"/>
                <w:sz w:val="24"/>
                <w:szCs w:val="24"/>
                <w:lang w:val="lt-LT"/>
              </w:rPr>
              <w:t>Už atliktas Paslaugas apmokama Pasiūlyme nurodyta kaina.</w:t>
            </w:r>
          </w:p>
        </w:tc>
        <w:tc>
          <w:tcPr>
            <w:tcW w:w="1837" w:type="dxa"/>
          </w:tcPr>
          <w:p w14:paraId="7E6672F6" w14:textId="58830544" w:rsidR="008775E4" w:rsidRPr="00BD036B" w:rsidRDefault="008775E4" w:rsidP="008775E4">
            <w:pPr>
              <w:tabs>
                <w:tab w:val="left" w:pos="993"/>
              </w:tabs>
              <w:spacing w:after="0"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12 skyrius</w:t>
            </w:r>
          </w:p>
        </w:tc>
      </w:tr>
      <w:tr w:rsidR="008775E4" w:rsidRPr="00BD036B" w14:paraId="077AD697" w14:textId="77777777" w:rsidTr="008B0270">
        <w:tc>
          <w:tcPr>
            <w:tcW w:w="9498" w:type="dxa"/>
            <w:gridSpan w:val="6"/>
          </w:tcPr>
          <w:p w14:paraId="4ADC7B81" w14:textId="56B3F462" w:rsidR="008775E4" w:rsidRPr="00BD036B"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BD036B">
              <w:rPr>
                <w:rFonts w:ascii="Times New Roman" w:eastAsia="Arial Unicode MS" w:hAnsi="Times New Roman" w:cs="Times New Roman"/>
                <w:b/>
                <w:bCs/>
                <w:spacing w:val="4"/>
                <w:sz w:val="24"/>
                <w:szCs w:val="24"/>
                <w:lang w:val="lt-LT" w:eastAsia="lt-LT"/>
              </w:rPr>
              <w:t xml:space="preserve">9. SUTARTIES NUTRAUKIMAS IR </w:t>
            </w:r>
            <w:r w:rsidR="008A3A60" w:rsidRPr="00B50D6C">
              <w:rPr>
                <w:rFonts w:ascii="Times New Roman" w:eastAsia="Arial Unicode MS" w:hAnsi="Times New Roman" w:cs="Times New Roman"/>
                <w:b/>
                <w:bCs/>
                <w:spacing w:val="4"/>
                <w:sz w:val="24"/>
                <w:szCs w:val="24"/>
                <w:lang w:val="lt-LT" w:eastAsia="lt-LT"/>
              </w:rPr>
              <w:t>K</w:t>
            </w:r>
            <w:r w:rsidR="008A3A60">
              <w:rPr>
                <w:rFonts w:ascii="Times New Roman" w:eastAsia="Arial Unicode MS" w:hAnsi="Times New Roman" w:cs="Times New Roman"/>
                <w:b/>
                <w:bCs/>
                <w:spacing w:val="4"/>
                <w:sz w:val="24"/>
                <w:szCs w:val="24"/>
                <w:lang w:val="lt-LT" w:eastAsia="lt-LT"/>
              </w:rPr>
              <w:t>ITO</w:t>
            </w:r>
            <w:r w:rsidR="008A3A60" w:rsidRPr="00B50D6C">
              <w:rPr>
                <w:rFonts w:ascii="Times New Roman" w:eastAsia="Arial Unicode MS" w:hAnsi="Times New Roman" w:cs="Times New Roman"/>
                <w:b/>
                <w:bCs/>
                <w:spacing w:val="4"/>
                <w:sz w:val="24"/>
                <w:szCs w:val="24"/>
                <w:lang w:val="lt-LT" w:eastAsia="lt-LT"/>
              </w:rPr>
              <w:t>S</w:t>
            </w:r>
            <w:r w:rsidR="008A3A60">
              <w:rPr>
                <w:rFonts w:ascii="Times New Roman" w:eastAsia="Arial Unicode MS" w:hAnsi="Times New Roman" w:cs="Times New Roman"/>
                <w:b/>
                <w:bCs/>
                <w:spacing w:val="4"/>
                <w:sz w:val="24"/>
                <w:szCs w:val="24"/>
                <w:lang w:val="lt-LT" w:eastAsia="lt-LT"/>
              </w:rPr>
              <w:t xml:space="preserve"> NUOSTATOS</w:t>
            </w:r>
          </w:p>
        </w:tc>
      </w:tr>
      <w:tr w:rsidR="00A33EF3" w:rsidRPr="00BD036B" w14:paraId="38A191CA" w14:textId="77777777" w:rsidTr="00123008">
        <w:trPr>
          <w:trHeight w:val="1305"/>
        </w:trPr>
        <w:tc>
          <w:tcPr>
            <w:tcW w:w="2617" w:type="dxa"/>
            <w:gridSpan w:val="2"/>
          </w:tcPr>
          <w:p w14:paraId="462AC4DF" w14:textId="022975A3" w:rsidR="00A33EF3" w:rsidRPr="00BD036B" w:rsidRDefault="00A33EF3" w:rsidP="00A33EF3">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9.1. Sutarties nutraukimo pagrindai</w:t>
            </w:r>
          </w:p>
        </w:tc>
        <w:tc>
          <w:tcPr>
            <w:tcW w:w="5044" w:type="dxa"/>
            <w:gridSpan w:val="3"/>
          </w:tcPr>
          <w:p w14:paraId="1252007D" w14:textId="77777777" w:rsidR="00A33EF3" w:rsidRPr="00BD036B" w:rsidRDefault="00A33EF3" w:rsidP="00A33EF3">
            <w:pPr>
              <w:tabs>
                <w:tab w:val="left" w:pos="810"/>
              </w:tabs>
              <w:spacing w:after="0" w:line="240"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9.1.1. Sutartis gali būti nutraukiama rašytiniu Šalių susitarimu arba vienašališkai, Bendrosiose sutarties sąlygose nustatyta tvarka.</w:t>
            </w:r>
          </w:p>
          <w:p w14:paraId="6EE97492" w14:textId="77777777" w:rsidR="00A33EF3" w:rsidRPr="00BD036B" w:rsidRDefault="00A33EF3" w:rsidP="00A33EF3">
            <w:pPr>
              <w:tabs>
                <w:tab w:val="left" w:pos="810"/>
              </w:tabs>
              <w:spacing w:after="0" w:line="240" w:lineRule="auto"/>
              <w:jc w:val="both"/>
              <w:rPr>
                <w:rFonts w:ascii="Times New Roman" w:hAnsi="Times New Roman" w:cs="Times New Roman"/>
                <w:sz w:val="24"/>
                <w:szCs w:val="24"/>
                <w:lang w:val="lt-LT"/>
              </w:rPr>
            </w:pPr>
          </w:p>
          <w:p w14:paraId="71CF82AA" w14:textId="2B007D95" w:rsidR="00A33EF3" w:rsidRPr="00BD036B" w:rsidRDefault="00A33EF3" w:rsidP="00A33EF3">
            <w:pPr>
              <w:tabs>
                <w:tab w:val="left" w:pos="810"/>
              </w:tabs>
              <w:spacing w:after="0" w:line="276" w:lineRule="auto"/>
              <w:jc w:val="both"/>
              <w:rPr>
                <w:rFonts w:ascii="Times New Roman" w:hAnsi="Times New Roman" w:cs="Times New Roman"/>
                <w:sz w:val="24"/>
                <w:szCs w:val="24"/>
                <w:lang w:val="lt-LT"/>
              </w:rPr>
            </w:pPr>
          </w:p>
        </w:tc>
        <w:tc>
          <w:tcPr>
            <w:tcW w:w="1837" w:type="dxa"/>
          </w:tcPr>
          <w:p w14:paraId="40D4A3ED" w14:textId="540FB005" w:rsidR="00A33EF3" w:rsidRPr="00BD036B" w:rsidRDefault="00A33EF3" w:rsidP="00A33EF3">
            <w:pPr>
              <w:tabs>
                <w:tab w:val="left" w:pos="810"/>
              </w:tabs>
              <w:spacing w:after="0"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13 skyrius</w:t>
            </w:r>
          </w:p>
        </w:tc>
      </w:tr>
      <w:tr w:rsidR="008775E4" w:rsidRPr="00BD036B" w14:paraId="1D6C76A5" w14:textId="77777777" w:rsidTr="00123008">
        <w:trPr>
          <w:trHeight w:val="1305"/>
        </w:trPr>
        <w:tc>
          <w:tcPr>
            <w:tcW w:w="2617" w:type="dxa"/>
            <w:gridSpan w:val="2"/>
          </w:tcPr>
          <w:p w14:paraId="6CE87EE4" w14:textId="4CDE9625"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9.</w:t>
            </w:r>
            <w:r w:rsidR="00A33EF3" w:rsidRPr="00BD036B">
              <w:rPr>
                <w:rFonts w:ascii="Times New Roman" w:eastAsia="Arial Unicode MS" w:hAnsi="Times New Roman" w:cs="Times New Roman"/>
                <w:b/>
                <w:bCs/>
                <w:color w:val="000000"/>
                <w:sz w:val="24"/>
                <w:szCs w:val="24"/>
                <w:bdr w:val="nil"/>
                <w:lang w:val="lt-LT" w:eastAsia="lt-LT"/>
              </w:rPr>
              <w:t>2</w:t>
            </w:r>
            <w:r w:rsidRPr="00BD036B">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BD036B">
              <w:rPr>
                <w:rFonts w:ascii="Times New Roman" w:eastAsia="Arial Unicode MS" w:hAnsi="Times New Roman" w:cs="Times New Roman"/>
                <w:b/>
                <w:bCs/>
                <w:color w:val="000000" w:themeColor="text1"/>
                <w:sz w:val="24"/>
                <w:szCs w:val="24"/>
                <w:lang w:val="lt-LT" w:eastAsia="lt-LT"/>
              </w:rPr>
              <w:t>Esminiai Sutarties pažeidimai</w:t>
            </w:r>
          </w:p>
        </w:tc>
        <w:tc>
          <w:tcPr>
            <w:tcW w:w="5044" w:type="dxa"/>
            <w:gridSpan w:val="3"/>
          </w:tcPr>
          <w:p w14:paraId="6F399953" w14:textId="3DB07FCD" w:rsidR="008775E4" w:rsidRPr="00BD036B" w:rsidRDefault="008775E4" w:rsidP="008775E4">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BD036B">
              <w:rPr>
                <w:rFonts w:ascii="Times New Roman" w:hAnsi="Times New Roman" w:cs="Times New Roman"/>
                <w:sz w:val="24"/>
                <w:szCs w:val="24"/>
                <w:lang w:val="lt-LT"/>
              </w:rPr>
              <w:t>E</w:t>
            </w:r>
            <w:r w:rsidRPr="00BD036B">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A46BB8" w:rsidRPr="00BD036B">
              <w:rPr>
                <w:rFonts w:ascii="Times New Roman" w:eastAsia="Arial Unicode MS" w:hAnsi="Times New Roman" w:cs="Times New Roman"/>
                <w:color w:val="000000" w:themeColor="text1"/>
                <w:sz w:val="24"/>
                <w:szCs w:val="24"/>
                <w:lang w:val="lt-LT" w:eastAsia="lt-LT"/>
              </w:rPr>
              <w:t xml:space="preserve">Lietuvos </w:t>
            </w:r>
            <w:r w:rsidR="003F0B70" w:rsidRPr="00BD036B">
              <w:rPr>
                <w:rFonts w:ascii="Times New Roman" w:eastAsia="Arial Unicode MS" w:hAnsi="Times New Roman" w:cs="Times New Roman"/>
                <w:color w:val="000000" w:themeColor="text1"/>
                <w:sz w:val="24"/>
                <w:szCs w:val="24"/>
                <w:lang w:val="lt-LT" w:eastAsia="lt-LT"/>
              </w:rPr>
              <w:t>R</w:t>
            </w:r>
            <w:r w:rsidR="00A46BB8" w:rsidRPr="00BD036B">
              <w:rPr>
                <w:rFonts w:ascii="Times New Roman" w:eastAsia="Arial Unicode MS" w:hAnsi="Times New Roman" w:cs="Times New Roman"/>
                <w:color w:val="000000" w:themeColor="text1"/>
                <w:sz w:val="24"/>
                <w:szCs w:val="24"/>
                <w:lang w:val="lt-LT" w:eastAsia="lt-LT"/>
              </w:rPr>
              <w:t>espublikos c</w:t>
            </w:r>
            <w:r w:rsidRPr="00BD036B">
              <w:rPr>
                <w:rFonts w:ascii="Times New Roman" w:eastAsia="Arial Unicode MS" w:hAnsi="Times New Roman" w:cs="Times New Roman"/>
                <w:color w:val="000000" w:themeColor="text1"/>
                <w:sz w:val="24"/>
                <w:szCs w:val="24"/>
                <w:lang w:val="lt-LT" w:eastAsia="lt-LT"/>
              </w:rPr>
              <w:t>iviliniame kodekse numatyti ir šie Sutarties pažeidimai:</w:t>
            </w:r>
            <w:r w:rsidRPr="00BD036B">
              <w:rPr>
                <w:rFonts w:ascii="Times New Roman" w:eastAsia="Arial Unicode MS" w:hAnsi="Times New Roman" w:cs="Times New Roman"/>
                <w:i/>
                <w:iCs/>
                <w:color w:val="00B050"/>
                <w:sz w:val="24"/>
                <w:szCs w:val="24"/>
                <w:lang w:val="lt-LT" w:eastAsia="lt-LT"/>
              </w:rPr>
              <w:t xml:space="preserve"> </w:t>
            </w:r>
          </w:p>
          <w:p w14:paraId="1AF738EB" w14:textId="77777777" w:rsidR="008775E4" w:rsidRPr="00BD036B" w:rsidRDefault="008775E4" w:rsidP="75C055CE">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4" w:name="OLE_LINK1"/>
            <w:r w:rsidRPr="00BD036B">
              <w:rPr>
                <w:rFonts w:ascii="Times New Roman" w:eastAsia="Times New Roman" w:hAnsi="Times New Roman" w:cs="Times New Roman"/>
                <w:i/>
                <w:color w:val="00B050"/>
                <w:sz w:val="24"/>
                <w:szCs w:val="24"/>
                <w:lang w:val="lt-LT"/>
              </w:rPr>
              <w:t xml:space="preserve">- </w:t>
            </w:r>
            <w:r w:rsidRPr="00BD036B">
              <w:rPr>
                <w:rFonts w:ascii="Times New Roman" w:eastAsia="Times New Roman" w:hAnsi="Times New Roman" w:cs="Times New Roman"/>
                <w:sz w:val="24"/>
                <w:szCs w:val="24"/>
                <w:lang w:val="lt-LT"/>
              </w:rPr>
              <w:t xml:space="preserve">jeigu Paslaugos </w:t>
            </w:r>
            <w:r w:rsidRPr="00BD036B">
              <w:rPr>
                <w:rFonts w:ascii="Times New Roman" w:eastAsia="Calibri" w:hAnsi="Times New Roman" w:cs="Times New Roman"/>
                <w:sz w:val="24"/>
                <w:szCs w:val="24"/>
                <w:lang w:val="lt-LT"/>
              </w:rPr>
              <w:t xml:space="preserve">yra suteiktos netinkamai ir (ar) nekokybiškai ir (ar) </w:t>
            </w:r>
            <w:r w:rsidRPr="00BD036B">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w:t>
            </w:r>
            <w:proofErr w:type="spellStart"/>
            <w:r w:rsidRPr="00BD036B">
              <w:rPr>
                <w:rFonts w:ascii="Times New Roman" w:eastAsia="Times New Roman" w:hAnsi="Times New Roman" w:cs="Times New Roman"/>
                <w:sz w:val="24"/>
                <w:szCs w:val="24"/>
                <w:lang w:val="lt-LT"/>
              </w:rPr>
              <w:t>us</w:t>
            </w:r>
            <w:proofErr w:type="spellEnd"/>
            <w:r w:rsidRPr="00BD036B">
              <w:rPr>
                <w:rFonts w:ascii="Times New Roman" w:eastAsia="Times New Roman" w:hAnsi="Times New Roman" w:cs="Times New Roman"/>
                <w:sz w:val="24"/>
                <w:szCs w:val="24"/>
                <w:lang w:val="lt-LT"/>
              </w:rPr>
              <w:t>) terminą (-</w:t>
            </w:r>
            <w:proofErr w:type="spellStart"/>
            <w:r w:rsidRPr="00BD036B">
              <w:rPr>
                <w:rFonts w:ascii="Times New Roman" w:eastAsia="Times New Roman" w:hAnsi="Times New Roman" w:cs="Times New Roman"/>
                <w:sz w:val="24"/>
                <w:szCs w:val="24"/>
                <w:lang w:val="lt-LT"/>
              </w:rPr>
              <w:t>us</w:t>
            </w:r>
            <w:proofErr w:type="spellEnd"/>
            <w:r w:rsidRPr="00BD036B">
              <w:rPr>
                <w:rFonts w:ascii="Times New Roman" w:eastAsia="Times New Roman" w:hAnsi="Times New Roman" w:cs="Times New Roman"/>
                <w:sz w:val="24"/>
                <w:szCs w:val="24"/>
                <w:lang w:val="lt-LT"/>
              </w:rPr>
              <w:t>);</w:t>
            </w:r>
          </w:p>
          <w:p w14:paraId="194F53EF" w14:textId="4D4A4CCD" w:rsidR="008775E4" w:rsidRPr="00BD036B" w:rsidRDefault="008775E4" w:rsidP="75C055CE">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BD036B">
              <w:rPr>
                <w:rFonts w:ascii="Times New Roman" w:eastAsia="Times New Roman" w:hAnsi="Times New Roman" w:cs="Times New Roman"/>
                <w:sz w:val="24"/>
                <w:szCs w:val="24"/>
                <w:lang w:val="lt-LT"/>
              </w:rPr>
              <w:t xml:space="preserve">- jeigu </w:t>
            </w:r>
            <w:r w:rsidRPr="00BD036B">
              <w:rPr>
                <w:rFonts w:ascii="Times New Roman" w:eastAsia="Calibri" w:hAnsi="Times New Roman" w:cs="Times New Roman"/>
                <w:sz w:val="24"/>
                <w:szCs w:val="24"/>
                <w:lang w:val="lt-LT"/>
              </w:rPr>
              <w:t xml:space="preserve">Tiekėjas ilgiau kaip </w:t>
            </w:r>
            <w:r w:rsidR="5D9C1BD1" w:rsidRPr="00BD036B">
              <w:rPr>
                <w:rFonts w:ascii="Times New Roman" w:eastAsia="Calibri" w:hAnsi="Times New Roman" w:cs="Times New Roman"/>
                <w:sz w:val="24"/>
                <w:szCs w:val="24"/>
                <w:lang w:val="lt-LT"/>
              </w:rPr>
              <w:t>30</w:t>
            </w:r>
            <w:r w:rsidR="00DA2CC5" w:rsidRPr="00BD036B">
              <w:rPr>
                <w:rFonts w:ascii="Times New Roman" w:eastAsia="Calibri" w:hAnsi="Times New Roman" w:cs="Times New Roman"/>
                <w:sz w:val="24"/>
                <w:szCs w:val="24"/>
                <w:lang w:val="lt-LT"/>
              </w:rPr>
              <w:t xml:space="preserve"> </w:t>
            </w:r>
            <w:r w:rsidRPr="00BD036B">
              <w:rPr>
                <w:rFonts w:ascii="Times New Roman" w:eastAsia="Calibri" w:hAnsi="Times New Roman" w:cs="Times New Roman"/>
                <w:sz w:val="24"/>
                <w:szCs w:val="24"/>
                <w:lang w:val="lt-LT"/>
              </w:rPr>
              <w:t xml:space="preserve">dienų iš eilės vėluoja suteikti Sutarties reikalavimus atitinkančias Paslaugas pagal Paslaugų teikimo </w:t>
            </w:r>
            <w:r w:rsidR="006C6565" w:rsidRPr="00BD036B">
              <w:rPr>
                <w:rFonts w:ascii="Times New Roman" w:eastAsia="Calibri" w:hAnsi="Times New Roman" w:cs="Times New Roman"/>
                <w:sz w:val="24"/>
                <w:szCs w:val="24"/>
                <w:lang w:val="lt-LT"/>
              </w:rPr>
              <w:t xml:space="preserve"> terminus, nurodytus Techninėje specifikacijoje</w:t>
            </w:r>
            <w:r w:rsidRPr="00BD036B">
              <w:rPr>
                <w:rFonts w:ascii="Times New Roman" w:eastAsia="Calibri" w:hAnsi="Times New Roman" w:cs="Times New Roman"/>
                <w:sz w:val="24"/>
                <w:szCs w:val="24"/>
                <w:lang w:val="lt-LT"/>
              </w:rPr>
              <w:t>, dėl Tiekėjo kaltės;</w:t>
            </w:r>
            <w:r w:rsidRPr="00BD036B">
              <w:rPr>
                <w:rFonts w:ascii="Times New Roman" w:eastAsia="Calibri" w:hAnsi="Times New Roman" w:cs="Times New Roman"/>
                <w:iCs/>
                <w:sz w:val="24"/>
                <w:szCs w:val="24"/>
                <w:lang w:val="lt-LT"/>
              </w:rPr>
              <w:t xml:space="preserve"> </w:t>
            </w:r>
          </w:p>
          <w:p w14:paraId="1353B305" w14:textId="77777777" w:rsidR="008775E4" w:rsidRPr="00BD036B" w:rsidRDefault="008775E4" w:rsidP="75C055CE">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BD036B">
              <w:rPr>
                <w:rFonts w:ascii="Times New Roman" w:eastAsia="Calibri" w:hAnsi="Times New Roman" w:cs="Times New Roman"/>
                <w:sz w:val="24"/>
                <w:szCs w:val="24"/>
                <w:lang w:val="lt-LT"/>
              </w:rPr>
              <w:t xml:space="preserve">- </w:t>
            </w:r>
            <w:r w:rsidRPr="00BD036B">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17989BB0" w14:textId="386B9388" w:rsidR="008775E4" w:rsidRPr="00BD036B" w:rsidRDefault="008775E4" w:rsidP="00266F9E">
            <w:pPr>
              <w:pStyle w:val="ListParagraph"/>
              <w:numPr>
                <w:ilvl w:val="0"/>
                <w:numId w:val="6"/>
              </w:numPr>
              <w:tabs>
                <w:tab w:val="left" w:pos="768"/>
              </w:tabs>
              <w:spacing w:line="276" w:lineRule="auto"/>
              <w:ind w:left="0" w:firstLine="567"/>
              <w:jc w:val="both"/>
              <w:rPr>
                <w:rFonts w:eastAsia="Arial Unicode MS"/>
              </w:rPr>
            </w:pPr>
            <w:r w:rsidRPr="00BD036B">
              <w:rPr>
                <w:iCs/>
              </w:rPr>
              <w:t xml:space="preserve"> </w:t>
            </w:r>
            <w:r w:rsidRPr="00BD036B">
              <w:rPr>
                <w:rFonts w:eastAsia="Arial Unicode MS"/>
              </w:rPr>
              <w:t xml:space="preserve">jeigu Tiekėjas </w:t>
            </w:r>
            <w:bookmarkStart w:id="5" w:name="_Hlk57206508"/>
            <w:r w:rsidRPr="00BD036B">
              <w:rPr>
                <w:rFonts w:eastAsia="Arial Unicode MS"/>
              </w:rPr>
              <w:t>padidina</w:t>
            </w:r>
            <w:bookmarkEnd w:id="5"/>
            <w:r w:rsidRPr="00BD036B">
              <w:rPr>
                <w:rFonts w:eastAsia="Arial Unicode MS"/>
              </w:rPr>
              <w:t xml:space="preserve"> Sutarties kainą ir nevykdo </w:t>
            </w:r>
            <w:bookmarkStart w:id="6" w:name="_Hlk57206575"/>
            <w:r w:rsidRPr="00BD036B">
              <w:rPr>
                <w:rFonts w:eastAsia="Arial Unicode MS"/>
              </w:rPr>
              <w:t>prisiimtų įsipareigojimų</w:t>
            </w:r>
            <w:bookmarkEnd w:id="6"/>
            <w:r w:rsidRPr="00BD036B">
              <w:rPr>
                <w:rFonts w:eastAsia="Arial Unicode MS"/>
              </w:rPr>
              <w:t xml:space="preserve"> už Sutartyje nustatytą kainą</w:t>
            </w:r>
            <w:bookmarkEnd w:id="4"/>
            <w:r w:rsidR="00933F47" w:rsidRPr="00BD036B">
              <w:rPr>
                <w:rFonts w:eastAsia="Arial Unicode MS"/>
              </w:rPr>
              <w:t>.</w:t>
            </w:r>
          </w:p>
        </w:tc>
        <w:tc>
          <w:tcPr>
            <w:tcW w:w="1837" w:type="dxa"/>
          </w:tcPr>
          <w:p w14:paraId="28816CD0" w14:textId="77777777" w:rsidR="003212A8" w:rsidRPr="00BD036B" w:rsidRDefault="003212A8" w:rsidP="003212A8">
            <w:pPr>
              <w:rPr>
                <w:rFonts w:ascii="Times New Roman" w:hAnsi="Times New Roman" w:cs="Times New Roman"/>
                <w:sz w:val="24"/>
                <w:szCs w:val="24"/>
                <w:lang w:val="lt-LT"/>
              </w:rPr>
            </w:pPr>
            <w:r w:rsidRPr="00BD036B">
              <w:rPr>
                <w:rFonts w:ascii="Times New Roman" w:hAnsi="Times New Roman" w:cs="Times New Roman"/>
                <w:sz w:val="24"/>
                <w:szCs w:val="24"/>
                <w:lang w:val="lt-LT"/>
              </w:rPr>
              <w:t xml:space="preserve">13.4.1. </w:t>
            </w:r>
          </w:p>
          <w:p w14:paraId="5499700D" w14:textId="741A4731" w:rsidR="008775E4" w:rsidRPr="00BD036B" w:rsidRDefault="008775E4" w:rsidP="008775E4">
            <w:pPr>
              <w:pStyle w:val="Body2"/>
              <w:spacing w:after="0" w:line="276" w:lineRule="auto"/>
              <w:rPr>
                <w:rFonts w:cs="Times New Roman"/>
                <w:i/>
                <w:iCs/>
                <w:color w:val="00B050"/>
                <w:sz w:val="24"/>
                <w:szCs w:val="24"/>
                <w:lang w:val="lt-LT"/>
              </w:rPr>
            </w:pPr>
          </w:p>
        </w:tc>
      </w:tr>
      <w:tr w:rsidR="008775E4" w:rsidRPr="00BD036B" w14:paraId="1A617A1D" w14:textId="77777777" w:rsidTr="00123008">
        <w:tc>
          <w:tcPr>
            <w:tcW w:w="2617" w:type="dxa"/>
            <w:gridSpan w:val="2"/>
          </w:tcPr>
          <w:p w14:paraId="65105C33" w14:textId="42E2161C"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hAnsi="Times New Roman" w:cs="Times New Roman"/>
                <w:b/>
                <w:bCs/>
                <w:sz w:val="24"/>
                <w:szCs w:val="24"/>
                <w:lang w:val="lt-LT"/>
              </w:rPr>
              <w:t>9.</w:t>
            </w:r>
            <w:r w:rsidR="00CE3306" w:rsidRPr="00BD036B">
              <w:rPr>
                <w:rFonts w:ascii="Times New Roman" w:hAnsi="Times New Roman" w:cs="Times New Roman"/>
                <w:b/>
                <w:bCs/>
                <w:sz w:val="24"/>
                <w:szCs w:val="24"/>
                <w:lang w:val="lt-LT"/>
              </w:rPr>
              <w:t>3</w:t>
            </w:r>
            <w:r w:rsidRPr="00BD036B">
              <w:rPr>
                <w:rFonts w:ascii="Times New Roman" w:hAnsi="Times New Roman" w:cs="Times New Roman"/>
                <w:b/>
                <w:bCs/>
                <w:sz w:val="24"/>
                <w:szCs w:val="24"/>
                <w:lang w:val="lt-LT"/>
              </w:rPr>
              <w:t xml:space="preserve">. Užsakovo rezervuota teisė </w:t>
            </w:r>
          </w:p>
        </w:tc>
        <w:tc>
          <w:tcPr>
            <w:tcW w:w="5044" w:type="dxa"/>
            <w:gridSpan w:val="3"/>
          </w:tcPr>
          <w:p w14:paraId="6B43A636" w14:textId="77777777" w:rsidR="008775E4" w:rsidRPr="00BD036B" w:rsidRDefault="008775E4" w:rsidP="008775E4">
            <w:pPr>
              <w:spacing w:line="276"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t>Netaikoma</w:t>
            </w:r>
          </w:p>
          <w:p w14:paraId="3FADFC93" w14:textId="51225FD7" w:rsidR="008775E4" w:rsidRPr="00BD036B" w:rsidRDefault="008775E4" w:rsidP="008775E4">
            <w:pPr>
              <w:spacing w:line="276" w:lineRule="auto"/>
              <w:jc w:val="both"/>
              <w:rPr>
                <w:rFonts w:ascii="Times New Roman" w:hAnsi="Times New Roman" w:cs="Times New Roman"/>
                <w:sz w:val="24"/>
                <w:szCs w:val="24"/>
                <w:lang w:val="lt-LT"/>
              </w:rPr>
            </w:pPr>
          </w:p>
        </w:tc>
        <w:tc>
          <w:tcPr>
            <w:tcW w:w="1837" w:type="dxa"/>
          </w:tcPr>
          <w:p w14:paraId="10BF6A66" w14:textId="7676F8A0" w:rsidR="008775E4" w:rsidRPr="00BD036B" w:rsidRDefault="00A33EF3" w:rsidP="008775E4">
            <w:pPr>
              <w:spacing w:line="276" w:lineRule="auto"/>
              <w:rPr>
                <w:rFonts w:ascii="Times New Roman" w:hAnsi="Times New Roman" w:cs="Times New Roman"/>
                <w:sz w:val="24"/>
                <w:szCs w:val="24"/>
                <w:lang w:val="lt-LT"/>
              </w:rPr>
            </w:pPr>
            <w:r w:rsidRPr="00BD036B">
              <w:rPr>
                <w:rFonts w:ascii="Times New Roman" w:hAnsi="Times New Roman" w:cs="Times New Roman"/>
                <w:iCs/>
                <w:sz w:val="24"/>
                <w:szCs w:val="24"/>
                <w:lang w:val="lt-LT"/>
              </w:rPr>
              <w:t>13.4.2.15.</w:t>
            </w:r>
          </w:p>
        </w:tc>
      </w:tr>
      <w:tr w:rsidR="008775E4" w:rsidRPr="00BD036B" w14:paraId="31C3B0F6" w14:textId="77777777" w:rsidTr="00123008">
        <w:tc>
          <w:tcPr>
            <w:tcW w:w="2617" w:type="dxa"/>
            <w:gridSpan w:val="2"/>
          </w:tcPr>
          <w:p w14:paraId="289660B6" w14:textId="4D2D04C4"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9.</w:t>
            </w:r>
            <w:r w:rsidR="00CE3306" w:rsidRPr="00BD036B">
              <w:rPr>
                <w:rFonts w:ascii="Times New Roman" w:eastAsia="Arial Unicode MS" w:hAnsi="Times New Roman" w:cs="Times New Roman"/>
                <w:b/>
                <w:bCs/>
                <w:color w:val="000000"/>
                <w:sz w:val="24"/>
                <w:szCs w:val="24"/>
                <w:bdr w:val="nil"/>
                <w:lang w:val="lt-LT" w:eastAsia="lt-LT"/>
              </w:rPr>
              <w:t>4</w:t>
            </w:r>
            <w:r w:rsidRPr="00BD036B">
              <w:rPr>
                <w:rFonts w:ascii="Times New Roman" w:eastAsia="Arial Unicode MS" w:hAnsi="Times New Roman" w:cs="Times New Roman"/>
                <w:b/>
                <w:bCs/>
                <w:color w:val="000000"/>
                <w:sz w:val="24"/>
                <w:szCs w:val="24"/>
                <w:bdr w:val="nil"/>
                <w:lang w:val="lt-LT" w:eastAsia="lt-LT"/>
              </w:rPr>
              <w:t>. Nacionalinio saugumo nuostatos</w:t>
            </w:r>
          </w:p>
        </w:tc>
        <w:tc>
          <w:tcPr>
            <w:tcW w:w="5044" w:type="dxa"/>
            <w:gridSpan w:val="3"/>
          </w:tcPr>
          <w:p w14:paraId="2C08E61C" w14:textId="236FE6F1" w:rsidR="007E342E" w:rsidRPr="00BD036B" w:rsidRDefault="003A3904" w:rsidP="00BB68CE">
            <w:pPr>
              <w:spacing w:line="276" w:lineRule="auto"/>
              <w:jc w:val="both"/>
              <w:rPr>
                <w:rFonts w:ascii="Times New Roman" w:hAnsi="Times New Roman" w:cs="Times New Roman"/>
                <w:i/>
                <w:iCs/>
                <w:sz w:val="24"/>
                <w:szCs w:val="24"/>
                <w:lang w:val="lt-LT"/>
              </w:rPr>
            </w:pPr>
            <w:r w:rsidRPr="00BD036B">
              <w:rPr>
                <w:rFonts w:ascii="Times New Roman" w:hAnsi="Times New Roman" w:cs="Times New Roman"/>
                <w:sz w:val="24"/>
                <w:szCs w:val="24"/>
                <w:lang w:val="lt-LT"/>
              </w:rPr>
              <w:t>Užsakovas</w:t>
            </w:r>
            <w:r w:rsidR="007946DF" w:rsidRPr="00BD036B">
              <w:rPr>
                <w:rFonts w:ascii="Times New Roman" w:hAnsi="Times New Roman" w:cs="Times New Roman"/>
                <w:sz w:val="24"/>
                <w:szCs w:val="24"/>
                <w:lang w:val="lt-LT"/>
              </w:rPr>
              <w:t xml:space="preserve"> veikia </w:t>
            </w:r>
            <w:r w:rsidR="007946DF" w:rsidRPr="00BD036B">
              <w:rPr>
                <w:rStyle w:val="normal-h"/>
                <w:rFonts w:ascii="Times New Roman" w:hAnsi="Times New Roman" w:cs="Times New Roman"/>
                <w:sz w:val="24"/>
                <w:szCs w:val="24"/>
                <w:lang w:val="lt-LT"/>
              </w:rPr>
              <w:t xml:space="preserve">gynybos srityje, </w:t>
            </w:r>
            <w:r w:rsidR="007946DF" w:rsidRPr="00BD036B">
              <w:rPr>
                <w:rStyle w:val="normal-h"/>
                <w:rFonts w:ascii="Times New Roman" w:hAnsi="Times New Roman" w:cs="Times New Roman"/>
                <w:color w:val="000000"/>
                <w:sz w:val="24"/>
                <w:szCs w:val="24"/>
                <w:lang w:val="lt-LT"/>
              </w:rPr>
              <w:t xml:space="preserve">valdo ypatingos svarbos informacinę infrastruktūrą, </w:t>
            </w:r>
            <w:r w:rsidR="007946DF" w:rsidRPr="00BD036B">
              <w:rPr>
                <w:rStyle w:val="normal-h"/>
                <w:rFonts w:ascii="Times New Roman" w:hAnsi="Times New Roman" w:cs="Times New Roman"/>
                <w:sz w:val="24"/>
                <w:szCs w:val="24"/>
                <w:lang w:val="lt-LT"/>
              </w:rPr>
              <w:t xml:space="preserve">veikia srityse, kurios laikomos nacionaliniam saugumui </w:t>
            </w:r>
            <w:r w:rsidR="007946DF" w:rsidRPr="00BD036B">
              <w:rPr>
                <w:rStyle w:val="normal-h"/>
                <w:rFonts w:ascii="Times New Roman" w:hAnsi="Times New Roman" w:cs="Times New Roman"/>
                <w:sz w:val="24"/>
                <w:szCs w:val="24"/>
                <w:lang w:val="lt-LT"/>
              </w:rPr>
              <w:lastRenderedPageBreak/>
              <w:t xml:space="preserve">užtikrinti strategiškai svarbių ūkio sektorių dalimi, </w:t>
            </w:r>
            <w:r w:rsidR="007946DF" w:rsidRPr="00BD036B">
              <w:rPr>
                <w:rStyle w:val="normal-h"/>
                <w:rFonts w:ascii="Times New Roman" w:hAnsi="Times New Roman" w:cs="Times New Roman"/>
                <w:color w:val="000000"/>
                <w:sz w:val="24"/>
                <w:szCs w:val="24"/>
                <w:lang w:val="lt-LT"/>
              </w:rPr>
              <w:t>ar įrašytas į Saugiojo tinklo naudotojų sąrašą,</w:t>
            </w:r>
            <w:r w:rsidR="007946DF" w:rsidRPr="00BD036B">
              <w:rPr>
                <w:rFonts w:ascii="Times New Roman" w:hAnsi="Times New Roman" w:cs="Times New Roman"/>
                <w:sz w:val="24"/>
                <w:szCs w:val="24"/>
                <w:lang w:val="lt-LT"/>
              </w:rPr>
              <w:t xml:space="preserve"> atlieka prekių pirkimą (-</w:t>
            </w:r>
            <w:proofErr w:type="spellStart"/>
            <w:r w:rsidR="007946DF" w:rsidRPr="00BD036B">
              <w:rPr>
                <w:rFonts w:ascii="Times New Roman" w:hAnsi="Times New Roman" w:cs="Times New Roman"/>
                <w:sz w:val="24"/>
                <w:szCs w:val="24"/>
                <w:lang w:val="lt-LT"/>
              </w:rPr>
              <w:t>us</w:t>
            </w:r>
            <w:proofErr w:type="spellEnd"/>
            <w:r w:rsidR="007946DF" w:rsidRPr="00BD036B">
              <w:rPr>
                <w:rFonts w:ascii="Times New Roman" w:hAnsi="Times New Roman" w:cs="Times New Roman"/>
                <w:sz w:val="24"/>
                <w:szCs w:val="24"/>
                <w:lang w:val="lt-LT"/>
              </w:rPr>
              <w:t>), kurio (-</w:t>
            </w:r>
            <w:proofErr w:type="spellStart"/>
            <w:r w:rsidR="007946DF" w:rsidRPr="00BD036B">
              <w:rPr>
                <w:rFonts w:ascii="Times New Roman" w:hAnsi="Times New Roman" w:cs="Times New Roman"/>
                <w:sz w:val="24"/>
                <w:szCs w:val="24"/>
                <w:lang w:val="lt-LT"/>
              </w:rPr>
              <w:t>ių</w:t>
            </w:r>
            <w:proofErr w:type="spellEnd"/>
            <w:r w:rsidR="007946DF" w:rsidRPr="00BD036B">
              <w:rPr>
                <w:rFonts w:ascii="Times New Roman" w:hAnsi="Times New Roman" w:cs="Times New Roman"/>
                <w:sz w:val="24"/>
                <w:szCs w:val="24"/>
                <w:lang w:val="lt-LT"/>
              </w:rPr>
              <w:t xml:space="preserve">) objekto (-ų) BVPŽ kodas nurodytas </w:t>
            </w:r>
            <w:r w:rsidR="007946DF" w:rsidRPr="00BD036B">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007946DF" w:rsidRPr="00BD036B">
              <w:rPr>
                <w:rFonts w:ascii="Times New Roman" w:hAnsi="Times New Roman" w:cs="Times New Roman"/>
                <w:sz w:val="24"/>
                <w:szCs w:val="24"/>
                <w:lang w:val="lt-LT"/>
              </w:rPr>
              <w:t>Dėl Lietuvos Respublikos viešųjų pirkimų įstatymo 92 straipsnio 13, 14 ir 15 dalių nuostatų įgyvendinimo“</w:t>
            </w:r>
            <w:r w:rsidR="0078007A" w:rsidRPr="00BD036B">
              <w:rPr>
                <w:rFonts w:ascii="Times New Roman" w:hAnsi="Times New Roman" w:cs="Times New Roman"/>
                <w:sz w:val="24"/>
                <w:szCs w:val="24"/>
                <w:lang w:val="lt-LT"/>
              </w:rPr>
              <w:t>.</w:t>
            </w:r>
            <w:r w:rsidR="00F2760A" w:rsidRPr="00BD036B">
              <w:rPr>
                <w:rFonts w:ascii="Times New Roman" w:eastAsia="Arial Unicode MS" w:hAnsi="Times New Roman" w:cs="Times New Roman"/>
                <w:color w:val="000000"/>
                <w:sz w:val="24"/>
                <w:szCs w:val="24"/>
                <w:bdr w:val="nil"/>
                <w:lang w:val="lt-LT" w:eastAsia="lt-LT"/>
              </w:rPr>
              <w:t xml:space="preserve"> </w:t>
            </w:r>
          </w:p>
        </w:tc>
        <w:tc>
          <w:tcPr>
            <w:tcW w:w="1837" w:type="dxa"/>
          </w:tcPr>
          <w:p w14:paraId="2559770A" w14:textId="77777777" w:rsidR="003212A8" w:rsidRPr="00BD036B" w:rsidRDefault="003212A8" w:rsidP="003212A8">
            <w:pPr>
              <w:spacing w:after="0" w:line="240" w:lineRule="auto"/>
              <w:rPr>
                <w:rFonts w:ascii="Times New Roman" w:hAnsi="Times New Roman" w:cs="Times New Roman"/>
                <w:sz w:val="24"/>
                <w:szCs w:val="24"/>
                <w:lang w:val="lt-LT"/>
              </w:rPr>
            </w:pPr>
            <w:r w:rsidRPr="00BD036B">
              <w:rPr>
                <w:rFonts w:ascii="Times New Roman" w:hAnsi="Times New Roman" w:cs="Times New Roman"/>
                <w:sz w:val="24"/>
                <w:szCs w:val="24"/>
                <w:lang w:val="lt-LT"/>
              </w:rPr>
              <w:lastRenderedPageBreak/>
              <w:t>13.4.2.16.</w:t>
            </w:r>
          </w:p>
          <w:p w14:paraId="58D8BB26" w14:textId="77777777" w:rsidR="002D29D6" w:rsidRPr="00BD036B" w:rsidRDefault="002D29D6" w:rsidP="002D29D6">
            <w:pPr>
              <w:rPr>
                <w:rFonts w:ascii="Times New Roman" w:hAnsi="Times New Roman" w:cs="Times New Roman"/>
                <w:sz w:val="24"/>
                <w:szCs w:val="24"/>
                <w:lang w:val="lt-LT"/>
              </w:rPr>
            </w:pPr>
          </w:p>
          <w:p w14:paraId="7DCE9A4E" w14:textId="77777777" w:rsidR="002D29D6" w:rsidRPr="00BD036B" w:rsidRDefault="002D29D6" w:rsidP="002D29D6">
            <w:pPr>
              <w:rPr>
                <w:rFonts w:ascii="Times New Roman" w:hAnsi="Times New Roman" w:cs="Times New Roman"/>
                <w:sz w:val="24"/>
                <w:szCs w:val="24"/>
                <w:lang w:val="lt-LT"/>
              </w:rPr>
            </w:pPr>
          </w:p>
          <w:p w14:paraId="50311054" w14:textId="77777777" w:rsidR="002D29D6" w:rsidRPr="00BD036B" w:rsidRDefault="002D29D6" w:rsidP="002D29D6">
            <w:pPr>
              <w:rPr>
                <w:rFonts w:ascii="Times New Roman" w:hAnsi="Times New Roman" w:cs="Times New Roman"/>
                <w:sz w:val="24"/>
                <w:szCs w:val="24"/>
                <w:lang w:val="lt-LT"/>
              </w:rPr>
            </w:pPr>
          </w:p>
          <w:p w14:paraId="0F429625" w14:textId="77777777" w:rsidR="00F2760A" w:rsidRPr="00BD036B" w:rsidRDefault="00F2760A" w:rsidP="00C55DC9">
            <w:pPr>
              <w:rPr>
                <w:rFonts w:ascii="Times New Roman" w:hAnsi="Times New Roman" w:cs="Times New Roman"/>
                <w:color w:val="00B050"/>
                <w:sz w:val="24"/>
                <w:szCs w:val="24"/>
                <w:lang w:val="lt-LT"/>
              </w:rPr>
            </w:pPr>
          </w:p>
          <w:p w14:paraId="36887855" w14:textId="77777777" w:rsidR="00F2760A" w:rsidRPr="00BD036B" w:rsidRDefault="00F2760A" w:rsidP="00C55DC9">
            <w:pPr>
              <w:rPr>
                <w:rFonts w:ascii="Times New Roman" w:hAnsi="Times New Roman" w:cs="Times New Roman"/>
                <w:color w:val="00B050"/>
                <w:sz w:val="24"/>
                <w:szCs w:val="24"/>
                <w:lang w:val="lt-LT"/>
              </w:rPr>
            </w:pPr>
          </w:p>
          <w:p w14:paraId="5A451134" w14:textId="77777777" w:rsidR="00F2760A" w:rsidRPr="00BD036B" w:rsidRDefault="00F2760A" w:rsidP="00C55DC9">
            <w:pPr>
              <w:rPr>
                <w:rFonts w:ascii="Times New Roman" w:hAnsi="Times New Roman" w:cs="Times New Roman"/>
                <w:color w:val="00B050"/>
                <w:sz w:val="24"/>
                <w:szCs w:val="24"/>
                <w:lang w:val="lt-LT"/>
              </w:rPr>
            </w:pPr>
          </w:p>
          <w:p w14:paraId="6C70784A" w14:textId="0657D115" w:rsidR="002D29D6" w:rsidRPr="00BD036B" w:rsidRDefault="002D29D6" w:rsidP="00C55DC9">
            <w:pPr>
              <w:rPr>
                <w:rFonts w:ascii="Times New Roman" w:hAnsi="Times New Roman" w:cs="Times New Roman"/>
                <w:sz w:val="24"/>
                <w:szCs w:val="24"/>
                <w:lang w:val="lt-LT"/>
              </w:rPr>
            </w:pPr>
          </w:p>
        </w:tc>
      </w:tr>
      <w:tr w:rsidR="00965249" w:rsidRPr="00BD036B" w14:paraId="3BC2F2CA" w14:textId="77777777" w:rsidTr="00123008">
        <w:tc>
          <w:tcPr>
            <w:tcW w:w="2617" w:type="dxa"/>
            <w:gridSpan w:val="2"/>
          </w:tcPr>
          <w:p w14:paraId="6415B1E7" w14:textId="0DA8D65D" w:rsidR="00965249" w:rsidRPr="00BD036B" w:rsidRDefault="00965249"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lastRenderedPageBreak/>
              <w:t>9.</w:t>
            </w:r>
            <w:r w:rsidR="00CE3306" w:rsidRPr="00BD036B">
              <w:rPr>
                <w:rFonts w:ascii="Times New Roman" w:eastAsia="Arial Unicode MS" w:hAnsi="Times New Roman" w:cs="Times New Roman"/>
                <w:b/>
                <w:bCs/>
                <w:color w:val="000000"/>
                <w:sz w:val="24"/>
                <w:szCs w:val="24"/>
                <w:bdr w:val="nil"/>
                <w:lang w:val="lt-LT" w:eastAsia="lt-LT"/>
              </w:rPr>
              <w:t>5</w:t>
            </w:r>
            <w:r w:rsidRPr="00BD036B">
              <w:rPr>
                <w:rFonts w:ascii="Times New Roman" w:eastAsia="Arial Unicode MS" w:hAnsi="Times New Roman" w:cs="Times New Roman"/>
                <w:b/>
                <w:bCs/>
                <w:color w:val="000000"/>
                <w:sz w:val="24"/>
                <w:szCs w:val="24"/>
                <w:bdr w:val="nil"/>
                <w:lang w:val="lt-LT" w:eastAsia="lt-LT"/>
              </w:rPr>
              <w:t>. Tarptautinių sankcijų įgyvendinimas (Tarybos reglamento (ES) 2022/576 5 k straipsnis)</w:t>
            </w:r>
          </w:p>
        </w:tc>
        <w:tc>
          <w:tcPr>
            <w:tcW w:w="5044" w:type="dxa"/>
            <w:gridSpan w:val="3"/>
          </w:tcPr>
          <w:p w14:paraId="2F56E74D" w14:textId="357BA939" w:rsidR="00965249" w:rsidRPr="00BD036B" w:rsidRDefault="00965249" w:rsidP="00F413B6">
            <w:pPr>
              <w:spacing w:line="276" w:lineRule="auto"/>
              <w:jc w:val="both"/>
              <w:rPr>
                <w:rFonts w:ascii="Times New Roman" w:eastAsia="Arial Unicode MS" w:hAnsi="Times New Roman" w:cs="Times New Roman"/>
                <w:color w:val="000000"/>
                <w:sz w:val="24"/>
                <w:szCs w:val="24"/>
                <w:bdr w:val="nil"/>
                <w:lang w:val="lt-LT" w:eastAsia="lt-LT"/>
              </w:rPr>
            </w:pPr>
            <w:r w:rsidRPr="00BD036B">
              <w:rPr>
                <w:rFonts w:ascii="Times New Roman" w:eastAsia="Arial Unicode MS" w:hAnsi="Times New Roman" w:cs="Times New Roman"/>
                <w:color w:val="000000"/>
                <w:sz w:val="24"/>
                <w:szCs w:val="24"/>
                <w:bdr w:val="nil"/>
                <w:lang w:val="lt-LT" w:eastAsia="lt-LT"/>
              </w:rPr>
              <w:t xml:space="preserve">Sutartis nutraukiama, jeigu paaiškėja, kad </w:t>
            </w:r>
            <w:r w:rsidR="008A3A60">
              <w:rPr>
                <w:rFonts w:ascii="Times New Roman" w:eastAsia="Arial Unicode MS" w:hAnsi="Times New Roman" w:cs="Times New Roman"/>
                <w:color w:val="000000"/>
                <w:sz w:val="24"/>
                <w:szCs w:val="24"/>
                <w:bdr w:val="nil"/>
                <w:lang w:val="lt-LT" w:eastAsia="lt-LT"/>
              </w:rPr>
              <w:t>T</w:t>
            </w:r>
            <w:r w:rsidRPr="00BD036B">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37" w:type="dxa"/>
          </w:tcPr>
          <w:p w14:paraId="33F43C88" w14:textId="77777777" w:rsidR="00965249" w:rsidRPr="00BD036B" w:rsidRDefault="00965249" w:rsidP="002D29D6">
            <w:pPr>
              <w:rPr>
                <w:rFonts w:ascii="Times New Roman" w:hAnsi="Times New Roman" w:cs="Times New Roman"/>
                <w:sz w:val="24"/>
                <w:szCs w:val="24"/>
                <w:lang w:val="lt-LT"/>
              </w:rPr>
            </w:pPr>
          </w:p>
        </w:tc>
      </w:tr>
      <w:tr w:rsidR="008775E4" w:rsidRPr="00BD036B" w14:paraId="1FFD21E3" w14:textId="77777777" w:rsidTr="008B0270">
        <w:tc>
          <w:tcPr>
            <w:tcW w:w="9498" w:type="dxa"/>
            <w:gridSpan w:val="6"/>
          </w:tcPr>
          <w:p w14:paraId="595EAC19" w14:textId="5B8F4084" w:rsidR="008775E4" w:rsidRPr="00BD036B" w:rsidRDefault="008775E4" w:rsidP="008775E4">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BD036B">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BD036B" w14:paraId="3F8EE235" w14:textId="77777777" w:rsidTr="00123008">
        <w:tc>
          <w:tcPr>
            <w:tcW w:w="2617" w:type="dxa"/>
            <w:gridSpan w:val="2"/>
          </w:tcPr>
          <w:p w14:paraId="4D09BD08" w14:textId="27263EA9" w:rsidR="008775E4" w:rsidRPr="00BD036B" w:rsidRDefault="008775E4" w:rsidP="008775E4">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7" w:name="_Hlk77783080"/>
            <w:r w:rsidRPr="00BD036B">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044" w:type="dxa"/>
            <w:gridSpan w:val="3"/>
          </w:tcPr>
          <w:p w14:paraId="09A5C542" w14:textId="785E0339" w:rsidR="008775E4" w:rsidRPr="00D77899" w:rsidRDefault="008A3A60" w:rsidP="00123008">
            <w:pPr>
              <w:rPr>
                <w:rFonts w:ascii="Times New Roman" w:hAnsi="Times New Roman" w:cs="Times New Roman"/>
                <w:sz w:val="24"/>
                <w:szCs w:val="24"/>
                <w:lang w:val="lt-LT"/>
              </w:rPr>
            </w:pPr>
            <w:r w:rsidRPr="00D77899">
              <w:rPr>
                <w:rFonts w:ascii="Times New Roman" w:eastAsia="Calibri" w:hAnsi="Times New Roman" w:cs="Times New Roman"/>
                <w:sz w:val="24"/>
                <w:szCs w:val="24"/>
                <w:lang w:val="lt-LT"/>
              </w:rPr>
              <w:t xml:space="preserve">Sutarties vykdymui pasitelkiami subtiekėjai, kurių kvalifikacija remiasi Tiekėjas, Sutarties sudarymo metu žinomi subtiekėjai, kurių pajėgumais Tiekėjas nesiremia, specialistai yra nurodyti Specialiųjų sutarties sąlygų priede Nr. 4  </w:t>
            </w:r>
          </w:p>
        </w:tc>
        <w:tc>
          <w:tcPr>
            <w:tcW w:w="1837" w:type="dxa"/>
          </w:tcPr>
          <w:p w14:paraId="378D374A" w14:textId="2FB2DB40" w:rsidR="008775E4" w:rsidRPr="00BD036B" w:rsidRDefault="008775E4" w:rsidP="008775E4">
            <w:pPr>
              <w:spacing w:line="276" w:lineRule="auto"/>
              <w:jc w:val="both"/>
              <w:rPr>
                <w:rFonts w:ascii="Times New Roman" w:hAnsi="Times New Roman" w:cs="Times New Roman"/>
                <w:sz w:val="24"/>
                <w:szCs w:val="24"/>
                <w:lang w:val="lt-LT"/>
              </w:rPr>
            </w:pPr>
            <w:r w:rsidRPr="00BD036B">
              <w:rPr>
                <w:rFonts w:ascii="Times New Roman" w:hAnsi="Times New Roman" w:cs="Times New Roman"/>
                <w:sz w:val="24"/>
                <w:szCs w:val="24"/>
                <w:lang w:val="lt-LT"/>
              </w:rPr>
              <w:t>14 skyrius</w:t>
            </w:r>
          </w:p>
        </w:tc>
      </w:tr>
      <w:tr w:rsidR="008239DB" w:rsidRPr="00BD036B" w14:paraId="7F03EE7D" w14:textId="77777777" w:rsidTr="00144E07">
        <w:tc>
          <w:tcPr>
            <w:tcW w:w="9498" w:type="dxa"/>
            <w:gridSpan w:val="6"/>
          </w:tcPr>
          <w:p w14:paraId="19F249BF" w14:textId="46FEF862" w:rsidR="008239DB" w:rsidRPr="00BD036B" w:rsidRDefault="008239DB" w:rsidP="00144E07">
            <w:pPr>
              <w:spacing w:after="0" w:line="240" w:lineRule="auto"/>
              <w:jc w:val="center"/>
              <w:rPr>
                <w:rFonts w:ascii="Times New Roman" w:hAnsi="Times New Roman" w:cs="Times New Roman"/>
                <w:sz w:val="24"/>
                <w:szCs w:val="24"/>
                <w:lang w:val="lt-LT"/>
              </w:rPr>
            </w:pPr>
            <w:r w:rsidRPr="00BD036B">
              <w:rPr>
                <w:rFonts w:ascii="Times New Roman" w:hAnsi="Times New Roman" w:cs="Times New Roman"/>
                <w:b/>
                <w:bCs/>
                <w:sz w:val="24"/>
                <w:szCs w:val="24"/>
                <w:lang w:val="lt-LT"/>
              </w:rPr>
              <w:t>11. APLI</w:t>
            </w:r>
            <w:r w:rsidR="00AF2A95" w:rsidRPr="00BD036B">
              <w:rPr>
                <w:rFonts w:ascii="Times New Roman" w:hAnsi="Times New Roman" w:cs="Times New Roman"/>
                <w:b/>
                <w:bCs/>
                <w:sz w:val="24"/>
                <w:szCs w:val="24"/>
                <w:lang w:val="lt-LT"/>
              </w:rPr>
              <w:t>N</w:t>
            </w:r>
            <w:r w:rsidRPr="00BD036B">
              <w:rPr>
                <w:rFonts w:ascii="Times New Roman" w:hAnsi="Times New Roman" w:cs="Times New Roman"/>
                <w:b/>
                <w:bCs/>
                <w:sz w:val="24"/>
                <w:szCs w:val="24"/>
                <w:lang w:val="lt-LT"/>
              </w:rPr>
              <w:t xml:space="preserve">KOSAUGINIAI IR SOCIALINIAI KRITERIJAI </w:t>
            </w:r>
            <w:r w:rsidRPr="00BD036B">
              <w:rPr>
                <w:rFonts w:ascii="Times New Roman" w:hAnsi="Times New Roman" w:cs="Times New Roman"/>
                <w:noProof/>
                <w:sz w:val="24"/>
                <w:szCs w:val="24"/>
                <w:lang w:val="lt-LT"/>
              </w:rPr>
              <w:t>(taikoma, jeigu aplinkosauginiai ir (arba) socialiniai kriterijai nustatomi kaip Sutarties vykdymo sąlygos)</w:t>
            </w:r>
          </w:p>
        </w:tc>
      </w:tr>
      <w:tr w:rsidR="008239DB" w:rsidRPr="00BD036B" w14:paraId="522F868F" w14:textId="77777777" w:rsidTr="00123008">
        <w:tc>
          <w:tcPr>
            <w:tcW w:w="2552" w:type="dxa"/>
          </w:tcPr>
          <w:p w14:paraId="54E123E6" w14:textId="77777777" w:rsidR="008239DB" w:rsidRPr="00BD036B" w:rsidRDefault="008239DB" w:rsidP="00144E0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2" w:type="dxa"/>
            <w:gridSpan w:val="3"/>
          </w:tcPr>
          <w:p w14:paraId="5C2B1D5F" w14:textId="77777777" w:rsidR="008239DB" w:rsidRPr="00BD036B" w:rsidRDefault="008239DB" w:rsidP="00144E07">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D036B">
              <w:rPr>
                <w:rFonts w:ascii="Times New Roman" w:eastAsia="Arial Unicode MS" w:hAnsi="Times New Roman" w:cs="Times New Roman"/>
                <w:color w:val="000000" w:themeColor="text1"/>
                <w:sz w:val="24"/>
                <w:szCs w:val="24"/>
                <w:lang w:val="lt-LT"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BD036B">
              <w:rPr>
                <w:rFonts w:ascii="Times New Roman" w:eastAsia="Arial Unicode MS" w:hAnsi="Times New Roman" w:cs="Times New Roman"/>
                <w:sz w:val="24"/>
                <w:szCs w:val="24"/>
                <w:lang w:val="lt-LT" w:eastAsia="lt-LT"/>
              </w:rPr>
              <w:t xml:space="preserve">4.4.3 </w:t>
            </w:r>
            <w:r w:rsidRPr="00BD036B">
              <w:rPr>
                <w:rFonts w:ascii="Times New Roman" w:eastAsia="Arial Unicode MS" w:hAnsi="Times New Roman" w:cs="Times New Roman"/>
                <w:color w:val="000000" w:themeColor="text1"/>
                <w:sz w:val="24"/>
                <w:szCs w:val="24"/>
                <w:lang w:val="lt-LT" w:eastAsia="lt-LT"/>
              </w:rPr>
              <w:t>papunkčiu.</w:t>
            </w:r>
          </w:p>
        </w:tc>
        <w:tc>
          <w:tcPr>
            <w:tcW w:w="1844" w:type="dxa"/>
            <w:gridSpan w:val="2"/>
          </w:tcPr>
          <w:p w14:paraId="7D12B826" w14:textId="77777777" w:rsidR="008239DB" w:rsidRPr="00BD036B" w:rsidRDefault="008239DB" w:rsidP="00144E07">
            <w:pPr>
              <w:spacing w:after="0" w:line="240" w:lineRule="auto"/>
              <w:jc w:val="both"/>
              <w:rPr>
                <w:rFonts w:ascii="Times New Roman" w:hAnsi="Times New Roman" w:cs="Times New Roman"/>
                <w:sz w:val="24"/>
                <w:szCs w:val="24"/>
                <w:lang w:val="lt-LT"/>
              </w:rPr>
            </w:pPr>
          </w:p>
        </w:tc>
      </w:tr>
      <w:tr w:rsidR="008239DB" w:rsidRPr="00BD036B" w14:paraId="1D506590" w14:textId="77777777" w:rsidTr="00123008">
        <w:tc>
          <w:tcPr>
            <w:tcW w:w="2552" w:type="dxa"/>
          </w:tcPr>
          <w:p w14:paraId="044A066D" w14:textId="77777777" w:rsidR="008239DB" w:rsidRPr="00BD036B" w:rsidRDefault="008239DB" w:rsidP="00144E0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11.2. Aplinkosauginiai reikalavimai paslaugai ir/ar jos teikimui</w:t>
            </w:r>
          </w:p>
        </w:tc>
        <w:tc>
          <w:tcPr>
            <w:tcW w:w="5102" w:type="dxa"/>
            <w:gridSpan w:val="3"/>
          </w:tcPr>
          <w:p w14:paraId="26E53B59" w14:textId="77777777" w:rsidR="008239DB" w:rsidRPr="00BD036B" w:rsidRDefault="008239DB" w:rsidP="00144E07">
            <w:pPr>
              <w:spacing w:after="0" w:line="240" w:lineRule="auto"/>
              <w:rPr>
                <w:rFonts w:ascii="Times New Roman" w:hAnsi="Times New Roman" w:cs="Times New Roman"/>
                <w:sz w:val="24"/>
                <w:szCs w:val="24"/>
                <w:lang w:val="lt-LT"/>
              </w:rPr>
            </w:pPr>
            <w:r w:rsidRPr="00BD036B">
              <w:rPr>
                <w:rFonts w:ascii="Times New Roman" w:eastAsia="Arial Unicode MS" w:hAnsi="Times New Roman" w:cs="Times New Roman"/>
                <w:sz w:val="24"/>
                <w:szCs w:val="24"/>
                <w:lang w:val="lt-LT" w:eastAsia="lt-LT"/>
              </w:rPr>
              <w:t>Netaikoma.</w:t>
            </w:r>
          </w:p>
        </w:tc>
        <w:tc>
          <w:tcPr>
            <w:tcW w:w="1844" w:type="dxa"/>
            <w:gridSpan w:val="2"/>
          </w:tcPr>
          <w:p w14:paraId="43227E34" w14:textId="77777777" w:rsidR="008239DB" w:rsidRPr="00BD036B" w:rsidRDefault="008239DB" w:rsidP="00144E07">
            <w:pPr>
              <w:spacing w:after="0" w:line="240" w:lineRule="auto"/>
              <w:jc w:val="both"/>
              <w:rPr>
                <w:rFonts w:ascii="Times New Roman" w:hAnsi="Times New Roman" w:cs="Times New Roman"/>
                <w:sz w:val="24"/>
                <w:szCs w:val="24"/>
                <w:lang w:val="lt-LT"/>
              </w:rPr>
            </w:pPr>
          </w:p>
        </w:tc>
      </w:tr>
      <w:tr w:rsidR="008239DB" w:rsidRPr="00BD036B" w14:paraId="5D72A1E7" w14:textId="77777777" w:rsidTr="00123008">
        <w:tc>
          <w:tcPr>
            <w:tcW w:w="2552" w:type="dxa"/>
          </w:tcPr>
          <w:p w14:paraId="30550288" w14:textId="77777777" w:rsidR="008239DB" w:rsidRPr="00BD036B" w:rsidRDefault="008239DB" w:rsidP="00144E0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11.3. Socialiniai kriterijai</w:t>
            </w:r>
          </w:p>
        </w:tc>
        <w:tc>
          <w:tcPr>
            <w:tcW w:w="5102" w:type="dxa"/>
            <w:gridSpan w:val="3"/>
          </w:tcPr>
          <w:p w14:paraId="484EDE3E" w14:textId="77777777" w:rsidR="008239DB" w:rsidRPr="00BD036B" w:rsidRDefault="008239DB" w:rsidP="00144E07">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BD036B">
              <w:rPr>
                <w:rFonts w:ascii="Times New Roman" w:eastAsia="Arial Unicode MS" w:hAnsi="Times New Roman" w:cs="Times New Roman"/>
                <w:color w:val="000000" w:themeColor="text1"/>
                <w:sz w:val="24"/>
                <w:szCs w:val="24"/>
                <w:lang w:val="lt-LT" w:eastAsia="lt-LT"/>
              </w:rPr>
              <w:t>Netaikoma</w:t>
            </w:r>
          </w:p>
        </w:tc>
        <w:tc>
          <w:tcPr>
            <w:tcW w:w="1844" w:type="dxa"/>
            <w:gridSpan w:val="2"/>
          </w:tcPr>
          <w:p w14:paraId="14B0CB44" w14:textId="77777777" w:rsidR="008239DB" w:rsidRPr="00BD036B" w:rsidRDefault="008239DB" w:rsidP="00144E07">
            <w:pPr>
              <w:spacing w:after="0" w:line="240" w:lineRule="auto"/>
              <w:jc w:val="both"/>
              <w:rPr>
                <w:rFonts w:ascii="Times New Roman" w:hAnsi="Times New Roman" w:cs="Times New Roman"/>
                <w:sz w:val="24"/>
                <w:szCs w:val="24"/>
                <w:lang w:val="lt-LT"/>
              </w:rPr>
            </w:pPr>
          </w:p>
        </w:tc>
      </w:tr>
      <w:tr w:rsidR="008239DB" w:rsidRPr="00BD036B" w14:paraId="27BF080E" w14:textId="77777777" w:rsidTr="00144E07">
        <w:tc>
          <w:tcPr>
            <w:tcW w:w="9498" w:type="dxa"/>
            <w:gridSpan w:val="6"/>
          </w:tcPr>
          <w:p w14:paraId="11BA0F96" w14:textId="77777777" w:rsidR="008239DB" w:rsidRPr="00BD036B" w:rsidRDefault="008239DB" w:rsidP="00144E07">
            <w:pPr>
              <w:spacing w:after="0" w:line="240" w:lineRule="auto"/>
              <w:jc w:val="center"/>
              <w:rPr>
                <w:rFonts w:ascii="Times New Roman" w:eastAsia="Times New Roman" w:hAnsi="Times New Roman" w:cs="Times New Roman"/>
                <w:b/>
                <w:bCs/>
                <w:kern w:val="2"/>
                <w:sz w:val="24"/>
                <w:szCs w:val="24"/>
                <w:lang w:val="lt-LT"/>
              </w:rPr>
            </w:pPr>
            <w:r w:rsidRPr="00BD036B">
              <w:rPr>
                <w:rFonts w:ascii="Times New Roman" w:eastAsia="Times New Roman" w:hAnsi="Times New Roman" w:cs="Times New Roman"/>
                <w:b/>
                <w:bCs/>
                <w:kern w:val="2"/>
                <w:sz w:val="24"/>
                <w:szCs w:val="24"/>
                <w:lang w:val="lt-LT"/>
              </w:rPr>
              <w:t>12. BENDRŲJŲ SĄLYGŲ PAKEITIMAI IR PAPILDYMAI</w:t>
            </w:r>
          </w:p>
          <w:p w14:paraId="29F499DA" w14:textId="77777777" w:rsidR="008239DB" w:rsidRPr="00BD036B" w:rsidRDefault="008239DB" w:rsidP="00144E07">
            <w:pPr>
              <w:spacing w:after="0" w:line="240" w:lineRule="auto"/>
              <w:jc w:val="center"/>
              <w:rPr>
                <w:rFonts w:ascii="Times New Roman" w:hAnsi="Times New Roman" w:cs="Times New Roman"/>
                <w:sz w:val="24"/>
                <w:szCs w:val="24"/>
                <w:lang w:val="lt-LT"/>
              </w:rPr>
            </w:pPr>
            <w:r w:rsidRPr="00BD036B">
              <w:rPr>
                <w:rFonts w:ascii="Times New Roman" w:eastAsia="Times New Roman" w:hAnsi="Times New Roman" w:cs="Times New Roman"/>
                <w:kern w:val="2"/>
                <w:sz w:val="24"/>
                <w:szCs w:val="24"/>
                <w:lang w:val="lt-LT"/>
              </w:rPr>
              <w:t>(jeigu būtina dėl konkretaus Sutarties dalyko specifikos)</w:t>
            </w:r>
          </w:p>
        </w:tc>
      </w:tr>
      <w:tr w:rsidR="008239DB" w:rsidRPr="00BD036B" w14:paraId="783B4C9A" w14:textId="77777777" w:rsidTr="00123008">
        <w:tc>
          <w:tcPr>
            <w:tcW w:w="2552" w:type="dxa"/>
          </w:tcPr>
          <w:p w14:paraId="66A4BBFA" w14:textId="77777777" w:rsidR="008239DB" w:rsidRPr="00BD036B" w:rsidRDefault="008239DB" w:rsidP="00144E07">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12.1.</w:t>
            </w:r>
          </w:p>
        </w:tc>
        <w:tc>
          <w:tcPr>
            <w:tcW w:w="5102" w:type="dxa"/>
            <w:gridSpan w:val="3"/>
          </w:tcPr>
          <w:p w14:paraId="5DA8467C" w14:textId="0B3CD993" w:rsidR="008239DB" w:rsidRPr="00BD036B" w:rsidRDefault="008239DB" w:rsidP="00144E07">
            <w:pPr>
              <w:tabs>
                <w:tab w:val="left" w:pos="810"/>
              </w:tabs>
              <w:spacing w:after="0" w:line="240" w:lineRule="auto"/>
              <w:jc w:val="both"/>
              <w:rPr>
                <w:rFonts w:ascii="Times New Roman" w:eastAsia="Arial Unicode MS" w:hAnsi="Times New Roman" w:cs="Times New Roman"/>
                <w:sz w:val="24"/>
                <w:szCs w:val="24"/>
                <w:lang w:val="lt-LT" w:eastAsia="lt-LT"/>
              </w:rPr>
            </w:pPr>
            <w:r w:rsidRPr="00BD036B">
              <w:rPr>
                <w:rFonts w:ascii="Times New Roman" w:eastAsia="Arial Unicode MS" w:hAnsi="Times New Roman" w:cs="Times New Roman"/>
                <w:sz w:val="24"/>
                <w:szCs w:val="24"/>
                <w:lang w:val="lt-LT" w:eastAsia="lt-LT"/>
              </w:rPr>
              <w:t>Šalys susitaria pakeisti nurodytą Bendrųjų sutarties sąlygų punktą ir išdėstyti jį nauja redakcija:</w:t>
            </w:r>
          </w:p>
          <w:p w14:paraId="1BA4F1CB" w14:textId="77777777" w:rsidR="008239DB" w:rsidRPr="00BD036B" w:rsidRDefault="008239DB" w:rsidP="00144E07">
            <w:pPr>
              <w:tabs>
                <w:tab w:val="left" w:pos="810"/>
              </w:tabs>
              <w:spacing w:after="0" w:line="240" w:lineRule="auto"/>
              <w:jc w:val="both"/>
              <w:rPr>
                <w:rFonts w:ascii="Times New Roman" w:eastAsia="Arial Unicode MS" w:hAnsi="Times New Roman" w:cs="Times New Roman"/>
                <w:sz w:val="24"/>
                <w:szCs w:val="24"/>
                <w:lang w:val="lt-LT" w:eastAsia="lt-LT"/>
              </w:rPr>
            </w:pPr>
          </w:p>
          <w:p w14:paraId="21DCBE0F" w14:textId="38739546" w:rsidR="008239DB" w:rsidRPr="00BD036B" w:rsidRDefault="00737FE0" w:rsidP="00144E07">
            <w:pPr>
              <w:tabs>
                <w:tab w:val="left" w:pos="810"/>
              </w:tabs>
              <w:spacing w:after="0" w:line="240" w:lineRule="auto"/>
              <w:jc w:val="both"/>
              <w:rPr>
                <w:rFonts w:ascii="Times New Roman" w:hAnsi="Times New Roman" w:cs="Times New Roman"/>
                <w:sz w:val="24"/>
                <w:szCs w:val="24"/>
                <w:lang w:val="lt-LT"/>
              </w:rPr>
            </w:pPr>
            <w:r w:rsidRPr="00BD036B">
              <w:rPr>
                <w:rStyle w:val="ui-provider"/>
                <w:rFonts w:ascii="Times New Roman" w:hAnsi="Times New Roman" w:cs="Times New Roman"/>
                <w:sz w:val="24"/>
                <w:szCs w:val="24"/>
                <w:lang w:val="lt-LT"/>
              </w:rPr>
              <w:t xml:space="preserve">8.3. Tiekėjas, įvykdęs Sutartyje numatytus įsipareigojimus, turi kreiptis į Užsakovą dėl </w:t>
            </w:r>
            <w:r w:rsidRPr="00BD036B">
              <w:rPr>
                <w:rStyle w:val="ui-provider"/>
                <w:rFonts w:ascii="Times New Roman" w:hAnsi="Times New Roman" w:cs="Times New Roman"/>
                <w:sz w:val="24"/>
                <w:szCs w:val="24"/>
                <w:lang w:val="lt-LT"/>
              </w:rPr>
              <w:lastRenderedPageBreak/>
              <w:t>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 Abiem Sutarties Šalims pasirašius Paslaugų perdavimo–priėmimo aktą, Tiekėjas įsipareigoja ne vėliau kaip per 2 (dvi) darbo dienas Sutartyje nustatyta tvarka pateikti Sąskaitą, jei Sąskaita pagal Bendrųjų sutarties sąlygų 8.2 punktą neprilyginama Paslaugų perdavimo–priėmimo aktui.</w:t>
            </w:r>
          </w:p>
        </w:tc>
        <w:tc>
          <w:tcPr>
            <w:tcW w:w="1844" w:type="dxa"/>
            <w:gridSpan w:val="2"/>
          </w:tcPr>
          <w:p w14:paraId="2C73F99A" w14:textId="77777777" w:rsidR="008239DB" w:rsidRPr="00BD036B" w:rsidRDefault="008239DB" w:rsidP="00144E07">
            <w:pPr>
              <w:spacing w:after="0" w:line="240" w:lineRule="auto"/>
              <w:jc w:val="both"/>
              <w:rPr>
                <w:rFonts w:ascii="Times New Roman" w:hAnsi="Times New Roman" w:cs="Times New Roman"/>
                <w:sz w:val="24"/>
                <w:szCs w:val="24"/>
                <w:lang w:val="lt-LT"/>
              </w:rPr>
            </w:pPr>
          </w:p>
        </w:tc>
      </w:tr>
      <w:tr w:rsidR="008239DB" w:rsidRPr="00BD036B" w14:paraId="694A383F" w14:textId="77777777" w:rsidTr="00123008">
        <w:tc>
          <w:tcPr>
            <w:tcW w:w="2552" w:type="dxa"/>
          </w:tcPr>
          <w:p w14:paraId="7EBC794B" w14:textId="6077F58F" w:rsidR="008239DB" w:rsidRPr="00BD036B" w:rsidRDefault="008239DB" w:rsidP="00144E07">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BD036B">
              <w:rPr>
                <w:rFonts w:ascii="Times New Roman" w:eastAsia="Arial Unicode MS" w:hAnsi="Times New Roman" w:cs="Times New Roman"/>
                <w:b/>
                <w:bCs/>
                <w:color w:val="000000"/>
                <w:sz w:val="24"/>
                <w:szCs w:val="24"/>
                <w:bdr w:val="nil"/>
                <w:lang w:val="lt-LT" w:eastAsia="lt-LT"/>
              </w:rPr>
              <w:t>12.</w:t>
            </w:r>
            <w:r w:rsidR="00966D96" w:rsidRPr="00BD036B">
              <w:rPr>
                <w:rFonts w:ascii="Times New Roman" w:eastAsia="Arial Unicode MS" w:hAnsi="Times New Roman" w:cs="Times New Roman"/>
                <w:b/>
                <w:bCs/>
                <w:color w:val="000000"/>
                <w:sz w:val="24"/>
                <w:szCs w:val="24"/>
                <w:bdr w:val="nil"/>
                <w:lang w:val="lt-LT" w:eastAsia="lt-LT"/>
              </w:rPr>
              <w:t>2</w:t>
            </w:r>
            <w:r w:rsidRPr="00BD036B">
              <w:rPr>
                <w:rFonts w:ascii="Times New Roman" w:eastAsia="Arial Unicode MS" w:hAnsi="Times New Roman" w:cs="Times New Roman"/>
                <w:b/>
                <w:bCs/>
                <w:color w:val="000000"/>
                <w:sz w:val="24"/>
                <w:szCs w:val="24"/>
                <w:bdr w:val="nil"/>
                <w:lang w:val="lt-LT" w:eastAsia="lt-LT"/>
              </w:rPr>
              <w:t>.</w:t>
            </w:r>
          </w:p>
        </w:tc>
        <w:tc>
          <w:tcPr>
            <w:tcW w:w="5102" w:type="dxa"/>
            <w:gridSpan w:val="3"/>
          </w:tcPr>
          <w:p w14:paraId="1F861F1F" w14:textId="77777777" w:rsidR="008239DB" w:rsidRPr="00BD036B" w:rsidRDefault="008239DB" w:rsidP="00144E07">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BD036B">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4" w:type="dxa"/>
            <w:gridSpan w:val="2"/>
          </w:tcPr>
          <w:p w14:paraId="776498E3" w14:textId="77777777" w:rsidR="008239DB" w:rsidRPr="00BD036B" w:rsidRDefault="008239DB" w:rsidP="00144E07">
            <w:pPr>
              <w:spacing w:after="0" w:line="240" w:lineRule="auto"/>
              <w:jc w:val="both"/>
              <w:rPr>
                <w:rFonts w:ascii="Times New Roman" w:hAnsi="Times New Roman" w:cs="Times New Roman"/>
                <w:sz w:val="24"/>
                <w:szCs w:val="24"/>
                <w:lang w:val="lt-LT"/>
              </w:rPr>
            </w:pPr>
          </w:p>
        </w:tc>
      </w:tr>
      <w:bookmarkEnd w:id="7"/>
      <w:tr w:rsidR="008775E4" w:rsidRPr="00BD036B" w14:paraId="37C3203D" w14:textId="77777777" w:rsidTr="008B0270">
        <w:tc>
          <w:tcPr>
            <w:tcW w:w="9498" w:type="dxa"/>
            <w:gridSpan w:val="6"/>
          </w:tcPr>
          <w:p w14:paraId="140FA895" w14:textId="03923466" w:rsidR="008775E4" w:rsidRPr="00BD036B" w:rsidRDefault="008239DB" w:rsidP="008775E4">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lang w:val="lt-LT"/>
              </w:rPr>
            </w:pPr>
            <w:r w:rsidRPr="00BD036B">
              <w:rPr>
                <w:rFonts w:ascii="Times New Roman" w:eastAsia="Times New Roman" w:hAnsi="Times New Roman" w:cs="Times New Roman"/>
                <w:b/>
                <w:bCs/>
                <w:sz w:val="24"/>
                <w:szCs w:val="24"/>
                <w:lang w:val="lt-LT"/>
              </w:rPr>
              <w:t>13</w:t>
            </w:r>
            <w:r w:rsidR="008775E4" w:rsidRPr="00BD036B">
              <w:rPr>
                <w:rFonts w:ascii="Times New Roman" w:eastAsia="Times New Roman" w:hAnsi="Times New Roman" w:cs="Times New Roman"/>
                <w:b/>
                <w:bCs/>
                <w:sz w:val="24"/>
                <w:szCs w:val="24"/>
                <w:lang w:val="lt-LT"/>
              </w:rPr>
              <w:t>. SPECIALIŲJŲ SUTARTIES SĄLYGŲ PRIEDAI</w:t>
            </w:r>
          </w:p>
        </w:tc>
      </w:tr>
      <w:tr w:rsidR="008775E4" w:rsidRPr="00BD036B" w14:paraId="4E1C2EA4" w14:textId="77777777" w:rsidTr="008B0270">
        <w:trPr>
          <w:trHeight w:val="834"/>
        </w:trPr>
        <w:tc>
          <w:tcPr>
            <w:tcW w:w="9498" w:type="dxa"/>
            <w:gridSpan w:val="6"/>
          </w:tcPr>
          <w:p w14:paraId="26677696" w14:textId="2766A19F" w:rsidR="000249C5" w:rsidRPr="00BD036B" w:rsidRDefault="008239DB" w:rsidP="000249C5">
            <w:pPr>
              <w:pStyle w:val="ListParagraph"/>
              <w:shd w:val="clear" w:color="auto" w:fill="FFFFFF"/>
              <w:spacing w:line="276" w:lineRule="auto"/>
              <w:ind w:left="604"/>
              <w:jc w:val="both"/>
              <w:rPr>
                <w:rFonts w:eastAsia="Calibri"/>
              </w:rPr>
            </w:pPr>
            <w:r w:rsidRPr="00BD036B">
              <w:rPr>
                <w:rFonts w:eastAsia="Calibri"/>
              </w:rPr>
              <w:t>13</w:t>
            </w:r>
            <w:r w:rsidR="00884596" w:rsidRPr="00BD036B">
              <w:rPr>
                <w:rFonts w:eastAsia="Calibri"/>
              </w:rPr>
              <w:t>.</w:t>
            </w:r>
            <w:r w:rsidR="000249C5" w:rsidRPr="00BD036B">
              <w:rPr>
                <w:rFonts w:eastAsia="Calibri"/>
              </w:rPr>
              <w:t xml:space="preserve">1. </w:t>
            </w:r>
            <w:r w:rsidR="00884596" w:rsidRPr="00BD036B">
              <w:rPr>
                <w:rFonts w:eastAsia="Calibri"/>
              </w:rPr>
              <w:t>P</w:t>
            </w:r>
            <w:r w:rsidR="000249C5" w:rsidRPr="00BD036B">
              <w:rPr>
                <w:rFonts w:eastAsia="Calibri"/>
              </w:rPr>
              <w:t>riedas</w:t>
            </w:r>
            <w:r w:rsidR="00884596" w:rsidRPr="00BD036B">
              <w:rPr>
                <w:rFonts w:eastAsia="Calibri"/>
              </w:rPr>
              <w:t xml:space="preserve"> Nr.</w:t>
            </w:r>
            <w:r w:rsidR="00205978" w:rsidRPr="00BD036B">
              <w:rPr>
                <w:rFonts w:eastAsia="Calibri"/>
              </w:rPr>
              <w:t xml:space="preserve"> </w:t>
            </w:r>
            <w:r w:rsidR="00884596" w:rsidRPr="00BD036B">
              <w:rPr>
                <w:rFonts w:eastAsia="Calibri"/>
              </w:rPr>
              <w:t xml:space="preserve">1 </w:t>
            </w:r>
            <w:r w:rsidR="00266F9E" w:rsidRPr="00BD036B">
              <w:rPr>
                <w:rFonts w:eastAsia="Calibri"/>
              </w:rPr>
              <w:t>–</w:t>
            </w:r>
            <w:r w:rsidR="00884596" w:rsidRPr="00BD036B">
              <w:rPr>
                <w:rFonts w:eastAsia="Calibri"/>
              </w:rPr>
              <w:t xml:space="preserve"> </w:t>
            </w:r>
            <w:r w:rsidR="000249C5" w:rsidRPr="00BD036B">
              <w:rPr>
                <w:rFonts w:eastAsia="Calibri"/>
              </w:rPr>
              <w:t>Techninė specifikacija</w:t>
            </w:r>
            <w:r w:rsidR="00205978" w:rsidRPr="00BD036B">
              <w:rPr>
                <w:rFonts w:eastAsia="Calibri"/>
              </w:rPr>
              <w:t>;</w:t>
            </w:r>
          </w:p>
          <w:p w14:paraId="37C9E7D5" w14:textId="39A229A1" w:rsidR="00884596" w:rsidRPr="00BD036B" w:rsidRDefault="008239DB" w:rsidP="000249C5">
            <w:pPr>
              <w:pStyle w:val="ListParagraph"/>
              <w:shd w:val="clear" w:color="auto" w:fill="FFFFFF"/>
              <w:spacing w:line="276" w:lineRule="auto"/>
              <w:ind w:left="604"/>
              <w:jc w:val="both"/>
              <w:rPr>
                <w:rFonts w:eastAsia="Calibri"/>
              </w:rPr>
            </w:pPr>
            <w:r w:rsidRPr="00BD036B">
              <w:rPr>
                <w:rFonts w:eastAsia="Calibri"/>
              </w:rPr>
              <w:t>13</w:t>
            </w:r>
            <w:r w:rsidR="000249C5" w:rsidRPr="00BD036B">
              <w:rPr>
                <w:rFonts w:eastAsia="Calibri"/>
              </w:rPr>
              <w:t xml:space="preserve">.2. </w:t>
            </w:r>
            <w:r w:rsidR="00884596" w:rsidRPr="00BD036B">
              <w:rPr>
                <w:rFonts w:eastAsia="Calibri"/>
              </w:rPr>
              <w:t>Priedas Nr.</w:t>
            </w:r>
            <w:r w:rsidR="00205978" w:rsidRPr="00BD036B">
              <w:rPr>
                <w:rFonts w:eastAsia="Calibri"/>
              </w:rPr>
              <w:t xml:space="preserve"> </w:t>
            </w:r>
            <w:r w:rsidR="00884596" w:rsidRPr="00BD036B">
              <w:rPr>
                <w:rFonts w:eastAsia="Calibri"/>
              </w:rPr>
              <w:t>2</w:t>
            </w:r>
            <w:r w:rsidR="000249C5" w:rsidRPr="00BD036B">
              <w:rPr>
                <w:rFonts w:eastAsia="Calibri"/>
              </w:rPr>
              <w:t xml:space="preserve"> </w:t>
            </w:r>
            <w:r w:rsidR="00205978" w:rsidRPr="00BD036B">
              <w:rPr>
                <w:rFonts w:eastAsia="Calibri"/>
              </w:rPr>
              <w:t>–</w:t>
            </w:r>
            <w:r w:rsidR="00884596" w:rsidRPr="00BD036B">
              <w:rPr>
                <w:rFonts w:eastAsia="Calibri"/>
              </w:rPr>
              <w:t xml:space="preserve"> </w:t>
            </w:r>
            <w:r w:rsidR="000249C5" w:rsidRPr="00BD036B">
              <w:rPr>
                <w:rFonts w:eastAsia="Calibri"/>
              </w:rPr>
              <w:t>Pasiūlymas</w:t>
            </w:r>
            <w:r w:rsidR="00205978" w:rsidRPr="00BD036B">
              <w:rPr>
                <w:rFonts w:eastAsia="Calibri"/>
              </w:rPr>
              <w:t>;</w:t>
            </w:r>
            <w:r w:rsidR="000249C5" w:rsidRPr="00BD036B">
              <w:rPr>
                <w:rFonts w:eastAsia="Calibri"/>
              </w:rPr>
              <w:t xml:space="preserve"> </w:t>
            </w:r>
          </w:p>
          <w:p w14:paraId="6DA2819A" w14:textId="059CFB49" w:rsidR="008775E4" w:rsidRPr="00BD036B" w:rsidRDefault="008239DB" w:rsidP="000249C5">
            <w:pPr>
              <w:pStyle w:val="ListParagraph"/>
              <w:shd w:val="clear" w:color="auto" w:fill="FFFFFF"/>
              <w:spacing w:line="276" w:lineRule="auto"/>
              <w:ind w:left="604"/>
              <w:jc w:val="both"/>
              <w:rPr>
                <w:rFonts w:eastAsia="Calibri"/>
              </w:rPr>
            </w:pPr>
            <w:r w:rsidRPr="00BD036B">
              <w:rPr>
                <w:rFonts w:eastAsia="Calibri"/>
              </w:rPr>
              <w:t>13</w:t>
            </w:r>
            <w:r w:rsidR="008775E4" w:rsidRPr="00BD036B">
              <w:rPr>
                <w:rFonts w:eastAsia="Calibri"/>
              </w:rPr>
              <w:t>.</w:t>
            </w:r>
            <w:r w:rsidR="00884596" w:rsidRPr="00BD036B">
              <w:rPr>
                <w:rFonts w:eastAsia="Calibri"/>
              </w:rPr>
              <w:t>3</w:t>
            </w:r>
            <w:r w:rsidR="008775E4" w:rsidRPr="00BD036B">
              <w:rPr>
                <w:rFonts w:eastAsia="Calibri"/>
              </w:rPr>
              <w:t xml:space="preserve">. Priedas Nr. </w:t>
            </w:r>
            <w:r w:rsidR="00D81734" w:rsidRPr="00BD036B">
              <w:rPr>
                <w:rFonts w:eastAsia="Calibri"/>
              </w:rPr>
              <w:t>3</w:t>
            </w:r>
            <w:r w:rsidR="008775E4" w:rsidRPr="00BD036B">
              <w:rPr>
                <w:rFonts w:eastAsia="Calibri"/>
              </w:rPr>
              <w:t xml:space="preserve"> – Atsakingi asmenys</w:t>
            </w:r>
            <w:r w:rsidR="00205978" w:rsidRPr="00BD036B">
              <w:rPr>
                <w:rFonts w:eastAsia="Calibri"/>
              </w:rPr>
              <w:t>;</w:t>
            </w:r>
            <w:r w:rsidR="008775E4" w:rsidRPr="00BD036B">
              <w:rPr>
                <w:rFonts w:eastAsia="Calibri"/>
              </w:rPr>
              <w:t xml:space="preserve"> </w:t>
            </w:r>
          </w:p>
          <w:p w14:paraId="169C34FA" w14:textId="0640C12F" w:rsidR="008775E4" w:rsidRPr="00BD036B" w:rsidRDefault="008239DB" w:rsidP="008775E4">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BD036B">
              <w:rPr>
                <w:rFonts w:ascii="Times New Roman" w:eastAsia="Calibri" w:hAnsi="Times New Roman" w:cs="Times New Roman"/>
                <w:sz w:val="24"/>
                <w:szCs w:val="24"/>
                <w:lang w:val="lt-LT"/>
              </w:rPr>
              <w:t>13</w:t>
            </w:r>
            <w:r w:rsidR="008775E4" w:rsidRPr="00BD036B">
              <w:rPr>
                <w:rFonts w:ascii="Times New Roman" w:eastAsia="Calibri" w:hAnsi="Times New Roman" w:cs="Times New Roman"/>
                <w:sz w:val="24"/>
                <w:szCs w:val="24"/>
                <w:lang w:val="lt-LT"/>
              </w:rPr>
              <w:t>.</w:t>
            </w:r>
            <w:r w:rsidR="00884596" w:rsidRPr="00BD036B">
              <w:rPr>
                <w:rFonts w:ascii="Times New Roman" w:eastAsia="Calibri" w:hAnsi="Times New Roman" w:cs="Times New Roman"/>
                <w:sz w:val="24"/>
                <w:szCs w:val="24"/>
                <w:lang w:val="lt-LT"/>
              </w:rPr>
              <w:t>4</w:t>
            </w:r>
            <w:r w:rsidR="008775E4" w:rsidRPr="00BD036B">
              <w:rPr>
                <w:rFonts w:ascii="Times New Roman" w:eastAsia="Calibri" w:hAnsi="Times New Roman" w:cs="Times New Roman"/>
                <w:sz w:val="24"/>
                <w:szCs w:val="24"/>
                <w:lang w:val="lt-LT"/>
              </w:rPr>
              <w:t xml:space="preserve">. Priedas Nr. </w:t>
            </w:r>
            <w:r w:rsidR="00D81734" w:rsidRPr="00BD036B">
              <w:rPr>
                <w:rFonts w:ascii="Times New Roman" w:eastAsia="Calibri" w:hAnsi="Times New Roman" w:cs="Times New Roman"/>
                <w:sz w:val="24"/>
                <w:szCs w:val="24"/>
                <w:lang w:val="lt-LT"/>
              </w:rPr>
              <w:t>4</w:t>
            </w:r>
            <w:r w:rsidR="008775E4" w:rsidRPr="00BD036B">
              <w:rPr>
                <w:rFonts w:ascii="Times New Roman" w:eastAsia="Calibri" w:hAnsi="Times New Roman" w:cs="Times New Roman"/>
                <w:sz w:val="24"/>
                <w:szCs w:val="24"/>
                <w:lang w:val="lt-LT"/>
              </w:rPr>
              <w:t xml:space="preserve"> </w:t>
            </w:r>
            <w:r w:rsidR="00C47344" w:rsidRPr="00BD036B">
              <w:rPr>
                <w:rFonts w:ascii="Times New Roman" w:eastAsia="Calibri" w:hAnsi="Times New Roman" w:cs="Times New Roman"/>
                <w:sz w:val="24"/>
                <w:szCs w:val="24"/>
                <w:lang w:val="lt-LT"/>
              </w:rPr>
              <w:t>–</w:t>
            </w:r>
            <w:r w:rsidR="008775E4" w:rsidRPr="00BD036B">
              <w:rPr>
                <w:rFonts w:ascii="Times New Roman" w:eastAsia="Calibri" w:hAnsi="Times New Roman" w:cs="Times New Roman"/>
                <w:sz w:val="24"/>
                <w:szCs w:val="24"/>
                <w:lang w:val="lt-LT"/>
              </w:rPr>
              <w:t xml:space="preserve"> S</w:t>
            </w:r>
            <w:r w:rsidR="008775E4" w:rsidRPr="00BD036B">
              <w:rPr>
                <w:rFonts w:ascii="Times New Roman" w:eastAsia="Times New Roman" w:hAnsi="Times New Roman" w:cs="Times New Roman"/>
                <w:iCs/>
                <w:sz w:val="24"/>
                <w:szCs w:val="24"/>
                <w:lang w:val="lt-LT" w:eastAsia="lt-LT"/>
              </w:rPr>
              <w:t>utarties vykdymui pasitelkiami ūkio subjektai</w:t>
            </w:r>
            <w:r w:rsidR="00CC0FFD" w:rsidRPr="00BD036B">
              <w:rPr>
                <w:rFonts w:ascii="Times New Roman" w:eastAsia="Times New Roman" w:hAnsi="Times New Roman" w:cs="Times New Roman"/>
                <w:iCs/>
                <w:sz w:val="24"/>
                <w:szCs w:val="24"/>
                <w:lang w:val="lt-LT" w:eastAsia="lt-LT"/>
              </w:rPr>
              <w:t>;</w:t>
            </w:r>
          </w:p>
          <w:p w14:paraId="6D36104C" w14:textId="32170005" w:rsidR="00E2654A" w:rsidRPr="00F23BF6" w:rsidRDefault="008239DB" w:rsidP="00F23BF6">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r w:rsidRPr="00BD036B">
              <w:rPr>
                <w:rFonts w:ascii="Times New Roman" w:eastAsia="Times New Roman" w:hAnsi="Times New Roman" w:cs="Times New Roman"/>
                <w:iCs/>
                <w:sz w:val="24"/>
                <w:szCs w:val="24"/>
                <w:lang w:val="lt-LT" w:eastAsia="lt-LT"/>
              </w:rPr>
              <w:t>13</w:t>
            </w:r>
            <w:r w:rsidR="00807FDA" w:rsidRPr="00BD036B">
              <w:rPr>
                <w:rFonts w:ascii="Times New Roman" w:eastAsia="Times New Roman" w:hAnsi="Times New Roman" w:cs="Times New Roman"/>
                <w:iCs/>
                <w:sz w:val="24"/>
                <w:szCs w:val="24"/>
                <w:lang w:val="lt-LT" w:eastAsia="lt-LT"/>
              </w:rPr>
              <w:t xml:space="preserve">.5. Priedas Nr. 5 – </w:t>
            </w:r>
            <w:r w:rsidR="00F23BF6">
              <w:rPr>
                <w:rFonts w:ascii="Times New Roman" w:eastAsia="Times New Roman" w:hAnsi="Times New Roman" w:cs="Times New Roman"/>
                <w:iCs/>
                <w:sz w:val="24"/>
                <w:szCs w:val="24"/>
                <w:lang w:val="lt-LT" w:eastAsia="lt-LT"/>
              </w:rPr>
              <w:t>S</w:t>
            </w:r>
            <w:r w:rsidR="00F23BF6" w:rsidRPr="00F23BF6">
              <w:rPr>
                <w:rFonts w:ascii="Times New Roman" w:eastAsia="Times New Roman" w:hAnsi="Times New Roman" w:cs="Times New Roman"/>
                <w:iCs/>
                <w:sz w:val="24"/>
                <w:szCs w:val="24"/>
                <w:lang w:val="lt-LT" w:eastAsia="lt-LT"/>
              </w:rPr>
              <w:t>pecialistai ir jiems suteikti ekonominio  naudingumo vertinimo balai</w:t>
            </w:r>
            <w:r w:rsidR="00CC0FFD" w:rsidRPr="00BD036B">
              <w:rPr>
                <w:rFonts w:ascii="Times New Roman" w:eastAsia="Times New Roman" w:hAnsi="Times New Roman" w:cs="Times New Roman"/>
                <w:iCs/>
                <w:sz w:val="24"/>
                <w:szCs w:val="24"/>
                <w:lang w:val="lt-LT" w:eastAsia="lt-LT"/>
              </w:rPr>
              <w:t>.</w:t>
            </w:r>
          </w:p>
        </w:tc>
      </w:tr>
      <w:tr w:rsidR="008775E4" w:rsidRPr="00BD036B" w14:paraId="02908552" w14:textId="77777777" w:rsidTr="008B0270">
        <w:tc>
          <w:tcPr>
            <w:tcW w:w="9498" w:type="dxa"/>
            <w:gridSpan w:val="6"/>
          </w:tcPr>
          <w:p w14:paraId="373B8CAC" w14:textId="26F7911C" w:rsidR="008775E4" w:rsidRPr="00BD036B" w:rsidRDefault="008775E4" w:rsidP="008775E4">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8" w:name="_Hlk81577692"/>
            <w:r w:rsidRPr="00BD036B">
              <w:rPr>
                <w:rFonts w:ascii="Times New Roman" w:eastAsia="Arial Unicode MS" w:hAnsi="Times New Roman" w:cs="Times New Roman"/>
                <w:b/>
                <w:bCs/>
                <w:spacing w:val="4"/>
                <w:sz w:val="24"/>
                <w:szCs w:val="24"/>
                <w:lang w:val="lt-LT" w:eastAsia="lt-LT"/>
              </w:rPr>
              <w:t>1</w:t>
            </w:r>
            <w:r w:rsidR="008A3A60">
              <w:rPr>
                <w:rFonts w:ascii="Times New Roman" w:eastAsia="Arial Unicode MS" w:hAnsi="Times New Roman" w:cs="Times New Roman"/>
                <w:b/>
                <w:bCs/>
                <w:spacing w:val="4"/>
                <w:sz w:val="24"/>
                <w:szCs w:val="24"/>
                <w:lang w:val="lt-LT" w:eastAsia="lt-LT"/>
              </w:rPr>
              <w:t>4</w:t>
            </w:r>
            <w:r w:rsidRPr="00BD036B">
              <w:rPr>
                <w:rFonts w:ascii="Times New Roman" w:eastAsia="Arial Unicode MS" w:hAnsi="Times New Roman" w:cs="Times New Roman"/>
                <w:b/>
                <w:bCs/>
                <w:spacing w:val="4"/>
                <w:sz w:val="24"/>
                <w:szCs w:val="24"/>
                <w:lang w:val="lt-LT" w:eastAsia="lt-LT"/>
              </w:rPr>
              <w:t>. ŠALIŲ PARAŠAI</w:t>
            </w:r>
          </w:p>
        </w:tc>
      </w:tr>
      <w:tr w:rsidR="008775E4" w:rsidRPr="00BD036B" w14:paraId="3583E9E0" w14:textId="77777777" w:rsidTr="006A4588">
        <w:tc>
          <w:tcPr>
            <w:tcW w:w="4793" w:type="dxa"/>
            <w:gridSpan w:val="3"/>
          </w:tcPr>
          <w:p w14:paraId="57A99E3D" w14:textId="77777777" w:rsidR="00F43C6F" w:rsidRPr="00F43C6F" w:rsidRDefault="00F43C6F" w:rsidP="00F43C6F">
            <w:pPr>
              <w:suppressAutoHyphens/>
              <w:spacing w:line="276" w:lineRule="auto"/>
              <w:ind w:firstLine="562"/>
              <w:jc w:val="both"/>
              <w:rPr>
                <w:rFonts w:ascii="Times New Roman" w:eastAsia="Arial Unicode MS" w:hAnsi="Times New Roman" w:cs="Times New Roman"/>
                <w:sz w:val="24"/>
                <w:szCs w:val="24"/>
                <w:bdr w:val="nil"/>
                <w:lang w:val="lt-LT"/>
              </w:rPr>
            </w:pPr>
            <w:r w:rsidRPr="00F43C6F">
              <w:rPr>
                <w:rFonts w:ascii="Times New Roman" w:eastAsia="Arial Unicode MS" w:hAnsi="Times New Roman" w:cs="Times New Roman"/>
                <w:sz w:val="24"/>
                <w:szCs w:val="24"/>
                <w:bdr w:val="nil"/>
                <w:lang w:val="lt-LT"/>
              </w:rPr>
              <w:t xml:space="preserve">Direktorius </w:t>
            </w:r>
          </w:p>
          <w:p w14:paraId="72E8752D" w14:textId="77777777" w:rsidR="00F43C6F" w:rsidRDefault="00F43C6F" w:rsidP="00F43C6F">
            <w:pPr>
              <w:suppressAutoHyphens/>
              <w:spacing w:after="0" w:line="276" w:lineRule="auto"/>
              <w:ind w:firstLine="561"/>
              <w:jc w:val="both"/>
              <w:rPr>
                <w:rFonts w:ascii="Times New Roman" w:eastAsia="Arial Unicode MS" w:hAnsi="Times New Roman" w:cs="Times New Roman"/>
                <w:sz w:val="24"/>
                <w:szCs w:val="24"/>
                <w:bdr w:val="nil"/>
                <w:lang w:val="lt-LT"/>
              </w:rPr>
            </w:pPr>
            <w:r w:rsidRPr="00F43C6F">
              <w:rPr>
                <w:rFonts w:ascii="Times New Roman" w:eastAsia="Arial Unicode MS" w:hAnsi="Times New Roman" w:cs="Times New Roman"/>
                <w:sz w:val="24"/>
                <w:szCs w:val="24"/>
                <w:bdr w:val="nil"/>
                <w:lang w:val="lt-LT"/>
              </w:rPr>
              <w:t xml:space="preserve">Tomas Misevičius </w:t>
            </w:r>
          </w:p>
          <w:p w14:paraId="405369FA" w14:textId="1AFCE4F6" w:rsidR="008775E4" w:rsidRPr="00BD036B" w:rsidRDefault="008775E4" w:rsidP="00F43C6F">
            <w:pPr>
              <w:suppressAutoHyphens/>
              <w:spacing w:after="0" w:line="276" w:lineRule="auto"/>
              <w:ind w:firstLine="561"/>
              <w:jc w:val="both"/>
              <w:rPr>
                <w:rFonts w:ascii="Times New Roman" w:eastAsia="Arial Unicode MS" w:hAnsi="Times New Roman" w:cs="Times New Roman"/>
                <w:sz w:val="24"/>
                <w:szCs w:val="24"/>
                <w:bdr w:val="nil"/>
                <w:lang w:val="lt-LT"/>
              </w:rPr>
            </w:pPr>
            <w:r w:rsidRPr="00BD036B">
              <w:rPr>
                <w:rFonts w:ascii="Times New Roman" w:eastAsia="Arial Unicode MS" w:hAnsi="Times New Roman" w:cs="Times New Roman"/>
                <w:sz w:val="24"/>
                <w:szCs w:val="24"/>
                <w:bdr w:val="nil"/>
                <w:lang w:val="lt-LT"/>
              </w:rPr>
              <w:t>______________</w:t>
            </w:r>
          </w:p>
          <w:p w14:paraId="698D9C72" w14:textId="5195695D" w:rsidR="008775E4" w:rsidRPr="00BD036B" w:rsidRDefault="008775E4" w:rsidP="008775E4">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BD036B">
              <w:rPr>
                <w:rFonts w:ascii="Times New Roman" w:eastAsia="Arial Unicode MS" w:hAnsi="Times New Roman" w:cs="Times New Roman"/>
                <w:sz w:val="24"/>
                <w:szCs w:val="24"/>
                <w:bdr w:val="nil"/>
                <w:vertAlign w:val="superscript"/>
                <w:lang w:val="lt-LT"/>
              </w:rPr>
              <w:t>(parašas)</w:t>
            </w:r>
          </w:p>
        </w:tc>
        <w:tc>
          <w:tcPr>
            <w:tcW w:w="4705" w:type="dxa"/>
            <w:gridSpan w:val="3"/>
          </w:tcPr>
          <w:p w14:paraId="4BBC1803" w14:textId="726336EE" w:rsidR="008775E4" w:rsidRPr="0090546B" w:rsidRDefault="00131250"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90546B">
              <w:rPr>
                <w:rFonts w:ascii="Times New Roman" w:eastAsia="Arial Unicode MS" w:hAnsi="Times New Roman" w:cs="Times New Roman"/>
                <w:sz w:val="24"/>
                <w:szCs w:val="24"/>
                <w:bdr w:val="nil"/>
                <w:lang w:val="lt-LT"/>
              </w:rPr>
              <w:t>Direktorius</w:t>
            </w:r>
          </w:p>
          <w:p w14:paraId="09F20370" w14:textId="53CBEE60" w:rsidR="008775E4" w:rsidRPr="0090546B" w:rsidRDefault="00131250" w:rsidP="008775E4">
            <w:pPr>
              <w:suppressAutoHyphens/>
              <w:spacing w:line="276" w:lineRule="auto"/>
              <w:ind w:firstLine="562"/>
              <w:jc w:val="both"/>
              <w:rPr>
                <w:rFonts w:ascii="Times New Roman" w:eastAsia="Arial Unicode MS" w:hAnsi="Times New Roman" w:cs="Times New Roman"/>
                <w:sz w:val="24"/>
                <w:szCs w:val="24"/>
                <w:bdr w:val="nil"/>
                <w:lang w:val="lt-LT"/>
              </w:rPr>
            </w:pPr>
            <w:r w:rsidRPr="0090546B">
              <w:rPr>
                <w:rFonts w:ascii="Times New Roman" w:eastAsia="Arial Unicode MS" w:hAnsi="Times New Roman" w:cs="Times New Roman"/>
                <w:sz w:val="24"/>
                <w:szCs w:val="24"/>
                <w:bdr w:val="nil"/>
                <w:lang w:val="lt-LT"/>
              </w:rPr>
              <w:t>Vytautas Benokraitis</w:t>
            </w:r>
          </w:p>
          <w:p w14:paraId="247A89B9" w14:textId="77777777" w:rsidR="008775E4" w:rsidRPr="0090546B" w:rsidRDefault="008775E4" w:rsidP="008775E4">
            <w:pPr>
              <w:suppressAutoHyphens/>
              <w:spacing w:after="0" w:line="276" w:lineRule="auto"/>
              <w:ind w:firstLine="561"/>
              <w:jc w:val="both"/>
              <w:rPr>
                <w:rFonts w:ascii="Times New Roman" w:eastAsia="Arial Unicode MS" w:hAnsi="Times New Roman" w:cs="Times New Roman"/>
                <w:sz w:val="24"/>
                <w:szCs w:val="24"/>
                <w:bdr w:val="nil"/>
                <w:lang w:val="lt-LT"/>
              </w:rPr>
            </w:pPr>
            <w:r w:rsidRPr="0090546B">
              <w:rPr>
                <w:rFonts w:ascii="Times New Roman" w:eastAsia="Arial Unicode MS" w:hAnsi="Times New Roman" w:cs="Times New Roman"/>
                <w:sz w:val="24"/>
                <w:szCs w:val="24"/>
                <w:bdr w:val="nil"/>
                <w:lang w:val="lt-LT"/>
              </w:rPr>
              <w:t>______________</w:t>
            </w:r>
          </w:p>
          <w:p w14:paraId="661E5A87" w14:textId="1CB1863C" w:rsidR="008775E4" w:rsidRPr="00BD036B" w:rsidRDefault="008775E4" w:rsidP="008775E4">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90546B">
              <w:rPr>
                <w:rFonts w:ascii="Times New Roman" w:eastAsia="Arial Unicode MS" w:hAnsi="Times New Roman" w:cs="Times New Roman"/>
                <w:sz w:val="24"/>
                <w:szCs w:val="24"/>
                <w:bdr w:val="nil"/>
                <w:vertAlign w:val="superscript"/>
                <w:lang w:val="lt-LT"/>
              </w:rPr>
              <w:t>(parašas)</w:t>
            </w:r>
          </w:p>
        </w:tc>
      </w:tr>
      <w:bookmarkEnd w:id="8"/>
    </w:tbl>
    <w:p w14:paraId="2AD30D3D" w14:textId="77777777" w:rsidR="00AB4F57" w:rsidRPr="00BD036B" w:rsidRDefault="00AB4F57" w:rsidP="00CD5651">
      <w:pPr>
        <w:spacing w:line="276" w:lineRule="auto"/>
        <w:rPr>
          <w:rFonts w:ascii="Times New Roman" w:hAnsi="Times New Roman" w:cs="Times New Roman"/>
          <w:sz w:val="24"/>
          <w:szCs w:val="24"/>
          <w:lang w:val="lt-LT"/>
        </w:rPr>
      </w:pPr>
    </w:p>
    <w:p w14:paraId="7573A992" w14:textId="7C060244" w:rsidR="002D5A3C" w:rsidRPr="00BD036B" w:rsidRDefault="00F15892" w:rsidP="00CD5651">
      <w:pPr>
        <w:spacing w:line="276" w:lineRule="auto"/>
        <w:rPr>
          <w:rFonts w:ascii="Times New Roman" w:eastAsia="Times New Roman" w:hAnsi="Times New Roman" w:cs="Times New Roman"/>
          <w:sz w:val="24"/>
          <w:szCs w:val="24"/>
          <w:lang w:val="lt-LT" w:eastAsia="lt-LT"/>
        </w:rPr>
      </w:pPr>
      <w:r w:rsidRPr="00BD036B">
        <w:rPr>
          <w:rFonts w:ascii="Times New Roman" w:hAnsi="Times New Roman" w:cs="Times New Roman"/>
          <w:sz w:val="24"/>
          <w:szCs w:val="24"/>
          <w:lang w:val="lt-LT"/>
        </w:rPr>
        <w:t xml:space="preserve">* </w:t>
      </w:r>
      <w:r w:rsidR="002D5A3C" w:rsidRPr="00BD036B">
        <w:rPr>
          <w:rFonts w:ascii="Times New Roman" w:hAnsi="Times New Roman" w:cs="Times New Roman"/>
          <w:sz w:val="24"/>
          <w:szCs w:val="24"/>
          <w:lang w:val="lt-LT"/>
        </w:rPr>
        <w:t xml:space="preserve">Jei šis dokumentas pasirašomas elektroniniu būdu, </w:t>
      </w:r>
      <w:r w:rsidR="002D5A3C" w:rsidRPr="00BD036B">
        <w:rPr>
          <w:rFonts w:ascii="Times New Roman" w:eastAsia="Times New Roman" w:hAnsi="Times New Roman" w:cs="Times New Roman"/>
          <w:sz w:val="24"/>
          <w:szCs w:val="24"/>
          <w:lang w:val="lt-LT" w:eastAsia="lt-LT"/>
        </w:rPr>
        <w:t>šio dokumento pasirašymo</w:t>
      </w:r>
      <w:r w:rsidR="003C586B" w:rsidRPr="00BD036B">
        <w:rPr>
          <w:rFonts w:ascii="Times New Roman" w:eastAsia="Times New Roman" w:hAnsi="Times New Roman" w:cs="Times New Roman"/>
          <w:sz w:val="24"/>
          <w:szCs w:val="24"/>
          <w:lang w:val="lt-LT" w:eastAsia="lt-LT"/>
        </w:rPr>
        <w:t xml:space="preserve"> ir</w:t>
      </w:r>
      <w:r w:rsidR="002D5A3C" w:rsidRPr="00BD036B">
        <w:rPr>
          <w:rFonts w:ascii="Times New Roman" w:eastAsia="Times New Roman" w:hAnsi="Times New Roman" w:cs="Times New Roman"/>
          <w:sz w:val="24"/>
          <w:szCs w:val="24"/>
          <w:lang w:val="lt-LT" w:eastAsia="lt-LT"/>
        </w:rPr>
        <w:t xml:space="preserve"> registracijos datos  užfiksuojam</w:t>
      </w:r>
      <w:r w:rsidR="1E057D26" w:rsidRPr="00BD036B">
        <w:rPr>
          <w:rFonts w:ascii="Times New Roman" w:eastAsia="Times New Roman" w:hAnsi="Times New Roman" w:cs="Times New Roman"/>
          <w:sz w:val="24"/>
          <w:szCs w:val="24"/>
          <w:lang w:val="lt-LT" w:eastAsia="lt-LT"/>
        </w:rPr>
        <w:t>os</w:t>
      </w:r>
      <w:r w:rsidR="002D5A3C" w:rsidRPr="00BD036B">
        <w:rPr>
          <w:rFonts w:ascii="Times New Roman" w:eastAsia="Times New Roman" w:hAnsi="Times New Roman" w:cs="Times New Roman"/>
          <w:sz w:val="24"/>
          <w:szCs w:val="24"/>
          <w:lang w:val="lt-LT" w:eastAsia="lt-LT"/>
        </w:rPr>
        <w:t xml:space="preserve"> šio dokumento metaduomenyse.</w:t>
      </w:r>
    </w:p>
    <w:sectPr w:rsidR="002D5A3C" w:rsidRPr="00BD036B" w:rsidSect="00C2583E">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70A70" w14:textId="77777777" w:rsidR="00E54980" w:rsidRDefault="00E54980" w:rsidP="0063379D">
      <w:pPr>
        <w:spacing w:after="0" w:line="240" w:lineRule="auto"/>
      </w:pPr>
      <w:r>
        <w:separator/>
      </w:r>
    </w:p>
  </w:endnote>
  <w:endnote w:type="continuationSeparator" w:id="0">
    <w:p w14:paraId="0928B168" w14:textId="77777777" w:rsidR="00E54980" w:rsidRDefault="00E54980" w:rsidP="0063379D">
      <w:pPr>
        <w:spacing w:after="0" w:line="240" w:lineRule="auto"/>
      </w:pPr>
      <w:r>
        <w:continuationSeparator/>
      </w:r>
    </w:p>
  </w:endnote>
  <w:endnote w:type="continuationNotice" w:id="1">
    <w:p w14:paraId="716BB84D" w14:textId="77777777" w:rsidR="00E54980" w:rsidRDefault="00E54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A247E1" w14:textId="77777777" w:rsidR="00E54980" w:rsidRDefault="00E54980" w:rsidP="0063379D">
      <w:pPr>
        <w:spacing w:after="0" w:line="240" w:lineRule="auto"/>
      </w:pPr>
      <w:r>
        <w:separator/>
      </w:r>
    </w:p>
  </w:footnote>
  <w:footnote w:type="continuationSeparator" w:id="0">
    <w:p w14:paraId="679B4FB5" w14:textId="77777777" w:rsidR="00E54980" w:rsidRDefault="00E54980" w:rsidP="0063379D">
      <w:pPr>
        <w:spacing w:after="0" w:line="240" w:lineRule="auto"/>
      </w:pPr>
      <w:r>
        <w:continuationSeparator/>
      </w:r>
    </w:p>
  </w:footnote>
  <w:footnote w:type="continuationNotice" w:id="1">
    <w:p w14:paraId="5E6C8C27" w14:textId="77777777" w:rsidR="00E54980" w:rsidRDefault="00E549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4CEC3D81"/>
    <w:multiLevelType w:val="hybridMultilevel"/>
    <w:tmpl w:val="7FDEE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4613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2"/>
  </w:num>
  <w:num w:numId="4" w16cid:durableId="1457017737">
    <w:abstractNumId w:val="0"/>
  </w:num>
  <w:num w:numId="5" w16cid:durableId="1117989674">
    <w:abstractNumId w:val="5"/>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1926693156">
    <w:abstractNumId w:val="6"/>
  </w:num>
  <w:num w:numId="12" w16cid:durableId="1398094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249C5"/>
    <w:rsid w:val="00025F38"/>
    <w:rsid w:val="000339C0"/>
    <w:rsid w:val="000370B0"/>
    <w:rsid w:val="000400D2"/>
    <w:rsid w:val="00042E4C"/>
    <w:rsid w:val="00045047"/>
    <w:rsid w:val="000459BA"/>
    <w:rsid w:val="00045E72"/>
    <w:rsid w:val="00052FC6"/>
    <w:rsid w:val="00054D61"/>
    <w:rsid w:val="0005642F"/>
    <w:rsid w:val="00067D52"/>
    <w:rsid w:val="00070FC4"/>
    <w:rsid w:val="0007471F"/>
    <w:rsid w:val="000818A2"/>
    <w:rsid w:val="00082B15"/>
    <w:rsid w:val="000848D9"/>
    <w:rsid w:val="00084F81"/>
    <w:rsid w:val="000858B3"/>
    <w:rsid w:val="00087D77"/>
    <w:rsid w:val="000A3190"/>
    <w:rsid w:val="000A4A9E"/>
    <w:rsid w:val="000B5981"/>
    <w:rsid w:val="000D0299"/>
    <w:rsid w:val="000D44B8"/>
    <w:rsid w:val="000E4D00"/>
    <w:rsid w:val="000E5232"/>
    <w:rsid w:val="000E6522"/>
    <w:rsid w:val="000F680D"/>
    <w:rsid w:val="00104AC0"/>
    <w:rsid w:val="00106A1E"/>
    <w:rsid w:val="001072EB"/>
    <w:rsid w:val="0012017C"/>
    <w:rsid w:val="00123008"/>
    <w:rsid w:val="00125258"/>
    <w:rsid w:val="00131250"/>
    <w:rsid w:val="001419E8"/>
    <w:rsid w:val="00145A28"/>
    <w:rsid w:val="00152E08"/>
    <w:rsid w:val="001541A5"/>
    <w:rsid w:val="00156EAE"/>
    <w:rsid w:val="001614E5"/>
    <w:rsid w:val="00167231"/>
    <w:rsid w:val="001713EC"/>
    <w:rsid w:val="00175817"/>
    <w:rsid w:val="00182E2D"/>
    <w:rsid w:val="0018306C"/>
    <w:rsid w:val="00183E7C"/>
    <w:rsid w:val="001879D9"/>
    <w:rsid w:val="0019091B"/>
    <w:rsid w:val="00190C89"/>
    <w:rsid w:val="00191762"/>
    <w:rsid w:val="00192CC2"/>
    <w:rsid w:val="00193444"/>
    <w:rsid w:val="00194D75"/>
    <w:rsid w:val="001950CB"/>
    <w:rsid w:val="001954B7"/>
    <w:rsid w:val="00197427"/>
    <w:rsid w:val="001A13AE"/>
    <w:rsid w:val="001A295F"/>
    <w:rsid w:val="001A598F"/>
    <w:rsid w:val="001B15D4"/>
    <w:rsid w:val="001B3616"/>
    <w:rsid w:val="001C04EF"/>
    <w:rsid w:val="001C0EA4"/>
    <w:rsid w:val="001C748A"/>
    <w:rsid w:val="001C7ED0"/>
    <w:rsid w:val="001D5DE8"/>
    <w:rsid w:val="001E005A"/>
    <w:rsid w:val="001E40DE"/>
    <w:rsid w:val="001E592E"/>
    <w:rsid w:val="001F2B57"/>
    <w:rsid w:val="001F3989"/>
    <w:rsid w:val="001F4DE2"/>
    <w:rsid w:val="00202C28"/>
    <w:rsid w:val="00205706"/>
    <w:rsid w:val="00205978"/>
    <w:rsid w:val="00210675"/>
    <w:rsid w:val="00216E37"/>
    <w:rsid w:val="00224FBD"/>
    <w:rsid w:val="00232CE0"/>
    <w:rsid w:val="0023595F"/>
    <w:rsid w:val="00237198"/>
    <w:rsid w:val="00237AD9"/>
    <w:rsid w:val="0024717C"/>
    <w:rsid w:val="00250007"/>
    <w:rsid w:val="0025481E"/>
    <w:rsid w:val="002652F7"/>
    <w:rsid w:val="00265C20"/>
    <w:rsid w:val="00266F9E"/>
    <w:rsid w:val="0026756B"/>
    <w:rsid w:val="00267845"/>
    <w:rsid w:val="002708DE"/>
    <w:rsid w:val="002750F4"/>
    <w:rsid w:val="00276807"/>
    <w:rsid w:val="002A0DC9"/>
    <w:rsid w:val="002B6ABB"/>
    <w:rsid w:val="002C109D"/>
    <w:rsid w:val="002C22B3"/>
    <w:rsid w:val="002C33C0"/>
    <w:rsid w:val="002C694D"/>
    <w:rsid w:val="002D29D6"/>
    <w:rsid w:val="002D3E80"/>
    <w:rsid w:val="002D54B2"/>
    <w:rsid w:val="002D5A3C"/>
    <w:rsid w:val="002D7E0D"/>
    <w:rsid w:val="002E4657"/>
    <w:rsid w:val="003060A3"/>
    <w:rsid w:val="003103B7"/>
    <w:rsid w:val="00310E65"/>
    <w:rsid w:val="00314CA8"/>
    <w:rsid w:val="003212A8"/>
    <w:rsid w:val="003224FF"/>
    <w:rsid w:val="003231E2"/>
    <w:rsid w:val="003242AF"/>
    <w:rsid w:val="00333513"/>
    <w:rsid w:val="00334374"/>
    <w:rsid w:val="003368AB"/>
    <w:rsid w:val="00343EA6"/>
    <w:rsid w:val="003452A0"/>
    <w:rsid w:val="00355E35"/>
    <w:rsid w:val="00357FE5"/>
    <w:rsid w:val="003617D5"/>
    <w:rsid w:val="00362F02"/>
    <w:rsid w:val="003632CC"/>
    <w:rsid w:val="00364B24"/>
    <w:rsid w:val="00364BC1"/>
    <w:rsid w:val="00367E55"/>
    <w:rsid w:val="0037239D"/>
    <w:rsid w:val="00372CCA"/>
    <w:rsid w:val="0037588F"/>
    <w:rsid w:val="0038010E"/>
    <w:rsid w:val="00381E7F"/>
    <w:rsid w:val="00381FDB"/>
    <w:rsid w:val="00383540"/>
    <w:rsid w:val="00385576"/>
    <w:rsid w:val="0038647F"/>
    <w:rsid w:val="0039193E"/>
    <w:rsid w:val="00392ECE"/>
    <w:rsid w:val="003930D7"/>
    <w:rsid w:val="003A1A91"/>
    <w:rsid w:val="003A363A"/>
    <w:rsid w:val="003A3904"/>
    <w:rsid w:val="003A517E"/>
    <w:rsid w:val="003A65B4"/>
    <w:rsid w:val="003B0CDB"/>
    <w:rsid w:val="003B639D"/>
    <w:rsid w:val="003B7616"/>
    <w:rsid w:val="003C43D7"/>
    <w:rsid w:val="003C586B"/>
    <w:rsid w:val="003C7721"/>
    <w:rsid w:val="003D3283"/>
    <w:rsid w:val="003D4605"/>
    <w:rsid w:val="003D7557"/>
    <w:rsid w:val="003E4DAA"/>
    <w:rsid w:val="003E5290"/>
    <w:rsid w:val="003F0B70"/>
    <w:rsid w:val="003F2EB6"/>
    <w:rsid w:val="00400513"/>
    <w:rsid w:val="004014F2"/>
    <w:rsid w:val="00405FB2"/>
    <w:rsid w:val="0040734C"/>
    <w:rsid w:val="00410E8C"/>
    <w:rsid w:val="00412DB4"/>
    <w:rsid w:val="0041471B"/>
    <w:rsid w:val="0041568F"/>
    <w:rsid w:val="00416316"/>
    <w:rsid w:val="004172B3"/>
    <w:rsid w:val="00422BAF"/>
    <w:rsid w:val="00424BA6"/>
    <w:rsid w:val="00424EE4"/>
    <w:rsid w:val="004322ED"/>
    <w:rsid w:val="00435C76"/>
    <w:rsid w:val="00446371"/>
    <w:rsid w:val="00447E87"/>
    <w:rsid w:val="00455CCA"/>
    <w:rsid w:val="00461740"/>
    <w:rsid w:val="0046252A"/>
    <w:rsid w:val="00465A38"/>
    <w:rsid w:val="004723F4"/>
    <w:rsid w:val="00474321"/>
    <w:rsid w:val="00485D9C"/>
    <w:rsid w:val="00497016"/>
    <w:rsid w:val="004A582D"/>
    <w:rsid w:val="004A5D05"/>
    <w:rsid w:val="004A7C6A"/>
    <w:rsid w:val="004B2B01"/>
    <w:rsid w:val="004B69FE"/>
    <w:rsid w:val="004D3A09"/>
    <w:rsid w:val="004D3F27"/>
    <w:rsid w:val="004D5800"/>
    <w:rsid w:val="004D606C"/>
    <w:rsid w:val="004D61D5"/>
    <w:rsid w:val="004E228A"/>
    <w:rsid w:val="004E4B9C"/>
    <w:rsid w:val="004E6B75"/>
    <w:rsid w:val="004E7A98"/>
    <w:rsid w:val="004F17C8"/>
    <w:rsid w:val="004F614F"/>
    <w:rsid w:val="0050367B"/>
    <w:rsid w:val="005103CB"/>
    <w:rsid w:val="00517287"/>
    <w:rsid w:val="00522AD9"/>
    <w:rsid w:val="00526052"/>
    <w:rsid w:val="0052636A"/>
    <w:rsid w:val="00527B53"/>
    <w:rsid w:val="00531AD2"/>
    <w:rsid w:val="00537803"/>
    <w:rsid w:val="00537B5C"/>
    <w:rsid w:val="00540FEA"/>
    <w:rsid w:val="00541982"/>
    <w:rsid w:val="00541BE8"/>
    <w:rsid w:val="0054294D"/>
    <w:rsid w:val="00542B41"/>
    <w:rsid w:val="00551828"/>
    <w:rsid w:val="00551E3D"/>
    <w:rsid w:val="00555159"/>
    <w:rsid w:val="00561402"/>
    <w:rsid w:val="005665CE"/>
    <w:rsid w:val="005713EC"/>
    <w:rsid w:val="00573B66"/>
    <w:rsid w:val="005745A6"/>
    <w:rsid w:val="00581BF6"/>
    <w:rsid w:val="00582EF9"/>
    <w:rsid w:val="00596CF2"/>
    <w:rsid w:val="005A11FC"/>
    <w:rsid w:val="005A650F"/>
    <w:rsid w:val="005B0D75"/>
    <w:rsid w:val="005B19C7"/>
    <w:rsid w:val="005C07EE"/>
    <w:rsid w:val="005C228E"/>
    <w:rsid w:val="005C455B"/>
    <w:rsid w:val="005D5DD6"/>
    <w:rsid w:val="005D5F66"/>
    <w:rsid w:val="005E0C1A"/>
    <w:rsid w:val="005E1500"/>
    <w:rsid w:val="005E1BC3"/>
    <w:rsid w:val="005E2925"/>
    <w:rsid w:val="005E4DA4"/>
    <w:rsid w:val="005F02AC"/>
    <w:rsid w:val="005F375C"/>
    <w:rsid w:val="005F383E"/>
    <w:rsid w:val="005F560E"/>
    <w:rsid w:val="00607CD3"/>
    <w:rsid w:val="006114D4"/>
    <w:rsid w:val="00615165"/>
    <w:rsid w:val="006167FF"/>
    <w:rsid w:val="00624E88"/>
    <w:rsid w:val="006325F4"/>
    <w:rsid w:val="0063379D"/>
    <w:rsid w:val="00637499"/>
    <w:rsid w:val="0064021D"/>
    <w:rsid w:val="00642539"/>
    <w:rsid w:val="00644FAE"/>
    <w:rsid w:val="006455E5"/>
    <w:rsid w:val="00645EDF"/>
    <w:rsid w:val="006502FA"/>
    <w:rsid w:val="00652F96"/>
    <w:rsid w:val="00655CE9"/>
    <w:rsid w:val="0065646B"/>
    <w:rsid w:val="00656DC7"/>
    <w:rsid w:val="00656F48"/>
    <w:rsid w:val="00663888"/>
    <w:rsid w:val="006651C7"/>
    <w:rsid w:val="00672278"/>
    <w:rsid w:val="00672C1A"/>
    <w:rsid w:val="0067386D"/>
    <w:rsid w:val="00687DD3"/>
    <w:rsid w:val="006A4322"/>
    <w:rsid w:val="006A452C"/>
    <w:rsid w:val="006A4588"/>
    <w:rsid w:val="006A6347"/>
    <w:rsid w:val="006A7724"/>
    <w:rsid w:val="006B2F22"/>
    <w:rsid w:val="006B44CE"/>
    <w:rsid w:val="006C2399"/>
    <w:rsid w:val="006C4611"/>
    <w:rsid w:val="006C46B8"/>
    <w:rsid w:val="006C4B5F"/>
    <w:rsid w:val="006C6565"/>
    <w:rsid w:val="006D2A1E"/>
    <w:rsid w:val="006D7D2E"/>
    <w:rsid w:val="006E31D9"/>
    <w:rsid w:val="006E6794"/>
    <w:rsid w:val="006E6DF1"/>
    <w:rsid w:val="006F4029"/>
    <w:rsid w:val="006F74E6"/>
    <w:rsid w:val="006F78E7"/>
    <w:rsid w:val="00700D11"/>
    <w:rsid w:val="00701341"/>
    <w:rsid w:val="0070462F"/>
    <w:rsid w:val="007060F1"/>
    <w:rsid w:val="00714894"/>
    <w:rsid w:val="00715292"/>
    <w:rsid w:val="0072644E"/>
    <w:rsid w:val="007267AC"/>
    <w:rsid w:val="00726C28"/>
    <w:rsid w:val="00730328"/>
    <w:rsid w:val="007340BE"/>
    <w:rsid w:val="0073507E"/>
    <w:rsid w:val="00737FE0"/>
    <w:rsid w:val="00743116"/>
    <w:rsid w:val="007605A9"/>
    <w:rsid w:val="00763DF9"/>
    <w:rsid w:val="00764E2A"/>
    <w:rsid w:val="00767139"/>
    <w:rsid w:val="007765FC"/>
    <w:rsid w:val="0078007A"/>
    <w:rsid w:val="00784767"/>
    <w:rsid w:val="00790D46"/>
    <w:rsid w:val="00790FDA"/>
    <w:rsid w:val="007946DF"/>
    <w:rsid w:val="00795CE3"/>
    <w:rsid w:val="007B2B80"/>
    <w:rsid w:val="007C2BAB"/>
    <w:rsid w:val="007D321E"/>
    <w:rsid w:val="007D5AAE"/>
    <w:rsid w:val="007E25B3"/>
    <w:rsid w:val="007E2BF3"/>
    <w:rsid w:val="007E342E"/>
    <w:rsid w:val="007E49F6"/>
    <w:rsid w:val="007E785A"/>
    <w:rsid w:val="007F0C5E"/>
    <w:rsid w:val="00804A00"/>
    <w:rsid w:val="00804AED"/>
    <w:rsid w:val="00804DF8"/>
    <w:rsid w:val="0080697E"/>
    <w:rsid w:val="00807FDA"/>
    <w:rsid w:val="00811BC4"/>
    <w:rsid w:val="008144FE"/>
    <w:rsid w:val="00815687"/>
    <w:rsid w:val="0081722B"/>
    <w:rsid w:val="0082397A"/>
    <w:rsid w:val="008239DB"/>
    <w:rsid w:val="008249BC"/>
    <w:rsid w:val="00826D0C"/>
    <w:rsid w:val="0083043A"/>
    <w:rsid w:val="008326AE"/>
    <w:rsid w:val="0083650E"/>
    <w:rsid w:val="00836C82"/>
    <w:rsid w:val="00837F1C"/>
    <w:rsid w:val="00867787"/>
    <w:rsid w:val="00867FF1"/>
    <w:rsid w:val="0087008F"/>
    <w:rsid w:val="008714AE"/>
    <w:rsid w:val="00871FF9"/>
    <w:rsid w:val="0087214D"/>
    <w:rsid w:val="008775E4"/>
    <w:rsid w:val="00880C01"/>
    <w:rsid w:val="00884596"/>
    <w:rsid w:val="008852A9"/>
    <w:rsid w:val="008874D3"/>
    <w:rsid w:val="00893D5C"/>
    <w:rsid w:val="008946EE"/>
    <w:rsid w:val="008A002C"/>
    <w:rsid w:val="008A0A95"/>
    <w:rsid w:val="008A29B0"/>
    <w:rsid w:val="008A362C"/>
    <w:rsid w:val="008A3A60"/>
    <w:rsid w:val="008A5121"/>
    <w:rsid w:val="008A546D"/>
    <w:rsid w:val="008B0270"/>
    <w:rsid w:val="008B32F7"/>
    <w:rsid w:val="008B5ACB"/>
    <w:rsid w:val="008B7A2A"/>
    <w:rsid w:val="008C02CA"/>
    <w:rsid w:val="008C384F"/>
    <w:rsid w:val="008C4453"/>
    <w:rsid w:val="008C6B1D"/>
    <w:rsid w:val="008D2A68"/>
    <w:rsid w:val="008F05D5"/>
    <w:rsid w:val="008F24C5"/>
    <w:rsid w:val="0090546B"/>
    <w:rsid w:val="00910303"/>
    <w:rsid w:val="009104ED"/>
    <w:rsid w:val="00920248"/>
    <w:rsid w:val="00920E97"/>
    <w:rsid w:val="00922DE8"/>
    <w:rsid w:val="009260E8"/>
    <w:rsid w:val="00926D44"/>
    <w:rsid w:val="009274F3"/>
    <w:rsid w:val="00927C22"/>
    <w:rsid w:val="0093015A"/>
    <w:rsid w:val="0093114D"/>
    <w:rsid w:val="00933F47"/>
    <w:rsid w:val="00935915"/>
    <w:rsid w:val="00937B51"/>
    <w:rsid w:val="00941746"/>
    <w:rsid w:val="009424FD"/>
    <w:rsid w:val="00945F73"/>
    <w:rsid w:val="0095047E"/>
    <w:rsid w:val="0095205C"/>
    <w:rsid w:val="009616B0"/>
    <w:rsid w:val="0096283D"/>
    <w:rsid w:val="00965249"/>
    <w:rsid w:val="009659FE"/>
    <w:rsid w:val="009667E1"/>
    <w:rsid w:val="00966D96"/>
    <w:rsid w:val="00967C24"/>
    <w:rsid w:val="00976F65"/>
    <w:rsid w:val="00977866"/>
    <w:rsid w:val="00984049"/>
    <w:rsid w:val="00986A7B"/>
    <w:rsid w:val="009B4868"/>
    <w:rsid w:val="009B75A5"/>
    <w:rsid w:val="009C116D"/>
    <w:rsid w:val="009D0B81"/>
    <w:rsid w:val="009D59B9"/>
    <w:rsid w:val="009E45DB"/>
    <w:rsid w:val="009F2325"/>
    <w:rsid w:val="009F3911"/>
    <w:rsid w:val="009F43CD"/>
    <w:rsid w:val="009F5DA0"/>
    <w:rsid w:val="00A01304"/>
    <w:rsid w:val="00A01D3B"/>
    <w:rsid w:val="00A13115"/>
    <w:rsid w:val="00A15C23"/>
    <w:rsid w:val="00A171F7"/>
    <w:rsid w:val="00A22E8E"/>
    <w:rsid w:val="00A23CC2"/>
    <w:rsid w:val="00A33EF3"/>
    <w:rsid w:val="00A40E1B"/>
    <w:rsid w:val="00A4281A"/>
    <w:rsid w:val="00A45C79"/>
    <w:rsid w:val="00A461B9"/>
    <w:rsid w:val="00A46BB8"/>
    <w:rsid w:val="00A60003"/>
    <w:rsid w:val="00A652D7"/>
    <w:rsid w:val="00A66FF0"/>
    <w:rsid w:val="00A73D10"/>
    <w:rsid w:val="00A766AD"/>
    <w:rsid w:val="00A801FB"/>
    <w:rsid w:val="00A808A8"/>
    <w:rsid w:val="00A8496E"/>
    <w:rsid w:val="00A9131D"/>
    <w:rsid w:val="00A92AED"/>
    <w:rsid w:val="00A931AC"/>
    <w:rsid w:val="00A95D90"/>
    <w:rsid w:val="00A961DB"/>
    <w:rsid w:val="00AB43AB"/>
    <w:rsid w:val="00AB4F57"/>
    <w:rsid w:val="00AB585C"/>
    <w:rsid w:val="00AC1B91"/>
    <w:rsid w:val="00AC4036"/>
    <w:rsid w:val="00AC42B3"/>
    <w:rsid w:val="00AD04A0"/>
    <w:rsid w:val="00AD0723"/>
    <w:rsid w:val="00AD15DC"/>
    <w:rsid w:val="00AD1667"/>
    <w:rsid w:val="00AD4D9A"/>
    <w:rsid w:val="00AD5C85"/>
    <w:rsid w:val="00AD6B39"/>
    <w:rsid w:val="00AE4058"/>
    <w:rsid w:val="00AE5317"/>
    <w:rsid w:val="00AF1014"/>
    <w:rsid w:val="00AF2A95"/>
    <w:rsid w:val="00AF3E5E"/>
    <w:rsid w:val="00AF685F"/>
    <w:rsid w:val="00B01427"/>
    <w:rsid w:val="00B01F52"/>
    <w:rsid w:val="00B06E58"/>
    <w:rsid w:val="00B11D5F"/>
    <w:rsid w:val="00B132C7"/>
    <w:rsid w:val="00B132D9"/>
    <w:rsid w:val="00B161FA"/>
    <w:rsid w:val="00B164A1"/>
    <w:rsid w:val="00B21FCE"/>
    <w:rsid w:val="00B24198"/>
    <w:rsid w:val="00B27C8B"/>
    <w:rsid w:val="00B34E31"/>
    <w:rsid w:val="00B35466"/>
    <w:rsid w:val="00B367EB"/>
    <w:rsid w:val="00B50D6C"/>
    <w:rsid w:val="00B51B2E"/>
    <w:rsid w:val="00B54A6F"/>
    <w:rsid w:val="00B55C59"/>
    <w:rsid w:val="00B57407"/>
    <w:rsid w:val="00B57838"/>
    <w:rsid w:val="00B57E5B"/>
    <w:rsid w:val="00B74C5C"/>
    <w:rsid w:val="00B7503C"/>
    <w:rsid w:val="00B762C8"/>
    <w:rsid w:val="00B8544B"/>
    <w:rsid w:val="00B854E0"/>
    <w:rsid w:val="00B87AB8"/>
    <w:rsid w:val="00B90828"/>
    <w:rsid w:val="00B92906"/>
    <w:rsid w:val="00BA1892"/>
    <w:rsid w:val="00BA23C9"/>
    <w:rsid w:val="00BA39E7"/>
    <w:rsid w:val="00BA3E59"/>
    <w:rsid w:val="00BA41A1"/>
    <w:rsid w:val="00BA5F94"/>
    <w:rsid w:val="00BB26F6"/>
    <w:rsid w:val="00BB2DAA"/>
    <w:rsid w:val="00BB68CE"/>
    <w:rsid w:val="00BC06D2"/>
    <w:rsid w:val="00BC13E3"/>
    <w:rsid w:val="00BD036B"/>
    <w:rsid w:val="00BD04AC"/>
    <w:rsid w:val="00BD56AC"/>
    <w:rsid w:val="00BD63BC"/>
    <w:rsid w:val="00BE1423"/>
    <w:rsid w:val="00BF03E4"/>
    <w:rsid w:val="00BF7F8E"/>
    <w:rsid w:val="00C003D8"/>
    <w:rsid w:val="00C019B6"/>
    <w:rsid w:val="00C06308"/>
    <w:rsid w:val="00C1065E"/>
    <w:rsid w:val="00C12BAE"/>
    <w:rsid w:val="00C14C4F"/>
    <w:rsid w:val="00C22F37"/>
    <w:rsid w:val="00C24C73"/>
    <w:rsid w:val="00C2583E"/>
    <w:rsid w:val="00C25A74"/>
    <w:rsid w:val="00C40546"/>
    <w:rsid w:val="00C40930"/>
    <w:rsid w:val="00C41110"/>
    <w:rsid w:val="00C4418F"/>
    <w:rsid w:val="00C471C9"/>
    <w:rsid w:val="00C47344"/>
    <w:rsid w:val="00C5132F"/>
    <w:rsid w:val="00C55DC9"/>
    <w:rsid w:val="00C561E0"/>
    <w:rsid w:val="00C57F7C"/>
    <w:rsid w:val="00C60EAA"/>
    <w:rsid w:val="00C62886"/>
    <w:rsid w:val="00C7423F"/>
    <w:rsid w:val="00C80F3E"/>
    <w:rsid w:val="00C86166"/>
    <w:rsid w:val="00C91741"/>
    <w:rsid w:val="00C95101"/>
    <w:rsid w:val="00CA66D6"/>
    <w:rsid w:val="00CB74D9"/>
    <w:rsid w:val="00CC02AF"/>
    <w:rsid w:val="00CC0FFD"/>
    <w:rsid w:val="00CC303F"/>
    <w:rsid w:val="00CC470C"/>
    <w:rsid w:val="00CC5A43"/>
    <w:rsid w:val="00CD0A4E"/>
    <w:rsid w:val="00CD1A00"/>
    <w:rsid w:val="00CD3D83"/>
    <w:rsid w:val="00CD4F7B"/>
    <w:rsid w:val="00CD5651"/>
    <w:rsid w:val="00CD6E57"/>
    <w:rsid w:val="00CE0D14"/>
    <w:rsid w:val="00CE3306"/>
    <w:rsid w:val="00CE6F26"/>
    <w:rsid w:val="00CE6FA3"/>
    <w:rsid w:val="00CF12E1"/>
    <w:rsid w:val="00CF1FB8"/>
    <w:rsid w:val="00CF35EE"/>
    <w:rsid w:val="00CF4285"/>
    <w:rsid w:val="00D002F9"/>
    <w:rsid w:val="00D01D49"/>
    <w:rsid w:val="00D03357"/>
    <w:rsid w:val="00D036E3"/>
    <w:rsid w:val="00D104B7"/>
    <w:rsid w:val="00D10B2D"/>
    <w:rsid w:val="00D12B0D"/>
    <w:rsid w:val="00D1416F"/>
    <w:rsid w:val="00D25130"/>
    <w:rsid w:val="00D267CC"/>
    <w:rsid w:val="00D26E47"/>
    <w:rsid w:val="00D30007"/>
    <w:rsid w:val="00D373B9"/>
    <w:rsid w:val="00D374E4"/>
    <w:rsid w:val="00D42F6A"/>
    <w:rsid w:val="00D4506A"/>
    <w:rsid w:val="00D45C78"/>
    <w:rsid w:val="00D516B7"/>
    <w:rsid w:val="00D56230"/>
    <w:rsid w:val="00D567C2"/>
    <w:rsid w:val="00D56F89"/>
    <w:rsid w:val="00D611B7"/>
    <w:rsid w:val="00D641C7"/>
    <w:rsid w:val="00D65862"/>
    <w:rsid w:val="00D6776B"/>
    <w:rsid w:val="00D77899"/>
    <w:rsid w:val="00D81734"/>
    <w:rsid w:val="00D82CDA"/>
    <w:rsid w:val="00D85E30"/>
    <w:rsid w:val="00D87EAA"/>
    <w:rsid w:val="00D916F6"/>
    <w:rsid w:val="00D937E9"/>
    <w:rsid w:val="00DA2CC5"/>
    <w:rsid w:val="00DA3946"/>
    <w:rsid w:val="00DB524D"/>
    <w:rsid w:val="00DC0842"/>
    <w:rsid w:val="00DC3E57"/>
    <w:rsid w:val="00DC7688"/>
    <w:rsid w:val="00DD360F"/>
    <w:rsid w:val="00DE25BE"/>
    <w:rsid w:val="00DE2EB6"/>
    <w:rsid w:val="00DE3CAB"/>
    <w:rsid w:val="00DE51D4"/>
    <w:rsid w:val="00DE61AF"/>
    <w:rsid w:val="00DE67FB"/>
    <w:rsid w:val="00DE73C1"/>
    <w:rsid w:val="00E035A9"/>
    <w:rsid w:val="00E03CCF"/>
    <w:rsid w:val="00E04419"/>
    <w:rsid w:val="00E07AAC"/>
    <w:rsid w:val="00E11CD4"/>
    <w:rsid w:val="00E121FB"/>
    <w:rsid w:val="00E14CAF"/>
    <w:rsid w:val="00E22494"/>
    <w:rsid w:val="00E2267B"/>
    <w:rsid w:val="00E2654A"/>
    <w:rsid w:val="00E349FA"/>
    <w:rsid w:val="00E369F0"/>
    <w:rsid w:val="00E37ADB"/>
    <w:rsid w:val="00E4184D"/>
    <w:rsid w:val="00E41F3E"/>
    <w:rsid w:val="00E44B55"/>
    <w:rsid w:val="00E52DAA"/>
    <w:rsid w:val="00E54980"/>
    <w:rsid w:val="00E6185C"/>
    <w:rsid w:val="00E70D02"/>
    <w:rsid w:val="00E851F7"/>
    <w:rsid w:val="00E85EBE"/>
    <w:rsid w:val="00E902E8"/>
    <w:rsid w:val="00E93FC4"/>
    <w:rsid w:val="00E95AA7"/>
    <w:rsid w:val="00EA02A5"/>
    <w:rsid w:val="00EA340D"/>
    <w:rsid w:val="00EA4003"/>
    <w:rsid w:val="00EB0970"/>
    <w:rsid w:val="00EB1869"/>
    <w:rsid w:val="00EB37B4"/>
    <w:rsid w:val="00EB570B"/>
    <w:rsid w:val="00EC5C1E"/>
    <w:rsid w:val="00ED392E"/>
    <w:rsid w:val="00ED3C84"/>
    <w:rsid w:val="00ED3F17"/>
    <w:rsid w:val="00EE2909"/>
    <w:rsid w:val="00EE3F8B"/>
    <w:rsid w:val="00EE5E85"/>
    <w:rsid w:val="00EE66D7"/>
    <w:rsid w:val="00EF3919"/>
    <w:rsid w:val="00EF4A19"/>
    <w:rsid w:val="00EF5383"/>
    <w:rsid w:val="00EF6548"/>
    <w:rsid w:val="00F11157"/>
    <w:rsid w:val="00F15892"/>
    <w:rsid w:val="00F20587"/>
    <w:rsid w:val="00F23BF6"/>
    <w:rsid w:val="00F259EC"/>
    <w:rsid w:val="00F2760A"/>
    <w:rsid w:val="00F31E5E"/>
    <w:rsid w:val="00F33A05"/>
    <w:rsid w:val="00F3745A"/>
    <w:rsid w:val="00F37499"/>
    <w:rsid w:val="00F413B6"/>
    <w:rsid w:val="00F439BD"/>
    <w:rsid w:val="00F43C6F"/>
    <w:rsid w:val="00F52CCE"/>
    <w:rsid w:val="00F601C5"/>
    <w:rsid w:val="00F61E1D"/>
    <w:rsid w:val="00F64B0A"/>
    <w:rsid w:val="00F670A6"/>
    <w:rsid w:val="00F707DB"/>
    <w:rsid w:val="00F90AEF"/>
    <w:rsid w:val="00F9140D"/>
    <w:rsid w:val="00FA17DC"/>
    <w:rsid w:val="00FA4BFA"/>
    <w:rsid w:val="00FA63ED"/>
    <w:rsid w:val="00FA7A33"/>
    <w:rsid w:val="00FB7C18"/>
    <w:rsid w:val="00FC4434"/>
    <w:rsid w:val="00FC7CED"/>
    <w:rsid w:val="00FD3577"/>
    <w:rsid w:val="00FD4820"/>
    <w:rsid w:val="00FD5574"/>
    <w:rsid w:val="00FD973E"/>
    <w:rsid w:val="00FE0BB7"/>
    <w:rsid w:val="00FE2BB0"/>
    <w:rsid w:val="00FE40D2"/>
    <w:rsid w:val="00FE44E6"/>
    <w:rsid w:val="00FF771B"/>
    <w:rsid w:val="0234C3FD"/>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CD2A37D"/>
    <w:rsid w:val="0D33879B"/>
    <w:rsid w:val="0E4E82A1"/>
    <w:rsid w:val="0E76EC9C"/>
    <w:rsid w:val="0EEED7AA"/>
    <w:rsid w:val="0F1EA41A"/>
    <w:rsid w:val="0F4E883D"/>
    <w:rsid w:val="0F745E4C"/>
    <w:rsid w:val="10571E4C"/>
    <w:rsid w:val="1057486B"/>
    <w:rsid w:val="10642530"/>
    <w:rsid w:val="11AC3CE3"/>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81777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A71C17"/>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C42183"/>
    <w:rsid w:val="47FE494B"/>
    <w:rsid w:val="4862A2B8"/>
    <w:rsid w:val="48C08BD3"/>
    <w:rsid w:val="49C007EF"/>
    <w:rsid w:val="49D4535D"/>
    <w:rsid w:val="4A093EEA"/>
    <w:rsid w:val="4A1E851A"/>
    <w:rsid w:val="4A4142EC"/>
    <w:rsid w:val="4AF20976"/>
    <w:rsid w:val="4B96C14E"/>
    <w:rsid w:val="4BA50F4B"/>
    <w:rsid w:val="4C6CE409"/>
    <w:rsid w:val="4C72D704"/>
    <w:rsid w:val="4C8B99BF"/>
    <w:rsid w:val="4CD07B62"/>
    <w:rsid w:val="4D1C2623"/>
    <w:rsid w:val="4D1FD586"/>
    <w:rsid w:val="4D8CE9CC"/>
    <w:rsid w:val="4E43D75B"/>
    <w:rsid w:val="4EC1C7F4"/>
    <w:rsid w:val="505135AF"/>
    <w:rsid w:val="506DB49D"/>
    <w:rsid w:val="507EB6FF"/>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1B402A"/>
    <w:rsid w:val="5865849F"/>
    <w:rsid w:val="58730222"/>
    <w:rsid w:val="58859BA0"/>
    <w:rsid w:val="58979096"/>
    <w:rsid w:val="59E23856"/>
    <w:rsid w:val="59FA1F36"/>
    <w:rsid w:val="5ADD0BAF"/>
    <w:rsid w:val="5B0EAFE6"/>
    <w:rsid w:val="5BD89C85"/>
    <w:rsid w:val="5BFC1CC9"/>
    <w:rsid w:val="5C5853EF"/>
    <w:rsid w:val="5C78DC10"/>
    <w:rsid w:val="5CDC8611"/>
    <w:rsid w:val="5D9C1BD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033169"/>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C055CE"/>
    <w:rsid w:val="75FDC4C9"/>
    <w:rsid w:val="7624A749"/>
    <w:rsid w:val="770AFF18"/>
    <w:rsid w:val="7753D7EF"/>
    <w:rsid w:val="77A1F278"/>
    <w:rsid w:val="77F21BE1"/>
    <w:rsid w:val="780088CD"/>
    <w:rsid w:val="784FD58B"/>
    <w:rsid w:val="7968DB42"/>
    <w:rsid w:val="797D3CF9"/>
    <w:rsid w:val="7983CB10"/>
    <w:rsid w:val="7986771E"/>
    <w:rsid w:val="7A9D1315"/>
    <w:rsid w:val="7AA77E16"/>
    <w:rsid w:val="7B609EF1"/>
    <w:rsid w:val="7BB804D6"/>
    <w:rsid w:val="7BE3EDD9"/>
    <w:rsid w:val="7BF9A073"/>
    <w:rsid w:val="7C53979C"/>
    <w:rsid w:val="7E615D65"/>
    <w:rsid w:val="7E668E0D"/>
    <w:rsid w:val="7FB6A966"/>
    <w:rsid w:val="7FC9E697"/>
    <w:rsid w:val="7FCB898F"/>
    <w:rsid w:val="7FD6A9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87669466-0049-4E30-975E-BC2F6538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customStyle="1" w:styleId="ui-provider">
    <w:name w:val="ui-provider"/>
    <w:basedOn w:val="DefaultParagraphFont"/>
    <w:rsid w:val="00737FE0"/>
  </w:style>
  <w:style w:type="paragraph" w:customStyle="1" w:styleId="Default">
    <w:name w:val="Default"/>
    <w:rsid w:val="006C4611"/>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elf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PlaceholderText"/>
            </w:rPr>
            <w:t>Choose an item.</w:t>
          </w:r>
        </w:p>
      </w:docPartBody>
    </w:docPart>
    <w:docPart>
      <w:docPartPr>
        <w:name w:val="B7A6DA254B0D4F0AAD2811D364A934D9"/>
        <w:category>
          <w:name w:val="General"/>
          <w:gallery w:val="placeholder"/>
        </w:category>
        <w:types>
          <w:type w:val="bbPlcHdr"/>
        </w:types>
        <w:behaviors>
          <w:behavior w:val="content"/>
        </w:behaviors>
        <w:guid w:val="{315F77B6-B474-46D2-BBE3-5B9D1B0B5FD8}"/>
      </w:docPartPr>
      <w:docPartBody>
        <w:p w:rsidR="00DC3E51" w:rsidRDefault="00391A8D" w:rsidP="00391A8D">
          <w:pPr>
            <w:pStyle w:val="B7A6DA254B0D4F0AAD2811D364A934D9"/>
          </w:pPr>
          <w:r>
            <w:rPr>
              <w:rStyle w:val="PlaceholderText"/>
            </w:rPr>
            <w:t>Choose an item.</w:t>
          </w:r>
        </w:p>
      </w:docPartBody>
    </w:docPart>
    <w:docPart>
      <w:docPartPr>
        <w:name w:val="9A9C211C1FF741F884D25C5538F2B804"/>
        <w:category>
          <w:name w:val="General"/>
          <w:gallery w:val="placeholder"/>
        </w:category>
        <w:types>
          <w:type w:val="bbPlcHdr"/>
        </w:types>
        <w:behaviors>
          <w:behavior w:val="content"/>
        </w:behaviors>
        <w:guid w:val="{5A498C4E-70FC-425D-AB0C-46455BE2B43A}"/>
      </w:docPartPr>
      <w:docPartBody>
        <w:p w:rsidR="00DC3E51" w:rsidRDefault="00391A8D" w:rsidP="00391A8D">
          <w:pPr>
            <w:pStyle w:val="9A9C211C1FF741F884D25C5538F2B804"/>
          </w:pPr>
          <w:r>
            <w:rPr>
              <w:rStyle w:val="PlaceholderText"/>
            </w:rPr>
            <w:t>Choose an item.</w:t>
          </w:r>
        </w:p>
      </w:docPartBody>
    </w:docPart>
    <w:docPart>
      <w:docPartPr>
        <w:name w:val="55D2EC35ED6641AD82E84B9041BB48E5"/>
        <w:category>
          <w:name w:val="General"/>
          <w:gallery w:val="placeholder"/>
        </w:category>
        <w:types>
          <w:type w:val="bbPlcHdr"/>
        </w:types>
        <w:behaviors>
          <w:behavior w:val="content"/>
        </w:behaviors>
        <w:guid w:val="{536828A7-41CF-4981-AE28-62577FF08671}"/>
      </w:docPartPr>
      <w:docPartBody>
        <w:p w:rsidR="00DC3E51" w:rsidRDefault="00391A8D" w:rsidP="00391A8D">
          <w:pPr>
            <w:pStyle w:val="55D2EC35ED6641AD82E84B9041BB48E5"/>
          </w:pPr>
          <w:r>
            <w:rPr>
              <w:rStyle w:val="PlaceholderText"/>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67D52"/>
    <w:rsid w:val="0007112C"/>
    <w:rsid w:val="000A669F"/>
    <w:rsid w:val="000F481F"/>
    <w:rsid w:val="001535BE"/>
    <w:rsid w:val="001C3E4C"/>
    <w:rsid w:val="00210675"/>
    <w:rsid w:val="002A3C97"/>
    <w:rsid w:val="00330151"/>
    <w:rsid w:val="0038133E"/>
    <w:rsid w:val="00391A8D"/>
    <w:rsid w:val="003A1A91"/>
    <w:rsid w:val="003B0CDB"/>
    <w:rsid w:val="003C28D1"/>
    <w:rsid w:val="003D14A6"/>
    <w:rsid w:val="004375F1"/>
    <w:rsid w:val="00456CA8"/>
    <w:rsid w:val="004965E7"/>
    <w:rsid w:val="004D77ED"/>
    <w:rsid w:val="00515690"/>
    <w:rsid w:val="00520CB5"/>
    <w:rsid w:val="00534EFE"/>
    <w:rsid w:val="005F560E"/>
    <w:rsid w:val="00624E88"/>
    <w:rsid w:val="006651C7"/>
    <w:rsid w:val="00677BF2"/>
    <w:rsid w:val="006B48AD"/>
    <w:rsid w:val="006F74E6"/>
    <w:rsid w:val="00705ABE"/>
    <w:rsid w:val="007557D9"/>
    <w:rsid w:val="007605A9"/>
    <w:rsid w:val="007632D9"/>
    <w:rsid w:val="007D321E"/>
    <w:rsid w:val="007E1310"/>
    <w:rsid w:val="007F78E6"/>
    <w:rsid w:val="00811BB1"/>
    <w:rsid w:val="008874D3"/>
    <w:rsid w:val="008A29B0"/>
    <w:rsid w:val="008C4453"/>
    <w:rsid w:val="008C6B1D"/>
    <w:rsid w:val="00981526"/>
    <w:rsid w:val="009F651F"/>
    <w:rsid w:val="00A01D3B"/>
    <w:rsid w:val="00A0567C"/>
    <w:rsid w:val="00A22E8E"/>
    <w:rsid w:val="00A70461"/>
    <w:rsid w:val="00A97321"/>
    <w:rsid w:val="00AC1B91"/>
    <w:rsid w:val="00B12680"/>
    <w:rsid w:val="00B45D01"/>
    <w:rsid w:val="00B54A6F"/>
    <w:rsid w:val="00BB77E9"/>
    <w:rsid w:val="00BF2BEC"/>
    <w:rsid w:val="00C003D8"/>
    <w:rsid w:val="00C22F37"/>
    <w:rsid w:val="00C447D6"/>
    <w:rsid w:val="00C62886"/>
    <w:rsid w:val="00CC0133"/>
    <w:rsid w:val="00D30329"/>
    <w:rsid w:val="00D56718"/>
    <w:rsid w:val="00DB7AD3"/>
    <w:rsid w:val="00DC3E51"/>
    <w:rsid w:val="00DE2EB6"/>
    <w:rsid w:val="00E75537"/>
    <w:rsid w:val="00E84789"/>
    <w:rsid w:val="00E95AA7"/>
    <w:rsid w:val="00EA7EAC"/>
    <w:rsid w:val="00ED0F64"/>
    <w:rsid w:val="00F579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A8D"/>
  </w:style>
  <w:style w:type="paragraph" w:customStyle="1" w:styleId="2BB5D9DCE78E4308B0F5D3E8C99F713A">
    <w:name w:val="2BB5D9DCE78E4308B0F5D3E8C99F713A"/>
    <w:rsid w:val="00391A8D"/>
  </w:style>
  <w:style w:type="paragraph" w:customStyle="1" w:styleId="B7A6DA254B0D4F0AAD2811D364A934D9">
    <w:name w:val="B7A6DA254B0D4F0AAD2811D364A934D9"/>
    <w:rsid w:val="00391A8D"/>
  </w:style>
  <w:style w:type="paragraph" w:customStyle="1" w:styleId="9A9C211C1FF741F884D25C5538F2B804">
    <w:name w:val="9A9C211C1FF741F884D25C5538F2B804"/>
    <w:rsid w:val="00391A8D"/>
  </w:style>
  <w:style w:type="paragraph" w:customStyle="1" w:styleId="55D2EC35ED6641AD82E84B9041BB48E5">
    <w:name w:val="55D2EC35ED6641AD82E84B9041BB48E5"/>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FC29EB-8D96-4D0C-9AE8-F9905CDA8FD2}">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3.xml><?xml version="1.0" encoding="utf-8"?>
<ds:datastoreItem xmlns:ds="http://schemas.openxmlformats.org/officeDocument/2006/customXml" ds:itemID="{ADF180A7-762E-4BB7-A1B4-6A688FBA4318}">
  <ds:schemaRefs>
    <ds:schemaRef ds:uri="http://schemas.microsoft.com/sharepoint/v3/contenttype/forms"/>
  </ds:schemaRefs>
</ds:datastoreItem>
</file>

<file path=customXml/itemProps4.xml><?xml version="1.0" encoding="utf-8"?>
<ds:datastoreItem xmlns:ds="http://schemas.openxmlformats.org/officeDocument/2006/customXml" ds:itemID="{9D592BAA-7FA4-4659-8844-833257A02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98c9912-d762-4211-a02c-8aba974f62fb}" enabled="0" method="" siteId="{298c9912-d762-4211-a02c-8aba974f62fb}" removed="1"/>
</clbl:labelList>
</file>

<file path=docProps/app.xml><?xml version="1.0" encoding="utf-8"?>
<Properties xmlns="http://schemas.openxmlformats.org/officeDocument/2006/extended-properties" xmlns:vt="http://schemas.openxmlformats.org/officeDocument/2006/docPropsVTypes">
  <Template>Normal</Template>
  <TotalTime>135</TotalTime>
  <Pages>9</Pages>
  <Words>2388</Words>
  <Characters>13614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Ramunė Franckevičienė</cp:lastModifiedBy>
  <cp:revision>28</cp:revision>
  <dcterms:created xsi:type="dcterms:W3CDTF">2024-08-05T12:41:00Z</dcterms:created>
  <dcterms:modified xsi:type="dcterms:W3CDTF">2024-11-27T08:07:00Z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