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6712" w:tblpY="-810"/>
        <w:tblW w:w="4455" w:type="dxa"/>
        <w:tblLayout w:type="fixed"/>
        <w:tblLook w:val="04A0" w:firstRow="1" w:lastRow="0" w:firstColumn="1" w:lastColumn="0" w:noHBand="0" w:noVBand="1"/>
      </w:tblPr>
      <w:tblGrid>
        <w:gridCol w:w="4455"/>
      </w:tblGrid>
      <w:tr w:rsidR="00462DC0" w:rsidRPr="000A1945" w14:paraId="44C33476" w14:textId="77777777" w:rsidTr="00BC3BE2">
        <w:trPr>
          <w:trHeight w:val="48"/>
        </w:trPr>
        <w:tc>
          <w:tcPr>
            <w:tcW w:w="4455" w:type="dxa"/>
          </w:tcPr>
          <w:p w14:paraId="38F5B23A" w14:textId="77777777" w:rsidR="00462DC0" w:rsidRPr="000A1945" w:rsidRDefault="006B0E05" w:rsidP="00462DC0">
            <w:pPr>
              <w:tabs>
                <w:tab w:val="center" w:pos="1940"/>
                <w:tab w:val="right" w:pos="3880"/>
                <w:tab w:val="left" w:pos="4111"/>
              </w:tabs>
              <w:spacing w:after="0" w:line="240" w:lineRule="auto"/>
              <w:rPr>
                <w:rFonts w:ascii="Trebuchet MS" w:hAnsi="Trebuchet MS" w:cs="Arial"/>
                <w:b/>
              </w:rPr>
            </w:pPr>
            <w:r w:rsidRPr="000A1945">
              <w:rPr>
                <w:rFonts w:ascii="Trebuchet MS" w:hAnsi="Trebuchet MS" w:cs="Arial"/>
                <w:color w:val="000000"/>
              </w:rPr>
              <w:t>P</w:t>
            </w:r>
            <w:r w:rsidR="00462DC0" w:rsidRPr="000A1945">
              <w:rPr>
                <w:rFonts w:ascii="Trebuchet MS" w:hAnsi="Trebuchet MS" w:cs="Arial"/>
                <w:color w:val="000000"/>
              </w:rPr>
              <w:t>ATVIRTINTA</w:t>
            </w:r>
          </w:p>
        </w:tc>
      </w:tr>
      <w:tr w:rsidR="00462DC0" w:rsidRPr="000A1945" w14:paraId="0FD733B6" w14:textId="77777777" w:rsidTr="00BC3BE2">
        <w:trPr>
          <w:trHeight w:val="645"/>
        </w:trPr>
        <w:tc>
          <w:tcPr>
            <w:tcW w:w="4455" w:type="dxa"/>
          </w:tcPr>
          <w:p w14:paraId="379E0104" w14:textId="77777777" w:rsidR="00E97C4B" w:rsidRDefault="00462DC0" w:rsidP="00462DC0">
            <w:pPr>
              <w:spacing w:after="0" w:line="240" w:lineRule="auto"/>
              <w:rPr>
                <w:rFonts w:ascii="Trebuchet MS" w:hAnsi="Trebuchet MS" w:cs="Arial"/>
                <w:color w:val="000000"/>
              </w:rPr>
            </w:pPr>
            <w:r w:rsidRPr="000A1945">
              <w:rPr>
                <w:rFonts w:ascii="Trebuchet MS" w:hAnsi="Trebuchet MS" w:cs="Arial"/>
                <w:color w:val="000000"/>
              </w:rPr>
              <w:t>LITGRID AB 201</w:t>
            </w:r>
            <w:r w:rsidR="005F65FD" w:rsidRPr="000A1945">
              <w:rPr>
                <w:rFonts w:ascii="Trebuchet MS" w:hAnsi="Trebuchet MS" w:cs="Arial"/>
                <w:color w:val="000000"/>
              </w:rPr>
              <w:t>8</w:t>
            </w:r>
            <w:r w:rsidRPr="000A1945">
              <w:rPr>
                <w:rFonts w:ascii="Trebuchet MS" w:hAnsi="Trebuchet MS" w:cs="Arial"/>
                <w:color w:val="000000"/>
              </w:rPr>
              <w:t xml:space="preserve"> m. </w:t>
            </w:r>
          </w:p>
          <w:p w14:paraId="0FC06118" w14:textId="55A45044" w:rsidR="00462DC0" w:rsidRPr="000A1945" w:rsidRDefault="00E97C4B" w:rsidP="00462DC0">
            <w:pPr>
              <w:spacing w:after="0" w:line="240" w:lineRule="auto"/>
              <w:rPr>
                <w:rFonts w:ascii="Trebuchet MS" w:hAnsi="Trebuchet MS" w:cs="Arial"/>
                <w:color w:val="000000"/>
              </w:rPr>
            </w:pPr>
            <w:r w:rsidRPr="00E97C4B">
              <w:rPr>
                <w:rFonts w:ascii="Trebuchet MS" w:hAnsi="Trebuchet MS" w:cs="Arial"/>
                <w:color w:val="000000"/>
                <w:u w:val="single"/>
              </w:rPr>
              <w:t xml:space="preserve">Rugpjūčio 9 </w:t>
            </w:r>
            <w:r w:rsidR="00462DC0" w:rsidRPr="00E97C4B">
              <w:rPr>
                <w:rFonts w:ascii="Trebuchet MS" w:hAnsi="Trebuchet MS" w:cs="Arial"/>
                <w:color w:val="000000"/>
                <w:u w:val="single"/>
              </w:rPr>
              <w:t>d</w:t>
            </w:r>
            <w:r w:rsidR="00462DC0" w:rsidRPr="000A1945">
              <w:rPr>
                <w:rFonts w:ascii="Trebuchet MS" w:hAnsi="Trebuchet MS" w:cs="Arial"/>
                <w:color w:val="000000"/>
              </w:rPr>
              <w:t>.</w:t>
            </w:r>
          </w:p>
          <w:p w14:paraId="6259A178" w14:textId="5BDC349D" w:rsidR="00462DC0" w:rsidRPr="000A1945" w:rsidRDefault="00FE35CD" w:rsidP="00462DC0">
            <w:pPr>
              <w:spacing w:after="0" w:line="240" w:lineRule="auto"/>
              <w:ind w:right="-1"/>
              <w:rPr>
                <w:rFonts w:ascii="Trebuchet MS" w:hAnsi="Trebuchet MS" w:cs="Arial"/>
                <w:color w:val="000000"/>
              </w:rPr>
            </w:pPr>
            <w:r w:rsidRPr="000A1945">
              <w:rPr>
                <w:rFonts w:ascii="Trebuchet MS" w:hAnsi="Trebuchet MS" w:cs="Arial"/>
                <w:color w:val="000000"/>
              </w:rPr>
              <w:t xml:space="preserve">Perdavimo tinklo </w:t>
            </w:r>
            <w:r w:rsidR="0009276F" w:rsidRPr="000A1945">
              <w:rPr>
                <w:rFonts w:ascii="Trebuchet MS" w:hAnsi="Trebuchet MS" w:cs="Arial"/>
                <w:color w:val="000000"/>
              </w:rPr>
              <w:t xml:space="preserve">Departamento </w:t>
            </w:r>
            <w:r w:rsidR="00462DC0" w:rsidRPr="000A1945">
              <w:rPr>
                <w:rFonts w:ascii="Trebuchet MS" w:hAnsi="Trebuchet MS" w:cs="Arial"/>
                <w:color w:val="000000"/>
              </w:rPr>
              <w:t>direktoriaus nurodymu Nr.</w:t>
            </w:r>
            <w:r w:rsidR="00E97C4B">
              <w:rPr>
                <w:rFonts w:ascii="Trebuchet MS" w:hAnsi="Trebuchet MS" w:cs="Arial"/>
                <w:color w:val="000000"/>
              </w:rPr>
              <w:t xml:space="preserve"> 18NU-234</w:t>
            </w:r>
          </w:p>
          <w:p w14:paraId="23946AF0" w14:textId="77777777" w:rsidR="00F759C9" w:rsidRPr="005C4A76" w:rsidRDefault="00F759C9" w:rsidP="00F759C9">
            <w:pPr>
              <w:pStyle w:val="MAZAS"/>
              <w:ind w:firstLine="0"/>
              <w:jc w:val="center"/>
              <w:rPr>
                <w:rFonts w:ascii="Trebuchet MS" w:hAnsi="Trebuchet MS" w:cs="Arial"/>
                <w:lang w:val="lt-LT"/>
              </w:rPr>
            </w:pPr>
          </w:p>
        </w:tc>
      </w:tr>
    </w:tbl>
    <w:tbl>
      <w:tblPr>
        <w:tblpPr w:leftFromText="180" w:rightFromText="180" w:vertAnchor="text" w:horzAnchor="page" w:tblpX="957" w:tblpY="-931"/>
        <w:tblW w:w="3969" w:type="dxa"/>
        <w:tblLayout w:type="fixed"/>
        <w:tblLook w:val="04A0" w:firstRow="1" w:lastRow="0" w:firstColumn="1" w:lastColumn="0" w:noHBand="0" w:noVBand="1"/>
      </w:tblPr>
      <w:tblGrid>
        <w:gridCol w:w="3969"/>
      </w:tblGrid>
      <w:tr w:rsidR="006B0E05" w:rsidRPr="000A1945" w14:paraId="44710213" w14:textId="77777777" w:rsidTr="0009276F">
        <w:trPr>
          <w:trHeight w:val="154"/>
        </w:trPr>
        <w:tc>
          <w:tcPr>
            <w:tcW w:w="3969" w:type="dxa"/>
            <w:shd w:val="clear" w:color="auto" w:fill="auto"/>
          </w:tcPr>
          <w:p w14:paraId="4DE77B46" w14:textId="77777777" w:rsidR="006B0E05" w:rsidRPr="000A1945" w:rsidRDefault="006B0E05" w:rsidP="006B0E05">
            <w:pPr>
              <w:tabs>
                <w:tab w:val="center" w:pos="1940"/>
                <w:tab w:val="right" w:pos="3880"/>
                <w:tab w:val="left" w:pos="4111"/>
              </w:tabs>
              <w:spacing w:after="0" w:line="240" w:lineRule="auto"/>
              <w:rPr>
                <w:rFonts w:ascii="Trebuchet MS" w:hAnsi="Trebuchet MS" w:cs="Arial"/>
                <w:color w:val="000000"/>
              </w:rPr>
            </w:pPr>
            <w:r w:rsidRPr="000A1945">
              <w:rPr>
                <w:rFonts w:ascii="Trebuchet MS" w:hAnsi="Trebuchet MS" w:cs="Arial"/>
                <w:color w:val="000000"/>
              </w:rPr>
              <w:t xml:space="preserve">APPROVED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by</w:t>
            </w:r>
            <w:proofErr w:type="spellEnd"/>
          </w:p>
        </w:tc>
      </w:tr>
      <w:tr w:rsidR="006B0E05" w:rsidRPr="000A1945" w14:paraId="2775B798" w14:textId="77777777" w:rsidTr="0009276F">
        <w:trPr>
          <w:trHeight w:val="760"/>
        </w:trPr>
        <w:tc>
          <w:tcPr>
            <w:tcW w:w="3969" w:type="dxa"/>
            <w:shd w:val="clear" w:color="auto" w:fill="auto"/>
          </w:tcPr>
          <w:p w14:paraId="2C320ACE" w14:textId="77777777" w:rsidR="00E97C4B" w:rsidRDefault="006B0E05" w:rsidP="006B0E05">
            <w:pPr>
              <w:tabs>
                <w:tab w:val="center" w:pos="1940"/>
                <w:tab w:val="right" w:pos="3880"/>
                <w:tab w:val="left" w:pos="4111"/>
              </w:tabs>
              <w:spacing w:after="0" w:line="240" w:lineRule="auto"/>
              <w:rPr>
                <w:rFonts w:ascii="Trebuchet MS" w:hAnsi="Trebuchet MS" w:cs="Arial"/>
                <w:color w:val="000000"/>
              </w:rPr>
            </w:pPr>
            <w:r w:rsidRPr="000A1945">
              <w:rPr>
                <w:rFonts w:ascii="Trebuchet MS" w:hAnsi="Trebuchet MS" w:cs="Arial"/>
                <w:color w:val="000000"/>
              </w:rPr>
              <w:t>AB LITGRID 201</w:t>
            </w:r>
            <w:r w:rsidR="005F65FD" w:rsidRPr="000A1945">
              <w:rPr>
                <w:rFonts w:ascii="Trebuchet MS" w:hAnsi="Trebuchet MS" w:cs="Arial"/>
                <w:color w:val="000000"/>
              </w:rPr>
              <w:t>8</w:t>
            </w:r>
          </w:p>
          <w:p w14:paraId="5737F026" w14:textId="77777777" w:rsidR="00E97C4B" w:rsidRPr="00E97C4B" w:rsidRDefault="00E97C4B" w:rsidP="00E97C4B">
            <w:pPr>
              <w:tabs>
                <w:tab w:val="center" w:pos="1940"/>
                <w:tab w:val="right" w:pos="3880"/>
                <w:tab w:val="left" w:pos="4111"/>
              </w:tabs>
              <w:spacing w:after="0" w:line="240" w:lineRule="auto"/>
              <w:rPr>
                <w:rFonts w:ascii="Trebuchet MS" w:hAnsi="Trebuchet MS" w:cs="Arial"/>
                <w:color w:val="000000"/>
                <w:u w:val="single"/>
              </w:rPr>
            </w:pPr>
            <w:proofErr w:type="spellStart"/>
            <w:r w:rsidRPr="00E97C4B">
              <w:rPr>
                <w:rFonts w:ascii="Trebuchet MS" w:hAnsi="Trebuchet MS" w:cs="Arial"/>
                <w:color w:val="000000"/>
                <w:u w:val="single"/>
              </w:rPr>
              <w:t>August</w:t>
            </w:r>
            <w:proofErr w:type="spellEnd"/>
            <w:r w:rsidRPr="00E97C4B">
              <w:rPr>
                <w:rFonts w:ascii="Trebuchet MS" w:hAnsi="Trebuchet MS" w:cs="Arial"/>
                <w:color w:val="000000"/>
                <w:u w:val="single"/>
              </w:rPr>
              <w:t xml:space="preserve"> 9</w:t>
            </w:r>
          </w:p>
          <w:p w14:paraId="6B47402C" w14:textId="5C46215A" w:rsidR="006B0E05" w:rsidRPr="000A1945" w:rsidRDefault="00FE35CD" w:rsidP="00E97C4B">
            <w:pPr>
              <w:tabs>
                <w:tab w:val="center" w:pos="1940"/>
                <w:tab w:val="right" w:pos="3880"/>
                <w:tab w:val="left" w:pos="4111"/>
              </w:tabs>
              <w:spacing w:after="0" w:line="240" w:lineRule="auto"/>
              <w:rPr>
                <w:rFonts w:ascii="Trebuchet MS" w:hAnsi="Trebuchet MS" w:cs="Arial"/>
                <w:color w:val="000000"/>
              </w:rPr>
            </w:pP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Transmision</w:t>
            </w:r>
            <w:proofErr w:type="spellEnd"/>
            <w:r w:rsidR="003807C9" w:rsidRPr="000A1945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="003807C9" w:rsidRPr="000A1945">
              <w:rPr>
                <w:rFonts w:ascii="Trebuchet MS" w:hAnsi="Trebuchet MS" w:cs="Arial"/>
                <w:color w:val="000000"/>
              </w:rPr>
              <w:t>grid</w:t>
            </w:r>
            <w:proofErr w:type="spellEnd"/>
            <w:r w:rsidR="003807C9" w:rsidRPr="000A1945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="003807C9" w:rsidRPr="000A1945">
              <w:rPr>
                <w:rFonts w:ascii="Trebuchet MS" w:hAnsi="Trebuchet MS" w:cs="Arial"/>
                <w:color w:val="000000"/>
              </w:rPr>
              <w:t>d</w:t>
            </w:r>
            <w:r w:rsidR="0009276F" w:rsidRPr="000A1945">
              <w:rPr>
                <w:rFonts w:ascii="Trebuchet MS" w:hAnsi="Trebuchet MS" w:cs="Arial"/>
                <w:color w:val="000000"/>
              </w:rPr>
              <w:t>epartment</w:t>
            </w:r>
            <w:proofErr w:type="spellEnd"/>
            <w:r w:rsidR="0009276F" w:rsidRPr="000A1945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="006B0E05" w:rsidRPr="000A1945">
              <w:rPr>
                <w:rFonts w:ascii="Trebuchet MS" w:hAnsi="Trebuchet MS" w:cs="Arial"/>
                <w:color w:val="000000"/>
              </w:rPr>
              <w:t>director</w:t>
            </w:r>
            <w:proofErr w:type="spellEnd"/>
            <w:r w:rsidR="006B0E05" w:rsidRPr="000A1945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="006B0E05" w:rsidRPr="000A1945">
              <w:rPr>
                <w:rFonts w:ascii="Trebuchet MS" w:hAnsi="Trebuchet MS" w:cs="Arial"/>
                <w:color w:val="000000"/>
              </w:rPr>
              <w:t>direction</w:t>
            </w:r>
            <w:proofErr w:type="spellEnd"/>
            <w:r w:rsidR="006B0E05" w:rsidRPr="000A1945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="006B0E05" w:rsidRPr="000A1945">
              <w:rPr>
                <w:rFonts w:ascii="Trebuchet MS" w:hAnsi="Trebuchet MS" w:cs="Arial"/>
                <w:color w:val="000000"/>
              </w:rPr>
              <w:t>No</w:t>
            </w:r>
            <w:proofErr w:type="spellEnd"/>
            <w:r w:rsidR="006B0E05" w:rsidRPr="000A1945">
              <w:rPr>
                <w:rFonts w:ascii="Trebuchet MS" w:hAnsi="Trebuchet MS" w:cs="Arial"/>
                <w:color w:val="000000"/>
              </w:rPr>
              <w:t>.</w:t>
            </w:r>
            <w:r w:rsidR="00E97C4B">
              <w:rPr>
                <w:rFonts w:ascii="Trebuchet MS" w:hAnsi="Trebuchet MS" w:cs="Arial"/>
                <w:color w:val="000000"/>
              </w:rPr>
              <w:t xml:space="preserve"> 18NU-234</w:t>
            </w:r>
          </w:p>
        </w:tc>
      </w:tr>
    </w:tbl>
    <w:p w14:paraId="6A11135D" w14:textId="77777777" w:rsidR="000B0D0A" w:rsidRPr="000A1945" w:rsidRDefault="000B0D0A" w:rsidP="000B0D0A">
      <w:pPr>
        <w:spacing w:after="0" w:line="240" w:lineRule="auto"/>
        <w:rPr>
          <w:rFonts w:ascii="Trebuchet MS" w:hAnsi="Trebuchet MS" w:cs="Arial"/>
          <w:b/>
        </w:rPr>
      </w:pPr>
    </w:p>
    <w:p w14:paraId="2C20CC20" w14:textId="77777777" w:rsidR="000B0D0A" w:rsidRPr="000A1945" w:rsidRDefault="000B0D0A" w:rsidP="000B0D0A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14:paraId="0143AC57" w14:textId="77777777" w:rsidR="009A0454" w:rsidRPr="000A1945" w:rsidRDefault="009A0454" w:rsidP="000B0D0A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14:paraId="1C372860" w14:textId="77777777" w:rsidR="000B0D0A" w:rsidRPr="000A1945" w:rsidRDefault="000B0D0A" w:rsidP="000B0D0A">
      <w:pPr>
        <w:spacing w:after="0" w:line="240" w:lineRule="auto"/>
        <w:jc w:val="center"/>
        <w:rPr>
          <w:rFonts w:ascii="Trebuchet MS" w:hAnsi="Trebuchet MS" w:cs="Arial"/>
          <w:b/>
        </w:rPr>
      </w:pPr>
      <w:r w:rsidRPr="000A1945">
        <w:rPr>
          <w:rFonts w:ascii="Trebuchet MS" w:hAnsi="Trebuchet MS" w:cs="Arial"/>
          <w:b/>
        </w:rPr>
        <w:t>110 ÷ 400 KV ĮTAMPOS PASTOČIŲ, SKIRSTYKLŲ ĮRENGINIŲ IR ORO LINIJŲ</w:t>
      </w:r>
    </w:p>
    <w:p w14:paraId="0B14A925" w14:textId="77777777" w:rsidR="000B0D0A" w:rsidRPr="000A1945" w:rsidRDefault="000B0D0A" w:rsidP="000B0D0A">
      <w:pPr>
        <w:spacing w:after="0" w:line="240" w:lineRule="auto"/>
        <w:jc w:val="center"/>
        <w:rPr>
          <w:rFonts w:ascii="Trebuchet MS" w:hAnsi="Trebuchet MS" w:cs="Arial"/>
          <w:b/>
        </w:rPr>
      </w:pPr>
      <w:r w:rsidRPr="000A1945">
        <w:rPr>
          <w:rFonts w:ascii="Trebuchet MS" w:hAnsi="Trebuchet MS" w:cs="Arial"/>
          <w:b/>
        </w:rPr>
        <w:t>PLIENINIŲ KONSTRUKCIJŲ DENGIMO CINKU KARŠTUOJU BŪDU</w:t>
      </w:r>
    </w:p>
    <w:p w14:paraId="32A9AD3F" w14:textId="77777777" w:rsidR="00CD3372" w:rsidRPr="000A1945" w:rsidRDefault="000B0D0A" w:rsidP="009139F7">
      <w:pPr>
        <w:spacing w:after="0" w:line="240" w:lineRule="auto"/>
        <w:jc w:val="center"/>
        <w:rPr>
          <w:rFonts w:ascii="Trebuchet MS" w:hAnsi="Trebuchet MS" w:cs="Arial"/>
          <w:b/>
        </w:rPr>
      </w:pPr>
      <w:r w:rsidRPr="000A1945">
        <w:rPr>
          <w:rFonts w:ascii="Trebuchet MS" w:hAnsi="Trebuchet MS" w:cs="Arial"/>
          <w:b/>
        </w:rPr>
        <w:t>STANDARTINIAI TECHNINIAI REIKALAVIMAI</w:t>
      </w:r>
      <w:r w:rsidR="007417C6" w:rsidRPr="000A1945">
        <w:rPr>
          <w:rFonts w:ascii="Trebuchet MS" w:hAnsi="Trebuchet MS" w:cs="Arial"/>
          <w:b/>
        </w:rPr>
        <w:t xml:space="preserve"> / STANDAR</w:t>
      </w:r>
      <w:r w:rsidR="0061274A" w:rsidRPr="000A1945">
        <w:rPr>
          <w:rFonts w:ascii="Trebuchet MS" w:hAnsi="Trebuchet MS" w:cs="Arial"/>
          <w:b/>
        </w:rPr>
        <w:t>D</w:t>
      </w:r>
      <w:r w:rsidR="007417C6" w:rsidRPr="000A1945">
        <w:rPr>
          <w:rFonts w:ascii="Trebuchet MS" w:hAnsi="Trebuchet MS" w:cs="Arial"/>
          <w:b/>
        </w:rPr>
        <w:t xml:space="preserve"> TECHNICAL REQUIREMENTS FOR 110 ÷ 400 KV VOLTAGE </w:t>
      </w:r>
      <w:r w:rsidR="006C6767" w:rsidRPr="000A1945">
        <w:rPr>
          <w:rFonts w:ascii="Trebuchet MS" w:hAnsi="Trebuchet MS" w:cs="Arial"/>
          <w:b/>
        </w:rPr>
        <w:t xml:space="preserve">SUBSTANTION, </w:t>
      </w:r>
      <w:r w:rsidR="00A96993" w:rsidRPr="000A1945">
        <w:rPr>
          <w:rFonts w:ascii="Trebuchet MS" w:hAnsi="Trebuchet MS" w:cs="Arial"/>
          <w:b/>
        </w:rPr>
        <w:t>SWITCH</w:t>
      </w:r>
      <w:r w:rsidR="00FB67E9" w:rsidRPr="000A1945">
        <w:rPr>
          <w:rFonts w:ascii="Trebuchet MS" w:hAnsi="Trebuchet MS" w:cs="Arial"/>
          <w:b/>
        </w:rPr>
        <w:t>YARD</w:t>
      </w:r>
      <w:r w:rsidR="00A96993" w:rsidRPr="000A1945">
        <w:rPr>
          <w:rFonts w:ascii="Trebuchet MS" w:hAnsi="Trebuchet MS" w:cs="Arial"/>
          <w:b/>
        </w:rPr>
        <w:t xml:space="preserve"> EQUIPMENT</w:t>
      </w:r>
      <w:r w:rsidR="006C6767" w:rsidRPr="000A1945">
        <w:rPr>
          <w:rFonts w:ascii="Trebuchet MS" w:hAnsi="Trebuchet MS" w:cs="Arial"/>
          <w:b/>
        </w:rPr>
        <w:t xml:space="preserve"> AND</w:t>
      </w:r>
      <w:r w:rsidR="00A96993" w:rsidRPr="000A1945">
        <w:rPr>
          <w:rFonts w:ascii="Trebuchet MS" w:hAnsi="Trebuchet MS" w:cs="Arial"/>
          <w:b/>
        </w:rPr>
        <w:t xml:space="preserve"> OWERHEAD LINES</w:t>
      </w:r>
      <w:r w:rsidR="006C6767" w:rsidRPr="000A1945">
        <w:rPr>
          <w:rFonts w:ascii="Trebuchet MS" w:hAnsi="Trebuchet MS" w:cs="Arial"/>
          <w:b/>
        </w:rPr>
        <w:t xml:space="preserve"> HOT DIP GALVANIZED COATINGS ON FABRICATED IRON AN</w:t>
      </w:r>
      <w:r w:rsidR="0061274A" w:rsidRPr="000A1945">
        <w:rPr>
          <w:rFonts w:ascii="Trebuchet MS" w:hAnsi="Trebuchet MS" w:cs="Arial"/>
          <w:b/>
        </w:rPr>
        <w:t>D</w:t>
      </w:r>
      <w:r w:rsidR="006C6767" w:rsidRPr="000A1945">
        <w:rPr>
          <w:rFonts w:ascii="Trebuchet MS" w:hAnsi="Trebuchet MS" w:cs="Arial"/>
          <w:b/>
        </w:rPr>
        <w:t xml:space="preserve"> STEEL ARTICLES</w:t>
      </w:r>
    </w:p>
    <w:p w14:paraId="32681FF1" w14:textId="77777777" w:rsidR="009A0454" w:rsidRPr="000A1945" w:rsidRDefault="009A0454" w:rsidP="009139F7">
      <w:pPr>
        <w:spacing w:after="0" w:line="240" w:lineRule="auto"/>
        <w:jc w:val="center"/>
        <w:rPr>
          <w:rFonts w:ascii="Trebuchet MS" w:hAnsi="Trebuchet MS" w:cs="Arial"/>
          <w:b/>
        </w:rPr>
      </w:pPr>
    </w:p>
    <w:tbl>
      <w:tblPr>
        <w:tblStyle w:val="TableGrid"/>
        <w:tblpPr w:leftFromText="180" w:rightFromText="180" w:vertAnchor="text" w:tblpX="-446" w:tblpY="1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4394"/>
      </w:tblGrid>
      <w:tr w:rsidR="0045540D" w:rsidRPr="000A1945" w14:paraId="7364A271" w14:textId="77777777" w:rsidTr="00A2439B">
        <w:tc>
          <w:tcPr>
            <w:tcW w:w="704" w:type="dxa"/>
            <w:vAlign w:val="center"/>
          </w:tcPr>
          <w:p w14:paraId="5F9E3EC6" w14:textId="77777777" w:rsidR="00072423" w:rsidRPr="000A1945" w:rsidRDefault="00C91985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Eil.</w:t>
            </w:r>
          </w:p>
          <w:p w14:paraId="54DB086F" w14:textId="77777777" w:rsidR="00C91985" w:rsidRPr="000A1945" w:rsidRDefault="00C91985" w:rsidP="003B4428">
            <w:pPr>
              <w:jc w:val="center"/>
              <w:rPr>
                <w:rFonts w:ascii="Trebuchet MS" w:hAnsi="Trebuchet MS" w:cs="Arial"/>
              </w:rPr>
            </w:pPr>
            <w:proofErr w:type="spellStart"/>
            <w:r w:rsidRPr="000A1945">
              <w:rPr>
                <w:rFonts w:ascii="Trebuchet MS" w:hAnsi="Trebuchet MS" w:cs="Arial"/>
              </w:rPr>
              <w:t>nr.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/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Seq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.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No</w:t>
            </w:r>
            <w:proofErr w:type="spellEnd"/>
          </w:p>
        </w:tc>
        <w:tc>
          <w:tcPr>
            <w:tcW w:w="5103" w:type="dxa"/>
            <w:vAlign w:val="center"/>
          </w:tcPr>
          <w:p w14:paraId="71DF6C07" w14:textId="77777777" w:rsidR="00665E5B" w:rsidRPr="000A1945" w:rsidRDefault="00517C0E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Įrenginio, įrangos, gaminio ar medžiagos reikalaujamas parametras</w:t>
            </w:r>
            <w:r w:rsidR="007417C6" w:rsidRPr="000A1945">
              <w:rPr>
                <w:rFonts w:ascii="Trebuchet MS" w:hAnsi="Trebuchet MS" w:cs="Arial"/>
              </w:rPr>
              <w:t xml:space="preserve"> (mato vnt.)</w:t>
            </w:r>
            <w:r w:rsidRPr="000A1945">
              <w:rPr>
                <w:rFonts w:ascii="Trebuchet MS" w:hAnsi="Trebuchet MS" w:cs="Arial"/>
              </w:rPr>
              <w:t>, funkcija, išpildymas ar savybė</w:t>
            </w:r>
            <w:r w:rsidR="007417C6" w:rsidRPr="000A1945">
              <w:rPr>
                <w:rFonts w:ascii="Trebuchet MS" w:hAnsi="Trebuchet MS" w:cs="Arial"/>
              </w:rPr>
              <w:t xml:space="preserve"> / </w:t>
            </w:r>
            <w:r w:rsidR="007417C6" w:rsidRPr="000A1945">
              <w:rPr>
                <w:rFonts w:ascii="Trebuchet MS" w:hAnsi="Trebuchet MS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Device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,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equipment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,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product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or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material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required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parameter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(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measuring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unit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),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function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,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implementation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or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feature</w:t>
            </w:r>
            <w:proofErr w:type="spellEnd"/>
          </w:p>
        </w:tc>
        <w:tc>
          <w:tcPr>
            <w:tcW w:w="4394" w:type="dxa"/>
            <w:vAlign w:val="center"/>
          </w:tcPr>
          <w:p w14:paraId="2340435A" w14:textId="77777777" w:rsidR="00C91985" w:rsidRPr="000A1945" w:rsidRDefault="00517C0E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Reikalaujama parametro (mato vnt.) ar funkcijos reikšmė, išpildymas ar savybė</w:t>
            </w:r>
            <w:r w:rsidR="007417C6" w:rsidRPr="000A1945">
              <w:rPr>
                <w:rFonts w:ascii="Trebuchet MS" w:hAnsi="Trebuchet MS" w:cs="Arial"/>
              </w:rPr>
              <w:t xml:space="preserve"> / </w:t>
            </w:r>
            <w:r w:rsidR="007417C6" w:rsidRPr="000A1945">
              <w:rPr>
                <w:rFonts w:ascii="Trebuchet MS" w:hAnsi="Trebuchet MS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Required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parameter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or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function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value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,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implementation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or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feature</w:t>
            </w:r>
            <w:proofErr w:type="spellEnd"/>
          </w:p>
        </w:tc>
      </w:tr>
      <w:tr w:rsidR="00453FE4" w:rsidRPr="000A1945" w14:paraId="4A8A0915" w14:textId="77777777" w:rsidTr="00A2439B">
        <w:trPr>
          <w:trHeight w:val="252"/>
        </w:trPr>
        <w:tc>
          <w:tcPr>
            <w:tcW w:w="704" w:type="dxa"/>
            <w:shd w:val="clear" w:color="auto" w:fill="auto"/>
            <w:vAlign w:val="center"/>
          </w:tcPr>
          <w:p w14:paraId="76B8C594" w14:textId="77777777" w:rsidR="00453FE4" w:rsidRPr="000A1945" w:rsidRDefault="00453FE4" w:rsidP="003B4428">
            <w:pPr>
              <w:jc w:val="center"/>
              <w:rPr>
                <w:rFonts w:ascii="Trebuchet MS" w:hAnsi="Trebuchet MS" w:cs="Arial"/>
                <w:b/>
              </w:rPr>
            </w:pPr>
            <w:r w:rsidRPr="000A1945">
              <w:rPr>
                <w:rFonts w:ascii="Trebuchet MS" w:hAnsi="Trebuchet MS" w:cs="Arial"/>
                <w:b/>
              </w:rPr>
              <w:t>1.</w:t>
            </w: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14:paraId="2980BAC6" w14:textId="77777777" w:rsidR="00453FE4" w:rsidRPr="000A1945" w:rsidRDefault="00453FE4" w:rsidP="003B4428">
            <w:pPr>
              <w:rPr>
                <w:rFonts w:ascii="Trebuchet MS" w:hAnsi="Trebuchet MS" w:cs="Arial"/>
                <w:b/>
              </w:rPr>
            </w:pPr>
            <w:r w:rsidRPr="000A1945">
              <w:rPr>
                <w:rFonts w:ascii="Trebuchet MS" w:hAnsi="Trebuchet MS" w:cs="Arial"/>
                <w:b/>
              </w:rPr>
              <w:t>Standartai:</w:t>
            </w:r>
            <w:r w:rsidR="007417C6" w:rsidRPr="000A1945">
              <w:rPr>
                <w:rFonts w:ascii="Trebuchet MS" w:hAnsi="Trebuchet MS" w:cs="Arial"/>
                <w:b/>
              </w:rPr>
              <w:t xml:space="preserve"> / </w:t>
            </w:r>
            <w:proofErr w:type="spellStart"/>
            <w:r w:rsidR="007417C6" w:rsidRPr="000A1945">
              <w:rPr>
                <w:rFonts w:ascii="Trebuchet MS" w:hAnsi="Trebuchet MS" w:cs="Arial"/>
                <w:b/>
              </w:rPr>
              <w:t>Standards</w:t>
            </w:r>
            <w:proofErr w:type="spellEnd"/>
            <w:r w:rsidR="007417C6" w:rsidRPr="000A1945">
              <w:rPr>
                <w:rFonts w:ascii="Trebuchet MS" w:hAnsi="Trebuchet MS" w:cs="Arial"/>
                <w:b/>
              </w:rPr>
              <w:t>:</w:t>
            </w:r>
          </w:p>
        </w:tc>
      </w:tr>
      <w:tr w:rsidR="00517C0E" w:rsidRPr="000A1945" w14:paraId="4A9D1535" w14:textId="77777777" w:rsidTr="00A2439B">
        <w:trPr>
          <w:trHeight w:val="357"/>
        </w:trPr>
        <w:tc>
          <w:tcPr>
            <w:tcW w:w="704" w:type="dxa"/>
            <w:vAlign w:val="center"/>
          </w:tcPr>
          <w:p w14:paraId="2C8B4B96" w14:textId="77777777" w:rsidR="00517C0E" w:rsidRPr="000A1945" w:rsidRDefault="005E2BD7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1.1.</w:t>
            </w:r>
          </w:p>
        </w:tc>
        <w:tc>
          <w:tcPr>
            <w:tcW w:w="5103" w:type="dxa"/>
            <w:vAlign w:val="center"/>
          </w:tcPr>
          <w:p w14:paraId="76DF94FA" w14:textId="77777777" w:rsidR="00681906" w:rsidRPr="000A1945" w:rsidRDefault="00881AB9" w:rsidP="003807C9">
            <w:pPr>
              <w:jc w:val="both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Ketaus ir plieno gaminių dangos, gautos karštojo cinkavimo būdu</w:t>
            </w:r>
            <w:r w:rsidR="00462DC0" w:rsidRPr="000A1945">
              <w:rPr>
                <w:rFonts w:ascii="Trebuchet MS" w:hAnsi="Trebuchet MS" w:cs="Arial"/>
              </w:rPr>
              <w:t>, turi tenkinti</w:t>
            </w:r>
            <w:r w:rsidR="00681906" w:rsidRPr="000A1945">
              <w:rPr>
                <w:rFonts w:ascii="Trebuchet MS" w:hAnsi="Trebuchet MS" w:cs="Arial"/>
              </w:rPr>
              <w:t>:</w:t>
            </w:r>
            <w:r w:rsidR="003C1EF3" w:rsidRPr="000A1945">
              <w:rPr>
                <w:rFonts w:ascii="Trebuchet MS" w:hAnsi="Trebuchet MS" w:cs="Arial"/>
              </w:rPr>
              <w:t xml:space="preserve"> / </w:t>
            </w:r>
            <w:proofErr w:type="spellStart"/>
            <w:r w:rsidR="006C6767" w:rsidRPr="000A1945">
              <w:rPr>
                <w:rFonts w:ascii="Trebuchet MS" w:hAnsi="Trebuchet MS" w:cs="Arial"/>
              </w:rPr>
              <w:t>Hot</w:t>
            </w:r>
            <w:proofErr w:type="spellEnd"/>
            <w:r w:rsidR="006C6767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6C6767" w:rsidRPr="000A1945">
              <w:rPr>
                <w:rFonts w:ascii="Trebuchet MS" w:hAnsi="Trebuchet MS" w:cs="Arial"/>
              </w:rPr>
              <w:t>dip</w:t>
            </w:r>
            <w:proofErr w:type="spellEnd"/>
            <w:r w:rsidR="006C6767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6C6767" w:rsidRPr="000A1945">
              <w:rPr>
                <w:rFonts w:ascii="Trebuchet MS" w:hAnsi="Trebuchet MS" w:cs="Arial"/>
              </w:rPr>
              <w:t>galvanized</w:t>
            </w:r>
            <w:proofErr w:type="spellEnd"/>
            <w:r w:rsidR="006C6767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6C6767" w:rsidRPr="000A1945">
              <w:rPr>
                <w:rFonts w:ascii="Trebuchet MS" w:hAnsi="Trebuchet MS" w:cs="Arial"/>
              </w:rPr>
              <w:t>on</w:t>
            </w:r>
            <w:proofErr w:type="spellEnd"/>
            <w:r w:rsidR="006C6767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6C6767" w:rsidRPr="000A1945">
              <w:rPr>
                <w:rFonts w:ascii="Trebuchet MS" w:hAnsi="Trebuchet MS" w:cs="Arial"/>
              </w:rPr>
              <w:t>fabricated</w:t>
            </w:r>
            <w:proofErr w:type="spellEnd"/>
            <w:r w:rsidR="006C6767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6C6767" w:rsidRPr="000A1945">
              <w:rPr>
                <w:rFonts w:ascii="Trebuchet MS" w:hAnsi="Trebuchet MS" w:cs="Arial"/>
              </w:rPr>
              <w:t>iron</w:t>
            </w:r>
            <w:proofErr w:type="spellEnd"/>
            <w:r w:rsidR="006C6767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6C6767" w:rsidRPr="000A1945">
              <w:rPr>
                <w:rFonts w:ascii="Trebuchet MS" w:hAnsi="Trebuchet MS" w:cs="Arial"/>
              </w:rPr>
              <w:t>and</w:t>
            </w:r>
            <w:proofErr w:type="spellEnd"/>
            <w:r w:rsidR="006C6767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6C6767" w:rsidRPr="000A1945">
              <w:rPr>
                <w:rFonts w:ascii="Trebuchet MS" w:hAnsi="Trebuchet MS" w:cs="Arial"/>
              </w:rPr>
              <w:t>steel</w:t>
            </w:r>
            <w:proofErr w:type="spellEnd"/>
            <w:r w:rsidR="006C6767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6C6767" w:rsidRPr="000A1945">
              <w:rPr>
                <w:rFonts w:ascii="Trebuchet MS" w:hAnsi="Trebuchet MS" w:cs="Arial"/>
              </w:rPr>
              <w:t>articles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FE35CD" w:rsidRPr="000A1945">
              <w:rPr>
                <w:rFonts w:ascii="Trebuchet MS" w:hAnsi="Trebuchet MS" w:cs="Arial"/>
              </w:rPr>
              <w:t>must</w:t>
            </w:r>
            <w:proofErr w:type="spellEnd"/>
            <w:r w:rsidR="00FE35CD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FE35CD" w:rsidRPr="000A1945">
              <w:rPr>
                <w:rFonts w:ascii="Trebuchet MS" w:hAnsi="Trebuchet MS" w:cs="Arial"/>
              </w:rPr>
              <w:t>meet</w:t>
            </w:r>
            <w:proofErr w:type="spellEnd"/>
            <w:r w:rsidR="006C6767" w:rsidRPr="000A1945">
              <w:rPr>
                <w:rFonts w:ascii="Trebuchet MS" w:hAnsi="Trebuchet MS" w:cs="Arial"/>
              </w:rPr>
              <w:t>:</w:t>
            </w:r>
          </w:p>
        </w:tc>
        <w:tc>
          <w:tcPr>
            <w:tcW w:w="4394" w:type="dxa"/>
            <w:vAlign w:val="center"/>
          </w:tcPr>
          <w:p w14:paraId="7A6332B4" w14:textId="77777777" w:rsidR="00462DC0" w:rsidRPr="000A1945" w:rsidRDefault="00C62A2A" w:rsidP="000B477E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LST EN ISO 1461</w:t>
            </w:r>
          </w:p>
        </w:tc>
      </w:tr>
      <w:tr w:rsidR="00ED05B8" w:rsidRPr="000A1945" w14:paraId="4D9B4F26" w14:textId="77777777" w:rsidTr="00A2439B">
        <w:trPr>
          <w:trHeight w:val="357"/>
        </w:trPr>
        <w:tc>
          <w:tcPr>
            <w:tcW w:w="704" w:type="dxa"/>
            <w:vAlign w:val="center"/>
          </w:tcPr>
          <w:p w14:paraId="074368CD" w14:textId="77777777" w:rsidR="00ED05B8" w:rsidRPr="000A1945" w:rsidRDefault="005E2BD7" w:rsidP="00ED05B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1.2.</w:t>
            </w:r>
          </w:p>
        </w:tc>
        <w:tc>
          <w:tcPr>
            <w:tcW w:w="5103" w:type="dxa"/>
            <w:vAlign w:val="center"/>
          </w:tcPr>
          <w:p w14:paraId="40182C15" w14:textId="77777777" w:rsidR="00ED05B8" w:rsidRPr="000A1945" w:rsidRDefault="00ED05B8" w:rsidP="00FD0118">
            <w:pPr>
              <w:pStyle w:val="Heading2"/>
              <w:shd w:val="clear" w:color="auto" w:fill="FFFFFF"/>
              <w:spacing w:before="0"/>
              <w:outlineLvl w:val="1"/>
              <w:rPr>
                <w:rFonts w:ascii="Trebuchet MS" w:hAnsi="Trebuchet MS"/>
                <w:color w:val="auto"/>
              </w:rPr>
            </w:pPr>
            <w:r w:rsidRPr="000A1945">
              <w:rPr>
                <w:rFonts w:ascii="Trebuchet MS" w:hAnsi="Trebuchet MS" w:cs="Arial"/>
                <w:color w:val="auto"/>
                <w:sz w:val="22"/>
                <w:szCs w:val="22"/>
              </w:rPr>
              <w:t xml:space="preserve">Cinko dangos. Konstrukcijose esančios geležies ir plieno apsaugos nuo korozijos gairės ir rekomendacijos. 1 dalis. Bendrieji projektavimo ir </w:t>
            </w:r>
            <w:proofErr w:type="spellStart"/>
            <w:r w:rsidRPr="000A1945">
              <w:rPr>
                <w:rFonts w:ascii="Trebuchet MS" w:hAnsi="Trebuchet MS" w:cs="Arial"/>
                <w:color w:val="auto"/>
                <w:sz w:val="22"/>
                <w:szCs w:val="22"/>
              </w:rPr>
              <w:t>korozinio</w:t>
            </w:r>
            <w:proofErr w:type="spellEnd"/>
            <w:r w:rsidRPr="000A1945">
              <w:rPr>
                <w:rFonts w:ascii="Trebuchet MS" w:hAnsi="Trebuchet MS" w:cs="Arial"/>
                <w:color w:val="auto"/>
                <w:sz w:val="22"/>
                <w:szCs w:val="22"/>
              </w:rPr>
              <w:t xml:space="preserve"> atsparumo principai / </w:t>
            </w:r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Zinc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coatings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-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Guidelines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and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recommendations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for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the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protection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against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corrosion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of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iron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and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steel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in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structures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-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Part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1: General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principles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of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design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and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corrosion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resistance</w:t>
            </w:r>
            <w:proofErr w:type="spellEnd"/>
          </w:p>
        </w:tc>
        <w:tc>
          <w:tcPr>
            <w:tcW w:w="4394" w:type="dxa"/>
            <w:vAlign w:val="center"/>
          </w:tcPr>
          <w:p w14:paraId="7A5FF086" w14:textId="77777777" w:rsidR="00ED05B8" w:rsidRPr="000A1945" w:rsidRDefault="00ED05B8" w:rsidP="00ED05B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LST EN ISO 14713-1</w:t>
            </w:r>
          </w:p>
        </w:tc>
      </w:tr>
      <w:tr w:rsidR="00ED05B8" w:rsidRPr="000A1945" w14:paraId="3E21BAC2" w14:textId="77777777" w:rsidTr="00A2439B">
        <w:trPr>
          <w:trHeight w:val="357"/>
        </w:trPr>
        <w:tc>
          <w:tcPr>
            <w:tcW w:w="704" w:type="dxa"/>
            <w:vAlign w:val="center"/>
          </w:tcPr>
          <w:p w14:paraId="5A38320E" w14:textId="77777777" w:rsidR="00ED05B8" w:rsidRPr="000A1945" w:rsidRDefault="005E2BD7" w:rsidP="00ED05B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1.3.</w:t>
            </w:r>
          </w:p>
        </w:tc>
        <w:tc>
          <w:tcPr>
            <w:tcW w:w="5103" w:type="dxa"/>
            <w:vAlign w:val="center"/>
          </w:tcPr>
          <w:p w14:paraId="38E52757" w14:textId="77777777" w:rsidR="00ED05B8" w:rsidRPr="000A1945" w:rsidRDefault="00ED05B8" w:rsidP="00FD0118">
            <w:pPr>
              <w:pStyle w:val="Heading2"/>
              <w:shd w:val="clear" w:color="auto" w:fill="FFFFFF"/>
              <w:spacing w:before="0"/>
              <w:outlineLvl w:val="1"/>
              <w:rPr>
                <w:rFonts w:ascii="Trebuchet MS" w:hAnsi="Trebuchet MS"/>
                <w:color w:val="auto"/>
              </w:rPr>
            </w:pPr>
            <w:r w:rsidRPr="000A1945">
              <w:rPr>
                <w:rFonts w:ascii="Trebuchet MS" w:hAnsi="Trebuchet MS" w:cs="Arial"/>
                <w:color w:val="auto"/>
                <w:sz w:val="22"/>
                <w:szCs w:val="22"/>
              </w:rPr>
              <w:t>Cinko dangos. Konstrukcijose esančios geležies ir plieno apsaugos nuo korozijos gairės ir rekomendacijos. 2 dalis. Karštasis cinkavimas /</w:t>
            </w:r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Zinc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coatings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-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Guidelines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and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recommendations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for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the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protection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against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corrosion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of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iron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and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steel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in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structures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-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Part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2: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Hot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dip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galvanizing</w:t>
            </w:r>
            <w:proofErr w:type="spellEnd"/>
          </w:p>
        </w:tc>
        <w:tc>
          <w:tcPr>
            <w:tcW w:w="4394" w:type="dxa"/>
            <w:vAlign w:val="center"/>
          </w:tcPr>
          <w:p w14:paraId="4A230FCB" w14:textId="77777777" w:rsidR="00ED05B8" w:rsidRPr="000A1945" w:rsidRDefault="00ED05B8" w:rsidP="00ED05B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LST EN ISO 14713-2</w:t>
            </w:r>
          </w:p>
        </w:tc>
      </w:tr>
      <w:tr w:rsidR="00B14ADB" w:rsidRPr="000A1945" w14:paraId="1918C0DD" w14:textId="77777777" w:rsidTr="00A2439B">
        <w:trPr>
          <w:trHeight w:val="278"/>
        </w:trPr>
        <w:tc>
          <w:tcPr>
            <w:tcW w:w="704" w:type="dxa"/>
            <w:vAlign w:val="center"/>
          </w:tcPr>
          <w:p w14:paraId="2F06806A" w14:textId="77777777" w:rsidR="00B14ADB" w:rsidRPr="000A1945" w:rsidRDefault="005E2BD7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1.4.</w:t>
            </w:r>
          </w:p>
        </w:tc>
        <w:tc>
          <w:tcPr>
            <w:tcW w:w="5103" w:type="dxa"/>
            <w:vAlign w:val="center"/>
          </w:tcPr>
          <w:p w14:paraId="2779377A" w14:textId="77777777" w:rsidR="00B14ADB" w:rsidRPr="000A1945" w:rsidRDefault="00B14ADB" w:rsidP="007F24C3">
            <w:pPr>
              <w:jc w:val="both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Karštai valcuoti konstrukcinio plieno gaminiai turi tenkinti:</w:t>
            </w:r>
            <w:r w:rsidR="003C1EF3" w:rsidRPr="000A1945">
              <w:rPr>
                <w:rFonts w:ascii="Trebuchet MS" w:hAnsi="Trebuchet MS" w:cs="Arial"/>
              </w:rPr>
              <w:t xml:space="preserve"> / </w:t>
            </w:r>
            <w:proofErr w:type="spellStart"/>
            <w:r w:rsidR="00FE35CD" w:rsidRPr="000A1945">
              <w:rPr>
                <w:rFonts w:ascii="Trebuchet MS" w:hAnsi="Trebuchet MS" w:cs="Arial"/>
              </w:rPr>
              <w:t>Hot-r</w:t>
            </w:r>
            <w:r w:rsidR="001754C9" w:rsidRPr="000A1945">
              <w:rPr>
                <w:rFonts w:ascii="Trebuchet MS" w:hAnsi="Trebuchet MS" w:cs="Arial"/>
              </w:rPr>
              <w:t>olled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structural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steel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products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FE35CD" w:rsidRPr="000A1945">
              <w:rPr>
                <w:rFonts w:ascii="Trebuchet MS" w:hAnsi="Trebuchet MS" w:cs="Arial"/>
              </w:rPr>
              <w:t>must</w:t>
            </w:r>
            <w:proofErr w:type="spellEnd"/>
            <w:r w:rsidR="00FE35CD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FE35CD" w:rsidRPr="000A1945">
              <w:rPr>
                <w:rFonts w:ascii="Trebuchet MS" w:hAnsi="Trebuchet MS" w:cs="Arial"/>
              </w:rPr>
              <w:t>meet</w:t>
            </w:r>
            <w:proofErr w:type="spellEnd"/>
            <w:r w:rsidR="00FE35CD" w:rsidRPr="000A1945">
              <w:rPr>
                <w:rFonts w:ascii="Trebuchet MS" w:hAnsi="Trebuchet MS" w:cs="Arial"/>
              </w:rPr>
              <w:t>:</w:t>
            </w:r>
          </w:p>
        </w:tc>
        <w:tc>
          <w:tcPr>
            <w:tcW w:w="4394" w:type="dxa"/>
            <w:vAlign w:val="center"/>
          </w:tcPr>
          <w:p w14:paraId="70521C68" w14:textId="77777777" w:rsidR="00B14ADB" w:rsidRPr="000A1945" w:rsidRDefault="00B14ADB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LST EN 10025-</w:t>
            </w:r>
            <w:r w:rsidR="000B477E" w:rsidRPr="000A1945">
              <w:rPr>
                <w:rFonts w:ascii="Trebuchet MS" w:hAnsi="Trebuchet MS" w:cs="Arial"/>
              </w:rPr>
              <w:t>2</w:t>
            </w:r>
          </w:p>
        </w:tc>
      </w:tr>
      <w:tr w:rsidR="002B4C50" w:rsidRPr="000A1945" w14:paraId="0DAA72E7" w14:textId="77777777" w:rsidTr="00A2439B">
        <w:trPr>
          <w:trHeight w:val="111"/>
        </w:trPr>
        <w:tc>
          <w:tcPr>
            <w:tcW w:w="704" w:type="dxa"/>
            <w:vAlign w:val="center"/>
          </w:tcPr>
          <w:p w14:paraId="65AB9428" w14:textId="77777777" w:rsidR="002B4C50" w:rsidRPr="000A1945" w:rsidRDefault="005E2BD7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1.5.</w:t>
            </w:r>
          </w:p>
        </w:tc>
        <w:tc>
          <w:tcPr>
            <w:tcW w:w="5103" w:type="dxa"/>
            <w:vAlign w:val="center"/>
          </w:tcPr>
          <w:p w14:paraId="025FB361" w14:textId="77777777" w:rsidR="002B4C50" w:rsidRPr="000A1945" w:rsidRDefault="00F85010" w:rsidP="003807C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>Karštuoju būdu apdoroti nelegiruotojo ir smulkiagrūdžio plieno tuščiavid</w:t>
            </w:r>
            <w:r w:rsidR="008F0607" w:rsidRPr="000A1945">
              <w:rPr>
                <w:rFonts w:ascii="Trebuchet MS" w:hAnsi="Trebuchet MS" w:cs="Arial"/>
                <w:sz w:val="22"/>
                <w:szCs w:val="22"/>
              </w:rPr>
              <w:t xml:space="preserve">uriai statybiniai </w:t>
            </w:r>
            <w:proofErr w:type="spellStart"/>
            <w:r w:rsidR="008F0607" w:rsidRPr="000A1945">
              <w:rPr>
                <w:rFonts w:ascii="Trebuchet MS" w:hAnsi="Trebuchet MS" w:cs="Arial"/>
                <w:sz w:val="22"/>
                <w:szCs w:val="22"/>
              </w:rPr>
              <w:t>profiliuočiai</w:t>
            </w:r>
            <w:proofErr w:type="spellEnd"/>
            <w:r w:rsidR="008F0607" w:rsidRPr="000A1945">
              <w:rPr>
                <w:rFonts w:ascii="Trebuchet MS" w:hAnsi="Trebuchet MS" w:cs="Arial"/>
                <w:sz w:val="22"/>
                <w:szCs w:val="22"/>
              </w:rPr>
              <w:t xml:space="preserve"> turi tenkinti:</w:t>
            </w:r>
            <w:r w:rsidR="006A5877" w:rsidRPr="000A1945">
              <w:rPr>
                <w:rFonts w:ascii="Trebuchet MS" w:hAnsi="Trebuchet MS" w:cs="Arial"/>
                <w:sz w:val="22"/>
                <w:szCs w:val="22"/>
              </w:rPr>
              <w:t xml:space="preserve"> /</w:t>
            </w:r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Hot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processing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of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non-alloy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and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fine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grain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steel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structural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hollow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sections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must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meet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4394" w:type="dxa"/>
            <w:vAlign w:val="center"/>
          </w:tcPr>
          <w:p w14:paraId="2C71327B" w14:textId="77777777" w:rsidR="002B4C50" w:rsidRPr="000A1945" w:rsidRDefault="002B4C50" w:rsidP="000B477E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LST EN 10210-1</w:t>
            </w:r>
          </w:p>
        </w:tc>
      </w:tr>
      <w:tr w:rsidR="002B4C50" w:rsidRPr="000A1945" w14:paraId="15F81B32" w14:textId="77777777" w:rsidTr="00A2439B">
        <w:trPr>
          <w:trHeight w:val="272"/>
        </w:trPr>
        <w:tc>
          <w:tcPr>
            <w:tcW w:w="704" w:type="dxa"/>
            <w:vAlign w:val="center"/>
          </w:tcPr>
          <w:p w14:paraId="5F06C6B5" w14:textId="77777777" w:rsidR="002B4C50" w:rsidRPr="000A1945" w:rsidRDefault="005E2BD7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1.6.</w:t>
            </w:r>
          </w:p>
        </w:tc>
        <w:tc>
          <w:tcPr>
            <w:tcW w:w="5103" w:type="dxa"/>
            <w:vAlign w:val="center"/>
          </w:tcPr>
          <w:p w14:paraId="2201EFD6" w14:textId="77777777" w:rsidR="002B4C50" w:rsidRPr="000A1945" w:rsidRDefault="00F85010" w:rsidP="003807C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>Nelegiruotojo ir smulkiagrūdžio plieno šaltai formuoti suvirintieji tuščiavid</w:t>
            </w:r>
            <w:r w:rsidR="008F0607" w:rsidRPr="000A1945">
              <w:rPr>
                <w:rFonts w:ascii="Trebuchet MS" w:hAnsi="Trebuchet MS" w:cs="Arial"/>
                <w:sz w:val="22"/>
                <w:szCs w:val="22"/>
              </w:rPr>
              <w:t xml:space="preserve">uriai statybiniai </w:t>
            </w:r>
            <w:proofErr w:type="spellStart"/>
            <w:r w:rsidR="008F0607" w:rsidRPr="000A1945">
              <w:rPr>
                <w:rFonts w:ascii="Trebuchet MS" w:hAnsi="Trebuchet MS" w:cs="Arial"/>
                <w:sz w:val="22"/>
                <w:szCs w:val="22"/>
              </w:rPr>
              <w:t>profiliuočiai</w:t>
            </w:r>
            <w:proofErr w:type="spellEnd"/>
            <w:r w:rsidR="008F0607" w:rsidRPr="000A1945">
              <w:rPr>
                <w:rFonts w:ascii="Trebuchet MS" w:hAnsi="Trebuchet MS" w:cs="Arial"/>
                <w:sz w:val="22"/>
                <w:szCs w:val="22"/>
              </w:rPr>
              <w:t xml:space="preserve"> turi tenkinti:</w:t>
            </w:r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/</w:t>
            </w:r>
            <w:r w:rsidR="006A5877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Non-alloy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and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fine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grain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steels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for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cold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formed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welded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structural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hollow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sections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must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meet</w:t>
            </w:r>
            <w:proofErr w:type="spellEnd"/>
            <w:r w:rsidR="003807C9" w:rsidRPr="000A1945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4394" w:type="dxa"/>
            <w:vAlign w:val="center"/>
          </w:tcPr>
          <w:p w14:paraId="3F5AB5AA" w14:textId="77777777" w:rsidR="002B4C50" w:rsidRPr="000A1945" w:rsidRDefault="002B4C50" w:rsidP="000B477E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LST EN 10219-1</w:t>
            </w:r>
          </w:p>
        </w:tc>
      </w:tr>
      <w:tr w:rsidR="000B477E" w:rsidRPr="000A1945" w14:paraId="66FE0C10" w14:textId="77777777" w:rsidTr="00A2439B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37F7DF" w14:textId="77777777" w:rsidR="000B477E" w:rsidRPr="000A1945" w:rsidRDefault="005E2BD7" w:rsidP="000B477E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1.7.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002D1463" w14:textId="77777777" w:rsidR="000B477E" w:rsidRPr="000A1945" w:rsidRDefault="000B477E" w:rsidP="003807C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>Plieno paviršiai paruošiami prieš cinkavimą pagal standartus:</w:t>
            </w:r>
            <w:r w:rsidR="003C1EF3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/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Steel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surfaces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prepared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before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galvanizing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in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accordance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with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standards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73BC6E" w14:textId="77777777" w:rsidR="000B477E" w:rsidRPr="000A1945" w:rsidRDefault="000B477E" w:rsidP="000B477E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EN ISO 1461</w:t>
            </w:r>
          </w:p>
          <w:p w14:paraId="5F10B714" w14:textId="77777777" w:rsidR="000B477E" w:rsidRPr="000A1945" w:rsidRDefault="000B477E" w:rsidP="000B477E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EN ISO 8501-1</w:t>
            </w:r>
          </w:p>
          <w:p w14:paraId="1F4C70CE" w14:textId="77777777" w:rsidR="00817CE0" w:rsidRPr="000A1945" w:rsidRDefault="00817CE0" w:rsidP="00817CE0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EN ISO 8501-3</w:t>
            </w:r>
          </w:p>
          <w:p w14:paraId="52904FF3" w14:textId="77777777" w:rsidR="000B477E" w:rsidRPr="000A1945" w:rsidRDefault="000B477E" w:rsidP="000B477E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LST EN ISO 12944-3</w:t>
            </w:r>
          </w:p>
          <w:p w14:paraId="0557F133" w14:textId="77777777" w:rsidR="000B477E" w:rsidRPr="000A1945" w:rsidRDefault="000B477E" w:rsidP="000B477E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LST EN ISO 12944-4</w:t>
            </w:r>
          </w:p>
          <w:p w14:paraId="19CCF5CA" w14:textId="77777777" w:rsidR="000B477E" w:rsidRPr="000A1945" w:rsidRDefault="000B477E" w:rsidP="000B477E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LST EN 1090-2</w:t>
            </w:r>
          </w:p>
        </w:tc>
      </w:tr>
      <w:tr w:rsidR="000B477E" w:rsidRPr="000A1945" w14:paraId="79613DF8" w14:textId="77777777" w:rsidTr="00A2439B">
        <w:trPr>
          <w:trHeight w:val="2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21BF2B" w14:textId="77777777" w:rsidR="000B477E" w:rsidRPr="000A1945" w:rsidRDefault="005E2BD7" w:rsidP="000B477E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lastRenderedPageBreak/>
              <w:t>1.8.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FAA0B" w14:textId="77777777" w:rsidR="000B477E" w:rsidRPr="000A1945" w:rsidRDefault="000B477E" w:rsidP="006A5877">
            <w:pPr>
              <w:jc w:val="both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Metalo cheminės sudėties nustatymas optinės emisijos analizės metodu pagal</w:t>
            </w:r>
            <w:r w:rsidR="007F24C3" w:rsidRPr="000A1945">
              <w:rPr>
                <w:rFonts w:ascii="Trebuchet MS" w:hAnsi="Trebuchet MS" w:cs="Arial"/>
              </w:rPr>
              <w:t xml:space="preserve"> </w:t>
            </w:r>
            <w:r w:rsidRPr="000A1945">
              <w:rPr>
                <w:rFonts w:ascii="Trebuchet MS" w:hAnsi="Trebuchet MS" w:cs="Arial"/>
                <w:vertAlign w:val="superscript"/>
              </w:rPr>
              <w:t>(3)</w:t>
            </w:r>
            <w:r w:rsidRPr="000A1945">
              <w:rPr>
                <w:rFonts w:ascii="Trebuchet MS" w:hAnsi="Trebuchet MS" w:cs="Arial"/>
              </w:rPr>
              <w:t>:</w:t>
            </w:r>
            <w:r w:rsidR="003C1EF3" w:rsidRPr="000A1945">
              <w:rPr>
                <w:rFonts w:ascii="Trebuchet MS" w:hAnsi="Trebuchet MS" w:cs="Arial"/>
              </w:rPr>
              <w:t xml:space="preserve"> /</w:t>
            </w:r>
            <w:r w:rsidR="006A5877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Metal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chemical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consist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by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optical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emission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spectrometry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according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to</w:t>
            </w:r>
            <w:r w:rsidR="007F24C3" w:rsidRPr="000A1945">
              <w:rPr>
                <w:rFonts w:ascii="Trebuchet MS" w:hAnsi="Trebuchet MS" w:cs="Arial"/>
              </w:rPr>
              <w:t xml:space="preserve"> </w:t>
            </w:r>
            <w:r w:rsidR="007F24C3" w:rsidRPr="000A1945">
              <w:rPr>
                <w:rFonts w:ascii="Trebuchet MS" w:hAnsi="Trebuchet MS" w:cs="Arial"/>
                <w:vertAlign w:val="superscript"/>
              </w:rPr>
              <w:t>(3)</w:t>
            </w:r>
            <w:r w:rsidR="001754C9" w:rsidRPr="000A1945">
              <w:rPr>
                <w:rFonts w:ascii="Trebuchet MS" w:hAnsi="Trebuchet MS" w:cs="Arial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1E2C" w14:textId="77777777" w:rsidR="000B477E" w:rsidRPr="000A1945" w:rsidRDefault="000B477E" w:rsidP="000B477E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LST CR 10320:2006</w:t>
            </w:r>
          </w:p>
        </w:tc>
      </w:tr>
      <w:tr w:rsidR="000B477E" w:rsidRPr="000A1945" w14:paraId="2DCCB73A" w14:textId="77777777" w:rsidTr="00A2439B">
        <w:trPr>
          <w:trHeight w:val="23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9357F2" w14:textId="77777777" w:rsidR="000B477E" w:rsidRPr="000A1945" w:rsidRDefault="005E2BD7" w:rsidP="000B477E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1.9.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9A19457" w14:textId="77777777" w:rsidR="000B477E" w:rsidRPr="000A1945" w:rsidRDefault="000B477E" w:rsidP="006A5877">
            <w:pPr>
              <w:jc w:val="both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Storio matavimas notifikuotos įstaigos (ardantis ir neardantys metodai)</w:t>
            </w:r>
            <w:r w:rsidR="007F24C3" w:rsidRPr="000A1945">
              <w:rPr>
                <w:rFonts w:ascii="Trebuchet MS" w:hAnsi="Trebuchet MS" w:cs="Arial"/>
              </w:rPr>
              <w:t xml:space="preserve"> </w:t>
            </w:r>
            <w:r w:rsidRPr="000A1945">
              <w:rPr>
                <w:rFonts w:ascii="Trebuchet MS" w:hAnsi="Trebuchet MS" w:cs="Arial"/>
                <w:vertAlign w:val="superscript"/>
              </w:rPr>
              <w:t>(3)</w:t>
            </w:r>
            <w:r w:rsidRPr="000A1945">
              <w:rPr>
                <w:rFonts w:ascii="Trebuchet MS" w:hAnsi="Trebuchet MS" w:cs="Arial"/>
              </w:rPr>
              <w:t>:</w:t>
            </w:r>
            <w:r w:rsidR="003C1EF3" w:rsidRPr="000A1945">
              <w:rPr>
                <w:rFonts w:ascii="Trebuchet MS" w:hAnsi="Trebuchet MS" w:cs="Arial"/>
              </w:rPr>
              <w:t xml:space="preserve"> /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Measurement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of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t</w:t>
            </w:r>
            <w:r w:rsidR="003807C9" w:rsidRPr="000A1945">
              <w:rPr>
                <w:rFonts w:ascii="Trebuchet MS" w:hAnsi="Trebuchet MS" w:cs="Arial"/>
              </w:rPr>
              <w:t>hickness</w:t>
            </w:r>
            <w:proofErr w:type="spellEnd"/>
            <w:r w:rsidR="003807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3807C9" w:rsidRPr="000A1945">
              <w:rPr>
                <w:rFonts w:ascii="Trebuchet MS" w:hAnsi="Trebuchet MS" w:cs="Arial"/>
              </w:rPr>
              <w:t>of</w:t>
            </w:r>
            <w:proofErr w:type="spellEnd"/>
            <w:r w:rsidR="003807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3807C9" w:rsidRPr="000A1945">
              <w:rPr>
                <w:rFonts w:ascii="Trebuchet MS" w:hAnsi="Trebuchet MS" w:cs="Arial"/>
              </w:rPr>
              <w:t>the</w:t>
            </w:r>
            <w:proofErr w:type="spellEnd"/>
            <w:r w:rsidR="003807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3807C9" w:rsidRPr="000A1945">
              <w:rPr>
                <w:rFonts w:ascii="Trebuchet MS" w:hAnsi="Trebuchet MS" w:cs="Arial"/>
              </w:rPr>
              <w:t>notified</w:t>
            </w:r>
            <w:proofErr w:type="spellEnd"/>
            <w:r w:rsidR="003807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3807C9" w:rsidRPr="000A1945">
              <w:rPr>
                <w:rFonts w:ascii="Trebuchet MS" w:hAnsi="Trebuchet MS" w:cs="Arial"/>
              </w:rPr>
              <w:t>body</w:t>
            </w:r>
            <w:proofErr w:type="spellEnd"/>
            <w:r w:rsidR="003807C9" w:rsidRPr="000A1945">
              <w:rPr>
                <w:rFonts w:ascii="Trebuchet MS" w:hAnsi="Trebuchet MS" w:cs="Arial"/>
              </w:rPr>
              <w:t xml:space="preserve"> (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depleting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and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without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destroying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methods</w:t>
            </w:r>
            <w:proofErr w:type="spellEnd"/>
            <w:r w:rsidR="001754C9" w:rsidRPr="000A1945">
              <w:rPr>
                <w:rFonts w:ascii="Trebuchet MS" w:hAnsi="Trebuchet MS" w:cs="Arial"/>
              </w:rPr>
              <w:t>)</w:t>
            </w:r>
            <w:r w:rsidR="007F24C3" w:rsidRPr="000A1945">
              <w:rPr>
                <w:rFonts w:ascii="Trebuchet MS" w:hAnsi="Trebuchet MS" w:cs="Arial"/>
              </w:rPr>
              <w:t xml:space="preserve"> </w:t>
            </w:r>
            <w:r w:rsidR="007F24C3" w:rsidRPr="000A1945">
              <w:rPr>
                <w:rFonts w:ascii="Trebuchet MS" w:hAnsi="Trebuchet MS" w:cs="Arial"/>
                <w:vertAlign w:val="superscript"/>
              </w:rPr>
              <w:t>(3)</w:t>
            </w:r>
            <w:r w:rsidR="001754C9" w:rsidRPr="000A1945">
              <w:rPr>
                <w:rFonts w:ascii="Trebuchet MS" w:hAnsi="Trebuchet MS" w:cs="Arial"/>
              </w:rPr>
              <w:t>: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C494A4" w14:textId="77777777" w:rsidR="000B477E" w:rsidRPr="000A1945" w:rsidRDefault="000B477E" w:rsidP="000B477E">
            <w:pPr>
              <w:tabs>
                <w:tab w:val="left" w:pos="1190"/>
                <w:tab w:val="center" w:pos="1838"/>
              </w:tabs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LST EN ISO 1463:2004</w:t>
            </w:r>
          </w:p>
          <w:p w14:paraId="0E87128D" w14:textId="77777777" w:rsidR="000B477E" w:rsidRPr="000A1945" w:rsidRDefault="000B477E" w:rsidP="000B477E">
            <w:pPr>
              <w:tabs>
                <w:tab w:val="left" w:pos="1190"/>
                <w:tab w:val="center" w:pos="1838"/>
              </w:tabs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LST EN ISO 3882:2003</w:t>
            </w:r>
          </w:p>
          <w:p w14:paraId="6EDF5CD3" w14:textId="77777777" w:rsidR="000B477E" w:rsidRPr="000A1945" w:rsidRDefault="000B477E" w:rsidP="000B477E">
            <w:pPr>
              <w:tabs>
                <w:tab w:val="left" w:pos="1190"/>
                <w:tab w:val="center" w:pos="1838"/>
              </w:tabs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LST EN ISO 2808:2007</w:t>
            </w:r>
          </w:p>
          <w:p w14:paraId="09F8EDF0" w14:textId="77777777" w:rsidR="000B477E" w:rsidRPr="000A1945" w:rsidRDefault="000B477E" w:rsidP="000B477E">
            <w:pPr>
              <w:tabs>
                <w:tab w:val="left" w:pos="1190"/>
                <w:tab w:val="center" w:pos="1838"/>
              </w:tabs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LST EN ISO 2178:2001</w:t>
            </w:r>
          </w:p>
        </w:tc>
      </w:tr>
    </w:tbl>
    <w:p w14:paraId="219DF7E6" w14:textId="77777777" w:rsidR="00A2439B" w:rsidRPr="000A1945" w:rsidRDefault="00A2439B"/>
    <w:p w14:paraId="443C0580" w14:textId="77777777" w:rsidR="00A2439B" w:rsidRPr="000A1945" w:rsidRDefault="00A2439B"/>
    <w:tbl>
      <w:tblPr>
        <w:tblStyle w:val="TableGrid"/>
        <w:tblpPr w:leftFromText="180" w:rightFromText="180" w:vertAnchor="text" w:tblpX="-446" w:tblpY="1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4394"/>
      </w:tblGrid>
      <w:tr w:rsidR="00B70F31" w:rsidRPr="000A1945" w14:paraId="58DA8EEB" w14:textId="77777777" w:rsidTr="00A2439B">
        <w:trPr>
          <w:trHeight w:val="232"/>
        </w:trPr>
        <w:tc>
          <w:tcPr>
            <w:tcW w:w="704" w:type="dxa"/>
            <w:vAlign w:val="center"/>
          </w:tcPr>
          <w:p w14:paraId="4DABDC43" w14:textId="77777777" w:rsidR="00B70F31" w:rsidRPr="000A1945" w:rsidRDefault="000B477E" w:rsidP="003B4428">
            <w:pPr>
              <w:jc w:val="center"/>
              <w:rPr>
                <w:rFonts w:ascii="Trebuchet MS" w:hAnsi="Trebuchet MS" w:cs="Arial"/>
                <w:b/>
              </w:rPr>
            </w:pPr>
            <w:r w:rsidRPr="000A1945">
              <w:rPr>
                <w:rFonts w:ascii="Trebuchet MS" w:hAnsi="Trebuchet MS" w:cs="Arial"/>
                <w:b/>
              </w:rPr>
              <w:t>2</w:t>
            </w:r>
            <w:r w:rsidR="00B70F31" w:rsidRPr="000A1945">
              <w:rPr>
                <w:rFonts w:ascii="Trebuchet MS" w:hAnsi="Trebuchet MS" w:cs="Arial"/>
                <w:b/>
              </w:rPr>
              <w:t>.</w:t>
            </w:r>
          </w:p>
        </w:tc>
        <w:tc>
          <w:tcPr>
            <w:tcW w:w="9497" w:type="dxa"/>
            <w:gridSpan w:val="2"/>
            <w:vAlign w:val="center"/>
          </w:tcPr>
          <w:p w14:paraId="552DCB3C" w14:textId="77777777" w:rsidR="00B70F31" w:rsidRPr="000A1945" w:rsidRDefault="00B70F31" w:rsidP="003B4428">
            <w:pPr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  <w:b/>
              </w:rPr>
              <w:t>Aplinkos sąlygos:</w:t>
            </w:r>
            <w:r w:rsidR="003C1EF3" w:rsidRPr="000A1945">
              <w:rPr>
                <w:rFonts w:ascii="Trebuchet MS" w:hAnsi="Trebuchet MS" w:cs="Arial"/>
                <w:b/>
              </w:rPr>
              <w:t xml:space="preserve"> / </w:t>
            </w:r>
            <w:proofErr w:type="spellStart"/>
            <w:r w:rsidR="003C1EF3" w:rsidRPr="000A1945">
              <w:rPr>
                <w:rFonts w:ascii="Trebuchet MS" w:hAnsi="Trebuchet MS" w:cs="Arial"/>
                <w:b/>
              </w:rPr>
              <w:t>Ambient</w:t>
            </w:r>
            <w:proofErr w:type="spellEnd"/>
            <w:r w:rsidR="003C1EF3" w:rsidRPr="000A194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="003C1EF3" w:rsidRPr="000A1945">
              <w:rPr>
                <w:rFonts w:ascii="Trebuchet MS" w:hAnsi="Trebuchet MS" w:cs="Arial"/>
                <w:b/>
              </w:rPr>
              <w:t>conditions</w:t>
            </w:r>
            <w:proofErr w:type="spellEnd"/>
            <w:r w:rsidR="003C1EF3" w:rsidRPr="000A1945">
              <w:rPr>
                <w:rFonts w:ascii="Trebuchet MS" w:hAnsi="Trebuchet MS" w:cs="Arial"/>
                <w:b/>
              </w:rPr>
              <w:t>:</w:t>
            </w:r>
          </w:p>
        </w:tc>
      </w:tr>
      <w:tr w:rsidR="0045540D" w:rsidRPr="000A1945" w14:paraId="608E37C4" w14:textId="77777777" w:rsidTr="00A2439B">
        <w:trPr>
          <w:trHeight w:val="235"/>
        </w:trPr>
        <w:tc>
          <w:tcPr>
            <w:tcW w:w="704" w:type="dxa"/>
            <w:vAlign w:val="center"/>
          </w:tcPr>
          <w:p w14:paraId="53A9AA35" w14:textId="77777777" w:rsidR="00F9743C" w:rsidRPr="000A1945" w:rsidRDefault="000B477E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2</w:t>
            </w:r>
            <w:r w:rsidR="00F9743C" w:rsidRPr="000A1945">
              <w:rPr>
                <w:rFonts w:ascii="Trebuchet MS" w:hAnsi="Trebuchet MS" w:cs="Arial"/>
              </w:rPr>
              <w:t>.1.</w:t>
            </w:r>
          </w:p>
        </w:tc>
        <w:tc>
          <w:tcPr>
            <w:tcW w:w="5103" w:type="dxa"/>
            <w:vAlign w:val="center"/>
          </w:tcPr>
          <w:p w14:paraId="2EF38F1E" w14:textId="77777777" w:rsidR="00C91985" w:rsidRPr="000A1945" w:rsidRDefault="00531716" w:rsidP="003807C9">
            <w:pPr>
              <w:jc w:val="both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Naudojimo sąlygos</w:t>
            </w:r>
            <w:r w:rsidR="003C1EF3" w:rsidRPr="000A1945">
              <w:rPr>
                <w:rFonts w:ascii="Trebuchet MS" w:hAnsi="Trebuchet MS" w:cs="Arial"/>
              </w:rPr>
              <w:t xml:space="preserve"> /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Terms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of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use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14:paraId="50C63FE6" w14:textId="77777777" w:rsidR="00C91985" w:rsidRPr="000A1945" w:rsidRDefault="00453FE4" w:rsidP="001754C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Atvirame ore</w:t>
            </w:r>
            <w:r w:rsidR="006C6767" w:rsidRPr="000A1945">
              <w:rPr>
                <w:rFonts w:ascii="Trebuchet MS" w:hAnsi="Trebuchet MS" w:cs="Arial"/>
              </w:rPr>
              <w:t xml:space="preserve"> /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Outdoor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conditions</w:t>
            </w:r>
            <w:proofErr w:type="spellEnd"/>
          </w:p>
        </w:tc>
      </w:tr>
      <w:tr w:rsidR="00CE7E9A" w:rsidRPr="000A1945" w14:paraId="0CE793C3" w14:textId="77777777" w:rsidTr="00A2439B">
        <w:trPr>
          <w:trHeight w:val="854"/>
        </w:trPr>
        <w:tc>
          <w:tcPr>
            <w:tcW w:w="704" w:type="dxa"/>
            <w:vAlign w:val="center"/>
          </w:tcPr>
          <w:p w14:paraId="4AFE328B" w14:textId="77777777" w:rsidR="00CE7E9A" w:rsidRPr="000A1945" w:rsidRDefault="000B477E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2</w:t>
            </w:r>
            <w:r w:rsidR="002D65B1" w:rsidRPr="000A1945">
              <w:rPr>
                <w:rFonts w:ascii="Trebuchet MS" w:hAnsi="Trebuchet MS" w:cs="Arial"/>
              </w:rPr>
              <w:t>.2</w:t>
            </w:r>
            <w:r w:rsidR="00F9743C" w:rsidRPr="000A1945">
              <w:rPr>
                <w:rFonts w:ascii="Trebuchet MS" w:hAnsi="Trebuchet MS" w:cs="Arial"/>
              </w:rPr>
              <w:t>.</w:t>
            </w:r>
          </w:p>
        </w:tc>
        <w:tc>
          <w:tcPr>
            <w:tcW w:w="5103" w:type="dxa"/>
            <w:vAlign w:val="center"/>
          </w:tcPr>
          <w:p w14:paraId="14E5DE42" w14:textId="77777777" w:rsidR="00CE7E9A" w:rsidRPr="000A1945" w:rsidRDefault="00CE7E9A" w:rsidP="003807C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Maksimali eksploatavimo aplinkos temperatūra ne </w:t>
            </w:r>
            <w:r w:rsidR="00AF3F37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aukštesnė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kaip</w:t>
            </w:r>
            <w:r w:rsidR="002D65B1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,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C</w:t>
            </w:r>
            <w:r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>0</w:t>
            </w:r>
            <w:r w:rsidR="00D15DAC" w:rsidRPr="005C4A76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="00C43069" w:rsidRPr="000A1945">
              <w:rPr>
                <w:rFonts w:ascii="Trebuchet MS" w:hAnsi="Trebuchet MS" w:cs="Arial"/>
                <w:b/>
                <w:sz w:val="22"/>
                <w:szCs w:val="22"/>
                <w:vertAlign w:val="superscript"/>
              </w:rPr>
              <w:t>(1</w:t>
            </w:r>
            <w:r w:rsidR="00C43069"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>)</w:t>
            </w:r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: </w:t>
            </w:r>
            <w:r w:rsidR="003C1EF3" w:rsidRPr="000A1945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3C1EF3"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The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maximum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operating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ambient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temperature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is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no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higher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than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, </w:t>
            </w:r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C</w:t>
            </w:r>
            <w:r w:rsidR="001754C9"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>0</w:t>
            </w:r>
            <w:r w:rsidR="001754C9" w:rsidRPr="005C4A76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="001754C9" w:rsidRPr="000A1945">
              <w:rPr>
                <w:rFonts w:ascii="Trebuchet MS" w:hAnsi="Trebuchet MS" w:cs="Arial"/>
                <w:b/>
                <w:sz w:val="22"/>
                <w:szCs w:val="22"/>
                <w:vertAlign w:val="superscript"/>
              </w:rPr>
              <w:t>(1)</w:t>
            </w:r>
            <w:r w:rsidR="001754C9" w:rsidRPr="000A1945">
              <w:rPr>
                <w:rFonts w:ascii="Trebuchet MS" w:hAnsi="Trebuchet MS" w:cs="Arial"/>
                <w:b/>
                <w:sz w:val="22"/>
                <w:szCs w:val="22"/>
              </w:rPr>
              <w:t>:</w:t>
            </w:r>
          </w:p>
        </w:tc>
        <w:tc>
          <w:tcPr>
            <w:tcW w:w="4394" w:type="dxa"/>
            <w:vAlign w:val="center"/>
          </w:tcPr>
          <w:p w14:paraId="518C42B2" w14:textId="77777777" w:rsidR="00CE7E9A" w:rsidRPr="000A1945" w:rsidRDefault="00CE7E9A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+</w:t>
            </w:r>
            <w:r w:rsidR="00592FAC" w:rsidRPr="000A1945">
              <w:rPr>
                <w:rFonts w:ascii="Trebuchet MS" w:hAnsi="Trebuchet MS" w:cs="Arial"/>
              </w:rPr>
              <w:t xml:space="preserve"> </w:t>
            </w:r>
            <w:r w:rsidR="000816A4" w:rsidRPr="000A1945">
              <w:rPr>
                <w:rFonts w:ascii="Trebuchet MS" w:hAnsi="Trebuchet MS" w:cs="Arial"/>
              </w:rPr>
              <w:t>40</w:t>
            </w:r>
          </w:p>
        </w:tc>
      </w:tr>
      <w:tr w:rsidR="00CE7E9A" w:rsidRPr="000A1945" w14:paraId="5E2054EB" w14:textId="77777777" w:rsidTr="00A2439B">
        <w:trPr>
          <w:trHeight w:val="325"/>
        </w:trPr>
        <w:tc>
          <w:tcPr>
            <w:tcW w:w="704" w:type="dxa"/>
            <w:vAlign w:val="center"/>
          </w:tcPr>
          <w:p w14:paraId="2B1C654D" w14:textId="77777777" w:rsidR="00CE7E9A" w:rsidRPr="000A1945" w:rsidRDefault="000B477E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2</w:t>
            </w:r>
            <w:r w:rsidR="002D65B1" w:rsidRPr="000A1945">
              <w:rPr>
                <w:rFonts w:ascii="Trebuchet MS" w:hAnsi="Trebuchet MS" w:cs="Arial"/>
              </w:rPr>
              <w:t>.3</w:t>
            </w:r>
            <w:r w:rsidR="00F9743C" w:rsidRPr="000A1945">
              <w:rPr>
                <w:rFonts w:ascii="Trebuchet MS" w:hAnsi="Trebuchet MS" w:cs="Arial"/>
              </w:rPr>
              <w:t>.</w:t>
            </w:r>
          </w:p>
        </w:tc>
        <w:tc>
          <w:tcPr>
            <w:tcW w:w="5103" w:type="dxa"/>
            <w:vAlign w:val="center"/>
          </w:tcPr>
          <w:p w14:paraId="7B66FD0E" w14:textId="77777777" w:rsidR="00CE7E9A" w:rsidRPr="000A1945" w:rsidRDefault="00CE7E9A" w:rsidP="003807C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Minimali eksploatavimo aplinkos temperatūra ne </w:t>
            </w:r>
            <w:r w:rsidR="00AF3F37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žemesnė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kaip</w:t>
            </w:r>
            <w:r w:rsidR="002D65B1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,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C</w:t>
            </w:r>
            <w:r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>0</w:t>
            </w:r>
            <w:r w:rsidR="009E0D01"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 xml:space="preserve"> </w:t>
            </w:r>
            <w:r w:rsidR="00C43069" w:rsidRPr="000A1945">
              <w:rPr>
                <w:rFonts w:ascii="Trebuchet MS" w:hAnsi="Trebuchet MS" w:cs="Arial"/>
                <w:b/>
                <w:sz w:val="22"/>
                <w:szCs w:val="22"/>
                <w:vertAlign w:val="superscript"/>
              </w:rPr>
              <w:t>(1)</w:t>
            </w:r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:</w:t>
            </w:r>
            <w:r w:rsidR="003C1EF3" w:rsidRPr="000A1945">
              <w:rPr>
                <w:rFonts w:ascii="Trebuchet MS" w:hAnsi="Trebuchet MS" w:cs="Arial"/>
                <w:sz w:val="22"/>
                <w:szCs w:val="22"/>
              </w:rPr>
              <w:t xml:space="preserve"> /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Minimum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operating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ambient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temperature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of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not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less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than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, </w:t>
            </w:r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C</w:t>
            </w:r>
            <w:r w:rsidR="001754C9"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 xml:space="preserve">0 </w:t>
            </w:r>
            <w:r w:rsidR="001754C9" w:rsidRPr="000A1945">
              <w:rPr>
                <w:rFonts w:ascii="Trebuchet MS" w:hAnsi="Trebuchet MS" w:cs="Arial"/>
                <w:b/>
                <w:sz w:val="22"/>
                <w:szCs w:val="22"/>
                <w:vertAlign w:val="superscript"/>
              </w:rPr>
              <w:t>(1)</w:t>
            </w:r>
            <w:r w:rsidR="001754C9" w:rsidRPr="000A1945">
              <w:rPr>
                <w:rFonts w:ascii="Trebuchet MS" w:hAnsi="Trebuchet MS" w:cs="Arial"/>
                <w:b/>
                <w:sz w:val="22"/>
                <w:szCs w:val="22"/>
              </w:rPr>
              <w:t>:</w:t>
            </w:r>
          </w:p>
        </w:tc>
        <w:tc>
          <w:tcPr>
            <w:tcW w:w="4394" w:type="dxa"/>
            <w:vAlign w:val="center"/>
          </w:tcPr>
          <w:p w14:paraId="39070A3B" w14:textId="77777777" w:rsidR="00CE7E9A" w:rsidRPr="000A1945" w:rsidRDefault="00CE7E9A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-</w:t>
            </w:r>
            <w:r w:rsidR="00592FAC" w:rsidRPr="000A1945">
              <w:rPr>
                <w:rFonts w:ascii="Trebuchet MS" w:hAnsi="Trebuchet MS" w:cs="Arial"/>
              </w:rPr>
              <w:t xml:space="preserve"> </w:t>
            </w:r>
            <w:r w:rsidR="000816A4" w:rsidRPr="000A1945">
              <w:rPr>
                <w:rFonts w:ascii="Trebuchet MS" w:hAnsi="Trebuchet MS" w:cs="Arial"/>
              </w:rPr>
              <w:t>40</w:t>
            </w:r>
          </w:p>
        </w:tc>
      </w:tr>
      <w:tr w:rsidR="00773FA0" w:rsidRPr="000A1945" w14:paraId="27CBF6F7" w14:textId="77777777" w:rsidTr="00A2439B">
        <w:trPr>
          <w:trHeight w:val="325"/>
        </w:trPr>
        <w:tc>
          <w:tcPr>
            <w:tcW w:w="704" w:type="dxa"/>
            <w:vAlign w:val="center"/>
          </w:tcPr>
          <w:p w14:paraId="1966B342" w14:textId="77777777" w:rsidR="00773FA0" w:rsidRPr="000A1945" w:rsidRDefault="000B477E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2</w:t>
            </w:r>
            <w:r w:rsidR="00773FA0" w:rsidRPr="000A1945">
              <w:rPr>
                <w:rFonts w:ascii="Trebuchet MS" w:hAnsi="Trebuchet MS" w:cs="Arial"/>
              </w:rPr>
              <w:t>.4.</w:t>
            </w:r>
          </w:p>
        </w:tc>
        <w:tc>
          <w:tcPr>
            <w:tcW w:w="5103" w:type="dxa"/>
            <w:vAlign w:val="center"/>
          </w:tcPr>
          <w:p w14:paraId="13F7B66F" w14:textId="77777777" w:rsidR="00773FA0" w:rsidRPr="000A1945" w:rsidRDefault="00773FA0" w:rsidP="006A5877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Klimato agresyvumo klasė (pagal L</w:t>
            </w:r>
            <w:r w:rsidR="007F24C3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 EN ISO 9223) ne žemesnė kaip: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Pr="000A1945">
              <w:rPr>
                <w:rFonts w:ascii="Trebuchet MS" w:hAnsi="Trebuchet MS" w:cs="Arial"/>
                <w:b/>
                <w:color w:val="000000"/>
                <w:sz w:val="22"/>
                <w:szCs w:val="22"/>
                <w:vertAlign w:val="superscript"/>
              </w:rPr>
              <w:t>(1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  <w:vertAlign w:val="superscript"/>
              </w:rPr>
              <w:t>)</w:t>
            </w:r>
            <w:r w:rsidR="003807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="003C1EF3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/</w:t>
            </w:r>
            <w:r w:rsidR="001754C9" w:rsidRPr="005C4A76">
              <w:rPr>
                <w:rFonts w:ascii="Trebuchet MS" w:hAnsi="Trebuchet MS"/>
                <w:color w:val="212121"/>
                <w:sz w:val="22"/>
                <w:szCs w:val="22"/>
              </w:rPr>
              <w:t xml:space="preserve"> </w:t>
            </w:r>
            <w:proofErr w:type="spellStart"/>
            <w:r w:rsidR="003807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Climate</w:t>
            </w:r>
            <w:proofErr w:type="spellEnd"/>
            <w:r w:rsidR="003807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807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aggressiveness</w:t>
            </w:r>
            <w:proofErr w:type="spellEnd"/>
            <w:r w:rsidR="003807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807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class</w:t>
            </w:r>
            <w:proofErr w:type="spellEnd"/>
            <w:r w:rsidR="003807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3807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according</w:t>
            </w:r>
            <w:proofErr w:type="spellEnd"/>
            <w:r w:rsidR="003807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to </w:t>
            </w:r>
            <w:r w:rsidR="006A5877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LST</w:t>
            </w:r>
            <w:r w:rsidR="003807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EN ISO 9223</w:t>
            </w:r>
            <w:r w:rsidR="007F24C3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) </w:t>
            </w:r>
            <w:proofErr w:type="spellStart"/>
            <w:r w:rsidR="007F24C3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not</w:t>
            </w:r>
            <w:proofErr w:type="spellEnd"/>
            <w:r w:rsidR="007F24C3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F24C3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less</w:t>
            </w:r>
            <w:proofErr w:type="spellEnd"/>
            <w:r w:rsidR="007F24C3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F24C3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than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="001754C9" w:rsidRPr="000A1945">
              <w:rPr>
                <w:rFonts w:ascii="Trebuchet MS" w:hAnsi="Trebuchet MS" w:cs="Arial"/>
                <w:b/>
                <w:color w:val="000000"/>
                <w:sz w:val="22"/>
                <w:szCs w:val="22"/>
                <w:vertAlign w:val="superscript"/>
              </w:rPr>
              <w:t>(1</w:t>
            </w:r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  <w:vertAlign w:val="superscript"/>
              </w:rPr>
              <w:t>)</w:t>
            </w:r>
            <w:r w:rsidR="00FF46BB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4394" w:type="dxa"/>
            <w:vAlign w:val="center"/>
          </w:tcPr>
          <w:p w14:paraId="211E706E" w14:textId="77777777" w:rsidR="00773FA0" w:rsidRPr="000A1945" w:rsidRDefault="00773FA0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C3</w:t>
            </w:r>
          </w:p>
        </w:tc>
      </w:tr>
      <w:tr w:rsidR="000B477E" w:rsidRPr="000A1945" w14:paraId="58A27875" w14:textId="77777777" w:rsidTr="00A2439B">
        <w:trPr>
          <w:trHeight w:val="232"/>
        </w:trPr>
        <w:tc>
          <w:tcPr>
            <w:tcW w:w="704" w:type="dxa"/>
            <w:vAlign w:val="center"/>
          </w:tcPr>
          <w:p w14:paraId="56CE34C0" w14:textId="77777777" w:rsidR="000B477E" w:rsidRPr="000A1945" w:rsidRDefault="000B477E" w:rsidP="000B477E">
            <w:pPr>
              <w:jc w:val="center"/>
              <w:rPr>
                <w:rFonts w:ascii="Trebuchet MS" w:hAnsi="Trebuchet MS" w:cs="Arial"/>
                <w:b/>
              </w:rPr>
            </w:pPr>
            <w:r w:rsidRPr="000A1945">
              <w:rPr>
                <w:rFonts w:ascii="Trebuchet MS" w:hAnsi="Trebuchet MS" w:cs="Arial"/>
                <w:b/>
              </w:rPr>
              <w:t>3.</w:t>
            </w:r>
          </w:p>
        </w:tc>
        <w:tc>
          <w:tcPr>
            <w:tcW w:w="9497" w:type="dxa"/>
            <w:gridSpan w:val="2"/>
            <w:vAlign w:val="center"/>
          </w:tcPr>
          <w:p w14:paraId="3FCA8D7B" w14:textId="77777777" w:rsidR="000B477E" w:rsidRPr="000A1945" w:rsidRDefault="000B477E" w:rsidP="001754C9">
            <w:pPr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  <w:b/>
              </w:rPr>
              <w:t xml:space="preserve">Cinko dangos </w:t>
            </w:r>
            <w:r w:rsidR="001754C9" w:rsidRPr="000A1945">
              <w:rPr>
                <w:rFonts w:ascii="Trebuchet MS" w:hAnsi="Trebuchet MS" w:cs="Arial"/>
                <w:b/>
              </w:rPr>
              <w:t xml:space="preserve">sluoksnio </w:t>
            </w:r>
            <w:r w:rsidRPr="000A1945">
              <w:rPr>
                <w:rFonts w:ascii="Trebuchet MS" w:hAnsi="Trebuchet MS" w:cs="Arial"/>
                <w:b/>
              </w:rPr>
              <w:t>storis:</w:t>
            </w:r>
            <w:r w:rsidR="003C1EF3" w:rsidRPr="000A1945">
              <w:rPr>
                <w:rFonts w:ascii="Trebuchet MS" w:hAnsi="Trebuchet MS" w:cs="Arial"/>
                <w:b/>
              </w:rPr>
              <w:t xml:space="preserve"> / </w:t>
            </w:r>
            <w:proofErr w:type="spellStart"/>
            <w:r w:rsidR="001754C9" w:rsidRPr="000A1945">
              <w:rPr>
                <w:rFonts w:ascii="Trebuchet MS" w:hAnsi="Trebuchet MS" w:cs="Arial"/>
                <w:b/>
              </w:rPr>
              <w:t>Thi</w:t>
            </w:r>
            <w:r w:rsidR="006A5877" w:rsidRPr="000A1945">
              <w:rPr>
                <w:rFonts w:ascii="Trebuchet MS" w:hAnsi="Trebuchet MS" w:cs="Arial"/>
                <w:b/>
              </w:rPr>
              <w:t>c</w:t>
            </w:r>
            <w:r w:rsidR="001754C9" w:rsidRPr="000A1945">
              <w:rPr>
                <w:rFonts w:ascii="Trebuchet MS" w:hAnsi="Trebuchet MS" w:cs="Arial"/>
                <w:b/>
              </w:rPr>
              <w:t>kness</w:t>
            </w:r>
            <w:proofErr w:type="spellEnd"/>
            <w:r w:rsidR="001754C9" w:rsidRPr="000A194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b/>
              </w:rPr>
              <w:t>of</w:t>
            </w:r>
            <w:proofErr w:type="spellEnd"/>
            <w:r w:rsidR="001754C9" w:rsidRPr="000A194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b/>
              </w:rPr>
              <w:t>Zinc</w:t>
            </w:r>
            <w:proofErr w:type="spellEnd"/>
            <w:r w:rsidR="001754C9" w:rsidRPr="000A194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b/>
              </w:rPr>
              <w:t>couating</w:t>
            </w:r>
            <w:proofErr w:type="spellEnd"/>
            <w:r w:rsidR="001754C9" w:rsidRPr="000A194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b/>
              </w:rPr>
              <w:t>layer</w:t>
            </w:r>
            <w:proofErr w:type="spellEnd"/>
            <w:r w:rsidR="001754C9" w:rsidRPr="000A1945">
              <w:rPr>
                <w:rFonts w:ascii="Trebuchet MS" w:hAnsi="Trebuchet MS" w:cs="Arial"/>
                <w:b/>
              </w:rPr>
              <w:t>:</w:t>
            </w:r>
          </w:p>
        </w:tc>
      </w:tr>
      <w:tr w:rsidR="00174EE9" w:rsidRPr="000A1945" w14:paraId="40D72B73" w14:textId="77777777" w:rsidTr="00A2439B">
        <w:trPr>
          <w:trHeight w:val="325"/>
        </w:trPr>
        <w:tc>
          <w:tcPr>
            <w:tcW w:w="704" w:type="dxa"/>
            <w:vAlign w:val="center"/>
          </w:tcPr>
          <w:p w14:paraId="6BF3F2FF" w14:textId="77777777" w:rsidR="00174EE9" w:rsidRPr="000A1945" w:rsidRDefault="00174EE9" w:rsidP="000B0D0A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3.1.</w:t>
            </w:r>
          </w:p>
        </w:tc>
        <w:tc>
          <w:tcPr>
            <w:tcW w:w="5103" w:type="dxa"/>
            <w:vAlign w:val="center"/>
          </w:tcPr>
          <w:p w14:paraId="08BE2051" w14:textId="77777777" w:rsidR="00174EE9" w:rsidRPr="000A1945" w:rsidRDefault="00174EE9" w:rsidP="00FB67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Oro linijos plieninės konstrukcijos cinko dangos sluoksnio storis kai  </w:t>
            </w:r>
            <w:r w:rsidRPr="000A1945">
              <w:rPr>
                <w:rFonts w:ascii="Trebuchet MS" w:hAnsi="Trebuchet MS" w:cs="Arial"/>
              </w:rPr>
              <w:t xml:space="preserve"> plieno storis &gt; 6 mm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(vidutinis/mažiausias), 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µm: 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/ 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structure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overhead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lines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zinc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coating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layer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thickness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when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thikness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&gt; 6mm (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average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minimum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), 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>µm:</w:t>
            </w:r>
          </w:p>
        </w:tc>
        <w:tc>
          <w:tcPr>
            <w:tcW w:w="4394" w:type="dxa"/>
            <w:vAlign w:val="center"/>
          </w:tcPr>
          <w:p w14:paraId="00EA8AB0" w14:textId="77777777" w:rsidR="00174EE9" w:rsidRPr="000A1945" w:rsidRDefault="00174EE9" w:rsidP="000B0D0A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150 / 135 </w:t>
            </w:r>
            <w:r w:rsidRPr="000A1945">
              <w:rPr>
                <w:rFonts w:ascii="Trebuchet MS" w:hAnsi="Trebuchet MS" w:cs="Arial"/>
                <w:vertAlign w:val="superscript"/>
              </w:rPr>
              <w:t>(4)</w:t>
            </w:r>
          </w:p>
        </w:tc>
      </w:tr>
      <w:tr w:rsidR="00174EE9" w:rsidRPr="000A1945" w14:paraId="6F49F56E" w14:textId="77777777" w:rsidTr="00A2439B">
        <w:trPr>
          <w:trHeight w:val="325"/>
        </w:trPr>
        <w:tc>
          <w:tcPr>
            <w:tcW w:w="704" w:type="dxa"/>
            <w:vAlign w:val="center"/>
          </w:tcPr>
          <w:p w14:paraId="19AAA662" w14:textId="77777777" w:rsidR="00174EE9" w:rsidRPr="000A1945" w:rsidRDefault="00174EE9" w:rsidP="000B0D0A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3.2.</w:t>
            </w:r>
          </w:p>
        </w:tc>
        <w:tc>
          <w:tcPr>
            <w:tcW w:w="5103" w:type="dxa"/>
            <w:vAlign w:val="center"/>
          </w:tcPr>
          <w:p w14:paraId="42BDC71B" w14:textId="77777777" w:rsidR="00174EE9" w:rsidRPr="000A1945" w:rsidRDefault="00174EE9" w:rsidP="00FB67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Oro linijos plieninės konstrukcijos cinko dangos sluoksnio storis kai  </w:t>
            </w:r>
            <w:r w:rsidRPr="000A1945">
              <w:rPr>
                <w:rFonts w:ascii="Trebuchet MS" w:hAnsi="Trebuchet MS" w:cs="Arial"/>
              </w:rPr>
              <w:t xml:space="preserve"> plieno storis &gt; 3 - ≤ 6 mm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(vidutinis/mažiausias), 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µm: 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/ 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structure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overhead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lines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zinc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coating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layer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thickness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when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thikness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Pr="000A1945">
              <w:rPr>
                <w:rFonts w:ascii="Trebuchet MS" w:hAnsi="Trebuchet MS" w:cs="Arial"/>
              </w:rPr>
              <w:t>&gt; 3 - ≤ 6 mm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average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minimum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), 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>µm:</w:t>
            </w:r>
          </w:p>
        </w:tc>
        <w:tc>
          <w:tcPr>
            <w:tcW w:w="4394" w:type="dxa"/>
            <w:vAlign w:val="center"/>
          </w:tcPr>
          <w:p w14:paraId="058C37EB" w14:textId="77777777" w:rsidR="00174EE9" w:rsidRPr="000A1945" w:rsidRDefault="00174EE9" w:rsidP="000B0D0A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140 / 115 </w:t>
            </w:r>
            <w:r w:rsidRPr="000A1945">
              <w:rPr>
                <w:rFonts w:ascii="Trebuchet MS" w:hAnsi="Trebuchet MS" w:cs="Arial"/>
                <w:vertAlign w:val="superscript"/>
              </w:rPr>
              <w:t>(4)</w:t>
            </w:r>
          </w:p>
        </w:tc>
      </w:tr>
      <w:tr w:rsidR="00174EE9" w:rsidRPr="000A1945" w14:paraId="75FF1463" w14:textId="77777777" w:rsidTr="00A2439B">
        <w:trPr>
          <w:trHeight w:val="325"/>
        </w:trPr>
        <w:tc>
          <w:tcPr>
            <w:tcW w:w="704" w:type="dxa"/>
            <w:vAlign w:val="center"/>
          </w:tcPr>
          <w:p w14:paraId="03596C9C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3.3.</w:t>
            </w:r>
          </w:p>
        </w:tc>
        <w:tc>
          <w:tcPr>
            <w:tcW w:w="5103" w:type="dxa"/>
            <w:vAlign w:val="center"/>
          </w:tcPr>
          <w:p w14:paraId="18A842AA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Oro linijos plieninės konstrukcijos cinko dangos sluoksnio storis kai  </w:t>
            </w:r>
            <w:r w:rsidRPr="000A1945">
              <w:rPr>
                <w:rFonts w:ascii="Trebuchet MS" w:hAnsi="Trebuchet MS" w:cs="Arial"/>
              </w:rPr>
              <w:t xml:space="preserve"> plieno storis ≥ 1 - ≤ 3 mm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(vidutinis/mažiausias), 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µm: 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/ 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structure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overhead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lines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zinc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coating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layer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thickness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when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thikness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Pr="000A1945">
              <w:rPr>
                <w:rFonts w:ascii="Trebuchet MS" w:hAnsi="Trebuchet MS" w:cs="Arial"/>
              </w:rPr>
              <w:t>≥ 1 - ≤ 3 mm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average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minimum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), 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>µm:</w:t>
            </w:r>
          </w:p>
        </w:tc>
        <w:tc>
          <w:tcPr>
            <w:tcW w:w="4394" w:type="dxa"/>
            <w:vAlign w:val="center"/>
          </w:tcPr>
          <w:p w14:paraId="0A122AC2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95 / 70 </w:t>
            </w:r>
            <w:r w:rsidRPr="000A1945">
              <w:rPr>
                <w:rFonts w:ascii="Trebuchet MS" w:hAnsi="Trebuchet MS" w:cs="Arial"/>
                <w:vertAlign w:val="superscript"/>
              </w:rPr>
              <w:t>(4)</w:t>
            </w:r>
          </w:p>
        </w:tc>
      </w:tr>
      <w:tr w:rsidR="00174EE9" w:rsidRPr="000A1945" w14:paraId="3688A04E" w14:textId="77777777" w:rsidTr="00A2439B">
        <w:trPr>
          <w:trHeight w:val="325"/>
        </w:trPr>
        <w:tc>
          <w:tcPr>
            <w:tcW w:w="704" w:type="dxa"/>
            <w:vAlign w:val="center"/>
          </w:tcPr>
          <w:p w14:paraId="55BE17D8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3.4.</w:t>
            </w:r>
          </w:p>
        </w:tc>
        <w:tc>
          <w:tcPr>
            <w:tcW w:w="5103" w:type="dxa"/>
            <w:vAlign w:val="center"/>
          </w:tcPr>
          <w:p w14:paraId="78A5994D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Pastočių ir skirstyklos įrenginių plieninių konstrukcijų cinko dangos storis turi atitikti: /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Substations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and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Switchyard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equipment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structure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zinc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coating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thickness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shall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meet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4394" w:type="dxa"/>
            <w:vAlign w:val="center"/>
          </w:tcPr>
          <w:p w14:paraId="03F70507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LST EN ISO 1461 </w:t>
            </w:r>
            <w:r w:rsidRPr="000A1945">
              <w:rPr>
                <w:rFonts w:ascii="Trebuchet MS" w:hAnsi="Trebuchet MS" w:cs="Arial"/>
                <w:vertAlign w:val="superscript"/>
              </w:rPr>
              <w:t>(4)</w:t>
            </w:r>
          </w:p>
        </w:tc>
      </w:tr>
      <w:tr w:rsidR="00174EE9" w:rsidRPr="000A1945" w14:paraId="7C12E20F" w14:textId="77777777" w:rsidTr="00A2439B">
        <w:trPr>
          <w:trHeight w:val="5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A41B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  <w:b/>
              </w:rPr>
            </w:pPr>
            <w:r w:rsidRPr="000A1945">
              <w:rPr>
                <w:rFonts w:ascii="Trebuchet MS" w:hAnsi="Trebuchet MS" w:cs="Arial"/>
                <w:b/>
              </w:rPr>
              <w:t>4.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7C7F" w14:textId="77777777" w:rsidR="00174EE9" w:rsidRPr="000A1945" w:rsidRDefault="00174EE9" w:rsidP="00174EE9">
            <w:pPr>
              <w:pStyle w:val="HTMLPreformatted"/>
              <w:shd w:val="clear" w:color="auto" w:fill="FFFFFF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Pliene cheminių elementų silicio [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Si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] ir fosforo [P] klasifikacija ir kiekių apribojimai, %: /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chemical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elements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silicon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[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Si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]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and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phosphorus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[P]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classification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and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quantity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, %:</w:t>
            </w:r>
          </w:p>
        </w:tc>
      </w:tr>
      <w:tr w:rsidR="00174EE9" w:rsidRPr="000A1945" w14:paraId="062BB3E5" w14:textId="77777777" w:rsidTr="00EB1306">
        <w:trPr>
          <w:trHeight w:val="325"/>
        </w:trPr>
        <w:tc>
          <w:tcPr>
            <w:tcW w:w="704" w:type="dxa"/>
            <w:vAlign w:val="center"/>
          </w:tcPr>
          <w:p w14:paraId="7B77560D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4.1.</w:t>
            </w:r>
          </w:p>
        </w:tc>
        <w:tc>
          <w:tcPr>
            <w:tcW w:w="5103" w:type="dxa"/>
            <w:vAlign w:val="center"/>
          </w:tcPr>
          <w:p w14:paraId="2C2D33A0" w14:textId="77777777" w:rsidR="00174EE9" w:rsidRPr="000A1945" w:rsidRDefault="00174EE9" w:rsidP="00174EE9">
            <w:pPr>
              <w:jc w:val="both"/>
              <w:rPr>
                <w:rFonts w:ascii="Trebuchet MS" w:hAnsi="Trebuchet MS" w:cs="Arial"/>
                <w:color w:val="000000"/>
              </w:rPr>
            </w:pPr>
            <w:r w:rsidRPr="000A1945">
              <w:rPr>
                <w:rFonts w:ascii="Trebuchet MS" w:hAnsi="Trebuchet MS" w:cs="Arial"/>
              </w:rPr>
              <w:t>Šaltai valcuoti plienai</w:t>
            </w:r>
            <w:r w:rsidRPr="000A1945">
              <w:rPr>
                <w:rFonts w:ascii="Trebuchet MS" w:hAnsi="Trebuchet MS" w:cs="Arial"/>
                <w:color w:val="000000"/>
              </w:rPr>
              <w:t xml:space="preserve"> su žemu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Si</w:t>
            </w:r>
            <w:r w:rsidRPr="005C4A76">
              <w:rPr>
                <w:rFonts w:ascii="Trebuchet MS" w:hAnsi="Trebuchet MS" w:cs="Arial"/>
                <w:color w:val="000000"/>
              </w:rPr>
              <w:t>+</w:t>
            </w:r>
            <w:r w:rsidRPr="000A1945">
              <w:rPr>
                <w:rFonts w:ascii="Trebuchet MS" w:hAnsi="Trebuchet MS" w:cs="Arial"/>
                <w:color w:val="000000"/>
              </w:rPr>
              <w:t>P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 kiekiu, ne daugiau: </w:t>
            </w:r>
            <w:r w:rsidRPr="000A1945">
              <w:rPr>
                <w:rFonts w:ascii="Trebuchet MS" w:hAnsi="Trebuchet MS" w:cs="Arial"/>
                <w:vertAlign w:val="superscript"/>
              </w:rPr>
              <w:t>(5)</w:t>
            </w:r>
            <w:r w:rsidRPr="000A1945">
              <w:rPr>
                <w:rFonts w:ascii="Trebuchet MS" w:hAnsi="Trebuchet MS" w:cs="Arial"/>
              </w:rPr>
              <w:t xml:space="preserve"> /  </w:t>
            </w:r>
            <w:proofErr w:type="spellStart"/>
            <w:r w:rsidRPr="000A1945">
              <w:rPr>
                <w:rFonts w:ascii="Trebuchet MS" w:hAnsi="Trebuchet MS" w:cs="Arial"/>
              </w:rPr>
              <w:t>Cold-rolled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with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 a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low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amount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Si+P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,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not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more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: </w:t>
            </w:r>
            <w:r w:rsidRPr="000A1945">
              <w:rPr>
                <w:rFonts w:ascii="Trebuchet MS" w:hAnsi="Trebuchet MS" w:cs="Arial"/>
                <w:color w:val="000000"/>
                <w:vertAlign w:val="superscript"/>
              </w:rPr>
              <w:t>(5)</w:t>
            </w:r>
          </w:p>
        </w:tc>
        <w:tc>
          <w:tcPr>
            <w:tcW w:w="4394" w:type="dxa"/>
            <w:vAlign w:val="center"/>
          </w:tcPr>
          <w:p w14:paraId="5D224130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proofErr w:type="spellStart"/>
            <w:r w:rsidRPr="000A1945">
              <w:rPr>
                <w:rFonts w:ascii="Trebuchet MS" w:hAnsi="Trebuchet MS" w:cs="Arial"/>
              </w:rPr>
              <w:t>Si</w:t>
            </w:r>
            <w:proofErr w:type="spellEnd"/>
            <w:r w:rsidRPr="000A1945">
              <w:rPr>
                <w:rFonts w:ascii="Trebuchet MS" w:hAnsi="Trebuchet MS" w:cs="Arial"/>
              </w:rPr>
              <w:t>&lt;0,03 % ir Si+2,5xP&lt;0,04 %</w:t>
            </w:r>
          </w:p>
        </w:tc>
      </w:tr>
      <w:tr w:rsidR="00174EE9" w:rsidRPr="000A1945" w14:paraId="126FA7DC" w14:textId="77777777" w:rsidTr="00EB1306">
        <w:trPr>
          <w:trHeight w:val="325"/>
        </w:trPr>
        <w:tc>
          <w:tcPr>
            <w:tcW w:w="704" w:type="dxa"/>
            <w:vAlign w:val="center"/>
          </w:tcPr>
          <w:p w14:paraId="55A1096B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lastRenderedPageBreak/>
              <w:t>4.2.</w:t>
            </w:r>
          </w:p>
        </w:tc>
        <w:tc>
          <w:tcPr>
            <w:tcW w:w="5103" w:type="dxa"/>
            <w:vAlign w:val="center"/>
          </w:tcPr>
          <w:p w14:paraId="1DF334AD" w14:textId="77777777" w:rsidR="00174EE9" w:rsidRPr="000A1945" w:rsidRDefault="00174EE9" w:rsidP="00174EE9">
            <w:pPr>
              <w:jc w:val="both"/>
              <w:rPr>
                <w:rFonts w:ascii="Trebuchet MS" w:hAnsi="Trebuchet MS" w:cs="Arial"/>
                <w:color w:val="000000"/>
              </w:rPr>
            </w:pPr>
            <w:r w:rsidRPr="000A1945">
              <w:rPr>
                <w:rFonts w:ascii="Trebuchet MS" w:hAnsi="Trebuchet MS" w:cs="Arial"/>
              </w:rPr>
              <w:t xml:space="preserve">Karštai valcuoti </w:t>
            </w:r>
            <w:r w:rsidRPr="000A1945">
              <w:rPr>
                <w:rFonts w:ascii="Trebuchet MS" w:hAnsi="Trebuchet MS" w:cs="Arial"/>
                <w:color w:val="000000"/>
              </w:rPr>
              <w:t xml:space="preserve">plienai su žemu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Si</w:t>
            </w:r>
            <w:r w:rsidRPr="005C4A76">
              <w:rPr>
                <w:rFonts w:ascii="Trebuchet MS" w:hAnsi="Trebuchet MS" w:cs="Arial"/>
                <w:color w:val="000000"/>
              </w:rPr>
              <w:t>+</w:t>
            </w:r>
            <w:r w:rsidRPr="000A1945">
              <w:rPr>
                <w:rFonts w:ascii="Trebuchet MS" w:hAnsi="Trebuchet MS" w:cs="Arial"/>
                <w:color w:val="000000"/>
              </w:rPr>
              <w:t>P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 kiekiu, ne daugiau: </w:t>
            </w:r>
            <w:r w:rsidRPr="000A1945">
              <w:rPr>
                <w:rFonts w:ascii="Trebuchet MS" w:hAnsi="Trebuchet MS" w:cs="Arial"/>
                <w:vertAlign w:val="superscript"/>
              </w:rPr>
              <w:t>(5)</w:t>
            </w:r>
            <w:r w:rsidRPr="000A1945">
              <w:rPr>
                <w:rFonts w:ascii="Trebuchet MS" w:hAnsi="Trebuchet MS" w:cs="Arial"/>
              </w:rPr>
              <w:t xml:space="preserve"> /   </w:t>
            </w:r>
            <w:proofErr w:type="spellStart"/>
            <w:r w:rsidRPr="000A1945">
              <w:rPr>
                <w:rFonts w:ascii="Trebuchet MS" w:hAnsi="Trebuchet MS" w:cs="Arial"/>
              </w:rPr>
              <w:t>Hot-rolled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with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 a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low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amount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Si+P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,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not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more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: </w:t>
            </w:r>
            <w:r w:rsidRPr="000A1945">
              <w:rPr>
                <w:rFonts w:ascii="Trebuchet MS" w:hAnsi="Trebuchet MS" w:cs="Arial"/>
                <w:color w:val="000000"/>
                <w:vertAlign w:val="superscript"/>
              </w:rPr>
              <w:t>(5)</w:t>
            </w:r>
          </w:p>
        </w:tc>
        <w:tc>
          <w:tcPr>
            <w:tcW w:w="4394" w:type="dxa"/>
            <w:vAlign w:val="center"/>
          </w:tcPr>
          <w:p w14:paraId="16388C6B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proofErr w:type="spellStart"/>
            <w:r w:rsidRPr="000A1945">
              <w:rPr>
                <w:rFonts w:ascii="Trebuchet MS" w:hAnsi="Trebuchet MS" w:cs="Arial"/>
              </w:rPr>
              <w:t>Si</w:t>
            </w:r>
            <w:proofErr w:type="spellEnd"/>
            <w:r w:rsidRPr="000A1945">
              <w:rPr>
                <w:rFonts w:ascii="Trebuchet MS" w:hAnsi="Trebuchet MS" w:cs="Arial"/>
              </w:rPr>
              <w:t>&lt;0,02 % ir Si+2,5xP&lt;0,09 %</w:t>
            </w:r>
          </w:p>
        </w:tc>
      </w:tr>
      <w:tr w:rsidR="00174EE9" w:rsidRPr="000A1945" w14:paraId="7F69A3BD" w14:textId="77777777" w:rsidTr="00A2439B">
        <w:trPr>
          <w:trHeight w:val="325"/>
        </w:trPr>
        <w:tc>
          <w:tcPr>
            <w:tcW w:w="704" w:type="dxa"/>
            <w:vAlign w:val="center"/>
          </w:tcPr>
          <w:p w14:paraId="6087653B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4.3.</w:t>
            </w:r>
          </w:p>
        </w:tc>
        <w:tc>
          <w:tcPr>
            <w:tcW w:w="5103" w:type="dxa"/>
            <w:vAlign w:val="center"/>
          </w:tcPr>
          <w:p w14:paraId="45437F1F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Plienai, kai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Si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,</w:t>
            </w:r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%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apribojimai intervale, kai plieno storis &gt; 6 mm: </w:t>
            </w:r>
            <w:r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>(5)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with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Si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, %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rule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in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range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thickness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&gt; 6 mm: </w:t>
            </w:r>
            <w:r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>(5)</w:t>
            </w:r>
          </w:p>
        </w:tc>
        <w:tc>
          <w:tcPr>
            <w:tcW w:w="4394" w:type="dxa"/>
            <w:vAlign w:val="center"/>
          </w:tcPr>
          <w:p w14:paraId="49709750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0,15 ≤ </w:t>
            </w:r>
            <w:proofErr w:type="spellStart"/>
            <w:r w:rsidRPr="000A1945">
              <w:rPr>
                <w:rFonts w:ascii="Trebuchet MS" w:hAnsi="Trebuchet MS" w:cs="Arial"/>
              </w:rPr>
              <w:t>Si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≤ 0,28</w:t>
            </w:r>
          </w:p>
        </w:tc>
      </w:tr>
      <w:tr w:rsidR="00174EE9" w:rsidRPr="000A1945" w14:paraId="0E19E671" w14:textId="77777777" w:rsidTr="00A2439B">
        <w:trPr>
          <w:trHeight w:val="325"/>
        </w:trPr>
        <w:tc>
          <w:tcPr>
            <w:tcW w:w="704" w:type="dxa"/>
            <w:vAlign w:val="center"/>
          </w:tcPr>
          <w:p w14:paraId="12BB7509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4.4.</w:t>
            </w:r>
          </w:p>
        </w:tc>
        <w:tc>
          <w:tcPr>
            <w:tcW w:w="5103" w:type="dxa"/>
            <w:vAlign w:val="center"/>
          </w:tcPr>
          <w:p w14:paraId="3C8598FC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Plienai, kai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Si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,</w:t>
            </w:r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%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apribojimai intervale, kai plieno storis &gt; 3 mm ir ≤ 6 mm: </w:t>
            </w:r>
            <w:r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>(5)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with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Si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, %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rule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in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range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thickness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&gt; 3 mm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but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≤ 6 mm</w:t>
            </w:r>
            <w:r w:rsidRPr="000A1945" w:rsidDel="00E7128B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:</w:t>
            </w:r>
            <w:r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 xml:space="preserve"> (5)</w:t>
            </w:r>
          </w:p>
        </w:tc>
        <w:tc>
          <w:tcPr>
            <w:tcW w:w="4394" w:type="dxa"/>
            <w:vAlign w:val="center"/>
          </w:tcPr>
          <w:p w14:paraId="6C4AD6A8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0,29 ≤ </w:t>
            </w:r>
            <w:proofErr w:type="spellStart"/>
            <w:r w:rsidRPr="000A1945">
              <w:rPr>
                <w:rFonts w:ascii="Trebuchet MS" w:hAnsi="Trebuchet MS" w:cs="Arial"/>
              </w:rPr>
              <w:t>Si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≤ 0,35</w:t>
            </w:r>
          </w:p>
        </w:tc>
      </w:tr>
      <w:tr w:rsidR="00174EE9" w:rsidRPr="000A1945" w14:paraId="2A1C10B0" w14:textId="77777777" w:rsidTr="00A2439B">
        <w:trPr>
          <w:trHeight w:val="141"/>
        </w:trPr>
        <w:tc>
          <w:tcPr>
            <w:tcW w:w="704" w:type="dxa"/>
            <w:vAlign w:val="center"/>
          </w:tcPr>
          <w:p w14:paraId="12AA36D3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  <w:b/>
              </w:rPr>
            </w:pPr>
            <w:r w:rsidRPr="000A1945">
              <w:rPr>
                <w:rFonts w:ascii="Trebuchet MS" w:hAnsi="Trebuchet MS" w:cs="Arial"/>
                <w:b/>
              </w:rPr>
              <w:t>5.</w:t>
            </w:r>
          </w:p>
        </w:tc>
        <w:tc>
          <w:tcPr>
            <w:tcW w:w="9497" w:type="dxa"/>
            <w:gridSpan w:val="2"/>
            <w:vAlign w:val="center"/>
          </w:tcPr>
          <w:p w14:paraId="2705F1DA" w14:textId="77777777" w:rsidR="00174EE9" w:rsidRPr="000A1945" w:rsidRDefault="00174EE9" w:rsidP="00174EE9">
            <w:pPr>
              <w:rPr>
                <w:rFonts w:ascii="Trebuchet MS" w:hAnsi="Trebuchet MS" w:cs="Arial"/>
                <w:b/>
              </w:rPr>
            </w:pPr>
            <w:r w:rsidRPr="000A1945">
              <w:rPr>
                <w:rFonts w:ascii="Trebuchet MS" w:hAnsi="Trebuchet MS" w:cs="Arial"/>
                <w:b/>
              </w:rPr>
              <w:t xml:space="preserve">Reikalavimai plieno paviršiaus paruošimui prieš cinkavimą: / </w:t>
            </w:r>
            <w:proofErr w:type="spellStart"/>
            <w:r w:rsidRPr="000A1945">
              <w:rPr>
                <w:rFonts w:ascii="Trebuchet MS" w:hAnsi="Trebuchet MS" w:cs="Arial"/>
                <w:b/>
              </w:rPr>
              <w:t>Requirements</w:t>
            </w:r>
            <w:proofErr w:type="spellEnd"/>
            <w:r w:rsidRPr="000A194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</w:rPr>
              <w:t>for</w:t>
            </w:r>
            <w:proofErr w:type="spellEnd"/>
            <w:r w:rsidRPr="000A194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</w:rPr>
              <w:t>surface</w:t>
            </w:r>
            <w:proofErr w:type="spellEnd"/>
            <w:r w:rsidRPr="000A194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</w:rPr>
              <w:t>preparation</w:t>
            </w:r>
            <w:proofErr w:type="spellEnd"/>
            <w:r w:rsidRPr="000A194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</w:rPr>
              <w:t>before</w:t>
            </w:r>
            <w:proofErr w:type="spellEnd"/>
            <w:r w:rsidRPr="000A194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</w:rPr>
              <w:t>galvanizing</w:t>
            </w:r>
            <w:proofErr w:type="spellEnd"/>
            <w:r w:rsidRPr="000A1945">
              <w:rPr>
                <w:rFonts w:ascii="Trebuchet MS" w:hAnsi="Trebuchet MS" w:cs="Arial"/>
                <w:b/>
              </w:rPr>
              <w:t>:</w:t>
            </w:r>
          </w:p>
        </w:tc>
      </w:tr>
      <w:tr w:rsidR="00174EE9" w:rsidRPr="000A1945" w14:paraId="72D1828D" w14:textId="77777777" w:rsidTr="00A2439B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B8F746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5.1.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7FF2E8E8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Paviršiaus paruošimo laipsnis valant srautiniu abrazyviniu pūtimu pagal LST EN ISO 8501-1, ne mažesnis kaip: /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Surface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preparation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grade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according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to LST EN ISO 8501-1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abrasive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blast-cleaning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stream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shall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not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be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less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than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DDFA21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proofErr w:type="spellStart"/>
            <w:r w:rsidRPr="000A1945">
              <w:rPr>
                <w:rFonts w:ascii="Trebuchet MS" w:hAnsi="Trebuchet MS" w:cs="Arial"/>
              </w:rPr>
              <w:t>Sa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2½ </w:t>
            </w:r>
            <w:r w:rsidRPr="005C4A76">
              <w:rPr>
                <w:rFonts w:ascii="Trebuchet MS" w:hAnsi="Trebuchet MS" w:cs="Arial"/>
                <w:vertAlign w:val="superscript"/>
              </w:rPr>
              <w:t>(2)</w:t>
            </w:r>
            <w:r w:rsidRPr="000A1945">
              <w:rPr>
                <w:rFonts w:ascii="Trebuchet MS" w:hAnsi="Trebuchet MS" w:cs="Arial"/>
                <w:vertAlign w:val="superscript"/>
              </w:rPr>
              <w:t>(4)</w:t>
            </w:r>
          </w:p>
        </w:tc>
      </w:tr>
      <w:tr w:rsidR="00174EE9" w:rsidRPr="000A1945" w14:paraId="28510E3F" w14:textId="77777777" w:rsidTr="00A2439B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8A4EC3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5.2.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56FC6C46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Plieno paviršiaus kokybė pagal 8501-1 turi atitikti: /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surface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quality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according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to 8501-1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must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meet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D2A6AD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A, B arba C </w:t>
            </w:r>
            <w:r w:rsidRPr="000A1945">
              <w:rPr>
                <w:rFonts w:ascii="Trebuchet MS" w:hAnsi="Trebuchet MS" w:cs="Arial"/>
                <w:vertAlign w:val="superscript"/>
              </w:rPr>
              <w:t>(4)</w:t>
            </w:r>
          </w:p>
        </w:tc>
      </w:tr>
      <w:tr w:rsidR="00174EE9" w:rsidRPr="000A1945" w14:paraId="5DD0A8A6" w14:textId="77777777" w:rsidTr="00A2439B"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489C40BB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5.3.</w:t>
            </w:r>
          </w:p>
        </w:tc>
        <w:tc>
          <w:tcPr>
            <w:tcW w:w="5103" w:type="dxa"/>
            <w:vAlign w:val="center"/>
          </w:tcPr>
          <w:p w14:paraId="2D6C2877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Suvirinimo siūlių kokybė pagal EN ISO 8501-3 (p. 1.1; 1.2; 1.3; 1.4; 1.5) turi būti ne mažesnė kaip: /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quality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welding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seams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according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to EN ISO 8501-3 (p. 1.1; 1.2; 1.3; 1.4; 1.5)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shall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not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be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less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than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2959319A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P2 </w:t>
            </w:r>
            <w:r w:rsidRPr="000A1945">
              <w:rPr>
                <w:rFonts w:ascii="Trebuchet MS" w:hAnsi="Trebuchet MS" w:cs="Arial"/>
                <w:vertAlign w:val="superscript"/>
              </w:rPr>
              <w:t>(4)</w:t>
            </w:r>
          </w:p>
        </w:tc>
      </w:tr>
      <w:tr w:rsidR="00174EE9" w:rsidRPr="000A1945" w14:paraId="04781481" w14:textId="77777777" w:rsidTr="00A2439B"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28E2E1FD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5.4.</w:t>
            </w:r>
          </w:p>
        </w:tc>
        <w:tc>
          <w:tcPr>
            <w:tcW w:w="5103" w:type="dxa"/>
            <w:vAlign w:val="center"/>
          </w:tcPr>
          <w:p w14:paraId="23048027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/>
                <w:color w:val="212121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Briaunų kokybė pagal EN ISO 8501-3 (p. 2.1; 2.2) turi būti ne mažesnė kaip: /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Edge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quality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according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to EN ISO 8501-3 (p. 2.1; 2.2)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shall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not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be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less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than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7EB51874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P2 </w:t>
            </w:r>
            <w:r w:rsidRPr="000A1945">
              <w:rPr>
                <w:rFonts w:ascii="Trebuchet MS" w:hAnsi="Trebuchet MS" w:cs="Arial"/>
                <w:vertAlign w:val="superscript"/>
              </w:rPr>
              <w:t>(4)</w:t>
            </w:r>
          </w:p>
        </w:tc>
      </w:tr>
      <w:tr w:rsidR="00174EE9" w:rsidRPr="000A1945" w14:paraId="4E45E9F6" w14:textId="77777777" w:rsidTr="00A2439B"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0DB73DCE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5.5.</w:t>
            </w:r>
          </w:p>
        </w:tc>
        <w:tc>
          <w:tcPr>
            <w:tcW w:w="5103" w:type="dxa"/>
            <w:vAlign w:val="center"/>
          </w:tcPr>
          <w:p w14:paraId="49CAD05E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>Briaunų kokybė pagal EN ISO 8501-3 (p. 2.3 „Termiškai pjauti paviršiai“) turi būti ne mažesnė kaip: /</w:t>
            </w:r>
            <w:r w:rsidRPr="005C4A76">
              <w:rPr>
                <w:rFonts w:ascii="Trebuchet MS" w:hAnsi="Trebuchet MS"/>
                <w:color w:val="212121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Edge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quality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according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to EN ISO 8501-3 (p. 2.3 "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Termaly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cut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edges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")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shall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not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be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less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than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04A87966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P3 </w:t>
            </w:r>
            <w:r w:rsidRPr="000A1945">
              <w:rPr>
                <w:rFonts w:ascii="Trebuchet MS" w:hAnsi="Trebuchet MS" w:cs="Arial"/>
                <w:vertAlign w:val="superscript"/>
              </w:rPr>
              <w:t>(4) (c)</w:t>
            </w:r>
          </w:p>
        </w:tc>
      </w:tr>
      <w:tr w:rsidR="00174EE9" w:rsidRPr="000A1945" w14:paraId="43273E76" w14:textId="77777777" w:rsidTr="00A2439B"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6B2D6D23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5.6.</w:t>
            </w:r>
          </w:p>
        </w:tc>
        <w:tc>
          <w:tcPr>
            <w:tcW w:w="5103" w:type="dxa"/>
            <w:vAlign w:val="center"/>
          </w:tcPr>
          <w:p w14:paraId="48C0D1B3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Bendrieji reikalavimai plieno paviršiui pagal EN ISO 8501-3 (p. 3.1 „Įdubos ir krateriai“) turi būti ne mažesni kaip: / General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requirements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for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surface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according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to EN ISO 8501-3 (p . 3.1 „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Pits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and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craters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")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shall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not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be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less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than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28398EC7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P3 </w:t>
            </w:r>
            <w:r w:rsidRPr="000A1945">
              <w:rPr>
                <w:rFonts w:ascii="Trebuchet MS" w:hAnsi="Trebuchet MS" w:cs="Arial"/>
                <w:vertAlign w:val="superscript"/>
              </w:rPr>
              <w:t>(4)</w:t>
            </w:r>
          </w:p>
        </w:tc>
      </w:tr>
      <w:tr w:rsidR="00174EE9" w:rsidRPr="000A1945" w14:paraId="7F73C172" w14:textId="77777777" w:rsidTr="00A2439B"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53940A5C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5.7.</w:t>
            </w:r>
          </w:p>
        </w:tc>
        <w:tc>
          <w:tcPr>
            <w:tcW w:w="5103" w:type="dxa"/>
            <w:vAlign w:val="center"/>
          </w:tcPr>
          <w:p w14:paraId="715E4EED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Bendrieji reikalavimai plieno paviršiui pagal EN ISO 8501-3 (p. 3.2; 3.3; 3.4; 3.5; 3.6) turi būti ne mažesni kaip:/ General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requirements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for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surface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according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to EN ISO 8501-3 (p. 3.2; 3.3; 3.4; 3.5; 3.6)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shall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not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be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less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than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4A06BC54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  <w:vertAlign w:val="superscript"/>
              </w:rPr>
            </w:pPr>
            <w:r w:rsidRPr="000A1945">
              <w:rPr>
                <w:rFonts w:ascii="Trebuchet MS" w:hAnsi="Trebuchet MS" w:cs="Arial"/>
              </w:rPr>
              <w:t xml:space="preserve">P2 </w:t>
            </w:r>
            <w:r w:rsidRPr="000A1945">
              <w:rPr>
                <w:rFonts w:ascii="Trebuchet MS" w:hAnsi="Trebuchet MS" w:cs="Arial"/>
                <w:vertAlign w:val="superscript"/>
              </w:rPr>
              <w:t>(4)</w:t>
            </w:r>
          </w:p>
        </w:tc>
      </w:tr>
      <w:tr w:rsidR="00174EE9" w:rsidRPr="000A1945" w14:paraId="1EBFBB04" w14:textId="77777777" w:rsidTr="00A2439B"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16D137F0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5.8.</w:t>
            </w:r>
          </w:p>
        </w:tc>
        <w:tc>
          <w:tcPr>
            <w:tcW w:w="5103" w:type="dxa"/>
            <w:vAlign w:val="center"/>
          </w:tcPr>
          <w:p w14:paraId="735BC009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Termiškai pjautų paviršių plotai privalo būti nušlifuojami ne mažiau, mm:/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Thermally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cuted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surface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areas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must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be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cut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at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least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>, mm: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21E30EE9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 ≥ 1</w:t>
            </w:r>
          </w:p>
        </w:tc>
      </w:tr>
      <w:tr w:rsidR="00174EE9" w:rsidRPr="000A1945" w14:paraId="7274DD7B" w14:textId="77777777" w:rsidTr="00A2439B"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3C764F09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5.9.</w:t>
            </w:r>
          </w:p>
        </w:tc>
        <w:tc>
          <w:tcPr>
            <w:tcW w:w="5103" w:type="dxa"/>
            <w:vAlign w:val="center"/>
          </w:tcPr>
          <w:p w14:paraId="21C2EA28" w14:textId="77777777" w:rsidR="00174EE9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Atlikimo klasės pagal LST EN 1090-2 turi būti ne mažesnė kaip: /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Execution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class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according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to LST EN 1090-2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must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be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not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less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than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>:</w:t>
            </w:r>
          </w:p>
          <w:p w14:paraId="4D9DCADC" w14:textId="77777777" w:rsidR="000E6391" w:rsidRDefault="000E6391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  <w:p w14:paraId="397C3AF4" w14:textId="77777777" w:rsidR="000E6391" w:rsidRPr="000A1945" w:rsidRDefault="000E6391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6DEE8518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≥ EX2 </w:t>
            </w:r>
            <w:r w:rsidRPr="000A1945">
              <w:rPr>
                <w:rFonts w:ascii="Trebuchet MS" w:hAnsi="Trebuchet MS" w:cs="Arial"/>
                <w:vertAlign w:val="superscript"/>
              </w:rPr>
              <w:t>(4)</w:t>
            </w:r>
          </w:p>
        </w:tc>
      </w:tr>
      <w:tr w:rsidR="00174EE9" w:rsidRPr="000A1945" w14:paraId="11877551" w14:textId="77777777" w:rsidTr="000E6391">
        <w:trPr>
          <w:trHeight w:hRule="exact" w:val="716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0861A9F4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  <w:b/>
              </w:rPr>
            </w:pPr>
            <w:r w:rsidRPr="000A1945">
              <w:rPr>
                <w:rFonts w:ascii="Trebuchet MS" w:hAnsi="Trebuchet MS" w:cs="Arial"/>
                <w:b/>
              </w:rPr>
              <w:lastRenderedPageBreak/>
              <w:t>6.</w:t>
            </w:r>
          </w:p>
        </w:tc>
        <w:tc>
          <w:tcPr>
            <w:tcW w:w="94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C1A945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Reikalavimai cinko dangos paviršiui po cinkavimo /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Requirements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for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zinc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coating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surface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after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galvanizing</w:t>
            </w:r>
            <w:proofErr w:type="spellEnd"/>
          </w:p>
        </w:tc>
      </w:tr>
      <w:tr w:rsidR="00174EE9" w:rsidRPr="000A1945" w14:paraId="2B081398" w14:textId="77777777" w:rsidTr="00A2439B">
        <w:trPr>
          <w:trHeight w:hRule="exact" w:val="1557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14AC4F36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6.1.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1679998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Cinkuoto paviršiaus vientisumo užtikrinimas / </w:t>
            </w:r>
            <w:r w:rsidRPr="000A1945"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Ensuring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integrity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galvanized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surface</w:t>
            </w:r>
            <w:proofErr w:type="spellEnd"/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7C20ED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Pašalinti aštrūs kraštai, briaunos, lašai iš perteklinio sukietėjusio cinko, prilipusios įvairios formos cinko dangos likučiai /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Remove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sharp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edges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drops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drainaige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spikes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sticked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various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forms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zinc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splatters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residues</w:t>
            </w:r>
            <w:proofErr w:type="spellEnd"/>
          </w:p>
        </w:tc>
      </w:tr>
      <w:tr w:rsidR="00174EE9" w:rsidRPr="000A1945" w14:paraId="2A9F1105" w14:textId="77777777" w:rsidTr="00A2439B">
        <w:trPr>
          <w:trHeight w:hRule="exact" w:val="1557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6FE46C7B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6.2.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922A8B7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Galimų pažeidimų po transportavimo ar montavimo aprašas / </w:t>
            </w:r>
            <w:r w:rsidRPr="000A1945"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Description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possible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violations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after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transportation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or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installation</w:t>
            </w:r>
            <w:proofErr w:type="spellEnd"/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AF3C0A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  <w:vertAlign w:val="superscript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>Maksimalus cinko sluoksnio pažeidimo plotas (1 vieta) negali viršyti 10cm</w:t>
            </w:r>
            <w:r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>2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(3,16x3,16cm ).</w:t>
            </w:r>
            <w:r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>(6)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/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maximum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area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damage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to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zinc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layer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(1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place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)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must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not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exceed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10cm2 (3,16x3,16cm).</w:t>
            </w:r>
            <w:r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>(6)</w:t>
            </w:r>
          </w:p>
        </w:tc>
      </w:tr>
      <w:tr w:rsidR="00174EE9" w:rsidRPr="000A1945" w14:paraId="468C16E5" w14:textId="77777777" w:rsidTr="00FD0118">
        <w:trPr>
          <w:trHeight w:hRule="exact" w:val="2560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335CA7F0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6.3.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4A361BB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Priemonės pašalinti galimus leistinus pažeidimus po transportavimo ar montavimo / </w:t>
            </w:r>
            <w:r w:rsidRPr="000A1945">
              <w:t xml:space="preserve"> 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Measures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to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remove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possible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permissible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coating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defects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after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transportation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or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installation</w:t>
            </w:r>
            <w:proofErr w:type="spellEnd"/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E8F79D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Style w:val="A0"/>
                <w:rFonts w:ascii="Trebuchet MS" w:hAnsi="Trebuchet MS"/>
                <w:sz w:val="22"/>
                <w:szCs w:val="22"/>
              </w:rPr>
            </w:pPr>
            <w:r w:rsidRPr="005C4A76">
              <w:rPr>
                <w:rFonts w:ascii="Trebuchet MS" w:hAnsi="Trebuchet MS" w:cs="Arial"/>
                <w:sz w:val="22"/>
                <w:szCs w:val="22"/>
              </w:rPr>
              <w:t xml:space="preserve">1.Paviršiaus valymas nerūdijančio plieno šepečiais arba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abraz</w:t>
            </w:r>
            <w:r w:rsidR="000A1945">
              <w:rPr>
                <w:rFonts w:ascii="Trebuchet MS" w:hAnsi="Trebuchet MS" w:cs="Arial"/>
                <w:sz w:val="22"/>
                <w:szCs w:val="22"/>
              </w:rPr>
              <w:t>y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>vais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/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Proper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Pr="000A1945">
              <w:rPr>
                <w:rStyle w:val="ListParagraphChar"/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Style w:val="A0"/>
                <w:rFonts w:ascii="Trebuchet MS" w:hAnsi="Trebuchet MS"/>
                <w:sz w:val="22"/>
                <w:szCs w:val="22"/>
              </w:rPr>
              <w:t>cleaning</w:t>
            </w:r>
            <w:proofErr w:type="spellEnd"/>
            <w:r w:rsidRPr="000A1945">
              <w:rPr>
                <w:rStyle w:val="A0"/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Style w:val="A0"/>
                <w:rFonts w:ascii="Trebuchet MS" w:hAnsi="Trebuchet MS"/>
                <w:sz w:val="22"/>
                <w:szCs w:val="22"/>
              </w:rPr>
              <w:t>with</w:t>
            </w:r>
            <w:proofErr w:type="spellEnd"/>
            <w:r w:rsidRPr="000A1945">
              <w:rPr>
                <w:rStyle w:val="A0"/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0A1945">
              <w:rPr>
                <w:rStyle w:val="A0"/>
                <w:rFonts w:ascii="Trebuchet MS" w:hAnsi="Trebuchet MS"/>
                <w:sz w:val="22"/>
                <w:szCs w:val="22"/>
              </w:rPr>
              <w:t>stainless</w:t>
            </w:r>
            <w:proofErr w:type="spellEnd"/>
            <w:r w:rsidRPr="000A1945">
              <w:rPr>
                <w:rStyle w:val="A0"/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Style w:val="A0"/>
                <w:rFonts w:ascii="Trebuchet MS" w:hAnsi="Trebuchet MS"/>
                <w:sz w:val="22"/>
                <w:szCs w:val="22"/>
              </w:rPr>
              <w:t>steel</w:t>
            </w:r>
            <w:proofErr w:type="spellEnd"/>
            <w:r w:rsidRPr="000A1945">
              <w:rPr>
                <w:rStyle w:val="A0"/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Style w:val="A0"/>
                <w:rFonts w:ascii="Trebuchet MS" w:hAnsi="Trebuchet MS"/>
                <w:sz w:val="22"/>
                <w:szCs w:val="22"/>
              </w:rPr>
              <w:t>brush</w:t>
            </w:r>
            <w:proofErr w:type="spellEnd"/>
            <w:r w:rsidRPr="000A1945">
              <w:rPr>
                <w:rStyle w:val="A0"/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Style w:val="A0"/>
                <w:rFonts w:ascii="Trebuchet MS" w:hAnsi="Trebuchet MS"/>
                <w:sz w:val="22"/>
                <w:szCs w:val="22"/>
              </w:rPr>
              <w:t>or</w:t>
            </w:r>
            <w:proofErr w:type="spellEnd"/>
            <w:r w:rsidRPr="000A1945">
              <w:rPr>
                <w:rStyle w:val="A0"/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Style w:val="A0"/>
                <w:rFonts w:ascii="Trebuchet MS" w:hAnsi="Trebuchet MS"/>
                <w:sz w:val="22"/>
                <w:szCs w:val="22"/>
              </w:rPr>
              <w:t>abrasives</w:t>
            </w:r>
            <w:proofErr w:type="spellEnd"/>
            <w:r w:rsidRPr="000A1945">
              <w:rPr>
                <w:rStyle w:val="A0"/>
                <w:rFonts w:ascii="Trebuchet MS" w:hAnsi="Trebuchet MS"/>
                <w:sz w:val="22"/>
                <w:szCs w:val="22"/>
              </w:rPr>
              <w:t>.</w:t>
            </w:r>
          </w:p>
          <w:p w14:paraId="266FE9C0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2.Paviršiaus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nuriebalinimas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/</w:t>
            </w:r>
            <w:r w:rsidRPr="000A1945"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Surface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degreasing</w:t>
            </w:r>
            <w:proofErr w:type="spellEnd"/>
          </w:p>
          <w:p w14:paraId="2E672891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>3.Dažymas prisotintais cinku (min.92%) dažais</w:t>
            </w:r>
            <w:r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>(7)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/</w:t>
            </w:r>
            <w:r w:rsidRPr="000A1945">
              <w:rPr>
                <w:rStyle w:val="ListParagraphChar"/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eastAsiaTheme="minorHAnsi" w:hAnsi="Trebuchet MS" w:cs="Times New Roman"/>
                <w:color w:val="000000"/>
                <w:sz w:val="22"/>
                <w:szCs w:val="22"/>
                <w:lang w:eastAsia="en-US"/>
              </w:rPr>
              <w:t>Painting</w:t>
            </w:r>
            <w:proofErr w:type="spellEnd"/>
            <w:r w:rsidRPr="000A1945">
              <w:rPr>
                <w:rFonts w:ascii="Trebuchet MS" w:eastAsiaTheme="minorHAnsi" w:hAnsi="Trebuchet MS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1945">
              <w:rPr>
                <w:rFonts w:ascii="Trebuchet MS" w:eastAsiaTheme="minorHAnsi" w:hAnsi="Trebuchet MS" w:cs="Times New Roman"/>
                <w:color w:val="000000"/>
                <w:sz w:val="22"/>
                <w:szCs w:val="22"/>
                <w:lang w:eastAsia="en-US"/>
              </w:rPr>
              <w:t>with</w:t>
            </w:r>
            <w:proofErr w:type="spellEnd"/>
            <w:r w:rsidRPr="000A1945">
              <w:rPr>
                <w:rFonts w:ascii="Trebuchet MS" w:eastAsiaTheme="minorHAnsi" w:hAnsi="Trebuchet MS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1945">
              <w:rPr>
                <w:rFonts w:ascii="Trebuchet MS" w:eastAsiaTheme="minorHAnsi" w:hAnsi="Trebuchet MS" w:cs="Times New Roman"/>
                <w:color w:val="000000"/>
                <w:sz w:val="22"/>
                <w:szCs w:val="22"/>
                <w:lang w:eastAsia="en-US"/>
              </w:rPr>
              <w:t>zinc</w:t>
            </w:r>
            <w:proofErr w:type="spellEnd"/>
            <w:r w:rsidRPr="000A1945">
              <w:rPr>
                <w:rFonts w:ascii="Trebuchet MS" w:eastAsiaTheme="minorHAnsi" w:hAnsi="Trebuchet MS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1945">
              <w:rPr>
                <w:rFonts w:ascii="Trebuchet MS" w:eastAsiaTheme="minorHAnsi" w:hAnsi="Trebuchet MS" w:cs="Times New Roman"/>
                <w:color w:val="000000"/>
                <w:sz w:val="22"/>
                <w:szCs w:val="22"/>
                <w:lang w:eastAsia="en-US"/>
              </w:rPr>
              <w:t>rich</w:t>
            </w:r>
            <w:proofErr w:type="spellEnd"/>
            <w:r w:rsidRPr="000A1945">
              <w:rPr>
                <w:rFonts w:ascii="Trebuchet MS" w:eastAsiaTheme="minorHAnsi" w:hAnsi="Trebuchet MS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1945">
              <w:rPr>
                <w:rFonts w:ascii="Trebuchet MS" w:eastAsiaTheme="minorHAnsi" w:hAnsi="Trebuchet MS" w:cs="Times New Roman"/>
                <w:color w:val="000000"/>
                <w:sz w:val="22"/>
                <w:szCs w:val="22"/>
                <w:lang w:eastAsia="en-US"/>
              </w:rPr>
              <w:t>paint</w:t>
            </w:r>
            <w:proofErr w:type="spellEnd"/>
            <w:r w:rsidRPr="000A1945">
              <w:rPr>
                <w:rFonts w:ascii="Trebuchet MS" w:eastAsiaTheme="minorHAnsi" w:hAnsi="Trebuchet MS" w:cs="Times New Roman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A1945">
              <w:rPr>
                <w:rFonts w:ascii="Trebuchet MS" w:eastAsiaTheme="minorHAnsi" w:hAnsi="Trebuchet MS" w:cs="Times New Roman"/>
                <w:color w:val="000000"/>
                <w:sz w:val="22"/>
                <w:szCs w:val="22"/>
                <w:lang w:eastAsia="en-US"/>
              </w:rPr>
              <w:t>minimum</w:t>
            </w:r>
            <w:proofErr w:type="spellEnd"/>
            <w:r w:rsidRPr="000A1945">
              <w:rPr>
                <w:rFonts w:ascii="Trebuchet MS" w:eastAsiaTheme="minorHAnsi" w:hAnsi="Trebuchet MS" w:cs="Times New Roman"/>
                <w:color w:val="000000"/>
                <w:sz w:val="22"/>
                <w:szCs w:val="22"/>
                <w:lang w:eastAsia="en-US"/>
              </w:rPr>
              <w:t xml:space="preserve"> 92% </w:t>
            </w:r>
            <w:proofErr w:type="spellStart"/>
            <w:r w:rsidRPr="000A1945">
              <w:rPr>
                <w:rFonts w:ascii="Trebuchet MS" w:eastAsiaTheme="minorHAnsi" w:hAnsi="Trebuchet MS" w:cs="Times New Roman"/>
                <w:color w:val="000000"/>
                <w:sz w:val="22"/>
                <w:szCs w:val="22"/>
                <w:lang w:eastAsia="en-US"/>
              </w:rPr>
              <w:t>Zn</w:t>
            </w:r>
            <w:proofErr w:type="spellEnd"/>
            <w:r w:rsidRPr="000A194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>(7)</w:t>
            </w:r>
          </w:p>
        </w:tc>
      </w:tr>
      <w:tr w:rsidR="00174EE9" w:rsidRPr="000A1945" w14:paraId="5BBE4C5C" w14:textId="77777777" w:rsidTr="005C4A76">
        <w:trPr>
          <w:trHeight w:val="413"/>
        </w:trPr>
        <w:tc>
          <w:tcPr>
            <w:tcW w:w="102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2F54" w14:textId="77777777" w:rsidR="00174EE9" w:rsidRPr="000A1945" w:rsidRDefault="00174EE9" w:rsidP="00174EE9">
            <w:pPr>
              <w:jc w:val="both"/>
              <w:rPr>
                <w:rFonts w:ascii="Trebuchet MS" w:hAnsi="Trebuchet MS" w:cs="Arial"/>
                <w:b/>
                <w:sz w:val="20"/>
                <w:szCs w:val="20"/>
                <w:u w:val="single"/>
              </w:rPr>
            </w:pPr>
            <w:r w:rsidRPr="000A1945">
              <w:rPr>
                <w:rFonts w:ascii="Trebuchet MS" w:hAnsi="Trebuchet MS" w:cs="Arial"/>
                <w:b/>
                <w:sz w:val="20"/>
                <w:szCs w:val="20"/>
                <w:u w:val="single"/>
              </w:rPr>
              <w:t xml:space="preserve">Pastabos: / </w:t>
            </w:r>
            <w:proofErr w:type="spellStart"/>
            <w:r w:rsidRPr="000A1945">
              <w:rPr>
                <w:rFonts w:ascii="Trebuchet MS" w:hAnsi="Trebuchet MS" w:cs="Arial"/>
                <w:b/>
                <w:sz w:val="20"/>
                <w:szCs w:val="20"/>
                <w:u w:val="single"/>
              </w:rPr>
              <w:t>Notes</w:t>
            </w:r>
            <w:proofErr w:type="spellEnd"/>
            <w:r w:rsidRPr="000A1945">
              <w:rPr>
                <w:rFonts w:ascii="Trebuchet MS" w:hAnsi="Trebuchet MS" w:cs="Arial"/>
                <w:b/>
                <w:sz w:val="20"/>
                <w:szCs w:val="20"/>
                <w:u w:val="single"/>
              </w:rPr>
              <w:t>:</w:t>
            </w:r>
          </w:p>
          <w:p w14:paraId="36BF5EB7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a) Techniniai reikalavimai netaikomi gelžbetonių pamatų inkariniams varžtams, kurie yra įbetonuojami ir cinkuojama tik viršutinė varžto dalis/ </w:t>
            </w:r>
            <w:proofErr w:type="spellStart"/>
            <w:r w:rsidRPr="000A1945">
              <w:rPr>
                <w:rFonts w:ascii="Trebuchet MS" w:hAnsi="Trebuchet MS" w:cs="Arial"/>
              </w:rPr>
              <w:t>Technical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requirements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are </w:t>
            </w:r>
            <w:proofErr w:type="spellStart"/>
            <w:r w:rsidRPr="000A1945">
              <w:rPr>
                <w:rFonts w:ascii="Trebuchet MS" w:hAnsi="Trebuchet MS" w:cs="Arial"/>
              </w:rPr>
              <w:t>not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applyed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to </w:t>
            </w:r>
            <w:proofErr w:type="spellStart"/>
            <w:r w:rsidRPr="000A1945">
              <w:rPr>
                <w:rFonts w:ascii="Trebuchet MS" w:hAnsi="Trebuchet MS" w:cs="Arial"/>
              </w:rPr>
              <w:t>reinforced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concrete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foundation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anchor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bolts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, </w:t>
            </w:r>
            <w:proofErr w:type="spellStart"/>
            <w:r w:rsidRPr="000A1945">
              <w:rPr>
                <w:rFonts w:ascii="Trebuchet MS" w:hAnsi="Trebuchet MS" w:cs="Arial"/>
              </w:rPr>
              <w:t>which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are </w:t>
            </w:r>
            <w:proofErr w:type="spellStart"/>
            <w:r w:rsidRPr="000A1945">
              <w:rPr>
                <w:rFonts w:ascii="Trebuchet MS" w:hAnsi="Trebuchet MS" w:cs="Arial"/>
              </w:rPr>
              <w:t>concreted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and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galvanized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only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upper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part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anchor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bolt</w:t>
            </w:r>
            <w:proofErr w:type="spellEnd"/>
            <w:r w:rsidRPr="000A1945">
              <w:rPr>
                <w:rFonts w:ascii="Trebuchet MS" w:hAnsi="Trebuchet MS" w:cs="Arial"/>
              </w:rPr>
              <w:t>.</w:t>
            </w:r>
          </w:p>
          <w:p w14:paraId="66A16AF8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b) Taikant šį dokumentą būtini nuorodiniai dokumentai paminėti techniniuose reikalavimuose. Jei nuoroda datuota, taikomas tik nurodytas leidimas. Jei nuoroda nedatuota, taikomas vėliausia nurodyto dokumento (įskaitant keitinius) leidimas. / </w:t>
            </w:r>
            <w:proofErr w:type="spellStart"/>
            <w:r w:rsidRPr="000A1945">
              <w:rPr>
                <w:rFonts w:ascii="Trebuchet MS" w:hAnsi="Trebuchet MS" w:cs="Arial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following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referenced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documents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are </w:t>
            </w:r>
            <w:proofErr w:type="spellStart"/>
            <w:r w:rsidRPr="000A1945">
              <w:rPr>
                <w:rFonts w:ascii="Trebuchet MS" w:hAnsi="Trebuchet MS" w:cs="Arial"/>
              </w:rPr>
              <w:t>indispensable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for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application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this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document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. </w:t>
            </w:r>
            <w:proofErr w:type="spellStart"/>
            <w:r w:rsidRPr="000A1945">
              <w:rPr>
                <w:rFonts w:ascii="Trebuchet MS" w:hAnsi="Trebuchet MS" w:cs="Arial"/>
              </w:rPr>
              <w:t>For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dated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references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, </w:t>
            </w:r>
            <w:proofErr w:type="spellStart"/>
            <w:r w:rsidRPr="000A1945">
              <w:rPr>
                <w:rFonts w:ascii="Trebuchet MS" w:hAnsi="Trebuchet MS" w:cs="Arial"/>
              </w:rPr>
              <w:t>only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edition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cited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applies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. </w:t>
            </w:r>
            <w:proofErr w:type="spellStart"/>
            <w:r w:rsidRPr="000A1945">
              <w:rPr>
                <w:rFonts w:ascii="Trebuchet MS" w:hAnsi="Trebuchet MS" w:cs="Arial"/>
              </w:rPr>
              <w:t>For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undated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references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, </w:t>
            </w:r>
            <w:proofErr w:type="spellStart"/>
            <w:r w:rsidRPr="000A1945">
              <w:rPr>
                <w:rFonts w:ascii="Trebuchet MS" w:hAnsi="Trebuchet MS" w:cs="Arial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latest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edition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referenced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document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(</w:t>
            </w:r>
            <w:proofErr w:type="spellStart"/>
            <w:r w:rsidRPr="000A1945">
              <w:rPr>
                <w:rFonts w:ascii="Trebuchet MS" w:hAnsi="Trebuchet MS" w:cs="Arial"/>
              </w:rPr>
              <w:t>including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any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amendments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) </w:t>
            </w:r>
            <w:proofErr w:type="spellStart"/>
            <w:r w:rsidRPr="000A1945">
              <w:rPr>
                <w:rFonts w:ascii="Trebuchet MS" w:hAnsi="Trebuchet MS" w:cs="Arial"/>
              </w:rPr>
              <w:t>applies</w:t>
            </w:r>
            <w:proofErr w:type="spellEnd"/>
            <w:r w:rsidRPr="000A1945">
              <w:rPr>
                <w:rFonts w:ascii="Trebuchet MS" w:hAnsi="Trebuchet MS" w:cs="Arial"/>
              </w:rPr>
              <w:t>.</w:t>
            </w:r>
          </w:p>
          <w:p w14:paraId="599199CA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c) </w:t>
            </w:r>
            <w:r w:rsidRPr="000A1945">
              <w:t xml:space="preserve"> </w:t>
            </w:r>
            <w:r w:rsidRPr="000A1945">
              <w:rPr>
                <w:rFonts w:ascii="Trebuchet MS" w:hAnsi="Trebuchet MS" w:cs="Arial"/>
              </w:rPr>
              <w:t xml:space="preserve">Taikoma sąlyga tik dažymui ant karštai cinkuoto paviršiaus / </w:t>
            </w:r>
            <w:proofErr w:type="spellStart"/>
            <w:r w:rsidRPr="000A1945">
              <w:rPr>
                <w:rFonts w:ascii="Trebuchet MS" w:hAnsi="Trebuchet MS" w:cs="Arial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condition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only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for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hot-dip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galvanized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 </w:t>
            </w:r>
            <w:proofErr w:type="spellStart"/>
            <w:r w:rsidRPr="000A1945">
              <w:rPr>
                <w:rFonts w:ascii="Trebuchet MS" w:hAnsi="Trebuchet MS" w:cs="Arial"/>
              </w:rPr>
              <w:t>surface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painting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case</w:t>
            </w:r>
            <w:proofErr w:type="spellEnd"/>
          </w:p>
          <w:p w14:paraId="41C5B13A" w14:textId="77777777" w:rsidR="00174EE9" w:rsidRPr="000A1945" w:rsidRDefault="00174EE9" w:rsidP="00174EE9">
            <w:pPr>
              <w:jc w:val="both"/>
              <w:rPr>
                <w:rFonts w:ascii="Trebuchet MS" w:hAnsi="Trebuchet MS" w:cs="Arial"/>
                <w:b/>
                <w:sz w:val="20"/>
                <w:szCs w:val="20"/>
                <w:u w:val="single"/>
              </w:rPr>
            </w:pPr>
            <w:r w:rsidRPr="000A1945">
              <w:rPr>
                <w:rFonts w:ascii="Trebuchet MS" w:hAnsi="Trebuchet MS" w:cs="Arial"/>
                <w:b/>
                <w:sz w:val="20"/>
                <w:szCs w:val="20"/>
                <w:u w:val="single"/>
              </w:rPr>
              <w:t xml:space="preserve">Žymėjimai: / </w:t>
            </w:r>
            <w:proofErr w:type="spellStart"/>
            <w:r w:rsidRPr="000A1945">
              <w:rPr>
                <w:rFonts w:ascii="Trebuchet MS" w:hAnsi="Trebuchet MS" w:cs="Arial"/>
                <w:b/>
                <w:sz w:val="20"/>
                <w:szCs w:val="20"/>
                <w:u w:val="single"/>
              </w:rPr>
              <w:t>Indexes</w:t>
            </w:r>
            <w:proofErr w:type="spellEnd"/>
            <w:r w:rsidRPr="000A1945">
              <w:rPr>
                <w:rFonts w:ascii="Trebuchet MS" w:hAnsi="Trebuchet MS" w:cs="Arial"/>
                <w:b/>
                <w:sz w:val="20"/>
                <w:szCs w:val="20"/>
                <w:u w:val="single"/>
              </w:rPr>
              <w:t>:</w:t>
            </w:r>
          </w:p>
          <w:p w14:paraId="582CC58D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/>
                <w:color w:val="212121"/>
              </w:rPr>
            </w:pPr>
            <w:r w:rsidRPr="000A1945">
              <w:rPr>
                <w:rFonts w:ascii="Trebuchet MS" w:hAnsi="Trebuchet MS" w:cs="Arial"/>
                <w:b/>
                <w:vertAlign w:val="superscript"/>
              </w:rPr>
              <w:t>(1)</w:t>
            </w:r>
            <w:r w:rsidRPr="000A1945">
              <w:rPr>
                <w:rFonts w:ascii="Trebuchet MS" w:hAnsi="Trebuchet MS" w:cs="Arial"/>
              </w:rPr>
              <w:t xml:space="preserve"> - Projektuojant reikalavimai gali būti koreguojami, </w:t>
            </w:r>
            <w:r w:rsidRPr="000A1945">
              <w:rPr>
                <w:rFonts w:ascii="Trebuchet MS" w:hAnsi="Trebuchet MS" w:cs="Arial"/>
                <w:b/>
              </w:rPr>
              <w:t>tačiau tik griežtinant reikalavimus,</w:t>
            </w:r>
            <w:r w:rsidRPr="000A1945">
              <w:rPr>
                <w:rFonts w:ascii="Trebuchet MS" w:hAnsi="Trebuchet MS" w:cs="Arial"/>
              </w:rPr>
              <w:t xml:space="preserve"> atsižvelgiant į faktinius aplinkos sąlygų duomenis. </w:t>
            </w:r>
            <w:r w:rsidRPr="000A1945">
              <w:rPr>
                <w:rFonts w:ascii="Trebuchet MS" w:hAnsi="Trebuchet MS" w:cs="Arial"/>
                <w:b/>
              </w:rPr>
              <w:t xml:space="preserve">/ </w:t>
            </w:r>
            <w:proofErr w:type="spellStart"/>
            <w:r w:rsidRPr="000A1945">
              <w:rPr>
                <w:rFonts w:ascii="Trebuchet MS" w:hAnsi="Trebuchet MS" w:cs="Arial"/>
              </w:rPr>
              <w:t>Requirement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values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can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be </w:t>
            </w:r>
            <w:proofErr w:type="spellStart"/>
            <w:r w:rsidRPr="000A1945">
              <w:rPr>
                <w:rFonts w:ascii="Trebuchet MS" w:hAnsi="Trebuchet MS" w:cs="Arial"/>
              </w:rPr>
              <w:t>adjusted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in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a </w:t>
            </w:r>
            <w:proofErr w:type="spellStart"/>
            <w:r w:rsidRPr="000A1945">
              <w:rPr>
                <w:rFonts w:ascii="Trebuchet MS" w:hAnsi="Trebuchet MS" w:cs="Arial"/>
              </w:rPr>
              <w:t>desing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process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, </w:t>
            </w:r>
            <w:proofErr w:type="spellStart"/>
            <w:r w:rsidRPr="000A1945">
              <w:rPr>
                <w:rFonts w:ascii="Trebuchet MS" w:hAnsi="Trebuchet MS" w:cs="Arial"/>
                <w:b/>
              </w:rPr>
              <w:t>but</w:t>
            </w:r>
            <w:proofErr w:type="spellEnd"/>
            <w:r w:rsidRPr="000A194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</w:rPr>
              <w:t>only</w:t>
            </w:r>
            <w:proofErr w:type="spellEnd"/>
            <w:r w:rsidRPr="000A1945">
              <w:rPr>
                <w:rFonts w:ascii="Trebuchet MS" w:hAnsi="Trebuchet MS" w:cs="Arial"/>
                <w:b/>
              </w:rPr>
              <w:t xml:space="preserve"> to </w:t>
            </w:r>
            <w:proofErr w:type="spellStart"/>
            <w:r w:rsidRPr="000A1945">
              <w:rPr>
                <w:rFonts w:ascii="Trebuchet MS" w:hAnsi="Trebuchet MS" w:cs="Arial"/>
                <w:b/>
              </w:rPr>
              <w:t>more</w:t>
            </w:r>
            <w:proofErr w:type="spellEnd"/>
            <w:r w:rsidRPr="000A194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</w:rPr>
              <w:t>severe</w:t>
            </w:r>
            <w:proofErr w:type="spellEnd"/>
            <w:r w:rsidRPr="000A194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</w:rPr>
              <w:t>conditions</w:t>
            </w:r>
            <w:proofErr w:type="spellEnd"/>
            <w:r w:rsidRPr="005C4A76">
              <w:rPr>
                <w:rFonts w:ascii="Trebuchet MS" w:hAnsi="Trebuchet MS"/>
                <w:color w:val="212121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depending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on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actual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environmental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condition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data.</w:t>
            </w:r>
          </w:p>
          <w:p w14:paraId="48A39700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highlight w:val="red"/>
              </w:rPr>
            </w:pPr>
            <w:r w:rsidRPr="000A1945">
              <w:rPr>
                <w:rFonts w:ascii="Trebuchet MS" w:hAnsi="Trebuchet MS" w:cs="Arial"/>
                <w:b/>
                <w:vertAlign w:val="superscript"/>
              </w:rPr>
              <w:t>(2)</w:t>
            </w:r>
            <w:r w:rsidRPr="000A1945">
              <w:rPr>
                <w:rFonts w:ascii="Trebuchet MS" w:hAnsi="Trebuchet MS" w:cs="Arial"/>
              </w:rPr>
              <w:t xml:space="preserve"> – Valant srautiniu abrazyviniu pūtimu, privalcuoto šlako oksido plėvelė turi būti pašalinta. / </w:t>
            </w:r>
            <w:proofErr w:type="spellStart"/>
            <w:r w:rsidRPr="000A1945">
              <w:rPr>
                <w:rFonts w:ascii="Trebuchet MS" w:hAnsi="Trebuchet MS" w:cs="Arial"/>
              </w:rPr>
              <w:t>When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abrasive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blast-cleaning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stream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is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used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, </w:t>
            </w:r>
            <w:proofErr w:type="spellStart"/>
            <w:r w:rsidRPr="000A1945">
              <w:rPr>
                <w:rFonts w:ascii="Trebuchet MS" w:hAnsi="Trebuchet MS" w:cs="Arial"/>
              </w:rPr>
              <w:t>rolled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slag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oxide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film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has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to be </w:t>
            </w:r>
            <w:proofErr w:type="spellStart"/>
            <w:r w:rsidRPr="000A1945">
              <w:rPr>
                <w:rFonts w:ascii="Trebuchet MS" w:hAnsi="Trebuchet MS" w:cs="Arial"/>
              </w:rPr>
              <w:t>removed</w:t>
            </w:r>
            <w:proofErr w:type="spellEnd"/>
            <w:r w:rsidRPr="000A1945">
              <w:rPr>
                <w:rFonts w:ascii="Trebuchet MS" w:hAnsi="Trebuchet MS" w:cs="Arial"/>
              </w:rPr>
              <w:t>.</w:t>
            </w:r>
          </w:p>
          <w:p w14:paraId="46E4C09A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  <w:b/>
                <w:vertAlign w:val="superscript"/>
              </w:rPr>
              <w:t>(3)</w:t>
            </w:r>
            <w:r w:rsidRPr="000A1945">
              <w:rPr>
                <w:rFonts w:ascii="Trebuchet MS" w:hAnsi="Trebuchet MS" w:cs="Arial"/>
              </w:rPr>
              <w:t xml:space="preserve"> - Papildoma gamintojo teikiamos produkcijos kontrolė bus atliekama pareikalavus statinio techninei priežiūrai / </w:t>
            </w:r>
            <w:proofErr w:type="spellStart"/>
            <w:r w:rsidRPr="000A1945">
              <w:rPr>
                <w:rFonts w:ascii="Trebuchet MS" w:hAnsi="Trebuchet MS" w:cs="Arial"/>
              </w:rPr>
              <w:t>Additional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manufacturer's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production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control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will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be </w:t>
            </w:r>
            <w:proofErr w:type="spellStart"/>
            <w:r w:rsidRPr="000A1945">
              <w:rPr>
                <w:rFonts w:ascii="Trebuchet MS" w:hAnsi="Trebuchet MS" w:cs="Arial"/>
              </w:rPr>
              <w:t>carried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out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on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demand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technical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supervisor</w:t>
            </w:r>
            <w:proofErr w:type="spellEnd"/>
            <w:r w:rsidRPr="000A1945">
              <w:rPr>
                <w:rFonts w:ascii="Trebuchet MS" w:hAnsi="Trebuchet MS" w:cs="Arial"/>
              </w:rPr>
              <w:t>.</w:t>
            </w:r>
          </w:p>
          <w:p w14:paraId="50BDB979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  <w:b/>
                <w:vertAlign w:val="superscript"/>
              </w:rPr>
              <w:t>(4)</w:t>
            </w:r>
            <w:r w:rsidRPr="000A1945">
              <w:rPr>
                <w:rFonts w:ascii="Trebuchet MS" w:hAnsi="Trebuchet MS" w:cs="Arial"/>
              </w:rPr>
              <w:t xml:space="preserve"> – Deklaruojama reikšmė cinkuotų plieninių konstrukcijų eksploatacinių savybių deklaracijoje. / </w:t>
            </w:r>
            <w:proofErr w:type="spellStart"/>
            <w:r w:rsidRPr="000A1945">
              <w:rPr>
                <w:rFonts w:ascii="Trebuchet MS" w:hAnsi="Trebuchet MS" w:cs="Arial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declared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value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galvanized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structures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in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declaration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performance</w:t>
            </w:r>
            <w:proofErr w:type="spellEnd"/>
            <w:r w:rsidRPr="000A1945">
              <w:rPr>
                <w:rFonts w:ascii="Trebuchet MS" w:hAnsi="Trebuchet MS" w:cs="Arial"/>
              </w:rPr>
              <w:t>.</w:t>
            </w:r>
          </w:p>
          <w:p w14:paraId="19813585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  <w:b/>
                <w:vertAlign w:val="superscript"/>
              </w:rPr>
              <w:t>(5)</w:t>
            </w:r>
            <w:r w:rsidRPr="000A1945">
              <w:rPr>
                <w:rFonts w:ascii="Trebuchet MS" w:hAnsi="Trebuchet MS" w:cs="Arial"/>
              </w:rPr>
              <w:t xml:space="preserve"> – Pliene esančių </w:t>
            </w:r>
            <w:proofErr w:type="spellStart"/>
            <w:r w:rsidRPr="000A1945">
              <w:rPr>
                <w:rFonts w:ascii="Trebuchet MS" w:hAnsi="Trebuchet MS" w:cs="Arial"/>
              </w:rPr>
              <w:t>Si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ir P kiekiai nurodomi žaliavų sertifikatuose, kurie pateikiami kartu su eksploatacinių savybių deklaracija. /</w:t>
            </w:r>
            <w:r w:rsidRPr="005C4A76">
              <w:rPr>
                <w:rFonts w:ascii="Trebuchet MS" w:hAnsi="Trebuchet MS"/>
                <w:color w:val="212121"/>
              </w:rPr>
              <w:t xml:space="preserve"> </w:t>
            </w:r>
            <w:proofErr w:type="spellStart"/>
            <w:r w:rsidRPr="005C4A76">
              <w:rPr>
                <w:rFonts w:ascii="Trebuchet MS" w:hAnsi="Trebuchet MS"/>
                <w:color w:val="212121"/>
              </w:rPr>
              <w:t>Steel</w:t>
            </w:r>
            <w:proofErr w:type="spellEnd"/>
            <w:r w:rsidRPr="005C4A76">
              <w:rPr>
                <w:rFonts w:ascii="Trebuchet MS" w:hAnsi="Trebuchet MS"/>
                <w:color w:val="212121"/>
              </w:rPr>
              <w:t xml:space="preserve"> </w:t>
            </w:r>
            <w:proofErr w:type="spellStart"/>
            <w:r w:rsidRPr="005C4A76">
              <w:rPr>
                <w:rFonts w:ascii="Trebuchet MS" w:hAnsi="Trebuchet MS"/>
                <w:color w:val="212121"/>
              </w:rPr>
              <w:t>in</w:t>
            </w:r>
            <w:proofErr w:type="spellEnd"/>
            <w:r w:rsidRPr="005C4A76">
              <w:rPr>
                <w:rFonts w:ascii="Trebuchet MS" w:hAnsi="Trebuchet MS"/>
                <w:color w:val="212121"/>
              </w:rPr>
              <w:t xml:space="preserve"> </w:t>
            </w:r>
            <w:proofErr w:type="spellStart"/>
            <w:r w:rsidRPr="005C4A76">
              <w:rPr>
                <w:rFonts w:ascii="Trebuchet MS" w:hAnsi="Trebuchet MS"/>
                <w:color w:val="212121"/>
              </w:rPr>
              <w:t>the</w:t>
            </w:r>
            <w:proofErr w:type="spellEnd"/>
            <w:r w:rsidRPr="005C4A76">
              <w:rPr>
                <w:rFonts w:ascii="Trebuchet MS" w:hAnsi="Trebuchet MS"/>
                <w:color w:val="212121"/>
              </w:rPr>
              <w:t xml:space="preserve"> </w:t>
            </w:r>
            <w:proofErr w:type="spellStart"/>
            <w:r w:rsidRPr="005C4A76">
              <w:rPr>
                <w:rFonts w:ascii="Trebuchet MS" w:hAnsi="Trebuchet MS"/>
                <w:color w:val="212121"/>
              </w:rPr>
              <w:t>Si</w:t>
            </w:r>
            <w:proofErr w:type="spellEnd"/>
            <w:r w:rsidRPr="005C4A76">
              <w:rPr>
                <w:rFonts w:ascii="Trebuchet MS" w:hAnsi="Trebuchet MS"/>
                <w:color w:val="212121"/>
              </w:rPr>
              <w:t xml:space="preserve"> </w:t>
            </w:r>
            <w:proofErr w:type="spellStart"/>
            <w:r w:rsidRPr="005C4A76">
              <w:rPr>
                <w:rFonts w:ascii="Trebuchet MS" w:hAnsi="Trebuchet MS"/>
                <w:color w:val="212121"/>
              </w:rPr>
              <w:t>and</w:t>
            </w:r>
            <w:proofErr w:type="spellEnd"/>
            <w:r w:rsidRPr="005C4A76">
              <w:rPr>
                <w:rFonts w:ascii="Trebuchet MS" w:hAnsi="Trebuchet MS"/>
                <w:color w:val="212121"/>
              </w:rPr>
              <w:t xml:space="preserve"> P </w:t>
            </w:r>
            <w:proofErr w:type="spellStart"/>
            <w:r w:rsidRPr="005C4A76">
              <w:rPr>
                <w:rFonts w:ascii="Trebuchet MS" w:hAnsi="Trebuchet MS"/>
                <w:color w:val="212121"/>
              </w:rPr>
              <w:t>quantities</w:t>
            </w:r>
            <w:proofErr w:type="spellEnd"/>
            <w:r w:rsidRPr="005C4A76">
              <w:rPr>
                <w:rFonts w:ascii="Trebuchet MS" w:hAnsi="Trebuchet MS"/>
                <w:color w:val="212121"/>
              </w:rPr>
              <w:t xml:space="preserve"> </w:t>
            </w:r>
            <w:proofErr w:type="spellStart"/>
            <w:r w:rsidRPr="005C4A76">
              <w:rPr>
                <w:rFonts w:ascii="Trebuchet MS" w:hAnsi="Trebuchet MS"/>
                <w:color w:val="212121"/>
              </w:rPr>
              <w:t>of</w:t>
            </w:r>
            <w:proofErr w:type="spellEnd"/>
            <w:r w:rsidRPr="005C4A76">
              <w:rPr>
                <w:rFonts w:ascii="Trebuchet MS" w:hAnsi="Trebuchet MS"/>
                <w:color w:val="212121"/>
              </w:rPr>
              <w:t xml:space="preserve"> </w:t>
            </w:r>
            <w:proofErr w:type="spellStart"/>
            <w:r w:rsidRPr="005C4A76">
              <w:rPr>
                <w:rFonts w:ascii="Trebuchet MS" w:hAnsi="Trebuchet MS"/>
                <w:color w:val="212121"/>
              </w:rPr>
              <w:t>raw</w:t>
            </w:r>
            <w:proofErr w:type="spellEnd"/>
            <w:r w:rsidRPr="005C4A76">
              <w:rPr>
                <w:rFonts w:ascii="Trebuchet MS" w:hAnsi="Trebuchet MS"/>
                <w:color w:val="212121"/>
              </w:rPr>
              <w:t xml:space="preserve"> </w:t>
            </w:r>
            <w:proofErr w:type="spellStart"/>
            <w:r w:rsidRPr="005C4A76">
              <w:rPr>
                <w:rFonts w:ascii="Trebuchet MS" w:hAnsi="Trebuchet MS"/>
                <w:color w:val="212121"/>
              </w:rPr>
              <w:t>material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certificates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are </w:t>
            </w:r>
            <w:proofErr w:type="spellStart"/>
            <w:r w:rsidRPr="000A1945">
              <w:rPr>
                <w:rFonts w:ascii="Trebuchet MS" w:hAnsi="Trebuchet MS" w:cs="Arial"/>
              </w:rPr>
              <w:t>presented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, </w:t>
            </w:r>
            <w:proofErr w:type="spellStart"/>
            <w:r w:rsidRPr="000A1945">
              <w:rPr>
                <w:rFonts w:ascii="Trebuchet MS" w:hAnsi="Trebuchet MS" w:cs="Arial"/>
              </w:rPr>
              <w:t>together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with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declaration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performance</w:t>
            </w:r>
            <w:proofErr w:type="spellEnd"/>
            <w:r w:rsidRPr="000A1945">
              <w:rPr>
                <w:rFonts w:ascii="Trebuchet MS" w:hAnsi="Trebuchet MS" w:cs="Arial"/>
              </w:rPr>
              <w:t>.</w:t>
            </w:r>
          </w:p>
          <w:p w14:paraId="0CEEEBA3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Style w:val="A0"/>
                <w:rFonts w:ascii="Trebuchet MS" w:hAnsi="Trebuchet MS"/>
              </w:rPr>
            </w:pPr>
            <w:r w:rsidRPr="005C4A76">
              <w:rPr>
                <w:rFonts w:ascii="Trebuchet MS" w:hAnsi="Trebuchet MS" w:cs="Arial"/>
                <w:b/>
                <w:vertAlign w:val="superscript"/>
              </w:rPr>
              <w:t>(6)</w:t>
            </w:r>
            <w:r w:rsidRPr="000A1945">
              <w:rPr>
                <w:rFonts w:ascii="Trebuchet MS" w:hAnsi="Trebuchet MS" w:cs="Arial"/>
              </w:rPr>
              <w:t xml:space="preserve"> – Bendras cinko dangos pažeidimų plotas neturi viršyti </w:t>
            </w:r>
            <w:r w:rsidRPr="000A1945">
              <w:rPr>
                <w:rStyle w:val="A0"/>
                <w:rFonts w:ascii="Trebuchet MS" w:hAnsi="Trebuchet MS"/>
              </w:rPr>
              <w:t>0.5 % viso konstrukcijos ploto arba 10cm</w:t>
            </w:r>
            <w:r w:rsidRPr="000A1945">
              <w:rPr>
                <w:rStyle w:val="A0"/>
                <w:rFonts w:ascii="Trebuchet MS" w:hAnsi="Trebuchet MS"/>
                <w:vertAlign w:val="superscript"/>
              </w:rPr>
              <w:t>2</w:t>
            </w:r>
            <w:r w:rsidRPr="000A1945">
              <w:rPr>
                <w:rStyle w:val="A0"/>
                <w:rFonts w:ascii="Trebuchet MS" w:hAnsi="Trebuchet MS"/>
              </w:rPr>
              <w:t xml:space="preserve"> </w:t>
            </w:r>
            <w:r w:rsidRPr="000A1945">
              <w:rPr>
                <w:rFonts w:ascii="Trebuchet MS" w:hAnsi="Trebuchet MS" w:cs="Arial"/>
              </w:rPr>
              <w:t xml:space="preserve">/ </w:t>
            </w:r>
            <w:proofErr w:type="spellStart"/>
            <w:r w:rsidRPr="000A1945">
              <w:rPr>
                <w:rStyle w:val="A0"/>
                <w:rFonts w:ascii="Trebuchet MS" w:hAnsi="Trebuchet MS"/>
              </w:rPr>
              <w:t>The</w:t>
            </w:r>
            <w:proofErr w:type="spellEnd"/>
            <w:r w:rsidRPr="000A1945">
              <w:rPr>
                <w:rStyle w:val="A0"/>
                <w:rFonts w:ascii="Trebuchet MS" w:hAnsi="Trebuchet MS"/>
              </w:rPr>
              <w:t xml:space="preserve"> </w:t>
            </w:r>
            <w:proofErr w:type="spellStart"/>
            <w:r w:rsidRPr="000A1945">
              <w:rPr>
                <w:rStyle w:val="A0"/>
                <w:rFonts w:ascii="Trebuchet MS" w:hAnsi="Trebuchet MS"/>
              </w:rPr>
              <w:t>damage</w:t>
            </w:r>
            <w:proofErr w:type="spellEnd"/>
            <w:r w:rsidRPr="000A1945">
              <w:rPr>
                <w:rStyle w:val="A0"/>
                <w:rFonts w:ascii="Trebuchet MS" w:hAnsi="Trebuchet MS"/>
              </w:rPr>
              <w:t xml:space="preserve"> </w:t>
            </w:r>
            <w:proofErr w:type="spellStart"/>
            <w:r w:rsidRPr="000A1945">
              <w:rPr>
                <w:rStyle w:val="A0"/>
                <w:rFonts w:ascii="Trebuchet MS" w:hAnsi="Trebuchet MS"/>
              </w:rPr>
              <w:t>must</w:t>
            </w:r>
            <w:proofErr w:type="spellEnd"/>
            <w:r w:rsidRPr="000A1945">
              <w:rPr>
                <w:rStyle w:val="A0"/>
                <w:rFonts w:ascii="Trebuchet MS" w:hAnsi="Trebuchet MS"/>
              </w:rPr>
              <w:t xml:space="preserve"> </w:t>
            </w:r>
            <w:proofErr w:type="spellStart"/>
            <w:r w:rsidRPr="000A1945">
              <w:rPr>
                <w:rStyle w:val="A0"/>
                <w:rFonts w:ascii="Trebuchet MS" w:hAnsi="Trebuchet MS"/>
              </w:rPr>
              <w:t>not</w:t>
            </w:r>
            <w:proofErr w:type="spellEnd"/>
            <w:r w:rsidRPr="000A1945">
              <w:rPr>
                <w:rStyle w:val="A0"/>
                <w:rFonts w:ascii="Trebuchet MS" w:hAnsi="Trebuchet MS"/>
              </w:rPr>
              <w:t xml:space="preserve"> </w:t>
            </w:r>
            <w:proofErr w:type="spellStart"/>
            <w:r w:rsidRPr="000A1945">
              <w:rPr>
                <w:rStyle w:val="A0"/>
                <w:rFonts w:ascii="Trebuchet MS" w:hAnsi="Trebuchet MS"/>
              </w:rPr>
              <w:t>exeed</w:t>
            </w:r>
            <w:proofErr w:type="spellEnd"/>
            <w:r w:rsidRPr="000A1945">
              <w:rPr>
                <w:rStyle w:val="A0"/>
                <w:rFonts w:ascii="Trebuchet MS" w:hAnsi="Trebuchet MS"/>
              </w:rPr>
              <w:t xml:space="preserve"> 0.5 % </w:t>
            </w:r>
            <w:proofErr w:type="spellStart"/>
            <w:r w:rsidRPr="000A1945">
              <w:rPr>
                <w:rStyle w:val="A0"/>
                <w:rFonts w:ascii="Trebuchet MS" w:hAnsi="Trebuchet MS"/>
              </w:rPr>
              <w:t>of</w:t>
            </w:r>
            <w:proofErr w:type="spellEnd"/>
            <w:r w:rsidRPr="000A1945">
              <w:rPr>
                <w:rStyle w:val="A0"/>
                <w:rFonts w:ascii="Trebuchet MS" w:hAnsi="Trebuchet MS"/>
              </w:rPr>
              <w:t xml:space="preserve"> </w:t>
            </w:r>
            <w:proofErr w:type="spellStart"/>
            <w:r w:rsidRPr="000A1945">
              <w:rPr>
                <w:rStyle w:val="A0"/>
                <w:rFonts w:ascii="Trebuchet MS" w:hAnsi="Trebuchet MS"/>
              </w:rPr>
              <w:t>the</w:t>
            </w:r>
            <w:proofErr w:type="spellEnd"/>
            <w:r w:rsidRPr="000A1945">
              <w:rPr>
                <w:rStyle w:val="A0"/>
                <w:rFonts w:ascii="Trebuchet MS" w:hAnsi="Trebuchet MS"/>
              </w:rPr>
              <w:t xml:space="preserve"> </w:t>
            </w:r>
            <w:proofErr w:type="spellStart"/>
            <w:r w:rsidRPr="000A1945">
              <w:rPr>
                <w:rStyle w:val="A0"/>
                <w:rFonts w:ascii="Trebuchet MS" w:hAnsi="Trebuchet MS"/>
              </w:rPr>
              <w:t>total</w:t>
            </w:r>
            <w:proofErr w:type="spellEnd"/>
            <w:r w:rsidRPr="000A1945">
              <w:rPr>
                <w:rStyle w:val="A0"/>
                <w:rFonts w:ascii="Trebuchet MS" w:hAnsi="Trebuchet MS"/>
              </w:rPr>
              <w:t xml:space="preserve"> </w:t>
            </w:r>
            <w:proofErr w:type="spellStart"/>
            <w:r w:rsidRPr="000A1945">
              <w:rPr>
                <w:rStyle w:val="A0"/>
                <w:rFonts w:ascii="Trebuchet MS" w:hAnsi="Trebuchet MS"/>
              </w:rPr>
              <w:t>construction</w:t>
            </w:r>
            <w:proofErr w:type="spellEnd"/>
            <w:r w:rsidRPr="000A1945">
              <w:rPr>
                <w:rStyle w:val="A0"/>
                <w:rFonts w:ascii="Trebuchet MS" w:hAnsi="Trebuchet MS"/>
              </w:rPr>
              <w:t xml:space="preserve"> </w:t>
            </w:r>
            <w:proofErr w:type="spellStart"/>
            <w:r w:rsidRPr="000A1945">
              <w:rPr>
                <w:rStyle w:val="A0"/>
                <w:rFonts w:ascii="Trebuchet MS" w:hAnsi="Trebuchet MS"/>
              </w:rPr>
              <w:t>area</w:t>
            </w:r>
            <w:proofErr w:type="spellEnd"/>
            <w:r w:rsidRPr="000A1945">
              <w:rPr>
                <w:rStyle w:val="A0"/>
                <w:rFonts w:ascii="Trebuchet MS" w:hAnsi="Trebuchet MS"/>
              </w:rPr>
              <w:t xml:space="preserve">, </w:t>
            </w:r>
            <w:proofErr w:type="spellStart"/>
            <w:r w:rsidRPr="000A1945">
              <w:rPr>
                <w:rStyle w:val="A0"/>
                <w:rFonts w:ascii="Trebuchet MS" w:hAnsi="Trebuchet MS"/>
              </w:rPr>
              <w:t>or</w:t>
            </w:r>
            <w:proofErr w:type="spellEnd"/>
            <w:r w:rsidRPr="000A1945">
              <w:rPr>
                <w:rStyle w:val="A0"/>
                <w:rFonts w:ascii="Trebuchet MS" w:hAnsi="Trebuchet MS"/>
              </w:rPr>
              <w:t xml:space="preserve"> 10 cm</w:t>
            </w:r>
            <w:r w:rsidRPr="000A1945">
              <w:rPr>
                <w:rStyle w:val="A0"/>
                <w:rFonts w:ascii="Trebuchet MS" w:hAnsi="Trebuchet MS"/>
                <w:vertAlign w:val="superscript"/>
              </w:rPr>
              <w:t>2</w:t>
            </w:r>
            <w:r w:rsidRPr="000A1945">
              <w:rPr>
                <w:rStyle w:val="A0"/>
                <w:rFonts w:ascii="Trebuchet MS" w:hAnsi="Trebuchet MS"/>
              </w:rPr>
              <w:t>.</w:t>
            </w:r>
          </w:p>
          <w:p w14:paraId="44D28828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  <w:b/>
                <w:vertAlign w:val="superscript"/>
              </w:rPr>
              <w:t>(7)</w:t>
            </w:r>
            <w:r w:rsidRPr="000A1945">
              <w:rPr>
                <w:rFonts w:ascii="Trebuchet MS" w:hAnsi="Trebuchet MS" w:cs="Arial"/>
              </w:rPr>
              <w:t xml:space="preserve"> – Atnaujinto ploto sluoksnio storis turi būti ne mažesnis kaip 100 </w:t>
            </w:r>
            <w:proofErr w:type="spellStart"/>
            <w:r w:rsidRPr="000A1945">
              <w:rPr>
                <w:rFonts w:ascii="Trebuchet MS" w:hAnsi="Trebuchet MS" w:cs="Arial"/>
              </w:rPr>
              <w:t>μm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ir 30 </w:t>
            </w:r>
            <w:proofErr w:type="spellStart"/>
            <w:r w:rsidRPr="000A1945">
              <w:rPr>
                <w:rFonts w:ascii="Trebuchet MS" w:hAnsi="Trebuchet MS" w:cs="Arial"/>
              </w:rPr>
              <w:t>μm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didesnis už minimalų leistiną storį / </w:t>
            </w:r>
            <w:r w:rsidRPr="000A1945"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Renewed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space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layer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thickness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should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be </w:t>
            </w:r>
            <w:proofErr w:type="spellStart"/>
            <w:r w:rsidRPr="000A1945">
              <w:rPr>
                <w:rFonts w:ascii="Trebuchet MS" w:hAnsi="Trebuchet MS" w:cs="Arial"/>
              </w:rPr>
              <w:t>not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less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than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100 </w:t>
            </w:r>
            <w:proofErr w:type="spellStart"/>
            <w:r w:rsidRPr="000A1945">
              <w:rPr>
                <w:rFonts w:ascii="Trebuchet MS" w:hAnsi="Trebuchet MS" w:cs="Arial"/>
              </w:rPr>
              <w:t>μm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and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30 </w:t>
            </w:r>
            <w:proofErr w:type="spellStart"/>
            <w:r w:rsidRPr="000A1945">
              <w:rPr>
                <w:rFonts w:ascii="Trebuchet MS" w:hAnsi="Trebuchet MS" w:cs="Arial"/>
              </w:rPr>
              <w:t>μm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higher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than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minimum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thickness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permitted</w:t>
            </w:r>
            <w:proofErr w:type="spellEnd"/>
          </w:p>
        </w:tc>
      </w:tr>
    </w:tbl>
    <w:p w14:paraId="2E84397E" w14:textId="77777777" w:rsidR="00195D44" w:rsidRPr="000A1945" w:rsidRDefault="00195D44" w:rsidP="00BE4A3D">
      <w:pPr>
        <w:rPr>
          <w:rFonts w:ascii="Trebuchet MS" w:hAnsi="Trebuchet MS"/>
          <w:b/>
        </w:rPr>
      </w:pPr>
    </w:p>
    <w:sectPr w:rsidR="00195D44" w:rsidRPr="000A1945" w:rsidSect="005C4A76">
      <w:footerReference w:type="default" r:id="rId8"/>
      <w:pgSz w:w="11906" w:h="16838"/>
      <w:pgMar w:top="1134" w:right="567" w:bottom="1134" w:left="1701" w:header="851" w:footer="828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79A3C" w14:textId="77777777" w:rsidR="003B6DC6" w:rsidRDefault="003B6DC6" w:rsidP="00387992">
      <w:pPr>
        <w:spacing w:after="0" w:line="240" w:lineRule="auto"/>
      </w:pPr>
      <w:r>
        <w:separator/>
      </w:r>
    </w:p>
  </w:endnote>
  <w:endnote w:type="continuationSeparator" w:id="0">
    <w:p w14:paraId="431807D3" w14:textId="77777777" w:rsidR="003B6DC6" w:rsidRDefault="003B6DC6" w:rsidP="0038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2088904"/>
      <w:docPartObj>
        <w:docPartGallery w:val="Page Numbers (Bottom of Page)"/>
        <w:docPartUnique/>
      </w:docPartObj>
    </w:sdtPr>
    <w:sdtEndPr/>
    <w:sdtContent>
      <w:sdt>
        <w:sdtPr>
          <w:id w:val="1441953013"/>
          <w:docPartObj>
            <w:docPartGallery w:val="Page Numbers (Top of Page)"/>
            <w:docPartUnique/>
          </w:docPartObj>
        </w:sdtPr>
        <w:sdtEndPr/>
        <w:sdtContent>
          <w:p w14:paraId="36457FC9" w14:textId="77777777" w:rsidR="00871B54" w:rsidRPr="009C42CB" w:rsidRDefault="00871B54" w:rsidP="0061274A">
            <w:pPr>
              <w:pStyle w:val="Footer"/>
              <w:ind w:left="-426"/>
              <w:rPr>
                <w:rFonts w:ascii="Arial" w:hAnsi="Arial" w:cs="Arial"/>
                <w:sz w:val="18"/>
                <w:szCs w:val="18"/>
              </w:rPr>
            </w:pPr>
            <w:r w:rsidRPr="009C42CB">
              <w:rPr>
                <w:rFonts w:ascii="Arial" w:hAnsi="Arial" w:cs="Arial"/>
                <w:sz w:val="18"/>
                <w:szCs w:val="18"/>
              </w:rPr>
              <w:t xml:space="preserve">110 ÷ 400 KV </w:t>
            </w:r>
            <w:r w:rsidR="0061274A">
              <w:rPr>
                <w:rFonts w:ascii="Arial" w:hAnsi="Arial" w:cs="Arial"/>
                <w:sz w:val="18"/>
                <w:szCs w:val="18"/>
              </w:rPr>
              <w:t xml:space="preserve">įtampos </w:t>
            </w:r>
            <w:r w:rsidRPr="009C42CB">
              <w:rPr>
                <w:rFonts w:ascii="Arial" w:hAnsi="Arial" w:cs="Arial"/>
                <w:sz w:val="18"/>
                <w:szCs w:val="18"/>
              </w:rPr>
              <w:t>pastočių, sk</w:t>
            </w:r>
            <w:r w:rsidR="0061274A">
              <w:rPr>
                <w:rFonts w:ascii="Arial" w:hAnsi="Arial" w:cs="Arial"/>
                <w:sz w:val="18"/>
                <w:szCs w:val="18"/>
              </w:rPr>
              <w:t>irstyklų įrenginių ir oro</w:t>
            </w:r>
            <w:r w:rsidR="0061274A">
              <w:rPr>
                <w:rFonts w:ascii="Arial" w:hAnsi="Arial" w:cs="Arial"/>
                <w:sz w:val="18"/>
                <w:szCs w:val="18"/>
              </w:rPr>
              <w:tab/>
              <w:t xml:space="preserve">              Standard </w:t>
            </w:r>
            <w:proofErr w:type="spellStart"/>
            <w:r w:rsidR="0061274A">
              <w:rPr>
                <w:rFonts w:ascii="Arial" w:hAnsi="Arial" w:cs="Arial"/>
                <w:sz w:val="18"/>
                <w:szCs w:val="18"/>
              </w:rPr>
              <w:t>technical</w:t>
            </w:r>
            <w:proofErr w:type="spellEnd"/>
            <w:r w:rsidR="006127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1274A">
              <w:rPr>
                <w:rFonts w:ascii="Arial" w:hAnsi="Arial" w:cs="Arial"/>
                <w:sz w:val="18"/>
                <w:szCs w:val="18"/>
              </w:rPr>
              <w:t>requirements</w:t>
            </w:r>
            <w:proofErr w:type="spellEnd"/>
            <w:r w:rsidR="006127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1274A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="0061274A">
              <w:rPr>
                <w:rFonts w:ascii="Arial" w:hAnsi="Arial" w:cs="Arial"/>
                <w:sz w:val="18"/>
                <w:szCs w:val="18"/>
              </w:rPr>
              <w:t xml:space="preserve"> 110 ÷ 400kV </w:t>
            </w:r>
            <w:proofErr w:type="spellStart"/>
            <w:r w:rsidR="00EC1442">
              <w:rPr>
                <w:rFonts w:ascii="Arial" w:hAnsi="Arial" w:cs="Arial"/>
                <w:sz w:val="18"/>
                <w:szCs w:val="18"/>
              </w:rPr>
              <w:t>substation</w:t>
            </w:r>
            <w:proofErr w:type="spellEnd"/>
            <w:r w:rsidR="00EC144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234410D9" w14:textId="77777777" w:rsidR="00871B54" w:rsidRDefault="0061274A" w:rsidP="0061274A">
            <w:pPr>
              <w:pStyle w:val="Footer"/>
              <w:ind w:left="-4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linijų </w:t>
            </w:r>
            <w:r w:rsidR="00871B54">
              <w:rPr>
                <w:rFonts w:ascii="Arial" w:hAnsi="Arial" w:cs="Arial"/>
                <w:sz w:val="18"/>
                <w:szCs w:val="18"/>
              </w:rPr>
              <w:t>p</w:t>
            </w:r>
            <w:r w:rsidR="00871B54" w:rsidRPr="009C42CB">
              <w:rPr>
                <w:rFonts w:ascii="Arial" w:hAnsi="Arial" w:cs="Arial"/>
                <w:sz w:val="18"/>
                <w:szCs w:val="18"/>
              </w:rPr>
              <w:t>lieninių konstrukcijų dengim</w:t>
            </w:r>
            <w:r w:rsidR="00871B54">
              <w:rPr>
                <w:rFonts w:ascii="Arial" w:hAnsi="Arial" w:cs="Arial"/>
                <w:sz w:val="18"/>
                <w:szCs w:val="18"/>
              </w:rPr>
              <w:t>o</w:t>
            </w:r>
            <w:r w:rsidR="00871B54" w:rsidRPr="009C42CB">
              <w:rPr>
                <w:rFonts w:ascii="Arial" w:hAnsi="Arial" w:cs="Arial"/>
                <w:sz w:val="18"/>
                <w:szCs w:val="18"/>
              </w:rPr>
              <w:t xml:space="preserve"> cinku karštuoju būdu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switch</w:t>
            </w:r>
            <w:r w:rsidR="00EC1442">
              <w:rPr>
                <w:rFonts w:ascii="Arial" w:hAnsi="Arial" w:cs="Arial"/>
                <w:sz w:val="18"/>
                <w:szCs w:val="18"/>
              </w:rPr>
              <w:t>yard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equipment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owerhead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lines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dip</w:t>
            </w:r>
            <w:proofErr w:type="spellEnd"/>
          </w:p>
          <w:p w14:paraId="05470B9C" w14:textId="77777777" w:rsidR="00871B54" w:rsidRDefault="00871B54" w:rsidP="0061274A">
            <w:pPr>
              <w:pStyle w:val="Footer"/>
              <w:ind w:left="-4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standartiniai techniniai reikalavimai</w:t>
            </w:r>
            <w:r w:rsidR="0061274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</w:t>
            </w:r>
            <w:proofErr w:type="spellStart"/>
            <w:r w:rsidR="0061274A">
              <w:rPr>
                <w:rFonts w:ascii="Arial" w:hAnsi="Arial" w:cs="Arial"/>
                <w:sz w:val="18"/>
                <w:szCs w:val="18"/>
              </w:rPr>
              <w:t>galvanized</w:t>
            </w:r>
            <w:proofErr w:type="spellEnd"/>
            <w:r w:rsidR="006127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1274A">
              <w:rPr>
                <w:rFonts w:ascii="Arial" w:hAnsi="Arial" w:cs="Arial"/>
                <w:sz w:val="18"/>
                <w:szCs w:val="18"/>
              </w:rPr>
              <w:t>coatings</w:t>
            </w:r>
            <w:proofErr w:type="spellEnd"/>
            <w:r w:rsidR="006127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1274A">
              <w:rPr>
                <w:rFonts w:ascii="Arial" w:hAnsi="Arial" w:cs="Arial"/>
                <w:sz w:val="18"/>
                <w:szCs w:val="18"/>
              </w:rPr>
              <w:t>on</w:t>
            </w:r>
            <w:proofErr w:type="spellEnd"/>
            <w:r w:rsidR="006127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1274A">
              <w:rPr>
                <w:rFonts w:ascii="Arial" w:hAnsi="Arial" w:cs="Arial"/>
                <w:sz w:val="18"/>
                <w:szCs w:val="18"/>
              </w:rPr>
              <w:t>fabricated</w:t>
            </w:r>
            <w:proofErr w:type="spellEnd"/>
            <w:r w:rsidR="006127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1274A">
              <w:rPr>
                <w:rFonts w:ascii="Arial" w:hAnsi="Arial" w:cs="Arial"/>
                <w:sz w:val="18"/>
                <w:szCs w:val="18"/>
              </w:rPr>
              <w:t>iron</w:t>
            </w:r>
            <w:proofErr w:type="spellEnd"/>
            <w:r w:rsidR="006127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1274A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="006127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1274A">
              <w:rPr>
                <w:rFonts w:ascii="Arial" w:hAnsi="Arial" w:cs="Arial"/>
                <w:sz w:val="18"/>
                <w:szCs w:val="18"/>
              </w:rPr>
              <w:t>steel</w:t>
            </w:r>
            <w:proofErr w:type="spellEnd"/>
            <w:r w:rsidR="006127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1274A">
              <w:rPr>
                <w:rFonts w:ascii="Arial" w:hAnsi="Arial" w:cs="Arial"/>
                <w:sz w:val="18"/>
                <w:szCs w:val="18"/>
              </w:rPr>
              <w:t>articles</w:t>
            </w:r>
            <w:proofErr w:type="spellEnd"/>
          </w:p>
          <w:p w14:paraId="11950AAF" w14:textId="77777777" w:rsidR="0061274A" w:rsidRDefault="0061274A" w:rsidP="0061274A">
            <w:pPr>
              <w:pStyle w:val="Footer"/>
              <w:ind w:left="-426"/>
              <w:rPr>
                <w:rFonts w:ascii="Arial" w:hAnsi="Arial" w:cs="Arial"/>
                <w:sz w:val="18"/>
                <w:szCs w:val="18"/>
              </w:rPr>
            </w:pPr>
          </w:p>
          <w:p w14:paraId="1DC79918" w14:textId="77777777" w:rsidR="00871B54" w:rsidRDefault="00871B54" w:rsidP="009C42CB">
            <w:pPr>
              <w:pStyle w:val="Footer"/>
              <w:jc w:val="center"/>
            </w:pPr>
            <w:r w:rsidRPr="009C42CB">
              <w:rPr>
                <w:rFonts w:ascii="Arial" w:hAnsi="Arial" w:cs="Arial"/>
                <w:sz w:val="16"/>
                <w:szCs w:val="16"/>
              </w:rPr>
              <w:t xml:space="preserve">Lapas </w:t>
            </w:r>
            <w:r w:rsidRPr="009C42C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C42C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9C42C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E639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9C42C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9C42CB">
              <w:rPr>
                <w:rFonts w:ascii="Arial" w:hAnsi="Arial" w:cs="Arial"/>
                <w:sz w:val="16"/>
                <w:szCs w:val="16"/>
              </w:rPr>
              <w:t xml:space="preserve"> iš </w:t>
            </w:r>
            <w:r w:rsidRPr="009C42C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C42C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9C42C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E639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9C42C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E68F9" w14:textId="77777777" w:rsidR="003B6DC6" w:rsidRDefault="003B6DC6" w:rsidP="00387992">
      <w:pPr>
        <w:spacing w:after="0" w:line="240" w:lineRule="auto"/>
      </w:pPr>
      <w:r>
        <w:separator/>
      </w:r>
    </w:p>
  </w:footnote>
  <w:footnote w:type="continuationSeparator" w:id="0">
    <w:p w14:paraId="5A73B04B" w14:textId="77777777" w:rsidR="003B6DC6" w:rsidRDefault="003B6DC6" w:rsidP="00387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27329B"/>
    <w:multiLevelType w:val="hybridMultilevel"/>
    <w:tmpl w:val="37A2D00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464FD"/>
    <w:multiLevelType w:val="hybridMultilevel"/>
    <w:tmpl w:val="C53C26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49"/>
    <w:rsid w:val="000001CE"/>
    <w:rsid w:val="000003FB"/>
    <w:rsid w:val="0000531F"/>
    <w:rsid w:val="000101D0"/>
    <w:rsid w:val="000222F9"/>
    <w:rsid w:val="00023AD2"/>
    <w:rsid w:val="00030E3B"/>
    <w:rsid w:val="00043BFF"/>
    <w:rsid w:val="00044A9F"/>
    <w:rsid w:val="00044D3A"/>
    <w:rsid w:val="00052659"/>
    <w:rsid w:val="00054295"/>
    <w:rsid w:val="00055538"/>
    <w:rsid w:val="00060D52"/>
    <w:rsid w:val="00072423"/>
    <w:rsid w:val="0008152E"/>
    <w:rsid w:val="000816A4"/>
    <w:rsid w:val="0009276F"/>
    <w:rsid w:val="00097E09"/>
    <w:rsid w:val="000A1945"/>
    <w:rsid w:val="000B0D0A"/>
    <w:rsid w:val="000B43E9"/>
    <w:rsid w:val="000B477E"/>
    <w:rsid w:val="000D2902"/>
    <w:rsid w:val="000D6DAB"/>
    <w:rsid w:val="000E6391"/>
    <w:rsid w:val="000F12AC"/>
    <w:rsid w:val="000F3389"/>
    <w:rsid w:val="00106D98"/>
    <w:rsid w:val="001077B2"/>
    <w:rsid w:val="00107E9C"/>
    <w:rsid w:val="0011298D"/>
    <w:rsid w:val="00112BBC"/>
    <w:rsid w:val="0011548D"/>
    <w:rsid w:val="00117DD8"/>
    <w:rsid w:val="001212B0"/>
    <w:rsid w:val="0012304B"/>
    <w:rsid w:val="00125372"/>
    <w:rsid w:val="00131163"/>
    <w:rsid w:val="00141E15"/>
    <w:rsid w:val="00142F51"/>
    <w:rsid w:val="00165CDB"/>
    <w:rsid w:val="00174EE9"/>
    <w:rsid w:val="001754C9"/>
    <w:rsid w:val="00185624"/>
    <w:rsid w:val="00195D44"/>
    <w:rsid w:val="001A5443"/>
    <w:rsid w:val="001A6429"/>
    <w:rsid w:val="001A7B47"/>
    <w:rsid w:val="001B1D13"/>
    <w:rsid w:val="001C113D"/>
    <w:rsid w:val="001D1F36"/>
    <w:rsid w:val="001F445E"/>
    <w:rsid w:val="001F6609"/>
    <w:rsid w:val="00201909"/>
    <w:rsid w:val="0020234E"/>
    <w:rsid w:val="00202B6A"/>
    <w:rsid w:val="00203BD9"/>
    <w:rsid w:val="00210683"/>
    <w:rsid w:val="00212B5E"/>
    <w:rsid w:val="00227A3B"/>
    <w:rsid w:val="00230BD6"/>
    <w:rsid w:val="00232ED7"/>
    <w:rsid w:val="00244CD2"/>
    <w:rsid w:val="00246A9E"/>
    <w:rsid w:val="0025098E"/>
    <w:rsid w:val="0025671B"/>
    <w:rsid w:val="0026012D"/>
    <w:rsid w:val="00265F96"/>
    <w:rsid w:val="002756AD"/>
    <w:rsid w:val="0027754B"/>
    <w:rsid w:val="00277CE2"/>
    <w:rsid w:val="002852C8"/>
    <w:rsid w:val="00297091"/>
    <w:rsid w:val="002A0175"/>
    <w:rsid w:val="002A2B70"/>
    <w:rsid w:val="002A7E29"/>
    <w:rsid w:val="002B2DF3"/>
    <w:rsid w:val="002B4C50"/>
    <w:rsid w:val="002C0489"/>
    <w:rsid w:val="002D0D56"/>
    <w:rsid w:val="002D0F98"/>
    <w:rsid w:val="002D65B1"/>
    <w:rsid w:val="002F0D82"/>
    <w:rsid w:val="002F2729"/>
    <w:rsid w:val="002F3536"/>
    <w:rsid w:val="002F3A87"/>
    <w:rsid w:val="0030064A"/>
    <w:rsid w:val="003024BB"/>
    <w:rsid w:val="00305161"/>
    <w:rsid w:val="00315069"/>
    <w:rsid w:val="0031715F"/>
    <w:rsid w:val="003247E8"/>
    <w:rsid w:val="00337757"/>
    <w:rsid w:val="00344AB2"/>
    <w:rsid w:val="00355B40"/>
    <w:rsid w:val="00360CF4"/>
    <w:rsid w:val="00362E3E"/>
    <w:rsid w:val="003758DE"/>
    <w:rsid w:val="003807C9"/>
    <w:rsid w:val="0038490E"/>
    <w:rsid w:val="003868B9"/>
    <w:rsid w:val="00387992"/>
    <w:rsid w:val="00394BCD"/>
    <w:rsid w:val="00395C90"/>
    <w:rsid w:val="003A4591"/>
    <w:rsid w:val="003A4ABA"/>
    <w:rsid w:val="003A6F4F"/>
    <w:rsid w:val="003B3CD4"/>
    <w:rsid w:val="003B4428"/>
    <w:rsid w:val="003B4B49"/>
    <w:rsid w:val="003B6DC6"/>
    <w:rsid w:val="003B75ED"/>
    <w:rsid w:val="003C1EF3"/>
    <w:rsid w:val="003C41F4"/>
    <w:rsid w:val="003D218A"/>
    <w:rsid w:val="003E53CB"/>
    <w:rsid w:val="003E711D"/>
    <w:rsid w:val="003F0E9A"/>
    <w:rsid w:val="003F3A65"/>
    <w:rsid w:val="003F6AA1"/>
    <w:rsid w:val="003F7392"/>
    <w:rsid w:val="00401F09"/>
    <w:rsid w:val="00401FDB"/>
    <w:rsid w:val="0040531B"/>
    <w:rsid w:val="0042096B"/>
    <w:rsid w:val="0042164C"/>
    <w:rsid w:val="004229D6"/>
    <w:rsid w:val="0042345C"/>
    <w:rsid w:val="0042416A"/>
    <w:rsid w:val="00441FCF"/>
    <w:rsid w:val="00442AA8"/>
    <w:rsid w:val="00443DD7"/>
    <w:rsid w:val="0044427D"/>
    <w:rsid w:val="004448E1"/>
    <w:rsid w:val="004458C3"/>
    <w:rsid w:val="00451244"/>
    <w:rsid w:val="004522B5"/>
    <w:rsid w:val="004536FE"/>
    <w:rsid w:val="00453FE4"/>
    <w:rsid w:val="0045540D"/>
    <w:rsid w:val="004576FC"/>
    <w:rsid w:val="004611C6"/>
    <w:rsid w:val="004627DA"/>
    <w:rsid w:val="00462DC0"/>
    <w:rsid w:val="00463154"/>
    <w:rsid w:val="00463EE5"/>
    <w:rsid w:val="00465382"/>
    <w:rsid w:val="00466A55"/>
    <w:rsid w:val="00472246"/>
    <w:rsid w:val="00472932"/>
    <w:rsid w:val="00473121"/>
    <w:rsid w:val="00473E59"/>
    <w:rsid w:val="00480AF3"/>
    <w:rsid w:val="00483014"/>
    <w:rsid w:val="00483B59"/>
    <w:rsid w:val="00483E03"/>
    <w:rsid w:val="00487988"/>
    <w:rsid w:val="00496072"/>
    <w:rsid w:val="004A675A"/>
    <w:rsid w:val="004B11E9"/>
    <w:rsid w:val="004C1396"/>
    <w:rsid w:val="004C2A84"/>
    <w:rsid w:val="004C4FD9"/>
    <w:rsid w:val="004C77C3"/>
    <w:rsid w:val="004D3B36"/>
    <w:rsid w:val="004E1BC7"/>
    <w:rsid w:val="004E6707"/>
    <w:rsid w:val="004F7CFC"/>
    <w:rsid w:val="00500323"/>
    <w:rsid w:val="00504661"/>
    <w:rsid w:val="00510BDC"/>
    <w:rsid w:val="005167AD"/>
    <w:rsid w:val="00517459"/>
    <w:rsid w:val="00517C0E"/>
    <w:rsid w:val="00524A69"/>
    <w:rsid w:val="00526D57"/>
    <w:rsid w:val="00527F3C"/>
    <w:rsid w:val="00531716"/>
    <w:rsid w:val="005329DB"/>
    <w:rsid w:val="00535866"/>
    <w:rsid w:val="0054171C"/>
    <w:rsid w:val="00547D8E"/>
    <w:rsid w:val="00564B1C"/>
    <w:rsid w:val="00566DBF"/>
    <w:rsid w:val="00573649"/>
    <w:rsid w:val="00582602"/>
    <w:rsid w:val="00584545"/>
    <w:rsid w:val="00584A68"/>
    <w:rsid w:val="00587AAA"/>
    <w:rsid w:val="00591813"/>
    <w:rsid w:val="00591E11"/>
    <w:rsid w:val="005927FD"/>
    <w:rsid w:val="00592FAC"/>
    <w:rsid w:val="00594438"/>
    <w:rsid w:val="005A1F94"/>
    <w:rsid w:val="005A766A"/>
    <w:rsid w:val="005A7CC3"/>
    <w:rsid w:val="005B1BEE"/>
    <w:rsid w:val="005B57BB"/>
    <w:rsid w:val="005C4A76"/>
    <w:rsid w:val="005C6FB7"/>
    <w:rsid w:val="005D51FA"/>
    <w:rsid w:val="005E2238"/>
    <w:rsid w:val="005E2BD7"/>
    <w:rsid w:val="005F30E1"/>
    <w:rsid w:val="005F3291"/>
    <w:rsid w:val="005F5479"/>
    <w:rsid w:val="005F5907"/>
    <w:rsid w:val="005F65FD"/>
    <w:rsid w:val="005F7135"/>
    <w:rsid w:val="005F7B35"/>
    <w:rsid w:val="006006CB"/>
    <w:rsid w:val="0061274A"/>
    <w:rsid w:val="0061632B"/>
    <w:rsid w:val="00616D8E"/>
    <w:rsid w:val="00623115"/>
    <w:rsid w:val="00624231"/>
    <w:rsid w:val="006253B7"/>
    <w:rsid w:val="00625D5A"/>
    <w:rsid w:val="006275C8"/>
    <w:rsid w:val="0063797C"/>
    <w:rsid w:val="00642CD6"/>
    <w:rsid w:val="00644E0D"/>
    <w:rsid w:val="00654346"/>
    <w:rsid w:val="00663E86"/>
    <w:rsid w:val="00665070"/>
    <w:rsid w:val="00665E5B"/>
    <w:rsid w:val="00667DDA"/>
    <w:rsid w:val="00680A9C"/>
    <w:rsid w:val="00681906"/>
    <w:rsid w:val="00681924"/>
    <w:rsid w:val="006854EE"/>
    <w:rsid w:val="00686333"/>
    <w:rsid w:val="00694622"/>
    <w:rsid w:val="006A33BE"/>
    <w:rsid w:val="006A5877"/>
    <w:rsid w:val="006B0E05"/>
    <w:rsid w:val="006B4245"/>
    <w:rsid w:val="006C3553"/>
    <w:rsid w:val="006C62C2"/>
    <w:rsid w:val="006C6767"/>
    <w:rsid w:val="006D10BF"/>
    <w:rsid w:val="006D3379"/>
    <w:rsid w:val="006D79C1"/>
    <w:rsid w:val="006E5C7C"/>
    <w:rsid w:val="006E7921"/>
    <w:rsid w:val="006F0691"/>
    <w:rsid w:val="006F06C6"/>
    <w:rsid w:val="006F2D2B"/>
    <w:rsid w:val="006F3EBB"/>
    <w:rsid w:val="00700EA1"/>
    <w:rsid w:val="007147D3"/>
    <w:rsid w:val="0072522E"/>
    <w:rsid w:val="00731585"/>
    <w:rsid w:val="00736576"/>
    <w:rsid w:val="007417C6"/>
    <w:rsid w:val="00744F00"/>
    <w:rsid w:val="0074600F"/>
    <w:rsid w:val="007468FC"/>
    <w:rsid w:val="00747E45"/>
    <w:rsid w:val="00753AC4"/>
    <w:rsid w:val="00756050"/>
    <w:rsid w:val="0076465B"/>
    <w:rsid w:val="00764C81"/>
    <w:rsid w:val="00767072"/>
    <w:rsid w:val="0077231E"/>
    <w:rsid w:val="00773FA0"/>
    <w:rsid w:val="00785E45"/>
    <w:rsid w:val="0078797E"/>
    <w:rsid w:val="00791969"/>
    <w:rsid w:val="007944BC"/>
    <w:rsid w:val="00794DA4"/>
    <w:rsid w:val="007C062D"/>
    <w:rsid w:val="007C1D02"/>
    <w:rsid w:val="007C4D04"/>
    <w:rsid w:val="007D18F9"/>
    <w:rsid w:val="007D1C86"/>
    <w:rsid w:val="007D3F17"/>
    <w:rsid w:val="007D79A3"/>
    <w:rsid w:val="007E6643"/>
    <w:rsid w:val="007E7819"/>
    <w:rsid w:val="007F24C3"/>
    <w:rsid w:val="007F35D0"/>
    <w:rsid w:val="007F362D"/>
    <w:rsid w:val="0080277F"/>
    <w:rsid w:val="008042A3"/>
    <w:rsid w:val="00810831"/>
    <w:rsid w:val="008117FF"/>
    <w:rsid w:val="00812C50"/>
    <w:rsid w:val="00815DAF"/>
    <w:rsid w:val="00817CE0"/>
    <w:rsid w:val="00823327"/>
    <w:rsid w:val="00825ACF"/>
    <w:rsid w:val="008279FD"/>
    <w:rsid w:val="00831DE1"/>
    <w:rsid w:val="0083311A"/>
    <w:rsid w:val="008370C1"/>
    <w:rsid w:val="00854EA3"/>
    <w:rsid w:val="008613A2"/>
    <w:rsid w:val="00862F7D"/>
    <w:rsid w:val="00867DE3"/>
    <w:rsid w:val="00871B54"/>
    <w:rsid w:val="00875CE9"/>
    <w:rsid w:val="00876AC7"/>
    <w:rsid w:val="008775DD"/>
    <w:rsid w:val="00881AB9"/>
    <w:rsid w:val="008829B2"/>
    <w:rsid w:val="00890555"/>
    <w:rsid w:val="00892CDF"/>
    <w:rsid w:val="00892DD4"/>
    <w:rsid w:val="00892F8F"/>
    <w:rsid w:val="00897991"/>
    <w:rsid w:val="008A317D"/>
    <w:rsid w:val="008A50AA"/>
    <w:rsid w:val="008B2960"/>
    <w:rsid w:val="008B30C3"/>
    <w:rsid w:val="008B523A"/>
    <w:rsid w:val="008C56A6"/>
    <w:rsid w:val="008C7FCF"/>
    <w:rsid w:val="008D4357"/>
    <w:rsid w:val="008E237A"/>
    <w:rsid w:val="008F0607"/>
    <w:rsid w:val="008F2DD5"/>
    <w:rsid w:val="008F5015"/>
    <w:rsid w:val="009048E6"/>
    <w:rsid w:val="009139F7"/>
    <w:rsid w:val="0091497E"/>
    <w:rsid w:val="009201C4"/>
    <w:rsid w:val="00926095"/>
    <w:rsid w:val="00926D24"/>
    <w:rsid w:val="00927D0F"/>
    <w:rsid w:val="00930E0D"/>
    <w:rsid w:val="00932F32"/>
    <w:rsid w:val="00941C86"/>
    <w:rsid w:val="009517EB"/>
    <w:rsid w:val="00953F5C"/>
    <w:rsid w:val="00956FC2"/>
    <w:rsid w:val="00960E5E"/>
    <w:rsid w:val="00967C30"/>
    <w:rsid w:val="00970B82"/>
    <w:rsid w:val="0098711A"/>
    <w:rsid w:val="009877E8"/>
    <w:rsid w:val="009A0454"/>
    <w:rsid w:val="009A3F9C"/>
    <w:rsid w:val="009A6766"/>
    <w:rsid w:val="009B0572"/>
    <w:rsid w:val="009C374A"/>
    <w:rsid w:val="009C3AF6"/>
    <w:rsid w:val="009C42CB"/>
    <w:rsid w:val="009D3DF9"/>
    <w:rsid w:val="009E0D01"/>
    <w:rsid w:val="009E1A90"/>
    <w:rsid w:val="009E37B8"/>
    <w:rsid w:val="009E5123"/>
    <w:rsid w:val="00A01B33"/>
    <w:rsid w:val="00A024E5"/>
    <w:rsid w:val="00A06B5B"/>
    <w:rsid w:val="00A07141"/>
    <w:rsid w:val="00A12E8D"/>
    <w:rsid w:val="00A15E42"/>
    <w:rsid w:val="00A2439B"/>
    <w:rsid w:val="00A24DDF"/>
    <w:rsid w:val="00A26D1A"/>
    <w:rsid w:val="00A303B7"/>
    <w:rsid w:val="00A338DA"/>
    <w:rsid w:val="00A37967"/>
    <w:rsid w:val="00A40A6F"/>
    <w:rsid w:val="00A42536"/>
    <w:rsid w:val="00A56672"/>
    <w:rsid w:val="00A57542"/>
    <w:rsid w:val="00A63718"/>
    <w:rsid w:val="00A645EB"/>
    <w:rsid w:val="00A736BA"/>
    <w:rsid w:val="00A743B1"/>
    <w:rsid w:val="00A9576D"/>
    <w:rsid w:val="00A96993"/>
    <w:rsid w:val="00AB0CEC"/>
    <w:rsid w:val="00AB0F11"/>
    <w:rsid w:val="00AB4415"/>
    <w:rsid w:val="00AB6525"/>
    <w:rsid w:val="00AC462F"/>
    <w:rsid w:val="00AC4B19"/>
    <w:rsid w:val="00AD0891"/>
    <w:rsid w:val="00AD1D32"/>
    <w:rsid w:val="00AE61F9"/>
    <w:rsid w:val="00AF13CB"/>
    <w:rsid w:val="00AF3F37"/>
    <w:rsid w:val="00B0174C"/>
    <w:rsid w:val="00B070F5"/>
    <w:rsid w:val="00B1420A"/>
    <w:rsid w:val="00B14ADB"/>
    <w:rsid w:val="00B211C5"/>
    <w:rsid w:val="00B27AAF"/>
    <w:rsid w:val="00B3056D"/>
    <w:rsid w:val="00B311B5"/>
    <w:rsid w:val="00B32A6C"/>
    <w:rsid w:val="00B35773"/>
    <w:rsid w:val="00B414FB"/>
    <w:rsid w:val="00B4617C"/>
    <w:rsid w:val="00B56EB7"/>
    <w:rsid w:val="00B61A48"/>
    <w:rsid w:val="00B67B38"/>
    <w:rsid w:val="00B70F31"/>
    <w:rsid w:val="00B7152A"/>
    <w:rsid w:val="00B72889"/>
    <w:rsid w:val="00B765D8"/>
    <w:rsid w:val="00B7741F"/>
    <w:rsid w:val="00B835B6"/>
    <w:rsid w:val="00B8369B"/>
    <w:rsid w:val="00B83A05"/>
    <w:rsid w:val="00B86AE3"/>
    <w:rsid w:val="00B86E88"/>
    <w:rsid w:val="00B90D7F"/>
    <w:rsid w:val="00B96955"/>
    <w:rsid w:val="00BA15AA"/>
    <w:rsid w:val="00BA1707"/>
    <w:rsid w:val="00BB493F"/>
    <w:rsid w:val="00BB66A1"/>
    <w:rsid w:val="00BC2944"/>
    <w:rsid w:val="00BC3BE2"/>
    <w:rsid w:val="00BC46BE"/>
    <w:rsid w:val="00BC55BF"/>
    <w:rsid w:val="00BC5C6C"/>
    <w:rsid w:val="00BC5DC7"/>
    <w:rsid w:val="00BE029E"/>
    <w:rsid w:val="00BE05A4"/>
    <w:rsid w:val="00BE4654"/>
    <w:rsid w:val="00BE4A3D"/>
    <w:rsid w:val="00BE6260"/>
    <w:rsid w:val="00BF148E"/>
    <w:rsid w:val="00C0079B"/>
    <w:rsid w:val="00C03FF7"/>
    <w:rsid w:val="00C1703D"/>
    <w:rsid w:val="00C20B0A"/>
    <w:rsid w:val="00C31C57"/>
    <w:rsid w:val="00C32065"/>
    <w:rsid w:val="00C35A5A"/>
    <w:rsid w:val="00C43069"/>
    <w:rsid w:val="00C44094"/>
    <w:rsid w:val="00C56329"/>
    <w:rsid w:val="00C621BC"/>
    <w:rsid w:val="00C62972"/>
    <w:rsid w:val="00C62A2A"/>
    <w:rsid w:val="00C632FE"/>
    <w:rsid w:val="00C73603"/>
    <w:rsid w:val="00C8186F"/>
    <w:rsid w:val="00C84ADA"/>
    <w:rsid w:val="00C86910"/>
    <w:rsid w:val="00C874C4"/>
    <w:rsid w:val="00C9031D"/>
    <w:rsid w:val="00C90415"/>
    <w:rsid w:val="00C91985"/>
    <w:rsid w:val="00C977EA"/>
    <w:rsid w:val="00C978A5"/>
    <w:rsid w:val="00CA43D8"/>
    <w:rsid w:val="00CB0D17"/>
    <w:rsid w:val="00CB4956"/>
    <w:rsid w:val="00CB5DF5"/>
    <w:rsid w:val="00CC2D07"/>
    <w:rsid w:val="00CC4239"/>
    <w:rsid w:val="00CD05D0"/>
    <w:rsid w:val="00CD0819"/>
    <w:rsid w:val="00CD13B5"/>
    <w:rsid w:val="00CD3372"/>
    <w:rsid w:val="00CD3C26"/>
    <w:rsid w:val="00CD4CFB"/>
    <w:rsid w:val="00CD6FEE"/>
    <w:rsid w:val="00CE3D21"/>
    <w:rsid w:val="00CE7E9A"/>
    <w:rsid w:val="00CF3361"/>
    <w:rsid w:val="00D14FC2"/>
    <w:rsid w:val="00D15DAC"/>
    <w:rsid w:val="00D17ECB"/>
    <w:rsid w:val="00D2269B"/>
    <w:rsid w:val="00D25795"/>
    <w:rsid w:val="00D25EEF"/>
    <w:rsid w:val="00D329B5"/>
    <w:rsid w:val="00D36A66"/>
    <w:rsid w:val="00D43407"/>
    <w:rsid w:val="00D45B84"/>
    <w:rsid w:val="00D50AC1"/>
    <w:rsid w:val="00D52462"/>
    <w:rsid w:val="00D53445"/>
    <w:rsid w:val="00D647F4"/>
    <w:rsid w:val="00D70434"/>
    <w:rsid w:val="00D70D9D"/>
    <w:rsid w:val="00D75794"/>
    <w:rsid w:val="00D77D5A"/>
    <w:rsid w:val="00D80A27"/>
    <w:rsid w:val="00D970AE"/>
    <w:rsid w:val="00D973F2"/>
    <w:rsid w:val="00DA04B6"/>
    <w:rsid w:val="00DA7024"/>
    <w:rsid w:val="00DB191E"/>
    <w:rsid w:val="00DB5274"/>
    <w:rsid w:val="00DB535D"/>
    <w:rsid w:val="00DB5394"/>
    <w:rsid w:val="00DC2BC8"/>
    <w:rsid w:val="00DC4233"/>
    <w:rsid w:val="00DD0D75"/>
    <w:rsid w:val="00DD317B"/>
    <w:rsid w:val="00DD6E1B"/>
    <w:rsid w:val="00DE0791"/>
    <w:rsid w:val="00DE2332"/>
    <w:rsid w:val="00DE7134"/>
    <w:rsid w:val="00DF1328"/>
    <w:rsid w:val="00DF2A45"/>
    <w:rsid w:val="00E1690F"/>
    <w:rsid w:val="00E33C08"/>
    <w:rsid w:val="00E4047E"/>
    <w:rsid w:val="00E422DD"/>
    <w:rsid w:val="00E51BB1"/>
    <w:rsid w:val="00E62F62"/>
    <w:rsid w:val="00E6638C"/>
    <w:rsid w:val="00E67EE8"/>
    <w:rsid w:val="00E708FD"/>
    <w:rsid w:val="00E71264"/>
    <w:rsid w:val="00E7128B"/>
    <w:rsid w:val="00E71349"/>
    <w:rsid w:val="00E735CC"/>
    <w:rsid w:val="00E779E5"/>
    <w:rsid w:val="00E818E6"/>
    <w:rsid w:val="00E90EF7"/>
    <w:rsid w:val="00E94DDA"/>
    <w:rsid w:val="00E97C4B"/>
    <w:rsid w:val="00EB165F"/>
    <w:rsid w:val="00EB1A77"/>
    <w:rsid w:val="00EB43C5"/>
    <w:rsid w:val="00EB53AC"/>
    <w:rsid w:val="00EB75EC"/>
    <w:rsid w:val="00EC1442"/>
    <w:rsid w:val="00EC67A9"/>
    <w:rsid w:val="00EC7351"/>
    <w:rsid w:val="00ED05B8"/>
    <w:rsid w:val="00ED09B5"/>
    <w:rsid w:val="00ED2A84"/>
    <w:rsid w:val="00EE0FF8"/>
    <w:rsid w:val="00EF523D"/>
    <w:rsid w:val="00F02BFA"/>
    <w:rsid w:val="00F02E5D"/>
    <w:rsid w:val="00F05F23"/>
    <w:rsid w:val="00F16C03"/>
    <w:rsid w:val="00F17420"/>
    <w:rsid w:val="00F21EA9"/>
    <w:rsid w:val="00F23673"/>
    <w:rsid w:val="00F23C5B"/>
    <w:rsid w:val="00F27EA5"/>
    <w:rsid w:val="00F3573B"/>
    <w:rsid w:val="00F507D0"/>
    <w:rsid w:val="00F51C32"/>
    <w:rsid w:val="00F52118"/>
    <w:rsid w:val="00F56B3A"/>
    <w:rsid w:val="00F57C0E"/>
    <w:rsid w:val="00F7188A"/>
    <w:rsid w:val="00F754DB"/>
    <w:rsid w:val="00F759C9"/>
    <w:rsid w:val="00F808AE"/>
    <w:rsid w:val="00F85010"/>
    <w:rsid w:val="00F91B92"/>
    <w:rsid w:val="00F9743C"/>
    <w:rsid w:val="00FA2B08"/>
    <w:rsid w:val="00FA3E9D"/>
    <w:rsid w:val="00FA4566"/>
    <w:rsid w:val="00FA6FA4"/>
    <w:rsid w:val="00FB0D53"/>
    <w:rsid w:val="00FB67E9"/>
    <w:rsid w:val="00FC095A"/>
    <w:rsid w:val="00FC2057"/>
    <w:rsid w:val="00FC3753"/>
    <w:rsid w:val="00FC5B36"/>
    <w:rsid w:val="00FD0118"/>
    <w:rsid w:val="00FD3CF9"/>
    <w:rsid w:val="00FD6F30"/>
    <w:rsid w:val="00FE35CD"/>
    <w:rsid w:val="00FE3CE3"/>
    <w:rsid w:val="00FF1C22"/>
    <w:rsid w:val="00FF46BB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31F0EC1"/>
  <w15:docId w15:val="{A5EEB0D7-F247-4EB6-BB75-6BB45A90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60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5D51FA"/>
    <w:pPr>
      <w:keepNext/>
      <w:spacing w:before="60" w:after="60" w:line="36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65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D05D0"/>
    <w:rPr>
      <w:i/>
      <w:iCs/>
    </w:rPr>
  </w:style>
  <w:style w:type="character" w:customStyle="1" w:styleId="Heading8Char">
    <w:name w:val="Heading 8 Char"/>
    <w:basedOn w:val="DefaultParagraphFont"/>
    <w:link w:val="Heading8"/>
    <w:rsid w:val="005D51FA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1C113D"/>
    <w:pPr>
      <w:spacing w:after="0" w:line="240" w:lineRule="auto"/>
      <w:ind w:firstLine="709"/>
      <w:jc w:val="center"/>
    </w:pPr>
    <w:rPr>
      <w:rFonts w:ascii="TimesLT" w:eastAsia="Times New Roman" w:hAnsi="TimesLT" w:cs="Times New Roman"/>
      <w:b/>
      <w:sz w:val="18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semiHidden/>
    <w:rsid w:val="001C113D"/>
    <w:rPr>
      <w:rFonts w:ascii="TimesLT" w:eastAsia="Times New Roman" w:hAnsi="TimesLT" w:cs="Times New Roman"/>
      <w:b/>
      <w:sz w:val="18"/>
      <w:szCs w:val="20"/>
      <w:lang w:eastAsia="lt-LT"/>
    </w:rPr>
  </w:style>
  <w:style w:type="paragraph" w:customStyle="1" w:styleId="Patvirtinta">
    <w:name w:val="Patvirtinta"/>
    <w:rsid w:val="001C113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MAZAS">
    <w:name w:val="MAZAS"/>
    <w:rsid w:val="001C113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20"/>
      <w:lang w:val="en-US" w:eastAsia="lt-LT"/>
    </w:rPr>
  </w:style>
  <w:style w:type="paragraph" w:styleId="NormalWeb">
    <w:name w:val="Normal (Web)"/>
    <w:basedOn w:val="Normal"/>
    <w:uiPriority w:val="99"/>
    <w:semiHidden/>
    <w:unhideWhenUsed/>
    <w:rsid w:val="00837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8B523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95D44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4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4C9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0">
    <w:name w:val="A0"/>
    <w:uiPriority w:val="99"/>
    <w:rsid w:val="004627DA"/>
    <w:rPr>
      <w:color w:val="000000"/>
      <w:sz w:val="20"/>
      <w:szCs w:val="20"/>
    </w:rPr>
  </w:style>
  <w:style w:type="character" w:customStyle="1" w:styleId="A1">
    <w:name w:val="A1"/>
    <w:uiPriority w:val="99"/>
    <w:rsid w:val="004627DA"/>
    <w:rPr>
      <w:color w:val="000000"/>
      <w:sz w:val="11"/>
      <w:szCs w:val="11"/>
    </w:rPr>
  </w:style>
  <w:style w:type="character" w:customStyle="1" w:styleId="Heading2Char">
    <w:name w:val="Heading 2 Char"/>
    <w:basedOn w:val="DefaultParagraphFont"/>
    <w:link w:val="Heading2"/>
    <w:uiPriority w:val="9"/>
    <w:rsid w:val="00892CD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7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9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94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43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41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7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92216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005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100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04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041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817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029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321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6644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792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3741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2799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56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39907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3214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2372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65985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717173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93466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1295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976252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70343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12B54CAB2C54F34EB50505BB8D4A944E" ma:contentTypeVersion="1" ma:contentTypeDescription="" ma:contentTypeScope="" ma:versionID="f50cc3ac92710821dbf715390d646114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594e8a8dbea884554f1f0cf8b541e44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PVIS-896619045-372</_dlc_DocId>
    <_dlc_DocIdUrl xmlns="58896280-883f-49e1-8f2c-86b01e3ff616">
      <Url>https://projektai.intranet.litgrid.eu/PWA/Pušaloto TP/_layouts/15/DocIdRedir.aspx?ID=PVIS-896619045-372</Url>
      <Description>PVIS-896619045-372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D328A3C-C86A-45A0-8E1E-BE18A1DA45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D7EE33-A013-4195-BDDD-0FE746BE592C}"/>
</file>

<file path=customXml/itemProps3.xml><?xml version="1.0" encoding="utf-8"?>
<ds:datastoreItem xmlns:ds="http://schemas.openxmlformats.org/officeDocument/2006/customXml" ds:itemID="{29BA10BE-DCD4-44F2-8985-3A9C1E9C302E}"/>
</file>

<file path=customXml/itemProps4.xml><?xml version="1.0" encoding="utf-8"?>
<ds:datastoreItem xmlns:ds="http://schemas.openxmlformats.org/officeDocument/2006/customXml" ds:itemID="{1407BEB6-AD3E-4A35-BCFC-C5C59755C1E5}"/>
</file>

<file path=customXml/itemProps5.xml><?xml version="1.0" encoding="utf-8"?>
<ds:datastoreItem xmlns:ds="http://schemas.openxmlformats.org/officeDocument/2006/customXml" ds:itemID="{061BE723-884E-4519-9E1D-97E671EA81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7174</Words>
  <Characters>4090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11242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pvkn</dc:creator>
  <cp:lastModifiedBy>Živilė Razulevičiūtė</cp:lastModifiedBy>
  <cp:revision>2</cp:revision>
  <cp:lastPrinted>2016-04-11T11:24:00Z</cp:lastPrinted>
  <dcterms:created xsi:type="dcterms:W3CDTF">2020-06-28T19:08:00Z</dcterms:created>
  <dcterms:modified xsi:type="dcterms:W3CDTF">2020-06-28T19:08:00Z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578f3806-c261-40a5-b930-b49b59bd2f65</vt:lpwstr>
  </property>
  <property fmtid="{D5CDD505-2E9C-101B-9397-08002B2CF9AE}" pid="3" name="ContentTypeId">
    <vt:lpwstr>0x01010066872F3CC8F7D84995438B893169A080020012B54CAB2C54F34EB50505BB8D4A944E</vt:lpwstr>
  </property>
</Properties>
</file>