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B" w:rsidRPr="00664636" w:rsidRDefault="008718FB" w:rsidP="005C5AC1">
      <w:pPr>
        <w:spacing w:after="0"/>
        <w:ind w:left="4820" w:firstLine="5953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part_3d002f34ccb645cfb2957ac8c92cb377"/>
      <w:bookmarkEnd w:id="0"/>
      <w:r w:rsidRPr="00664636">
        <w:rPr>
          <w:rFonts w:ascii="Times New Roman" w:hAnsi="Times New Roman" w:cs="Times New Roman"/>
          <w:bCs/>
          <w:sz w:val="24"/>
          <w:szCs w:val="24"/>
        </w:rPr>
        <w:t>2</w:t>
      </w:r>
      <w:r w:rsidR="008F553C" w:rsidRPr="00664636">
        <w:rPr>
          <w:rFonts w:ascii="Times New Roman" w:hAnsi="Times New Roman" w:cs="Times New Roman"/>
          <w:bCs/>
          <w:sz w:val="24"/>
          <w:szCs w:val="24"/>
        </w:rPr>
        <w:t>2022</w:t>
      </w:r>
      <w:r w:rsidR="005C5AC1">
        <w:rPr>
          <w:rFonts w:ascii="Times New Roman" w:hAnsi="Times New Roman" w:cs="Times New Roman"/>
          <w:bCs/>
          <w:sz w:val="24"/>
          <w:szCs w:val="24"/>
        </w:rPr>
        <w:t xml:space="preserve"> m. vasa</w:t>
      </w:r>
      <w:bookmarkStart w:id="1" w:name="_GoBack"/>
      <w:bookmarkEnd w:id="1"/>
      <w:r w:rsidR="005C5AC1">
        <w:rPr>
          <w:rFonts w:ascii="Times New Roman" w:hAnsi="Times New Roman" w:cs="Times New Roman"/>
          <w:bCs/>
          <w:sz w:val="24"/>
          <w:szCs w:val="24"/>
        </w:rPr>
        <w:t>rio 9</w:t>
      </w:r>
      <w:r w:rsidRPr="00664636">
        <w:rPr>
          <w:rFonts w:ascii="Times New Roman" w:hAnsi="Times New Roman" w:cs="Times New Roman"/>
          <w:bCs/>
          <w:sz w:val="24"/>
          <w:szCs w:val="24"/>
        </w:rPr>
        <w:t xml:space="preserve"> d.</w:t>
      </w:r>
    </w:p>
    <w:p w:rsidR="008718FB" w:rsidRPr="00664636" w:rsidRDefault="008718FB" w:rsidP="00664636">
      <w:pPr>
        <w:spacing w:after="0"/>
        <w:ind w:left="6096" w:right="-143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64636">
        <w:rPr>
          <w:rFonts w:ascii="Times New Roman" w:hAnsi="Times New Roman" w:cs="Times New Roman"/>
          <w:bCs/>
          <w:sz w:val="24"/>
          <w:szCs w:val="24"/>
        </w:rPr>
        <w:t xml:space="preserve">paslaugų viešojo pirkimo–pardavimo </w:t>
      </w:r>
    </w:p>
    <w:p w:rsidR="008718FB" w:rsidRPr="00664636" w:rsidRDefault="008718FB" w:rsidP="005C5AC1">
      <w:pPr>
        <w:pStyle w:val="Antrat1"/>
        <w:tabs>
          <w:tab w:val="left" w:pos="9630"/>
        </w:tabs>
        <w:spacing w:line="276" w:lineRule="auto"/>
        <w:ind w:right="8" w:firstLine="4820"/>
        <w:jc w:val="center"/>
        <w:rPr>
          <w:b w:val="0"/>
        </w:rPr>
      </w:pPr>
      <w:r w:rsidRPr="00664636">
        <w:rPr>
          <w:b w:val="0"/>
        </w:rPr>
        <w:t xml:space="preserve">sutarties Nr.  </w:t>
      </w:r>
      <w:r w:rsidR="005C5AC1">
        <w:rPr>
          <w:b w:val="0"/>
        </w:rPr>
        <w:t>15R-57</w:t>
      </w:r>
    </w:p>
    <w:p w:rsidR="008718FB" w:rsidRPr="00664636" w:rsidRDefault="008718FB" w:rsidP="00664636">
      <w:pPr>
        <w:pStyle w:val="Antrat1"/>
        <w:tabs>
          <w:tab w:val="left" w:pos="9630"/>
        </w:tabs>
        <w:spacing w:line="276" w:lineRule="auto"/>
        <w:ind w:right="8" w:firstLine="3686"/>
        <w:jc w:val="center"/>
        <w:rPr>
          <w:b w:val="0"/>
        </w:rPr>
      </w:pPr>
      <w:r w:rsidRPr="00664636">
        <w:rPr>
          <w:b w:val="0"/>
        </w:rPr>
        <w:t>1 priedas</w:t>
      </w:r>
    </w:p>
    <w:p w:rsidR="008718FB" w:rsidRPr="00664636" w:rsidRDefault="008718FB" w:rsidP="006646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53C" w:rsidRPr="00664636" w:rsidRDefault="008F553C" w:rsidP="00664636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636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:rsidR="008F553C" w:rsidRPr="00664636" w:rsidRDefault="008F553C" w:rsidP="00664636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53C" w:rsidRPr="00664636" w:rsidRDefault="008F553C" w:rsidP="00664636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53C" w:rsidRDefault="008F553C" w:rsidP="00664636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64636">
        <w:rPr>
          <w:rFonts w:ascii="Times New Roman" w:hAnsi="Times New Roman" w:cs="Times New Roman"/>
          <w:b/>
          <w:caps/>
          <w:sz w:val="24"/>
          <w:szCs w:val="24"/>
        </w:rPr>
        <w:t>1. Registrų ir informacinių sistemų techninę ir sisteminę programinę įrangą (RISTSPĮ) sudarančių  komponentŲ sąrašas</w:t>
      </w:r>
    </w:p>
    <w:p w:rsidR="00664636" w:rsidRPr="00664636" w:rsidRDefault="00664636" w:rsidP="00664636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F553C" w:rsidRPr="00664636" w:rsidRDefault="008F553C" w:rsidP="00340B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>1.1. Centrinė duomenų bazė (CDB), veikianti „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Database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10g“ ir „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Database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12“, taip pat  „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Real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Cluster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>“ pagrindu, turinti sąsajas su kitomis vidinėmis ir išorinėmis informacinėmis sistemomis.</w:t>
      </w:r>
    </w:p>
    <w:p w:rsidR="008F553C" w:rsidRPr="00664636" w:rsidRDefault="008F553C" w:rsidP="00340B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>1.2. Duomenų bazių „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Database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10g“ telkinys, veikiantis </w:t>
      </w:r>
      <w:proofErr w:type="spellStart"/>
      <w:r w:rsidRPr="00664636">
        <w:rPr>
          <w:rFonts w:ascii="Times New Roman" w:hAnsi="Times New Roman" w:cs="Times New Roman"/>
          <w:iCs/>
          <w:sz w:val="24"/>
          <w:szCs w:val="24"/>
          <w:lang w:eastAsia="lt-LT"/>
        </w:rPr>
        <w:t>PowerVM</w:t>
      </w:r>
      <w:proofErr w:type="spellEnd"/>
      <w:r w:rsidRPr="00664636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664636">
        <w:rPr>
          <w:rFonts w:ascii="Times New Roman" w:hAnsi="Times New Roman" w:cs="Times New Roman"/>
          <w:iCs/>
          <w:sz w:val="24"/>
          <w:szCs w:val="24"/>
          <w:lang w:eastAsia="lt-LT"/>
        </w:rPr>
        <w:t>Enterprise</w:t>
      </w:r>
      <w:proofErr w:type="spellEnd"/>
      <w:r w:rsidRPr="00664636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 Edition pagrindu.</w:t>
      </w:r>
    </w:p>
    <w:p w:rsidR="008F553C" w:rsidRPr="00664636" w:rsidRDefault="008F553C" w:rsidP="00340B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 xml:space="preserve">1.3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Produkcinės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ir testavimo duomenų bazės, veikiančios „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Database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10g“ ir „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Database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12g“ pagrindu, Microsoft SQL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server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pagrindu.</w:t>
      </w:r>
    </w:p>
    <w:p w:rsidR="008F553C" w:rsidRPr="00664636" w:rsidRDefault="008F553C" w:rsidP="00340B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>1.4. Taikomųjų programų valdymo sistemos, veikiančios „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Server 10g,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Weblogic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 12 v.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Tomcat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ir Java pagrindu.</w:t>
      </w:r>
    </w:p>
    <w:p w:rsidR="008F553C" w:rsidRPr="00664636" w:rsidRDefault="008F553C" w:rsidP="00340B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>1.4. Taikomųjų programų valdymo sistemos, veikiančios „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Enterprise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 Bus.1.5. Didelio našumo skaičiavimo telkinys, veikiantis Windows Server 2012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Datacenter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Hyper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-V ir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VMware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pagrindu.</w:t>
      </w:r>
    </w:p>
    <w:p w:rsidR="008F553C" w:rsidRPr="00664636" w:rsidRDefault="008F553C" w:rsidP="00340B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>1.6. Integracinė platforma, veikianti „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WebMethods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>“ ir „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Bus“ pagrindu.</w:t>
      </w:r>
    </w:p>
    <w:p w:rsidR="008F553C" w:rsidRPr="00664636" w:rsidRDefault="008F553C" w:rsidP="00340B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 xml:space="preserve">1.7. Rezervinio duomenų kopijavimo sistema, veikianti „IBM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Tivoli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Manager“, HPE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StoreOnce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5100 System ir „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Veeam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Backup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Replication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>” pagrindu.</w:t>
      </w:r>
    </w:p>
    <w:p w:rsidR="008F553C" w:rsidRPr="00664636" w:rsidRDefault="008F553C" w:rsidP="00340B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>1.8.  Elektroninio pašto sistema, veikianti „Microsoft Exchange 2007“, „Windows Server“  ir “Linux” pagrindu.</w:t>
      </w:r>
    </w:p>
    <w:p w:rsidR="008F553C" w:rsidRPr="00664636" w:rsidRDefault="008F553C" w:rsidP="00340B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 xml:space="preserve">1.9. Centralizuoto valdymo įranga, veikianti „IBM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Tivoli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>“ ir  „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Directory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>“   pagrindu.</w:t>
      </w:r>
    </w:p>
    <w:p w:rsidR="008F553C" w:rsidRPr="00664636" w:rsidRDefault="008F553C" w:rsidP="00340B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>1.10. Internetinės svetainės, veikiančios „Windows Server“ ir “Linux” pagrindu.</w:t>
      </w:r>
    </w:p>
    <w:p w:rsidR="008F553C" w:rsidRPr="00664636" w:rsidRDefault="008F553C" w:rsidP="00340B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 xml:space="preserve">1.11. Atviro kodo programinės įrangos sistemos (SVN,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Redmine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Nextcloud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Nagios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Postfix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RoundCube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Dovecot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PolicyD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AWStats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ir kt.).</w:t>
      </w:r>
    </w:p>
    <w:p w:rsidR="008F553C" w:rsidRPr="00664636" w:rsidRDefault="008F553C" w:rsidP="00340B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 xml:space="preserve">1.11. Tarnybinių stočių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virtualizavimo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sprendimai, </w:t>
      </w:r>
      <w:proofErr w:type="spellStart"/>
      <w:r w:rsidRPr="00664636">
        <w:rPr>
          <w:rFonts w:ascii="Times New Roman" w:hAnsi="Times New Roman" w:cs="Times New Roman"/>
          <w:iCs/>
          <w:sz w:val="24"/>
          <w:szCs w:val="24"/>
          <w:lang w:eastAsia="lt-LT"/>
        </w:rPr>
        <w:t>PowerVM</w:t>
      </w:r>
      <w:proofErr w:type="spellEnd"/>
      <w:r w:rsidRPr="00664636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664636">
        <w:rPr>
          <w:rFonts w:ascii="Times New Roman" w:hAnsi="Times New Roman" w:cs="Times New Roman"/>
          <w:iCs/>
          <w:sz w:val="24"/>
          <w:szCs w:val="24"/>
          <w:lang w:eastAsia="lt-LT"/>
        </w:rPr>
        <w:t>Enterprise</w:t>
      </w:r>
      <w:proofErr w:type="spellEnd"/>
      <w:r w:rsidRPr="00664636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 Edition, </w:t>
      </w:r>
      <w:proofErr w:type="spellStart"/>
      <w:r w:rsidRPr="00664636"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VMware</w:t>
      </w:r>
      <w:proofErr w:type="spellEnd"/>
      <w:r w:rsidRPr="00664636"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 xml:space="preserve"> </w:t>
      </w:r>
      <w:proofErr w:type="spellStart"/>
      <w:r w:rsidRPr="00664636"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vSphere</w:t>
      </w:r>
      <w:proofErr w:type="spellEnd"/>
      <w:r w:rsidRPr="00664636"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.</w:t>
      </w:r>
      <w:r w:rsidRPr="00664636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 </w:t>
      </w:r>
    </w:p>
    <w:p w:rsidR="008F553C" w:rsidRPr="00664636" w:rsidRDefault="008F553C" w:rsidP="00340B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>1.12. Tarnybinės stotys, kuriose įdiegtos aukščiau išvardintos sistemos.</w:t>
      </w:r>
    </w:p>
    <w:p w:rsidR="008F553C" w:rsidRPr="00664636" w:rsidRDefault="008F553C" w:rsidP="00340B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 xml:space="preserve">1.13. Tarnybinių stočių SAN tinklo ir duomenų saugyklų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virtualizacijos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įrenginiai.</w:t>
      </w:r>
    </w:p>
    <w:p w:rsidR="008F553C" w:rsidRPr="00664636" w:rsidRDefault="008F553C" w:rsidP="00340B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>1.14. Magnetinių juostų bibliotekos ir duomenų saugyklos, naudojamos rezerviniam kopijavimui.</w:t>
      </w:r>
    </w:p>
    <w:p w:rsidR="008F553C" w:rsidRDefault="008F553C" w:rsidP="00340B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>1.15. Tarnybinių stočių duomenų perdavimo SAN ir LAN tinklai bei aktyvinė duomenų perdavimo įranga.</w:t>
      </w:r>
    </w:p>
    <w:p w:rsidR="00664636" w:rsidRPr="00664636" w:rsidRDefault="00664636" w:rsidP="00340B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553C" w:rsidRDefault="008F553C" w:rsidP="00340B1A">
      <w:pPr>
        <w:keepNext/>
        <w:spacing w:after="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64636">
        <w:rPr>
          <w:rFonts w:ascii="Times New Roman" w:hAnsi="Times New Roman" w:cs="Times New Roman"/>
          <w:b/>
          <w:caps/>
          <w:sz w:val="24"/>
          <w:szCs w:val="24"/>
        </w:rPr>
        <w:t>2. RISTSPĮ techninės įrangos ir operacinių sistemų sąrašas</w:t>
      </w:r>
    </w:p>
    <w:p w:rsidR="00664636" w:rsidRPr="00664636" w:rsidRDefault="00664636" w:rsidP="00340B1A">
      <w:pPr>
        <w:keepNext/>
        <w:spacing w:after="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F553C" w:rsidRPr="00664636" w:rsidRDefault="008F553C" w:rsidP="00340B1A">
      <w:pPr>
        <w:numPr>
          <w:ilvl w:val="1"/>
          <w:numId w:val="6"/>
        </w:numPr>
        <w:tabs>
          <w:tab w:val="left" w:pos="1134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 xml:space="preserve">Tarnybinės stotys IBM System p5 Server 1:9133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Model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55A, operacinė sistema AIX 5.3.</w:t>
      </w:r>
    </w:p>
    <w:p w:rsidR="008F553C" w:rsidRPr="00664636" w:rsidRDefault="008F553C" w:rsidP="00340B1A">
      <w:pPr>
        <w:numPr>
          <w:ilvl w:val="1"/>
          <w:numId w:val="6"/>
        </w:numPr>
        <w:tabs>
          <w:tab w:val="left" w:pos="1134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lastRenderedPageBreak/>
        <w:t xml:space="preserve">Didelio našumo skaičiavimo telkinys, veikiantis modulinių tarnybinių stočių talpyklose  IBM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Blade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H,  „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Blade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“ tipo tarnybinėse stotyse IBM HS23, operacinė sistema Windows Server 2012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Datacenter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Hyper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>-V.</w:t>
      </w:r>
    </w:p>
    <w:p w:rsidR="008F553C" w:rsidRPr="00664636" w:rsidRDefault="008F553C" w:rsidP="00340B1A">
      <w:pPr>
        <w:numPr>
          <w:ilvl w:val="1"/>
          <w:numId w:val="6"/>
        </w:numPr>
        <w:tabs>
          <w:tab w:val="left" w:pos="1134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>Tarnybinės stotys</w:t>
      </w:r>
      <w:r w:rsidRPr="00664636">
        <w:rPr>
          <w:rFonts w:ascii="Times New Roman" w:hAnsi="Times New Roman" w:cs="Times New Roman"/>
          <w:sz w:val="24"/>
          <w:szCs w:val="24"/>
          <w:lang w:eastAsia="lt-LT"/>
        </w:rPr>
        <w:t xml:space="preserve"> IBM Power System S822, </w:t>
      </w:r>
      <w:r w:rsidRPr="00664636">
        <w:rPr>
          <w:rFonts w:ascii="Times New Roman" w:hAnsi="Times New Roman" w:cs="Times New Roman"/>
          <w:sz w:val="24"/>
          <w:szCs w:val="24"/>
        </w:rPr>
        <w:t xml:space="preserve">operacinė sistema AIX 5.3,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virtualizavimo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platforma </w:t>
      </w:r>
      <w:proofErr w:type="spellStart"/>
      <w:r w:rsidRPr="00664636">
        <w:rPr>
          <w:rFonts w:ascii="Times New Roman" w:hAnsi="Times New Roman" w:cs="Times New Roman"/>
          <w:iCs/>
          <w:sz w:val="24"/>
          <w:szCs w:val="24"/>
          <w:lang w:eastAsia="lt-LT"/>
        </w:rPr>
        <w:t>PowerVM</w:t>
      </w:r>
      <w:proofErr w:type="spellEnd"/>
      <w:r w:rsidRPr="00664636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664636">
        <w:rPr>
          <w:rFonts w:ascii="Times New Roman" w:hAnsi="Times New Roman" w:cs="Times New Roman"/>
          <w:iCs/>
          <w:sz w:val="24"/>
          <w:szCs w:val="24"/>
          <w:lang w:eastAsia="lt-LT"/>
        </w:rPr>
        <w:t>Enterprise</w:t>
      </w:r>
      <w:proofErr w:type="spellEnd"/>
      <w:r w:rsidRPr="00664636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 Edition.</w:t>
      </w:r>
    </w:p>
    <w:p w:rsidR="008F553C" w:rsidRPr="00664636" w:rsidRDefault="008F553C" w:rsidP="00340B1A">
      <w:pPr>
        <w:numPr>
          <w:ilvl w:val="1"/>
          <w:numId w:val="6"/>
        </w:numPr>
        <w:tabs>
          <w:tab w:val="left" w:pos="1134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 xml:space="preserve">Tarnybinės stotys </w:t>
      </w:r>
      <w:r w:rsidRPr="00664636">
        <w:rPr>
          <w:rFonts w:ascii="Times New Roman" w:hAnsi="Times New Roman" w:cs="Times New Roman"/>
          <w:sz w:val="24"/>
          <w:szCs w:val="24"/>
          <w:lang w:eastAsia="lt-LT"/>
        </w:rPr>
        <w:t>IBM Power 550 (8204-E8A)</w:t>
      </w:r>
      <w:r w:rsidRPr="00664636">
        <w:rPr>
          <w:rFonts w:ascii="Times New Roman" w:hAnsi="Times New Roman" w:cs="Times New Roman"/>
          <w:sz w:val="24"/>
          <w:szCs w:val="24"/>
        </w:rPr>
        <w:t xml:space="preserve">, operacinė sistema AIX 5.3,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virtualizavimo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platforma </w:t>
      </w:r>
      <w:proofErr w:type="spellStart"/>
      <w:r w:rsidRPr="00664636">
        <w:rPr>
          <w:rFonts w:ascii="Times New Roman" w:hAnsi="Times New Roman" w:cs="Times New Roman"/>
          <w:iCs/>
          <w:sz w:val="24"/>
          <w:szCs w:val="24"/>
          <w:lang w:eastAsia="lt-LT"/>
        </w:rPr>
        <w:t>PowerVM</w:t>
      </w:r>
      <w:proofErr w:type="spellEnd"/>
      <w:r w:rsidRPr="00664636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664636">
        <w:rPr>
          <w:rFonts w:ascii="Times New Roman" w:hAnsi="Times New Roman" w:cs="Times New Roman"/>
          <w:iCs/>
          <w:sz w:val="24"/>
          <w:szCs w:val="24"/>
          <w:lang w:eastAsia="lt-LT"/>
        </w:rPr>
        <w:t>Enterprise</w:t>
      </w:r>
      <w:proofErr w:type="spellEnd"/>
      <w:r w:rsidRPr="00664636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 Edition.</w:t>
      </w:r>
    </w:p>
    <w:p w:rsidR="008F553C" w:rsidRPr="00664636" w:rsidRDefault="008F553C" w:rsidP="00340B1A">
      <w:pPr>
        <w:numPr>
          <w:ilvl w:val="1"/>
          <w:numId w:val="6"/>
        </w:numPr>
        <w:tabs>
          <w:tab w:val="left" w:pos="1134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 xml:space="preserve">Tarnybinės stotys: IBM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xSeries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3550, IBM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xSeries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3650 ir IBM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xSeries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3850, IBM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xSeries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3250, HP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Synergy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serverių telkinys, operacinė sistema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Redhat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Linux .</w:t>
      </w:r>
    </w:p>
    <w:p w:rsidR="008F553C" w:rsidRPr="00664636" w:rsidRDefault="008F553C" w:rsidP="00340B1A">
      <w:pPr>
        <w:numPr>
          <w:ilvl w:val="1"/>
          <w:numId w:val="6"/>
        </w:numPr>
        <w:tabs>
          <w:tab w:val="left" w:pos="1134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 xml:space="preserve">Duomenų saugyklos IBM DS 5020, IBM DS 3950, IBM DS4700,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Storwize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V7000,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Storwize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V3700, HP 3PAR 8200, HP 3PAR 8400,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Lenovo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thinksystem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DE4000, IBM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Flashsystem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5100.</w:t>
      </w:r>
    </w:p>
    <w:p w:rsidR="008F553C" w:rsidRPr="00664636" w:rsidRDefault="008F553C" w:rsidP="00340B1A">
      <w:pPr>
        <w:numPr>
          <w:ilvl w:val="1"/>
          <w:numId w:val="6"/>
        </w:numPr>
        <w:tabs>
          <w:tab w:val="left" w:pos="1134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 xml:space="preserve"> IBM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Blade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Centr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E ir „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Blade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“ tipo tarnybinės stotys IBM HS21, IBM HS22, IBM LS22; modulinė tarnybinių stočių talpykla HPE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Synergy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12000, modulinės tarnybinės stotys HPE 480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Synergy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Gen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10.</w:t>
      </w:r>
    </w:p>
    <w:p w:rsidR="008F553C" w:rsidRPr="00664636" w:rsidRDefault="008F553C" w:rsidP="00340B1A">
      <w:pPr>
        <w:numPr>
          <w:ilvl w:val="1"/>
          <w:numId w:val="6"/>
        </w:numPr>
        <w:tabs>
          <w:tab w:val="left" w:pos="1134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 xml:space="preserve">Tarnybinės stotys: IBM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xSeries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3650 M2,.M3,M4, IBM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xSeries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3550 M2, M3,M5 ir IBM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xSeries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3850, operacinė sistema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Redhat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Linux. </w:t>
      </w:r>
    </w:p>
    <w:p w:rsidR="008F553C" w:rsidRPr="00664636" w:rsidRDefault="008F553C" w:rsidP="00340B1A">
      <w:pPr>
        <w:numPr>
          <w:ilvl w:val="1"/>
          <w:numId w:val="6"/>
        </w:numPr>
        <w:tabs>
          <w:tab w:val="left" w:pos="1134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>Juostų bibliotekos IBM TS4300.</w:t>
      </w:r>
    </w:p>
    <w:p w:rsidR="008F553C" w:rsidRPr="00664636" w:rsidRDefault="008F553C" w:rsidP="00340B1A">
      <w:pPr>
        <w:numPr>
          <w:ilvl w:val="1"/>
          <w:numId w:val="6"/>
        </w:numPr>
        <w:tabs>
          <w:tab w:val="left" w:pos="1134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 xml:space="preserve">Centralizuoto valdymo tarnybinės stotys IBM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xSeries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3550, operacinė sistema Microsoft Windows Server. </w:t>
      </w:r>
    </w:p>
    <w:p w:rsidR="008F553C" w:rsidRPr="00664636" w:rsidRDefault="008F553C" w:rsidP="00340B1A">
      <w:pPr>
        <w:numPr>
          <w:ilvl w:val="1"/>
          <w:numId w:val="6"/>
        </w:numPr>
        <w:tabs>
          <w:tab w:val="left" w:pos="1134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 xml:space="preserve">Tarnybinių stočių duomenų perdavimo SAN ir LAN tinklo aktyvinė įranga SAN komutatoriai, IBM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TotalStorage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SAN48B-5, IBM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TotalStorage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SAN16B-2, LAN tinklo komutatoriai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Cisco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Catalyst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2960, 3650, 3560, C9500, IBM 2498,  2005,Brocade.</w:t>
      </w:r>
    </w:p>
    <w:p w:rsidR="008F553C" w:rsidRPr="00664636" w:rsidRDefault="008F553C" w:rsidP="00340B1A">
      <w:pPr>
        <w:numPr>
          <w:ilvl w:val="1"/>
          <w:numId w:val="6"/>
        </w:numPr>
        <w:tabs>
          <w:tab w:val="left" w:pos="1134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 xml:space="preserve">Testavimui skirtos tarnybinės stotys IBM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pSeries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620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model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6F1.</w:t>
      </w:r>
    </w:p>
    <w:p w:rsidR="008F553C" w:rsidRPr="00664636" w:rsidRDefault="008F553C" w:rsidP="00340B1A">
      <w:pPr>
        <w:numPr>
          <w:ilvl w:val="1"/>
          <w:numId w:val="6"/>
        </w:numPr>
        <w:tabs>
          <w:tab w:val="left" w:pos="1134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 xml:space="preserve"> </w:t>
      </w:r>
      <w:r w:rsidRPr="006646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„Big-IP i4000 </w:t>
      </w:r>
      <w:proofErr w:type="spellStart"/>
      <w:r w:rsidRPr="00664636">
        <w:rPr>
          <w:rFonts w:ascii="Times New Roman" w:hAnsi="Times New Roman" w:cs="Times New Roman"/>
          <w:bCs/>
          <w:color w:val="000000"/>
          <w:sz w:val="24"/>
          <w:szCs w:val="24"/>
        </w:rPr>
        <w:t>series</w:t>
      </w:r>
      <w:proofErr w:type="spellEnd"/>
      <w:r w:rsidRPr="006646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“ internetinių tinklapių ir aplikacijų terminavimas (SSL </w:t>
      </w:r>
      <w:proofErr w:type="spellStart"/>
      <w:r w:rsidRPr="00664636">
        <w:rPr>
          <w:rFonts w:ascii="Times New Roman" w:hAnsi="Times New Roman" w:cs="Times New Roman"/>
          <w:bCs/>
          <w:color w:val="000000"/>
          <w:sz w:val="24"/>
          <w:szCs w:val="24"/>
        </w:rPr>
        <w:t>offload</w:t>
      </w:r>
      <w:proofErr w:type="spellEnd"/>
      <w:r w:rsidRPr="006646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), ASM apsauga. </w:t>
      </w:r>
    </w:p>
    <w:p w:rsidR="008F553C" w:rsidRPr="00664636" w:rsidRDefault="008F553C" w:rsidP="00340B1A">
      <w:pPr>
        <w:numPr>
          <w:ilvl w:val="1"/>
          <w:numId w:val="6"/>
        </w:numPr>
        <w:tabs>
          <w:tab w:val="left" w:pos="1134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4636">
        <w:rPr>
          <w:rFonts w:ascii="Times New Roman" w:hAnsi="Times New Roman" w:cs="Times New Roman"/>
          <w:bCs/>
          <w:color w:val="000000"/>
          <w:sz w:val="24"/>
          <w:szCs w:val="24"/>
        </w:rPr>
        <w:t>Palo Alto PS-5020 išorinė ugniasienė</w:t>
      </w:r>
    </w:p>
    <w:p w:rsidR="008F553C" w:rsidRPr="00664636" w:rsidRDefault="008F553C" w:rsidP="00340B1A">
      <w:pPr>
        <w:numPr>
          <w:ilvl w:val="1"/>
          <w:numId w:val="6"/>
        </w:numPr>
        <w:tabs>
          <w:tab w:val="left" w:pos="1134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64636">
        <w:rPr>
          <w:rFonts w:ascii="Times New Roman" w:hAnsi="Times New Roman" w:cs="Times New Roman"/>
          <w:bCs/>
          <w:color w:val="000000"/>
          <w:sz w:val="24"/>
          <w:szCs w:val="24"/>
        </w:rPr>
        <w:t>Fortimail</w:t>
      </w:r>
      <w:proofErr w:type="spellEnd"/>
      <w:r w:rsidRPr="006646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400C pašto apsaugos įrenginys</w:t>
      </w:r>
      <w:r w:rsidRPr="006646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F553C" w:rsidRPr="00664636" w:rsidRDefault="008F553C" w:rsidP="00340B1A">
      <w:pPr>
        <w:suppressAutoHyphens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553C" w:rsidRPr="00664636" w:rsidRDefault="008F553C" w:rsidP="00340B1A">
      <w:pPr>
        <w:pStyle w:val="Sraopastraipa"/>
        <w:numPr>
          <w:ilvl w:val="0"/>
          <w:numId w:val="7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636">
        <w:rPr>
          <w:rFonts w:ascii="Times New Roman" w:hAnsi="Times New Roman" w:cs="Times New Roman"/>
          <w:b/>
          <w:sz w:val="24"/>
          <w:szCs w:val="24"/>
        </w:rPr>
        <w:t>REGISTRŲ IR INFORMACINIŲ SISTEMŲ TECHNINĖS IR SISTEMINĖS PROGRAMINĖS ĮRANGOS</w:t>
      </w:r>
      <w:r w:rsidRPr="006646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PRIEŽIŪROS</w:t>
      </w:r>
      <w:r w:rsidRPr="00664636">
        <w:rPr>
          <w:rFonts w:ascii="Times New Roman" w:hAnsi="Times New Roman" w:cs="Times New Roman"/>
          <w:b/>
          <w:sz w:val="24"/>
          <w:szCs w:val="24"/>
        </w:rPr>
        <w:t xml:space="preserve"> APIMTIES REIKALAVIMAI</w:t>
      </w:r>
    </w:p>
    <w:p w:rsidR="008F553C" w:rsidRPr="00664636" w:rsidRDefault="008F553C" w:rsidP="00340B1A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</w:pPr>
    </w:p>
    <w:p w:rsidR="008F553C" w:rsidRPr="00664636" w:rsidRDefault="008F553C" w:rsidP="00340B1A">
      <w:pPr>
        <w:pStyle w:val="Sraopastraipa"/>
        <w:numPr>
          <w:ilvl w:val="1"/>
          <w:numId w:val="7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</w:pPr>
      <w:r w:rsidRPr="00664636">
        <w:rPr>
          <w:rFonts w:ascii="Times New Roman" w:hAnsi="Times New Roman" w:cs="Times New Roman"/>
          <w:b/>
          <w:sz w:val="24"/>
          <w:szCs w:val="24"/>
        </w:rPr>
        <w:t xml:space="preserve"> RISTSPĮ sutrikimų šalinimas: </w:t>
      </w:r>
    </w:p>
    <w:p w:rsidR="008F553C" w:rsidRPr="00664636" w:rsidRDefault="008F553C" w:rsidP="00340B1A">
      <w:pPr>
        <w:pStyle w:val="Sraopastraipa"/>
        <w:numPr>
          <w:ilvl w:val="1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4636">
        <w:rPr>
          <w:rFonts w:ascii="Times New Roman" w:hAnsi="Times New Roman" w:cs="Times New Roman"/>
          <w:color w:val="000000" w:themeColor="text1"/>
          <w:sz w:val="24"/>
          <w:szCs w:val="24"/>
        </w:rPr>
        <w:t>sutrikimo priežasčių diagnostika;</w:t>
      </w:r>
    </w:p>
    <w:p w:rsidR="008F553C" w:rsidRPr="00664636" w:rsidRDefault="008F553C" w:rsidP="00340B1A">
      <w:pPr>
        <w:pStyle w:val="Sraopastraipa"/>
        <w:numPr>
          <w:ilvl w:val="1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4636">
        <w:rPr>
          <w:rFonts w:ascii="Times New Roman" w:hAnsi="Times New Roman" w:cs="Times New Roman"/>
          <w:color w:val="000000" w:themeColor="text1"/>
          <w:sz w:val="24"/>
          <w:szCs w:val="24"/>
        </w:rPr>
        <w:t>specializuotos programinės įrangos klaidų diagnozavimas, pataisymų parengimas, testavimas ir diegimas;</w:t>
      </w:r>
    </w:p>
    <w:p w:rsidR="008F553C" w:rsidRPr="00664636" w:rsidRDefault="008F553C" w:rsidP="00340B1A">
      <w:pPr>
        <w:pStyle w:val="Sraopastraipa"/>
        <w:numPr>
          <w:ilvl w:val="1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4636">
        <w:rPr>
          <w:rFonts w:ascii="Times New Roman" w:hAnsi="Times New Roman" w:cs="Times New Roman"/>
          <w:color w:val="000000" w:themeColor="text1"/>
          <w:sz w:val="24"/>
          <w:szCs w:val="24"/>
        </w:rPr>
        <w:t>pilnas veikimo atstatymas esant kritiniam sutrikimui;</w:t>
      </w:r>
    </w:p>
    <w:p w:rsidR="008F553C" w:rsidRPr="00664636" w:rsidRDefault="008F553C" w:rsidP="00340B1A">
      <w:pPr>
        <w:pStyle w:val="Sraopastraipa"/>
        <w:numPr>
          <w:ilvl w:val="1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4636">
        <w:rPr>
          <w:rFonts w:ascii="Times New Roman" w:hAnsi="Times New Roman" w:cs="Times New Roman"/>
          <w:color w:val="000000" w:themeColor="text1"/>
          <w:sz w:val="24"/>
          <w:szCs w:val="24"/>
        </w:rPr>
        <w:t>sutrikimų prevencijos rekomendacijų teikimas ir jų įgyvendinimas;</w:t>
      </w:r>
    </w:p>
    <w:p w:rsidR="008F553C" w:rsidRPr="00664636" w:rsidRDefault="008F553C" w:rsidP="00340B1A">
      <w:pPr>
        <w:pStyle w:val="Sraopastraipa"/>
        <w:numPr>
          <w:ilvl w:val="1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46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4636">
        <w:rPr>
          <w:rFonts w:ascii="Times New Roman" w:hAnsi="Times New Roman" w:cs="Times New Roman"/>
          <w:sz w:val="24"/>
          <w:szCs w:val="24"/>
        </w:rPr>
        <w:t>RISTSPĮ</w:t>
      </w:r>
      <w:r w:rsidRPr="006646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sisteminis žurnalų analizavimas ir rekomendacijų, kaip išvengti galimų sutrikimų, teikimas;</w:t>
      </w:r>
    </w:p>
    <w:p w:rsidR="008F553C" w:rsidRPr="00664636" w:rsidRDefault="008F553C" w:rsidP="00340B1A">
      <w:pPr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>administratorių konsultavimas RISTSPĮ eksploatacijos klausimais.</w:t>
      </w:r>
    </w:p>
    <w:p w:rsidR="008F553C" w:rsidRPr="00664636" w:rsidRDefault="008F553C" w:rsidP="00340B1A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</w:pPr>
    </w:p>
    <w:p w:rsidR="008F553C" w:rsidRPr="00664636" w:rsidRDefault="008F553C" w:rsidP="00340B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color w:val="000000" w:themeColor="text1"/>
          <w:sz w:val="24"/>
          <w:szCs w:val="24"/>
        </w:rPr>
        <w:t>Sutrikimų šalinimo paslaugos turi būti teikiamos  24 valandas per parą, 7 dienas  per savaitę režimu (7x24).</w:t>
      </w:r>
      <w:r w:rsidRPr="006646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53C" w:rsidRPr="00664636" w:rsidRDefault="008F553C" w:rsidP="00340B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lastRenderedPageBreak/>
        <w:t>Kreipiniai paslaugoms teikiami individualiai  ir apskaitomi Kliento Informacinių technologijų ir telekomunikacijų paslaugų valdymo posistemėje (ITT pagalbos sistema).</w:t>
      </w:r>
    </w:p>
    <w:p w:rsidR="008F553C" w:rsidRPr="00664636" w:rsidRDefault="008F553C" w:rsidP="00340B1A">
      <w:pPr>
        <w:tabs>
          <w:tab w:val="num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 xml:space="preserve">Kliento įgaliotiems asmenims ITT pagalbos sistemoje užregistravus sutrikimą, iš ITT pagalbos sistemos kreipiniai dėl incidento elektroniniu paštu siunčiami į paslaugų teikėjo paslaugų tarnybos sistemą (angl.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desk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). Papildomai telefonu arba elektroniniu paštu pranešama apie  užfiksuotą sutrikimą paslaugų teikėjo įgaliotiems asmenims. </w:t>
      </w:r>
    </w:p>
    <w:p w:rsidR="008F553C" w:rsidRPr="00664636" w:rsidRDefault="008F553C" w:rsidP="00340B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>RISTSPĮ veikimo atstatymo reikalavimai esant sutrikimams:</w:t>
      </w:r>
    </w:p>
    <w:p w:rsidR="008F553C" w:rsidRPr="00664636" w:rsidRDefault="008F553C" w:rsidP="00340B1A">
      <w:pPr>
        <w:pStyle w:val="Sraopastraipa"/>
        <w:numPr>
          <w:ilvl w:val="0"/>
          <w:numId w:val="10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 xml:space="preserve">užregistravus sutrikimą, reagavimo laikas neturi viršyti 1 valandos (per  nurodytą  laiką apie sutrikimo registravimą  turi būti el. paštu  </w:t>
      </w:r>
      <w:hyperlink r:id="rId7" w:history="1">
        <w:r w:rsidRPr="00664636">
          <w:rPr>
            <w:rStyle w:val="Hipersaitas"/>
            <w:rFonts w:ascii="Times New Roman" w:hAnsi="Times New Roman" w:cs="Times New Roman"/>
            <w:sz w:val="24"/>
            <w:szCs w:val="24"/>
          </w:rPr>
          <w:t>ittpagalba@vrm.lt</w:t>
        </w:r>
      </w:hyperlink>
      <w:r w:rsidRPr="00664636">
        <w:rPr>
          <w:rFonts w:ascii="Times New Roman" w:hAnsi="Times New Roman" w:cs="Times New Roman"/>
          <w:sz w:val="24"/>
          <w:szCs w:val="24"/>
        </w:rPr>
        <w:t xml:space="preserve"> informuotas Klientas);</w:t>
      </w:r>
    </w:p>
    <w:p w:rsidR="008F553C" w:rsidRPr="00664636" w:rsidRDefault="008F553C" w:rsidP="00340B1A">
      <w:pPr>
        <w:pStyle w:val="Sraopastraipa"/>
        <w:numPr>
          <w:ilvl w:val="0"/>
          <w:numId w:val="10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>kritinis sutrikimas: RISTSPĮ nustojo funkcionuoti,  paslaugų teikėjas negali vykdyti savo veiklos  arba vykdyti savo įsipareigojimų trečiosioms šalims, sutrikimas turi būti pašalinamas ne ilgiau kaip per 8 valandas nuo kreipinio užregistravimo laiko;</w:t>
      </w:r>
    </w:p>
    <w:p w:rsidR="008F553C" w:rsidRPr="00664636" w:rsidRDefault="008F553C" w:rsidP="00340B1A">
      <w:pPr>
        <w:pStyle w:val="Sraopastraipa"/>
        <w:numPr>
          <w:ilvl w:val="1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</w:pPr>
      <w:r w:rsidRPr="00664636">
        <w:rPr>
          <w:rFonts w:ascii="Times New Roman" w:hAnsi="Times New Roman" w:cs="Times New Roman"/>
          <w:b/>
          <w:sz w:val="24"/>
          <w:szCs w:val="24"/>
        </w:rPr>
        <w:t>RISTSPĮ</w:t>
      </w:r>
      <w:r w:rsidRPr="0066463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 įrangos veikimo stebėsena, profilaktinė priežiūra ir kitų sutrikimų šalinimas pagal </w:t>
      </w:r>
      <w:r w:rsidRPr="00664636">
        <w:rPr>
          <w:rFonts w:ascii="Times New Roman" w:hAnsi="Times New Roman" w:cs="Times New Roman"/>
          <w:b/>
          <w:sz w:val="24"/>
          <w:szCs w:val="24"/>
        </w:rPr>
        <w:t>Kliento</w:t>
      </w:r>
      <w:r w:rsidRPr="0066463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 užsakymus:</w:t>
      </w:r>
    </w:p>
    <w:p w:rsidR="008F553C" w:rsidRPr="00664636" w:rsidRDefault="008F553C" w:rsidP="00340B1A">
      <w:pPr>
        <w:numPr>
          <w:ilvl w:val="0"/>
          <w:numId w:val="9"/>
        </w:numPr>
        <w:tabs>
          <w:tab w:val="clear" w:pos="1080"/>
          <w:tab w:val="num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>naudojamų techninių ir programinės įrangos resursų  optimizavimas;</w:t>
      </w:r>
    </w:p>
    <w:p w:rsidR="008F553C" w:rsidRPr="00664636" w:rsidRDefault="008F553C" w:rsidP="00340B1A">
      <w:pPr>
        <w:numPr>
          <w:ilvl w:val="0"/>
          <w:numId w:val="9"/>
        </w:numPr>
        <w:tabs>
          <w:tab w:val="clear" w:pos="1080"/>
          <w:tab w:val="num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>galimų sutrikimų ar resursų trūkumo prognozė;</w:t>
      </w:r>
    </w:p>
    <w:p w:rsidR="008F553C" w:rsidRPr="00664636" w:rsidRDefault="008F553C" w:rsidP="00340B1A">
      <w:pPr>
        <w:numPr>
          <w:ilvl w:val="0"/>
          <w:numId w:val="9"/>
        </w:numPr>
        <w:tabs>
          <w:tab w:val="clear" w:pos="1080"/>
          <w:tab w:val="num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color w:val="000000" w:themeColor="text1"/>
          <w:sz w:val="24"/>
          <w:szCs w:val="24"/>
        </w:rPr>
        <w:t>pilnas veikimo atstatymas esant kitam sutrikimui;</w:t>
      </w:r>
    </w:p>
    <w:p w:rsidR="008F553C" w:rsidRPr="00664636" w:rsidRDefault="008F553C" w:rsidP="00340B1A">
      <w:pPr>
        <w:pStyle w:val="Sraopastraipa"/>
        <w:numPr>
          <w:ilvl w:val="1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>programinės įrangos atnaujinimų ir pataisymų diegimas;</w:t>
      </w:r>
    </w:p>
    <w:p w:rsidR="008F553C" w:rsidRPr="00664636" w:rsidRDefault="008F553C" w:rsidP="00340B1A">
      <w:pPr>
        <w:pStyle w:val="Sraopastraipa"/>
        <w:numPr>
          <w:ilvl w:val="1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4636">
        <w:rPr>
          <w:rFonts w:ascii="Times New Roman" w:hAnsi="Times New Roman" w:cs="Times New Roman"/>
          <w:bCs/>
          <w:sz w:val="24"/>
          <w:szCs w:val="24"/>
        </w:rPr>
        <w:t xml:space="preserve">kitas sutrikimas: </w:t>
      </w:r>
      <w:r w:rsidRPr="00664636">
        <w:rPr>
          <w:rFonts w:ascii="Times New Roman" w:hAnsi="Times New Roman" w:cs="Times New Roman"/>
          <w:sz w:val="24"/>
          <w:szCs w:val="24"/>
        </w:rPr>
        <w:t>RISTSPĮ</w:t>
      </w:r>
      <w:r w:rsidRPr="00664636">
        <w:rPr>
          <w:rFonts w:ascii="Times New Roman" w:hAnsi="Times New Roman" w:cs="Times New Roman"/>
          <w:bCs/>
          <w:sz w:val="24"/>
          <w:szCs w:val="24"/>
        </w:rPr>
        <w:t xml:space="preserve"> veiklos procesai ir funkcionalumas paveiktas nežymiai bei sutrikimas </w:t>
      </w:r>
      <w:r w:rsidRPr="00664636">
        <w:rPr>
          <w:rFonts w:ascii="Times New Roman" w:hAnsi="Times New Roman" w:cs="Times New Roman"/>
          <w:sz w:val="24"/>
          <w:szCs w:val="24"/>
        </w:rPr>
        <w:t>RISTSPĮ</w:t>
      </w:r>
      <w:r w:rsidRPr="00664636">
        <w:rPr>
          <w:rFonts w:ascii="Times New Roman" w:hAnsi="Times New Roman" w:cs="Times New Roman"/>
          <w:bCs/>
          <w:sz w:val="24"/>
          <w:szCs w:val="24"/>
        </w:rPr>
        <w:t xml:space="preserve"> duomenims ir funkcionalumui grėsmės nekelia, sutrikimo šalinimas vykdomas suderintomis su </w:t>
      </w:r>
      <w:r w:rsidRPr="00664636">
        <w:rPr>
          <w:rFonts w:ascii="Times New Roman" w:hAnsi="Times New Roman" w:cs="Times New Roman"/>
          <w:sz w:val="24"/>
          <w:szCs w:val="24"/>
        </w:rPr>
        <w:t>Klientu</w:t>
      </w:r>
      <w:r w:rsidRPr="00664636">
        <w:rPr>
          <w:rFonts w:ascii="Times New Roman" w:hAnsi="Times New Roman" w:cs="Times New Roman"/>
          <w:bCs/>
          <w:sz w:val="24"/>
          <w:szCs w:val="24"/>
        </w:rPr>
        <w:t xml:space="preserve"> darbo valandomis kreipinyje nurodyta apimtimi ir terminais.</w:t>
      </w:r>
    </w:p>
    <w:p w:rsidR="008F553C" w:rsidRPr="00664636" w:rsidRDefault="008F553C" w:rsidP="00340B1A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636">
        <w:rPr>
          <w:rFonts w:ascii="Times New Roman" w:hAnsi="Times New Roman" w:cs="Times New Roman"/>
          <w:b/>
          <w:sz w:val="24"/>
          <w:szCs w:val="24"/>
        </w:rPr>
        <w:t>3.3. RISTSPĮ veikimo optimizavimas, funkcionalumo vystymas pagal Kliento  užsakymus:</w:t>
      </w:r>
    </w:p>
    <w:p w:rsidR="008F553C" w:rsidRPr="00664636" w:rsidRDefault="008F553C" w:rsidP="00340B1A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>3.3.1 RISTSPĮ sisteminės ir programinės įrangos techninių parametrų optimizavimo našumui ir saugumui užtikrinti, atlikus RISTSPĮ sisteminės ar programinės įrangos vystymo pokyčius, vykdymas, techninės dokumentacijos atnaujinimas ir aktualizavimas;</w:t>
      </w:r>
    </w:p>
    <w:p w:rsidR="008F553C" w:rsidRPr="00664636" w:rsidRDefault="008F553C" w:rsidP="00340B1A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>3.3.2. naujo funkcionalumo detalios specifikacijos rengimas ir derinimas;</w:t>
      </w:r>
    </w:p>
    <w:p w:rsidR="008F553C" w:rsidRPr="00664636" w:rsidRDefault="008F553C" w:rsidP="00340B1A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>3.3.3. programinės įrangos  papildomo funkcionalumo (patobulinimo) analizės, projektavo, kūrimo,  testavimo darbų atlikimas, techninės dokumentacijos atnaujinimas ir aktualizavimas;</w:t>
      </w:r>
    </w:p>
    <w:p w:rsidR="008F553C" w:rsidRPr="00664636" w:rsidRDefault="008F553C" w:rsidP="00340B1A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>3.3.4. patobulinto  funkcionalumo  programinės įrangos diegimas;</w:t>
      </w:r>
    </w:p>
    <w:p w:rsidR="008F553C" w:rsidRDefault="008F553C" w:rsidP="00340B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4636">
        <w:rPr>
          <w:rFonts w:ascii="Times New Roman" w:hAnsi="Times New Roman" w:cs="Times New Roman"/>
          <w:sz w:val="24"/>
          <w:szCs w:val="24"/>
        </w:rPr>
        <w:t>Užduoties derinimas ir sprendimas vykdomas darbo valandomis pagal Kliento ir Paslaugų teikėjo susitarimą</w:t>
      </w:r>
      <w:r w:rsidRPr="00664636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664636" w:rsidRPr="00664636" w:rsidRDefault="00664636" w:rsidP="00340B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8F553C" w:rsidRDefault="008F553C" w:rsidP="00340B1A">
      <w:pPr>
        <w:pStyle w:val="Sraopastraipa"/>
        <w:numPr>
          <w:ilvl w:val="0"/>
          <w:numId w:val="7"/>
        </w:numPr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636">
        <w:rPr>
          <w:rFonts w:ascii="Times New Roman" w:hAnsi="Times New Roman" w:cs="Times New Roman"/>
          <w:b/>
          <w:sz w:val="24"/>
          <w:szCs w:val="24"/>
        </w:rPr>
        <w:t>REIKALAVIMA</w:t>
      </w:r>
      <w:r w:rsidR="00664636">
        <w:rPr>
          <w:rFonts w:ascii="Times New Roman" w:hAnsi="Times New Roman" w:cs="Times New Roman"/>
          <w:b/>
          <w:sz w:val="24"/>
          <w:szCs w:val="24"/>
        </w:rPr>
        <w:t>I RISTSPĮ PRIEŽIŪROS PASLAUGOMS</w:t>
      </w:r>
    </w:p>
    <w:p w:rsidR="00664636" w:rsidRPr="00664636" w:rsidRDefault="00664636" w:rsidP="00AD3CB5">
      <w:pPr>
        <w:pStyle w:val="Sraopastraipa"/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8F553C" w:rsidRPr="00664636" w:rsidRDefault="008F553C" w:rsidP="00340B1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 xml:space="preserve">4.1. RISTSPĮ  techninės priežiūros paslaugos teikiamos pagal Kliento poreikį per visą sutarties galiojimo laikotarpį. </w:t>
      </w:r>
    </w:p>
    <w:p w:rsidR="008F553C" w:rsidRPr="00664636" w:rsidRDefault="008F553C" w:rsidP="00340B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 xml:space="preserve">4.2. Kliento kreipiniai  skirstomi į dvi  kategorijas: </w:t>
      </w:r>
      <w:r w:rsidRPr="00664636">
        <w:rPr>
          <w:rFonts w:ascii="Times New Roman" w:hAnsi="Times New Roman" w:cs="Times New Roman"/>
          <w:sz w:val="24"/>
          <w:szCs w:val="24"/>
        </w:rPr>
        <w:tab/>
      </w:r>
    </w:p>
    <w:p w:rsidR="008F553C" w:rsidRPr="00664636" w:rsidRDefault="008F553C" w:rsidP="00340B1A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>1 lentelė. Kreipinių kategorijos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7"/>
        <w:gridCol w:w="4263"/>
        <w:gridCol w:w="1783"/>
        <w:gridCol w:w="2445"/>
      </w:tblGrid>
      <w:tr w:rsidR="008F553C" w:rsidRPr="00664636" w:rsidTr="008F553C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3C" w:rsidRPr="00664636" w:rsidRDefault="008F553C" w:rsidP="00340B1A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636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  <w:r w:rsidRPr="0066463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Nr.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3C" w:rsidRPr="00664636" w:rsidRDefault="008F553C" w:rsidP="00340B1A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636">
              <w:rPr>
                <w:rFonts w:ascii="Times New Roman" w:hAnsi="Times New Roman" w:cs="Times New Roman"/>
                <w:b/>
                <w:sz w:val="24"/>
                <w:szCs w:val="24"/>
              </w:rPr>
              <w:t>Kreipinio kategorija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3C" w:rsidRPr="00664636" w:rsidRDefault="008F553C" w:rsidP="00340B1A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Reakcijos </w:t>
            </w:r>
            <w:r w:rsidRPr="006646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64636">
              <w:rPr>
                <w:rFonts w:ascii="Times New Roman" w:hAnsi="Times New Roman" w:cs="Times New Roman"/>
                <w:b/>
                <w:sz w:val="24"/>
                <w:szCs w:val="24"/>
              </w:rPr>
              <w:t>laikas *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3C" w:rsidRPr="00664636" w:rsidRDefault="008F553C" w:rsidP="00340B1A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636">
              <w:rPr>
                <w:rFonts w:ascii="Times New Roman" w:hAnsi="Times New Roman" w:cs="Times New Roman"/>
                <w:b/>
                <w:sz w:val="24"/>
                <w:szCs w:val="24"/>
              </w:rPr>
              <w:t>Sprendimo laikas *</w:t>
            </w:r>
          </w:p>
        </w:tc>
      </w:tr>
      <w:tr w:rsidR="008F553C" w:rsidRPr="00664636" w:rsidTr="008F553C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3C" w:rsidRPr="00664636" w:rsidRDefault="008F553C" w:rsidP="00340B1A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3C" w:rsidRPr="00664636" w:rsidRDefault="008F553C" w:rsidP="00340B1A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636">
              <w:rPr>
                <w:rFonts w:ascii="Times New Roman" w:hAnsi="Times New Roman" w:cs="Times New Roman"/>
                <w:b/>
                <w:sz w:val="24"/>
                <w:szCs w:val="24"/>
              </w:rPr>
              <w:t>I prioritetas.</w:t>
            </w:r>
            <w:r w:rsidRPr="00664636">
              <w:rPr>
                <w:rFonts w:ascii="Times New Roman" w:hAnsi="Times New Roman" w:cs="Times New Roman"/>
                <w:sz w:val="24"/>
                <w:szCs w:val="24"/>
              </w:rPr>
              <w:t xml:space="preserve"> RISTSPĮ</w:t>
            </w:r>
            <w:r w:rsidRPr="00664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techninės ir programinės įrangos </w:t>
            </w:r>
            <w:r w:rsidRPr="00664636">
              <w:rPr>
                <w:rFonts w:ascii="Times New Roman" w:hAnsi="Times New Roman" w:cs="Times New Roman"/>
                <w:sz w:val="24"/>
                <w:szCs w:val="24"/>
              </w:rPr>
              <w:t xml:space="preserve">funkcionalumo sutrikimai, kai Kliento pagrįsta nuomone, </w:t>
            </w:r>
            <w:r w:rsidRPr="00664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naudotojai negali tęsti darbo (techninės specifikacijos 3.1. punktas).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3C" w:rsidRPr="00664636" w:rsidRDefault="008F553C" w:rsidP="00340B1A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val.</w:t>
            </w:r>
          </w:p>
          <w:p w:rsidR="008F553C" w:rsidRPr="00664636" w:rsidRDefault="008F553C" w:rsidP="00340B1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3C" w:rsidRPr="00664636" w:rsidRDefault="008F553C" w:rsidP="00340B1A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636">
              <w:rPr>
                <w:rFonts w:ascii="Times New Roman" w:hAnsi="Times New Roman" w:cs="Times New Roman"/>
                <w:sz w:val="24"/>
                <w:szCs w:val="24"/>
              </w:rPr>
              <w:t xml:space="preserve">Sprendimo paieška vykdoma nepertraukiamai 24x7 režimu iki visiško </w:t>
            </w:r>
            <w:r w:rsidRPr="00664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problemos pašalinimo, bet ne ilgiau kaip per 8 valandas</w:t>
            </w:r>
          </w:p>
        </w:tc>
      </w:tr>
      <w:tr w:rsidR="008F553C" w:rsidRPr="00664636" w:rsidTr="008F553C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3C" w:rsidRPr="00664636" w:rsidRDefault="008F553C" w:rsidP="00340B1A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3C" w:rsidRPr="00664636" w:rsidRDefault="008F553C" w:rsidP="00340B1A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636">
              <w:rPr>
                <w:rFonts w:ascii="Times New Roman" w:hAnsi="Times New Roman" w:cs="Times New Roman"/>
                <w:b/>
                <w:sz w:val="24"/>
                <w:szCs w:val="24"/>
              </w:rPr>
              <w:t>II prioritetas.</w:t>
            </w:r>
            <w:r w:rsidRPr="00664636">
              <w:rPr>
                <w:rFonts w:ascii="Times New Roman" w:hAnsi="Times New Roman" w:cs="Times New Roman"/>
                <w:sz w:val="24"/>
                <w:szCs w:val="24"/>
              </w:rPr>
              <w:t xml:space="preserve"> RISTSPĮ </w:t>
            </w:r>
            <w:r w:rsidRPr="00664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veikimo stebėsena, profilaktinė priežiūra ir kitų sutrikimų šalinimas, </w:t>
            </w:r>
            <w:r w:rsidRPr="00664636">
              <w:rPr>
                <w:rFonts w:ascii="Times New Roman" w:hAnsi="Times New Roman" w:cs="Times New Roman"/>
                <w:sz w:val="24"/>
                <w:szCs w:val="24"/>
              </w:rPr>
              <w:t>veikimo optimizavimas, funkcionalumo vystymas (techninės specifikacijos 3.2., 3.3. punktas)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3C" w:rsidRPr="00664636" w:rsidRDefault="008F553C" w:rsidP="00340B1A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36">
              <w:rPr>
                <w:rFonts w:ascii="Times New Roman" w:hAnsi="Times New Roman" w:cs="Times New Roman"/>
                <w:sz w:val="24"/>
                <w:szCs w:val="24"/>
              </w:rPr>
              <w:t>8 val.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3C" w:rsidRPr="00664636" w:rsidRDefault="008F553C" w:rsidP="00340B1A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636">
              <w:rPr>
                <w:rFonts w:ascii="Times New Roman" w:hAnsi="Times New Roman" w:cs="Times New Roman"/>
                <w:sz w:val="24"/>
                <w:szCs w:val="24"/>
              </w:rPr>
              <w:t>Problemos sprendimas vykdomas darbo valandomis pagal Kliento ir Paslaugų teikėjo susitarimą</w:t>
            </w:r>
          </w:p>
        </w:tc>
      </w:tr>
    </w:tbl>
    <w:p w:rsidR="008F553C" w:rsidRPr="00664636" w:rsidRDefault="008F553C" w:rsidP="00340B1A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8F553C" w:rsidRPr="00664636" w:rsidRDefault="008F553C" w:rsidP="00340B1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636">
        <w:rPr>
          <w:rFonts w:ascii="Times New Roman" w:eastAsia="Calibri" w:hAnsi="Times New Roman" w:cs="Times New Roman"/>
          <w:b/>
          <w:sz w:val="24"/>
          <w:szCs w:val="24"/>
        </w:rPr>
        <w:t>*</w:t>
      </w:r>
      <w:r w:rsidRPr="0066463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64636">
        <w:rPr>
          <w:rFonts w:ascii="Times New Roman" w:eastAsia="Calibri" w:hAnsi="Times New Roman" w:cs="Times New Roman"/>
          <w:b/>
          <w:sz w:val="24"/>
          <w:szCs w:val="24"/>
        </w:rPr>
        <w:t>Reakcijos laikas</w:t>
      </w:r>
      <w:r w:rsidRPr="00664636">
        <w:rPr>
          <w:rFonts w:ascii="Times New Roman" w:eastAsia="Calibri" w:hAnsi="Times New Roman" w:cs="Times New Roman"/>
          <w:sz w:val="24"/>
          <w:szCs w:val="24"/>
        </w:rPr>
        <w:t xml:space="preserve"> – tai laikotarpis nuo registravimo laiko pabaigos iki incidentas pradedamas spręsti arba kreipinyje nurodytas </w:t>
      </w:r>
      <w:r w:rsidRPr="00664636">
        <w:rPr>
          <w:rFonts w:ascii="Times New Roman" w:hAnsi="Times New Roman" w:cs="Times New Roman"/>
          <w:sz w:val="24"/>
          <w:szCs w:val="24"/>
        </w:rPr>
        <w:t>Kliento</w:t>
      </w:r>
      <w:r w:rsidRPr="00664636">
        <w:rPr>
          <w:rFonts w:ascii="Times New Roman" w:eastAsia="Calibri" w:hAnsi="Times New Roman" w:cs="Times New Roman"/>
          <w:sz w:val="24"/>
          <w:szCs w:val="24"/>
        </w:rPr>
        <w:t xml:space="preserve"> prašymas pradedamas vykdyti. </w:t>
      </w:r>
    </w:p>
    <w:p w:rsidR="008F553C" w:rsidRPr="00664636" w:rsidRDefault="008F553C" w:rsidP="00340B1A">
      <w:pPr>
        <w:tabs>
          <w:tab w:val="left" w:pos="1134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636">
        <w:rPr>
          <w:rFonts w:ascii="Times New Roman" w:eastAsia="Calibri" w:hAnsi="Times New Roman" w:cs="Times New Roman"/>
          <w:b/>
          <w:sz w:val="24"/>
          <w:szCs w:val="24"/>
        </w:rPr>
        <w:t>* Sprendimo laikas</w:t>
      </w:r>
      <w:r w:rsidRPr="00664636">
        <w:rPr>
          <w:rFonts w:ascii="Times New Roman" w:eastAsia="Calibri" w:hAnsi="Times New Roman" w:cs="Times New Roman"/>
          <w:sz w:val="24"/>
          <w:szCs w:val="24"/>
        </w:rPr>
        <w:t xml:space="preserve"> – tai laikotarpis nuo reakcijos laiko pradžios iki kreipinyje nurodytų klausimų išsprendimo – visiško paslaugų funkcionalumo pagal </w:t>
      </w:r>
      <w:r w:rsidRPr="00664636">
        <w:rPr>
          <w:rFonts w:ascii="Times New Roman" w:hAnsi="Times New Roman" w:cs="Times New Roman"/>
          <w:sz w:val="24"/>
          <w:szCs w:val="24"/>
        </w:rPr>
        <w:t>paraiškoje</w:t>
      </w:r>
      <w:r w:rsidRPr="00664636">
        <w:rPr>
          <w:rFonts w:ascii="Times New Roman" w:eastAsia="Calibri" w:hAnsi="Times New Roman" w:cs="Times New Roman"/>
          <w:sz w:val="24"/>
          <w:szCs w:val="24"/>
        </w:rPr>
        <w:t xml:space="preserve"> nurodytus parametrus atkūrimo, arba </w:t>
      </w:r>
      <w:r w:rsidRPr="00664636">
        <w:rPr>
          <w:rFonts w:ascii="Times New Roman" w:hAnsi="Times New Roman" w:cs="Times New Roman"/>
          <w:sz w:val="24"/>
          <w:szCs w:val="24"/>
        </w:rPr>
        <w:t>Kliento</w:t>
      </w:r>
      <w:r w:rsidRPr="00664636">
        <w:rPr>
          <w:rFonts w:ascii="Times New Roman" w:eastAsia="Calibri" w:hAnsi="Times New Roman" w:cs="Times New Roman"/>
          <w:sz w:val="24"/>
          <w:szCs w:val="24"/>
        </w:rPr>
        <w:t xml:space="preserve"> kreipinyje prašyto darbo atlikimo.</w:t>
      </w:r>
    </w:p>
    <w:p w:rsidR="008F553C" w:rsidRPr="00664636" w:rsidRDefault="008F553C" w:rsidP="00340B1A">
      <w:pPr>
        <w:tabs>
          <w:tab w:val="left" w:pos="1134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553C" w:rsidRPr="00664636" w:rsidRDefault="008F553C" w:rsidP="00340B1A">
      <w:pPr>
        <w:tabs>
          <w:tab w:val="num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>Vykdant IT infrastruktūros techninę priežiūrą Paslaugų teikėjo ekspertai su Kliento organizacijos atstovais turi komunikuoti lietuvių kalba arba Paslaugų teikėjas turi užtikrinti vertimą į lietuvių kalbą.</w:t>
      </w:r>
    </w:p>
    <w:p w:rsidR="008F553C" w:rsidRPr="00664636" w:rsidRDefault="008F553C" w:rsidP="00340B1A">
      <w:pPr>
        <w:tabs>
          <w:tab w:val="left" w:pos="1134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553C" w:rsidRPr="00664636" w:rsidRDefault="008F553C" w:rsidP="00340B1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 xml:space="preserve">4.3. I prioriteto kreipiniai paslaugoms teikti yra individualiai apskaitomi Kliento Informacinių technologijų ir telekomunikacijų paslaugų valdymo posistemėje (ITT pagalbos sistema).  </w:t>
      </w:r>
    </w:p>
    <w:p w:rsidR="008F553C" w:rsidRPr="00664636" w:rsidRDefault="008F553C" w:rsidP="00340B1A">
      <w:pPr>
        <w:tabs>
          <w:tab w:val="num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 xml:space="preserve">Kliento įgaliotiems asmenims ITT pagalbos sistemoje užregistravus  kritinę klaidą ar techninės įrangos gedimą (toliau – incidentas), iš ITT pagalbos sistemos I ir II prioriteto kreipiniai dėl incidento elektroniniu paštu siunčiamas į paslaugų teikėjo paslaugų tarnybos sistemą (angl.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desk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). Papildomai telefonu arba elektroniniu paštu pranešama apie  užfiksuotą incidentą paslaugų teikėjo įgaliotiems asmenims. </w:t>
      </w:r>
    </w:p>
    <w:p w:rsidR="008F553C" w:rsidRPr="00664636" w:rsidRDefault="008F553C" w:rsidP="00340B1A">
      <w:pPr>
        <w:tabs>
          <w:tab w:val="num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>Paslaugų teikėjas, dėl I prioriteto kreipinių turi įgyvendinti šiuos reikalavimus tvarkydamas informaciją apie I prioriteto kreipinius:</w:t>
      </w:r>
    </w:p>
    <w:p w:rsidR="008F553C" w:rsidRPr="00664636" w:rsidRDefault="008F553C" w:rsidP="00340B1A">
      <w:pPr>
        <w:numPr>
          <w:ilvl w:val="0"/>
          <w:numId w:val="11"/>
        </w:numPr>
        <w:tabs>
          <w:tab w:val="clear" w:pos="720"/>
          <w:tab w:val="num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>Gautą pranešimą apie incidentą automatiškai ar nedelsiant rankiniu būdu užregistruoti paslaugų teikėjo paslaugų valdymo sistemoje.</w:t>
      </w:r>
    </w:p>
    <w:p w:rsidR="008F553C" w:rsidRPr="00664636" w:rsidRDefault="008F553C" w:rsidP="00340B1A">
      <w:pPr>
        <w:numPr>
          <w:ilvl w:val="0"/>
          <w:numId w:val="11"/>
        </w:numPr>
        <w:tabs>
          <w:tab w:val="clear" w:pos="720"/>
          <w:tab w:val="num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 xml:space="preserve"> Apie incidento sprendimo būsenas, incidento išsprendimą, paslaugų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 xml:space="preserve"> teikėjas, el. paštu </w:t>
      </w:r>
      <w:hyperlink r:id="rId8" w:history="1">
        <w:r w:rsidRPr="00664636">
          <w:rPr>
            <w:rStyle w:val="Hipersaitas"/>
            <w:rFonts w:ascii="Times New Roman" w:hAnsi="Times New Roman" w:cs="Times New Roman"/>
            <w:sz w:val="24"/>
            <w:szCs w:val="24"/>
          </w:rPr>
          <w:t>ittpagalba@vrm.lt</w:t>
        </w:r>
      </w:hyperlink>
      <w:r w:rsidRPr="00664636">
        <w:rPr>
          <w:rFonts w:ascii="Times New Roman" w:hAnsi="Times New Roman" w:cs="Times New Roman"/>
          <w:sz w:val="24"/>
          <w:szCs w:val="24"/>
        </w:rPr>
        <w:t xml:space="preserve">, laukelyje „Tema“ ( angl.  </w:t>
      </w:r>
      <w:proofErr w:type="spellStart"/>
      <w:r w:rsidRPr="00664636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664636">
        <w:rPr>
          <w:rFonts w:ascii="Times New Roman" w:hAnsi="Times New Roman" w:cs="Times New Roman"/>
          <w:sz w:val="24"/>
          <w:szCs w:val="24"/>
        </w:rPr>
        <w:t>) nurodydamas tą patį kreipinio numerį, kuris buvo gautas iš Kliento, turi  informuoti Klientą.</w:t>
      </w:r>
    </w:p>
    <w:p w:rsidR="008F553C" w:rsidRPr="00664636" w:rsidRDefault="008F553C" w:rsidP="00340B1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664636">
        <w:rPr>
          <w:rFonts w:ascii="Times New Roman" w:hAnsi="Times New Roman" w:cs="Times New Roman"/>
          <w:sz w:val="24"/>
          <w:szCs w:val="24"/>
        </w:rPr>
        <w:t xml:space="preserve">II prioriteto kreipinys dėl </w:t>
      </w:r>
      <w:r w:rsidRPr="0066463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>veikimo stebėsenos, profilaktinės priežiūros ir kitų sutrikimų šalinimo</w:t>
      </w:r>
      <w:r w:rsidRPr="00664636">
        <w:rPr>
          <w:rFonts w:ascii="Times New Roman" w:hAnsi="Times New Roman" w:cs="Times New Roman"/>
          <w:sz w:val="24"/>
          <w:szCs w:val="24"/>
        </w:rPr>
        <w:t xml:space="preserve">, </w:t>
      </w:r>
      <w:r w:rsidRPr="00664636">
        <w:rPr>
          <w:rFonts w:ascii="Times New Roman" w:hAnsi="Times New Roman" w:cs="Times New Roman"/>
          <w:b/>
          <w:sz w:val="24"/>
          <w:szCs w:val="24"/>
        </w:rPr>
        <w:t xml:space="preserve">veikimo optimizavimo, funkcionalumo vystymo </w:t>
      </w:r>
      <w:r w:rsidRPr="00664636">
        <w:rPr>
          <w:rFonts w:ascii="Times New Roman" w:hAnsi="Times New Roman" w:cs="Times New Roman"/>
          <w:sz w:val="24"/>
          <w:szCs w:val="24"/>
        </w:rPr>
        <w:t>(toliau – keitimai) yra individualiai apskaitomi Kliento pavedimų  sistemoje. Kreipiniai registruojami ir į juos reaguojama šia tvarka:</w:t>
      </w:r>
    </w:p>
    <w:p w:rsidR="008F553C" w:rsidRPr="00664636" w:rsidRDefault="008F553C" w:rsidP="00340B1A">
      <w:pPr>
        <w:numPr>
          <w:ilvl w:val="0"/>
          <w:numId w:val="11"/>
        </w:numPr>
        <w:tabs>
          <w:tab w:val="num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>Klientas užregistruoja pokyčio poreikį https://pavedimai.vrm.lt sistemoje. Apie užregistruotą darbą sistema automatiškai informuoja Paslaugų teikėjo paskirtus atstovus.</w:t>
      </w:r>
    </w:p>
    <w:p w:rsidR="008F553C" w:rsidRPr="00664636" w:rsidRDefault="008F553C" w:rsidP="00340B1A">
      <w:pPr>
        <w:numPr>
          <w:ilvl w:val="0"/>
          <w:numId w:val="11"/>
        </w:numPr>
        <w:tabs>
          <w:tab w:val="num" w:pos="993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 xml:space="preserve">Paslaugų teikėjas įvertina planuojamo pokyčio darbo laiko sąnaudas ir nurodo tai pavedime. Klientui patvirtinus planuojamas laiko sąnaudas, Paslaugų teikėjas vykdo planuojamus pokyčius. </w:t>
      </w:r>
    </w:p>
    <w:p w:rsidR="008F553C" w:rsidRPr="00664636" w:rsidRDefault="008F553C" w:rsidP="00340B1A">
      <w:pPr>
        <w:numPr>
          <w:ilvl w:val="0"/>
          <w:numId w:val="11"/>
        </w:numPr>
        <w:tabs>
          <w:tab w:val="num" w:pos="993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>įvykdęs pokytį, Paslaugų teikėjas nurodo faktines darbo laiko sąnaudas ir pakeičia  pavedimo statusą į „laukia patvirtinimo“ .</w:t>
      </w:r>
    </w:p>
    <w:p w:rsidR="008F553C" w:rsidRPr="00664636" w:rsidRDefault="008F553C" w:rsidP="00340B1A">
      <w:pPr>
        <w:numPr>
          <w:ilvl w:val="0"/>
          <w:numId w:val="11"/>
        </w:numPr>
        <w:tabs>
          <w:tab w:val="num" w:pos="993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>Klientui priėmus pokytį, pavedimo statusas pakeičiamas kaip įvykdytas.</w:t>
      </w:r>
    </w:p>
    <w:p w:rsidR="008F553C" w:rsidRPr="00664636" w:rsidRDefault="008F553C" w:rsidP="00340B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lastRenderedPageBreak/>
        <w:t>Formuojant aktą nurodomas pavedimo numeris bei faktiškai sugaištos laiko sąnaudos vykdant pokytį.</w:t>
      </w:r>
    </w:p>
    <w:p w:rsidR="008F553C" w:rsidRDefault="008F553C" w:rsidP="00340B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>Funkcionalumo vystymo paslaugai Paslaugų teikėjas suteikia 12 mėnesių garantinį laikotarpį nuo šios paslaugos perdavimo-priėmimo akto pasirašymo dienos, kurio metu nemokamai šalina  sutrikimus, kurių priežastimi yra atlikti pakeitimai.</w:t>
      </w:r>
    </w:p>
    <w:p w:rsidR="00664636" w:rsidRPr="00664636" w:rsidRDefault="00664636" w:rsidP="00340B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8F553C" w:rsidRDefault="008F553C" w:rsidP="00340B1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636">
        <w:rPr>
          <w:rFonts w:ascii="Times New Roman" w:hAnsi="Times New Roman" w:cs="Times New Roman"/>
          <w:b/>
          <w:sz w:val="24"/>
          <w:szCs w:val="24"/>
        </w:rPr>
        <w:t>5. REIKALAVIMAI KOMPONENTŲ KEITIMUI NAUJAIS</w:t>
      </w:r>
    </w:p>
    <w:p w:rsidR="00664636" w:rsidRPr="00664636" w:rsidRDefault="00664636" w:rsidP="00340B1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53C" w:rsidRPr="00664636" w:rsidRDefault="008F553C" w:rsidP="00340B1A">
      <w:pPr>
        <w:tabs>
          <w:tab w:val="left" w:pos="567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>5.1. Paslaugų teikėjas, vykdydamas RISTSPĮ techninės įrangos sutrikimų šalinimo  paslaugas, privalo  užtikrinti komponentų, nurodytų techninės specifikacijos 2.1-2.15 punktuose, pilną  funkcionavimą.</w:t>
      </w:r>
    </w:p>
    <w:p w:rsidR="008F553C" w:rsidRPr="00664636" w:rsidRDefault="008F553C" w:rsidP="00340B1A">
      <w:pPr>
        <w:tabs>
          <w:tab w:val="left" w:pos="567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>5.2. Paslaugų teikėjas privalo informuoti Klientą apie - keičiamus komponentus (nurodant pavadinimą, modelį).</w:t>
      </w:r>
    </w:p>
    <w:p w:rsidR="008F553C" w:rsidRPr="00664636" w:rsidRDefault="008F553C" w:rsidP="00340B1A">
      <w:pPr>
        <w:tabs>
          <w:tab w:val="left" w:pos="567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 xml:space="preserve">5.3. Sutarties galiojimo laikotarpiu pakeistiems komponentams į naujus turi būti suteikta garantija ne mažiau kaip 12 mėnesių nuo komponento pakeitimo (komponento pakeitimo akto pasirašymo) dienos. </w:t>
      </w:r>
    </w:p>
    <w:p w:rsidR="008F553C" w:rsidRPr="00664636" w:rsidRDefault="008F553C" w:rsidP="00340B1A">
      <w:pPr>
        <w:tabs>
          <w:tab w:val="left" w:pos="567"/>
          <w:tab w:val="left" w:pos="993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>5.4. Jeigu paslaugų teikėjas negali užtikrinti komponento veikimo funkcionalumą  komponentas keičiamas į analogiškai veikiantį.</w:t>
      </w:r>
    </w:p>
    <w:p w:rsidR="008F553C" w:rsidRPr="00664636" w:rsidRDefault="008F553C" w:rsidP="00340B1A">
      <w:pPr>
        <w:tabs>
          <w:tab w:val="left" w:pos="567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>5.5. Pakeisti  komponentai atstatomi į komponentų buvimo vietą.</w:t>
      </w:r>
    </w:p>
    <w:p w:rsidR="008F553C" w:rsidRPr="00664636" w:rsidRDefault="008F553C" w:rsidP="00340B1A">
      <w:pPr>
        <w:pStyle w:val="Sraopastraipa"/>
        <w:tabs>
          <w:tab w:val="left" w:pos="567"/>
          <w:tab w:val="left" w:pos="1134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>5.6.  Paslaugų teikėjui, atlikus komponento pakeitimą, pakeitimas įforminamas vadovaujantis galiojančiais teisės aktais ir surašomas pakeitimo aktas, kuriame nurodomas buvęs komponento numeris, pavadinimas ir modelis, naujo komponento pavadinimas modelis bei numeris.</w:t>
      </w:r>
    </w:p>
    <w:p w:rsidR="009414BA" w:rsidRDefault="008F553C" w:rsidP="00340B1A">
      <w:pPr>
        <w:pStyle w:val="Sraopastraipa"/>
        <w:tabs>
          <w:tab w:val="left" w:pos="567"/>
          <w:tab w:val="left" w:pos="1134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64636">
        <w:rPr>
          <w:rFonts w:ascii="Times New Roman" w:hAnsi="Times New Roman" w:cs="Times New Roman"/>
          <w:sz w:val="24"/>
          <w:szCs w:val="24"/>
        </w:rPr>
        <w:t>5.7. Pakeistas  komponentas yra atiduodamas Klientui.</w:t>
      </w:r>
    </w:p>
    <w:p w:rsidR="00664636" w:rsidRPr="00664636" w:rsidRDefault="00664636" w:rsidP="00664636">
      <w:pPr>
        <w:pStyle w:val="Sraopastraipa"/>
        <w:tabs>
          <w:tab w:val="left" w:pos="567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01"/>
        <w:tblW w:w="8992" w:type="dxa"/>
        <w:tblLook w:val="0000" w:firstRow="0" w:lastRow="0" w:firstColumn="0" w:lastColumn="0" w:noHBand="0" w:noVBand="0"/>
      </w:tblPr>
      <w:tblGrid>
        <w:gridCol w:w="4820"/>
        <w:gridCol w:w="4172"/>
      </w:tblGrid>
      <w:tr w:rsidR="00E26B0B" w:rsidRPr="00664636" w:rsidTr="00664636">
        <w:trPr>
          <w:trHeight w:val="2841"/>
        </w:trPr>
        <w:tc>
          <w:tcPr>
            <w:tcW w:w="4820" w:type="dxa"/>
            <w:shd w:val="clear" w:color="auto" w:fill="auto"/>
          </w:tcPr>
          <w:p w:rsidR="00E26B0B" w:rsidRPr="00664636" w:rsidRDefault="00E26B0B" w:rsidP="006646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636">
              <w:rPr>
                <w:rFonts w:ascii="Times New Roman" w:hAnsi="Times New Roman" w:cs="Times New Roman"/>
                <w:b/>
                <w:sz w:val="24"/>
                <w:szCs w:val="24"/>
              </w:rPr>
              <w:t>KLIENTAS</w:t>
            </w:r>
          </w:p>
          <w:p w:rsidR="00E26B0B" w:rsidRPr="00664636" w:rsidRDefault="00E26B0B" w:rsidP="006646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6B0B" w:rsidRPr="00664636" w:rsidRDefault="00E26B0B" w:rsidP="0066463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Informacijos ir ryšių departamentas </w:t>
            </w:r>
          </w:p>
          <w:p w:rsidR="00E26B0B" w:rsidRPr="00664636" w:rsidRDefault="00E26B0B" w:rsidP="0066463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prie Lietuvos Respublikos vidaus </w:t>
            </w:r>
          </w:p>
          <w:p w:rsidR="00E26B0B" w:rsidRPr="00664636" w:rsidRDefault="00E26B0B" w:rsidP="0066463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reikalų ministerijos</w:t>
            </w:r>
          </w:p>
          <w:p w:rsidR="00E26B0B" w:rsidRPr="00664636" w:rsidRDefault="00E26B0B" w:rsidP="006646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B0B" w:rsidRPr="00664636" w:rsidRDefault="00E26B0B" w:rsidP="006646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B0B" w:rsidRPr="00664636" w:rsidRDefault="008F553C" w:rsidP="006646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636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  <w:p w:rsidR="00E26B0B" w:rsidRPr="00664636" w:rsidRDefault="008F553C" w:rsidP="00664636">
            <w:pPr>
              <w:spacing w:after="0"/>
              <w:ind w:righ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636">
              <w:rPr>
                <w:rFonts w:ascii="Times New Roman" w:hAnsi="Times New Roman" w:cs="Times New Roman"/>
                <w:sz w:val="24"/>
                <w:szCs w:val="24"/>
              </w:rPr>
              <w:t>Tomas Stankevičius</w:t>
            </w:r>
          </w:p>
        </w:tc>
        <w:tc>
          <w:tcPr>
            <w:tcW w:w="4172" w:type="dxa"/>
            <w:shd w:val="clear" w:color="auto" w:fill="auto"/>
          </w:tcPr>
          <w:p w:rsidR="00E26B0B" w:rsidRPr="00664636" w:rsidRDefault="00E26B0B" w:rsidP="006646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636">
              <w:rPr>
                <w:rFonts w:ascii="Times New Roman" w:hAnsi="Times New Roman" w:cs="Times New Roman"/>
                <w:b/>
                <w:sz w:val="24"/>
                <w:szCs w:val="24"/>
              </w:rPr>
              <w:t>PASLAUGŲ TEIKĖJAS</w:t>
            </w:r>
          </w:p>
          <w:p w:rsidR="00E26B0B" w:rsidRPr="00664636" w:rsidRDefault="00E26B0B" w:rsidP="0066463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6B0B" w:rsidRPr="00664636" w:rsidRDefault="00E26B0B" w:rsidP="00664636">
            <w:pPr>
              <w:pStyle w:val="Antrat1"/>
              <w:tabs>
                <w:tab w:val="left" w:pos="9360"/>
              </w:tabs>
              <w:spacing w:line="276" w:lineRule="auto"/>
              <w:rPr>
                <w:b w:val="0"/>
              </w:rPr>
            </w:pPr>
            <w:r w:rsidRPr="00664636">
              <w:t>UAB  „</w:t>
            </w:r>
            <w:proofErr w:type="spellStart"/>
            <w:r w:rsidR="00E50EA6" w:rsidRPr="00664636">
              <w:t>Asseco</w:t>
            </w:r>
            <w:proofErr w:type="spellEnd"/>
            <w:r w:rsidR="00E50EA6" w:rsidRPr="00664636">
              <w:t xml:space="preserve"> Lietuva</w:t>
            </w:r>
            <w:r w:rsidRPr="00664636">
              <w:t xml:space="preserve">“ </w:t>
            </w:r>
          </w:p>
          <w:p w:rsidR="00E26B0B" w:rsidRPr="00664636" w:rsidRDefault="00E26B0B" w:rsidP="006646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B0B" w:rsidRPr="00664636" w:rsidRDefault="00E26B0B" w:rsidP="006646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6B0B" w:rsidRPr="00664636" w:rsidRDefault="00E26B0B" w:rsidP="006646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6B0B" w:rsidRPr="00664636" w:rsidRDefault="00E26B0B" w:rsidP="006646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553C" w:rsidRPr="00664636" w:rsidRDefault="00E50EA6" w:rsidP="006646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4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Generalinis direktorius</w:t>
            </w:r>
          </w:p>
          <w:p w:rsidR="00E26B0B" w:rsidRPr="00664636" w:rsidRDefault="00E50EA6" w:rsidP="006646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Albertas </w:t>
            </w:r>
            <w:proofErr w:type="spellStart"/>
            <w:r w:rsidRPr="00664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Šermokas</w:t>
            </w:r>
            <w:proofErr w:type="spellEnd"/>
          </w:p>
        </w:tc>
      </w:tr>
    </w:tbl>
    <w:p w:rsidR="00E26B0B" w:rsidRPr="008F553C" w:rsidRDefault="00E26B0B" w:rsidP="008F553C">
      <w:pPr>
        <w:rPr>
          <w:rFonts w:ascii="Times New Roman" w:hAnsi="Times New Roman" w:cs="Times New Roman"/>
          <w:sz w:val="24"/>
          <w:szCs w:val="24"/>
        </w:rPr>
      </w:pPr>
    </w:p>
    <w:sectPr w:rsidR="00E26B0B" w:rsidRPr="008F553C" w:rsidSect="009414BA">
      <w:headerReference w:type="default" r:id="rId9"/>
      <w:headerReference w:type="first" r:id="rId10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D5C" w:rsidRDefault="00114D5C" w:rsidP="0074431C">
      <w:pPr>
        <w:spacing w:after="0" w:line="240" w:lineRule="auto"/>
      </w:pPr>
      <w:r>
        <w:separator/>
      </w:r>
    </w:p>
  </w:endnote>
  <w:endnote w:type="continuationSeparator" w:id="0">
    <w:p w:rsidR="00114D5C" w:rsidRDefault="00114D5C" w:rsidP="00744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D5C" w:rsidRDefault="00114D5C" w:rsidP="0074431C">
      <w:pPr>
        <w:spacing w:after="0" w:line="240" w:lineRule="auto"/>
      </w:pPr>
      <w:r>
        <w:separator/>
      </w:r>
    </w:p>
  </w:footnote>
  <w:footnote w:type="continuationSeparator" w:id="0">
    <w:p w:rsidR="00114D5C" w:rsidRDefault="00114D5C" w:rsidP="00744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6075783"/>
      <w:docPartObj>
        <w:docPartGallery w:val="Page Numbers (Top of Page)"/>
        <w:docPartUnique/>
      </w:docPartObj>
    </w:sdtPr>
    <w:sdtEndPr/>
    <w:sdtContent>
      <w:p w:rsidR="0074431C" w:rsidRDefault="0074431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AC1">
          <w:rPr>
            <w:noProof/>
          </w:rPr>
          <w:t>5</w:t>
        </w:r>
        <w:r>
          <w:fldChar w:fldCharType="end"/>
        </w:r>
      </w:p>
    </w:sdtContent>
  </w:sdt>
  <w:p w:rsidR="0074431C" w:rsidRDefault="0074431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AC1" w:rsidRPr="005C5AC1" w:rsidRDefault="005C5AC1" w:rsidP="005C5AC1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5C5AC1">
      <w:rPr>
        <w:rFonts w:ascii="Times New Roman" w:hAnsi="Times New Roman" w:cs="Times New Roman"/>
        <w:sz w:val="24"/>
        <w:szCs w:val="24"/>
      </w:rPr>
      <w:t>Pasirašyta el. parašais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A75A5"/>
    <w:multiLevelType w:val="hybridMultilevel"/>
    <w:tmpl w:val="F418D940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97444"/>
    <w:multiLevelType w:val="multilevel"/>
    <w:tmpl w:val="39829E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04" w:hanging="1800"/>
      </w:pPr>
      <w:rPr>
        <w:rFonts w:hint="default"/>
      </w:rPr>
    </w:lvl>
  </w:abstractNum>
  <w:abstractNum w:abstractNumId="2" w15:restartNumberingAfterBreak="0">
    <w:nsid w:val="15F32FD3"/>
    <w:multiLevelType w:val="multilevel"/>
    <w:tmpl w:val="AA76DB24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CB746C2"/>
    <w:multiLevelType w:val="hybridMultilevel"/>
    <w:tmpl w:val="4E4040D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7B056D8">
      <w:start w:val="3"/>
      <w:numFmt w:val="decimal"/>
      <w:lvlText w:val="4.%2."/>
      <w:lvlJc w:val="left"/>
      <w:pPr>
        <w:tabs>
          <w:tab w:val="num" w:pos="907"/>
        </w:tabs>
        <w:ind w:left="0" w:firstLine="567"/>
      </w:pPr>
      <w:rPr>
        <w:b w:val="0"/>
        <w:i w:val="0"/>
        <w:color w:val="auto"/>
        <w:sz w:val="24"/>
        <w:szCs w:val="24"/>
      </w:rPr>
    </w:lvl>
    <w:lvl w:ilvl="2" w:tplc="6B28682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4B0380"/>
    <w:multiLevelType w:val="hybridMultilevel"/>
    <w:tmpl w:val="E08E21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D76CC"/>
    <w:multiLevelType w:val="hybridMultilevel"/>
    <w:tmpl w:val="DCBE1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593558"/>
    <w:multiLevelType w:val="multilevel"/>
    <w:tmpl w:val="803C16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4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74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04" w:hanging="1800"/>
      </w:pPr>
      <w:rPr>
        <w:rFonts w:hint="default"/>
      </w:rPr>
    </w:lvl>
  </w:abstractNum>
  <w:abstractNum w:abstractNumId="7" w15:restartNumberingAfterBreak="0">
    <w:nsid w:val="45353F32"/>
    <w:multiLevelType w:val="multilevel"/>
    <w:tmpl w:val="803C16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4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22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04" w:hanging="1800"/>
      </w:pPr>
      <w:rPr>
        <w:rFonts w:hint="default"/>
      </w:rPr>
    </w:lvl>
  </w:abstractNum>
  <w:abstractNum w:abstractNumId="8" w15:restartNumberingAfterBreak="0">
    <w:nsid w:val="53AD5800"/>
    <w:multiLevelType w:val="multilevel"/>
    <w:tmpl w:val="20747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87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48D3AC4"/>
    <w:multiLevelType w:val="multilevel"/>
    <w:tmpl w:val="3F5ADC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191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B403353"/>
    <w:multiLevelType w:val="multilevel"/>
    <w:tmpl w:val="37AE5D6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1C"/>
    <w:rsid w:val="0005085F"/>
    <w:rsid w:val="00114D5C"/>
    <w:rsid w:val="00123DB5"/>
    <w:rsid w:val="00203B9F"/>
    <w:rsid w:val="00261DDD"/>
    <w:rsid w:val="00340B1A"/>
    <w:rsid w:val="003572AD"/>
    <w:rsid w:val="004F3640"/>
    <w:rsid w:val="005C5AC1"/>
    <w:rsid w:val="00615529"/>
    <w:rsid w:val="00664636"/>
    <w:rsid w:val="006D79FF"/>
    <w:rsid w:val="007036B1"/>
    <w:rsid w:val="0074431C"/>
    <w:rsid w:val="007F1C3D"/>
    <w:rsid w:val="008718FB"/>
    <w:rsid w:val="008F333A"/>
    <w:rsid w:val="008F553C"/>
    <w:rsid w:val="009414BA"/>
    <w:rsid w:val="00AD3CB5"/>
    <w:rsid w:val="00AF1B31"/>
    <w:rsid w:val="00B1770A"/>
    <w:rsid w:val="00B527DB"/>
    <w:rsid w:val="00B7168D"/>
    <w:rsid w:val="00C76880"/>
    <w:rsid w:val="00D3072A"/>
    <w:rsid w:val="00D64746"/>
    <w:rsid w:val="00DE2728"/>
    <w:rsid w:val="00E26B0B"/>
    <w:rsid w:val="00E50EA6"/>
    <w:rsid w:val="00E83A70"/>
    <w:rsid w:val="00F12DF5"/>
    <w:rsid w:val="00F5600D"/>
    <w:rsid w:val="00FA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FF619-77E9-435E-837E-5C77092F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431C"/>
    <w:pPr>
      <w:spacing w:after="200" w:line="276" w:lineRule="auto"/>
    </w:p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8718F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p1,Bullet 1,Use Case List Paragraph,Numbering,ERP-List Paragraph,List Paragraph11,Sąrašo pastraipa1,List Paragraph3,Bullet EY,List Paragraph2,List Paragraph Red,Sąrašo pastraipa.Bullet,Sąrašo pastraipa;Bullet,Table of contents numbered"/>
    <w:basedOn w:val="prastasis"/>
    <w:link w:val="SraopastraipaDiagrama"/>
    <w:uiPriority w:val="99"/>
    <w:qFormat/>
    <w:rsid w:val="0074431C"/>
    <w:pPr>
      <w:ind w:left="720"/>
      <w:contextualSpacing/>
    </w:pPr>
  </w:style>
  <w:style w:type="table" w:styleId="Lentelstinklelis">
    <w:name w:val="Table Grid"/>
    <w:basedOn w:val="prastojilentel"/>
    <w:uiPriority w:val="99"/>
    <w:rsid w:val="00744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"/>
    <w:link w:val="Sraopastraipa"/>
    <w:uiPriority w:val="99"/>
    <w:qFormat/>
    <w:locked/>
    <w:rsid w:val="0074431C"/>
  </w:style>
  <w:style w:type="paragraph" w:styleId="Antrats">
    <w:name w:val="header"/>
    <w:basedOn w:val="prastasis"/>
    <w:link w:val="AntratsDiagrama"/>
    <w:uiPriority w:val="99"/>
    <w:unhideWhenUsed/>
    <w:rsid w:val="007443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431C"/>
  </w:style>
  <w:style w:type="paragraph" w:styleId="Porat">
    <w:name w:val="footer"/>
    <w:basedOn w:val="prastasis"/>
    <w:link w:val="PoratDiagrama"/>
    <w:uiPriority w:val="99"/>
    <w:unhideWhenUsed/>
    <w:rsid w:val="007443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4431C"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8718F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7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79FF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semiHidden/>
    <w:unhideWhenUsed/>
    <w:rsid w:val="008F55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1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tpagalba@vrm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ttpagalba@vrm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7777</Words>
  <Characters>4434</Characters>
  <Application>Microsoft Office Word</Application>
  <DocSecurity>0</DocSecurity>
  <Lines>36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12187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Plentaitė</dc:creator>
  <cp:keywords/>
  <dc:description/>
  <cp:lastModifiedBy>Živilė Šakalienė</cp:lastModifiedBy>
  <cp:revision>3</cp:revision>
  <dcterms:created xsi:type="dcterms:W3CDTF">2022-02-22T07:19:00Z</dcterms:created>
  <dcterms:modified xsi:type="dcterms:W3CDTF">2022-02-23T08:59:00Z</dcterms:modified>
</cp:coreProperties>
</file>