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1EBE0" w14:textId="4FF2EF7A" w:rsidR="0011083D" w:rsidRDefault="0011083D" w:rsidP="0011083D">
      <w:pPr>
        <w:jc w:val="center"/>
      </w:pPr>
      <w:r w:rsidRPr="0011083D">
        <w:rPr>
          <w:b/>
          <w:bCs/>
        </w:rPr>
        <w:t>Įkainiai</w:t>
      </w:r>
    </w:p>
    <w:p w14:paraId="47D9EAED" w14:textId="0E166F60" w:rsidR="0011083D" w:rsidRDefault="0011083D" w:rsidP="00772F9F"/>
    <w:tbl>
      <w:tblPr>
        <w:tblW w:w="10634" w:type="dxa"/>
        <w:tblLook w:val="04A0" w:firstRow="1" w:lastRow="0" w:firstColumn="1" w:lastColumn="0" w:noHBand="0" w:noVBand="1"/>
      </w:tblPr>
      <w:tblGrid>
        <w:gridCol w:w="580"/>
        <w:gridCol w:w="6083"/>
        <w:gridCol w:w="1701"/>
        <w:gridCol w:w="2270"/>
      </w:tblGrid>
      <w:tr w:rsidR="0011083D" w:rsidRPr="0011083D" w14:paraId="189B1E8A" w14:textId="77777777" w:rsidTr="0011083D">
        <w:trPr>
          <w:trHeight w:val="255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7A05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Informacinių technologijų ir telekomunikacijų sistemų vystymo ir konsultavimo paslaugos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FDB7" w14:textId="35DA002D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3E0870E0" w14:textId="77777777" w:rsidTr="0011083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4B6F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96C0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0AC9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7BFE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11083D" w:rsidRPr="0011083D" w14:paraId="2BF6A818" w14:textId="77777777" w:rsidTr="0011083D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F24A7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Nr.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E0E5B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Paslauga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9A447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Matavimo 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03539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Įkainis, Eur be PVM už mato vnt.</w:t>
            </w:r>
          </w:p>
        </w:tc>
      </w:tr>
      <w:tr w:rsidR="0011083D" w:rsidRPr="0011083D" w14:paraId="6102EA6E" w14:textId="77777777" w:rsidTr="0011083D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7923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1.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F414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Informacinių technologijų ir telekomunikacijų sistemų vystymo paslaugos</w:t>
            </w:r>
            <w:r w:rsidRPr="0011083D">
              <w:rPr>
                <w:rFonts w:ascii="Arial" w:hAnsi="Arial" w:cs="Arial"/>
                <w:color w:val="000000"/>
                <w:sz w:val="20"/>
                <w:vertAlign w:val="superscript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7E3A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Val.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648B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46,04</w:t>
            </w:r>
          </w:p>
        </w:tc>
      </w:tr>
      <w:tr w:rsidR="0011083D" w:rsidRPr="0011083D" w14:paraId="17E2E778" w14:textId="77777777" w:rsidTr="0011083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782B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2.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ED47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IT verslo partnerio paslaugos (IT paslaugų valdymas ir konsultacijos)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8698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Val.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7233" w14:textId="23994131" w:rsidR="0011083D" w:rsidRPr="0011083D" w:rsidRDefault="00285868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lang w:eastAsia="lt-LT"/>
              </w:rPr>
              <w:t>37</w:t>
            </w:r>
            <w:r w:rsidR="0011083D"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lang w:eastAsia="lt-LT"/>
              </w:rPr>
              <w:t>11</w:t>
            </w:r>
          </w:p>
        </w:tc>
      </w:tr>
      <w:tr w:rsidR="0011083D" w:rsidRPr="0011083D" w14:paraId="368D749E" w14:textId="77777777" w:rsidTr="0011083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9CE2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630A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67C6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FB90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11083D" w:rsidRPr="0011083D" w14:paraId="22FBFA08" w14:textId="77777777" w:rsidTr="0011083D">
        <w:trPr>
          <w:trHeight w:val="9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BD3D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0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995FE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bookmarkStart w:id="0" w:name="RANGE!B10"/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vertAlign w:val="superscript"/>
                <w:lang w:eastAsia="lt-LT"/>
              </w:rPr>
              <w:t>1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 xml:space="preserve"> Į informacinių technologijų ir telekomunikacijų sistemų vystymo paslaugas pagal faktą gali būti įtrauktos sąnaudos tokios kaip nenumatyti priežiūros darbai vykdomi neaptarnavimo arba papildomo aptarnavimo laiku; Kitos dedamosios susijusios su informacinių sistemų vystymo valdymo paslaugos teikimu. </w:t>
            </w:r>
            <w:bookmarkEnd w:id="0"/>
          </w:p>
        </w:tc>
      </w:tr>
      <w:tr w:rsidR="0011083D" w:rsidRPr="0011083D" w14:paraId="03B78C32" w14:textId="77777777" w:rsidTr="0011083D">
        <w:trPr>
          <w:trHeight w:val="7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A1DE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0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77F9D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vertAlign w:val="superscript"/>
                <w:lang w:eastAsia="lt-LT"/>
              </w:rPr>
              <w:t>2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 xml:space="preserve"> Jeigu informacinių technologijų ir telekomunikacijų sistemų vystymo paslaugos</w:t>
            </w:r>
            <w:r w:rsidRPr="0011083D">
              <w:rPr>
                <w:rFonts w:ascii="Arial" w:hAnsi="Arial" w:cs="Arial"/>
                <w:color w:val="000000"/>
                <w:sz w:val="20"/>
                <w:vertAlign w:val="superscript"/>
                <w:lang w:eastAsia="lt-LT"/>
              </w:rPr>
              <w:t xml:space="preserve">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teikiamos neaptarnavimo arba papildomo aptarnavimo laiku, nustatytam paslaugos įkainiui taikomas atitinkamas žemiau nurodytas koeficiento dydis:</w:t>
            </w:r>
          </w:p>
        </w:tc>
      </w:tr>
      <w:tr w:rsidR="0011083D" w:rsidRPr="0011083D" w14:paraId="79B08DFE" w14:textId="77777777" w:rsidTr="0011083D">
        <w:trPr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0BB1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F619D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Darbo dieną nuo 06:00 val. iki 22:00 val. (išskyrus aptarnavimo valandas);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0957B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1,5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7A88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01599966" w14:textId="77777777" w:rsidTr="0011083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3A45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C193F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Darbo dieną nuo 22:00 val. iki 06:00 val.;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157DC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61D2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32A489C0" w14:textId="77777777" w:rsidTr="0011083D">
        <w:trPr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84F1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EF5CE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Poilsio dieną, kuri nenustatyta pagal darbo (pamainos) grafiką, nuo 06:00 val. iki 22:00 val.;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8C67D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7D8E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4CD5CDE8" w14:textId="77777777" w:rsidTr="0011083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6A6E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0FC71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Poilsio dienos naktį nuo 22:00 val. iki 06:00 val.;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145E7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9A5E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1D3BED4E" w14:textId="77777777" w:rsidTr="0011083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1B3E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6EAD2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Švenčių dieną nuo 06:00 val. iki 22:00 val.;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B5734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225B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7298A3B2" w14:textId="77777777" w:rsidTr="0011083D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80B6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58283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Švenčių dienos naktį nuo 22:00 val. iki 06:00 val.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9E80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7635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</w:tbl>
    <w:p w14:paraId="0DBB7139" w14:textId="77777777" w:rsidR="0011083D" w:rsidRPr="00772F9F" w:rsidRDefault="0011083D" w:rsidP="00772F9F"/>
    <w:sectPr w:rsidR="0011083D" w:rsidRPr="00772F9F" w:rsidSect="001108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49" w:bottom="1021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A9063" w14:textId="77777777" w:rsidR="00C87711" w:rsidRDefault="00C87711" w:rsidP="00D5549E">
      <w:pPr>
        <w:spacing w:after="0"/>
      </w:pPr>
      <w:r>
        <w:separator/>
      </w:r>
    </w:p>
  </w:endnote>
  <w:endnote w:type="continuationSeparator" w:id="0">
    <w:p w14:paraId="1035DA6D" w14:textId="77777777" w:rsidR="00C87711" w:rsidRDefault="00C87711" w:rsidP="00D554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ellGothic Black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67C93" w14:textId="77777777" w:rsidR="0011083D" w:rsidRDefault="00110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8CB8E" w14:textId="77777777" w:rsidR="0011083D" w:rsidRDefault="001108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64748" w14:textId="77777777" w:rsidR="0011083D" w:rsidRDefault="00110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8D29E" w14:textId="77777777" w:rsidR="00C87711" w:rsidRDefault="00C87711" w:rsidP="00D5549E">
      <w:pPr>
        <w:spacing w:after="0"/>
      </w:pPr>
      <w:r>
        <w:separator/>
      </w:r>
    </w:p>
  </w:footnote>
  <w:footnote w:type="continuationSeparator" w:id="0">
    <w:p w14:paraId="2AAB51A6" w14:textId="77777777" w:rsidR="00C87711" w:rsidRDefault="00C87711" w:rsidP="00D554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FE4E9" w14:textId="77777777" w:rsidR="0011083D" w:rsidRDefault="00110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61CA7" w14:textId="062C711C" w:rsidR="0011083D" w:rsidRPr="0011083D" w:rsidRDefault="0011083D" w:rsidP="0011083D">
    <w:pPr>
      <w:pStyle w:val="Header"/>
      <w:jc w:val="right"/>
      <w:rPr>
        <w:b w:val="0"/>
        <w:bCs/>
        <w:sz w:val="20"/>
        <w:szCs w:val="20"/>
      </w:rPr>
    </w:pPr>
    <w:r w:rsidRPr="0011083D">
      <w:rPr>
        <w:b w:val="0"/>
        <w:bCs/>
        <w:sz w:val="20"/>
        <w:szCs w:val="20"/>
      </w:rPr>
      <w:t>4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A2F1A" w14:textId="77777777" w:rsidR="0011083D" w:rsidRDefault="00110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1AD"/>
    <w:multiLevelType w:val="singleLevel"/>
    <w:tmpl w:val="766EC04C"/>
    <w:lvl w:ilvl="0">
      <w:start w:val="3"/>
      <w:numFmt w:val="bullet"/>
      <w:pStyle w:val="Lis2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FAB4EAC"/>
    <w:multiLevelType w:val="hybridMultilevel"/>
    <w:tmpl w:val="68B8D020"/>
    <w:lvl w:ilvl="0" w:tplc="43B26A1A">
      <w:start w:val="1"/>
      <w:numFmt w:val="upperRoman"/>
      <w:pStyle w:val="Tiksloheading"/>
      <w:lvlText w:val="%1."/>
      <w:lvlJc w:val="righ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33232"/>
    <w:multiLevelType w:val="multilevel"/>
    <w:tmpl w:val="DE6A38AC"/>
    <w:lvl w:ilvl="0">
      <w:start w:val="1"/>
      <w:numFmt w:val="decimal"/>
      <w:pStyle w:val="steps"/>
      <w:lvlText w:val="%1."/>
      <w:lvlJc w:val="left"/>
      <w:pPr>
        <w:tabs>
          <w:tab w:val="num" w:pos="3960"/>
        </w:tabs>
        <w:ind w:left="3960" w:hanging="720"/>
      </w:pPr>
    </w:lvl>
    <w:lvl w:ilvl="1">
      <w:start w:val="1"/>
      <w:numFmt w:val="decimal"/>
      <w:lvlText w:val="%2."/>
      <w:lvlJc w:val="left"/>
      <w:pPr>
        <w:tabs>
          <w:tab w:val="num" w:pos="4680"/>
        </w:tabs>
        <w:ind w:left="4680" w:hanging="720"/>
      </w:pPr>
    </w:lvl>
    <w:lvl w:ilvl="2">
      <w:start w:val="1"/>
      <w:numFmt w:val="decimal"/>
      <w:lvlText w:val="%3."/>
      <w:lvlJc w:val="left"/>
      <w:pPr>
        <w:tabs>
          <w:tab w:val="num" w:pos="5400"/>
        </w:tabs>
        <w:ind w:left="5400" w:hanging="720"/>
      </w:p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720"/>
      </w:pPr>
    </w:lvl>
    <w:lvl w:ilvl="4">
      <w:start w:val="1"/>
      <w:numFmt w:val="decimal"/>
      <w:lvlText w:val="%5."/>
      <w:lvlJc w:val="left"/>
      <w:pPr>
        <w:tabs>
          <w:tab w:val="num" w:pos="6840"/>
        </w:tabs>
        <w:ind w:left="6840" w:hanging="720"/>
      </w:pPr>
    </w:lvl>
    <w:lvl w:ilvl="5">
      <w:start w:val="1"/>
      <w:numFmt w:val="decimal"/>
      <w:lvlText w:val="%6."/>
      <w:lvlJc w:val="left"/>
      <w:pPr>
        <w:tabs>
          <w:tab w:val="num" w:pos="7560"/>
        </w:tabs>
        <w:ind w:left="7560" w:hanging="720"/>
      </w:p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720"/>
      </w:pPr>
    </w:lvl>
    <w:lvl w:ilvl="7">
      <w:start w:val="1"/>
      <w:numFmt w:val="decimal"/>
      <w:lvlText w:val="%8."/>
      <w:lvlJc w:val="left"/>
      <w:pPr>
        <w:tabs>
          <w:tab w:val="num" w:pos="9000"/>
        </w:tabs>
        <w:ind w:left="9000" w:hanging="720"/>
      </w:pPr>
    </w:lvl>
    <w:lvl w:ilvl="8">
      <w:start w:val="1"/>
      <w:numFmt w:val="decimal"/>
      <w:lvlText w:val="%9."/>
      <w:lvlJc w:val="left"/>
      <w:pPr>
        <w:tabs>
          <w:tab w:val="num" w:pos="9720"/>
        </w:tabs>
        <w:ind w:left="9720" w:hanging="720"/>
      </w:pPr>
    </w:lvl>
  </w:abstractNum>
  <w:abstractNum w:abstractNumId="3" w15:restartNumberingAfterBreak="0">
    <w:nsid w:val="126B48DD"/>
    <w:multiLevelType w:val="hybridMultilevel"/>
    <w:tmpl w:val="B380C572"/>
    <w:lvl w:ilvl="0" w:tplc="1458F5B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C5F"/>
    <w:multiLevelType w:val="multilevel"/>
    <w:tmpl w:val="7F8ED1D2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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AA7A97"/>
    <w:multiLevelType w:val="hybridMultilevel"/>
    <w:tmpl w:val="910CF0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C455A1"/>
    <w:multiLevelType w:val="hybridMultilevel"/>
    <w:tmpl w:val="ECF04E64"/>
    <w:lvl w:ilvl="0" w:tplc="6C3A7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1E78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B04"/>
    <w:multiLevelType w:val="hybridMultilevel"/>
    <w:tmpl w:val="93767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6080"/>
    <w:multiLevelType w:val="multilevel"/>
    <w:tmpl w:val="128270FE"/>
    <w:lvl w:ilvl="0">
      <w:start w:val="1"/>
      <w:numFmt w:val="decimal"/>
      <w:pStyle w:val="Heading1"/>
      <w:lvlText w:val="%1"/>
      <w:lvlJc w:val="left"/>
      <w:pPr>
        <w:ind w:left="2200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701" w:hanging="737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2F671EA"/>
    <w:multiLevelType w:val="hybridMultilevel"/>
    <w:tmpl w:val="E4F400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9560D"/>
    <w:multiLevelType w:val="hybridMultilevel"/>
    <w:tmpl w:val="0BA89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2289E"/>
    <w:multiLevelType w:val="hybridMultilevel"/>
    <w:tmpl w:val="64BCDC3E"/>
    <w:lvl w:ilvl="0" w:tplc="76ECB64E">
      <w:start w:val="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73AA3"/>
    <w:multiLevelType w:val="hybridMultilevel"/>
    <w:tmpl w:val="228EF87E"/>
    <w:lvl w:ilvl="0" w:tplc="AEB2901A">
      <w:start w:val="1"/>
      <w:numFmt w:val="upperLetter"/>
      <w:pStyle w:val="Appendix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C5819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7253A2"/>
    <w:multiLevelType w:val="hybridMultilevel"/>
    <w:tmpl w:val="89F63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A5BF3"/>
    <w:multiLevelType w:val="hybridMultilevel"/>
    <w:tmpl w:val="84E00B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6A608F"/>
    <w:multiLevelType w:val="hybridMultilevel"/>
    <w:tmpl w:val="7638D54A"/>
    <w:lvl w:ilvl="0" w:tplc="E5A489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34C3E"/>
    <w:multiLevelType w:val="multilevel"/>
    <w:tmpl w:val="371CB3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5602FBB"/>
    <w:multiLevelType w:val="hybridMultilevel"/>
    <w:tmpl w:val="3E2468FC"/>
    <w:lvl w:ilvl="0" w:tplc="8B38477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13"/>
  </w:num>
  <w:num w:numId="9">
    <w:abstractNumId w:val="9"/>
  </w:num>
  <w:num w:numId="10">
    <w:abstractNumId w:val="0"/>
  </w:num>
  <w:num w:numId="11">
    <w:abstractNumId w:val="4"/>
  </w:num>
  <w:num w:numId="12">
    <w:abstractNumId w:val="18"/>
  </w:num>
  <w:num w:numId="13">
    <w:abstractNumId w:val="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 w:numId="19">
    <w:abstractNumId w:val="15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11"/>
    <w:rsid w:val="000000A2"/>
    <w:rsid w:val="000011EF"/>
    <w:rsid w:val="000025D6"/>
    <w:rsid w:val="00004021"/>
    <w:rsid w:val="00006C7A"/>
    <w:rsid w:val="00010D61"/>
    <w:rsid w:val="00011A14"/>
    <w:rsid w:val="00011B5A"/>
    <w:rsid w:val="00013853"/>
    <w:rsid w:val="000202BC"/>
    <w:rsid w:val="00020C53"/>
    <w:rsid w:val="00024644"/>
    <w:rsid w:val="00032A33"/>
    <w:rsid w:val="000377C4"/>
    <w:rsid w:val="00037DC1"/>
    <w:rsid w:val="00042E7E"/>
    <w:rsid w:val="0004385D"/>
    <w:rsid w:val="00044EE7"/>
    <w:rsid w:val="00045592"/>
    <w:rsid w:val="00045886"/>
    <w:rsid w:val="00054427"/>
    <w:rsid w:val="00057B28"/>
    <w:rsid w:val="00060507"/>
    <w:rsid w:val="00064E86"/>
    <w:rsid w:val="00070CBC"/>
    <w:rsid w:val="00073BF5"/>
    <w:rsid w:val="000754EE"/>
    <w:rsid w:val="000835CF"/>
    <w:rsid w:val="0008378F"/>
    <w:rsid w:val="00086565"/>
    <w:rsid w:val="00087504"/>
    <w:rsid w:val="00094618"/>
    <w:rsid w:val="000A04E2"/>
    <w:rsid w:val="000A2593"/>
    <w:rsid w:val="000A31B4"/>
    <w:rsid w:val="000B2D44"/>
    <w:rsid w:val="000B4B23"/>
    <w:rsid w:val="000B5D3A"/>
    <w:rsid w:val="000C0AD3"/>
    <w:rsid w:val="000C15FF"/>
    <w:rsid w:val="000D3EA5"/>
    <w:rsid w:val="000D418D"/>
    <w:rsid w:val="000E1745"/>
    <w:rsid w:val="000E2030"/>
    <w:rsid w:val="000E2293"/>
    <w:rsid w:val="000E4667"/>
    <w:rsid w:val="00102E7E"/>
    <w:rsid w:val="00102FC6"/>
    <w:rsid w:val="00106831"/>
    <w:rsid w:val="0011083D"/>
    <w:rsid w:val="0011090C"/>
    <w:rsid w:val="001141F1"/>
    <w:rsid w:val="00133B82"/>
    <w:rsid w:val="00136986"/>
    <w:rsid w:val="00142828"/>
    <w:rsid w:val="00143341"/>
    <w:rsid w:val="0014603F"/>
    <w:rsid w:val="00147C3C"/>
    <w:rsid w:val="00157A35"/>
    <w:rsid w:val="001612DC"/>
    <w:rsid w:val="00161E58"/>
    <w:rsid w:val="0016671C"/>
    <w:rsid w:val="00166D78"/>
    <w:rsid w:val="0017565F"/>
    <w:rsid w:val="001760DE"/>
    <w:rsid w:val="0017691A"/>
    <w:rsid w:val="0018217E"/>
    <w:rsid w:val="00183DE6"/>
    <w:rsid w:val="001872E3"/>
    <w:rsid w:val="0019313A"/>
    <w:rsid w:val="0019401D"/>
    <w:rsid w:val="00196CE1"/>
    <w:rsid w:val="001A56C0"/>
    <w:rsid w:val="001C1478"/>
    <w:rsid w:val="001C6111"/>
    <w:rsid w:val="001C7555"/>
    <w:rsid w:val="001F0890"/>
    <w:rsid w:val="00201175"/>
    <w:rsid w:val="00201F28"/>
    <w:rsid w:val="0021227A"/>
    <w:rsid w:val="00215151"/>
    <w:rsid w:val="00223C69"/>
    <w:rsid w:val="002310F3"/>
    <w:rsid w:val="00236102"/>
    <w:rsid w:val="0024478E"/>
    <w:rsid w:val="002557A5"/>
    <w:rsid w:val="0026137B"/>
    <w:rsid w:val="00270FD6"/>
    <w:rsid w:val="002843C8"/>
    <w:rsid w:val="00285868"/>
    <w:rsid w:val="00290943"/>
    <w:rsid w:val="00296E88"/>
    <w:rsid w:val="002B75A7"/>
    <w:rsid w:val="002C36CD"/>
    <w:rsid w:val="002C5E33"/>
    <w:rsid w:val="002D463F"/>
    <w:rsid w:val="002D4FC3"/>
    <w:rsid w:val="002D690E"/>
    <w:rsid w:val="002E09E4"/>
    <w:rsid w:val="002E1F2D"/>
    <w:rsid w:val="002E2664"/>
    <w:rsid w:val="002E4245"/>
    <w:rsid w:val="002E4B26"/>
    <w:rsid w:val="002E7FAC"/>
    <w:rsid w:val="002F1865"/>
    <w:rsid w:val="003045BB"/>
    <w:rsid w:val="00310AE3"/>
    <w:rsid w:val="00310BDD"/>
    <w:rsid w:val="00317672"/>
    <w:rsid w:val="0031785E"/>
    <w:rsid w:val="00320BB1"/>
    <w:rsid w:val="003222FA"/>
    <w:rsid w:val="00322DC7"/>
    <w:rsid w:val="00331A20"/>
    <w:rsid w:val="0033507F"/>
    <w:rsid w:val="0033788B"/>
    <w:rsid w:val="0034231A"/>
    <w:rsid w:val="00342577"/>
    <w:rsid w:val="0034718C"/>
    <w:rsid w:val="003569F2"/>
    <w:rsid w:val="00363E33"/>
    <w:rsid w:val="00375E0D"/>
    <w:rsid w:val="00380479"/>
    <w:rsid w:val="0038473D"/>
    <w:rsid w:val="003848AC"/>
    <w:rsid w:val="003865C0"/>
    <w:rsid w:val="003867CB"/>
    <w:rsid w:val="00396B5F"/>
    <w:rsid w:val="003A1052"/>
    <w:rsid w:val="003A4559"/>
    <w:rsid w:val="003A6125"/>
    <w:rsid w:val="003A75BF"/>
    <w:rsid w:val="003B6F5E"/>
    <w:rsid w:val="003D3811"/>
    <w:rsid w:val="003D63E4"/>
    <w:rsid w:val="003E39E3"/>
    <w:rsid w:val="003E60F7"/>
    <w:rsid w:val="003F07F5"/>
    <w:rsid w:val="003F2837"/>
    <w:rsid w:val="003F35DE"/>
    <w:rsid w:val="003F5636"/>
    <w:rsid w:val="003F6301"/>
    <w:rsid w:val="00400855"/>
    <w:rsid w:val="00401A9F"/>
    <w:rsid w:val="00404F2B"/>
    <w:rsid w:val="0041100F"/>
    <w:rsid w:val="00414334"/>
    <w:rsid w:val="00415707"/>
    <w:rsid w:val="00424504"/>
    <w:rsid w:val="0043606F"/>
    <w:rsid w:val="0043638D"/>
    <w:rsid w:val="004405B9"/>
    <w:rsid w:val="00441C1C"/>
    <w:rsid w:val="00444A78"/>
    <w:rsid w:val="00453A69"/>
    <w:rsid w:val="00463F09"/>
    <w:rsid w:val="0047107C"/>
    <w:rsid w:val="00474843"/>
    <w:rsid w:val="004754CC"/>
    <w:rsid w:val="00483DDE"/>
    <w:rsid w:val="00497DDC"/>
    <w:rsid w:val="004A116C"/>
    <w:rsid w:val="004B3230"/>
    <w:rsid w:val="004B69C2"/>
    <w:rsid w:val="004C2DEB"/>
    <w:rsid w:val="004C3CDE"/>
    <w:rsid w:val="004C6F3A"/>
    <w:rsid w:val="004C74DB"/>
    <w:rsid w:val="004D24A4"/>
    <w:rsid w:val="004D6536"/>
    <w:rsid w:val="004E3003"/>
    <w:rsid w:val="004E3323"/>
    <w:rsid w:val="004E3597"/>
    <w:rsid w:val="004E3BFD"/>
    <w:rsid w:val="004E3C2D"/>
    <w:rsid w:val="004F79AF"/>
    <w:rsid w:val="00507D32"/>
    <w:rsid w:val="0051192C"/>
    <w:rsid w:val="005122DE"/>
    <w:rsid w:val="00513C8D"/>
    <w:rsid w:val="00517A95"/>
    <w:rsid w:val="00520DD7"/>
    <w:rsid w:val="00524DE8"/>
    <w:rsid w:val="00531949"/>
    <w:rsid w:val="0053708C"/>
    <w:rsid w:val="00544AD8"/>
    <w:rsid w:val="00544EDD"/>
    <w:rsid w:val="00546108"/>
    <w:rsid w:val="00552EB9"/>
    <w:rsid w:val="0055655C"/>
    <w:rsid w:val="0055720E"/>
    <w:rsid w:val="005608CD"/>
    <w:rsid w:val="00560B29"/>
    <w:rsid w:val="00565DF9"/>
    <w:rsid w:val="005677FA"/>
    <w:rsid w:val="00573942"/>
    <w:rsid w:val="00575774"/>
    <w:rsid w:val="00577073"/>
    <w:rsid w:val="0058321F"/>
    <w:rsid w:val="0059716E"/>
    <w:rsid w:val="005A5401"/>
    <w:rsid w:val="005A5F1E"/>
    <w:rsid w:val="005A792D"/>
    <w:rsid w:val="005B5E7E"/>
    <w:rsid w:val="005B7E23"/>
    <w:rsid w:val="005C4400"/>
    <w:rsid w:val="005C46BB"/>
    <w:rsid w:val="005D3105"/>
    <w:rsid w:val="005E1B24"/>
    <w:rsid w:val="005E4DB5"/>
    <w:rsid w:val="005F3984"/>
    <w:rsid w:val="005F460C"/>
    <w:rsid w:val="00606E2E"/>
    <w:rsid w:val="0061423B"/>
    <w:rsid w:val="006145DC"/>
    <w:rsid w:val="006158AA"/>
    <w:rsid w:val="00624B96"/>
    <w:rsid w:val="0062694B"/>
    <w:rsid w:val="0063142A"/>
    <w:rsid w:val="00647AD8"/>
    <w:rsid w:val="00653D10"/>
    <w:rsid w:val="00667E28"/>
    <w:rsid w:val="00670630"/>
    <w:rsid w:val="0067148C"/>
    <w:rsid w:val="00673475"/>
    <w:rsid w:val="006740FD"/>
    <w:rsid w:val="006750D7"/>
    <w:rsid w:val="0068104C"/>
    <w:rsid w:val="0069502E"/>
    <w:rsid w:val="00696E9B"/>
    <w:rsid w:val="006A545E"/>
    <w:rsid w:val="006B07E9"/>
    <w:rsid w:val="006B1C44"/>
    <w:rsid w:val="006D3623"/>
    <w:rsid w:val="006E3BF2"/>
    <w:rsid w:val="006E6859"/>
    <w:rsid w:val="006F377E"/>
    <w:rsid w:val="007044EA"/>
    <w:rsid w:val="00705AC2"/>
    <w:rsid w:val="00706E02"/>
    <w:rsid w:val="007127C5"/>
    <w:rsid w:val="0071655F"/>
    <w:rsid w:val="0072062B"/>
    <w:rsid w:val="00725F00"/>
    <w:rsid w:val="007349DB"/>
    <w:rsid w:val="0074772C"/>
    <w:rsid w:val="007513E9"/>
    <w:rsid w:val="007522FF"/>
    <w:rsid w:val="00754CA2"/>
    <w:rsid w:val="00756094"/>
    <w:rsid w:val="0075682F"/>
    <w:rsid w:val="0075701E"/>
    <w:rsid w:val="0076479A"/>
    <w:rsid w:val="00772F9F"/>
    <w:rsid w:val="007748F5"/>
    <w:rsid w:val="00774A3B"/>
    <w:rsid w:val="00780F20"/>
    <w:rsid w:val="007859B8"/>
    <w:rsid w:val="007871B9"/>
    <w:rsid w:val="00792546"/>
    <w:rsid w:val="007A19B1"/>
    <w:rsid w:val="007A57D6"/>
    <w:rsid w:val="007A6FDF"/>
    <w:rsid w:val="007A72B8"/>
    <w:rsid w:val="007B4904"/>
    <w:rsid w:val="007B62A6"/>
    <w:rsid w:val="007B70AD"/>
    <w:rsid w:val="007C5758"/>
    <w:rsid w:val="007C67BF"/>
    <w:rsid w:val="007C781D"/>
    <w:rsid w:val="007D3EBC"/>
    <w:rsid w:val="007D4C5D"/>
    <w:rsid w:val="007D6574"/>
    <w:rsid w:val="007D675B"/>
    <w:rsid w:val="007D6830"/>
    <w:rsid w:val="007E2560"/>
    <w:rsid w:val="007E3ECB"/>
    <w:rsid w:val="007F0E3C"/>
    <w:rsid w:val="007F1282"/>
    <w:rsid w:val="007F5689"/>
    <w:rsid w:val="008050A5"/>
    <w:rsid w:val="00806263"/>
    <w:rsid w:val="008072E7"/>
    <w:rsid w:val="0080744D"/>
    <w:rsid w:val="0081073B"/>
    <w:rsid w:val="0081119B"/>
    <w:rsid w:val="00831E56"/>
    <w:rsid w:val="00837766"/>
    <w:rsid w:val="008424AF"/>
    <w:rsid w:val="008432AC"/>
    <w:rsid w:val="0084384E"/>
    <w:rsid w:val="00845B97"/>
    <w:rsid w:val="0085142D"/>
    <w:rsid w:val="00852243"/>
    <w:rsid w:val="0086018E"/>
    <w:rsid w:val="0086620B"/>
    <w:rsid w:val="00867AAA"/>
    <w:rsid w:val="008735C8"/>
    <w:rsid w:val="008863A9"/>
    <w:rsid w:val="00887A35"/>
    <w:rsid w:val="00890048"/>
    <w:rsid w:val="008A191F"/>
    <w:rsid w:val="008A44B8"/>
    <w:rsid w:val="008A4C18"/>
    <w:rsid w:val="008A7A8D"/>
    <w:rsid w:val="008B1A76"/>
    <w:rsid w:val="008B445E"/>
    <w:rsid w:val="008B7CA6"/>
    <w:rsid w:val="008C5A3D"/>
    <w:rsid w:val="008D283B"/>
    <w:rsid w:val="008D3904"/>
    <w:rsid w:val="008D3F9D"/>
    <w:rsid w:val="008D66F3"/>
    <w:rsid w:val="008E1C4C"/>
    <w:rsid w:val="008E3420"/>
    <w:rsid w:val="008F71A9"/>
    <w:rsid w:val="008F782D"/>
    <w:rsid w:val="009129E2"/>
    <w:rsid w:val="0091673E"/>
    <w:rsid w:val="00917BFE"/>
    <w:rsid w:val="00917F2E"/>
    <w:rsid w:val="00926252"/>
    <w:rsid w:val="00930C49"/>
    <w:rsid w:val="00935EE9"/>
    <w:rsid w:val="009502A2"/>
    <w:rsid w:val="00955B39"/>
    <w:rsid w:val="0095770E"/>
    <w:rsid w:val="00962D5E"/>
    <w:rsid w:val="00972010"/>
    <w:rsid w:val="00974553"/>
    <w:rsid w:val="00976F63"/>
    <w:rsid w:val="009A6E89"/>
    <w:rsid w:val="009A7CBE"/>
    <w:rsid w:val="009B04BA"/>
    <w:rsid w:val="009B06A9"/>
    <w:rsid w:val="009B08BC"/>
    <w:rsid w:val="009B1F69"/>
    <w:rsid w:val="009B4A31"/>
    <w:rsid w:val="009C532C"/>
    <w:rsid w:val="009D6528"/>
    <w:rsid w:val="009D7B42"/>
    <w:rsid w:val="009E3DDC"/>
    <w:rsid w:val="00A04F88"/>
    <w:rsid w:val="00A07A1C"/>
    <w:rsid w:val="00A1057F"/>
    <w:rsid w:val="00A23CF6"/>
    <w:rsid w:val="00A3026F"/>
    <w:rsid w:val="00A43EB5"/>
    <w:rsid w:val="00A44917"/>
    <w:rsid w:val="00A46652"/>
    <w:rsid w:val="00A47B24"/>
    <w:rsid w:val="00A52C62"/>
    <w:rsid w:val="00A63B42"/>
    <w:rsid w:val="00A67E92"/>
    <w:rsid w:val="00A736DA"/>
    <w:rsid w:val="00A94E0C"/>
    <w:rsid w:val="00AA2F3D"/>
    <w:rsid w:val="00AB48C8"/>
    <w:rsid w:val="00AB6DC2"/>
    <w:rsid w:val="00AB7188"/>
    <w:rsid w:val="00AC1A8C"/>
    <w:rsid w:val="00AC635C"/>
    <w:rsid w:val="00AC63C5"/>
    <w:rsid w:val="00AC6FBC"/>
    <w:rsid w:val="00AC7026"/>
    <w:rsid w:val="00AC72C6"/>
    <w:rsid w:val="00AF08E5"/>
    <w:rsid w:val="00AF0FF8"/>
    <w:rsid w:val="00AF2D63"/>
    <w:rsid w:val="00AF5A30"/>
    <w:rsid w:val="00B007A1"/>
    <w:rsid w:val="00B052B6"/>
    <w:rsid w:val="00B05D4F"/>
    <w:rsid w:val="00B114AB"/>
    <w:rsid w:val="00B1256C"/>
    <w:rsid w:val="00B12A9D"/>
    <w:rsid w:val="00B14BF3"/>
    <w:rsid w:val="00B175E4"/>
    <w:rsid w:val="00B20231"/>
    <w:rsid w:val="00B2264D"/>
    <w:rsid w:val="00B33A03"/>
    <w:rsid w:val="00B4475F"/>
    <w:rsid w:val="00B461D5"/>
    <w:rsid w:val="00B62C14"/>
    <w:rsid w:val="00B63DFD"/>
    <w:rsid w:val="00B6422A"/>
    <w:rsid w:val="00B700EF"/>
    <w:rsid w:val="00B70F62"/>
    <w:rsid w:val="00B80DE7"/>
    <w:rsid w:val="00B822F8"/>
    <w:rsid w:val="00B82CC7"/>
    <w:rsid w:val="00B929C2"/>
    <w:rsid w:val="00B93B44"/>
    <w:rsid w:val="00B950F0"/>
    <w:rsid w:val="00B96859"/>
    <w:rsid w:val="00BA671C"/>
    <w:rsid w:val="00BA7FA5"/>
    <w:rsid w:val="00BB0B4D"/>
    <w:rsid w:val="00BB21A1"/>
    <w:rsid w:val="00BB348D"/>
    <w:rsid w:val="00BB4501"/>
    <w:rsid w:val="00BB4AD7"/>
    <w:rsid w:val="00BB6748"/>
    <w:rsid w:val="00BB79F6"/>
    <w:rsid w:val="00BC129C"/>
    <w:rsid w:val="00BC3BAB"/>
    <w:rsid w:val="00BD00AF"/>
    <w:rsid w:val="00BD06CA"/>
    <w:rsid w:val="00BD503C"/>
    <w:rsid w:val="00BD538E"/>
    <w:rsid w:val="00BE1C47"/>
    <w:rsid w:val="00BE7735"/>
    <w:rsid w:val="00BE7B9E"/>
    <w:rsid w:val="00BF7821"/>
    <w:rsid w:val="00C02701"/>
    <w:rsid w:val="00C04ADD"/>
    <w:rsid w:val="00C051CA"/>
    <w:rsid w:val="00C07776"/>
    <w:rsid w:val="00C13439"/>
    <w:rsid w:val="00C20472"/>
    <w:rsid w:val="00C25364"/>
    <w:rsid w:val="00C317DD"/>
    <w:rsid w:val="00C33283"/>
    <w:rsid w:val="00C40B10"/>
    <w:rsid w:val="00C43613"/>
    <w:rsid w:val="00C453E8"/>
    <w:rsid w:val="00C45794"/>
    <w:rsid w:val="00C47CD8"/>
    <w:rsid w:val="00C517A9"/>
    <w:rsid w:val="00C646AC"/>
    <w:rsid w:val="00C67C1B"/>
    <w:rsid w:val="00C72FD6"/>
    <w:rsid w:val="00C74806"/>
    <w:rsid w:val="00C81058"/>
    <w:rsid w:val="00C87711"/>
    <w:rsid w:val="00CA29FF"/>
    <w:rsid w:val="00CA4698"/>
    <w:rsid w:val="00CA6931"/>
    <w:rsid w:val="00CA75E4"/>
    <w:rsid w:val="00CC1162"/>
    <w:rsid w:val="00CC2AB5"/>
    <w:rsid w:val="00CC451A"/>
    <w:rsid w:val="00CC7127"/>
    <w:rsid w:val="00CC7E4D"/>
    <w:rsid w:val="00CD1546"/>
    <w:rsid w:val="00CD16B0"/>
    <w:rsid w:val="00CD2A03"/>
    <w:rsid w:val="00CD5D43"/>
    <w:rsid w:val="00CD6163"/>
    <w:rsid w:val="00CF2D9E"/>
    <w:rsid w:val="00CF5AF0"/>
    <w:rsid w:val="00CF69F6"/>
    <w:rsid w:val="00D005AE"/>
    <w:rsid w:val="00D00F6B"/>
    <w:rsid w:val="00D02555"/>
    <w:rsid w:val="00D055BC"/>
    <w:rsid w:val="00D1713C"/>
    <w:rsid w:val="00D2147F"/>
    <w:rsid w:val="00D322F2"/>
    <w:rsid w:val="00D33DDE"/>
    <w:rsid w:val="00D54385"/>
    <w:rsid w:val="00D5549E"/>
    <w:rsid w:val="00D55B22"/>
    <w:rsid w:val="00D5655C"/>
    <w:rsid w:val="00D640F3"/>
    <w:rsid w:val="00D77B5A"/>
    <w:rsid w:val="00D828A5"/>
    <w:rsid w:val="00D87E79"/>
    <w:rsid w:val="00D91DE9"/>
    <w:rsid w:val="00D93642"/>
    <w:rsid w:val="00DA2A55"/>
    <w:rsid w:val="00DA2B0E"/>
    <w:rsid w:val="00DA332D"/>
    <w:rsid w:val="00DA70E1"/>
    <w:rsid w:val="00DA7D5F"/>
    <w:rsid w:val="00DB4678"/>
    <w:rsid w:val="00DB76D6"/>
    <w:rsid w:val="00DC2E70"/>
    <w:rsid w:val="00DD16DB"/>
    <w:rsid w:val="00DD267F"/>
    <w:rsid w:val="00DE0248"/>
    <w:rsid w:val="00DE7BC2"/>
    <w:rsid w:val="00DE7D68"/>
    <w:rsid w:val="00DF0E35"/>
    <w:rsid w:val="00DF4276"/>
    <w:rsid w:val="00E01ACF"/>
    <w:rsid w:val="00E055D8"/>
    <w:rsid w:val="00E12975"/>
    <w:rsid w:val="00E15005"/>
    <w:rsid w:val="00E152E2"/>
    <w:rsid w:val="00E213DE"/>
    <w:rsid w:val="00E30A3E"/>
    <w:rsid w:val="00E37862"/>
    <w:rsid w:val="00E37F7C"/>
    <w:rsid w:val="00E4145C"/>
    <w:rsid w:val="00E453BE"/>
    <w:rsid w:val="00E47E53"/>
    <w:rsid w:val="00E563CF"/>
    <w:rsid w:val="00E60121"/>
    <w:rsid w:val="00E65F92"/>
    <w:rsid w:val="00E72DB5"/>
    <w:rsid w:val="00E76118"/>
    <w:rsid w:val="00E81C8A"/>
    <w:rsid w:val="00E86698"/>
    <w:rsid w:val="00E91F0B"/>
    <w:rsid w:val="00E9218A"/>
    <w:rsid w:val="00EB4D82"/>
    <w:rsid w:val="00EB6322"/>
    <w:rsid w:val="00EC7AE0"/>
    <w:rsid w:val="00ED0BC1"/>
    <w:rsid w:val="00EE18E3"/>
    <w:rsid w:val="00EF1D5B"/>
    <w:rsid w:val="00EF731E"/>
    <w:rsid w:val="00F033A0"/>
    <w:rsid w:val="00F0528B"/>
    <w:rsid w:val="00F06897"/>
    <w:rsid w:val="00F12553"/>
    <w:rsid w:val="00F127D3"/>
    <w:rsid w:val="00F23E74"/>
    <w:rsid w:val="00F3235F"/>
    <w:rsid w:val="00F32E3F"/>
    <w:rsid w:val="00F33122"/>
    <w:rsid w:val="00F3388E"/>
    <w:rsid w:val="00F407A3"/>
    <w:rsid w:val="00F41CA7"/>
    <w:rsid w:val="00F42374"/>
    <w:rsid w:val="00F51D1D"/>
    <w:rsid w:val="00F54DC5"/>
    <w:rsid w:val="00F60530"/>
    <w:rsid w:val="00F67123"/>
    <w:rsid w:val="00F70C1E"/>
    <w:rsid w:val="00F83F9B"/>
    <w:rsid w:val="00F8639D"/>
    <w:rsid w:val="00F87194"/>
    <w:rsid w:val="00F93401"/>
    <w:rsid w:val="00FA1E06"/>
    <w:rsid w:val="00FA2E88"/>
    <w:rsid w:val="00FA5FF7"/>
    <w:rsid w:val="00FB78AB"/>
    <w:rsid w:val="00FC0E03"/>
    <w:rsid w:val="00FC172D"/>
    <w:rsid w:val="00FC251B"/>
    <w:rsid w:val="00FC41EB"/>
    <w:rsid w:val="00FC67A9"/>
    <w:rsid w:val="00FD1E11"/>
    <w:rsid w:val="00FD5F9C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F5499B"/>
  <w15:chartTrackingRefBased/>
  <w15:docId w15:val="{34B9198B-8D44-421A-81A5-C3043D12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59"/>
    <w:rPr>
      <w:rFonts w:ascii="Segoe UI" w:hAnsi="Segoe UI" w:cs="Times New Roman"/>
      <w:szCs w:val="20"/>
      <w:lang w:eastAsia="sv-SE"/>
    </w:rPr>
  </w:style>
  <w:style w:type="paragraph" w:styleId="Heading1">
    <w:name w:val="heading 1"/>
    <w:next w:val="Normal"/>
    <w:link w:val="Heading1Char"/>
    <w:qFormat/>
    <w:rsid w:val="00F407A3"/>
    <w:pPr>
      <w:keepNext/>
      <w:numPr>
        <w:numId w:val="9"/>
      </w:numPr>
      <w:spacing w:before="240" w:after="240"/>
      <w:ind w:left="357"/>
      <w:outlineLvl w:val="0"/>
    </w:pPr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paragraph" w:styleId="Heading2">
    <w:name w:val="heading 2"/>
    <w:next w:val="Normal"/>
    <w:link w:val="Heading2Char"/>
    <w:qFormat/>
    <w:rsid w:val="0033507F"/>
    <w:pPr>
      <w:keepNext/>
      <w:numPr>
        <w:ilvl w:val="1"/>
        <w:numId w:val="9"/>
      </w:numPr>
      <w:spacing w:before="240" w:after="120"/>
      <w:outlineLvl w:val="1"/>
    </w:pPr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paragraph" w:styleId="Heading3">
    <w:name w:val="heading 3"/>
    <w:next w:val="Normal"/>
    <w:link w:val="Heading3Char"/>
    <w:qFormat/>
    <w:rsid w:val="00B63DFD"/>
    <w:pPr>
      <w:numPr>
        <w:ilvl w:val="2"/>
        <w:numId w:val="9"/>
      </w:numPr>
      <w:spacing w:before="240" w:after="120"/>
      <w:outlineLvl w:val="2"/>
    </w:pPr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Heading4">
    <w:name w:val="heading 4"/>
    <w:basedOn w:val="Heading3"/>
    <w:next w:val="Normal"/>
    <w:link w:val="Heading4Char"/>
    <w:qFormat/>
    <w:rsid w:val="00C40B10"/>
    <w:pPr>
      <w:numPr>
        <w:ilvl w:val="3"/>
      </w:num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40B1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40B1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40B1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40B1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40B1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4145C"/>
    <w:pPr>
      <w:ind w:left="357"/>
      <w:contextualSpacing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F407A3"/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character" w:styleId="Hyperlink">
    <w:name w:val="Hyperlink"/>
    <w:uiPriority w:val="99"/>
    <w:rsid w:val="00C40B10"/>
    <w:rPr>
      <w:rFonts w:ascii="Arial" w:hAnsi="Arial"/>
      <w:b/>
      <w:sz w:val="22"/>
      <w:u w:val="single"/>
    </w:rPr>
  </w:style>
  <w:style w:type="character" w:customStyle="1" w:styleId="Heading2Char">
    <w:name w:val="Heading 2 Char"/>
    <w:basedOn w:val="DefaultParagraphFont"/>
    <w:link w:val="Heading2"/>
    <w:rsid w:val="0033507F"/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character" w:customStyle="1" w:styleId="Heading3Char">
    <w:name w:val="Heading 3 Char"/>
    <w:basedOn w:val="DefaultParagraphFont"/>
    <w:link w:val="Heading3"/>
    <w:rsid w:val="00B63DFD"/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BodyText">
    <w:name w:val="Body Text"/>
    <w:basedOn w:val="Normal"/>
    <w:link w:val="BodyTextChar"/>
    <w:uiPriority w:val="1"/>
    <w:rsid w:val="00C40B10"/>
    <w:pPr>
      <w:spacing w:after="120"/>
      <w:ind w:left="1298"/>
    </w:pPr>
  </w:style>
  <w:style w:type="character" w:customStyle="1" w:styleId="BodyTextChar">
    <w:name w:val="Body Text Char"/>
    <w:basedOn w:val="DefaultParagraphFont"/>
    <w:link w:val="BodyText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Caption">
    <w:name w:val="caption"/>
    <w:basedOn w:val="Normal"/>
    <w:next w:val="Normal"/>
    <w:uiPriority w:val="1"/>
    <w:unhideWhenUsed/>
    <w:qFormat/>
    <w:rsid w:val="00C40B10"/>
    <w:pPr>
      <w:spacing w:before="120"/>
    </w:pPr>
    <w:rPr>
      <w:b/>
      <w:bCs/>
      <w:sz w:val="18"/>
      <w:szCs w:val="18"/>
    </w:rPr>
  </w:style>
  <w:style w:type="table" w:styleId="TableGrid">
    <w:name w:val="Table Grid"/>
    <w:basedOn w:val="TableNormal"/>
    <w:rsid w:val="00C40B10"/>
    <w:pPr>
      <w:spacing w:after="0"/>
    </w:pPr>
    <w:rPr>
      <w:rFonts w:ascii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BB21A1"/>
    <w:pPr>
      <w:keepLines/>
      <w:numPr>
        <w:numId w:val="0"/>
      </w:numPr>
      <w:spacing w:before="480" w:line="276" w:lineRule="auto"/>
      <w:outlineLvl w:val="9"/>
    </w:pPr>
    <w:rPr>
      <w:bCs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F407A3"/>
    <w:pPr>
      <w:tabs>
        <w:tab w:val="left" w:pos="440"/>
        <w:tab w:val="right" w:leader="dot" w:pos="9459"/>
      </w:tabs>
    </w:pPr>
    <w:rPr>
      <w:rFonts w:cs="Segoe UI"/>
      <w:noProof/>
    </w:rPr>
  </w:style>
  <w:style w:type="paragraph" w:styleId="TOC2">
    <w:name w:val="toc 2"/>
    <w:basedOn w:val="TOC1"/>
    <w:autoRedefine/>
    <w:uiPriority w:val="39"/>
    <w:rsid w:val="00C40B10"/>
    <w:pPr>
      <w:spacing w:before="0" w:after="0"/>
      <w:ind w:left="220"/>
    </w:pPr>
  </w:style>
  <w:style w:type="paragraph" w:styleId="BalloonText">
    <w:name w:val="Balloon Text"/>
    <w:basedOn w:val="Normal"/>
    <w:link w:val="BalloonTextChar"/>
    <w:uiPriority w:val="1"/>
    <w:rsid w:val="00C40B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"/>
    <w:rsid w:val="00B96859"/>
    <w:rPr>
      <w:rFonts w:ascii="Tahoma" w:eastAsia="Times New Roman" w:hAnsi="Tahoma" w:cs="Tahoma"/>
      <w:sz w:val="16"/>
      <w:szCs w:val="16"/>
      <w:lang w:eastAsia="sv-SE"/>
    </w:rPr>
  </w:style>
  <w:style w:type="paragraph" w:styleId="Footer">
    <w:name w:val="footer"/>
    <w:basedOn w:val="Normal"/>
    <w:link w:val="FooterChar"/>
    <w:uiPriority w:val="99"/>
    <w:rsid w:val="00C40B10"/>
    <w:pPr>
      <w:tabs>
        <w:tab w:val="center" w:pos="4819"/>
        <w:tab w:val="right" w:pos="9638"/>
      </w:tabs>
      <w:spacing w:line="18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C40B10"/>
    <w:rPr>
      <w:rFonts w:ascii="Arial" w:eastAsia="Times New Roman" w:hAnsi="Arial" w:cs="Times New Roman"/>
      <w:sz w:val="14"/>
      <w:szCs w:val="20"/>
      <w:lang w:eastAsia="sv-SE"/>
    </w:rPr>
  </w:style>
  <w:style w:type="character" w:styleId="PageNumber">
    <w:name w:val="page number"/>
    <w:rsid w:val="00C40B10"/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F407A3"/>
    <w:pPr>
      <w:keepNext/>
      <w:pageBreakBefore/>
      <w:tabs>
        <w:tab w:val="left" w:pos="4253"/>
        <w:tab w:val="left" w:pos="4395"/>
        <w:tab w:val="center" w:pos="4819"/>
        <w:tab w:val="right" w:pos="9638"/>
      </w:tabs>
    </w:pPr>
    <w:rPr>
      <w:b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F407A3"/>
    <w:rPr>
      <w:rFonts w:ascii="Segoe UI" w:eastAsia="Times New Roman" w:hAnsi="Segoe UI" w:cs="Times New Roman"/>
      <w:b/>
      <w:sz w:val="32"/>
      <w:szCs w:val="32"/>
      <w:lang w:eastAsia="sv-SE"/>
    </w:rPr>
  </w:style>
  <w:style w:type="paragraph" w:styleId="NoSpacing">
    <w:name w:val="No Spacing"/>
    <w:basedOn w:val="Normal"/>
    <w:link w:val="NoSpacingChar"/>
    <w:uiPriority w:val="1"/>
    <w:rsid w:val="00C40B10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C40B10"/>
    <w:rPr>
      <w:rFonts w:ascii="Arial" w:eastAsia="Times New Roman" w:hAnsi="Arial" w:cs="Times New Roman"/>
      <w:szCs w:val="20"/>
      <w:lang w:eastAsia="sv-SE"/>
    </w:rPr>
  </w:style>
  <w:style w:type="paragraph" w:customStyle="1" w:styleId="HeaderRowoftheTable">
    <w:name w:val="Header Row of the Table"/>
    <w:basedOn w:val="Normal"/>
    <w:uiPriority w:val="1"/>
    <w:rsid w:val="00414334"/>
    <w:pPr>
      <w:spacing w:before="80" w:after="80"/>
      <w:contextualSpacing/>
    </w:pPr>
    <w:rPr>
      <w:rFonts w:ascii="Verdana" w:hAnsi="Verdana"/>
      <w:b/>
      <w:bCs/>
      <w:sz w:val="18"/>
      <w:lang w:val="en-US"/>
    </w:rPr>
  </w:style>
  <w:style w:type="table" w:customStyle="1" w:styleId="Mystyle">
    <w:name w:val="My style"/>
    <w:basedOn w:val="TableNormal"/>
    <w:uiPriority w:val="99"/>
    <w:rsid w:val="009B4A31"/>
    <w:pPr>
      <w:spacing w:after="0"/>
    </w:pPr>
    <w:rPr>
      <w:rFonts w:ascii="Arial" w:hAnsi="Arial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7" w:type="dxa"/>
        <w:bottom w:w="57" w:type="dxa"/>
      </w:tcMar>
    </w:tcPr>
    <w:tblStylePr w:type="firstCol">
      <w:rPr>
        <w:rFonts w:ascii="Arial" w:hAnsi="Arial"/>
        <w:b/>
        <w:sz w:val="20"/>
      </w:rPr>
    </w:tblStylePr>
    <w:tblStylePr w:type="band1Horz">
      <w:rPr>
        <w:color w:val="auto"/>
      </w:rPr>
      <w:tblPr/>
      <w:tcPr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link w:val="ListParagraph"/>
    <w:uiPriority w:val="34"/>
    <w:locked/>
    <w:rsid w:val="00E4145C"/>
    <w:rPr>
      <w:rFonts w:ascii="Segoe UI" w:eastAsia="Times New Roman" w:hAnsi="Segoe UI" w:cs="Times New Roman"/>
      <w:szCs w:val="20"/>
    </w:rPr>
  </w:style>
  <w:style w:type="paragraph" w:styleId="NormalWeb">
    <w:name w:val="Normal (Web)"/>
    <w:basedOn w:val="Normal"/>
    <w:uiPriority w:val="99"/>
    <w:unhideWhenUsed/>
    <w:rsid w:val="000C15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styleId="CommentReference">
    <w:name w:val="annotation reference"/>
    <w:semiHidden/>
    <w:rsid w:val="00C40B10"/>
    <w:rPr>
      <w:rFonts w:ascii="Arial" w:hAnsi="Arial"/>
      <w:sz w:val="22"/>
    </w:rPr>
  </w:style>
  <w:style w:type="paragraph" w:styleId="CommentText">
    <w:name w:val="annotation text"/>
    <w:basedOn w:val="Normal"/>
    <w:link w:val="CommentTextChar"/>
    <w:uiPriority w:val="1"/>
    <w:rsid w:val="00C40B10"/>
    <w:pPr>
      <w:ind w:left="57"/>
    </w:pPr>
  </w:style>
  <w:style w:type="character" w:customStyle="1" w:styleId="CommentTextChar">
    <w:name w:val="Comment Text Char"/>
    <w:basedOn w:val="DefaultParagraphFont"/>
    <w:link w:val="CommentText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BDD"/>
    <w:rPr>
      <w:rFonts w:ascii="Arial" w:eastAsia="Times New Roman" w:hAnsi="Arial" w:cs="Times New Roman"/>
      <w:b/>
      <w:bCs/>
      <w:sz w:val="20"/>
      <w:szCs w:val="20"/>
      <w:lang w:eastAsia="sv-SE"/>
    </w:rPr>
  </w:style>
  <w:style w:type="character" w:customStyle="1" w:styleId="Heading4Char">
    <w:name w:val="Heading 4 Char"/>
    <w:basedOn w:val="DefaultParagraphFont"/>
    <w:link w:val="Heading4"/>
    <w:rsid w:val="00C40B10"/>
    <w:rPr>
      <w:rFonts w:ascii="Arial" w:eastAsiaTheme="majorEastAsia" w:hAnsi="Arial" w:cstheme="majorBidi"/>
      <w:b/>
      <w:i/>
      <w:sz w:val="24"/>
      <w:szCs w:val="20"/>
      <w:lang w:eastAsia="sv-SE"/>
    </w:rPr>
  </w:style>
  <w:style w:type="character" w:customStyle="1" w:styleId="Heading5Char">
    <w:name w:val="Heading 5 Char"/>
    <w:basedOn w:val="DefaultParagraphFont"/>
    <w:link w:val="Heading5"/>
    <w:uiPriority w:val="9"/>
    <w:rsid w:val="00C40B10"/>
    <w:rPr>
      <w:rFonts w:asciiTheme="majorHAnsi" w:eastAsiaTheme="majorEastAsia" w:hAnsiTheme="majorHAnsi" w:cstheme="majorBidi"/>
      <w:b/>
      <w:bCs/>
      <w:color w:val="943634" w:themeColor="accent2" w:themeShade="BF"/>
      <w:lang w:eastAsia="sv-SE"/>
    </w:rPr>
  </w:style>
  <w:style w:type="character" w:customStyle="1" w:styleId="Heading6Char">
    <w:name w:val="Heading 6 Char"/>
    <w:basedOn w:val="DefaultParagraphFont"/>
    <w:link w:val="Heading6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Heading8Char">
    <w:name w:val="Heading 8 Char"/>
    <w:basedOn w:val="DefaultParagraphFont"/>
    <w:link w:val="Heading8"/>
    <w:uiPriority w:val="9"/>
    <w:rsid w:val="00C40B10"/>
    <w:rPr>
      <w:rFonts w:asciiTheme="majorHAnsi" w:eastAsiaTheme="majorEastAsia" w:hAnsiTheme="majorHAnsi" w:cstheme="majorBidi"/>
      <w:color w:val="C0504D" w:themeColor="accent2"/>
      <w:lang w:eastAsia="sv-SE"/>
    </w:rPr>
  </w:style>
  <w:style w:type="character" w:customStyle="1" w:styleId="Heading9Char">
    <w:name w:val="Heading 9 Char"/>
    <w:basedOn w:val="DefaultParagraphFont"/>
    <w:link w:val="Heading9"/>
    <w:uiPriority w:val="9"/>
    <w:rsid w:val="00C40B10"/>
    <w:rPr>
      <w:rFonts w:asciiTheme="majorHAnsi" w:eastAsiaTheme="majorEastAsia" w:hAnsiTheme="majorHAnsi" w:cstheme="majorBidi"/>
      <w:color w:val="C0504D" w:themeColor="accent2"/>
      <w:szCs w:val="20"/>
      <w:lang w:eastAsia="sv-SE"/>
    </w:rPr>
  </w:style>
  <w:style w:type="paragraph" w:styleId="TOC3">
    <w:name w:val="toc 3"/>
    <w:basedOn w:val="TOC2"/>
    <w:autoRedefine/>
    <w:uiPriority w:val="39"/>
    <w:rsid w:val="00C40B10"/>
    <w:pPr>
      <w:ind w:left="440"/>
    </w:pPr>
  </w:style>
  <w:style w:type="table" w:styleId="GridTable6Colorful-Accent5">
    <w:name w:val="Grid Table 6 Colorful Accent 5"/>
    <w:basedOn w:val="TableNormal"/>
    <w:uiPriority w:val="51"/>
    <w:rsid w:val="007D6574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leheading">
    <w:name w:val="Table heading"/>
    <w:basedOn w:val="Normal"/>
    <w:rsid w:val="00577073"/>
    <w:pPr>
      <w:keepNext/>
      <w:spacing w:after="140" w:line="280" w:lineRule="exact"/>
      <w:ind w:left="992"/>
    </w:pPr>
    <w:rPr>
      <w:b/>
      <w:bCs/>
      <w:sz w:val="18"/>
      <w:lang w:val="en-US"/>
    </w:rPr>
  </w:style>
  <w:style w:type="paragraph" w:customStyle="1" w:styleId="steps">
    <w:name w:val="steps"/>
    <w:uiPriority w:val="1"/>
    <w:rsid w:val="00577073"/>
    <w:pPr>
      <w:numPr>
        <w:numId w:val="6"/>
      </w:numPr>
    </w:pPr>
    <w:rPr>
      <w:rFonts w:ascii="Times New Roman" w:hAnsi="Times New Roman" w:cs="Times New Roman"/>
      <w:szCs w:val="20"/>
      <w:lang w:val="en-GB"/>
    </w:rPr>
  </w:style>
  <w:style w:type="paragraph" w:customStyle="1" w:styleId="GDCQMSBodyTextLevel2">
    <w:name w:val="GDC QMS Body Text Level 2"/>
    <w:basedOn w:val="Normal"/>
    <w:uiPriority w:val="1"/>
    <w:rsid w:val="00577073"/>
    <w:pPr>
      <w:keepNext/>
      <w:tabs>
        <w:tab w:val="left" w:pos="1440"/>
      </w:tabs>
      <w:spacing w:after="140"/>
      <w:ind w:left="1440"/>
    </w:pPr>
    <w:rPr>
      <w:sz w:val="20"/>
      <w:szCs w:val="18"/>
      <w:lang w:val="en-US"/>
    </w:rPr>
  </w:style>
  <w:style w:type="paragraph" w:customStyle="1" w:styleId="Lentelesheaderis">
    <w:name w:val="Lenteles headeris"/>
    <w:basedOn w:val="Normal"/>
    <w:rsid w:val="00577073"/>
    <w:pPr>
      <w:keepNext/>
      <w:spacing w:after="0"/>
    </w:pPr>
    <w:rPr>
      <w:b/>
      <w:color w:val="FFFFFF"/>
      <w:sz w:val="20"/>
      <w:szCs w:val="24"/>
      <w:lang w:val="en-US"/>
    </w:rPr>
  </w:style>
  <w:style w:type="paragraph" w:customStyle="1" w:styleId="Appendix">
    <w:name w:val="Appendix"/>
    <w:basedOn w:val="Heading1"/>
    <w:next w:val="Normal"/>
    <w:uiPriority w:val="1"/>
    <w:qFormat/>
    <w:rsid w:val="00C40B10"/>
    <w:pPr>
      <w:numPr>
        <w:numId w:val="8"/>
      </w:numPr>
    </w:pPr>
  </w:style>
  <w:style w:type="paragraph" w:customStyle="1" w:styleId="BetweenTable">
    <w:name w:val="BetweenTable"/>
    <w:basedOn w:val="Normal"/>
    <w:next w:val="Normal"/>
    <w:uiPriority w:val="1"/>
    <w:rsid w:val="00C40B10"/>
    <w:pPr>
      <w:ind w:left="57"/>
    </w:pPr>
    <w:rPr>
      <w:sz w:val="2"/>
      <w:lang w:val="fi-FI"/>
    </w:rPr>
  </w:style>
  <w:style w:type="character" w:styleId="BookTitle">
    <w:name w:val="Book Title"/>
    <w:uiPriority w:val="33"/>
    <w:rsid w:val="00C40B1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customStyle="1" w:styleId="Documentname">
    <w:name w:val="Document name"/>
    <w:uiPriority w:val="1"/>
    <w:rsid w:val="00C40B10"/>
    <w:pPr>
      <w:spacing w:after="0" w:line="240" w:lineRule="exact"/>
    </w:pPr>
    <w:rPr>
      <w:rFonts w:ascii="Arial" w:hAnsi="Arial" w:cs="Times New Roman"/>
      <w:b/>
      <w:caps/>
      <w:noProof/>
      <w:sz w:val="20"/>
      <w:szCs w:val="20"/>
      <w:lang w:val="en-GB" w:eastAsia="sv-SE"/>
    </w:rPr>
  </w:style>
  <w:style w:type="paragraph" w:customStyle="1" w:styleId="Complement">
    <w:name w:val="Complement"/>
    <w:basedOn w:val="Documentname"/>
    <w:uiPriority w:val="1"/>
    <w:rsid w:val="00C40B10"/>
    <w:rPr>
      <w:caps w:val="0"/>
    </w:rPr>
  </w:style>
  <w:style w:type="character" w:styleId="Emphasis">
    <w:name w:val="Emphasis"/>
    <w:uiPriority w:val="20"/>
    <w:rsid w:val="00C40B1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EndnoteReference">
    <w:name w:val="endnote reference"/>
    <w:uiPriority w:val="1"/>
    <w:rsid w:val="00C40B10"/>
    <w:rPr>
      <w:vertAlign w:val="superscript"/>
    </w:rPr>
  </w:style>
  <w:style w:type="paragraph" w:styleId="EndnoteText">
    <w:name w:val="endnote text"/>
    <w:basedOn w:val="Normal"/>
    <w:link w:val="EndnoteTextChar"/>
    <w:uiPriority w:val="1"/>
    <w:rsid w:val="00C40B10"/>
    <w:rPr>
      <w:sz w:val="20"/>
    </w:rPr>
  </w:style>
  <w:style w:type="character" w:customStyle="1" w:styleId="EndnoteTextChar">
    <w:name w:val="Endnote Text Char"/>
    <w:link w:val="EndnoteText"/>
    <w:uiPriority w:val="1"/>
    <w:rsid w:val="00B96859"/>
    <w:rPr>
      <w:rFonts w:ascii="Segoe UI" w:eastAsia="Times New Roman" w:hAnsi="Segoe UI" w:cs="Times New Roman"/>
      <w:sz w:val="20"/>
      <w:szCs w:val="20"/>
      <w:lang w:eastAsia="sv-SE"/>
    </w:rPr>
  </w:style>
  <w:style w:type="character" w:styleId="FollowedHyperlink">
    <w:name w:val="FollowedHyperlink"/>
    <w:uiPriority w:val="1"/>
    <w:rsid w:val="00C40B10"/>
    <w:rPr>
      <w:rFonts w:ascii="Arial" w:hAnsi="Arial"/>
      <w:color w:val="800080"/>
      <w:sz w:val="22"/>
      <w:u w:val="single"/>
    </w:rPr>
  </w:style>
  <w:style w:type="character" w:styleId="FootnoteReference">
    <w:name w:val="footnote reference"/>
    <w:semiHidden/>
    <w:rsid w:val="00C40B10"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C40B10"/>
    <w:pPr>
      <w:ind w:left="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0B10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Header0">
    <w:name w:val="Header_0"/>
    <w:basedOn w:val="Normal"/>
    <w:autoRedefine/>
    <w:uiPriority w:val="1"/>
    <w:rsid w:val="00C40B10"/>
    <w:rPr>
      <w:b/>
    </w:rPr>
  </w:style>
  <w:style w:type="paragraph" w:customStyle="1" w:styleId="Header1">
    <w:name w:val="Header_1"/>
    <w:basedOn w:val="Normal"/>
    <w:autoRedefine/>
    <w:uiPriority w:val="1"/>
    <w:rsid w:val="00C40B10"/>
    <w:rPr>
      <w:sz w:val="18"/>
    </w:rPr>
  </w:style>
  <w:style w:type="paragraph" w:customStyle="1" w:styleId="Header2">
    <w:name w:val="Header_2"/>
    <w:basedOn w:val="Header1"/>
    <w:autoRedefine/>
    <w:uiPriority w:val="1"/>
    <w:rsid w:val="00C40B10"/>
    <w:rPr>
      <w:b/>
      <w:sz w:val="14"/>
    </w:rPr>
  </w:style>
  <w:style w:type="paragraph" w:customStyle="1" w:styleId="Header3">
    <w:name w:val="Header_3"/>
    <w:basedOn w:val="Header1"/>
    <w:autoRedefine/>
    <w:uiPriority w:val="1"/>
    <w:rsid w:val="00C40B10"/>
    <w:rPr>
      <w:b/>
    </w:rPr>
  </w:style>
  <w:style w:type="paragraph" w:customStyle="1" w:styleId="Header4">
    <w:name w:val="Header_4"/>
    <w:basedOn w:val="Header3"/>
    <w:autoRedefine/>
    <w:uiPriority w:val="1"/>
    <w:rsid w:val="00C40B10"/>
    <w:rPr>
      <w:b w:val="0"/>
    </w:rPr>
  </w:style>
  <w:style w:type="paragraph" w:customStyle="1" w:styleId="Header5">
    <w:name w:val="Header_5"/>
    <w:basedOn w:val="Header1"/>
    <w:autoRedefine/>
    <w:uiPriority w:val="1"/>
    <w:rsid w:val="00C40B10"/>
    <w:rPr>
      <w:sz w:val="14"/>
    </w:rPr>
  </w:style>
  <w:style w:type="paragraph" w:customStyle="1" w:styleId="HeadingA">
    <w:name w:val="Heading A"/>
    <w:basedOn w:val="Heading1"/>
    <w:next w:val="Normal"/>
    <w:autoRedefine/>
    <w:uiPriority w:val="1"/>
    <w:rsid w:val="00C40B10"/>
    <w:pPr>
      <w:keepLines/>
      <w:numPr>
        <w:numId w:val="0"/>
      </w:numPr>
      <w:spacing w:before="60"/>
    </w:pPr>
    <w:rPr>
      <w:color w:val="000000"/>
    </w:rPr>
  </w:style>
  <w:style w:type="paragraph" w:customStyle="1" w:styleId="HeadingB">
    <w:name w:val="Heading B"/>
    <w:basedOn w:val="HeadingA"/>
    <w:next w:val="BodyText"/>
    <w:autoRedefine/>
    <w:uiPriority w:val="1"/>
    <w:rsid w:val="00C40B10"/>
    <w:pPr>
      <w:tabs>
        <w:tab w:val="num" w:pos="360"/>
      </w:tabs>
      <w:ind w:left="360" w:hanging="360"/>
    </w:pPr>
  </w:style>
  <w:style w:type="character" w:styleId="IntenseEmphasis">
    <w:name w:val="Intense Emphasis"/>
    <w:uiPriority w:val="21"/>
    <w:rsid w:val="00C40B1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rsid w:val="00C40B1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B10"/>
    <w:rPr>
      <w:rFonts w:asciiTheme="majorHAnsi" w:eastAsiaTheme="majorEastAsia" w:hAnsiTheme="majorHAnsi" w:cstheme="majorBidi"/>
      <w:b/>
      <w:bCs/>
      <w:color w:val="C0504D" w:themeColor="accent2"/>
      <w:szCs w:val="20"/>
      <w:lang w:eastAsia="sv-SE"/>
    </w:rPr>
  </w:style>
  <w:style w:type="character" w:styleId="IntenseReference">
    <w:name w:val="Intense Reference"/>
    <w:uiPriority w:val="32"/>
    <w:rsid w:val="00C40B10"/>
    <w:rPr>
      <w:b/>
      <w:bCs/>
      <w:i/>
      <w:iCs/>
      <w:smallCaps/>
      <w:color w:val="C0504D" w:themeColor="accent2"/>
      <w:u w:color="C0504D" w:themeColor="accent2"/>
    </w:rPr>
  </w:style>
  <w:style w:type="paragraph" w:customStyle="1" w:styleId="Lead">
    <w:name w:val="Lead"/>
    <w:uiPriority w:val="1"/>
    <w:rsid w:val="00C40B10"/>
    <w:pPr>
      <w:spacing w:after="0" w:line="180" w:lineRule="exact"/>
    </w:pPr>
    <w:rPr>
      <w:rFonts w:ascii="Arial" w:hAnsi="Arial" w:cs="Times New Roman"/>
      <w:b/>
      <w:noProof/>
      <w:sz w:val="13"/>
      <w:szCs w:val="20"/>
      <w:lang w:val="en-GB" w:eastAsia="sv-SE"/>
    </w:rPr>
  </w:style>
  <w:style w:type="paragraph" w:customStyle="1" w:styleId="Liite">
    <w:name w:val="Liite"/>
    <w:basedOn w:val="Normal"/>
    <w:next w:val="Normal"/>
    <w:unhideWhenUsed/>
    <w:rsid w:val="00C40B10"/>
  </w:style>
  <w:style w:type="paragraph" w:styleId="List">
    <w:name w:val="List"/>
    <w:basedOn w:val="Normal"/>
    <w:rsid w:val="00C40B10"/>
    <w:pPr>
      <w:tabs>
        <w:tab w:val="num" w:pos="360"/>
        <w:tab w:val="num" w:pos="1658"/>
      </w:tabs>
      <w:ind w:left="1616" w:hanging="318"/>
    </w:pPr>
  </w:style>
  <w:style w:type="paragraph" w:customStyle="1" w:styleId="Lis2">
    <w:name w:val="Lis2"/>
    <w:basedOn w:val="List"/>
    <w:autoRedefine/>
    <w:unhideWhenUsed/>
    <w:rsid w:val="00C40B10"/>
    <w:pPr>
      <w:numPr>
        <w:numId w:val="10"/>
      </w:numPr>
    </w:pPr>
    <w:rPr>
      <w:sz w:val="18"/>
    </w:rPr>
  </w:style>
  <w:style w:type="paragraph" w:styleId="ListBullet">
    <w:name w:val="List Bullet"/>
    <w:basedOn w:val="Normal"/>
    <w:qFormat/>
    <w:rsid w:val="00C40B10"/>
    <w:pPr>
      <w:numPr>
        <w:numId w:val="11"/>
      </w:numPr>
      <w:contextualSpacing/>
    </w:pPr>
  </w:style>
  <w:style w:type="paragraph" w:styleId="ListBullet2">
    <w:name w:val="List Bullet 2"/>
    <w:basedOn w:val="ListBullet"/>
    <w:qFormat/>
    <w:rsid w:val="00C40B10"/>
    <w:pPr>
      <w:numPr>
        <w:ilvl w:val="1"/>
      </w:numPr>
    </w:pPr>
  </w:style>
  <w:style w:type="paragraph" w:styleId="ListBullet3">
    <w:name w:val="List Bullet 3"/>
    <w:basedOn w:val="ListBullet2"/>
    <w:qFormat/>
    <w:rsid w:val="00C40B10"/>
    <w:pPr>
      <w:numPr>
        <w:ilvl w:val="2"/>
      </w:numPr>
    </w:pPr>
  </w:style>
  <w:style w:type="paragraph" w:styleId="ListNumber">
    <w:name w:val="List Number"/>
    <w:basedOn w:val="Normal"/>
    <w:qFormat/>
    <w:rsid w:val="00C40B10"/>
    <w:pPr>
      <w:numPr>
        <w:numId w:val="12"/>
      </w:numPr>
      <w:contextualSpacing/>
    </w:pPr>
  </w:style>
  <w:style w:type="paragraph" w:styleId="ListNumber2">
    <w:name w:val="List Number 2"/>
    <w:basedOn w:val="ListNumber"/>
    <w:qFormat/>
    <w:rsid w:val="00C40B10"/>
    <w:pPr>
      <w:numPr>
        <w:ilvl w:val="1"/>
      </w:numPr>
    </w:pPr>
  </w:style>
  <w:style w:type="paragraph" w:styleId="ListNumber3">
    <w:name w:val="List Number 3"/>
    <w:basedOn w:val="ListNumber"/>
    <w:qFormat/>
    <w:rsid w:val="00C40B10"/>
    <w:pPr>
      <w:numPr>
        <w:ilvl w:val="2"/>
      </w:numPr>
    </w:pPr>
  </w:style>
  <w:style w:type="paragraph" w:customStyle="1" w:styleId="List1">
    <w:name w:val="List1"/>
    <w:basedOn w:val="BodyText"/>
    <w:autoRedefine/>
    <w:rsid w:val="00C40B10"/>
    <w:pPr>
      <w:spacing w:after="0"/>
    </w:pPr>
    <w:rPr>
      <w:lang w:val="fi-FI"/>
    </w:rPr>
  </w:style>
  <w:style w:type="paragraph" w:customStyle="1" w:styleId="List2">
    <w:name w:val="List2"/>
    <w:basedOn w:val="Normal"/>
    <w:rsid w:val="00C40B10"/>
    <w:pPr>
      <w:tabs>
        <w:tab w:val="num" w:pos="1658"/>
      </w:tabs>
      <w:ind w:left="1655" w:hanging="357"/>
    </w:pPr>
  </w:style>
  <w:style w:type="paragraph" w:customStyle="1" w:styleId="Paragraph">
    <w:name w:val="Paragraph"/>
    <w:basedOn w:val="Normal"/>
    <w:autoRedefine/>
    <w:rsid w:val="00C40B10"/>
    <w:pPr>
      <w:spacing w:after="120"/>
      <w:ind w:left="2608"/>
    </w:pPr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40B1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40B10"/>
    <w:rPr>
      <w:rFonts w:ascii="Consolas" w:eastAsia="Calibri" w:hAnsi="Consolas" w:cs="Times New Roman"/>
      <w:sz w:val="21"/>
      <w:szCs w:val="21"/>
      <w:lang w:eastAsia="sv-SE"/>
    </w:rPr>
  </w:style>
  <w:style w:type="paragraph" w:customStyle="1" w:styleId="Product">
    <w:name w:val="Product"/>
    <w:basedOn w:val="Normal"/>
    <w:autoRedefine/>
    <w:rsid w:val="00C40B10"/>
    <w:pPr>
      <w:ind w:left="1298"/>
    </w:pPr>
    <w:rPr>
      <w:b/>
    </w:rPr>
  </w:style>
  <w:style w:type="paragraph" w:styleId="Quote">
    <w:name w:val="Quote"/>
    <w:basedOn w:val="Normal"/>
    <w:next w:val="Normal"/>
    <w:link w:val="QuoteChar"/>
    <w:uiPriority w:val="29"/>
    <w:rsid w:val="00C40B10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40B10"/>
    <w:rPr>
      <w:rFonts w:ascii="Arial" w:eastAsia="Times New Roman" w:hAnsi="Arial" w:cs="Times New Roman"/>
      <w:i/>
      <w:iCs/>
      <w:color w:val="943634" w:themeColor="accent2" w:themeShade="BF"/>
      <w:szCs w:val="20"/>
      <w:lang w:eastAsia="sv-SE"/>
    </w:rPr>
  </w:style>
  <w:style w:type="paragraph" w:customStyle="1" w:styleId="Security">
    <w:name w:val="Security"/>
    <w:uiPriority w:val="1"/>
    <w:rsid w:val="00C40B10"/>
    <w:pPr>
      <w:spacing w:after="0" w:line="260" w:lineRule="exact"/>
    </w:pPr>
    <w:rPr>
      <w:rFonts w:ascii="Arial" w:hAnsi="Arial" w:cs="Times New Roman"/>
      <w:b/>
      <w:noProof/>
      <w:szCs w:val="20"/>
      <w:lang w:val="en-GB" w:eastAsia="sv-SE"/>
    </w:rPr>
  </w:style>
  <w:style w:type="character" w:styleId="Strong">
    <w:name w:val="Strong"/>
    <w:uiPriority w:val="22"/>
    <w:rsid w:val="00C40B10"/>
    <w:rPr>
      <w:b/>
      <w:bCs/>
      <w:spacing w:val="0"/>
    </w:rPr>
  </w:style>
  <w:style w:type="paragraph" w:customStyle="1" w:styleId="Subheading">
    <w:name w:val="Subheading"/>
    <w:basedOn w:val="Normal"/>
    <w:next w:val="BodyText"/>
    <w:rsid w:val="00C40B10"/>
    <w:rPr>
      <w:rFonts w:ascii="BellGothic Black" w:hAnsi="BellGothic Black"/>
    </w:rPr>
  </w:style>
  <w:style w:type="paragraph" w:customStyle="1" w:styleId="Subheading1">
    <w:name w:val="Subheading1"/>
    <w:basedOn w:val="Normal"/>
    <w:next w:val="BodyText"/>
    <w:autoRedefine/>
    <w:rsid w:val="00C40B10"/>
    <w:pPr>
      <w:ind w:left="1298"/>
    </w:pPr>
    <w:rPr>
      <w:u w:val="single"/>
    </w:rPr>
  </w:style>
  <w:style w:type="paragraph" w:styleId="Subtitle">
    <w:name w:val="Subtitle"/>
    <w:basedOn w:val="Normal"/>
    <w:link w:val="SubtitleChar"/>
    <w:qFormat/>
    <w:rsid w:val="00C40B10"/>
    <w:pPr>
      <w:jc w:val="left"/>
    </w:pPr>
    <w:rPr>
      <w:rFonts w:eastAsiaTheme="majorEastAsia" w:cs="Arial"/>
      <w:b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C40B10"/>
    <w:rPr>
      <w:rFonts w:ascii="Arial" w:eastAsiaTheme="majorEastAsia" w:hAnsi="Arial" w:cs="Arial"/>
      <w:b/>
      <w:sz w:val="32"/>
      <w:szCs w:val="24"/>
      <w:lang w:eastAsia="sv-SE"/>
    </w:rPr>
  </w:style>
  <w:style w:type="character" w:styleId="SubtleEmphasis">
    <w:name w:val="Subtle Emphasis"/>
    <w:uiPriority w:val="19"/>
    <w:rsid w:val="00C40B1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SubtleReference">
    <w:name w:val="Subtle Reference"/>
    <w:uiPriority w:val="31"/>
    <w:rsid w:val="00C40B10"/>
    <w:rPr>
      <w:i/>
      <w:iCs/>
      <w:smallCaps/>
      <w:color w:val="C0504D" w:themeColor="accent2"/>
      <w:u w:color="C0504D" w:themeColor="accent2"/>
    </w:rPr>
  </w:style>
  <w:style w:type="paragraph" w:customStyle="1" w:styleId="Table1">
    <w:name w:val="Table_1"/>
    <w:basedOn w:val="Header2"/>
    <w:autoRedefine/>
    <w:rsid w:val="00C40B10"/>
    <w:pPr>
      <w:ind w:left="-57"/>
    </w:pPr>
  </w:style>
  <w:style w:type="paragraph" w:customStyle="1" w:styleId="Table2">
    <w:name w:val="Table_2"/>
    <w:basedOn w:val="Header1"/>
    <w:autoRedefine/>
    <w:rsid w:val="00C40B10"/>
    <w:pPr>
      <w:ind w:left="-57"/>
    </w:pPr>
    <w:rPr>
      <w:b/>
      <w:lang w:val="en-GB"/>
    </w:rPr>
  </w:style>
  <w:style w:type="paragraph" w:customStyle="1" w:styleId="Table3">
    <w:name w:val="Table_3"/>
    <w:basedOn w:val="Header3"/>
    <w:autoRedefine/>
    <w:rsid w:val="00C40B10"/>
    <w:pPr>
      <w:ind w:left="-57"/>
      <w:jc w:val="right"/>
    </w:pPr>
    <w:rPr>
      <w:lang w:val="fi-FI"/>
    </w:rPr>
  </w:style>
  <w:style w:type="paragraph" w:customStyle="1" w:styleId="Table4">
    <w:name w:val="Table_4"/>
    <w:basedOn w:val="Table2"/>
    <w:autoRedefine/>
    <w:rsid w:val="00C40B10"/>
    <w:rPr>
      <w:b w:val="0"/>
      <w:sz w:val="14"/>
    </w:rPr>
  </w:style>
  <w:style w:type="paragraph" w:customStyle="1" w:styleId="Table5">
    <w:name w:val="Table_5"/>
    <w:basedOn w:val="Table3"/>
    <w:autoRedefine/>
    <w:rsid w:val="00C40B10"/>
  </w:style>
  <w:style w:type="paragraph" w:customStyle="1" w:styleId="Table6">
    <w:name w:val="Table_6"/>
    <w:basedOn w:val="Table1"/>
    <w:autoRedefine/>
    <w:rsid w:val="00C40B10"/>
    <w:pPr>
      <w:jc w:val="right"/>
    </w:pPr>
    <w:rPr>
      <w:b w:val="0"/>
      <w:sz w:val="18"/>
    </w:rPr>
  </w:style>
  <w:style w:type="paragraph" w:customStyle="1" w:styleId="Table50">
    <w:name w:val="Table5"/>
    <w:basedOn w:val="Table4"/>
    <w:rsid w:val="00C40B10"/>
    <w:rPr>
      <w:sz w:val="10"/>
    </w:rPr>
  </w:style>
  <w:style w:type="paragraph" w:customStyle="1" w:styleId="TableText">
    <w:name w:val="TableText"/>
    <w:basedOn w:val="Normal"/>
    <w:qFormat/>
    <w:rsid w:val="00C40B10"/>
    <w:rPr>
      <w:rFonts w:cs="Arial"/>
      <w:sz w:val="18"/>
    </w:rPr>
  </w:style>
  <w:style w:type="paragraph" w:customStyle="1" w:styleId="TableTextDidelis">
    <w:name w:val="TableTextDidelis"/>
    <w:basedOn w:val="TableText"/>
    <w:qFormat/>
    <w:rsid w:val="00C40B10"/>
    <w:rPr>
      <w:sz w:val="22"/>
    </w:rPr>
  </w:style>
  <w:style w:type="paragraph" w:customStyle="1" w:styleId="TableTextMazas">
    <w:name w:val="TableTextMazas"/>
    <w:basedOn w:val="TableText"/>
    <w:qFormat/>
    <w:rsid w:val="00C40B10"/>
    <w:rPr>
      <w:sz w:val="16"/>
    </w:rPr>
  </w:style>
  <w:style w:type="paragraph" w:customStyle="1" w:styleId="Tiksloheading">
    <w:name w:val="Tikslo heading"/>
    <w:basedOn w:val="Normal"/>
    <w:next w:val="Normal"/>
    <w:rsid w:val="00C40B10"/>
    <w:pPr>
      <w:numPr>
        <w:numId w:val="13"/>
      </w:numPr>
    </w:pPr>
    <w:rPr>
      <w:bCs/>
      <w:sz w:val="24"/>
    </w:rPr>
  </w:style>
  <w:style w:type="paragraph" w:styleId="Title">
    <w:name w:val="Title"/>
    <w:basedOn w:val="Normal"/>
    <w:next w:val="Normal"/>
    <w:link w:val="TitleChar"/>
    <w:qFormat/>
    <w:rsid w:val="007A19B1"/>
    <w:pPr>
      <w:autoSpaceDE w:val="0"/>
      <w:autoSpaceDN w:val="0"/>
      <w:spacing w:before="40" w:after="40"/>
      <w:jc w:val="center"/>
    </w:pPr>
    <w:rPr>
      <w:rFonts w:cs="Segoe UI"/>
      <w:b/>
      <w:bCs/>
      <w:color w:val="1F497D"/>
      <w:sz w:val="72"/>
      <w:szCs w:val="72"/>
      <w:lang w:eastAsia="lt-LT"/>
    </w:rPr>
  </w:style>
  <w:style w:type="character" w:customStyle="1" w:styleId="TitleChar">
    <w:name w:val="Title Char"/>
    <w:basedOn w:val="DefaultParagraphFont"/>
    <w:link w:val="Title"/>
    <w:rsid w:val="007A19B1"/>
    <w:rPr>
      <w:rFonts w:ascii="Segoe UI" w:eastAsia="Times New Roman" w:hAnsi="Segoe UI" w:cs="Segoe UI"/>
      <w:b/>
      <w:bCs/>
      <w:color w:val="1F497D"/>
      <w:sz w:val="72"/>
      <w:szCs w:val="72"/>
      <w:lang w:eastAsia="lt-LT"/>
    </w:rPr>
  </w:style>
  <w:style w:type="paragraph" w:styleId="TOC4">
    <w:name w:val="toc 4"/>
    <w:basedOn w:val="Normal"/>
    <w:next w:val="Normal"/>
    <w:autoRedefine/>
    <w:semiHidden/>
    <w:rsid w:val="00C40B10"/>
    <w:pPr>
      <w:ind w:left="66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C40B10"/>
    <w:pPr>
      <w:ind w:left="88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C40B10"/>
    <w:pPr>
      <w:ind w:left="11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C40B10"/>
    <w:pPr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C40B10"/>
    <w:pPr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C40B10"/>
    <w:pPr>
      <w:ind w:left="1760"/>
    </w:pPr>
    <w:rPr>
      <w:sz w:val="18"/>
    </w:rPr>
  </w:style>
  <w:style w:type="paragraph" w:customStyle="1" w:styleId="Version">
    <w:name w:val="Version"/>
    <w:basedOn w:val="Header"/>
    <w:rsid w:val="00C40B10"/>
    <w:pPr>
      <w:tabs>
        <w:tab w:val="clear" w:pos="4253"/>
        <w:tab w:val="clear" w:pos="4395"/>
        <w:tab w:val="clear" w:pos="4819"/>
        <w:tab w:val="clear" w:pos="9638"/>
      </w:tabs>
      <w:spacing w:line="240" w:lineRule="exact"/>
    </w:pPr>
    <w:rPr>
      <w:b w:val="0"/>
      <w:caps/>
      <w:noProof/>
      <w:sz w:val="20"/>
      <w:lang w:val="en-GB"/>
    </w:rPr>
  </w:style>
  <w:style w:type="paragraph" w:customStyle="1" w:styleId="Headertitles">
    <w:name w:val="Header titles"/>
    <w:basedOn w:val="Normal"/>
    <w:rsid w:val="006E6859"/>
    <w:rPr>
      <w:b/>
    </w:rPr>
  </w:style>
  <w:style w:type="table" w:customStyle="1" w:styleId="TICmaza">
    <w:name w:val="TIC maza"/>
    <w:basedOn w:val="TableNormal"/>
    <w:uiPriority w:val="99"/>
    <w:rsid w:val="00935EE9"/>
    <w:pPr>
      <w:spacing w:after="0"/>
    </w:pPr>
    <w:rPr>
      <w:rFonts w:ascii="Segoe UI" w:hAnsi="Segoe UI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la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firstCol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band2Vert">
      <w:tblPr/>
      <w:tcPr>
        <w:shd w:val="clear" w:color="auto" w:fill="C9FFE1"/>
      </w:tcPr>
    </w:tblStylePr>
    <w:tblStylePr w:type="band1Horz">
      <w:rPr>
        <w:rFonts w:ascii="Segoe UI" w:hAnsi="Segoe UI"/>
        <w:sz w:val="18"/>
      </w:rPr>
    </w:tblStylePr>
    <w:tblStylePr w:type="band2Horz">
      <w:rPr>
        <w:rFonts w:ascii="Segoe UI" w:hAnsi="Segoe UI"/>
        <w:sz w:val="18"/>
      </w:rPr>
      <w:tblPr/>
      <w:tcPr>
        <w:shd w:val="clear" w:color="auto" w:fill="C9FFE1"/>
      </w:tcPr>
    </w:tblStylePr>
  </w:style>
  <w:style w:type="table" w:customStyle="1" w:styleId="Addendumlentele">
    <w:name w:val="Addendum_lentele"/>
    <w:basedOn w:val="TableNormal"/>
    <w:uiPriority w:val="99"/>
    <w:rsid w:val="00B700EF"/>
    <w:pPr>
      <w:spacing w:after="0"/>
    </w:pPr>
    <w:rPr>
      <w:rFonts w:ascii="Arial" w:hAnsi="Arial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18"/>
      </w:rPr>
      <w:tblPr/>
      <w:trPr>
        <w:tblHeader/>
      </w:trPr>
      <w:tcPr>
        <w:shd w:val="clear" w:color="auto" w:fill="BFBFBF" w:themeFill="background1" w:themeFillShade="BF"/>
      </w:tcPr>
    </w:tblStylePr>
    <w:tblStylePr w:type="lastRow">
      <w:rPr>
        <w:rFonts w:ascii="Arial" w:hAnsi="Arial"/>
        <w:b/>
        <w:sz w:val="18"/>
      </w:rPr>
      <w:tblPr/>
      <w:tcPr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8CC0-6E47-4BC0-930E-1CA79666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Peleckas</dc:creator>
  <cp:keywords/>
  <dc:description/>
  <cp:lastModifiedBy>Vygandas Peleckas</cp:lastModifiedBy>
  <cp:revision>4</cp:revision>
  <dcterms:created xsi:type="dcterms:W3CDTF">2020-12-27T19:40:00Z</dcterms:created>
  <dcterms:modified xsi:type="dcterms:W3CDTF">2021-09-25T07:02:00Z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Vygandas.Peleckas@ignitis.lt</vt:lpwstr>
  </property>
  <property fmtid="{D5CDD505-2E9C-101B-9397-08002B2CF9AE}" pid="5" name="MSIP_Label_320c693d-44b7-4e16-b3dd-4fcd87401cf5_SetDate">
    <vt:lpwstr>2020-12-28T05:50:10.6977312Z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188b594e-861c-430d-a278-5dd46375e2ec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etDate">
    <vt:lpwstr>2021-09-25T07:02:12Z</vt:lpwstr>
  </property>
  <property fmtid="{D5CDD505-2E9C-101B-9397-08002B2CF9AE}" pid="12" name="MSIP_Label_190751af-2442-49a7-b7b9-9f0bcce858c9_Method">
    <vt:lpwstr>Privileged</vt:lpwstr>
  </property>
  <property fmtid="{D5CDD505-2E9C-101B-9397-08002B2CF9AE}" pid="13" name="MSIP_Label_190751af-2442-49a7-b7b9-9f0bcce858c9_Name">
    <vt:lpwstr>Vidaus dokumentai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ActionId">
    <vt:lpwstr>188b594e-861c-430d-a278-5dd46375e2ec</vt:lpwstr>
  </property>
  <property fmtid="{D5CDD505-2E9C-101B-9397-08002B2CF9AE}" pid="16" name="MSIP_Label_190751af-2442-49a7-b7b9-9f0bcce858c9_ContentBits">
    <vt:lpwstr>0</vt:lpwstr>
  </property>
</Properties>
</file>