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D7A1F" w14:textId="77777777" w:rsidR="003C2E49" w:rsidRPr="00B330F8" w:rsidRDefault="003C2E49" w:rsidP="003C2E49">
      <w:pPr>
        <w:spacing w:after="0" w:line="240" w:lineRule="auto"/>
        <w:rPr>
          <w:rFonts w:ascii="Times New Roman" w:eastAsia="Calibri" w:hAnsi="Times New Roman" w:cs="Times New Roman"/>
          <w:lang w:val="lt-LT" w:eastAsia="lt-LT"/>
        </w:rPr>
      </w:pPr>
    </w:p>
    <w:p w14:paraId="30BE0527" w14:textId="77777777" w:rsidR="003C2E49" w:rsidRPr="00876995" w:rsidRDefault="003C2E49" w:rsidP="003C2E49">
      <w:pPr>
        <w:spacing w:after="0" w:line="240" w:lineRule="auto"/>
        <w:jc w:val="center"/>
        <w:rPr>
          <w:rFonts w:ascii="Times New Roman" w:eastAsia="Calibri" w:hAnsi="Times New Roman" w:cs="Times New Roman"/>
          <w:lang w:val="lt-LT" w:eastAsia="lt-LT"/>
        </w:rPr>
      </w:pPr>
      <w:r>
        <w:rPr>
          <w:rFonts w:ascii="Times New Roman" w:eastAsia="Calibri" w:hAnsi="Times New Roman" w:cs="Times New Roman"/>
          <w:lang w:val="lt-LT" w:eastAsia="lt-LT"/>
        </w:rPr>
        <w:t>UAB „AVEDUS“</w:t>
      </w:r>
    </w:p>
    <w:p w14:paraId="04D867F6" w14:textId="77777777" w:rsidR="003C2E49" w:rsidRPr="00876995" w:rsidRDefault="003C2E49" w:rsidP="003C2E49">
      <w:pPr>
        <w:spacing w:after="0" w:line="240" w:lineRule="auto"/>
        <w:jc w:val="center"/>
        <w:rPr>
          <w:rFonts w:ascii="Times New Roman" w:eastAsia="Calibri" w:hAnsi="Times New Roman" w:cs="Times New Roman"/>
          <w:lang w:val="lt-LT" w:eastAsia="lt-LT"/>
        </w:rPr>
      </w:pPr>
    </w:p>
    <w:p w14:paraId="7D190415" w14:textId="77777777" w:rsidR="003C2E49" w:rsidRPr="00876995" w:rsidRDefault="003C2E49" w:rsidP="003C2E49">
      <w:pPr>
        <w:spacing w:after="0" w:line="240" w:lineRule="auto"/>
        <w:ind w:firstLine="720"/>
        <w:jc w:val="center"/>
        <w:rPr>
          <w:rFonts w:ascii="Times New Roman" w:eastAsia="Calibri" w:hAnsi="Times New Roman" w:cs="Times New Roman"/>
          <w:b/>
          <w:bCs/>
          <w:lang w:val="lt-LT" w:eastAsia="lt-LT"/>
        </w:rPr>
      </w:pPr>
      <w:r w:rsidRPr="00C70BA6">
        <w:rPr>
          <w:rFonts w:ascii="Times New Roman" w:eastAsia="Calibri" w:hAnsi="Times New Roman" w:cs="Times New Roman"/>
          <w:lang w:val="lt-LT" w:eastAsia="lt-LT"/>
        </w:rPr>
        <w:t>(</w:t>
      </w:r>
      <w:r>
        <w:rPr>
          <w:rFonts w:ascii="Times New Roman" w:eastAsia="Calibri" w:hAnsi="Times New Roman" w:cs="Times New Roman"/>
          <w:lang w:val="lt-LT" w:eastAsia="lt-LT"/>
        </w:rPr>
        <w:t>Uždaroji akcinė bendrovė</w:t>
      </w:r>
      <w:r w:rsidRPr="00C70BA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 xml:space="preserve">Geležinio vilko g. </w:t>
      </w:r>
      <w:r w:rsidRPr="00082774">
        <w:rPr>
          <w:rFonts w:ascii="Times New Roman" w:eastAsia="Calibri" w:hAnsi="Times New Roman" w:cs="Times New Roman"/>
          <w:lang w:val="lt-LT" w:eastAsia="lt-LT"/>
        </w:rPr>
        <w:t>18A, LT-08104 Vilnius</w:t>
      </w:r>
      <w:r w:rsidRPr="00C70BA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 xml:space="preserve">Tel. +370 5 204 5441, </w:t>
      </w:r>
      <w:proofErr w:type="spellStart"/>
      <w:r>
        <w:rPr>
          <w:rFonts w:ascii="Times New Roman" w:eastAsia="Calibri" w:hAnsi="Times New Roman" w:cs="Times New Roman"/>
          <w:lang w:val="lt-LT" w:eastAsia="lt-LT"/>
        </w:rPr>
        <w:t>el.p</w:t>
      </w:r>
      <w:proofErr w:type="spellEnd"/>
      <w:r>
        <w:rPr>
          <w:rFonts w:ascii="Times New Roman" w:eastAsia="Calibri" w:hAnsi="Times New Roman" w:cs="Times New Roman"/>
          <w:lang w:val="lt-LT" w:eastAsia="lt-LT"/>
        </w:rPr>
        <w:t xml:space="preserve">. </w:t>
      </w:r>
      <w:proofErr w:type="spellStart"/>
      <w:r>
        <w:rPr>
          <w:rFonts w:ascii="Times New Roman" w:eastAsia="Calibri" w:hAnsi="Times New Roman" w:cs="Times New Roman"/>
          <w:lang w:val="lt-LT" w:eastAsia="lt-LT"/>
        </w:rPr>
        <w:t>info@avedus.lt</w:t>
      </w:r>
      <w:proofErr w:type="spellEnd"/>
      <w:r w:rsidRPr="00C70BA6">
        <w:rPr>
          <w:rFonts w:ascii="Times New Roman" w:eastAsia="Calibri" w:hAnsi="Times New Roman" w:cs="Times New Roman"/>
          <w:lang w:val="lt-LT" w:eastAsia="lt-LT"/>
        </w:rPr>
        <w:t xml:space="preserve">, </w:t>
      </w:r>
      <w:r>
        <w:rPr>
          <w:rFonts w:ascii="Times New Roman" w:eastAsia="Calibri" w:hAnsi="Times New Roman" w:cs="Times New Roman"/>
          <w:lang w:val="lt-LT" w:eastAsia="lt-LT"/>
        </w:rPr>
        <w:t>Duomenys kaupiami ir saugomi VĮ Registrų centras</w:t>
      </w:r>
      <w:r w:rsidRPr="00C70BA6">
        <w:rPr>
          <w:rFonts w:ascii="Times New Roman" w:eastAsia="Calibri" w:hAnsi="Times New Roman" w:cs="Times New Roman"/>
          <w:lang w:val="lt-LT" w:eastAsia="lt-LT"/>
        </w:rPr>
        <w:t>,</w:t>
      </w:r>
      <w:r>
        <w:rPr>
          <w:rFonts w:ascii="Times New Roman" w:eastAsia="Calibri" w:hAnsi="Times New Roman" w:cs="Times New Roman"/>
          <w:lang w:val="lt-LT" w:eastAsia="lt-LT"/>
        </w:rPr>
        <w:t xml:space="preserve"> įmonės kodas 3</w:t>
      </w:r>
      <w:r w:rsidRPr="00082774">
        <w:rPr>
          <w:rFonts w:ascii="Times New Roman" w:eastAsia="Calibri" w:hAnsi="Times New Roman" w:cs="Times New Roman"/>
          <w:lang w:val="lt-LT" w:eastAsia="lt-LT"/>
        </w:rPr>
        <w:t>00583901</w:t>
      </w:r>
      <w:r>
        <w:rPr>
          <w:rFonts w:ascii="Times New Roman" w:eastAsia="Calibri" w:hAnsi="Times New Roman" w:cs="Times New Roman"/>
          <w:lang w:val="lt-LT" w:eastAsia="lt-LT"/>
        </w:rPr>
        <w:t>, PVM mokėtojo kodas LT</w:t>
      </w:r>
      <w:r w:rsidRPr="00082774">
        <w:rPr>
          <w:rFonts w:ascii="Times New Roman" w:eastAsia="Calibri" w:hAnsi="Times New Roman" w:cs="Times New Roman"/>
          <w:lang w:val="lt-LT" w:eastAsia="lt-LT"/>
        </w:rPr>
        <w:t>100002530119</w:t>
      </w:r>
      <w:r w:rsidRPr="00C70BA6">
        <w:rPr>
          <w:rFonts w:ascii="Times New Roman" w:eastAsia="Calibri" w:hAnsi="Times New Roman" w:cs="Times New Roman"/>
          <w:lang w:val="lt-LT" w:eastAsia="lt-LT"/>
        </w:rPr>
        <w:t>)</w:t>
      </w:r>
    </w:p>
    <w:p w14:paraId="4197D584" w14:textId="77777777" w:rsidR="003C2E49" w:rsidRPr="00B330F8" w:rsidRDefault="003C2E49" w:rsidP="003C2E49">
      <w:pPr>
        <w:spacing w:after="0" w:line="240" w:lineRule="auto"/>
        <w:ind w:firstLine="720"/>
        <w:jc w:val="both"/>
        <w:rPr>
          <w:rFonts w:ascii="Times New Roman" w:eastAsia="Calibri" w:hAnsi="Times New Roman" w:cs="Times New Roman"/>
          <w:b/>
          <w:bCs/>
          <w:lang w:val="lt-LT" w:eastAsia="lt-LT"/>
        </w:rPr>
      </w:pPr>
    </w:p>
    <w:p w14:paraId="78E71200" w14:textId="71946B2A" w:rsidR="003C2E49" w:rsidRPr="00B330F8" w:rsidRDefault="003C2E49" w:rsidP="003C2E49">
      <w:pPr>
        <w:spacing w:after="0" w:line="240" w:lineRule="auto"/>
        <w:ind w:firstLine="720"/>
        <w:jc w:val="both"/>
        <w:rPr>
          <w:rFonts w:ascii="Times New Roman" w:eastAsia="Calibri" w:hAnsi="Times New Roman" w:cs="Times New Roman"/>
          <w:lang w:val="lt-LT" w:eastAsia="lt-LT"/>
        </w:rPr>
      </w:pPr>
      <w:r>
        <w:rPr>
          <w:rFonts w:ascii="Times New Roman" w:eastAsia="Calibri" w:hAnsi="Times New Roman" w:cs="Times New Roman"/>
          <w:lang w:val="lt-LT" w:eastAsia="lt-LT"/>
        </w:rPr>
        <w:t>BĮ „Kertinis valstybės telekomunikacijų centras“</w:t>
      </w:r>
    </w:p>
    <w:p w14:paraId="53AA7D2A" w14:textId="77777777" w:rsidR="003C2E49" w:rsidRPr="00B330F8" w:rsidRDefault="003C2E49" w:rsidP="003C2E49">
      <w:pPr>
        <w:tabs>
          <w:tab w:val="center" w:pos="2520"/>
        </w:tabs>
        <w:spacing w:after="0" w:line="240" w:lineRule="auto"/>
        <w:ind w:firstLine="720"/>
        <w:jc w:val="both"/>
        <w:rPr>
          <w:rFonts w:ascii="Times New Roman" w:eastAsia="Calibri" w:hAnsi="Times New Roman" w:cs="Times New Roman"/>
          <w:lang w:val="lt-LT" w:eastAsia="lt-LT"/>
        </w:rPr>
      </w:pPr>
      <w:r w:rsidRPr="00B330F8">
        <w:rPr>
          <w:rFonts w:ascii="Times New Roman" w:eastAsia="Calibri" w:hAnsi="Times New Roman" w:cs="Times New Roman"/>
          <w:lang w:val="lt-LT" w:eastAsia="lt-LT"/>
        </w:rPr>
        <w:t>(Adresatas (perkančioji organizacija))</w:t>
      </w:r>
    </w:p>
    <w:p w14:paraId="4E909524" w14:textId="77777777" w:rsidR="003C2E49" w:rsidRPr="00217E1F" w:rsidRDefault="003C2E49" w:rsidP="003C2E49">
      <w:pPr>
        <w:spacing w:after="0" w:line="240" w:lineRule="auto"/>
        <w:ind w:firstLine="720"/>
        <w:jc w:val="both"/>
        <w:rPr>
          <w:rFonts w:ascii="Times New Roman" w:eastAsia="Calibri" w:hAnsi="Times New Roman" w:cs="Times New Roman"/>
          <w:b/>
          <w:highlight w:val="yellow"/>
          <w:lang w:val="lt-LT" w:eastAsia="lt-LT"/>
        </w:rPr>
      </w:pPr>
    </w:p>
    <w:p w14:paraId="1BB65A9A" w14:textId="77777777" w:rsidR="003C2E49" w:rsidRPr="00B330F8" w:rsidRDefault="003C2E49" w:rsidP="003C2E49">
      <w:pPr>
        <w:spacing w:after="0" w:line="240" w:lineRule="auto"/>
        <w:jc w:val="center"/>
        <w:rPr>
          <w:rFonts w:ascii="Times New Roman" w:eastAsia="Calibri" w:hAnsi="Times New Roman" w:cs="Times New Roman"/>
          <w:b/>
          <w:sz w:val="24"/>
          <w:szCs w:val="24"/>
          <w:lang w:val="lt-LT" w:eastAsia="lt-LT"/>
        </w:rPr>
      </w:pPr>
    </w:p>
    <w:p w14:paraId="3DBE753A" w14:textId="77777777" w:rsidR="003C2E49" w:rsidRPr="00B330F8" w:rsidRDefault="003C2E49" w:rsidP="003C2E49">
      <w:pPr>
        <w:spacing w:after="0" w:line="240" w:lineRule="auto"/>
        <w:jc w:val="center"/>
        <w:rPr>
          <w:rFonts w:ascii="Times New Roman" w:eastAsia="Calibri" w:hAnsi="Times New Roman" w:cs="Times New Roman"/>
          <w:b/>
          <w:sz w:val="24"/>
          <w:szCs w:val="24"/>
          <w:lang w:val="lt-LT" w:eastAsia="lt-LT"/>
        </w:rPr>
      </w:pPr>
      <w:r w:rsidRPr="00B330F8">
        <w:rPr>
          <w:rFonts w:ascii="Times New Roman" w:eastAsia="Calibri" w:hAnsi="Times New Roman" w:cs="Times New Roman"/>
          <w:b/>
          <w:sz w:val="24"/>
          <w:szCs w:val="24"/>
          <w:lang w:val="lt-LT" w:eastAsia="lt-LT"/>
        </w:rPr>
        <w:t>PASIŪLYMAS</w:t>
      </w:r>
    </w:p>
    <w:p w14:paraId="4EA3FD26" w14:textId="77777777" w:rsidR="003C2E49" w:rsidRPr="00B330F8" w:rsidRDefault="003C2E49" w:rsidP="003C2E49">
      <w:pPr>
        <w:spacing w:after="0" w:line="240" w:lineRule="auto"/>
        <w:jc w:val="center"/>
        <w:rPr>
          <w:rFonts w:ascii="Times New Roman" w:hAnsi="Times New Roman" w:cs="Times New Roman"/>
          <w:b/>
          <w:bCs/>
          <w:sz w:val="24"/>
          <w:szCs w:val="24"/>
          <w:lang w:val="lt-LT"/>
        </w:rPr>
      </w:pPr>
      <w:r w:rsidRPr="00B330F8">
        <w:rPr>
          <w:rFonts w:ascii="Times New Roman" w:eastAsia="Calibri" w:hAnsi="Times New Roman" w:cs="Times New Roman"/>
          <w:b/>
          <w:sz w:val="24"/>
          <w:szCs w:val="24"/>
          <w:lang w:val="lt-LT" w:eastAsia="lt-LT"/>
        </w:rPr>
        <w:t xml:space="preserve">DĖL </w:t>
      </w:r>
      <w:r w:rsidRPr="00B330F8">
        <w:rPr>
          <w:rFonts w:ascii="Times New Roman" w:hAnsi="Times New Roman" w:cs="Times New Roman"/>
          <w:b/>
          <w:sz w:val="24"/>
          <w:szCs w:val="24"/>
          <w:lang w:val="lt-LT"/>
        </w:rPr>
        <w:t>PROGRAMINĖS ĮRANGOS RADWARE APPWALL PALAIKYMO</w:t>
      </w:r>
      <w:r w:rsidRPr="00B330F8">
        <w:rPr>
          <w:rFonts w:ascii="Times New Roman" w:hAnsi="Times New Roman" w:cs="Times New Roman"/>
          <w:b/>
          <w:bCs/>
          <w:sz w:val="24"/>
          <w:szCs w:val="24"/>
          <w:lang w:val="lt-LT"/>
        </w:rPr>
        <w:t xml:space="preserve"> </w:t>
      </w:r>
      <w:r w:rsidRPr="00B330F8">
        <w:rPr>
          <w:rFonts w:ascii="Times New Roman" w:hAnsi="Times New Roman" w:cs="Times New Roman"/>
          <w:b/>
          <w:sz w:val="24"/>
          <w:szCs w:val="24"/>
          <w:lang w:val="lt-LT"/>
        </w:rPr>
        <w:t>PASLAUGŲ</w:t>
      </w:r>
      <w:r w:rsidRPr="00B330F8">
        <w:rPr>
          <w:rFonts w:ascii="Times New Roman" w:hAnsi="Times New Roman" w:cs="Times New Roman"/>
          <w:b/>
          <w:sz w:val="28"/>
          <w:szCs w:val="28"/>
          <w:lang w:val="lt-LT"/>
        </w:rPr>
        <w:t xml:space="preserve"> </w:t>
      </w:r>
      <w:r w:rsidRPr="00B330F8">
        <w:rPr>
          <w:rFonts w:ascii="Times New Roman" w:eastAsia="Times New Roman" w:hAnsi="Times New Roman" w:cs="Times New Roman"/>
          <w:b/>
          <w:sz w:val="24"/>
          <w:szCs w:val="24"/>
          <w:lang w:val="lt-LT" w:eastAsia="lt-LT"/>
        </w:rPr>
        <w:t>PIRKIMO</w:t>
      </w:r>
    </w:p>
    <w:p w14:paraId="043374CC" w14:textId="77777777" w:rsidR="003C2E49" w:rsidRPr="00B330F8" w:rsidRDefault="003C2E49" w:rsidP="003C2E49">
      <w:pPr>
        <w:tabs>
          <w:tab w:val="left" w:pos="3150"/>
        </w:tabs>
        <w:spacing w:after="0" w:line="276" w:lineRule="auto"/>
        <w:jc w:val="center"/>
        <w:rPr>
          <w:rFonts w:ascii="Times New Roman" w:eastAsia="Times New Roman" w:hAnsi="Times New Roman" w:cs="Times New Roman"/>
          <w:b/>
          <w:sz w:val="24"/>
          <w:szCs w:val="24"/>
          <w:lang w:val="lt-LT" w:eastAsia="lt-LT"/>
        </w:rPr>
      </w:pPr>
    </w:p>
    <w:p w14:paraId="45146F5B" w14:textId="77777777" w:rsidR="003C2E49" w:rsidRPr="00B330F8" w:rsidRDefault="003C2E49" w:rsidP="003C2E4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B330F8">
        <w:rPr>
          <w:rFonts w:ascii="Times New Roman" w:eastAsia="Calibri" w:hAnsi="Times New Roman" w:cs="Times New Roman"/>
          <w:bCs/>
          <w:lang w:val="lt-LT"/>
        </w:rPr>
        <w:t xml:space="preserve">Pildydamas šią formą tiekėjas turi pateikti visą žemiau prašomą informaciją. </w:t>
      </w:r>
      <w:r w:rsidRPr="00B330F8">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3C00C735" w14:textId="77777777" w:rsidR="003C2E49" w:rsidRPr="00B330F8" w:rsidRDefault="003C2E49" w:rsidP="003C2E49">
      <w:pPr>
        <w:shd w:val="clear" w:color="auto" w:fill="FFFFFF"/>
        <w:spacing w:after="0" w:line="240" w:lineRule="auto"/>
        <w:jc w:val="center"/>
        <w:rPr>
          <w:rFonts w:ascii="Times New Roman" w:eastAsia="Calibri" w:hAnsi="Times New Roman" w:cs="Times New Roman"/>
          <w:lang w:val="lt-LT" w:eastAsia="lt-LT"/>
        </w:rPr>
      </w:pPr>
    </w:p>
    <w:p w14:paraId="04E70B3B" w14:textId="5ED16D67" w:rsidR="003C2E49" w:rsidRPr="00B330F8" w:rsidRDefault="009C3276" w:rsidP="003C2E49">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w:t>
      </w:r>
      <w:r>
        <w:rPr>
          <w:rFonts w:ascii="Times New Roman" w:eastAsia="Calibri" w:hAnsi="Times New Roman" w:cs="Times New Roman"/>
          <w:lang w:eastAsia="lt-LT"/>
        </w:rPr>
        <w:t>023-01-</w:t>
      </w:r>
      <w:r w:rsidR="000C661F">
        <w:rPr>
          <w:rFonts w:ascii="Times New Roman" w:eastAsia="Calibri" w:hAnsi="Times New Roman" w:cs="Times New Roman"/>
          <w:lang w:eastAsia="lt-LT"/>
        </w:rPr>
        <w:t>02</w:t>
      </w:r>
      <w:r w:rsidR="003C2E49" w:rsidRPr="00B330F8">
        <w:rPr>
          <w:rFonts w:ascii="Times New Roman" w:eastAsia="Calibri" w:hAnsi="Times New Roman" w:cs="Times New Roman"/>
          <w:bCs/>
          <w:color w:val="000000"/>
          <w:lang w:val="lt-LT" w:eastAsia="lt-LT"/>
        </w:rPr>
        <w:t xml:space="preserve"> Nr.</w:t>
      </w:r>
      <w:r w:rsidR="003C2E49" w:rsidRPr="00B330F8">
        <w:rPr>
          <w:rFonts w:ascii="Times New Roman" w:eastAsia="Calibri" w:hAnsi="Times New Roman" w:cs="Times New Roman"/>
          <w:lang w:val="lt-LT" w:eastAsia="lt-LT"/>
        </w:rPr>
        <w:t xml:space="preserve"> </w:t>
      </w:r>
      <w:r w:rsidR="000C661F">
        <w:rPr>
          <w:rFonts w:ascii="Times New Roman" w:eastAsia="Calibri" w:hAnsi="Times New Roman" w:cs="Times New Roman"/>
          <w:lang w:val="lt-LT" w:eastAsia="lt-LT"/>
        </w:rPr>
        <w:t>AV-01</w:t>
      </w:r>
      <w:r w:rsidR="00480E05">
        <w:rPr>
          <w:rFonts w:ascii="Times New Roman" w:eastAsia="Calibri" w:hAnsi="Times New Roman" w:cs="Times New Roman"/>
          <w:lang w:val="lt-LT" w:eastAsia="lt-LT"/>
        </w:rPr>
        <w:t>(2023)</w:t>
      </w:r>
    </w:p>
    <w:p w14:paraId="2EA69B25" w14:textId="77777777" w:rsidR="003C2E49" w:rsidRPr="00B330F8" w:rsidRDefault="003C2E49" w:rsidP="003C2E49">
      <w:pPr>
        <w:shd w:val="clear" w:color="auto" w:fill="FFFFFF"/>
        <w:spacing w:after="0" w:line="240" w:lineRule="auto"/>
        <w:jc w:val="center"/>
        <w:rPr>
          <w:rFonts w:ascii="Times New Roman" w:eastAsia="Calibri" w:hAnsi="Times New Roman" w:cs="Times New Roman"/>
          <w:bCs/>
          <w:color w:val="000000"/>
          <w:lang w:val="lt-LT" w:eastAsia="lt-LT"/>
        </w:rPr>
      </w:pPr>
      <w:r w:rsidRPr="00B330F8">
        <w:rPr>
          <w:rFonts w:ascii="Times New Roman" w:eastAsia="Calibri" w:hAnsi="Times New Roman" w:cs="Times New Roman"/>
          <w:bCs/>
          <w:color w:val="000000"/>
          <w:lang w:val="lt-LT" w:eastAsia="lt-LT"/>
        </w:rPr>
        <w:t>(Data)</w:t>
      </w:r>
    </w:p>
    <w:p w14:paraId="489AA392" w14:textId="02E0998C" w:rsidR="003C2E49" w:rsidRPr="00B330F8" w:rsidRDefault="009C3276" w:rsidP="003C2E49">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6F81FCAA" w14:textId="77777777" w:rsidR="003C2E49" w:rsidRPr="00B330F8" w:rsidRDefault="003C2E49" w:rsidP="003C2E49">
      <w:pPr>
        <w:shd w:val="clear" w:color="auto" w:fill="FFFFFF"/>
        <w:spacing w:after="0" w:line="240" w:lineRule="auto"/>
        <w:jc w:val="center"/>
        <w:rPr>
          <w:rFonts w:ascii="Times New Roman" w:eastAsia="Calibri" w:hAnsi="Times New Roman" w:cs="Times New Roman"/>
          <w:bCs/>
          <w:color w:val="000000"/>
          <w:lang w:val="lt-LT" w:eastAsia="lt-LT"/>
        </w:rPr>
      </w:pPr>
      <w:r w:rsidRPr="00B330F8">
        <w:rPr>
          <w:rFonts w:ascii="Times New Roman" w:eastAsia="Calibri" w:hAnsi="Times New Roman" w:cs="Times New Roman"/>
          <w:bCs/>
          <w:color w:val="000000"/>
          <w:lang w:val="lt-LT" w:eastAsia="lt-LT"/>
        </w:rPr>
        <w:t>(Sudarymo vieta)</w:t>
      </w:r>
    </w:p>
    <w:p w14:paraId="68C703C9" w14:textId="77777777" w:rsidR="003C2E49" w:rsidRPr="00217E1F" w:rsidRDefault="003C2E49" w:rsidP="003C2E49">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3C2E49" w:rsidRPr="00217E1F" w14:paraId="4D62474E" w14:textId="77777777" w:rsidTr="003A2EE5">
        <w:trPr>
          <w:trHeight w:val="659"/>
        </w:trPr>
        <w:tc>
          <w:tcPr>
            <w:tcW w:w="5090" w:type="dxa"/>
            <w:tcBorders>
              <w:top w:val="single" w:sz="4" w:space="0" w:color="000000"/>
              <w:left w:val="single" w:sz="4" w:space="0" w:color="000000"/>
              <w:bottom w:val="single" w:sz="4" w:space="0" w:color="000000"/>
            </w:tcBorders>
            <w:shd w:val="clear" w:color="auto" w:fill="auto"/>
          </w:tcPr>
          <w:p w14:paraId="35E923F1"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C1499EF" w14:textId="61A19517" w:rsidR="003C2E49" w:rsidRPr="00452F5E" w:rsidRDefault="009C3276" w:rsidP="003A2EE5">
            <w:pPr>
              <w:tabs>
                <w:tab w:val="left" w:pos="1380"/>
              </w:tabs>
              <w:snapToGrid w:val="0"/>
              <w:spacing w:after="0"/>
              <w:ind w:right="28"/>
              <w:jc w:val="center"/>
              <w:rPr>
                <w:rFonts w:ascii="Times New Roman" w:hAnsi="Times New Roman" w:cs="Times New Roman"/>
                <w:sz w:val="24"/>
                <w:lang w:val="lt-LT"/>
              </w:rPr>
            </w:pPr>
            <w:r w:rsidRPr="00452F5E">
              <w:rPr>
                <w:rFonts w:ascii="Times New Roman" w:hAnsi="Times New Roman" w:cs="Times New Roman"/>
                <w:sz w:val="24"/>
                <w:lang w:val="lt-LT"/>
              </w:rPr>
              <w:t>UAB „</w:t>
            </w:r>
            <w:proofErr w:type="spellStart"/>
            <w:r w:rsidRPr="00452F5E">
              <w:rPr>
                <w:rFonts w:ascii="Times New Roman" w:hAnsi="Times New Roman" w:cs="Times New Roman"/>
                <w:sz w:val="24"/>
                <w:lang w:val="lt-LT"/>
              </w:rPr>
              <w:t>Avedus</w:t>
            </w:r>
            <w:proofErr w:type="spellEnd"/>
            <w:r w:rsidRPr="00452F5E">
              <w:rPr>
                <w:rFonts w:ascii="Times New Roman" w:hAnsi="Times New Roman" w:cs="Times New Roman"/>
                <w:sz w:val="24"/>
                <w:lang w:val="lt-LT"/>
              </w:rPr>
              <w:t>“</w:t>
            </w:r>
          </w:p>
        </w:tc>
      </w:tr>
      <w:tr w:rsidR="003C2E49" w:rsidRPr="00217E1F" w14:paraId="5C5B3E9A" w14:textId="77777777" w:rsidTr="003A2EE5">
        <w:trPr>
          <w:trHeight w:val="555"/>
        </w:trPr>
        <w:tc>
          <w:tcPr>
            <w:tcW w:w="5090" w:type="dxa"/>
            <w:tcBorders>
              <w:top w:val="single" w:sz="4" w:space="0" w:color="000000"/>
              <w:left w:val="single" w:sz="4" w:space="0" w:color="000000"/>
              <w:bottom w:val="single" w:sz="4" w:space="0" w:color="000000"/>
            </w:tcBorders>
            <w:shd w:val="clear" w:color="auto" w:fill="auto"/>
          </w:tcPr>
          <w:p w14:paraId="4E56613D"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2DD3C32" w14:textId="5B63E019" w:rsidR="003C2E49" w:rsidRPr="00452F5E" w:rsidRDefault="009C3276" w:rsidP="003A2EE5">
            <w:pPr>
              <w:tabs>
                <w:tab w:val="left" w:pos="1380"/>
              </w:tabs>
              <w:snapToGrid w:val="0"/>
              <w:spacing w:after="0"/>
              <w:ind w:right="28"/>
              <w:jc w:val="center"/>
              <w:rPr>
                <w:rFonts w:ascii="Times New Roman" w:hAnsi="Times New Roman" w:cs="Times New Roman"/>
                <w:sz w:val="24"/>
              </w:rPr>
            </w:pPr>
            <w:r w:rsidRPr="00452F5E">
              <w:rPr>
                <w:rFonts w:ascii="Times New Roman" w:hAnsi="Times New Roman" w:cs="Times New Roman"/>
                <w:sz w:val="24"/>
                <w:lang w:val="lt-LT"/>
              </w:rPr>
              <w:t xml:space="preserve">Geležinio vilko g. </w:t>
            </w:r>
            <w:r w:rsidRPr="00452F5E">
              <w:rPr>
                <w:rFonts w:ascii="Times New Roman" w:hAnsi="Times New Roman" w:cs="Times New Roman"/>
                <w:sz w:val="24"/>
              </w:rPr>
              <w:t>18A, LT-08104, Vilnius</w:t>
            </w:r>
          </w:p>
        </w:tc>
      </w:tr>
      <w:tr w:rsidR="003C2E49" w:rsidRPr="00217E1F" w14:paraId="23BBEF9B" w14:textId="77777777" w:rsidTr="003A2EE5">
        <w:trPr>
          <w:trHeight w:val="300"/>
        </w:trPr>
        <w:tc>
          <w:tcPr>
            <w:tcW w:w="5090" w:type="dxa"/>
            <w:tcBorders>
              <w:top w:val="single" w:sz="4" w:space="0" w:color="000000"/>
              <w:left w:val="single" w:sz="4" w:space="0" w:color="000000"/>
              <w:bottom w:val="single" w:sz="4" w:space="0" w:color="000000"/>
            </w:tcBorders>
            <w:shd w:val="clear" w:color="auto" w:fill="auto"/>
          </w:tcPr>
          <w:p w14:paraId="337D7E20"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05C65D7" w14:textId="79A52EBC" w:rsidR="003C2E49" w:rsidRPr="00452F5E" w:rsidRDefault="009C3276" w:rsidP="003A2EE5">
            <w:pPr>
              <w:tabs>
                <w:tab w:val="left" w:pos="1380"/>
              </w:tabs>
              <w:snapToGrid w:val="0"/>
              <w:spacing w:after="0"/>
              <w:ind w:right="28"/>
              <w:jc w:val="center"/>
              <w:rPr>
                <w:rFonts w:ascii="Times New Roman" w:hAnsi="Times New Roman" w:cs="Times New Roman"/>
                <w:sz w:val="24"/>
                <w:lang w:val="lt-LT"/>
              </w:rPr>
            </w:pPr>
            <w:r w:rsidRPr="00452F5E">
              <w:rPr>
                <w:rFonts w:ascii="Times New Roman" w:hAnsi="Times New Roman" w:cs="Times New Roman"/>
                <w:sz w:val="24"/>
                <w:lang w:val="lt-LT"/>
              </w:rPr>
              <w:t>300583901</w:t>
            </w:r>
          </w:p>
        </w:tc>
      </w:tr>
      <w:tr w:rsidR="003C2E49" w:rsidRPr="00217E1F" w14:paraId="5A8C3D37" w14:textId="77777777" w:rsidTr="003A2EE5">
        <w:trPr>
          <w:trHeight w:val="255"/>
        </w:trPr>
        <w:tc>
          <w:tcPr>
            <w:tcW w:w="5090" w:type="dxa"/>
            <w:tcBorders>
              <w:top w:val="single" w:sz="4" w:space="0" w:color="000000"/>
              <w:left w:val="single" w:sz="4" w:space="0" w:color="000000"/>
              <w:bottom w:val="single" w:sz="4" w:space="0" w:color="000000"/>
            </w:tcBorders>
            <w:shd w:val="clear" w:color="auto" w:fill="auto"/>
          </w:tcPr>
          <w:p w14:paraId="7BE3C294"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6BACAD96" w14:textId="0E81DA23" w:rsidR="003C2E49" w:rsidRPr="00452F5E" w:rsidRDefault="009C3276" w:rsidP="003A2EE5">
            <w:pPr>
              <w:tabs>
                <w:tab w:val="left" w:pos="1380"/>
              </w:tabs>
              <w:snapToGrid w:val="0"/>
              <w:spacing w:after="0"/>
              <w:ind w:right="28"/>
              <w:jc w:val="center"/>
              <w:rPr>
                <w:rFonts w:ascii="Times New Roman" w:hAnsi="Times New Roman" w:cs="Times New Roman"/>
                <w:sz w:val="24"/>
                <w:lang w:val="lt-LT"/>
              </w:rPr>
            </w:pPr>
            <w:r w:rsidRPr="00452F5E">
              <w:rPr>
                <w:rFonts w:ascii="Times New Roman" w:hAnsi="Times New Roman" w:cs="Times New Roman"/>
                <w:sz w:val="24"/>
                <w:lang w:val="lt-LT"/>
              </w:rPr>
              <w:t>LT100002530119</w:t>
            </w:r>
          </w:p>
        </w:tc>
      </w:tr>
      <w:tr w:rsidR="003C2E49" w:rsidRPr="00217E1F" w14:paraId="20DC5B24" w14:textId="77777777" w:rsidTr="003A2EE5">
        <w:trPr>
          <w:trHeight w:val="555"/>
        </w:trPr>
        <w:tc>
          <w:tcPr>
            <w:tcW w:w="5090" w:type="dxa"/>
            <w:tcBorders>
              <w:top w:val="single" w:sz="4" w:space="0" w:color="000000"/>
              <w:left w:val="single" w:sz="4" w:space="0" w:color="000000"/>
              <w:bottom w:val="single" w:sz="4" w:space="0" w:color="000000"/>
            </w:tcBorders>
            <w:shd w:val="clear" w:color="auto" w:fill="auto"/>
          </w:tcPr>
          <w:p w14:paraId="51154C35"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919764E" w14:textId="567B27B2" w:rsidR="003C2E49" w:rsidRPr="00452F5E" w:rsidRDefault="00AD1C84" w:rsidP="003A2EE5">
            <w:pPr>
              <w:tabs>
                <w:tab w:val="left" w:pos="1380"/>
              </w:tabs>
              <w:snapToGrid w:val="0"/>
              <w:spacing w:after="0"/>
              <w:ind w:right="28"/>
              <w:jc w:val="center"/>
              <w:rPr>
                <w:rFonts w:ascii="Times New Roman" w:hAnsi="Times New Roman" w:cs="Times New Roman"/>
                <w:sz w:val="24"/>
                <w:lang w:val="lt-LT"/>
              </w:rPr>
            </w:pPr>
            <w:proofErr w:type="spellStart"/>
            <w:r w:rsidRPr="00452F5E">
              <w:rPr>
                <w:rFonts w:ascii="Times New Roman" w:hAnsi="Times New Roman" w:cs="Times New Roman"/>
                <w:sz w:val="24"/>
                <w:lang w:val="lt-LT"/>
              </w:rPr>
              <w:t>A.s</w:t>
            </w:r>
            <w:proofErr w:type="spellEnd"/>
            <w:r w:rsidRPr="00452F5E">
              <w:rPr>
                <w:rFonts w:ascii="Times New Roman" w:hAnsi="Times New Roman" w:cs="Times New Roman"/>
                <w:sz w:val="24"/>
                <w:lang w:val="lt-LT"/>
              </w:rPr>
              <w:t>. LT03 7300 0100 9676 7590, bankas Swedbank, 73000</w:t>
            </w:r>
          </w:p>
        </w:tc>
      </w:tr>
      <w:tr w:rsidR="003C2E49" w:rsidRPr="00217E1F" w14:paraId="6716E932" w14:textId="77777777" w:rsidTr="003A2EE5">
        <w:tc>
          <w:tcPr>
            <w:tcW w:w="5090" w:type="dxa"/>
            <w:tcBorders>
              <w:top w:val="single" w:sz="4" w:space="0" w:color="000000"/>
              <w:left w:val="single" w:sz="4" w:space="0" w:color="000000"/>
              <w:bottom w:val="single" w:sz="4" w:space="0" w:color="000000"/>
            </w:tcBorders>
            <w:shd w:val="clear" w:color="auto" w:fill="auto"/>
          </w:tcPr>
          <w:p w14:paraId="40A12E86"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0282983C" w14:textId="3749FBC2" w:rsidR="003C2E49" w:rsidRPr="00452F5E" w:rsidRDefault="00082774" w:rsidP="003A2EE5">
            <w:pPr>
              <w:tabs>
                <w:tab w:val="left" w:pos="1380"/>
              </w:tabs>
              <w:snapToGrid w:val="0"/>
              <w:spacing w:after="0"/>
              <w:ind w:right="28"/>
              <w:jc w:val="center"/>
              <w:rPr>
                <w:rFonts w:ascii="Times New Roman" w:hAnsi="Times New Roman" w:cs="Times New Roman"/>
                <w:sz w:val="24"/>
                <w:lang w:val="lt-LT"/>
              </w:rPr>
            </w:pPr>
            <w:r>
              <w:rPr>
                <w:rFonts w:ascii="Times New Roman" w:hAnsi="Times New Roman" w:cs="Times New Roman"/>
                <w:sz w:val="24"/>
                <w:lang w:val="lt-LT"/>
              </w:rPr>
              <w:t>.............................</w:t>
            </w:r>
          </w:p>
        </w:tc>
      </w:tr>
      <w:tr w:rsidR="003C2E49" w:rsidRPr="00217E1F" w14:paraId="4CB6A223" w14:textId="77777777" w:rsidTr="003A2EE5">
        <w:trPr>
          <w:trHeight w:val="391"/>
        </w:trPr>
        <w:tc>
          <w:tcPr>
            <w:tcW w:w="5090" w:type="dxa"/>
            <w:tcBorders>
              <w:top w:val="single" w:sz="4" w:space="0" w:color="000000"/>
              <w:left w:val="single" w:sz="4" w:space="0" w:color="000000"/>
              <w:bottom w:val="single" w:sz="4" w:space="0" w:color="000000"/>
            </w:tcBorders>
            <w:shd w:val="clear" w:color="auto" w:fill="auto"/>
          </w:tcPr>
          <w:p w14:paraId="74FD143B"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Už pasiūlymą atsakingo asmens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E0FF3" w14:textId="7D575950" w:rsidR="00C158C7" w:rsidRPr="00452F5E" w:rsidRDefault="00082774" w:rsidP="003A2EE5">
            <w:pPr>
              <w:tabs>
                <w:tab w:val="left" w:pos="1380"/>
              </w:tabs>
              <w:snapToGrid w:val="0"/>
              <w:spacing w:after="0"/>
              <w:ind w:right="28"/>
              <w:jc w:val="center"/>
              <w:rPr>
                <w:rFonts w:ascii="Times New Roman" w:hAnsi="Times New Roman" w:cs="Times New Roman"/>
                <w:sz w:val="24"/>
              </w:rPr>
            </w:pPr>
            <w:r>
              <w:rPr>
                <w:rFonts w:ascii="Times New Roman" w:hAnsi="Times New Roman" w:cs="Times New Roman"/>
                <w:sz w:val="24"/>
                <w:lang w:val="lt-LT"/>
              </w:rPr>
              <w:t>....................................</w:t>
            </w:r>
          </w:p>
        </w:tc>
      </w:tr>
      <w:tr w:rsidR="003C2E49" w:rsidRPr="00217E1F" w14:paraId="4F108669" w14:textId="77777777" w:rsidTr="003A2EE5">
        <w:tc>
          <w:tcPr>
            <w:tcW w:w="5090" w:type="dxa"/>
            <w:tcBorders>
              <w:top w:val="single" w:sz="4" w:space="0" w:color="000000"/>
              <w:left w:val="single" w:sz="4" w:space="0" w:color="000000"/>
              <w:bottom w:val="single" w:sz="4" w:space="0" w:color="000000"/>
            </w:tcBorders>
            <w:shd w:val="clear" w:color="auto" w:fill="auto"/>
          </w:tcPr>
          <w:p w14:paraId="1576EFC9"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B8765A7" w14:textId="77777777" w:rsidR="003C2E49" w:rsidRPr="00452F5E" w:rsidRDefault="00C158C7" w:rsidP="003A2EE5">
            <w:pPr>
              <w:tabs>
                <w:tab w:val="left" w:pos="1380"/>
              </w:tabs>
              <w:snapToGrid w:val="0"/>
              <w:spacing w:after="0"/>
              <w:ind w:right="28"/>
              <w:jc w:val="center"/>
              <w:rPr>
                <w:rFonts w:ascii="Times New Roman" w:hAnsi="Times New Roman" w:cs="Times New Roman"/>
                <w:sz w:val="24"/>
                <w:lang w:val="lt-LT"/>
              </w:rPr>
            </w:pPr>
            <w:r w:rsidRPr="00452F5E">
              <w:rPr>
                <w:rFonts w:ascii="Times New Roman" w:hAnsi="Times New Roman" w:cs="Times New Roman"/>
                <w:sz w:val="24"/>
                <w:lang w:val="lt-LT"/>
              </w:rPr>
              <w:t>Generalinis direktorius</w:t>
            </w:r>
          </w:p>
          <w:p w14:paraId="0ED9A80C" w14:textId="778D2DE7" w:rsidR="00C158C7" w:rsidRPr="00452F5E" w:rsidRDefault="00C158C7" w:rsidP="003A2EE5">
            <w:pPr>
              <w:tabs>
                <w:tab w:val="left" w:pos="1380"/>
              </w:tabs>
              <w:snapToGrid w:val="0"/>
              <w:spacing w:after="0"/>
              <w:ind w:right="28"/>
              <w:jc w:val="center"/>
              <w:rPr>
                <w:rFonts w:ascii="Times New Roman" w:hAnsi="Times New Roman" w:cs="Times New Roman"/>
                <w:sz w:val="24"/>
                <w:lang w:val="lt-LT"/>
              </w:rPr>
            </w:pPr>
            <w:r w:rsidRPr="00452F5E">
              <w:rPr>
                <w:rFonts w:ascii="Times New Roman" w:hAnsi="Times New Roman" w:cs="Times New Roman"/>
                <w:sz w:val="24"/>
                <w:lang w:val="lt-LT"/>
              </w:rPr>
              <w:t xml:space="preserve">Andrius </w:t>
            </w:r>
            <w:proofErr w:type="spellStart"/>
            <w:r w:rsidRPr="00452F5E">
              <w:rPr>
                <w:rFonts w:ascii="Times New Roman" w:hAnsi="Times New Roman" w:cs="Times New Roman"/>
                <w:sz w:val="24"/>
                <w:lang w:val="lt-LT"/>
              </w:rPr>
              <w:t>Danilaitis</w:t>
            </w:r>
            <w:proofErr w:type="spellEnd"/>
          </w:p>
        </w:tc>
      </w:tr>
      <w:tr w:rsidR="003C2E49" w:rsidRPr="00082774" w14:paraId="0A571EEE" w14:textId="77777777" w:rsidTr="003A2EE5">
        <w:trPr>
          <w:trHeight w:val="249"/>
        </w:trPr>
        <w:tc>
          <w:tcPr>
            <w:tcW w:w="5090" w:type="dxa"/>
            <w:tcBorders>
              <w:top w:val="single" w:sz="4" w:space="0" w:color="000000"/>
              <w:left w:val="single" w:sz="4" w:space="0" w:color="000000"/>
              <w:bottom w:val="single" w:sz="4" w:space="0" w:color="000000"/>
            </w:tcBorders>
            <w:shd w:val="clear" w:color="auto" w:fill="auto"/>
          </w:tcPr>
          <w:p w14:paraId="480150DF" w14:textId="77777777" w:rsidR="003C2E49" w:rsidRPr="00B330F8" w:rsidRDefault="003C2E49" w:rsidP="003A2EE5">
            <w:pPr>
              <w:tabs>
                <w:tab w:val="left" w:pos="1380"/>
              </w:tabs>
              <w:snapToGrid w:val="0"/>
              <w:spacing w:after="0"/>
              <w:ind w:right="28"/>
              <w:rPr>
                <w:rFonts w:ascii="Times New Roman" w:hAnsi="Times New Roman" w:cs="Times New Roman"/>
                <w:sz w:val="24"/>
                <w:lang w:val="lt-LT"/>
              </w:rPr>
            </w:pPr>
            <w:r w:rsidRPr="00B330F8">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758855F9" w14:textId="63D77AC1" w:rsidR="00C158C7" w:rsidRPr="00082774" w:rsidRDefault="00082774" w:rsidP="00C158C7">
            <w:pPr>
              <w:tabs>
                <w:tab w:val="left" w:pos="1380"/>
              </w:tabs>
              <w:snapToGrid w:val="0"/>
              <w:spacing w:after="0"/>
              <w:ind w:right="28"/>
              <w:jc w:val="center"/>
              <w:rPr>
                <w:rFonts w:ascii="Times New Roman" w:hAnsi="Times New Roman" w:cs="Times New Roman"/>
                <w:sz w:val="24"/>
                <w:lang w:val="de-DE"/>
              </w:rPr>
            </w:pPr>
            <w:r>
              <w:rPr>
                <w:rFonts w:ascii="Times New Roman" w:hAnsi="Times New Roman" w:cs="Times New Roman"/>
                <w:sz w:val="24"/>
                <w:lang w:val="lt-LT"/>
              </w:rPr>
              <w:t>.....................................</w:t>
            </w:r>
            <w:bookmarkStart w:id="0" w:name="_GoBack"/>
            <w:bookmarkEnd w:id="0"/>
          </w:p>
        </w:tc>
      </w:tr>
    </w:tbl>
    <w:p w14:paraId="4B4A5279" w14:textId="77777777" w:rsidR="003C2E49" w:rsidRPr="00217E1F" w:rsidRDefault="003C2E49" w:rsidP="003C2E49">
      <w:pPr>
        <w:spacing w:after="0" w:line="240" w:lineRule="auto"/>
        <w:jc w:val="both"/>
        <w:rPr>
          <w:rFonts w:ascii="Times New Roman" w:eastAsia="Calibri" w:hAnsi="Times New Roman" w:cs="Times New Roman"/>
          <w:highlight w:val="yellow"/>
          <w:lang w:val="lt-LT" w:eastAsia="lt-LT"/>
        </w:rPr>
      </w:pPr>
    </w:p>
    <w:p w14:paraId="7D4AC6C4" w14:textId="77777777" w:rsidR="003C2E49" w:rsidRPr="00B330F8" w:rsidRDefault="003C2E49" w:rsidP="003C2E49">
      <w:pPr>
        <w:spacing w:after="0" w:line="240" w:lineRule="auto"/>
        <w:jc w:val="both"/>
        <w:rPr>
          <w:rFonts w:ascii="Times New Roman" w:eastAsia="Calibri" w:hAnsi="Times New Roman" w:cs="Times New Roman"/>
          <w:sz w:val="24"/>
          <w:szCs w:val="24"/>
          <w:lang w:val="lt-LT" w:eastAsia="lt-LT"/>
        </w:rPr>
      </w:pPr>
      <w:r w:rsidRPr="00B330F8">
        <w:rPr>
          <w:rFonts w:ascii="Times New Roman" w:eastAsia="Calibri" w:hAnsi="Times New Roman" w:cs="Times New Roman"/>
          <w:sz w:val="24"/>
          <w:szCs w:val="24"/>
          <w:lang w:val="lt-LT" w:eastAsia="lt-LT"/>
        </w:rPr>
        <w:t>1. Šiuo pasiūlymu pažymime, kad sutinkame su visomis pirkimo sąlygomis, nustatytomis:</w:t>
      </w:r>
    </w:p>
    <w:p w14:paraId="38B8531A" w14:textId="77777777" w:rsidR="003C2E49" w:rsidRPr="00B330F8" w:rsidRDefault="003C2E49" w:rsidP="003C2E49">
      <w:pPr>
        <w:spacing w:after="0" w:line="240" w:lineRule="auto"/>
        <w:jc w:val="both"/>
        <w:rPr>
          <w:rFonts w:ascii="Times New Roman" w:eastAsia="Calibri" w:hAnsi="Times New Roman" w:cs="Times New Roman"/>
          <w:sz w:val="24"/>
          <w:szCs w:val="24"/>
          <w:lang w:val="lt-LT" w:eastAsia="lt-LT"/>
        </w:rPr>
      </w:pPr>
      <w:r w:rsidRPr="00B330F8">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1258D6B4" w14:textId="77777777" w:rsidR="003C2E49" w:rsidRPr="00B330F8" w:rsidRDefault="003C2E49" w:rsidP="003C2E49">
      <w:pPr>
        <w:spacing w:after="0" w:line="240" w:lineRule="auto"/>
        <w:jc w:val="both"/>
        <w:rPr>
          <w:rFonts w:ascii="Times New Roman" w:eastAsia="Calibri" w:hAnsi="Times New Roman" w:cs="Times New Roman"/>
          <w:sz w:val="24"/>
          <w:szCs w:val="24"/>
          <w:lang w:val="lt-LT" w:eastAsia="lt-LT"/>
        </w:rPr>
      </w:pPr>
      <w:r w:rsidRPr="00B330F8">
        <w:rPr>
          <w:rFonts w:ascii="Times New Roman" w:eastAsia="Calibri" w:hAnsi="Times New Roman" w:cs="Times New Roman"/>
          <w:sz w:val="24"/>
          <w:szCs w:val="24"/>
          <w:lang w:val="lt-LT" w:eastAsia="lt-LT"/>
        </w:rPr>
        <w:t>1.2. šiose konkurso sąlygose;</w:t>
      </w:r>
    </w:p>
    <w:p w14:paraId="75316B17" w14:textId="77777777" w:rsidR="003C2E49" w:rsidRPr="00B330F8" w:rsidRDefault="003C2E49" w:rsidP="003C2E49">
      <w:pPr>
        <w:spacing w:after="0" w:line="240" w:lineRule="auto"/>
        <w:jc w:val="both"/>
        <w:rPr>
          <w:rFonts w:ascii="Times New Roman" w:eastAsia="Calibri" w:hAnsi="Times New Roman" w:cs="Times New Roman"/>
          <w:sz w:val="24"/>
          <w:szCs w:val="24"/>
          <w:lang w:val="lt-LT" w:eastAsia="lt-LT"/>
        </w:rPr>
      </w:pPr>
      <w:r w:rsidRPr="00B330F8">
        <w:rPr>
          <w:rFonts w:ascii="Times New Roman" w:eastAsia="Calibri" w:hAnsi="Times New Roman" w:cs="Times New Roman"/>
          <w:sz w:val="24"/>
          <w:szCs w:val="24"/>
          <w:lang w:val="lt-LT" w:eastAsia="lt-LT"/>
        </w:rPr>
        <w:t>1.3. kituose pirkimo dokumentuose (jų paaiškinimuose, papildymuose).</w:t>
      </w:r>
    </w:p>
    <w:p w14:paraId="03E637F0" w14:textId="77777777" w:rsidR="003C2E49" w:rsidRPr="00B330F8" w:rsidRDefault="003C2E49" w:rsidP="003C2E49">
      <w:pPr>
        <w:spacing w:after="200" w:line="276" w:lineRule="auto"/>
        <w:jc w:val="both"/>
        <w:rPr>
          <w:rFonts w:ascii="Times New Roman" w:eastAsia="Calibri" w:hAnsi="Times New Roman" w:cs="Times New Roman"/>
          <w:sz w:val="24"/>
          <w:szCs w:val="24"/>
          <w:lang w:val="lt-LT"/>
        </w:rPr>
      </w:pPr>
      <w:r w:rsidRPr="00B330F8">
        <w:rPr>
          <w:rFonts w:ascii="Times New Roman" w:eastAsia="Calibri" w:hAnsi="Times New Roman" w:cs="Times New Roman"/>
          <w:spacing w:val="-4"/>
          <w:sz w:val="24"/>
          <w:szCs w:val="24"/>
          <w:lang w:val="lt-LT"/>
        </w:rPr>
        <w:lastRenderedPageBreak/>
        <w:t>1.4. Pateikdamas pasiūlymą</w:t>
      </w:r>
      <w:r w:rsidRPr="00B330F8">
        <w:rPr>
          <w:sz w:val="24"/>
          <w:szCs w:val="24"/>
          <w:lang w:val="lt-LT"/>
        </w:rPr>
        <w:t xml:space="preserve"> </w:t>
      </w:r>
      <w:r w:rsidRPr="00B330F8">
        <w:rPr>
          <w:rFonts w:ascii="Times New Roman" w:eastAsia="Calibri" w:hAnsi="Times New Roman" w:cs="Times New Roman"/>
          <w:spacing w:val="-4"/>
          <w:sz w:val="24"/>
          <w:szCs w:val="24"/>
          <w:lang w:val="lt-LT"/>
        </w:rPr>
        <w:t>CVP IS priemonėmis, patvirtinu, kad dokumentų skaitmeninės</w:t>
      </w:r>
      <w:r w:rsidRPr="00B330F8">
        <w:rPr>
          <w:rFonts w:ascii="Times New Roman" w:eastAsia="Calibri" w:hAnsi="Times New Roman" w:cs="Times New Roman"/>
          <w:sz w:val="24"/>
          <w:szCs w:val="24"/>
          <w:lang w:val="lt-LT"/>
        </w:rPr>
        <w:t xml:space="preserve"> kopijos ir elektroninėmis priemonėmis pateikti duomenys yra tikri.</w:t>
      </w:r>
    </w:p>
    <w:p w14:paraId="31FC98ED" w14:textId="77777777" w:rsidR="003C2E49" w:rsidRPr="00B330F8" w:rsidRDefault="003C2E49" w:rsidP="003C2E49">
      <w:pPr>
        <w:jc w:val="both"/>
        <w:rPr>
          <w:rFonts w:ascii="Times New Roman" w:eastAsia="Calibri" w:hAnsi="Times New Roman" w:cs="Times New Roman"/>
          <w:b/>
          <w:bCs/>
          <w:sz w:val="24"/>
          <w:szCs w:val="24"/>
          <w:lang w:val="lt-LT" w:eastAsia="lt-LT"/>
        </w:rPr>
      </w:pPr>
      <w:r w:rsidRPr="00B330F8">
        <w:rPr>
          <w:rFonts w:ascii="Times New Roman" w:eastAsia="Calibri" w:hAnsi="Times New Roman" w:cs="Times New Roman"/>
          <w:b/>
          <w:bCs/>
          <w:sz w:val="24"/>
          <w:szCs w:val="24"/>
          <w:lang w:val="lt-LT" w:eastAsia="lt-LT"/>
        </w:rPr>
        <w:t xml:space="preserve">2. </w:t>
      </w:r>
      <w:r w:rsidRPr="00B330F8">
        <w:rPr>
          <w:rFonts w:ascii="Times New Roman" w:eastAsia="Calibri" w:hAnsi="Times New Roman" w:cs="Times New Roman"/>
          <w:b/>
          <w:sz w:val="24"/>
          <w:szCs w:val="24"/>
          <w:lang w:val="lt-LT"/>
        </w:rPr>
        <w:t xml:space="preserve">Perkančioji organizacija reikalauja, kad </w:t>
      </w:r>
      <w:r w:rsidRPr="00B330F8">
        <w:rPr>
          <w:rFonts w:ascii="Times New Roman" w:eastAsia="Calibri" w:hAnsi="Times New Roman" w:cs="Times New Roman"/>
          <w:b/>
          <w:bCs/>
          <w:sz w:val="24"/>
          <w:szCs w:val="24"/>
          <w:lang w:val="lt-LT" w:eastAsia="lt-LT"/>
        </w:rPr>
        <w:t xml:space="preserve">Tiekėjas savo pasiūlyme nurodytų </w:t>
      </w:r>
      <w:r w:rsidRPr="00B330F8">
        <w:rPr>
          <w:rFonts w:ascii="Times New Roman" w:eastAsia="Times New Roman" w:hAnsi="Times New Roman" w:cs="Times New Roman"/>
          <w:b/>
          <w:sz w:val="24"/>
          <w:szCs w:val="24"/>
          <w:lang w:val="lt-LT" w:eastAsia="lt-LT"/>
        </w:rPr>
        <w:t xml:space="preserve">kitus ūkio subjektus (jei jie yra žinomi), kurių </w:t>
      </w:r>
      <w:r w:rsidRPr="00B330F8">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B330F8">
        <w:rPr>
          <w:rFonts w:ascii="Times New Roman" w:eastAsia="Times New Roman" w:hAnsi="Times New Roman" w:cs="Times New Roman"/>
          <w:sz w:val="24"/>
          <w:szCs w:val="24"/>
          <w:lang w:val="lt-LT" w:eastAsia="lt-LT"/>
        </w:rPr>
        <w:t xml:space="preserve"> (atsižvelgiant į pirkimo sąlygų 6.1. punkte nustatytus reikalavimus):</w:t>
      </w:r>
    </w:p>
    <w:tbl>
      <w:tblPr>
        <w:tblW w:w="9776" w:type="dxa"/>
        <w:tblLook w:val="04A0" w:firstRow="1" w:lastRow="0" w:firstColumn="1" w:lastColumn="0" w:noHBand="0" w:noVBand="1"/>
      </w:tblPr>
      <w:tblGrid>
        <w:gridCol w:w="5059"/>
        <w:gridCol w:w="4717"/>
      </w:tblGrid>
      <w:tr w:rsidR="003C2E49" w:rsidRPr="00082774" w14:paraId="03FA0574" w14:textId="77777777" w:rsidTr="003A2EE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283926A" w14:textId="77777777" w:rsidR="003C2E49" w:rsidRPr="00B330F8" w:rsidRDefault="003C2E49" w:rsidP="003A2EE5">
            <w:pPr>
              <w:spacing w:after="0" w:line="240" w:lineRule="auto"/>
              <w:rPr>
                <w:rFonts w:ascii="Times New Roman" w:hAnsi="Times New Roman" w:cs="Times New Roman"/>
                <w:i/>
                <w:sz w:val="24"/>
                <w:szCs w:val="24"/>
                <w:lang w:val="lt-LT"/>
              </w:rPr>
            </w:pPr>
            <w:r w:rsidRPr="00B330F8">
              <w:rPr>
                <w:rFonts w:ascii="Times New Roman" w:hAnsi="Times New Roman" w:cs="Times New Roman"/>
                <w:spacing w:val="-4"/>
                <w:sz w:val="24"/>
                <w:szCs w:val="24"/>
                <w:lang w:val="lt-LT" w:eastAsia="ar-SA"/>
              </w:rPr>
              <w:t>Subrangovo (-ų), subtiekėjo (-ų) ar subteikėjo  (</w:t>
            </w:r>
            <w:r w:rsidRPr="00B330F8">
              <w:rPr>
                <w:rFonts w:ascii="Times New Roman" w:hAnsi="Times New Roman" w:cs="Times New Roman"/>
                <w:spacing w:val="-4"/>
                <w:sz w:val="24"/>
                <w:szCs w:val="24"/>
                <w:lang w:val="lt-LT" w:eastAsia="ar-SA"/>
              </w:rPr>
              <w:noBreakHyphen/>
              <w:t>ų)</w:t>
            </w:r>
            <w:r w:rsidRPr="00B330F8">
              <w:rPr>
                <w:rFonts w:ascii="Times New Roman" w:hAnsi="Times New Roman" w:cs="Times New Roman"/>
                <w:sz w:val="24"/>
                <w:szCs w:val="24"/>
                <w:lang w:val="lt-LT" w:eastAsia="ar-SA"/>
              </w:rPr>
              <w:t xml:space="preserve"> pavadinimas (-ai) </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4C94CFF0" w14:textId="77777777" w:rsidR="003C2E49" w:rsidRPr="00B330F8" w:rsidRDefault="003C2E49" w:rsidP="003A2EE5">
            <w:pPr>
              <w:spacing w:after="0" w:line="240" w:lineRule="auto"/>
              <w:jc w:val="both"/>
              <w:rPr>
                <w:rFonts w:ascii="Times New Roman" w:hAnsi="Times New Roman" w:cs="Times New Roman"/>
                <w:sz w:val="24"/>
                <w:szCs w:val="24"/>
                <w:lang w:val="lt-LT"/>
              </w:rPr>
            </w:pPr>
          </w:p>
        </w:tc>
      </w:tr>
      <w:tr w:rsidR="003C2E49" w:rsidRPr="00082774" w14:paraId="21A3BB97" w14:textId="77777777" w:rsidTr="003A2EE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AFEFC2" w14:textId="77777777" w:rsidR="003C2E49" w:rsidRPr="00B330F8" w:rsidRDefault="003C2E49" w:rsidP="003A2EE5">
            <w:pPr>
              <w:spacing w:after="0" w:line="240" w:lineRule="auto"/>
              <w:rPr>
                <w:rFonts w:ascii="Times New Roman" w:hAnsi="Times New Roman" w:cs="Times New Roman"/>
                <w:sz w:val="24"/>
                <w:szCs w:val="24"/>
                <w:lang w:val="lt-LT"/>
              </w:rPr>
            </w:pPr>
            <w:r w:rsidRPr="00B330F8">
              <w:rPr>
                <w:rFonts w:ascii="Times New Roman" w:hAnsi="Times New Roman" w:cs="Times New Roman"/>
                <w:spacing w:val="-4"/>
                <w:sz w:val="24"/>
                <w:szCs w:val="24"/>
                <w:lang w:val="lt-LT" w:eastAsia="ar-SA"/>
              </w:rPr>
              <w:t>Subrangovo (-ų), subtiekėjo (-ų) ar subteikėjo  (</w:t>
            </w:r>
            <w:r w:rsidRPr="00B330F8">
              <w:rPr>
                <w:rFonts w:ascii="Times New Roman" w:hAnsi="Times New Roman" w:cs="Times New Roman"/>
                <w:spacing w:val="-4"/>
                <w:sz w:val="24"/>
                <w:szCs w:val="24"/>
                <w:lang w:val="lt-LT" w:eastAsia="ar-SA"/>
              </w:rPr>
              <w:noBreakHyphen/>
              <w:t>ų)</w:t>
            </w:r>
            <w:r w:rsidRPr="00B330F8">
              <w:rPr>
                <w:rFonts w:ascii="Times New Roman" w:hAnsi="Times New Roman" w:cs="Times New Roman"/>
                <w:sz w:val="24"/>
                <w:szCs w:val="24"/>
                <w:lang w:val="lt-LT" w:eastAsia="ar-SA"/>
              </w:rPr>
              <w:t xml:space="preserve"> adresas (-ai) </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5D8DBD4B" w14:textId="77777777" w:rsidR="003C2E49" w:rsidRPr="00B330F8" w:rsidRDefault="003C2E49" w:rsidP="003A2EE5">
            <w:pPr>
              <w:spacing w:after="0" w:line="240" w:lineRule="auto"/>
              <w:jc w:val="both"/>
              <w:rPr>
                <w:rFonts w:ascii="Times New Roman" w:hAnsi="Times New Roman" w:cs="Times New Roman"/>
                <w:sz w:val="24"/>
                <w:szCs w:val="24"/>
                <w:lang w:val="lt-LT"/>
              </w:rPr>
            </w:pPr>
          </w:p>
        </w:tc>
      </w:tr>
      <w:tr w:rsidR="003C2E49" w:rsidRPr="00B330F8" w14:paraId="00B05FDE" w14:textId="77777777" w:rsidTr="003A2EE5">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160656D" w14:textId="77777777" w:rsidR="003C2E49" w:rsidRPr="00B330F8" w:rsidRDefault="003C2E49" w:rsidP="003A2EE5">
            <w:pPr>
              <w:spacing w:after="0" w:line="240" w:lineRule="auto"/>
              <w:rPr>
                <w:rFonts w:ascii="Times New Roman" w:hAnsi="Times New Roman" w:cs="Times New Roman"/>
                <w:sz w:val="24"/>
                <w:szCs w:val="24"/>
                <w:lang w:val="lt-LT"/>
              </w:rPr>
            </w:pPr>
            <w:r w:rsidRPr="00B330F8">
              <w:rPr>
                <w:rFonts w:ascii="Times New Roman" w:hAnsi="Times New Roman" w:cs="Times New Roman"/>
                <w:sz w:val="24"/>
                <w:szCs w:val="24"/>
                <w:lang w:val="lt-LT" w:eastAsia="ar-SA"/>
              </w:rPr>
              <w:t>Įsipareigojimų dalis (procentais), kuriai ketinama pasitelkti subrangovą (-</w:t>
            </w:r>
            <w:proofErr w:type="spellStart"/>
            <w:r w:rsidRPr="00B330F8">
              <w:rPr>
                <w:rFonts w:ascii="Times New Roman" w:hAnsi="Times New Roman" w:cs="Times New Roman"/>
                <w:sz w:val="24"/>
                <w:szCs w:val="24"/>
                <w:lang w:val="lt-LT" w:eastAsia="ar-SA"/>
              </w:rPr>
              <w:t>us</w:t>
            </w:r>
            <w:proofErr w:type="spellEnd"/>
            <w:r w:rsidRPr="00B330F8">
              <w:rPr>
                <w:rFonts w:ascii="Times New Roman" w:hAnsi="Times New Roman" w:cs="Times New Roman"/>
                <w:sz w:val="24"/>
                <w:szCs w:val="24"/>
                <w:lang w:val="lt-LT" w:eastAsia="ar-SA"/>
              </w:rPr>
              <w:t>), subtiekėją (-</w:t>
            </w:r>
            <w:proofErr w:type="spellStart"/>
            <w:r w:rsidRPr="00B330F8">
              <w:rPr>
                <w:rFonts w:ascii="Times New Roman" w:hAnsi="Times New Roman" w:cs="Times New Roman"/>
                <w:sz w:val="24"/>
                <w:szCs w:val="24"/>
                <w:lang w:val="lt-LT" w:eastAsia="ar-SA"/>
              </w:rPr>
              <w:t>us</w:t>
            </w:r>
            <w:proofErr w:type="spellEnd"/>
            <w:r w:rsidRPr="00B330F8">
              <w:rPr>
                <w:rFonts w:ascii="Times New Roman" w:hAnsi="Times New Roman" w:cs="Times New Roman"/>
                <w:sz w:val="24"/>
                <w:szCs w:val="24"/>
                <w:lang w:val="lt-LT" w:eastAsia="ar-SA"/>
              </w:rPr>
              <w:t xml:space="preserve">) ar </w:t>
            </w:r>
            <w:proofErr w:type="spellStart"/>
            <w:r w:rsidRPr="00B330F8">
              <w:rPr>
                <w:rFonts w:ascii="Times New Roman" w:hAnsi="Times New Roman" w:cs="Times New Roman"/>
                <w:sz w:val="24"/>
                <w:szCs w:val="24"/>
                <w:lang w:val="lt-LT" w:eastAsia="ar-SA"/>
              </w:rPr>
              <w:t>subteikėją</w:t>
            </w:r>
            <w:proofErr w:type="spellEnd"/>
            <w:r w:rsidRPr="00B330F8">
              <w:rPr>
                <w:rFonts w:ascii="Times New Roman" w:hAnsi="Times New Roman" w:cs="Times New Roman"/>
                <w:sz w:val="24"/>
                <w:szCs w:val="24"/>
                <w:lang w:val="lt-LT" w:eastAsia="ar-SA"/>
              </w:rPr>
              <w:t xml:space="preserve"> (-</w:t>
            </w:r>
            <w:proofErr w:type="spellStart"/>
            <w:r w:rsidRPr="00B330F8">
              <w:rPr>
                <w:rFonts w:ascii="Times New Roman" w:hAnsi="Times New Roman" w:cs="Times New Roman"/>
                <w:sz w:val="24"/>
                <w:szCs w:val="24"/>
                <w:lang w:val="lt-LT" w:eastAsia="ar-SA"/>
              </w:rPr>
              <w:t>us</w:t>
            </w:r>
            <w:proofErr w:type="spellEnd"/>
            <w:r w:rsidRPr="00B330F8">
              <w:rPr>
                <w:rFonts w:ascii="Times New Roman" w:hAnsi="Times New Roman" w:cs="Times New Roman"/>
                <w:sz w:val="24"/>
                <w:szCs w:val="24"/>
                <w:lang w:val="lt-LT" w:eastAsia="ar-SA"/>
              </w:rPr>
              <w:t>)</w:t>
            </w:r>
          </w:p>
        </w:tc>
        <w:tc>
          <w:tcPr>
            <w:tcW w:w="4717" w:type="dxa"/>
            <w:tcBorders>
              <w:top w:val="single" w:sz="4" w:space="0" w:color="000000"/>
              <w:left w:val="single" w:sz="4" w:space="0" w:color="000000"/>
              <w:bottom w:val="single" w:sz="4" w:space="0" w:color="000000"/>
              <w:right w:val="single" w:sz="4" w:space="0" w:color="000000"/>
            </w:tcBorders>
            <w:shd w:val="clear" w:color="auto" w:fill="auto"/>
          </w:tcPr>
          <w:p w14:paraId="0A1FCAB6" w14:textId="77777777" w:rsidR="003C2E49" w:rsidRPr="00B330F8" w:rsidRDefault="003C2E49" w:rsidP="003A2EE5">
            <w:pPr>
              <w:spacing w:after="0" w:line="240" w:lineRule="auto"/>
              <w:jc w:val="both"/>
              <w:rPr>
                <w:rFonts w:ascii="Times New Roman" w:hAnsi="Times New Roman" w:cs="Times New Roman"/>
                <w:sz w:val="24"/>
                <w:szCs w:val="24"/>
                <w:lang w:val="lt-LT"/>
              </w:rPr>
            </w:pPr>
          </w:p>
        </w:tc>
      </w:tr>
    </w:tbl>
    <w:p w14:paraId="095A8086" w14:textId="77777777" w:rsidR="003C2E49" w:rsidRPr="00B330F8" w:rsidRDefault="003C2E49" w:rsidP="003C2E49">
      <w:pPr>
        <w:tabs>
          <w:tab w:val="left" w:pos="810"/>
        </w:tabs>
        <w:spacing w:after="0" w:line="240" w:lineRule="auto"/>
        <w:jc w:val="both"/>
        <w:rPr>
          <w:rFonts w:ascii="Times New Roman" w:eastAsia="Calibri" w:hAnsi="Times New Roman" w:cs="Times New Roman"/>
          <w:b/>
          <w:bCs/>
          <w:lang w:val="lt-LT" w:eastAsia="lt-LT"/>
        </w:rPr>
      </w:pPr>
    </w:p>
    <w:p w14:paraId="700142FC" w14:textId="77777777" w:rsidR="003C2E49" w:rsidRPr="00B330F8" w:rsidRDefault="003C2E49" w:rsidP="003C2E4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B330F8">
        <w:rPr>
          <w:rFonts w:ascii="Times New Roman" w:eastAsia="Calibri" w:hAnsi="Times New Roman" w:cs="Times New Roman"/>
          <w:b/>
          <w:sz w:val="24"/>
          <w:szCs w:val="24"/>
          <w:lang w:val="lt-LT"/>
        </w:rPr>
        <w:t>3.</w:t>
      </w:r>
      <w:r w:rsidRPr="00B330F8">
        <w:rPr>
          <w:rFonts w:ascii="Times New Roman" w:eastAsia="Calibri" w:hAnsi="Times New Roman" w:cs="Times New Roman"/>
          <w:sz w:val="24"/>
          <w:szCs w:val="24"/>
          <w:lang w:val="lt-LT"/>
        </w:rPr>
        <w:t xml:space="preserve"> Šiame pasiūlyme yra pateikta ši konfidenciali informacija* (</w:t>
      </w:r>
      <w:r w:rsidRPr="00B330F8">
        <w:rPr>
          <w:rFonts w:ascii="Times New Roman" w:eastAsia="Calibri" w:hAnsi="Times New Roman" w:cs="Times New Roman"/>
          <w:i/>
          <w:sz w:val="24"/>
          <w:szCs w:val="24"/>
          <w:lang w:val="lt-LT"/>
        </w:rPr>
        <w:t>p</w:t>
      </w:r>
      <w:r w:rsidRPr="00B330F8">
        <w:rPr>
          <w:rFonts w:ascii="Times New Roman" w:eastAsia="Calibri" w:hAnsi="Times New Roman" w:cs="Times New Roman"/>
          <w:bCs/>
          <w:i/>
          <w:sz w:val="24"/>
          <w:szCs w:val="24"/>
          <w:lang w:val="lt-LT"/>
        </w:rPr>
        <w:t xml:space="preserve">ildyti tuomet, jei bus pateikta konfidenciali informacija. </w:t>
      </w:r>
      <w:r w:rsidRPr="00B330F8">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B330F8">
        <w:rPr>
          <w:rFonts w:ascii="Times New Roman" w:eastAsia="Calibri" w:hAnsi="Times New Roman" w:cs="Times New Roman"/>
          <w:b/>
          <w:sz w:val="24"/>
          <w:szCs w:val="24"/>
          <w:u w:val="single"/>
          <w:lang w:val="lt-LT"/>
        </w:rPr>
        <w:t xml:space="preserve"> </w:t>
      </w:r>
      <w:r w:rsidRPr="00B330F8">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B330F8">
        <w:rPr>
          <w:rFonts w:ascii="Times New Roman" w:eastAsia="Calibri" w:hAnsi="Times New Roman" w:cs="Times New Roman"/>
          <w:b/>
          <w:bCs/>
          <w:sz w:val="24"/>
          <w:szCs w:val="24"/>
          <w:lang w:val="lt-LT"/>
        </w:rPr>
        <w:t>)</w:t>
      </w:r>
      <w:r w:rsidRPr="00B330F8">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3C2E49" w:rsidRPr="00082774" w14:paraId="04BCD8BB" w14:textId="77777777" w:rsidTr="003A2EE5">
        <w:tc>
          <w:tcPr>
            <w:tcW w:w="851" w:type="dxa"/>
            <w:shd w:val="clear" w:color="auto" w:fill="D9E2F3" w:themeFill="accent1" w:themeFillTint="33"/>
          </w:tcPr>
          <w:p w14:paraId="7B73ACA0" w14:textId="77777777" w:rsidR="003C2E49" w:rsidRPr="00B330F8" w:rsidRDefault="003C2E49" w:rsidP="003A2EE5">
            <w:pPr>
              <w:widowControl w:val="0"/>
              <w:autoSpaceDE w:val="0"/>
              <w:autoSpaceDN w:val="0"/>
              <w:adjustRightInd w:val="0"/>
              <w:spacing w:line="240" w:lineRule="auto"/>
              <w:jc w:val="both"/>
              <w:rPr>
                <w:rFonts w:ascii="Times New Roman" w:eastAsia="Calibri" w:hAnsi="Times New Roman" w:cs="Times New Roman"/>
                <w:b/>
                <w:lang w:val="lt-LT" w:eastAsia="lt-LT"/>
              </w:rPr>
            </w:pPr>
            <w:r w:rsidRPr="00B330F8">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1FB26E16" w14:textId="77777777" w:rsidR="003C2E49" w:rsidRPr="00B330F8" w:rsidRDefault="003C2E49" w:rsidP="003A2EE5">
            <w:pPr>
              <w:widowControl w:val="0"/>
              <w:autoSpaceDE w:val="0"/>
              <w:autoSpaceDN w:val="0"/>
              <w:adjustRightInd w:val="0"/>
              <w:spacing w:line="240" w:lineRule="auto"/>
              <w:jc w:val="both"/>
              <w:rPr>
                <w:rFonts w:ascii="Times New Roman" w:eastAsia="Calibri" w:hAnsi="Times New Roman" w:cs="Times New Roman"/>
                <w:b/>
                <w:lang w:val="lt-LT" w:eastAsia="lt-LT"/>
              </w:rPr>
            </w:pPr>
            <w:r w:rsidRPr="00B330F8">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1B36147E" w14:textId="77777777" w:rsidR="003C2E49" w:rsidRPr="00B330F8" w:rsidRDefault="003C2E49" w:rsidP="003A2EE5">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B330F8">
              <w:rPr>
                <w:rFonts w:ascii="Times New Roman" w:eastAsia="Calibri" w:hAnsi="Times New Roman" w:cs="Times New Roman"/>
                <w:b/>
                <w:lang w:val="lt-LT" w:eastAsia="lt-LT"/>
              </w:rPr>
              <w:t>Dokumentas yra įkeltas šioje CVP IS pasiūlymo lango eilutėje („Prisegti dokumentai“</w:t>
            </w:r>
            <w:r w:rsidRPr="00B330F8">
              <w:rPr>
                <w:rFonts w:ascii="Times New Roman" w:eastAsia="Calibri" w:hAnsi="Times New Roman" w:cs="Times New Roman"/>
                <w:b/>
                <w:bCs/>
                <w:lang w:val="lt-LT" w:eastAsia="lt-LT"/>
              </w:rPr>
              <w:t>)</w:t>
            </w:r>
          </w:p>
        </w:tc>
      </w:tr>
      <w:tr w:rsidR="003C2E49" w:rsidRPr="00082774" w14:paraId="1384885E" w14:textId="77777777" w:rsidTr="003A2EE5">
        <w:tc>
          <w:tcPr>
            <w:tcW w:w="851" w:type="dxa"/>
          </w:tcPr>
          <w:p w14:paraId="5BD31ED3"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4D527AE4"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7041486E"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r>
      <w:tr w:rsidR="003C2E49" w:rsidRPr="00082774" w14:paraId="5CD31D17" w14:textId="77777777" w:rsidTr="003A2EE5">
        <w:tc>
          <w:tcPr>
            <w:tcW w:w="851" w:type="dxa"/>
          </w:tcPr>
          <w:p w14:paraId="5E7040E8"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1376FE6B" w14:textId="77777777" w:rsidR="003C2E49" w:rsidRPr="00B330F8" w:rsidRDefault="003C2E49" w:rsidP="003A2EE5">
            <w:pPr>
              <w:tabs>
                <w:tab w:val="left" w:pos="1296"/>
                <w:tab w:val="center" w:pos="4819"/>
                <w:tab w:val="right" w:pos="9638"/>
              </w:tabs>
              <w:autoSpaceDE w:val="0"/>
              <w:autoSpaceDN w:val="0"/>
              <w:adjustRightInd w:val="0"/>
              <w:ind w:firstLine="720"/>
              <w:rPr>
                <w:rFonts w:ascii="Times New Roman" w:eastAsia="Calibri" w:hAnsi="Times New Roman" w:cs="Times New Roman"/>
                <w:lang w:val="lt-LT" w:eastAsia="lt-LT"/>
              </w:rPr>
            </w:pPr>
          </w:p>
        </w:tc>
        <w:tc>
          <w:tcPr>
            <w:tcW w:w="5415" w:type="dxa"/>
          </w:tcPr>
          <w:p w14:paraId="570B0531"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r>
      <w:tr w:rsidR="003C2E49" w:rsidRPr="00082774" w14:paraId="78F26BD7" w14:textId="77777777" w:rsidTr="003A2EE5">
        <w:tc>
          <w:tcPr>
            <w:tcW w:w="851" w:type="dxa"/>
          </w:tcPr>
          <w:p w14:paraId="2A0FD199"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3BE8B70B"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69C30061" w14:textId="77777777" w:rsidR="003C2E49" w:rsidRPr="00B330F8" w:rsidRDefault="003C2E49" w:rsidP="003A2EE5">
            <w:pPr>
              <w:widowControl w:val="0"/>
              <w:autoSpaceDE w:val="0"/>
              <w:autoSpaceDN w:val="0"/>
              <w:adjustRightInd w:val="0"/>
              <w:ind w:firstLine="720"/>
              <w:jc w:val="both"/>
              <w:rPr>
                <w:rFonts w:ascii="Times New Roman" w:eastAsia="Calibri" w:hAnsi="Times New Roman" w:cs="Times New Roman"/>
                <w:lang w:val="lt-LT" w:eastAsia="lt-LT"/>
              </w:rPr>
            </w:pPr>
          </w:p>
        </w:tc>
      </w:tr>
    </w:tbl>
    <w:p w14:paraId="072018CF" w14:textId="77777777" w:rsidR="003C2E49" w:rsidRPr="00B330F8" w:rsidRDefault="003C2E49" w:rsidP="003C2E49">
      <w:pPr>
        <w:spacing w:after="200" w:line="240" w:lineRule="auto"/>
        <w:jc w:val="both"/>
        <w:rPr>
          <w:rFonts w:ascii="Times New Roman" w:eastAsia="Calibri" w:hAnsi="Times New Roman" w:cs="Times New Roman"/>
          <w:sz w:val="20"/>
          <w:szCs w:val="20"/>
          <w:lang w:val="lt-LT"/>
        </w:rPr>
      </w:pPr>
      <w:r w:rsidRPr="00B330F8">
        <w:rPr>
          <w:rFonts w:ascii="Times New Roman" w:eastAsia="Times New Roman" w:hAnsi="Times New Roman" w:cs="Times New Roman"/>
          <w:b/>
          <w:i/>
          <w:sz w:val="20"/>
          <w:szCs w:val="20"/>
          <w:lang w:val="lt-LT" w:eastAsia="lt-LT"/>
        </w:rPr>
        <w:t>Pastaba:</w:t>
      </w:r>
      <w:r w:rsidRPr="00B330F8">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756480DB" w14:textId="77777777" w:rsidR="003C2E49" w:rsidRPr="00B330F8" w:rsidRDefault="003C2E49" w:rsidP="003C2E49">
      <w:pPr>
        <w:pStyle w:val="ListParagraph"/>
        <w:numPr>
          <w:ilvl w:val="0"/>
          <w:numId w:val="2"/>
        </w:numPr>
        <w:spacing w:after="200" w:line="276" w:lineRule="auto"/>
        <w:jc w:val="both"/>
        <w:rPr>
          <w:rFonts w:ascii="Times New Roman" w:hAnsi="Times New Roman"/>
          <w:b/>
          <w:szCs w:val="24"/>
          <w:lang w:val="lt-LT" w:eastAsia="lt-LT"/>
        </w:rPr>
      </w:pPr>
      <w:r w:rsidRPr="00B330F8">
        <w:rPr>
          <w:rFonts w:ascii="Times New Roman" w:hAnsi="Times New Roman"/>
          <w:b/>
          <w:szCs w:val="24"/>
          <w:lang w:val="lt-LT" w:eastAsia="lt-LT"/>
        </w:rPr>
        <w:t>Mes siūlome šias paslaugas:</w:t>
      </w:r>
    </w:p>
    <w:tbl>
      <w:tblPr>
        <w:tblW w:w="10094" w:type="dxa"/>
        <w:jc w:val="center"/>
        <w:tblLayout w:type="fixed"/>
        <w:tblLook w:val="04A0" w:firstRow="1" w:lastRow="0" w:firstColumn="1" w:lastColumn="0" w:noHBand="0" w:noVBand="1"/>
      </w:tblPr>
      <w:tblGrid>
        <w:gridCol w:w="851"/>
        <w:gridCol w:w="4956"/>
        <w:gridCol w:w="1134"/>
        <w:gridCol w:w="1276"/>
        <w:gridCol w:w="1877"/>
      </w:tblGrid>
      <w:tr w:rsidR="003C2E49" w:rsidRPr="00B330F8" w14:paraId="0AD3693F" w14:textId="77777777" w:rsidTr="003A2EE5">
        <w:trPr>
          <w:trHeight w:val="900"/>
          <w:jc w:val="cent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B05296" w14:textId="77777777" w:rsidR="003C2E49" w:rsidRPr="00B330F8" w:rsidRDefault="003C2E49" w:rsidP="003A2EE5">
            <w:pPr>
              <w:spacing w:after="0" w:line="240" w:lineRule="auto"/>
              <w:jc w:val="center"/>
              <w:rPr>
                <w:rFonts w:ascii="Times New Roman" w:hAnsi="Times New Roman" w:cs="Times New Roman"/>
                <w:b/>
                <w:color w:val="D9D9D9"/>
                <w:sz w:val="24"/>
                <w:szCs w:val="24"/>
                <w:lang w:val="lt-LT"/>
              </w:rPr>
            </w:pPr>
            <w:r w:rsidRPr="00B330F8">
              <w:rPr>
                <w:rFonts w:ascii="Times New Roman" w:hAnsi="Times New Roman" w:cs="Times New Roman"/>
                <w:b/>
                <w:sz w:val="24"/>
                <w:szCs w:val="24"/>
                <w:lang w:val="lt-LT"/>
              </w:rPr>
              <w:t>Eil. Nr.</w:t>
            </w:r>
          </w:p>
        </w:tc>
        <w:tc>
          <w:tcPr>
            <w:tcW w:w="495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5D163E" w14:textId="77777777" w:rsidR="003C2E49" w:rsidRPr="00B330F8" w:rsidRDefault="003C2E49" w:rsidP="003A2EE5">
            <w:pPr>
              <w:spacing w:after="0" w:line="240" w:lineRule="auto"/>
              <w:jc w:val="center"/>
              <w:rPr>
                <w:rFonts w:ascii="Times New Roman" w:hAnsi="Times New Roman" w:cs="Times New Roman"/>
                <w:b/>
                <w:sz w:val="24"/>
                <w:szCs w:val="24"/>
                <w:lang w:val="lt-LT"/>
              </w:rPr>
            </w:pPr>
            <w:r w:rsidRPr="00B330F8">
              <w:rPr>
                <w:rFonts w:ascii="Times New Roman" w:hAnsi="Times New Roman" w:cs="Times New Roman"/>
                <w:b/>
                <w:sz w:val="24"/>
                <w:szCs w:val="24"/>
                <w:lang w:val="lt-LT"/>
              </w:rPr>
              <w:t>Paslaugos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2B0284" w14:textId="77777777" w:rsidR="003C2E49" w:rsidRPr="00B330F8" w:rsidRDefault="003C2E49" w:rsidP="003A2EE5">
            <w:pPr>
              <w:spacing w:after="0" w:line="240" w:lineRule="auto"/>
              <w:jc w:val="center"/>
              <w:rPr>
                <w:rFonts w:ascii="Times New Roman" w:hAnsi="Times New Roman" w:cs="Times New Roman"/>
                <w:b/>
                <w:sz w:val="24"/>
                <w:szCs w:val="24"/>
                <w:lang w:val="lt-LT"/>
              </w:rPr>
            </w:pPr>
            <w:r w:rsidRPr="00B330F8">
              <w:rPr>
                <w:rFonts w:ascii="Times New Roman" w:eastAsia="Calibri" w:hAnsi="Times New Roman" w:cs="Times New Roman"/>
                <w:b/>
                <w:sz w:val="24"/>
                <w:szCs w:val="24"/>
                <w:lang w:val="lt-LT"/>
              </w:rPr>
              <w:t>Mato vnt.</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0C726B" w14:textId="77777777" w:rsidR="003C2E49" w:rsidRPr="00B330F8" w:rsidRDefault="003C2E49" w:rsidP="003A2EE5">
            <w:pPr>
              <w:spacing w:after="0" w:line="240" w:lineRule="auto"/>
              <w:jc w:val="center"/>
              <w:rPr>
                <w:rFonts w:ascii="Times New Roman" w:eastAsia="Calibri" w:hAnsi="Times New Roman" w:cs="Times New Roman"/>
                <w:b/>
                <w:sz w:val="24"/>
                <w:szCs w:val="24"/>
                <w:lang w:val="lt-LT"/>
              </w:rPr>
            </w:pPr>
            <w:r w:rsidRPr="00B330F8">
              <w:rPr>
                <w:rFonts w:ascii="Times New Roman" w:eastAsia="Calibri" w:hAnsi="Times New Roman" w:cs="Times New Roman"/>
                <w:b/>
                <w:sz w:val="24"/>
                <w:szCs w:val="24"/>
                <w:lang w:val="lt-LT"/>
              </w:rPr>
              <w:t>Kiekis</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8E655C" w14:textId="77777777" w:rsidR="003C2E49" w:rsidRPr="00B330F8" w:rsidRDefault="003C2E49" w:rsidP="003A2EE5">
            <w:pPr>
              <w:spacing w:after="0" w:line="240" w:lineRule="auto"/>
              <w:jc w:val="center"/>
              <w:rPr>
                <w:rFonts w:ascii="Times New Roman" w:eastAsia="Calibri" w:hAnsi="Times New Roman" w:cs="Times New Roman"/>
                <w:b/>
                <w:bCs/>
                <w:sz w:val="24"/>
                <w:szCs w:val="24"/>
                <w:lang w:val="lt-LT"/>
              </w:rPr>
            </w:pPr>
            <w:r w:rsidRPr="00B330F8">
              <w:rPr>
                <w:rFonts w:ascii="Times New Roman" w:eastAsia="Calibri" w:hAnsi="Times New Roman" w:cs="Times New Roman"/>
                <w:b/>
                <w:bCs/>
                <w:sz w:val="24"/>
                <w:szCs w:val="24"/>
                <w:lang w:val="lt-LT"/>
              </w:rPr>
              <w:t>Vieneto įkainis, eurais be PVM</w:t>
            </w:r>
          </w:p>
        </w:tc>
      </w:tr>
      <w:tr w:rsidR="003C2E49" w:rsidRPr="00B330F8" w14:paraId="076CC15A" w14:textId="77777777" w:rsidTr="003A2EE5">
        <w:trPr>
          <w:trHeight w:val="300"/>
          <w:jc w:val="center"/>
        </w:trPr>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B793BDF" w14:textId="77777777" w:rsidR="003C2E49" w:rsidRPr="00B330F8" w:rsidRDefault="003C2E49" w:rsidP="003A2EE5">
            <w:pPr>
              <w:spacing w:after="0" w:line="240" w:lineRule="auto"/>
              <w:jc w:val="center"/>
              <w:rPr>
                <w:rFonts w:ascii="Times New Roman" w:hAnsi="Times New Roman" w:cs="Times New Roman"/>
                <w:i/>
                <w:color w:val="000000"/>
                <w:sz w:val="24"/>
                <w:szCs w:val="24"/>
                <w:lang w:val="lt-LT"/>
              </w:rPr>
            </w:pPr>
            <w:r w:rsidRPr="00B330F8">
              <w:rPr>
                <w:rFonts w:ascii="Times New Roman" w:hAnsi="Times New Roman" w:cs="Times New Roman"/>
                <w:i/>
                <w:color w:val="000000"/>
                <w:sz w:val="24"/>
                <w:szCs w:val="24"/>
                <w:lang w:val="lt-LT"/>
              </w:rPr>
              <w:t>1</w:t>
            </w:r>
          </w:p>
        </w:tc>
        <w:tc>
          <w:tcPr>
            <w:tcW w:w="4956" w:type="dxa"/>
            <w:tcBorders>
              <w:top w:val="nil"/>
              <w:left w:val="nil"/>
              <w:bottom w:val="single" w:sz="4" w:space="0" w:color="auto"/>
              <w:right w:val="single" w:sz="4" w:space="0" w:color="auto"/>
            </w:tcBorders>
            <w:shd w:val="clear" w:color="auto" w:fill="D9D9D9" w:themeFill="background1" w:themeFillShade="D9"/>
            <w:vAlign w:val="center"/>
            <w:hideMark/>
          </w:tcPr>
          <w:p w14:paraId="24FADDBD" w14:textId="77777777" w:rsidR="003C2E49" w:rsidRPr="00B330F8" w:rsidRDefault="003C2E49" w:rsidP="003A2EE5">
            <w:pPr>
              <w:spacing w:after="0" w:line="240" w:lineRule="auto"/>
              <w:jc w:val="center"/>
              <w:rPr>
                <w:rFonts w:ascii="Times New Roman" w:hAnsi="Times New Roman" w:cs="Times New Roman"/>
                <w:i/>
                <w:color w:val="000000"/>
                <w:sz w:val="24"/>
                <w:szCs w:val="24"/>
                <w:lang w:val="lt-LT"/>
              </w:rPr>
            </w:pPr>
            <w:r w:rsidRPr="00B330F8">
              <w:rPr>
                <w:rFonts w:ascii="Times New Roman" w:hAnsi="Times New Roman" w:cs="Times New Roman"/>
                <w:i/>
                <w:color w:val="000000"/>
                <w:sz w:val="24"/>
                <w:szCs w:val="24"/>
                <w:lang w:val="lt-LT"/>
              </w:rPr>
              <w:t>2</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47195BB9" w14:textId="77777777" w:rsidR="003C2E49" w:rsidRPr="00B330F8" w:rsidRDefault="003C2E49" w:rsidP="003A2EE5">
            <w:pPr>
              <w:spacing w:after="0" w:line="240" w:lineRule="auto"/>
              <w:jc w:val="center"/>
              <w:rPr>
                <w:rFonts w:ascii="Times New Roman" w:hAnsi="Times New Roman" w:cs="Times New Roman"/>
                <w:i/>
                <w:color w:val="000000"/>
                <w:sz w:val="24"/>
                <w:szCs w:val="24"/>
                <w:lang w:val="lt-LT"/>
              </w:rPr>
            </w:pPr>
            <w:r w:rsidRPr="00B330F8">
              <w:rPr>
                <w:rFonts w:ascii="Times New Roman" w:eastAsia="Calibri" w:hAnsi="Times New Roman" w:cs="Times New Roman"/>
                <w:i/>
                <w:color w:val="000000"/>
                <w:sz w:val="24"/>
                <w:szCs w:val="24"/>
                <w:lang w:val="lt-LT"/>
              </w:rPr>
              <w:t>3</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tcPr>
          <w:p w14:paraId="32E0ADA9" w14:textId="77777777" w:rsidR="003C2E49" w:rsidRPr="00B330F8" w:rsidRDefault="003C2E49" w:rsidP="003A2EE5">
            <w:pPr>
              <w:spacing w:after="0" w:line="240" w:lineRule="auto"/>
              <w:contextualSpacing/>
              <w:jc w:val="center"/>
              <w:rPr>
                <w:rFonts w:ascii="Times New Roman" w:eastAsia="Calibri" w:hAnsi="Times New Roman" w:cs="Times New Roman"/>
                <w:i/>
                <w:color w:val="000000"/>
                <w:sz w:val="24"/>
                <w:szCs w:val="24"/>
                <w:lang w:val="lt-LT"/>
              </w:rPr>
            </w:pPr>
            <w:r w:rsidRPr="00B330F8">
              <w:rPr>
                <w:rFonts w:ascii="Times New Roman" w:eastAsia="Calibri" w:hAnsi="Times New Roman" w:cs="Times New Roman"/>
                <w:i/>
                <w:color w:val="000000"/>
                <w:sz w:val="24"/>
                <w:szCs w:val="24"/>
                <w:lang w:val="lt-LT"/>
              </w:rPr>
              <w:t>4</w:t>
            </w:r>
          </w:p>
        </w:tc>
        <w:tc>
          <w:tcPr>
            <w:tcW w:w="18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303FC" w14:textId="77777777" w:rsidR="003C2E49" w:rsidRPr="00B330F8" w:rsidRDefault="003C2E49" w:rsidP="003A2EE5">
            <w:pPr>
              <w:spacing w:after="0" w:line="240" w:lineRule="auto"/>
              <w:contextualSpacing/>
              <w:jc w:val="center"/>
              <w:rPr>
                <w:rFonts w:ascii="Times New Roman" w:eastAsia="Calibri" w:hAnsi="Times New Roman" w:cs="Times New Roman"/>
                <w:i/>
                <w:color w:val="000000"/>
                <w:sz w:val="24"/>
                <w:szCs w:val="24"/>
                <w:lang w:val="lt-LT"/>
              </w:rPr>
            </w:pPr>
            <w:r w:rsidRPr="00B330F8">
              <w:rPr>
                <w:rFonts w:ascii="Times New Roman" w:eastAsia="Calibri" w:hAnsi="Times New Roman" w:cs="Times New Roman"/>
                <w:i/>
                <w:color w:val="000000"/>
                <w:sz w:val="24"/>
                <w:szCs w:val="24"/>
                <w:lang w:val="lt-LT"/>
              </w:rPr>
              <w:t>5</w:t>
            </w:r>
          </w:p>
        </w:tc>
      </w:tr>
      <w:tr w:rsidR="003C2E49" w:rsidRPr="00B330F8" w14:paraId="04CE2124" w14:textId="77777777" w:rsidTr="003A2EE5">
        <w:trPr>
          <w:trHeight w:val="600"/>
          <w:jc w:val="cent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425543" w14:textId="77777777" w:rsidR="003C2E49" w:rsidRPr="00B330F8" w:rsidRDefault="003C2E49" w:rsidP="003A2EE5">
            <w:pPr>
              <w:spacing w:after="0" w:line="240" w:lineRule="auto"/>
              <w:jc w:val="center"/>
              <w:rPr>
                <w:rFonts w:ascii="Times New Roman" w:hAnsi="Times New Roman" w:cs="Times New Roman"/>
                <w:bCs/>
                <w:color w:val="000000"/>
                <w:sz w:val="24"/>
                <w:szCs w:val="24"/>
                <w:lang w:val="lt-LT"/>
              </w:rPr>
            </w:pPr>
            <w:r w:rsidRPr="00B330F8">
              <w:rPr>
                <w:rFonts w:ascii="Times New Roman" w:hAnsi="Times New Roman" w:cs="Times New Roman"/>
                <w:bCs/>
                <w:color w:val="000000"/>
                <w:sz w:val="24"/>
                <w:szCs w:val="24"/>
                <w:lang w:val="lt-LT"/>
              </w:rPr>
              <w:t>1.</w:t>
            </w:r>
          </w:p>
        </w:tc>
        <w:tc>
          <w:tcPr>
            <w:tcW w:w="4956" w:type="dxa"/>
            <w:tcBorders>
              <w:top w:val="single" w:sz="4" w:space="0" w:color="auto"/>
              <w:left w:val="nil"/>
              <w:bottom w:val="single" w:sz="4" w:space="0" w:color="auto"/>
              <w:right w:val="single" w:sz="4" w:space="0" w:color="auto"/>
            </w:tcBorders>
            <w:shd w:val="clear" w:color="auto" w:fill="auto"/>
            <w:vAlign w:val="center"/>
          </w:tcPr>
          <w:p w14:paraId="75CDD4B0" w14:textId="77777777" w:rsidR="003C2E49" w:rsidRPr="00B330F8" w:rsidRDefault="003C2E49" w:rsidP="003A2EE5">
            <w:pPr>
              <w:spacing w:after="0" w:line="240" w:lineRule="auto"/>
              <w:contextualSpacing/>
              <w:jc w:val="both"/>
              <w:rPr>
                <w:rFonts w:ascii="Times New Roman" w:hAnsi="Times New Roman" w:cs="Times New Roman"/>
                <w:sz w:val="24"/>
                <w:szCs w:val="24"/>
                <w:lang w:val="lt-LT"/>
              </w:rPr>
            </w:pPr>
          </w:p>
          <w:p w14:paraId="74654CC2" w14:textId="77777777" w:rsidR="003C2E49" w:rsidRPr="00B330F8" w:rsidRDefault="003C2E49" w:rsidP="003A2EE5">
            <w:pPr>
              <w:spacing w:after="0" w:line="240" w:lineRule="auto"/>
              <w:contextualSpacing/>
              <w:jc w:val="both"/>
              <w:rPr>
                <w:rFonts w:ascii="Times New Roman" w:hAnsi="Times New Roman" w:cs="Times New Roman"/>
                <w:sz w:val="24"/>
                <w:szCs w:val="24"/>
                <w:lang w:val="lt-LT"/>
              </w:rPr>
            </w:pPr>
            <w:r w:rsidRPr="00B330F8">
              <w:rPr>
                <w:rFonts w:ascii="Times New Roman" w:hAnsi="Times New Roman" w:cs="Times New Roman"/>
                <w:sz w:val="24"/>
                <w:szCs w:val="24"/>
                <w:lang w:val="lt-LT"/>
              </w:rPr>
              <w:t xml:space="preserve">Programinės įrangos </w:t>
            </w:r>
            <w:proofErr w:type="spellStart"/>
            <w:r w:rsidRPr="00B330F8">
              <w:rPr>
                <w:rFonts w:ascii="Times New Roman" w:hAnsi="Times New Roman" w:cs="Times New Roman"/>
                <w:sz w:val="24"/>
                <w:szCs w:val="24"/>
                <w:lang w:val="lt-LT"/>
              </w:rPr>
              <w:t>Radware</w:t>
            </w:r>
            <w:proofErr w:type="spellEnd"/>
            <w:r w:rsidRPr="00B330F8">
              <w:rPr>
                <w:rFonts w:ascii="Times New Roman" w:hAnsi="Times New Roman" w:cs="Times New Roman"/>
                <w:sz w:val="24"/>
                <w:szCs w:val="24"/>
                <w:lang w:val="lt-LT"/>
              </w:rPr>
              <w:t xml:space="preserve"> </w:t>
            </w:r>
            <w:proofErr w:type="spellStart"/>
            <w:r w:rsidRPr="00B330F8">
              <w:rPr>
                <w:rFonts w:ascii="Times New Roman" w:hAnsi="Times New Roman" w:cs="Times New Roman"/>
                <w:sz w:val="24"/>
                <w:szCs w:val="24"/>
                <w:lang w:val="lt-LT"/>
              </w:rPr>
              <w:t>AppWall</w:t>
            </w:r>
            <w:proofErr w:type="spellEnd"/>
            <w:r w:rsidRPr="00B330F8">
              <w:rPr>
                <w:rFonts w:ascii="Times New Roman" w:hAnsi="Times New Roman" w:cs="Times New Roman"/>
                <w:sz w:val="24"/>
                <w:szCs w:val="24"/>
                <w:lang w:val="lt-LT"/>
              </w:rPr>
              <w:t xml:space="preserve"> palaikymo paslaugos (12 mėn.)</w:t>
            </w:r>
          </w:p>
          <w:p w14:paraId="6D3EB32C" w14:textId="77777777" w:rsidR="003C2E49" w:rsidRPr="00B330F8" w:rsidRDefault="003C2E49" w:rsidP="003A2EE5">
            <w:pPr>
              <w:keepNext/>
              <w:spacing w:after="0" w:line="240" w:lineRule="auto"/>
              <w:outlineLvl w:val="3"/>
              <w:rPr>
                <w:rFonts w:ascii="Times New Roman" w:hAnsi="Times New Roman" w:cs="Times New Roman"/>
                <w:sz w:val="24"/>
                <w:szCs w:val="24"/>
                <w:lang w:val="lt-LT"/>
              </w:rPr>
            </w:pPr>
          </w:p>
        </w:tc>
        <w:tc>
          <w:tcPr>
            <w:tcW w:w="1134" w:type="dxa"/>
            <w:tcBorders>
              <w:top w:val="single" w:sz="4" w:space="0" w:color="auto"/>
              <w:left w:val="nil"/>
              <w:bottom w:val="single" w:sz="4" w:space="0" w:color="auto"/>
              <w:right w:val="single" w:sz="4" w:space="0" w:color="auto"/>
            </w:tcBorders>
            <w:vAlign w:val="center"/>
          </w:tcPr>
          <w:p w14:paraId="196C9333" w14:textId="77777777" w:rsidR="003C2E49" w:rsidRPr="00B330F8" w:rsidRDefault="003C2E49" w:rsidP="003A2EE5">
            <w:pPr>
              <w:spacing w:after="0" w:line="240" w:lineRule="auto"/>
              <w:jc w:val="center"/>
              <w:rPr>
                <w:rFonts w:ascii="Times New Roman" w:eastAsia="Calibri" w:hAnsi="Times New Roman" w:cs="Times New Roman"/>
                <w:bCs/>
                <w:sz w:val="24"/>
                <w:szCs w:val="24"/>
                <w:lang w:val="lt-LT"/>
              </w:rPr>
            </w:pPr>
            <w:r w:rsidRPr="00B330F8">
              <w:rPr>
                <w:rFonts w:ascii="Times New Roman" w:eastAsia="Calibri" w:hAnsi="Times New Roman" w:cs="Times New Roman"/>
                <w:bCs/>
                <w:sz w:val="24"/>
                <w:szCs w:val="24"/>
                <w:lang w:val="lt-LT"/>
              </w:rPr>
              <w:t>metai</w:t>
            </w:r>
          </w:p>
        </w:tc>
        <w:tc>
          <w:tcPr>
            <w:tcW w:w="1276" w:type="dxa"/>
            <w:tcBorders>
              <w:top w:val="single" w:sz="4" w:space="0" w:color="auto"/>
              <w:left w:val="nil"/>
              <w:bottom w:val="single" w:sz="4" w:space="0" w:color="auto"/>
              <w:right w:val="single" w:sz="4" w:space="0" w:color="auto"/>
            </w:tcBorders>
            <w:vAlign w:val="center"/>
          </w:tcPr>
          <w:p w14:paraId="7557DAE0" w14:textId="77777777" w:rsidR="003C2E49" w:rsidRPr="00B330F8" w:rsidRDefault="003C2E49" w:rsidP="003A2EE5">
            <w:pPr>
              <w:spacing w:after="0" w:line="240" w:lineRule="auto"/>
              <w:jc w:val="center"/>
              <w:rPr>
                <w:rFonts w:ascii="Times New Roman" w:eastAsia="Calibri" w:hAnsi="Times New Roman" w:cs="Times New Roman"/>
                <w:color w:val="000000"/>
                <w:sz w:val="24"/>
                <w:szCs w:val="24"/>
                <w:lang w:val="lt-LT"/>
              </w:rPr>
            </w:pPr>
            <w:r w:rsidRPr="00B330F8">
              <w:rPr>
                <w:rFonts w:ascii="Times New Roman" w:eastAsia="Calibri" w:hAnsi="Times New Roman" w:cs="Times New Roman"/>
                <w:color w:val="000000"/>
                <w:sz w:val="24"/>
                <w:szCs w:val="24"/>
                <w:lang w:val="lt-LT"/>
              </w:rPr>
              <w:t>3</w:t>
            </w:r>
          </w:p>
        </w:tc>
        <w:tc>
          <w:tcPr>
            <w:tcW w:w="1877" w:type="dxa"/>
            <w:tcBorders>
              <w:top w:val="single" w:sz="4" w:space="0" w:color="auto"/>
              <w:left w:val="single" w:sz="4" w:space="0" w:color="auto"/>
              <w:bottom w:val="single" w:sz="4" w:space="0" w:color="auto"/>
              <w:right w:val="single" w:sz="4" w:space="0" w:color="auto"/>
            </w:tcBorders>
            <w:vAlign w:val="center"/>
          </w:tcPr>
          <w:p w14:paraId="4674AAED" w14:textId="77F92987" w:rsidR="003C2E49" w:rsidRPr="00C158C7" w:rsidRDefault="00C158C7" w:rsidP="003A2EE5">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val="lt-LT"/>
              </w:rPr>
              <w:t>1</w:t>
            </w:r>
            <w:r>
              <w:rPr>
                <w:rFonts w:ascii="Times New Roman" w:eastAsia="Calibri" w:hAnsi="Times New Roman" w:cs="Times New Roman"/>
                <w:color w:val="000000"/>
                <w:sz w:val="24"/>
                <w:szCs w:val="24"/>
              </w:rPr>
              <w:t>5 000,00</w:t>
            </w:r>
          </w:p>
        </w:tc>
      </w:tr>
      <w:tr w:rsidR="003C2E49" w:rsidRPr="00B330F8" w14:paraId="3EBC5E9B" w14:textId="77777777" w:rsidTr="003A2EE5">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A09CA" w14:textId="77777777" w:rsidR="003C2E49" w:rsidRPr="00B330F8" w:rsidRDefault="003C2E49" w:rsidP="003A2EE5">
            <w:pPr>
              <w:spacing w:after="0" w:line="240" w:lineRule="auto"/>
              <w:jc w:val="right"/>
              <w:rPr>
                <w:rFonts w:ascii="Times New Roman" w:eastAsia="Calibri" w:hAnsi="Times New Roman" w:cs="Times New Roman"/>
                <w:color w:val="000000"/>
                <w:sz w:val="24"/>
                <w:szCs w:val="24"/>
                <w:lang w:val="lt-LT"/>
              </w:rPr>
            </w:pPr>
            <w:r w:rsidRPr="00B330F8">
              <w:rPr>
                <w:rFonts w:ascii="Times New Roman" w:hAnsi="Times New Roman" w:cs="Times New Roman"/>
                <w:b/>
                <w:bCs/>
                <w:color w:val="000000"/>
                <w:sz w:val="24"/>
                <w:szCs w:val="24"/>
                <w:lang w:val="lt-LT"/>
              </w:rPr>
              <w:t>Bendra kaina</w:t>
            </w:r>
            <w:r>
              <w:rPr>
                <w:rFonts w:ascii="Times New Roman" w:hAnsi="Times New Roman" w:cs="Times New Roman"/>
                <w:b/>
                <w:bCs/>
                <w:color w:val="000000"/>
                <w:sz w:val="24"/>
                <w:szCs w:val="24"/>
                <w:lang w:val="lt-LT"/>
              </w:rPr>
              <w:t>,</w:t>
            </w:r>
            <w:r w:rsidRPr="00B330F8">
              <w:rPr>
                <w:rFonts w:ascii="Times New Roman" w:hAnsi="Times New Roman" w:cs="Times New Roman"/>
                <w:b/>
                <w:bCs/>
                <w:color w:val="000000"/>
                <w:sz w:val="24"/>
                <w:szCs w:val="24"/>
                <w:lang w:val="lt-LT"/>
              </w:rPr>
              <w:t xml:space="preserve"> eurais be PVM</w:t>
            </w:r>
            <w:r>
              <w:rPr>
                <w:rFonts w:ascii="Times New Roman" w:hAnsi="Times New Roman" w:cs="Times New Roman"/>
                <w:b/>
                <w:bCs/>
                <w:color w:val="000000"/>
                <w:sz w:val="24"/>
                <w:szCs w:val="24"/>
                <w:lang w:val="lt-LT"/>
              </w:rPr>
              <w:t xml:space="preserve"> </w:t>
            </w:r>
            <w:r w:rsidRPr="00B330F8">
              <w:rPr>
                <w:rFonts w:ascii="Times New Roman" w:hAnsi="Times New Roman" w:cs="Times New Roman"/>
                <w:b/>
                <w:bCs/>
                <w:color w:val="000000"/>
                <w:sz w:val="24"/>
                <w:szCs w:val="24"/>
                <w:lang w:val="lt-LT"/>
              </w:rPr>
              <w:t xml:space="preserve"> </w:t>
            </w:r>
          </w:p>
        </w:tc>
        <w:tc>
          <w:tcPr>
            <w:tcW w:w="1877" w:type="dxa"/>
            <w:tcBorders>
              <w:top w:val="single" w:sz="4" w:space="0" w:color="auto"/>
              <w:left w:val="single" w:sz="4" w:space="0" w:color="auto"/>
              <w:bottom w:val="single" w:sz="4" w:space="0" w:color="auto"/>
              <w:right w:val="single" w:sz="4" w:space="0" w:color="auto"/>
            </w:tcBorders>
            <w:vAlign w:val="center"/>
          </w:tcPr>
          <w:p w14:paraId="31B66E90" w14:textId="20E9B6C5" w:rsidR="003C2E49" w:rsidRPr="00B330F8" w:rsidRDefault="00C158C7" w:rsidP="003A2EE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45 000,00</w:t>
            </w:r>
          </w:p>
        </w:tc>
      </w:tr>
      <w:tr w:rsidR="003C2E49" w:rsidRPr="00B330F8" w14:paraId="2A2F795C" w14:textId="77777777" w:rsidTr="003A2EE5">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864769" w14:textId="77777777" w:rsidR="003C2E49" w:rsidRPr="00B330F8" w:rsidRDefault="003C2E49" w:rsidP="003A2EE5">
            <w:pPr>
              <w:spacing w:after="0" w:line="240" w:lineRule="auto"/>
              <w:jc w:val="right"/>
              <w:rPr>
                <w:rFonts w:ascii="Times New Roman" w:eastAsia="Calibri" w:hAnsi="Times New Roman" w:cs="Times New Roman"/>
                <w:color w:val="000000"/>
                <w:sz w:val="24"/>
                <w:szCs w:val="24"/>
                <w:lang w:val="lt-LT"/>
              </w:rPr>
            </w:pPr>
            <w:r w:rsidRPr="00B330F8">
              <w:rPr>
                <w:rFonts w:ascii="Times New Roman" w:eastAsia="Calibri" w:hAnsi="Times New Roman" w:cs="Times New Roman"/>
                <w:b/>
                <w:color w:val="000000"/>
                <w:sz w:val="24"/>
                <w:szCs w:val="24"/>
                <w:lang w:val="lt-LT"/>
              </w:rPr>
              <w:t xml:space="preserve">PVM </w:t>
            </w:r>
          </w:p>
        </w:tc>
        <w:tc>
          <w:tcPr>
            <w:tcW w:w="1877" w:type="dxa"/>
            <w:tcBorders>
              <w:top w:val="single" w:sz="4" w:space="0" w:color="auto"/>
              <w:left w:val="single" w:sz="4" w:space="0" w:color="auto"/>
              <w:bottom w:val="single" w:sz="4" w:space="0" w:color="auto"/>
              <w:right w:val="single" w:sz="4" w:space="0" w:color="auto"/>
            </w:tcBorders>
            <w:vAlign w:val="center"/>
          </w:tcPr>
          <w:p w14:paraId="496E5E96" w14:textId="1C3CB6C6" w:rsidR="003C2E49" w:rsidRPr="00B330F8" w:rsidRDefault="00C158C7" w:rsidP="003A2EE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9 450,00</w:t>
            </w:r>
          </w:p>
        </w:tc>
      </w:tr>
      <w:tr w:rsidR="003C2E49" w:rsidRPr="00B330F8" w14:paraId="65DBF49F" w14:textId="77777777" w:rsidTr="003A2EE5">
        <w:trPr>
          <w:trHeight w:val="600"/>
          <w:jc w:val="center"/>
        </w:trPr>
        <w:tc>
          <w:tcPr>
            <w:tcW w:w="821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F823B" w14:textId="77777777" w:rsidR="003C2E49" w:rsidRPr="00B330F8" w:rsidRDefault="003C2E49" w:rsidP="003A2EE5">
            <w:pPr>
              <w:spacing w:after="0" w:line="240" w:lineRule="auto"/>
              <w:jc w:val="right"/>
              <w:rPr>
                <w:rFonts w:ascii="Times New Roman" w:eastAsia="Calibri" w:hAnsi="Times New Roman" w:cs="Times New Roman"/>
                <w:color w:val="000000"/>
                <w:sz w:val="24"/>
                <w:szCs w:val="24"/>
                <w:lang w:val="lt-LT"/>
              </w:rPr>
            </w:pPr>
            <w:r w:rsidRPr="00B330F8">
              <w:rPr>
                <w:rFonts w:ascii="Times New Roman" w:hAnsi="Times New Roman" w:cs="Times New Roman"/>
                <w:b/>
                <w:bCs/>
                <w:color w:val="000000"/>
                <w:sz w:val="24"/>
                <w:szCs w:val="24"/>
                <w:lang w:val="lt-LT"/>
              </w:rPr>
              <w:t>Bendra kaina</w:t>
            </w:r>
            <w:r>
              <w:rPr>
                <w:rFonts w:ascii="Times New Roman" w:hAnsi="Times New Roman" w:cs="Times New Roman"/>
                <w:b/>
                <w:bCs/>
                <w:color w:val="000000"/>
                <w:sz w:val="24"/>
                <w:szCs w:val="24"/>
                <w:lang w:val="lt-LT"/>
              </w:rPr>
              <w:t>,</w:t>
            </w:r>
            <w:r w:rsidRPr="00B330F8">
              <w:rPr>
                <w:rFonts w:ascii="Times New Roman" w:hAnsi="Times New Roman" w:cs="Times New Roman"/>
                <w:b/>
                <w:bCs/>
                <w:color w:val="000000"/>
                <w:sz w:val="24"/>
                <w:szCs w:val="24"/>
                <w:lang w:val="lt-LT"/>
              </w:rPr>
              <w:t xml:space="preserve"> eurais su PVM </w:t>
            </w:r>
          </w:p>
        </w:tc>
        <w:tc>
          <w:tcPr>
            <w:tcW w:w="1877" w:type="dxa"/>
            <w:tcBorders>
              <w:top w:val="single" w:sz="4" w:space="0" w:color="auto"/>
              <w:left w:val="single" w:sz="4" w:space="0" w:color="auto"/>
              <w:bottom w:val="single" w:sz="4" w:space="0" w:color="auto"/>
              <w:right w:val="single" w:sz="4" w:space="0" w:color="auto"/>
            </w:tcBorders>
            <w:vAlign w:val="center"/>
          </w:tcPr>
          <w:p w14:paraId="5743FA08" w14:textId="5F103CA0" w:rsidR="003C2E49" w:rsidRPr="00B330F8" w:rsidRDefault="00C158C7" w:rsidP="003A2EE5">
            <w:pPr>
              <w:spacing w:after="0" w:line="240" w:lineRule="auto"/>
              <w:jc w:val="center"/>
              <w:rPr>
                <w:rFonts w:ascii="Times New Roman" w:eastAsia="Calibri" w:hAnsi="Times New Roman" w:cs="Times New Roman"/>
                <w:color w:val="000000"/>
                <w:sz w:val="24"/>
                <w:szCs w:val="24"/>
                <w:lang w:val="lt-LT"/>
              </w:rPr>
            </w:pPr>
            <w:r>
              <w:rPr>
                <w:rFonts w:ascii="Times New Roman" w:eastAsia="Calibri" w:hAnsi="Times New Roman" w:cs="Times New Roman"/>
                <w:color w:val="000000"/>
                <w:sz w:val="24"/>
                <w:szCs w:val="24"/>
                <w:lang w:val="lt-LT"/>
              </w:rPr>
              <w:t>54 450,00</w:t>
            </w:r>
          </w:p>
        </w:tc>
      </w:tr>
    </w:tbl>
    <w:p w14:paraId="4244714C" w14:textId="77777777" w:rsidR="003C2E49" w:rsidRPr="00B330F8" w:rsidRDefault="003C2E49" w:rsidP="003C2E49">
      <w:pPr>
        <w:jc w:val="both"/>
        <w:rPr>
          <w:rFonts w:ascii="Times New Roman" w:hAnsi="Times New Roman" w:cs="Times New Roman"/>
          <w:b/>
          <w:sz w:val="24"/>
          <w:szCs w:val="24"/>
          <w:highlight w:val="yellow"/>
          <w:lang w:val="de-DE" w:eastAsia="lt-LT"/>
        </w:rPr>
      </w:pPr>
    </w:p>
    <w:p w14:paraId="56BB3BE9" w14:textId="15BD20E7" w:rsidR="003C2E49" w:rsidRPr="00C158C7" w:rsidRDefault="003C2E49" w:rsidP="003C2E49">
      <w:pPr>
        <w:jc w:val="both"/>
        <w:rPr>
          <w:rFonts w:ascii="Times New Roman" w:hAnsi="Times New Roman" w:cs="Times New Roman"/>
          <w:b/>
          <w:sz w:val="24"/>
          <w:szCs w:val="24"/>
          <w:lang w:val="lt-LT" w:eastAsia="lt-LT"/>
        </w:rPr>
      </w:pPr>
      <w:r w:rsidRPr="00B330F8">
        <w:rPr>
          <w:rFonts w:ascii="Times New Roman" w:hAnsi="Times New Roman" w:cs="Times New Roman"/>
          <w:b/>
          <w:sz w:val="24"/>
          <w:szCs w:val="24"/>
          <w:lang w:val="de-DE" w:eastAsia="lt-LT"/>
        </w:rPr>
        <w:t xml:space="preserve">Bendra pasiūlymo kaina (Eur, su PVM) </w:t>
      </w:r>
      <w:r w:rsidRPr="00B330F8">
        <w:rPr>
          <w:rFonts w:ascii="Times New Roman" w:hAnsi="Times New Roman" w:cs="Times New Roman"/>
          <w:i/>
          <w:color w:val="FF0000"/>
          <w:sz w:val="24"/>
          <w:szCs w:val="24"/>
          <w:lang w:val="de-DE" w:eastAsia="lt-LT"/>
        </w:rPr>
        <w:t>(prašome nurodyti žodžiais)</w:t>
      </w:r>
      <w:r w:rsidR="00C158C7">
        <w:rPr>
          <w:rFonts w:ascii="Times New Roman" w:hAnsi="Times New Roman" w:cs="Times New Roman"/>
          <w:i/>
          <w:sz w:val="24"/>
          <w:szCs w:val="24"/>
          <w:lang w:val="de-DE" w:eastAsia="lt-LT"/>
        </w:rPr>
        <w:t xml:space="preserve"> Penkiasde</w:t>
      </w:r>
      <w:proofErr w:type="spellStart"/>
      <w:r w:rsidR="00C158C7">
        <w:rPr>
          <w:rFonts w:ascii="Times New Roman" w:hAnsi="Times New Roman" w:cs="Times New Roman"/>
          <w:i/>
          <w:sz w:val="24"/>
          <w:szCs w:val="24"/>
          <w:lang w:val="lt-LT" w:eastAsia="lt-LT"/>
        </w:rPr>
        <w:t>šimt</w:t>
      </w:r>
      <w:proofErr w:type="spellEnd"/>
      <w:r w:rsidR="00C158C7">
        <w:rPr>
          <w:rFonts w:ascii="Times New Roman" w:hAnsi="Times New Roman" w:cs="Times New Roman"/>
          <w:i/>
          <w:sz w:val="24"/>
          <w:szCs w:val="24"/>
          <w:lang w:val="lt-LT" w:eastAsia="lt-LT"/>
        </w:rPr>
        <w:t xml:space="preserve"> keturi tūkstančiai keturi šimtai penkiasdešimt eurų.</w:t>
      </w:r>
    </w:p>
    <w:p w14:paraId="67F64889" w14:textId="77777777" w:rsidR="003C2E49" w:rsidRPr="00B330F8" w:rsidRDefault="003C2E49" w:rsidP="003C2E49">
      <w:pPr>
        <w:jc w:val="both"/>
        <w:rPr>
          <w:rFonts w:ascii="Times New Roman" w:hAnsi="Times New Roman" w:cs="Times New Roman"/>
          <w:b/>
          <w:sz w:val="24"/>
          <w:szCs w:val="24"/>
          <w:highlight w:val="yellow"/>
          <w:lang w:val="de-DE" w:eastAsia="lt-LT"/>
        </w:rPr>
      </w:pPr>
    </w:p>
    <w:p w14:paraId="6E49A960" w14:textId="77777777" w:rsidR="003C2E49" w:rsidRPr="00B330F8" w:rsidRDefault="003C2E49" w:rsidP="003C2E49">
      <w:pPr>
        <w:spacing w:line="276" w:lineRule="auto"/>
        <w:jc w:val="both"/>
        <w:rPr>
          <w:rFonts w:ascii="Times New Roman" w:eastAsia="Calibri" w:hAnsi="Times New Roman" w:cs="Times New Roman"/>
          <w:sz w:val="24"/>
          <w:szCs w:val="24"/>
          <w:lang w:val="lt-LT"/>
        </w:rPr>
      </w:pPr>
      <w:r w:rsidRPr="00B330F8">
        <w:rPr>
          <w:rFonts w:ascii="Times New Roman" w:hAnsi="Times New Roman" w:cs="Times New Roman"/>
          <w:b/>
          <w:bCs/>
          <w:sz w:val="24"/>
          <w:szCs w:val="24"/>
          <w:lang w:val="lt-LT" w:eastAsia="lt-LT"/>
        </w:rPr>
        <w:t>Pastabos:</w:t>
      </w:r>
      <w:r w:rsidRPr="00B330F8">
        <w:rPr>
          <w:rFonts w:ascii="Times New Roman" w:eastAsia="Calibri" w:hAnsi="Times New Roman" w:cs="Times New Roman"/>
          <w:sz w:val="24"/>
          <w:szCs w:val="24"/>
          <w:lang w:val="lt-LT"/>
        </w:rPr>
        <w:t xml:space="preserve"> </w:t>
      </w:r>
    </w:p>
    <w:p w14:paraId="1AF3C083" w14:textId="77777777" w:rsidR="003C2E49" w:rsidRPr="00B330F8" w:rsidRDefault="003C2E49" w:rsidP="003C2E49">
      <w:pPr>
        <w:spacing w:after="0" w:line="240" w:lineRule="auto"/>
        <w:jc w:val="both"/>
        <w:rPr>
          <w:rFonts w:ascii="Times New Roman" w:eastAsia="Calibri" w:hAnsi="Times New Roman" w:cs="Times New Roman"/>
          <w:i/>
          <w:sz w:val="24"/>
          <w:szCs w:val="24"/>
          <w:lang w:val="lt-LT"/>
        </w:rPr>
      </w:pPr>
      <w:r w:rsidRPr="00B330F8">
        <w:rPr>
          <w:rFonts w:ascii="Times New Roman" w:eastAsia="Calibri" w:hAnsi="Times New Roman" w:cs="Times New Roman"/>
          <w:i/>
          <w:sz w:val="24"/>
          <w:szCs w:val="24"/>
          <w:lang w:val="lt-LT"/>
        </w:rPr>
        <w:t>a) kaina su PVM pasiūlyme nurodoma suapvalinta, paliekant ne daugiau kaip du skaitmenis po kablelio;</w:t>
      </w:r>
    </w:p>
    <w:p w14:paraId="142D2627" w14:textId="77777777" w:rsidR="003C2E49" w:rsidRPr="00B330F8" w:rsidRDefault="003C2E49" w:rsidP="003C2E49">
      <w:pPr>
        <w:spacing w:after="0" w:line="240" w:lineRule="auto"/>
        <w:jc w:val="both"/>
        <w:rPr>
          <w:rFonts w:ascii="Times New Roman" w:eastAsia="Calibri" w:hAnsi="Times New Roman" w:cs="Times New Roman"/>
          <w:i/>
          <w:sz w:val="24"/>
          <w:szCs w:val="24"/>
          <w:lang w:val="lt-LT"/>
        </w:rPr>
      </w:pPr>
      <w:r w:rsidRPr="00B330F8">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B330F8">
        <w:rPr>
          <w:rFonts w:ascii="Times New Roman" w:eastAsia="Calibri" w:hAnsi="Times New Roman" w:cs="Times New Roman"/>
          <w:i/>
          <w:sz w:val="24"/>
          <w:szCs w:val="24"/>
          <w:u w:val="single"/>
          <w:lang w:val="lt-LT"/>
        </w:rPr>
        <w:t>tačiau turi nurodyti priežastis, dėl kurių PVM nemoka</w:t>
      </w:r>
      <w:r w:rsidRPr="00B330F8">
        <w:rPr>
          <w:rFonts w:ascii="Times New Roman" w:eastAsia="Calibri" w:hAnsi="Times New Roman" w:cs="Times New Roman"/>
          <w:i/>
          <w:sz w:val="24"/>
          <w:szCs w:val="24"/>
          <w:lang w:val="lt-LT"/>
        </w:rPr>
        <w:t>;</w:t>
      </w:r>
    </w:p>
    <w:p w14:paraId="231D615D" w14:textId="77777777" w:rsidR="003C2E49" w:rsidRPr="00B330F8" w:rsidRDefault="003C2E49" w:rsidP="003C2E49">
      <w:pPr>
        <w:widowControl w:val="0"/>
        <w:autoSpaceDE w:val="0"/>
        <w:autoSpaceDN w:val="0"/>
        <w:adjustRightInd w:val="0"/>
        <w:spacing w:after="0"/>
        <w:contextualSpacing/>
        <w:jc w:val="both"/>
        <w:rPr>
          <w:rFonts w:ascii="Times New Roman" w:eastAsia="Calibri" w:hAnsi="Times New Roman" w:cs="Times New Roman"/>
          <w:bCs/>
          <w:i/>
          <w:sz w:val="24"/>
          <w:szCs w:val="24"/>
          <w:lang w:val="lt-LT"/>
        </w:rPr>
      </w:pPr>
      <w:r w:rsidRPr="00B330F8">
        <w:rPr>
          <w:rFonts w:ascii="Times New Roman" w:eastAsia="Calibri" w:hAnsi="Times New Roman" w:cs="Times New Roman"/>
          <w:i/>
          <w:sz w:val="24"/>
          <w:szCs w:val="24"/>
          <w:lang w:val="lt-LT"/>
        </w:rPr>
        <w:t>c) bendra pasiūlymo kaina turi atitikti sudėtinių dalių sumą;</w:t>
      </w:r>
    </w:p>
    <w:p w14:paraId="392CF34B" w14:textId="77777777" w:rsidR="003C2E49" w:rsidRPr="00B330F8" w:rsidRDefault="003C2E49" w:rsidP="003C2E49">
      <w:pPr>
        <w:widowControl w:val="0"/>
        <w:autoSpaceDE w:val="0"/>
        <w:autoSpaceDN w:val="0"/>
        <w:adjustRightInd w:val="0"/>
        <w:contextualSpacing/>
        <w:jc w:val="both"/>
        <w:rPr>
          <w:rFonts w:ascii="Times New Roman" w:eastAsia="Calibri" w:hAnsi="Times New Roman" w:cs="Times New Roman"/>
          <w:i/>
          <w:sz w:val="24"/>
          <w:szCs w:val="24"/>
          <w:lang w:val="lt-LT" w:eastAsia="lt-LT"/>
        </w:rPr>
      </w:pPr>
      <w:r w:rsidRPr="00B330F8">
        <w:rPr>
          <w:rFonts w:ascii="Times New Roman" w:eastAsia="Calibri" w:hAnsi="Times New Roman" w:cs="Times New Roman"/>
          <w:i/>
          <w:sz w:val="24"/>
          <w:szCs w:val="24"/>
          <w:lang w:val="lt-LT" w:eastAsia="lt-LT"/>
        </w:rPr>
        <w:t xml:space="preserve">d) Jei suma skaičiais neatitinka sumos žodžiais, teisinga laikoma suma žodžiais. </w:t>
      </w:r>
    </w:p>
    <w:p w14:paraId="0C7E5B2B" w14:textId="77777777" w:rsidR="003C2E49" w:rsidRPr="00B330F8" w:rsidRDefault="003C2E49" w:rsidP="003C2E49">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B330F8">
        <w:rPr>
          <w:rFonts w:ascii="Times New Roman" w:eastAsia="Calibri" w:hAnsi="Times New Roman" w:cs="Times New Roman"/>
          <w:sz w:val="24"/>
          <w:szCs w:val="24"/>
          <w:lang w:val="lt-LT"/>
        </w:rPr>
        <w:t>Teikdami šį pasiūlymą, mes patvirtiname, kad</w:t>
      </w:r>
    </w:p>
    <w:p w14:paraId="667C28B5" w14:textId="77777777" w:rsidR="003C2E49" w:rsidRPr="00B330F8" w:rsidRDefault="003C2E49" w:rsidP="003C2E49">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B330F8">
        <w:rPr>
          <w:rFonts w:ascii="Times New Roman" w:eastAsia="Calibri" w:hAnsi="Times New Roman" w:cs="Times New Roman"/>
          <w:sz w:val="24"/>
          <w:szCs w:val="24"/>
          <w:lang w:val="lt-LT"/>
        </w:rPr>
        <w:t xml:space="preserve"> į siūlomų paslaugų kainą įskaičiuotos visos išlaidos ir visi mokesčiai, ir kad mes prisiimame riziką už visas išlaidas, kurias, teikdami pasiūlymą ir laikydamiesi pirkimo dokumentuose nustatytų reikalavimų, privalėjome įskaičiuoti į pasiūlymo kainą;</w:t>
      </w:r>
    </w:p>
    <w:p w14:paraId="44328869" w14:textId="77777777" w:rsidR="003C2E49" w:rsidRPr="00B330F8" w:rsidRDefault="003C2E49" w:rsidP="003C2E49">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B330F8">
        <w:rPr>
          <w:rFonts w:ascii="Times New Roman" w:hAnsi="Times New Roman"/>
          <w:sz w:val="24"/>
          <w:szCs w:val="24"/>
          <w:u w:val="single"/>
          <w:lang w:val="lt-LT"/>
        </w:rPr>
        <w:t>siūlomos paslaugos nekelia grėsmės nacionaliniam saugumui.</w:t>
      </w:r>
    </w:p>
    <w:p w14:paraId="61A80A1F" w14:textId="77777777" w:rsidR="003C2E49" w:rsidRPr="00B330F8" w:rsidRDefault="003C2E49" w:rsidP="003C2E49">
      <w:pPr>
        <w:numPr>
          <w:ilvl w:val="0"/>
          <w:numId w:val="1"/>
        </w:numPr>
        <w:tabs>
          <w:tab w:val="left" w:pos="720"/>
        </w:tabs>
        <w:spacing w:after="0" w:line="240" w:lineRule="auto"/>
        <w:contextualSpacing/>
        <w:jc w:val="both"/>
        <w:rPr>
          <w:rFonts w:ascii="Times New Roman" w:hAnsi="Times New Roman" w:cs="Times New Roman"/>
          <w:lang w:val="lt-LT" w:eastAsia="lt-LT"/>
        </w:rPr>
      </w:pPr>
      <w:r w:rsidRPr="00B330F8">
        <w:rPr>
          <w:rFonts w:ascii="Times New Roman" w:eastAsia="Calibri" w:hAnsi="Times New Roman" w:cs="Times New Roman"/>
          <w:sz w:val="24"/>
          <w:szCs w:val="20"/>
          <w:lang w:val="lt-LT"/>
        </w:rPr>
        <w:t>Taip pat mes patvirtiname, kad visa pasiūlyme pateikta informacija yra teisinga, atitinka tikrovę ir apima viską, ko reikia visiškam ir tinkamam sutarties įvykdymui</w:t>
      </w:r>
      <w:r w:rsidRPr="00B330F8">
        <w:rPr>
          <w:rFonts w:ascii="Times New Roman" w:eastAsia="Calibri" w:hAnsi="Times New Roman" w:cs="Times New Roman"/>
          <w:bCs/>
          <w:sz w:val="24"/>
          <w:szCs w:val="20"/>
          <w:lang w:val="lt-LT" w:eastAsia="lt-LT"/>
        </w:rPr>
        <w:t xml:space="preserve">; </w:t>
      </w:r>
    </w:p>
    <w:p w14:paraId="06992946" w14:textId="77777777" w:rsidR="003C2E49" w:rsidRPr="00B330F8" w:rsidRDefault="003C2E49" w:rsidP="003C2E49">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B330F8">
        <w:rPr>
          <w:rFonts w:ascii="Times New Roman" w:eastAsia="Calibri" w:hAnsi="Times New Roman" w:cs="Times New Roman"/>
          <w:sz w:val="24"/>
          <w:szCs w:val="24"/>
          <w:lang w:val="lt-LT"/>
        </w:rPr>
        <w:t xml:space="preserve">Užtikriname, kad siūlomos gamintojas nėra paskelbęs žinios apie siūlomos programinės įrangos gamybos arba tobulinimo nutraukimą (pvz., angl. </w:t>
      </w:r>
      <w:proofErr w:type="spellStart"/>
      <w:r w:rsidRPr="00B330F8">
        <w:rPr>
          <w:rFonts w:ascii="Times New Roman" w:eastAsia="Calibri" w:hAnsi="Times New Roman" w:cs="Times New Roman"/>
          <w:i/>
          <w:sz w:val="24"/>
          <w:szCs w:val="24"/>
          <w:lang w:val="lt-LT"/>
        </w:rPr>
        <w:t>end</w:t>
      </w:r>
      <w:proofErr w:type="spellEnd"/>
      <w:r w:rsidRPr="00B330F8">
        <w:rPr>
          <w:rFonts w:ascii="Times New Roman" w:eastAsia="Calibri" w:hAnsi="Times New Roman" w:cs="Times New Roman"/>
          <w:i/>
          <w:sz w:val="24"/>
          <w:szCs w:val="24"/>
          <w:lang w:val="lt-LT"/>
        </w:rPr>
        <w:t xml:space="preserve"> </w:t>
      </w:r>
      <w:proofErr w:type="spellStart"/>
      <w:r w:rsidRPr="00B330F8">
        <w:rPr>
          <w:rFonts w:ascii="Times New Roman" w:eastAsia="Calibri" w:hAnsi="Times New Roman" w:cs="Times New Roman"/>
          <w:i/>
          <w:sz w:val="24"/>
          <w:szCs w:val="24"/>
          <w:lang w:val="lt-LT"/>
        </w:rPr>
        <w:t>of</w:t>
      </w:r>
      <w:proofErr w:type="spellEnd"/>
      <w:r w:rsidRPr="00B330F8">
        <w:rPr>
          <w:rFonts w:ascii="Times New Roman" w:eastAsia="Calibri" w:hAnsi="Times New Roman" w:cs="Times New Roman"/>
          <w:i/>
          <w:sz w:val="24"/>
          <w:szCs w:val="24"/>
          <w:lang w:val="lt-LT"/>
        </w:rPr>
        <w:t xml:space="preserve"> </w:t>
      </w:r>
      <w:proofErr w:type="spellStart"/>
      <w:r w:rsidRPr="00B330F8">
        <w:rPr>
          <w:rFonts w:ascii="Times New Roman" w:eastAsia="Calibri" w:hAnsi="Times New Roman" w:cs="Times New Roman"/>
          <w:i/>
          <w:sz w:val="24"/>
          <w:szCs w:val="24"/>
          <w:lang w:val="lt-LT"/>
        </w:rPr>
        <w:t>life</w:t>
      </w:r>
      <w:proofErr w:type="spellEnd"/>
      <w:r w:rsidRPr="00B330F8">
        <w:rPr>
          <w:rFonts w:ascii="Times New Roman" w:eastAsia="Calibri" w:hAnsi="Times New Roman" w:cs="Times New Roman"/>
          <w:sz w:val="24"/>
          <w:szCs w:val="24"/>
          <w:lang w:val="lt-LT"/>
        </w:rPr>
        <w:t xml:space="preserve"> </w:t>
      </w:r>
      <w:proofErr w:type="spellStart"/>
      <w:r w:rsidRPr="00B330F8">
        <w:rPr>
          <w:rFonts w:ascii="Times New Roman" w:eastAsia="Calibri" w:hAnsi="Times New Roman" w:cs="Times New Roman"/>
          <w:i/>
          <w:sz w:val="24"/>
          <w:szCs w:val="24"/>
          <w:lang w:val="lt-LT"/>
        </w:rPr>
        <w:t>time</w:t>
      </w:r>
      <w:proofErr w:type="spellEnd"/>
      <w:r w:rsidRPr="00B330F8">
        <w:rPr>
          <w:rFonts w:ascii="Times New Roman" w:eastAsia="Calibri" w:hAnsi="Times New Roman" w:cs="Times New Roman"/>
          <w:sz w:val="24"/>
          <w:szCs w:val="24"/>
          <w:lang w:val="lt-LT"/>
        </w:rPr>
        <w:t xml:space="preserve"> arba </w:t>
      </w:r>
      <w:proofErr w:type="spellStart"/>
      <w:r w:rsidRPr="00B330F8">
        <w:rPr>
          <w:rFonts w:ascii="Times New Roman" w:eastAsia="Calibri" w:hAnsi="Times New Roman" w:cs="Times New Roman"/>
          <w:i/>
          <w:sz w:val="24"/>
          <w:szCs w:val="24"/>
          <w:lang w:val="lt-LT"/>
        </w:rPr>
        <w:t>Discontinued</w:t>
      </w:r>
      <w:proofErr w:type="spellEnd"/>
      <w:r w:rsidRPr="00B330F8">
        <w:rPr>
          <w:rFonts w:ascii="Times New Roman" w:eastAsia="Calibri" w:hAnsi="Times New Roman" w:cs="Times New Roman"/>
          <w:sz w:val="24"/>
          <w:szCs w:val="24"/>
          <w:lang w:val="lt-LT"/>
        </w:rPr>
        <w:t>);</w:t>
      </w:r>
    </w:p>
    <w:p w14:paraId="3CD10605" w14:textId="77777777" w:rsidR="003C2E49" w:rsidRPr="00B330F8" w:rsidRDefault="003C2E49" w:rsidP="003C2E49">
      <w:pPr>
        <w:numPr>
          <w:ilvl w:val="0"/>
          <w:numId w:val="1"/>
        </w:numPr>
        <w:tabs>
          <w:tab w:val="left" w:pos="720"/>
        </w:tabs>
        <w:spacing w:after="0" w:line="240" w:lineRule="auto"/>
        <w:contextualSpacing/>
        <w:jc w:val="both"/>
        <w:rPr>
          <w:rFonts w:ascii="Times New Roman" w:eastAsia="Calibri" w:hAnsi="Times New Roman" w:cs="Times New Roman"/>
          <w:b/>
          <w:bCs/>
          <w:sz w:val="24"/>
          <w:szCs w:val="24"/>
          <w:lang w:val="lt-LT" w:eastAsia="lt-LT"/>
        </w:rPr>
      </w:pPr>
      <w:r w:rsidRPr="00B330F8">
        <w:rPr>
          <w:rFonts w:ascii="Times New Roman" w:eastAsia="Calibri" w:hAnsi="Times New Roman" w:cs="Times New Roman"/>
          <w:sz w:val="24"/>
          <w:szCs w:val="24"/>
          <w:lang w:val="lt-LT"/>
        </w:rPr>
        <w:t>Užtikriname, kad įsigyjamoje programinėje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B330F8">
        <w:rPr>
          <w:rFonts w:ascii="Times New Roman" w:hAnsi="Times New Roman" w:cs="Times New Roman"/>
          <w:sz w:val="24"/>
          <w:szCs w:val="24"/>
          <w:lang w:val="lt-LT" w:eastAsia="lt-LT"/>
        </w:rPr>
        <w:t xml:space="preserve"> </w:t>
      </w:r>
      <w:r w:rsidRPr="00B330F8">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B330F8">
        <w:rPr>
          <w:rFonts w:ascii="Times New Roman" w:eastAsia="Calibri" w:hAnsi="Times New Roman" w:cs="Times New Roman"/>
          <w:sz w:val="24"/>
          <w:szCs w:val="24"/>
          <w:lang w:val="lt-LT" w:eastAsia="lt-LT"/>
        </w:rPr>
        <w:t>įsipareigojame padengti pirkimo proceso metu pirkėjo patirtą materialinę žalą.</w:t>
      </w:r>
    </w:p>
    <w:p w14:paraId="39E0D25F" w14:textId="77777777" w:rsidR="003C2E49" w:rsidRPr="00B330F8" w:rsidRDefault="003C2E49" w:rsidP="003C2E49">
      <w:pPr>
        <w:numPr>
          <w:ilvl w:val="0"/>
          <w:numId w:val="1"/>
        </w:numPr>
        <w:tabs>
          <w:tab w:val="left" w:pos="720"/>
        </w:tabs>
        <w:spacing w:after="0" w:line="240" w:lineRule="auto"/>
        <w:contextualSpacing/>
        <w:jc w:val="both"/>
        <w:rPr>
          <w:rFonts w:ascii="Times New Roman" w:hAnsi="Times New Roman" w:cs="Times New Roman"/>
          <w:b/>
          <w:sz w:val="24"/>
          <w:szCs w:val="24"/>
          <w:lang w:val="lt-LT" w:eastAsia="lt-LT"/>
        </w:rPr>
      </w:pPr>
      <w:r w:rsidRPr="00B330F8">
        <w:rPr>
          <w:rFonts w:ascii="Times New Roman" w:eastAsia="Calibri" w:hAnsi="Times New Roman" w:cs="Times New Roman"/>
          <w:b/>
          <w:bCs/>
          <w:sz w:val="24"/>
          <w:szCs w:val="24"/>
          <w:lang w:val="lt-LT" w:eastAsia="lt-LT"/>
        </w:rPr>
        <w:t>Patvirtiname, kad siūlomos paslaugos atitinka konkurso sąlygų priede Nr. 1 pateiktoje techninėje specifikacijoje nurodytus reikalavimus ir teikiame nuorodą/nuorodas į gamintojo interneto puslapį, kuriame yra pateikiama tiksli siūlomos programinės įrangos techninė specifikacija:</w:t>
      </w:r>
    </w:p>
    <w:p w14:paraId="00F35737" w14:textId="77777777" w:rsidR="003C2E49" w:rsidRPr="00217E1F" w:rsidRDefault="003C2E49" w:rsidP="003C2E49">
      <w:pPr>
        <w:tabs>
          <w:tab w:val="left" w:pos="720"/>
        </w:tabs>
        <w:spacing w:after="0" w:line="240" w:lineRule="auto"/>
        <w:ind w:left="720"/>
        <w:contextualSpacing/>
        <w:jc w:val="both"/>
        <w:rPr>
          <w:rFonts w:ascii="Times New Roman" w:eastAsia="Calibri" w:hAnsi="Times New Roman" w:cs="Times New Roman"/>
          <w:b/>
          <w:bCs/>
          <w:sz w:val="24"/>
          <w:szCs w:val="24"/>
          <w:highlight w:val="yellow"/>
          <w:lang w:val="lt-LT" w:eastAsia="lt-LT"/>
        </w:rPr>
      </w:pPr>
    </w:p>
    <w:tbl>
      <w:tblPr>
        <w:tblW w:w="48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2"/>
        <w:gridCol w:w="4674"/>
      </w:tblGrid>
      <w:tr w:rsidR="003C2E49" w:rsidRPr="00217E1F" w14:paraId="6F156C05" w14:textId="77777777" w:rsidTr="003A2EE5">
        <w:trPr>
          <w:jc w:val="center"/>
        </w:trPr>
        <w:tc>
          <w:tcPr>
            <w:tcW w:w="2539" w:type="pct"/>
            <w:shd w:val="clear" w:color="auto" w:fill="D9E2F3" w:themeFill="accent1" w:themeFillTint="33"/>
            <w:vAlign w:val="center"/>
          </w:tcPr>
          <w:p w14:paraId="12657E26" w14:textId="77777777" w:rsidR="003C2E49" w:rsidRPr="00B330F8" w:rsidRDefault="003C2E49" w:rsidP="003A2EE5">
            <w:pPr>
              <w:autoSpaceDE w:val="0"/>
              <w:autoSpaceDN w:val="0"/>
              <w:adjustRightInd w:val="0"/>
              <w:spacing w:after="0" w:line="240" w:lineRule="auto"/>
              <w:jc w:val="center"/>
              <w:rPr>
                <w:rFonts w:ascii="Times New Roman" w:hAnsi="Times New Roman" w:cs="Times New Roman"/>
                <w:b/>
                <w:sz w:val="24"/>
                <w:szCs w:val="24"/>
                <w:lang w:val="lt-LT"/>
              </w:rPr>
            </w:pPr>
            <w:r w:rsidRPr="00B330F8">
              <w:rPr>
                <w:rFonts w:ascii="Times New Roman" w:hAnsi="Times New Roman" w:cs="Times New Roman"/>
                <w:b/>
                <w:sz w:val="24"/>
                <w:szCs w:val="24"/>
                <w:lang w:val="lt-LT"/>
              </w:rPr>
              <w:t>Prekės/paslaugos pavadinimas</w:t>
            </w:r>
          </w:p>
          <w:p w14:paraId="5AA52EE0" w14:textId="77777777" w:rsidR="003C2E49" w:rsidRPr="00B330F8" w:rsidRDefault="003C2E49" w:rsidP="003A2EE5">
            <w:pPr>
              <w:autoSpaceDE w:val="0"/>
              <w:autoSpaceDN w:val="0"/>
              <w:adjustRightInd w:val="0"/>
              <w:spacing w:after="0" w:line="240" w:lineRule="auto"/>
              <w:jc w:val="center"/>
              <w:rPr>
                <w:rFonts w:ascii="Times New Roman" w:hAnsi="Times New Roman" w:cs="Times New Roman"/>
                <w:b/>
                <w:sz w:val="24"/>
                <w:szCs w:val="24"/>
                <w:lang w:val="lt-LT"/>
              </w:rPr>
            </w:pPr>
          </w:p>
        </w:tc>
        <w:tc>
          <w:tcPr>
            <w:tcW w:w="2461"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044020" w14:textId="77777777" w:rsidR="003C2E49" w:rsidRPr="00B330F8" w:rsidRDefault="003C2E49" w:rsidP="003A2EE5">
            <w:pPr>
              <w:tabs>
                <w:tab w:val="left" w:pos="426"/>
              </w:tabs>
              <w:spacing w:after="0" w:line="240" w:lineRule="auto"/>
              <w:jc w:val="center"/>
              <w:rPr>
                <w:rFonts w:ascii="Times New Roman" w:eastAsia="Calibri" w:hAnsi="Times New Roman" w:cs="Times New Roman"/>
                <w:b/>
                <w:bCs/>
                <w:sz w:val="24"/>
                <w:szCs w:val="24"/>
                <w:lang w:val="lt-LT" w:eastAsia="lt-LT"/>
              </w:rPr>
            </w:pPr>
            <w:r w:rsidRPr="00B330F8">
              <w:rPr>
                <w:rFonts w:ascii="Times New Roman" w:eastAsia="Calibri" w:hAnsi="Times New Roman" w:cs="Times New Roman"/>
                <w:b/>
                <w:bCs/>
                <w:sz w:val="24"/>
                <w:szCs w:val="24"/>
                <w:lang w:val="lt-LT" w:eastAsia="lt-LT"/>
              </w:rPr>
              <w:t>Nuoroda/nuorodos į gamintojo interneto puslapį</w:t>
            </w:r>
          </w:p>
          <w:p w14:paraId="541CC744" w14:textId="77777777" w:rsidR="003C2E49" w:rsidRPr="00B330F8" w:rsidRDefault="003C2E49" w:rsidP="003A2EE5">
            <w:pPr>
              <w:tabs>
                <w:tab w:val="left" w:pos="426"/>
              </w:tabs>
              <w:spacing w:after="0" w:line="240" w:lineRule="auto"/>
              <w:jc w:val="center"/>
              <w:rPr>
                <w:rFonts w:ascii="Times New Roman" w:hAnsi="Times New Roman" w:cs="Times New Roman"/>
                <w:b/>
                <w:sz w:val="24"/>
                <w:szCs w:val="24"/>
                <w:lang w:val="lt-LT"/>
              </w:rPr>
            </w:pPr>
          </w:p>
        </w:tc>
      </w:tr>
      <w:tr w:rsidR="003C2E49" w:rsidRPr="00082774" w14:paraId="0F713BE4" w14:textId="77777777" w:rsidTr="003A2EE5">
        <w:trPr>
          <w:jc w:val="center"/>
        </w:trPr>
        <w:tc>
          <w:tcPr>
            <w:tcW w:w="2539" w:type="pct"/>
            <w:shd w:val="clear" w:color="auto" w:fill="auto"/>
            <w:vAlign w:val="center"/>
          </w:tcPr>
          <w:p w14:paraId="23DDE05F" w14:textId="77777777" w:rsidR="003C2E49" w:rsidRPr="00B330F8" w:rsidRDefault="003C2E49" w:rsidP="003A2EE5">
            <w:pPr>
              <w:autoSpaceDE w:val="0"/>
              <w:autoSpaceDN w:val="0"/>
              <w:adjustRightInd w:val="0"/>
              <w:spacing w:after="0" w:line="240" w:lineRule="auto"/>
              <w:jc w:val="both"/>
              <w:rPr>
                <w:rFonts w:ascii="Times New Roman" w:eastAsiaTheme="majorEastAsia" w:hAnsi="Times New Roman" w:cs="Times New Roman"/>
                <w:b/>
                <w:bCs/>
                <w:sz w:val="24"/>
                <w:szCs w:val="24"/>
                <w:lang w:val="lt-LT" w:eastAsia="lt-LT"/>
              </w:rPr>
            </w:pPr>
            <w:r w:rsidRPr="00B330F8">
              <w:rPr>
                <w:rFonts w:ascii="Times New Roman" w:hAnsi="Times New Roman" w:cs="Times New Roman"/>
                <w:sz w:val="24"/>
                <w:szCs w:val="24"/>
                <w:lang w:val="lt-LT"/>
              </w:rPr>
              <w:t xml:space="preserve">Programinės įrangos </w:t>
            </w:r>
            <w:proofErr w:type="spellStart"/>
            <w:r w:rsidRPr="00B330F8">
              <w:rPr>
                <w:rFonts w:ascii="Times New Roman" w:hAnsi="Times New Roman" w:cs="Times New Roman"/>
                <w:sz w:val="24"/>
                <w:szCs w:val="24"/>
                <w:lang w:val="lt-LT"/>
              </w:rPr>
              <w:t>Radware</w:t>
            </w:r>
            <w:proofErr w:type="spellEnd"/>
            <w:r w:rsidRPr="00B330F8">
              <w:rPr>
                <w:rFonts w:ascii="Times New Roman" w:hAnsi="Times New Roman" w:cs="Times New Roman"/>
                <w:sz w:val="24"/>
                <w:szCs w:val="24"/>
                <w:lang w:val="lt-LT"/>
              </w:rPr>
              <w:t xml:space="preserve"> </w:t>
            </w:r>
            <w:proofErr w:type="spellStart"/>
            <w:r w:rsidRPr="00B330F8">
              <w:rPr>
                <w:rFonts w:ascii="Times New Roman" w:hAnsi="Times New Roman" w:cs="Times New Roman"/>
                <w:sz w:val="24"/>
                <w:szCs w:val="24"/>
                <w:lang w:val="lt-LT"/>
              </w:rPr>
              <w:t>AppWall</w:t>
            </w:r>
            <w:proofErr w:type="spellEnd"/>
            <w:r w:rsidRPr="00B330F8">
              <w:rPr>
                <w:rFonts w:ascii="Times New Roman" w:hAnsi="Times New Roman" w:cs="Times New Roman"/>
                <w:sz w:val="24"/>
                <w:szCs w:val="24"/>
                <w:lang w:val="lt-LT"/>
              </w:rPr>
              <w:t xml:space="preserve"> palaikymo paslaugos (12 mėn.)</w:t>
            </w:r>
          </w:p>
        </w:tc>
        <w:tc>
          <w:tcPr>
            <w:tcW w:w="2461" w:type="pct"/>
            <w:tcBorders>
              <w:top w:val="single" w:sz="4" w:space="0" w:color="auto"/>
              <w:left w:val="single" w:sz="4" w:space="0" w:color="auto"/>
              <w:bottom w:val="single" w:sz="4" w:space="0" w:color="auto"/>
              <w:right w:val="single" w:sz="4" w:space="0" w:color="auto"/>
            </w:tcBorders>
          </w:tcPr>
          <w:p w14:paraId="11F56D5D" w14:textId="50479B77" w:rsidR="003C2E49" w:rsidRPr="00B330F8" w:rsidRDefault="00082774" w:rsidP="003A2EE5">
            <w:pPr>
              <w:tabs>
                <w:tab w:val="left" w:pos="426"/>
              </w:tabs>
              <w:spacing w:after="0" w:line="240" w:lineRule="auto"/>
              <w:jc w:val="both"/>
              <w:rPr>
                <w:rFonts w:ascii="Times New Roman" w:eastAsiaTheme="majorEastAsia" w:hAnsi="Times New Roman" w:cs="Times New Roman"/>
                <w:b/>
                <w:bCs/>
                <w:sz w:val="24"/>
                <w:szCs w:val="24"/>
                <w:lang w:val="lt-LT" w:eastAsia="lt-LT"/>
              </w:rPr>
            </w:pPr>
            <w:hyperlink r:id="rId5" w:history="1">
              <w:r w:rsidR="00687DE8" w:rsidRPr="009063AB">
                <w:rPr>
                  <w:rStyle w:val="Hyperlink"/>
                  <w:rFonts w:ascii="Times New Roman" w:hAnsi="Times New Roman" w:cs="Times New Roman"/>
                  <w:i/>
                  <w:snapToGrid w:val="0"/>
                  <w:sz w:val="24"/>
                  <w:szCs w:val="24"/>
                  <w:lang w:val="lt-LT"/>
                </w:rPr>
                <w:t>https://cdn-radware.s3.amazonaws.com/Portals/Files/f4/f4701032-4022-46d5-a268-e7c4a935aae3/Radware_Certainty_Support_Guide_11-22-00.pdf?AWSAccessKeyId=AKIAJ4WYGHVX2IPXR2QA&amp;Expires=1672650628&amp;Signature=W2Xz%2BMDWdGfROe1N1EUOIIZFiRk%3D</w:t>
              </w:r>
            </w:hyperlink>
            <w:r w:rsidR="00687DE8">
              <w:rPr>
                <w:rFonts w:ascii="Times New Roman" w:hAnsi="Times New Roman" w:cs="Times New Roman"/>
                <w:i/>
                <w:snapToGrid w:val="0"/>
                <w:color w:val="FF0000"/>
                <w:sz w:val="24"/>
                <w:szCs w:val="24"/>
                <w:lang w:val="lt-LT"/>
              </w:rPr>
              <w:t xml:space="preserve"> </w:t>
            </w:r>
          </w:p>
        </w:tc>
      </w:tr>
    </w:tbl>
    <w:p w14:paraId="061348AA" w14:textId="77777777" w:rsidR="003C2E49" w:rsidRPr="00217E1F" w:rsidRDefault="003C2E49" w:rsidP="003C2E49">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2CD74307" w14:textId="77777777" w:rsidR="003C2E49" w:rsidRPr="00B330F8" w:rsidRDefault="003C2E49" w:rsidP="003C2E49">
      <w:pPr>
        <w:jc w:val="both"/>
        <w:rPr>
          <w:rFonts w:ascii="Times New Roman" w:hAnsi="Times New Roman" w:cs="Times New Roman"/>
          <w:sz w:val="24"/>
          <w:szCs w:val="24"/>
          <w:lang w:val="lt-LT" w:eastAsia="lt-LT"/>
        </w:rPr>
      </w:pPr>
      <w:r w:rsidRPr="00B330F8">
        <w:rPr>
          <w:rFonts w:ascii="Times New Roman" w:hAnsi="Times New Roman" w:cs="Times New Roman"/>
          <w:sz w:val="24"/>
          <w:szCs w:val="24"/>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3C2E49" w:rsidRPr="00B330F8" w14:paraId="7A3F9A03" w14:textId="77777777" w:rsidTr="003A2EE5">
        <w:tc>
          <w:tcPr>
            <w:tcW w:w="675" w:type="dxa"/>
            <w:shd w:val="clear" w:color="auto" w:fill="D9E2F3" w:themeFill="accent1" w:themeFillTint="33"/>
          </w:tcPr>
          <w:p w14:paraId="59332FE5" w14:textId="77777777" w:rsidR="003C2E49" w:rsidRPr="00B330F8" w:rsidRDefault="003C2E49" w:rsidP="003A2EE5">
            <w:pPr>
              <w:jc w:val="center"/>
              <w:rPr>
                <w:rFonts w:ascii="Times New Roman" w:hAnsi="Times New Roman" w:cs="Times New Roman"/>
                <w:b/>
                <w:sz w:val="24"/>
                <w:szCs w:val="24"/>
                <w:lang w:val="lt-LT" w:eastAsia="lt-LT"/>
              </w:rPr>
            </w:pPr>
            <w:r w:rsidRPr="00B330F8">
              <w:rPr>
                <w:rFonts w:ascii="Times New Roman" w:hAnsi="Times New Roman" w:cs="Times New Roman"/>
                <w:b/>
                <w:sz w:val="24"/>
                <w:szCs w:val="24"/>
                <w:lang w:val="lt-LT" w:eastAsia="lt-LT"/>
              </w:rPr>
              <w:t>Eil. Nr.</w:t>
            </w:r>
          </w:p>
        </w:tc>
        <w:tc>
          <w:tcPr>
            <w:tcW w:w="6518" w:type="dxa"/>
            <w:shd w:val="clear" w:color="auto" w:fill="D9E2F3" w:themeFill="accent1" w:themeFillTint="33"/>
          </w:tcPr>
          <w:p w14:paraId="1BC1418E" w14:textId="77777777" w:rsidR="003C2E49" w:rsidRPr="00B330F8" w:rsidRDefault="003C2E49" w:rsidP="003A2EE5">
            <w:pPr>
              <w:jc w:val="center"/>
              <w:rPr>
                <w:rFonts w:ascii="Times New Roman" w:hAnsi="Times New Roman" w:cs="Times New Roman"/>
                <w:b/>
                <w:sz w:val="24"/>
                <w:szCs w:val="24"/>
                <w:lang w:val="lt-LT" w:eastAsia="lt-LT"/>
              </w:rPr>
            </w:pPr>
            <w:r w:rsidRPr="00B330F8">
              <w:rPr>
                <w:rFonts w:ascii="Times New Roman" w:hAnsi="Times New Roman" w:cs="Times New Roman"/>
                <w:b/>
                <w:sz w:val="24"/>
                <w:szCs w:val="24"/>
                <w:lang w:val="lt-LT" w:eastAsia="lt-LT"/>
              </w:rPr>
              <w:t>Pateiktų dokumentų pavadinimas</w:t>
            </w:r>
          </w:p>
        </w:tc>
        <w:tc>
          <w:tcPr>
            <w:tcW w:w="2635" w:type="dxa"/>
            <w:shd w:val="clear" w:color="auto" w:fill="D9E2F3" w:themeFill="accent1" w:themeFillTint="33"/>
          </w:tcPr>
          <w:p w14:paraId="5FFCA480" w14:textId="77777777" w:rsidR="003C2E49" w:rsidRPr="00B330F8" w:rsidRDefault="003C2E49" w:rsidP="003A2EE5">
            <w:pPr>
              <w:jc w:val="center"/>
              <w:rPr>
                <w:rFonts w:ascii="Times New Roman" w:hAnsi="Times New Roman" w:cs="Times New Roman"/>
                <w:b/>
                <w:sz w:val="24"/>
                <w:szCs w:val="24"/>
                <w:lang w:val="lt-LT" w:eastAsia="lt-LT"/>
              </w:rPr>
            </w:pPr>
            <w:r w:rsidRPr="00B330F8">
              <w:rPr>
                <w:rFonts w:ascii="Times New Roman" w:hAnsi="Times New Roman" w:cs="Times New Roman"/>
                <w:b/>
                <w:sz w:val="24"/>
                <w:szCs w:val="24"/>
                <w:lang w:val="lt-LT" w:eastAsia="lt-LT"/>
              </w:rPr>
              <w:t>Dokumento puslapių skaičius</w:t>
            </w:r>
          </w:p>
        </w:tc>
      </w:tr>
      <w:tr w:rsidR="003C2E49" w:rsidRPr="00217E1F" w14:paraId="0559280D" w14:textId="77777777" w:rsidTr="003A2EE5">
        <w:tc>
          <w:tcPr>
            <w:tcW w:w="675" w:type="dxa"/>
          </w:tcPr>
          <w:p w14:paraId="75046B49" w14:textId="3E89F0F3" w:rsidR="003C2E49" w:rsidRPr="0024554C" w:rsidRDefault="00112164" w:rsidP="003A2EE5">
            <w:pPr>
              <w:jc w:val="both"/>
              <w:rPr>
                <w:rFonts w:ascii="Times New Roman" w:hAnsi="Times New Roman" w:cs="Times New Roman"/>
                <w:sz w:val="24"/>
                <w:szCs w:val="24"/>
                <w:lang w:eastAsia="lt-LT"/>
              </w:rPr>
            </w:pPr>
            <w:r w:rsidRPr="0024554C">
              <w:rPr>
                <w:rFonts w:ascii="Times New Roman" w:hAnsi="Times New Roman" w:cs="Times New Roman"/>
                <w:sz w:val="24"/>
                <w:szCs w:val="24"/>
                <w:lang w:val="lt-LT" w:eastAsia="lt-LT"/>
              </w:rPr>
              <w:t>1.</w:t>
            </w:r>
          </w:p>
        </w:tc>
        <w:tc>
          <w:tcPr>
            <w:tcW w:w="6518" w:type="dxa"/>
          </w:tcPr>
          <w:p w14:paraId="4594B5A6" w14:textId="48891FA9" w:rsidR="003C2E49"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 xml:space="preserve">EBVPD </w:t>
            </w:r>
            <w:proofErr w:type="spellStart"/>
            <w:r w:rsidRPr="0024554C">
              <w:rPr>
                <w:rFonts w:ascii="Times New Roman" w:hAnsi="Times New Roman" w:cs="Times New Roman"/>
                <w:sz w:val="24"/>
                <w:szCs w:val="24"/>
                <w:lang w:val="lt-LT" w:eastAsia="lt-LT"/>
              </w:rPr>
              <w:t>Avedus</w:t>
            </w:r>
            <w:proofErr w:type="spellEnd"/>
          </w:p>
        </w:tc>
        <w:tc>
          <w:tcPr>
            <w:tcW w:w="2635" w:type="dxa"/>
          </w:tcPr>
          <w:p w14:paraId="75096AF5" w14:textId="56FB99D1" w:rsidR="003C2E49" w:rsidRPr="0024554C" w:rsidRDefault="0024554C"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14</w:t>
            </w:r>
          </w:p>
        </w:tc>
      </w:tr>
      <w:tr w:rsidR="003C2E49" w:rsidRPr="00217E1F" w14:paraId="36084EF3" w14:textId="77777777" w:rsidTr="003A2EE5">
        <w:tc>
          <w:tcPr>
            <w:tcW w:w="675" w:type="dxa"/>
          </w:tcPr>
          <w:p w14:paraId="486235B1" w14:textId="7414751F" w:rsidR="003C2E49"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2.</w:t>
            </w:r>
          </w:p>
        </w:tc>
        <w:tc>
          <w:tcPr>
            <w:tcW w:w="6518" w:type="dxa"/>
          </w:tcPr>
          <w:p w14:paraId="7AB29F43" w14:textId="3D5A420C" w:rsidR="003C2E49" w:rsidRPr="0024554C" w:rsidRDefault="00112164" w:rsidP="003A2EE5">
            <w:pPr>
              <w:tabs>
                <w:tab w:val="left" w:pos="1296"/>
                <w:tab w:val="center" w:pos="4153"/>
                <w:tab w:val="right" w:pos="8306"/>
              </w:tabs>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RC Jungtinė pažyma</w:t>
            </w:r>
          </w:p>
        </w:tc>
        <w:tc>
          <w:tcPr>
            <w:tcW w:w="2635" w:type="dxa"/>
          </w:tcPr>
          <w:p w14:paraId="3194D6FC" w14:textId="045FE645" w:rsidR="003C2E49"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2</w:t>
            </w:r>
          </w:p>
        </w:tc>
      </w:tr>
      <w:tr w:rsidR="003C2E49" w:rsidRPr="00217E1F" w14:paraId="3382F824" w14:textId="77777777" w:rsidTr="003A2EE5">
        <w:tc>
          <w:tcPr>
            <w:tcW w:w="675" w:type="dxa"/>
          </w:tcPr>
          <w:p w14:paraId="77C98C1A" w14:textId="2B4022B8" w:rsidR="003C2E49" w:rsidRPr="0024554C" w:rsidRDefault="00112164" w:rsidP="003A2EE5">
            <w:pPr>
              <w:jc w:val="both"/>
              <w:rPr>
                <w:rFonts w:ascii="Times New Roman" w:hAnsi="Times New Roman" w:cs="Times New Roman"/>
                <w:sz w:val="24"/>
                <w:szCs w:val="24"/>
                <w:lang w:eastAsia="lt-LT"/>
              </w:rPr>
            </w:pPr>
            <w:r w:rsidRPr="0024554C">
              <w:rPr>
                <w:rFonts w:ascii="Times New Roman" w:hAnsi="Times New Roman" w:cs="Times New Roman"/>
                <w:sz w:val="24"/>
                <w:szCs w:val="24"/>
                <w:lang w:val="lt-LT" w:eastAsia="lt-LT"/>
              </w:rPr>
              <w:t>3</w:t>
            </w:r>
            <w:r w:rsidRPr="0024554C">
              <w:rPr>
                <w:rFonts w:ascii="Times New Roman" w:hAnsi="Times New Roman" w:cs="Times New Roman"/>
                <w:sz w:val="24"/>
                <w:szCs w:val="24"/>
                <w:lang w:eastAsia="lt-LT"/>
              </w:rPr>
              <w:t>.</w:t>
            </w:r>
          </w:p>
        </w:tc>
        <w:tc>
          <w:tcPr>
            <w:tcW w:w="6518" w:type="dxa"/>
          </w:tcPr>
          <w:p w14:paraId="0A10BAC2" w14:textId="34FBD9B9" w:rsidR="003C2E49"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 xml:space="preserve">RC Išplėstinis </w:t>
            </w:r>
            <w:proofErr w:type="spellStart"/>
            <w:r w:rsidRPr="0024554C">
              <w:rPr>
                <w:rFonts w:ascii="Times New Roman" w:hAnsi="Times New Roman" w:cs="Times New Roman"/>
                <w:sz w:val="24"/>
                <w:szCs w:val="24"/>
                <w:lang w:val="lt-LT" w:eastAsia="lt-LT"/>
              </w:rPr>
              <w:t>išrasas</w:t>
            </w:r>
            <w:proofErr w:type="spellEnd"/>
          </w:p>
        </w:tc>
        <w:tc>
          <w:tcPr>
            <w:tcW w:w="2635" w:type="dxa"/>
          </w:tcPr>
          <w:p w14:paraId="3ED95AF3" w14:textId="6E119970" w:rsidR="003C2E49"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6</w:t>
            </w:r>
          </w:p>
        </w:tc>
      </w:tr>
      <w:tr w:rsidR="00112164" w:rsidRPr="00217E1F" w14:paraId="3132F7D5" w14:textId="77777777" w:rsidTr="003A2EE5">
        <w:tc>
          <w:tcPr>
            <w:tcW w:w="675" w:type="dxa"/>
          </w:tcPr>
          <w:p w14:paraId="16532126" w14:textId="687BD032" w:rsidR="00112164" w:rsidRPr="0024554C" w:rsidRDefault="00112164" w:rsidP="003A2EE5">
            <w:pPr>
              <w:jc w:val="both"/>
              <w:rPr>
                <w:rFonts w:ascii="Times New Roman" w:hAnsi="Times New Roman" w:cs="Times New Roman"/>
                <w:sz w:val="24"/>
                <w:szCs w:val="24"/>
                <w:lang w:eastAsia="lt-LT"/>
              </w:rPr>
            </w:pPr>
            <w:r w:rsidRPr="0024554C">
              <w:rPr>
                <w:rFonts w:ascii="Times New Roman" w:hAnsi="Times New Roman" w:cs="Times New Roman"/>
                <w:sz w:val="24"/>
                <w:szCs w:val="24"/>
                <w:lang w:val="lt-LT" w:eastAsia="lt-LT"/>
              </w:rPr>
              <w:lastRenderedPageBreak/>
              <w:t>4</w:t>
            </w:r>
            <w:r w:rsidRPr="0024554C">
              <w:rPr>
                <w:rFonts w:ascii="Times New Roman" w:hAnsi="Times New Roman" w:cs="Times New Roman"/>
                <w:sz w:val="24"/>
                <w:szCs w:val="24"/>
                <w:lang w:eastAsia="lt-LT"/>
              </w:rPr>
              <w:t>.</w:t>
            </w:r>
          </w:p>
        </w:tc>
        <w:tc>
          <w:tcPr>
            <w:tcW w:w="6518" w:type="dxa"/>
          </w:tcPr>
          <w:p w14:paraId="0E2B661B" w14:textId="0C7D62BD"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RC Išrašas apie dalyvius</w:t>
            </w:r>
          </w:p>
        </w:tc>
        <w:tc>
          <w:tcPr>
            <w:tcW w:w="2635" w:type="dxa"/>
          </w:tcPr>
          <w:p w14:paraId="31F8CF3C" w14:textId="5FD4DE45"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2</w:t>
            </w:r>
          </w:p>
        </w:tc>
      </w:tr>
      <w:tr w:rsidR="00112164" w:rsidRPr="00217E1F" w14:paraId="2629E13F" w14:textId="77777777" w:rsidTr="003A2EE5">
        <w:tc>
          <w:tcPr>
            <w:tcW w:w="675" w:type="dxa"/>
          </w:tcPr>
          <w:p w14:paraId="6A50E381" w14:textId="4F49777E" w:rsidR="00112164" w:rsidRPr="0024554C" w:rsidRDefault="00112164" w:rsidP="003A2EE5">
            <w:pPr>
              <w:jc w:val="both"/>
              <w:rPr>
                <w:rFonts w:ascii="Times New Roman" w:hAnsi="Times New Roman" w:cs="Times New Roman"/>
                <w:sz w:val="24"/>
                <w:szCs w:val="24"/>
                <w:lang w:eastAsia="lt-LT"/>
              </w:rPr>
            </w:pPr>
            <w:r w:rsidRPr="0024554C">
              <w:rPr>
                <w:rFonts w:ascii="Times New Roman" w:hAnsi="Times New Roman" w:cs="Times New Roman"/>
                <w:sz w:val="24"/>
                <w:szCs w:val="24"/>
                <w:lang w:eastAsia="lt-LT"/>
              </w:rPr>
              <w:t>5.</w:t>
            </w:r>
          </w:p>
        </w:tc>
        <w:tc>
          <w:tcPr>
            <w:tcW w:w="6518" w:type="dxa"/>
          </w:tcPr>
          <w:p w14:paraId="3C34BA3C" w14:textId="4055BA7A" w:rsidR="00112164" w:rsidRPr="0024554C" w:rsidRDefault="00112164" w:rsidP="003A2EE5">
            <w:pPr>
              <w:jc w:val="both"/>
              <w:rPr>
                <w:rFonts w:ascii="Times New Roman" w:hAnsi="Times New Roman" w:cs="Times New Roman"/>
                <w:sz w:val="24"/>
                <w:szCs w:val="24"/>
                <w:lang w:val="lt-LT" w:eastAsia="lt-LT"/>
              </w:rPr>
            </w:pPr>
            <w:proofErr w:type="spellStart"/>
            <w:r w:rsidRPr="0024554C">
              <w:rPr>
                <w:rFonts w:ascii="Times New Roman" w:hAnsi="Times New Roman" w:cs="Times New Roman"/>
                <w:sz w:val="24"/>
                <w:szCs w:val="24"/>
                <w:lang w:val="lt-LT" w:eastAsia="lt-LT"/>
              </w:rPr>
              <w:t>Avedus</w:t>
            </w:r>
            <w:proofErr w:type="spellEnd"/>
            <w:r w:rsidRPr="0024554C">
              <w:rPr>
                <w:rFonts w:ascii="Times New Roman" w:hAnsi="Times New Roman" w:cs="Times New Roman"/>
                <w:sz w:val="24"/>
                <w:szCs w:val="24"/>
                <w:lang w:val="lt-LT" w:eastAsia="lt-LT"/>
              </w:rPr>
              <w:t xml:space="preserve"> steigimo sutartis</w:t>
            </w:r>
          </w:p>
        </w:tc>
        <w:tc>
          <w:tcPr>
            <w:tcW w:w="2635" w:type="dxa"/>
          </w:tcPr>
          <w:p w14:paraId="4DD958A0" w14:textId="7145E7D8"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2</w:t>
            </w:r>
          </w:p>
        </w:tc>
      </w:tr>
      <w:tr w:rsidR="00112164" w:rsidRPr="00217E1F" w14:paraId="22E6F676" w14:textId="77777777" w:rsidTr="003A2EE5">
        <w:tc>
          <w:tcPr>
            <w:tcW w:w="675" w:type="dxa"/>
          </w:tcPr>
          <w:p w14:paraId="0E3A6991" w14:textId="7113A0EC"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6.</w:t>
            </w:r>
          </w:p>
        </w:tc>
        <w:tc>
          <w:tcPr>
            <w:tcW w:w="6518" w:type="dxa"/>
          </w:tcPr>
          <w:p w14:paraId="71F08D01" w14:textId="6B63EFBE"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Pažymas apie vietą</w:t>
            </w:r>
          </w:p>
        </w:tc>
        <w:tc>
          <w:tcPr>
            <w:tcW w:w="2635" w:type="dxa"/>
          </w:tcPr>
          <w:p w14:paraId="345E5B72" w14:textId="34385C9E"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1</w:t>
            </w:r>
          </w:p>
        </w:tc>
      </w:tr>
      <w:tr w:rsidR="00112164" w:rsidRPr="00217E1F" w14:paraId="7447B7C6" w14:textId="77777777" w:rsidTr="003A2EE5">
        <w:tc>
          <w:tcPr>
            <w:tcW w:w="675" w:type="dxa"/>
          </w:tcPr>
          <w:p w14:paraId="5AAAB930" w14:textId="4C13F4CC"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7.</w:t>
            </w:r>
          </w:p>
        </w:tc>
        <w:tc>
          <w:tcPr>
            <w:tcW w:w="6518" w:type="dxa"/>
          </w:tcPr>
          <w:p w14:paraId="628F3D6D" w14:textId="520A9CE6"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AD Tapatybė</w:t>
            </w:r>
          </w:p>
        </w:tc>
        <w:tc>
          <w:tcPr>
            <w:tcW w:w="2635" w:type="dxa"/>
          </w:tcPr>
          <w:p w14:paraId="2C347A61" w14:textId="21DC507E"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1</w:t>
            </w:r>
          </w:p>
        </w:tc>
      </w:tr>
      <w:tr w:rsidR="00112164" w:rsidRPr="00217E1F" w14:paraId="67B5A00E" w14:textId="77777777" w:rsidTr="003A2EE5">
        <w:tc>
          <w:tcPr>
            <w:tcW w:w="675" w:type="dxa"/>
          </w:tcPr>
          <w:p w14:paraId="0A108789" w14:textId="7014BE86"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8.</w:t>
            </w:r>
          </w:p>
        </w:tc>
        <w:tc>
          <w:tcPr>
            <w:tcW w:w="6518" w:type="dxa"/>
          </w:tcPr>
          <w:p w14:paraId="372C487E" w14:textId="4EE54B28"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Deklaracija</w:t>
            </w:r>
          </w:p>
        </w:tc>
        <w:tc>
          <w:tcPr>
            <w:tcW w:w="2635" w:type="dxa"/>
          </w:tcPr>
          <w:p w14:paraId="38E5ECAE" w14:textId="1C08B18A"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1</w:t>
            </w:r>
          </w:p>
        </w:tc>
      </w:tr>
      <w:tr w:rsidR="00112164" w:rsidRPr="00217E1F" w14:paraId="2411E796" w14:textId="77777777" w:rsidTr="003A2EE5">
        <w:tc>
          <w:tcPr>
            <w:tcW w:w="675" w:type="dxa"/>
          </w:tcPr>
          <w:p w14:paraId="5360468A" w14:textId="6DF72D18"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9.</w:t>
            </w:r>
          </w:p>
        </w:tc>
        <w:tc>
          <w:tcPr>
            <w:tcW w:w="6518" w:type="dxa"/>
          </w:tcPr>
          <w:p w14:paraId="2F7EFEBD" w14:textId="14268BC9" w:rsidR="00112164" w:rsidRPr="0024554C" w:rsidRDefault="00112164"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Informacija apie tiekėją</w:t>
            </w:r>
          </w:p>
        </w:tc>
        <w:tc>
          <w:tcPr>
            <w:tcW w:w="2635" w:type="dxa"/>
          </w:tcPr>
          <w:p w14:paraId="35FF7400" w14:textId="1DBACDFD" w:rsidR="00112164" w:rsidRPr="0024554C" w:rsidRDefault="00452F5E" w:rsidP="003A2EE5">
            <w:pPr>
              <w:jc w:val="both"/>
              <w:rPr>
                <w:rFonts w:ascii="Times New Roman" w:hAnsi="Times New Roman" w:cs="Times New Roman"/>
                <w:sz w:val="24"/>
                <w:szCs w:val="24"/>
                <w:lang w:val="lt-LT" w:eastAsia="lt-LT"/>
              </w:rPr>
            </w:pPr>
            <w:r w:rsidRPr="0024554C">
              <w:rPr>
                <w:rFonts w:ascii="Times New Roman" w:hAnsi="Times New Roman" w:cs="Times New Roman"/>
                <w:sz w:val="24"/>
                <w:szCs w:val="24"/>
                <w:lang w:val="lt-LT" w:eastAsia="lt-LT"/>
              </w:rPr>
              <w:t>3</w:t>
            </w:r>
          </w:p>
        </w:tc>
      </w:tr>
    </w:tbl>
    <w:p w14:paraId="42764B14" w14:textId="77777777" w:rsidR="003C2E49" w:rsidRPr="00217E1F" w:rsidRDefault="003C2E49" w:rsidP="003C2E49">
      <w:pPr>
        <w:jc w:val="both"/>
        <w:rPr>
          <w:rFonts w:ascii="Times New Roman" w:hAnsi="Times New Roman" w:cs="Times New Roman"/>
          <w:sz w:val="24"/>
          <w:szCs w:val="24"/>
          <w:highlight w:val="yellow"/>
          <w:lang w:val="lt-LT" w:eastAsia="lt-LT"/>
        </w:rPr>
      </w:pPr>
    </w:p>
    <w:p w14:paraId="4F2B1B7A" w14:textId="7AC28FA3" w:rsidR="003C2E49" w:rsidRPr="00B330F8" w:rsidRDefault="003C2E49" w:rsidP="003C2E49">
      <w:pPr>
        <w:spacing w:after="0"/>
        <w:jc w:val="both"/>
        <w:rPr>
          <w:rFonts w:ascii="Times New Roman" w:eastAsia="Times New Roman" w:hAnsi="Times New Roman" w:cs="Times New Roman"/>
          <w:sz w:val="24"/>
          <w:szCs w:val="24"/>
          <w:lang w:val="lt-LT"/>
        </w:rPr>
      </w:pPr>
      <w:r w:rsidRPr="00B330F8">
        <w:rPr>
          <w:rFonts w:ascii="Times New Roman" w:eastAsia="Times New Roman" w:hAnsi="Times New Roman" w:cs="Times New Roman"/>
          <w:sz w:val="24"/>
          <w:szCs w:val="24"/>
          <w:lang w:val="lt-LT"/>
        </w:rPr>
        <w:t xml:space="preserve">6. Pasiūlymas galioja </w:t>
      </w:r>
      <w:r w:rsidR="00575283">
        <w:rPr>
          <w:rFonts w:ascii="Times New Roman" w:eastAsia="Times New Roman" w:hAnsi="Times New Roman" w:cs="Times New Roman"/>
          <w:sz w:val="24"/>
          <w:szCs w:val="24"/>
          <w:lang w:val="lt-LT"/>
        </w:rPr>
        <w:t>iki 2023-04-14</w:t>
      </w:r>
      <w:r w:rsidRPr="00B330F8">
        <w:rPr>
          <w:rFonts w:ascii="Times New Roman" w:eastAsia="Times New Roman" w:hAnsi="Times New Roman" w:cs="Times New Roman"/>
          <w:sz w:val="24"/>
          <w:szCs w:val="24"/>
          <w:lang w:val="lt-LT"/>
        </w:rPr>
        <w:t>_____________________</w:t>
      </w:r>
    </w:p>
    <w:p w14:paraId="43C9EFA9" w14:textId="77777777" w:rsidR="003C2E49" w:rsidRPr="00B330F8" w:rsidRDefault="003C2E49" w:rsidP="003C2E49">
      <w:pPr>
        <w:spacing w:after="0"/>
        <w:ind w:left="720" w:firstLine="720"/>
        <w:jc w:val="both"/>
        <w:rPr>
          <w:rFonts w:ascii="Times New Roman" w:eastAsia="Times New Roman" w:hAnsi="Times New Roman" w:cs="Times New Roman"/>
          <w:sz w:val="24"/>
          <w:szCs w:val="24"/>
          <w:lang w:val="lt-LT"/>
        </w:rPr>
      </w:pPr>
      <w:r w:rsidRPr="00B330F8">
        <w:rPr>
          <w:rFonts w:ascii="Times New Roman" w:eastAsia="Times New Roman" w:hAnsi="Times New Roman" w:cs="Times New Roman"/>
          <w:sz w:val="24"/>
          <w:szCs w:val="24"/>
          <w:lang w:val="lt-LT"/>
        </w:rPr>
        <w:t>(</w:t>
      </w:r>
      <w:r w:rsidRPr="00B330F8">
        <w:rPr>
          <w:rFonts w:ascii="Times New Roman" w:eastAsia="Times New Roman" w:hAnsi="Times New Roman" w:cs="Times New Roman"/>
          <w:i/>
          <w:iCs/>
          <w:sz w:val="24"/>
          <w:szCs w:val="24"/>
          <w:u w:val="single"/>
          <w:lang w:val="lt-LT"/>
        </w:rPr>
        <w:t xml:space="preserve">ne trumpiau nei iki termino nurodyto pirkimo sąlygų </w:t>
      </w:r>
      <w:r w:rsidRPr="00B330F8">
        <w:rPr>
          <w:rFonts w:ascii="Times New Roman" w:eastAsia="Times New Roman" w:hAnsi="Times New Roman" w:cs="Times New Roman"/>
          <w:i/>
          <w:iCs/>
          <w:color w:val="FF0000"/>
          <w:sz w:val="24"/>
          <w:szCs w:val="24"/>
          <w:u w:val="single"/>
          <w:lang w:val="lt-LT"/>
        </w:rPr>
        <w:t>7.14. punkte</w:t>
      </w:r>
      <w:r w:rsidRPr="00B330F8">
        <w:rPr>
          <w:rFonts w:ascii="Times New Roman" w:eastAsia="Times New Roman" w:hAnsi="Times New Roman" w:cs="Times New Roman"/>
          <w:sz w:val="24"/>
          <w:szCs w:val="24"/>
          <w:lang w:val="lt-LT"/>
        </w:rPr>
        <w:t>)</w:t>
      </w:r>
    </w:p>
    <w:p w14:paraId="66448AFE" w14:textId="0EF61F00" w:rsidR="00825615" w:rsidRPr="00082774" w:rsidRDefault="00825615" w:rsidP="003C2E49">
      <w:pPr>
        <w:rPr>
          <w:lang w:val="lt-LT"/>
        </w:rPr>
      </w:pPr>
    </w:p>
    <w:sectPr w:rsidR="00825615" w:rsidRPr="00082774" w:rsidSect="00AD7729">
      <w:type w:val="continuous"/>
      <w:pgSz w:w="11906" w:h="16838" w:code="9"/>
      <w:pgMar w:top="1134" w:right="1134" w:bottom="1134" w:left="924" w:header="567" w:footer="567"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49"/>
    <w:rsid w:val="00082774"/>
    <w:rsid w:val="000C661F"/>
    <w:rsid w:val="00112164"/>
    <w:rsid w:val="0024554C"/>
    <w:rsid w:val="00355E4E"/>
    <w:rsid w:val="003C2E49"/>
    <w:rsid w:val="00452F5E"/>
    <w:rsid w:val="00480E05"/>
    <w:rsid w:val="00575283"/>
    <w:rsid w:val="00687DE8"/>
    <w:rsid w:val="00825615"/>
    <w:rsid w:val="009C3276"/>
    <w:rsid w:val="00AD1C84"/>
    <w:rsid w:val="00AD7729"/>
    <w:rsid w:val="00C158C7"/>
    <w:rsid w:val="00D5794F"/>
    <w:rsid w:val="00D72F3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6D6E"/>
  <w15:chartTrackingRefBased/>
  <w15:docId w15:val="{9CBE3A72-988E-C34F-95C4-76AA825E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E49"/>
    <w:pPr>
      <w:spacing w:after="160" w:line="259" w:lineRule="auto"/>
    </w:pPr>
    <w:rPr>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3C2E49"/>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2E49"/>
    <w:rPr>
      <w:rFonts w:ascii="TIMESLT" w:eastAsia="Times New Roman" w:hAnsi="TIMESLT" w:cs="Times New Roman"/>
      <w:szCs w:val="20"/>
      <w:lang w:val="en-US"/>
    </w:rPr>
  </w:style>
  <w:style w:type="character" w:styleId="Hyperlink">
    <w:name w:val="Hyperlink"/>
    <w:basedOn w:val="DefaultParagraphFont"/>
    <w:uiPriority w:val="99"/>
    <w:unhideWhenUsed/>
    <w:rsid w:val="00687DE8"/>
    <w:rPr>
      <w:color w:val="0563C1" w:themeColor="hyperlink"/>
      <w:u w:val="single"/>
    </w:rPr>
  </w:style>
  <w:style w:type="character" w:customStyle="1" w:styleId="UnresolvedMention">
    <w:name w:val="Unresolved Mention"/>
    <w:basedOn w:val="DefaultParagraphFont"/>
    <w:uiPriority w:val="99"/>
    <w:semiHidden/>
    <w:unhideWhenUsed/>
    <w:rsid w:val="00687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radware.s3.amazonaws.com/Portals/Files/f4/f4701032-4022-46d5-a268-e7c4a935aae3/Radware_Certainty_Support_Guide_11-22-00.pdf?AWSAccessKeyId=AKIAJ4WYGHVX2IPXR2QA&amp;Expires=1672650628&amp;Signature=W2Xz%2BMDWdGfROe1N1EUOIIZFiRk%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6207</Characters>
  <Application>Microsoft Office Word</Application>
  <DocSecurity>0</DocSecurity>
  <Lines>248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Inčius</dc:creator>
  <cp:keywords/>
  <dc:description/>
  <cp:lastModifiedBy>Birutė Junokienė</cp:lastModifiedBy>
  <cp:revision>2</cp:revision>
  <dcterms:created xsi:type="dcterms:W3CDTF">2023-02-12T17:18:00Z</dcterms:created>
  <dcterms:modified xsi:type="dcterms:W3CDTF">2023-02-12T17:18:00Z</dcterms:modified>
</cp:coreProperties>
</file>