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AE226" w14:textId="3B887474" w:rsidR="00E90ACE" w:rsidRPr="002260A7" w:rsidRDefault="00E90ACE" w:rsidP="00A1234C">
      <w:pPr>
        <w:pStyle w:val="Standard"/>
        <w:spacing w:after="0"/>
        <w:jc w:val="both"/>
        <w:rPr>
          <w:rFonts w:ascii="Times New Roman" w:hAnsi="Times New Roman" w:cs="Times New Roman"/>
          <w:sz w:val="24"/>
          <w:szCs w:val="24"/>
        </w:rPr>
      </w:pPr>
      <w:bookmarkStart w:id="0" w:name="_GoBack"/>
      <w:bookmarkEnd w:id="0"/>
      <w:r w:rsidRPr="002260A7">
        <w:rPr>
          <w:rFonts w:ascii="Times New Roman" w:hAnsi="Times New Roman" w:cs="Times New Roman"/>
          <w:b/>
          <w:sz w:val="24"/>
          <w:szCs w:val="24"/>
        </w:rPr>
        <w:tab/>
      </w:r>
      <w:r w:rsidRPr="002260A7">
        <w:rPr>
          <w:rFonts w:ascii="Times New Roman" w:hAnsi="Times New Roman" w:cs="Times New Roman"/>
          <w:b/>
          <w:sz w:val="24"/>
          <w:szCs w:val="24"/>
        </w:rPr>
        <w:tab/>
      </w:r>
      <w:r w:rsidRPr="002260A7">
        <w:rPr>
          <w:rFonts w:ascii="Times New Roman" w:hAnsi="Times New Roman" w:cs="Times New Roman"/>
          <w:b/>
          <w:sz w:val="24"/>
          <w:szCs w:val="24"/>
        </w:rPr>
        <w:tab/>
      </w:r>
      <w:r w:rsidRPr="002260A7">
        <w:rPr>
          <w:rFonts w:ascii="Times New Roman" w:hAnsi="Times New Roman" w:cs="Times New Roman"/>
          <w:b/>
          <w:sz w:val="24"/>
          <w:szCs w:val="24"/>
        </w:rPr>
        <w:tab/>
      </w:r>
      <w:r w:rsidRPr="002260A7">
        <w:rPr>
          <w:rFonts w:ascii="Times New Roman" w:hAnsi="Times New Roman" w:cs="Times New Roman"/>
          <w:b/>
          <w:sz w:val="24"/>
          <w:szCs w:val="24"/>
        </w:rPr>
        <w:tab/>
      </w:r>
      <w:r w:rsidRPr="002260A7">
        <w:rPr>
          <w:rFonts w:ascii="Times New Roman" w:hAnsi="Times New Roman" w:cs="Times New Roman"/>
          <w:sz w:val="24"/>
          <w:szCs w:val="24"/>
        </w:rPr>
        <w:t>Sutarties priedas Nr.1</w:t>
      </w:r>
    </w:p>
    <w:p w14:paraId="72E288CB" w14:textId="77777777" w:rsidR="00E90ACE" w:rsidRPr="002260A7" w:rsidRDefault="00E90ACE" w:rsidP="002260A7">
      <w:pPr>
        <w:pStyle w:val="Standard"/>
        <w:spacing w:after="0"/>
        <w:jc w:val="both"/>
        <w:rPr>
          <w:rFonts w:ascii="Times New Roman" w:hAnsi="Times New Roman" w:cs="Times New Roman"/>
          <w:sz w:val="24"/>
          <w:szCs w:val="24"/>
        </w:rPr>
      </w:pPr>
    </w:p>
    <w:p w14:paraId="7340A1B3" w14:textId="77777777" w:rsidR="00E90ACE" w:rsidRPr="002260A7" w:rsidRDefault="00E90ACE" w:rsidP="002260A7">
      <w:pPr>
        <w:pStyle w:val="Standard"/>
        <w:spacing w:after="0"/>
        <w:jc w:val="both"/>
        <w:rPr>
          <w:rFonts w:ascii="Times New Roman" w:hAnsi="Times New Roman" w:cs="Times New Roman"/>
          <w:sz w:val="24"/>
          <w:szCs w:val="24"/>
        </w:rPr>
      </w:pPr>
    </w:p>
    <w:p w14:paraId="1188521B" w14:textId="77777777" w:rsidR="00E90ACE" w:rsidRPr="002260A7" w:rsidRDefault="00E90ACE" w:rsidP="00B87264">
      <w:pPr>
        <w:pStyle w:val="Standard"/>
        <w:spacing w:after="0"/>
        <w:jc w:val="center"/>
        <w:rPr>
          <w:rFonts w:ascii="Times New Roman" w:hAnsi="Times New Roman" w:cs="Times New Roman"/>
          <w:b/>
          <w:sz w:val="24"/>
          <w:szCs w:val="24"/>
        </w:rPr>
      </w:pPr>
      <w:r w:rsidRPr="002260A7">
        <w:rPr>
          <w:rFonts w:ascii="Times New Roman" w:hAnsi="Times New Roman" w:cs="Times New Roman"/>
          <w:b/>
          <w:sz w:val="24"/>
          <w:szCs w:val="24"/>
        </w:rPr>
        <w:t>TECHNINĖ SPECIFIKACIJA</w:t>
      </w:r>
    </w:p>
    <w:p w14:paraId="35C295E0" w14:textId="25C0B0F2" w:rsidR="00E90ACE" w:rsidRDefault="00E90ACE" w:rsidP="00B87264">
      <w:pPr>
        <w:pStyle w:val="Standard"/>
        <w:spacing w:after="0"/>
        <w:jc w:val="center"/>
        <w:rPr>
          <w:rFonts w:ascii="Times New Roman" w:hAnsi="Times New Roman" w:cs="Times New Roman"/>
          <w:b/>
          <w:sz w:val="24"/>
          <w:szCs w:val="24"/>
        </w:rPr>
      </w:pPr>
      <w:r w:rsidRPr="002260A7">
        <w:rPr>
          <w:rFonts w:ascii="Times New Roman" w:hAnsi="Times New Roman" w:cs="Times New Roman"/>
          <w:b/>
          <w:sz w:val="24"/>
          <w:szCs w:val="24"/>
        </w:rPr>
        <w:t>PROJEKTO „</w:t>
      </w:r>
      <w:r w:rsidR="000F3829" w:rsidRPr="002260A7">
        <w:rPr>
          <w:rFonts w:ascii="Times New Roman" w:hAnsi="Times New Roman" w:cs="Times New Roman"/>
          <w:b/>
          <w:sz w:val="24"/>
          <w:szCs w:val="24"/>
        </w:rPr>
        <w:t>ERDVĖS ŽMONĖMS</w:t>
      </w:r>
      <w:r w:rsidRPr="002260A7">
        <w:rPr>
          <w:rFonts w:ascii="Times New Roman" w:hAnsi="Times New Roman" w:cs="Times New Roman"/>
          <w:b/>
          <w:sz w:val="24"/>
          <w:szCs w:val="24"/>
        </w:rPr>
        <w:t xml:space="preserve">“ </w:t>
      </w:r>
      <w:r w:rsidR="008B67FE" w:rsidRPr="002260A7">
        <w:rPr>
          <w:rFonts w:ascii="Times New Roman" w:hAnsi="Times New Roman" w:cs="Times New Roman"/>
          <w:b/>
          <w:sz w:val="24"/>
          <w:szCs w:val="24"/>
        </w:rPr>
        <w:t>VIEŠINIMO</w:t>
      </w:r>
      <w:r w:rsidR="000F3829" w:rsidRPr="002260A7">
        <w:rPr>
          <w:rFonts w:ascii="Times New Roman" w:hAnsi="Times New Roman" w:cs="Times New Roman"/>
          <w:b/>
          <w:sz w:val="24"/>
          <w:szCs w:val="24"/>
        </w:rPr>
        <w:t xml:space="preserve"> PASLAUG</w:t>
      </w:r>
      <w:r w:rsidR="008B67FE" w:rsidRPr="002260A7">
        <w:rPr>
          <w:rFonts w:ascii="Times New Roman" w:hAnsi="Times New Roman" w:cs="Times New Roman"/>
          <w:b/>
          <w:sz w:val="24"/>
          <w:szCs w:val="24"/>
        </w:rPr>
        <w:t>OS</w:t>
      </w:r>
    </w:p>
    <w:p w14:paraId="6C510B94" w14:textId="77777777" w:rsidR="00B87264" w:rsidRPr="002260A7" w:rsidRDefault="00B87264" w:rsidP="00B87264">
      <w:pPr>
        <w:pStyle w:val="Standard"/>
        <w:spacing w:after="0"/>
        <w:jc w:val="center"/>
        <w:rPr>
          <w:rFonts w:ascii="Times New Roman" w:hAnsi="Times New Roman" w:cs="Times New Roman"/>
          <w:b/>
          <w:sz w:val="24"/>
          <w:szCs w:val="24"/>
        </w:rPr>
      </w:pPr>
    </w:p>
    <w:p w14:paraId="7C551E24" w14:textId="77777777" w:rsidR="00E90ACE" w:rsidRPr="002260A7" w:rsidRDefault="00E90ACE" w:rsidP="002260A7">
      <w:pPr>
        <w:tabs>
          <w:tab w:val="left" w:pos="0"/>
        </w:tabs>
        <w:jc w:val="both"/>
        <w:rPr>
          <w:b/>
        </w:rPr>
      </w:pPr>
    </w:p>
    <w:p w14:paraId="10D186A2" w14:textId="7974DBA8" w:rsidR="00775802" w:rsidRDefault="008C1132" w:rsidP="00A22A38">
      <w:pPr>
        <w:pStyle w:val="Antrat2"/>
        <w:numPr>
          <w:ilvl w:val="0"/>
          <w:numId w:val="14"/>
        </w:numPr>
        <w:rPr>
          <w:sz w:val="24"/>
          <w:szCs w:val="24"/>
        </w:rPr>
      </w:pPr>
      <w:r w:rsidRPr="002260A7">
        <w:rPr>
          <w:sz w:val="24"/>
          <w:szCs w:val="24"/>
        </w:rPr>
        <w:t>BENDRA INFORMACIJA</w:t>
      </w:r>
    </w:p>
    <w:p w14:paraId="131BBB6A" w14:textId="77777777" w:rsidR="003978CE" w:rsidRPr="003978CE" w:rsidRDefault="003978CE" w:rsidP="003978CE">
      <w:pPr>
        <w:rPr>
          <w:lang w:eastAsia="en-US"/>
        </w:rPr>
      </w:pPr>
    </w:p>
    <w:p w14:paraId="1F7B0974" w14:textId="3A23E3E3" w:rsidR="00902D6A" w:rsidRPr="002260A7" w:rsidRDefault="001D24E8" w:rsidP="002260A7">
      <w:pPr>
        <w:tabs>
          <w:tab w:val="left" w:pos="0"/>
        </w:tabs>
        <w:jc w:val="both"/>
      </w:pPr>
      <w:r w:rsidRPr="002260A7">
        <w:tab/>
      </w:r>
      <w:r w:rsidR="00902D6A" w:rsidRPr="002260A7">
        <w:t>Panevėžio miesto savivaldybės administracija pagal 2014-202 m. URBACT III programą įgyvendina projektą „Erdvės žmonėms“ (Space4People)</w:t>
      </w:r>
      <w:r w:rsidRPr="002260A7">
        <w:t xml:space="preserve">, kuriuo siekiama </w:t>
      </w:r>
      <w:r w:rsidR="004B791B" w:rsidRPr="002260A7">
        <w:t>s</w:t>
      </w:r>
      <w:r w:rsidR="0048242F" w:rsidRPr="002260A7">
        <w:t xml:space="preserve">katinti tvarų transportą ir pašalinti pagrindines tinklo infrastruktūros klotis. </w:t>
      </w:r>
      <w:r w:rsidR="00902D6A" w:rsidRPr="002260A7">
        <w:t>Projekto tikslas - viešosios erdvės naudojimo ir dizaino gerinimas, siekiant užtikrinti aukštą gyvenimo kokybę, skatinti tvarių transporto paslaugų naudojimą ir sukurti patrauklias vietas. Šiuo projektu siekiama išspręsti viešosios erdvės naudojimo klausimus, susijusiais su transportavimu (vairavimu ir automobilių stovėjimu), iš naujo įvertinant esamą partnerių miestų padėtį, kuriant ir gerinant miesto partnerių pajėgumą, bei vykdyti integruotus planavimo procesus, kuriuos vykdo vietos planavimo grupės, kad būtų parengti veiksmų planai viešosios erdvės panaudojimui gerinti. 3 pagrindinės sritys, susijusios su viešosios erdvės naudojimu, kurioms iki šiol nebuvo pakankamai skiriamas dėmesys</w:t>
      </w:r>
      <w:r w:rsidRPr="002260A7">
        <w:t xml:space="preserve">: </w:t>
      </w:r>
      <w:r w:rsidR="00902D6A" w:rsidRPr="002260A7">
        <w:t xml:space="preserve">1) pėsčiųjų jungtys ir (pusiau) pėsčiųjų vietos, 2) parkavimo valdymas ir jo prijungimas prie pagrindinių eismo arterijų, 3) </w:t>
      </w:r>
      <w:proofErr w:type="spellStart"/>
      <w:r w:rsidR="00902D6A" w:rsidRPr="002260A7">
        <w:t>intermodaliniai</w:t>
      </w:r>
      <w:proofErr w:type="spellEnd"/>
      <w:r w:rsidR="00902D6A" w:rsidRPr="002260A7">
        <w:t xml:space="preserve"> centrai / viešojo transporto sąsajos. Projekto metu miestai</w:t>
      </w:r>
      <w:r w:rsidR="003978CE">
        <w:t>-partneriai</w:t>
      </w:r>
      <w:r w:rsidR="00902D6A" w:rsidRPr="002260A7">
        <w:t xml:space="preserve"> </w:t>
      </w:r>
      <w:r w:rsidR="00CF7710" w:rsidRPr="002260A7">
        <w:t>rengia viet</w:t>
      </w:r>
      <w:r w:rsidR="001B24C6">
        <w:t>os</w:t>
      </w:r>
      <w:r w:rsidR="00CF7710" w:rsidRPr="002260A7">
        <w:t xml:space="preserve"> </w:t>
      </w:r>
      <w:r w:rsidR="00902D6A" w:rsidRPr="002260A7">
        <w:t>integruot</w:t>
      </w:r>
      <w:r w:rsidR="00CF7710" w:rsidRPr="002260A7">
        <w:t>us</w:t>
      </w:r>
      <w:r w:rsidR="00902D6A" w:rsidRPr="002260A7">
        <w:t xml:space="preserve"> veiksmų plan</w:t>
      </w:r>
      <w:r w:rsidR="00CF7710" w:rsidRPr="002260A7">
        <w:t xml:space="preserve">us </w:t>
      </w:r>
      <w:r w:rsidR="00902D6A" w:rsidRPr="002260A7">
        <w:t>pagal pasirinktą temą vietos lygmeniu</w:t>
      </w:r>
      <w:r w:rsidR="00CF7710" w:rsidRPr="002260A7">
        <w:t xml:space="preserve"> ir atlieka</w:t>
      </w:r>
      <w:r w:rsidR="00902D6A" w:rsidRPr="002260A7">
        <w:t xml:space="preserve"> mažo masto ir mažo biudžeto bandomuosius projektus.</w:t>
      </w:r>
    </w:p>
    <w:p w14:paraId="71F019F9" w14:textId="77777777" w:rsidR="00902D6A" w:rsidRPr="002260A7" w:rsidRDefault="00902D6A" w:rsidP="002260A7">
      <w:pPr>
        <w:tabs>
          <w:tab w:val="left" w:pos="0"/>
        </w:tabs>
        <w:ind w:firstLine="1134"/>
        <w:jc w:val="both"/>
      </w:pPr>
    </w:p>
    <w:p w14:paraId="71660465" w14:textId="48D42DFE" w:rsidR="008C1132" w:rsidRPr="002260A7" w:rsidRDefault="008C1132" w:rsidP="00A22A38">
      <w:pPr>
        <w:pStyle w:val="Antrat2"/>
        <w:numPr>
          <w:ilvl w:val="0"/>
          <w:numId w:val="14"/>
        </w:numPr>
        <w:rPr>
          <w:sz w:val="24"/>
          <w:szCs w:val="24"/>
        </w:rPr>
      </w:pPr>
      <w:r w:rsidRPr="002260A7">
        <w:rPr>
          <w:sz w:val="24"/>
          <w:szCs w:val="24"/>
        </w:rPr>
        <w:t xml:space="preserve">PASLAUGŲ </w:t>
      </w:r>
      <w:r w:rsidR="002C515D" w:rsidRPr="002260A7">
        <w:rPr>
          <w:sz w:val="24"/>
          <w:szCs w:val="24"/>
        </w:rPr>
        <w:t>APRAŠYMAS</w:t>
      </w:r>
    </w:p>
    <w:p w14:paraId="1F7F5833" w14:textId="7BC49866" w:rsidR="008B67FE" w:rsidRPr="002260A7" w:rsidRDefault="008B67FE" w:rsidP="002260A7">
      <w:pPr>
        <w:jc w:val="both"/>
        <w:rPr>
          <w:lang w:eastAsia="en-US"/>
        </w:rPr>
      </w:pPr>
    </w:p>
    <w:p w14:paraId="306B0B4A" w14:textId="0A94500A" w:rsidR="00D5572B" w:rsidRPr="002260A7" w:rsidRDefault="00D5572B" w:rsidP="00C93CF1">
      <w:pPr>
        <w:ind w:firstLine="1080"/>
        <w:jc w:val="both"/>
        <w:rPr>
          <w:lang w:eastAsia="en-US"/>
        </w:rPr>
      </w:pPr>
      <w:r w:rsidRPr="002260A7">
        <w:rPr>
          <w:lang w:eastAsia="en-US"/>
        </w:rPr>
        <w:t xml:space="preserve">2.1. </w:t>
      </w:r>
      <w:r w:rsidR="0083481E" w:rsidRPr="002260A7">
        <w:rPr>
          <w:lang w:eastAsia="en-US"/>
        </w:rPr>
        <w:t xml:space="preserve">Paslaugų tiekėjas per </w:t>
      </w:r>
      <w:r w:rsidRPr="002260A7">
        <w:rPr>
          <w:lang w:eastAsia="en-US"/>
        </w:rPr>
        <w:t>su Užsakovu suderintą terminą (</w:t>
      </w:r>
      <w:r w:rsidR="001B24C6">
        <w:rPr>
          <w:lang w:eastAsia="en-US"/>
        </w:rPr>
        <w:t xml:space="preserve">preliminarų veiklų </w:t>
      </w:r>
      <w:r w:rsidRPr="002260A7">
        <w:rPr>
          <w:lang w:eastAsia="en-US"/>
        </w:rPr>
        <w:t>grafiką) turi atlikti šias veiklas:</w:t>
      </w:r>
    </w:p>
    <w:p w14:paraId="159CE948" w14:textId="50474153" w:rsidR="00D5572B" w:rsidRPr="002260A7" w:rsidRDefault="00D5572B" w:rsidP="002260A7">
      <w:pPr>
        <w:ind w:firstLine="1080"/>
        <w:jc w:val="both"/>
        <w:rPr>
          <w:lang w:eastAsia="en-US"/>
        </w:rPr>
      </w:pPr>
      <w:r w:rsidRPr="002260A7">
        <w:rPr>
          <w:lang w:eastAsia="en-US"/>
        </w:rPr>
        <w:t xml:space="preserve">2.2.1. Parengti vieną straipsnį apie projektą „Erdvės žmonėms“ ir jį paskelbti vietinėje spaudoje. </w:t>
      </w:r>
    </w:p>
    <w:p w14:paraId="3FAE2900" w14:textId="3442FABC" w:rsidR="00D5572B" w:rsidRPr="002260A7" w:rsidRDefault="00D5572B" w:rsidP="002260A7">
      <w:pPr>
        <w:ind w:firstLine="1080"/>
        <w:jc w:val="both"/>
        <w:rPr>
          <w:lang w:eastAsia="en-US"/>
        </w:rPr>
      </w:pPr>
      <w:r w:rsidRPr="002260A7">
        <w:rPr>
          <w:lang w:eastAsia="en-US"/>
        </w:rPr>
        <w:t>2.2.2. Parengti vieną reportažą apie projektą „Erdvės žmonėms“ ir jį parodyti vietos televizijoje.</w:t>
      </w:r>
    </w:p>
    <w:p w14:paraId="1767C789" w14:textId="0E56874D" w:rsidR="00D5572B" w:rsidRPr="002260A7" w:rsidRDefault="00D5572B" w:rsidP="002260A7">
      <w:pPr>
        <w:spacing w:after="200"/>
        <w:ind w:left="1080"/>
        <w:contextualSpacing/>
        <w:jc w:val="both"/>
        <w:rPr>
          <w:lang w:eastAsia="en-US"/>
        </w:rPr>
      </w:pPr>
      <w:r w:rsidRPr="002260A7">
        <w:rPr>
          <w:lang w:eastAsia="en-US"/>
        </w:rPr>
        <w:t>2.2.3. Parengti baigiamąjį projekto „Erdvės žmonėms“ renginį.</w:t>
      </w:r>
    </w:p>
    <w:p w14:paraId="401780F5" w14:textId="527B3359" w:rsidR="0083481E" w:rsidRPr="002260A7" w:rsidRDefault="007469F1" w:rsidP="00C93CF1">
      <w:pPr>
        <w:ind w:firstLine="1080"/>
        <w:jc w:val="both"/>
        <w:rPr>
          <w:lang w:eastAsia="en-US"/>
        </w:rPr>
      </w:pPr>
      <w:r w:rsidRPr="002260A7">
        <w:rPr>
          <w:lang w:eastAsia="en-US"/>
        </w:rPr>
        <w:t>2.2</w:t>
      </w:r>
      <w:r w:rsidR="00AB4ADF" w:rsidRPr="002260A7">
        <w:rPr>
          <w:lang w:eastAsia="en-US"/>
        </w:rPr>
        <w:t>.</w:t>
      </w:r>
      <w:r w:rsidRPr="002260A7">
        <w:rPr>
          <w:lang w:eastAsia="en-US"/>
        </w:rPr>
        <w:t xml:space="preserve"> Numatytoms </w:t>
      </w:r>
      <w:r w:rsidR="00AB4ADF" w:rsidRPr="002260A7">
        <w:rPr>
          <w:lang w:eastAsia="en-US"/>
        </w:rPr>
        <w:t>paslaugoms</w:t>
      </w:r>
      <w:r w:rsidRPr="002260A7">
        <w:rPr>
          <w:lang w:eastAsia="en-US"/>
        </w:rPr>
        <w:t xml:space="preserve"> taikomi reikalavimai:</w:t>
      </w:r>
    </w:p>
    <w:p w14:paraId="5CAE5E10" w14:textId="4E2C45E4" w:rsidR="007469F1" w:rsidRPr="002260A7" w:rsidRDefault="007469F1" w:rsidP="002260A7">
      <w:pPr>
        <w:ind w:firstLine="1080"/>
        <w:jc w:val="both"/>
        <w:rPr>
          <w:lang w:eastAsia="en-US"/>
        </w:rPr>
      </w:pPr>
      <w:r w:rsidRPr="002260A7">
        <w:rPr>
          <w:lang w:eastAsia="en-US"/>
        </w:rPr>
        <w:t xml:space="preserve">2.2.1. Parengti vieną straipsnį apie projektą „Erdvės žmonėms“  ir jį paskelbti vietinėje spaudoje: </w:t>
      </w:r>
      <w:r w:rsidR="00D76E16" w:rsidRPr="002260A7">
        <w:rPr>
          <w:lang w:eastAsia="en-US"/>
        </w:rPr>
        <w:t>atspausdinto straipsnio dydis ne mažesnis kaip 2</w:t>
      </w:r>
      <w:r w:rsidR="00476033">
        <w:rPr>
          <w:lang w:eastAsia="en-US"/>
        </w:rPr>
        <w:t>00</w:t>
      </w:r>
      <w:r w:rsidR="00D76E16" w:rsidRPr="002260A7">
        <w:rPr>
          <w:lang w:eastAsia="en-US"/>
        </w:rPr>
        <w:t xml:space="preserve"> kv.cm. Straipsnio tikslas – informuoti apie projektą „Erdvės žmonėms“ (veiklos, pasiekti rezultatai, nauda </w:t>
      </w:r>
      <w:r w:rsidR="0043399E">
        <w:rPr>
          <w:lang w:eastAsia="en-US"/>
        </w:rPr>
        <w:t>bendruomenei</w:t>
      </w:r>
      <w:r w:rsidR="00D76E16" w:rsidRPr="002260A7">
        <w:rPr>
          <w:lang w:eastAsia="en-US"/>
        </w:rPr>
        <w:t xml:space="preserve"> ir pan.). Straipsnio parengimas, suderinimas su Užsakovu, atspausdinimas vietinės spaudos leidinyje.</w:t>
      </w:r>
    </w:p>
    <w:p w14:paraId="204C539F" w14:textId="3EB84E4E" w:rsidR="00C32A53" w:rsidRPr="002260A7" w:rsidRDefault="007469F1" w:rsidP="002260A7">
      <w:pPr>
        <w:ind w:firstLine="1080"/>
        <w:jc w:val="both"/>
        <w:rPr>
          <w:lang w:eastAsia="en-US"/>
        </w:rPr>
      </w:pPr>
      <w:r w:rsidRPr="002260A7">
        <w:rPr>
          <w:lang w:eastAsia="en-US"/>
        </w:rPr>
        <w:t>2.2.2. Parengti vieną reportažą apie projektą „Erdvės žmonėms“ ir jį parodyti vietos televizijoje</w:t>
      </w:r>
      <w:r w:rsidR="00C93CF1">
        <w:rPr>
          <w:lang w:eastAsia="en-US"/>
        </w:rPr>
        <w:t>. V</w:t>
      </w:r>
      <w:r w:rsidR="00C32A53" w:rsidRPr="002260A7">
        <w:t xml:space="preserve">aizdo reportažo sukūrimas ir transliacija </w:t>
      </w:r>
      <w:r w:rsidR="00C93CF1">
        <w:t xml:space="preserve">vietinėje </w:t>
      </w:r>
      <w:r w:rsidR="00C32A53" w:rsidRPr="002260A7">
        <w:t xml:space="preserve">televizijoje: 2 - 3 minučių vaizdo reportaže pateikiama </w:t>
      </w:r>
      <w:r w:rsidR="003E3842">
        <w:t>informacija</w:t>
      </w:r>
      <w:r w:rsidR="00C32A53" w:rsidRPr="002260A7">
        <w:t xml:space="preserve"> apie projektą „Erdvės žmonėms“. Remdamasis surinkta informacija </w:t>
      </w:r>
      <w:r w:rsidR="002260A7" w:rsidRPr="002260A7">
        <w:t>Paslaugos tei</w:t>
      </w:r>
      <w:r w:rsidR="00C32A53" w:rsidRPr="002260A7">
        <w:t xml:space="preserve">kėjas pasiūlo vaizdo reportažo idėją, vizualizaciją ir suderina su </w:t>
      </w:r>
      <w:r w:rsidR="002260A7" w:rsidRPr="002260A7">
        <w:t>Užsakovu</w:t>
      </w:r>
      <w:r w:rsidR="00C32A53" w:rsidRPr="002260A7">
        <w:t xml:space="preserve">. </w:t>
      </w:r>
      <w:r w:rsidR="00387AA6" w:rsidRPr="002260A7">
        <w:t>Paslaugos teikėjas s</w:t>
      </w:r>
      <w:r w:rsidR="00C32A53" w:rsidRPr="002260A7">
        <w:t xml:space="preserve">ukuria vaizdo reportažą ir užtikrina transliaciją per Panevėžio regioninę televiziją. Vaizdo reportažo transliavimo data derinama su </w:t>
      </w:r>
      <w:r w:rsidR="00C93CF1">
        <w:t>Užsakovu.</w:t>
      </w:r>
    </w:p>
    <w:p w14:paraId="2BC4A5B1" w14:textId="1A0F0C2B" w:rsidR="000C5B84" w:rsidRDefault="007469F1" w:rsidP="002260A7">
      <w:pPr>
        <w:spacing w:after="200"/>
        <w:ind w:left="1080"/>
        <w:contextualSpacing/>
        <w:jc w:val="both"/>
      </w:pPr>
      <w:r w:rsidRPr="002260A7">
        <w:rPr>
          <w:lang w:eastAsia="en-US"/>
        </w:rPr>
        <w:t>2.2.3. Parengti baigiamąjį projekto „Erdvės žmonėms“ renginį.</w:t>
      </w:r>
      <w:r w:rsidR="00387AA6" w:rsidRPr="002260A7">
        <w:rPr>
          <w:lang w:eastAsia="en-US"/>
        </w:rPr>
        <w:t xml:space="preserve"> </w:t>
      </w:r>
      <w:r w:rsidR="000C5B84" w:rsidRPr="002260A7">
        <w:rPr>
          <w:lang w:eastAsia="en-US"/>
        </w:rPr>
        <w:t>Užsakovui</w:t>
      </w:r>
      <w:r w:rsidR="000C5B84" w:rsidRPr="002260A7">
        <w:t xml:space="preserve"> reikalingos</w:t>
      </w:r>
    </w:p>
    <w:p w14:paraId="31EA32D4" w14:textId="7EBBA392" w:rsidR="00C93CF1" w:rsidRPr="002260A7" w:rsidRDefault="000C5B84" w:rsidP="00D376D0">
      <w:pPr>
        <w:jc w:val="both"/>
      </w:pPr>
      <w:r w:rsidRPr="002260A7">
        <w:t xml:space="preserve">baigiamojo renginio organizavimo ir aptarnavimo paslaugos, gali apimti: renginio planavimo, organizavimo ir </w:t>
      </w:r>
      <w:r w:rsidRPr="002260A7">
        <w:rPr>
          <w:color w:val="000000" w:themeColor="text1"/>
        </w:rPr>
        <w:t xml:space="preserve">aptarnavimo </w:t>
      </w:r>
      <w:r w:rsidRPr="002260A7">
        <w:t xml:space="preserve">paslaugas; renginio vietos nuomos paslaugas; </w:t>
      </w:r>
      <w:r w:rsidRPr="002260A7">
        <w:rPr>
          <w:color w:val="000000" w:themeColor="text1"/>
        </w:rPr>
        <w:t xml:space="preserve">renginio įrangos nuomą ir aptarnavimo paslaugas; </w:t>
      </w:r>
      <w:r w:rsidRPr="002260A7">
        <w:t xml:space="preserve">renginio dalyvių maitinimo paslaugas; </w:t>
      </w:r>
      <w:r w:rsidRPr="002260A7">
        <w:rPr>
          <w:color w:val="000000" w:themeColor="text1"/>
        </w:rPr>
        <w:t xml:space="preserve">renginio fotografavimo paslaugas; renginiams skirtas kanceliarines priemones; renginiams reikalingų reklaminių/viešinimo priemonių parengimą ir/ar gamybą. </w:t>
      </w:r>
      <w:r w:rsidR="00C93CF1" w:rsidRPr="002260A7">
        <w:t>Esant poreikiui, renginio vieta turi būti pritaikyta neįgaliųjų asmenų poreikiams.</w:t>
      </w:r>
    </w:p>
    <w:p w14:paraId="39627277" w14:textId="58C36751" w:rsidR="002F4DF1" w:rsidRPr="002260A7" w:rsidRDefault="00C93CF1" w:rsidP="00C93CF1">
      <w:pPr>
        <w:tabs>
          <w:tab w:val="left" w:pos="567"/>
          <w:tab w:val="left" w:pos="1134"/>
        </w:tabs>
        <w:ind w:right="-144"/>
        <w:jc w:val="both"/>
      </w:pPr>
      <w:r>
        <w:tab/>
      </w:r>
      <w:r>
        <w:tab/>
        <w:t>2</w:t>
      </w:r>
      <w:r w:rsidR="002F4DF1" w:rsidRPr="002260A7">
        <w:t xml:space="preserve">.3. Paslaugų 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w:t>
      </w:r>
      <w:r w:rsidR="002F4DF1" w:rsidRPr="002260A7">
        <w:lastRenderedPageBreak/>
        <w:t>judėjimo, ir kuriuo panaikinama Direktyva 95/46/EB (Bendrasis duomenų apsaugos reglamentas) ir Lietuvos Respublikos asmens duomenų teisinės apsaugos įstatymą.</w:t>
      </w:r>
    </w:p>
    <w:p w14:paraId="58560ACA" w14:textId="38223EC1" w:rsidR="00C81413" w:rsidRPr="002260A7" w:rsidRDefault="00C81413" w:rsidP="002260A7">
      <w:pPr>
        <w:jc w:val="both"/>
        <w:rPr>
          <w:lang w:eastAsia="en-US"/>
        </w:rPr>
      </w:pPr>
    </w:p>
    <w:p w14:paraId="483D5DBE" w14:textId="6AA13385" w:rsidR="001D462A" w:rsidRPr="002260A7" w:rsidRDefault="001D462A" w:rsidP="00A22A38">
      <w:pPr>
        <w:keepNext/>
        <w:numPr>
          <w:ilvl w:val="0"/>
          <w:numId w:val="19"/>
        </w:numPr>
        <w:spacing w:after="200"/>
        <w:jc w:val="center"/>
        <w:outlineLvl w:val="1"/>
        <w:rPr>
          <w:rFonts w:eastAsia="Calibri"/>
          <w:b/>
          <w:lang w:eastAsia="en-US"/>
        </w:rPr>
      </w:pPr>
      <w:r w:rsidRPr="002260A7">
        <w:rPr>
          <w:rFonts w:eastAsia="Calibri"/>
          <w:b/>
          <w:lang w:eastAsia="en-US"/>
        </w:rPr>
        <w:t>ATLIKIMO TERMINAI</w:t>
      </w:r>
    </w:p>
    <w:p w14:paraId="6599D7AC" w14:textId="61EF9CCC" w:rsidR="001D462A" w:rsidRPr="002260A7" w:rsidRDefault="001D462A" w:rsidP="002260A7">
      <w:pPr>
        <w:numPr>
          <w:ilvl w:val="1"/>
          <w:numId w:val="19"/>
        </w:numPr>
        <w:spacing w:after="200"/>
        <w:contextualSpacing/>
        <w:jc w:val="both"/>
        <w:rPr>
          <w:lang w:eastAsia="en-US"/>
        </w:rPr>
      </w:pPr>
      <w:r w:rsidRPr="002260A7">
        <w:rPr>
          <w:lang w:eastAsia="en-US"/>
        </w:rPr>
        <w:t xml:space="preserve"> </w:t>
      </w:r>
      <w:r w:rsidR="003B14C7" w:rsidRPr="002260A7">
        <w:rPr>
          <w:lang w:eastAsia="en-US"/>
        </w:rPr>
        <w:t xml:space="preserve">Paslaugų atlikimo terminas – 2022 metų rugpjūčio 7 d. </w:t>
      </w:r>
    </w:p>
    <w:p w14:paraId="2700504F" w14:textId="77777777" w:rsidR="00220A10" w:rsidRDefault="003B14C7" w:rsidP="002260A7">
      <w:pPr>
        <w:numPr>
          <w:ilvl w:val="1"/>
          <w:numId w:val="19"/>
        </w:numPr>
        <w:spacing w:after="200"/>
        <w:contextualSpacing/>
        <w:jc w:val="both"/>
        <w:rPr>
          <w:lang w:eastAsia="en-US"/>
        </w:rPr>
      </w:pPr>
      <w:r w:rsidRPr="002260A7">
        <w:rPr>
          <w:lang w:eastAsia="en-US"/>
        </w:rPr>
        <w:t xml:space="preserve"> Pasirašius Sutartį, </w:t>
      </w:r>
      <w:r w:rsidR="00B44FFE" w:rsidRPr="002260A7">
        <w:rPr>
          <w:lang w:eastAsia="en-US"/>
        </w:rPr>
        <w:t xml:space="preserve">bus suderintas preliminarus teikiamos paslaugos veiklų grafikas, </w:t>
      </w:r>
    </w:p>
    <w:p w14:paraId="405F1D91" w14:textId="2B230CBB" w:rsidR="003B14C7" w:rsidRPr="002260A7" w:rsidRDefault="00B44FFE" w:rsidP="00220A10">
      <w:pPr>
        <w:spacing w:after="200"/>
        <w:contextualSpacing/>
        <w:jc w:val="both"/>
        <w:rPr>
          <w:lang w:eastAsia="en-US"/>
        </w:rPr>
      </w:pPr>
      <w:r w:rsidRPr="002260A7">
        <w:rPr>
          <w:lang w:eastAsia="en-US"/>
        </w:rPr>
        <w:t xml:space="preserve">skiriant </w:t>
      </w:r>
      <w:r w:rsidR="00C73EF8">
        <w:rPr>
          <w:lang w:eastAsia="en-US"/>
        </w:rPr>
        <w:t>numatytas atlikti</w:t>
      </w:r>
      <w:r w:rsidR="003831EA">
        <w:rPr>
          <w:lang w:eastAsia="en-US"/>
        </w:rPr>
        <w:t xml:space="preserve"> </w:t>
      </w:r>
      <w:r w:rsidR="002033E0" w:rsidRPr="002260A7">
        <w:rPr>
          <w:lang w:eastAsia="en-US"/>
        </w:rPr>
        <w:t>paslaugas</w:t>
      </w:r>
      <w:r w:rsidRPr="002260A7">
        <w:rPr>
          <w:lang w:eastAsia="en-US"/>
        </w:rPr>
        <w:t xml:space="preserve"> etapais. Pagrindiniai planuojamos </w:t>
      </w:r>
      <w:r w:rsidR="002033E0" w:rsidRPr="002260A7">
        <w:rPr>
          <w:lang w:eastAsia="en-US"/>
        </w:rPr>
        <w:t>paslaugų</w:t>
      </w:r>
      <w:r w:rsidRPr="002260A7">
        <w:rPr>
          <w:lang w:eastAsia="en-US"/>
        </w:rPr>
        <w:t xml:space="preserve"> etapai yra šie:</w:t>
      </w:r>
    </w:p>
    <w:p w14:paraId="4CE2DBD5" w14:textId="52152E40" w:rsidR="0083481E" w:rsidRPr="002260A7" w:rsidRDefault="0083481E" w:rsidP="002260A7">
      <w:pPr>
        <w:ind w:firstLine="1080"/>
        <w:jc w:val="both"/>
        <w:rPr>
          <w:lang w:eastAsia="en-US"/>
        </w:rPr>
      </w:pPr>
      <w:r w:rsidRPr="002260A7">
        <w:rPr>
          <w:lang w:eastAsia="en-US"/>
        </w:rPr>
        <w:t>3.2.1. Parengti vieną straipsnį apie projektą „Erdvės žmonėms“  ir jį paskelbti vietinėje spaudoje</w:t>
      </w:r>
      <w:r w:rsidR="002033E0" w:rsidRPr="002260A7">
        <w:rPr>
          <w:lang w:eastAsia="en-US"/>
        </w:rPr>
        <w:t xml:space="preserve"> (iki baigiamojo renginio)</w:t>
      </w:r>
      <w:r w:rsidRPr="002260A7">
        <w:rPr>
          <w:lang w:eastAsia="en-US"/>
        </w:rPr>
        <w:t xml:space="preserve">. </w:t>
      </w:r>
    </w:p>
    <w:p w14:paraId="361864A1" w14:textId="29274478" w:rsidR="0083481E" w:rsidRPr="002260A7" w:rsidRDefault="0083481E" w:rsidP="002260A7">
      <w:pPr>
        <w:ind w:firstLine="1080"/>
        <w:jc w:val="both"/>
        <w:rPr>
          <w:lang w:eastAsia="en-US"/>
        </w:rPr>
      </w:pPr>
      <w:r w:rsidRPr="002260A7">
        <w:rPr>
          <w:lang w:eastAsia="en-US"/>
        </w:rPr>
        <w:t>3.2.2. Parengti vieną reportažą apie projektą „Erdvės žmonėms“ ir jį parodyti vietos televizijoje</w:t>
      </w:r>
      <w:r w:rsidR="002033E0" w:rsidRPr="002260A7">
        <w:rPr>
          <w:lang w:eastAsia="en-US"/>
        </w:rPr>
        <w:t xml:space="preserve"> (iki baigiamojo renginio arba baigiamojo renginio metu ir ištransliuojant po jo – derinama su Užsakovu)</w:t>
      </w:r>
      <w:r w:rsidRPr="002260A7">
        <w:rPr>
          <w:lang w:eastAsia="en-US"/>
        </w:rPr>
        <w:t>.</w:t>
      </w:r>
    </w:p>
    <w:p w14:paraId="6D2A4150" w14:textId="71BD3D31" w:rsidR="0083481E" w:rsidRPr="002260A7" w:rsidRDefault="0083481E" w:rsidP="002260A7">
      <w:pPr>
        <w:spacing w:after="200"/>
        <w:ind w:left="1080"/>
        <w:contextualSpacing/>
        <w:jc w:val="both"/>
        <w:rPr>
          <w:lang w:eastAsia="en-US"/>
        </w:rPr>
      </w:pPr>
      <w:r w:rsidRPr="002260A7">
        <w:rPr>
          <w:lang w:eastAsia="en-US"/>
        </w:rPr>
        <w:t>3.2.3. Parengti</w:t>
      </w:r>
      <w:r w:rsidR="00220A10">
        <w:rPr>
          <w:lang w:eastAsia="en-US"/>
        </w:rPr>
        <w:t xml:space="preserve"> ir </w:t>
      </w:r>
      <w:r w:rsidR="008A0593">
        <w:rPr>
          <w:lang w:eastAsia="en-US"/>
        </w:rPr>
        <w:t>su</w:t>
      </w:r>
      <w:r w:rsidR="00220A10">
        <w:rPr>
          <w:lang w:eastAsia="en-US"/>
        </w:rPr>
        <w:t>organizuoti</w:t>
      </w:r>
      <w:r w:rsidRPr="002260A7">
        <w:rPr>
          <w:lang w:eastAsia="en-US"/>
        </w:rPr>
        <w:t xml:space="preserve"> baigiamąjį projekto „Erdvės žmonėms“ renginį.</w:t>
      </w:r>
    </w:p>
    <w:p w14:paraId="59F3CA3C" w14:textId="5735C92B" w:rsidR="001D462A" w:rsidRPr="002260A7" w:rsidRDefault="001D462A" w:rsidP="002260A7">
      <w:pPr>
        <w:numPr>
          <w:ilvl w:val="1"/>
          <w:numId w:val="19"/>
        </w:numPr>
        <w:spacing w:after="200"/>
        <w:ind w:left="0" w:firstLine="720"/>
        <w:contextualSpacing/>
        <w:jc w:val="both"/>
        <w:rPr>
          <w:lang w:eastAsia="en-US"/>
        </w:rPr>
      </w:pPr>
      <w:r w:rsidRPr="002260A7">
        <w:t xml:space="preserve">Jeigu teikiant paslaugas ne dėl </w:t>
      </w:r>
      <w:r w:rsidR="006B01BD">
        <w:t>Paslaugų teikėjo</w:t>
      </w:r>
      <w:r w:rsidR="00B44FFE" w:rsidRPr="002260A7">
        <w:t xml:space="preserve"> </w:t>
      </w:r>
      <w:r w:rsidRPr="002260A7">
        <w:t xml:space="preserve">kaltės atsiranda būtinybė keisti </w:t>
      </w:r>
      <w:r w:rsidR="00B44FFE" w:rsidRPr="002260A7">
        <w:t xml:space="preserve">veiklų grafike </w:t>
      </w:r>
      <w:r w:rsidR="00D37BB2" w:rsidRPr="002260A7">
        <w:t xml:space="preserve">numatytus </w:t>
      </w:r>
      <w:r w:rsidRPr="002260A7">
        <w:t xml:space="preserve">terminus, tai atliekama raštišku </w:t>
      </w:r>
      <w:r w:rsidR="00B44FFE" w:rsidRPr="002260A7">
        <w:t xml:space="preserve">abiejų </w:t>
      </w:r>
      <w:r w:rsidRPr="002260A7">
        <w:t>šalių susitarimu</w:t>
      </w:r>
      <w:r w:rsidR="00E96265" w:rsidRPr="002260A7">
        <w:t>.</w:t>
      </w:r>
      <w:r w:rsidR="00D37BB2" w:rsidRPr="002260A7">
        <w:t xml:space="preserve"> Atlikimo terminų keitimo terminai neturi prieštarauti Sutarties sąlygoms ir neviršyti Sutarties termino.</w:t>
      </w:r>
    </w:p>
    <w:p w14:paraId="402E100B" w14:textId="20D605D5" w:rsidR="003C6713" w:rsidRPr="002260A7" w:rsidRDefault="003C6713" w:rsidP="002260A7">
      <w:pPr>
        <w:spacing w:after="200"/>
        <w:ind w:left="720"/>
        <w:contextualSpacing/>
        <w:jc w:val="both"/>
      </w:pPr>
    </w:p>
    <w:p w14:paraId="6E0EEC8D" w14:textId="3930FAD5" w:rsidR="009B7FDF" w:rsidRPr="002260A7" w:rsidRDefault="009B7FDF" w:rsidP="002260A7">
      <w:pPr>
        <w:ind w:firstLine="720"/>
        <w:jc w:val="both"/>
        <w:rPr>
          <w:lang w:eastAsia="en-US"/>
        </w:rPr>
      </w:pPr>
    </w:p>
    <w:p w14:paraId="27139C04" w14:textId="77777777" w:rsidR="00B44FFE" w:rsidRPr="002260A7" w:rsidRDefault="00B44FFE" w:rsidP="002260A7">
      <w:pPr>
        <w:ind w:firstLine="720"/>
        <w:jc w:val="both"/>
        <w:rPr>
          <w:lang w:eastAsia="en-US"/>
        </w:rPr>
      </w:pPr>
    </w:p>
    <w:sectPr w:rsidR="00B44FFE" w:rsidRPr="002260A7" w:rsidSect="00D610C3">
      <w:headerReference w:type="default" r:id="rId9"/>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A3F1B" w14:textId="77777777" w:rsidR="002D3B7E" w:rsidRDefault="002D3B7E" w:rsidP="00D610C3">
      <w:r>
        <w:separator/>
      </w:r>
    </w:p>
  </w:endnote>
  <w:endnote w:type="continuationSeparator" w:id="0">
    <w:p w14:paraId="4856657B" w14:textId="77777777" w:rsidR="002D3B7E" w:rsidRDefault="002D3B7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BFD5D" w14:textId="77777777" w:rsidR="002D3B7E" w:rsidRDefault="002D3B7E" w:rsidP="00D610C3">
      <w:r>
        <w:separator/>
      </w:r>
    </w:p>
  </w:footnote>
  <w:footnote w:type="continuationSeparator" w:id="0">
    <w:p w14:paraId="0521EEF6" w14:textId="77777777" w:rsidR="002D3B7E" w:rsidRDefault="002D3B7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14:paraId="13D5C865" w14:textId="778ACC53" w:rsidR="00D610C3" w:rsidRDefault="00D610C3">
        <w:pPr>
          <w:pStyle w:val="Antrats"/>
          <w:jc w:val="center"/>
        </w:pPr>
        <w:r>
          <w:fldChar w:fldCharType="begin"/>
        </w:r>
        <w:r>
          <w:instrText>PAGE   \* MERGEFORMAT</w:instrText>
        </w:r>
        <w:r>
          <w:fldChar w:fldCharType="separate"/>
        </w:r>
        <w:r w:rsidR="00DE6D6A">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081"/>
    <w:multiLevelType w:val="multilevel"/>
    <w:tmpl w:val="FADC69F4"/>
    <w:lvl w:ilvl="0">
      <w:start w:val="1"/>
      <w:numFmt w:val="decimal"/>
      <w:suff w:val="space"/>
      <w:lvlText w:val="%1."/>
      <w:lvlJc w:val="left"/>
      <w:pPr>
        <w:ind w:left="0" w:firstLine="709"/>
      </w:pPr>
      <w:rPr>
        <w:rFonts w:hint="default"/>
        <w:b w:val="0"/>
        <w:bCs/>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6731081"/>
    <w:multiLevelType w:val="hybridMultilevel"/>
    <w:tmpl w:val="6268C1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AF5040"/>
    <w:multiLevelType w:val="multilevel"/>
    <w:tmpl w:val="59D4AA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2E32A8"/>
    <w:multiLevelType w:val="multilevel"/>
    <w:tmpl w:val="FADC69F4"/>
    <w:lvl w:ilvl="0">
      <w:start w:val="1"/>
      <w:numFmt w:val="decimal"/>
      <w:suff w:val="space"/>
      <w:lvlText w:val="%1."/>
      <w:lvlJc w:val="left"/>
      <w:pPr>
        <w:ind w:left="0" w:firstLine="709"/>
      </w:pPr>
      <w:rPr>
        <w:rFonts w:hint="default"/>
        <w:b w:val="0"/>
        <w:bCs/>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4860156"/>
    <w:multiLevelType w:val="hybridMultilevel"/>
    <w:tmpl w:val="F59A979A"/>
    <w:lvl w:ilvl="0" w:tplc="5F525EB0">
      <w:start w:val="3"/>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6">
    <w:nsid w:val="16045A21"/>
    <w:multiLevelType w:val="hybridMultilevel"/>
    <w:tmpl w:val="C6C281D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9C65C2A"/>
    <w:multiLevelType w:val="multilevel"/>
    <w:tmpl w:val="F3B0712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533089"/>
    <w:multiLevelType w:val="multilevel"/>
    <w:tmpl w:val="7CF690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034CEF"/>
    <w:multiLevelType w:val="multilevel"/>
    <w:tmpl w:val="18B66CD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nsid w:val="4DCA7D7B"/>
    <w:multiLevelType w:val="multilevel"/>
    <w:tmpl w:val="8E6E8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7383"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3FC3E6E"/>
    <w:multiLevelType w:val="multilevel"/>
    <w:tmpl w:val="7862C4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8E468C6"/>
    <w:multiLevelType w:val="multilevel"/>
    <w:tmpl w:val="95069F7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FEE0773"/>
    <w:multiLevelType w:val="hybridMultilevel"/>
    <w:tmpl w:val="DD7EE1F4"/>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7">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6A047A4C"/>
    <w:multiLevelType w:val="multilevel"/>
    <w:tmpl w:val="7B12F93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4">
    <w:nsid w:val="7AF00CE6"/>
    <w:multiLevelType w:val="hybridMultilevel"/>
    <w:tmpl w:val="39164F7C"/>
    <w:lvl w:ilvl="0" w:tplc="C07CF31C">
      <w:start w:val="201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3"/>
  </w:num>
  <w:num w:numId="3">
    <w:abstractNumId w:val="7"/>
  </w:num>
  <w:num w:numId="4">
    <w:abstractNumId w:val="19"/>
  </w:num>
  <w:num w:numId="5">
    <w:abstractNumId w:val="22"/>
  </w:num>
  <w:num w:numId="6">
    <w:abstractNumId w:val="18"/>
  </w:num>
  <w:num w:numId="7">
    <w:abstractNumId w:val="13"/>
  </w:num>
  <w:num w:numId="8">
    <w:abstractNumId w:val="25"/>
  </w:num>
  <w:num w:numId="9">
    <w:abstractNumId w:val="21"/>
  </w:num>
  <w:num w:numId="10">
    <w:abstractNumId w:val="11"/>
  </w:num>
  <w:num w:numId="11">
    <w:abstractNumId w:val="17"/>
  </w:num>
  <w:num w:numId="12">
    <w:abstractNumId w:val="24"/>
  </w:num>
  <w:num w:numId="13">
    <w:abstractNumId w:val="6"/>
  </w:num>
  <w:num w:numId="14">
    <w:abstractNumId w:val="20"/>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9"/>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4"/>
  </w:num>
  <w:num w:numId="24">
    <w:abstractNumId w:val="0"/>
  </w:num>
  <w:num w:numId="25">
    <w:abstractNumId w:val="12"/>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2DB9"/>
    <w:rsid w:val="00003C8C"/>
    <w:rsid w:val="000079AF"/>
    <w:rsid w:val="00010E0C"/>
    <w:rsid w:val="000114DD"/>
    <w:rsid w:val="00012A0B"/>
    <w:rsid w:val="00017363"/>
    <w:rsid w:val="00023946"/>
    <w:rsid w:val="00026CBA"/>
    <w:rsid w:val="00032F7C"/>
    <w:rsid w:val="00035DF8"/>
    <w:rsid w:val="00050CB3"/>
    <w:rsid w:val="00050D33"/>
    <w:rsid w:val="000647A5"/>
    <w:rsid w:val="00066A42"/>
    <w:rsid w:val="00071ACA"/>
    <w:rsid w:val="00072D99"/>
    <w:rsid w:val="00083B32"/>
    <w:rsid w:val="00094019"/>
    <w:rsid w:val="000A395C"/>
    <w:rsid w:val="000B2E78"/>
    <w:rsid w:val="000B6FD8"/>
    <w:rsid w:val="000B7FA2"/>
    <w:rsid w:val="000C5B84"/>
    <w:rsid w:val="000C7C9D"/>
    <w:rsid w:val="000D1CCA"/>
    <w:rsid w:val="000D29E3"/>
    <w:rsid w:val="000D3297"/>
    <w:rsid w:val="000D5C13"/>
    <w:rsid w:val="000E6C2A"/>
    <w:rsid w:val="000E6FCA"/>
    <w:rsid w:val="000F142F"/>
    <w:rsid w:val="000F3829"/>
    <w:rsid w:val="000F6EAA"/>
    <w:rsid w:val="00101EF7"/>
    <w:rsid w:val="00102497"/>
    <w:rsid w:val="00105414"/>
    <w:rsid w:val="001103D7"/>
    <w:rsid w:val="00122A9D"/>
    <w:rsid w:val="00127FA5"/>
    <w:rsid w:val="00134410"/>
    <w:rsid w:val="00144285"/>
    <w:rsid w:val="00150262"/>
    <w:rsid w:val="00153D8F"/>
    <w:rsid w:val="00156131"/>
    <w:rsid w:val="0016525D"/>
    <w:rsid w:val="00172764"/>
    <w:rsid w:val="00173464"/>
    <w:rsid w:val="00176245"/>
    <w:rsid w:val="001825A4"/>
    <w:rsid w:val="0019105B"/>
    <w:rsid w:val="0019164C"/>
    <w:rsid w:val="00194B34"/>
    <w:rsid w:val="001A10A6"/>
    <w:rsid w:val="001A31DD"/>
    <w:rsid w:val="001A58DE"/>
    <w:rsid w:val="001A59CF"/>
    <w:rsid w:val="001B1CD5"/>
    <w:rsid w:val="001B24C6"/>
    <w:rsid w:val="001B6546"/>
    <w:rsid w:val="001B756A"/>
    <w:rsid w:val="001C5254"/>
    <w:rsid w:val="001C60B4"/>
    <w:rsid w:val="001C60F6"/>
    <w:rsid w:val="001C62CB"/>
    <w:rsid w:val="001C6896"/>
    <w:rsid w:val="001C7BDA"/>
    <w:rsid w:val="001D24E8"/>
    <w:rsid w:val="001D462A"/>
    <w:rsid w:val="001E2C6B"/>
    <w:rsid w:val="001F0F56"/>
    <w:rsid w:val="002033E0"/>
    <w:rsid w:val="0021297C"/>
    <w:rsid w:val="0021352E"/>
    <w:rsid w:val="00220A10"/>
    <w:rsid w:val="00224F8D"/>
    <w:rsid w:val="002260A7"/>
    <w:rsid w:val="002316BC"/>
    <w:rsid w:val="00237E62"/>
    <w:rsid w:val="00244250"/>
    <w:rsid w:val="002450DA"/>
    <w:rsid w:val="00247AF9"/>
    <w:rsid w:val="00264EEB"/>
    <w:rsid w:val="00265456"/>
    <w:rsid w:val="002808FA"/>
    <w:rsid w:val="00281DCD"/>
    <w:rsid w:val="00281DE7"/>
    <w:rsid w:val="002857F5"/>
    <w:rsid w:val="00292DCE"/>
    <w:rsid w:val="002937AC"/>
    <w:rsid w:val="0029507D"/>
    <w:rsid w:val="002A2CE8"/>
    <w:rsid w:val="002A2E19"/>
    <w:rsid w:val="002A40B1"/>
    <w:rsid w:val="002A7188"/>
    <w:rsid w:val="002B20CB"/>
    <w:rsid w:val="002B3D66"/>
    <w:rsid w:val="002B5A69"/>
    <w:rsid w:val="002C1058"/>
    <w:rsid w:val="002C333C"/>
    <w:rsid w:val="002C515D"/>
    <w:rsid w:val="002C5775"/>
    <w:rsid w:val="002D1241"/>
    <w:rsid w:val="002D22EE"/>
    <w:rsid w:val="002D3B7E"/>
    <w:rsid w:val="002D5815"/>
    <w:rsid w:val="002E30B2"/>
    <w:rsid w:val="002E3848"/>
    <w:rsid w:val="002E44D3"/>
    <w:rsid w:val="002E51AC"/>
    <w:rsid w:val="002F4DF1"/>
    <w:rsid w:val="002F52D8"/>
    <w:rsid w:val="002F76A4"/>
    <w:rsid w:val="00304D33"/>
    <w:rsid w:val="00311EF9"/>
    <w:rsid w:val="00317DC6"/>
    <w:rsid w:val="00324596"/>
    <w:rsid w:val="00327D6D"/>
    <w:rsid w:val="00327DF7"/>
    <w:rsid w:val="00341BA1"/>
    <w:rsid w:val="00344FF5"/>
    <w:rsid w:val="00352246"/>
    <w:rsid w:val="00354B05"/>
    <w:rsid w:val="0036366C"/>
    <w:rsid w:val="003647E6"/>
    <w:rsid w:val="003655FB"/>
    <w:rsid w:val="003666E4"/>
    <w:rsid w:val="00372AC7"/>
    <w:rsid w:val="00382C3C"/>
    <w:rsid w:val="003831EA"/>
    <w:rsid w:val="00383F67"/>
    <w:rsid w:val="00387AA6"/>
    <w:rsid w:val="00391D57"/>
    <w:rsid w:val="00393E23"/>
    <w:rsid w:val="003978CE"/>
    <w:rsid w:val="003A0A40"/>
    <w:rsid w:val="003A43A7"/>
    <w:rsid w:val="003B09E9"/>
    <w:rsid w:val="003B14C7"/>
    <w:rsid w:val="003B4B06"/>
    <w:rsid w:val="003C4CFD"/>
    <w:rsid w:val="003C6713"/>
    <w:rsid w:val="003D3040"/>
    <w:rsid w:val="003E056D"/>
    <w:rsid w:val="003E205D"/>
    <w:rsid w:val="003E2FDB"/>
    <w:rsid w:val="003E3842"/>
    <w:rsid w:val="003E77B1"/>
    <w:rsid w:val="003F0F9F"/>
    <w:rsid w:val="0040182A"/>
    <w:rsid w:val="004127D6"/>
    <w:rsid w:val="004272FF"/>
    <w:rsid w:val="0043399E"/>
    <w:rsid w:val="00446F3E"/>
    <w:rsid w:val="00453716"/>
    <w:rsid w:val="00462019"/>
    <w:rsid w:val="0046421B"/>
    <w:rsid w:val="00464C3B"/>
    <w:rsid w:val="00466C55"/>
    <w:rsid w:val="004717F3"/>
    <w:rsid w:val="00471BD0"/>
    <w:rsid w:val="00476033"/>
    <w:rsid w:val="00477FFB"/>
    <w:rsid w:val="00481282"/>
    <w:rsid w:val="00481FD8"/>
    <w:rsid w:val="0048242F"/>
    <w:rsid w:val="004826A2"/>
    <w:rsid w:val="004833D2"/>
    <w:rsid w:val="00483964"/>
    <w:rsid w:val="00493B21"/>
    <w:rsid w:val="0049685F"/>
    <w:rsid w:val="00496A0B"/>
    <w:rsid w:val="004B3270"/>
    <w:rsid w:val="004B791B"/>
    <w:rsid w:val="004C2DF6"/>
    <w:rsid w:val="004D5BEC"/>
    <w:rsid w:val="004D72AD"/>
    <w:rsid w:val="004D7DA8"/>
    <w:rsid w:val="004E19F6"/>
    <w:rsid w:val="004E3334"/>
    <w:rsid w:val="004E36A9"/>
    <w:rsid w:val="004E3ED0"/>
    <w:rsid w:val="004F11B9"/>
    <w:rsid w:val="004F4BDD"/>
    <w:rsid w:val="00501AD3"/>
    <w:rsid w:val="00512685"/>
    <w:rsid w:val="00512E49"/>
    <w:rsid w:val="00514654"/>
    <w:rsid w:val="0051631F"/>
    <w:rsid w:val="00524B7A"/>
    <w:rsid w:val="005253B8"/>
    <w:rsid w:val="00526D65"/>
    <w:rsid w:val="00530260"/>
    <w:rsid w:val="00533821"/>
    <w:rsid w:val="00542F1D"/>
    <w:rsid w:val="00546EAB"/>
    <w:rsid w:val="00556676"/>
    <w:rsid w:val="00557336"/>
    <w:rsid w:val="005738F6"/>
    <w:rsid w:val="00575255"/>
    <w:rsid w:val="00580FF4"/>
    <w:rsid w:val="005812E0"/>
    <w:rsid w:val="005817D7"/>
    <w:rsid w:val="00581F49"/>
    <w:rsid w:val="005821EF"/>
    <w:rsid w:val="00582730"/>
    <w:rsid w:val="00585C2A"/>
    <w:rsid w:val="005865D5"/>
    <w:rsid w:val="005978A6"/>
    <w:rsid w:val="005A1D94"/>
    <w:rsid w:val="005A3F6A"/>
    <w:rsid w:val="005A7A32"/>
    <w:rsid w:val="005B05BD"/>
    <w:rsid w:val="005B2861"/>
    <w:rsid w:val="005B41C4"/>
    <w:rsid w:val="005B4377"/>
    <w:rsid w:val="005B630B"/>
    <w:rsid w:val="005B7CC3"/>
    <w:rsid w:val="005C2BEF"/>
    <w:rsid w:val="005D1BE1"/>
    <w:rsid w:val="005D57A3"/>
    <w:rsid w:val="005E4165"/>
    <w:rsid w:val="005F1917"/>
    <w:rsid w:val="005F4AB2"/>
    <w:rsid w:val="00607A29"/>
    <w:rsid w:val="00616A7A"/>
    <w:rsid w:val="00620982"/>
    <w:rsid w:val="00620D07"/>
    <w:rsid w:val="00623CCB"/>
    <w:rsid w:val="006359AF"/>
    <w:rsid w:val="00642394"/>
    <w:rsid w:val="006453AD"/>
    <w:rsid w:val="0064599F"/>
    <w:rsid w:val="00645E11"/>
    <w:rsid w:val="00647C0A"/>
    <w:rsid w:val="00651020"/>
    <w:rsid w:val="00651665"/>
    <w:rsid w:val="006633D5"/>
    <w:rsid w:val="006646B0"/>
    <w:rsid w:val="006661FA"/>
    <w:rsid w:val="00671E53"/>
    <w:rsid w:val="00673E98"/>
    <w:rsid w:val="006748DD"/>
    <w:rsid w:val="00675968"/>
    <w:rsid w:val="00676D24"/>
    <w:rsid w:val="006770BD"/>
    <w:rsid w:val="006808AA"/>
    <w:rsid w:val="00686A8E"/>
    <w:rsid w:val="006A0C54"/>
    <w:rsid w:val="006A0E33"/>
    <w:rsid w:val="006A3F4E"/>
    <w:rsid w:val="006A50DC"/>
    <w:rsid w:val="006B01BD"/>
    <w:rsid w:val="006B745D"/>
    <w:rsid w:val="006C6F25"/>
    <w:rsid w:val="006D1BEC"/>
    <w:rsid w:val="006D570C"/>
    <w:rsid w:val="006E6135"/>
    <w:rsid w:val="006F225C"/>
    <w:rsid w:val="006F748F"/>
    <w:rsid w:val="007010AF"/>
    <w:rsid w:val="00710A07"/>
    <w:rsid w:val="00711857"/>
    <w:rsid w:val="00714A9E"/>
    <w:rsid w:val="00716DDA"/>
    <w:rsid w:val="007239EB"/>
    <w:rsid w:val="00723D16"/>
    <w:rsid w:val="007252A9"/>
    <w:rsid w:val="007258D5"/>
    <w:rsid w:val="007301D1"/>
    <w:rsid w:val="0073195C"/>
    <w:rsid w:val="00731E16"/>
    <w:rsid w:val="00742BCA"/>
    <w:rsid w:val="007469F1"/>
    <w:rsid w:val="00751CEC"/>
    <w:rsid w:val="0075239B"/>
    <w:rsid w:val="007568E6"/>
    <w:rsid w:val="00760349"/>
    <w:rsid w:val="00761009"/>
    <w:rsid w:val="007652F3"/>
    <w:rsid w:val="00775802"/>
    <w:rsid w:val="00776D79"/>
    <w:rsid w:val="007901F6"/>
    <w:rsid w:val="007A3517"/>
    <w:rsid w:val="007A79B6"/>
    <w:rsid w:val="007B7E84"/>
    <w:rsid w:val="007C0A37"/>
    <w:rsid w:val="007C4ED9"/>
    <w:rsid w:val="007C607E"/>
    <w:rsid w:val="007D0036"/>
    <w:rsid w:val="007D701B"/>
    <w:rsid w:val="007E11DB"/>
    <w:rsid w:val="007F5C17"/>
    <w:rsid w:val="0080253F"/>
    <w:rsid w:val="00802F82"/>
    <w:rsid w:val="00807FB2"/>
    <w:rsid w:val="008217A7"/>
    <w:rsid w:val="00831518"/>
    <w:rsid w:val="00833DF3"/>
    <w:rsid w:val="0083481E"/>
    <w:rsid w:val="008407DC"/>
    <w:rsid w:val="008421B7"/>
    <w:rsid w:val="00843093"/>
    <w:rsid w:val="00861436"/>
    <w:rsid w:val="00861B2C"/>
    <w:rsid w:val="008644AF"/>
    <w:rsid w:val="00865DD1"/>
    <w:rsid w:val="008715A4"/>
    <w:rsid w:val="008729BC"/>
    <w:rsid w:val="00876427"/>
    <w:rsid w:val="00877C9A"/>
    <w:rsid w:val="00885AD3"/>
    <w:rsid w:val="00885D3F"/>
    <w:rsid w:val="00891F8B"/>
    <w:rsid w:val="00892308"/>
    <w:rsid w:val="0089760E"/>
    <w:rsid w:val="008976C9"/>
    <w:rsid w:val="00897F92"/>
    <w:rsid w:val="008A0593"/>
    <w:rsid w:val="008A243A"/>
    <w:rsid w:val="008A46C5"/>
    <w:rsid w:val="008A4728"/>
    <w:rsid w:val="008B67FE"/>
    <w:rsid w:val="008B7233"/>
    <w:rsid w:val="008C1132"/>
    <w:rsid w:val="008C6255"/>
    <w:rsid w:val="008C7A8F"/>
    <w:rsid w:val="008D456B"/>
    <w:rsid w:val="008D65D6"/>
    <w:rsid w:val="008E3752"/>
    <w:rsid w:val="008E72F5"/>
    <w:rsid w:val="008F55CF"/>
    <w:rsid w:val="008F784E"/>
    <w:rsid w:val="00902D6A"/>
    <w:rsid w:val="009104ED"/>
    <w:rsid w:val="00915CAB"/>
    <w:rsid w:val="00916F0F"/>
    <w:rsid w:val="00924748"/>
    <w:rsid w:val="00924E14"/>
    <w:rsid w:val="009268AA"/>
    <w:rsid w:val="00926DA6"/>
    <w:rsid w:val="00936DCD"/>
    <w:rsid w:val="00943033"/>
    <w:rsid w:val="009464B3"/>
    <w:rsid w:val="0095798B"/>
    <w:rsid w:val="00957E06"/>
    <w:rsid w:val="009622CA"/>
    <w:rsid w:val="00976D44"/>
    <w:rsid w:val="009801B8"/>
    <w:rsid w:val="0098055A"/>
    <w:rsid w:val="0098675F"/>
    <w:rsid w:val="00991168"/>
    <w:rsid w:val="009927A6"/>
    <w:rsid w:val="009A096E"/>
    <w:rsid w:val="009A5834"/>
    <w:rsid w:val="009B0F09"/>
    <w:rsid w:val="009B127A"/>
    <w:rsid w:val="009B17DD"/>
    <w:rsid w:val="009B2D57"/>
    <w:rsid w:val="009B4611"/>
    <w:rsid w:val="009B4DD7"/>
    <w:rsid w:val="009B5D03"/>
    <w:rsid w:val="009B5DBB"/>
    <w:rsid w:val="009B6F1C"/>
    <w:rsid w:val="009B7FDF"/>
    <w:rsid w:val="009C41E1"/>
    <w:rsid w:val="009D3344"/>
    <w:rsid w:val="009D4459"/>
    <w:rsid w:val="009D6AC0"/>
    <w:rsid w:val="009E56CE"/>
    <w:rsid w:val="009E5ACE"/>
    <w:rsid w:val="009E7E4B"/>
    <w:rsid w:val="009F0C15"/>
    <w:rsid w:val="009F706A"/>
    <w:rsid w:val="00A02BF7"/>
    <w:rsid w:val="00A043FD"/>
    <w:rsid w:val="00A0703D"/>
    <w:rsid w:val="00A07D02"/>
    <w:rsid w:val="00A10F3E"/>
    <w:rsid w:val="00A1234C"/>
    <w:rsid w:val="00A16400"/>
    <w:rsid w:val="00A22A38"/>
    <w:rsid w:val="00A359FC"/>
    <w:rsid w:val="00A42799"/>
    <w:rsid w:val="00A55A35"/>
    <w:rsid w:val="00A57B12"/>
    <w:rsid w:val="00A60536"/>
    <w:rsid w:val="00A65662"/>
    <w:rsid w:val="00A77EA0"/>
    <w:rsid w:val="00A8179F"/>
    <w:rsid w:val="00A84DD9"/>
    <w:rsid w:val="00A963CD"/>
    <w:rsid w:val="00AA314C"/>
    <w:rsid w:val="00AA3263"/>
    <w:rsid w:val="00AA5B8E"/>
    <w:rsid w:val="00AB18B3"/>
    <w:rsid w:val="00AB1A7D"/>
    <w:rsid w:val="00AB4ADF"/>
    <w:rsid w:val="00AB4B05"/>
    <w:rsid w:val="00AB6874"/>
    <w:rsid w:val="00AC1109"/>
    <w:rsid w:val="00AC1759"/>
    <w:rsid w:val="00AC740E"/>
    <w:rsid w:val="00AC7ABA"/>
    <w:rsid w:val="00AD4D60"/>
    <w:rsid w:val="00AD553C"/>
    <w:rsid w:val="00AD7EB7"/>
    <w:rsid w:val="00AE0DAB"/>
    <w:rsid w:val="00AE25CB"/>
    <w:rsid w:val="00AE3554"/>
    <w:rsid w:val="00AE74C4"/>
    <w:rsid w:val="00AF352B"/>
    <w:rsid w:val="00B0063E"/>
    <w:rsid w:val="00B0596B"/>
    <w:rsid w:val="00B11B47"/>
    <w:rsid w:val="00B12A30"/>
    <w:rsid w:val="00B15768"/>
    <w:rsid w:val="00B15F6F"/>
    <w:rsid w:val="00B2454D"/>
    <w:rsid w:val="00B250B6"/>
    <w:rsid w:val="00B31656"/>
    <w:rsid w:val="00B40FB8"/>
    <w:rsid w:val="00B4407E"/>
    <w:rsid w:val="00B44180"/>
    <w:rsid w:val="00B44FFE"/>
    <w:rsid w:val="00B47D5A"/>
    <w:rsid w:val="00B500B7"/>
    <w:rsid w:val="00B511CE"/>
    <w:rsid w:val="00B51CDA"/>
    <w:rsid w:val="00B634B7"/>
    <w:rsid w:val="00B64AE4"/>
    <w:rsid w:val="00B679D1"/>
    <w:rsid w:val="00B7566C"/>
    <w:rsid w:val="00B7592A"/>
    <w:rsid w:val="00B828EB"/>
    <w:rsid w:val="00B83D39"/>
    <w:rsid w:val="00B85A22"/>
    <w:rsid w:val="00B87264"/>
    <w:rsid w:val="00BA5AF2"/>
    <w:rsid w:val="00BB4CDC"/>
    <w:rsid w:val="00BC38CF"/>
    <w:rsid w:val="00BD4FA6"/>
    <w:rsid w:val="00BE171C"/>
    <w:rsid w:val="00BE592F"/>
    <w:rsid w:val="00BF0CC4"/>
    <w:rsid w:val="00BF44F0"/>
    <w:rsid w:val="00BF4BB8"/>
    <w:rsid w:val="00BF5709"/>
    <w:rsid w:val="00C00400"/>
    <w:rsid w:val="00C0091B"/>
    <w:rsid w:val="00C10EBC"/>
    <w:rsid w:val="00C22CD9"/>
    <w:rsid w:val="00C23621"/>
    <w:rsid w:val="00C25187"/>
    <w:rsid w:val="00C25BD0"/>
    <w:rsid w:val="00C30A38"/>
    <w:rsid w:val="00C32A53"/>
    <w:rsid w:val="00C526B7"/>
    <w:rsid w:val="00C54703"/>
    <w:rsid w:val="00C565C6"/>
    <w:rsid w:val="00C56D5C"/>
    <w:rsid w:val="00C60A01"/>
    <w:rsid w:val="00C60D48"/>
    <w:rsid w:val="00C62C99"/>
    <w:rsid w:val="00C63956"/>
    <w:rsid w:val="00C64801"/>
    <w:rsid w:val="00C66CDB"/>
    <w:rsid w:val="00C73EF8"/>
    <w:rsid w:val="00C81413"/>
    <w:rsid w:val="00C85F63"/>
    <w:rsid w:val="00C86E9D"/>
    <w:rsid w:val="00C93CF1"/>
    <w:rsid w:val="00C9588F"/>
    <w:rsid w:val="00C96D4D"/>
    <w:rsid w:val="00CA23AE"/>
    <w:rsid w:val="00CA7E83"/>
    <w:rsid w:val="00CB49D2"/>
    <w:rsid w:val="00CC063E"/>
    <w:rsid w:val="00CC4D64"/>
    <w:rsid w:val="00CC6D07"/>
    <w:rsid w:val="00CC7B37"/>
    <w:rsid w:val="00CD7A2F"/>
    <w:rsid w:val="00CE41EE"/>
    <w:rsid w:val="00CE4261"/>
    <w:rsid w:val="00CF6FD9"/>
    <w:rsid w:val="00CF7710"/>
    <w:rsid w:val="00D019E3"/>
    <w:rsid w:val="00D03439"/>
    <w:rsid w:val="00D04B9C"/>
    <w:rsid w:val="00D12DBD"/>
    <w:rsid w:val="00D16A48"/>
    <w:rsid w:val="00D216D6"/>
    <w:rsid w:val="00D236C2"/>
    <w:rsid w:val="00D24BC8"/>
    <w:rsid w:val="00D376D0"/>
    <w:rsid w:val="00D37BB2"/>
    <w:rsid w:val="00D409E4"/>
    <w:rsid w:val="00D418B1"/>
    <w:rsid w:val="00D508B4"/>
    <w:rsid w:val="00D5152A"/>
    <w:rsid w:val="00D5572B"/>
    <w:rsid w:val="00D55973"/>
    <w:rsid w:val="00D57FB1"/>
    <w:rsid w:val="00D610C3"/>
    <w:rsid w:val="00D72E08"/>
    <w:rsid w:val="00D76B28"/>
    <w:rsid w:val="00D76E16"/>
    <w:rsid w:val="00D87196"/>
    <w:rsid w:val="00D90FFF"/>
    <w:rsid w:val="00D91DC5"/>
    <w:rsid w:val="00D923D7"/>
    <w:rsid w:val="00D92445"/>
    <w:rsid w:val="00DA325D"/>
    <w:rsid w:val="00DB41C0"/>
    <w:rsid w:val="00DB5D09"/>
    <w:rsid w:val="00DC1ACF"/>
    <w:rsid w:val="00DD6DF9"/>
    <w:rsid w:val="00DE6D6A"/>
    <w:rsid w:val="00DE774C"/>
    <w:rsid w:val="00DF2F0C"/>
    <w:rsid w:val="00DF63CA"/>
    <w:rsid w:val="00E01517"/>
    <w:rsid w:val="00E10D72"/>
    <w:rsid w:val="00E142DD"/>
    <w:rsid w:val="00E14F26"/>
    <w:rsid w:val="00E30C40"/>
    <w:rsid w:val="00E33E73"/>
    <w:rsid w:val="00E34D0F"/>
    <w:rsid w:val="00E37421"/>
    <w:rsid w:val="00E421BD"/>
    <w:rsid w:val="00E545F6"/>
    <w:rsid w:val="00E560B0"/>
    <w:rsid w:val="00E600EB"/>
    <w:rsid w:val="00E6710B"/>
    <w:rsid w:val="00E7201B"/>
    <w:rsid w:val="00E77D95"/>
    <w:rsid w:val="00E80656"/>
    <w:rsid w:val="00E84B19"/>
    <w:rsid w:val="00E90ACE"/>
    <w:rsid w:val="00E9117E"/>
    <w:rsid w:val="00E93F73"/>
    <w:rsid w:val="00E96265"/>
    <w:rsid w:val="00E966EA"/>
    <w:rsid w:val="00E9775B"/>
    <w:rsid w:val="00EA17DE"/>
    <w:rsid w:val="00EB0BEF"/>
    <w:rsid w:val="00EB65FA"/>
    <w:rsid w:val="00EC373D"/>
    <w:rsid w:val="00EC4035"/>
    <w:rsid w:val="00EC6BBF"/>
    <w:rsid w:val="00EC6E91"/>
    <w:rsid w:val="00ED4538"/>
    <w:rsid w:val="00ED5674"/>
    <w:rsid w:val="00EE439A"/>
    <w:rsid w:val="00EE79B4"/>
    <w:rsid w:val="00EF1E80"/>
    <w:rsid w:val="00EF2C46"/>
    <w:rsid w:val="00EF710E"/>
    <w:rsid w:val="00F0591C"/>
    <w:rsid w:val="00F06B2F"/>
    <w:rsid w:val="00F12753"/>
    <w:rsid w:val="00F13CCC"/>
    <w:rsid w:val="00F16EA1"/>
    <w:rsid w:val="00F20CFE"/>
    <w:rsid w:val="00F2436E"/>
    <w:rsid w:val="00F24CDA"/>
    <w:rsid w:val="00F2547C"/>
    <w:rsid w:val="00F27223"/>
    <w:rsid w:val="00F32F02"/>
    <w:rsid w:val="00F3630B"/>
    <w:rsid w:val="00F4096D"/>
    <w:rsid w:val="00F436F6"/>
    <w:rsid w:val="00F46734"/>
    <w:rsid w:val="00F53559"/>
    <w:rsid w:val="00F5430F"/>
    <w:rsid w:val="00F73A98"/>
    <w:rsid w:val="00F74901"/>
    <w:rsid w:val="00F81726"/>
    <w:rsid w:val="00F826E3"/>
    <w:rsid w:val="00F8746D"/>
    <w:rsid w:val="00F8773A"/>
    <w:rsid w:val="00F931C0"/>
    <w:rsid w:val="00F966EC"/>
    <w:rsid w:val="00F9765B"/>
    <w:rsid w:val="00FA04C3"/>
    <w:rsid w:val="00FA25A1"/>
    <w:rsid w:val="00FA393F"/>
    <w:rsid w:val="00FB2E44"/>
    <w:rsid w:val="00FC7D3C"/>
    <w:rsid w:val="00FE3291"/>
    <w:rsid w:val="00FE4127"/>
    <w:rsid w:val="00FE73F9"/>
    <w:rsid w:val="00FF0392"/>
    <w:rsid w:val="00FF18D9"/>
    <w:rsid w:val="00FF6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9B5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EA17DE"/>
    <w:pPr>
      <w:keepNext/>
      <w:jc w:val="center"/>
      <w:outlineLvl w:val="1"/>
    </w:pPr>
    <w:rPr>
      <w:rFonts w:eastAsia="Calibri"/>
      <w:b/>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character" w:customStyle="1" w:styleId="Antrat2Diagrama">
    <w:name w:val="Antraštė 2 Diagrama"/>
    <w:basedOn w:val="Numatytasispastraiposriftas"/>
    <w:link w:val="Antrat2"/>
    <w:rsid w:val="00EA17DE"/>
    <w:rPr>
      <w:b/>
      <w:lang w:eastAsia="en-US"/>
    </w:rPr>
  </w:style>
  <w:style w:type="character" w:customStyle="1" w:styleId="Antrat1Diagrama">
    <w:name w:val="Antraštė 1 Diagrama"/>
    <w:basedOn w:val="Numatytasispastraiposriftas"/>
    <w:link w:val="Antrat1"/>
    <w:uiPriority w:val="9"/>
    <w:rsid w:val="009B5D03"/>
    <w:rPr>
      <w:rFonts w:asciiTheme="majorHAnsi" w:eastAsiaTheme="majorEastAsia" w:hAnsiTheme="majorHAnsi" w:cstheme="majorBidi"/>
      <w:color w:val="365F91" w:themeColor="accent1" w:themeShade="BF"/>
      <w:sz w:val="32"/>
      <w:szCs w:val="32"/>
    </w:rPr>
  </w:style>
  <w:style w:type="character" w:customStyle="1" w:styleId="oo9gr5id">
    <w:name w:val="oo9gr5id"/>
    <w:basedOn w:val="Numatytasispastraiposriftas"/>
    <w:rsid w:val="007B7E84"/>
  </w:style>
  <w:style w:type="paragraph" w:styleId="HTMLiankstoformatuotas">
    <w:name w:val="HTML Preformatted"/>
    <w:basedOn w:val="prastasis"/>
    <w:link w:val="HTMLiankstoformatuotasDiagrama"/>
    <w:uiPriority w:val="99"/>
    <w:semiHidden/>
    <w:unhideWhenUsed/>
    <w:rsid w:val="004F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F11B9"/>
    <w:rPr>
      <w:rFonts w:ascii="Courier New" w:eastAsia="Times New Roman" w:hAnsi="Courier New" w:cs="Courier New"/>
    </w:rPr>
  </w:style>
  <w:style w:type="paragraph" w:customStyle="1" w:styleId="Standard">
    <w:name w:val="Standard"/>
    <w:rsid w:val="00E90ACE"/>
    <w:pPr>
      <w:suppressAutoHyphens/>
      <w:autoSpaceDN w:val="0"/>
      <w:spacing w:after="160"/>
      <w:textAlignment w:val="baseline"/>
    </w:pPr>
    <w:rPr>
      <w:rFonts w:ascii="Calibri" w:eastAsia="SimSun" w:hAnsi="Calibri" w:cs="F"/>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9B5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EA17DE"/>
    <w:pPr>
      <w:keepNext/>
      <w:jc w:val="center"/>
      <w:outlineLvl w:val="1"/>
    </w:pPr>
    <w:rPr>
      <w:rFonts w:eastAsia="Calibri"/>
      <w:b/>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character" w:customStyle="1" w:styleId="Antrat2Diagrama">
    <w:name w:val="Antraštė 2 Diagrama"/>
    <w:basedOn w:val="Numatytasispastraiposriftas"/>
    <w:link w:val="Antrat2"/>
    <w:rsid w:val="00EA17DE"/>
    <w:rPr>
      <w:b/>
      <w:lang w:eastAsia="en-US"/>
    </w:rPr>
  </w:style>
  <w:style w:type="character" w:customStyle="1" w:styleId="Antrat1Diagrama">
    <w:name w:val="Antraštė 1 Diagrama"/>
    <w:basedOn w:val="Numatytasispastraiposriftas"/>
    <w:link w:val="Antrat1"/>
    <w:uiPriority w:val="9"/>
    <w:rsid w:val="009B5D03"/>
    <w:rPr>
      <w:rFonts w:asciiTheme="majorHAnsi" w:eastAsiaTheme="majorEastAsia" w:hAnsiTheme="majorHAnsi" w:cstheme="majorBidi"/>
      <w:color w:val="365F91" w:themeColor="accent1" w:themeShade="BF"/>
      <w:sz w:val="32"/>
      <w:szCs w:val="32"/>
    </w:rPr>
  </w:style>
  <w:style w:type="character" w:customStyle="1" w:styleId="oo9gr5id">
    <w:name w:val="oo9gr5id"/>
    <w:basedOn w:val="Numatytasispastraiposriftas"/>
    <w:rsid w:val="007B7E84"/>
  </w:style>
  <w:style w:type="paragraph" w:styleId="HTMLiankstoformatuotas">
    <w:name w:val="HTML Preformatted"/>
    <w:basedOn w:val="prastasis"/>
    <w:link w:val="HTMLiankstoformatuotasDiagrama"/>
    <w:uiPriority w:val="99"/>
    <w:semiHidden/>
    <w:unhideWhenUsed/>
    <w:rsid w:val="004F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F11B9"/>
    <w:rPr>
      <w:rFonts w:ascii="Courier New" w:eastAsia="Times New Roman" w:hAnsi="Courier New" w:cs="Courier New"/>
    </w:rPr>
  </w:style>
  <w:style w:type="paragraph" w:customStyle="1" w:styleId="Standard">
    <w:name w:val="Standard"/>
    <w:rsid w:val="00E90ACE"/>
    <w:pPr>
      <w:suppressAutoHyphens/>
      <w:autoSpaceDN w:val="0"/>
      <w:spacing w:after="160"/>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05147245">
      <w:bodyDiv w:val="1"/>
      <w:marLeft w:val="0"/>
      <w:marRight w:val="0"/>
      <w:marTop w:val="0"/>
      <w:marBottom w:val="0"/>
      <w:divBdr>
        <w:top w:val="none" w:sz="0" w:space="0" w:color="auto"/>
        <w:left w:val="none" w:sz="0" w:space="0" w:color="auto"/>
        <w:bottom w:val="none" w:sz="0" w:space="0" w:color="auto"/>
        <w:right w:val="none" w:sz="0" w:space="0" w:color="auto"/>
      </w:divBdr>
    </w:div>
    <w:div w:id="24453163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57334259">
      <w:bodyDiv w:val="1"/>
      <w:marLeft w:val="0"/>
      <w:marRight w:val="0"/>
      <w:marTop w:val="0"/>
      <w:marBottom w:val="0"/>
      <w:divBdr>
        <w:top w:val="none" w:sz="0" w:space="0" w:color="auto"/>
        <w:left w:val="none" w:sz="0" w:space="0" w:color="auto"/>
        <w:bottom w:val="none" w:sz="0" w:space="0" w:color="auto"/>
        <w:right w:val="none" w:sz="0" w:space="0" w:color="auto"/>
      </w:divBdr>
    </w:div>
    <w:div w:id="858354062">
      <w:bodyDiv w:val="1"/>
      <w:marLeft w:val="0"/>
      <w:marRight w:val="0"/>
      <w:marTop w:val="0"/>
      <w:marBottom w:val="0"/>
      <w:divBdr>
        <w:top w:val="none" w:sz="0" w:space="0" w:color="auto"/>
        <w:left w:val="none" w:sz="0" w:space="0" w:color="auto"/>
        <w:bottom w:val="none" w:sz="0" w:space="0" w:color="auto"/>
        <w:right w:val="none" w:sz="0" w:space="0" w:color="auto"/>
      </w:divBdr>
    </w:div>
    <w:div w:id="1088816441">
      <w:bodyDiv w:val="1"/>
      <w:marLeft w:val="0"/>
      <w:marRight w:val="0"/>
      <w:marTop w:val="0"/>
      <w:marBottom w:val="0"/>
      <w:divBdr>
        <w:top w:val="none" w:sz="0" w:space="0" w:color="auto"/>
        <w:left w:val="none" w:sz="0" w:space="0" w:color="auto"/>
        <w:bottom w:val="none" w:sz="0" w:space="0" w:color="auto"/>
        <w:right w:val="none" w:sz="0" w:space="0" w:color="auto"/>
      </w:divBdr>
    </w:div>
    <w:div w:id="1199127947">
      <w:bodyDiv w:val="1"/>
      <w:marLeft w:val="0"/>
      <w:marRight w:val="0"/>
      <w:marTop w:val="0"/>
      <w:marBottom w:val="0"/>
      <w:divBdr>
        <w:top w:val="none" w:sz="0" w:space="0" w:color="auto"/>
        <w:left w:val="none" w:sz="0" w:space="0" w:color="auto"/>
        <w:bottom w:val="none" w:sz="0" w:space="0" w:color="auto"/>
        <w:right w:val="none" w:sz="0" w:space="0" w:color="auto"/>
      </w:divBdr>
    </w:div>
    <w:div w:id="18941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A6B0D-C1FE-4268-876C-6BC3FFFD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3059</Words>
  <Characters>1744</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Eglė Mickevičienė</cp:lastModifiedBy>
  <cp:revision>2</cp:revision>
  <cp:lastPrinted>2022-04-26T13:33:00Z</cp:lastPrinted>
  <dcterms:created xsi:type="dcterms:W3CDTF">2022-04-26T13:33:00Z</dcterms:created>
  <dcterms:modified xsi:type="dcterms:W3CDTF">2022-04-26T13:33:00Z</dcterms:modified>
</cp:coreProperties>
</file>