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3DDD23" w14:textId="7BFCA6D3" w:rsidR="00C16CC7" w:rsidRPr="00905FC1" w:rsidRDefault="00BF2999" w:rsidP="00905FC1">
      <w:pPr>
        <w:tabs>
          <w:tab w:val="center" w:pos="0"/>
        </w:tabs>
        <w:suppressAutoHyphens w:val="0"/>
        <w:autoSpaceDN/>
        <w:spacing w:before="120" w:after="120" w:line="276" w:lineRule="auto"/>
        <w:contextualSpacing/>
        <w:jc w:val="center"/>
        <w:textAlignment w:val="auto"/>
        <w:rPr>
          <w:rFonts w:ascii="Tahoma" w:hAnsi="Tahoma" w:cs="Tahoma"/>
          <w:b/>
          <w:sz w:val="20"/>
        </w:rPr>
      </w:pPr>
      <w:r>
        <w:rPr>
          <w:rFonts w:ascii="Tahoma" w:hAnsi="Tahoma" w:cs="Tahoma"/>
          <w:b/>
          <w:bCs/>
          <w:sz w:val="20"/>
        </w:rPr>
        <w:t xml:space="preserve">PASLAUGŲ </w:t>
      </w:r>
      <w:r w:rsidR="00C16CC7" w:rsidRPr="00905FC1">
        <w:rPr>
          <w:rFonts w:ascii="Tahoma" w:hAnsi="Tahoma" w:cs="Tahoma"/>
          <w:b/>
          <w:bCs/>
          <w:sz w:val="20"/>
        </w:rPr>
        <w:t>PIRKIMO – PARDAVIMO SUTARTIS N</w:t>
      </w:r>
      <w:r w:rsidR="0030579A">
        <w:rPr>
          <w:rFonts w:ascii="Tahoma" w:hAnsi="Tahoma" w:cs="Tahoma"/>
          <w:b/>
          <w:bCs/>
          <w:sz w:val="20"/>
        </w:rPr>
        <w:t>R</w:t>
      </w:r>
      <w:r w:rsidR="00C16CC7" w:rsidRPr="00905FC1">
        <w:rPr>
          <w:rFonts w:ascii="Tahoma" w:hAnsi="Tahoma" w:cs="Tahoma"/>
          <w:b/>
          <w:bCs/>
          <w:sz w:val="20"/>
        </w:rPr>
        <w:t>.</w:t>
      </w:r>
      <w:r w:rsidR="00C16CC7" w:rsidRPr="00905FC1">
        <w:rPr>
          <w:rFonts w:ascii="Tahoma" w:hAnsi="Tahoma" w:cs="Tahoma"/>
          <w:sz w:val="20"/>
        </w:rPr>
        <w:t xml:space="preserve"> </w:t>
      </w:r>
    </w:p>
    <w:p w14:paraId="62F8EF34" w14:textId="74ABF41F" w:rsidR="007F72F8" w:rsidRDefault="00672222" w:rsidP="00905FC1">
      <w:pPr>
        <w:suppressAutoHyphens w:val="0"/>
        <w:autoSpaceDN/>
        <w:spacing w:before="120" w:after="120" w:line="276" w:lineRule="auto"/>
        <w:contextualSpacing/>
        <w:jc w:val="center"/>
        <w:textAlignment w:val="auto"/>
        <w:rPr>
          <w:rFonts w:ascii="Tahoma" w:hAnsi="Tahoma" w:cs="Tahoma"/>
          <w:bCs/>
          <w:sz w:val="20"/>
          <w:lang w:eastAsia="en-US"/>
        </w:rPr>
      </w:pPr>
      <w:r w:rsidRPr="00672222">
        <w:rPr>
          <w:rFonts w:ascii="Tahoma" w:hAnsi="Tahoma" w:cs="Tahoma"/>
          <w:b/>
          <w:bCs/>
          <w:sz w:val="20"/>
        </w:rPr>
        <w:t xml:space="preserve">SPECIALIOSIOS </w:t>
      </w:r>
      <w:r w:rsidR="008E5206">
        <w:rPr>
          <w:rFonts w:ascii="Tahoma" w:hAnsi="Tahoma" w:cs="Tahoma"/>
          <w:b/>
          <w:bCs/>
          <w:sz w:val="20"/>
        </w:rPr>
        <w:t xml:space="preserve">SUTARTIES </w:t>
      </w:r>
      <w:r w:rsidRPr="00672222">
        <w:rPr>
          <w:rFonts w:ascii="Tahoma" w:hAnsi="Tahoma" w:cs="Tahoma"/>
          <w:b/>
          <w:bCs/>
          <w:sz w:val="20"/>
        </w:rPr>
        <w:t>SĄLYGOS</w:t>
      </w:r>
    </w:p>
    <w:p w14:paraId="0E2F5940" w14:textId="10F004E8" w:rsidR="00C16CC7" w:rsidRPr="00905FC1" w:rsidRDefault="00C16CC7" w:rsidP="00905FC1">
      <w:pPr>
        <w:suppressAutoHyphens w:val="0"/>
        <w:autoSpaceDN/>
        <w:spacing w:before="120" w:after="120" w:line="276" w:lineRule="auto"/>
        <w:contextualSpacing/>
        <w:jc w:val="center"/>
        <w:textAlignment w:val="auto"/>
        <w:rPr>
          <w:rFonts w:ascii="Tahoma" w:hAnsi="Tahoma" w:cs="Tahoma"/>
          <w:sz w:val="20"/>
        </w:rPr>
      </w:pPr>
      <w:r w:rsidRPr="00905FC1">
        <w:rPr>
          <w:rFonts w:ascii="Tahoma" w:hAnsi="Tahoma" w:cs="Tahoma"/>
          <w:sz w:val="20"/>
        </w:rPr>
        <w:t>Vilnius</w:t>
      </w:r>
    </w:p>
    <w:p w14:paraId="3093D9FB" w14:textId="77777777" w:rsidR="00FC6670" w:rsidRPr="00905FC1" w:rsidRDefault="00FC6670" w:rsidP="00FC6670">
      <w:pPr>
        <w:suppressAutoHyphens w:val="0"/>
        <w:autoSpaceDN/>
        <w:spacing w:before="120" w:after="120" w:line="276" w:lineRule="auto"/>
        <w:contextualSpacing/>
        <w:jc w:val="center"/>
        <w:textAlignment w:val="auto"/>
        <w:rPr>
          <w:rFonts w:ascii="Tahoma" w:hAnsi="Tahoma" w:cs="Tahoma"/>
          <w:sz w:val="20"/>
        </w:rPr>
      </w:pPr>
    </w:p>
    <w:p w14:paraId="331E3E76" w14:textId="215249B8" w:rsidR="00FC6670" w:rsidRDefault="00DA42DA" w:rsidP="00FC6670">
      <w:pPr>
        <w:suppressAutoHyphens w:val="0"/>
        <w:autoSpaceDN/>
        <w:spacing w:before="120" w:after="120" w:line="276" w:lineRule="auto"/>
        <w:ind w:left="-142" w:right="-1"/>
        <w:contextualSpacing/>
        <w:jc w:val="both"/>
        <w:textAlignment w:val="auto"/>
        <w:rPr>
          <w:rFonts w:ascii="Tahoma" w:hAnsi="Tahoma" w:cs="Tahoma"/>
          <w:sz w:val="20"/>
        </w:rPr>
      </w:pPr>
      <w:sdt>
        <w:sdtPr>
          <w:rPr>
            <w:rFonts w:ascii="Tahoma" w:hAnsi="Tahoma" w:cs="Tahoma"/>
            <w:b/>
            <w:bCs/>
            <w:sz w:val="20"/>
          </w:rPr>
          <w:alias w:val="Bendrovės pavadinimas"/>
          <w:tag w:val="Bendrovės pavadinimas"/>
          <w:id w:val="-967960756"/>
          <w:placeholder>
            <w:docPart w:val="07184F5FAA6940C394FB29026D81FC76"/>
          </w:placeholder>
          <w:text/>
        </w:sdtPr>
        <w:sdtEndPr/>
        <w:sdtContent>
          <w:r w:rsidR="00E402B7" w:rsidRPr="00090A89">
            <w:rPr>
              <w:rFonts w:ascii="Tahoma" w:hAnsi="Tahoma" w:cs="Tahoma"/>
              <w:b/>
              <w:bCs/>
              <w:sz w:val="20"/>
            </w:rPr>
            <w:t xml:space="preserve">LITGRID </w:t>
          </w:r>
          <w:r w:rsidR="00E402B7" w:rsidRPr="00217804">
            <w:rPr>
              <w:rFonts w:ascii="Tahoma" w:hAnsi="Tahoma" w:cs="Tahoma"/>
              <w:b/>
              <w:bCs/>
              <w:sz w:val="20"/>
            </w:rPr>
            <w:t>AB</w:t>
          </w:r>
        </w:sdtContent>
      </w:sdt>
      <w:r w:rsidR="00FC6670">
        <w:rPr>
          <w:rFonts w:ascii="Tahoma" w:hAnsi="Tahoma" w:cs="Tahoma"/>
          <w:sz w:val="20"/>
        </w:rPr>
        <w:t>,</w:t>
      </w:r>
      <w:r w:rsidR="00FC6670" w:rsidRPr="00905FC1">
        <w:rPr>
          <w:rFonts w:ascii="Tahoma" w:hAnsi="Tahoma" w:cs="Tahoma"/>
          <w:sz w:val="20"/>
        </w:rPr>
        <w:t xml:space="preserve"> atstovaujama</w:t>
      </w:r>
      <w:r w:rsidR="00FC6670">
        <w:rPr>
          <w:rFonts w:ascii="Tahoma" w:hAnsi="Tahoma" w:cs="Tahoma"/>
          <w:sz w:val="20"/>
        </w:rPr>
        <w:t xml:space="preserve"> </w:t>
      </w:r>
      <w:r>
        <w:rPr>
          <w:rFonts w:ascii="Tahoma" w:hAnsi="Tahoma" w:cs="Tahoma"/>
          <w:sz w:val="20"/>
        </w:rPr>
        <w:t xml:space="preserve">              </w:t>
      </w:r>
      <w:r w:rsidR="00FC6670">
        <w:rPr>
          <w:rFonts w:ascii="Tahoma" w:hAnsi="Tahoma" w:cs="Tahoma"/>
          <w:sz w:val="20"/>
        </w:rPr>
        <w:t xml:space="preserve"> (</w:t>
      </w:r>
      <w:r w:rsidR="00FC6670" w:rsidRPr="00905FC1">
        <w:rPr>
          <w:rFonts w:ascii="Tahoma" w:hAnsi="Tahoma" w:cs="Tahoma"/>
          <w:sz w:val="20"/>
        </w:rPr>
        <w:t xml:space="preserve">toliau </w:t>
      </w:r>
      <w:r w:rsidR="00FC6670">
        <w:rPr>
          <w:rFonts w:ascii="Tahoma" w:hAnsi="Tahoma" w:cs="Tahoma"/>
          <w:sz w:val="20"/>
        </w:rPr>
        <w:t xml:space="preserve">- </w:t>
      </w:r>
      <w:r w:rsidR="00FC6670" w:rsidRPr="00905FC1">
        <w:rPr>
          <w:rFonts w:ascii="Tahoma" w:hAnsi="Tahoma" w:cs="Tahoma"/>
          <w:b/>
          <w:sz w:val="20"/>
        </w:rPr>
        <w:t>Pirkėj</w:t>
      </w:r>
      <w:r w:rsidR="00FC6670">
        <w:rPr>
          <w:rFonts w:ascii="Tahoma" w:hAnsi="Tahoma" w:cs="Tahoma"/>
          <w:b/>
          <w:sz w:val="20"/>
        </w:rPr>
        <w:t>as)</w:t>
      </w:r>
      <w:r w:rsidR="00FC6670" w:rsidRPr="00905FC1">
        <w:rPr>
          <w:rFonts w:ascii="Tahoma" w:hAnsi="Tahoma" w:cs="Tahoma"/>
          <w:sz w:val="20"/>
        </w:rPr>
        <w:t xml:space="preserve">, </w:t>
      </w:r>
    </w:p>
    <w:p w14:paraId="2A4F0B43" w14:textId="77777777" w:rsidR="00FC6670" w:rsidRDefault="00FC6670" w:rsidP="00FC6670">
      <w:pPr>
        <w:suppressAutoHyphens w:val="0"/>
        <w:autoSpaceDN/>
        <w:spacing w:before="120" w:after="120" w:line="276" w:lineRule="auto"/>
        <w:ind w:left="-142" w:right="-1"/>
        <w:contextualSpacing/>
        <w:jc w:val="both"/>
        <w:textAlignment w:val="auto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i</w:t>
      </w:r>
      <w:r w:rsidRPr="00905FC1">
        <w:rPr>
          <w:rFonts w:ascii="Tahoma" w:hAnsi="Tahoma" w:cs="Tahoma"/>
          <w:sz w:val="20"/>
        </w:rPr>
        <w:t>r</w:t>
      </w:r>
    </w:p>
    <w:p w14:paraId="356FCD60" w14:textId="460DE41F" w:rsidR="00FC6670" w:rsidRDefault="00FC6670" w:rsidP="00FC6670">
      <w:pPr>
        <w:suppressAutoHyphens w:val="0"/>
        <w:autoSpaceDN/>
        <w:spacing w:before="120" w:after="120" w:line="276" w:lineRule="auto"/>
        <w:ind w:left="-142" w:right="-1"/>
        <w:contextualSpacing/>
        <w:jc w:val="both"/>
        <w:textAlignment w:val="auto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 xml:space="preserve"> </w:t>
      </w:r>
      <w:sdt>
        <w:sdtPr>
          <w:rPr>
            <w:rFonts w:ascii="Tahoma" w:hAnsi="Tahoma" w:cs="Tahoma"/>
            <w:sz w:val="20"/>
          </w:rPr>
          <w:alias w:val="Tiekėjo pavadinimas"/>
          <w:tag w:val="Tiekėjo pavadinimas"/>
          <w:id w:val="1491606858"/>
          <w:placeholder>
            <w:docPart w:val="AFB61C13AC4D4286B212BBE5E80942AD"/>
          </w:placeholder>
        </w:sdtPr>
        <w:sdtEndPr/>
        <w:sdtContent>
          <w:r w:rsidR="00C92E0B">
            <w:rPr>
              <w:rFonts w:ascii="Tahoma" w:hAnsi="Tahoma" w:cs="Tahoma"/>
              <w:sz w:val="20"/>
            </w:rPr>
            <w:t>Valstybės įmonė Registrų centras</w:t>
          </w:r>
        </w:sdtContent>
      </w:sdt>
      <w:r w:rsidRPr="00905FC1">
        <w:rPr>
          <w:rFonts w:ascii="Tahoma" w:hAnsi="Tahoma" w:cs="Tahoma"/>
          <w:sz w:val="20"/>
        </w:rPr>
        <w:t>,</w:t>
      </w:r>
      <w:r>
        <w:rPr>
          <w:rFonts w:ascii="Tahoma" w:hAnsi="Tahoma" w:cs="Tahoma"/>
          <w:sz w:val="20"/>
        </w:rPr>
        <w:t xml:space="preserve"> </w:t>
      </w:r>
      <w:r w:rsidRPr="00905FC1">
        <w:rPr>
          <w:rFonts w:ascii="Tahoma" w:hAnsi="Tahoma" w:cs="Tahoma"/>
          <w:sz w:val="20"/>
        </w:rPr>
        <w:t>atstovaujama</w:t>
      </w:r>
      <w:r>
        <w:rPr>
          <w:rFonts w:ascii="Tahoma" w:hAnsi="Tahoma" w:cs="Tahoma"/>
          <w:sz w:val="20"/>
        </w:rPr>
        <w:t xml:space="preserve"> </w:t>
      </w:r>
      <w:r w:rsidR="00DA42DA">
        <w:rPr>
          <w:rFonts w:ascii="Tahoma" w:hAnsi="Tahoma" w:cs="Tahoma"/>
          <w:sz w:val="20"/>
        </w:rPr>
        <w:t xml:space="preserve">                                            </w:t>
      </w:r>
      <w:r>
        <w:rPr>
          <w:rFonts w:ascii="Tahoma" w:hAnsi="Tahoma" w:cs="Tahoma"/>
          <w:sz w:val="20"/>
        </w:rPr>
        <w:t>(</w:t>
      </w:r>
      <w:r w:rsidRPr="00905FC1">
        <w:rPr>
          <w:rFonts w:ascii="Tahoma" w:hAnsi="Tahoma" w:cs="Tahoma"/>
          <w:sz w:val="20"/>
        </w:rPr>
        <w:t xml:space="preserve">toliau </w:t>
      </w:r>
      <w:r>
        <w:rPr>
          <w:rFonts w:ascii="Tahoma" w:hAnsi="Tahoma" w:cs="Tahoma"/>
          <w:sz w:val="20"/>
        </w:rPr>
        <w:t>-</w:t>
      </w:r>
      <w:r w:rsidRPr="00905FC1">
        <w:rPr>
          <w:rFonts w:ascii="Tahoma" w:hAnsi="Tahoma" w:cs="Tahoma"/>
          <w:sz w:val="20"/>
        </w:rPr>
        <w:t xml:space="preserve"> </w:t>
      </w:r>
      <w:r w:rsidRPr="00905FC1">
        <w:rPr>
          <w:rFonts w:ascii="Tahoma" w:hAnsi="Tahoma" w:cs="Tahoma"/>
          <w:b/>
          <w:sz w:val="20"/>
        </w:rPr>
        <w:t>Pardavėj</w:t>
      </w:r>
      <w:r>
        <w:rPr>
          <w:rFonts w:ascii="Tahoma" w:hAnsi="Tahoma" w:cs="Tahoma"/>
          <w:b/>
          <w:sz w:val="20"/>
        </w:rPr>
        <w:t>as)</w:t>
      </w:r>
      <w:r w:rsidRPr="00905FC1">
        <w:rPr>
          <w:rFonts w:ascii="Tahoma" w:hAnsi="Tahoma" w:cs="Tahoma"/>
          <w:sz w:val="20"/>
        </w:rPr>
        <w:t xml:space="preserve">, </w:t>
      </w:r>
    </w:p>
    <w:p w14:paraId="70DC2177" w14:textId="77777777" w:rsidR="007F72F8" w:rsidRDefault="007F72F8" w:rsidP="00905FC1">
      <w:pPr>
        <w:suppressAutoHyphens w:val="0"/>
        <w:autoSpaceDN/>
        <w:spacing w:before="120" w:after="120" w:line="276" w:lineRule="auto"/>
        <w:ind w:left="-142" w:right="-1"/>
        <w:contextualSpacing/>
        <w:jc w:val="both"/>
        <w:textAlignment w:val="auto"/>
        <w:rPr>
          <w:rFonts w:ascii="Tahoma" w:hAnsi="Tahoma" w:cs="Tahoma"/>
          <w:sz w:val="20"/>
        </w:rPr>
      </w:pPr>
    </w:p>
    <w:p w14:paraId="43C2CA57" w14:textId="0E5911C1" w:rsidR="00C16CC7" w:rsidRPr="00905FC1" w:rsidRDefault="00C16CC7" w:rsidP="00905FC1">
      <w:pPr>
        <w:suppressAutoHyphens w:val="0"/>
        <w:autoSpaceDN/>
        <w:spacing w:before="120" w:after="120" w:line="276" w:lineRule="auto"/>
        <w:ind w:left="-142" w:right="-1"/>
        <w:contextualSpacing/>
        <w:jc w:val="both"/>
        <w:textAlignment w:val="auto"/>
        <w:rPr>
          <w:rFonts w:ascii="Tahoma" w:hAnsi="Tahoma" w:cs="Tahoma"/>
          <w:sz w:val="20"/>
        </w:rPr>
      </w:pPr>
      <w:r w:rsidRPr="00905FC1">
        <w:rPr>
          <w:rFonts w:ascii="Tahoma" w:hAnsi="Tahoma" w:cs="Tahoma"/>
          <w:sz w:val="20"/>
        </w:rPr>
        <w:t xml:space="preserve">remdamiesi </w:t>
      </w:r>
      <w:sdt>
        <w:sdtPr>
          <w:rPr>
            <w:rFonts w:ascii="Tahoma" w:hAnsi="Tahoma" w:cs="Tahoma"/>
            <w:sz w:val="20"/>
          </w:rPr>
          <w:alias w:val="Nurodytkite pirkimo pavadinimą ir numerį"/>
          <w:tag w:val="Nurodytkite pirkimo pavadinimą ir numerį"/>
          <w:id w:val="-1962867096"/>
          <w:placeholder>
            <w:docPart w:val="03FC70FD4A7B41AF8D1C82717B8AD4E4"/>
          </w:placeholder>
        </w:sdtPr>
        <w:sdtEndPr/>
        <w:sdtContent>
          <w:r w:rsidR="003E191F">
            <w:rPr>
              <w:rFonts w:ascii="Tahoma" w:hAnsi="Tahoma" w:cs="Tahoma"/>
              <w:sz w:val="20"/>
            </w:rPr>
            <w:t>Apsaugos zonų teritorijų planų parengimo paslaugų</w:t>
          </w:r>
        </w:sdtContent>
      </w:sdt>
      <w:r w:rsidR="00920F95">
        <w:rPr>
          <w:rFonts w:ascii="Tahoma" w:hAnsi="Tahoma" w:cs="Tahoma"/>
          <w:sz w:val="20"/>
        </w:rPr>
        <w:t xml:space="preserve"> </w:t>
      </w:r>
      <w:r w:rsidRPr="00905FC1">
        <w:rPr>
          <w:rFonts w:ascii="Tahoma" w:hAnsi="Tahoma" w:cs="Tahoma"/>
          <w:sz w:val="20"/>
        </w:rPr>
        <w:t>pirkimo</w:t>
      </w:r>
      <w:r w:rsidR="003E191F">
        <w:rPr>
          <w:rFonts w:ascii="Tahoma" w:hAnsi="Tahoma" w:cs="Tahoma"/>
          <w:sz w:val="20"/>
        </w:rPr>
        <w:t xml:space="preserve"> (Pirkimo Nr.  </w:t>
      </w:r>
      <w:r w:rsidR="00C92E0B" w:rsidRPr="00C92E0B">
        <w:rPr>
          <w:rFonts w:ascii="Tahoma" w:hAnsi="Tahoma" w:cs="Tahoma"/>
          <w:sz w:val="20"/>
        </w:rPr>
        <w:t>587065</w:t>
      </w:r>
      <w:r w:rsidR="003E191F">
        <w:rPr>
          <w:rFonts w:ascii="Tahoma" w:hAnsi="Tahoma" w:cs="Tahoma"/>
          <w:sz w:val="20"/>
        </w:rPr>
        <w:t xml:space="preserve"> )</w:t>
      </w:r>
      <w:r w:rsidR="00293314">
        <w:rPr>
          <w:rFonts w:ascii="Tahoma" w:hAnsi="Tahoma" w:cs="Tahoma"/>
          <w:sz w:val="20"/>
        </w:rPr>
        <w:t xml:space="preserve"> </w:t>
      </w:r>
      <w:r w:rsidR="00C92E0B" w:rsidRPr="00372038">
        <w:rPr>
          <w:rFonts w:ascii="Tahoma" w:hAnsi="Tahoma" w:cs="Tahoma"/>
          <w:sz w:val="20"/>
        </w:rPr>
        <w:t>I</w:t>
      </w:r>
      <w:r w:rsidR="008A5C7F">
        <w:rPr>
          <w:rFonts w:ascii="Tahoma" w:hAnsi="Tahoma" w:cs="Tahoma"/>
          <w:sz w:val="20"/>
        </w:rPr>
        <w:t>I</w:t>
      </w:r>
      <w:r w:rsidR="00166E0D">
        <w:rPr>
          <w:rFonts w:ascii="Tahoma" w:hAnsi="Tahoma" w:cs="Tahoma"/>
          <w:sz w:val="20"/>
        </w:rPr>
        <w:t>I</w:t>
      </w:r>
      <w:r w:rsidR="00C92E0B" w:rsidRPr="00372038">
        <w:rPr>
          <w:rFonts w:ascii="Tahoma" w:hAnsi="Tahoma" w:cs="Tahoma"/>
          <w:sz w:val="20"/>
        </w:rPr>
        <w:t xml:space="preserve"> pirkimo objekto dalies „</w:t>
      </w:r>
      <w:r w:rsidR="00166E0D" w:rsidRPr="00166E0D">
        <w:rPr>
          <w:rFonts w:ascii="Tahoma" w:hAnsi="Tahoma" w:cs="Tahoma"/>
          <w:sz w:val="20"/>
        </w:rPr>
        <w:t>Elektros perdavimo tinklų apsaugos zonų teritorijų planų (nerengiant teritorijų planavimo dokumento ar žemės valdos projekto) Šiaurės regiono savivaldybių teritorijoms parengimo paslaugos</w:t>
      </w:r>
      <w:r w:rsidR="00372038">
        <w:rPr>
          <w:rFonts w:ascii="Tahoma" w:hAnsi="Tahoma" w:cs="Tahoma"/>
          <w:sz w:val="20"/>
        </w:rPr>
        <w:t>“</w:t>
      </w:r>
      <w:r w:rsidRPr="00905FC1">
        <w:rPr>
          <w:rFonts w:ascii="Tahoma" w:hAnsi="Tahoma" w:cs="Tahoma"/>
          <w:sz w:val="20"/>
        </w:rPr>
        <w:t xml:space="preserve"> </w:t>
      </w:r>
      <w:r w:rsidR="00B2606F">
        <w:rPr>
          <w:rFonts w:ascii="Tahoma" w:hAnsi="Tahoma" w:cs="Tahoma"/>
          <w:sz w:val="20"/>
        </w:rPr>
        <w:t>vykdyto</w:t>
      </w:r>
      <w:r w:rsidRPr="00905FC1">
        <w:rPr>
          <w:rFonts w:ascii="Tahoma" w:hAnsi="Tahoma" w:cs="Tahoma"/>
          <w:sz w:val="20"/>
        </w:rPr>
        <w:t xml:space="preserve"> </w:t>
      </w:r>
      <w:sdt>
        <w:sdtPr>
          <w:rPr>
            <w:rFonts w:ascii="Tahoma" w:hAnsi="Tahoma" w:cs="Tahoma"/>
            <w:sz w:val="20"/>
          </w:rPr>
          <w:alias w:val="Pasirinkite pirkimo būdą"/>
          <w:tag w:val="Pasirinkite pirkimo būdą"/>
          <w:id w:val="-357741365"/>
          <w:placeholder>
            <w:docPart w:val="5774CC752611403686FF3C5A559E902C"/>
          </w:placeholder>
          <w:dropDownList>
            <w:listItem w:value="Choose an item."/>
            <w:listItem w:displayText="skelbiamos apklausos" w:value="skelbiamos apklausos"/>
            <w:listItem w:displayText="neskelbiamos apklausos" w:value="neskelbiamos apklausos"/>
            <w:listItem w:displayText="atviro konkurso" w:value="atviro konkurso"/>
            <w:listItem w:displayText="riboto konkurso" w:value="riboto konkurso"/>
            <w:listItem w:displayText="skelbiamų derybų" w:value="skelbiamų derybų"/>
            <w:listItem w:displayText="neskelbiamų derybų" w:value="neskelbiamų derybų"/>
          </w:dropDownList>
        </w:sdtPr>
        <w:sdtEndPr/>
        <w:sdtContent>
          <w:r w:rsidR="003E191F">
            <w:rPr>
              <w:rFonts w:ascii="Tahoma" w:hAnsi="Tahoma" w:cs="Tahoma"/>
              <w:sz w:val="20"/>
            </w:rPr>
            <w:t>atviro konkurso</w:t>
          </w:r>
        </w:sdtContent>
      </w:sdt>
      <w:r w:rsidRPr="00905FC1">
        <w:rPr>
          <w:rFonts w:ascii="Tahoma" w:hAnsi="Tahoma" w:cs="Tahoma"/>
          <w:sz w:val="20"/>
        </w:rPr>
        <w:t xml:space="preserve"> būdu</w:t>
      </w:r>
      <w:r w:rsidR="004548E5">
        <w:rPr>
          <w:rFonts w:ascii="Tahoma" w:hAnsi="Tahoma" w:cs="Tahoma"/>
          <w:sz w:val="20"/>
        </w:rPr>
        <w:t>,</w:t>
      </w:r>
      <w:r w:rsidRPr="00905FC1">
        <w:rPr>
          <w:rFonts w:ascii="Tahoma" w:hAnsi="Tahoma" w:cs="Tahoma"/>
          <w:b/>
          <w:sz w:val="20"/>
        </w:rPr>
        <w:t xml:space="preserve"> </w:t>
      </w:r>
      <w:r w:rsidRPr="00905FC1">
        <w:rPr>
          <w:rFonts w:ascii="Tahoma" w:hAnsi="Tahoma" w:cs="Tahoma"/>
          <w:sz w:val="20"/>
        </w:rPr>
        <w:t>sąlygomis, Pardavėjo pateiktu pasiūlymu ir</w:t>
      </w:r>
      <w:r w:rsidR="008A009D" w:rsidRPr="00905FC1">
        <w:rPr>
          <w:rFonts w:ascii="Tahoma" w:hAnsi="Tahoma" w:cs="Tahoma"/>
          <w:sz w:val="20"/>
        </w:rPr>
        <w:t xml:space="preserve"> </w:t>
      </w:r>
      <w:r w:rsidR="00441D24">
        <w:rPr>
          <w:rFonts w:ascii="Tahoma" w:hAnsi="Tahoma" w:cs="Tahoma"/>
          <w:sz w:val="20"/>
        </w:rPr>
        <w:t>p</w:t>
      </w:r>
      <w:r w:rsidRPr="00905FC1">
        <w:rPr>
          <w:rFonts w:ascii="Tahoma" w:hAnsi="Tahoma" w:cs="Tahoma"/>
          <w:sz w:val="20"/>
        </w:rPr>
        <w:t xml:space="preserve">irkimo rezultatais, sudarė šią pirkimo-pardavimo sutartį (toliau – </w:t>
      </w:r>
      <w:r w:rsidRPr="00905FC1">
        <w:rPr>
          <w:rFonts w:ascii="Tahoma" w:hAnsi="Tahoma" w:cs="Tahoma"/>
          <w:b/>
          <w:sz w:val="20"/>
        </w:rPr>
        <w:t>Sutartis</w:t>
      </w:r>
      <w:r w:rsidRPr="00905FC1">
        <w:rPr>
          <w:rFonts w:ascii="Tahoma" w:hAnsi="Tahoma" w:cs="Tahoma"/>
          <w:sz w:val="20"/>
        </w:rPr>
        <w:t xml:space="preserve">). Pirkėjas ir Pardavėjas kartu toliau vadinami – </w:t>
      </w:r>
      <w:r w:rsidRPr="00905FC1">
        <w:rPr>
          <w:rFonts w:ascii="Tahoma" w:hAnsi="Tahoma" w:cs="Tahoma"/>
          <w:b/>
          <w:sz w:val="20"/>
        </w:rPr>
        <w:t>Šalimis</w:t>
      </w:r>
      <w:r w:rsidRPr="00905FC1">
        <w:rPr>
          <w:rFonts w:ascii="Tahoma" w:hAnsi="Tahoma" w:cs="Tahoma"/>
          <w:sz w:val="20"/>
        </w:rPr>
        <w:t xml:space="preserve">, o kiekvienas atskirai – </w:t>
      </w:r>
      <w:r w:rsidRPr="00905FC1">
        <w:rPr>
          <w:rFonts w:ascii="Tahoma" w:hAnsi="Tahoma" w:cs="Tahoma"/>
          <w:b/>
          <w:sz w:val="20"/>
        </w:rPr>
        <w:t>Šalimi</w:t>
      </w:r>
      <w:r w:rsidRPr="00905FC1">
        <w:rPr>
          <w:rFonts w:ascii="Tahoma" w:hAnsi="Tahoma" w:cs="Tahoma"/>
          <w:sz w:val="20"/>
        </w:rPr>
        <w:t>.</w:t>
      </w:r>
    </w:p>
    <w:p w14:paraId="682C0F06" w14:textId="7D49430D" w:rsidR="00D9508B" w:rsidRPr="00905FC1" w:rsidRDefault="00D9508B" w:rsidP="00B52F08">
      <w:pPr>
        <w:pBdr>
          <w:top w:val="nil"/>
          <w:left w:val="nil"/>
          <w:bottom w:val="nil"/>
          <w:right w:val="nil"/>
          <w:between w:val="nil"/>
          <w:bar w:val="nil"/>
        </w:pBdr>
        <w:autoSpaceDN/>
        <w:spacing w:before="120" w:after="120" w:line="276" w:lineRule="auto"/>
        <w:contextualSpacing/>
        <w:jc w:val="both"/>
        <w:textAlignment w:val="auto"/>
        <w:rPr>
          <w:rFonts w:ascii="Tahoma" w:eastAsia="Arial Unicode MS" w:hAnsi="Tahoma" w:cs="Tahoma"/>
          <w:color w:val="000000"/>
          <w:sz w:val="20"/>
          <w:bdr w:val="nil"/>
          <w:lang w:eastAsia="en-US"/>
        </w:rPr>
      </w:pPr>
    </w:p>
    <w:tbl>
      <w:tblPr>
        <w:tblStyle w:val="TableGrid"/>
        <w:tblW w:w="9923" w:type="dxa"/>
        <w:tblInd w:w="-147" w:type="dxa"/>
        <w:tblLook w:val="04A0" w:firstRow="1" w:lastRow="0" w:firstColumn="1" w:lastColumn="0" w:noHBand="0" w:noVBand="1"/>
      </w:tblPr>
      <w:tblGrid>
        <w:gridCol w:w="1454"/>
        <w:gridCol w:w="4514"/>
        <w:gridCol w:w="3955"/>
      </w:tblGrid>
      <w:tr w:rsidR="00D9508B" w:rsidRPr="009258C1" w14:paraId="39B40153" w14:textId="77777777" w:rsidTr="0001792E">
        <w:tc>
          <w:tcPr>
            <w:tcW w:w="1454" w:type="dxa"/>
            <w:vAlign w:val="center"/>
          </w:tcPr>
          <w:p w14:paraId="1D428E95" w14:textId="4EC7A04A" w:rsidR="00D9508B" w:rsidRPr="00905FC1" w:rsidRDefault="00D9508B" w:rsidP="009E09A6">
            <w:pPr>
              <w:autoSpaceDN/>
              <w:spacing w:before="120" w:after="120" w:line="276" w:lineRule="auto"/>
              <w:contextualSpacing/>
              <w:textAlignment w:val="auto"/>
              <w:rPr>
                <w:rFonts w:ascii="Tahoma" w:eastAsia="Arial Unicode MS" w:hAnsi="Tahoma" w:cs="Tahoma"/>
                <w:b/>
                <w:bCs/>
                <w:color w:val="000000"/>
                <w:sz w:val="20"/>
                <w:bdr w:val="nil"/>
                <w:lang w:eastAsia="en-US"/>
              </w:rPr>
            </w:pPr>
            <w:r w:rsidRPr="00905FC1">
              <w:rPr>
                <w:rFonts w:ascii="Tahoma" w:eastAsia="Arial Unicode MS" w:hAnsi="Tahoma" w:cs="Tahoma"/>
                <w:b/>
                <w:bCs/>
                <w:color w:val="000000"/>
                <w:sz w:val="20"/>
                <w:bdr w:val="nil"/>
                <w:lang w:eastAsia="en-US"/>
              </w:rPr>
              <w:t>1. Sutarties dalykas</w:t>
            </w:r>
          </w:p>
        </w:tc>
        <w:tc>
          <w:tcPr>
            <w:tcW w:w="8469" w:type="dxa"/>
            <w:gridSpan w:val="2"/>
            <w:vAlign w:val="center"/>
          </w:tcPr>
          <w:p w14:paraId="1D64A8FF" w14:textId="0D6A05F0" w:rsidR="008E5193" w:rsidRPr="00905FC1" w:rsidRDefault="00CD49E4" w:rsidP="00905FC1">
            <w:pPr>
              <w:autoSpaceDN/>
              <w:spacing w:before="120" w:after="120" w:line="276" w:lineRule="auto"/>
              <w:contextualSpacing/>
              <w:jc w:val="both"/>
              <w:textAlignment w:val="auto"/>
              <w:rPr>
                <w:rFonts w:ascii="Tahoma" w:eastAsia="Arial Unicode MS" w:hAnsi="Tahoma" w:cs="Tahoma"/>
                <w:color w:val="000000"/>
                <w:sz w:val="20"/>
                <w:bdr w:val="nil"/>
                <w:lang w:eastAsia="en-US"/>
              </w:rPr>
            </w:pPr>
            <w:r w:rsidRPr="00905FC1">
              <w:rPr>
                <w:rFonts w:ascii="Tahoma" w:eastAsia="Arial Unicode MS" w:hAnsi="Tahoma" w:cs="Tahoma"/>
                <w:color w:val="000000"/>
                <w:sz w:val="20"/>
                <w:bdr w:val="nil"/>
                <w:lang w:eastAsia="en-US"/>
              </w:rPr>
              <w:t xml:space="preserve">1.1. Pardavėjas įsipareigoja </w:t>
            </w:r>
            <w:r>
              <w:rPr>
                <w:rFonts w:ascii="Tahoma" w:eastAsia="Arial Unicode MS" w:hAnsi="Tahoma" w:cs="Tahoma"/>
                <w:color w:val="000000"/>
                <w:sz w:val="20"/>
                <w:bdr w:val="nil"/>
                <w:lang w:eastAsia="en-US"/>
              </w:rPr>
              <w:t>suteikti</w:t>
            </w:r>
            <w:r w:rsidRPr="00905FC1">
              <w:rPr>
                <w:rFonts w:ascii="Tahoma" w:eastAsia="Arial Unicode MS" w:hAnsi="Tahoma" w:cs="Tahoma"/>
                <w:color w:val="000000"/>
                <w:sz w:val="20"/>
                <w:bdr w:val="nil"/>
                <w:lang w:eastAsia="en-US"/>
              </w:rPr>
              <w:t xml:space="preserve"> Pirkėjui Pardavėjo pasiūlyme nurodytas </w:t>
            </w:r>
            <w:r>
              <w:rPr>
                <w:rFonts w:ascii="Tahoma" w:eastAsia="Arial Unicode MS" w:hAnsi="Tahoma" w:cs="Tahoma"/>
                <w:color w:val="000000"/>
                <w:sz w:val="20"/>
                <w:bdr w:val="nil"/>
                <w:lang w:eastAsia="en-US"/>
              </w:rPr>
              <w:t>paslaugas</w:t>
            </w:r>
            <w:r w:rsidRPr="00905FC1">
              <w:rPr>
                <w:rFonts w:ascii="Tahoma" w:eastAsia="Arial Unicode MS" w:hAnsi="Tahoma" w:cs="Tahoma"/>
                <w:color w:val="000000"/>
                <w:sz w:val="20"/>
                <w:bdr w:val="nil"/>
                <w:lang w:eastAsia="en-US"/>
              </w:rPr>
              <w:t>, atitinka</w:t>
            </w:r>
            <w:r>
              <w:rPr>
                <w:rFonts w:ascii="Tahoma" w:eastAsia="Arial Unicode MS" w:hAnsi="Tahoma" w:cs="Tahoma"/>
                <w:color w:val="000000"/>
                <w:sz w:val="20"/>
                <w:bdr w:val="nil"/>
                <w:lang w:eastAsia="en-US"/>
              </w:rPr>
              <w:t>nčias</w:t>
            </w:r>
            <w:r w:rsidRPr="00905FC1">
              <w:rPr>
                <w:rFonts w:ascii="Tahoma" w:eastAsia="Arial Unicode MS" w:hAnsi="Tahoma" w:cs="Tahoma"/>
                <w:color w:val="000000"/>
                <w:sz w:val="20"/>
                <w:bdr w:val="nil"/>
                <w:lang w:eastAsia="en-US"/>
              </w:rPr>
              <w:t xml:space="preserve"> </w:t>
            </w:r>
            <w:r>
              <w:rPr>
                <w:rFonts w:ascii="Tahoma" w:eastAsia="Arial Unicode MS" w:hAnsi="Tahoma" w:cs="Tahoma"/>
                <w:color w:val="000000"/>
                <w:sz w:val="20"/>
                <w:bdr w:val="nil"/>
                <w:lang w:eastAsia="en-US"/>
              </w:rPr>
              <w:t>T</w:t>
            </w:r>
            <w:r w:rsidRPr="00905FC1">
              <w:rPr>
                <w:rFonts w:ascii="Tahoma" w:eastAsia="Arial Unicode MS" w:hAnsi="Tahoma" w:cs="Tahoma"/>
                <w:color w:val="000000"/>
                <w:sz w:val="20"/>
                <w:bdr w:val="nil"/>
                <w:lang w:eastAsia="en-US"/>
              </w:rPr>
              <w:t>echnin</w:t>
            </w:r>
            <w:r>
              <w:rPr>
                <w:rFonts w:ascii="Tahoma" w:eastAsia="Arial Unicode MS" w:hAnsi="Tahoma" w:cs="Tahoma"/>
                <w:color w:val="000000"/>
                <w:sz w:val="20"/>
                <w:bdr w:val="nil"/>
                <w:lang w:eastAsia="en-US"/>
              </w:rPr>
              <w:t>ės</w:t>
            </w:r>
            <w:r w:rsidRPr="00905FC1">
              <w:rPr>
                <w:rFonts w:ascii="Tahoma" w:eastAsia="Arial Unicode MS" w:hAnsi="Tahoma" w:cs="Tahoma"/>
                <w:color w:val="000000"/>
                <w:sz w:val="20"/>
                <w:bdr w:val="nil"/>
                <w:lang w:eastAsia="en-US"/>
              </w:rPr>
              <w:t xml:space="preserve"> specifikacij</w:t>
            </w:r>
            <w:r>
              <w:rPr>
                <w:rFonts w:ascii="Tahoma" w:eastAsia="Arial Unicode MS" w:hAnsi="Tahoma" w:cs="Tahoma"/>
                <w:color w:val="000000"/>
                <w:sz w:val="20"/>
                <w:bdr w:val="nil"/>
                <w:lang w:eastAsia="en-US"/>
              </w:rPr>
              <w:t>os reikalavimus</w:t>
            </w:r>
            <w:r w:rsidRPr="00905FC1">
              <w:rPr>
                <w:rFonts w:ascii="Tahoma" w:eastAsia="Arial Unicode MS" w:hAnsi="Tahoma" w:cs="Tahoma"/>
                <w:color w:val="000000"/>
                <w:sz w:val="20"/>
                <w:bdr w:val="nil"/>
                <w:lang w:eastAsia="en-US"/>
              </w:rPr>
              <w:t xml:space="preserve"> (toliau - </w:t>
            </w:r>
            <w:r w:rsidRPr="00CD49E4">
              <w:rPr>
                <w:rFonts w:ascii="Tahoma" w:eastAsia="Arial Unicode MS" w:hAnsi="Tahoma" w:cs="Tahoma"/>
                <w:b/>
                <w:bCs/>
                <w:color w:val="000000"/>
                <w:sz w:val="20"/>
                <w:bdr w:val="nil"/>
                <w:lang w:eastAsia="en-US"/>
              </w:rPr>
              <w:t>Paslaugos</w:t>
            </w:r>
            <w:r w:rsidRPr="00905FC1">
              <w:rPr>
                <w:rFonts w:ascii="Tahoma" w:eastAsia="Arial Unicode MS" w:hAnsi="Tahoma" w:cs="Tahoma"/>
                <w:color w:val="000000"/>
                <w:sz w:val="20"/>
                <w:bdr w:val="nil"/>
                <w:lang w:eastAsia="en-US"/>
              </w:rPr>
              <w:t>)</w:t>
            </w:r>
            <w:r w:rsidR="00724331">
              <w:rPr>
                <w:rFonts w:ascii="Tahoma" w:eastAsia="Arial Unicode MS" w:hAnsi="Tahoma" w:cs="Tahoma"/>
                <w:color w:val="000000"/>
                <w:sz w:val="20"/>
                <w:bdr w:val="nil"/>
                <w:lang w:eastAsia="en-US"/>
              </w:rPr>
              <w:t>,</w:t>
            </w:r>
            <w:r>
              <w:rPr>
                <w:rFonts w:ascii="Tahoma" w:eastAsia="Arial Unicode MS" w:hAnsi="Tahoma" w:cs="Tahoma"/>
                <w:color w:val="000000"/>
                <w:sz w:val="20"/>
                <w:bdr w:val="nil"/>
                <w:lang w:eastAsia="en-US"/>
              </w:rPr>
              <w:t xml:space="preserve"> T</w:t>
            </w:r>
            <w:r w:rsidRPr="00905FC1">
              <w:rPr>
                <w:rFonts w:ascii="Tahoma" w:eastAsia="Arial Unicode MS" w:hAnsi="Tahoma" w:cs="Tahoma"/>
                <w:color w:val="000000"/>
                <w:sz w:val="20"/>
                <w:bdr w:val="nil"/>
                <w:lang w:eastAsia="en-US"/>
              </w:rPr>
              <w:t>echnin</w:t>
            </w:r>
            <w:r>
              <w:rPr>
                <w:rFonts w:ascii="Tahoma" w:eastAsia="Arial Unicode MS" w:hAnsi="Tahoma" w:cs="Tahoma"/>
                <w:color w:val="000000"/>
                <w:sz w:val="20"/>
                <w:bdr w:val="nil"/>
                <w:lang w:eastAsia="en-US"/>
              </w:rPr>
              <w:t>ėje</w:t>
            </w:r>
            <w:r w:rsidRPr="00905FC1">
              <w:rPr>
                <w:rFonts w:ascii="Tahoma" w:eastAsia="Arial Unicode MS" w:hAnsi="Tahoma" w:cs="Tahoma"/>
                <w:color w:val="000000"/>
                <w:sz w:val="20"/>
                <w:bdr w:val="nil"/>
                <w:lang w:eastAsia="en-US"/>
              </w:rPr>
              <w:t xml:space="preserve"> specifikacij</w:t>
            </w:r>
            <w:r>
              <w:rPr>
                <w:rFonts w:ascii="Tahoma" w:eastAsia="Arial Unicode MS" w:hAnsi="Tahoma" w:cs="Tahoma"/>
                <w:color w:val="000000"/>
                <w:sz w:val="20"/>
                <w:bdr w:val="nil"/>
                <w:lang w:eastAsia="en-US"/>
              </w:rPr>
              <w:t>oje</w:t>
            </w:r>
            <w:r w:rsidRPr="00905FC1">
              <w:rPr>
                <w:rFonts w:ascii="Tahoma" w:eastAsia="Arial Unicode MS" w:hAnsi="Tahoma" w:cs="Tahoma"/>
                <w:color w:val="000000"/>
                <w:sz w:val="20"/>
                <w:bdr w:val="nil"/>
                <w:lang w:eastAsia="en-US"/>
              </w:rPr>
              <w:t xml:space="preserve">, o Pirkėjas įsipareigoja priimti </w:t>
            </w:r>
            <w:r>
              <w:rPr>
                <w:rFonts w:ascii="Tahoma" w:eastAsia="Arial Unicode MS" w:hAnsi="Tahoma" w:cs="Tahoma"/>
                <w:color w:val="000000"/>
                <w:sz w:val="20"/>
                <w:bdr w:val="nil"/>
                <w:lang w:eastAsia="en-US"/>
              </w:rPr>
              <w:t>suteiktas Paslaugas</w:t>
            </w:r>
            <w:r w:rsidRPr="00905FC1">
              <w:rPr>
                <w:rFonts w:ascii="Tahoma" w:eastAsia="Arial Unicode MS" w:hAnsi="Tahoma" w:cs="Tahoma"/>
                <w:color w:val="000000"/>
                <w:sz w:val="20"/>
                <w:bdr w:val="nil"/>
                <w:lang w:eastAsia="en-US"/>
              </w:rPr>
              <w:t xml:space="preserve"> ir už jas sumokėti Sutartyje </w:t>
            </w:r>
            <w:r>
              <w:rPr>
                <w:rFonts w:ascii="Tahoma" w:eastAsia="Arial Unicode MS" w:hAnsi="Tahoma" w:cs="Tahoma"/>
                <w:color w:val="000000"/>
                <w:sz w:val="20"/>
                <w:bdr w:val="nil"/>
                <w:lang w:eastAsia="en-US"/>
              </w:rPr>
              <w:t>nurodyta tvarka ir terminais.</w:t>
            </w:r>
          </w:p>
        </w:tc>
      </w:tr>
      <w:tr w:rsidR="00CC7621" w:rsidRPr="009258C1" w14:paraId="13423755" w14:textId="36BF95A2" w:rsidTr="0001792E">
        <w:trPr>
          <w:trHeight w:val="555"/>
        </w:trPr>
        <w:tc>
          <w:tcPr>
            <w:tcW w:w="1454" w:type="dxa"/>
            <w:vMerge w:val="restart"/>
            <w:shd w:val="clear" w:color="auto" w:fill="auto"/>
            <w:vAlign w:val="center"/>
          </w:tcPr>
          <w:p w14:paraId="49A399F4" w14:textId="1CAE0AFE" w:rsidR="00CC7621" w:rsidRPr="00905FC1" w:rsidRDefault="00CC7621" w:rsidP="009E09A6">
            <w:pPr>
              <w:autoSpaceDN/>
              <w:spacing w:before="120" w:after="120" w:line="276" w:lineRule="auto"/>
              <w:contextualSpacing/>
              <w:textAlignment w:val="auto"/>
              <w:rPr>
                <w:rFonts w:ascii="Tahoma" w:eastAsia="Arial Unicode MS" w:hAnsi="Tahoma" w:cs="Tahoma"/>
                <w:b/>
                <w:bCs/>
                <w:color w:val="000000"/>
                <w:sz w:val="20"/>
                <w:bdr w:val="nil"/>
                <w:lang w:eastAsia="en-US"/>
              </w:rPr>
            </w:pPr>
            <w:r w:rsidRPr="00905FC1">
              <w:rPr>
                <w:rFonts w:ascii="Tahoma" w:eastAsia="Arial Unicode MS" w:hAnsi="Tahoma" w:cs="Tahoma"/>
                <w:b/>
                <w:bCs/>
                <w:color w:val="000000"/>
                <w:sz w:val="20"/>
                <w:bdr w:val="nil"/>
                <w:lang w:eastAsia="en-US"/>
              </w:rPr>
              <w:t>2. Sutarties</w:t>
            </w:r>
            <w:r w:rsidR="00A150FC">
              <w:rPr>
                <w:rFonts w:ascii="Tahoma" w:eastAsia="Arial Unicode MS" w:hAnsi="Tahoma" w:cs="Tahoma"/>
                <w:b/>
                <w:bCs/>
                <w:color w:val="000000"/>
                <w:sz w:val="20"/>
                <w:bdr w:val="nil"/>
                <w:lang w:eastAsia="en-US"/>
              </w:rPr>
              <w:t xml:space="preserve"> kaina</w:t>
            </w:r>
            <w:r w:rsidRPr="00905FC1">
              <w:rPr>
                <w:rFonts w:ascii="Tahoma" w:eastAsia="Arial Unicode MS" w:hAnsi="Tahoma" w:cs="Tahoma"/>
                <w:b/>
                <w:bCs/>
                <w:color w:val="000000"/>
                <w:sz w:val="20"/>
                <w:bdr w:val="nil"/>
                <w:lang w:eastAsia="en-US"/>
              </w:rPr>
              <w:t xml:space="preserve"> ir mokėjimo tvarka</w:t>
            </w:r>
          </w:p>
        </w:tc>
        <w:tc>
          <w:tcPr>
            <w:tcW w:w="8469" w:type="dxa"/>
            <w:gridSpan w:val="2"/>
            <w:vAlign w:val="center"/>
          </w:tcPr>
          <w:p w14:paraId="6EDC406A" w14:textId="2FE3B5C9" w:rsidR="00014EE2" w:rsidRPr="00014EE2" w:rsidRDefault="00CC7621" w:rsidP="00905FC1">
            <w:pPr>
              <w:autoSpaceDN/>
              <w:spacing w:before="120" w:after="120" w:line="276" w:lineRule="auto"/>
              <w:contextualSpacing/>
              <w:jc w:val="both"/>
              <w:textAlignment w:val="auto"/>
              <w:rPr>
                <w:rFonts w:ascii="Tahoma" w:eastAsia="Arial Unicode MS" w:hAnsi="Tahoma" w:cs="Tahoma"/>
                <w:color w:val="000000"/>
                <w:sz w:val="20"/>
                <w:bdr w:val="nil"/>
                <w:lang w:eastAsia="en-US"/>
              </w:rPr>
            </w:pPr>
            <w:r w:rsidRPr="00626509">
              <w:rPr>
                <w:rFonts w:ascii="Tahoma" w:eastAsia="Arial Unicode MS" w:hAnsi="Tahoma" w:cs="Tahoma"/>
                <w:color w:val="000000"/>
                <w:sz w:val="20"/>
                <w:bdr w:val="nil"/>
                <w:lang w:eastAsia="en-US"/>
              </w:rPr>
              <w:t>2.1.</w:t>
            </w:r>
            <w:r w:rsidRPr="00626509">
              <w:rPr>
                <w:rFonts w:ascii="Tahoma" w:eastAsia="Arial Unicode MS" w:hAnsi="Tahoma" w:cs="Tahoma"/>
                <w:sz w:val="20"/>
                <w:bdr w:val="nil"/>
                <w:lang w:eastAsia="en-US"/>
              </w:rPr>
              <w:t xml:space="preserve"> Sutarties</w:t>
            </w:r>
            <w:r w:rsidRPr="00905FC1">
              <w:rPr>
                <w:rFonts w:ascii="Tahoma" w:eastAsia="Arial Unicode MS" w:hAnsi="Tahoma" w:cs="Tahoma"/>
                <w:sz w:val="20"/>
                <w:bdr w:val="nil"/>
                <w:lang w:eastAsia="en-US"/>
              </w:rPr>
              <w:t xml:space="preserve"> kainos apskaičiavimo būdas</w:t>
            </w:r>
            <w:r w:rsidR="0012244B">
              <w:rPr>
                <w:rFonts w:ascii="Tahoma" w:eastAsia="Arial Unicode MS" w:hAnsi="Tahoma" w:cs="Tahoma"/>
                <w:sz w:val="20"/>
                <w:bdr w:val="nil"/>
                <w:lang w:eastAsia="en-US"/>
              </w:rPr>
              <w:t>:</w:t>
            </w:r>
            <w:r w:rsidR="00BF2999">
              <w:rPr>
                <w:rFonts w:ascii="Tahoma" w:eastAsia="Arial Unicode MS" w:hAnsi="Tahoma" w:cs="Tahoma"/>
                <w:sz w:val="20"/>
                <w:bdr w:val="nil"/>
                <w:lang w:eastAsia="en-US"/>
              </w:rPr>
              <w:t xml:space="preserve"> </w:t>
            </w:r>
            <w:sdt>
              <w:sdtPr>
                <w:rPr>
                  <w:rFonts w:ascii="Tahoma" w:eastAsia="Arial Unicode MS" w:hAnsi="Tahoma" w:cs="Tahoma"/>
                  <w:sz w:val="20"/>
                  <w:bdr w:val="nil"/>
                  <w:lang w:eastAsia="en-US"/>
                </w:rPr>
                <w:id w:val="-1875919709"/>
                <w:lock w:val="contentLocked"/>
                <w:placeholder>
                  <w:docPart w:val="79A54AF15F1446E8809C0289C6D67B31"/>
                </w:placeholder>
                <w:group/>
              </w:sdtPr>
              <w:sdtEndPr>
                <w:rPr>
                  <w:color w:val="000000"/>
                </w:rPr>
              </w:sdtEndPr>
              <w:sdtContent>
                <w:sdt>
                  <w:sdtPr>
                    <w:rPr>
                      <w:rFonts w:ascii="Tahoma" w:eastAsia="Arial Unicode MS" w:hAnsi="Tahoma" w:cs="Tahoma"/>
                      <w:color w:val="000000"/>
                      <w:sz w:val="20"/>
                      <w:bdr w:val="nil"/>
                      <w:lang w:eastAsia="en-US"/>
                    </w:rPr>
                    <w:alias w:val="Kainos apskaičiavimo būdas"/>
                    <w:tag w:val="Kainos apskaičiavimo būdas"/>
                    <w:id w:val="201144591"/>
                    <w:placeholder>
                      <w:docPart w:val="0B75E370950547DEAB9218EA1E843472"/>
                    </w:placeholder>
                    <w:comboBox>
                      <w:listItem w:value="pasirinkite kainos apskaičiavimo būdą"/>
                      <w:listItem w:displayText="fiksuotas įkainis su peržiūra. Peržiūros sąlygos numatytos Sutarties bendrųjų sąlygų 2.1.4. punkte." w:value="fiksuotas įkainis su peržiūra. Peržiūros sąlygos numatytos Sutarties bendrųjų sąlygų 2.1.4. punkte."/>
                      <w:listItem w:displayText="fiksuota kaina su peržiūra. Peržiūros sąlygos numatytos Sutarties bendrųjų sąlygų 2.1.4. punkte." w:value="fiksuota kaina su peržiūra. Peržiūros sąlygos numatytos Sutarties bendrųjų sąlygų 2.1.4. punkte."/>
                      <w:listItem w:displayText="kintamas įkainis. " w:value="kintamas įkainis. "/>
                      <w:listItem w:displayText="yra:" w:value="yra:"/>
                    </w:comboBox>
                  </w:sdtPr>
                  <w:sdtEndPr/>
                  <w:sdtContent>
                    <w:r w:rsidR="00626509">
                      <w:rPr>
                        <w:rFonts w:ascii="Tahoma" w:eastAsia="Arial Unicode MS" w:hAnsi="Tahoma" w:cs="Tahoma"/>
                        <w:color w:val="000000"/>
                        <w:sz w:val="20"/>
                        <w:bdr w:val="nil"/>
                        <w:lang w:eastAsia="en-US"/>
                      </w:rPr>
                      <w:t>fiksuota kaina su peržiūra. Peržiūros sąlygos numatytos Sutarties bendrųjų sąlygų 2.1.4. punkte.</w:t>
                    </w:r>
                  </w:sdtContent>
                </w:sdt>
              </w:sdtContent>
            </w:sdt>
          </w:p>
        </w:tc>
      </w:tr>
      <w:tr w:rsidR="00E72EFD" w:rsidRPr="009258C1" w14:paraId="53DC41D0" w14:textId="77777777" w:rsidTr="0001792E">
        <w:trPr>
          <w:trHeight w:val="585"/>
        </w:trPr>
        <w:tc>
          <w:tcPr>
            <w:tcW w:w="1454" w:type="dxa"/>
            <w:vMerge/>
            <w:shd w:val="clear" w:color="auto" w:fill="auto"/>
            <w:vAlign w:val="center"/>
          </w:tcPr>
          <w:p w14:paraId="1C7F7782" w14:textId="77777777" w:rsidR="00E72EFD" w:rsidRPr="00905FC1" w:rsidRDefault="00E72EFD" w:rsidP="009E09A6">
            <w:pPr>
              <w:autoSpaceDN/>
              <w:spacing w:before="120" w:after="120" w:line="276" w:lineRule="auto"/>
              <w:contextualSpacing/>
              <w:textAlignment w:val="auto"/>
              <w:rPr>
                <w:rFonts w:ascii="Tahoma" w:eastAsia="Arial Unicode MS" w:hAnsi="Tahoma" w:cs="Tahoma"/>
                <w:b/>
                <w:bCs/>
                <w:color w:val="000000"/>
                <w:sz w:val="20"/>
                <w:bdr w:val="nil"/>
                <w:lang w:eastAsia="en-US"/>
              </w:rPr>
            </w:pPr>
          </w:p>
        </w:tc>
        <w:tc>
          <w:tcPr>
            <w:tcW w:w="4514" w:type="dxa"/>
            <w:vAlign w:val="center"/>
          </w:tcPr>
          <w:p w14:paraId="61186C06" w14:textId="151BFE72" w:rsidR="00E72EFD" w:rsidRPr="00905FC1" w:rsidRDefault="00E72EFD" w:rsidP="00905FC1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autoSpaceDN/>
              <w:spacing w:before="120" w:after="120" w:line="276" w:lineRule="auto"/>
              <w:contextualSpacing/>
              <w:jc w:val="both"/>
              <w:textAlignment w:val="auto"/>
              <w:rPr>
                <w:rFonts w:ascii="Tahoma" w:hAnsi="Tahoma" w:cs="Tahoma"/>
                <w:sz w:val="20"/>
              </w:rPr>
            </w:pPr>
            <w:r w:rsidRPr="00905FC1">
              <w:rPr>
                <w:rFonts w:ascii="Tahoma" w:eastAsia="Arial Unicode MS" w:hAnsi="Tahoma" w:cs="Tahoma"/>
                <w:sz w:val="20"/>
                <w:bdr w:val="nil"/>
                <w:lang w:eastAsia="en-US"/>
              </w:rPr>
              <w:t>2.2</w:t>
            </w:r>
            <w:r w:rsidR="006B3A4C">
              <w:rPr>
                <w:rFonts w:ascii="Tahoma" w:eastAsia="Arial Unicode MS" w:hAnsi="Tahoma" w:cs="Tahoma"/>
                <w:sz w:val="20"/>
                <w:bdr w:val="nil"/>
                <w:lang w:eastAsia="en-US"/>
              </w:rPr>
              <w:t>.</w:t>
            </w:r>
            <w:r w:rsidR="007F72F8">
              <w:rPr>
                <w:rFonts w:ascii="Tahoma" w:eastAsia="Arial Unicode MS" w:hAnsi="Tahoma" w:cs="Tahoma"/>
                <w:sz w:val="20"/>
                <w:bdr w:val="nil"/>
                <w:lang w:eastAsia="en-US"/>
              </w:rPr>
              <w:t xml:space="preserve"> </w:t>
            </w:r>
            <w:r w:rsidR="006C0041" w:rsidRPr="00905FC1">
              <w:rPr>
                <w:rFonts w:ascii="Tahoma" w:eastAsia="Arial Unicode MS" w:hAnsi="Tahoma" w:cs="Tahoma"/>
                <w:sz w:val="20"/>
                <w:bdr w:val="nil"/>
                <w:lang w:eastAsia="en-US"/>
              </w:rPr>
              <w:t>Sutarties kaina</w:t>
            </w:r>
            <w:r w:rsidR="00724331">
              <w:rPr>
                <w:rFonts w:ascii="Tahoma" w:eastAsia="Arial Unicode MS" w:hAnsi="Tahoma" w:cs="Tahoma"/>
                <w:sz w:val="20"/>
                <w:bdr w:val="nil"/>
                <w:lang w:eastAsia="en-US"/>
              </w:rPr>
              <w:t>,</w:t>
            </w:r>
            <w:r w:rsidR="006C0041" w:rsidRPr="00905FC1">
              <w:rPr>
                <w:rFonts w:ascii="Tahoma" w:eastAsia="Arial Unicode MS" w:hAnsi="Tahoma" w:cs="Tahoma"/>
                <w:sz w:val="20"/>
                <w:bdr w:val="nil"/>
                <w:lang w:eastAsia="en-US"/>
              </w:rPr>
              <w:t xml:space="preserve"> įskaitant </w:t>
            </w:r>
            <w:r w:rsidR="001443B7">
              <w:rPr>
                <w:rFonts w:ascii="Tahoma" w:eastAsia="Arial Unicode MS" w:hAnsi="Tahoma" w:cs="Tahoma"/>
                <w:sz w:val="20"/>
                <w:bdr w:val="nil"/>
                <w:lang w:eastAsia="en-US"/>
              </w:rPr>
              <w:t>visus</w:t>
            </w:r>
            <w:r w:rsidR="001443B7" w:rsidRPr="00905FC1">
              <w:rPr>
                <w:rFonts w:ascii="Tahoma" w:eastAsia="Arial Unicode MS" w:hAnsi="Tahoma" w:cs="Tahoma"/>
                <w:sz w:val="20"/>
                <w:bdr w:val="nil"/>
                <w:lang w:eastAsia="en-US"/>
              </w:rPr>
              <w:t xml:space="preserve"> </w:t>
            </w:r>
            <w:r w:rsidR="006C0041" w:rsidRPr="00905FC1">
              <w:rPr>
                <w:rFonts w:ascii="Tahoma" w:eastAsia="Arial Unicode MS" w:hAnsi="Tahoma" w:cs="Tahoma"/>
                <w:sz w:val="20"/>
                <w:bdr w:val="nil"/>
                <w:lang w:eastAsia="en-US"/>
              </w:rPr>
              <w:t xml:space="preserve">pratęsimus </w:t>
            </w:r>
            <w:sdt>
              <w:sdtPr>
                <w:rPr>
                  <w:rFonts w:ascii="Tahoma" w:eastAsia="Arial Unicode MS" w:hAnsi="Tahoma" w:cs="Tahoma"/>
                  <w:color w:val="000000"/>
                  <w:sz w:val="20"/>
                  <w:bdr w:val="nil"/>
                  <w:lang w:eastAsia="en-US"/>
                </w:rPr>
                <w:alias w:val="Pasirinkite, kaip nustatoma sutarties kaina"/>
                <w:tag w:val="Pasirinkite, kaip nustatoma sutarties kaina"/>
                <w:id w:val="897862230"/>
                <w:placeholder>
                  <w:docPart w:val="EDF13204FFBB47B0A61057DA97881ECC"/>
                </w:placeholder>
                <w:comboBox>
                  <w:listItem w:value="Choose an item."/>
                  <w:listItem w:displayText="yra:" w:value="yra:"/>
                  <w:listItem w:displayText="yra tiekėjo pasiūlyme numatyta kaina:" w:value="yra tiekėjo pasiūlyme numatyta kaina:"/>
                </w:comboBox>
              </w:sdtPr>
              <w:sdtEndPr/>
              <w:sdtContent>
                <w:r w:rsidR="00F37A41">
                  <w:rPr>
                    <w:rFonts w:ascii="Tahoma" w:eastAsia="Arial Unicode MS" w:hAnsi="Tahoma" w:cs="Tahoma"/>
                    <w:color w:val="000000"/>
                    <w:sz w:val="20"/>
                    <w:bdr w:val="nil"/>
                    <w:lang w:eastAsia="en-US"/>
                  </w:rPr>
                  <w:t>yra tiekėjo pasiūlyme numatyta kaina:</w:t>
                </w:r>
              </w:sdtContent>
            </w:sdt>
          </w:p>
        </w:tc>
        <w:tc>
          <w:tcPr>
            <w:tcW w:w="3955" w:type="dxa"/>
            <w:shd w:val="clear" w:color="auto" w:fill="auto"/>
            <w:vAlign w:val="center"/>
          </w:tcPr>
          <w:p w14:paraId="4662A12C" w14:textId="76ED8E3D" w:rsidR="00E72EFD" w:rsidRPr="007F72F8" w:rsidRDefault="00DA42DA" w:rsidP="007F72F8">
            <w:pPr>
              <w:rPr>
                <w:rFonts w:ascii="Tahoma" w:eastAsia="Arial Unicode MS" w:hAnsi="Tahoma" w:cs="Tahoma"/>
                <w:sz w:val="20"/>
                <w:bdr w:val="nil"/>
                <w:lang w:eastAsia="en-US"/>
              </w:rPr>
            </w:pPr>
            <w:sdt>
              <w:sdtPr>
                <w:rPr>
                  <w:rFonts w:ascii="Tahoma" w:eastAsia="Arial Unicode MS" w:hAnsi="Tahoma" w:cs="Tahoma"/>
                  <w:sz w:val="20"/>
                  <w:bdr w:val="nil"/>
                  <w:lang w:eastAsia="en-US"/>
                </w:rPr>
                <w:alias w:val="nurodykite sutarties kainą be PVM"/>
                <w:tag w:val="nurodykite sutarties kainą be PVM"/>
                <w:id w:val="1326327250"/>
                <w:placeholder>
                  <w:docPart w:val="9F254B8833814F31AB07160363EE9A42"/>
                </w:placeholder>
              </w:sdtPr>
              <w:sdtEndPr/>
              <w:sdtContent>
                <w:r w:rsidR="00166E0D">
                  <w:rPr>
                    <w:rFonts w:ascii="Tahoma" w:eastAsia="Arial Unicode MS" w:hAnsi="Tahoma" w:cs="Tahoma"/>
                    <w:sz w:val="20"/>
                    <w:bdr w:val="nil"/>
                    <w:lang w:eastAsia="en-US"/>
                  </w:rPr>
                  <w:t>83 220,00</w:t>
                </w:r>
              </w:sdtContent>
            </w:sdt>
            <w:r w:rsidR="007451AF">
              <w:rPr>
                <w:rFonts w:ascii="Tahoma" w:eastAsia="Arial Unicode MS" w:hAnsi="Tahoma" w:cs="Tahoma"/>
                <w:sz w:val="20"/>
                <w:bdr w:val="nil"/>
                <w:lang w:eastAsia="en-US"/>
              </w:rPr>
              <w:t xml:space="preserve"> </w:t>
            </w:r>
            <w:r w:rsidR="00E72EFD" w:rsidRPr="007F72F8">
              <w:rPr>
                <w:rFonts w:ascii="Tahoma" w:eastAsia="Arial Unicode MS" w:hAnsi="Tahoma" w:cs="Tahoma"/>
                <w:sz w:val="20"/>
                <w:bdr w:val="nil"/>
                <w:lang w:eastAsia="en-US"/>
              </w:rPr>
              <w:t>E</w:t>
            </w:r>
            <w:r w:rsidR="001443B7">
              <w:rPr>
                <w:rFonts w:ascii="Tahoma" w:eastAsia="Arial Unicode MS" w:hAnsi="Tahoma" w:cs="Tahoma"/>
                <w:sz w:val="20"/>
                <w:bdr w:val="nil"/>
                <w:lang w:eastAsia="en-US"/>
              </w:rPr>
              <w:t>ur</w:t>
            </w:r>
            <w:r w:rsidR="00E72EFD" w:rsidRPr="007F72F8">
              <w:rPr>
                <w:rFonts w:ascii="Tahoma" w:eastAsia="Arial Unicode MS" w:hAnsi="Tahoma" w:cs="Tahoma"/>
                <w:sz w:val="20"/>
                <w:bdr w:val="nil"/>
                <w:lang w:eastAsia="en-US"/>
              </w:rPr>
              <w:t xml:space="preserve"> be PVM</w:t>
            </w:r>
            <w:r w:rsidR="00070ACE" w:rsidRPr="007F72F8">
              <w:rPr>
                <w:rFonts w:ascii="Tahoma" w:eastAsia="Arial Unicode MS" w:hAnsi="Tahoma" w:cs="Tahoma"/>
                <w:sz w:val="20"/>
                <w:bdr w:val="nil"/>
                <w:lang w:eastAsia="en-US"/>
              </w:rPr>
              <w:t xml:space="preserve"> </w:t>
            </w:r>
          </w:p>
          <w:p w14:paraId="7328AC04" w14:textId="5539CB06" w:rsidR="00E72EFD" w:rsidRPr="007F72F8" w:rsidRDefault="00DA42DA" w:rsidP="007F72F8">
            <w:pPr>
              <w:rPr>
                <w:rFonts w:ascii="Tahoma" w:eastAsia="Arial Unicode MS" w:hAnsi="Tahoma" w:cs="Tahoma"/>
                <w:sz w:val="20"/>
                <w:bdr w:val="nil"/>
                <w:lang w:eastAsia="en-US"/>
              </w:rPr>
            </w:pPr>
            <w:sdt>
              <w:sdtPr>
                <w:rPr>
                  <w:rFonts w:ascii="Tahoma" w:eastAsia="Arial Unicode MS" w:hAnsi="Tahoma" w:cs="Tahoma"/>
                  <w:sz w:val="20"/>
                  <w:bdr w:val="nil"/>
                  <w:lang w:eastAsia="en-US"/>
                </w:rPr>
                <w:alias w:val="nurodykite PVM "/>
                <w:tag w:val="nurodykite PVM "/>
                <w:id w:val="-615990380"/>
                <w:placeholder>
                  <w:docPart w:val="46ED8F65B3464D8283CE6B21813880C2"/>
                </w:placeholder>
              </w:sdtPr>
              <w:sdtEndPr/>
              <w:sdtContent>
                <w:r w:rsidR="00166E0D">
                  <w:rPr>
                    <w:rFonts w:ascii="Tahoma" w:eastAsia="Arial Unicode MS" w:hAnsi="Tahoma" w:cs="Tahoma"/>
                    <w:sz w:val="20"/>
                    <w:bdr w:val="nil"/>
                    <w:lang w:eastAsia="en-US"/>
                  </w:rPr>
                  <w:t>17 476,20</w:t>
                </w:r>
              </w:sdtContent>
            </w:sdt>
            <w:r w:rsidR="007451AF">
              <w:rPr>
                <w:rFonts w:ascii="Tahoma" w:eastAsia="Arial Unicode MS" w:hAnsi="Tahoma" w:cs="Tahoma"/>
                <w:sz w:val="20"/>
                <w:bdr w:val="nil"/>
                <w:lang w:eastAsia="en-US"/>
              </w:rPr>
              <w:t xml:space="preserve"> </w:t>
            </w:r>
            <w:r w:rsidR="00E72EFD" w:rsidRPr="007F72F8">
              <w:rPr>
                <w:rFonts w:ascii="Tahoma" w:eastAsia="Arial Unicode MS" w:hAnsi="Tahoma" w:cs="Tahoma"/>
                <w:sz w:val="20"/>
                <w:bdr w:val="nil"/>
                <w:lang w:eastAsia="en-US"/>
              </w:rPr>
              <w:t>PVM</w:t>
            </w:r>
          </w:p>
          <w:p w14:paraId="00F50C0F" w14:textId="011D68EA" w:rsidR="00E72EFD" w:rsidRPr="00905FC1" w:rsidRDefault="00DA42DA" w:rsidP="007F72F8">
            <w:pPr>
              <w:rPr>
                <w:rFonts w:eastAsia="Arial Unicode MS"/>
                <w:bdr w:val="nil"/>
                <w:lang w:eastAsia="en-US"/>
              </w:rPr>
            </w:pPr>
            <w:sdt>
              <w:sdtPr>
                <w:rPr>
                  <w:rFonts w:ascii="Tahoma" w:eastAsia="Arial Unicode MS" w:hAnsi="Tahoma" w:cs="Tahoma"/>
                  <w:sz w:val="20"/>
                  <w:bdr w:val="nil"/>
                  <w:lang w:eastAsia="en-US"/>
                </w:rPr>
                <w:alias w:val="Nurodykite sutarties kainą su PVM"/>
                <w:tag w:val="Nurodykite sutarties kainą su PVM"/>
                <w:id w:val="-533503162"/>
                <w:placeholder>
                  <w:docPart w:val="D4A5F85F3B0B4E9D98ECEEB30EAD2BF3"/>
                </w:placeholder>
              </w:sdtPr>
              <w:sdtEndPr/>
              <w:sdtContent>
                <w:r w:rsidR="00166E0D">
                  <w:rPr>
                    <w:rFonts w:ascii="Tahoma" w:eastAsia="Arial Unicode MS" w:hAnsi="Tahoma" w:cs="Tahoma"/>
                    <w:sz w:val="20"/>
                    <w:bdr w:val="nil"/>
                    <w:lang w:eastAsia="en-US"/>
                  </w:rPr>
                  <w:t>100 696,20</w:t>
                </w:r>
              </w:sdtContent>
            </w:sdt>
            <w:r w:rsidR="007451AF">
              <w:rPr>
                <w:rFonts w:ascii="Tahoma" w:eastAsia="Arial Unicode MS" w:hAnsi="Tahoma" w:cs="Tahoma"/>
                <w:sz w:val="20"/>
                <w:bdr w:val="nil"/>
                <w:lang w:eastAsia="en-US"/>
              </w:rPr>
              <w:t xml:space="preserve"> </w:t>
            </w:r>
            <w:r w:rsidR="00E72EFD" w:rsidRPr="007F72F8">
              <w:rPr>
                <w:rFonts w:ascii="Tahoma" w:eastAsia="Arial Unicode MS" w:hAnsi="Tahoma" w:cs="Tahoma"/>
                <w:sz w:val="20"/>
                <w:bdr w:val="nil"/>
                <w:lang w:eastAsia="en-US"/>
              </w:rPr>
              <w:t>E</w:t>
            </w:r>
            <w:r w:rsidR="001443B7">
              <w:rPr>
                <w:rFonts w:ascii="Tahoma" w:eastAsia="Arial Unicode MS" w:hAnsi="Tahoma" w:cs="Tahoma"/>
                <w:sz w:val="20"/>
                <w:bdr w:val="nil"/>
                <w:lang w:eastAsia="en-US"/>
              </w:rPr>
              <w:t>ur</w:t>
            </w:r>
            <w:r w:rsidR="00E72EFD" w:rsidRPr="007F72F8">
              <w:rPr>
                <w:rFonts w:ascii="Tahoma" w:eastAsia="Arial Unicode MS" w:hAnsi="Tahoma" w:cs="Tahoma"/>
                <w:sz w:val="20"/>
                <w:bdr w:val="nil"/>
                <w:lang w:eastAsia="en-US"/>
              </w:rPr>
              <w:t xml:space="preserve"> su PVM</w:t>
            </w:r>
          </w:p>
        </w:tc>
      </w:tr>
      <w:tr w:rsidR="00E24DBF" w:rsidRPr="009258C1" w14:paraId="6A74A3D3" w14:textId="77777777" w:rsidTr="0001792E">
        <w:trPr>
          <w:trHeight w:val="769"/>
        </w:trPr>
        <w:tc>
          <w:tcPr>
            <w:tcW w:w="1454" w:type="dxa"/>
            <w:vMerge/>
            <w:shd w:val="clear" w:color="auto" w:fill="auto"/>
            <w:vAlign w:val="center"/>
          </w:tcPr>
          <w:p w14:paraId="6369E962" w14:textId="77777777" w:rsidR="00E24DBF" w:rsidRPr="00905FC1" w:rsidRDefault="00E24DBF" w:rsidP="009E09A6">
            <w:pPr>
              <w:autoSpaceDN/>
              <w:spacing w:before="120" w:after="120" w:line="276" w:lineRule="auto"/>
              <w:contextualSpacing/>
              <w:textAlignment w:val="auto"/>
              <w:rPr>
                <w:rFonts w:ascii="Tahoma" w:eastAsia="Arial Unicode MS" w:hAnsi="Tahoma" w:cs="Tahoma"/>
                <w:b/>
                <w:bCs/>
                <w:color w:val="000000"/>
                <w:sz w:val="20"/>
                <w:bdr w:val="nil"/>
                <w:lang w:eastAsia="en-US"/>
              </w:rPr>
            </w:pPr>
          </w:p>
        </w:tc>
        <w:tc>
          <w:tcPr>
            <w:tcW w:w="8469" w:type="dxa"/>
            <w:gridSpan w:val="2"/>
            <w:vAlign w:val="center"/>
          </w:tcPr>
          <w:p w14:paraId="2610B821" w14:textId="40763D55" w:rsidR="00E24DBF" w:rsidRPr="0074145B" w:rsidRDefault="00E24DBF" w:rsidP="00905FC1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autoSpaceDN/>
              <w:spacing w:before="120" w:after="120" w:line="276" w:lineRule="auto"/>
              <w:contextualSpacing/>
              <w:jc w:val="both"/>
              <w:textAlignment w:val="auto"/>
              <w:rPr>
                <w:rFonts w:ascii="Tahoma" w:eastAsia="Arial Unicode MS" w:hAnsi="Tahoma" w:cs="Tahoma"/>
                <w:sz w:val="20"/>
                <w:bdr w:val="nil"/>
                <w:lang w:eastAsia="en-US"/>
              </w:rPr>
            </w:pPr>
            <w:r w:rsidRPr="00905FC1">
              <w:rPr>
                <w:rFonts w:ascii="Tahoma" w:eastAsia="Arial Unicode MS" w:hAnsi="Tahoma" w:cs="Tahoma"/>
                <w:sz w:val="20"/>
                <w:bdr w:val="nil"/>
                <w:lang w:eastAsia="en-US"/>
              </w:rPr>
              <w:t>2.</w:t>
            </w:r>
            <w:r w:rsidR="009258C1">
              <w:rPr>
                <w:rFonts w:ascii="Tahoma" w:eastAsia="Arial Unicode MS" w:hAnsi="Tahoma" w:cs="Tahoma"/>
                <w:sz w:val="20"/>
                <w:bdr w:val="nil"/>
                <w:lang w:eastAsia="en-US"/>
              </w:rPr>
              <w:t>3</w:t>
            </w:r>
            <w:r w:rsidRPr="00905FC1">
              <w:rPr>
                <w:rFonts w:ascii="Tahoma" w:eastAsia="Arial Unicode MS" w:hAnsi="Tahoma" w:cs="Tahoma"/>
                <w:sz w:val="20"/>
                <w:bdr w:val="nil"/>
                <w:lang w:eastAsia="en-US"/>
              </w:rPr>
              <w:t>. Pirkėjas apmoka Pardavėjui už</w:t>
            </w:r>
            <w:r w:rsidR="00BF2999">
              <w:rPr>
                <w:rFonts w:ascii="Tahoma" w:eastAsia="Arial Unicode MS" w:hAnsi="Tahoma" w:cs="Tahoma"/>
                <w:sz w:val="20"/>
                <w:bdr w:val="nil"/>
                <w:lang w:eastAsia="en-US"/>
              </w:rPr>
              <w:t xml:space="preserve"> suteiktas</w:t>
            </w:r>
            <w:r w:rsidRPr="00905FC1">
              <w:rPr>
                <w:rFonts w:ascii="Tahoma" w:eastAsia="Arial Unicode MS" w:hAnsi="Tahoma" w:cs="Tahoma"/>
                <w:sz w:val="20"/>
                <w:bdr w:val="nil"/>
                <w:lang w:eastAsia="en-US"/>
              </w:rPr>
              <w:t xml:space="preserve"> </w:t>
            </w:r>
            <w:r w:rsidR="00057DBE">
              <w:rPr>
                <w:rFonts w:ascii="Tahoma" w:eastAsia="Arial Unicode MS" w:hAnsi="Tahoma" w:cs="Tahoma"/>
                <w:sz w:val="20"/>
                <w:bdr w:val="nil"/>
                <w:lang w:eastAsia="en-US"/>
              </w:rPr>
              <w:t>Paslaugas</w:t>
            </w:r>
            <w:r w:rsidRPr="00905FC1">
              <w:rPr>
                <w:rFonts w:ascii="Tahoma" w:eastAsia="Arial Unicode MS" w:hAnsi="Tahoma" w:cs="Tahoma"/>
                <w:sz w:val="20"/>
                <w:bdr w:val="nil"/>
                <w:lang w:eastAsia="en-US"/>
              </w:rPr>
              <w:t xml:space="preserve"> ne vėliau kaip per </w:t>
            </w:r>
            <w:sdt>
              <w:sdtPr>
                <w:rPr>
                  <w:rFonts w:ascii="Tahoma" w:eastAsia="Arial Unicode MS" w:hAnsi="Tahoma" w:cs="Tahoma"/>
                  <w:color w:val="000000"/>
                  <w:sz w:val="20"/>
                  <w:bdr w:val="nil"/>
                  <w:lang w:eastAsia="en-US"/>
                </w:rPr>
                <w:alias w:val="pasirinkite terminą"/>
                <w:tag w:val="pasirinkite terminą"/>
                <w:id w:val="-802624640"/>
                <w:placeholder>
                  <w:docPart w:val="CDF3DB4C60874364B6E22584679CD8C1"/>
                </w:placeholder>
                <w:comboBox>
                  <w:listItem w:value="Choose an item."/>
                  <w:listItem w:displayText="1" w:value="1"/>
                  <w:listItem w:displayText="5" w:value="5"/>
                  <w:listItem w:displayText="7" w:value="7"/>
                  <w:listItem w:displayText="10" w:value="10"/>
                  <w:listItem w:displayText="14" w:value="14"/>
                  <w:listItem w:displayText="15" w:value="15"/>
                  <w:listItem w:displayText="20" w:value="20"/>
                  <w:listItem w:displayText="21" w:value="21"/>
                  <w:listItem w:displayText="25" w:value="25"/>
                  <w:listItem w:displayText="30" w:value="30"/>
                </w:comboBox>
              </w:sdtPr>
              <w:sdtEndPr/>
              <w:sdtContent>
                <w:r w:rsidR="005F10A6">
                  <w:rPr>
                    <w:rFonts w:ascii="Tahoma" w:eastAsia="Arial Unicode MS" w:hAnsi="Tahoma" w:cs="Tahoma"/>
                    <w:color w:val="000000"/>
                    <w:sz w:val="20"/>
                    <w:bdr w:val="nil"/>
                    <w:lang w:eastAsia="en-US"/>
                  </w:rPr>
                  <w:t>30</w:t>
                </w:r>
              </w:sdtContent>
            </w:sdt>
            <w:r w:rsidR="00167A52" w:rsidRPr="00905FC1" w:rsidDel="00420B01">
              <w:rPr>
                <w:rFonts w:ascii="Tahoma" w:eastAsia="Arial Unicode MS" w:hAnsi="Tahoma" w:cs="Tahoma"/>
                <w:sz w:val="20"/>
                <w:bdr w:val="nil"/>
                <w:lang w:eastAsia="en-US"/>
              </w:rPr>
              <w:t xml:space="preserve"> </w:t>
            </w:r>
            <w:r w:rsidRPr="00905FC1">
              <w:rPr>
                <w:rFonts w:ascii="Tahoma" w:eastAsia="Arial Unicode MS" w:hAnsi="Tahoma" w:cs="Tahoma"/>
                <w:sz w:val="20"/>
                <w:bdr w:val="nil"/>
                <w:lang w:eastAsia="en-US"/>
              </w:rPr>
              <w:t>dienų nuo</w:t>
            </w:r>
            <w:r w:rsidR="00D61A33" w:rsidRPr="00905FC1">
              <w:rPr>
                <w:rFonts w:ascii="Tahoma" w:eastAsia="Arial Unicode MS" w:hAnsi="Tahoma" w:cs="Tahoma"/>
                <w:sz w:val="20"/>
                <w:bdr w:val="nil"/>
                <w:lang w:eastAsia="en-US"/>
              </w:rPr>
              <w:t xml:space="preserve"> tinkamai pateiktos</w:t>
            </w:r>
            <w:r w:rsidRPr="00905FC1">
              <w:rPr>
                <w:rFonts w:ascii="Tahoma" w:eastAsia="Arial Unicode MS" w:hAnsi="Tahoma" w:cs="Tahoma"/>
                <w:sz w:val="20"/>
                <w:bdr w:val="nil"/>
                <w:lang w:eastAsia="en-US"/>
              </w:rPr>
              <w:t xml:space="preserve"> sąskaitos faktūros gavimo dienos. </w:t>
            </w:r>
          </w:p>
        </w:tc>
      </w:tr>
      <w:tr w:rsidR="00F37A41" w:rsidRPr="009258C1" w14:paraId="01A29C83" w14:textId="0DF4FB87" w:rsidTr="0001792E">
        <w:trPr>
          <w:trHeight w:val="1346"/>
        </w:trPr>
        <w:tc>
          <w:tcPr>
            <w:tcW w:w="1454" w:type="dxa"/>
            <w:vAlign w:val="center"/>
          </w:tcPr>
          <w:p w14:paraId="6E516B47" w14:textId="218A5D6E" w:rsidR="00F37A41" w:rsidRPr="00905FC1" w:rsidRDefault="00F37A41" w:rsidP="009E09A6">
            <w:pPr>
              <w:autoSpaceDN/>
              <w:spacing w:before="120" w:after="120" w:line="276" w:lineRule="auto"/>
              <w:contextualSpacing/>
              <w:textAlignment w:val="auto"/>
              <w:rPr>
                <w:rFonts w:ascii="Tahoma" w:eastAsia="Arial Unicode MS" w:hAnsi="Tahoma" w:cs="Tahoma"/>
                <w:b/>
                <w:bCs/>
                <w:color w:val="000000"/>
                <w:sz w:val="20"/>
                <w:bdr w:val="nil"/>
                <w:lang w:eastAsia="en-US"/>
              </w:rPr>
            </w:pPr>
            <w:r w:rsidRPr="00905FC1">
              <w:rPr>
                <w:rFonts w:ascii="Tahoma" w:eastAsia="Arial Unicode MS" w:hAnsi="Tahoma" w:cs="Tahoma"/>
                <w:b/>
                <w:bCs/>
                <w:color w:val="000000"/>
                <w:sz w:val="20"/>
                <w:bdr w:val="nil"/>
                <w:lang w:eastAsia="en-US"/>
              </w:rPr>
              <w:t xml:space="preserve">3. </w:t>
            </w:r>
            <w:r>
              <w:rPr>
                <w:rFonts w:ascii="Tahoma" w:eastAsia="Arial Unicode MS" w:hAnsi="Tahoma" w:cs="Tahoma"/>
                <w:b/>
                <w:bCs/>
                <w:color w:val="000000"/>
                <w:sz w:val="20"/>
                <w:bdr w:val="nil"/>
                <w:lang w:eastAsia="en-US"/>
              </w:rPr>
              <w:t xml:space="preserve">Sutarties vykdymas </w:t>
            </w:r>
          </w:p>
        </w:tc>
        <w:tc>
          <w:tcPr>
            <w:tcW w:w="4514" w:type="dxa"/>
            <w:tcBorders>
              <w:right w:val="single" w:sz="4" w:space="0" w:color="000000"/>
            </w:tcBorders>
            <w:vAlign w:val="center"/>
          </w:tcPr>
          <w:p w14:paraId="448D73DC" w14:textId="542F192E" w:rsidR="00F37A41" w:rsidRPr="00F37A41" w:rsidRDefault="00F37A41" w:rsidP="00F37A41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autoSpaceDN/>
              <w:spacing w:before="120" w:after="120" w:line="276" w:lineRule="auto"/>
              <w:contextualSpacing/>
              <w:jc w:val="both"/>
              <w:textAlignment w:val="auto"/>
              <w:rPr>
                <w:rFonts w:ascii="Tahoma" w:eastAsia="Arial Unicode MS" w:hAnsi="Tahoma" w:cs="Tahoma"/>
                <w:sz w:val="20"/>
                <w:bdr w:val="nil"/>
                <w:lang w:eastAsia="en-US"/>
              </w:rPr>
            </w:pPr>
            <w:r w:rsidRPr="00905FC1">
              <w:rPr>
                <w:rFonts w:ascii="Tahoma" w:eastAsia="Arial Unicode MS" w:hAnsi="Tahoma" w:cs="Tahoma"/>
                <w:sz w:val="20"/>
                <w:bdr w:val="nil"/>
                <w:lang w:eastAsia="en-US"/>
              </w:rPr>
              <w:t xml:space="preserve">3.1. Pardavėjas </w:t>
            </w:r>
            <w:r>
              <w:rPr>
                <w:rFonts w:ascii="Tahoma" w:eastAsia="Arial Unicode MS" w:hAnsi="Tahoma" w:cs="Tahoma"/>
                <w:sz w:val="20"/>
                <w:bdr w:val="nil"/>
                <w:lang w:eastAsia="en-US"/>
              </w:rPr>
              <w:t>Paslaugas suteikia:</w:t>
            </w:r>
          </w:p>
        </w:tc>
        <w:tc>
          <w:tcPr>
            <w:tcW w:w="3955" w:type="dxa"/>
            <w:tcBorders>
              <w:left w:val="single" w:sz="4" w:space="0" w:color="000000"/>
            </w:tcBorders>
            <w:vAlign w:val="center"/>
          </w:tcPr>
          <w:p w14:paraId="0A621175" w14:textId="2DEC5C16" w:rsidR="00F37A41" w:rsidRPr="00905FC1" w:rsidRDefault="00F37A41" w:rsidP="00CA4BA0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autoSpaceDN/>
              <w:spacing w:before="120" w:after="120" w:line="276" w:lineRule="auto"/>
              <w:contextualSpacing/>
              <w:jc w:val="both"/>
              <w:textAlignment w:val="auto"/>
              <w:rPr>
                <w:rFonts w:ascii="Tahoma" w:eastAsia="Arial Unicode MS" w:hAnsi="Tahoma" w:cs="Tahoma"/>
                <w:sz w:val="20"/>
                <w:bdr w:val="nil"/>
                <w:lang w:eastAsia="en-US"/>
              </w:rPr>
            </w:pPr>
            <w:r w:rsidRPr="00905FC1">
              <w:rPr>
                <w:rFonts w:ascii="Tahoma" w:eastAsia="Arial Unicode MS" w:hAnsi="Tahoma" w:cs="Tahoma"/>
                <w:sz w:val="20"/>
                <w:bdr w:val="nil"/>
                <w:lang w:eastAsia="en-US"/>
              </w:rPr>
              <w:t xml:space="preserve">ne vėliau kaip </w:t>
            </w:r>
            <w:r w:rsidR="00213A20">
              <w:rPr>
                <w:rFonts w:ascii="Tahoma" w:eastAsia="Arial Unicode MS" w:hAnsi="Tahoma" w:cs="Tahoma"/>
                <w:sz w:val="20"/>
                <w:bdr w:val="nil"/>
                <w:lang w:eastAsia="en-US"/>
              </w:rPr>
              <w:t xml:space="preserve">6 mėnesius nuo </w:t>
            </w:r>
            <w:r w:rsidR="001851F4">
              <w:rPr>
                <w:rFonts w:ascii="Tahoma" w:eastAsia="Arial Unicode MS" w:hAnsi="Tahoma" w:cs="Tahoma"/>
                <w:sz w:val="20"/>
                <w:bdr w:val="nil"/>
                <w:lang w:eastAsia="en-US"/>
              </w:rPr>
              <w:t xml:space="preserve">Sutarties </w:t>
            </w:r>
            <w:r w:rsidR="00213A20">
              <w:rPr>
                <w:rFonts w:ascii="Tahoma" w:eastAsia="Arial Unicode MS" w:hAnsi="Tahoma" w:cs="Tahoma"/>
                <w:sz w:val="20"/>
                <w:bdr w:val="nil"/>
                <w:lang w:eastAsia="en-US"/>
              </w:rPr>
              <w:t>įsigaliojimo datos</w:t>
            </w:r>
            <w:r>
              <w:rPr>
                <w:rFonts w:ascii="Tahoma" w:eastAsia="Arial Unicode MS" w:hAnsi="Tahoma" w:cs="Tahoma"/>
                <w:color w:val="000000"/>
                <w:sz w:val="20"/>
                <w:bdr w:val="nil"/>
                <w:lang w:eastAsia="en-US"/>
              </w:rPr>
              <w:t>.</w:t>
            </w:r>
          </w:p>
        </w:tc>
      </w:tr>
      <w:tr w:rsidR="0070793A" w:rsidRPr="009258C1" w14:paraId="18859A3A" w14:textId="77777777" w:rsidTr="0001792E">
        <w:tc>
          <w:tcPr>
            <w:tcW w:w="1454" w:type="dxa"/>
            <w:vAlign w:val="center"/>
          </w:tcPr>
          <w:p w14:paraId="031649AF" w14:textId="4572563B" w:rsidR="0070793A" w:rsidRPr="00905FC1" w:rsidRDefault="0070793A" w:rsidP="009E09A6">
            <w:pPr>
              <w:autoSpaceDN/>
              <w:spacing w:before="120" w:after="120" w:line="276" w:lineRule="auto"/>
              <w:contextualSpacing/>
              <w:textAlignment w:val="auto"/>
              <w:rPr>
                <w:rFonts w:ascii="Tahoma" w:eastAsia="Arial Unicode MS" w:hAnsi="Tahoma" w:cs="Tahoma"/>
                <w:b/>
                <w:bCs/>
                <w:color w:val="000000"/>
                <w:sz w:val="20"/>
                <w:bdr w:val="nil"/>
                <w:lang w:eastAsia="en-US"/>
              </w:rPr>
            </w:pPr>
            <w:r>
              <w:rPr>
                <w:rFonts w:ascii="Tahoma" w:eastAsia="Arial Unicode MS" w:hAnsi="Tahoma" w:cs="Tahoma"/>
                <w:b/>
                <w:bCs/>
                <w:color w:val="000000"/>
                <w:sz w:val="20"/>
                <w:bdr w:val="nil"/>
                <w:lang w:eastAsia="en-US"/>
              </w:rPr>
              <w:t>4</w:t>
            </w:r>
            <w:r w:rsidRPr="00905FC1">
              <w:rPr>
                <w:rFonts w:ascii="Tahoma" w:eastAsia="Arial Unicode MS" w:hAnsi="Tahoma" w:cs="Tahoma"/>
                <w:b/>
                <w:bCs/>
                <w:color w:val="000000"/>
                <w:sz w:val="20"/>
                <w:bdr w:val="nil"/>
                <w:lang w:eastAsia="en-US"/>
              </w:rPr>
              <w:t>. Ba</w:t>
            </w:r>
            <w:r>
              <w:rPr>
                <w:rFonts w:ascii="Tahoma" w:eastAsia="Arial Unicode MS" w:hAnsi="Tahoma" w:cs="Tahoma"/>
                <w:b/>
                <w:bCs/>
                <w:color w:val="000000"/>
                <w:sz w:val="20"/>
                <w:bdr w:val="nil"/>
                <w:lang w:eastAsia="en-US"/>
              </w:rPr>
              <w:t>n</w:t>
            </w:r>
            <w:r w:rsidRPr="00905FC1">
              <w:rPr>
                <w:rFonts w:ascii="Tahoma" w:eastAsia="Arial Unicode MS" w:hAnsi="Tahoma" w:cs="Tahoma"/>
                <w:b/>
                <w:bCs/>
                <w:color w:val="000000"/>
                <w:sz w:val="20"/>
                <w:bdr w:val="nil"/>
                <w:lang w:eastAsia="en-US"/>
              </w:rPr>
              <w:t xml:space="preserve">ko garantija </w:t>
            </w:r>
          </w:p>
        </w:tc>
        <w:tc>
          <w:tcPr>
            <w:tcW w:w="8469" w:type="dxa"/>
            <w:gridSpan w:val="2"/>
            <w:vAlign w:val="center"/>
          </w:tcPr>
          <w:p w14:paraId="09157DBE" w14:textId="3837F062" w:rsidR="0070793A" w:rsidRPr="00905FC1" w:rsidRDefault="0070793A" w:rsidP="0070793A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autoSpaceDN/>
              <w:spacing w:before="120" w:after="120" w:line="276" w:lineRule="auto"/>
              <w:contextualSpacing/>
              <w:jc w:val="both"/>
              <w:textAlignment w:val="auto"/>
              <w:rPr>
                <w:rFonts w:ascii="Tahoma" w:eastAsia="Arial Unicode MS" w:hAnsi="Tahoma" w:cs="Tahoma"/>
                <w:sz w:val="20"/>
                <w:bdr w:val="nil"/>
                <w:lang w:eastAsia="en-US"/>
              </w:rPr>
            </w:pPr>
            <w:r>
              <w:rPr>
                <w:rFonts w:ascii="Tahoma" w:eastAsia="Arial Unicode MS" w:hAnsi="Tahoma" w:cs="Tahoma"/>
                <w:sz w:val="20"/>
                <w:bdr w:val="nil"/>
                <w:lang w:eastAsia="en-US"/>
              </w:rPr>
              <w:t>4</w:t>
            </w:r>
            <w:r w:rsidRPr="00905FC1">
              <w:rPr>
                <w:rFonts w:ascii="Tahoma" w:eastAsia="Arial Unicode MS" w:hAnsi="Tahoma" w:cs="Tahoma"/>
                <w:sz w:val="20"/>
                <w:bdr w:val="nil"/>
                <w:lang w:eastAsia="en-US"/>
              </w:rPr>
              <w:t>.1.</w:t>
            </w:r>
            <w:r w:rsidRPr="00887D08">
              <w:rPr>
                <w:rFonts w:ascii="Tahoma" w:eastAsia="Arial Unicode MS" w:hAnsi="Tahoma" w:cs="Tahoma"/>
                <w:sz w:val="20"/>
                <w:bdr w:val="nil"/>
                <w:lang w:eastAsia="en-US"/>
              </w:rPr>
              <w:t xml:space="preserve"> </w:t>
            </w:r>
            <w:sdt>
              <w:sdtPr>
                <w:rPr>
                  <w:rFonts w:ascii="Tahoma" w:eastAsia="Arial Unicode MS" w:hAnsi="Tahoma" w:cs="Tahoma"/>
                  <w:sz w:val="20"/>
                  <w:bdr w:val="nil"/>
                  <w:lang w:eastAsia="en-US"/>
                </w:rPr>
                <w:id w:val="-23490329"/>
                <w:placeholder>
                  <w:docPart w:val="CB260093217A438D87106048FB37F4B7"/>
                </w:placeholder>
                <w:comboBox>
                  <w:listItem w:value="Choose an item."/>
                  <w:listItem w:displayText="Netaikoma." w:value="Netaikoma."/>
                  <w:listItem w:displayText="Pardavėjo sutartiniai įsipareigojimai užtikrinami [suma] Eur dydžio banko garantija, pateikta Pirkėjui prieš sudarant sutartį." w:value="Pardavėjo sutartiniai įsipareigojimai užtikrinami [suma] Eur dydžio banko garantija, pateikta Pirkėjui prieš sudarant sutartį."/>
                </w:comboBox>
              </w:sdtPr>
              <w:sdtEndPr/>
              <w:sdtContent>
                <w:r w:rsidR="00A565AC">
                  <w:rPr>
                    <w:rFonts w:ascii="Tahoma" w:eastAsia="Arial Unicode MS" w:hAnsi="Tahoma" w:cs="Tahoma"/>
                    <w:sz w:val="20"/>
                    <w:bdr w:val="nil"/>
                    <w:lang w:eastAsia="en-US"/>
                  </w:rPr>
                  <w:t>Netaikoma.</w:t>
                </w:r>
              </w:sdtContent>
            </w:sdt>
          </w:p>
        </w:tc>
      </w:tr>
      <w:tr w:rsidR="0070793A" w:rsidRPr="009258C1" w14:paraId="068EA46F" w14:textId="77777777" w:rsidTr="0001792E">
        <w:trPr>
          <w:trHeight w:val="204"/>
        </w:trPr>
        <w:tc>
          <w:tcPr>
            <w:tcW w:w="1454" w:type="dxa"/>
            <w:vAlign w:val="center"/>
          </w:tcPr>
          <w:p w14:paraId="4389E1F5" w14:textId="2942A473" w:rsidR="0070793A" w:rsidRPr="00905FC1" w:rsidRDefault="0070793A" w:rsidP="009E09A6">
            <w:pPr>
              <w:autoSpaceDN/>
              <w:spacing w:before="120" w:after="120" w:line="276" w:lineRule="auto"/>
              <w:contextualSpacing/>
              <w:textAlignment w:val="auto"/>
              <w:rPr>
                <w:rFonts w:ascii="Tahoma" w:eastAsia="Arial Unicode MS" w:hAnsi="Tahoma" w:cs="Tahoma"/>
                <w:b/>
                <w:bCs/>
                <w:color w:val="000000"/>
                <w:sz w:val="20"/>
                <w:bdr w:val="nil"/>
                <w:lang w:eastAsia="en-US"/>
              </w:rPr>
            </w:pPr>
            <w:r>
              <w:rPr>
                <w:rFonts w:ascii="Tahoma" w:eastAsia="Arial Unicode MS" w:hAnsi="Tahoma" w:cs="Tahoma"/>
                <w:b/>
                <w:bCs/>
                <w:color w:val="000000"/>
                <w:sz w:val="20"/>
                <w:bdr w:val="nil"/>
                <w:lang w:eastAsia="en-US"/>
              </w:rPr>
              <w:t>5</w:t>
            </w:r>
            <w:r w:rsidRPr="00905FC1">
              <w:rPr>
                <w:rFonts w:ascii="Tahoma" w:eastAsia="Arial Unicode MS" w:hAnsi="Tahoma" w:cs="Tahoma"/>
                <w:b/>
                <w:bCs/>
                <w:color w:val="000000"/>
                <w:sz w:val="20"/>
                <w:bdr w:val="nil"/>
                <w:lang w:eastAsia="en-US"/>
              </w:rPr>
              <w:t xml:space="preserve">. </w:t>
            </w:r>
            <w:proofErr w:type="spellStart"/>
            <w:r w:rsidRPr="00905FC1">
              <w:rPr>
                <w:rFonts w:ascii="Tahoma" w:eastAsia="Arial Unicode MS" w:hAnsi="Tahoma" w:cs="Tahoma"/>
                <w:b/>
                <w:bCs/>
                <w:color w:val="000000"/>
                <w:sz w:val="20"/>
                <w:bdr w:val="nil"/>
                <w:lang w:eastAsia="en-US"/>
              </w:rPr>
              <w:t>Subtiekimas</w:t>
            </w:r>
            <w:proofErr w:type="spellEnd"/>
          </w:p>
        </w:tc>
        <w:tc>
          <w:tcPr>
            <w:tcW w:w="8469" w:type="dxa"/>
            <w:gridSpan w:val="2"/>
          </w:tcPr>
          <w:p w14:paraId="1BAE3E09" w14:textId="232DF70C" w:rsidR="0070793A" w:rsidRPr="00905FC1" w:rsidRDefault="0070793A" w:rsidP="0070793A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autoSpaceDN/>
              <w:spacing w:before="120" w:after="120" w:line="276" w:lineRule="auto"/>
              <w:contextualSpacing/>
              <w:jc w:val="both"/>
              <w:textAlignment w:val="auto"/>
              <w:rPr>
                <w:rFonts w:ascii="Tahoma" w:eastAsia="Arial Unicode MS" w:hAnsi="Tahoma" w:cs="Tahoma"/>
                <w:sz w:val="20"/>
                <w:bdr w:val="nil"/>
                <w:lang w:eastAsia="en-US"/>
              </w:rPr>
            </w:pPr>
            <w:r>
              <w:rPr>
                <w:rFonts w:ascii="Tahoma" w:eastAsia="Arial Unicode MS" w:hAnsi="Tahoma" w:cs="Tahoma"/>
                <w:sz w:val="20"/>
                <w:bdr w:val="nil"/>
                <w:lang w:eastAsia="en-US"/>
              </w:rPr>
              <w:t>5</w:t>
            </w:r>
            <w:r w:rsidRPr="00905FC1">
              <w:rPr>
                <w:rFonts w:ascii="Tahoma" w:eastAsia="Arial Unicode MS" w:hAnsi="Tahoma" w:cs="Tahoma"/>
                <w:sz w:val="20"/>
                <w:bdr w:val="nil"/>
                <w:lang w:eastAsia="en-US"/>
              </w:rPr>
              <w:t>.</w:t>
            </w:r>
            <w:r>
              <w:rPr>
                <w:rFonts w:ascii="Tahoma" w:eastAsia="Arial Unicode MS" w:hAnsi="Tahoma" w:cs="Tahoma"/>
                <w:sz w:val="20"/>
                <w:bdr w:val="nil"/>
                <w:lang w:eastAsia="en-US"/>
              </w:rPr>
              <w:t>1</w:t>
            </w:r>
            <w:r w:rsidRPr="00905FC1">
              <w:rPr>
                <w:rFonts w:ascii="Tahoma" w:eastAsia="Arial Unicode MS" w:hAnsi="Tahoma" w:cs="Tahoma"/>
                <w:sz w:val="20"/>
                <w:bdr w:val="nil"/>
                <w:lang w:eastAsia="en-US"/>
              </w:rPr>
              <w:t xml:space="preserve">. Tiesioginio atsiskaitymo galimybė su subtiekėjais </w:t>
            </w:r>
            <w:sdt>
              <w:sdtPr>
                <w:rPr>
                  <w:rFonts w:ascii="Tahoma" w:eastAsia="Arial Unicode MS" w:hAnsi="Tahoma" w:cs="Tahoma"/>
                  <w:sz w:val="20"/>
                  <w:bdr w:val="nil"/>
                  <w:lang w:eastAsia="en-US"/>
                </w:rPr>
                <w:id w:val="1729265174"/>
                <w:placeholder>
                  <w:docPart w:val="1266632F60B74A49B7427CFE0E8E1F3A"/>
                </w:placeholder>
                <w:comboBox>
                  <w:listItem w:value="Choose an item."/>
                  <w:listItem w:displayText="yra numatyta, trišalės sutarties projektas pridedamas." w:value="yra numatyta, trišalės sutarties projektas pridedamas."/>
                  <w:listItem w:displayText="nėra numatyta." w:value="nėra numatyta."/>
                </w:comboBox>
              </w:sdtPr>
              <w:sdtEndPr/>
              <w:sdtContent>
                <w:r w:rsidR="00C65994">
                  <w:rPr>
                    <w:rFonts w:ascii="Tahoma" w:eastAsia="Arial Unicode MS" w:hAnsi="Tahoma" w:cs="Tahoma"/>
                    <w:sz w:val="20"/>
                    <w:bdr w:val="nil"/>
                    <w:lang w:eastAsia="en-US"/>
                  </w:rPr>
                  <w:t>yra numatyta, trišalės sutarties projektas pridedamas.</w:t>
                </w:r>
              </w:sdtContent>
            </w:sdt>
          </w:p>
        </w:tc>
      </w:tr>
      <w:tr w:rsidR="007D4A50" w:rsidRPr="009258C1" w14:paraId="1726F4BC" w14:textId="77777777" w:rsidTr="0001792E">
        <w:tc>
          <w:tcPr>
            <w:tcW w:w="1454" w:type="dxa"/>
            <w:vAlign w:val="center"/>
          </w:tcPr>
          <w:p w14:paraId="5E7F176A" w14:textId="77777777" w:rsidR="007D4A50" w:rsidRPr="00CF3286" w:rsidRDefault="007D4A50" w:rsidP="007D4A50">
            <w:pPr>
              <w:rPr>
                <w:rFonts w:ascii="Tahoma" w:eastAsia="Arial Unicode MS" w:hAnsi="Tahoma" w:cs="Tahoma"/>
                <w:b/>
                <w:bCs/>
                <w:sz w:val="20"/>
                <w:bdr w:val="nil"/>
                <w:lang w:eastAsia="en-US"/>
              </w:rPr>
            </w:pPr>
            <w:r w:rsidRPr="00CF3286">
              <w:rPr>
                <w:rFonts w:ascii="Tahoma" w:eastAsia="Arial Unicode MS" w:hAnsi="Tahoma" w:cs="Tahoma"/>
                <w:b/>
                <w:bCs/>
                <w:sz w:val="20"/>
                <w:bdr w:val="nil"/>
                <w:lang w:eastAsia="en-US"/>
              </w:rPr>
              <w:t xml:space="preserve">6. Kitos Sutarties nuostatos </w:t>
            </w:r>
          </w:p>
          <w:p w14:paraId="5AEDCD68" w14:textId="517647D4" w:rsidR="007D4A50" w:rsidRPr="00F37A41" w:rsidRDefault="007D4A50" w:rsidP="007D4A50">
            <w:pPr>
              <w:rPr>
                <w:rFonts w:ascii="Tahoma" w:eastAsia="Arial Unicode MS" w:hAnsi="Tahoma" w:cs="Tahoma"/>
                <w:sz w:val="20"/>
                <w:bdr w:val="nil"/>
                <w:lang w:eastAsia="en-US"/>
              </w:rPr>
            </w:pPr>
          </w:p>
        </w:tc>
        <w:tc>
          <w:tcPr>
            <w:tcW w:w="8469" w:type="dxa"/>
            <w:gridSpan w:val="2"/>
            <w:shd w:val="clear" w:color="auto" w:fill="FFFFFF" w:themeFill="background1"/>
          </w:tcPr>
          <w:p w14:paraId="6FEDF6EE" w14:textId="56D696FA" w:rsidR="007D4A50" w:rsidRPr="00D8409B" w:rsidRDefault="007D4A50" w:rsidP="007D4A50">
            <w:pPr>
              <w:suppressAutoHyphens w:val="0"/>
              <w:jc w:val="both"/>
              <w:rPr>
                <w:rFonts w:ascii="Tahoma" w:eastAsia="Arial Unicode MS" w:hAnsi="Tahoma" w:cs="Tahoma"/>
                <w:sz w:val="20"/>
                <w:szCs w:val="22"/>
                <w:bdr w:val="nil"/>
                <w:lang w:eastAsia="en-US"/>
              </w:rPr>
            </w:pPr>
            <w:r>
              <w:rPr>
                <w:rFonts w:ascii="Tahoma" w:eastAsia="Arial Unicode MS" w:hAnsi="Tahoma" w:cs="Tahoma"/>
                <w:sz w:val="20"/>
                <w:bdr w:val="nil"/>
                <w:lang w:eastAsia="en-US"/>
              </w:rPr>
              <w:t>6.1. Je</w:t>
            </w:r>
            <w:r w:rsidRPr="005F378A">
              <w:rPr>
                <w:rFonts w:ascii="Tahoma" w:eastAsia="Arial Unicode MS" w:hAnsi="Tahoma" w:cs="Tahoma"/>
                <w:sz w:val="20"/>
                <w:bdr w:val="nil"/>
                <w:lang w:eastAsia="en-US"/>
              </w:rPr>
              <w:t xml:space="preserve">i </w:t>
            </w:r>
            <w:r>
              <w:rPr>
                <w:rFonts w:ascii="Tahoma" w:eastAsia="Arial Unicode MS" w:hAnsi="Tahoma" w:cs="Tahoma"/>
                <w:sz w:val="20"/>
                <w:bdr w:val="nil"/>
                <w:lang w:eastAsia="en-US"/>
              </w:rPr>
              <w:t>Pardavėjas</w:t>
            </w:r>
            <w:r w:rsidRPr="005F378A">
              <w:rPr>
                <w:rFonts w:ascii="Tahoma" w:eastAsia="Arial Unicode MS" w:hAnsi="Tahoma" w:cs="Tahoma"/>
                <w:sz w:val="20"/>
                <w:bdr w:val="nil"/>
                <w:lang w:eastAsia="en-US"/>
              </w:rPr>
              <w:t xml:space="preserve">, vykdydamas sutartį, tvarkys asmens duomenis </w:t>
            </w:r>
            <w:r>
              <w:rPr>
                <w:rFonts w:ascii="Tahoma" w:eastAsia="Arial Unicode MS" w:hAnsi="Tahoma" w:cs="Tahoma"/>
                <w:sz w:val="20"/>
                <w:bdr w:val="nil"/>
                <w:lang w:eastAsia="en-US"/>
              </w:rPr>
              <w:t>Pirkėjo</w:t>
            </w:r>
            <w:r w:rsidRPr="005F378A">
              <w:rPr>
                <w:rFonts w:ascii="Tahoma" w:eastAsia="Arial Unicode MS" w:hAnsi="Tahoma" w:cs="Tahoma"/>
                <w:sz w:val="20"/>
                <w:bdr w:val="nil"/>
                <w:lang w:eastAsia="en-US"/>
              </w:rPr>
              <w:t xml:space="preserve"> vardu, </w:t>
            </w:r>
            <w:r>
              <w:rPr>
                <w:rFonts w:ascii="Tahoma" w:eastAsia="Arial Unicode MS" w:hAnsi="Tahoma" w:cs="Tahoma"/>
                <w:sz w:val="20"/>
                <w:bdr w:val="nil"/>
                <w:lang w:eastAsia="en-US"/>
              </w:rPr>
              <w:t>Pardavėjas</w:t>
            </w:r>
            <w:r w:rsidRPr="005F378A">
              <w:rPr>
                <w:rFonts w:ascii="Tahoma" w:eastAsia="Arial Unicode MS" w:hAnsi="Tahoma" w:cs="Tahoma"/>
                <w:sz w:val="20"/>
                <w:bdr w:val="nil"/>
                <w:lang w:eastAsia="en-US"/>
              </w:rPr>
              <w:t xml:space="preserve">, vadovaujantis </w:t>
            </w:r>
            <w:r>
              <w:rPr>
                <w:rFonts w:ascii="Tahoma" w:eastAsia="Arial Unicode MS" w:hAnsi="Tahoma" w:cs="Tahoma"/>
                <w:sz w:val="20"/>
                <w:bdr w:val="nil"/>
                <w:lang w:eastAsia="en-US"/>
              </w:rPr>
              <w:t>Bendruoju asmens duomenų apsaugos reglamentu (toliau – Reglamentas)</w:t>
            </w:r>
            <w:r w:rsidRPr="005F378A">
              <w:rPr>
                <w:rFonts w:ascii="Tahoma" w:eastAsia="Arial Unicode MS" w:hAnsi="Tahoma" w:cs="Tahoma"/>
                <w:sz w:val="20"/>
                <w:bdr w:val="nil"/>
                <w:lang w:eastAsia="en-US"/>
              </w:rPr>
              <w:t xml:space="preserve">, bus laikomas duomenų tvarkytoju. </w:t>
            </w:r>
            <w:r>
              <w:rPr>
                <w:rFonts w:ascii="Tahoma" w:eastAsia="Arial Unicode MS" w:hAnsi="Tahoma" w:cs="Tahoma"/>
                <w:sz w:val="20"/>
                <w:bdr w:val="nil"/>
                <w:lang w:eastAsia="en-US"/>
              </w:rPr>
              <w:t>Tokiu atveju Pardavėjas</w:t>
            </w:r>
            <w:r w:rsidRPr="005F378A">
              <w:rPr>
                <w:rFonts w:ascii="Tahoma" w:eastAsia="Arial Unicode MS" w:hAnsi="Tahoma" w:cs="Tahoma"/>
                <w:sz w:val="20"/>
                <w:bdr w:val="nil"/>
                <w:lang w:eastAsia="en-US"/>
              </w:rPr>
              <w:t xml:space="preserve"> turės pasirašyti duomenų tvarkymo sutartį</w:t>
            </w:r>
            <w:r>
              <w:rPr>
                <w:rFonts w:ascii="Tahoma" w:eastAsia="Arial Unicode MS" w:hAnsi="Tahoma" w:cs="Tahoma"/>
                <w:sz w:val="20"/>
                <w:bdr w:val="nil"/>
                <w:lang w:eastAsia="en-US"/>
              </w:rPr>
              <w:t xml:space="preserve"> (sutarties projektas pridedamas)</w:t>
            </w:r>
            <w:r w:rsidRPr="005F378A">
              <w:rPr>
                <w:rFonts w:ascii="Tahoma" w:eastAsia="Arial Unicode MS" w:hAnsi="Tahoma" w:cs="Tahoma"/>
                <w:sz w:val="20"/>
                <w:bdr w:val="nil"/>
                <w:lang w:eastAsia="en-US"/>
              </w:rPr>
              <w:t>, sudarytą vadovaujantis Reglamento 28 str. 3 d.</w:t>
            </w:r>
          </w:p>
        </w:tc>
      </w:tr>
      <w:tr w:rsidR="007D4A50" w:rsidRPr="009258C1" w14:paraId="5ED9F26B" w14:textId="274EBADC" w:rsidTr="0001792E">
        <w:tc>
          <w:tcPr>
            <w:tcW w:w="1454" w:type="dxa"/>
            <w:vAlign w:val="center"/>
          </w:tcPr>
          <w:p w14:paraId="5A48C263" w14:textId="77777777" w:rsidR="007D4A50" w:rsidRPr="00CF3286" w:rsidRDefault="007D4A50" w:rsidP="007D4A50">
            <w:pPr>
              <w:autoSpaceDN/>
              <w:spacing w:before="120" w:after="120" w:line="276" w:lineRule="auto"/>
              <w:contextualSpacing/>
              <w:textAlignment w:val="auto"/>
              <w:rPr>
                <w:rFonts w:ascii="Tahoma" w:eastAsia="Arial Unicode MS" w:hAnsi="Tahoma" w:cs="Tahoma"/>
                <w:b/>
                <w:bCs/>
                <w:color w:val="000000"/>
                <w:sz w:val="20"/>
                <w:bdr w:val="nil"/>
                <w:lang w:eastAsia="en-US"/>
              </w:rPr>
            </w:pPr>
            <w:r w:rsidRPr="00CF3286">
              <w:rPr>
                <w:rFonts w:ascii="Tahoma" w:eastAsia="Arial Unicode MS" w:hAnsi="Tahoma" w:cs="Tahoma"/>
                <w:b/>
                <w:bCs/>
                <w:color w:val="000000"/>
                <w:sz w:val="20"/>
                <w:bdr w:val="nil"/>
                <w:lang w:eastAsia="en-US"/>
              </w:rPr>
              <w:t>7. Priedai</w:t>
            </w:r>
          </w:p>
          <w:p w14:paraId="1BF12DB1" w14:textId="78346FA8" w:rsidR="007D4A50" w:rsidRPr="00CF3286" w:rsidRDefault="007D4A50" w:rsidP="007D4A50">
            <w:pPr>
              <w:autoSpaceDN/>
              <w:spacing w:before="120" w:after="120" w:line="276" w:lineRule="auto"/>
              <w:contextualSpacing/>
              <w:textAlignment w:val="auto"/>
              <w:rPr>
                <w:rFonts w:ascii="Tahoma" w:eastAsia="Arial Unicode MS" w:hAnsi="Tahoma" w:cs="Tahoma"/>
                <w:b/>
                <w:bCs/>
                <w:color w:val="000000"/>
                <w:sz w:val="20"/>
                <w:bdr w:val="nil"/>
                <w:lang w:eastAsia="en-US"/>
              </w:rPr>
            </w:pPr>
          </w:p>
        </w:tc>
        <w:tc>
          <w:tcPr>
            <w:tcW w:w="8469" w:type="dxa"/>
            <w:gridSpan w:val="2"/>
          </w:tcPr>
          <w:p w14:paraId="2114B478" w14:textId="39E47705" w:rsidR="007D4A50" w:rsidRPr="00CF3286" w:rsidRDefault="007D4A50" w:rsidP="007D4A50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autoSpaceDN/>
              <w:spacing w:before="120" w:after="120" w:line="276" w:lineRule="auto"/>
              <w:contextualSpacing/>
              <w:textAlignment w:val="auto"/>
              <w:rPr>
                <w:rFonts w:ascii="Tahoma" w:eastAsia="Arial Unicode MS" w:hAnsi="Tahoma" w:cs="Tahoma"/>
                <w:sz w:val="20"/>
                <w:bdr w:val="nil"/>
                <w:lang w:eastAsia="en-US"/>
              </w:rPr>
            </w:pPr>
            <w:r w:rsidRPr="00CF3286">
              <w:rPr>
                <w:rFonts w:ascii="Tahoma" w:eastAsia="Arial Unicode MS" w:hAnsi="Tahoma" w:cs="Tahoma"/>
                <w:sz w:val="20"/>
                <w:bdr w:val="nil"/>
                <w:lang w:eastAsia="en-US"/>
              </w:rPr>
              <w:t>7.1. Techninė specifikacija.</w:t>
            </w:r>
          </w:p>
          <w:p w14:paraId="26744793" w14:textId="08302412" w:rsidR="007D4A50" w:rsidRPr="00CF3286" w:rsidRDefault="007D4A50" w:rsidP="007D4A50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autoSpaceDN/>
              <w:spacing w:before="120" w:after="120" w:line="276" w:lineRule="auto"/>
              <w:contextualSpacing/>
              <w:textAlignment w:val="auto"/>
              <w:rPr>
                <w:rFonts w:ascii="Tahoma" w:eastAsia="Arial Unicode MS" w:hAnsi="Tahoma" w:cs="Tahoma"/>
                <w:sz w:val="20"/>
                <w:bdr w:val="nil"/>
                <w:lang w:eastAsia="en-US"/>
              </w:rPr>
            </w:pPr>
            <w:r w:rsidRPr="00CF3286">
              <w:rPr>
                <w:rFonts w:ascii="Tahoma" w:eastAsia="Arial Unicode MS" w:hAnsi="Tahoma" w:cs="Tahoma"/>
                <w:sz w:val="20"/>
                <w:bdr w:val="nil"/>
                <w:lang w:eastAsia="en-US"/>
              </w:rPr>
              <w:t xml:space="preserve">7.2. Bendrosios Sutarties sąlygos. </w:t>
            </w:r>
          </w:p>
          <w:p w14:paraId="75149812" w14:textId="77777777" w:rsidR="007D4A50" w:rsidRPr="00CF3286" w:rsidRDefault="007D4A50" w:rsidP="007D4A50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autoSpaceDN/>
              <w:spacing w:before="120" w:after="120" w:line="276" w:lineRule="auto"/>
              <w:contextualSpacing/>
              <w:textAlignment w:val="auto"/>
              <w:rPr>
                <w:rFonts w:ascii="Tahoma" w:eastAsia="Arial Unicode MS" w:hAnsi="Tahoma" w:cs="Tahoma"/>
                <w:sz w:val="20"/>
                <w:bdr w:val="nil"/>
                <w:lang w:eastAsia="en-US"/>
              </w:rPr>
            </w:pPr>
            <w:r w:rsidRPr="00CF3286">
              <w:rPr>
                <w:rFonts w:ascii="Tahoma" w:eastAsia="Arial Unicode MS" w:hAnsi="Tahoma" w:cs="Tahoma"/>
                <w:sz w:val="20"/>
                <w:bdr w:val="nil"/>
                <w:lang w:eastAsia="en-US"/>
              </w:rPr>
              <w:t>7.3. Pardavėjo pasiūlymas.</w:t>
            </w:r>
          </w:p>
          <w:p w14:paraId="5CD4E23F" w14:textId="2F0CB166" w:rsidR="007D4A50" w:rsidRPr="00CF3286" w:rsidRDefault="005F543F" w:rsidP="007D4A50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autoSpaceDN/>
              <w:spacing w:before="120" w:after="120" w:line="276" w:lineRule="auto"/>
              <w:ind w:hanging="34"/>
              <w:contextualSpacing/>
              <w:textAlignment w:val="auto"/>
              <w:rPr>
                <w:rFonts w:ascii="Tahoma" w:eastAsia="Arial Unicode MS" w:hAnsi="Tahoma" w:cs="Tahoma"/>
                <w:sz w:val="20"/>
                <w:bdr w:val="nil"/>
                <w:lang w:eastAsia="en-US"/>
              </w:rPr>
            </w:pPr>
            <w:r>
              <w:rPr>
                <w:rFonts w:ascii="Tahoma" w:eastAsia="Arial Unicode MS" w:hAnsi="Tahoma" w:cs="Tahoma"/>
                <w:sz w:val="20"/>
                <w:bdr w:val="nil"/>
                <w:lang w:eastAsia="en-US"/>
              </w:rPr>
              <w:t xml:space="preserve"> </w:t>
            </w:r>
            <w:r w:rsidR="007D4A50" w:rsidRPr="00CF3286">
              <w:rPr>
                <w:rFonts w:ascii="Tahoma" w:eastAsia="Arial Unicode MS" w:hAnsi="Tahoma" w:cs="Tahoma"/>
                <w:sz w:val="20"/>
                <w:bdr w:val="nil"/>
                <w:lang w:eastAsia="en-US"/>
              </w:rPr>
              <w:t>7.4. Trišalės sutarties projektas.</w:t>
            </w:r>
          </w:p>
          <w:p w14:paraId="126343FF" w14:textId="14FE5718" w:rsidR="007D4A50" w:rsidRPr="00CF3286" w:rsidRDefault="007D4A50" w:rsidP="005F543F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autoSpaceDN/>
              <w:spacing w:before="120" w:after="120" w:line="276" w:lineRule="auto"/>
              <w:contextualSpacing/>
              <w:textAlignment w:val="auto"/>
              <w:rPr>
                <w:rFonts w:ascii="Tahoma" w:eastAsia="Arial Unicode MS" w:hAnsi="Tahoma" w:cs="Tahoma"/>
                <w:i/>
                <w:iCs/>
                <w:sz w:val="20"/>
                <w:bdr w:val="nil"/>
                <w:lang w:eastAsia="en-US"/>
              </w:rPr>
            </w:pPr>
            <w:r w:rsidRPr="00CF3286">
              <w:rPr>
                <w:rFonts w:ascii="Tahoma" w:eastAsia="Arial Unicode MS" w:hAnsi="Tahoma" w:cs="Tahoma"/>
                <w:sz w:val="20"/>
                <w:bdr w:val="nil"/>
                <w:lang w:eastAsia="en-US"/>
              </w:rPr>
              <w:t>7.5. Duomenų tvarkymo sutarties projektas.</w:t>
            </w:r>
          </w:p>
        </w:tc>
      </w:tr>
      <w:tr w:rsidR="007D4A50" w:rsidRPr="009258C1" w14:paraId="723DA305" w14:textId="77777777" w:rsidTr="0001792E">
        <w:trPr>
          <w:trHeight w:val="2188"/>
        </w:trPr>
        <w:tc>
          <w:tcPr>
            <w:tcW w:w="1454" w:type="dxa"/>
            <w:vAlign w:val="center"/>
          </w:tcPr>
          <w:p w14:paraId="2FD63D53" w14:textId="7CEC4989" w:rsidR="007D4A50" w:rsidRPr="00905FC1" w:rsidRDefault="007D4A50" w:rsidP="007D4A50">
            <w:pPr>
              <w:autoSpaceDN/>
              <w:spacing w:before="120" w:after="120" w:line="276" w:lineRule="auto"/>
              <w:contextualSpacing/>
              <w:textAlignment w:val="auto"/>
              <w:rPr>
                <w:rFonts w:ascii="Tahoma" w:eastAsia="Arial Unicode MS" w:hAnsi="Tahoma" w:cs="Tahoma"/>
                <w:b/>
                <w:bCs/>
                <w:color w:val="000000"/>
                <w:sz w:val="20"/>
                <w:bdr w:val="nil"/>
                <w:lang w:eastAsia="en-US"/>
              </w:rPr>
            </w:pPr>
            <w:r>
              <w:rPr>
                <w:rFonts w:ascii="Tahoma" w:eastAsia="Arial Unicode MS" w:hAnsi="Tahoma" w:cs="Tahoma"/>
                <w:b/>
                <w:bCs/>
                <w:color w:val="000000"/>
                <w:sz w:val="20"/>
                <w:bdr w:val="nil"/>
                <w:lang w:eastAsia="en-US"/>
              </w:rPr>
              <w:t>8</w:t>
            </w:r>
            <w:r w:rsidRPr="00905FC1">
              <w:rPr>
                <w:rFonts w:ascii="Tahoma" w:eastAsia="Arial Unicode MS" w:hAnsi="Tahoma" w:cs="Tahoma"/>
                <w:b/>
                <w:bCs/>
                <w:color w:val="000000"/>
                <w:sz w:val="20"/>
                <w:bdr w:val="nil"/>
                <w:lang w:eastAsia="en-US"/>
              </w:rPr>
              <w:t>. Atsakingi asmenys</w:t>
            </w:r>
          </w:p>
        </w:tc>
        <w:tc>
          <w:tcPr>
            <w:tcW w:w="8469" w:type="dxa"/>
            <w:gridSpan w:val="2"/>
            <w:tcBorders>
              <w:bottom w:val="single" w:sz="4" w:space="0" w:color="auto"/>
            </w:tcBorders>
          </w:tcPr>
          <w:p w14:paraId="1BAE6750" w14:textId="69D8EA75" w:rsidR="007D4A50" w:rsidRPr="00905FC1" w:rsidRDefault="007D4A50" w:rsidP="007D4A50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autoSpaceDN/>
              <w:spacing w:before="120" w:after="120" w:line="276" w:lineRule="auto"/>
              <w:contextualSpacing/>
              <w:jc w:val="both"/>
              <w:textAlignment w:val="auto"/>
              <w:rPr>
                <w:rFonts w:ascii="Tahoma" w:eastAsia="Arial Unicode MS" w:hAnsi="Tahoma" w:cs="Tahoma"/>
                <w:sz w:val="20"/>
                <w:bdr w:val="nil"/>
                <w:lang w:eastAsia="en-US"/>
              </w:rPr>
            </w:pPr>
            <w:r>
              <w:rPr>
                <w:rFonts w:ascii="Tahoma" w:eastAsia="Arial Unicode MS" w:hAnsi="Tahoma" w:cs="Tahoma"/>
                <w:sz w:val="20"/>
                <w:bdr w:val="nil"/>
                <w:lang w:eastAsia="en-US"/>
              </w:rPr>
              <w:t>8</w:t>
            </w:r>
            <w:r w:rsidRPr="00905FC1">
              <w:rPr>
                <w:rFonts w:ascii="Tahoma" w:eastAsia="Arial Unicode MS" w:hAnsi="Tahoma" w:cs="Tahoma"/>
                <w:sz w:val="20"/>
                <w:bdr w:val="nil"/>
                <w:lang w:eastAsia="en-US"/>
              </w:rPr>
              <w:t>.1. Su Sutarties vykdymu susijusių klausimų sprendimui Šalys paskiria žemiau nurodytus atsakingus asmenis:</w:t>
            </w:r>
          </w:p>
          <w:tbl>
            <w:tblPr>
              <w:tblW w:w="0" w:type="auto"/>
              <w:tblInd w:w="28" w:type="dxa"/>
              <w:tblLook w:val="00A0" w:firstRow="1" w:lastRow="0" w:firstColumn="1" w:lastColumn="0" w:noHBand="0" w:noVBand="0"/>
            </w:tblPr>
            <w:tblGrid>
              <w:gridCol w:w="4102"/>
              <w:gridCol w:w="4123"/>
            </w:tblGrid>
            <w:tr w:rsidR="007D4A50" w:rsidRPr="009258C1" w14:paraId="6D49AF12" w14:textId="77777777" w:rsidTr="00213A20">
              <w:tc>
                <w:tcPr>
                  <w:tcW w:w="4102" w:type="dxa"/>
                </w:tcPr>
                <w:p w14:paraId="59210159" w14:textId="370F87CE" w:rsidR="007D4A50" w:rsidRPr="00905FC1" w:rsidRDefault="007D4A50" w:rsidP="007D4A50">
                  <w:pPr>
                    <w:spacing w:before="120" w:after="120"/>
                    <w:ind w:left="635" w:hanging="567"/>
                    <w:contextualSpacing/>
                    <w:rPr>
                      <w:rFonts w:ascii="Tahoma" w:hAnsi="Tahoma" w:cs="Tahoma"/>
                      <w:b/>
                      <w:sz w:val="20"/>
                    </w:rPr>
                  </w:pPr>
                </w:p>
              </w:tc>
              <w:tc>
                <w:tcPr>
                  <w:tcW w:w="4123" w:type="dxa"/>
                </w:tcPr>
                <w:p w14:paraId="623D85FA" w14:textId="69D9C94B" w:rsidR="007D4A50" w:rsidRPr="00905FC1" w:rsidRDefault="007D4A50" w:rsidP="007D4A50">
                  <w:pPr>
                    <w:spacing w:before="120" w:after="120"/>
                    <w:ind w:left="567" w:hanging="567"/>
                    <w:contextualSpacing/>
                    <w:rPr>
                      <w:rFonts w:ascii="Tahoma" w:hAnsi="Tahoma" w:cs="Tahoma"/>
                      <w:b/>
                      <w:sz w:val="20"/>
                    </w:rPr>
                  </w:pPr>
                </w:p>
              </w:tc>
            </w:tr>
            <w:tr w:rsidR="007D4A50" w:rsidRPr="009258C1" w14:paraId="77936010" w14:textId="77777777" w:rsidTr="00213A20">
              <w:tc>
                <w:tcPr>
                  <w:tcW w:w="4102" w:type="dxa"/>
                </w:tcPr>
                <w:p w14:paraId="3ECE2AEB" w14:textId="630C2BD1" w:rsidR="007D4A50" w:rsidRPr="00905FC1" w:rsidRDefault="007D4A50" w:rsidP="007D4A50">
                  <w:pPr>
                    <w:spacing w:before="120" w:after="120"/>
                    <w:ind w:left="635" w:hanging="567"/>
                    <w:contextualSpacing/>
                    <w:rPr>
                      <w:rFonts w:ascii="Tahoma" w:hAnsi="Tahoma" w:cs="Tahoma"/>
                      <w:sz w:val="20"/>
                      <w:highlight w:val="lightGray"/>
                    </w:rPr>
                  </w:pPr>
                  <w:r w:rsidRPr="00905FC1">
                    <w:rPr>
                      <w:rFonts w:ascii="Tahoma" w:hAnsi="Tahoma" w:cs="Tahoma"/>
                      <w:b/>
                      <w:sz w:val="20"/>
                    </w:rPr>
                    <w:t>Pirkėjo atsakingas asmuo:</w:t>
                  </w:r>
                </w:p>
              </w:tc>
              <w:tc>
                <w:tcPr>
                  <w:tcW w:w="4123" w:type="dxa"/>
                </w:tcPr>
                <w:p w14:paraId="06514A13" w14:textId="64F9EE81" w:rsidR="007D4A50" w:rsidRPr="00905FC1" w:rsidRDefault="007D4A50" w:rsidP="007D4A50">
                  <w:pPr>
                    <w:spacing w:before="120" w:after="120"/>
                    <w:ind w:left="567" w:hanging="567"/>
                    <w:contextualSpacing/>
                    <w:rPr>
                      <w:rFonts w:ascii="Tahoma" w:hAnsi="Tahoma" w:cs="Tahoma"/>
                      <w:sz w:val="20"/>
                      <w:highlight w:val="lightGray"/>
                    </w:rPr>
                  </w:pPr>
                  <w:r w:rsidRPr="00905FC1">
                    <w:rPr>
                      <w:rFonts w:ascii="Tahoma" w:hAnsi="Tahoma" w:cs="Tahoma"/>
                      <w:b/>
                      <w:sz w:val="20"/>
                    </w:rPr>
                    <w:t>Pardavėjo atsakingas asmuo:</w:t>
                  </w:r>
                </w:p>
              </w:tc>
            </w:tr>
            <w:tr w:rsidR="007D4A50" w:rsidRPr="009258C1" w14:paraId="6A5034B6" w14:textId="77777777" w:rsidTr="00213A20">
              <w:tc>
                <w:tcPr>
                  <w:tcW w:w="4102" w:type="dxa"/>
                </w:tcPr>
                <w:p w14:paraId="6BD9499C" w14:textId="0FEE359F" w:rsidR="007D4A50" w:rsidRPr="00431B42" w:rsidRDefault="007D4A50" w:rsidP="007D4A50">
                  <w:pPr>
                    <w:spacing w:before="120" w:after="120"/>
                    <w:ind w:left="635" w:hanging="567"/>
                    <w:contextualSpacing/>
                    <w:rPr>
                      <w:rFonts w:ascii="Tahoma" w:hAnsi="Tahoma" w:cs="Tahoma"/>
                      <w:sz w:val="20"/>
                    </w:rPr>
                  </w:pPr>
                </w:p>
              </w:tc>
              <w:tc>
                <w:tcPr>
                  <w:tcW w:w="4123" w:type="dxa"/>
                </w:tcPr>
                <w:p w14:paraId="09E9D2FF" w14:textId="74FFAF1F" w:rsidR="007D4A50" w:rsidRPr="00431B42" w:rsidRDefault="007D4A50" w:rsidP="007D4A50">
                  <w:pPr>
                    <w:spacing w:before="120" w:after="120"/>
                    <w:ind w:left="567" w:hanging="567"/>
                    <w:contextualSpacing/>
                    <w:rPr>
                      <w:rFonts w:ascii="Tahoma" w:hAnsi="Tahoma" w:cs="Tahoma"/>
                      <w:sz w:val="20"/>
                    </w:rPr>
                  </w:pPr>
                </w:p>
              </w:tc>
            </w:tr>
            <w:tr w:rsidR="007D4A50" w:rsidRPr="009258C1" w14:paraId="7CBE69C9" w14:textId="77777777" w:rsidTr="00213A20">
              <w:tc>
                <w:tcPr>
                  <w:tcW w:w="4102" w:type="dxa"/>
                </w:tcPr>
                <w:p w14:paraId="22030D2D" w14:textId="4CE6E555" w:rsidR="00293314" w:rsidRPr="00431B42" w:rsidRDefault="00293314" w:rsidP="007D4A50">
                  <w:pPr>
                    <w:spacing w:before="120" w:after="120"/>
                    <w:ind w:left="635" w:hanging="567"/>
                    <w:contextualSpacing/>
                    <w:rPr>
                      <w:rFonts w:ascii="Tahoma" w:hAnsi="Tahoma" w:cs="Tahoma"/>
                      <w:sz w:val="20"/>
                      <w:lang w:val="en-US"/>
                    </w:rPr>
                  </w:pPr>
                </w:p>
              </w:tc>
              <w:tc>
                <w:tcPr>
                  <w:tcW w:w="4123" w:type="dxa"/>
                </w:tcPr>
                <w:p w14:paraId="6A1D2FC4" w14:textId="408BC3E4" w:rsidR="00293314" w:rsidRPr="00431B42" w:rsidRDefault="00293314" w:rsidP="007D4A50">
                  <w:pPr>
                    <w:spacing w:before="120" w:after="120"/>
                    <w:ind w:left="567" w:hanging="567"/>
                    <w:contextualSpacing/>
                    <w:rPr>
                      <w:rFonts w:ascii="Tahoma" w:hAnsi="Tahoma" w:cs="Tahoma"/>
                      <w:sz w:val="20"/>
                      <w:lang w:val="en-US"/>
                    </w:rPr>
                  </w:pPr>
                </w:p>
              </w:tc>
            </w:tr>
          </w:tbl>
          <w:p w14:paraId="48FB7829" w14:textId="68E08E56" w:rsidR="007D4A50" w:rsidRPr="00905FC1" w:rsidRDefault="007D4A50" w:rsidP="007D4A50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autoSpaceDN/>
              <w:spacing w:before="120" w:after="120" w:line="276" w:lineRule="auto"/>
              <w:contextualSpacing/>
              <w:jc w:val="both"/>
              <w:textAlignment w:val="auto"/>
              <w:rPr>
                <w:rFonts w:ascii="Tahoma" w:eastAsia="Arial Unicode MS" w:hAnsi="Tahoma" w:cs="Tahoma"/>
                <w:sz w:val="20"/>
                <w:bdr w:val="nil"/>
                <w:lang w:eastAsia="en-US"/>
              </w:rPr>
            </w:pPr>
            <w:r>
              <w:rPr>
                <w:rFonts w:ascii="Tahoma" w:eastAsia="Arial Unicode MS" w:hAnsi="Tahoma" w:cs="Tahoma"/>
                <w:sz w:val="20"/>
                <w:bdr w:val="nil"/>
                <w:lang w:eastAsia="en-US"/>
              </w:rPr>
              <w:t>8</w:t>
            </w:r>
            <w:r w:rsidRPr="00905FC1">
              <w:rPr>
                <w:rFonts w:ascii="Tahoma" w:eastAsia="Arial Unicode MS" w:hAnsi="Tahoma" w:cs="Tahoma"/>
                <w:sz w:val="20"/>
                <w:bdr w:val="nil"/>
                <w:lang w:eastAsia="en-US"/>
              </w:rPr>
              <w:t>.2.</w:t>
            </w:r>
            <w:r w:rsidRPr="00905FC1">
              <w:rPr>
                <w:rFonts w:ascii="Tahoma" w:hAnsi="Tahoma" w:cs="Tahoma"/>
              </w:rPr>
              <w:t xml:space="preserve"> </w:t>
            </w:r>
            <w:r w:rsidRPr="00905FC1">
              <w:rPr>
                <w:rFonts w:ascii="Tahoma" w:eastAsia="Arial Unicode MS" w:hAnsi="Tahoma" w:cs="Tahoma"/>
                <w:sz w:val="20"/>
                <w:bdr w:val="nil"/>
                <w:lang w:eastAsia="en-US"/>
              </w:rPr>
              <w:t>Už Sutarties ir jos pakeitimų viešinimą Pirkėjo paskirtas atsakingas asmuo:</w:t>
            </w:r>
            <w:r>
              <w:rPr>
                <w:rFonts w:ascii="Tahoma" w:hAnsi="Tahoma" w:cs="Tahoma"/>
                <w:sz w:val="20"/>
              </w:rPr>
              <w:t xml:space="preserve"> </w:t>
            </w:r>
            <w:sdt>
              <w:sdtPr>
                <w:rPr>
                  <w:rFonts w:ascii="Tahoma" w:hAnsi="Tahoma" w:cs="Tahoma"/>
                  <w:sz w:val="20"/>
                </w:rPr>
                <w:alias w:val="pareigos, vardas ir pavardė"/>
                <w:tag w:val="pareigos, vardas ir pavardė"/>
                <w:id w:val="1933471021"/>
                <w:placeholder>
                  <w:docPart w:val="4BDBF48E59394950B1748AE850D2EBAD"/>
                </w:placeholder>
                <w:showingPlcHdr/>
              </w:sdtPr>
              <w:sdtEndPr/>
              <w:sdtContent>
                <w:r w:rsidR="00DA42DA" w:rsidRPr="00E859B3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</w:tbl>
    <w:p w14:paraId="406C61C2" w14:textId="77777777" w:rsidR="008E64CB" w:rsidRPr="00905FC1" w:rsidRDefault="008E64CB" w:rsidP="00905FC1">
      <w:pPr>
        <w:pBdr>
          <w:top w:val="nil"/>
          <w:left w:val="nil"/>
          <w:bottom w:val="nil"/>
          <w:right w:val="nil"/>
          <w:between w:val="nil"/>
          <w:bar w:val="nil"/>
        </w:pBdr>
        <w:suppressAutoHyphens w:val="0"/>
        <w:autoSpaceDN/>
        <w:spacing w:before="120" w:after="120" w:line="276" w:lineRule="auto"/>
        <w:contextualSpacing/>
        <w:textAlignment w:val="auto"/>
        <w:outlineLvl w:val="0"/>
        <w:rPr>
          <w:rFonts w:ascii="Tahoma" w:eastAsia="Arial Unicode MS" w:hAnsi="Tahoma" w:cs="Tahoma"/>
          <w:b/>
          <w:bCs/>
          <w:caps/>
          <w:spacing w:val="4"/>
          <w:sz w:val="20"/>
          <w:bdr w:val="nil"/>
          <w:lang w:eastAsia="en-US"/>
        </w:rPr>
      </w:pPr>
    </w:p>
    <w:tbl>
      <w:tblPr>
        <w:tblW w:w="9747" w:type="dxa"/>
        <w:tblLook w:val="0000" w:firstRow="0" w:lastRow="0" w:firstColumn="0" w:lastColumn="0" w:noHBand="0" w:noVBand="0"/>
      </w:tblPr>
      <w:tblGrid>
        <w:gridCol w:w="5353"/>
        <w:gridCol w:w="4394"/>
      </w:tblGrid>
      <w:tr w:rsidR="00C16CC7" w:rsidRPr="009258C1" w14:paraId="4288F4B5" w14:textId="77777777" w:rsidTr="00706C36">
        <w:trPr>
          <w:trHeight w:val="286"/>
        </w:trPr>
        <w:tc>
          <w:tcPr>
            <w:tcW w:w="5353" w:type="dxa"/>
            <w:tcBorders>
              <w:top w:val="nil"/>
              <w:left w:val="nil"/>
              <w:bottom w:val="nil"/>
              <w:right w:val="nil"/>
            </w:tcBorders>
          </w:tcPr>
          <w:p w14:paraId="18EF196F" w14:textId="77777777" w:rsidR="008E64CB" w:rsidRPr="00905FC1" w:rsidRDefault="008E64CB" w:rsidP="00905FC1">
            <w:pPr>
              <w:spacing w:before="120" w:after="120" w:line="276" w:lineRule="auto"/>
              <w:contextualSpacing/>
              <w:rPr>
                <w:rFonts w:ascii="Tahoma" w:eastAsia="Arial Unicode MS" w:hAnsi="Tahoma" w:cs="Tahoma"/>
                <w:b/>
                <w:bCs/>
                <w:caps/>
                <w:spacing w:val="4"/>
                <w:sz w:val="20"/>
                <w:bdr w:val="nil"/>
                <w:lang w:eastAsia="en-US"/>
              </w:rPr>
            </w:pPr>
            <w:r w:rsidRPr="00905FC1">
              <w:rPr>
                <w:rFonts w:ascii="Tahoma" w:eastAsia="Arial Unicode MS" w:hAnsi="Tahoma" w:cs="Tahoma"/>
                <w:b/>
                <w:bCs/>
                <w:caps/>
                <w:spacing w:val="4"/>
                <w:sz w:val="20"/>
                <w:bdr w:val="nil"/>
                <w:lang w:eastAsia="en-US"/>
              </w:rPr>
              <w:t>PIRKĖJAS</w:t>
            </w:r>
          </w:p>
          <w:p w14:paraId="4C887682" w14:textId="00EC4C01" w:rsidR="006668CA" w:rsidRPr="00DE55B4" w:rsidRDefault="006668CA" w:rsidP="00B57B2E">
            <w:pPr>
              <w:spacing w:before="120" w:after="120" w:line="276" w:lineRule="auto"/>
              <w:contextualSpacing/>
              <w:rPr>
                <w:rFonts w:ascii="Tahoma" w:eastAsia="Arial Unicode MS" w:hAnsi="Tahoma" w:cs="Tahoma"/>
                <w:spacing w:val="4"/>
                <w:sz w:val="20"/>
                <w:bdr w:val="nil"/>
                <w:lang w:eastAsia="en-US"/>
              </w:rPr>
            </w:pPr>
            <w:r>
              <w:rPr>
                <w:rFonts w:ascii="Tahoma" w:eastAsia="Arial Unicode MS" w:hAnsi="Tahoma" w:cs="Tahoma"/>
                <w:spacing w:val="4"/>
                <w:sz w:val="20"/>
                <w:bdr w:val="nil"/>
                <w:lang w:eastAsia="en-US"/>
              </w:rPr>
              <w:t>Duomenys apie asmenį kaupiami:</w:t>
            </w:r>
            <w:r w:rsidR="00D8677A" w:rsidRPr="00DE55B4">
              <w:rPr>
                <w:rFonts w:ascii="Tahoma" w:eastAsia="Arial Unicode MS" w:hAnsi="Tahoma" w:cs="Tahoma"/>
                <w:spacing w:val="4"/>
                <w:sz w:val="20"/>
                <w:bdr w:val="nil"/>
                <w:lang w:eastAsia="en-US"/>
              </w:rPr>
              <w:t xml:space="preserve"> </w:t>
            </w:r>
            <w:r w:rsidR="00372038" w:rsidRPr="00DE55B4">
              <w:rPr>
                <w:rFonts w:ascii="Tahoma" w:eastAsia="Arial Unicode MS" w:hAnsi="Tahoma" w:cs="Tahoma"/>
                <w:spacing w:val="4"/>
                <w:sz w:val="20"/>
                <w:bdr w:val="nil"/>
                <w:lang w:eastAsia="en-US"/>
              </w:rPr>
              <w:t>Lietuvos Respublikos juridinių asmenų registre</w:t>
            </w:r>
          </w:p>
          <w:p w14:paraId="595775CF" w14:textId="32A3F77F" w:rsidR="00B57B2E" w:rsidRPr="00DE55B4" w:rsidRDefault="00B57B2E" w:rsidP="00B57B2E">
            <w:pPr>
              <w:spacing w:before="120" w:after="120" w:line="276" w:lineRule="auto"/>
              <w:contextualSpacing/>
              <w:rPr>
                <w:rFonts w:ascii="Tahoma" w:eastAsia="Arial Unicode MS" w:hAnsi="Tahoma" w:cs="Tahoma"/>
                <w:spacing w:val="4"/>
                <w:sz w:val="20"/>
                <w:bdr w:val="nil"/>
                <w:lang w:eastAsia="en-US"/>
              </w:rPr>
            </w:pPr>
            <w:r w:rsidRPr="00B57B2E">
              <w:rPr>
                <w:rFonts w:ascii="Tahoma" w:eastAsia="Arial Unicode MS" w:hAnsi="Tahoma" w:cs="Tahoma"/>
                <w:spacing w:val="4"/>
                <w:sz w:val="20"/>
                <w:bdr w:val="nil"/>
                <w:lang w:eastAsia="en-US"/>
              </w:rPr>
              <w:t>Adresas:</w:t>
            </w:r>
            <w:r w:rsidR="00D8677A" w:rsidRPr="00DE55B4">
              <w:rPr>
                <w:rFonts w:ascii="Tahoma" w:eastAsia="Arial Unicode MS" w:hAnsi="Tahoma" w:cs="Tahoma"/>
                <w:spacing w:val="4"/>
                <w:sz w:val="20"/>
                <w:bdr w:val="nil"/>
                <w:lang w:eastAsia="en-US"/>
              </w:rPr>
              <w:t xml:space="preserve"> </w:t>
            </w:r>
            <w:r w:rsidR="00372038" w:rsidRPr="00DE55B4">
              <w:rPr>
                <w:rFonts w:ascii="Tahoma" w:eastAsia="Arial Unicode MS" w:hAnsi="Tahoma" w:cs="Tahoma"/>
                <w:spacing w:val="4"/>
                <w:sz w:val="20"/>
                <w:bdr w:val="nil"/>
                <w:lang w:eastAsia="en-US"/>
              </w:rPr>
              <w:t xml:space="preserve">Karlo Gustavo Emilio </w:t>
            </w:r>
            <w:proofErr w:type="spellStart"/>
            <w:r w:rsidR="00372038" w:rsidRPr="00DE55B4">
              <w:rPr>
                <w:rFonts w:ascii="Tahoma" w:eastAsia="Arial Unicode MS" w:hAnsi="Tahoma" w:cs="Tahoma"/>
                <w:spacing w:val="4"/>
                <w:sz w:val="20"/>
                <w:bdr w:val="nil"/>
                <w:lang w:eastAsia="en-US"/>
              </w:rPr>
              <w:t>Manerheimo</w:t>
            </w:r>
            <w:proofErr w:type="spellEnd"/>
            <w:r w:rsidR="00372038" w:rsidRPr="00DE55B4">
              <w:rPr>
                <w:rFonts w:ascii="Tahoma" w:eastAsia="Arial Unicode MS" w:hAnsi="Tahoma" w:cs="Tahoma"/>
                <w:spacing w:val="4"/>
                <w:sz w:val="20"/>
                <w:bdr w:val="nil"/>
                <w:lang w:eastAsia="en-US"/>
              </w:rPr>
              <w:t xml:space="preserve"> g. 8, LT-05131, Vilnius</w:t>
            </w:r>
          </w:p>
          <w:p w14:paraId="26FDBF41" w14:textId="1C403CFB" w:rsidR="00B57B2E" w:rsidRDefault="00B57B2E" w:rsidP="00B57B2E">
            <w:pPr>
              <w:spacing w:before="120" w:after="120" w:line="276" w:lineRule="auto"/>
              <w:contextualSpacing/>
              <w:rPr>
                <w:rFonts w:ascii="Tahoma" w:eastAsia="Arial Unicode MS" w:hAnsi="Tahoma" w:cs="Tahoma"/>
                <w:spacing w:val="4"/>
                <w:sz w:val="20"/>
                <w:bdr w:val="nil"/>
                <w:lang w:eastAsia="en-US"/>
              </w:rPr>
            </w:pPr>
            <w:r w:rsidRPr="00B57B2E">
              <w:rPr>
                <w:rFonts w:ascii="Tahoma" w:eastAsia="Arial Unicode MS" w:hAnsi="Tahoma" w:cs="Tahoma"/>
                <w:spacing w:val="4"/>
                <w:sz w:val="20"/>
                <w:bdr w:val="nil"/>
                <w:lang w:eastAsia="en-US"/>
              </w:rPr>
              <w:t xml:space="preserve">Įmonės kodas: </w:t>
            </w:r>
            <w:r w:rsidR="00372038" w:rsidRPr="00372038">
              <w:rPr>
                <w:rFonts w:ascii="Tahoma" w:eastAsia="Arial Unicode MS" w:hAnsi="Tahoma" w:cs="Tahoma"/>
                <w:spacing w:val="4"/>
                <w:sz w:val="20"/>
                <w:bdr w:val="nil"/>
                <w:lang w:eastAsia="en-US"/>
              </w:rPr>
              <w:t>302564383</w:t>
            </w:r>
          </w:p>
          <w:p w14:paraId="0149389C" w14:textId="5E622EF4" w:rsidR="00B57B2E" w:rsidRPr="00DE55B4" w:rsidRDefault="00B57B2E" w:rsidP="00B57B2E">
            <w:pPr>
              <w:spacing w:before="120" w:after="120" w:line="276" w:lineRule="auto"/>
              <w:contextualSpacing/>
              <w:rPr>
                <w:rFonts w:ascii="Tahoma" w:eastAsia="Arial Unicode MS" w:hAnsi="Tahoma" w:cs="Tahoma"/>
                <w:spacing w:val="4"/>
                <w:sz w:val="20"/>
                <w:bdr w:val="nil"/>
                <w:lang w:eastAsia="en-US"/>
              </w:rPr>
            </w:pPr>
            <w:r>
              <w:rPr>
                <w:rFonts w:ascii="Tahoma" w:eastAsia="Arial Unicode MS" w:hAnsi="Tahoma" w:cs="Tahoma"/>
                <w:spacing w:val="4"/>
                <w:sz w:val="20"/>
                <w:bdr w:val="nil"/>
                <w:lang w:eastAsia="en-US"/>
              </w:rPr>
              <w:t>PVM</w:t>
            </w:r>
            <w:r w:rsidRPr="00B57B2E">
              <w:rPr>
                <w:rFonts w:ascii="Tahoma" w:eastAsia="Arial Unicode MS" w:hAnsi="Tahoma" w:cs="Tahoma"/>
                <w:spacing w:val="4"/>
                <w:sz w:val="20"/>
                <w:bdr w:val="nil"/>
                <w:lang w:eastAsia="en-US"/>
              </w:rPr>
              <w:t xml:space="preserve"> kodas: </w:t>
            </w:r>
            <w:r w:rsidR="00372038" w:rsidRPr="00372038">
              <w:rPr>
                <w:rFonts w:ascii="Tahoma" w:eastAsia="Arial Unicode MS" w:hAnsi="Tahoma" w:cs="Tahoma"/>
                <w:spacing w:val="4"/>
                <w:sz w:val="20"/>
                <w:bdr w:val="nil"/>
                <w:lang w:eastAsia="en-US"/>
              </w:rPr>
              <w:t>LT100005748413</w:t>
            </w:r>
          </w:p>
          <w:p w14:paraId="710D57D7" w14:textId="1F14E75F" w:rsidR="00B57B2E" w:rsidRPr="00DE55B4" w:rsidRDefault="00B57B2E" w:rsidP="00B57B2E">
            <w:pPr>
              <w:spacing w:before="120" w:after="120" w:line="276" w:lineRule="auto"/>
              <w:contextualSpacing/>
              <w:rPr>
                <w:rFonts w:ascii="Tahoma" w:eastAsia="Arial Unicode MS" w:hAnsi="Tahoma" w:cs="Tahoma"/>
                <w:spacing w:val="4"/>
                <w:sz w:val="20"/>
                <w:bdr w:val="nil"/>
                <w:lang w:eastAsia="en-US"/>
              </w:rPr>
            </w:pPr>
            <w:r w:rsidRPr="00B57B2E">
              <w:rPr>
                <w:rFonts w:ascii="Tahoma" w:eastAsia="Arial Unicode MS" w:hAnsi="Tahoma" w:cs="Tahoma"/>
                <w:spacing w:val="4"/>
                <w:sz w:val="20"/>
                <w:bdr w:val="nil"/>
                <w:lang w:eastAsia="en-US"/>
              </w:rPr>
              <w:t xml:space="preserve">Sąskaitos </w:t>
            </w:r>
            <w:r>
              <w:rPr>
                <w:rFonts w:ascii="Tahoma" w:eastAsia="Arial Unicode MS" w:hAnsi="Tahoma" w:cs="Tahoma"/>
                <w:spacing w:val="4"/>
                <w:sz w:val="20"/>
                <w:bdr w:val="nil"/>
                <w:lang w:eastAsia="en-US"/>
              </w:rPr>
              <w:t>N</w:t>
            </w:r>
            <w:r w:rsidRPr="00B57B2E">
              <w:rPr>
                <w:rFonts w:ascii="Tahoma" w:eastAsia="Arial Unicode MS" w:hAnsi="Tahoma" w:cs="Tahoma"/>
                <w:spacing w:val="4"/>
                <w:sz w:val="20"/>
                <w:bdr w:val="nil"/>
                <w:lang w:eastAsia="en-US"/>
              </w:rPr>
              <w:t>r.</w:t>
            </w:r>
            <w:r w:rsidR="00D8677A" w:rsidRPr="00DE55B4">
              <w:rPr>
                <w:rFonts w:ascii="Tahoma" w:eastAsia="Arial Unicode MS" w:hAnsi="Tahoma" w:cs="Tahoma"/>
                <w:spacing w:val="4"/>
                <w:sz w:val="20"/>
                <w:bdr w:val="nil"/>
                <w:lang w:eastAsia="en-US"/>
              </w:rPr>
              <w:t xml:space="preserve"> </w:t>
            </w:r>
            <w:r w:rsidR="00372038" w:rsidRPr="00DE55B4">
              <w:rPr>
                <w:rFonts w:ascii="Tahoma" w:eastAsia="Arial Unicode MS" w:hAnsi="Tahoma" w:cs="Tahoma"/>
                <w:spacing w:val="4"/>
                <w:sz w:val="20"/>
                <w:bdr w:val="nil"/>
                <w:lang w:eastAsia="en-US"/>
              </w:rPr>
              <w:t>LT242150051000021766</w:t>
            </w:r>
          </w:p>
          <w:p w14:paraId="18AC3D44" w14:textId="64DA7934" w:rsidR="00D8677A" w:rsidRPr="00D8677A" w:rsidRDefault="00B57B2E" w:rsidP="00D8677A">
            <w:pPr>
              <w:spacing w:before="120" w:after="120" w:line="276" w:lineRule="auto"/>
              <w:contextualSpacing/>
              <w:rPr>
                <w:rFonts w:ascii="Tahoma" w:eastAsia="Arial Unicode MS" w:hAnsi="Tahoma" w:cs="Tahoma"/>
                <w:spacing w:val="4"/>
                <w:sz w:val="20"/>
                <w:bdr w:val="nil"/>
                <w:lang w:eastAsia="en-US"/>
              </w:rPr>
            </w:pPr>
            <w:r w:rsidRPr="00B57B2E">
              <w:rPr>
                <w:rFonts w:ascii="Tahoma" w:eastAsia="Arial Unicode MS" w:hAnsi="Tahoma" w:cs="Tahoma"/>
                <w:spacing w:val="4"/>
                <w:sz w:val="20"/>
                <w:bdr w:val="nil"/>
                <w:lang w:eastAsia="en-US"/>
              </w:rPr>
              <w:t xml:space="preserve">Bankas: </w:t>
            </w:r>
            <w:r w:rsidR="00372038" w:rsidRPr="00372038">
              <w:rPr>
                <w:rFonts w:ascii="Tahoma" w:eastAsia="Arial Unicode MS" w:hAnsi="Tahoma" w:cs="Tahoma"/>
                <w:spacing w:val="4"/>
                <w:sz w:val="20"/>
                <w:bdr w:val="nil"/>
                <w:lang w:eastAsia="en-US"/>
              </w:rPr>
              <w:t xml:space="preserve">OP </w:t>
            </w:r>
            <w:proofErr w:type="spellStart"/>
            <w:r w:rsidR="00372038" w:rsidRPr="00372038">
              <w:rPr>
                <w:rFonts w:ascii="Tahoma" w:eastAsia="Arial Unicode MS" w:hAnsi="Tahoma" w:cs="Tahoma"/>
                <w:spacing w:val="4"/>
                <w:sz w:val="20"/>
                <w:bdr w:val="nil"/>
                <w:lang w:eastAsia="en-US"/>
              </w:rPr>
              <w:t>Corporate</w:t>
            </w:r>
            <w:proofErr w:type="spellEnd"/>
            <w:r w:rsidR="00372038" w:rsidRPr="00372038">
              <w:rPr>
                <w:rFonts w:ascii="Tahoma" w:eastAsia="Arial Unicode MS" w:hAnsi="Tahoma" w:cs="Tahoma"/>
                <w:spacing w:val="4"/>
                <w:sz w:val="20"/>
                <w:bdr w:val="nil"/>
                <w:lang w:eastAsia="en-US"/>
              </w:rPr>
              <w:t xml:space="preserve"> Bank </w:t>
            </w:r>
            <w:proofErr w:type="spellStart"/>
            <w:r w:rsidR="00372038" w:rsidRPr="00372038">
              <w:rPr>
                <w:rFonts w:ascii="Tahoma" w:eastAsia="Arial Unicode MS" w:hAnsi="Tahoma" w:cs="Tahoma"/>
                <w:spacing w:val="4"/>
                <w:sz w:val="20"/>
                <w:bdr w:val="nil"/>
                <w:lang w:eastAsia="en-US"/>
              </w:rPr>
              <w:t>plc</w:t>
            </w:r>
            <w:proofErr w:type="spellEnd"/>
            <w:r w:rsidR="00372038" w:rsidRPr="00372038">
              <w:rPr>
                <w:rFonts w:ascii="Tahoma" w:eastAsia="Arial Unicode MS" w:hAnsi="Tahoma" w:cs="Tahoma"/>
                <w:spacing w:val="4"/>
                <w:sz w:val="20"/>
                <w:bdr w:val="nil"/>
                <w:lang w:eastAsia="en-US"/>
              </w:rPr>
              <w:t xml:space="preserve"> Lietuvos filialas</w:t>
            </w:r>
          </w:p>
          <w:p w14:paraId="340677F4" w14:textId="6333959D" w:rsidR="00B57B2E" w:rsidRPr="00DE55B4" w:rsidRDefault="00B57B2E" w:rsidP="00B57B2E">
            <w:pPr>
              <w:spacing w:before="120" w:after="120" w:line="276" w:lineRule="auto"/>
              <w:contextualSpacing/>
              <w:rPr>
                <w:rFonts w:ascii="Tahoma" w:eastAsia="Arial Unicode MS" w:hAnsi="Tahoma" w:cs="Tahoma"/>
                <w:spacing w:val="4"/>
                <w:sz w:val="20"/>
                <w:bdr w:val="nil"/>
                <w:lang w:eastAsia="en-US"/>
              </w:rPr>
            </w:pPr>
            <w:r w:rsidRPr="00B57B2E">
              <w:rPr>
                <w:rFonts w:ascii="Tahoma" w:eastAsia="Arial Unicode MS" w:hAnsi="Tahoma" w:cs="Tahoma"/>
                <w:spacing w:val="4"/>
                <w:sz w:val="20"/>
                <w:bdr w:val="nil"/>
                <w:lang w:eastAsia="en-US"/>
              </w:rPr>
              <w:t xml:space="preserve">Banko kodas: </w:t>
            </w:r>
            <w:r w:rsidR="00372038" w:rsidRPr="00372038">
              <w:rPr>
                <w:rFonts w:ascii="Tahoma" w:eastAsia="Arial Unicode MS" w:hAnsi="Tahoma" w:cs="Tahoma"/>
                <w:spacing w:val="4"/>
                <w:sz w:val="20"/>
                <w:bdr w:val="nil"/>
                <w:lang w:eastAsia="en-US"/>
              </w:rPr>
              <w:t>21500</w:t>
            </w:r>
          </w:p>
          <w:p w14:paraId="3DCAC5C4" w14:textId="57775387" w:rsidR="00B57B2E" w:rsidRDefault="00B57B2E" w:rsidP="00B57B2E">
            <w:pPr>
              <w:spacing w:before="120" w:after="120" w:line="276" w:lineRule="auto"/>
              <w:contextualSpacing/>
              <w:rPr>
                <w:rFonts w:ascii="Tahoma" w:eastAsia="Arial Unicode MS" w:hAnsi="Tahoma" w:cs="Tahoma"/>
                <w:caps/>
                <w:spacing w:val="4"/>
                <w:sz w:val="20"/>
                <w:bdr w:val="nil"/>
                <w:lang w:eastAsia="en-US"/>
              </w:rPr>
            </w:pPr>
            <w:r w:rsidRPr="00B57B2E">
              <w:rPr>
                <w:rFonts w:ascii="Tahoma" w:eastAsia="Arial Unicode MS" w:hAnsi="Tahoma" w:cs="Tahoma"/>
                <w:spacing w:val="4"/>
                <w:sz w:val="20"/>
                <w:bdr w:val="nil"/>
                <w:lang w:eastAsia="en-US"/>
              </w:rPr>
              <w:t xml:space="preserve">Tel. Nr. </w:t>
            </w:r>
            <w:r w:rsidR="00372038" w:rsidRPr="00372038">
              <w:rPr>
                <w:rFonts w:ascii="Tahoma" w:eastAsia="Arial Unicode MS" w:hAnsi="Tahoma" w:cs="Tahoma"/>
                <w:spacing w:val="4"/>
                <w:sz w:val="20"/>
                <w:bdr w:val="nil"/>
                <w:lang w:eastAsia="en-US"/>
              </w:rPr>
              <w:t>+370 707 02171</w:t>
            </w:r>
          </w:p>
          <w:p w14:paraId="1E7A6A1D" w14:textId="626BF51D" w:rsidR="00B57B2E" w:rsidRPr="00D8677A" w:rsidRDefault="00B57B2E" w:rsidP="00905FC1">
            <w:pPr>
              <w:spacing w:before="120" w:after="120" w:line="276" w:lineRule="auto"/>
              <w:contextualSpacing/>
              <w:rPr>
                <w:rFonts w:ascii="Tahoma" w:eastAsia="Arial Unicode MS" w:hAnsi="Tahoma" w:cs="Tahoma"/>
                <w:caps/>
                <w:spacing w:val="4"/>
                <w:sz w:val="20"/>
                <w:bdr w:val="nil"/>
                <w:lang w:val="en-US" w:eastAsia="en-US"/>
              </w:rPr>
            </w:pPr>
            <w:r>
              <w:rPr>
                <w:rFonts w:ascii="Tahoma" w:eastAsia="Arial Unicode MS" w:hAnsi="Tahoma" w:cs="Tahoma"/>
                <w:caps/>
                <w:spacing w:val="4"/>
                <w:sz w:val="20"/>
                <w:bdr w:val="nil"/>
                <w:lang w:eastAsia="en-US"/>
              </w:rPr>
              <w:t>E</w:t>
            </w:r>
            <w:r>
              <w:rPr>
                <w:rFonts w:ascii="Tahoma" w:eastAsia="Arial Unicode MS" w:hAnsi="Tahoma" w:cs="Tahoma"/>
                <w:spacing w:val="4"/>
                <w:sz w:val="20"/>
                <w:bdr w:val="nil"/>
                <w:lang w:eastAsia="en-US"/>
              </w:rPr>
              <w:t xml:space="preserve">l. </w:t>
            </w:r>
            <w:r w:rsidR="00AB6A5C">
              <w:rPr>
                <w:rFonts w:ascii="Tahoma" w:eastAsia="Arial Unicode MS" w:hAnsi="Tahoma" w:cs="Tahoma"/>
                <w:spacing w:val="4"/>
                <w:sz w:val="20"/>
                <w:bdr w:val="nil"/>
                <w:lang w:eastAsia="en-US"/>
              </w:rPr>
              <w:t>p</w:t>
            </w:r>
            <w:r>
              <w:rPr>
                <w:rFonts w:ascii="Tahoma" w:eastAsia="Arial Unicode MS" w:hAnsi="Tahoma" w:cs="Tahoma"/>
                <w:spacing w:val="4"/>
                <w:sz w:val="20"/>
                <w:bdr w:val="nil"/>
                <w:lang w:eastAsia="en-US"/>
              </w:rPr>
              <w:t>.:</w:t>
            </w:r>
            <w:r w:rsidR="00D8677A">
              <w:rPr>
                <w:rFonts w:ascii="Tahoma" w:eastAsia="Arial Unicode MS" w:hAnsi="Tahoma" w:cs="Tahoma"/>
                <w:spacing w:val="4"/>
                <w:sz w:val="20"/>
                <w:bdr w:val="nil"/>
                <w:lang w:eastAsia="en-US"/>
              </w:rPr>
              <w:t xml:space="preserve"> </w:t>
            </w:r>
            <w:r w:rsidR="00372038" w:rsidRPr="00372038">
              <w:rPr>
                <w:rFonts w:ascii="Tahoma" w:eastAsia="Arial Unicode MS" w:hAnsi="Tahoma" w:cs="Tahoma"/>
                <w:spacing w:val="4"/>
                <w:sz w:val="20"/>
                <w:bdr w:val="nil"/>
                <w:lang w:eastAsia="en-US"/>
              </w:rPr>
              <w:t xml:space="preserve">info@litgrid.eu  </w:t>
            </w:r>
          </w:p>
          <w:p w14:paraId="16F7E30F" w14:textId="57749544" w:rsidR="008E64CB" w:rsidRPr="00905FC1" w:rsidRDefault="008E64CB" w:rsidP="00905FC1">
            <w:pPr>
              <w:spacing w:before="120" w:after="120" w:line="276" w:lineRule="auto"/>
              <w:contextualSpacing/>
              <w:rPr>
                <w:rFonts w:ascii="Tahoma" w:eastAsia="Arial Unicode MS" w:hAnsi="Tahoma" w:cs="Tahoma"/>
                <w:caps/>
                <w:spacing w:val="4"/>
                <w:sz w:val="20"/>
                <w:bdr w:val="nil"/>
                <w:lang w:eastAsia="en-US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nil"/>
              <w:right w:val="nil"/>
            </w:tcBorders>
          </w:tcPr>
          <w:p w14:paraId="3ECE643B" w14:textId="77777777" w:rsidR="008E64CB" w:rsidRPr="00431B42" w:rsidRDefault="008E64CB" w:rsidP="00905FC1">
            <w:pPr>
              <w:spacing w:before="120" w:after="120" w:line="276" w:lineRule="auto"/>
              <w:contextualSpacing/>
              <w:rPr>
                <w:rFonts w:ascii="Tahoma" w:eastAsia="Arial Unicode MS" w:hAnsi="Tahoma" w:cs="Tahoma"/>
                <w:b/>
                <w:bCs/>
                <w:caps/>
                <w:spacing w:val="4"/>
                <w:sz w:val="20"/>
                <w:bdr w:val="nil"/>
                <w:lang w:eastAsia="en-US"/>
              </w:rPr>
            </w:pPr>
            <w:r w:rsidRPr="00431B42">
              <w:rPr>
                <w:rFonts w:ascii="Tahoma" w:eastAsia="Arial Unicode MS" w:hAnsi="Tahoma" w:cs="Tahoma"/>
                <w:b/>
                <w:bCs/>
                <w:caps/>
                <w:spacing w:val="4"/>
                <w:sz w:val="20"/>
                <w:bdr w:val="nil"/>
                <w:lang w:eastAsia="en-US"/>
              </w:rPr>
              <w:t>PARDAVĖJAS</w:t>
            </w:r>
          </w:p>
          <w:p w14:paraId="59EDFAB5" w14:textId="503CC9E8" w:rsidR="006668CA" w:rsidRPr="00431B42" w:rsidRDefault="006668CA" w:rsidP="006668CA">
            <w:pPr>
              <w:spacing w:before="120" w:after="120" w:line="276" w:lineRule="auto"/>
              <w:contextualSpacing/>
              <w:rPr>
                <w:rFonts w:ascii="Tahoma" w:eastAsia="Arial Unicode MS" w:hAnsi="Tahoma" w:cs="Tahoma"/>
                <w:caps/>
                <w:spacing w:val="4"/>
                <w:sz w:val="20"/>
                <w:bdr w:val="nil"/>
                <w:lang w:eastAsia="en-US"/>
              </w:rPr>
            </w:pPr>
            <w:r w:rsidRPr="00431B42">
              <w:rPr>
                <w:rFonts w:ascii="Tahoma" w:eastAsia="Arial Unicode MS" w:hAnsi="Tahoma" w:cs="Tahoma"/>
                <w:spacing w:val="4"/>
                <w:sz w:val="20"/>
                <w:bdr w:val="nil"/>
                <w:lang w:eastAsia="en-US"/>
              </w:rPr>
              <w:t>Duomenys apie asmenį kaupiami:</w:t>
            </w:r>
            <w:r w:rsidR="00372038" w:rsidRPr="00431B42">
              <w:rPr>
                <w:rFonts w:ascii="Tahoma" w:eastAsia="Arial Unicode MS" w:hAnsi="Tahoma" w:cs="Tahoma"/>
                <w:spacing w:val="4"/>
                <w:sz w:val="20"/>
                <w:bdr w:val="nil"/>
                <w:lang w:eastAsia="en-US"/>
              </w:rPr>
              <w:t xml:space="preserve"> Lietuvos Respublikos juridinių asmenų registre</w:t>
            </w:r>
          </w:p>
          <w:p w14:paraId="6FBD736C" w14:textId="7A4E22A8" w:rsidR="00B57B2E" w:rsidRPr="00431B42" w:rsidRDefault="00B57B2E" w:rsidP="00B57B2E">
            <w:pPr>
              <w:spacing w:before="120" w:after="120" w:line="276" w:lineRule="auto"/>
              <w:contextualSpacing/>
              <w:rPr>
                <w:rFonts w:ascii="Tahoma" w:eastAsia="Arial Unicode MS" w:hAnsi="Tahoma" w:cs="Tahoma"/>
                <w:caps/>
                <w:spacing w:val="4"/>
                <w:sz w:val="20"/>
                <w:bdr w:val="nil"/>
                <w:lang w:eastAsia="en-US"/>
              </w:rPr>
            </w:pPr>
            <w:r w:rsidRPr="00431B42">
              <w:rPr>
                <w:rFonts w:ascii="Tahoma" w:eastAsia="Arial Unicode MS" w:hAnsi="Tahoma" w:cs="Tahoma"/>
                <w:spacing w:val="4"/>
                <w:sz w:val="20"/>
                <w:bdr w:val="nil"/>
                <w:lang w:eastAsia="en-US"/>
              </w:rPr>
              <w:t>Adresas:</w:t>
            </w:r>
            <w:r w:rsidR="000B6CC2" w:rsidRPr="00431B42">
              <w:rPr>
                <w:rFonts w:ascii="Tahoma" w:eastAsia="Arial Unicode MS" w:hAnsi="Tahoma" w:cs="Tahoma"/>
                <w:spacing w:val="4"/>
                <w:sz w:val="20"/>
                <w:bdr w:val="nil"/>
                <w:lang w:eastAsia="en-US"/>
              </w:rPr>
              <w:t xml:space="preserve"> </w:t>
            </w:r>
            <w:proofErr w:type="spellStart"/>
            <w:r w:rsidR="000B6CC2" w:rsidRPr="00431B42">
              <w:rPr>
                <w:rFonts w:ascii="Tahoma" w:eastAsia="Arial Unicode MS" w:hAnsi="Tahoma" w:cs="Tahoma"/>
                <w:spacing w:val="4"/>
                <w:sz w:val="20"/>
                <w:bdr w:val="nil"/>
                <w:lang w:eastAsia="en-US"/>
              </w:rPr>
              <w:t>Lv</w:t>
            </w:r>
            <w:r w:rsidR="003472EE" w:rsidRPr="00431B42">
              <w:rPr>
                <w:rFonts w:ascii="Tahoma" w:eastAsia="Arial Unicode MS" w:hAnsi="Tahoma" w:cs="Tahoma"/>
                <w:spacing w:val="4"/>
                <w:sz w:val="20"/>
                <w:bdr w:val="nil"/>
                <w:lang w:eastAsia="en-US"/>
              </w:rPr>
              <w:t>i</w:t>
            </w:r>
            <w:r w:rsidR="000B6CC2" w:rsidRPr="00431B42">
              <w:rPr>
                <w:rFonts w:ascii="Tahoma" w:eastAsia="Arial Unicode MS" w:hAnsi="Tahoma" w:cs="Tahoma"/>
                <w:spacing w:val="4"/>
                <w:sz w:val="20"/>
                <w:bdr w:val="nil"/>
                <w:lang w:eastAsia="en-US"/>
              </w:rPr>
              <w:t>vo</w:t>
            </w:r>
            <w:proofErr w:type="spellEnd"/>
            <w:r w:rsidR="000B6CC2" w:rsidRPr="00431B42">
              <w:rPr>
                <w:rFonts w:ascii="Tahoma" w:eastAsia="Arial Unicode MS" w:hAnsi="Tahoma" w:cs="Tahoma"/>
                <w:spacing w:val="4"/>
                <w:sz w:val="20"/>
                <w:bdr w:val="nil"/>
                <w:lang w:eastAsia="en-US"/>
              </w:rPr>
              <w:t xml:space="preserve"> g. 25-101, 09320 Vilnius</w:t>
            </w:r>
          </w:p>
          <w:p w14:paraId="5201F3F7" w14:textId="6AAC63A7" w:rsidR="00B57B2E" w:rsidRPr="00431B42" w:rsidRDefault="00B57B2E" w:rsidP="00B57B2E">
            <w:pPr>
              <w:spacing w:before="120" w:after="120" w:line="276" w:lineRule="auto"/>
              <w:contextualSpacing/>
              <w:rPr>
                <w:rFonts w:ascii="Tahoma" w:eastAsia="Arial Unicode MS" w:hAnsi="Tahoma" w:cs="Tahoma"/>
                <w:spacing w:val="4"/>
                <w:sz w:val="20"/>
                <w:bdr w:val="nil"/>
                <w:lang w:eastAsia="en-US"/>
              </w:rPr>
            </w:pPr>
            <w:r w:rsidRPr="00431B42">
              <w:rPr>
                <w:rFonts w:ascii="Tahoma" w:eastAsia="Arial Unicode MS" w:hAnsi="Tahoma" w:cs="Tahoma"/>
                <w:spacing w:val="4"/>
                <w:sz w:val="20"/>
                <w:bdr w:val="nil"/>
                <w:lang w:eastAsia="en-US"/>
              </w:rPr>
              <w:t xml:space="preserve">Įmonės kodas: </w:t>
            </w:r>
            <w:r w:rsidR="000B6CC2" w:rsidRPr="00431B42">
              <w:rPr>
                <w:rFonts w:ascii="Tahoma" w:eastAsia="Arial Unicode MS" w:hAnsi="Tahoma" w:cs="Tahoma"/>
                <w:spacing w:val="4"/>
                <w:sz w:val="20"/>
                <w:bdr w:val="nil"/>
                <w:lang w:eastAsia="en-US"/>
              </w:rPr>
              <w:t>124110246</w:t>
            </w:r>
          </w:p>
          <w:p w14:paraId="2FF91CC7" w14:textId="5558BFFA" w:rsidR="00B57B2E" w:rsidRPr="00431B42" w:rsidRDefault="00B57B2E" w:rsidP="00B57B2E">
            <w:pPr>
              <w:spacing w:before="120" w:after="120" w:line="276" w:lineRule="auto"/>
              <w:contextualSpacing/>
              <w:rPr>
                <w:rFonts w:ascii="Tahoma" w:eastAsia="Arial Unicode MS" w:hAnsi="Tahoma" w:cs="Tahoma"/>
                <w:caps/>
                <w:spacing w:val="4"/>
                <w:sz w:val="20"/>
                <w:bdr w:val="nil"/>
                <w:lang w:eastAsia="en-US"/>
              </w:rPr>
            </w:pPr>
            <w:r w:rsidRPr="00431B42">
              <w:rPr>
                <w:rFonts w:ascii="Tahoma" w:eastAsia="Arial Unicode MS" w:hAnsi="Tahoma" w:cs="Tahoma"/>
                <w:spacing w:val="4"/>
                <w:sz w:val="20"/>
                <w:bdr w:val="nil"/>
                <w:lang w:eastAsia="en-US"/>
              </w:rPr>
              <w:t xml:space="preserve">PVM kodas: </w:t>
            </w:r>
            <w:r w:rsidR="000B6CC2" w:rsidRPr="00431B42">
              <w:rPr>
                <w:rFonts w:ascii="Tahoma" w:eastAsia="Arial Unicode MS" w:hAnsi="Tahoma" w:cs="Tahoma"/>
                <w:spacing w:val="4"/>
                <w:sz w:val="20"/>
                <w:bdr w:val="nil"/>
                <w:lang w:eastAsia="en-US"/>
              </w:rPr>
              <w:t>LT241102419</w:t>
            </w:r>
          </w:p>
          <w:p w14:paraId="02D1D42A" w14:textId="08378653" w:rsidR="00B57B2E" w:rsidRPr="00431B42" w:rsidRDefault="00B57B2E" w:rsidP="00B57B2E">
            <w:pPr>
              <w:spacing w:before="120" w:after="120" w:line="276" w:lineRule="auto"/>
              <w:contextualSpacing/>
              <w:rPr>
                <w:rFonts w:ascii="Tahoma" w:eastAsia="Arial Unicode MS" w:hAnsi="Tahoma" w:cs="Tahoma"/>
                <w:caps/>
                <w:spacing w:val="4"/>
                <w:sz w:val="20"/>
                <w:bdr w:val="nil"/>
                <w:lang w:eastAsia="en-US"/>
              </w:rPr>
            </w:pPr>
            <w:r w:rsidRPr="00431B42">
              <w:rPr>
                <w:rFonts w:ascii="Tahoma" w:eastAsia="Arial Unicode MS" w:hAnsi="Tahoma" w:cs="Tahoma"/>
                <w:spacing w:val="4"/>
                <w:sz w:val="20"/>
                <w:bdr w:val="nil"/>
                <w:lang w:eastAsia="en-US"/>
              </w:rPr>
              <w:t>Sąskaitos Nr.</w:t>
            </w:r>
            <w:r w:rsidR="000B6CC2" w:rsidRPr="00431B42">
              <w:rPr>
                <w:rFonts w:ascii="Tahoma" w:eastAsia="Arial Unicode MS" w:hAnsi="Tahoma" w:cs="Tahoma"/>
                <w:spacing w:val="4"/>
                <w:sz w:val="20"/>
                <w:bdr w:val="nil"/>
                <w:lang w:eastAsia="en-US"/>
              </w:rPr>
              <w:t xml:space="preserve"> LT944010042400050387</w:t>
            </w:r>
          </w:p>
          <w:p w14:paraId="46C508E1" w14:textId="52C8E482" w:rsidR="00B57B2E" w:rsidRPr="00431B42" w:rsidRDefault="00B57B2E" w:rsidP="00B57B2E">
            <w:pPr>
              <w:spacing w:before="120" w:after="120" w:line="276" w:lineRule="auto"/>
              <w:contextualSpacing/>
              <w:rPr>
                <w:rFonts w:ascii="Tahoma" w:eastAsia="Arial Unicode MS" w:hAnsi="Tahoma" w:cs="Tahoma"/>
                <w:caps/>
                <w:spacing w:val="4"/>
                <w:sz w:val="20"/>
                <w:bdr w:val="nil"/>
                <w:lang w:eastAsia="en-US"/>
              </w:rPr>
            </w:pPr>
            <w:r w:rsidRPr="00431B42">
              <w:rPr>
                <w:rFonts w:ascii="Tahoma" w:eastAsia="Arial Unicode MS" w:hAnsi="Tahoma" w:cs="Tahoma"/>
                <w:spacing w:val="4"/>
                <w:sz w:val="20"/>
                <w:bdr w:val="nil"/>
                <w:lang w:eastAsia="en-US"/>
              </w:rPr>
              <w:t xml:space="preserve">Bankas: </w:t>
            </w:r>
            <w:proofErr w:type="spellStart"/>
            <w:r w:rsidR="000B6CC2" w:rsidRPr="00431B42">
              <w:rPr>
                <w:rFonts w:ascii="Tahoma" w:eastAsia="Arial Unicode MS" w:hAnsi="Tahoma" w:cs="Tahoma"/>
                <w:spacing w:val="4"/>
                <w:sz w:val="20"/>
                <w:bdr w:val="nil"/>
                <w:lang w:eastAsia="en-US"/>
              </w:rPr>
              <w:t>Luminor</w:t>
            </w:r>
            <w:proofErr w:type="spellEnd"/>
            <w:r w:rsidR="000B6CC2" w:rsidRPr="00431B42">
              <w:rPr>
                <w:rFonts w:ascii="Tahoma" w:eastAsia="Arial Unicode MS" w:hAnsi="Tahoma" w:cs="Tahoma"/>
                <w:spacing w:val="4"/>
                <w:sz w:val="20"/>
                <w:bdr w:val="nil"/>
                <w:lang w:eastAsia="en-US"/>
              </w:rPr>
              <w:t xml:space="preserve"> Bank AS</w:t>
            </w:r>
          </w:p>
          <w:p w14:paraId="0FF26D5F" w14:textId="4A0435F3" w:rsidR="00B57B2E" w:rsidRPr="00431B42" w:rsidRDefault="00B57B2E" w:rsidP="00B57B2E">
            <w:pPr>
              <w:spacing w:before="120" w:after="120" w:line="276" w:lineRule="auto"/>
              <w:contextualSpacing/>
              <w:rPr>
                <w:rFonts w:ascii="Tahoma" w:eastAsia="Arial Unicode MS" w:hAnsi="Tahoma" w:cs="Tahoma"/>
                <w:caps/>
                <w:spacing w:val="4"/>
                <w:sz w:val="20"/>
                <w:bdr w:val="nil"/>
                <w:lang w:eastAsia="en-US"/>
              </w:rPr>
            </w:pPr>
            <w:r w:rsidRPr="00431B42">
              <w:rPr>
                <w:rFonts w:ascii="Tahoma" w:eastAsia="Arial Unicode MS" w:hAnsi="Tahoma" w:cs="Tahoma"/>
                <w:spacing w:val="4"/>
                <w:sz w:val="20"/>
                <w:bdr w:val="nil"/>
                <w:lang w:eastAsia="en-US"/>
              </w:rPr>
              <w:t xml:space="preserve">Banko kodas: </w:t>
            </w:r>
            <w:r w:rsidR="000B6CC2" w:rsidRPr="00431B42">
              <w:rPr>
                <w:rFonts w:ascii="Tahoma" w:eastAsia="Arial Unicode MS" w:hAnsi="Tahoma" w:cs="Tahoma"/>
                <w:spacing w:val="4"/>
                <w:sz w:val="20"/>
                <w:bdr w:val="nil"/>
                <w:lang w:eastAsia="en-US"/>
              </w:rPr>
              <w:t>40100</w:t>
            </w:r>
          </w:p>
          <w:p w14:paraId="625A8085" w14:textId="154EEB23" w:rsidR="00B57B2E" w:rsidRPr="00431B42" w:rsidRDefault="00B57B2E" w:rsidP="00B57B2E">
            <w:pPr>
              <w:spacing w:before="120" w:after="120" w:line="276" w:lineRule="auto"/>
              <w:contextualSpacing/>
              <w:rPr>
                <w:rFonts w:ascii="Tahoma" w:eastAsia="Arial Unicode MS" w:hAnsi="Tahoma" w:cs="Tahoma"/>
                <w:caps/>
                <w:spacing w:val="4"/>
                <w:sz w:val="20"/>
                <w:bdr w:val="nil"/>
                <w:lang w:eastAsia="en-US"/>
              </w:rPr>
            </w:pPr>
            <w:r w:rsidRPr="00431B42">
              <w:rPr>
                <w:rFonts w:ascii="Tahoma" w:eastAsia="Arial Unicode MS" w:hAnsi="Tahoma" w:cs="Tahoma"/>
                <w:spacing w:val="4"/>
                <w:sz w:val="20"/>
                <w:bdr w:val="nil"/>
                <w:lang w:eastAsia="en-US"/>
              </w:rPr>
              <w:t xml:space="preserve">Tel. Nr. </w:t>
            </w:r>
            <w:r w:rsidR="00431B42" w:rsidRPr="00431B42">
              <w:rPr>
                <w:rFonts w:ascii="Tahoma" w:eastAsia="Arial Unicode MS" w:hAnsi="Tahoma" w:cs="Tahoma"/>
                <w:spacing w:val="4"/>
                <w:sz w:val="20"/>
                <w:bdr w:val="nil"/>
                <w:lang w:eastAsia="en-US"/>
              </w:rPr>
              <w:t>8 526 88262</w:t>
            </w:r>
          </w:p>
          <w:p w14:paraId="45015232" w14:textId="05DA75D5" w:rsidR="00B57B2E" w:rsidRPr="00431B42" w:rsidRDefault="00B57B2E" w:rsidP="00B57B2E">
            <w:pPr>
              <w:spacing w:before="120" w:after="120" w:line="276" w:lineRule="auto"/>
              <w:contextualSpacing/>
              <w:rPr>
                <w:rFonts w:ascii="Tahoma" w:eastAsia="Arial Unicode MS" w:hAnsi="Tahoma" w:cs="Tahoma"/>
                <w:caps/>
                <w:spacing w:val="4"/>
                <w:sz w:val="20"/>
                <w:bdr w:val="nil"/>
                <w:lang w:eastAsia="en-US"/>
              </w:rPr>
            </w:pPr>
            <w:r w:rsidRPr="00431B42">
              <w:rPr>
                <w:rFonts w:ascii="Tahoma" w:eastAsia="Arial Unicode MS" w:hAnsi="Tahoma" w:cs="Tahoma"/>
                <w:caps/>
                <w:spacing w:val="4"/>
                <w:sz w:val="20"/>
                <w:bdr w:val="nil"/>
                <w:lang w:eastAsia="en-US"/>
              </w:rPr>
              <w:t>E</w:t>
            </w:r>
            <w:r w:rsidRPr="00431B42">
              <w:rPr>
                <w:rFonts w:ascii="Tahoma" w:eastAsia="Arial Unicode MS" w:hAnsi="Tahoma" w:cs="Tahoma"/>
                <w:spacing w:val="4"/>
                <w:sz w:val="20"/>
                <w:bdr w:val="nil"/>
                <w:lang w:eastAsia="en-US"/>
              </w:rPr>
              <w:t xml:space="preserve">l. </w:t>
            </w:r>
            <w:r w:rsidR="00AB6A5C" w:rsidRPr="00431B42">
              <w:rPr>
                <w:rFonts w:ascii="Tahoma" w:eastAsia="Arial Unicode MS" w:hAnsi="Tahoma" w:cs="Tahoma"/>
                <w:spacing w:val="4"/>
                <w:sz w:val="20"/>
                <w:bdr w:val="nil"/>
                <w:lang w:eastAsia="en-US"/>
              </w:rPr>
              <w:t>p</w:t>
            </w:r>
            <w:r w:rsidRPr="00431B42">
              <w:rPr>
                <w:rFonts w:ascii="Tahoma" w:eastAsia="Arial Unicode MS" w:hAnsi="Tahoma" w:cs="Tahoma"/>
                <w:spacing w:val="4"/>
                <w:sz w:val="20"/>
                <w:bdr w:val="nil"/>
                <w:lang w:eastAsia="en-US"/>
              </w:rPr>
              <w:t>.:</w:t>
            </w:r>
            <w:r w:rsidR="000B6CC2" w:rsidRPr="00431B42">
              <w:rPr>
                <w:rFonts w:ascii="Tahoma" w:eastAsia="Arial Unicode MS" w:hAnsi="Tahoma" w:cs="Tahoma"/>
                <w:spacing w:val="4"/>
                <w:sz w:val="20"/>
                <w:bdr w:val="nil"/>
                <w:lang w:eastAsia="en-US"/>
              </w:rPr>
              <w:t xml:space="preserve"> </w:t>
            </w:r>
            <w:r w:rsidR="00431B42" w:rsidRPr="00431B42">
              <w:rPr>
                <w:rFonts w:ascii="Tahoma" w:eastAsia="Arial Unicode MS" w:hAnsi="Tahoma" w:cs="Tahoma"/>
                <w:spacing w:val="4"/>
                <w:sz w:val="20"/>
                <w:bdr w:val="nil"/>
                <w:lang w:eastAsia="en-US"/>
              </w:rPr>
              <w:t>info@registrucentras.lt</w:t>
            </w:r>
          </w:p>
          <w:p w14:paraId="29F54C9D" w14:textId="77777777" w:rsidR="008E64CB" w:rsidRPr="00431B42" w:rsidRDefault="008E64CB" w:rsidP="00905FC1">
            <w:pPr>
              <w:pStyle w:val="BodyText1"/>
              <w:tabs>
                <w:tab w:val="left" w:pos="3969"/>
              </w:tabs>
              <w:spacing w:before="120" w:after="120" w:line="276" w:lineRule="auto"/>
              <w:ind w:firstLine="0"/>
              <w:contextualSpacing/>
              <w:rPr>
                <w:rFonts w:ascii="Tahoma" w:eastAsia="Arial Unicode MS" w:hAnsi="Tahoma" w:cs="Tahoma"/>
                <w:b/>
                <w:bCs/>
                <w:caps/>
                <w:spacing w:val="4"/>
                <w:bdr w:val="nil"/>
                <w:lang w:val="lt-LT"/>
              </w:rPr>
            </w:pPr>
          </w:p>
        </w:tc>
      </w:tr>
    </w:tbl>
    <w:p w14:paraId="6B02FFF2" w14:textId="516345FB" w:rsidR="002D33F0" w:rsidRPr="00905FC1" w:rsidRDefault="002D33F0" w:rsidP="00905FC1">
      <w:pPr>
        <w:pBdr>
          <w:top w:val="nil"/>
          <w:left w:val="nil"/>
          <w:bottom w:val="nil"/>
          <w:right w:val="nil"/>
          <w:between w:val="nil"/>
          <w:bar w:val="nil"/>
        </w:pBdr>
        <w:suppressAutoHyphens w:val="0"/>
        <w:autoSpaceDN/>
        <w:spacing w:before="120" w:after="120" w:line="276" w:lineRule="auto"/>
        <w:contextualSpacing/>
        <w:textAlignment w:val="auto"/>
        <w:outlineLvl w:val="0"/>
        <w:rPr>
          <w:rFonts w:ascii="Tahoma" w:eastAsia="Arial Unicode MS" w:hAnsi="Tahoma" w:cs="Tahoma"/>
          <w:color w:val="000000"/>
          <w:sz w:val="20"/>
          <w:bdr w:val="nil"/>
          <w:lang w:eastAsia="en-US"/>
        </w:rPr>
      </w:pPr>
    </w:p>
    <w:sectPr w:rsidR="002D33F0" w:rsidRPr="00905FC1" w:rsidSect="00B52F08">
      <w:footerReference w:type="default" r:id="rId11"/>
      <w:footerReference w:type="first" r:id="rId12"/>
      <w:pgSz w:w="11907" w:h="16840"/>
      <w:pgMar w:top="1134" w:right="992" w:bottom="1134" w:left="1418" w:header="567" w:footer="567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9A8823" w14:textId="77777777" w:rsidR="006C15E6" w:rsidRDefault="006C15E6">
      <w:r>
        <w:separator/>
      </w:r>
    </w:p>
  </w:endnote>
  <w:endnote w:type="continuationSeparator" w:id="0">
    <w:p w14:paraId="7D3DCB07" w14:textId="77777777" w:rsidR="006C15E6" w:rsidRDefault="006C15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BA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TimesLT">
    <w:altName w:val="Times New Roman"/>
    <w:charset w:val="BA"/>
    <w:family w:val="roman"/>
    <w:pitch w:val="variable"/>
  </w:font>
  <w:font w:name="Polo">
    <w:altName w:val="Courier New"/>
    <w:charset w:val="00"/>
    <w:family w:val="auto"/>
    <w:pitch w:val="variable"/>
    <w:sig w:usb0="800000AF" w:usb1="0000205B" w:usb2="00000000" w:usb3="00000000" w:csb0="00000093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Museo Sans For Dell 300">
    <w:altName w:val="Arial"/>
    <w:charset w:val="00"/>
    <w:family w:val="swiss"/>
    <w:pitch w:val="default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4EB214" w14:textId="77777777" w:rsidR="00B20EC1" w:rsidRDefault="00B20EC1">
    <w:pPr>
      <w:pStyle w:val="Footer"/>
      <w:tabs>
        <w:tab w:val="left" w:pos="7140"/>
        <w:tab w:val="right" w:pos="9279"/>
      </w:tabs>
      <w:ind w:right="360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33658E3" wp14:editId="36FCEF1B">
              <wp:simplePos x="0" y="0"/>
              <wp:positionH relativeFrom="margin">
                <wp:align>center</wp:align>
              </wp:positionH>
              <wp:positionV relativeFrom="paragraph">
                <wp:posOffset>548</wp:posOffset>
              </wp:positionV>
              <wp:extent cx="0" cy="0"/>
              <wp:effectExtent l="0" t="0" r="0" b="0"/>
              <wp:wrapSquare wrapText="bothSides"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0" cy="0"/>
                      </a:xfrm>
                      <a:prstGeom prst="rect">
                        <a:avLst/>
                      </a:prstGeom>
                      <a:ln>
                        <a:noFill/>
                        <a:prstDash/>
                      </a:ln>
                    </wps:spPr>
                    <wps:txbx>
                      <w:txbxContent>
                        <w:p w14:paraId="7E800E3C" w14:textId="77777777" w:rsidR="00B20EC1" w:rsidRPr="00B52F08" w:rsidRDefault="00B20EC1">
                          <w:pPr>
                            <w:pStyle w:val="Footer"/>
                            <w:ind w:left="4320" w:firstLine="4320"/>
                            <w:rPr>
                              <w:rFonts w:ascii="Tahoma" w:hAnsi="Tahoma" w:cs="Tahoma"/>
                              <w:sz w:val="20"/>
                            </w:rPr>
                          </w:pPr>
                          <w:r w:rsidRPr="00B52F08">
                            <w:rPr>
                              <w:rStyle w:val="PageNumber"/>
                              <w:rFonts w:ascii="Tahoma" w:hAnsi="Tahoma" w:cs="Tahoma"/>
                              <w:sz w:val="20"/>
                            </w:rPr>
                            <w:fldChar w:fldCharType="begin"/>
                          </w:r>
                          <w:r w:rsidRPr="00B52F08">
                            <w:rPr>
                              <w:rStyle w:val="PageNumber"/>
                              <w:rFonts w:ascii="Tahoma" w:hAnsi="Tahoma" w:cs="Tahoma"/>
                              <w:sz w:val="20"/>
                            </w:rPr>
                            <w:instrText xml:space="preserve"> PAGE </w:instrText>
                          </w:r>
                          <w:r w:rsidRPr="00B52F08">
                            <w:rPr>
                              <w:rStyle w:val="PageNumber"/>
                              <w:rFonts w:ascii="Tahoma" w:hAnsi="Tahoma" w:cs="Tahoma"/>
                              <w:sz w:val="20"/>
                            </w:rPr>
                            <w:fldChar w:fldCharType="separate"/>
                          </w:r>
                          <w:r w:rsidRPr="00B52F08">
                            <w:rPr>
                              <w:rStyle w:val="PageNumber"/>
                              <w:rFonts w:ascii="Tahoma" w:hAnsi="Tahoma" w:cs="Tahoma"/>
                              <w:noProof/>
                              <w:sz w:val="20"/>
                            </w:rPr>
                            <w:t>3</w:t>
                          </w:r>
                          <w:r w:rsidRPr="00B52F08">
                            <w:rPr>
                              <w:rStyle w:val="PageNumber"/>
                              <w:rFonts w:ascii="Tahoma" w:hAnsi="Tahoma" w:cs="Tahoma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33658E3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0;margin-top:.05pt;width:0;height:0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" filled="f" stroked="f">
              <v:textbox style="mso-fit-shape-to-text:t" inset="0,0,0,0">
                <w:txbxContent>
                  <w:p w14:paraId="7E800E3C" w14:textId="77777777" w:rsidR="00B20EC1" w:rsidRPr="00B52F08" w:rsidRDefault="00B20EC1">
                    <w:pPr>
                      <w:pStyle w:val="Footer"/>
                      <w:ind w:left="4320" w:firstLine="4320"/>
                      <w:rPr>
                        <w:rFonts w:ascii="Tahoma" w:hAnsi="Tahoma" w:cs="Tahoma"/>
                        <w:sz w:val="20"/>
                      </w:rPr>
                    </w:pPr>
                    <w:r w:rsidRPr="00B52F08">
                      <w:rPr>
                        <w:rStyle w:val="PageNumber"/>
                        <w:rFonts w:ascii="Tahoma" w:hAnsi="Tahoma" w:cs="Tahoma"/>
                        <w:sz w:val="20"/>
                      </w:rPr>
                      <w:fldChar w:fldCharType="begin"/>
                    </w:r>
                    <w:r w:rsidRPr="00B52F08">
                      <w:rPr>
                        <w:rStyle w:val="PageNumber"/>
                        <w:rFonts w:ascii="Tahoma" w:hAnsi="Tahoma" w:cs="Tahoma"/>
                        <w:sz w:val="20"/>
                      </w:rPr>
                      <w:instrText xml:space="preserve"> PAGE </w:instrText>
                    </w:r>
                    <w:r w:rsidRPr="00B52F08">
                      <w:rPr>
                        <w:rStyle w:val="PageNumber"/>
                        <w:rFonts w:ascii="Tahoma" w:hAnsi="Tahoma" w:cs="Tahoma"/>
                        <w:sz w:val="20"/>
                      </w:rPr>
                      <w:fldChar w:fldCharType="separate"/>
                    </w:r>
                    <w:r w:rsidRPr="00B52F08">
                      <w:rPr>
                        <w:rStyle w:val="PageNumber"/>
                        <w:rFonts w:ascii="Tahoma" w:hAnsi="Tahoma" w:cs="Tahoma"/>
                        <w:noProof/>
                        <w:sz w:val="20"/>
                      </w:rPr>
                      <w:t>3</w:t>
                    </w:r>
                    <w:r w:rsidRPr="00B52F08">
                      <w:rPr>
                        <w:rStyle w:val="PageNumber"/>
                        <w:rFonts w:ascii="Tahoma" w:hAnsi="Tahoma" w:cs="Tahoma"/>
                        <w:sz w:val="20"/>
                      </w:rPr>
                      <w:fldChar w:fldCharType="end"/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060272" w14:textId="77777777" w:rsidR="00B20EC1" w:rsidRDefault="00B20EC1">
    <w:pPr>
      <w:pStyle w:val="Footer"/>
      <w:ind w:right="360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206DB534" wp14:editId="2BCD4FED">
              <wp:simplePos x="0" y="0"/>
              <wp:positionH relativeFrom="margin">
                <wp:align>right</wp:align>
              </wp:positionH>
              <wp:positionV relativeFrom="paragraph">
                <wp:posOffset>548</wp:posOffset>
              </wp:positionV>
              <wp:extent cx="0" cy="0"/>
              <wp:effectExtent l="0" t="0" r="0" b="0"/>
              <wp:wrapSquare wrapText="bothSides"/>
              <wp:docPr id="2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0" cy="0"/>
                      </a:xfrm>
                      <a:prstGeom prst="rect">
                        <a:avLst/>
                      </a:prstGeom>
                      <a:ln>
                        <a:noFill/>
                        <a:prstDash/>
                      </a:ln>
                    </wps:spPr>
                    <wps:txbx>
                      <w:txbxContent>
                        <w:p w14:paraId="060C2567" w14:textId="77777777" w:rsidR="00B20EC1" w:rsidRDefault="00B20EC1">
                          <w:pPr>
                            <w:pStyle w:val="Footer"/>
                          </w:pPr>
                          <w:r>
                            <w:rPr>
                              <w:rStyle w:val="PageNumber"/>
                              <w:rFonts w:ascii="Calibri" w:hAnsi="Calibri" w:cs="Calibri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  <w:rFonts w:ascii="Calibri" w:hAnsi="Calibri" w:cs="Calibri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  <w:rFonts w:ascii="Calibri" w:hAnsi="Calibri" w:cs="Calibri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  <w:rFonts w:ascii="Calibri" w:hAnsi="Calibri" w:cs="Calibri"/>
                              <w:noProof/>
                            </w:rPr>
                            <w:t>1</w:t>
                          </w:r>
                          <w:r>
                            <w:rPr>
                              <w:rStyle w:val="PageNumber"/>
                              <w:rFonts w:ascii="Calibri" w:hAnsi="Calibri" w:cs="Calibri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06DB534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7" type="#_x0000_t202" style="position:absolute;margin-left:-51.2pt;margin-top:.05pt;width:0;height:0;z-index:251661312;visibility:visible;mso-wrap-style:none;mso-wrap-distance-left:9pt;mso-wrap-distance-top:0;mso-wrap-distance-right:9pt;mso-wrap-distance-bottom:0;mso-position-horizontal:righ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" filled="f" stroked="f">
              <v:textbox style="mso-fit-shape-to-text:t" inset="0,0,0,0">
                <w:txbxContent>
                  <w:p w14:paraId="060C2567" w14:textId="77777777" w:rsidR="00B20EC1" w:rsidRDefault="00B20EC1">
                    <w:pPr>
                      <w:pStyle w:val="Footer"/>
                    </w:pPr>
                    <w:r>
                      <w:rPr>
                        <w:rStyle w:val="PageNumber"/>
                        <w:rFonts w:ascii="Calibri" w:hAnsi="Calibri" w:cs="Calibri"/>
                      </w:rPr>
                      <w:fldChar w:fldCharType="begin"/>
                    </w:r>
                    <w:r>
                      <w:rPr>
                        <w:rStyle w:val="PageNumber"/>
                        <w:rFonts w:ascii="Calibri" w:hAnsi="Calibri" w:cs="Calibri"/>
                      </w:rPr>
                      <w:instrText xml:space="preserve"> PAGE </w:instrText>
                    </w:r>
                    <w:r>
                      <w:rPr>
                        <w:rStyle w:val="PageNumber"/>
                        <w:rFonts w:ascii="Calibri" w:hAnsi="Calibri" w:cs="Calibri"/>
                      </w:rPr>
                      <w:fldChar w:fldCharType="separate"/>
                    </w:r>
                    <w:r>
                      <w:rPr>
                        <w:rStyle w:val="PageNumber"/>
                        <w:rFonts w:ascii="Calibri" w:hAnsi="Calibri" w:cs="Calibri"/>
                        <w:noProof/>
                      </w:rPr>
                      <w:t>1</w:t>
                    </w:r>
                    <w:r>
                      <w:rPr>
                        <w:rStyle w:val="PageNumber"/>
                        <w:rFonts w:ascii="Calibri" w:hAnsi="Calibri" w:cs="Calibri"/>
                      </w:rPr>
                      <w:fldChar w:fldCharType="end"/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02D7B8" w14:textId="77777777" w:rsidR="006C15E6" w:rsidRDefault="006C15E6">
      <w:r>
        <w:rPr>
          <w:color w:val="000000"/>
        </w:rPr>
        <w:separator/>
      </w:r>
    </w:p>
  </w:footnote>
  <w:footnote w:type="continuationSeparator" w:id="0">
    <w:p w14:paraId="2810F610" w14:textId="77777777" w:rsidR="006C15E6" w:rsidRDefault="006C15E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1841CA"/>
    <w:multiLevelType w:val="multilevel"/>
    <w:tmpl w:val="49A487B8"/>
    <w:styleLink w:val="WWOutlineListStyle"/>
    <w:lvl w:ilvl="0">
      <w:start w:val="1"/>
      <w:numFmt w:val="decimal"/>
      <w:pStyle w:val="Heading1"/>
      <w:lvlText w:val="%1."/>
      <w:lvlJc w:val="left"/>
      <w:pPr>
        <w:ind w:left="432" w:hanging="432"/>
      </w:pPr>
    </w:lvl>
    <w:lvl w:ilvl="1">
      <w:start w:val="1"/>
      <w:numFmt w:val="decimal"/>
      <w:pStyle w:val="Heading2"/>
      <w:lvlText w:val="%1.%2."/>
      <w:lvlJc w:val="left"/>
      <w:pPr>
        <w:ind w:left="-152" w:firstLine="720"/>
      </w:pPr>
      <w:rPr>
        <w:rFonts w:ascii="Calibri" w:hAnsi="Calibri" w:cs="Calibri"/>
        <w:b w:val="0"/>
        <w:i w:val="0"/>
      </w:rPr>
    </w:lvl>
    <w:lvl w:ilvl="2">
      <w:start w:val="1"/>
      <w:numFmt w:val="decimal"/>
      <w:pStyle w:val="Heading3"/>
      <w:lvlText w:val="%1.%2.%3."/>
      <w:lvlJc w:val="left"/>
      <w:pPr>
        <w:ind w:left="-152" w:firstLine="720"/>
      </w:pPr>
    </w:lvl>
    <w:lvl w:ilvl="3">
      <w:start w:val="1"/>
      <w:numFmt w:val="decimal"/>
      <w:pStyle w:val="Heading4"/>
      <w:lvlText w:val="%1.%2.%3.%4"/>
      <w:lvlJc w:val="left"/>
      <w:pPr>
        <w:ind w:left="1584" w:hanging="864"/>
      </w:pPr>
    </w:lvl>
    <w:lvl w:ilvl="4">
      <w:start w:val="1"/>
      <w:numFmt w:val="decimal"/>
      <w:pStyle w:val="Heading5"/>
      <w:lvlText w:val="%1.%2.%3.%4.%5"/>
      <w:lvlJc w:val="left"/>
      <w:pPr>
        <w:ind w:left="172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87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201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216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2304" w:hanging="1584"/>
      </w:pPr>
    </w:lvl>
  </w:abstractNum>
  <w:abstractNum w:abstractNumId="1" w15:restartNumberingAfterBreak="0">
    <w:nsid w:val="01E97EAD"/>
    <w:multiLevelType w:val="multilevel"/>
    <w:tmpl w:val="08A05A38"/>
    <w:styleLink w:val="LFO7"/>
    <w:lvl w:ilvl="0">
      <w:start w:val="1"/>
      <w:numFmt w:val="decimal"/>
      <w:pStyle w:val="4lygis"/>
      <w:suff w:val="space"/>
      <w:lvlText w:val="%1."/>
      <w:lvlJc w:val="left"/>
      <w:pPr>
        <w:ind w:left="0" w:firstLine="851"/>
      </w:pPr>
      <w:rPr>
        <w:rFonts w:cs="Times New Roman"/>
      </w:rPr>
    </w:lvl>
    <w:lvl w:ilvl="1">
      <w:start w:val="1"/>
      <w:numFmt w:val="decimal"/>
      <w:suff w:val="space"/>
      <w:lvlText w:val="%1.%2."/>
      <w:lvlJc w:val="left"/>
      <w:pPr>
        <w:ind w:left="0" w:firstLine="851"/>
      </w:pPr>
      <w:rPr>
        <w:rFonts w:cs="Times New Roman"/>
      </w:rPr>
    </w:lvl>
    <w:lvl w:ilvl="2">
      <w:start w:val="1"/>
      <w:numFmt w:val="decimal"/>
      <w:suff w:val="space"/>
      <w:lvlText w:val="%1.%2.%3."/>
      <w:lvlJc w:val="left"/>
      <w:pPr>
        <w:ind w:left="0" w:firstLine="851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216" w:hanging="648"/>
      </w:pPr>
      <w:rPr>
        <w:rFonts w:ascii="Calibri" w:eastAsia="SimSun" w:hAnsi="Calibri" w:cs="Calibri"/>
        <w:b w:val="0"/>
        <w:u w:val="none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2" w15:restartNumberingAfterBreak="0">
    <w:nsid w:val="02384D32"/>
    <w:multiLevelType w:val="hybridMultilevel"/>
    <w:tmpl w:val="8144946C"/>
    <w:lvl w:ilvl="0" w:tplc="B9E4DD04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140" w:hanging="360"/>
      </w:pPr>
    </w:lvl>
    <w:lvl w:ilvl="2" w:tplc="0427001B" w:tentative="1">
      <w:start w:val="1"/>
      <w:numFmt w:val="lowerRoman"/>
      <w:lvlText w:val="%3."/>
      <w:lvlJc w:val="right"/>
      <w:pPr>
        <w:ind w:left="1860" w:hanging="180"/>
      </w:pPr>
    </w:lvl>
    <w:lvl w:ilvl="3" w:tplc="0427000F" w:tentative="1">
      <w:start w:val="1"/>
      <w:numFmt w:val="decimal"/>
      <w:lvlText w:val="%4."/>
      <w:lvlJc w:val="left"/>
      <w:pPr>
        <w:ind w:left="2580" w:hanging="360"/>
      </w:pPr>
    </w:lvl>
    <w:lvl w:ilvl="4" w:tplc="04270019" w:tentative="1">
      <w:start w:val="1"/>
      <w:numFmt w:val="lowerLetter"/>
      <w:lvlText w:val="%5."/>
      <w:lvlJc w:val="left"/>
      <w:pPr>
        <w:ind w:left="3300" w:hanging="360"/>
      </w:pPr>
    </w:lvl>
    <w:lvl w:ilvl="5" w:tplc="0427001B" w:tentative="1">
      <w:start w:val="1"/>
      <w:numFmt w:val="lowerRoman"/>
      <w:lvlText w:val="%6."/>
      <w:lvlJc w:val="right"/>
      <w:pPr>
        <w:ind w:left="4020" w:hanging="180"/>
      </w:pPr>
    </w:lvl>
    <w:lvl w:ilvl="6" w:tplc="0427000F" w:tentative="1">
      <w:start w:val="1"/>
      <w:numFmt w:val="decimal"/>
      <w:lvlText w:val="%7."/>
      <w:lvlJc w:val="left"/>
      <w:pPr>
        <w:ind w:left="4740" w:hanging="360"/>
      </w:pPr>
    </w:lvl>
    <w:lvl w:ilvl="7" w:tplc="04270019" w:tentative="1">
      <w:start w:val="1"/>
      <w:numFmt w:val="lowerLetter"/>
      <w:lvlText w:val="%8."/>
      <w:lvlJc w:val="left"/>
      <w:pPr>
        <w:ind w:left="5460" w:hanging="360"/>
      </w:pPr>
    </w:lvl>
    <w:lvl w:ilvl="8" w:tplc="0427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" w15:restartNumberingAfterBreak="0">
    <w:nsid w:val="05C80527"/>
    <w:multiLevelType w:val="multilevel"/>
    <w:tmpl w:val="99C4884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567" w:hanging="567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1BBB7EA6"/>
    <w:multiLevelType w:val="multilevel"/>
    <w:tmpl w:val="EA40275C"/>
    <w:styleLink w:val="LFO4"/>
    <w:lvl w:ilvl="0">
      <w:numFmt w:val="bullet"/>
      <w:pStyle w:val="List"/>
      <w:lvlText w:val=""/>
      <w:lvlJc w:val="left"/>
      <w:pPr>
        <w:ind w:left="340" w:hanging="198"/>
      </w:pPr>
      <w:rPr>
        <w:rFonts w:ascii="Symbol" w:hAnsi="Symbol"/>
        <w:sz w:val="18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5" w15:restartNumberingAfterBreak="0">
    <w:nsid w:val="252E0C44"/>
    <w:multiLevelType w:val="multilevel"/>
    <w:tmpl w:val="B6BCFFDE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6" w15:restartNumberingAfterBreak="0">
    <w:nsid w:val="25590A3A"/>
    <w:multiLevelType w:val="hybridMultilevel"/>
    <w:tmpl w:val="5EE019A4"/>
    <w:lvl w:ilvl="0" w:tplc="10D408D0">
      <w:start w:val="4"/>
      <w:numFmt w:val="bullet"/>
      <w:lvlText w:val="-"/>
      <w:lvlJc w:val="left"/>
      <w:pPr>
        <w:ind w:left="927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7" w15:restartNumberingAfterBreak="0">
    <w:nsid w:val="32C022B3"/>
    <w:multiLevelType w:val="hybridMultilevel"/>
    <w:tmpl w:val="A6B61DEC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B66584"/>
    <w:multiLevelType w:val="multilevel"/>
    <w:tmpl w:val="57CCA47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Trebuchet MS" w:hAnsi="Trebuchet MS" w:hint="default"/>
        <w:b w:val="0"/>
      </w:rPr>
    </w:lvl>
    <w:lvl w:ilvl="2">
      <w:start w:val="1"/>
      <w:numFmt w:val="lowerLetter"/>
      <w:lvlText w:val="%3)"/>
      <w:lvlJc w:val="left"/>
      <w:pPr>
        <w:ind w:left="1224" w:hanging="504"/>
      </w:pPr>
      <w:rPr>
        <w:rFonts w:hint="default"/>
        <w:caps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" w15:restartNumberingAfterBreak="0">
    <w:nsid w:val="377B20FA"/>
    <w:multiLevelType w:val="multilevel"/>
    <w:tmpl w:val="B9E870D8"/>
    <w:styleLink w:val="LFO5"/>
    <w:lvl w:ilvl="0">
      <w:start w:val="1"/>
      <w:numFmt w:val="decimal"/>
      <w:pStyle w:val="Sraas6"/>
      <w:lvlText w:val="%1."/>
      <w:lvlJc w:val="left"/>
      <w:pPr>
        <w:ind w:left="8146" w:hanging="207"/>
      </w:pPr>
      <w:rPr>
        <w:rFonts w:cs="Times New Roman"/>
        <w:sz w:val="24"/>
        <w:szCs w:val="24"/>
      </w:rPr>
    </w:lvl>
    <w:lvl w:ilvl="1">
      <w:start w:val="1"/>
      <w:numFmt w:val="decimal"/>
      <w:lvlText w:val="%1.%2."/>
      <w:lvlJc w:val="left"/>
      <w:pPr>
        <w:ind w:left="633" w:hanging="93"/>
      </w:pPr>
      <w:rPr>
        <w:rFonts w:ascii="Times New Roman" w:hAnsi="Times New Roman" w:cs="Times New Roman"/>
        <w:b w:val="0"/>
        <w:bCs w:val="0"/>
        <w:i w:val="0"/>
        <w:iCs w:val="0"/>
        <w:sz w:val="24"/>
        <w:szCs w:val="24"/>
      </w:rPr>
    </w:lvl>
    <w:lvl w:ilvl="2">
      <w:start w:val="1"/>
      <w:numFmt w:val="decimal"/>
      <w:lvlText w:val="%1.%2.%3."/>
      <w:lvlJc w:val="left"/>
      <w:pPr>
        <w:ind w:left="1341" w:hanging="207"/>
      </w:pPr>
      <w:rPr>
        <w:rFonts w:cs="Times New Roman"/>
        <w:b w:val="0"/>
        <w:bCs w:val="0"/>
      </w:rPr>
    </w:lvl>
    <w:lvl w:ilvl="3">
      <w:start w:val="1"/>
      <w:numFmt w:val="decimal"/>
      <w:lvlText w:val="%1.%2.%3.%4."/>
      <w:lvlJc w:val="left"/>
      <w:pPr>
        <w:ind w:left="1418" w:hanging="227"/>
      </w:pPr>
      <w:rPr>
        <w:rFonts w:cs="Times New Roman"/>
        <w:b w:val="0"/>
        <w:bCs w:val="0"/>
        <w:i w:val="0"/>
        <w:iCs w:val="0"/>
        <w:color w:val="000000"/>
        <w:u w:val="none"/>
      </w:rPr>
    </w:lvl>
    <w:lvl w:ilvl="4">
      <w:start w:val="1"/>
      <w:numFmt w:val="decimal"/>
      <w:lvlText w:val="%1.%2.%3.%4.%5."/>
      <w:lvlJc w:val="left"/>
      <w:pPr>
        <w:ind w:left="1701" w:hanging="261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268" w:hanging="425"/>
      </w:pPr>
      <w:rPr>
        <w:rFonts w:cs="Times New Roman"/>
        <w:b w:val="0"/>
        <w:bCs w:val="0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0" w15:restartNumberingAfterBreak="0">
    <w:nsid w:val="3F4905D0"/>
    <w:multiLevelType w:val="hybridMultilevel"/>
    <w:tmpl w:val="489E3232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7511957"/>
    <w:multiLevelType w:val="multilevel"/>
    <w:tmpl w:val="08808B9A"/>
    <w:lvl w:ilvl="0">
      <w:start w:val="3"/>
      <w:numFmt w:val="decimal"/>
      <w:lvlText w:val="%1"/>
      <w:lvlJc w:val="left"/>
      <w:pPr>
        <w:ind w:left="540" w:hanging="540"/>
      </w:pPr>
      <w:rPr>
        <w:rFonts w:hint="default"/>
        <w:sz w:val="22"/>
      </w:rPr>
    </w:lvl>
    <w:lvl w:ilvl="1">
      <w:start w:val="1"/>
      <w:numFmt w:val="decimal"/>
      <w:lvlText w:val="%1.%2"/>
      <w:lvlJc w:val="left"/>
      <w:pPr>
        <w:ind w:left="862" w:hanging="540"/>
      </w:pPr>
      <w:rPr>
        <w:rFonts w:hint="default"/>
        <w:sz w:val="22"/>
      </w:rPr>
    </w:lvl>
    <w:lvl w:ilvl="2">
      <w:start w:val="1"/>
      <w:numFmt w:val="decimal"/>
      <w:lvlText w:val="%1.%2.%3"/>
      <w:lvlJc w:val="left"/>
      <w:pPr>
        <w:ind w:left="1364" w:hanging="720"/>
      </w:pPr>
      <w:rPr>
        <w:rFonts w:hint="default"/>
        <w:sz w:val="20"/>
        <w:szCs w:val="20"/>
      </w:rPr>
    </w:lvl>
    <w:lvl w:ilvl="3">
      <w:start w:val="1"/>
      <w:numFmt w:val="decimal"/>
      <w:lvlText w:val="%1.%2.%3.%4"/>
      <w:lvlJc w:val="left"/>
      <w:pPr>
        <w:ind w:left="1686" w:hanging="720"/>
      </w:pPr>
      <w:rPr>
        <w:rFonts w:hint="default"/>
        <w:sz w:val="22"/>
      </w:rPr>
    </w:lvl>
    <w:lvl w:ilvl="4">
      <w:start w:val="1"/>
      <w:numFmt w:val="decimal"/>
      <w:lvlText w:val="%1.%2.%3.%4.%5"/>
      <w:lvlJc w:val="left"/>
      <w:pPr>
        <w:ind w:left="2368" w:hanging="1080"/>
      </w:pPr>
      <w:rPr>
        <w:rFonts w:hint="default"/>
        <w:sz w:val="22"/>
      </w:rPr>
    </w:lvl>
    <w:lvl w:ilvl="5">
      <w:start w:val="1"/>
      <w:numFmt w:val="decimal"/>
      <w:lvlText w:val="%1.%2.%3.%4.%5.%6"/>
      <w:lvlJc w:val="left"/>
      <w:pPr>
        <w:ind w:left="2690" w:hanging="1080"/>
      </w:pPr>
      <w:rPr>
        <w:rFonts w:hint="default"/>
        <w:sz w:val="22"/>
      </w:rPr>
    </w:lvl>
    <w:lvl w:ilvl="6">
      <w:start w:val="1"/>
      <w:numFmt w:val="decimal"/>
      <w:lvlText w:val="%1.%2.%3.%4.%5.%6.%7"/>
      <w:lvlJc w:val="left"/>
      <w:pPr>
        <w:ind w:left="3372" w:hanging="1440"/>
      </w:pPr>
      <w:rPr>
        <w:rFonts w:hint="default"/>
        <w:sz w:val="22"/>
      </w:rPr>
    </w:lvl>
    <w:lvl w:ilvl="7">
      <w:start w:val="1"/>
      <w:numFmt w:val="decimal"/>
      <w:lvlText w:val="%1.%2.%3.%4.%5.%6.%7.%8"/>
      <w:lvlJc w:val="left"/>
      <w:pPr>
        <w:ind w:left="3694" w:hanging="1440"/>
      </w:pPr>
      <w:rPr>
        <w:rFonts w:hint="default"/>
        <w:sz w:val="22"/>
      </w:rPr>
    </w:lvl>
    <w:lvl w:ilvl="8">
      <w:start w:val="1"/>
      <w:numFmt w:val="decimal"/>
      <w:lvlText w:val="%1.%2.%3.%4.%5.%6.%7.%8.%9"/>
      <w:lvlJc w:val="left"/>
      <w:pPr>
        <w:ind w:left="4376" w:hanging="1800"/>
      </w:pPr>
      <w:rPr>
        <w:rFonts w:hint="default"/>
        <w:sz w:val="22"/>
      </w:rPr>
    </w:lvl>
  </w:abstractNum>
  <w:abstractNum w:abstractNumId="12" w15:restartNumberingAfterBreak="0">
    <w:nsid w:val="578549E1"/>
    <w:multiLevelType w:val="multilevel"/>
    <w:tmpl w:val="00F893E4"/>
    <w:styleLink w:val="LFO6"/>
    <w:lvl w:ilvl="0">
      <w:start w:val="1"/>
      <w:numFmt w:val="decimal"/>
      <w:pStyle w:val="Numberedlist24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211" w:hanging="360"/>
      </w:pPr>
    </w:lvl>
    <w:lvl w:ilvl="2">
      <w:start w:val="1"/>
      <w:numFmt w:val="decimal"/>
      <w:lvlText w:val="%1.%2.%3."/>
      <w:lvlJc w:val="left"/>
      <w:pPr>
        <w:ind w:left="1080" w:hanging="360"/>
      </w:pPr>
    </w:lvl>
    <w:lvl w:ilvl="3">
      <w:start w:val="1"/>
      <w:numFmt w:val="decimal"/>
      <w:lvlText w:val="%1.%2.%3.%4.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lowerLetter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73EB4BA7"/>
    <w:multiLevelType w:val="hybridMultilevel"/>
    <w:tmpl w:val="27AC71DA"/>
    <w:lvl w:ilvl="0" w:tplc="7776783C">
      <w:start w:val="6"/>
      <w:numFmt w:val="bullet"/>
      <w:lvlText w:val="-"/>
      <w:lvlJc w:val="left"/>
      <w:pPr>
        <w:ind w:left="720" w:hanging="360"/>
      </w:pPr>
      <w:rPr>
        <w:rFonts w:ascii="Tahoma" w:eastAsia="Arial Unicode MS" w:hAnsi="Tahoma" w:cs="Tahoma" w:hint="default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10197334">
    <w:abstractNumId w:val="0"/>
  </w:num>
  <w:num w:numId="2" w16cid:durableId="1379628219">
    <w:abstractNumId w:val="4"/>
  </w:num>
  <w:num w:numId="3" w16cid:durableId="1254433018">
    <w:abstractNumId w:val="9"/>
  </w:num>
  <w:num w:numId="4" w16cid:durableId="400980739">
    <w:abstractNumId w:val="12"/>
  </w:num>
  <w:num w:numId="5" w16cid:durableId="72513443">
    <w:abstractNumId w:val="1"/>
  </w:num>
  <w:num w:numId="6" w16cid:durableId="2120908420">
    <w:abstractNumId w:val="10"/>
  </w:num>
  <w:num w:numId="7" w16cid:durableId="1353145852">
    <w:abstractNumId w:val="6"/>
  </w:num>
  <w:num w:numId="8" w16cid:durableId="1627278927">
    <w:abstractNumId w:val="13"/>
  </w:num>
  <w:num w:numId="9" w16cid:durableId="235894656">
    <w:abstractNumId w:val="3"/>
  </w:num>
  <w:num w:numId="10" w16cid:durableId="1928297552">
    <w:abstractNumId w:val="8"/>
  </w:num>
  <w:num w:numId="11" w16cid:durableId="546718806">
    <w:abstractNumId w:val="2"/>
  </w:num>
  <w:num w:numId="12" w16cid:durableId="2135754763">
    <w:abstractNumId w:val="11"/>
  </w:num>
  <w:num w:numId="13" w16cid:durableId="443548344">
    <w:abstractNumId w:val="7"/>
  </w:num>
  <w:num w:numId="14" w16cid:durableId="183248150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autoHyphenation/>
  <w:hyphenationZone w:val="396"/>
  <w:doNotShadeFormData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5054"/>
    <w:rsid w:val="000016F9"/>
    <w:rsid w:val="00001717"/>
    <w:rsid w:val="00001A2D"/>
    <w:rsid w:val="00003A4D"/>
    <w:rsid w:val="00014EE2"/>
    <w:rsid w:val="0001792E"/>
    <w:rsid w:val="00017B15"/>
    <w:rsid w:val="000232BA"/>
    <w:rsid w:val="00030AE5"/>
    <w:rsid w:val="000316BD"/>
    <w:rsid w:val="00031AE7"/>
    <w:rsid w:val="00031D18"/>
    <w:rsid w:val="00034E5C"/>
    <w:rsid w:val="00042701"/>
    <w:rsid w:val="000429B0"/>
    <w:rsid w:val="00054E0D"/>
    <w:rsid w:val="000566E4"/>
    <w:rsid w:val="00057DBE"/>
    <w:rsid w:val="00063B8B"/>
    <w:rsid w:val="000665E2"/>
    <w:rsid w:val="00070ACE"/>
    <w:rsid w:val="00073F06"/>
    <w:rsid w:val="0008503D"/>
    <w:rsid w:val="00086713"/>
    <w:rsid w:val="00094664"/>
    <w:rsid w:val="00096A13"/>
    <w:rsid w:val="00097344"/>
    <w:rsid w:val="00097567"/>
    <w:rsid w:val="000A4789"/>
    <w:rsid w:val="000B09FE"/>
    <w:rsid w:val="000B6CC2"/>
    <w:rsid w:val="000B737D"/>
    <w:rsid w:val="000D4F7A"/>
    <w:rsid w:val="000E3E98"/>
    <w:rsid w:val="000E4B07"/>
    <w:rsid w:val="000E5B4E"/>
    <w:rsid w:val="000E7457"/>
    <w:rsid w:val="00104E23"/>
    <w:rsid w:val="00106A9A"/>
    <w:rsid w:val="00113308"/>
    <w:rsid w:val="0012244B"/>
    <w:rsid w:val="00125CFE"/>
    <w:rsid w:val="00126BF6"/>
    <w:rsid w:val="00127864"/>
    <w:rsid w:val="001311A5"/>
    <w:rsid w:val="0013248A"/>
    <w:rsid w:val="00132540"/>
    <w:rsid w:val="00135317"/>
    <w:rsid w:val="00135720"/>
    <w:rsid w:val="001443B7"/>
    <w:rsid w:val="00151592"/>
    <w:rsid w:val="0015253A"/>
    <w:rsid w:val="00162610"/>
    <w:rsid w:val="00166E0D"/>
    <w:rsid w:val="00167A52"/>
    <w:rsid w:val="001824CC"/>
    <w:rsid w:val="00183A7C"/>
    <w:rsid w:val="001851F4"/>
    <w:rsid w:val="00187D4F"/>
    <w:rsid w:val="001914B6"/>
    <w:rsid w:val="00192FEB"/>
    <w:rsid w:val="00195751"/>
    <w:rsid w:val="001A028B"/>
    <w:rsid w:val="001A18AA"/>
    <w:rsid w:val="001A5630"/>
    <w:rsid w:val="001B04C2"/>
    <w:rsid w:val="001B3789"/>
    <w:rsid w:val="001B5054"/>
    <w:rsid w:val="001C5208"/>
    <w:rsid w:val="001C5A04"/>
    <w:rsid w:val="001C7156"/>
    <w:rsid w:val="001D12B9"/>
    <w:rsid w:val="001E2906"/>
    <w:rsid w:val="001E3BF0"/>
    <w:rsid w:val="001E4A6B"/>
    <w:rsid w:val="001F46EB"/>
    <w:rsid w:val="0020188C"/>
    <w:rsid w:val="002021B1"/>
    <w:rsid w:val="00205CE6"/>
    <w:rsid w:val="00210487"/>
    <w:rsid w:val="00213A20"/>
    <w:rsid w:val="0021629B"/>
    <w:rsid w:val="00217804"/>
    <w:rsid w:val="002231EC"/>
    <w:rsid w:val="002245DB"/>
    <w:rsid w:val="00227DBA"/>
    <w:rsid w:val="00230E3D"/>
    <w:rsid w:val="00230E85"/>
    <w:rsid w:val="0023261B"/>
    <w:rsid w:val="0023368A"/>
    <w:rsid w:val="00236BEA"/>
    <w:rsid w:val="00237C17"/>
    <w:rsid w:val="00240F6F"/>
    <w:rsid w:val="002775F6"/>
    <w:rsid w:val="00281ABC"/>
    <w:rsid w:val="00283634"/>
    <w:rsid w:val="00284BA1"/>
    <w:rsid w:val="00293314"/>
    <w:rsid w:val="00294CD6"/>
    <w:rsid w:val="002A42A2"/>
    <w:rsid w:val="002B4E41"/>
    <w:rsid w:val="002C4F2A"/>
    <w:rsid w:val="002D33F0"/>
    <w:rsid w:val="002E235C"/>
    <w:rsid w:val="002E705C"/>
    <w:rsid w:val="002E7EF3"/>
    <w:rsid w:val="002F64E9"/>
    <w:rsid w:val="002F6853"/>
    <w:rsid w:val="003030BF"/>
    <w:rsid w:val="0030579A"/>
    <w:rsid w:val="00310854"/>
    <w:rsid w:val="00312EE5"/>
    <w:rsid w:val="00313835"/>
    <w:rsid w:val="00313AEE"/>
    <w:rsid w:val="00321D81"/>
    <w:rsid w:val="003236D5"/>
    <w:rsid w:val="00323F3D"/>
    <w:rsid w:val="0032538B"/>
    <w:rsid w:val="00327D17"/>
    <w:rsid w:val="00334572"/>
    <w:rsid w:val="00341A0B"/>
    <w:rsid w:val="00342A58"/>
    <w:rsid w:val="00343521"/>
    <w:rsid w:val="0034514F"/>
    <w:rsid w:val="003472EE"/>
    <w:rsid w:val="00355B66"/>
    <w:rsid w:val="00356D65"/>
    <w:rsid w:val="003606C6"/>
    <w:rsid w:val="00363A11"/>
    <w:rsid w:val="00365779"/>
    <w:rsid w:val="00365D02"/>
    <w:rsid w:val="003670CA"/>
    <w:rsid w:val="003674A4"/>
    <w:rsid w:val="0036795A"/>
    <w:rsid w:val="00370CBC"/>
    <w:rsid w:val="00372038"/>
    <w:rsid w:val="0037399E"/>
    <w:rsid w:val="003739F7"/>
    <w:rsid w:val="00377E46"/>
    <w:rsid w:val="003828F4"/>
    <w:rsid w:val="00386014"/>
    <w:rsid w:val="003B15DC"/>
    <w:rsid w:val="003B55EA"/>
    <w:rsid w:val="003B591A"/>
    <w:rsid w:val="003B663A"/>
    <w:rsid w:val="003C0039"/>
    <w:rsid w:val="003C26EE"/>
    <w:rsid w:val="003C2E12"/>
    <w:rsid w:val="003C64CD"/>
    <w:rsid w:val="003C6BF2"/>
    <w:rsid w:val="003D386E"/>
    <w:rsid w:val="003D4E2C"/>
    <w:rsid w:val="003D7476"/>
    <w:rsid w:val="003E191F"/>
    <w:rsid w:val="003E1BA8"/>
    <w:rsid w:val="003E3522"/>
    <w:rsid w:val="003F670C"/>
    <w:rsid w:val="003F718A"/>
    <w:rsid w:val="004011CF"/>
    <w:rsid w:val="00406219"/>
    <w:rsid w:val="00417386"/>
    <w:rsid w:val="00420B01"/>
    <w:rsid w:val="00424622"/>
    <w:rsid w:val="0042785B"/>
    <w:rsid w:val="00431B42"/>
    <w:rsid w:val="00441D24"/>
    <w:rsid w:val="00441E58"/>
    <w:rsid w:val="00445231"/>
    <w:rsid w:val="00453027"/>
    <w:rsid w:val="0045359C"/>
    <w:rsid w:val="004548E5"/>
    <w:rsid w:val="00460B52"/>
    <w:rsid w:val="004654F3"/>
    <w:rsid w:val="004671A6"/>
    <w:rsid w:val="004677B9"/>
    <w:rsid w:val="00476915"/>
    <w:rsid w:val="00476DAC"/>
    <w:rsid w:val="0048206C"/>
    <w:rsid w:val="00497C06"/>
    <w:rsid w:val="004A1B32"/>
    <w:rsid w:val="004A2038"/>
    <w:rsid w:val="004A619F"/>
    <w:rsid w:val="004D1CE4"/>
    <w:rsid w:val="004D20BC"/>
    <w:rsid w:val="004E37B1"/>
    <w:rsid w:val="004E44FC"/>
    <w:rsid w:val="004F149C"/>
    <w:rsid w:val="00500690"/>
    <w:rsid w:val="00500D41"/>
    <w:rsid w:val="0050209B"/>
    <w:rsid w:val="005022D6"/>
    <w:rsid w:val="00505018"/>
    <w:rsid w:val="00515C9E"/>
    <w:rsid w:val="00520858"/>
    <w:rsid w:val="005228BE"/>
    <w:rsid w:val="00526825"/>
    <w:rsid w:val="005336F0"/>
    <w:rsid w:val="00533F53"/>
    <w:rsid w:val="0054593B"/>
    <w:rsid w:val="00547C98"/>
    <w:rsid w:val="00570574"/>
    <w:rsid w:val="00571F7D"/>
    <w:rsid w:val="00581CC8"/>
    <w:rsid w:val="00582B74"/>
    <w:rsid w:val="005954ED"/>
    <w:rsid w:val="005A3B87"/>
    <w:rsid w:val="005B01AD"/>
    <w:rsid w:val="005B4AD8"/>
    <w:rsid w:val="005C1CB1"/>
    <w:rsid w:val="005C21BE"/>
    <w:rsid w:val="005D2602"/>
    <w:rsid w:val="005D37A9"/>
    <w:rsid w:val="005D6695"/>
    <w:rsid w:val="005E0E0C"/>
    <w:rsid w:val="005E0EBF"/>
    <w:rsid w:val="005E1611"/>
    <w:rsid w:val="005E18E3"/>
    <w:rsid w:val="005E3253"/>
    <w:rsid w:val="005E522A"/>
    <w:rsid w:val="005F08E2"/>
    <w:rsid w:val="005F10A6"/>
    <w:rsid w:val="005F1E30"/>
    <w:rsid w:val="005F3CFA"/>
    <w:rsid w:val="005F543F"/>
    <w:rsid w:val="00600CC3"/>
    <w:rsid w:val="00611B9B"/>
    <w:rsid w:val="00611CC7"/>
    <w:rsid w:val="00612EAB"/>
    <w:rsid w:val="00613C72"/>
    <w:rsid w:val="00621A93"/>
    <w:rsid w:val="00622F41"/>
    <w:rsid w:val="00625558"/>
    <w:rsid w:val="00626509"/>
    <w:rsid w:val="006306CD"/>
    <w:rsid w:val="00633833"/>
    <w:rsid w:val="00634CB2"/>
    <w:rsid w:val="00637D96"/>
    <w:rsid w:val="00650378"/>
    <w:rsid w:val="0065065B"/>
    <w:rsid w:val="00660555"/>
    <w:rsid w:val="006610CA"/>
    <w:rsid w:val="006621DE"/>
    <w:rsid w:val="00662B42"/>
    <w:rsid w:val="00665FBA"/>
    <w:rsid w:val="006668CA"/>
    <w:rsid w:val="00672222"/>
    <w:rsid w:val="00675774"/>
    <w:rsid w:val="00684173"/>
    <w:rsid w:val="006870E1"/>
    <w:rsid w:val="006920BA"/>
    <w:rsid w:val="006A37CA"/>
    <w:rsid w:val="006A6ECA"/>
    <w:rsid w:val="006B3A4C"/>
    <w:rsid w:val="006B52D2"/>
    <w:rsid w:val="006B7678"/>
    <w:rsid w:val="006C0041"/>
    <w:rsid w:val="006C15E6"/>
    <w:rsid w:val="006C2460"/>
    <w:rsid w:val="006C4254"/>
    <w:rsid w:val="006D2C2A"/>
    <w:rsid w:val="006D6B51"/>
    <w:rsid w:val="006E45F3"/>
    <w:rsid w:val="006E7167"/>
    <w:rsid w:val="006F7EFC"/>
    <w:rsid w:val="00706C36"/>
    <w:rsid w:val="0070793A"/>
    <w:rsid w:val="007230D2"/>
    <w:rsid w:val="00724331"/>
    <w:rsid w:val="00724427"/>
    <w:rsid w:val="0072443B"/>
    <w:rsid w:val="00725E94"/>
    <w:rsid w:val="00737C5B"/>
    <w:rsid w:val="0074145B"/>
    <w:rsid w:val="007451AF"/>
    <w:rsid w:val="007453B9"/>
    <w:rsid w:val="00746B30"/>
    <w:rsid w:val="00747621"/>
    <w:rsid w:val="00757726"/>
    <w:rsid w:val="00757C21"/>
    <w:rsid w:val="00761250"/>
    <w:rsid w:val="007679EF"/>
    <w:rsid w:val="0077283E"/>
    <w:rsid w:val="00774FE2"/>
    <w:rsid w:val="007771C7"/>
    <w:rsid w:val="00786264"/>
    <w:rsid w:val="00790A9F"/>
    <w:rsid w:val="007922B1"/>
    <w:rsid w:val="007959D5"/>
    <w:rsid w:val="007A223B"/>
    <w:rsid w:val="007A600A"/>
    <w:rsid w:val="007B11B8"/>
    <w:rsid w:val="007B2AEA"/>
    <w:rsid w:val="007B584C"/>
    <w:rsid w:val="007C2554"/>
    <w:rsid w:val="007D40F2"/>
    <w:rsid w:val="007D4A50"/>
    <w:rsid w:val="007E0068"/>
    <w:rsid w:val="007E5F3B"/>
    <w:rsid w:val="007E6AC0"/>
    <w:rsid w:val="007F72F8"/>
    <w:rsid w:val="00822BCC"/>
    <w:rsid w:val="00823368"/>
    <w:rsid w:val="00825AB6"/>
    <w:rsid w:val="00826361"/>
    <w:rsid w:val="008303E2"/>
    <w:rsid w:val="00841842"/>
    <w:rsid w:val="00841DC1"/>
    <w:rsid w:val="0084390C"/>
    <w:rsid w:val="0084721B"/>
    <w:rsid w:val="008741F8"/>
    <w:rsid w:val="00892311"/>
    <w:rsid w:val="00892463"/>
    <w:rsid w:val="00895557"/>
    <w:rsid w:val="008A009D"/>
    <w:rsid w:val="008A5C7F"/>
    <w:rsid w:val="008A6B5B"/>
    <w:rsid w:val="008B251A"/>
    <w:rsid w:val="008D0A16"/>
    <w:rsid w:val="008D2E5D"/>
    <w:rsid w:val="008E5193"/>
    <w:rsid w:val="008E5206"/>
    <w:rsid w:val="008E5537"/>
    <w:rsid w:val="008E64CB"/>
    <w:rsid w:val="008F0F2D"/>
    <w:rsid w:val="009041C6"/>
    <w:rsid w:val="0090520E"/>
    <w:rsid w:val="00905FC1"/>
    <w:rsid w:val="00911BF5"/>
    <w:rsid w:val="00913DC5"/>
    <w:rsid w:val="009156C6"/>
    <w:rsid w:val="00916DBB"/>
    <w:rsid w:val="00920F95"/>
    <w:rsid w:val="00925133"/>
    <w:rsid w:val="009258C1"/>
    <w:rsid w:val="00927042"/>
    <w:rsid w:val="0093260C"/>
    <w:rsid w:val="00933A87"/>
    <w:rsid w:val="0094617A"/>
    <w:rsid w:val="00955D45"/>
    <w:rsid w:val="00956241"/>
    <w:rsid w:val="00956C32"/>
    <w:rsid w:val="009634FE"/>
    <w:rsid w:val="00964351"/>
    <w:rsid w:val="009659E8"/>
    <w:rsid w:val="009718E2"/>
    <w:rsid w:val="00980883"/>
    <w:rsid w:val="0098258E"/>
    <w:rsid w:val="00986393"/>
    <w:rsid w:val="009974E7"/>
    <w:rsid w:val="00997F1A"/>
    <w:rsid w:val="009A5252"/>
    <w:rsid w:val="009B0D8B"/>
    <w:rsid w:val="009B5CC3"/>
    <w:rsid w:val="009B7A51"/>
    <w:rsid w:val="009C002C"/>
    <w:rsid w:val="009C0230"/>
    <w:rsid w:val="009C3822"/>
    <w:rsid w:val="009D2468"/>
    <w:rsid w:val="009D5440"/>
    <w:rsid w:val="009D5872"/>
    <w:rsid w:val="009D6BA7"/>
    <w:rsid w:val="009E09A6"/>
    <w:rsid w:val="009E4B9F"/>
    <w:rsid w:val="009E60E7"/>
    <w:rsid w:val="009F789A"/>
    <w:rsid w:val="00A02789"/>
    <w:rsid w:val="00A048CC"/>
    <w:rsid w:val="00A112CB"/>
    <w:rsid w:val="00A129CA"/>
    <w:rsid w:val="00A14DD2"/>
    <w:rsid w:val="00A150FC"/>
    <w:rsid w:val="00A25100"/>
    <w:rsid w:val="00A255D1"/>
    <w:rsid w:val="00A33A6E"/>
    <w:rsid w:val="00A34136"/>
    <w:rsid w:val="00A42E04"/>
    <w:rsid w:val="00A439B1"/>
    <w:rsid w:val="00A441A1"/>
    <w:rsid w:val="00A458CD"/>
    <w:rsid w:val="00A54DA2"/>
    <w:rsid w:val="00A565AC"/>
    <w:rsid w:val="00A667F1"/>
    <w:rsid w:val="00A85C2C"/>
    <w:rsid w:val="00A871BA"/>
    <w:rsid w:val="00A8723D"/>
    <w:rsid w:val="00A93E6F"/>
    <w:rsid w:val="00A962D4"/>
    <w:rsid w:val="00AA4054"/>
    <w:rsid w:val="00AA5B60"/>
    <w:rsid w:val="00AB460E"/>
    <w:rsid w:val="00AB6A5C"/>
    <w:rsid w:val="00AC19EF"/>
    <w:rsid w:val="00AC2372"/>
    <w:rsid w:val="00AD07CF"/>
    <w:rsid w:val="00AD1767"/>
    <w:rsid w:val="00AD1D30"/>
    <w:rsid w:val="00AD55A3"/>
    <w:rsid w:val="00AE0DD8"/>
    <w:rsid w:val="00AE0FFC"/>
    <w:rsid w:val="00AE6AD4"/>
    <w:rsid w:val="00AF2AAB"/>
    <w:rsid w:val="00AF455A"/>
    <w:rsid w:val="00AF5D2B"/>
    <w:rsid w:val="00AF5E27"/>
    <w:rsid w:val="00B03EAB"/>
    <w:rsid w:val="00B12C48"/>
    <w:rsid w:val="00B13878"/>
    <w:rsid w:val="00B163E6"/>
    <w:rsid w:val="00B20EC1"/>
    <w:rsid w:val="00B2606F"/>
    <w:rsid w:val="00B31C63"/>
    <w:rsid w:val="00B339EE"/>
    <w:rsid w:val="00B52E13"/>
    <w:rsid w:val="00B52F08"/>
    <w:rsid w:val="00B57B2E"/>
    <w:rsid w:val="00B6114C"/>
    <w:rsid w:val="00B64EBB"/>
    <w:rsid w:val="00B65638"/>
    <w:rsid w:val="00B67424"/>
    <w:rsid w:val="00B70C7E"/>
    <w:rsid w:val="00B7240D"/>
    <w:rsid w:val="00B739D1"/>
    <w:rsid w:val="00B81B07"/>
    <w:rsid w:val="00B879E6"/>
    <w:rsid w:val="00B9580B"/>
    <w:rsid w:val="00BA007B"/>
    <w:rsid w:val="00BA7031"/>
    <w:rsid w:val="00BA7FC6"/>
    <w:rsid w:val="00BC0739"/>
    <w:rsid w:val="00BC36BD"/>
    <w:rsid w:val="00BD39C5"/>
    <w:rsid w:val="00BD41FC"/>
    <w:rsid w:val="00BD4F28"/>
    <w:rsid w:val="00BD7DF7"/>
    <w:rsid w:val="00BE6B30"/>
    <w:rsid w:val="00BF2999"/>
    <w:rsid w:val="00BF5B81"/>
    <w:rsid w:val="00C071F5"/>
    <w:rsid w:val="00C07985"/>
    <w:rsid w:val="00C11976"/>
    <w:rsid w:val="00C12D37"/>
    <w:rsid w:val="00C14658"/>
    <w:rsid w:val="00C16CC7"/>
    <w:rsid w:val="00C17F89"/>
    <w:rsid w:val="00C253D4"/>
    <w:rsid w:val="00C34686"/>
    <w:rsid w:val="00C36393"/>
    <w:rsid w:val="00C42B46"/>
    <w:rsid w:val="00C4402C"/>
    <w:rsid w:val="00C45B48"/>
    <w:rsid w:val="00C45EF4"/>
    <w:rsid w:val="00C463CB"/>
    <w:rsid w:val="00C4675E"/>
    <w:rsid w:val="00C47084"/>
    <w:rsid w:val="00C474E0"/>
    <w:rsid w:val="00C51C54"/>
    <w:rsid w:val="00C57310"/>
    <w:rsid w:val="00C65994"/>
    <w:rsid w:val="00C71122"/>
    <w:rsid w:val="00C72526"/>
    <w:rsid w:val="00C81B36"/>
    <w:rsid w:val="00C835A0"/>
    <w:rsid w:val="00C8555E"/>
    <w:rsid w:val="00C87F5C"/>
    <w:rsid w:val="00C92701"/>
    <w:rsid w:val="00C92E0B"/>
    <w:rsid w:val="00CA06B2"/>
    <w:rsid w:val="00CA4BA0"/>
    <w:rsid w:val="00CB17B7"/>
    <w:rsid w:val="00CB1C2E"/>
    <w:rsid w:val="00CB3BC3"/>
    <w:rsid w:val="00CB5B21"/>
    <w:rsid w:val="00CC56B8"/>
    <w:rsid w:val="00CC7621"/>
    <w:rsid w:val="00CD1411"/>
    <w:rsid w:val="00CD49E4"/>
    <w:rsid w:val="00CE1C2B"/>
    <w:rsid w:val="00CE318E"/>
    <w:rsid w:val="00CE536F"/>
    <w:rsid w:val="00CE6F8D"/>
    <w:rsid w:val="00CE7914"/>
    <w:rsid w:val="00CF0BF0"/>
    <w:rsid w:val="00CF3286"/>
    <w:rsid w:val="00CF535B"/>
    <w:rsid w:val="00CF7930"/>
    <w:rsid w:val="00D0136F"/>
    <w:rsid w:val="00D06B7E"/>
    <w:rsid w:val="00D0749C"/>
    <w:rsid w:val="00D11774"/>
    <w:rsid w:val="00D14040"/>
    <w:rsid w:val="00D15B36"/>
    <w:rsid w:val="00D17079"/>
    <w:rsid w:val="00D21B49"/>
    <w:rsid w:val="00D23F53"/>
    <w:rsid w:val="00D3035E"/>
    <w:rsid w:val="00D315F9"/>
    <w:rsid w:val="00D33795"/>
    <w:rsid w:val="00D343CF"/>
    <w:rsid w:val="00D35827"/>
    <w:rsid w:val="00D36CE3"/>
    <w:rsid w:val="00D37783"/>
    <w:rsid w:val="00D41034"/>
    <w:rsid w:val="00D42982"/>
    <w:rsid w:val="00D44D8E"/>
    <w:rsid w:val="00D45AC6"/>
    <w:rsid w:val="00D5605B"/>
    <w:rsid w:val="00D61A33"/>
    <w:rsid w:val="00D70E3E"/>
    <w:rsid w:val="00D7711E"/>
    <w:rsid w:val="00D83FDE"/>
    <w:rsid w:val="00D8409B"/>
    <w:rsid w:val="00D8572A"/>
    <w:rsid w:val="00D8677A"/>
    <w:rsid w:val="00D936F5"/>
    <w:rsid w:val="00D9508B"/>
    <w:rsid w:val="00D96A89"/>
    <w:rsid w:val="00DA42DA"/>
    <w:rsid w:val="00DA47C4"/>
    <w:rsid w:val="00DA5241"/>
    <w:rsid w:val="00DB2E50"/>
    <w:rsid w:val="00DB6B37"/>
    <w:rsid w:val="00DB7EBF"/>
    <w:rsid w:val="00DC6E71"/>
    <w:rsid w:val="00DD062E"/>
    <w:rsid w:val="00DD2D8A"/>
    <w:rsid w:val="00DE1D25"/>
    <w:rsid w:val="00DE2138"/>
    <w:rsid w:val="00DE55B4"/>
    <w:rsid w:val="00DE6F6F"/>
    <w:rsid w:val="00DE79DE"/>
    <w:rsid w:val="00DF0DC0"/>
    <w:rsid w:val="00DF261C"/>
    <w:rsid w:val="00DF7B67"/>
    <w:rsid w:val="00E03B60"/>
    <w:rsid w:val="00E1490B"/>
    <w:rsid w:val="00E24DBF"/>
    <w:rsid w:val="00E26E16"/>
    <w:rsid w:val="00E402B7"/>
    <w:rsid w:val="00E47C8A"/>
    <w:rsid w:val="00E55EF9"/>
    <w:rsid w:val="00E63B1C"/>
    <w:rsid w:val="00E65B56"/>
    <w:rsid w:val="00E72EFD"/>
    <w:rsid w:val="00E73C3E"/>
    <w:rsid w:val="00E7638E"/>
    <w:rsid w:val="00E92FF9"/>
    <w:rsid w:val="00E945E5"/>
    <w:rsid w:val="00E9485A"/>
    <w:rsid w:val="00EA77FA"/>
    <w:rsid w:val="00EA78C5"/>
    <w:rsid w:val="00EB1003"/>
    <w:rsid w:val="00EB7C9B"/>
    <w:rsid w:val="00EC2A58"/>
    <w:rsid w:val="00EC5360"/>
    <w:rsid w:val="00EC64F4"/>
    <w:rsid w:val="00ED3EB7"/>
    <w:rsid w:val="00ED6717"/>
    <w:rsid w:val="00ED6BF3"/>
    <w:rsid w:val="00ED7C59"/>
    <w:rsid w:val="00EE00A2"/>
    <w:rsid w:val="00EE05E8"/>
    <w:rsid w:val="00EE3F42"/>
    <w:rsid w:val="00EE42D8"/>
    <w:rsid w:val="00EE665E"/>
    <w:rsid w:val="00EE71FC"/>
    <w:rsid w:val="00EF6CCA"/>
    <w:rsid w:val="00F06A47"/>
    <w:rsid w:val="00F11588"/>
    <w:rsid w:val="00F17639"/>
    <w:rsid w:val="00F2309D"/>
    <w:rsid w:val="00F32745"/>
    <w:rsid w:val="00F378DC"/>
    <w:rsid w:val="00F37A41"/>
    <w:rsid w:val="00F4158A"/>
    <w:rsid w:val="00F46A9E"/>
    <w:rsid w:val="00F50F8B"/>
    <w:rsid w:val="00F51039"/>
    <w:rsid w:val="00F60ACE"/>
    <w:rsid w:val="00F62662"/>
    <w:rsid w:val="00F64485"/>
    <w:rsid w:val="00F64C38"/>
    <w:rsid w:val="00F705FF"/>
    <w:rsid w:val="00F81742"/>
    <w:rsid w:val="00F82E1A"/>
    <w:rsid w:val="00F8364E"/>
    <w:rsid w:val="00F860B0"/>
    <w:rsid w:val="00F92B73"/>
    <w:rsid w:val="00FB418E"/>
    <w:rsid w:val="00FC5F8D"/>
    <w:rsid w:val="00FC6670"/>
    <w:rsid w:val="00FD396B"/>
    <w:rsid w:val="00FD4D9A"/>
    <w:rsid w:val="00FD7FDB"/>
    <w:rsid w:val="00FE300A"/>
    <w:rsid w:val="00FE59E4"/>
    <w:rsid w:val="00FF086A"/>
    <w:rsid w:val="00FF4B48"/>
    <w:rsid w:val="00FF68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B3F54A7"/>
  <w15:docId w15:val="{D351DCD6-931F-416B-BB37-0B2E478911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75774"/>
    <w:pPr>
      <w:suppressAutoHyphens/>
    </w:pPr>
    <w:rPr>
      <w:sz w:val="24"/>
      <w:lang w:val="lt-LT" w:eastAsia="lt-LT"/>
    </w:rPr>
  </w:style>
  <w:style w:type="paragraph" w:styleId="Heading1">
    <w:name w:val="heading 1"/>
    <w:basedOn w:val="Normal"/>
    <w:next w:val="Normal"/>
    <w:uiPriority w:val="9"/>
    <w:qFormat/>
    <w:pPr>
      <w:keepNext/>
      <w:numPr>
        <w:numId w:val="1"/>
      </w:numPr>
      <w:spacing w:before="360" w:after="360"/>
      <w:jc w:val="center"/>
      <w:outlineLvl w:val="0"/>
    </w:pPr>
    <w:rPr>
      <w:sz w:val="28"/>
    </w:rPr>
  </w:style>
  <w:style w:type="paragraph" w:styleId="Heading2">
    <w:name w:val="heading 2"/>
    <w:basedOn w:val="Normal"/>
    <w:next w:val="Normal"/>
    <w:uiPriority w:val="9"/>
    <w:unhideWhenUsed/>
    <w:qFormat/>
    <w:pPr>
      <w:numPr>
        <w:ilvl w:val="1"/>
        <w:numId w:val="1"/>
      </w:numPr>
      <w:jc w:val="both"/>
      <w:outlineLvl w:val="1"/>
    </w:p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numPr>
        <w:ilvl w:val="2"/>
        <w:numId w:val="1"/>
      </w:numPr>
      <w:jc w:val="both"/>
      <w:outlineLvl w:val="2"/>
    </w:p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numPr>
        <w:ilvl w:val="3"/>
        <w:numId w:val="1"/>
      </w:numPr>
      <w:outlineLvl w:val="3"/>
    </w:pPr>
    <w:rPr>
      <w:b/>
      <w:sz w:val="4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numPr>
        <w:ilvl w:val="4"/>
        <w:numId w:val="1"/>
      </w:numPr>
      <w:outlineLvl w:val="4"/>
    </w:pPr>
    <w:rPr>
      <w:b/>
      <w:sz w:val="40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numPr>
        <w:ilvl w:val="5"/>
        <w:numId w:val="1"/>
      </w:numPr>
      <w:outlineLvl w:val="5"/>
    </w:pPr>
    <w:rPr>
      <w:b/>
      <w:sz w:val="36"/>
    </w:rPr>
  </w:style>
  <w:style w:type="paragraph" w:styleId="Heading7">
    <w:name w:val="heading 7"/>
    <w:basedOn w:val="Normal"/>
    <w:next w:val="Normal"/>
    <w:pPr>
      <w:keepNext/>
      <w:numPr>
        <w:ilvl w:val="6"/>
        <w:numId w:val="1"/>
      </w:numPr>
      <w:outlineLvl w:val="6"/>
    </w:pPr>
    <w:rPr>
      <w:sz w:val="48"/>
    </w:rPr>
  </w:style>
  <w:style w:type="paragraph" w:styleId="Heading8">
    <w:name w:val="heading 8"/>
    <w:basedOn w:val="Normal"/>
    <w:next w:val="Normal"/>
    <w:pPr>
      <w:keepNext/>
      <w:numPr>
        <w:ilvl w:val="7"/>
        <w:numId w:val="1"/>
      </w:numPr>
      <w:outlineLvl w:val="7"/>
    </w:pPr>
    <w:rPr>
      <w:b/>
      <w:sz w:val="18"/>
    </w:rPr>
  </w:style>
  <w:style w:type="paragraph" w:styleId="Heading9">
    <w:name w:val="heading 9"/>
    <w:basedOn w:val="Normal"/>
    <w:next w:val="Normal"/>
    <w:pPr>
      <w:keepNext/>
      <w:numPr>
        <w:ilvl w:val="8"/>
        <w:numId w:val="1"/>
      </w:numPr>
      <w:outlineLvl w:val="8"/>
    </w:pPr>
    <w:rPr>
      <w:sz w:val="4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WWOutlineListStyle">
    <w:name w:val="WW_OutlineListStyle"/>
    <w:basedOn w:val="NoList"/>
    <w:pPr>
      <w:numPr>
        <w:numId w:val="1"/>
      </w:numPr>
    </w:pPr>
  </w:style>
  <w:style w:type="character" w:styleId="Hyperlink">
    <w:name w:val="Hyperlink"/>
    <w:rPr>
      <w:color w:val="0000FF"/>
      <w:u w:val="single"/>
    </w:rPr>
  </w:style>
  <w:style w:type="paragraph" w:styleId="TOC1">
    <w:name w:val="toc 1"/>
    <w:basedOn w:val="Normal"/>
    <w:next w:val="Normal"/>
    <w:autoRedefine/>
    <w:rPr>
      <w:rFonts w:ascii="Calibri" w:hAnsi="Calibri"/>
      <w:sz w:val="22"/>
      <w:szCs w:val="22"/>
    </w:rPr>
  </w:style>
  <w:style w:type="paragraph" w:styleId="Header">
    <w:name w:val="header"/>
    <w:basedOn w:val="Normal"/>
    <w:pPr>
      <w:widowControl w:val="0"/>
      <w:tabs>
        <w:tab w:val="center" w:pos="4153"/>
        <w:tab w:val="right" w:pos="8306"/>
      </w:tabs>
      <w:spacing w:after="20"/>
      <w:jc w:val="both"/>
    </w:pPr>
  </w:style>
  <w:style w:type="paragraph" w:customStyle="1" w:styleId="Point1">
    <w:name w:val="Point 1"/>
    <w:basedOn w:val="Normal"/>
    <w:pPr>
      <w:spacing w:before="120" w:after="120"/>
      <w:ind w:left="1418" w:hanging="567"/>
      <w:jc w:val="both"/>
    </w:pPr>
    <w:rPr>
      <w:lang w:val="en-GB"/>
    </w:rPr>
  </w:style>
  <w:style w:type="paragraph" w:styleId="BodyTextIndent3">
    <w:name w:val="Body Text Indent 3"/>
    <w:basedOn w:val="Normal"/>
    <w:pPr>
      <w:tabs>
        <w:tab w:val="left" w:pos="4536"/>
      </w:tabs>
      <w:ind w:firstLine="2268"/>
      <w:jc w:val="both"/>
    </w:pPr>
  </w:style>
  <w:style w:type="paragraph" w:styleId="BodyTextIndent2">
    <w:name w:val="Body Text Indent 2"/>
    <w:basedOn w:val="Normal"/>
    <w:pPr>
      <w:ind w:left="720"/>
    </w:pPr>
    <w:rPr>
      <w:i/>
    </w:rPr>
  </w:style>
  <w:style w:type="paragraph" w:styleId="BodyText3">
    <w:name w:val="Body Text 3"/>
    <w:basedOn w:val="Normal"/>
    <w:pPr>
      <w:jc w:val="both"/>
    </w:pPr>
  </w:style>
  <w:style w:type="paragraph" w:styleId="BodyTextIndent">
    <w:name w:val="Body Text Indent"/>
    <w:basedOn w:val="Normal"/>
    <w:pPr>
      <w:ind w:firstLine="720"/>
    </w:pPr>
    <w:rPr>
      <w:i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PlainText">
    <w:name w:val="Plain Text"/>
    <w:basedOn w:val="Normal"/>
    <w:rPr>
      <w:rFonts w:ascii="Courier New" w:hAnsi="Courier New"/>
      <w:sz w:val="20"/>
      <w:lang w:eastAsia="en-US"/>
    </w:rPr>
  </w:style>
  <w:style w:type="paragraph" w:styleId="Title">
    <w:name w:val="Title"/>
    <w:basedOn w:val="Normal"/>
    <w:uiPriority w:val="10"/>
    <w:qFormat/>
    <w:pPr>
      <w:jc w:val="center"/>
    </w:pPr>
    <w:rPr>
      <w:b/>
      <w:lang w:eastAsia="en-US"/>
    </w:rPr>
  </w:style>
  <w:style w:type="paragraph" w:styleId="BalloonText">
    <w:name w:val="Balloon Text"/>
    <w:basedOn w:val="Normal"/>
    <w:rPr>
      <w:rFonts w:ascii="Tahoma" w:hAnsi="Tahoma" w:cs="Tahoma"/>
      <w:sz w:val="16"/>
      <w:szCs w:val="16"/>
    </w:rPr>
  </w:style>
  <w:style w:type="paragraph" w:styleId="BodyText2">
    <w:name w:val="Body Text 2"/>
    <w:basedOn w:val="Normal"/>
    <w:pPr>
      <w:jc w:val="both"/>
    </w:pPr>
    <w:rPr>
      <w:lang w:eastAsia="en-US"/>
    </w:rPr>
  </w:style>
  <w:style w:type="paragraph" w:styleId="NormalWeb">
    <w:name w:val="Normal (Web)"/>
    <w:basedOn w:val="Normal"/>
    <w:uiPriority w:val="99"/>
    <w:pPr>
      <w:spacing w:before="100" w:after="100"/>
    </w:pPr>
    <w:rPr>
      <w:rFonts w:ascii="Arial Unicode MS" w:eastAsia="Arial Unicode MS" w:hAnsi="Arial Unicode MS" w:cs="Arial Unicode MS"/>
      <w:color w:val="000000"/>
      <w:szCs w:val="24"/>
      <w:lang w:val="en-US" w:eastAsia="en-US"/>
    </w:rPr>
  </w:style>
  <w:style w:type="paragraph" w:styleId="BodyText">
    <w:name w:val="Body Text"/>
    <w:pPr>
      <w:suppressAutoHyphens/>
      <w:autoSpaceDE w:val="0"/>
      <w:ind w:firstLine="312"/>
      <w:jc w:val="both"/>
    </w:pPr>
    <w:rPr>
      <w:rFonts w:ascii="TimesLT" w:hAnsi="TimesLT"/>
    </w:rPr>
  </w:style>
  <w:style w:type="character" w:styleId="FollowedHyperlink">
    <w:name w:val="FollowedHyperlink"/>
    <w:rPr>
      <w:color w:val="800080"/>
      <w:u w:val="single"/>
    </w:rPr>
  </w:style>
  <w:style w:type="paragraph" w:customStyle="1" w:styleId="1">
    <w:name w:val="Стиль1"/>
    <w:pPr>
      <w:suppressAutoHyphens/>
    </w:pPr>
    <w:rPr>
      <w:lang w:val="ru-RU" w:eastAsia="ru-RU"/>
    </w:rPr>
  </w:style>
  <w:style w:type="paragraph" w:customStyle="1" w:styleId="BalloonText1">
    <w:name w:val="Balloon Text1"/>
    <w:basedOn w:val="Normal"/>
    <w:rPr>
      <w:rFonts w:ascii="Tahoma" w:hAnsi="Tahoma" w:cs="Tahoma"/>
      <w:sz w:val="16"/>
      <w:szCs w:val="16"/>
    </w:rPr>
  </w:style>
  <w:style w:type="paragraph" w:customStyle="1" w:styleId="CentrBoldm">
    <w:name w:val="CentrBoldm"/>
    <w:basedOn w:val="Normal"/>
    <w:pPr>
      <w:autoSpaceDE w:val="0"/>
      <w:jc w:val="center"/>
    </w:pPr>
    <w:rPr>
      <w:rFonts w:ascii="TimesLT" w:hAnsi="TimesLT"/>
      <w:b/>
      <w:bCs/>
      <w:sz w:val="20"/>
      <w:lang w:val="en-US" w:eastAsia="en-US"/>
    </w:rPr>
  </w:style>
  <w:style w:type="paragraph" w:customStyle="1" w:styleId="Patvirtinta">
    <w:name w:val="Patvirtinta"/>
    <w:pPr>
      <w:tabs>
        <w:tab w:val="left" w:pos="1304"/>
        <w:tab w:val="left" w:pos="1457"/>
        <w:tab w:val="left" w:pos="1604"/>
        <w:tab w:val="left" w:pos="1757"/>
      </w:tabs>
      <w:suppressAutoHyphens/>
      <w:autoSpaceDE w:val="0"/>
      <w:ind w:left="5953"/>
    </w:pPr>
    <w:rPr>
      <w:rFonts w:ascii="TimesLT" w:hAnsi="TimesLT"/>
    </w:rPr>
  </w:style>
  <w:style w:type="paragraph" w:customStyle="1" w:styleId="Linija">
    <w:name w:val="Linija"/>
    <w:basedOn w:val="MAZAS"/>
    <w:pPr>
      <w:ind w:firstLine="0"/>
      <w:jc w:val="center"/>
    </w:pPr>
    <w:rPr>
      <w:color w:val="auto"/>
      <w:sz w:val="12"/>
      <w:szCs w:val="12"/>
    </w:rPr>
  </w:style>
  <w:style w:type="paragraph" w:customStyle="1" w:styleId="MAZAS">
    <w:name w:val="MAZAS"/>
    <w:pPr>
      <w:suppressAutoHyphens/>
      <w:autoSpaceDE w:val="0"/>
      <w:ind w:firstLine="312"/>
      <w:jc w:val="both"/>
    </w:pPr>
    <w:rPr>
      <w:rFonts w:ascii="TimesLT" w:hAnsi="TimesLT"/>
      <w:color w:val="000000"/>
      <w:sz w:val="8"/>
      <w:szCs w:val="8"/>
    </w:rPr>
  </w:style>
  <w:style w:type="paragraph" w:styleId="BlockText">
    <w:name w:val="Block Text"/>
    <w:basedOn w:val="Normal"/>
    <w:pPr>
      <w:tabs>
        <w:tab w:val="left" w:pos="1417"/>
        <w:tab w:val="right" w:pos="9070"/>
      </w:tabs>
      <w:autoSpaceDE w:val="0"/>
      <w:ind w:left="60" w:right="-1133"/>
    </w:pPr>
    <w:rPr>
      <w:color w:val="000000"/>
      <w:lang w:val="en-US"/>
    </w:rPr>
  </w:style>
  <w:style w:type="character" w:customStyle="1" w:styleId="DiagramaDiagrama2">
    <w:name w:val="Diagrama Diagrama2"/>
    <w:rPr>
      <w:rFonts w:ascii="Times New Roman" w:hAnsi="Times New Roman" w:cs="Times New Roman"/>
      <w:sz w:val="24"/>
      <w:szCs w:val="24"/>
      <w:lang w:val="lt-LT" w:eastAsia="en-US" w:bidi="ar-SA"/>
    </w:rPr>
  </w:style>
  <w:style w:type="paragraph" w:customStyle="1" w:styleId="linija0">
    <w:name w:val="linija"/>
    <w:basedOn w:val="Normal"/>
    <w:pPr>
      <w:spacing w:before="100" w:after="100"/>
    </w:pPr>
    <w:rPr>
      <w:szCs w:val="24"/>
    </w:rPr>
  </w:style>
  <w:style w:type="character" w:customStyle="1" w:styleId="Char2">
    <w:name w:val="Char2"/>
    <w:rPr>
      <w:rFonts w:ascii="Times New Roman" w:hAnsi="Times New Roman" w:cs="Times New Roman"/>
      <w:strike/>
      <w:sz w:val="24"/>
      <w:lang w:val="lt-LT" w:eastAsia="en-US" w:bidi="ar-SA"/>
    </w:rPr>
  </w:style>
  <w:style w:type="character" w:customStyle="1" w:styleId="Heading2Char">
    <w:name w:val="Heading 2 Char"/>
    <w:rPr>
      <w:sz w:val="24"/>
    </w:rPr>
  </w:style>
  <w:style w:type="paragraph" w:customStyle="1" w:styleId="Debesliotekstas1">
    <w:name w:val="Debesėlio tekstas1"/>
    <w:basedOn w:val="Normal"/>
    <w:rPr>
      <w:rFonts w:ascii="Tahoma" w:hAnsi="Tahoma" w:cs="Tahoma"/>
      <w:sz w:val="16"/>
      <w:szCs w:val="16"/>
      <w:lang w:val="en-GB" w:eastAsia="en-US"/>
    </w:rPr>
  </w:style>
  <w:style w:type="paragraph" w:styleId="List">
    <w:name w:val="List"/>
    <w:basedOn w:val="Normal"/>
    <w:pPr>
      <w:numPr>
        <w:numId w:val="2"/>
      </w:numPr>
    </w:pPr>
    <w:rPr>
      <w:rFonts w:ascii="Polo" w:hAnsi="Polo" w:cs="Polo"/>
      <w:color w:val="000000"/>
      <w:szCs w:val="24"/>
      <w:lang w:val="en-US" w:eastAsia="en-US"/>
    </w:rPr>
  </w:style>
  <w:style w:type="paragraph" w:styleId="HTMLPreformatted">
    <w:name w:val="HTML Preformatted"/>
    <w:basedOn w:val="Normal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</w:rPr>
  </w:style>
  <w:style w:type="character" w:customStyle="1" w:styleId="HTMLPreformattedChar">
    <w:name w:val="HTML Preformatted Char"/>
    <w:rPr>
      <w:rFonts w:ascii="Courier New" w:hAnsi="Courier New" w:cs="Courier New"/>
      <w:lang w:val="lt-LT" w:eastAsia="lt-LT" w:bidi="ar-SA"/>
    </w:rPr>
  </w:style>
  <w:style w:type="paragraph" w:customStyle="1" w:styleId="LentaCENTR">
    <w:name w:val="Lenta CENTR"/>
    <w:basedOn w:val="BodyText"/>
    <w:pPr>
      <w:spacing w:line="297" w:lineRule="auto"/>
      <w:ind w:firstLine="0"/>
      <w:jc w:val="center"/>
      <w:textAlignment w:val="center"/>
    </w:pPr>
    <w:rPr>
      <w:rFonts w:ascii="Times New Roman" w:hAnsi="Times New Roman"/>
      <w:color w:val="000000"/>
      <w:lang w:eastAsia="lt-LT"/>
    </w:rPr>
  </w:style>
  <w:style w:type="paragraph" w:customStyle="1" w:styleId="xl23">
    <w:name w:val="xl23"/>
    <w:basedOn w:val="Normal"/>
    <w:pPr>
      <w:spacing w:before="100" w:after="100"/>
      <w:jc w:val="center"/>
      <w:textAlignment w:val="center"/>
    </w:pPr>
    <w:rPr>
      <w:rFonts w:ascii="Arial" w:eastAsia="Arial Unicode MS" w:hAnsi="Arial" w:cs="Arial"/>
      <w:szCs w:val="24"/>
      <w:lang w:val="en-GB" w:eastAsia="en-US"/>
    </w:rPr>
  </w:style>
  <w:style w:type="character" w:customStyle="1" w:styleId="Heading3Char">
    <w:name w:val="Heading 3 Char"/>
    <w:rPr>
      <w:sz w:val="24"/>
    </w:rPr>
  </w:style>
  <w:style w:type="paragraph" w:customStyle="1" w:styleId="tabulka">
    <w:name w:val="tabulka"/>
    <w:basedOn w:val="Normal"/>
    <w:pPr>
      <w:widowControl w:val="0"/>
      <w:spacing w:before="120" w:line="240" w:lineRule="exact"/>
      <w:jc w:val="center"/>
    </w:pPr>
    <w:rPr>
      <w:rFonts w:ascii="Arial" w:hAnsi="Arial"/>
      <w:sz w:val="20"/>
      <w:lang w:val="cs-CZ" w:eastAsia="en-US"/>
    </w:rPr>
  </w:style>
  <w:style w:type="paragraph" w:customStyle="1" w:styleId="text">
    <w:name w:val="text"/>
    <w:pPr>
      <w:widowControl w:val="0"/>
      <w:suppressAutoHyphens/>
      <w:spacing w:before="240" w:line="240" w:lineRule="exact"/>
      <w:jc w:val="both"/>
    </w:pPr>
    <w:rPr>
      <w:rFonts w:ascii="Arial" w:hAnsi="Arial" w:cs="Arial"/>
      <w:sz w:val="24"/>
      <w:szCs w:val="24"/>
      <w:lang w:val="cs-CZ" w:eastAsia="hu-HU"/>
    </w:rPr>
  </w:style>
  <w:style w:type="paragraph" w:customStyle="1" w:styleId="Section">
    <w:name w:val="Section"/>
    <w:basedOn w:val="Normal"/>
    <w:pPr>
      <w:widowControl w:val="0"/>
      <w:spacing w:line="360" w:lineRule="exact"/>
      <w:jc w:val="center"/>
    </w:pPr>
    <w:rPr>
      <w:rFonts w:ascii="Arial" w:hAnsi="Arial"/>
      <w:b/>
      <w:sz w:val="32"/>
      <w:lang w:val="cs-CZ" w:eastAsia="en-US"/>
    </w:rPr>
  </w:style>
  <w:style w:type="character" w:customStyle="1" w:styleId="CharChar2">
    <w:name w:val="Char Char2"/>
    <w:rPr>
      <w:rFonts w:ascii="Courier New" w:eastAsia="Times New Roman" w:hAnsi="Courier New" w:cs="Courier New"/>
      <w:sz w:val="20"/>
      <w:szCs w:val="20"/>
      <w:lang w:val="lt-LT" w:eastAsia="lt-LT"/>
    </w:rPr>
  </w:style>
  <w:style w:type="character" w:customStyle="1" w:styleId="bomh01">
    <w:name w:val="bomh01"/>
    <w:rPr>
      <w:rFonts w:ascii="Arial" w:hAnsi="Arial" w:cs="Arial"/>
      <w:b/>
      <w:bCs/>
      <w:i/>
      <w:iCs/>
      <w:sz w:val="21"/>
      <w:szCs w:val="21"/>
      <w:u w:val="single"/>
      <w:shd w:val="clear" w:color="auto" w:fill="FFFFFF"/>
    </w:rPr>
  </w:style>
  <w:style w:type="character" w:customStyle="1" w:styleId="FooterChar">
    <w:name w:val="Footer Char"/>
    <w:rPr>
      <w:sz w:val="24"/>
      <w:lang w:val="lt-LT" w:eastAsia="lt-LT" w:bidi="ar-SA"/>
    </w:rPr>
  </w:style>
  <w:style w:type="character" w:styleId="Strong">
    <w:name w:val="Strong"/>
    <w:uiPriority w:val="22"/>
    <w:qFormat/>
    <w:rPr>
      <w:b/>
      <w:bCs/>
    </w:rPr>
  </w:style>
  <w:style w:type="paragraph" w:customStyle="1" w:styleId="HeaderA">
    <w:name w:val="Header A"/>
    <w:basedOn w:val="Normal"/>
    <w:autoRedefine/>
    <w:pPr>
      <w:jc w:val="both"/>
    </w:pPr>
    <w:rPr>
      <w:sz w:val="20"/>
      <w:lang w:eastAsia="en-US"/>
    </w:rPr>
  </w:style>
  <w:style w:type="paragraph" w:customStyle="1" w:styleId="Sraas1">
    <w:name w:val="Sąrašas 1"/>
    <w:basedOn w:val="Heading1"/>
    <w:pPr>
      <w:widowControl w:val="0"/>
      <w:numPr>
        <w:numId w:val="0"/>
      </w:numPr>
      <w:tabs>
        <w:tab w:val="left" w:pos="737"/>
        <w:tab w:val="left" w:pos="8316"/>
      </w:tabs>
      <w:autoSpaceDE w:val="0"/>
      <w:ind w:left="567" w:hanging="210"/>
    </w:pPr>
    <w:rPr>
      <w:rFonts w:eastAsia="Calibri"/>
      <w:b/>
      <w:sz w:val="24"/>
    </w:rPr>
  </w:style>
  <w:style w:type="paragraph" w:customStyle="1" w:styleId="Sraas21">
    <w:name w:val="Sąrašas 21"/>
    <w:basedOn w:val="Heading1"/>
    <w:autoRedefine/>
    <w:pPr>
      <w:keepNext w:val="0"/>
      <w:widowControl w:val="0"/>
      <w:numPr>
        <w:numId w:val="0"/>
      </w:numPr>
      <w:tabs>
        <w:tab w:val="left" w:pos="0"/>
        <w:tab w:val="left" w:pos="567"/>
        <w:tab w:val="left" w:pos="709"/>
        <w:tab w:val="left" w:pos="993"/>
      </w:tabs>
      <w:autoSpaceDE w:val="0"/>
      <w:spacing w:before="0" w:after="0"/>
      <w:jc w:val="both"/>
    </w:pPr>
    <w:rPr>
      <w:rFonts w:eastAsia="Calibri"/>
      <w:sz w:val="24"/>
      <w:szCs w:val="24"/>
    </w:rPr>
  </w:style>
  <w:style w:type="paragraph" w:customStyle="1" w:styleId="Sraas31">
    <w:name w:val="Sąrašas 31"/>
    <w:basedOn w:val="Heading7"/>
    <w:pPr>
      <w:keepNext w:val="0"/>
      <w:widowControl w:val="0"/>
      <w:numPr>
        <w:ilvl w:val="0"/>
        <w:numId w:val="0"/>
      </w:numPr>
      <w:tabs>
        <w:tab w:val="left" w:pos="1200"/>
        <w:tab w:val="left" w:pos="1260"/>
        <w:tab w:val="left" w:pos="1767"/>
        <w:tab w:val="left" w:pos="1908"/>
        <w:tab w:val="left" w:pos="2034"/>
      </w:tabs>
      <w:autoSpaceDE w:val="0"/>
      <w:spacing w:before="120" w:after="120"/>
      <w:ind w:left="1259" w:hanging="720"/>
      <w:jc w:val="both"/>
    </w:pPr>
    <w:rPr>
      <w:rFonts w:ascii="Calibri" w:eastAsia="Calibri" w:hAnsi="Calibri"/>
      <w:b/>
      <w:bCs/>
      <w:sz w:val="24"/>
      <w:szCs w:val="24"/>
      <w:lang w:val="ru-RU"/>
    </w:rPr>
  </w:style>
  <w:style w:type="paragraph" w:customStyle="1" w:styleId="Sraas41">
    <w:name w:val="Sąrašas 41"/>
    <w:basedOn w:val="Normal"/>
    <w:pPr>
      <w:widowControl w:val="0"/>
      <w:autoSpaceDE w:val="0"/>
      <w:jc w:val="both"/>
    </w:pPr>
    <w:rPr>
      <w:rFonts w:eastAsia="Calibri"/>
      <w:szCs w:val="24"/>
    </w:rPr>
  </w:style>
  <w:style w:type="paragraph" w:customStyle="1" w:styleId="Sraas51">
    <w:name w:val="Sąrašas 51"/>
    <w:basedOn w:val="Normal"/>
    <w:pPr>
      <w:widowControl w:val="0"/>
      <w:autoSpaceDE w:val="0"/>
      <w:jc w:val="both"/>
    </w:pPr>
    <w:rPr>
      <w:rFonts w:eastAsia="Calibri"/>
      <w:szCs w:val="24"/>
    </w:rPr>
  </w:style>
  <w:style w:type="paragraph" w:customStyle="1" w:styleId="Sraas6">
    <w:name w:val="Sąrašas 6"/>
    <w:basedOn w:val="Normal"/>
    <w:pPr>
      <w:widowControl w:val="0"/>
      <w:numPr>
        <w:numId w:val="3"/>
      </w:numPr>
      <w:autoSpaceDE w:val="0"/>
      <w:jc w:val="both"/>
    </w:pPr>
    <w:rPr>
      <w:rFonts w:eastAsia="Calibri"/>
      <w:szCs w:val="24"/>
    </w:rPr>
  </w:style>
  <w:style w:type="character" w:customStyle="1" w:styleId="content">
    <w:name w:val="content"/>
  </w:style>
  <w:style w:type="paragraph" w:customStyle="1" w:styleId="Normall">
    <w:name w:val="Normal_l"/>
    <w:basedOn w:val="Normal"/>
    <w:pPr>
      <w:widowControl w:val="0"/>
    </w:pPr>
    <w:rPr>
      <w:rFonts w:ascii="TimesLT" w:hAnsi="TimesLT"/>
      <w:sz w:val="20"/>
      <w:lang w:val="en-GB" w:eastAsia="en-US"/>
    </w:rPr>
  </w:style>
  <w:style w:type="character" w:customStyle="1" w:styleId="HeaderChar">
    <w:name w:val="Header Char"/>
    <w:rPr>
      <w:sz w:val="24"/>
    </w:rPr>
  </w:style>
  <w:style w:type="character" w:customStyle="1" w:styleId="apple-style-span">
    <w:name w:val="apple-style-span"/>
  </w:style>
  <w:style w:type="paragraph" w:customStyle="1" w:styleId="pchartsubheadcmt">
    <w:name w:val="pchart_subheadcmt"/>
    <w:basedOn w:val="Normal"/>
    <w:pPr>
      <w:spacing w:before="100" w:after="100"/>
    </w:pPr>
    <w:rPr>
      <w:szCs w:val="24"/>
    </w:rPr>
  </w:style>
  <w:style w:type="character" w:customStyle="1" w:styleId="FontStyle70">
    <w:name w:val="Font Style70"/>
    <w:rPr>
      <w:rFonts w:ascii="Times New Roman" w:hAnsi="Times New Roman" w:cs="Times New Roman"/>
      <w:sz w:val="22"/>
      <w:szCs w:val="22"/>
    </w:rPr>
  </w:style>
  <w:style w:type="character" w:customStyle="1" w:styleId="FontStyle62">
    <w:name w:val="Font Style62"/>
    <w:rPr>
      <w:rFonts w:ascii="Times New Roman" w:hAnsi="Times New Roman" w:cs="Times New Roman"/>
      <w:i/>
      <w:iCs/>
      <w:sz w:val="22"/>
      <w:szCs w:val="22"/>
    </w:rPr>
  </w:style>
  <w:style w:type="paragraph" w:styleId="ListParagraph">
    <w:name w:val="List Paragraph"/>
    <w:basedOn w:val="Normal"/>
    <w:uiPriority w:val="34"/>
    <w:qFormat/>
    <w:pPr>
      <w:spacing w:after="200" w:line="276" w:lineRule="auto"/>
      <w:ind w:left="720"/>
    </w:pPr>
    <w:rPr>
      <w:rFonts w:ascii="Calibri" w:eastAsia="Calibri" w:hAnsi="Calibri"/>
      <w:sz w:val="22"/>
      <w:szCs w:val="22"/>
      <w:lang w:val="en-US" w:eastAsia="en-US"/>
    </w:rPr>
  </w:style>
  <w:style w:type="paragraph" w:styleId="CommentText">
    <w:name w:val="annotation text"/>
    <w:basedOn w:val="Normal"/>
    <w:rPr>
      <w:sz w:val="20"/>
    </w:rPr>
  </w:style>
  <w:style w:type="character" w:customStyle="1" w:styleId="CommentTextChar">
    <w:name w:val="Comment Text Char"/>
    <w:basedOn w:val="DefaultParagraphFont"/>
  </w:style>
  <w:style w:type="character" w:customStyle="1" w:styleId="A8">
    <w:name w:val="A8"/>
    <w:rPr>
      <w:rFonts w:cs="Museo Sans For Dell 300"/>
      <w:color w:val="000000"/>
      <w:sz w:val="11"/>
      <w:szCs w:val="11"/>
    </w:rPr>
  </w:style>
  <w:style w:type="character" w:customStyle="1" w:styleId="Heading1Char">
    <w:name w:val="Heading 1 Char"/>
    <w:rPr>
      <w:sz w:val="28"/>
    </w:rPr>
  </w:style>
  <w:style w:type="character" w:customStyle="1" w:styleId="Heading4Char">
    <w:name w:val="Heading 4 Char"/>
    <w:rPr>
      <w:b/>
      <w:sz w:val="44"/>
    </w:rPr>
  </w:style>
  <w:style w:type="character" w:customStyle="1" w:styleId="Heading5Char">
    <w:name w:val="Heading 5 Char"/>
    <w:rPr>
      <w:b/>
      <w:sz w:val="40"/>
    </w:rPr>
  </w:style>
  <w:style w:type="character" w:customStyle="1" w:styleId="Heading6Char">
    <w:name w:val="Heading 6 Char"/>
    <w:rPr>
      <w:b/>
      <w:sz w:val="36"/>
    </w:rPr>
  </w:style>
  <w:style w:type="character" w:customStyle="1" w:styleId="Heading7Char">
    <w:name w:val="Heading 7 Char"/>
    <w:rPr>
      <w:sz w:val="48"/>
    </w:rPr>
  </w:style>
  <w:style w:type="character" w:customStyle="1" w:styleId="Heading8Char">
    <w:name w:val="Heading 8 Char"/>
    <w:rPr>
      <w:b/>
      <w:sz w:val="18"/>
    </w:rPr>
  </w:style>
  <w:style w:type="character" w:customStyle="1" w:styleId="Heading9Char">
    <w:name w:val="Heading 9 Char"/>
    <w:rPr>
      <w:sz w:val="40"/>
    </w:rPr>
  </w:style>
  <w:style w:type="character" w:customStyle="1" w:styleId="BodyTextIndent3Char">
    <w:name w:val="Body Text Indent 3 Char"/>
    <w:rPr>
      <w:sz w:val="24"/>
    </w:rPr>
  </w:style>
  <w:style w:type="character" w:customStyle="1" w:styleId="BodyTextIndent2Char">
    <w:name w:val="Body Text Indent 2 Char"/>
    <w:rPr>
      <w:i/>
      <w:sz w:val="24"/>
    </w:rPr>
  </w:style>
  <w:style w:type="character" w:customStyle="1" w:styleId="BodyText3Char">
    <w:name w:val="Body Text 3 Char"/>
    <w:rPr>
      <w:sz w:val="24"/>
    </w:rPr>
  </w:style>
  <w:style w:type="character" w:customStyle="1" w:styleId="BodyTextIndentChar">
    <w:name w:val="Body Text Indent Char"/>
    <w:rPr>
      <w:i/>
      <w:sz w:val="24"/>
    </w:rPr>
  </w:style>
  <w:style w:type="character" w:customStyle="1" w:styleId="PlainTextChar">
    <w:name w:val="Plain Text Char"/>
    <w:rPr>
      <w:rFonts w:ascii="Courier New" w:hAnsi="Courier New"/>
      <w:lang w:eastAsia="en-US"/>
    </w:rPr>
  </w:style>
  <w:style w:type="character" w:customStyle="1" w:styleId="TitleChar">
    <w:name w:val="Title Char"/>
    <w:rPr>
      <w:b/>
      <w:sz w:val="24"/>
      <w:lang w:eastAsia="en-US"/>
    </w:rPr>
  </w:style>
  <w:style w:type="character" w:customStyle="1" w:styleId="BalloonTextChar">
    <w:name w:val="Balloon Text Char"/>
    <w:rPr>
      <w:rFonts w:ascii="Tahoma" w:hAnsi="Tahoma" w:cs="Tahoma"/>
      <w:sz w:val="16"/>
      <w:szCs w:val="16"/>
    </w:rPr>
  </w:style>
  <w:style w:type="character" w:customStyle="1" w:styleId="BodyText2Char">
    <w:name w:val="Body Text 2 Char"/>
    <w:rPr>
      <w:sz w:val="24"/>
      <w:lang w:eastAsia="en-US"/>
    </w:rPr>
  </w:style>
  <w:style w:type="character" w:customStyle="1" w:styleId="BodyTextChar">
    <w:name w:val="Body Text Char"/>
    <w:rPr>
      <w:b/>
      <w:bCs/>
      <w:sz w:val="24"/>
    </w:rPr>
  </w:style>
  <w:style w:type="paragraph" w:customStyle="1" w:styleId="BodyText1">
    <w:name w:val="Body Text1"/>
    <w:pPr>
      <w:suppressAutoHyphens/>
      <w:autoSpaceDE w:val="0"/>
      <w:ind w:firstLine="312"/>
      <w:jc w:val="both"/>
    </w:pPr>
    <w:rPr>
      <w:rFonts w:ascii="TimesLT" w:hAnsi="TimesLT"/>
    </w:rPr>
  </w:style>
  <w:style w:type="character" w:customStyle="1" w:styleId="CharChar20">
    <w:name w:val="Char Char2"/>
    <w:rPr>
      <w:rFonts w:ascii="Courier New" w:eastAsia="Times New Roman" w:hAnsi="Courier New" w:cs="Courier New"/>
      <w:sz w:val="20"/>
      <w:szCs w:val="20"/>
      <w:lang w:val="lt-LT" w:eastAsia="lt-LT"/>
    </w:rPr>
  </w:style>
  <w:style w:type="paragraph" w:customStyle="1" w:styleId="basicparagraph">
    <w:name w:val="basicparagraph"/>
    <w:basedOn w:val="Normal"/>
    <w:pPr>
      <w:spacing w:before="100" w:after="100"/>
    </w:pPr>
    <w:rPr>
      <w:szCs w:val="24"/>
    </w:rPr>
  </w:style>
  <w:style w:type="paragraph" w:customStyle="1" w:styleId="BodyText30">
    <w:name w:val="Body Text3"/>
    <w:pPr>
      <w:suppressAutoHyphens/>
      <w:autoSpaceDE w:val="0"/>
      <w:ind w:firstLine="312"/>
      <w:jc w:val="both"/>
    </w:pPr>
    <w:rPr>
      <w:rFonts w:ascii="TimesLT" w:hAnsi="TimesLT"/>
    </w:rPr>
  </w:style>
  <w:style w:type="character" w:styleId="CommentReference">
    <w:name w:val="annotation reference"/>
    <w:uiPriority w:val="99"/>
    <w:rPr>
      <w:sz w:val="16"/>
      <w:szCs w:val="16"/>
    </w:rPr>
  </w:style>
  <w:style w:type="paragraph" w:styleId="CommentSubject">
    <w:name w:val="annotation subject"/>
    <w:basedOn w:val="CommentText"/>
    <w:next w:val="CommentText"/>
    <w:rPr>
      <w:b/>
      <w:bCs/>
    </w:rPr>
  </w:style>
  <w:style w:type="character" w:customStyle="1" w:styleId="CommentSubjectChar">
    <w:name w:val="Comment Subject Char"/>
    <w:rPr>
      <w:b/>
      <w:bCs/>
    </w:rPr>
  </w:style>
  <w:style w:type="paragraph" w:customStyle="1" w:styleId="Normalbepastumimo">
    <w:name w:val="Normal (be pastumimo)"/>
    <w:basedOn w:val="Normal"/>
    <w:pPr>
      <w:spacing w:line="276" w:lineRule="auto"/>
      <w:jc w:val="both"/>
    </w:pPr>
    <w:rPr>
      <w:rFonts w:eastAsia="Calibri"/>
      <w:szCs w:val="22"/>
      <w:lang w:eastAsia="en-US"/>
    </w:rPr>
  </w:style>
  <w:style w:type="paragraph" w:customStyle="1" w:styleId="NormalLent">
    <w:name w:val="Normal Lent"/>
    <w:basedOn w:val="Normal"/>
    <w:pPr>
      <w:jc w:val="both"/>
    </w:pPr>
    <w:rPr>
      <w:lang w:eastAsia="en-US"/>
    </w:rPr>
  </w:style>
  <w:style w:type="character" w:customStyle="1" w:styleId="ListParagraphChar">
    <w:name w:val="List Paragraph Char"/>
    <w:uiPriority w:val="34"/>
    <w:rPr>
      <w:rFonts w:ascii="Calibri" w:eastAsia="Calibri" w:hAnsi="Calibri"/>
      <w:sz w:val="22"/>
      <w:szCs w:val="22"/>
      <w:lang w:val="en-US" w:eastAsia="en-US"/>
    </w:rPr>
  </w:style>
  <w:style w:type="paragraph" w:styleId="NoSpacing">
    <w:name w:val="No Spacing"/>
    <w:pPr>
      <w:suppressAutoHyphens/>
      <w:ind w:firstLine="357"/>
      <w:jc w:val="both"/>
    </w:pPr>
    <w:rPr>
      <w:rFonts w:ascii="Calibri" w:eastAsia="Calibri" w:hAnsi="Calibri"/>
      <w:sz w:val="22"/>
      <w:szCs w:val="22"/>
      <w:lang w:val="lt-LT"/>
    </w:rPr>
  </w:style>
  <w:style w:type="paragraph" w:customStyle="1" w:styleId="betraukos">
    <w:name w:val="be_įtraukos"/>
    <w:basedOn w:val="Normal"/>
    <w:pPr>
      <w:tabs>
        <w:tab w:val="left" w:pos="4820"/>
        <w:tab w:val="right" w:pos="9638"/>
      </w:tabs>
      <w:jc w:val="both"/>
    </w:pPr>
    <w:rPr>
      <w:szCs w:val="24"/>
      <w:lang w:eastAsia="en-US"/>
    </w:rPr>
  </w:style>
  <w:style w:type="paragraph" w:customStyle="1" w:styleId="ColorfulList-Accent11">
    <w:name w:val="Colorful List - Accent 11"/>
    <w:basedOn w:val="Normal"/>
    <w:pPr>
      <w:ind w:left="720"/>
    </w:pPr>
    <w:rPr>
      <w:lang w:val="en-US"/>
    </w:rPr>
  </w:style>
  <w:style w:type="paragraph" w:customStyle="1" w:styleId="Index">
    <w:name w:val="Index"/>
    <w:basedOn w:val="Normal"/>
    <w:pPr>
      <w:suppressLineNumbers/>
    </w:pPr>
    <w:rPr>
      <w:rFonts w:cs="Mangal"/>
      <w:szCs w:val="24"/>
      <w:lang w:eastAsia="ar-SA"/>
    </w:rPr>
  </w:style>
  <w:style w:type="paragraph" w:customStyle="1" w:styleId="stilius">
    <w:name w:val="stilius"/>
    <w:basedOn w:val="Normal"/>
    <w:pPr>
      <w:tabs>
        <w:tab w:val="left" w:pos="1419"/>
      </w:tabs>
      <w:ind w:left="426" w:hanging="426"/>
    </w:pPr>
    <w:rPr>
      <w:rFonts w:eastAsia="Batang"/>
      <w:lang w:eastAsia="ar-SA"/>
    </w:rPr>
  </w:style>
  <w:style w:type="paragraph" w:customStyle="1" w:styleId="Default">
    <w:name w:val="Default"/>
    <w:pPr>
      <w:suppressAutoHyphens/>
      <w:autoSpaceDE w:val="0"/>
    </w:pPr>
    <w:rPr>
      <w:color w:val="000000"/>
      <w:sz w:val="24"/>
      <w:szCs w:val="24"/>
      <w:lang w:val="lt-LT" w:eastAsia="lt-LT"/>
    </w:rPr>
  </w:style>
  <w:style w:type="paragraph" w:customStyle="1" w:styleId="Numberedlist21">
    <w:name w:val="Numbered list 2.1"/>
    <w:basedOn w:val="Heading1"/>
    <w:next w:val="Normal"/>
    <w:pPr>
      <w:numPr>
        <w:numId w:val="0"/>
      </w:numPr>
      <w:tabs>
        <w:tab w:val="left" w:pos="0"/>
        <w:tab w:val="left" w:pos="360"/>
      </w:tabs>
      <w:spacing w:before="240" w:after="60"/>
      <w:jc w:val="left"/>
    </w:pPr>
    <w:rPr>
      <w:rFonts w:ascii="Arial" w:hAnsi="Arial"/>
      <w:b/>
      <w:kern w:val="3"/>
      <w:lang w:val="en-US" w:eastAsia="en-US"/>
    </w:rPr>
  </w:style>
  <w:style w:type="paragraph" w:customStyle="1" w:styleId="Numberedlist22">
    <w:name w:val="Numbered list 2.2"/>
    <w:basedOn w:val="Heading2"/>
    <w:next w:val="Normal"/>
    <w:pPr>
      <w:keepNext/>
      <w:numPr>
        <w:ilvl w:val="0"/>
        <w:numId w:val="0"/>
      </w:numPr>
      <w:tabs>
        <w:tab w:val="left" w:pos="-491"/>
        <w:tab w:val="left" w:pos="360"/>
      </w:tabs>
      <w:spacing w:before="240" w:after="60"/>
      <w:jc w:val="left"/>
    </w:pPr>
    <w:rPr>
      <w:rFonts w:ascii="Arial" w:hAnsi="Arial"/>
      <w:sz w:val="20"/>
      <w:lang w:val="en-US" w:eastAsia="en-US"/>
    </w:rPr>
  </w:style>
  <w:style w:type="paragraph" w:customStyle="1" w:styleId="Numberedlist23">
    <w:name w:val="Numbered list 2.3"/>
    <w:basedOn w:val="Heading3"/>
    <w:next w:val="Normal"/>
    <w:pPr>
      <w:numPr>
        <w:ilvl w:val="0"/>
        <w:numId w:val="0"/>
      </w:numPr>
      <w:tabs>
        <w:tab w:val="left" w:pos="0"/>
        <w:tab w:val="left" w:pos="360"/>
      </w:tabs>
      <w:spacing w:before="240" w:after="60"/>
      <w:jc w:val="left"/>
    </w:pPr>
    <w:rPr>
      <w:rFonts w:ascii="Arial" w:hAnsi="Arial"/>
      <w:b/>
      <w:sz w:val="22"/>
      <w:lang w:val="en-US" w:eastAsia="en-US"/>
    </w:rPr>
  </w:style>
  <w:style w:type="paragraph" w:customStyle="1" w:styleId="Numberedlist24">
    <w:name w:val="Numbered list 2.4"/>
    <w:basedOn w:val="Heading4"/>
    <w:next w:val="Normal"/>
    <w:pPr>
      <w:numPr>
        <w:ilvl w:val="0"/>
        <w:numId w:val="4"/>
      </w:numPr>
      <w:tabs>
        <w:tab w:val="left" w:pos="-360"/>
        <w:tab w:val="left" w:pos="0"/>
        <w:tab w:val="left" w:pos="360"/>
        <w:tab w:val="left" w:pos="720"/>
      </w:tabs>
      <w:spacing w:before="240" w:after="60"/>
    </w:pPr>
    <w:rPr>
      <w:rFonts w:ascii="Arial" w:hAnsi="Arial"/>
      <w:sz w:val="20"/>
      <w:lang w:val="en-US" w:eastAsia="en-US"/>
    </w:rPr>
  </w:style>
  <w:style w:type="character" w:styleId="Emphasis">
    <w:name w:val="Emphasis"/>
    <w:uiPriority w:val="20"/>
    <w:qFormat/>
    <w:rPr>
      <w:b/>
      <w:bCs/>
      <w:i w:val="0"/>
      <w:iCs w:val="0"/>
    </w:rPr>
  </w:style>
  <w:style w:type="character" w:customStyle="1" w:styleId="st1">
    <w:name w:val="st1"/>
  </w:style>
  <w:style w:type="paragraph" w:styleId="Revision">
    <w:name w:val="Revision"/>
    <w:pPr>
      <w:suppressAutoHyphens/>
    </w:pPr>
    <w:rPr>
      <w:sz w:val="24"/>
      <w:lang w:val="lt-LT" w:eastAsia="lt-LT"/>
    </w:rPr>
  </w:style>
  <w:style w:type="paragraph" w:customStyle="1" w:styleId="xl31">
    <w:name w:val="xl31"/>
    <w:basedOn w:val="Normal"/>
    <w:pPr>
      <w:spacing w:before="100" w:after="100"/>
      <w:jc w:val="center"/>
      <w:textAlignment w:val="center"/>
    </w:pPr>
    <w:rPr>
      <w:rFonts w:ascii="Arial" w:eastAsia="Arial Unicode MS" w:hAnsi="Arial" w:cs="Arial"/>
      <w:szCs w:val="24"/>
      <w:lang w:val="en-GB" w:eastAsia="en-US"/>
    </w:rPr>
  </w:style>
  <w:style w:type="paragraph" w:styleId="DocumentMap">
    <w:name w:val="Document Map"/>
    <w:basedOn w:val="Normal"/>
    <w:pPr>
      <w:shd w:val="clear" w:color="auto" w:fill="000080"/>
    </w:pPr>
    <w:rPr>
      <w:rFonts w:ascii="Tahoma" w:hAnsi="Tahoma" w:cs="Tahoma"/>
      <w:sz w:val="20"/>
    </w:rPr>
  </w:style>
  <w:style w:type="character" w:customStyle="1" w:styleId="DocumentMapChar">
    <w:name w:val="Document Map Char"/>
    <w:rPr>
      <w:rFonts w:ascii="Tahoma" w:hAnsi="Tahoma" w:cs="Tahoma"/>
      <w:shd w:val="clear" w:color="auto" w:fill="000080"/>
    </w:rPr>
  </w:style>
  <w:style w:type="paragraph" w:customStyle="1" w:styleId="Style1">
    <w:name w:val="Style1"/>
    <w:basedOn w:val="Normal"/>
    <w:rPr>
      <w:kern w:val="3"/>
      <w:lang w:val="en-AU" w:eastAsia="en-US"/>
    </w:rPr>
  </w:style>
  <w:style w:type="character" w:customStyle="1" w:styleId="hps">
    <w:name w:val="hps"/>
  </w:style>
  <w:style w:type="character" w:customStyle="1" w:styleId="Bodytext0">
    <w:name w:val="Body text_"/>
    <w:rPr>
      <w:rFonts w:ascii="TimesLT" w:hAnsi="TimesLT"/>
      <w:lang w:val="en-US" w:eastAsia="en-US"/>
    </w:rPr>
  </w:style>
  <w:style w:type="paragraph" w:customStyle="1" w:styleId="Stilius1">
    <w:name w:val="Stilius1"/>
    <w:pPr>
      <w:suppressAutoHyphens/>
      <w:spacing w:before="200" w:line="300" w:lineRule="exact"/>
      <w:ind w:left="851"/>
      <w:jc w:val="both"/>
    </w:pPr>
    <w:rPr>
      <w:rFonts w:ascii="Arial" w:hAnsi="Arial" w:cs="Arial"/>
      <w:lang w:val="lt-LT"/>
    </w:rPr>
  </w:style>
  <w:style w:type="character" w:customStyle="1" w:styleId="Stilius1Char">
    <w:name w:val="Stilius1 Char"/>
    <w:rPr>
      <w:rFonts w:ascii="Arial" w:hAnsi="Arial" w:cs="Arial"/>
      <w:lang w:eastAsia="en-US"/>
    </w:rPr>
  </w:style>
  <w:style w:type="paragraph" w:customStyle="1" w:styleId="Lentelsvidus">
    <w:name w:val="_Lentelės vidus"/>
    <w:basedOn w:val="Normal"/>
    <w:pPr>
      <w:spacing w:before="60" w:after="60" w:line="276" w:lineRule="auto"/>
      <w:jc w:val="both"/>
    </w:pPr>
    <w:rPr>
      <w:sz w:val="22"/>
      <w:szCs w:val="22"/>
    </w:rPr>
  </w:style>
  <w:style w:type="character" w:customStyle="1" w:styleId="LentelsvidusChar">
    <w:name w:val="_Lentelės vidus Char"/>
    <w:rPr>
      <w:sz w:val="22"/>
      <w:szCs w:val="22"/>
    </w:rPr>
  </w:style>
  <w:style w:type="paragraph" w:customStyle="1" w:styleId="Pagrindinistekstas">
    <w:name w:val="_Pagrindinis tekstas"/>
    <w:basedOn w:val="Normal"/>
    <w:pPr>
      <w:jc w:val="both"/>
    </w:pPr>
    <w:rPr>
      <w:sz w:val="22"/>
      <w:szCs w:val="22"/>
    </w:rPr>
  </w:style>
  <w:style w:type="paragraph" w:customStyle="1" w:styleId="1lygis">
    <w:name w:val="_1 lygis"/>
    <w:basedOn w:val="Normal"/>
    <w:pPr>
      <w:pageBreakBefore/>
      <w:tabs>
        <w:tab w:val="left" w:pos="0"/>
      </w:tabs>
      <w:spacing w:after="360" w:line="276" w:lineRule="auto"/>
      <w:jc w:val="both"/>
      <w:outlineLvl w:val="0"/>
    </w:pPr>
    <w:rPr>
      <w:rFonts w:eastAsia="SimSun"/>
      <w:b/>
      <w:kern w:val="3"/>
      <w:sz w:val="22"/>
      <w:szCs w:val="22"/>
      <w:lang w:eastAsia="en-US"/>
    </w:rPr>
  </w:style>
  <w:style w:type="paragraph" w:customStyle="1" w:styleId="2lygis">
    <w:name w:val="_2 lygis"/>
    <w:basedOn w:val="Normal"/>
    <w:next w:val="Pagrindinistekstas"/>
    <w:pPr>
      <w:keepNext/>
      <w:spacing w:before="120" w:after="120" w:line="276" w:lineRule="auto"/>
      <w:jc w:val="both"/>
      <w:outlineLvl w:val="1"/>
    </w:pPr>
    <w:rPr>
      <w:rFonts w:eastAsia="SimSun"/>
      <w:b/>
      <w:kern w:val="3"/>
      <w:sz w:val="22"/>
      <w:szCs w:val="22"/>
      <w:lang w:eastAsia="en-US"/>
    </w:rPr>
  </w:style>
  <w:style w:type="paragraph" w:customStyle="1" w:styleId="3lygis">
    <w:name w:val="_3 lygis"/>
    <w:basedOn w:val="2lygis"/>
    <w:next w:val="Pagrindinistekstas"/>
    <w:pPr>
      <w:tabs>
        <w:tab w:val="left" w:pos="709"/>
      </w:tabs>
    </w:pPr>
  </w:style>
  <w:style w:type="character" w:customStyle="1" w:styleId="2lygisChar">
    <w:name w:val="_2 lygis Char"/>
    <w:rPr>
      <w:rFonts w:eastAsia="SimSun"/>
      <w:b/>
      <w:kern w:val="3"/>
      <w:sz w:val="22"/>
      <w:szCs w:val="22"/>
      <w:lang w:eastAsia="en-US"/>
    </w:rPr>
  </w:style>
  <w:style w:type="character" w:customStyle="1" w:styleId="3lygisChar">
    <w:name w:val="_3 lygis Char"/>
    <w:rPr>
      <w:rFonts w:eastAsia="SimSun"/>
      <w:b/>
      <w:kern w:val="3"/>
      <w:sz w:val="22"/>
      <w:szCs w:val="22"/>
      <w:lang w:eastAsia="en-US"/>
    </w:rPr>
  </w:style>
  <w:style w:type="character" w:customStyle="1" w:styleId="PagrindinistekstasChar">
    <w:name w:val="_Pagrindinis tekstas Char"/>
    <w:rPr>
      <w:sz w:val="22"/>
      <w:szCs w:val="22"/>
    </w:rPr>
  </w:style>
  <w:style w:type="paragraph" w:customStyle="1" w:styleId="4lygis">
    <w:name w:val="_4 lygis"/>
    <w:basedOn w:val="3lygis"/>
    <w:next w:val="Pagrindinistekstas"/>
    <w:pPr>
      <w:keepNext w:val="0"/>
      <w:numPr>
        <w:numId w:val="5"/>
      </w:numPr>
      <w:tabs>
        <w:tab w:val="clear" w:pos="709"/>
        <w:tab w:val="left" w:pos="1800"/>
      </w:tabs>
    </w:pPr>
    <w:rPr>
      <w:b w:val="0"/>
    </w:rPr>
  </w:style>
  <w:style w:type="paragraph" w:customStyle="1" w:styleId="Lentelespavadinimas">
    <w:name w:val="_Lenteles pavadinimas"/>
    <w:basedOn w:val="Normal"/>
    <w:pPr>
      <w:keepNext/>
      <w:spacing w:before="120" w:after="60"/>
      <w:jc w:val="both"/>
    </w:pPr>
    <w:rPr>
      <w:bCs/>
      <w:sz w:val="22"/>
      <w:szCs w:val="22"/>
    </w:rPr>
  </w:style>
  <w:style w:type="character" w:customStyle="1" w:styleId="LentelespavadinimasChar">
    <w:name w:val="_Lenteles pavadinimas Char"/>
    <w:rPr>
      <w:bCs/>
      <w:sz w:val="22"/>
      <w:szCs w:val="22"/>
    </w:rPr>
  </w:style>
  <w:style w:type="paragraph" w:customStyle="1" w:styleId="Alnostext">
    <w:name w:val="Alnos text"/>
    <w:basedOn w:val="Normal"/>
    <w:pPr>
      <w:spacing w:before="120" w:after="120"/>
      <w:jc w:val="both"/>
    </w:pPr>
    <w:rPr>
      <w:rFonts w:ascii="Arial" w:hAnsi="Arial"/>
      <w:sz w:val="20"/>
      <w:szCs w:val="24"/>
      <w:lang w:eastAsia="en-US"/>
    </w:rPr>
  </w:style>
  <w:style w:type="character" w:customStyle="1" w:styleId="AlnostextChar">
    <w:name w:val="Alnos text Char"/>
    <w:rPr>
      <w:rFonts w:ascii="Arial" w:hAnsi="Arial"/>
      <w:szCs w:val="24"/>
      <w:lang w:eastAsia="en-US"/>
    </w:rPr>
  </w:style>
  <w:style w:type="character" w:customStyle="1" w:styleId="CommentTextChar1">
    <w:name w:val="Comment Text Char1"/>
    <w:rPr>
      <w:rFonts w:ascii="Times New Roman" w:eastAsia="Calibri" w:hAnsi="Times New Roman" w:cs="Times New Roman"/>
      <w:sz w:val="20"/>
      <w:szCs w:val="20"/>
      <w:lang w:val="lt-LT"/>
    </w:rPr>
  </w:style>
  <w:style w:type="paragraph" w:customStyle="1" w:styleId="Pagrindinistekstas1">
    <w:name w:val="Pagrindinis tekstas1"/>
    <w:pPr>
      <w:suppressAutoHyphens/>
      <w:snapToGrid w:val="0"/>
      <w:ind w:firstLine="312"/>
      <w:jc w:val="both"/>
    </w:pPr>
    <w:rPr>
      <w:rFonts w:ascii="TimesLT" w:hAnsi="TimesLT"/>
    </w:rPr>
  </w:style>
  <w:style w:type="paragraph" w:customStyle="1" w:styleId="Heading">
    <w:name w:val="Heading"/>
    <w:next w:val="Body2"/>
    <w:rsid w:val="0023261B"/>
    <w:pPr>
      <w:pBdr>
        <w:top w:val="nil"/>
        <w:left w:val="nil"/>
        <w:bottom w:val="nil"/>
        <w:right w:val="nil"/>
        <w:between w:val="nil"/>
        <w:bar w:val="nil"/>
      </w:pBdr>
      <w:autoSpaceDN/>
      <w:textAlignment w:val="auto"/>
      <w:outlineLvl w:val="0"/>
    </w:pPr>
    <w:rPr>
      <w:rFonts w:eastAsia="Arial Unicode MS" w:cs="Arial Unicode MS"/>
      <w:b/>
      <w:bCs/>
      <w:caps/>
      <w:color w:val="434343"/>
      <w:spacing w:val="4"/>
      <w:sz w:val="22"/>
      <w:szCs w:val="22"/>
      <w:bdr w:val="nil"/>
    </w:rPr>
  </w:style>
  <w:style w:type="paragraph" w:customStyle="1" w:styleId="Body2">
    <w:name w:val="Body 2"/>
    <w:rsid w:val="0023261B"/>
    <w:pPr>
      <w:pBdr>
        <w:top w:val="nil"/>
        <w:left w:val="nil"/>
        <w:bottom w:val="nil"/>
        <w:right w:val="nil"/>
        <w:between w:val="nil"/>
        <w:bar w:val="nil"/>
      </w:pBdr>
      <w:suppressAutoHyphens/>
      <w:autoSpaceDN/>
      <w:spacing w:after="40"/>
      <w:jc w:val="both"/>
      <w:textAlignment w:val="auto"/>
    </w:pPr>
    <w:rPr>
      <w:rFonts w:eastAsia="Arial Unicode MS" w:cs="Arial Unicode MS"/>
      <w:color w:val="000000"/>
      <w:sz w:val="22"/>
      <w:szCs w:val="22"/>
      <w:bdr w:val="nil"/>
    </w:rPr>
  </w:style>
  <w:style w:type="character" w:styleId="PlaceholderText">
    <w:name w:val="Placeholder Text"/>
    <w:basedOn w:val="DefaultParagraphFont"/>
    <w:uiPriority w:val="99"/>
    <w:semiHidden/>
    <w:rsid w:val="009156C6"/>
    <w:rPr>
      <w:color w:val="808080"/>
    </w:rPr>
  </w:style>
  <w:style w:type="numbering" w:customStyle="1" w:styleId="LFO4">
    <w:name w:val="LFO4"/>
    <w:basedOn w:val="NoList"/>
    <w:pPr>
      <w:numPr>
        <w:numId w:val="2"/>
      </w:numPr>
    </w:pPr>
  </w:style>
  <w:style w:type="numbering" w:customStyle="1" w:styleId="LFO5">
    <w:name w:val="LFO5"/>
    <w:basedOn w:val="NoList"/>
    <w:pPr>
      <w:numPr>
        <w:numId w:val="3"/>
      </w:numPr>
    </w:pPr>
  </w:style>
  <w:style w:type="numbering" w:customStyle="1" w:styleId="LFO6">
    <w:name w:val="LFO6"/>
    <w:basedOn w:val="NoList"/>
    <w:pPr>
      <w:numPr>
        <w:numId w:val="4"/>
      </w:numPr>
    </w:pPr>
  </w:style>
  <w:style w:type="numbering" w:customStyle="1" w:styleId="LFO7">
    <w:name w:val="LFO7"/>
    <w:basedOn w:val="NoList"/>
    <w:pPr>
      <w:numPr>
        <w:numId w:val="5"/>
      </w:numPr>
    </w:pPr>
  </w:style>
  <w:style w:type="table" w:styleId="TableGrid">
    <w:name w:val="Table Grid"/>
    <w:basedOn w:val="TableNormal"/>
    <w:uiPriority w:val="39"/>
    <w:rsid w:val="00D9508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value">
    <w:name w:val="value"/>
    <w:basedOn w:val="DefaultParagraphFont"/>
    <w:rsid w:val="00A048CC"/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12244B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12244B"/>
    <w:rPr>
      <w:rFonts w:ascii="Arial" w:hAnsi="Arial" w:cs="Arial"/>
      <w:vanish/>
      <w:sz w:val="16"/>
      <w:szCs w:val="16"/>
      <w:lang w:val="lt-LT" w:eastAsia="lt-LT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12244B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12244B"/>
    <w:rPr>
      <w:rFonts w:ascii="Arial" w:hAnsi="Arial" w:cs="Arial"/>
      <w:vanish/>
      <w:sz w:val="16"/>
      <w:szCs w:val="16"/>
      <w:lang w:val="lt-LT" w:eastAsia="lt-LT"/>
    </w:rPr>
  </w:style>
  <w:style w:type="table" w:customStyle="1" w:styleId="TableGrid1">
    <w:name w:val="Table Grid1"/>
    <w:basedOn w:val="TableNormal"/>
    <w:next w:val="TableGrid"/>
    <w:uiPriority w:val="59"/>
    <w:rsid w:val="00F37A41"/>
    <w:pPr>
      <w:autoSpaceDN/>
      <w:textAlignment w:val="auto"/>
    </w:pPr>
    <w:rPr>
      <w:rFonts w:ascii="Calibri" w:eastAsia="Calibri" w:hAnsi="Calibri"/>
      <w:sz w:val="22"/>
      <w:szCs w:val="22"/>
      <w:lang w:val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37203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731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CDF3DB4C60874364B6E22584679CD8C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E92CA6C-760B-45DF-AF78-533ADF6CADF6}"/>
      </w:docPartPr>
      <w:docPartBody>
        <w:p w:rsidR="00A23804" w:rsidRDefault="00507B6E" w:rsidP="00507B6E">
          <w:pPr>
            <w:pStyle w:val="CDF3DB4C60874364B6E22584679CD8C121"/>
          </w:pPr>
          <w:r w:rsidRPr="00905FC1">
            <w:rPr>
              <w:rFonts w:ascii="Tahoma" w:hAnsi="Tahoma" w:cs="Tahoma"/>
              <w:sz w:val="20"/>
              <w:highlight w:val="lightGray"/>
            </w:rPr>
            <w:t>pasirinkti</w:t>
          </w:r>
        </w:p>
      </w:docPartBody>
    </w:docPart>
    <w:docPart>
      <w:docPartPr>
        <w:name w:val="EDF13204FFBB47B0A61057DA97881EC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784738C-4811-4D4D-BB87-A1A30B76AB63}"/>
      </w:docPartPr>
      <w:docPartBody>
        <w:p w:rsidR="00A23804" w:rsidRDefault="00C1513D" w:rsidP="00C1513D">
          <w:pPr>
            <w:pStyle w:val="EDF13204FFBB47B0A61057DA97881ECC20"/>
          </w:pPr>
          <w:r w:rsidRPr="00916DBB">
            <w:rPr>
              <w:rFonts w:cstheme="minorHAnsi"/>
              <w:sz w:val="20"/>
              <w:highlight w:val="lightGray"/>
            </w:rPr>
            <w:t>pasirinkti</w:t>
          </w:r>
        </w:p>
      </w:docPartBody>
    </w:docPart>
    <w:docPart>
      <w:docPartPr>
        <w:name w:val="9F254B8833814F31AB07160363EE9A4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5B596C2-7051-49C1-A80E-EA7EC2A8FC69}"/>
      </w:docPartPr>
      <w:docPartBody>
        <w:p w:rsidR="006F6AFA" w:rsidRDefault="00507B6E" w:rsidP="00507B6E">
          <w:pPr>
            <w:pStyle w:val="9F254B8833814F31AB07160363EE9A425"/>
          </w:pPr>
          <w:r w:rsidRPr="00E859B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6ED8F65B3464D8283CE6B21813880C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4859FC6-A7C0-48B1-9FD4-C32CB61504CB}"/>
      </w:docPartPr>
      <w:docPartBody>
        <w:p w:rsidR="006F6AFA" w:rsidRDefault="00507B6E" w:rsidP="00507B6E">
          <w:pPr>
            <w:pStyle w:val="46ED8F65B3464D8283CE6B21813880C25"/>
          </w:pPr>
          <w:r w:rsidRPr="00E859B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4A5F85F3B0B4E9D98ECEEB30EAD2BF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8486CB7-05BD-4238-8B2C-BF3C72FB5EF3}"/>
      </w:docPartPr>
      <w:docPartBody>
        <w:p w:rsidR="006F6AFA" w:rsidRDefault="00507B6E" w:rsidP="00507B6E">
          <w:pPr>
            <w:pStyle w:val="D4A5F85F3B0B4E9D98ECEEB30EAD2BF35"/>
          </w:pPr>
          <w:r w:rsidRPr="00E859B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3FC70FD4A7B41AF8D1C82717B8AD4E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87776A5-C256-4C98-AD48-0BE34DBF82C4}"/>
      </w:docPartPr>
      <w:docPartBody>
        <w:p w:rsidR="000F7A4A" w:rsidRDefault="00507B6E" w:rsidP="00507B6E">
          <w:pPr>
            <w:pStyle w:val="03FC70FD4A7B41AF8D1C82717B8AD4E41"/>
          </w:pPr>
          <w:r w:rsidRPr="009E685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774CC752611403686FF3C5A559E902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D25AED0-AB35-46FA-9629-6D54903175F2}"/>
      </w:docPartPr>
      <w:docPartBody>
        <w:p w:rsidR="000F7A4A" w:rsidRDefault="00507B6E" w:rsidP="00507B6E">
          <w:pPr>
            <w:pStyle w:val="5774CC752611403686FF3C5A559E902C1"/>
          </w:pPr>
          <w:r w:rsidRPr="009E685A">
            <w:rPr>
              <w:rFonts w:ascii="Tahoma" w:hAnsi="Tahoma" w:cs="Tahoma"/>
              <w:color w:val="808080" w:themeColor="background1" w:themeShade="80"/>
              <w:sz w:val="20"/>
            </w:rPr>
            <w:t>Choose an item.</w:t>
          </w:r>
        </w:p>
      </w:docPartBody>
    </w:docPart>
    <w:docPart>
      <w:docPartPr>
        <w:name w:val="79A54AF15F1446E8809C0289C6D67B3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7855B28-FF77-492F-8B90-B29D6F7540D9}"/>
      </w:docPartPr>
      <w:docPartBody>
        <w:p w:rsidR="000F7A4A" w:rsidRDefault="00507B6E" w:rsidP="00507B6E">
          <w:pPr>
            <w:pStyle w:val="79A54AF15F1446E8809C0289C6D67B31"/>
          </w:pPr>
          <w:r w:rsidRPr="00E859B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B75E370950547DEAB9218EA1E84347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D5F9163-A778-4487-B070-BC798DC34ACA}"/>
      </w:docPartPr>
      <w:docPartBody>
        <w:p w:rsidR="000F7A4A" w:rsidRDefault="00507B6E" w:rsidP="00507B6E">
          <w:pPr>
            <w:pStyle w:val="0B75E370950547DEAB9218EA1E8434721"/>
          </w:pPr>
          <w:r w:rsidRPr="006A19E1">
            <w:rPr>
              <w:rFonts w:ascii="Tahoma" w:hAnsi="Tahoma" w:cs="Tahoma"/>
              <w:sz w:val="20"/>
              <w:highlight w:val="lightGray"/>
            </w:rPr>
            <w:t>pasirinkti</w:t>
          </w:r>
        </w:p>
      </w:docPartBody>
    </w:docPart>
    <w:docPart>
      <w:docPartPr>
        <w:name w:val="CB260093217A438D87106048FB37F4B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005E62B-C562-41F5-A055-0029918DC95E}"/>
      </w:docPartPr>
      <w:docPartBody>
        <w:p w:rsidR="00741FEB" w:rsidRDefault="00A13F92" w:rsidP="00A13F92">
          <w:pPr>
            <w:pStyle w:val="CB260093217A438D87106048FB37F4B7"/>
          </w:pPr>
          <w:r w:rsidRPr="00887D08">
            <w:rPr>
              <w:rFonts w:ascii="Tahoma" w:eastAsia="Arial Unicode MS" w:hAnsi="Tahoma" w:cs="Tahoma"/>
              <w:sz w:val="20"/>
              <w:bdr w:val="nil"/>
              <w:shd w:val="clear" w:color="auto" w:fill="D9D9D9" w:themeFill="background1" w:themeFillShade="D9"/>
              <w:lang w:eastAsia="en-US"/>
            </w:rPr>
            <w:t>pasirinkti</w:t>
          </w:r>
        </w:p>
      </w:docPartBody>
    </w:docPart>
    <w:docPart>
      <w:docPartPr>
        <w:name w:val="1266632F60B74A49B7427CFE0E8E1F3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5D14567-A3C0-4806-AAD6-A371B8D3970D}"/>
      </w:docPartPr>
      <w:docPartBody>
        <w:p w:rsidR="00741FEB" w:rsidRDefault="00A13F92" w:rsidP="00A13F92">
          <w:pPr>
            <w:pStyle w:val="1266632F60B74A49B7427CFE0E8E1F3A"/>
          </w:pPr>
          <w:r w:rsidRPr="00C34686">
            <w:rPr>
              <w:rFonts w:ascii="Tahoma" w:eastAsia="Arial Unicode MS" w:hAnsi="Tahoma" w:cs="Tahoma"/>
              <w:sz w:val="20"/>
              <w:bdr w:val="nil"/>
              <w:shd w:val="clear" w:color="auto" w:fill="D9D9D9" w:themeFill="background1" w:themeFillShade="D9"/>
              <w:lang w:eastAsia="en-US"/>
            </w:rPr>
            <w:t>pasirinkti</w:t>
          </w:r>
        </w:p>
      </w:docPartBody>
    </w:docPart>
    <w:docPart>
      <w:docPartPr>
        <w:name w:val="07184F5FAA6940C394FB29026D81FC7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1436132-4096-4992-AEBE-F85294F705C4}"/>
      </w:docPartPr>
      <w:docPartBody>
        <w:p w:rsidR="00393483" w:rsidRDefault="00EE56F9" w:rsidP="00EE56F9">
          <w:pPr>
            <w:pStyle w:val="07184F5FAA6940C394FB29026D81FC76"/>
          </w:pPr>
          <w:r w:rsidRPr="00E859B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FB61C13AC4D4286B212BBE5E80942A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CFCB9EC-65E0-4627-8C78-F9F614DEC37C}"/>
      </w:docPartPr>
      <w:docPartBody>
        <w:p w:rsidR="00393483" w:rsidRDefault="00EE56F9" w:rsidP="00EE56F9">
          <w:pPr>
            <w:pStyle w:val="AFB61C13AC4D4286B212BBE5E80942AD"/>
          </w:pPr>
          <w:r w:rsidRPr="00E859B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BDBF48E59394950B1748AE850D2EBA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3787DA1-3EAD-4683-8B7B-53CDC09EAD72}"/>
      </w:docPartPr>
      <w:docPartBody>
        <w:p w:rsidR="00393483" w:rsidRDefault="00EE56F9" w:rsidP="00EE56F9">
          <w:pPr>
            <w:pStyle w:val="4BDBF48E59394950B1748AE850D2EBAD"/>
          </w:pPr>
          <w:r w:rsidRPr="00E859B3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BA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TimesLT">
    <w:altName w:val="Times New Roman"/>
    <w:charset w:val="BA"/>
    <w:family w:val="roman"/>
    <w:pitch w:val="variable"/>
  </w:font>
  <w:font w:name="Polo">
    <w:altName w:val="Courier New"/>
    <w:charset w:val="00"/>
    <w:family w:val="auto"/>
    <w:pitch w:val="variable"/>
    <w:sig w:usb0="800000AF" w:usb1="0000205B" w:usb2="00000000" w:usb3="00000000" w:csb0="00000093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Museo Sans For Dell 300">
    <w:altName w:val="Arial"/>
    <w:charset w:val="00"/>
    <w:family w:val="swiss"/>
    <w:pitch w:val="default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720"/>
  <w:hyphenationZone w:val="396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5835"/>
    <w:rsid w:val="000E18B3"/>
    <w:rsid w:val="000F7A4A"/>
    <w:rsid w:val="00165B45"/>
    <w:rsid w:val="001A0F09"/>
    <w:rsid w:val="00257CE4"/>
    <w:rsid w:val="00270E10"/>
    <w:rsid w:val="002A2961"/>
    <w:rsid w:val="002B4253"/>
    <w:rsid w:val="002B43ED"/>
    <w:rsid w:val="00354338"/>
    <w:rsid w:val="00373985"/>
    <w:rsid w:val="00393483"/>
    <w:rsid w:val="003D413B"/>
    <w:rsid w:val="00435FB7"/>
    <w:rsid w:val="004539FE"/>
    <w:rsid w:val="00466A53"/>
    <w:rsid w:val="00474E7D"/>
    <w:rsid w:val="004D7884"/>
    <w:rsid w:val="00502B87"/>
    <w:rsid w:val="00507B6E"/>
    <w:rsid w:val="00521469"/>
    <w:rsid w:val="00586112"/>
    <w:rsid w:val="005A151F"/>
    <w:rsid w:val="005C556B"/>
    <w:rsid w:val="005E6E16"/>
    <w:rsid w:val="00660049"/>
    <w:rsid w:val="006B22CA"/>
    <w:rsid w:val="006C2D4B"/>
    <w:rsid w:val="006F6AFA"/>
    <w:rsid w:val="0070157B"/>
    <w:rsid w:val="00741FEB"/>
    <w:rsid w:val="00754C31"/>
    <w:rsid w:val="007B7A19"/>
    <w:rsid w:val="0080307B"/>
    <w:rsid w:val="00816888"/>
    <w:rsid w:val="00901270"/>
    <w:rsid w:val="00932F3A"/>
    <w:rsid w:val="009378CE"/>
    <w:rsid w:val="00951465"/>
    <w:rsid w:val="009C4965"/>
    <w:rsid w:val="009D2E54"/>
    <w:rsid w:val="009E43AA"/>
    <w:rsid w:val="00A068E1"/>
    <w:rsid w:val="00A06EA4"/>
    <w:rsid w:val="00A13F92"/>
    <w:rsid w:val="00A14241"/>
    <w:rsid w:val="00A23804"/>
    <w:rsid w:val="00A507F7"/>
    <w:rsid w:val="00B46118"/>
    <w:rsid w:val="00B77ED6"/>
    <w:rsid w:val="00BB481E"/>
    <w:rsid w:val="00BE6E30"/>
    <w:rsid w:val="00BE7C26"/>
    <w:rsid w:val="00C14A70"/>
    <w:rsid w:val="00C1513D"/>
    <w:rsid w:val="00C257CA"/>
    <w:rsid w:val="00C64829"/>
    <w:rsid w:val="00CA52EB"/>
    <w:rsid w:val="00CB7E92"/>
    <w:rsid w:val="00CC4CDE"/>
    <w:rsid w:val="00D47081"/>
    <w:rsid w:val="00DB5835"/>
    <w:rsid w:val="00E27210"/>
    <w:rsid w:val="00E34D2A"/>
    <w:rsid w:val="00ED00CF"/>
    <w:rsid w:val="00EE56F9"/>
    <w:rsid w:val="00EF134E"/>
    <w:rsid w:val="00FD37D3"/>
    <w:rsid w:val="00FE37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EE56F9"/>
    <w:rPr>
      <w:color w:val="808080"/>
    </w:rPr>
  </w:style>
  <w:style w:type="paragraph" w:customStyle="1" w:styleId="EDF13204FFBB47B0A61057DA97881ECC20">
    <w:name w:val="EDF13204FFBB47B0A61057DA97881ECC20"/>
    <w:rsid w:val="00C1513D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0"/>
      <w:lang w:val="lt-LT" w:eastAsia="lt-LT"/>
    </w:rPr>
  </w:style>
  <w:style w:type="paragraph" w:customStyle="1" w:styleId="79A54AF15F1446E8809C0289C6D67B31">
    <w:name w:val="79A54AF15F1446E8809C0289C6D67B31"/>
    <w:rsid w:val="00507B6E"/>
    <w:rPr>
      <w:lang w:val="lt-LT" w:eastAsia="lt-LT"/>
    </w:rPr>
  </w:style>
  <w:style w:type="paragraph" w:customStyle="1" w:styleId="03FC70FD4A7B41AF8D1C82717B8AD4E41">
    <w:name w:val="03FC70FD4A7B41AF8D1C82717B8AD4E41"/>
    <w:rsid w:val="00507B6E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0"/>
      <w:lang w:val="lt-LT" w:eastAsia="lt-LT"/>
    </w:rPr>
  </w:style>
  <w:style w:type="paragraph" w:customStyle="1" w:styleId="5774CC752611403686FF3C5A559E902C1">
    <w:name w:val="5774CC752611403686FF3C5A559E902C1"/>
    <w:rsid w:val="00507B6E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0"/>
      <w:lang w:val="lt-LT" w:eastAsia="lt-LT"/>
    </w:rPr>
  </w:style>
  <w:style w:type="paragraph" w:customStyle="1" w:styleId="0B75E370950547DEAB9218EA1E8434721">
    <w:name w:val="0B75E370950547DEAB9218EA1E8434721"/>
    <w:rsid w:val="00507B6E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0"/>
      <w:lang w:val="lt-LT" w:eastAsia="lt-LT"/>
    </w:rPr>
  </w:style>
  <w:style w:type="paragraph" w:customStyle="1" w:styleId="9F254B8833814F31AB07160363EE9A425">
    <w:name w:val="9F254B8833814F31AB07160363EE9A425"/>
    <w:rsid w:val="00507B6E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0"/>
      <w:lang w:val="lt-LT" w:eastAsia="lt-LT"/>
    </w:rPr>
  </w:style>
  <w:style w:type="paragraph" w:customStyle="1" w:styleId="46ED8F65B3464D8283CE6B21813880C25">
    <w:name w:val="46ED8F65B3464D8283CE6B21813880C25"/>
    <w:rsid w:val="00507B6E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0"/>
      <w:lang w:val="lt-LT" w:eastAsia="lt-LT"/>
    </w:rPr>
  </w:style>
  <w:style w:type="paragraph" w:customStyle="1" w:styleId="D4A5F85F3B0B4E9D98ECEEB30EAD2BF35">
    <w:name w:val="D4A5F85F3B0B4E9D98ECEEB30EAD2BF35"/>
    <w:rsid w:val="00507B6E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0"/>
      <w:lang w:val="lt-LT" w:eastAsia="lt-LT"/>
    </w:rPr>
  </w:style>
  <w:style w:type="paragraph" w:customStyle="1" w:styleId="CDF3DB4C60874364B6E22584679CD8C121">
    <w:name w:val="CDF3DB4C60874364B6E22584679CD8C121"/>
    <w:rsid w:val="00507B6E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0"/>
      <w:lang w:val="lt-LT" w:eastAsia="lt-LT"/>
    </w:rPr>
  </w:style>
  <w:style w:type="paragraph" w:customStyle="1" w:styleId="CB260093217A438D87106048FB37F4B7">
    <w:name w:val="CB260093217A438D87106048FB37F4B7"/>
    <w:rsid w:val="00A13F92"/>
    <w:rPr>
      <w:lang w:val="lt-LT" w:eastAsia="lt-LT"/>
    </w:rPr>
  </w:style>
  <w:style w:type="paragraph" w:customStyle="1" w:styleId="1266632F60B74A49B7427CFE0E8E1F3A">
    <w:name w:val="1266632F60B74A49B7427CFE0E8E1F3A"/>
    <w:rsid w:val="00A13F92"/>
    <w:rPr>
      <w:lang w:val="lt-LT" w:eastAsia="lt-LT"/>
    </w:rPr>
  </w:style>
  <w:style w:type="paragraph" w:customStyle="1" w:styleId="07184F5FAA6940C394FB29026D81FC76">
    <w:name w:val="07184F5FAA6940C394FB29026D81FC76"/>
    <w:rsid w:val="00EE56F9"/>
    <w:rPr>
      <w:lang w:val="lt-LT" w:eastAsia="lt-LT"/>
    </w:rPr>
  </w:style>
  <w:style w:type="paragraph" w:customStyle="1" w:styleId="191D7E1A42794FE28E779FF484DDC0D0">
    <w:name w:val="191D7E1A42794FE28E779FF484DDC0D0"/>
    <w:rsid w:val="00EE56F9"/>
    <w:rPr>
      <w:lang w:val="lt-LT" w:eastAsia="lt-LT"/>
    </w:rPr>
  </w:style>
  <w:style w:type="paragraph" w:customStyle="1" w:styleId="F94F681FF0024DF4AFC86E1F345E78F0">
    <w:name w:val="F94F681FF0024DF4AFC86E1F345E78F0"/>
    <w:rsid w:val="00EE56F9"/>
    <w:rPr>
      <w:lang w:val="lt-LT" w:eastAsia="lt-LT"/>
    </w:rPr>
  </w:style>
  <w:style w:type="paragraph" w:customStyle="1" w:styleId="AFB61C13AC4D4286B212BBE5E80942AD">
    <w:name w:val="AFB61C13AC4D4286B212BBE5E80942AD"/>
    <w:rsid w:val="00EE56F9"/>
    <w:rPr>
      <w:lang w:val="lt-LT" w:eastAsia="lt-LT"/>
    </w:rPr>
  </w:style>
  <w:style w:type="paragraph" w:customStyle="1" w:styleId="A0421D9933A54CF9865B08C8D8C7E35A">
    <w:name w:val="A0421D9933A54CF9865B08C8D8C7E35A"/>
    <w:rsid w:val="00EE56F9"/>
    <w:rPr>
      <w:lang w:val="lt-LT" w:eastAsia="lt-LT"/>
    </w:rPr>
  </w:style>
  <w:style w:type="paragraph" w:customStyle="1" w:styleId="264561609E11406D96822FA5B75F9974">
    <w:name w:val="264561609E11406D96822FA5B75F9974"/>
    <w:rsid w:val="00EE56F9"/>
    <w:rPr>
      <w:lang w:val="lt-LT" w:eastAsia="lt-LT"/>
    </w:rPr>
  </w:style>
  <w:style w:type="paragraph" w:customStyle="1" w:styleId="4BDBF48E59394950B1748AE850D2EBAD">
    <w:name w:val="4BDBF48E59394950B1748AE850D2EBAD"/>
    <w:rsid w:val="00EE56F9"/>
    <w:rPr>
      <w:lang w:val="lt-LT" w:eastAsia="lt-LT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C5BC9F6ECFB0648BEAAE2B833A73F24" ma:contentTypeVersion="12" ma:contentTypeDescription="Create a new document." ma:contentTypeScope="" ma:versionID="c3cb42c98d8ac3c2014b756338a2d042">
  <xsd:schema xmlns:xsd="http://www.w3.org/2001/XMLSchema" xmlns:xs="http://www.w3.org/2001/XMLSchema" xmlns:p="http://schemas.microsoft.com/office/2006/metadata/properties" xmlns:ns2="1005c9cf-005f-42e7-9f32-3739ce0db2cc" xmlns:ns3="df78c847-7990-474d-b937-418f54a9b236" targetNamespace="http://schemas.microsoft.com/office/2006/metadata/properties" ma:root="true" ma:fieldsID="2dec7e76dcd1d8a89ec8c525a2d72165" ns2:_="" ns3:_="">
    <xsd:import namespace="1005c9cf-005f-42e7-9f32-3739ce0db2cc"/>
    <xsd:import namespace="df78c847-7990-474d-b937-418f54a9b236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05c9cf-005f-42e7-9f32-3739ce0db2cc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f78c847-7990-474d-b937-418f54a9b23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3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4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B97D6B-2CD1-4A28-BC45-9E3509D14CC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BBF4E10-254E-4389-A304-5A5C865301A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005c9cf-005f-42e7-9f32-3739ce0db2cc"/>
    <ds:schemaRef ds:uri="df78c847-7990-474d-b937-418f54a9b23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CE2153F-866F-4E33-93BC-ABD2FD15E6A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ABF25E7C-5368-43D0-AB33-203ED83B22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2206</Words>
  <Characters>1258</Characters>
  <Application>Microsoft Office Word</Application>
  <DocSecurity>0</DocSecurity>
  <Lines>10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>PATVIRTINTA</vt:lpstr>
      <vt:lpstr>PATVIRTINTA</vt:lpstr>
    </vt:vector>
  </TitlesOfParts>
  <Company/>
  <LinksUpToDate>false</LinksUpToDate>
  <CharactersWithSpaces>3458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PATVIRTINTA</dc:title>
  <dc:subject/>
  <dc:creator>Valdemar Kačanovskij</dc:creator>
  <cp:lastModifiedBy>Edita Kazakevičienė</cp:lastModifiedBy>
  <cp:revision>2</cp:revision>
  <cp:lastPrinted>2019-09-30T10:29:00Z</cp:lastPrinted>
  <dcterms:created xsi:type="dcterms:W3CDTF">2022-06-03T11:25:00Z</dcterms:created>
  <dcterms:modified xsi:type="dcterms:W3CDTF">2022-06-03T11:25:00Z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0x0101003C5BC9F6ECFB0648BEAAE2B833A73F24</vt:lpwstr>
  </property>
  <property fmtid="{D5CDD505-2E9C-101B-9397-08002B2CF9AE}" pid="3" name="_dlc_DocIdItemGuid">
    <vt:lpwstr>db715632-b591-4d7c-b5ad-8d169c749fe8</vt:lpwstr>
  </property>
  <property fmtid="{D5CDD505-2E9C-101B-9397-08002B2CF9AE}" pid="4" name="MSIP_Label_2fd44ff5-8724-42e2-ac93-e5c51de48168_Enabled">
    <vt:lpwstr>True</vt:lpwstr>
  </property>
  <property fmtid="{D5CDD505-2E9C-101B-9397-08002B2CF9AE}" pid="5" name="MSIP_Label_2fd44ff5-8724-42e2-ac93-e5c51de48168_SiteId">
    <vt:lpwstr>7b57a281-653b-4ffd-80ff-384d2e8479d7</vt:lpwstr>
  </property>
  <property fmtid="{D5CDD505-2E9C-101B-9397-08002B2CF9AE}" pid="6" name="MSIP_Label_2fd44ff5-8724-42e2-ac93-e5c51de48168_Owner">
    <vt:lpwstr>renata.damanskyte@epsog.lt</vt:lpwstr>
  </property>
  <property fmtid="{D5CDD505-2E9C-101B-9397-08002B2CF9AE}" pid="7" name="MSIP_Label_2fd44ff5-8724-42e2-ac93-e5c51de48168_SetDate">
    <vt:lpwstr>2020-04-28T08:18:22.8864250Z</vt:lpwstr>
  </property>
  <property fmtid="{D5CDD505-2E9C-101B-9397-08002B2CF9AE}" pid="8" name="MSIP_Label_2fd44ff5-8724-42e2-ac93-e5c51de48168_Name">
    <vt:lpwstr>Vieša informacija</vt:lpwstr>
  </property>
  <property fmtid="{D5CDD505-2E9C-101B-9397-08002B2CF9AE}" pid="9" name="MSIP_Label_2fd44ff5-8724-42e2-ac93-e5c51de48168_Application">
    <vt:lpwstr>Microsoft Azure Information Protection</vt:lpwstr>
  </property>
  <property fmtid="{D5CDD505-2E9C-101B-9397-08002B2CF9AE}" pid="10" name="MSIP_Label_2fd44ff5-8724-42e2-ac93-e5c51de48168_ActionId">
    <vt:lpwstr>f03d1415-2aef-4942-8220-836d92d26fd4</vt:lpwstr>
  </property>
  <property fmtid="{D5CDD505-2E9C-101B-9397-08002B2CF9AE}" pid="11" name="MSIP_Label_2fd44ff5-8724-42e2-ac93-e5c51de48168_Extended_MSFT_Method">
    <vt:lpwstr>Manual</vt:lpwstr>
  </property>
  <property fmtid="{D5CDD505-2E9C-101B-9397-08002B2CF9AE}" pid="12" name="MSIP_Label_32ae7b5d-0aac-474b-ae2b-02c331ef2874_Enabled">
    <vt:lpwstr>true</vt:lpwstr>
  </property>
  <property fmtid="{D5CDD505-2E9C-101B-9397-08002B2CF9AE}" pid="13" name="MSIP_Label_32ae7b5d-0aac-474b-ae2b-02c331ef2874_SetDate">
    <vt:lpwstr>2022-02-11T06:59:45Z</vt:lpwstr>
  </property>
  <property fmtid="{D5CDD505-2E9C-101B-9397-08002B2CF9AE}" pid="14" name="MSIP_Label_32ae7b5d-0aac-474b-ae2b-02c331ef2874_Method">
    <vt:lpwstr>Privileged</vt:lpwstr>
  </property>
  <property fmtid="{D5CDD505-2E9C-101B-9397-08002B2CF9AE}" pid="15" name="MSIP_Label_32ae7b5d-0aac-474b-ae2b-02c331ef2874_Name">
    <vt:lpwstr>VIDINĖ</vt:lpwstr>
  </property>
  <property fmtid="{D5CDD505-2E9C-101B-9397-08002B2CF9AE}" pid="16" name="MSIP_Label_32ae7b5d-0aac-474b-ae2b-02c331ef2874_SiteId">
    <vt:lpwstr>86bcf768-7bcf-4cd6-b041-b219988b7a9c</vt:lpwstr>
  </property>
  <property fmtid="{D5CDD505-2E9C-101B-9397-08002B2CF9AE}" pid="17" name="MSIP_Label_32ae7b5d-0aac-474b-ae2b-02c331ef2874_ActionId">
    <vt:lpwstr>d350c227-55c4-4fed-a5b5-6dcb932e16d6</vt:lpwstr>
  </property>
  <property fmtid="{D5CDD505-2E9C-101B-9397-08002B2CF9AE}" pid="18" name="MSIP_Label_32ae7b5d-0aac-474b-ae2b-02c331ef2874_ContentBits">
    <vt:lpwstr>0</vt:lpwstr>
  </property>
</Properties>
</file>